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4474B6" w:rsidRPr="00BC0A5E" w:rsidP="001746BE" w14:paraId="7D2C3EB4" w14:textId="77777777">
      <w:pPr>
        <w:spacing w:before="44" w:after="0" w:line="240" w:lineRule="auto"/>
        <w:ind w:right="712"/>
        <w:jc w:val="center"/>
        <w:rPr>
          <w:rFonts w:ascii="Times New Roman" w:eastAsia="Times New Roman" w:hAnsi="Times New Roman" w:cs="Times New Roman"/>
          <w:i/>
          <w:spacing w:val="-1"/>
          <w:w w:val="99"/>
          <w:sz w:val="40"/>
          <w:szCs w:val="40"/>
        </w:rPr>
      </w:pPr>
      <w:bookmarkStart w:id="0" w:name="_Hlk200630988"/>
      <w:bookmarkEnd w:id="0"/>
    </w:p>
    <w:p w:rsidR="00E0245C" w:rsidRPr="00BC0A5E" w:rsidP="00E0245C" w14:paraId="68FEC66F" w14:textId="77777777">
      <w:pPr>
        <w:pStyle w:val="BodyText"/>
        <w:rPr>
          <w:rFonts w:ascii="Times New Roman" w:hAnsi="Times New Roman" w:cs="Times New Roman"/>
          <w:sz w:val="40"/>
          <w:szCs w:val="40"/>
        </w:rPr>
      </w:pPr>
    </w:p>
    <w:p w:rsidR="00E0245C" w:rsidRPr="00D558DF" w:rsidP="00085A6D" w14:paraId="110F7B1A" w14:textId="77777777">
      <w:pPr>
        <w:spacing w:after="0" w:line="240" w:lineRule="auto"/>
        <w:jc w:val="center"/>
        <w:rPr>
          <w:rFonts w:ascii="Times New Roman" w:hAnsi="Times New Roman"/>
          <w:sz w:val="40"/>
          <w:szCs w:val="40"/>
        </w:rPr>
      </w:pPr>
      <w:r w:rsidRPr="00D558DF">
        <w:rPr>
          <w:rFonts w:ascii="Times New Roman" w:hAnsi="Times New Roman"/>
          <w:sz w:val="40"/>
          <w:szCs w:val="40"/>
        </w:rPr>
        <w:t xml:space="preserve">National Center for Education Statistics </w:t>
      </w:r>
    </w:p>
    <w:p w:rsidR="00E0245C" w:rsidRPr="00907494" w:rsidP="00085A6D" w14:paraId="19F241B4" w14:textId="77777777">
      <w:pPr>
        <w:spacing w:after="0" w:line="240" w:lineRule="auto"/>
        <w:jc w:val="center"/>
        <w:rPr>
          <w:rFonts w:ascii="Times New Roman" w:hAnsi="Times New Roman"/>
          <w:sz w:val="40"/>
          <w:szCs w:val="40"/>
        </w:rPr>
      </w:pPr>
      <w:r w:rsidRPr="00D558DF">
        <w:rPr>
          <w:rFonts w:ascii="Times New Roman" w:hAnsi="Times New Roman"/>
          <w:sz w:val="40"/>
          <w:szCs w:val="40"/>
        </w:rPr>
        <w:t xml:space="preserve">National </w:t>
      </w:r>
      <w:r w:rsidRPr="00907494">
        <w:rPr>
          <w:rFonts w:ascii="Times New Roman" w:hAnsi="Times New Roman"/>
          <w:sz w:val="40"/>
          <w:szCs w:val="40"/>
        </w:rPr>
        <w:t>Assessment of Educational Progress</w:t>
      </w:r>
    </w:p>
    <w:p w:rsidR="00E0245C" w:rsidRPr="00D558DF" w:rsidP="00E0245C" w14:paraId="1867EC40" w14:textId="77777777">
      <w:pPr>
        <w:tabs>
          <w:tab w:val="left" w:pos="3495"/>
        </w:tabs>
        <w:rPr>
          <w:rFonts w:ascii="Times New Roman" w:hAnsi="Times New Roman"/>
          <w:i/>
          <w:sz w:val="36"/>
          <w:szCs w:val="36"/>
        </w:rPr>
      </w:pPr>
    </w:p>
    <w:p w:rsidR="00E0245C" w:rsidRPr="00BC0A5E" w:rsidP="00E0245C" w14:paraId="65DF0287" w14:textId="77777777">
      <w:pPr>
        <w:jc w:val="center"/>
        <w:rPr>
          <w:rFonts w:ascii="Times New Roman" w:hAnsi="Times New Roman" w:cs="Times New Roman"/>
          <w:sz w:val="36"/>
          <w:szCs w:val="36"/>
        </w:rPr>
      </w:pPr>
    </w:p>
    <w:p w:rsidR="00E0245C" w:rsidRPr="00D558DF" w:rsidP="00E0245C" w14:paraId="3770E67C" w14:textId="09D583B7">
      <w:pPr>
        <w:jc w:val="center"/>
        <w:rPr>
          <w:rFonts w:ascii="Times New Roman" w:hAnsi="Times New Roman"/>
          <w:i/>
          <w:sz w:val="36"/>
          <w:szCs w:val="36"/>
        </w:rPr>
      </w:pPr>
      <w:r>
        <w:rPr>
          <w:rFonts w:ascii="Times New Roman" w:hAnsi="Times New Roman"/>
          <w:i/>
          <w:sz w:val="36"/>
          <w:szCs w:val="36"/>
        </w:rPr>
        <w:t>Appendi</w:t>
      </w:r>
      <w:r w:rsidR="005A0DCF">
        <w:rPr>
          <w:rFonts w:ascii="Times New Roman" w:hAnsi="Times New Roman"/>
          <w:i/>
          <w:sz w:val="36"/>
          <w:szCs w:val="36"/>
        </w:rPr>
        <w:t xml:space="preserve">x </w:t>
      </w:r>
      <w:r w:rsidR="005238E2">
        <w:rPr>
          <w:rFonts w:ascii="Times New Roman" w:hAnsi="Times New Roman"/>
          <w:i/>
          <w:sz w:val="36"/>
          <w:szCs w:val="36"/>
        </w:rPr>
        <w:t>I</w:t>
      </w:r>
    </w:p>
    <w:p w:rsidR="00E0245C" w:rsidP="00E0245C" w14:paraId="0146FD0A" w14:textId="76EF5C4C">
      <w:pPr>
        <w:jc w:val="center"/>
        <w:rPr>
          <w:rFonts w:ascii="Times New Roman" w:hAnsi="Times New Roman"/>
          <w:i/>
          <w:sz w:val="36"/>
          <w:szCs w:val="36"/>
        </w:rPr>
      </w:pPr>
      <w:r>
        <w:rPr>
          <w:rFonts w:ascii="Times New Roman" w:hAnsi="Times New Roman"/>
          <w:i/>
          <w:sz w:val="36"/>
          <w:szCs w:val="36"/>
        </w:rPr>
        <w:t>Assessment Management System</w:t>
      </w:r>
      <w:r w:rsidR="003C1A67">
        <w:rPr>
          <w:rFonts w:ascii="Times New Roman" w:hAnsi="Times New Roman"/>
          <w:i/>
          <w:sz w:val="36"/>
          <w:szCs w:val="36"/>
        </w:rPr>
        <w:t xml:space="preserve"> </w:t>
      </w:r>
      <w:r w:rsidR="008F3E99">
        <w:rPr>
          <w:rFonts w:ascii="Times New Roman" w:hAnsi="Times New Roman"/>
          <w:i/>
          <w:sz w:val="36"/>
          <w:szCs w:val="36"/>
        </w:rPr>
        <w:t>Materials</w:t>
      </w:r>
    </w:p>
    <w:p w:rsidR="00E0245C" w:rsidRPr="00D558DF" w:rsidP="00E0245C" w14:paraId="382E85E3" w14:textId="77777777">
      <w:pPr>
        <w:rPr>
          <w:rFonts w:ascii="Times New Roman" w:hAnsi="Times New Roman"/>
          <w:i/>
          <w:sz w:val="36"/>
          <w:szCs w:val="36"/>
        </w:rPr>
      </w:pPr>
    </w:p>
    <w:p w:rsidR="00E0245C" w:rsidRPr="00BC0A5E" w:rsidP="00E0245C" w14:paraId="6BD32FF0" w14:textId="14721DE3">
      <w:pPr>
        <w:tabs>
          <w:tab w:val="left" w:pos="90"/>
          <w:tab w:val="left" w:pos="810"/>
        </w:tabs>
        <w:ind w:left="720" w:right="720"/>
        <w:jc w:val="center"/>
        <w:rPr>
          <w:rFonts w:ascii="Times New Roman" w:hAnsi="Times New Roman" w:cs="Times New Roman"/>
          <w:b/>
          <w:i/>
          <w:sz w:val="36"/>
          <w:szCs w:val="36"/>
        </w:rPr>
      </w:pPr>
      <w:r w:rsidRPr="00BA464C">
        <w:rPr>
          <w:rFonts w:ascii="Times New Roman" w:hAnsi="Times New Roman"/>
          <w:i/>
          <w:sz w:val="36"/>
          <w:szCs w:val="36"/>
        </w:rPr>
        <w:t xml:space="preserve">National Assessment of Educational Progress (NAEP) </w:t>
      </w:r>
      <w:r w:rsidR="00EB2403">
        <w:rPr>
          <w:rFonts w:ascii="Times New Roman" w:hAnsi="Times New Roman"/>
          <w:i/>
          <w:sz w:val="36"/>
          <w:szCs w:val="36"/>
        </w:rPr>
        <w:t xml:space="preserve">2026 </w:t>
      </w:r>
      <w:r w:rsidR="00876156">
        <w:rPr>
          <w:rFonts w:ascii="Times New Roman" w:hAnsi="Times New Roman"/>
          <w:i/>
          <w:sz w:val="36"/>
          <w:szCs w:val="36"/>
        </w:rPr>
        <w:t>NAEP Operational/Pilot</w:t>
      </w:r>
    </w:p>
    <w:p w:rsidR="00E0245C" w:rsidRPr="00BC0A5E" w:rsidP="00E0245C" w14:paraId="63185B40" w14:textId="77777777">
      <w:pPr>
        <w:rPr>
          <w:rFonts w:ascii="Times New Roman" w:hAnsi="Times New Roman" w:cs="Times New Roman"/>
          <w:i/>
          <w:sz w:val="36"/>
          <w:szCs w:val="36"/>
        </w:rPr>
      </w:pPr>
    </w:p>
    <w:p w:rsidR="00E0245C" w:rsidRPr="00BC0A5E" w:rsidP="00E0245C" w14:paraId="38718CE7" w14:textId="3022A915">
      <w:pPr>
        <w:jc w:val="center"/>
        <w:rPr>
          <w:rFonts w:ascii="Times New Roman" w:hAnsi="Times New Roman" w:cs="Times New Roman"/>
          <w:iCs/>
          <w:sz w:val="36"/>
          <w:szCs w:val="36"/>
        </w:rPr>
      </w:pPr>
      <w:r w:rsidRPr="00BC0A5E">
        <w:rPr>
          <w:rFonts w:ascii="Times New Roman" w:hAnsi="Times New Roman" w:cs="Times New Roman"/>
          <w:iCs/>
          <w:sz w:val="36"/>
          <w:szCs w:val="36"/>
        </w:rPr>
        <w:t>OMB# 1850-0803 v.</w:t>
      </w:r>
      <w:r w:rsidRPr="00BC0A5E" w:rsidR="008D5A9B">
        <w:rPr>
          <w:rFonts w:ascii="Times New Roman" w:hAnsi="Times New Roman" w:cs="Times New Roman"/>
          <w:iCs/>
          <w:sz w:val="36"/>
          <w:szCs w:val="36"/>
        </w:rPr>
        <w:t>3</w:t>
      </w:r>
      <w:r w:rsidRPr="00BC0A5E" w:rsidR="00587CB0">
        <w:rPr>
          <w:rFonts w:ascii="Times New Roman" w:hAnsi="Times New Roman" w:cs="Times New Roman"/>
          <w:iCs/>
          <w:sz w:val="36"/>
          <w:szCs w:val="36"/>
        </w:rPr>
        <w:t>8</w:t>
      </w:r>
    </w:p>
    <w:p w:rsidR="00E0245C" w:rsidRPr="00BC0A5E" w:rsidP="00E0245C" w14:paraId="77374DE9" w14:textId="77777777">
      <w:pPr>
        <w:rPr>
          <w:rFonts w:ascii="Times New Roman" w:hAnsi="Times New Roman" w:cs="Times New Roman"/>
          <w:i/>
          <w:sz w:val="36"/>
          <w:szCs w:val="36"/>
        </w:rPr>
      </w:pPr>
    </w:p>
    <w:p w:rsidR="00E0245C" w:rsidRPr="00BC0A5E" w:rsidP="00E0245C" w14:paraId="1FB4D53D" w14:textId="77777777">
      <w:pPr>
        <w:jc w:val="center"/>
        <w:rPr>
          <w:rFonts w:ascii="Times New Roman" w:hAnsi="Times New Roman" w:cs="Times New Roman"/>
          <w:i/>
          <w:sz w:val="36"/>
          <w:szCs w:val="36"/>
        </w:rPr>
      </w:pPr>
      <w:r w:rsidRPr="00BC0A5E">
        <w:rPr>
          <w:rFonts w:ascii="Times New Roman" w:hAnsi="Times New Roman" w:cs="Times New Roman"/>
          <w:noProof/>
          <w:sz w:val="36"/>
          <w:szCs w:val="36"/>
        </w:rPr>
        <w:drawing>
          <wp:inline distT="0" distB="0" distL="0" distR="0">
            <wp:extent cx="1311910" cy="1494790"/>
            <wp:effectExtent l="19050" t="0" r="2540" b="0"/>
            <wp:docPr id="1" name="Picture 1"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naep-logo"/>
                    <pic:cNvPicPr>
                      <a:picLocks noChangeAspect="1" noChangeArrowheads="1"/>
                    </pic:cNvPicPr>
                  </pic:nvPicPr>
                  <pic:blipFill>
                    <a:blip xmlns:r="http://schemas.openxmlformats.org/officeDocument/2006/relationships" r:embed="rId8" cstate="print"/>
                    <a:stretch>
                      <a:fillRect/>
                    </a:stretch>
                  </pic:blipFill>
                  <pic:spPr bwMode="auto">
                    <a:xfrm>
                      <a:off x="0" y="0"/>
                      <a:ext cx="1311910" cy="1494790"/>
                    </a:xfrm>
                    <a:prstGeom prst="rect">
                      <a:avLst/>
                    </a:prstGeom>
                    <a:noFill/>
                    <a:ln w="9525">
                      <a:noFill/>
                      <a:miter lim="800000"/>
                      <a:headEnd/>
                      <a:tailEnd/>
                    </a:ln>
                  </pic:spPr>
                </pic:pic>
              </a:graphicData>
            </a:graphic>
          </wp:inline>
        </w:drawing>
      </w:r>
    </w:p>
    <w:p w:rsidR="00E0245C" w:rsidRPr="00BC0A5E" w:rsidP="00E0245C" w14:paraId="776546B8" w14:textId="77777777">
      <w:pPr>
        <w:rPr>
          <w:rFonts w:ascii="Times New Roman" w:hAnsi="Times New Roman" w:cs="Times New Roman"/>
          <w:i/>
          <w:sz w:val="36"/>
          <w:szCs w:val="36"/>
        </w:rPr>
      </w:pPr>
    </w:p>
    <w:p w:rsidR="00E0245C" w:rsidRPr="00BC0A5E" w:rsidP="00E0245C" w14:paraId="0356FE94" w14:textId="77777777">
      <w:pPr>
        <w:rPr>
          <w:rFonts w:ascii="Times New Roman" w:hAnsi="Times New Roman" w:cs="Times New Roman"/>
          <w:i/>
          <w:sz w:val="36"/>
          <w:szCs w:val="36"/>
        </w:rPr>
      </w:pPr>
    </w:p>
    <w:p w:rsidR="002111F2" w:rsidRPr="00F76C0A" w:rsidP="00F76C0A" w14:paraId="2AA39536" w14:textId="44A530BA">
      <w:pPr>
        <w:jc w:val="center"/>
        <w:rPr>
          <w:rFonts w:ascii="Times New Roman" w:hAnsi="Times New Roman"/>
          <w:sz w:val="28"/>
          <w:szCs w:val="28"/>
        </w:rPr>
      </w:pPr>
      <w:r>
        <w:rPr>
          <w:rFonts w:ascii="Times New Roman" w:hAnsi="Times New Roman"/>
          <w:sz w:val="28"/>
          <w:szCs w:val="28"/>
        </w:rPr>
        <w:t>September</w:t>
      </w:r>
      <w:r w:rsidRPr="00D558DF" w:rsidR="001C7433">
        <w:rPr>
          <w:rFonts w:ascii="Times New Roman" w:hAnsi="Times New Roman"/>
          <w:sz w:val="28"/>
          <w:szCs w:val="28"/>
        </w:rPr>
        <w:t xml:space="preserve"> </w:t>
      </w:r>
      <w:r w:rsidRPr="00D558DF" w:rsidR="00E0245C">
        <w:rPr>
          <w:rFonts w:ascii="Times New Roman" w:hAnsi="Times New Roman"/>
          <w:sz w:val="28"/>
          <w:szCs w:val="28"/>
        </w:rPr>
        <w:t>202</w:t>
      </w:r>
      <w:r w:rsidR="00E24829">
        <w:rPr>
          <w:rFonts w:ascii="Times New Roman" w:hAnsi="Times New Roman"/>
          <w:sz w:val="28"/>
          <w:szCs w:val="28"/>
        </w:rPr>
        <w:t>5</w:t>
      </w:r>
    </w:p>
    <w:p w:rsidR="003C65B2" w:rsidP="00F76C0A" w14:paraId="4A3157E6" w14:textId="77777777">
      <w:pPr>
        <w:jc w:val="center"/>
        <w:rPr>
          <w:rFonts w:ascii="Times New Roman" w:hAnsi="Times New Roman"/>
        </w:rPr>
      </w:pPr>
    </w:p>
    <w:p w:rsidR="0094330C" w:rsidRPr="0088617E" w:rsidP="00F76C0A" w14:paraId="58AEF244" w14:textId="77777777">
      <w:pPr>
        <w:jc w:val="center"/>
        <w:rPr>
          <w:rFonts w:ascii="Times New Roman" w:hAnsi="Times New Roman"/>
        </w:rPr>
      </w:pPr>
    </w:p>
    <w:p w:rsidR="00BC0A5E" w:rsidP="00F76C0A" w14:paraId="1EFCB183" w14:textId="77777777">
      <w:pPr>
        <w:jc w:val="center"/>
        <w:rPr>
          <w:rFonts w:ascii="Times New Roman" w:hAnsi="Times New Roman" w:cs="Times New Roman"/>
        </w:rPr>
      </w:pPr>
    </w:p>
    <w:p w:rsidR="00FD50B0" w:rsidRPr="00BC0A5E" w:rsidP="00F76C0A" w14:paraId="71CA836F" w14:textId="77777777">
      <w:pPr>
        <w:jc w:val="center"/>
        <w:rPr>
          <w:rFonts w:ascii="Times New Roman" w:hAnsi="Times New Roman" w:cs="Times New Roman"/>
        </w:rPr>
      </w:pPr>
    </w:p>
    <w:bookmarkStart w:id="1" w:name="_Toc527119805" w:displacedByCustomXml="next"/>
    <w:sdt>
      <w:sdtPr>
        <w:rPr>
          <w:rFonts w:ascii="Times New Roman" w:hAnsi="Times New Roman" w:eastAsiaTheme="minorEastAsia" w:cs="Times New Roman"/>
          <w:noProof/>
        </w:rPr>
        <w:id w:val="841196422"/>
        <w:docPartObj>
          <w:docPartGallery w:val="Table of Contents"/>
          <w:docPartUnique/>
        </w:docPartObj>
      </w:sdtPr>
      <w:sdtEndPr>
        <w:rPr>
          <w:rFonts w:asciiTheme="minorHAnsi" w:eastAsiaTheme="minorHAnsi" w:hAnsiTheme="minorHAnsi" w:cstheme="minorBidi"/>
        </w:rPr>
      </w:sdtEndPr>
      <w:sdtContent>
        <w:p w:rsidR="004B454F" w:rsidRPr="00BC0A5E" w:rsidP="00811DD2" w14:paraId="1A65C73E" w14:textId="2EE48092">
          <w:pPr>
            <w:tabs>
              <w:tab w:val="left" w:pos="10440"/>
            </w:tabs>
            <w:spacing w:line="240" w:lineRule="auto"/>
            <w:rPr>
              <w:rFonts w:ascii="Times New Roman" w:hAnsi="Times New Roman" w:cs="Times New Roman"/>
              <w:b/>
              <w:bCs/>
              <w:color w:val="FF0000"/>
            </w:rPr>
          </w:pPr>
          <w:r w:rsidRPr="00BC0A5E">
            <w:rPr>
              <w:rFonts w:ascii="Times New Roman" w:hAnsi="Times New Roman" w:cs="Times New Roman"/>
              <w:b/>
              <w:bCs/>
              <w:color w:val="FF0000"/>
            </w:rPr>
            <w:t xml:space="preserve">Important changes in how we collect demographic information are reflected in the 2026 instruments that are ready for publication and review. In March 2024, the Office of Management and Budget (OMB) announced revisions to Statistical Policy Directive No. 15: Standards for Maintaining, Collecting, and Presenting Federal Data on Race and Ethnicity (SPD 15) and published the revised SPD15 standard in the Federal Register (89 FR 22182). See Part A.7 of this package to see how NCES plans to incorporate these revisions into NAEP 2026. </w:t>
          </w:r>
        </w:p>
        <w:p w:rsidR="004B454F" w:rsidRPr="00BC0A5E" w:rsidP="00811DD2" w14:paraId="4D995656" w14:textId="77777777">
          <w:pPr>
            <w:tabs>
              <w:tab w:val="left" w:pos="10440"/>
            </w:tabs>
            <w:spacing w:line="240" w:lineRule="auto"/>
            <w:rPr>
              <w:rFonts w:ascii="Times New Roman" w:hAnsi="Times New Roman" w:cs="Times New Roman"/>
              <w:b/>
              <w:bCs/>
              <w:color w:val="FF0000"/>
            </w:rPr>
          </w:pPr>
          <w:r w:rsidRPr="00BC0A5E">
            <w:rPr>
              <w:rFonts w:ascii="Times New Roman" w:hAnsi="Times New Roman" w:cs="Times New Roman"/>
              <w:b/>
              <w:bCs/>
              <w:color w:val="FF0000"/>
            </w:rPr>
            <w:t xml:space="preserve">Additionally, materials in this Amendment </w:t>
          </w:r>
          <w:r w:rsidRPr="00BC0A5E">
            <w:rPr>
              <w:rFonts w:ascii="Times New Roman" w:hAnsi="Times New Roman" w:cs="Times New Roman"/>
              <w:b/>
              <w:bCs/>
              <w:color w:val="FF0000"/>
            </w:rPr>
            <w:t>are in compliance with</w:t>
          </w:r>
          <w:r w:rsidRPr="00BC0A5E">
            <w:rPr>
              <w:rFonts w:ascii="Times New Roman" w:hAnsi="Times New Roman" w:cs="Times New Roman"/>
              <w:b/>
              <w:bCs/>
              <w:color w:val="FF0000"/>
            </w:rPr>
            <w:t xml:space="preserve"> the White House’s Executive Orders “Defending Women from Gender Ideology Extremism and Restoring Biological Truth to the Federal Government,” (January 20, 2025) and “Ending Radical and Wasteful Government DEI Programs and Preferencing,” (January 20, 2025)</w:t>
          </w:r>
        </w:p>
        <w:p w:rsidR="00BE377E" w:rsidRPr="00BC0A5E" w:rsidP="00811DD2" w14:paraId="1F13A199" w14:textId="0882AE66">
          <w:pPr>
            <w:tabs>
              <w:tab w:val="left" w:pos="10440"/>
            </w:tabs>
            <w:spacing w:line="240" w:lineRule="auto"/>
            <w:rPr>
              <w:rFonts w:ascii="Times New Roman" w:hAnsi="Times New Roman" w:cs="Times New Roman"/>
              <w:b/>
              <w:bCs/>
              <w:color w:val="FF0000"/>
            </w:rPr>
          </w:pPr>
          <w:r w:rsidRPr="00BC0A5E">
            <w:rPr>
              <w:rFonts w:ascii="Times New Roman" w:hAnsi="Times New Roman" w:cs="Times New Roman"/>
              <w:b/>
              <w:bCs/>
              <w:color w:val="FF0000"/>
            </w:rPr>
            <w:t xml:space="preserve">Amendment #2 Appendix </w:t>
          </w:r>
          <w:r w:rsidRPr="00BC0A5E" w:rsidR="00811DD2">
            <w:rPr>
              <w:rFonts w:ascii="Times New Roman" w:hAnsi="Times New Roman" w:cs="Times New Roman"/>
              <w:b/>
              <w:bCs/>
              <w:color w:val="FF0000"/>
            </w:rPr>
            <w:t>I</w:t>
          </w:r>
          <w:r w:rsidRPr="00BC0A5E">
            <w:rPr>
              <w:rFonts w:ascii="Times New Roman" w:hAnsi="Times New Roman" w:cs="Times New Roman"/>
              <w:b/>
              <w:bCs/>
              <w:color w:val="FF0000"/>
            </w:rPr>
            <w:t xml:space="preserve"> represents all materials for NAEP 2026. A few materials previously submitted in Amendment #1 have been updated and are marked as “(Revised).” </w:t>
          </w:r>
        </w:p>
        <w:p w:rsidR="00355138" w:rsidRPr="00BC0A5E" w:rsidP="004B454F" w14:paraId="2041955F" w14:textId="7B525560">
          <w:pPr>
            <w:rPr>
              <w:rFonts w:ascii="Times New Roman" w:hAnsi="Times New Roman" w:cs="Times New Roman"/>
              <w:b/>
              <w:bCs/>
            </w:rPr>
          </w:pPr>
          <w:r w:rsidRPr="00BC0A5E">
            <w:rPr>
              <w:rFonts w:ascii="Times New Roman" w:hAnsi="Times New Roman" w:cs="Times New Roman"/>
              <w:b/>
              <w:bCs/>
            </w:rPr>
            <w:t>Table of Contents</w:t>
          </w:r>
        </w:p>
        <w:p w:rsidR="00A95F31" w14:paraId="1636858D" w14:textId="06CA77F0">
          <w:pPr>
            <w:pStyle w:val="TOC2"/>
            <w:rPr>
              <w:rFonts w:eastAsiaTheme="minorEastAsia"/>
              <w:noProof/>
              <w:kern w:val="2"/>
              <w:sz w:val="24"/>
              <w:szCs w:val="24"/>
              <w14:ligatures w14:val="standardContextual"/>
            </w:rPr>
          </w:pPr>
          <w:r w:rsidRPr="00BC0A5E">
            <w:fldChar w:fldCharType="begin"/>
          </w:r>
          <w:r w:rsidRPr="00BC0A5E" w:rsidR="00355138">
            <w:instrText>TOC \o "1-3" \h \z \u</w:instrText>
          </w:r>
          <w:r w:rsidRPr="00BC0A5E">
            <w:fldChar w:fldCharType="separate"/>
          </w:r>
          <w:hyperlink w:anchor="_Toc207274138" w:history="1">
            <w:r w:rsidRPr="00E11072">
              <w:rPr>
                <w:rStyle w:val="Hyperlink"/>
                <w:rFonts w:ascii="Times New Roman" w:hAnsi="Times New Roman" w:cs="Times New Roman"/>
                <w:b/>
                <w:bCs/>
                <w:noProof/>
              </w:rPr>
              <w:t>2026 NAEP AMS Log in Screens (English and Spanish) (Revised)</w:t>
            </w:r>
            <w:r>
              <w:rPr>
                <w:noProof/>
                <w:webHidden/>
              </w:rPr>
              <w:tab/>
            </w:r>
            <w:r>
              <w:rPr>
                <w:noProof/>
                <w:webHidden/>
              </w:rPr>
              <w:fldChar w:fldCharType="begin"/>
            </w:r>
            <w:r>
              <w:rPr>
                <w:noProof/>
                <w:webHidden/>
              </w:rPr>
              <w:instrText xml:space="preserve"> PAGEREF _Toc207274138 \h </w:instrText>
            </w:r>
            <w:r>
              <w:rPr>
                <w:noProof/>
                <w:webHidden/>
              </w:rPr>
              <w:fldChar w:fldCharType="separate"/>
            </w:r>
            <w:r w:rsidR="00754AB9">
              <w:rPr>
                <w:noProof/>
                <w:webHidden/>
              </w:rPr>
              <w:t>4</w:t>
            </w:r>
            <w:r>
              <w:rPr>
                <w:noProof/>
                <w:webHidden/>
              </w:rPr>
              <w:fldChar w:fldCharType="end"/>
            </w:r>
          </w:hyperlink>
        </w:p>
        <w:p w:rsidR="00A95F31" w14:paraId="44AE3150" w14:textId="4D837530">
          <w:pPr>
            <w:pStyle w:val="TOC3"/>
            <w:rPr>
              <w:rFonts w:eastAsiaTheme="minorEastAsia"/>
              <w:kern w:val="2"/>
              <w:sz w:val="24"/>
              <w:szCs w:val="24"/>
              <w14:ligatures w14:val="standardContextual"/>
            </w:rPr>
          </w:pPr>
          <w:r w:rsidRPr="00A95F31">
            <w:rPr>
              <w:rStyle w:val="Hyperlink"/>
              <w:rFonts w:ascii="Times New Roman" w:hAnsi="Times New Roman" w:cs="Times New Roman"/>
              <w:b/>
              <w:bCs/>
              <w:color w:val="auto"/>
              <w:u w:val="none"/>
            </w:rPr>
            <w:t xml:space="preserve">2026 NAEP </w:t>
          </w:r>
          <w:hyperlink w:anchor="_Toc207274139" w:history="1">
            <w:r w:rsidRPr="00E11072">
              <w:rPr>
                <w:rStyle w:val="Hyperlink"/>
                <w:rFonts w:ascii="Times New Roman" w:hAnsi="Times New Roman" w:cs="Times New Roman"/>
                <w:b/>
                <w:bCs/>
              </w:rPr>
              <w:t>AMS Data Security Agreement Screens (English and Spanish) (Approved v.37)</w:t>
            </w:r>
            <w:r>
              <w:rPr>
                <w:webHidden/>
              </w:rPr>
              <w:tab/>
            </w:r>
            <w:r>
              <w:rPr>
                <w:webHidden/>
              </w:rPr>
              <w:fldChar w:fldCharType="begin"/>
            </w:r>
            <w:r>
              <w:rPr>
                <w:webHidden/>
              </w:rPr>
              <w:instrText xml:space="preserve"> PAGEREF _Toc207274139 \h </w:instrText>
            </w:r>
            <w:r>
              <w:rPr>
                <w:webHidden/>
              </w:rPr>
              <w:fldChar w:fldCharType="separate"/>
            </w:r>
            <w:r w:rsidR="00754AB9">
              <w:rPr>
                <w:webHidden/>
              </w:rPr>
              <w:t>8</w:t>
            </w:r>
            <w:r>
              <w:rPr>
                <w:webHidden/>
              </w:rPr>
              <w:fldChar w:fldCharType="end"/>
            </w:r>
          </w:hyperlink>
        </w:p>
        <w:p w:rsidR="00A95F31" w14:paraId="69A6A1A7" w14:textId="1F711347">
          <w:pPr>
            <w:pStyle w:val="TOC3"/>
            <w:rPr>
              <w:rFonts w:eastAsiaTheme="minorEastAsia"/>
              <w:kern w:val="2"/>
              <w:sz w:val="24"/>
              <w:szCs w:val="24"/>
              <w14:ligatures w14:val="standardContextual"/>
            </w:rPr>
          </w:pPr>
          <w:hyperlink w:anchor="_Toc207274140" w:history="1">
            <w:r w:rsidRPr="00E11072">
              <w:rPr>
                <w:rStyle w:val="Hyperlink"/>
                <w:rFonts w:ascii="Times New Roman" w:hAnsi="Times New Roman" w:cs="Times New Roman"/>
                <w:b/>
                <w:bCs/>
              </w:rPr>
              <w:t>Appendix I1: 2026 School Technology Survey (English and Spanish) (Approved v.37)</w:t>
            </w:r>
            <w:r>
              <w:rPr>
                <w:webHidden/>
              </w:rPr>
              <w:tab/>
            </w:r>
            <w:r>
              <w:rPr>
                <w:webHidden/>
              </w:rPr>
              <w:fldChar w:fldCharType="begin"/>
            </w:r>
            <w:r>
              <w:rPr>
                <w:webHidden/>
              </w:rPr>
              <w:instrText xml:space="preserve"> PAGEREF _Toc207274140 \h </w:instrText>
            </w:r>
            <w:r>
              <w:rPr>
                <w:webHidden/>
              </w:rPr>
              <w:fldChar w:fldCharType="separate"/>
            </w:r>
            <w:r w:rsidR="00754AB9">
              <w:rPr>
                <w:webHidden/>
              </w:rPr>
              <w:t>12</w:t>
            </w:r>
            <w:r>
              <w:rPr>
                <w:webHidden/>
              </w:rPr>
              <w:fldChar w:fldCharType="end"/>
            </w:r>
          </w:hyperlink>
        </w:p>
        <w:p w:rsidR="00A95F31" w14:paraId="1EEE8108" w14:textId="441F0E26">
          <w:pPr>
            <w:pStyle w:val="TOC3"/>
            <w:rPr>
              <w:rFonts w:eastAsiaTheme="minorEastAsia"/>
              <w:kern w:val="2"/>
              <w:sz w:val="24"/>
              <w:szCs w:val="24"/>
              <w14:ligatures w14:val="standardContextual"/>
            </w:rPr>
          </w:pPr>
          <w:hyperlink w:anchor="_Toc207274143" w:history="1">
            <w:r w:rsidRPr="00E11072">
              <w:rPr>
                <w:rStyle w:val="Hyperlink"/>
                <w:rFonts w:ascii="Times New Roman" w:hAnsi="Times New Roman" w:cs="Times New Roman"/>
                <w:b/>
                <w:bCs/>
              </w:rPr>
              <w:t>Appendix I2: 2026 NAEP Add New Students (English and Spanish) (New)</w:t>
            </w:r>
            <w:r>
              <w:rPr>
                <w:webHidden/>
              </w:rPr>
              <w:tab/>
            </w:r>
            <w:r>
              <w:rPr>
                <w:webHidden/>
              </w:rPr>
              <w:fldChar w:fldCharType="begin"/>
            </w:r>
            <w:r>
              <w:rPr>
                <w:webHidden/>
              </w:rPr>
              <w:instrText xml:space="preserve"> PAGEREF _Toc207274143 \h </w:instrText>
            </w:r>
            <w:r>
              <w:rPr>
                <w:webHidden/>
              </w:rPr>
              <w:fldChar w:fldCharType="separate"/>
            </w:r>
            <w:r w:rsidR="00754AB9">
              <w:rPr>
                <w:webHidden/>
              </w:rPr>
              <w:t>85</w:t>
            </w:r>
            <w:r>
              <w:rPr>
                <w:webHidden/>
              </w:rPr>
              <w:fldChar w:fldCharType="end"/>
            </w:r>
          </w:hyperlink>
        </w:p>
        <w:p w:rsidR="00A95F31" w14:paraId="30D9352C" w14:textId="0CC34E0C">
          <w:pPr>
            <w:pStyle w:val="TOC3"/>
            <w:rPr>
              <w:rFonts w:eastAsiaTheme="minorEastAsia"/>
              <w:kern w:val="2"/>
              <w:sz w:val="24"/>
              <w:szCs w:val="24"/>
              <w14:ligatures w14:val="standardContextual"/>
            </w:rPr>
          </w:pPr>
          <w:hyperlink w:anchor="_Toc207274146" w:history="1">
            <w:r w:rsidRPr="00E11072">
              <w:rPr>
                <w:rStyle w:val="Hyperlink"/>
                <w:rFonts w:ascii="Times New Roman" w:hAnsi="Times New Roman" w:cs="Times New Roman"/>
                <w:b/>
                <w:bCs/>
              </w:rPr>
              <w:t>Appendix I3: 2026 NAEP Assessment Logistics (English and Spanish) (New)</w:t>
            </w:r>
            <w:r>
              <w:rPr>
                <w:webHidden/>
              </w:rPr>
              <w:tab/>
            </w:r>
            <w:r>
              <w:rPr>
                <w:webHidden/>
              </w:rPr>
              <w:fldChar w:fldCharType="begin"/>
            </w:r>
            <w:r>
              <w:rPr>
                <w:webHidden/>
              </w:rPr>
              <w:instrText xml:space="preserve"> PAGEREF _Toc207274146 \h </w:instrText>
            </w:r>
            <w:r>
              <w:rPr>
                <w:webHidden/>
              </w:rPr>
              <w:fldChar w:fldCharType="separate"/>
            </w:r>
            <w:r w:rsidR="00754AB9">
              <w:rPr>
                <w:webHidden/>
              </w:rPr>
              <w:t>91</w:t>
            </w:r>
            <w:r>
              <w:rPr>
                <w:webHidden/>
              </w:rPr>
              <w:fldChar w:fldCharType="end"/>
            </w:r>
          </w:hyperlink>
        </w:p>
        <w:p w:rsidR="00A95F31" w14:paraId="0EAE11A9" w14:textId="01192350">
          <w:pPr>
            <w:pStyle w:val="TOC3"/>
            <w:rPr>
              <w:rFonts w:eastAsiaTheme="minorEastAsia"/>
              <w:kern w:val="2"/>
              <w:sz w:val="24"/>
              <w:szCs w:val="24"/>
              <w14:ligatures w14:val="standardContextual"/>
            </w:rPr>
          </w:pPr>
          <w:hyperlink w:anchor="_Toc207274153" w:history="1">
            <w:r w:rsidRPr="00E11072">
              <w:rPr>
                <w:rStyle w:val="Hyperlink"/>
                <w:rFonts w:ascii="Times New Roman" w:hAnsi="Times New Roman" w:cs="Times New Roman"/>
                <w:b/>
                <w:bCs/>
              </w:rPr>
              <w:t>Appendix I4: 2026 NAEP Best Practices (English) (New)</w:t>
            </w:r>
            <w:r>
              <w:rPr>
                <w:webHidden/>
              </w:rPr>
              <w:tab/>
            </w:r>
            <w:r>
              <w:rPr>
                <w:webHidden/>
              </w:rPr>
              <w:fldChar w:fldCharType="begin"/>
            </w:r>
            <w:r>
              <w:rPr>
                <w:webHidden/>
              </w:rPr>
              <w:instrText xml:space="preserve"> PAGEREF _Toc207274153 \h </w:instrText>
            </w:r>
            <w:r>
              <w:rPr>
                <w:webHidden/>
              </w:rPr>
              <w:fldChar w:fldCharType="separate"/>
            </w:r>
            <w:r w:rsidR="00754AB9">
              <w:rPr>
                <w:webHidden/>
              </w:rPr>
              <w:t>103</w:t>
            </w:r>
            <w:r>
              <w:rPr>
                <w:webHidden/>
              </w:rPr>
              <w:fldChar w:fldCharType="end"/>
            </w:r>
          </w:hyperlink>
        </w:p>
        <w:p w:rsidR="00A95F31" w14:paraId="6ACA7936" w14:textId="22DBCCB1">
          <w:pPr>
            <w:pStyle w:val="TOC2"/>
            <w:rPr>
              <w:rFonts w:eastAsiaTheme="minorEastAsia"/>
              <w:noProof/>
              <w:kern w:val="2"/>
              <w:sz w:val="24"/>
              <w:szCs w:val="24"/>
              <w14:ligatures w14:val="standardContextual"/>
            </w:rPr>
          </w:pPr>
          <w:hyperlink w:anchor="_Toc207274160" w:history="1">
            <w:r w:rsidRPr="00E11072">
              <w:rPr>
                <w:rStyle w:val="Hyperlink"/>
                <w:rFonts w:ascii="Times New Roman" w:hAnsi="Times New Roman" w:cs="Times New Roman"/>
                <w:b/>
                <w:bCs/>
                <w:noProof/>
              </w:rPr>
              <w:t>Appendix I5: 2026 NAEP Manage Questionnaires (English and Spanish) (New)</w:t>
            </w:r>
            <w:r>
              <w:rPr>
                <w:noProof/>
                <w:webHidden/>
              </w:rPr>
              <w:tab/>
            </w:r>
            <w:r>
              <w:rPr>
                <w:noProof/>
                <w:webHidden/>
              </w:rPr>
              <w:fldChar w:fldCharType="begin"/>
            </w:r>
            <w:r>
              <w:rPr>
                <w:noProof/>
                <w:webHidden/>
              </w:rPr>
              <w:instrText xml:space="preserve"> PAGEREF _Toc207274160 \h </w:instrText>
            </w:r>
            <w:r>
              <w:rPr>
                <w:noProof/>
                <w:webHidden/>
              </w:rPr>
              <w:fldChar w:fldCharType="separate"/>
            </w:r>
            <w:r w:rsidR="00754AB9">
              <w:rPr>
                <w:noProof/>
                <w:webHidden/>
              </w:rPr>
              <w:t>115</w:t>
            </w:r>
            <w:r>
              <w:rPr>
                <w:noProof/>
                <w:webHidden/>
              </w:rPr>
              <w:fldChar w:fldCharType="end"/>
            </w:r>
          </w:hyperlink>
        </w:p>
        <w:p w:rsidR="00A95F31" w14:paraId="7D87F0B0" w14:textId="258AC863">
          <w:pPr>
            <w:pStyle w:val="TOC3"/>
            <w:rPr>
              <w:rFonts w:eastAsiaTheme="minorEastAsia"/>
              <w:kern w:val="2"/>
              <w:sz w:val="24"/>
              <w:szCs w:val="24"/>
              <w14:ligatures w14:val="standardContextual"/>
            </w:rPr>
          </w:pPr>
          <w:hyperlink w:anchor="_Toc207274171" w:history="1">
            <w:r w:rsidRPr="00E11072">
              <w:rPr>
                <w:rStyle w:val="Hyperlink"/>
                <w:rFonts w:ascii="Times New Roman" w:hAnsi="Times New Roman" w:cs="Times New Roman"/>
                <w:b/>
                <w:bCs/>
              </w:rPr>
              <w:t>Appendix I6: 2026 NAEP Parent/Guardian Notification (English and Spanish) (New)</w:t>
            </w:r>
            <w:r>
              <w:rPr>
                <w:webHidden/>
              </w:rPr>
              <w:tab/>
            </w:r>
            <w:r>
              <w:rPr>
                <w:webHidden/>
              </w:rPr>
              <w:fldChar w:fldCharType="begin"/>
            </w:r>
            <w:r>
              <w:rPr>
                <w:webHidden/>
              </w:rPr>
              <w:instrText xml:space="preserve"> PAGEREF _Toc207274171 \h </w:instrText>
            </w:r>
            <w:r>
              <w:rPr>
                <w:webHidden/>
              </w:rPr>
              <w:fldChar w:fldCharType="separate"/>
            </w:r>
            <w:r w:rsidR="00754AB9">
              <w:rPr>
                <w:webHidden/>
              </w:rPr>
              <w:t>123</w:t>
            </w:r>
            <w:r>
              <w:rPr>
                <w:webHidden/>
              </w:rPr>
              <w:fldChar w:fldCharType="end"/>
            </w:r>
          </w:hyperlink>
        </w:p>
        <w:p w:rsidR="00A95F31" w14:paraId="54B194FE" w14:textId="33809D4D">
          <w:pPr>
            <w:pStyle w:val="TOC3"/>
            <w:rPr>
              <w:rFonts w:eastAsiaTheme="minorEastAsia"/>
              <w:kern w:val="2"/>
              <w:sz w:val="24"/>
              <w:szCs w:val="24"/>
              <w14:ligatures w14:val="standardContextual"/>
            </w:rPr>
          </w:pPr>
          <w:hyperlink w:anchor="_Toc207274174" w:history="1">
            <w:r w:rsidRPr="00E11072">
              <w:rPr>
                <w:rStyle w:val="Hyperlink"/>
                <w:rFonts w:ascii="Times New Roman" w:hAnsi="Times New Roman" w:cs="Times New Roman"/>
                <w:b/>
                <w:bCs/>
              </w:rPr>
              <w:t>Appendix I7: 2026 NAEP Provide School Characteristics and Manage Team (English and Spanish) (Approved v.37)</w:t>
            </w:r>
            <w:r>
              <w:rPr>
                <w:webHidden/>
              </w:rPr>
              <w:tab/>
            </w:r>
            <w:r>
              <w:rPr>
                <w:webHidden/>
              </w:rPr>
              <w:fldChar w:fldCharType="begin"/>
            </w:r>
            <w:r>
              <w:rPr>
                <w:webHidden/>
              </w:rPr>
              <w:instrText xml:space="preserve"> PAGEREF _Toc207274174 \h </w:instrText>
            </w:r>
            <w:r>
              <w:rPr>
                <w:webHidden/>
              </w:rPr>
              <w:fldChar w:fldCharType="separate"/>
            </w:r>
            <w:r w:rsidR="00754AB9">
              <w:rPr>
                <w:webHidden/>
              </w:rPr>
              <w:t>127</w:t>
            </w:r>
            <w:r>
              <w:rPr>
                <w:webHidden/>
              </w:rPr>
              <w:fldChar w:fldCharType="end"/>
            </w:r>
          </w:hyperlink>
        </w:p>
        <w:p w:rsidR="00A95F31" w14:paraId="0186253D" w14:textId="14DB4490">
          <w:pPr>
            <w:pStyle w:val="TOC3"/>
            <w:rPr>
              <w:rFonts w:eastAsiaTheme="minorEastAsia"/>
              <w:kern w:val="2"/>
              <w:sz w:val="24"/>
              <w:szCs w:val="24"/>
              <w14:ligatures w14:val="standardContextual"/>
            </w:rPr>
          </w:pPr>
          <w:hyperlink w:anchor="_Toc207274180" w:history="1">
            <w:r w:rsidRPr="00E11072">
              <w:rPr>
                <w:rStyle w:val="Hyperlink"/>
                <w:rFonts w:ascii="Times New Roman" w:hAnsi="Times New Roman" w:cs="Times New Roman"/>
                <w:b/>
                <w:bCs/>
              </w:rPr>
              <w:t>Appendix I8: 2026 NAEP Provide Student Information (English and Spanish) (New)</w:t>
            </w:r>
            <w:r>
              <w:rPr>
                <w:webHidden/>
              </w:rPr>
              <w:tab/>
            </w:r>
            <w:r>
              <w:rPr>
                <w:webHidden/>
              </w:rPr>
              <w:fldChar w:fldCharType="begin"/>
            </w:r>
            <w:r>
              <w:rPr>
                <w:webHidden/>
              </w:rPr>
              <w:instrText xml:space="preserve"> PAGEREF _Toc207274180 \h </w:instrText>
            </w:r>
            <w:r>
              <w:rPr>
                <w:webHidden/>
              </w:rPr>
              <w:fldChar w:fldCharType="separate"/>
            </w:r>
            <w:r w:rsidR="00754AB9">
              <w:rPr>
                <w:webHidden/>
              </w:rPr>
              <w:t>131</w:t>
            </w:r>
            <w:r>
              <w:rPr>
                <w:webHidden/>
              </w:rPr>
              <w:fldChar w:fldCharType="end"/>
            </w:r>
          </w:hyperlink>
        </w:p>
        <w:p w:rsidR="00A95F31" w14:paraId="4DF29221" w14:textId="0A5FE7BD">
          <w:pPr>
            <w:pStyle w:val="TOC3"/>
            <w:rPr>
              <w:rFonts w:eastAsiaTheme="minorEastAsia"/>
              <w:kern w:val="2"/>
              <w:sz w:val="24"/>
              <w:szCs w:val="24"/>
              <w14:ligatures w14:val="standardContextual"/>
            </w:rPr>
          </w:pPr>
          <w:hyperlink w:anchor="_Toc207274187" w:history="1">
            <w:r w:rsidRPr="00E11072">
              <w:rPr>
                <w:rStyle w:val="Hyperlink"/>
                <w:rFonts w:ascii="Times New Roman" w:eastAsia="Calibri" w:hAnsi="Times New Roman" w:cs="Times New Roman"/>
                <w:b/>
                <w:bCs/>
              </w:rPr>
              <w:t>Appendix I9: 2026 NAEP Request Help (English and Spanish) (New)</w:t>
            </w:r>
            <w:r>
              <w:rPr>
                <w:webHidden/>
              </w:rPr>
              <w:tab/>
            </w:r>
            <w:r>
              <w:rPr>
                <w:webHidden/>
              </w:rPr>
              <w:fldChar w:fldCharType="begin"/>
            </w:r>
            <w:r>
              <w:rPr>
                <w:webHidden/>
              </w:rPr>
              <w:instrText xml:space="preserve"> PAGEREF _Toc207274187 \h </w:instrText>
            </w:r>
            <w:r>
              <w:rPr>
                <w:webHidden/>
              </w:rPr>
              <w:fldChar w:fldCharType="separate"/>
            </w:r>
            <w:r w:rsidR="00754AB9">
              <w:rPr>
                <w:webHidden/>
              </w:rPr>
              <w:t>141</w:t>
            </w:r>
            <w:r>
              <w:rPr>
                <w:webHidden/>
              </w:rPr>
              <w:fldChar w:fldCharType="end"/>
            </w:r>
          </w:hyperlink>
        </w:p>
        <w:p w:rsidR="00A95F31" w14:paraId="21CFDF5D" w14:textId="5DEAE3E8">
          <w:pPr>
            <w:pStyle w:val="TOC3"/>
            <w:rPr>
              <w:rFonts w:eastAsiaTheme="minorEastAsia"/>
              <w:kern w:val="2"/>
              <w:sz w:val="24"/>
              <w:szCs w:val="24"/>
              <w14:ligatures w14:val="standardContextual"/>
            </w:rPr>
          </w:pPr>
          <w:hyperlink w:anchor="_Toc207274190" w:history="1">
            <w:r w:rsidRPr="00E11072">
              <w:rPr>
                <w:rStyle w:val="Hyperlink"/>
                <w:rFonts w:ascii="Times New Roman" w:eastAsia="Calibri" w:hAnsi="Times New Roman" w:cs="Times New Roman"/>
                <w:b/>
                <w:bCs/>
              </w:rPr>
              <w:t>Appendix I10: 2026 NAEP Schedule Assessment Planning Meetings (English and Spanish) (New)</w:t>
            </w:r>
            <w:r>
              <w:rPr>
                <w:webHidden/>
              </w:rPr>
              <w:tab/>
            </w:r>
            <w:r>
              <w:rPr>
                <w:webHidden/>
              </w:rPr>
              <w:fldChar w:fldCharType="begin"/>
            </w:r>
            <w:r>
              <w:rPr>
                <w:webHidden/>
              </w:rPr>
              <w:instrText xml:space="preserve"> PAGEREF _Toc207274190 \h </w:instrText>
            </w:r>
            <w:r>
              <w:rPr>
                <w:webHidden/>
              </w:rPr>
              <w:fldChar w:fldCharType="separate"/>
            </w:r>
            <w:r w:rsidR="00754AB9">
              <w:rPr>
                <w:webHidden/>
              </w:rPr>
              <w:t>143</w:t>
            </w:r>
            <w:r>
              <w:rPr>
                <w:webHidden/>
              </w:rPr>
              <w:fldChar w:fldCharType="end"/>
            </w:r>
          </w:hyperlink>
        </w:p>
        <w:p w:rsidR="00A95F31" w14:paraId="1AAF089A" w14:textId="1595013B">
          <w:pPr>
            <w:pStyle w:val="TOC2"/>
            <w:rPr>
              <w:rFonts w:eastAsiaTheme="minorEastAsia"/>
              <w:noProof/>
              <w:kern w:val="2"/>
              <w:sz w:val="24"/>
              <w:szCs w:val="24"/>
              <w14:ligatures w14:val="standardContextual"/>
            </w:rPr>
          </w:pPr>
          <w:hyperlink w:anchor="_Toc207274193" w:history="1">
            <w:r w:rsidRPr="00E11072">
              <w:rPr>
                <w:rStyle w:val="Hyperlink"/>
                <w:rFonts w:ascii="Times New Roman" w:hAnsi="Times New Roman" w:cs="Times New Roman"/>
                <w:b/>
                <w:bCs/>
                <w:noProof/>
              </w:rPr>
              <w:t>Appendix I11: 2026 NAEP Support Assessment Activities (English and Spanish) (Approved v.37)</w:t>
            </w:r>
            <w:r>
              <w:rPr>
                <w:noProof/>
                <w:webHidden/>
              </w:rPr>
              <w:tab/>
            </w:r>
            <w:r>
              <w:rPr>
                <w:noProof/>
                <w:webHidden/>
              </w:rPr>
              <w:fldChar w:fldCharType="begin"/>
            </w:r>
            <w:r>
              <w:rPr>
                <w:noProof/>
                <w:webHidden/>
              </w:rPr>
              <w:instrText xml:space="preserve"> PAGEREF _Toc207274193 \h </w:instrText>
            </w:r>
            <w:r>
              <w:rPr>
                <w:noProof/>
                <w:webHidden/>
              </w:rPr>
              <w:fldChar w:fldCharType="separate"/>
            </w:r>
            <w:r w:rsidR="00754AB9">
              <w:rPr>
                <w:noProof/>
                <w:webHidden/>
              </w:rPr>
              <w:t>145</w:t>
            </w:r>
            <w:r>
              <w:rPr>
                <w:noProof/>
                <w:webHidden/>
              </w:rPr>
              <w:fldChar w:fldCharType="end"/>
            </w:r>
          </w:hyperlink>
        </w:p>
        <w:p w:rsidR="00A95F31" w14:paraId="25F9B535" w14:textId="5A6162F9">
          <w:pPr>
            <w:pStyle w:val="TOC3"/>
            <w:rPr>
              <w:rFonts w:eastAsiaTheme="minorEastAsia"/>
              <w:kern w:val="2"/>
              <w:sz w:val="24"/>
              <w:szCs w:val="24"/>
              <w14:ligatures w14:val="standardContextual"/>
            </w:rPr>
          </w:pPr>
          <w:hyperlink w:anchor="_Toc207274206" w:history="1">
            <w:r w:rsidRPr="00E11072">
              <w:rPr>
                <w:rStyle w:val="Hyperlink"/>
                <w:rFonts w:ascii="Times New Roman" w:eastAsia="Calibri" w:hAnsi="Times New Roman" w:cs="Times New Roman"/>
                <w:b/>
                <w:bCs/>
              </w:rPr>
              <w:t>Appendix I12: 2026 NAEP Technical Logistics (English and Spanish) (New)</w:t>
            </w:r>
            <w:r>
              <w:rPr>
                <w:webHidden/>
              </w:rPr>
              <w:tab/>
            </w:r>
            <w:r>
              <w:rPr>
                <w:webHidden/>
              </w:rPr>
              <w:fldChar w:fldCharType="begin"/>
            </w:r>
            <w:r>
              <w:rPr>
                <w:webHidden/>
              </w:rPr>
              <w:instrText xml:space="preserve"> PAGEREF _Toc207274206 \h </w:instrText>
            </w:r>
            <w:r>
              <w:rPr>
                <w:webHidden/>
              </w:rPr>
              <w:fldChar w:fldCharType="separate"/>
            </w:r>
            <w:r w:rsidR="00754AB9">
              <w:rPr>
                <w:webHidden/>
              </w:rPr>
              <w:t>154</w:t>
            </w:r>
            <w:r>
              <w:rPr>
                <w:webHidden/>
              </w:rPr>
              <w:fldChar w:fldCharType="end"/>
            </w:r>
          </w:hyperlink>
        </w:p>
        <w:p w:rsidR="00A95F31" w14:paraId="22B0002C" w14:textId="6CFAD420">
          <w:pPr>
            <w:pStyle w:val="TOC3"/>
            <w:rPr>
              <w:rFonts w:eastAsiaTheme="minorEastAsia"/>
              <w:kern w:val="2"/>
              <w:sz w:val="24"/>
              <w:szCs w:val="24"/>
              <w14:ligatures w14:val="standardContextual"/>
            </w:rPr>
          </w:pPr>
          <w:hyperlink w:anchor="_Toc207274220" w:history="1">
            <w:r w:rsidRPr="00E11072">
              <w:rPr>
                <w:rStyle w:val="Hyperlink"/>
                <w:rFonts w:ascii="Times New Roman" w:eastAsia="Calibri" w:hAnsi="Times New Roman" w:cs="Times New Roman"/>
                <w:b/>
                <w:bCs/>
              </w:rPr>
              <w:t>AMS Tutorials (English and Spanish) (Approved v.37)</w:t>
            </w:r>
            <w:r>
              <w:rPr>
                <w:webHidden/>
              </w:rPr>
              <w:tab/>
            </w:r>
            <w:r>
              <w:rPr>
                <w:webHidden/>
              </w:rPr>
              <w:fldChar w:fldCharType="begin"/>
            </w:r>
            <w:r>
              <w:rPr>
                <w:webHidden/>
              </w:rPr>
              <w:instrText xml:space="preserve"> PAGEREF _Toc207274220 \h </w:instrText>
            </w:r>
            <w:r>
              <w:rPr>
                <w:webHidden/>
              </w:rPr>
              <w:fldChar w:fldCharType="separate"/>
            </w:r>
            <w:r w:rsidR="00754AB9">
              <w:rPr>
                <w:webHidden/>
              </w:rPr>
              <w:t>175</w:t>
            </w:r>
            <w:r>
              <w:rPr>
                <w:webHidden/>
              </w:rPr>
              <w:fldChar w:fldCharType="end"/>
            </w:r>
          </w:hyperlink>
        </w:p>
        <w:p w:rsidR="00A95F31" w14:paraId="55035FFD" w14:textId="7F4B346B">
          <w:pPr>
            <w:pStyle w:val="TOC3"/>
            <w:rPr>
              <w:rFonts w:eastAsiaTheme="minorEastAsia"/>
              <w:kern w:val="2"/>
              <w:sz w:val="24"/>
              <w:szCs w:val="24"/>
              <w14:ligatures w14:val="standardContextual"/>
            </w:rPr>
          </w:pPr>
          <w:hyperlink w:anchor="_Toc207274221" w:history="1">
            <w:r w:rsidRPr="00E11072">
              <w:rPr>
                <w:rStyle w:val="Hyperlink"/>
                <w:rFonts w:ascii="Times New Roman" w:eastAsia="Calibri" w:hAnsi="Times New Roman" w:cs="Times New Roman"/>
                <w:b/>
                <w:bCs/>
              </w:rPr>
              <w:t xml:space="preserve">Appendix I13: </w:t>
            </w:r>
            <w:r w:rsidRPr="00E11072">
              <w:rPr>
                <w:rStyle w:val="Hyperlink"/>
                <w:rFonts w:ascii="Times New Roman" w:hAnsi="Times New Roman" w:cs="Times New Roman"/>
                <w:b/>
                <w:bCs/>
              </w:rPr>
              <w:t xml:space="preserve">2026 NAEP </w:t>
            </w:r>
            <w:r w:rsidRPr="00E11072">
              <w:rPr>
                <w:rStyle w:val="Hyperlink"/>
                <w:rFonts w:ascii="Times New Roman" w:eastAsia="Calibri" w:hAnsi="Times New Roman" w:cs="Times New Roman"/>
                <w:b/>
                <w:bCs/>
              </w:rPr>
              <w:t>Add New Students AMS Tutorial (English and Spanish) (Approved v.37)</w:t>
            </w:r>
            <w:r>
              <w:rPr>
                <w:webHidden/>
              </w:rPr>
              <w:tab/>
            </w:r>
            <w:r>
              <w:rPr>
                <w:webHidden/>
              </w:rPr>
              <w:fldChar w:fldCharType="begin"/>
            </w:r>
            <w:r>
              <w:rPr>
                <w:webHidden/>
              </w:rPr>
              <w:instrText xml:space="preserve"> PAGEREF _Toc207274221 \h </w:instrText>
            </w:r>
            <w:r>
              <w:rPr>
                <w:webHidden/>
              </w:rPr>
              <w:fldChar w:fldCharType="separate"/>
            </w:r>
            <w:r w:rsidR="00754AB9">
              <w:rPr>
                <w:webHidden/>
              </w:rPr>
              <w:t>175</w:t>
            </w:r>
            <w:r>
              <w:rPr>
                <w:webHidden/>
              </w:rPr>
              <w:fldChar w:fldCharType="end"/>
            </w:r>
          </w:hyperlink>
        </w:p>
        <w:p w:rsidR="00A95F31" w14:paraId="7D865C1A" w14:textId="06D7C9DC">
          <w:pPr>
            <w:pStyle w:val="TOC3"/>
            <w:rPr>
              <w:rFonts w:eastAsiaTheme="minorEastAsia"/>
              <w:kern w:val="2"/>
              <w:sz w:val="24"/>
              <w:szCs w:val="24"/>
              <w14:ligatures w14:val="standardContextual"/>
            </w:rPr>
          </w:pPr>
          <w:hyperlink w:anchor="_Toc207274222" w:history="1">
            <w:r w:rsidRPr="00E11072">
              <w:rPr>
                <w:rStyle w:val="Hyperlink"/>
                <w:rFonts w:ascii="Times New Roman" w:eastAsia="Calibri" w:hAnsi="Times New Roman" w:cs="Times New Roman"/>
                <w:b/>
                <w:bCs/>
              </w:rPr>
              <w:t xml:space="preserve">Appendix I14: </w:t>
            </w:r>
            <w:r w:rsidRPr="00E11072">
              <w:rPr>
                <w:rStyle w:val="Hyperlink"/>
                <w:rFonts w:ascii="Times New Roman" w:hAnsi="Times New Roman" w:cs="Times New Roman"/>
                <w:b/>
                <w:bCs/>
              </w:rPr>
              <w:t xml:space="preserve">2026 NAEP </w:t>
            </w:r>
            <w:r w:rsidRPr="00E11072">
              <w:rPr>
                <w:rStyle w:val="Hyperlink"/>
                <w:rFonts w:ascii="Times New Roman" w:eastAsia="Calibri" w:hAnsi="Times New Roman" w:cs="Times New Roman"/>
                <w:b/>
                <w:bCs/>
              </w:rPr>
              <w:t>Assessment Logistics AMS Tutorial (English and Spanish) (Approved v.37)</w:t>
            </w:r>
            <w:r>
              <w:rPr>
                <w:webHidden/>
              </w:rPr>
              <w:tab/>
            </w:r>
            <w:r>
              <w:rPr>
                <w:webHidden/>
              </w:rPr>
              <w:fldChar w:fldCharType="begin"/>
            </w:r>
            <w:r>
              <w:rPr>
                <w:webHidden/>
              </w:rPr>
              <w:instrText xml:space="preserve"> PAGEREF _Toc207274222 \h </w:instrText>
            </w:r>
            <w:r>
              <w:rPr>
                <w:webHidden/>
              </w:rPr>
              <w:fldChar w:fldCharType="separate"/>
            </w:r>
            <w:r w:rsidR="00754AB9">
              <w:rPr>
                <w:webHidden/>
              </w:rPr>
              <w:t>181</w:t>
            </w:r>
            <w:r>
              <w:rPr>
                <w:webHidden/>
              </w:rPr>
              <w:fldChar w:fldCharType="end"/>
            </w:r>
          </w:hyperlink>
        </w:p>
        <w:p w:rsidR="00A95F31" w14:paraId="26884091" w14:textId="69C72C1F">
          <w:pPr>
            <w:pStyle w:val="TOC3"/>
            <w:rPr>
              <w:rFonts w:eastAsiaTheme="minorEastAsia"/>
              <w:kern w:val="2"/>
              <w:sz w:val="24"/>
              <w:szCs w:val="24"/>
              <w14:ligatures w14:val="standardContextual"/>
            </w:rPr>
          </w:pPr>
          <w:hyperlink w:anchor="_Toc207274223" w:history="1">
            <w:r w:rsidRPr="00E11072">
              <w:rPr>
                <w:rStyle w:val="Hyperlink"/>
                <w:rFonts w:ascii="Times New Roman" w:eastAsia="Calibri" w:hAnsi="Times New Roman" w:cs="Times New Roman"/>
                <w:b/>
                <w:bCs/>
              </w:rPr>
              <w:t xml:space="preserve">Appendix I15: </w:t>
            </w:r>
            <w:r w:rsidRPr="00E11072">
              <w:rPr>
                <w:rStyle w:val="Hyperlink"/>
                <w:rFonts w:ascii="Times New Roman" w:hAnsi="Times New Roman" w:cs="Times New Roman"/>
                <w:b/>
                <w:bCs/>
              </w:rPr>
              <w:t xml:space="preserve">2026 NAEP </w:t>
            </w:r>
            <w:r w:rsidRPr="00E11072">
              <w:rPr>
                <w:rStyle w:val="Hyperlink"/>
                <w:rFonts w:ascii="Times New Roman" w:eastAsia="Calibri" w:hAnsi="Times New Roman" w:cs="Times New Roman"/>
                <w:b/>
                <w:bCs/>
              </w:rPr>
              <w:t>Manage Questionnaires AMS Tutorial (English and Spanish) (Revised)</w:t>
            </w:r>
            <w:r>
              <w:rPr>
                <w:webHidden/>
              </w:rPr>
              <w:tab/>
            </w:r>
            <w:r>
              <w:rPr>
                <w:webHidden/>
              </w:rPr>
              <w:fldChar w:fldCharType="begin"/>
            </w:r>
            <w:r>
              <w:rPr>
                <w:webHidden/>
              </w:rPr>
              <w:instrText xml:space="preserve"> PAGEREF _Toc207274223 \h </w:instrText>
            </w:r>
            <w:r>
              <w:rPr>
                <w:webHidden/>
              </w:rPr>
              <w:fldChar w:fldCharType="separate"/>
            </w:r>
            <w:r w:rsidR="00754AB9">
              <w:rPr>
                <w:webHidden/>
              </w:rPr>
              <w:t>185</w:t>
            </w:r>
            <w:r>
              <w:rPr>
                <w:webHidden/>
              </w:rPr>
              <w:fldChar w:fldCharType="end"/>
            </w:r>
          </w:hyperlink>
        </w:p>
        <w:p w:rsidR="00A95F31" w14:paraId="5421BC89" w14:textId="78863A98">
          <w:pPr>
            <w:pStyle w:val="TOC3"/>
            <w:rPr>
              <w:rFonts w:eastAsiaTheme="minorEastAsia"/>
              <w:kern w:val="2"/>
              <w:sz w:val="24"/>
              <w:szCs w:val="24"/>
              <w14:ligatures w14:val="standardContextual"/>
            </w:rPr>
          </w:pPr>
          <w:hyperlink w:anchor="_Toc207274224" w:history="1">
            <w:r w:rsidRPr="00E11072">
              <w:rPr>
                <w:rStyle w:val="Hyperlink"/>
                <w:rFonts w:ascii="Times New Roman" w:eastAsia="Calibri" w:hAnsi="Times New Roman" w:cs="Times New Roman"/>
                <w:b/>
                <w:bCs/>
              </w:rPr>
              <w:t xml:space="preserve">Appendix I16: </w:t>
            </w:r>
            <w:r w:rsidRPr="00E11072">
              <w:rPr>
                <w:rStyle w:val="Hyperlink"/>
                <w:rFonts w:ascii="Times New Roman" w:hAnsi="Times New Roman" w:cs="Times New Roman"/>
                <w:b/>
                <w:bCs/>
              </w:rPr>
              <w:t xml:space="preserve">2026 NAEP </w:t>
            </w:r>
            <w:r w:rsidRPr="00E11072">
              <w:rPr>
                <w:rStyle w:val="Hyperlink"/>
                <w:rFonts w:ascii="Times New Roman" w:eastAsia="Calibri" w:hAnsi="Times New Roman" w:cs="Times New Roman"/>
                <w:b/>
                <w:bCs/>
              </w:rPr>
              <w:t>Notify Parents/Guardians AMS Tutorial (English and Spanish) (Revised)</w:t>
            </w:r>
            <w:r>
              <w:rPr>
                <w:webHidden/>
              </w:rPr>
              <w:tab/>
            </w:r>
            <w:r>
              <w:rPr>
                <w:webHidden/>
              </w:rPr>
              <w:fldChar w:fldCharType="begin"/>
            </w:r>
            <w:r>
              <w:rPr>
                <w:webHidden/>
              </w:rPr>
              <w:instrText xml:space="preserve"> PAGEREF _Toc207274224 \h </w:instrText>
            </w:r>
            <w:r>
              <w:rPr>
                <w:webHidden/>
              </w:rPr>
              <w:fldChar w:fldCharType="separate"/>
            </w:r>
            <w:r w:rsidR="00754AB9">
              <w:rPr>
                <w:webHidden/>
              </w:rPr>
              <w:t>189</w:t>
            </w:r>
            <w:r>
              <w:rPr>
                <w:webHidden/>
              </w:rPr>
              <w:fldChar w:fldCharType="end"/>
            </w:r>
          </w:hyperlink>
        </w:p>
        <w:p w:rsidR="00A95F31" w14:paraId="2D4AC703" w14:textId="47435153">
          <w:pPr>
            <w:pStyle w:val="TOC3"/>
            <w:rPr>
              <w:rFonts w:eastAsiaTheme="minorEastAsia"/>
              <w:kern w:val="2"/>
              <w:sz w:val="24"/>
              <w:szCs w:val="24"/>
              <w14:ligatures w14:val="standardContextual"/>
            </w:rPr>
          </w:pPr>
          <w:hyperlink w:anchor="_Toc207274225" w:history="1">
            <w:r w:rsidRPr="00E11072">
              <w:rPr>
                <w:rStyle w:val="Hyperlink"/>
                <w:rFonts w:ascii="Times New Roman" w:eastAsia="Calibri" w:hAnsi="Times New Roman" w:cs="Times New Roman"/>
                <w:b/>
                <w:bCs/>
              </w:rPr>
              <w:t xml:space="preserve">Appendix I17: </w:t>
            </w:r>
            <w:r w:rsidRPr="00E11072">
              <w:rPr>
                <w:rStyle w:val="Hyperlink"/>
                <w:rFonts w:ascii="Times New Roman" w:hAnsi="Times New Roman" w:cs="Times New Roman"/>
                <w:b/>
                <w:bCs/>
              </w:rPr>
              <w:t xml:space="preserve">2026 NAEP </w:t>
            </w:r>
            <w:r w:rsidRPr="00E11072">
              <w:rPr>
                <w:rStyle w:val="Hyperlink"/>
                <w:rFonts w:ascii="Times New Roman" w:eastAsia="Calibri" w:hAnsi="Times New Roman" w:cs="Times New Roman"/>
                <w:b/>
                <w:bCs/>
              </w:rPr>
              <w:t>Provide Student Information AMS (English and Spanish) (Revised)</w:t>
            </w:r>
            <w:r>
              <w:rPr>
                <w:webHidden/>
              </w:rPr>
              <w:tab/>
            </w:r>
            <w:r>
              <w:rPr>
                <w:webHidden/>
              </w:rPr>
              <w:fldChar w:fldCharType="begin"/>
            </w:r>
            <w:r>
              <w:rPr>
                <w:webHidden/>
              </w:rPr>
              <w:instrText xml:space="preserve"> PAGEREF _Toc207274225 \h </w:instrText>
            </w:r>
            <w:r>
              <w:rPr>
                <w:webHidden/>
              </w:rPr>
              <w:fldChar w:fldCharType="separate"/>
            </w:r>
            <w:r w:rsidR="00754AB9">
              <w:rPr>
                <w:webHidden/>
              </w:rPr>
              <w:t>191</w:t>
            </w:r>
            <w:r>
              <w:rPr>
                <w:webHidden/>
              </w:rPr>
              <w:fldChar w:fldCharType="end"/>
            </w:r>
          </w:hyperlink>
        </w:p>
        <w:p w:rsidR="00A95F31" w14:paraId="28C17F81" w14:textId="4B9D8BE6">
          <w:pPr>
            <w:pStyle w:val="TOC3"/>
            <w:rPr>
              <w:rFonts w:eastAsiaTheme="minorEastAsia"/>
              <w:kern w:val="2"/>
              <w:sz w:val="24"/>
              <w:szCs w:val="24"/>
              <w14:ligatures w14:val="standardContextual"/>
            </w:rPr>
          </w:pPr>
          <w:hyperlink w:anchor="_Toc207274226" w:history="1">
            <w:r w:rsidRPr="00E11072">
              <w:rPr>
                <w:rStyle w:val="Hyperlink"/>
                <w:rFonts w:ascii="Times New Roman" w:eastAsia="Calibri" w:hAnsi="Times New Roman" w:cs="Times New Roman"/>
                <w:b/>
                <w:bCs/>
              </w:rPr>
              <w:t xml:space="preserve">Appendix I18: </w:t>
            </w:r>
            <w:r w:rsidRPr="00E11072">
              <w:rPr>
                <w:rStyle w:val="Hyperlink"/>
                <w:rFonts w:ascii="Times New Roman" w:hAnsi="Times New Roman" w:cs="Times New Roman"/>
                <w:b/>
                <w:bCs/>
              </w:rPr>
              <w:t xml:space="preserve">2026 NAEP </w:t>
            </w:r>
            <w:r w:rsidRPr="00E11072">
              <w:rPr>
                <w:rStyle w:val="Hyperlink"/>
                <w:rFonts w:ascii="Times New Roman" w:eastAsia="Calibri" w:hAnsi="Times New Roman" w:cs="Times New Roman"/>
                <w:b/>
                <w:bCs/>
              </w:rPr>
              <w:t>Technical Logistics AMS Tutorial (English and Spanish) (Revised)</w:t>
            </w:r>
            <w:r>
              <w:rPr>
                <w:webHidden/>
              </w:rPr>
              <w:tab/>
            </w:r>
            <w:r>
              <w:rPr>
                <w:webHidden/>
              </w:rPr>
              <w:fldChar w:fldCharType="begin"/>
            </w:r>
            <w:r>
              <w:rPr>
                <w:webHidden/>
              </w:rPr>
              <w:instrText xml:space="preserve"> PAGEREF _Toc207274226 \h </w:instrText>
            </w:r>
            <w:r>
              <w:rPr>
                <w:webHidden/>
              </w:rPr>
              <w:fldChar w:fldCharType="separate"/>
            </w:r>
            <w:r w:rsidR="00754AB9">
              <w:rPr>
                <w:webHidden/>
              </w:rPr>
              <w:t>195</w:t>
            </w:r>
            <w:r>
              <w:rPr>
                <w:webHidden/>
              </w:rPr>
              <w:fldChar w:fldCharType="end"/>
            </w:r>
          </w:hyperlink>
        </w:p>
        <w:p w:rsidR="00A95F31" w14:paraId="2245414C" w14:textId="6697ADDC">
          <w:pPr>
            <w:pStyle w:val="TOC2"/>
            <w:rPr>
              <w:rFonts w:eastAsiaTheme="minorEastAsia"/>
              <w:noProof/>
              <w:kern w:val="2"/>
              <w:sz w:val="24"/>
              <w:szCs w:val="24"/>
              <w14:ligatures w14:val="standardContextual"/>
            </w:rPr>
          </w:pPr>
          <w:hyperlink w:anchor="_Toc207274227" w:history="1">
            <w:r w:rsidRPr="00E11072">
              <w:rPr>
                <w:rStyle w:val="Hyperlink"/>
                <w:rFonts w:ascii="Times New Roman" w:hAnsi="Times New Roman" w:cs="Times New Roman"/>
                <w:b/>
                <w:bCs/>
                <w:noProof/>
              </w:rPr>
              <w:t>Appendix I19: 2026 NAEP Automated Questionnaire Emails (English and Spanish) (Approved v.37)</w:t>
            </w:r>
            <w:r>
              <w:rPr>
                <w:noProof/>
                <w:webHidden/>
              </w:rPr>
              <w:tab/>
            </w:r>
            <w:r>
              <w:rPr>
                <w:noProof/>
                <w:webHidden/>
              </w:rPr>
              <w:fldChar w:fldCharType="begin"/>
            </w:r>
            <w:r>
              <w:rPr>
                <w:noProof/>
                <w:webHidden/>
              </w:rPr>
              <w:instrText xml:space="preserve"> PAGEREF _Toc207274227 \h </w:instrText>
            </w:r>
            <w:r>
              <w:rPr>
                <w:noProof/>
                <w:webHidden/>
              </w:rPr>
              <w:fldChar w:fldCharType="separate"/>
            </w:r>
            <w:r w:rsidR="00754AB9">
              <w:rPr>
                <w:noProof/>
                <w:webHidden/>
              </w:rPr>
              <w:t>202</w:t>
            </w:r>
            <w:r>
              <w:rPr>
                <w:noProof/>
                <w:webHidden/>
              </w:rPr>
              <w:fldChar w:fldCharType="end"/>
            </w:r>
          </w:hyperlink>
        </w:p>
        <w:p w:rsidR="00A95F31" w14:paraId="5C5DBE16" w14:textId="6459B8DA">
          <w:pPr>
            <w:pStyle w:val="TOC3"/>
            <w:rPr>
              <w:rFonts w:eastAsiaTheme="minorEastAsia"/>
              <w:kern w:val="2"/>
              <w:sz w:val="24"/>
              <w:szCs w:val="24"/>
              <w14:ligatures w14:val="standardContextual"/>
            </w:rPr>
          </w:pPr>
          <w:hyperlink w:anchor="_Toc207274238" w:history="1">
            <w:r w:rsidRPr="00E11072">
              <w:rPr>
                <w:rStyle w:val="Hyperlink"/>
                <w:rFonts w:ascii="Times New Roman" w:eastAsia="Calibri" w:hAnsi="Times New Roman" w:cs="Times New Roman"/>
                <w:b/>
                <w:bCs/>
              </w:rPr>
              <w:t xml:space="preserve">Appendix I20: </w:t>
            </w:r>
            <w:r w:rsidRPr="00E11072">
              <w:rPr>
                <w:rStyle w:val="Hyperlink"/>
                <w:rFonts w:ascii="Times New Roman" w:hAnsi="Times New Roman" w:cs="Times New Roman"/>
                <w:b/>
                <w:bCs/>
              </w:rPr>
              <w:t xml:space="preserve">2026 NAEP </w:t>
            </w:r>
            <w:r w:rsidRPr="00E11072">
              <w:rPr>
                <w:rStyle w:val="Hyperlink"/>
                <w:rFonts w:ascii="Times New Roman" w:eastAsia="Calibri" w:hAnsi="Times New Roman" w:cs="Times New Roman"/>
                <w:b/>
                <w:bCs/>
              </w:rPr>
              <w:t>AMS Registration Email (English and Spanish) (Approved v.37)</w:t>
            </w:r>
            <w:r>
              <w:rPr>
                <w:webHidden/>
              </w:rPr>
              <w:tab/>
            </w:r>
            <w:r>
              <w:rPr>
                <w:webHidden/>
              </w:rPr>
              <w:fldChar w:fldCharType="begin"/>
            </w:r>
            <w:r>
              <w:rPr>
                <w:webHidden/>
              </w:rPr>
              <w:instrText xml:space="preserve"> PAGEREF _Toc207274238 \h </w:instrText>
            </w:r>
            <w:r>
              <w:rPr>
                <w:webHidden/>
              </w:rPr>
              <w:fldChar w:fldCharType="separate"/>
            </w:r>
            <w:r w:rsidR="00754AB9">
              <w:rPr>
                <w:webHidden/>
              </w:rPr>
              <w:t>212</w:t>
            </w:r>
            <w:r>
              <w:rPr>
                <w:webHidden/>
              </w:rPr>
              <w:fldChar w:fldCharType="end"/>
            </w:r>
          </w:hyperlink>
        </w:p>
        <w:p w:rsidR="00A95F31" w14:paraId="1352392C" w14:textId="0F6A883C">
          <w:pPr>
            <w:pStyle w:val="TOC3"/>
            <w:rPr>
              <w:rFonts w:eastAsiaTheme="minorEastAsia"/>
              <w:kern w:val="2"/>
              <w:sz w:val="24"/>
              <w:szCs w:val="24"/>
              <w14:ligatures w14:val="standardContextual"/>
            </w:rPr>
          </w:pPr>
          <w:hyperlink w:anchor="_Toc207274239" w:history="1">
            <w:r w:rsidRPr="00E11072">
              <w:rPr>
                <w:rStyle w:val="Hyperlink"/>
                <w:rFonts w:ascii="Times New Roman" w:eastAsia="Calibri" w:hAnsi="Times New Roman" w:cs="Times New Roman"/>
                <w:b/>
                <w:bCs/>
              </w:rPr>
              <w:t xml:space="preserve">Appendix I21: </w:t>
            </w:r>
            <w:r w:rsidRPr="00E11072">
              <w:rPr>
                <w:rStyle w:val="Hyperlink"/>
                <w:rFonts w:ascii="Times New Roman" w:hAnsi="Times New Roman" w:cs="Times New Roman"/>
                <w:b/>
                <w:bCs/>
              </w:rPr>
              <w:t xml:space="preserve">2026 NAEP </w:t>
            </w:r>
            <w:r w:rsidRPr="00E11072">
              <w:rPr>
                <w:rStyle w:val="Hyperlink"/>
                <w:rFonts w:ascii="Times New Roman" w:eastAsia="Calibri" w:hAnsi="Times New Roman" w:cs="Times New Roman"/>
                <w:b/>
                <w:bCs/>
              </w:rPr>
              <w:t>AMS Registration Instructions (English and Spanish) (Approved v.37)</w:t>
            </w:r>
            <w:r>
              <w:rPr>
                <w:webHidden/>
              </w:rPr>
              <w:tab/>
            </w:r>
            <w:r>
              <w:rPr>
                <w:webHidden/>
              </w:rPr>
              <w:fldChar w:fldCharType="begin"/>
            </w:r>
            <w:r>
              <w:rPr>
                <w:webHidden/>
              </w:rPr>
              <w:instrText xml:space="preserve"> PAGEREF _Toc207274239 \h </w:instrText>
            </w:r>
            <w:r>
              <w:rPr>
                <w:webHidden/>
              </w:rPr>
              <w:fldChar w:fldCharType="separate"/>
            </w:r>
            <w:r w:rsidR="00754AB9">
              <w:rPr>
                <w:webHidden/>
              </w:rPr>
              <w:t>214</w:t>
            </w:r>
            <w:r>
              <w:rPr>
                <w:webHidden/>
              </w:rPr>
              <w:fldChar w:fldCharType="end"/>
            </w:r>
          </w:hyperlink>
        </w:p>
        <w:p w:rsidR="00A95F31" w14:paraId="54680508" w14:textId="6173F94F">
          <w:pPr>
            <w:pStyle w:val="TOC3"/>
            <w:rPr>
              <w:rFonts w:eastAsiaTheme="minorEastAsia"/>
              <w:kern w:val="2"/>
              <w:sz w:val="24"/>
              <w:szCs w:val="24"/>
              <w14:ligatures w14:val="standardContextual"/>
            </w:rPr>
          </w:pPr>
          <w:hyperlink w:anchor="_Toc207274240" w:history="1">
            <w:r w:rsidRPr="00E11072">
              <w:rPr>
                <w:rStyle w:val="Hyperlink"/>
                <w:rFonts w:ascii="Times New Roman" w:eastAsia="Calibri" w:hAnsi="Times New Roman" w:cs="Times New Roman"/>
                <w:b/>
                <w:bCs/>
              </w:rPr>
              <w:t xml:space="preserve">Appendix I22: </w:t>
            </w:r>
            <w:r w:rsidRPr="00E11072">
              <w:rPr>
                <w:rStyle w:val="Hyperlink"/>
                <w:rFonts w:ascii="Times New Roman" w:hAnsi="Times New Roman" w:cs="Times New Roman"/>
                <w:b/>
                <w:bCs/>
              </w:rPr>
              <w:t xml:space="preserve">2026 NAEP </w:t>
            </w:r>
            <w:r w:rsidRPr="00E11072">
              <w:rPr>
                <w:rStyle w:val="Hyperlink"/>
                <w:rFonts w:ascii="Times New Roman" w:eastAsia="Calibri" w:hAnsi="Times New Roman" w:cs="Times New Roman"/>
                <w:b/>
                <w:bCs/>
              </w:rPr>
              <w:t>District Summary Page (English and Spanish) (Approved v.37)</w:t>
            </w:r>
            <w:r>
              <w:rPr>
                <w:webHidden/>
              </w:rPr>
              <w:tab/>
            </w:r>
            <w:r>
              <w:rPr>
                <w:webHidden/>
              </w:rPr>
              <w:fldChar w:fldCharType="begin"/>
            </w:r>
            <w:r>
              <w:rPr>
                <w:webHidden/>
              </w:rPr>
              <w:instrText xml:space="preserve"> PAGEREF _Toc207274240 \h </w:instrText>
            </w:r>
            <w:r>
              <w:rPr>
                <w:webHidden/>
              </w:rPr>
              <w:fldChar w:fldCharType="separate"/>
            </w:r>
            <w:r w:rsidR="00754AB9">
              <w:rPr>
                <w:webHidden/>
              </w:rPr>
              <w:t>218</w:t>
            </w:r>
            <w:r>
              <w:rPr>
                <w:webHidden/>
              </w:rPr>
              <w:fldChar w:fldCharType="end"/>
            </w:r>
          </w:hyperlink>
        </w:p>
        <w:p w:rsidR="00A95F31" w14:paraId="6258D565" w14:textId="0A9808B8">
          <w:pPr>
            <w:pStyle w:val="TOC3"/>
            <w:rPr>
              <w:rFonts w:eastAsiaTheme="minorEastAsia"/>
              <w:kern w:val="2"/>
              <w:sz w:val="24"/>
              <w:szCs w:val="24"/>
              <w14:ligatures w14:val="standardContextual"/>
            </w:rPr>
          </w:pPr>
          <w:hyperlink w:anchor="_Toc207274247" w:history="1">
            <w:r w:rsidRPr="00E11072">
              <w:rPr>
                <w:rStyle w:val="Hyperlink"/>
                <w:rFonts w:ascii="Times New Roman" w:hAnsi="Times New Roman" w:cs="Times New Roman"/>
                <w:b/>
                <w:bCs/>
              </w:rPr>
              <w:t>Appendix I23: 2026 NAEP Non-Disclosure Agreement (English and Spanish) (Approved v.37)</w:t>
            </w:r>
            <w:r>
              <w:rPr>
                <w:webHidden/>
              </w:rPr>
              <w:tab/>
            </w:r>
            <w:r>
              <w:rPr>
                <w:webHidden/>
              </w:rPr>
              <w:fldChar w:fldCharType="begin"/>
            </w:r>
            <w:r>
              <w:rPr>
                <w:webHidden/>
              </w:rPr>
              <w:instrText xml:space="preserve"> PAGEREF _Toc207274247 \h </w:instrText>
            </w:r>
            <w:r>
              <w:rPr>
                <w:webHidden/>
              </w:rPr>
              <w:fldChar w:fldCharType="separate"/>
            </w:r>
            <w:r w:rsidR="00754AB9">
              <w:rPr>
                <w:webHidden/>
              </w:rPr>
              <w:t>221</w:t>
            </w:r>
            <w:r>
              <w:rPr>
                <w:webHidden/>
              </w:rPr>
              <w:fldChar w:fldCharType="end"/>
            </w:r>
          </w:hyperlink>
        </w:p>
        <w:p w:rsidR="00A95F31" w14:paraId="541E574B" w14:textId="7898E626">
          <w:pPr>
            <w:pStyle w:val="TOC3"/>
            <w:rPr>
              <w:rFonts w:eastAsiaTheme="minorEastAsia"/>
              <w:kern w:val="2"/>
              <w:sz w:val="24"/>
              <w:szCs w:val="24"/>
              <w14:ligatures w14:val="standardContextual"/>
            </w:rPr>
          </w:pPr>
          <w:hyperlink w:anchor="_Toc207274249" w:history="1">
            <w:r w:rsidRPr="00E11072">
              <w:rPr>
                <w:rStyle w:val="Hyperlink"/>
                <w:rFonts w:ascii="Times New Roman" w:hAnsi="Times New Roman" w:cs="Times New Roman"/>
                <w:b/>
                <w:bCs/>
              </w:rPr>
              <w:t>Appendix I24: 2026 NAEP Import Students (Including Instructions) (English and Spanish) (Approved v.37)</w:t>
            </w:r>
            <w:r>
              <w:rPr>
                <w:webHidden/>
              </w:rPr>
              <w:tab/>
            </w:r>
            <w:r>
              <w:rPr>
                <w:webHidden/>
              </w:rPr>
              <w:fldChar w:fldCharType="begin"/>
            </w:r>
            <w:r>
              <w:rPr>
                <w:webHidden/>
              </w:rPr>
              <w:instrText xml:space="preserve"> PAGEREF _Toc207274249 \h </w:instrText>
            </w:r>
            <w:r>
              <w:rPr>
                <w:webHidden/>
              </w:rPr>
              <w:fldChar w:fldCharType="separate"/>
            </w:r>
            <w:r w:rsidR="00754AB9">
              <w:rPr>
                <w:webHidden/>
              </w:rPr>
              <w:t>226</w:t>
            </w:r>
            <w:r>
              <w:rPr>
                <w:webHidden/>
              </w:rPr>
              <w:fldChar w:fldCharType="end"/>
            </w:r>
          </w:hyperlink>
        </w:p>
        <w:p w:rsidR="00EE7E38" w:rsidRPr="00BC0A5E" w:rsidP="00A95F31" w14:paraId="2A8057E4" w14:textId="571EF161">
          <w:pPr>
            <w:pStyle w:val="TOC3"/>
            <w:ind w:left="0"/>
            <w:rPr>
              <w:rStyle w:val="Hyperlink"/>
              <w:rFonts w:ascii="Times New Roman" w:hAnsi="Times New Roman" w:eastAsiaTheme="minorEastAsia" w:cs="Times New Roman"/>
              <w:noProof w:val="0"/>
              <w:color w:val="auto"/>
              <w:kern w:val="2"/>
              <w:u w:val="none"/>
              <w14:ligatures w14:val="standardContextual"/>
            </w:rPr>
          </w:pPr>
          <w:r w:rsidRPr="00BC0A5E">
            <w:fldChar w:fldCharType="end"/>
          </w:r>
        </w:p>
      </w:sdtContent>
    </w:sdt>
    <w:bookmarkEnd w:id="1"/>
    <w:p w:rsidR="00BC0A5E" w14:paraId="0AECCA27" w14:textId="77777777">
      <w:pPr>
        <w:widowControl/>
        <w:spacing w:after="160" w:line="259" w:lineRule="auto"/>
        <w:rPr>
          <w:rStyle w:val="Strong"/>
          <w:rFonts w:ascii="Times New Roman" w:hAnsi="Times New Roman" w:eastAsiaTheme="majorEastAsia" w:cs="Times New Roman"/>
          <w:color w:val="2F5496" w:themeColor="accent5" w:themeShade="BF"/>
          <w:sz w:val="26"/>
          <w:szCs w:val="26"/>
        </w:rPr>
      </w:pPr>
      <w:r>
        <w:rPr>
          <w:rStyle w:val="Strong"/>
          <w:rFonts w:ascii="Times New Roman" w:hAnsi="Times New Roman" w:cs="Times New Roman"/>
          <w:color w:val="2F5496" w:themeColor="accent5" w:themeShade="BF"/>
        </w:rPr>
        <w:br w:type="page"/>
      </w:r>
    </w:p>
    <w:p w:rsidR="00D8518A" w:rsidRPr="00A95F31" w:rsidP="00A95F31" w14:paraId="53CA08DA" w14:textId="10F3BBF6">
      <w:pPr>
        <w:pStyle w:val="Heading2"/>
        <w:tabs>
          <w:tab w:val="left" w:pos="6120"/>
        </w:tabs>
        <w:jc w:val="center"/>
        <w:rPr>
          <w:rStyle w:val="Strong"/>
          <w:rFonts w:ascii="Times New Roman" w:hAnsi="Times New Roman" w:eastAsiaTheme="minorHAnsi" w:cs="Times New Roman"/>
          <w:color w:val="2F5496"/>
          <w:sz w:val="24"/>
          <w:szCs w:val="24"/>
        </w:rPr>
      </w:pPr>
      <w:bookmarkStart w:id="2" w:name="_Toc207274138"/>
      <w:r w:rsidRPr="00A95F31">
        <w:rPr>
          <w:rStyle w:val="Strong"/>
          <w:rFonts w:ascii="Times New Roman" w:hAnsi="Times New Roman" w:eastAsiaTheme="minorHAnsi" w:cs="Times New Roman"/>
          <w:color w:val="2F5496"/>
          <w:sz w:val="24"/>
          <w:szCs w:val="24"/>
        </w:rPr>
        <w:t xml:space="preserve">2026 NAEP </w:t>
      </w:r>
      <w:r w:rsidRPr="00A95F31" w:rsidR="00934762">
        <w:rPr>
          <w:rStyle w:val="Strong"/>
          <w:rFonts w:ascii="Times New Roman" w:hAnsi="Times New Roman" w:eastAsiaTheme="minorHAnsi" w:cs="Times New Roman"/>
          <w:color w:val="2F5496"/>
          <w:sz w:val="24"/>
          <w:szCs w:val="24"/>
        </w:rPr>
        <w:t xml:space="preserve">AMS Log in Screens (English </w:t>
      </w:r>
      <w:r w:rsidRPr="00CC2500" w:rsidR="00934762">
        <w:rPr>
          <w:rStyle w:val="Strong"/>
          <w:rFonts w:ascii="Times New Roman" w:hAnsi="Times New Roman" w:eastAsiaTheme="minorHAnsi" w:cs="Times New Roman"/>
          <w:color w:val="2F5496"/>
          <w:sz w:val="24"/>
          <w:szCs w:val="24"/>
        </w:rPr>
        <w:t>and</w:t>
      </w:r>
      <w:r w:rsidRPr="00A95F31" w:rsidR="00934762">
        <w:rPr>
          <w:rStyle w:val="Strong"/>
          <w:rFonts w:ascii="Times New Roman" w:hAnsi="Times New Roman" w:eastAsiaTheme="minorHAnsi" w:cs="Times New Roman"/>
          <w:color w:val="2F5496"/>
          <w:sz w:val="24"/>
          <w:szCs w:val="24"/>
        </w:rPr>
        <w:t xml:space="preserve"> Spanish)</w:t>
      </w:r>
      <w:r w:rsidRPr="00A95F31" w:rsidR="00206624">
        <w:rPr>
          <w:rStyle w:val="Strong"/>
          <w:rFonts w:ascii="Times New Roman" w:hAnsi="Times New Roman" w:eastAsiaTheme="minorHAnsi" w:cs="Times New Roman"/>
          <w:color w:val="2F5496"/>
          <w:sz w:val="24"/>
          <w:szCs w:val="24"/>
        </w:rPr>
        <w:t xml:space="preserve"> (</w:t>
      </w:r>
      <w:r w:rsidRPr="00A95F31" w:rsidR="00051490">
        <w:rPr>
          <w:rStyle w:val="Strong"/>
          <w:rFonts w:ascii="Times New Roman" w:hAnsi="Times New Roman" w:eastAsiaTheme="minorHAnsi" w:cs="Times New Roman"/>
          <w:color w:val="2F5496"/>
          <w:sz w:val="24"/>
          <w:szCs w:val="24"/>
        </w:rPr>
        <w:t>Revised</w:t>
      </w:r>
      <w:r w:rsidRPr="00A95F31" w:rsidR="00206624">
        <w:rPr>
          <w:rStyle w:val="Strong"/>
          <w:rFonts w:ascii="Times New Roman" w:hAnsi="Times New Roman" w:eastAsiaTheme="minorHAnsi" w:cs="Times New Roman"/>
          <w:color w:val="2F5496"/>
          <w:sz w:val="24"/>
          <w:szCs w:val="24"/>
        </w:rPr>
        <w:t>)</w:t>
      </w:r>
      <w:bookmarkEnd w:id="2"/>
    </w:p>
    <w:p w:rsidR="00C46A95" w:rsidRPr="00BC0A5E" w:rsidP="00A07C8F" w14:paraId="40E374D4" w14:textId="52FA2663">
      <w:pPr>
        <w:rPr>
          <w:rFonts w:ascii="Times New Roman" w:hAnsi="Times New Roman" w:cs="Times New Roman"/>
        </w:rPr>
      </w:pPr>
      <w:r w:rsidRPr="00BC0A5E">
        <w:rPr>
          <w:rFonts w:ascii="Times New Roman" w:hAnsi="Times New Roman" w:cs="Times New Roman"/>
          <w:noProof/>
        </w:rPr>
        <w:drawing>
          <wp:inline distT="0" distB="0" distL="0" distR="0">
            <wp:extent cx="6420678" cy="3476035"/>
            <wp:effectExtent l="0" t="0" r="0" b="0"/>
            <wp:docPr id="1525729012"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729012" name="Picture 1" descr="A screenshot of a computer screen&#10;&#10;AI-generated content may be incorrect."/>
                    <pic:cNvPicPr/>
                  </pic:nvPicPr>
                  <pic:blipFill>
                    <a:blip xmlns:r="http://schemas.openxmlformats.org/officeDocument/2006/relationships" r:embed="rId9"/>
                    <a:stretch>
                      <a:fillRect/>
                    </a:stretch>
                  </pic:blipFill>
                  <pic:spPr>
                    <a:xfrm>
                      <a:off x="0" y="0"/>
                      <a:ext cx="6429940" cy="3481049"/>
                    </a:xfrm>
                    <a:prstGeom prst="rect">
                      <a:avLst/>
                    </a:prstGeom>
                  </pic:spPr>
                </pic:pic>
              </a:graphicData>
            </a:graphic>
          </wp:inline>
        </w:drawing>
      </w:r>
    </w:p>
    <w:p w:rsidR="00433F8C" w:rsidRPr="00BC0A5E" w:rsidP="00433F8C" w14:paraId="15C71D2A" w14:textId="77777777">
      <w:pPr>
        <w:spacing w:line="240" w:lineRule="auto"/>
        <w:rPr>
          <w:rFonts w:ascii="Times New Roman" w:hAnsi="Times New Roman" w:cs="Times New Roman"/>
          <w:noProof/>
        </w:rPr>
      </w:pPr>
      <w:r w:rsidRPr="00BC0A5E">
        <w:rPr>
          <w:rFonts w:ascii="Times New Roman" w:hAnsi="Times New Roman" w:cs="Times New Roman"/>
          <w:noProof/>
        </w:rPr>
        <w:t xml:space="preserve"> </w:t>
      </w:r>
    </w:p>
    <w:p w:rsidR="00140F5F" w:rsidRPr="00BC0A5E" w:rsidP="00433F8C" w14:paraId="4CC73069" w14:textId="56C48001">
      <w:pPr>
        <w:spacing w:line="240" w:lineRule="auto"/>
        <w:rPr>
          <w:rFonts w:ascii="Times New Roman" w:eastAsia="Calibri" w:hAnsi="Times New Roman" w:cs="Times New Roman"/>
          <w:b/>
          <w:bCs/>
          <w:color w:val="2F5496" w:themeColor="accent5" w:themeShade="BF"/>
        </w:rPr>
      </w:pPr>
      <w:r w:rsidRPr="00BC0A5E">
        <w:rPr>
          <w:rFonts w:ascii="Times New Roman" w:eastAsia="Calibri" w:hAnsi="Times New Roman" w:cs="Times New Roman"/>
          <w:b/>
          <w:bCs/>
          <w:color w:val="2F5496" w:themeColor="accent5" w:themeShade="BF"/>
        </w:rPr>
        <w:t>2026 PRA Statement - English</w:t>
      </w:r>
    </w:p>
    <w:p w:rsidR="005966D1" w:rsidRPr="00BC0A5E" w:rsidP="005966D1" w14:paraId="600957A0" w14:textId="0C00F55B">
      <w:pPr>
        <w:widowControl/>
        <w:spacing w:after="160" w:line="259" w:lineRule="auto"/>
        <w:rPr>
          <w:rFonts w:ascii="Times New Roman" w:eastAsia="Calibri" w:hAnsi="Times New Roman" w:cs="Times New Roman"/>
          <w:b/>
          <w:bCs/>
        </w:rPr>
      </w:pPr>
      <w:r w:rsidRPr="00BC0A5E">
        <w:rPr>
          <w:rFonts w:ascii="Times New Roman" w:eastAsia="Calibri" w:hAnsi="Times New Roman" w:cs="Times New Roman"/>
          <w:b/>
          <w:bCs/>
        </w:rPr>
        <w:t>Paperwork Reduction Act (PRA) Statement</w:t>
      </w:r>
    </w:p>
    <w:p w:rsidR="005966D1" w:rsidRPr="00BC0A5E" w:rsidP="005966D1" w14:paraId="61737183" w14:textId="252FD55D">
      <w:pPr>
        <w:widowControl/>
        <w:spacing w:after="160" w:line="259" w:lineRule="auto"/>
        <w:rPr>
          <w:rFonts w:ascii="Times New Roman" w:eastAsia="Calibri" w:hAnsi="Times New Roman" w:cs="Times New Roman"/>
        </w:rPr>
      </w:pPr>
      <w:r w:rsidRPr="00BC0A5E">
        <w:rPr>
          <w:rFonts w:ascii="Times New Roman" w:eastAsia="Calibri" w:hAnsi="Times New Roman" w:cs="Times New Roman"/>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both if he </w:t>
      </w:r>
      <w:r w:rsidRPr="00BC0A5E">
        <w:rPr>
          <w:rFonts w:ascii="Times New Roman" w:eastAsia="Calibri" w:hAnsi="Times New Roman" w:cs="Times New Roman"/>
        </w:rPr>
        <w:t>or</w:t>
      </w:r>
      <w:r w:rsidRPr="00BC0A5E">
        <w:rPr>
          <w:rFonts w:ascii="Times New Roman" w:eastAsia="Calibri" w:hAnsi="Times New Roman" w:cs="Times New Roman"/>
        </w:rPr>
        <w:t xml:space="preserve"> she willfully discloses ANY identifiable information about you</w:t>
      </w:r>
      <w:r w:rsidRPr="00BC0A5E" w:rsidR="00246349">
        <w:rPr>
          <w:rFonts w:ascii="Times New Roman" w:eastAsia="Calibri" w:hAnsi="Times New Roman" w:cs="Times New Roman"/>
        </w:rPr>
        <w:t xml:space="preserve"> in any unauthorized manner</w:t>
      </w:r>
      <w:r w:rsidRPr="00BC0A5E">
        <w:rPr>
          <w:rFonts w:ascii="Times New Roman" w:eastAsia="Calibri" w:hAnsi="Times New Roman" w:cs="Times New Roman"/>
        </w:rPr>
        <w:t>. Electronic submission of your information will be monitored for viruses, malware, and other threats by Federal employees and contractors in accordance with the Cybersecurity Enhancement Act of 2015.</w:t>
      </w:r>
    </w:p>
    <w:p w:rsidR="005966D1" w:rsidRPr="00BC0A5E" w:rsidP="005966D1" w14:paraId="24D68702" w14:textId="77777777">
      <w:pPr>
        <w:widowControl/>
        <w:spacing w:after="160" w:line="259" w:lineRule="auto"/>
        <w:rPr>
          <w:rFonts w:ascii="Times New Roman" w:eastAsia="Calibri" w:hAnsi="Times New Roman" w:cs="Times New Roman"/>
        </w:rPr>
      </w:pPr>
      <w:r w:rsidRPr="00BC0A5E">
        <w:rPr>
          <w:rFonts w:ascii="Times New Roman" w:eastAsia="Calibri" w:hAnsi="Times New Roman" w:cs="Times New Roman"/>
        </w:rPr>
        <w:t xml:space="preserve">NCES estimates the time required to complete this information collection to average 270 minutes for schools that do not submit student sample information or 390 minutes for schools that submit student sample information manually, plus an additional 10 minutes for each student identified as SD or EL, including the time to review instructions, search existing data resources, gather the data needed, and complete and review the information collection. This voluntary information collection was reviewed and approved by OMB (Control No. 1850-0928). If you have any comments concerning the accuracy of the time estimate, suggestions for improving this collection, or any comments or concerns regarding the status of your individual submission, please write to: </w:t>
      </w:r>
      <w:r w:rsidRPr="00BC0A5E">
        <w:rPr>
          <w:rFonts w:ascii="Times New Roman" w:eastAsia="Calibri" w:hAnsi="Times New Roman" w:cs="Times New Roman"/>
          <w:i/>
          <w:iCs/>
        </w:rPr>
        <w:t>National Assessment of Educational Progress (NAEP), National Center for Education Statistics (NCES), Lyndon Baines Johnson Department of Education Building, 400 Maryland Ave., SW, 5th floor, Washington, DC 20202</w:t>
      </w:r>
      <w:r w:rsidRPr="00BC0A5E">
        <w:rPr>
          <w:rFonts w:ascii="Times New Roman" w:eastAsia="Calibri" w:hAnsi="Times New Roman" w:cs="Times New Roman"/>
        </w:rPr>
        <w:t>, or send an email to: </w:t>
      </w:r>
      <w:hyperlink r:id="rId10" w:history="1">
        <w:r w:rsidRPr="00BC0A5E">
          <w:rPr>
            <w:rStyle w:val="Hyperlink"/>
            <w:rFonts w:ascii="Times New Roman" w:eastAsia="Calibri" w:hAnsi="Times New Roman" w:cs="Times New Roman"/>
          </w:rPr>
          <w:t>nces.information.collections@ed.gov</w:t>
        </w:r>
      </w:hyperlink>
      <w:r w:rsidRPr="00BC0A5E">
        <w:rPr>
          <w:rFonts w:ascii="Times New Roman" w:eastAsia="Calibri" w:hAnsi="Times New Roman" w:cs="Times New Roman"/>
        </w:rPr>
        <w:t>.</w:t>
      </w:r>
    </w:p>
    <w:p w:rsidR="005966D1" w:rsidRPr="00BC0A5E" w:rsidP="005966D1" w14:paraId="55061817" w14:textId="77777777">
      <w:pPr>
        <w:widowControl/>
        <w:spacing w:after="160" w:line="259" w:lineRule="auto"/>
        <w:rPr>
          <w:rFonts w:ascii="Times New Roman" w:eastAsia="Calibri" w:hAnsi="Times New Roman" w:cs="Times New Roman"/>
        </w:rPr>
      </w:pPr>
      <w:r w:rsidRPr="00BC0A5E">
        <w:rPr>
          <w:rFonts w:ascii="Times New Roman" w:eastAsia="Calibri" w:hAnsi="Times New Roman" w:cs="Times New Roman"/>
        </w:rPr>
        <w:t>When you have finished your work or need to stop and return later to finish, please LOG OUT of the system to preserve the security of the information contained within the Assessment Management System.</w:t>
      </w:r>
    </w:p>
    <w:p w:rsidR="005966D1" w:rsidRPr="00BC0A5E" w:rsidP="005966D1" w14:paraId="5F778B6E" w14:textId="4F84F7D7">
      <w:pPr>
        <w:widowControl/>
        <w:spacing w:after="160" w:line="259" w:lineRule="auto"/>
        <w:rPr>
          <w:rFonts w:ascii="Times New Roman" w:eastAsia="Calibri" w:hAnsi="Times New Roman" w:cs="Times New Roman"/>
          <w:b/>
          <w:bCs/>
        </w:rPr>
      </w:pPr>
      <w:r w:rsidRPr="00BC0A5E">
        <w:rPr>
          <w:rFonts w:ascii="Times New Roman" w:eastAsia="Calibri" w:hAnsi="Times New Roman" w:cs="Times New Roman"/>
          <w:b/>
          <w:bCs/>
        </w:rPr>
        <w:t>OMB No. 1850-0928 APPROVAL EXPIRES 0</w:t>
      </w:r>
      <w:r w:rsidRPr="00BC0A5E" w:rsidR="00FE4260">
        <w:rPr>
          <w:rFonts w:ascii="Times New Roman" w:eastAsia="Calibri" w:hAnsi="Times New Roman" w:cs="Times New Roman"/>
          <w:b/>
          <w:bCs/>
        </w:rPr>
        <w:t>8</w:t>
      </w:r>
      <w:r w:rsidRPr="00BC0A5E">
        <w:rPr>
          <w:rFonts w:ascii="Times New Roman" w:eastAsia="Calibri" w:hAnsi="Times New Roman" w:cs="Times New Roman"/>
          <w:b/>
          <w:bCs/>
        </w:rPr>
        <w:t>/</w:t>
      </w:r>
      <w:r w:rsidRPr="00BC0A5E" w:rsidR="00FE4260">
        <w:rPr>
          <w:rFonts w:ascii="Times New Roman" w:eastAsia="Calibri" w:hAnsi="Times New Roman" w:cs="Times New Roman"/>
          <w:b/>
          <w:bCs/>
        </w:rPr>
        <w:t>31</w:t>
      </w:r>
      <w:r w:rsidRPr="00BC0A5E">
        <w:rPr>
          <w:rFonts w:ascii="Times New Roman" w:eastAsia="Calibri" w:hAnsi="Times New Roman" w:cs="Times New Roman"/>
          <w:b/>
          <w:bCs/>
        </w:rPr>
        <w:t>/202</w:t>
      </w:r>
      <w:r w:rsidRPr="00BC0A5E" w:rsidR="00FE4260">
        <w:rPr>
          <w:rFonts w:ascii="Times New Roman" w:eastAsia="Calibri" w:hAnsi="Times New Roman" w:cs="Times New Roman"/>
          <w:b/>
          <w:bCs/>
        </w:rPr>
        <w:t>7</w:t>
      </w:r>
    </w:p>
    <w:p w:rsidR="00140F5F" w:rsidRPr="00BC0A5E" w:rsidP="00140F5F" w14:paraId="357C0350" w14:textId="3B24CEBE">
      <w:pPr>
        <w:widowControl/>
        <w:spacing w:after="160" w:line="259" w:lineRule="auto"/>
        <w:rPr>
          <w:rStyle w:val="Strong"/>
          <w:rFonts w:ascii="Times New Roman" w:eastAsia="Calibri" w:hAnsi="Times New Roman" w:cs="Times New Roman"/>
          <w:color w:val="2F5496" w:themeColor="accent5" w:themeShade="BF"/>
        </w:rPr>
      </w:pPr>
    </w:p>
    <w:p w:rsidR="00F167F8" w:rsidRPr="00BC0A5E" w:rsidP="00140F5F" w14:paraId="49778E9A" w14:textId="25B4D56B">
      <w:pPr>
        <w:widowControl/>
        <w:spacing w:after="160" w:line="259" w:lineRule="auto"/>
        <w:rPr>
          <w:rStyle w:val="Strong"/>
          <w:rFonts w:ascii="Times New Roman" w:eastAsia="Calibri" w:hAnsi="Times New Roman" w:cs="Times New Roman"/>
          <w:color w:val="2F5496" w:themeColor="accent5" w:themeShade="BF"/>
        </w:rPr>
      </w:pPr>
      <w:r w:rsidRPr="00BC0A5E">
        <w:rPr>
          <w:rStyle w:val="Strong"/>
          <w:rFonts w:ascii="Times New Roman" w:eastAsia="Calibri" w:hAnsi="Times New Roman" w:cs="Times New Roman"/>
          <w:noProof/>
          <w:color w:val="2F5496" w:themeColor="accent5" w:themeShade="BF"/>
        </w:rPr>
        <w:drawing>
          <wp:inline distT="0" distB="0" distL="0" distR="0">
            <wp:extent cx="5953760" cy="3231750"/>
            <wp:effectExtent l="0" t="0" r="8890" b="6985"/>
            <wp:docPr id="1711109926" name="Picture 1" descr="A screenshot of a security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109926" name="Picture 1" descr="A screenshot of a security code&#10;&#10;AI-generated content may be incorrect."/>
                    <pic:cNvPicPr/>
                  </pic:nvPicPr>
                  <pic:blipFill>
                    <a:blip xmlns:r="http://schemas.openxmlformats.org/officeDocument/2006/relationships" r:embed="rId11"/>
                    <a:stretch>
                      <a:fillRect/>
                    </a:stretch>
                  </pic:blipFill>
                  <pic:spPr>
                    <a:xfrm>
                      <a:off x="0" y="0"/>
                      <a:ext cx="5959984" cy="3235128"/>
                    </a:xfrm>
                    <a:prstGeom prst="rect">
                      <a:avLst/>
                    </a:prstGeom>
                  </pic:spPr>
                </pic:pic>
              </a:graphicData>
            </a:graphic>
          </wp:inline>
        </w:drawing>
      </w:r>
    </w:p>
    <w:p w:rsidR="00140F5F" w:rsidRPr="00BC0A5E" w:rsidP="00140F5F" w14:paraId="7197DB2B" w14:textId="73536357">
      <w:pPr>
        <w:widowControl/>
        <w:spacing w:after="160" w:line="259" w:lineRule="auto"/>
        <w:rPr>
          <w:rStyle w:val="Strong"/>
          <w:rFonts w:ascii="Times New Roman" w:eastAsia="Calibri" w:hAnsi="Times New Roman" w:cs="Times New Roman"/>
          <w:color w:val="2F5496" w:themeColor="accent5" w:themeShade="BF"/>
        </w:rPr>
      </w:pPr>
    </w:p>
    <w:p w:rsidR="00C139D7" w:rsidRPr="00BC0A5E" w:rsidP="00140F5F" w14:paraId="00D29A39" w14:textId="13A3F430">
      <w:pPr>
        <w:widowControl/>
        <w:spacing w:after="160" w:line="259" w:lineRule="auto"/>
        <w:rPr>
          <w:rStyle w:val="Strong"/>
          <w:rFonts w:ascii="Times New Roman" w:eastAsia="Calibri" w:hAnsi="Times New Roman" w:cs="Times New Roman"/>
          <w:color w:val="2F5496" w:themeColor="accent5" w:themeShade="BF"/>
        </w:rPr>
      </w:pPr>
      <w:r w:rsidRPr="00BC0A5E">
        <w:rPr>
          <w:rStyle w:val="Strong"/>
          <w:rFonts w:ascii="Times New Roman" w:eastAsia="Calibri" w:hAnsi="Times New Roman" w:cs="Times New Roman"/>
          <w:noProof/>
          <w:color w:val="2F5496" w:themeColor="accent5" w:themeShade="BF"/>
        </w:rPr>
        <w:drawing>
          <wp:inline distT="0" distB="0" distL="0" distR="0">
            <wp:extent cx="5906192" cy="3230089"/>
            <wp:effectExtent l="0" t="0" r="0" b="8890"/>
            <wp:docPr id="680102254" name="Picture 1" descr="A login screen with a blue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02254" name="Picture 1" descr="A login screen with a blue and white text&#10;&#10;AI-generated content may be incorrect."/>
                    <pic:cNvPicPr/>
                  </pic:nvPicPr>
                  <pic:blipFill>
                    <a:blip xmlns:r="http://schemas.openxmlformats.org/officeDocument/2006/relationships" r:embed="rId12"/>
                    <a:stretch>
                      <a:fillRect/>
                    </a:stretch>
                  </pic:blipFill>
                  <pic:spPr>
                    <a:xfrm>
                      <a:off x="0" y="0"/>
                      <a:ext cx="5918088" cy="3236595"/>
                    </a:xfrm>
                    <a:prstGeom prst="rect">
                      <a:avLst/>
                    </a:prstGeom>
                  </pic:spPr>
                </pic:pic>
              </a:graphicData>
            </a:graphic>
          </wp:inline>
        </w:drawing>
      </w:r>
    </w:p>
    <w:p w:rsidR="00896001" w:rsidRPr="00BC0A5E" w:rsidP="00140F5F" w14:paraId="77272292" w14:textId="345B7802">
      <w:pPr>
        <w:widowControl/>
        <w:spacing w:after="160" w:line="259" w:lineRule="auto"/>
        <w:rPr>
          <w:rStyle w:val="Strong"/>
          <w:rFonts w:ascii="Times New Roman" w:eastAsia="Calibri" w:hAnsi="Times New Roman" w:cs="Times New Roman"/>
          <w:color w:val="2F5496" w:themeColor="accent5" w:themeShade="BF"/>
        </w:rPr>
      </w:pPr>
    </w:p>
    <w:p w:rsidR="00140F5F" w:rsidRPr="00BC0A5E" w:rsidP="00140F5F" w14:paraId="69BFE8EB" w14:textId="6F2DD0C4">
      <w:pPr>
        <w:widowControl/>
        <w:spacing w:after="160" w:line="259" w:lineRule="auto"/>
        <w:rPr>
          <w:rStyle w:val="Strong"/>
          <w:rFonts w:ascii="Times New Roman" w:eastAsia="Calibri" w:hAnsi="Times New Roman" w:cs="Times New Roman"/>
          <w:color w:val="2F5496" w:themeColor="accent5" w:themeShade="BF"/>
        </w:rPr>
      </w:pPr>
    </w:p>
    <w:p w:rsidR="0037131F" w:rsidRPr="00BC0A5E" w:rsidP="00140F5F" w14:paraId="6469FD7B" w14:textId="36C1DC0D">
      <w:pPr>
        <w:widowControl/>
        <w:spacing w:after="160" w:line="259" w:lineRule="auto"/>
        <w:rPr>
          <w:rStyle w:val="Strong"/>
          <w:rFonts w:ascii="Times New Roman" w:eastAsia="Calibri" w:hAnsi="Times New Roman" w:cs="Times New Roman"/>
          <w:color w:val="2F5496" w:themeColor="accent5" w:themeShade="BF"/>
        </w:rPr>
      </w:pPr>
      <w:r w:rsidRPr="00BC0A5E">
        <w:rPr>
          <w:rFonts w:ascii="Times New Roman" w:hAnsi="Times New Roman" w:cs="Times New Roman"/>
          <w:noProof/>
          <w:color w:val="FF0000"/>
        </w:rPr>
        <w:drawing>
          <wp:anchor distT="0" distB="0" distL="114300" distR="114300" simplePos="0" relativeHeight="251756544" behindDoc="0" locked="0" layoutInCell="1" allowOverlap="1">
            <wp:simplePos x="0" y="0"/>
            <wp:positionH relativeFrom="column">
              <wp:posOffset>1477527</wp:posOffset>
            </wp:positionH>
            <wp:positionV relativeFrom="paragraph">
              <wp:posOffset>1358412</wp:posOffset>
            </wp:positionV>
            <wp:extent cx="819150" cy="104775"/>
            <wp:effectExtent l="0" t="0" r="0" b="9525"/>
            <wp:wrapNone/>
            <wp:docPr id="1549609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09474" name=""/>
                    <pic:cNvPicPr/>
                  </pic:nvPicPr>
                  <pic:blipFill>
                    <a:blip xmlns:r="http://schemas.openxmlformats.org/officeDocument/2006/relationships" r:embed="rId13">
                      <a:extLst>
                        <a:ext xmlns:a="http://schemas.openxmlformats.org/drawingml/2006/main" uri="{28A0092B-C50C-407E-A947-70E740481C1C}">
                          <a14:useLocalDpi xmlns:a14="http://schemas.microsoft.com/office/drawing/2010/main" val="0"/>
                        </a:ext>
                      </a:extLst>
                    </a:blip>
                    <a:stretch>
                      <a:fillRect/>
                    </a:stretch>
                  </pic:blipFill>
                  <pic:spPr>
                    <a:xfrm>
                      <a:off x="0" y="0"/>
                      <a:ext cx="819150" cy="104775"/>
                    </a:xfrm>
                    <a:prstGeom prst="rect">
                      <a:avLst/>
                    </a:prstGeom>
                  </pic:spPr>
                </pic:pic>
              </a:graphicData>
            </a:graphic>
          </wp:anchor>
        </w:drawing>
      </w:r>
    </w:p>
    <w:p w:rsidR="00A35618" w:rsidRPr="00BC0A5E" w:rsidP="00140F5F" w14:paraId="6887180C" w14:textId="2F6816A3">
      <w:pPr>
        <w:widowControl/>
        <w:spacing w:after="160" w:line="259" w:lineRule="auto"/>
        <w:rPr>
          <w:rStyle w:val="Strong"/>
          <w:rFonts w:ascii="Times New Roman" w:eastAsia="Calibri" w:hAnsi="Times New Roman" w:cs="Times New Roman"/>
          <w:color w:val="2F5496" w:themeColor="accent5" w:themeShade="BF"/>
        </w:rPr>
      </w:pPr>
    </w:p>
    <w:p w:rsidR="00140F5F" w:rsidRPr="00BC0A5E" w:rsidP="00140F5F" w14:paraId="02577995" w14:textId="459A2560">
      <w:pPr>
        <w:widowControl/>
        <w:spacing w:after="160" w:line="259" w:lineRule="auto"/>
        <w:rPr>
          <w:rStyle w:val="Strong"/>
          <w:rFonts w:ascii="Times New Roman" w:eastAsia="Calibri" w:hAnsi="Times New Roman" w:cs="Times New Roman"/>
          <w:color w:val="2F5496" w:themeColor="accent5" w:themeShade="BF"/>
        </w:rPr>
      </w:pPr>
    </w:p>
    <w:p w:rsidR="00103FAC" w:rsidRPr="00BC0A5E" w:rsidP="00140F5F" w14:paraId="26B81CEA" w14:textId="710A1CA3">
      <w:pPr>
        <w:widowControl/>
        <w:spacing w:after="160" w:line="259" w:lineRule="auto"/>
        <w:rPr>
          <w:rStyle w:val="Strong"/>
          <w:rFonts w:ascii="Times New Roman" w:eastAsia="Calibri" w:hAnsi="Times New Roman" w:cs="Times New Roman"/>
          <w:color w:val="2F5496" w:themeColor="accent5" w:themeShade="BF"/>
        </w:rPr>
      </w:pPr>
      <w:r w:rsidRPr="00BC0A5E">
        <w:rPr>
          <w:rStyle w:val="Strong"/>
          <w:rFonts w:ascii="Times New Roman" w:eastAsia="Calibri" w:hAnsi="Times New Roman" w:cs="Times New Roman"/>
          <w:noProof/>
          <w:color w:val="2F5496" w:themeColor="accent5" w:themeShade="BF"/>
        </w:rPr>
        <w:drawing>
          <wp:inline distT="0" distB="0" distL="0" distR="0">
            <wp:extent cx="6675120" cy="3142615"/>
            <wp:effectExtent l="19050" t="19050" r="11430" b="19685"/>
            <wp:docPr id="1495050521" name="Picture 1" descr="A close-up of a person's 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50521" name="Picture 1" descr="A close-up of a person's face&#10;&#10;AI-generated content may be incorrect."/>
                    <pic:cNvPicPr/>
                  </pic:nvPicPr>
                  <pic:blipFill>
                    <a:blip xmlns:r="http://schemas.openxmlformats.org/officeDocument/2006/relationships" r:embed="rId14"/>
                    <a:stretch>
                      <a:fillRect/>
                    </a:stretch>
                  </pic:blipFill>
                  <pic:spPr>
                    <a:xfrm>
                      <a:off x="0" y="0"/>
                      <a:ext cx="6675120" cy="3142615"/>
                    </a:xfrm>
                    <a:prstGeom prst="rect">
                      <a:avLst/>
                    </a:prstGeom>
                    <a:ln>
                      <a:solidFill>
                        <a:schemeClr val="tx1"/>
                      </a:solidFill>
                    </a:ln>
                  </pic:spPr>
                </pic:pic>
              </a:graphicData>
            </a:graphic>
          </wp:inline>
        </w:drawing>
      </w:r>
    </w:p>
    <w:p w:rsidR="00433F8C" w:rsidRPr="00BC0A5E" w:rsidP="001071A2" w14:paraId="094E358B" w14:textId="77777777">
      <w:pPr>
        <w:widowControl/>
        <w:spacing w:after="160" w:line="259" w:lineRule="auto"/>
        <w:rPr>
          <w:rFonts w:ascii="Times New Roman" w:eastAsia="Calibri" w:hAnsi="Times New Roman" w:cs="Times New Roman"/>
          <w:b/>
          <w:bCs/>
          <w:lang w:val=""/>
        </w:rPr>
      </w:pPr>
    </w:p>
    <w:p w:rsidR="001071A2" w:rsidRPr="00297F3D" w:rsidP="007834D0" w14:paraId="3720EF1C" w14:textId="53D76518">
      <w:pPr>
        <w:spacing w:line="240" w:lineRule="auto"/>
        <w:rPr>
          <w:rFonts w:ascii="Times New Roman" w:eastAsia="Calibri" w:hAnsi="Times New Roman" w:cs="Times New Roman"/>
          <w:b/>
          <w:bCs/>
          <w:color w:val="2F5496" w:themeColor="accent5" w:themeShade="BF"/>
          <w:lang w:val=""/>
        </w:rPr>
      </w:pPr>
      <w:r w:rsidRPr="00297F3D">
        <w:rPr>
          <w:rFonts w:ascii="Times New Roman" w:eastAsia="Calibri" w:hAnsi="Times New Roman" w:cs="Times New Roman"/>
          <w:b/>
          <w:bCs/>
          <w:color w:val="2F5496" w:themeColor="accent5" w:themeShade="BF"/>
          <w:lang w:val=""/>
        </w:rPr>
        <w:t xml:space="preserve">2026 PRA </w:t>
      </w:r>
      <w:r w:rsidRPr="00297F3D">
        <w:rPr>
          <w:rFonts w:ascii="Times New Roman" w:eastAsia="Calibri" w:hAnsi="Times New Roman" w:cs="Times New Roman"/>
          <w:b/>
          <w:bCs/>
          <w:color w:val="2F5496" w:themeColor="accent5" w:themeShade="BF"/>
          <w:lang w:val=""/>
        </w:rPr>
        <w:t>Statement</w:t>
      </w:r>
      <w:r w:rsidRPr="00297F3D">
        <w:rPr>
          <w:rFonts w:ascii="Times New Roman" w:eastAsia="Calibri" w:hAnsi="Times New Roman" w:cs="Times New Roman"/>
          <w:b/>
          <w:bCs/>
          <w:color w:val="2F5496" w:themeColor="accent5" w:themeShade="BF"/>
          <w:lang w:val=""/>
        </w:rPr>
        <w:t xml:space="preserve"> – </w:t>
      </w:r>
      <w:r w:rsidRPr="00297F3D">
        <w:rPr>
          <w:rFonts w:ascii="Times New Roman" w:eastAsia="Calibri" w:hAnsi="Times New Roman" w:cs="Times New Roman"/>
          <w:b/>
          <w:bCs/>
          <w:color w:val="2F5496" w:themeColor="accent5" w:themeShade="BF"/>
          <w:lang w:val=""/>
        </w:rPr>
        <w:t>Spanish</w:t>
      </w:r>
    </w:p>
    <w:p w:rsidR="000A3079" w:rsidRPr="00BC0A5E" w:rsidP="000A3079" w14:paraId="0C84F6C0" w14:textId="77777777">
      <w:pPr>
        <w:widowControl/>
        <w:spacing w:after="160" w:line="259" w:lineRule="auto"/>
        <w:rPr>
          <w:rFonts w:ascii="Times New Roman" w:eastAsia="Calibri" w:hAnsi="Times New Roman" w:cs="Times New Roman"/>
          <w:b/>
          <w:bCs/>
          <w:lang w:val=""/>
        </w:rPr>
      </w:pPr>
      <w:r w:rsidRPr="00BC0A5E">
        <w:rPr>
          <w:rFonts w:ascii="Times New Roman" w:eastAsia="Calibri" w:hAnsi="Times New Roman" w:cs="Times New Roman"/>
          <w:b/>
          <w:bCs/>
          <w:lang w:val=""/>
        </w:rPr>
        <w:t>Solo para acceso autorizado</w:t>
      </w:r>
    </w:p>
    <w:p w:rsidR="000A3079" w:rsidRPr="00BC0A5E" w:rsidP="000A3079" w14:paraId="63FADF64" w14:textId="77777777">
      <w:pPr>
        <w:widowControl/>
        <w:spacing w:after="160" w:line="259" w:lineRule="auto"/>
        <w:rPr>
          <w:rFonts w:ascii="Times New Roman" w:eastAsia="Calibri" w:hAnsi="Times New Roman" w:cs="Times New Roman"/>
          <w:b/>
          <w:bCs/>
          <w:lang w:val=""/>
        </w:rPr>
      </w:pPr>
      <w:r w:rsidRPr="00BC0A5E">
        <w:rPr>
          <w:rFonts w:ascii="Times New Roman" w:eastAsia="Calibri" w:hAnsi="Times New Roman" w:cs="Times New Roman"/>
          <w:b/>
          <w:bCs/>
          <w:lang w:val=""/>
        </w:rPr>
        <w:t xml:space="preserve">Declaración del </w:t>
      </w:r>
      <w:r w:rsidRPr="00BC0A5E">
        <w:rPr>
          <w:rFonts w:ascii="Times New Roman" w:eastAsia="Calibri" w:hAnsi="Times New Roman" w:cs="Times New Roman"/>
          <w:b/>
          <w:bCs/>
          <w:lang w:val=""/>
        </w:rPr>
        <w:t>Paperwork</w:t>
      </w:r>
      <w:r w:rsidRPr="00BC0A5E">
        <w:rPr>
          <w:rFonts w:ascii="Times New Roman" w:eastAsia="Calibri" w:hAnsi="Times New Roman" w:cs="Times New Roman"/>
          <w:b/>
          <w:bCs/>
          <w:lang w:val=""/>
        </w:rPr>
        <w:t xml:space="preserve"> </w:t>
      </w:r>
      <w:r w:rsidRPr="00BC0A5E">
        <w:rPr>
          <w:rFonts w:ascii="Times New Roman" w:eastAsia="Calibri" w:hAnsi="Times New Roman" w:cs="Times New Roman"/>
          <w:b/>
          <w:bCs/>
          <w:lang w:val=""/>
        </w:rPr>
        <w:t>Reduction</w:t>
      </w:r>
      <w:r w:rsidRPr="00BC0A5E">
        <w:rPr>
          <w:rFonts w:ascii="Times New Roman" w:eastAsia="Calibri" w:hAnsi="Times New Roman" w:cs="Times New Roman"/>
          <w:b/>
          <w:bCs/>
          <w:lang w:val=""/>
        </w:rPr>
        <w:t xml:space="preserve"> </w:t>
      </w:r>
      <w:r w:rsidRPr="00BC0A5E">
        <w:rPr>
          <w:rFonts w:ascii="Times New Roman" w:eastAsia="Calibri" w:hAnsi="Times New Roman" w:cs="Times New Roman"/>
          <w:b/>
          <w:bCs/>
          <w:lang w:val=""/>
        </w:rPr>
        <w:t>Act</w:t>
      </w:r>
    </w:p>
    <w:p w:rsidR="009B6A89" w:rsidRPr="00BC0A5E" w:rsidP="000A3079" w14:paraId="48E9B276" w14:textId="7DEA287B">
      <w:pPr>
        <w:widowControl/>
        <w:spacing w:after="160" w:line="259" w:lineRule="auto"/>
        <w:rPr>
          <w:rFonts w:ascii="Times New Roman" w:hAnsi="Times New Roman" w:cs="Times New Roman"/>
          <w:lang w:val=""/>
        </w:rPr>
      </w:pPr>
      <w:r w:rsidRPr="00BC0A5E">
        <w:rPr>
          <w:rFonts w:ascii="Times New Roman" w:eastAsia="Calibri" w:hAnsi="Times New Roman" w:cs="Times New Roman"/>
          <w:lang w:val=""/>
        </w:rPr>
        <w:t xml:space="preserve">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o usarse ni para identificarlo ni para cualquier otro propósito salvo aquel requerido legalmente. Todos los empleados de NCES al igual que todos los representantes </w:t>
      </w:r>
      <w:r w:rsidRPr="00BC0A5E">
        <w:rPr>
          <w:rFonts w:ascii="Times New Roman" w:eastAsia="Calibri" w:hAnsi="Times New Roman" w:cs="Times New Roman"/>
          <w:lang w:val=""/>
        </w:rPr>
        <w:t>del mismo</w:t>
      </w:r>
      <w:r w:rsidRPr="00BC0A5E">
        <w:rPr>
          <w:rFonts w:ascii="Times New Roman" w:eastAsia="Calibri" w:hAnsi="Times New Roman" w:cs="Times New Roman"/>
          <w:lang w:val=""/>
        </w:rPr>
        <w:t>, como contratistas y coordinadores de NAEP, han hecho un juramento y están sujetos a una pena de prisión de hasta 5 años, una multa de hasta $250,000 o ambas cosas, si dan a conocer intencionalmente CUALQUIER información que lo identifique</w:t>
      </w:r>
      <w:r w:rsidRPr="00BC0A5E" w:rsidR="008717ED">
        <w:rPr>
          <w:rFonts w:ascii="Times New Roman" w:hAnsi="Times New Roman" w:cs="Times New Roman"/>
          <w:color w:val="333333"/>
          <w:spacing w:val="4"/>
          <w:sz w:val="21"/>
          <w:szCs w:val="21"/>
          <w:shd w:val="clear" w:color="auto" w:fill="FFFFFF"/>
          <w:lang w:val=""/>
        </w:rPr>
        <w:t xml:space="preserve"> </w:t>
      </w:r>
      <w:r w:rsidRPr="00BC0A5E" w:rsidR="008717ED">
        <w:rPr>
          <w:rFonts w:ascii="Times New Roman" w:eastAsia="Calibri" w:hAnsi="Times New Roman" w:cs="Times New Roman"/>
          <w:lang w:val=""/>
        </w:rPr>
        <w:t>de manera no autorizada</w:t>
      </w:r>
      <w:r w:rsidRPr="00BC0A5E">
        <w:rPr>
          <w:rFonts w:ascii="Times New Roman" w:eastAsia="Calibri" w:hAnsi="Times New Roman" w:cs="Times New Roman"/>
          <w:lang w:val=""/>
        </w:rPr>
        <w:t>. El envío de su información por vía electrónica será monitoreado por empleados y contratistas federales para detectar virus, programas maliciosos (</w:t>
      </w:r>
      <w:r w:rsidRPr="00BC0A5E">
        <w:rPr>
          <w:rFonts w:ascii="Times New Roman" w:eastAsia="Calibri" w:hAnsi="Times New Roman" w:cs="Times New Roman"/>
          <w:lang w:val=""/>
        </w:rPr>
        <w:t>malware</w:t>
      </w:r>
      <w:r w:rsidRPr="00BC0A5E">
        <w:rPr>
          <w:rFonts w:ascii="Times New Roman" w:eastAsia="Calibri" w:hAnsi="Times New Roman" w:cs="Times New Roman"/>
          <w:lang w:val=""/>
        </w:rPr>
        <w:t>) y otras amenazas conforme a la Ley de Mejoramiento de la Seguridad Cibernética de 2015.</w:t>
      </w:r>
    </w:p>
    <w:p w:rsidR="00403FA9" w:rsidRPr="00BC0A5E" w:rsidP="000A3079" w14:paraId="68D39D94" w14:textId="66DC9BBA">
      <w:pPr>
        <w:widowControl/>
        <w:spacing w:after="160" w:line="259" w:lineRule="auto"/>
        <w:rPr>
          <w:rFonts w:ascii="Times New Roman" w:eastAsia="Calibri" w:hAnsi="Times New Roman" w:cs="Times New Roman"/>
          <w:lang w:val=""/>
        </w:rPr>
      </w:pPr>
      <w:r w:rsidRPr="00BC0A5E">
        <w:rPr>
          <w:rFonts w:ascii="Times New Roman" w:eastAsia="Calibri" w:hAnsi="Times New Roman" w:cs="Times New Roman"/>
          <w:lang w:val=""/>
        </w:rPr>
        <w:t xml:space="preserve">NCES estima que el tiempo necesario para completar esta recopilación de información es de un promedio de 270 minutos para las escuelas que no proporcionan información sobre la muestra de estudiantes, o 390 minutos para las escuelas que proporcionan información sobre la muestra de estudiantes manualmente, además de 10 minutos adicionales por cada estudiante identificado como EI o AE, incluyendo el tiempo para leer las instrucciones, buscar los recursos de datos existentes, recopilar los datos necesarios y completar y revisar la recopilación de información. Esta recopilación voluntaria de información ha sido revisada y aprobada por la OMB (número de control 1850-0928). Si tiene cualquier comentario acerca de la exactitud del tiempo estimado, sugerencias para mejorar esta recopilación o cualquier comentario o preocupación acerca del estatus de la presentación individual de su formulario, escriba a: </w:t>
      </w:r>
      <w:r w:rsidRPr="00BC0A5E">
        <w:rPr>
          <w:rFonts w:ascii="Times New Roman" w:eastAsia="Calibri" w:hAnsi="Times New Roman" w:cs="Times New Roman"/>
          <w:i/>
          <w:iCs/>
          <w:lang w:val=""/>
        </w:rPr>
        <w:t>National</w:t>
      </w:r>
      <w:r w:rsidRPr="00BC0A5E">
        <w:rPr>
          <w:rFonts w:ascii="Times New Roman" w:eastAsia="Calibri" w:hAnsi="Times New Roman" w:cs="Times New Roman"/>
          <w:i/>
          <w:iCs/>
          <w:lang w:val=""/>
        </w:rPr>
        <w:t xml:space="preserve"> </w:t>
      </w:r>
      <w:r w:rsidRPr="00BC0A5E">
        <w:rPr>
          <w:rFonts w:ascii="Times New Roman" w:eastAsia="Calibri" w:hAnsi="Times New Roman" w:cs="Times New Roman"/>
          <w:i/>
          <w:iCs/>
          <w:lang w:val=""/>
        </w:rPr>
        <w:t>Assessment</w:t>
      </w:r>
      <w:r w:rsidRPr="00BC0A5E">
        <w:rPr>
          <w:rFonts w:ascii="Times New Roman" w:eastAsia="Calibri" w:hAnsi="Times New Roman" w:cs="Times New Roman"/>
          <w:i/>
          <w:iCs/>
          <w:lang w:val=""/>
        </w:rPr>
        <w:t xml:space="preserve"> of </w:t>
      </w:r>
      <w:r w:rsidRPr="00BC0A5E">
        <w:rPr>
          <w:rFonts w:ascii="Times New Roman" w:eastAsia="Calibri" w:hAnsi="Times New Roman" w:cs="Times New Roman"/>
          <w:i/>
          <w:iCs/>
          <w:lang w:val=""/>
        </w:rPr>
        <w:t>Educational</w:t>
      </w:r>
      <w:r w:rsidRPr="00BC0A5E">
        <w:rPr>
          <w:rFonts w:ascii="Times New Roman" w:eastAsia="Calibri" w:hAnsi="Times New Roman" w:cs="Times New Roman"/>
          <w:i/>
          <w:iCs/>
          <w:lang w:val=""/>
        </w:rPr>
        <w:t xml:space="preserve"> </w:t>
      </w:r>
      <w:r w:rsidRPr="00BC0A5E">
        <w:rPr>
          <w:rFonts w:ascii="Times New Roman" w:eastAsia="Calibri" w:hAnsi="Times New Roman" w:cs="Times New Roman"/>
          <w:i/>
          <w:iCs/>
          <w:lang w:val=""/>
        </w:rPr>
        <w:t>Progress</w:t>
      </w:r>
      <w:r w:rsidRPr="00BC0A5E">
        <w:rPr>
          <w:rFonts w:ascii="Times New Roman" w:eastAsia="Calibri" w:hAnsi="Times New Roman" w:cs="Times New Roman"/>
          <w:i/>
          <w:iCs/>
          <w:lang w:val=""/>
        </w:rPr>
        <w:t xml:space="preserve"> (NAEP), </w:t>
      </w:r>
      <w:r w:rsidRPr="00BC0A5E">
        <w:rPr>
          <w:rFonts w:ascii="Times New Roman" w:eastAsia="Calibri" w:hAnsi="Times New Roman" w:cs="Times New Roman"/>
          <w:i/>
          <w:iCs/>
          <w:lang w:val=""/>
        </w:rPr>
        <w:t>National</w:t>
      </w:r>
      <w:r w:rsidRPr="00BC0A5E">
        <w:rPr>
          <w:rFonts w:ascii="Times New Roman" w:eastAsia="Calibri" w:hAnsi="Times New Roman" w:cs="Times New Roman"/>
          <w:i/>
          <w:iCs/>
          <w:lang w:val=""/>
        </w:rPr>
        <w:t xml:space="preserve"> Center </w:t>
      </w:r>
      <w:r w:rsidRPr="00BC0A5E">
        <w:rPr>
          <w:rFonts w:ascii="Times New Roman" w:eastAsia="Calibri" w:hAnsi="Times New Roman" w:cs="Times New Roman"/>
          <w:i/>
          <w:iCs/>
          <w:lang w:val=""/>
        </w:rPr>
        <w:t>for</w:t>
      </w:r>
      <w:r w:rsidRPr="00BC0A5E">
        <w:rPr>
          <w:rFonts w:ascii="Times New Roman" w:eastAsia="Calibri" w:hAnsi="Times New Roman" w:cs="Times New Roman"/>
          <w:i/>
          <w:iCs/>
          <w:lang w:val=""/>
        </w:rPr>
        <w:t xml:space="preserve"> Education </w:t>
      </w:r>
      <w:r w:rsidRPr="00BC0A5E">
        <w:rPr>
          <w:rFonts w:ascii="Times New Roman" w:eastAsia="Calibri" w:hAnsi="Times New Roman" w:cs="Times New Roman"/>
          <w:i/>
          <w:iCs/>
          <w:lang w:val=""/>
        </w:rPr>
        <w:t>Statistics</w:t>
      </w:r>
      <w:r w:rsidRPr="00BC0A5E">
        <w:rPr>
          <w:rFonts w:ascii="Times New Roman" w:eastAsia="Calibri" w:hAnsi="Times New Roman" w:cs="Times New Roman"/>
          <w:i/>
          <w:iCs/>
          <w:lang w:val=""/>
        </w:rPr>
        <w:t xml:space="preserve"> (NCES), Lyndon Baines Johnson Department of Education </w:t>
      </w:r>
      <w:r w:rsidRPr="00BC0A5E">
        <w:rPr>
          <w:rFonts w:ascii="Times New Roman" w:eastAsia="Calibri" w:hAnsi="Times New Roman" w:cs="Times New Roman"/>
          <w:i/>
          <w:iCs/>
          <w:lang w:val=""/>
        </w:rPr>
        <w:t>Building</w:t>
      </w:r>
      <w:r w:rsidRPr="00BC0A5E">
        <w:rPr>
          <w:rFonts w:ascii="Times New Roman" w:eastAsia="Calibri" w:hAnsi="Times New Roman" w:cs="Times New Roman"/>
          <w:i/>
          <w:iCs/>
          <w:lang w:val=""/>
        </w:rPr>
        <w:t xml:space="preserve">, 400 Maryland Ave., SW, 5th </w:t>
      </w:r>
      <w:r w:rsidRPr="00BC0A5E">
        <w:rPr>
          <w:rFonts w:ascii="Times New Roman" w:eastAsia="Calibri" w:hAnsi="Times New Roman" w:cs="Times New Roman"/>
          <w:i/>
          <w:iCs/>
          <w:lang w:val=""/>
        </w:rPr>
        <w:t>floor</w:t>
      </w:r>
      <w:r w:rsidRPr="00BC0A5E">
        <w:rPr>
          <w:rFonts w:ascii="Times New Roman" w:eastAsia="Calibri" w:hAnsi="Times New Roman" w:cs="Times New Roman"/>
          <w:i/>
          <w:iCs/>
          <w:lang w:val=""/>
        </w:rPr>
        <w:t>, Washington, DC 20202</w:t>
      </w:r>
      <w:r w:rsidRPr="00BC0A5E">
        <w:rPr>
          <w:rFonts w:ascii="Times New Roman" w:eastAsia="Calibri" w:hAnsi="Times New Roman" w:cs="Times New Roman"/>
          <w:lang w:val=""/>
        </w:rPr>
        <w:t>, o envíe un correo electrónico a: </w:t>
      </w:r>
      <w:hyperlink r:id="rId10" w:history="1">
        <w:r w:rsidRPr="00BC0A5E">
          <w:rPr>
            <w:rStyle w:val="Hyperlink"/>
            <w:rFonts w:ascii="Times New Roman" w:eastAsia="Calibri" w:hAnsi="Times New Roman" w:cs="Times New Roman"/>
            <w:color w:val="auto"/>
            <w:lang w:val=""/>
          </w:rPr>
          <w:t>nces.information.collections@ed.gov</w:t>
        </w:r>
      </w:hyperlink>
      <w:r w:rsidRPr="00BC0A5E">
        <w:rPr>
          <w:rFonts w:ascii="Times New Roman" w:eastAsia="Calibri" w:hAnsi="Times New Roman" w:cs="Times New Roman"/>
          <w:lang w:val=""/>
        </w:rPr>
        <w:t>.</w:t>
      </w:r>
      <w:r w:rsidRPr="00BC0A5E" w:rsidR="001D0F24">
        <w:rPr>
          <w:rFonts w:ascii="Times New Roman" w:eastAsia="Calibri" w:hAnsi="Times New Roman" w:cs="Times New Roman"/>
          <w:lang w:val=""/>
        </w:rPr>
        <w:t xml:space="preserve"> </w:t>
      </w:r>
      <w:r w:rsidRPr="00BC0A5E">
        <w:rPr>
          <w:rFonts w:ascii="Times New Roman" w:eastAsia="Calibri" w:hAnsi="Times New Roman" w:cs="Times New Roman"/>
          <w:lang w:val=""/>
        </w:rPr>
        <w:t>Cuando haya terminado su trabajo o si necesita parar y regresar después para terminarlo, por favor SALGA del sistema a fin de mantener la seguridad de la información contenida en el Sistema de Administración de la Evaluación.</w:t>
      </w:r>
    </w:p>
    <w:p w:rsidR="000A3079" w:rsidRPr="00BC0A5E" w:rsidP="007834D0" w14:paraId="7B68627A" w14:textId="384F0A49">
      <w:pPr>
        <w:spacing w:line="240" w:lineRule="auto"/>
        <w:rPr>
          <w:rFonts w:ascii="Times New Roman" w:eastAsia="Calibri" w:hAnsi="Times New Roman" w:cs="Times New Roman"/>
          <w:lang w:val=""/>
        </w:rPr>
      </w:pPr>
      <w:r w:rsidRPr="00BC0A5E">
        <w:rPr>
          <w:rFonts w:ascii="Times New Roman" w:eastAsia="Calibri" w:hAnsi="Times New Roman" w:cs="Times New Roman"/>
          <w:b/>
          <w:bCs/>
          <w:lang w:val=""/>
        </w:rPr>
        <w:t xml:space="preserve">Nro. de la OMB 1850-0928 • LA APROBACIÓN CADUCA EL </w:t>
      </w:r>
      <w:r w:rsidRPr="00BC0A5E" w:rsidR="00403FA9">
        <w:rPr>
          <w:rFonts w:ascii="Times New Roman" w:eastAsia="Calibri" w:hAnsi="Times New Roman" w:cs="Times New Roman"/>
          <w:b/>
          <w:bCs/>
          <w:lang w:val=""/>
        </w:rPr>
        <w:t>31</w:t>
      </w:r>
      <w:r w:rsidRPr="00BC0A5E">
        <w:rPr>
          <w:rFonts w:ascii="Times New Roman" w:eastAsia="Calibri" w:hAnsi="Times New Roman" w:cs="Times New Roman"/>
          <w:b/>
          <w:bCs/>
          <w:lang w:val=""/>
        </w:rPr>
        <w:t>/</w:t>
      </w:r>
      <w:r w:rsidRPr="00BC0A5E" w:rsidR="00403FA9">
        <w:rPr>
          <w:rFonts w:ascii="Times New Roman" w:eastAsia="Calibri" w:hAnsi="Times New Roman" w:cs="Times New Roman"/>
          <w:b/>
          <w:bCs/>
          <w:lang w:val=""/>
        </w:rPr>
        <w:t>8</w:t>
      </w:r>
      <w:r w:rsidRPr="00BC0A5E">
        <w:rPr>
          <w:rFonts w:ascii="Times New Roman" w:eastAsia="Calibri" w:hAnsi="Times New Roman" w:cs="Times New Roman"/>
          <w:b/>
          <w:bCs/>
          <w:lang w:val=""/>
        </w:rPr>
        <w:t>/202</w:t>
      </w:r>
      <w:r w:rsidRPr="00BC0A5E" w:rsidR="00433F8C">
        <w:rPr>
          <w:rFonts w:ascii="Times New Roman" w:eastAsia="Calibri" w:hAnsi="Times New Roman" w:cs="Times New Roman"/>
          <w:b/>
          <w:bCs/>
          <w:lang w:val=""/>
        </w:rPr>
        <w:t>7</w:t>
      </w:r>
    </w:p>
    <w:p w:rsidR="00404AE0" w:rsidRPr="00BC0A5E" w:rsidP="00140F5F" w14:paraId="0565A799" w14:textId="6C8749C4">
      <w:pPr>
        <w:widowControl/>
        <w:spacing w:after="160" w:line="259" w:lineRule="auto"/>
        <w:rPr>
          <w:rStyle w:val="Strong"/>
          <w:rFonts w:ascii="Times New Roman" w:eastAsia="Calibri" w:hAnsi="Times New Roman" w:cs="Times New Roman"/>
          <w:color w:val="2F5496" w:themeColor="accent5" w:themeShade="BF"/>
        </w:rPr>
      </w:pPr>
      <w:r w:rsidRPr="00BC0A5E">
        <w:rPr>
          <w:rStyle w:val="Strong"/>
          <w:rFonts w:ascii="Times New Roman" w:eastAsia="Calibri" w:hAnsi="Times New Roman" w:cs="Times New Roman"/>
          <w:noProof/>
          <w:color w:val="2F5496" w:themeColor="accent5" w:themeShade="BF"/>
        </w:rPr>
        <w:drawing>
          <wp:inline distT="0" distB="0" distL="0" distR="0">
            <wp:extent cx="6198919" cy="3055822"/>
            <wp:effectExtent l="0" t="0" r="0" b="0"/>
            <wp:docPr id="144299137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991370" name="Picture 1" descr="A screenshot of a computer&#10;&#10;AI-generated content may be incorrect."/>
                    <pic:cNvPicPr/>
                  </pic:nvPicPr>
                  <pic:blipFill>
                    <a:blip xmlns:r="http://schemas.openxmlformats.org/officeDocument/2006/relationships" r:embed="rId15"/>
                    <a:stretch>
                      <a:fillRect/>
                    </a:stretch>
                  </pic:blipFill>
                  <pic:spPr>
                    <a:xfrm>
                      <a:off x="0" y="0"/>
                      <a:ext cx="6209566" cy="3061070"/>
                    </a:xfrm>
                    <a:prstGeom prst="rect">
                      <a:avLst/>
                    </a:prstGeom>
                  </pic:spPr>
                </pic:pic>
              </a:graphicData>
            </a:graphic>
          </wp:inline>
        </w:drawing>
      </w:r>
    </w:p>
    <w:p w:rsidR="00140F5F" w:rsidRPr="00BC0A5E" w:rsidP="00140F5F" w14:paraId="676D0F7E" w14:textId="497D0750">
      <w:pPr>
        <w:widowControl/>
        <w:spacing w:after="160" w:line="259" w:lineRule="auto"/>
        <w:rPr>
          <w:rStyle w:val="Strong"/>
          <w:rFonts w:ascii="Times New Roman" w:eastAsia="Calibri" w:hAnsi="Times New Roman" w:cs="Times New Roman"/>
          <w:color w:val="2F5496" w:themeColor="accent5" w:themeShade="BF"/>
        </w:rPr>
      </w:pPr>
    </w:p>
    <w:p w:rsidR="002E61E7" w:rsidRPr="00BC0A5E" w:rsidP="00140F5F" w14:paraId="1C5EFFC7" w14:textId="2A398C8F">
      <w:pPr>
        <w:widowControl/>
        <w:spacing w:after="160" w:line="259" w:lineRule="auto"/>
        <w:rPr>
          <w:rStyle w:val="Strong"/>
          <w:rFonts w:ascii="Times New Roman" w:eastAsia="Calibri" w:hAnsi="Times New Roman" w:cs="Times New Roman"/>
          <w:color w:val="2F5496" w:themeColor="accent5" w:themeShade="BF"/>
        </w:rPr>
      </w:pPr>
      <w:r w:rsidRPr="00BC0A5E">
        <w:rPr>
          <w:rStyle w:val="Strong"/>
          <w:rFonts w:ascii="Times New Roman" w:eastAsia="Calibri" w:hAnsi="Times New Roman" w:cs="Times New Roman"/>
          <w:noProof/>
          <w:color w:val="2F5496" w:themeColor="accent5" w:themeShade="BF"/>
        </w:rPr>
        <w:drawing>
          <wp:inline distT="0" distB="0" distL="0" distR="0">
            <wp:extent cx="6187044" cy="3180630"/>
            <wp:effectExtent l="0" t="0" r="4445" b="1270"/>
            <wp:docPr id="621952775"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952775" name="Picture 1" descr="A screenshot of a computer screen&#10;&#10;AI-generated content may be incorrect."/>
                    <pic:cNvPicPr/>
                  </pic:nvPicPr>
                  <pic:blipFill>
                    <a:blip xmlns:r="http://schemas.openxmlformats.org/officeDocument/2006/relationships" r:embed="rId16"/>
                    <a:stretch>
                      <a:fillRect/>
                    </a:stretch>
                  </pic:blipFill>
                  <pic:spPr>
                    <a:xfrm>
                      <a:off x="0" y="0"/>
                      <a:ext cx="6199957" cy="3187268"/>
                    </a:xfrm>
                    <a:prstGeom prst="rect">
                      <a:avLst/>
                    </a:prstGeom>
                  </pic:spPr>
                </pic:pic>
              </a:graphicData>
            </a:graphic>
          </wp:inline>
        </w:drawing>
      </w:r>
    </w:p>
    <w:p w:rsidR="00936785" w:rsidRPr="00BC0A5E" w14:paraId="0833A39F" w14:textId="77777777">
      <w:pPr>
        <w:widowControl/>
        <w:spacing w:after="160" w:line="259" w:lineRule="auto"/>
        <w:rPr>
          <w:rStyle w:val="Strong"/>
          <w:rFonts w:ascii="Times New Roman" w:hAnsi="Times New Roman" w:cs="Times New Roman"/>
          <w:color w:val="2F5496" w:themeColor="accent5" w:themeShade="BF"/>
        </w:rPr>
      </w:pPr>
      <w:r w:rsidRPr="00BC0A5E">
        <w:rPr>
          <w:rStyle w:val="Strong"/>
          <w:rFonts w:ascii="Times New Roman" w:hAnsi="Times New Roman" w:cs="Times New Roman"/>
          <w:color w:val="2F5496" w:themeColor="accent5" w:themeShade="BF"/>
        </w:rPr>
        <w:br w:type="page"/>
      </w:r>
    </w:p>
    <w:p w:rsidR="002F2032" w:rsidRPr="00BC0A5E" w:rsidP="002F2032" w14:paraId="5C212C6B" w14:textId="07BAEAC7">
      <w:pPr>
        <w:pStyle w:val="Heading3"/>
        <w:rPr>
          <w:rStyle w:val="Strong"/>
          <w:rFonts w:ascii="Times New Roman" w:hAnsi="Times New Roman" w:cs="Times New Roman"/>
          <w:color w:val="2F5496" w:themeColor="accent5" w:themeShade="BF"/>
        </w:rPr>
      </w:pPr>
      <w:bookmarkStart w:id="3" w:name="_Toc207274139"/>
      <w:r w:rsidRPr="00A95F31">
        <w:rPr>
          <w:rStyle w:val="Strong"/>
          <w:rFonts w:ascii="Times New Roman" w:hAnsi="Times New Roman" w:cs="Times New Roman"/>
          <w:color w:val="2F5496" w:themeColor="accent5" w:themeShade="BF"/>
        </w:rPr>
        <w:t>2026 NAEP</w:t>
      </w:r>
      <w:r w:rsidRPr="00BC0A5E">
        <w:rPr>
          <w:rStyle w:val="Strong"/>
          <w:rFonts w:ascii="Times New Roman" w:hAnsi="Times New Roman" w:cs="Times New Roman"/>
          <w:color w:val="2F5496" w:themeColor="accent5" w:themeShade="BF"/>
        </w:rPr>
        <w:t xml:space="preserve"> </w:t>
      </w:r>
      <w:r w:rsidRPr="00BC0A5E">
        <w:rPr>
          <w:rStyle w:val="Strong"/>
          <w:rFonts w:ascii="Times New Roman" w:hAnsi="Times New Roman" w:cs="Times New Roman"/>
          <w:color w:val="2F5496" w:themeColor="accent5" w:themeShade="BF"/>
        </w:rPr>
        <w:t xml:space="preserve">AMS Data Security </w:t>
      </w:r>
      <w:r w:rsidRPr="00BC0A5E" w:rsidR="00A00C9A">
        <w:rPr>
          <w:rStyle w:val="Strong"/>
          <w:rFonts w:ascii="Times New Roman" w:hAnsi="Times New Roman" w:cs="Times New Roman"/>
          <w:color w:val="2F5496" w:themeColor="accent5" w:themeShade="BF"/>
        </w:rPr>
        <w:t xml:space="preserve">Agreement </w:t>
      </w:r>
      <w:r w:rsidRPr="00BC0A5E">
        <w:rPr>
          <w:rStyle w:val="Strong"/>
          <w:rFonts w:ascii="Times New Roman" w:hAnsi="Times New Roman" w:cs="Times New Roman"/>
          <w:color w:val="2F5496" w:themeColor="accent5" w:themeShade="BF"/>
        </w:rPr>
        <w:t>Screens (English and Spanish) (</w:t>
      </w:r>
      <w:r w:rsidRPr="00FB221E" w:rsidR="009F03D7">
        <w:rPr>
          <w:rStyle w:val="Strong"/>
          <w:rFonts w:ascii="Times New Roman" w:hAnsi="Times New Roman" w:cs="Times New Roman"/>
          <w:color w:val="2F5496" w:themeColor="accent5" w:themeShade="BF"/>
        </w:rPr>
        <w:t>Approved v.37</w:t>
      </w:r>
      <w:r w:rsidRPr="00BC0A5E">
        <w:rPr>
          <w:rStyle w:val="Strong"/>
          <w:rFonts w:ascii="Times New Roman" w:hAnsi="Times New Roman" w:cs="Times New Roman"/>
          <w:color w:val="2F5496" w:themeColor="accent5" w:themeShade="BF"/>
        </w:rPr>
        <w:t>)</w:t>
      </w:r>
      <w:bookmarkEnd w:id="3"/>
    </w:p>
    <w:p w:rsidR="00037660" w:rsidRPr="00BC0A5E" w:rsidP="00037660" w14:paraId="7A06E1EC" w14:textId="7C9AA5D0">
      <w:pPr>
        <w:rPr>
          <w:rFonts w:ascii="Times New Roman" w:hAnsi="Times New Roman" w:cs="Times New Roman"/>
        </w:rPr>
      </w:pPr>
      <w:r w:rsidRPr="00BC0A5E">
        <w:rPr>
          <w:rFonts w:ascii="Times New Roman" w:hAnsi="Times New Roman" w:cs="Times New Roman"/>
        </w:rPr>
        <w:t>Data Security Agreement (English)</w:t>
      </w:r>
    </w:p>
    <w:p w:rsidR="00577BEC" w:rsidRPr="00BC0A5E" w:rsidP="00863F7B" w14:paraId="181710C8" w14:textId="4E9B8C98">
      <w:pPr>
        <w:rPr>
          <w:rFonts w:ascii="Times New Roman" w:hAnsi="Times New Roman" w:cs="Times New Roman"/>
        </w:rPr>
      </w:pPr>
    </w:p>
    <w:p w:rsidR="003452CA" w:rsidP="00A00C9A" w14:paraId="23AD34ED" w14:textId="1180C64F">
      <w:pPr>
        <w:rPr>
          <w:rFonts w:ascii="Times New Roman" w:hAnsi="Times New Roman" w:cs="Times New Roman"/>
          <w:sz w:val="20"/>
          <w:szCs w:val="20"/>
        </w:rPr>
      </w:pPr>
      <w:r w:rsidRPr="003452CA">
        <w:rPr>
          <w:rFonts w:ascii="Times New Roman" w:hAnsi="Times New Roman" w:cs="Times New Roman"/>
          <w:noProof/>
          <w:sz w:val="20"/>
          <w:szCs w:val="20"/>
        </w:rPr>
        <w:drawing>
          <wp:inline distT="0" distB="0" distL="0" distR="0">
            <wp:extent cx="6675120" cy="3016250"/>
            <wp:effectExtent l="0" t="0" r="0" b="0"/>
            <wp:docPr id="1407322232"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322232" name="Picture 1" descr="A screenshot of a computer screen&#10;&#10;AI-generated content may be incorrect."/>
                    <pic:cNvPicPr/>
                  </pic:nvPicPr>
                  <pic:blipFill>
                    <a:blip xmlns:r="http://schemas.openxmlformats.org/officeDocument/2006/relationships" r:embed="rId17"/>
                    <a:stretch>
                      <a:fillRect/>
                    </a:stretch>
                  </pic:blipFill>
                  <pic:spPr>
                    <a:xfrm>
                      <a:off x="0" y="0"/>
                      <a:ext cx="6675120" cy="3016250"/>
                    </a:xfrm>
                    <a:prstGeom prst="rect">
                      <a:avLst/>
                    </a:prstGeom>
                  </pic:spPr>
                </pic:pic>
              </a:graphicData>
            </a:graphic>
          </wp:inline>
        </w:drawing>
      </w:r>
    </w:p>
    <w:p w:rsidR="00A00C9A" w:rsidRPr="00BC0A5E" w:rsidP="00A00C9A" w14:paraId="6076059B" w14:textId="05EBF28B">
      <w:pPr>
        <w:rPr>
          <w:rFonts w:ascii="Times New Roman" w:hAnsi="Times New Roman" w:cs="Times New Roman"/>
          <w:sz w:val="20"/>
          <w:szCs w:val="20"/>
        </w:rPr>
      </w:pPr>
      <w:r w:rsidRPr="00BC0A5E">
        <w:rPr>
          <w:rFonts w:ascii="Times New Roman" w:hAnsi="Times New Roman" w:cs="Times New Roman"/>
          <w:sz w:val="20"/>
          <w:szCs w:val="20"/>
        </w:rPr>
        <w:t xml:space="preserve">Assessment Management System </w:t>
      </w:r>
      <w:r w:rsidR="00762E1D">
        <w:rPr>
          <w:rFonts w:ascii="Times New Roman" w:hAnsi="Times New Roman" w:cs="Times New Roman"/>
          <w:sz w:val="20"/>
          <w:szCs w:val="20"/>
        </w:rPr>
        <w:t xml:space="preserve">- </w:t>
      </w:r>
      <w:r w:rsidRPr="00297F3D">
        <w:rPr>
          <w:rFonts w:ascii="Times New Roman" w:hAnsi="Times New Roman" w:cs="Times New Roman"/>
          <w:b/>
          <w:bCs/>
          <w:sz w:val="20"/>
          <w:szCs w:val="20"/>
        </w:rPr>
        <w:t>DATA SECURITY AGREEMENT</w:t>
      </w:r>
    </w:p>
    <w:p w:rsidR="006648BC" w:rsidP="007834D0" w14:paraId="5E8BF646" w14:textId="77777777">
      <w:pPr>
        <w:widowControl/>
        <w:spacing w:after="160" w:line="259" w:lineRule="auto"/>
        <w:rPr>
          <w:rFonts w:ascii="Times New Roman" w:eastAsia="Calibri" w:hAnsi="Times New Roman" w:cs="Times New Roman"/>
        </w:rPr>
      </w:pPr>
      <w:r w:rsidRPr="00BC0A5E">
        <w:rPr>
          <w:rFonts w:ascii="Times New Roman" w:eastAsia="Calibri" w:hAnsi="Times New Roman" w:cs="Times New Roman"/>
        </w:rPr>
        <w:t xml:space="preserve">Under this agreement you will have access to Assessment Management System, a secure site maintained by ETS on behalf of the National Center for Education Statistics. By accepting this agreement, you also agree to keep information from the site confidential as outlined below. </w:t>
      </w:r>
    </w:p>
    <w:p w:rsidR="00F26487" w:rsidP="007834D0" w14:paraId="7E690763" w14:textId="77777777">
      <w:pPr>
        <w:widowControl/>
        <w:spacing w:after="160" w:line="259" w:lineRule="auto"/>
        <w:rPr>
          <w:rFonts w:ascii="Times New Roman" w:eastAsia="Calibri" w:hAnsi="Times New Roman" w:cs="Times New Roman"/>
        </w:rPr>
      </w:pPr>
      <w:r w:rsidRPr="00BC0A5E">
        <w:rPr>
          <w:rFonts w:ascii="Times New Roman" w:eastAsia="Calibri" w:hAnsi="Times New Roman" w:cs="Times New Roman"/>
        </w:rPr>
        <w:t xml:space="preserve">National Center for Education Statistics (NCES) is authorized to conduct NAEP by the National Assessment of Educational Progress Authorization Act (20 U.S.C. §9622) and to collect students’ education records from education agencies or </w:t>
      </w:r>
      <w:r w:rsidRPr="00BC0A5E">
        <w:rPr>
          <w:rFonts w:ascii="Times New Roman" w:hAnsi="Times New Roman" w:cs="Times New Roman"/>
        </w:rPr>
        <w:t>i</w:t>
      </w:r>
      <w:r w:rsidRPr="00BC0A5E">
        <w:rPr>
          <w:rFonts w:ascii="Times New Roman" w:eastAsia="Calibri" w:hAnsi="Times New Roman" w:cs="Times New Roman"/>
        </w:rPr>
        <w:t>nstitutions for the purposes of evaluating federally supported education programs under the Family Educational Rights and Privacy Act (FERPA, 34 CFR §§ 99.31(a)(3) and 99.35). All of the information you provide may be used only for statistical purposes and may not be disclosed, or used, in identifiable form for any other purpose except as required by law (20 U.S.C. §9573).</w:t>
      </w:r>
    </w:p>
    <w:p w:rsidR="004C1F1C" w:rsidP="007834D0" w14:paraId="49A51719" w14:textId="125BACF7">
      <w:pPr>
        <w:widowControl/>
        <w:spacing w:after="160" w:line="259" w:lineRule="auto"/>
        <w:rPr>
          <w:rFonts w:ascii="Times New Roman" w:hAnsi="Times New Roman" w:cs="Times New Roman"/>
        </w:rPr>
      </w:pPr>
      <w:r w:rsidRPr="00BC0A5E">
        <w:rPr>
          <w:rFonts w:ascii="Times New Roman" w:eastAsia="Calibri" w:hAnsi="Times New Roman" w:cs="Times New Roman"/>
        </w:rPr>
        <w:t>NAEP collects data in a manner consistent with Family Educational Rights and Privacy Act (FERPA) privacy conventions governing the release of student data. Generally, schools must have written parental permission in order to release any information from a student’s education record. However, FERPA allows schools to disclose those records, without consent, to organizations conducting certain studies for or on behalf of the school [34 CFR Part 99.31(a)(6)(i)].</w:t>
      </w:r>
      <w:r w:rsidRPr="00BC0A5E" w:rsidR="007F486F">
        <w:rPr>
          <w:rFonts w:ascii="Times New Roman" w:hAnsi="Times New Roman" w:cs="Times New Roman"/>
        </w:rPr>
        <w:t xml:space="preserve"> </w:t>
      </w:r>
    </w:p>
    <w:p w:rsidR="00A00C9A" w:rsidRPr="00BC0A5E" w:rsidP="007834D0" w14:paraId="3A016DE9" w14:textId="3BFBE5A1">
      <w:pPr>
        <w:widowControl/>
        <w:spacing w:after="160" w:line="259" w:lineRule="auto"/>
        <w:rPr>
          <w:rFonts w:ascii="Times New Roman" w:eastAsia="Calibri" w:hAnsi="Times New Roman" w:cs="Times New Roman"/>
        </w:rPr>
      </w:pPr>
      <w:r w:rsidRPr="00BC0A5E">
        <w:rPr>
          <w:rFonts w:ascii="Times New Roman" w:eastAsia="Calibri" w:hAnsi="Times New Roman" w:cs="Times New Roman"/>
        </w:rPr>
        <w:t xml:space="preserve">As a study authorized by the U.S. Secretary of Education, NAEP is permitted to obtain personally identifying student information without written parental permission. Even so, FERPA stipulates that data collection must be conducted in a manner that does not permit personal identification of parents and students by individuals other than representatives of the organization, and that the information is destroyed when no longer needed for the purposes for which the study was conducted [34 CFR Part 99.31 (a)(6)(iii)(C)(4)]. </w:t>
      </w:r>
    </w:p>
    <w:p w:rsidR="00E37C5F" w:rsidRPr="00BC0A5E" w:rsidP="00AF1576" w14:paraId="6B981A17" w14:textId="2C6BF2BE">
      <w:pPr>
        <w:widowControl/>
        <w:spacing w:after="160" w:line="259" w:lineRule="auto"/>
        <w:rPr>
          <w:rFonts w:ascii="Times New Roman" w:eastAsia="Calibri" w:hAnsi="Times New Roman" w:cs="Times New Roman"/>
        </w:rPr>
      </w:pPr>
      <w:r w:rsidRPr="00BC0A5E">
        <w:rPr>
          <w:rFonts w:ascii="Times New Roman" w:eastAsia="Calibri" w:hAnsi="Times New Roman" w:cs="Times New Roman"/>
        </w:rPr>
        <w:t xml:space="preserve">NAEP fully conforms to the requirements of the Family Educational Rights and Privacy Act of 1974 (FERPA) [20 U.S.C. 1232g; 34 CFR Part 99] The NAEP procedures and data collection are FERPA compliant. FERPA compliance is ensured through stringent confidentiality requirements governing data transmission, cloud data storage, and personnel protocols, all designed to safeguard personally identifiable information (PII) in accordance with federal regulations. Data is encrypted during transmission using SSL/TLS 1.2 or higher, and data at rest is protected using AES-256 encryption and other advanced encryption standards within a FedRAMP-compliant cloud infrastructure that </w:t>
      </w:r>
      <w:r w:rsidRPr="00BC0A5E">
        <w:rPr>
          <w:rFonts w:ascii="Times New Roman" w:eastAsia="Calibri" w:hAnsi="Times New Roman" w:cs="Times New Roman"/>
        </w:rPr>
        <w:t>adheres to FISMA security controls. Access to data is tightly controlled through multi-factor authentication (MFA) and role-based access control (RBAC) to ensure that only authorized users can access sensitive information. In alignment with FERPA guidelines, all individuals, including contractors and school personnel are required to sign confidentiality assurances, pledging to maintain the privacy and security of education records and to exercise reasonable care to prevent unauthorized access to information in their possession.</w:t>
      </w:r>
    </w:p>
    <w:p w:rsidR="00E37C5F" w:rsidRPr="00BC0A5E" w14:paraId="115C791F" w14:textId="444C404F">
      <w:pPr>
        <w:widowControl/>
        <w:spacing w:after="160" w:line="259" w:lineRule="auto"/>
        <w:rPr>
          <w:rFonts w:ascii="Times New Roman" w:eastAsia="Calibri" w:hAnsi="Times New Roman" w:cs="Times New Roman"/>
        </w:rPr>
      </w:pPr>
      <w:r w:rsidRPr="00BC0A5E">
        <w:rPr>
          <w:rFonts w:ascii="Times New Roman" w:eastAsia="Calibri" w:hAnsi="Times New Roman" w:cs="Times New Roman"/>
        </w:rPr>
        <w:t xml:space="preserve">As a representative of your </w:t>
      </w:r>
      <w:r w:rsidRPr="00BC0A5E">
        <w:rPr>
          <w:rFonts w:ascii="Times New Roman" w:eastAsia="Calibri" w:hAnsi="Times New Roman" w:cs="Times New Roman"/>
        </w:rPr>
        <w:t>school working</w:t>
      </w:r>
      <w:r w:rsidRPr="00BC0A5E">
        <w:rPr>
          <w:rFonts w:ascii="Times New Roman" w:eastAsia="Calibri" w:hAnsi="Times New Roman" w:cs="Times New Roman"/>
        </w:rPr>
        <w:t xml:space="preserve"> on NAEP, you will have access to personally identifying student information. By accepting this agreement, you are certifying that you are authorized to handle and process NAEP information on behalf of your school, and that you will keep the information secure and confidential.</w:t>
      </w:r>
    </w:p>
    <w:p w:rsidR="00A00C9A" w:rsidRPr="00BC0A5E" w:rsidP="00E37C5F" w14:paraId="604AD4A1" w14:textId="5DFB6B9E">
      <w:pPr>
        <w:widowControl/>
        <w:spacing w:after="160" w:line="259" w:lineRule="auto"/>
        <w:rPr>
          <w:rFonts w:ascii="Times New Roman" w:eastAsia="Calibri" w:hAnsi="Times New Roman" w:cs="Times New Roman"/>
        </w:rPr>
      </w:pPr>
      <w:r w:rsidRPr="00BC0A5E">
        <w:rPr>
          <w:rFonts w:ascii="Times New Roman" w:eastAsia="Calibri" w:hAnsi="Times New Roman" w:cs="Times New Roman"/>
        </w:rPr>
        <w:t xml:space="preserve">First and </w:t>
      </w:r>
      <w:r w:rsidRPr="00BC0A5E" w:rsidR="00947D14">
        <w:rPr>
          <w:rFonts w:ascii="Times New Roman" w:eastAsia="Calibri" w:hAnsi="Times New Roman" w:cs="Times New Roman"/>
        </w:rPr>
        <w:t>last name</w:t>
      </w:r>
    </w:p>
    <w:p w:rsidR="00947D14" w:rsidRPr="00BC0A5E" w:rsidP="007834D0" w14:paraId="2E388E71" w14:textId="218DAD04">
      <w:pPr>
        <w:widowControl/>
        <w:spacing w:after="160" w:line="259" w:lineRule="auto"/>
        <w:rPr>
          <w:rFonts w:ascii="Times New Roman" w:eastAsia="Calibri" w:hAnsi="Times New Roman" w:cs="Times New Roman"/>
        </w:rPr>
      </w:pPr>
      <w:r w:rsidRPr="00BC0A5E">
        <w:rPr>
          <w:rFonts w:ascii="Times New Roman" w:eastAsia="Calibri" w:hAnsi="Times New Roman" w:cs="Times New Roman"/>
        </w:rPr>
        <w:t>Email</w:t>
      </w:r>
    </w:p>
    <w:p w:rsidR="00947D14" w:rsidRPr="00BC0A5E" w:rsidP="00037660" w14:paraId="2D9DCD2E" w14:textId="77777777">
      <w:pPr>
        <w:rPr>
          <w:rFonts w:ascii="Times New Roman" w:hAnsi="Times New Roman" w:cs="Times New Roman"/>
        </w:rPr>
      </w:pPr>
    </w:p>
    <w:p w:rsidR="00A45EF5" w:rsidRPr="00BC0A5E" w14:paraId="2B8FA04D" w14:textId="77777777">
      <w:pPr>
        <w:widowControl/>
        <w:spacing w:after="160" w:line="259" w:lineRule="auto"/>
        <w:rPr>
          <w:rFonts w:ascii="Times New Roman" w:hAnsi="Times New Roman" w:cs="Times New Roman"/>
        </w:rPr>
      </w:pPr>
      <w:r w:rsidRPr="00BC0A5E">
        <w:rPr>
          <w:rFonts w:ascii="Times New Roman" w:hAnsi="Times New Roman" w:cs="Times New Roman"/>
        </w:rPr>
        <w:br w:type="page"/>
      </w:r>
    </w:p>
    <w:p w:rsidR="00A00C9A" w:rsidRPr="00BC0A5E" w:rsidP="00A00C9A" w14:paraId="31CC1F26" w14:textId="06647152">
      <w:pPr>
        <w:rPr>
          <w:rFonts w:ascii="Times New Roman" w:hAnsi="Times New Roman" w:cs="Times New Roman"/>
        </w:rPr>
      </w:pPr>
      <w:r w:rsidRPr="00BC0A5E">
        <w:rPr>
          <w:rFonts w:ascii="Times New Roman" w:hAnsi="Times New Roman" w:cs="Times New Roman"/>
        </w:rPr>
        <w:t>Data Security Agreement (Spanish)</w:t>
      </w:r>
      <w:r w:rsidRPr="00BC0A5E" w:rsidR="00947D14">
        <w:rPr>
          <w:rFonts w:ascii="Times New Roman" w:hAnsi="Times New Roman" w:cs="Times New Roman"/>
        </w:rPr>
        <w:t xml:space="preserve"> </w:t>
      </w:r>
    </w:p>
    <w:p w:rsidR="00D4091A" w14:paraId="06E0B0CC" w14:textId="6207482F">
      <w:pPr>
        <w:widowControl/>
        <w:spacing w:after="160" w:line="259" w:lineRule="auto"/>
        <w:rPr>
          <w:rFonts w:ascii="Times New Roman" w:hAnsi="Times New Roman" w:cs="Times New Roman"/>
          <w:sz w:val="20"/>
          <w:szCs w:val="20"/>
          <w:u w:val="single"/>
        </w:rPr>
      </w:pPr>
    </w:p>
    <w:p w:rsidR="00A00C9A" w:rsidRPr="00BC0A5E" w14:paraId="6BF7543E" w14:textId="05DA06D2">
      <w:pPr>
        <w:widowControl/>
        <w:spacing w:after="160" w:line="259" w:lineRule="auto"/>
        <w:rPr>
          <w:rFonts w:ascii="Times New Roman" w:hAnsi="Times New Roman" w:cs="Times New Roman"/>
          <w:sz w:val="20"/>
          <w:szCs w:val="20"/>
          <w:u w:val="single"/>
        </w:rPr>
      </w:pPr>
      <w:r w:rsidRPr="00D4091A">
        <w:rPr>
          <w:rFonts w:ascii="Times New Roman" w:hAnsi="Times New Roman" w:cs="Times New Roman"/>
          <w:noProof/>
          <w:sz w:val="20"/>
          <w:szCs w:val="20"/>
          <w:u w:val="single"/>
        </w:rPr>
        <w:drawing>
          <wp:inline distT="0" distB="0" distL="0" distR="0">
            <wp:extent cx="6675120" cy="3014345"/>
            <wp:effectExtent l="0" t="0" r="0" b="0"/>
            <wp:docPr id="198697244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972442" name="Picture 1" descr="A screenshot of a computer&#10;&#10;AI-generated content may be incorrect."/>
                    <pic:cNvPicPr/>
                  </pic:nvPicPr>
                  <pic:blipFill>
                    <a:blip xmlns:r="http://schemas.openxmlformats.org/officeDocument/2006/relationships" r:embed="rId18"/>
                    <a:stretch>
                      <a:fillRect/>
                    </a:stretch>
                  </pic:blipFill>
                  <pic:spPr>
                    <a:xfrm>
                      <a:off x="0" y="0"/>
                      <a:ext cx="6675120" cy="3014345"/>
                    </a:xfrm>
                    <a:prstGeom prst="rect">
                      <a:avLst/>
                    </a:prstGeom>
                  </pic:spPr>
                </pic:pic>
              </a:graphicData>
            </a:graphic>
          </wp:inline>
        </w:drawing>
      </w:r>
      <w:r w:rsidRPr="00BC0A5E">
        <w:rPr>
          <w:rFonts w:ascii="Times New Roman" w:hAnsi="Times New Roman" w:cs="Times New Roman"/>
          <w:sz w:val="20"/>
          <w:szCs w:val="20"/>
          <w:u w:val="single"/>
        </w:rPr>
        <w:br w:type="page"/>
      </w:r>
    </w:p>
    <w:p w:rsidR="00A00C9A" w:rsidRPr="00BC0A5E" w:rsidP="00A00C9A" w14:paraId="7ED3B58A" w14:textId="3BEC1BE8">
      <w:pPr>
        <w:rPr>
          <w:rFonts w:ascii="Times New Roman" w:hAnsi="Times New Roman" w:cs="Times New Roman"/>
          <w:sz w:val="20"/>
          <w:szCs w:val="20"/>
          <w:lang w:val=""/>
        </w:rPr>
      </w:pPr>
      <w:r w:rsidRPr="00BC0A5E">
        <w:rPr>
          <w:rFonts w:ascii="Times New Roman" w:hAnsi="Times New Roman" w:cs="Times New Roman"/>
          <w:sz w:val="20"/>
          <w:szCs w:val="20"/>
          <w:lang w:val=""/>
        </w:rPr>
        <w:t>Sistema de Administración de la Evaluación ACUERDO DE SEGURIDAD DE LOS DATOS</w:t>
      </w:r>
    </w:p>
    <w:p w:rsidR="00A00C9A" w:rsidRPr="00BC0A5E" w:rsidP="00A00C9A" w14:paraId="1AE86CF1" w14:textId="77777777">
      <w:pPr>
        <w:rPr>
          <w:rFonts w:ascii="Times New Roman" w:hAnsi="Times New Roman" w:cs="Times New Roman"/>
          <w:sz w:val="20"/>
          <w:szCs w:val="20"/>
          <w:lang w:val=""/>
        </w:rPr>
      </w:pPr>
      <w:r w:rsidRPr="00BC0A5E">
        <w:rPr>
          <w:rFonts w:ascii="Times New Roman" w:eastAsia="Calibri" w:hAnsi="Times New Roman" w:cs="Times New Roman"/>
          <w:sz w:val="20"/>
          <w:szCs w:val="20"/>
          <w:lang w:val="es-CO"/>
        </w:rPr>
        <w:t xml:space="preserve">Conforme a este acuerdo, usted tendrá acceso al Sistema de Administración de la Evaluación, un sitio seguro administrado por ETS en representación del Centro Nacional para Estadísticas de la Educación. Al aceptar este acuerdo, también se compromete a mantener la confidencialidad de la información del sitio tal y como se indica a continuación. </w:t>
      </w:r>
      <w:r w:rsidRPr="00BC0A5E">
        <w:rPr>
          <w:rFonts w:ascii="Times New Roman" w:eastAsia="Calibri" w:hAnsi="Times New Roman" w:cs="Times New Roman"/>
          <w:sz w:val="20"/>
          <w:szCs w:val="20"/>
          <w:lang w:val=""/>
        </w:rPr>
        <w:t xml:space="preserve"> </w:t>
      </w:r>
    </w:p>
    <w:p w:rsidR="00A00C9A" w:rsidRPr="00BC0A5E" w:rsidP="00A00C9A" w14:paraId="61A80C20" w14:textId="77777777">
      <w:pPr>
        <w:rPr>
          <w:rFonts w:ascii="Times New Roman" w:hAnsi="Times New Roman" w:cs="Times New Roman"/>
          <w:sz w:val="20"/>
          <w:szCs w:val="20"/>
          <w:lang w:val=""/>
        </w:rPr>
      </w:pPr>
      <w:r w:rsidRPr="00BC0A5E">
        <w:rPr>
          <w:rFonts w:ascii="Times New Roman" w:eastAsia="Calibri" w:hAnsi="Times New Roman" w:cs="Times New Roman"/>
          <w:sz w:val="20"/>
          <w:szCs w:val="20"/>
          <w:lang w:val="es-CO"/>
        </w:rPr>
        <w:t xml:space="preserve">El Centro Nacional para Estadísticas de la Educación (NCES, por sus siglas en inglés) está autorizado por la Ley de Autorización para la Evaluación Nacional del Progreso Educativo (20 U.S.C.§9622) para administrar NAEP y para recopilar los expedientes educativos de los estudiantes de agencias o instituciones educativas con el propósito de evaluar programas de educación apoyados por el gobierno federal conforme a la Ley de Derechos Educativos y Privacidad Familiar (FERPA, por sus siglas en inglés; 34 CFR §§ 99.31(a)(3) y 99.35). Toda la información que proporcionen los participantes podrá usarse únicamente con fines estadísticos y no podrá darse a conocer o usarse ni para identificarlos ni para cualquier otro propósito salvo aquel requerido legalmente (20 U.S.C. §9573). </w:t>
      </w:r>
      <w:r w:rsidRPr="00BC0A5E">
        <w:rPr>
          <w:rFonts w:ascii="Times New Roman" w:eastAsia="Calibri" w:hAnsi="Times New Roman" w:cs="Times New Roman"/>
          <w:sz w:val="20"/>
          <w:szCs w:val="20"/>
          <w:lang w:val=""/>
        </w:rPr>
        <w:t xml:space="preserve"> </w:t>
      </w:r>
    </w:p>
    <w:p w:rsidR="00A00C9A" w:rsidRPr="00BC0A5E" w:rsidP="00A00C9A" w14:paraId="06E618C5" w14:textId="77777777">
      <w:pPr>
        <w:rPr>
          <w:rFonts w:ascii="Times New Roman" w:hAnsi="Times New Roman" w:cs="Times New Roman"/>
          <w:sz w:val="20"/>
          <w:szCs w:val="20"/>
          <w:lang w:val=""/>
        </w:rPr>
      </w:pPr>
      <w:r w:rsidRPr="00BC0A5E">
        <w:rPr>
          <w:rFonts w:ascii="Times New Roman" w:eastAsia="Calibri" w:hAnsi="Times New Roman" w:cs="Times New Roman"/>
          <w:sz w:val="20"/>
          <w:szCs w:val="20"/>
          <w:lang w:val="es-CO"/>
        </w:rPr>
        <w:t xml:space="preserve">NAEP recopila datos conforme a los convenios de privacidad de la Ley de Derechos Educativos y Privacidad Familiar (FERPA) que rigen la divulgación de datos de los estudiantes. Por lo general, las escuelas deben contar con el permiso escrito de los padres para divulgar cualquier información de los registros educativos de un estudiante. Sin embargo, FERPA les permite a las escuelas divulgar esos registros, sin consentimiento, a organizaciones que realicen determinados estudios para la escuela o en su nombre [34 CFR Parte 99.31(a)(6)(i)]. </w:t>
      </w:r>
      <w:r w:rsidRPr="00BC0A5E">
        <w:rPr>
          <w:rFonts w:ascii="Times New Roman" w:eastAsia="Calibri" w:hAnsi="Times New Roman" w:cs="Times New Roman"/>
          <w:sz w:val="20"/>
          <w:szCs w:val="20"/>
          <w:lang w:val=""/>
        </w:rPr>
        <w:t xml:space="preserve"> </w:t>
      </w:r>
    </w:p>
    <w:p w:rsidR="00A00C9A" w:rsidRPr="00BC0A5E" w:rsidP="00A00C9A" w14:paraId="4450FBAF" w14:textId="77777777">
      <w:pPr>
        <w:rPr>
          <w:rFonts w:ascii="Times New Roman" w:hAnsi="Times New Roman" w:cs="Times New Roman"/>
          <w:sz w:val="20"/>
          <w:szCs w:val="20"/>
          <w:lang w:val=""/>
        </w:rPr>
      </w:pPr>
      <w:r w:rsidRPr="00BC0A5E">
        <w:rPr>
          <w:rFonts w:ascii="Times New Roman" w:eastAsia="Calibri" w:hAnsi="Times New Roman" w:cs="Times New Roman"/>
          <w:sz w:val="20"/>
          <w:szCs w:val="20"/>
          <w:lang w:val="es-CO"/>
        </w:rPr>
        <w:t>Por ser un estudio autorizado por la Secretaría de Educación de EE. UU., se le permite a NAEP obtener información de identificación personal de los estudiantes sin el permiso escrito de los padres. Aun así, FERPA estipula que la recopilación de datos debe realizarse de manera que no permita la identificación de los padres y los estudiantes por parte de individuos que no sean representantes de la organización, y que la información sea destruida cuando ya no sea necesaria para los fines con los que se realizó el estudio [34 CFR Parte 99.31 (a)(6)(</w:t>
      </w:r>
      <w:r w:rsidRPr="00BC0A5E">
        <w:rPr>
          <w:rFonts w:ascii="Times New Roman" w:eastAsia="Calibri" w:hAnsi="Times New Roman" w:cs="Times New Roman"/>
          <w:sz w:val="20"/>
          <w:szCs w:val="20"/>
          <w:lang w:val="es-CO"/>
        </w:rPr>
        <w:t>iii</w:t>
      </w:r>
      <w:r w:rsidRPr="00BC0A5E">
        <w:rPr>
          <w:rFonts w:ascii="Times New Roman" w:eastAsia="Calibri" w:hAnsi="Times New Roman" w:cs="Times New Roman"/>
          <w:sz w:val="20"/>
          <w:szCs w:val="20"/>
          <w:lang w:val="es-CO"/>
        </w:rPr>
        <w:t xml:space="preserve">)(C)(4)]. </w:t>
      </w:r>
      <w:r w:rsidRPr="00BC0A5E">
        <w:rPr>
          <w:rFonts w:ascii="Times New Roman" w:eastAsia="Calibri" w:hAnsi="Times New Roman" w:cs="Times New Roman"/>
          <w:sz w:val="20"/>
          <w:szCs w:val="20"/>
          <w:lang w:val=""/>
        </w:rPr>
        <w:t xml:space="preserve"> </w:t>
      </w:r>
    </w:p>
    <w:p w:rsidR="00A00C9A" w:rsidRPr="00BC0A5E" w:rsidP="00A00C9A" w14:paraId="71D4324D" w14:textId="77777777">
      <w:pPr>
        <w:rPr>
          <w:rFonts w:ascii="Times New Roman" w:hAnsi="Times New Roman" w:cs="Times New Roman"/>
          <w:sz w:val="20"/>
          <w:szCs w:val="20"/>
          <w:lang w:val=""/>
        </w:rPr>
      </w:pPr>
      <w:r w:rsidRPr="00BC0A5E">
        <w:rPr>
          <w:rFonts w:ascii="Times New Roman" w:eastAsia="Calibri" w:hAnsi="Times New Roman" w:cs="Times New Roman"/>
          <w:sz w:val="20"/>
          <w:szCs w:val="20"/>
          <w:lang w:val="es-CO"/>
        </w:rPr>
        <w:t xml:space="preserve">NAEP cumple plenamente con los requisitos de la Ley de Derechos Educativos y Privacidad Familiar de 1974 (FERPA) [20 U.S.C. 1232g; 34 CFR Parte 99]. Los procedimientos y la recopilación de datos de NAEP cumplen con la ley FERPA. El cumplimiento de FERPA está garantizado a través de estrictos requisitos de confidencialidad que rigen los protocolos de la transferencia de datos, el almacenamiento de datos en la nube y de personal, todos diseñados para salvaguardar la información de identificación personal (PII) conforme a las regulaciones federales. Los datos se encriptan durante la transferencia mediante SSL/TLS 1.2 o superior, y los datos en reposo están protegidos mediante cifrado AES-256 y otros estándares de encriptación avanzados dentro de una infraestructura en la nube compatible con </w:t>
      </w:r>
      <w:r w:rsidRPr="00BC0A5E">
        <w:rPr>
          <w:rFonts w:ascii="Times New Roman" w:eastAsia="Calibri" w:hAnsi="Times New Roman" w:cs="Times New Roman"/>
          <w:sz w:val="20"/>
          <w:szCs w:val="20"/>
          <w:lang w:val="es-CO"/>
        </w:rPr>
        <w:t>FedRAMP</w:t>
      </w:r>
      <w:r w:rsidRPr="00BC0A5E">
        <w:rPr>
          <w:rFonts w:ascii="Times New Roman" w:eastAsia="Calibri" w:hAnsi="Times New Roman" w:cs="Times New Roman"/>
          <w:sz w:val="20"/>
          <w:szCs w:val="20"/>
          <w:lang w:val="es-CO"/>
        </w:rPr>
        <w:t xml:space="preserve"> que se adhiere a los controles de seguridad FISMA. El acceso a los datos está estrictamente controlado a través de la autenticación </w:t>
      </w:r>
      <w:r w:rsidRPr="00BC0A5E">
        <w:rPr>
          <w:rFonts w:ascii="Times New Roman" w:eastAsia="Calibri" w:hAnsi="Times New Roman" w:cs="Times New Roman"/>
          <w:sz w:val="20"/>
          <w:szCs w:val="20"/>
          <w:lang w:val="es-CO"/>
        </w:rPr>
        <w:t>multifactor</w:t>
      </w:r>
      <w:r w:rsidRPr="00BC0A5E">
        <w:rPr>
          <w:rFonts w:ascii="Times New Roman" w:eastAsia="Calibri" w:hAnsi="Times New Roman" w:cs="Times New Roman"/>
          <w:sz w:val="20"/>
          <w:szCs w:val="20"/>
          <w:lang w:val="es-CO"/>
        </w:rPr>
        <w:t xml:space="preserve"> (MFA) y el control de acceso basado en roles (RBAC) para garantizar que solo los usuarios autorizados puedan acceder a la información confidencial. De acuerdo con las directrices de FERPA, todas las personas, incluidos los contratistas y el personal de la escuela, deben firmar declaraciones de confidencialidad en las que se comprometen a mantener la confidencialidad de los datos y a tomar las precauciones razonables para evitar el acceso no autorizado a la información en su poder.</w:t>
      </w:r>
    </w:p>
    <w:p w:rsidR="00A00C9A" w:rsidRPr="00BC0A5E" w:rsidP="00A00C9A" w14:paraId="749AA9FB" w14:textId="77777777">
      <w:pPr>
        <w:rPr>
          <w:rFonts w:ascii="Times New Roman" w:hAnsi="Times New Roman" w:cs="Times New Roman"/>
          <w:sz w:val="20"/>
          <w:szCs w:val="20"/>
          <w:lang w:val=""/>
        </w:rPr>
      </w:pPr>
      <w:r w:rsidRPr="00BC0A5E">
        <w:rPr>
          <w:rFonts w:ascii="Times New Roman" w:eastAsia="Calibri" w:hAnsi="Times New Roman" w:cs="Times New Roman"/>
          <w:sz w:val="20"/>
          <w:szCs w:val="20"/>
          <w:lang w:val="es-CO"/>
        </w:rPr>
        <w:t xml:space="preserve">Como representante de su escuela que trabaja en NAEP, usted tendrá acceso a información de identificación personal de los estudiantes. Al aceptar este acuerdo, usted certifica que está autorizado(a) para administrar y procesar la información de NAEP en representación de su escuela, y que mantendrá la información segura y confidencial. </w:t>
      </w:r>
      <w:r w:rsidRPr="00BC0A5E">
        <w:rPr>
          <w:rFonts w:ascii="Times New Roman" w:eastAsia="Calibri" w:hAnsi="Times New Roman" w:cs="Times New Roman"/>
          <w:sz w:val="20"/>
          <w:szCs w:val="20"/>
          <w:lang w:val=""/>
        </w:rPr>
        <w:t xml:space="preserve"> </w:t>
      </w:r>
    </w:p>
    <w:p w:rsidR="00A00C9A" w:rsidRPr="00BC0A5E" w:rsidP="00A00C9A" w14:paraId="6C7805AE" w14:textId="77777777">
      <w:pPr>
        <w:rPr>
          <w:rFonts w:ascii="Times New Roman" w:hAnsi="Times New Roman" w:cs="Times New Roman"/>
          <w:sz w:val="20"/>
          <w:szCs w:val="20"/>
        </w:rPr>
      </w:pPr>
      <w:r w:rsidRPr="00BC0A5E">
        <w:rPr>
          <w:rFonts w:ascii="Times New Roman" w:hAnsi="Times New Roman" w:cs="Times New Roman"/>
          <w:sz w:val="20"/>
          <w:szCs w:val="20"/>
        </w:rPr>
        <w:t xml:space="preserve">Nombre y </w:t>
      </w:r>
      <w:r w:rsidRPr="00BC0A5E">
        <w:rPr>
          <w:rFonts w:ascii="Times New Roman" w:hAnsi="Times New Roman" w:cs="Times New Roman"/>
          <w:sz w:val="20"/>
          <w:szCs w:val="20"/>
        </w:rPr>
        <w:t>apellidos</w:t>
      </w:r>
    </w:p>
    <w:p w:rsidR="00A00C9A" w:rsidRPr="00BC0A5E" w:rsidP="00A00C9A" w14:paraId="537EDC05" w14:textId="77777777">
      <w:pPr>
        <w:rPr>
          <w:rFonts w:ascii="Times New Roman" w:hAnsi="Times New Roman" w:cs="Times New Roman"/>
          <w:sz w:val="20"/>
          <w:szCs w:val="20"/>
        </w:rPr>
      </w:pPr>
      <w:r w:rsidRPr="00BC0A5E">
        <w:rPr>
          <w:rFonts w:ascii="Times New Roman" w:hAnsi="Times New Roman" w:cs="Times New Roman"/>
          <w:sz w:val="20"/>
          <w:szCs w:val="20"/>
        </w:rPr>
        <w:t xml:space="preserve">Correo </w:t>
      </w:r>
      <w:r w:rsidRPr="00BC0A5E">
        <w:rPr>
          <w:rFonts w:ascii="Times New Roman" w:hAnsi="Times New Roman" w:cs="Times New Roman"/>
          <w:sz w:val="20"/>
          <w:szCs w:val="20"/>
        </w:rPr>
        <w:t>electrónico</w:t>
      </w:r>
    </w:p>
    <w:p w:rsidR="00A00C9A" w:rsidRPr="00BC0A5E" w:rsidP="00A00C9A" w14:paraId="482C2436" w14:textId="77777777">
      <w:pPr>
        <w:rPr>
          <w:rFonts w:ascii="Times New Roman" w:hAnsi="Times New Roman" w:cs="Times New Roman"/>
        </w:rPr>
      </w:pPr>
    </w:p>
    <w:p w:rsidR="000D387B" w:rsidRPr="00BC0A5E" w14:paraId="04773C01" w14:textId="77777777">
      <w:pPr>
        <w:widowControl/>
        <w:spacing w:after="160" w:line="259" w:lineRule="auto"/>
        <w:rPr>
          <w:rStyle w:val="Strong"/>
          <w:rFonts w:ascii="Times New Roman" w:hAnsi="Times New Roman" w:cs="Times New Roman"/>
          <w:color w:val="2F5496" w:themeColor="accent5" w:themeShade="BF"/>
        </w:rPr>
      </w:pPr>
      <w:r w:rsidRPr="00BC0A5E">
        <w:rPr>
          <w:rStyle w:val="Strong"/>
          <w:rFonts w:ascii="Times New Roman" w:hAnsi="Times New Roman" w:cs="Times New Roman"/>
          <w:color w:val="2F5496" w:themeColor="accent5" w:themeShade="BF"/>
        </w:rPr>
        <w:br w:type="page"/>
      </w:r>
    </w:p>
    <w:p w:rsidR="00DE4C3B" w:rsidRPr="00BC0A5E" w:rsidP="74C9256D" w14:paraId="0FA42506" w14:textId="2AE7A515">
      <w:pPr>
        <w:pStyle w:val="Heading3"/>
        <w:rPr>
          <w:rStyle w:val="Strong"/>
          <w:rFonts w:ascii="Times New Roman" w:hAnsi="Times New Roman" w:cs="Times New Roman"/>
          <w:color w:val="2F5496" w:themeColor="accent5" w:themeShade="BF"/>
        </w:rPr>
      </w:pPr>
      <w:bookmarkStart w:id="4" w:name="_Toc207274140"/>
      <w:r w:rsidRPr="00BC0A5E">
        <w:rPr>
          <w:rStyle w:val="Strong"/>
          <w:rFonts w:ascii="Times New Roman" w:hAnsi="Times New Roman" w:cs="Times New Roman"/>
          <w:color w:val="2F5496" w:themeColor="accent5" w:themeShade="BF"/>
        </w:rPr>
        <w:t>Appendix I</w:t>
      </w:r>
      <w:r w:rsidRPr="00BC0A5E" w:rsidR="002D4A45">
        <w:rPr>
          <w:rStyle w:val="Strong"/>
          <w:rFonts w:ascii="Times New Roman" w:hAnsi="Times New Roman" w:cs="Times New Roman"/>
          <w:color w:val="2F5496" w:themeColor="accent5" w:themeShade="BF"/>
        </w:rPr>
        <w:t>1</w:t>
      </w:r>
      <w:r w:rsidRPr="00BC0A5E" w:rsidR="00163C3E">
        <w:rPr>
          <w:rStyle w:val="Strong"/>
          <w:rFonts w:ascii="Times New Roman" w:hAnsi="Times New Roman" w:cs="Times New Roman"/>
          <w:color w:val="2F5496" w:themeColor="accent5" w:themeShade="BF"/>
        </w:rPr>
        <w:t xml:space="preserve">: </w:t>
      </w:r>
      <w:r w:rsidRPr="00BC0A5E" w:rsidR="00366C7D">
        <w:rPr>
          <w:rStyle w:val="Strong"/>
          <w:rFonts w:ascii="Times New Roman" w:hAnsi="Times New Roman" w:cs="Times New Roman"/>
          <w:color w:val="2F5496" w:themeColor="accent5" w:themeShade="BF"/>
        </w:rPr>
        <w:t>2026</w:t>
      </w:r>
      <w:r w:rsidRPr="00BC0A5E" w:rsidR="00163C3E">
        <w:rPr>
          <w:rStyle w:val="Strong"/>
          <w:rFonts w:ascii="Times New Roman" w:hAnsi="Times New Roman" w:cs="Times New Roman"/>
          <w:color w:val="2F5496" w:themeColor="accent5" w:themeShade="BF"/>
        </w:rPr>
        <w:t xml:space="preserve"> School Technology Survey (English </w:t>
      </w:r>
      <w:r w:rsidRPr="00BC0A5E" w:rsidR="004563E9">
        <w:rPr>
          <w:rStyle w:val="Strong"/>
          <w:rFonts w:ascii="Times New Roman" w:hAnsi="Times New Roman" w:cs="Times New Roman"/>
          <w:color w:val="2F5496" w:themeColor="accent5" w:themeShade="BF"/>
        </w:rPr>
        <w:t>and Spanish</w:t>
      </w:r>
      <w:r w:rsidRPr="00BC0A5E" w:rsidR="00163C3E">
        <w:rPr>
          <w:rStyle w:val="Strong"/>
          <w:rFonts w:ascii="Times New Roman" w:hAnsi="Times New Roman" w:cs="Times New Roman"/>
          <w:color w:val="2F5496" w:themeColor="accent5" w:themeShade="BF"/>
        </w:rPr>
        <w:t>)</w:t>
      </w:r>
      <w:r w:rsidRPr="00BC0A5E" w:rsidR="007710BE">
        <w:rPr>
          <w:rStyle w:val="Strong"/>
          <w:rFonts w:ascii="Times New Roman" w:hAnsi="Times New Roman" w:cs="Times New Roman"/>
          <w:color w:val="2F5496" w:themeColor="accent5" w:themeShade="BF"/>
        </w:rPr>
        <w:t xml:space="preserve"> (</w:t>
      </w:r>
      <w:r w:rsidRPr="00BC0A5E" w:rsidR="006C2C30">
        <w:rPr>
          <w:rStyle w:val="Strong"/>
          <w:rFonts w:ascii="Times New Roman" w:hAnsi="Times New Roman" w:cs="Times New Roman"/>
          <w:color w:val="2F5496" w:themeColor="accent5" w:themeShade="BF"/>
        </w:rPr>
        <w:t>Approved v.3</w:t>
      </w:r>
      <w:r w:rsidRPr="00BC0A5E" w:rsidR="00B531C2">
        <w:rPr>
          <w:rStyle w:val="Strong"/>
          <w:rFonts w:ascii="Times New Roman" w:hAnsi="Times New Roman" w:cs="Times New Roman"/>
          <w:color w:val="2F5496" w:themeColor="accent5" w:themeShade="BF"/>
        </w:rPr>
        <w:t>7</w:t>
      </w:r>
      <w:r w:rsidRPr="00BC0A5E" w:rsidR="007710BE">
        <w:rPr>
          <w:rStyle w:val="Strong"/>
          <w:rFonts w:ascii="Times New Roman" w:hAnsi="Times New Roman" w:cs="Times New Roman"/>
          <w:color w:val="2F5496" w:themeColor="accent5" w:themeShade="BF"/>
        </w:rPr>
        <w:t>)</w:t>
      </w:r>
      <w:bookmarkEnd w:id="4"/>
    </w:p>
    <w:p w:rsidR="00032690" w:rsidRPr="00BC0A5E" w:rsidP="00032690" w14:paraId="0F93EAFA" w14:textId="6F3FF115">
      <w:pPr>
        <w:pStyle w:val="Heading1"/>
        <w:rPr>
          <w:rFonts w:ascii="Times New Roman" w:hAnsi="Times New Roman" w:cs="Times New Roman"/>
        </w:rPr>
      </w:pPr>
      <w:bookmarkStart w:id="5" w:name="_Toc200700447"/>
      <w:bookmarkStart w:id="6" w:name="_Toc201138080"/>
      <w:r w:rsidRPr="00BC0A5E">
        <w:rPr>
          <w:rFonts w:ascii="Times New Roman" w:hAnsi="Times New Roman" w:cs="Times New Roman"/>
        </w:rPr>
        <w:t xml:space="preserve"> </w:t>
      </w:r>
      <w:bookmarkStart w:id="7" w:name="_Toc200717079"/>
      <w:bookmarkStart w:id="8" w:name="_Toc201157938"/>
      <w:bookmarkStart w:id="9" w:name="_Toc206664080"/>
      <w:bookmarkStart w:id="10" w:name="_Toc206699992"/>
      <w:bookmarkStart w:id="11" w:name="_Toc206750541"/>
      <w:bookmarkStart w:id="12" w:name="_Toc207180769"/>
      <w:bookmarkStart w:id="13" w:name="_Toc207274141"/>
      <w:r w:rsidRPr="002E4DD6">
        <w:rPr>
          <w:rFonts w:ascii="Times New Roman" w:hAnsi="Times New Roman" w:cs="Times New Roman"/>
          <w:sz w:val="24"/>
          <w:szCs w:val="24"/>
        </w:rPr>
        <w:t>School Technology Survey (</w:t>
      </w:r>
      <w:r w:rsidRPr="002E4DD6" w:rsidR="00096F85">
        <w:rPr>
          <w:rFonts w:ascii="Times New Roman" w:hAnsi="Times New Roman" w:cs="Times New Roman"/>
          <w:sz w:val="24"/>
          <w:szCs w:val="24"/>
        </w:rPr>
        <w:t>English</w:t>
      </w:r>
      <w:r w:rsidRPr="002E4DD6">
        <w:rPr>
          <w:rFonts w:ascii="Times New Roman" w:hAnsi="Times New Roman" w:cs="Times New Roman"/>
          <w:sz w:val="24"/>
          <w:szCs w:val="24"/>
        </w:rPr>
        <w:t>)</w:t>
      </w:r>
      <w:bookmarkEnd w:id="5"/>
      <w:bookmarkEnd w:id="6"/>
      <w:bookmarkEnd w:id="7"/>
      <w:bookmarkEnd w:id="8"/>
      <w:bookmarkEnd w:id="9"/>
      <w:bookmarkEnd w:id="10"/>
      <w:bookmarkEnd w:id="11"/>
      <w:bookmarkEnd w:id="12"/>
      <w:bookmarkEnd w:id="13"/>
    </w:p>
    <w:p w:rsidR="007710BE" w:rsidRPr="00BC0A5E" w:rsidP="007710BE" w14:paraId="6348AE6D" w14:textId="38AA3823">
      <w:pPr>
        <w:rPr>
          <w:rFonts w:ascii="Times New Roman" w:hAnsi="Times New Roman" w:cs="Times New Roman"/>
          <w:color w:val="FF0000"/>
        </w:rPr>
      </w:pPr>
    </w:p>
    <w:p w:rsidR="006C6948" w:rsidRPr="00BC0A5E" w:rsidP="006C6948" w14:paraId="404E7EA4"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Global business rules:</w:t>
      </w:r>
    </w:p>
    <w:p w:rsidR="006C6948" w:rsidRPr="00BC0A5E" w:rsidP="00DC08D3" w14:paraId="1E5D28A1" w14:textId="77777777">
      <w:pPr>
        <w:widowControl/>
        <w:numPr>
          <w:ilvl w:val="0"/>
          <w:numId w:val="5"/>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State and TUDA Coordinators and/or district respondents may complete surveys for multiple schools within a single session or across multiple sessions anytime during the survey response window. District and state respondents select schools they wish to respond to from the School Technology Survey Manager.</w:t>
      </w:r>
    </w:p>
    <w:p w:rsidR="006C6948" w:rsidRPr="00BC0A5E" w:rsidP="00DC08D3" w14:paraId="76EC742A" w14:textId="77777777">
      <w:pPr>
        <w:widowControl/>
        <w:numPr>
          <w:ilvl w:val="0"/>
          <w:numId w:val="5"/>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School level respondents are limited to responding to a single school survey only and may complete the survey within a single session or across multiple sessions anytime during the survey response window.</w:t>
      </w:r>
    </w:p>
    <w:p w:rsidR="006C6948" w:rsidRPr="00BC0A5E" w:rsidP="00DC08D3" w14:paraId="68315AA1" w14:textId="77777777">
      <w:pPr>
        <w:widowControl/>
        <w:numPr>
          <w:ilvl w:val="0"/>
          <w:numId w:val="5"/>
        </w:numPr>
        <w:spacing w:after="160" w:line="259" w:lineRule="auto"/>
        <w:contextualSpacing/>
        <w:rPr>
          <w:rFonts w:ascii="Times New Roman" w:eastAsia="Calibri" w:hAnsi="Times New Roman" w:cs="Times New Roman"/>
          <w:b/>
          <w:bCs/>
          <w:kern w:val="2"/>
          <w14:ligatures w14:val="standardContextual"/>
        </w:rPr>
      </w:pPr>
      <w:r w:rsidRPr="00BC0A5E">
        <w:rPr>
          <w:rFonts w:ascii="Times New Roman" w:eastAsia="Calibri" w:hAnsi="Times New Roman" w:cs="Times New Roman"/>
          <w:kern w:val="2"/>
          <w14:ligatures w14:val="standardContextual"/>
        </w:rPr>
        <w:t xml:space="preserve">Responses are automatically saved as a respondent navigates through the survey (e.g., advances to a different question via </w:t>
      </w:r>
      <w:r w:rsidRPr="00BC0A5E">
        <w:rPr>
          <w:rFonts w:ascii="Times New Roman" w:eastAsia="Calibri" w:hAnsi="Times New Roman" w:cs="Times New Roman"/>
          <w:b/>
          <w:bCs/>
          <w:kern w:val="2"/>
          <w14:ligatures w14:val="standardContextual"/>
        </w:rPr>
        <w:t xml:space="preserve">Save and Continue </w:t>
      </w:r>
      <w:r w:rsidRPr="00BC0A5E">
        <w:rPr>
          <w:rFonts w:ascii="Times New Roman" w:eastAsia="Calibri" w:hAnsi="Times New Roman" w:cs="Times New Roman"/>
          <w:kern w:val="2"/>
          <w14:ligatures w14:val="standardContextual"/>
        </w:rPr>
        <w:t xml:space="preserve">button). </w:t>
      </w:r>
    </w:p>
    <w:p w:rsidR="006C6948" w:rsidRPr="00BC0A5E" w:rsidP="00DC08D3" w14:paraId="486EB791" w14:textId="23D4C24E">
      <w:pPr>
        <w:widowControl/>
        <w:numPr>
          <w:ilvl w:val="0"/>
          <w:numId w:val="5"/>
        </w:numPr>
        <w:spacing w:after="160" w:line="259" w:lineRule="auto"/>
        <w:contextualSpacing/>
        <w:rPr>
          <w:rFonts w:ascii="Times New Roman" w:eastAsia="Calibri" w:hAnsi="Times New Roman" w:cs="Times New Roman"/>
          <w:b/>
          <w:bCs/>
          <w:kern w:val="2"/>
          <w14:ligatures w14:val="standardContextual"/>
        </w:rPr>
      </w:pPr>
      <w:r w:rsidRPr="00BC0A5E">
        <w:rPr>
          <w:rFonts w:ascii="Times New Roman" w:eastAsia="Calibri" w:hAnsi="Times New Roman" w:cs="Times New Roman"/>
          <w:kern w:val="2"/>
          <w14:ligatures w14:val="standardContextual"/>
        </w:rPr>
        <w:t xml:space="preserve">Respondents may return to previous question via the </w:t>
      </w:r>
      <w:r w:rsidRPr="00BC0A5E">
        <w:rPr>
          <w:rFonts w:ascii="Times New Roman" w:eastAsia="Calibri" w:hAnsi="Times New Roman" w:cs="Times New Roman"/>
          <w:b/>
          <w:bCs/>
          <w:kern w:val="2"/>
          <w14:ligatures w14:val="standardContextual"/>
        </w:rPr>
        <w:t>Previous Question</w:t>
      </w:r>
      <w:r w:rsidRPr="00BC0A5E">
        <w:rPr>
          <w:rFonts w:ascii="Times New Roman" w:eastAsia="Calibri" w:hAnsi="Times New Roman" w:cs="Times New Roman"/>
          <w:kern w:val="2"/>
          <w14:ligatures w14:val="standardContextual"/>
        </w:rPr>
        <w:t xml:space="preserve"> button. Responses are not automatically saved as a response is provided or when a prior response is changed. When navigating to a previous question, respondents will be provided two options for proceeding if they have made a change to a response (single school survey) or one or more responses (multi school survey): </w:t>
      </w:r>
      <w:r w:rsidRPr="00BC0A5E">
        <w:rPr>
          <w:rFonts w:ascii="Times New Roman" w:eastAsia="Calibri" w:hAnsi="Times New Roman" w:cs="Times New Roman"/>
          <w:b/>
          <w:bCs/>
          <w:kern w:val="2"/>
          <w14:ligatures w14:val="standardContextual"/>
        </w:rPr>
        <w:t>Save and Continue</w:t>
      </w:r>
      <w:r w:rsidRPr="00BC0A5E">
        <w:rPr>
          <w:rFonts w:ascii="Times New Roman" w:eastAsia="Calibri" w:hAnsi="Times New Roman" w:cs="Times New Roman"/>
          <w:kern w:val="2"/>
          <w14:ligatures w14:val="standardContextual"/>
        </w:rPr>
        <w:t xml:space="preserve">, </w:t>
      </w:r>
      <w:r w:rsidRPr="00BC0A5E">
        <w:rPr>
          <w:rFonts w:ascii="Times New Roman" w:eastAsia="Calibri" w:hAnsi="Times New Roman" w:cs="Times New Roman"/>
          <w:b/>
          <w:bCs/>
          <w:kern w:val="2"/>
          <w14:ligatures w14:val="standardContextual"/>
        </w:rPr>
        <w:t>Cancel.</w:t>
      </w:r>
    </w:p>
    <w:p w:rsidR="006C6948" w:rsidRPr="00BC0A5E" w:rsidP="006C6948" w14:paraId="5A8510CA"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6C6948" w:rsidRPr="00BC0A5E" w:rsidP="006C6948" w14:paraId="3DE1EA6D" w14:textId="77777777">
      <w:pPr>
        <w:widowControl/>
        <w:spacing w:after="160" w:line="259" w:lineRule="auto"/>
        <w:ind w:left="720"/>
        <w:contextualSpacing/>
        <w:rPr>
          <w:rFonts w:ascii="Times New Roman" w:eastAsia="Calibri" w:hAnsi="Times New Roman" w:cs="Times New Roman"/>
          <w:b/>
          <w:bCs/>
          <w:kern w:val="2"/>
          <w14:ligatures w14:val="standardContextual"/>
        </w:rPr>
      </w:pPr>
    </w:p>
    <w:p w:rsidR="006C6948" w:rsidRPr="00BC0A5E" w:rsidP="006C6948" w14:paraId="1EEB37A8" w14:textId="2DA15717">
      <w:pPr>
        <w:widowControl/>
        <w:spacing w:after="160" w:line="259" w:lineRule="auto"/>
        <w:ind w:left="720"/>
        <w:contextualSpacing/>
        <w:rPr>
          <w:rFonts w:ascii="Times New Roman" w:eastAsia="Calibri" w:hAnsi="Times New Roman" w:cs="Times New Roman"/>
          <w:b/>
          <w:bCs/>
          <w:kern w:val="2"/>
          <w14:ligatures w14:val="standardContextual"/>
        </w:rPr>
      </w:pPr>
    </w:p>
    <w:p w:rsidR="004A06F9" w:rsidRPr="00BC0A5E" w:rsidP="006C6948" w14:paraId="24721D46" w14:textId="77777777">
      <w:pPr>
        <w:widowControl/>
        <w:spacing w:after="160" w:line="259" w:lineRule="auto"/>
        <w:ind w:left="720"/>
        <w:contextualSpacing/>
        <w:rPr>
          <w:rFonts w:ascii="Times New Roman" w:eastAsia="Calibri" w:hAnsi="Times New Roman" w:cs="Times New Roman"/>
          <w:b/>
          <w:bCs/>
          <w:kern w:val="2"/>
          <w14:ligatures w14:val="standardContextual"/>
        </w:rPr>
      </w:pPr>
    </w:p>
    <w:p w:rsidR="004A06F9" w:rsidRPr="00BC0A5E" w:rsidP="006C6948" w14:paraId="45DF1CFB" w14:textId="206553F3">
      <w:pPr>
        <w:widowControl/>
        <w:spacing w:after="160" w:line="259" w:lineRule="auto"/>
        <w:ind w:left="720"/>
        <w:contextualSpacing/>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noProof/>
          <w:kern w:val="2"/>
          <w14:ligatures w14:val="standardContextual"/>
        </w:rPr>
        <w:drawing>
          <wp:inline distT="0" distB="0" distL="0" distR="0">
            <wp:extent cx="6003378" cy="2545953"/>
            <wp:effectExtent l="19050" t="19050" r="16510" b="26035"/>
            <wp:docPr id="1512343631"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343631" name="Picture 1" descr="A screenshot of a computer screen&#10;&#10;AI-generated content may be incorrect."/>
                    <pic:cNvPicPr/>
                  </pic:nvPicPr>
                  <pic:blipFill>
                    <a:blip xmlns:r="http://schemas.openxmlformats.org/officeDocument/2006/relationships" r:embed="rId19"/>
                    <a:stretch>
                      <a:fillRect/>
                    </a:stretch>
                  </pic:blipFill>
                  <pic:spPr>
                    <a:xfrm>
                      <a:off x="0" y="0"/>
                      <a:ext cx="6012264" cy="2549721"/>
                    </a:xfrm>
                    <a:prstGeom prst="rect">
                      <a:avLst/>
                    </a:prstGeom>
                    <a:ln>
                      <a:solidFill>
                        <a:schemeClr val="tx1"/>
                      </a:solidFill>
                    </a:ln>
                  </pic:spPr>
                </pic:pic>
              </a:graphicData>
            </a:graphic>
          </wp:inline>
        </w:drawing>
      </w:r>
    </w:p>
    <w:p w:rsidR="006C6948" w:rsidRPr="00BC0A5E" w:rsidP="006C6948" w14:paraId="40C2FCA0" w14:textId="77777777">
      <w:pPr>
        <w:widowControl/>
        <w:spacing w:after="160" w:line="259" w:lineRule="auto"/>
        <w:ind w:left="720"/>
        <w:contextualSpacing/>
        <w:rPr>
          <w:rFonts w:ascii="Times New Roman" w:eastAsia="Calibri" w:hAnsi="Times New Roman" w:cs="Times New Roman"/>
          <w:b/>
          <w:bCs/>
          <w:kern w:val="2"/>
          <w14:ligatures w14:val="standardContextual"/>
        </w:rPr>
      </w:pPr>
    </w:p>
    <w:p w:rsidR="00C20AB6" w:rsidRPr="00297F3D" w:rsidP="00297F3D" w14:paraId="60228942" w14:textId="77777777">
      <w:pPr>
        <w:widowControl/>
        <w:spacing w:after="160" w:line="259" w:lineRule="auto"/>
        <w:ind w:left="720"/>
        <w:contextualSpacing/>
        <w:rPr>
          <w:rFonts w:ascii="Times New Roman" w:eastAsia="Calibri" w:hAnsi="Times New Roman" w:cs="Times New Roman"/>
          <w:b/>
          <w:bCs/>
          <w:kern w:val="2"/>
          <w14:ligatures w14:val="standardContextual"/>
        </w:rPr>
      </w:pPr>
    </w:p>
    <w:p w:rsidR="00C20AB6" w14:paraId="795ED33A" w14:textId="77777777">
      <w:pPr>
        <w:widowControl/>
        <w:spacing w:after="160" w:line="259" w:lineRule="auto"/>
        <w:rPr>
          <w:rFonts w:ascii="Times New Roman" w:eastAsia="Calibri" w:hAnsi="Times New Roman" w:cs="Times New Roman"/>
          <w:kern w:val="2"/>
          <w14:ligatures w14:val="standardContextual"/>
        </w:rPr>
      </w:pPr>
      <w:r>
        <w:rPr>
          <w:rFonts w:ascii="Times New Roman" w:eastAsia="Calibri" w:hAnsi="Times New Roman" w:cs="Times New Roman"/>
          <w:kern w:val="2"/>
          <w14:ligatures w14:val="standardContextual"/>
        </w:rPr>
        <w:br w:type="page"/>
      </w:r>
    </w:p>
    <w:p w:rsidR="006C6948" w:rsidRPr="00BC0A5E" w:rsidP="00DC08D3" w14:paraId="136262BD" w14:textId="0903E49F">
      <w:pPr>
        <w:widowControl/>
        <w:numPr>
          <w:ilvl w:val="0"/>
          <w:numId w:val="5"/>
        </w:numPr>
        <w:spacing w:after="160" w:line="259" w:lineRule="auto"/>
        <w:contextualSpacing/>
        <w:rPr>
          <w:rFonts w:ascii="Times New Roman" w:eastAsia="Calibri" w:hAnsi="Times New Roman" w:cs="Times New Roman"/>
          <w:b/>
          <w:bCs/>
          <w:kern w:val="2"/>
          <w14:ligatures w14:val="standardContextual"/>
        </w:rPr>
      </w:pPr>
      <w:r w:rsidRPr="00BC0A5E">
        <w:rPr>
          <w:rFonts w:ascii="Times New Roman" w:eastAsia="Calibri" w:hAnsi="Times New Roman" w:cs="Times New Roman"/>
          <w:kern w:val="2"/>
          <w14:ligatures w14:val="standardContextual"/>
        </w:rPr>
        <w:t xml:space="preserve">Ability to </w:t>
      </w:r>
      <w:r w:rsidRPr="00BC0A5E">
        <w:rPr>
          <w:rFonts w:ascii="Times New Roman" w:eastAsia="Calibri" w:hAnsi="Times New Roman" w:cs="Times New Roman"/>
          <w:b/>
          <w:bCs/>
          <w:kern w:val="2"/>
          <w14:ligatures w14:val="standardContextual"/>
        </w:rPr>
        <w:t xml:space="preserve">Exit Survey </w:t>
      </w:r>
      <w:r w:rsidRPr="00BC0A5E">
        <w:rPr>
          <w:rFonts w:ascii="Times New Roman" w:eastAsia="Calibri" w:hAnsi="Times New Roman" w:cs="Times New Roman"/>
          <w:kern w:val="2"/>
          <w14:ligatures w14:val="standardContextual"/>
        </w:rPr>
        <w:t xml:space="preserve">is provided on each question. Upon clicking </w:t>
      </w:r>
      <w:r w:rsidRPr="00BC0A5E">
        <w:rPr>
          <w:rFonts w:ascii="Times New Roman" w:eastAsia="Calibri" w:hAnsi="Times New Roman" w:cs="Times New Roman"/>
          <w:b/>
          <w:bCs/>
          <w:kern w:val="2"/>
          <w14:ligatures w14:val="standardContextual"/>
        </w:rPr>
        <w:t>Exit Survey</w:t>
      </w:r>
      <w:r w:rsidRPr="00BC0A5E">
        <w:rPr>
          <w:rFonts w:ascii="Times New Roman" w:eastAsia="Calibri" w:hAnsi="Times New Roman" w:cs="Times New Roman"/>
          <w:kern w:val="2"/>
          <w14:ligatures w14:val="standardContextual"/>
        </w:rPr>
        <w:t xml:space="preserve">, respondents are provided three options for proceeding: </w:t>
      </w:r>
      <w:r w:rsidRPr="00BC0A5E">
        <w:rPr>
          <w:rFonts w:ascii="Times New Roman" w:eastAsia="Calibri" w:hAnsi="Times New Roman" w:cs="Times New Roman"/>
          <w:b/>
          <w:bCs/>
          <w:kern w:val="2"/>
          <w14:ligatures w14:val="standardContextual"/>
        </w:rPr>
        <w:t>Save and Exit</w:t>
      </w:r>
      <w:r w:rsidRPr="00BC0A5E">
        <w:rPr>
          <w:rFonts w:ascii="Times New Roman" w:eastAsia="Calibri" w:hAnsi="Times New Roman" w:cs="Times New Roman"/>
          <w:kern w:val="2"/>
          <w14:ligatures w14:val="standardContextual"/>
        </w:rPr>
        <w:t xml:space="preserve">, </w:t>
      </w:r>
      <w:r w:rsidRPr="00BC0A5E">
        <w:rPr>
          <w:rFonts w:ascii="Times New Roman" w:eastAsia="Calibri" w:hAnsi="Times New Roman" w:cs="Times New Roman"/>
          <w:b/>
          <w:bCs/>
          <w:kern w:val="2"/>
          <w14:ligatures w14:val="standardContextual"/>
        </w:rPr>
        <w:t>Keep Working</w:t>
      </w:r>
      <w:r w:rsidRPr="00BC0A5E">
        <w:rPr>
          <w:rFonts w:ascii="Times New Roman" w:eastAsia="Calibri" w:hAnsi="Times New Roman" w:cs="Times New Roman"/>
          <w:kern w:val="2"/>
          <w14:ligatures w14:val="standardContextual"/>
        </w:rPr>
        <w:t xml:space="preserve">, </w:t>
      </w:r>
      <w:r w:rsidRPr="00BC0A5E">
        <w:rPr>
          <w:rFonts w:ascii="Times New Roman" w:eastAsia="Calibri" w:hAnsi="Times New Roman" w:cs="Times New Roman"/>
          <w:b/>
          <w:bCs/>
          <w:kern w:val="2"/>
          <w14:ligatures w14:val="standardContextual"/>
        </w:rPr>
        <w:t xml:space="preserve">Exit without </w:t>
      </w:r>
      <w:r w:rsidRPr="00BC0A5E" w:rsidR="004B58F5">
        <w:rPr>
          <w:rFonts w:ascii="Times New Roman" w:eastAsia="Calibri" w:hAnsi="Times New Roman" w:cs="Times New Roman"/>
          <w:b/>
          <w:bCs/>
          <w:kern w:val="2"/>
          <w14:ligatures w14:val="standardContextual"/>
        </w:rPr>
        <w:t>Saving</w:t>
      </w:r>
      <w:r w:rsidRPr="00BC0A5E">
        <w:rPr>
          <w:rFonts w:ascii="Times New Roman" w:eastAsia="Calibri" w:hAnsi="Times New Roman" w:cs="Times New Roman"/>
          <w:b/>
          <w:bCs/>
          <w:kern w:val="2"/>
          <w14:ligatures w14:val="standardContextual"/>
        </w:rPr>
        <w:t>.</w:t>
      </w:r>
    </w:p>
    <w:p w:rsidR="006C6948" w:rsidRPr="00BC0A5E" w:rsidP="006C6948" w14:paraId="4072B39E" w14:textId="75666C78">
      <w:pPr>
        <w:widowControl/>
        <w:spacing w:after="160" w:line="259" w:lineRule="auto"/>
        <w:ind w:left="360" w:firstLine="360"/>
        <w:contextualSpacing/>
        <w:rPr>
          <w:rFonts w:ascii="Times New Roman" w:eastAsia="Calibri" w:hAnsi="Times New Roman" w:cs="Times New Roman"/>
          <w:b/>
          <w:bCs/>
          <w:kern w:val="2"/>
          <w14:ligatures w14:val="standardContextual"/>
        </w:rPr>
      </w:pPr>
    </w:p>
    <w:p w:rsidR="007443F0" w:rsidRPr="00BC0A5E" w:rsidP="006C6948" w14:paraId="641DF7BC" w14:textId="77777777">
      <w:pPr>
        <w:widowControl/>
        <w:spacing w:after="160" w:line="259" w:lineRule="auto"/>
        <w:ind w:left="360" w:firstLine="360"/>
        <w:contextualSpacing/>
        <w:rPr>
          <w:rFonts w:ascii="Times New Roman" w:eastAsia="Calibri" w:hAnsi="Times New Roman" w:cs="Times New Roman"/>
          <w:b/>
          <w:bCs/>
          <w:kern w:val="2"/>
          <w14:ligatures w14:val="standardContextual"/>
        </w:rPr>
      </w:pPr>
    </w:p>
    <w:p w:rsidR="007443F0" w:rsidRPr="00BC0A5E" w:rsidP="006C6948" w14:paraId="6E409054" w14:textId="396D1FF3">
      <w:pPr>
        <w:widowControl/>
        <w:spacing w:after="160" w:line="259" w:lineRule="auto"/>
        <w:ind w:left="360" w:firstLine="360"/>
        <w:contextualSpacing/>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noProof/>
          <w:kern w:val="2"/>
          <w14:ligatures w14:val="standardContextual"/>
        </w:rPr>
        <w:drawing>
          <wp:inline distT="0" distB="0" distL="0" distR="0">
            <wp:extent cx="5908785" cy="2916732"/>
            <wp:effectExtent l="19050" t="19050" r="15875" b="17145"/>
            <wp:docPr id="569921228"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921228" name="Picture 1" descr="A screenshot of a survey&#10;&#10;AI-generated content may be incorrect."/>
                    <pic:cNvPicPr/>
                  </pic:nvPicPr>
                  <pic:blipFill>
                    <a:blip xmlns:r="http://schemas.openxmlformats.org/officeDocument/2006/relationships" r:embed="rId20"/>
                    <a:stretch>
                      <a:fillRect/>
                    </a:stretch>
                  </pic:blipFill>
                  <pic:spPr>
                    <a:xfrm>
                      <a:off x="0" y="0"/>
                      <a:ext cx="5920250" cy="2922391"/>
                    </a:xfrm>
                    <a:prstGeom prst="rect">
                      <a:avLst/>
                    </a:prstGeom>
                    <a:ln>
                      <a:solidFill>
                        <a:schemeClr val="tx1"/>
                      </a:solidFill>
                    </a:ln>
                  </pic:spPr>
                </pic:pic>
              </a:graphicData>
            </a:graphic>
          </wp:inline>
        </w:drawing>
      </w:r>
    </w:p>
    <w:p w:rsidR="006C6948" w:rsidRPr="00BC0A5E" w:rsidP="006C6948" w14:paraId="0B618EC4"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6C6948" w:rsidRPr="00BC0A5E" w:rsidP="00DC08D3" w14:paraId="38AEAAED" w14:textId="7B165720">
      <w:pPr>
        <w:pStyle w:val="ListParagraph"/>
        <w:widowControl/>
        <w:numPr>
          <w:ilvl w:val="0"/>
          <w:numId w:val="26"/>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14:ligatures w14:val="standardContextual"/>
        </w:rPr>
        <w:t xml:space="preserve">(Multi School) </w:t>
      </w:r>
      <w:r w:rsidRPr="00BC0A5E">
        <w:rPr>
          <w:rFonts w:ascii="Times New Roman" w:eastAsia="Calibri" w:hAnsi="Times New Roman" w:cs="Times New Roman"/>
          <w:kern w:val="2"/>
          <w14:ligatures w14:val="standardContextual"/>
        </w:rPr>
        <w:t xml:space="preserve">Respondents have the ability to “Save” work in progress on a question by selecting the </w:t>
      </w:r>
      <w:r w:rsidRPr="00BC0A5E">
        <w:rPr>
          <w:rFonts w:ascii="Times New Roman" w:eastAsia="Calibri" w:hAnsi="Times New Roman" w:cs="Times New Roman"/>
          <w:b/>
          <w:bCs/>
          <w:kern w:val="2"/>
          <w14:ligatures w14:val="standardContextual"/>
        </w:rPr>
        <w:t>Save</w:t>
      </w:r>
      <w:r w:rsidRPr="00BC0A5E">
        <w:rPr>
          <w:rFonts w:ascii="Times New Roman" w:eastAsia="Calibri" w:hAnsi="Times New Roman" w:cs="Times New Roman"/>
          <w:kern w:val="2"/>
          <w14:ligatures w14:val="standardContextual"/>
        </w:rPr>
        <w:t xml:space="preserve"> button. Responses up to t</w:t>
      </w:r>
      <w:r w:rsidRPr="00BC0A5E" w:rsidR="00FA0914">
        <w:rPr>
          <w:rFonts w:ascii="Times New Roman" w:eastAsia="Calibri" w:hAnsi="Times New Roman" w:cs="Times New Roman"/>
          <w:kern w:val="2"/>
          <w14:ligatures w14:val="standardContextual"/>
        </w:rPr>
        <w:t>h</w:t>
      </w:r>
      <w:r w:rsidRPr="00BC0A5E">
        <w:rPr>
          <w:rFonts w:ascii="Times New Roman" w:eastAsia="Calibri" w:hAnsi="Times New Roman" w:cs="Times New Roman"/>
          <w:kern w:val="2"/>
          <w14:ligatures w14:val="standardContextual"/>
        </w:rPr>
        <w:t>at point saved and user remains on current question.</w:t>
      </w:r>
    </w:p>
    <w:p w:rsidR="006C6948" w:rsidRPr="00BC0A5E" w:rsidP="00DC08D3" w14:paraId="1FE02901" w14:textId="77777777">
      <w:pPr>
        <w:pStyle w:val="ListParagraph"/>
        <w:widowControl/>
        <w:numPr>
          <w:ilvl w:val="0"/>
          <w:numId w:val="26"/>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14:ligatures w14:val="standardContextual"/>
        </w:rPr>
        <w:t>(Single and Multi School)</w:t>
      </w:r>
      <w:r w:rsidRPr="00BC0A5E">
        <w:rPr>
          <w:rFonts w:ascii="Times New Roman" w:eastAsia="Calibri" w:hAnsi="Times New Roman" w:cs="Times New Roman"/>
          <w:kern w:val="2"/>
          <w14:ligatures w14:val="standardContextual"/>
        </w:rPr>
        <w:t xml:space="preserve"> – Responses are automatically saved when respondent clicks </w:t>
      </w:r>
      <w:r w:rsidRPr="00BC0A5E">
        <w:rPr>
          <w:rFonts w:ascii="Times New Roman" w:eastAsia="Calibri" w:hAnsi="Times New Roman" w:cs="Times New Roman"/>
          <w:b/>
          <w:bCs/>
          <w:kern w:val="2"/>
          <w14:ligatures w14:val="standardContextual"/>
        </w:rPr>
        <w:t xml:space="preserve">Save and continue </w:t>
      </w:r>
      <w:r w:rsidRPr="00BC0A5E">
        <w:rPr>
          <w:rFonts w:ascii="Times New Roman" w:eastAsia="Calibri" w:hAnsi="Times New Roman" w:cs="Times New Roman"/>
          <w:kern w:val="2"/>
          <w14:ligatures w14:val="standardContextual"/>
        </w:rPr>
        <w:t>button and user is navigated to the next question.</w:t>
      </w:r>
    </w:p>
    <w:p w:rsidR="006C6948" w:rsidRPr="00BC0A5E" w:rsidP="00DC08D3" w14:paraId="7591DC35" w14:textId="77777777">
      <w:pPr>
        <w:widowControl/>
        <w:numPr>
          <w:ilvl w:val="0"/>
          <w:numId w:val="26"/>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An option to clear responses is provided on each question.</w:t>
      </w:r>
    </w:p>
    <w:p w:rsidR="006C6948" w:rsidRPr="00BC0A5E" w:rsidP="00DC08D3" w14:paraId="77B9DD14" w14:textId="77777777">
      <w:pPr>
        <w:widowControl/>
        <w:numPr>
          <w:ilvl w:val="1"/>
          <w:numId w:val="26"/>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14:ligatures w14:val="standardContextual"/>
        </w:rPr>
        <w:t>(Single School)</w:t>
      </w:r>
      <w:r w:rsidRPr="00BC0A5E">
        <w:rPr>
          <w:rFonts w:ascii="Times New Roman" w:eastAsia="Calibri" w:hAnsi="Times New Roman" w:cs="Times New Roman"/>
          <w:kern w:val="2"/>
          <w14:ligatures w14:val="standardContextual"/>
        </w:rPr>
        <w:t xml:space="preserve"> – </w:t>
      </w:r>
      <w:r w:rsidRPr="00BC0A5E">
        <w:rPr>
          <w:rFonts w:ascii="Times New Roman" w:eastAsia="Calibri" w:hAnsi="Times New Roman" w:cs="Times New Roman"/>
          <w:b/>
          <w:bCs/>
          <w:kern w:val="2"/>
          <w14:ligatures w14:val="standardContextual"/>
        </w:rPr>
        <w:t>Clear response</w:t>
      </w:r>
      <w:r w:rsidRPr="00BC0A5E">
        <w:rPr>
          <w:rFonts w:ascii="Times New Roman" w:eastAsia="Calibri" w:hAnsi="Times New Roman" w:cs="Times New Roman"/>
          <w:kern w:val="2"/>
          <w14:ligatures w14:val="standardContextual"/>
        </w:rPr>
        <w:t xml:space="preserve"> button removes response provided on the question.</w:t>
      </w:r>
    </w:p>
    <w:p w:rsidR="006C6948" w:rsidRPr="00BC0A5E" w:rsidP="00DC08D3" w14:paraId="306343F9" w14:textId="78604E1C">
      <w:pPr>
        <w:widowControl/>
        <w:numPr>
          <w:ilvl w:val="1"/>
          <w:numId w:val="26"/>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14:ligatures w14:val="standardContextual"/>
        </w:rPr>
        <w:t xml:space="preserve">(Multi School) </w:t>
      </w:r>
      <w:r w:rsidRPr="00BC0A5E">
        <w:rPr>
          <w:rFonts w:ascii="Times New Roman" w:eastAsia="Calibri" w:hAnsi="Times New Roman" w:cs="Times New Roman"/>
          <w:kern w:val="2"/>
          <w14:ligatures w14:val="standardContextual"/>
        </w:rPr>
        <w:t xml:space="preserve">– </w:t>
      </w:r>
      <w:r w:rsidRPr="00BC0A5E">
        <w:rPr>
          <w:rFonts w:ascii="Times New Roman" w:eastAsia="Calibri" w:hAnsi="Times New Roman" w:cs="Times New Roman"/>
          <w:b/>
          <w:bCs/>
          <w:kern w:val="2"/>
          <w14:ligatures w14:val="standardContextual"/>
        </w:rPr>
        <w:t>Clear response</w:t>
      </w:r>
      <w:r w:rsidRPr="00BC0A5E">
        <w:rPr>
          <w:rFonts w:ascii="Times New Roman" w:eastAsia="Calibri" w:hAnsi="Times New Roman" w:cs="Times New Roman"/>
          <w:kern w:val="2"/>
          <w14:ligatures w14:val="standardContextual"/>
        </w:rPr>
        <w:t xml:space="preserve"> button provided for each school listed - removes response for a specific school.</w:t>
      </w:r>
    </w:p>
    <w:p w:rsidR="006C6948" w:rsidRPr="00BC0A5E" w:rsidP="00DC08D3" w14:paraId="6B337D19" w14:textId="77777777">
      <w:pPr>
        <w:widowControl/>
        <w:numPr>
          <w:ilvl w:val="0"/>
          <w:numId w:val="5"/>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Questions 1-5 are School Device eliminating questions:</w:t>
      </w:r>
    </w:p>
    <w:p w:rsidR="006C6948" w:rsidRPr="00BC0A5E" w:rsidP="00DC08D3" w14:paraId="31531986" w14:textId="77777777">
      <w:pPr>
        <w:widowControl/>
        <w:numPr>
          <w:ilvl w:val="1"/>
          <w:numId w:val="5"/>
        </w:numPr>
        <w:spacing w:before="120" w:after="24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14:ligatures w14:val="standardContextual"/>
        </w:rPr>
        <w:t xml:space="preserve">(Single School) </w:t>
      </w:r>
      <w:r w:rsidRPr="00BC0A5E">
        <w:rPr>
          <w:rFonts w:ascii="Times New Roman" w:eastAsia="Calibri" w:hAnsi="Times New Roman" w:cs="Times New Roman"/>
          <w:kern w:val="2"/>
          <w14:ligatures w14:val="standardContextual"/>
        </w:rPr>
        <w:t xml:space="preserve">If a response is provided that eliminates the option for using School Devices, a “Submit Survey” confirmation pop up will appear upon clicking the </w:t>
      </w:r>
      <w:r w:rsidRPr="00BC0A5E">
        <w:rPr>
          <w:rFonts w:ascii="Times New Roman" w:eastAsia="Calibri" w:hAnsi="Times New Roman" w:cs="Times New Roman"/>
          <w:b/>
          <w:bCs/>
          <w:kern w:val="2"/>
          <w14:ligatures w14:val="standardContextual"/>
        </w:rPr>
        <w:t>Save and continue</w:t>
      </w:r>
      <w:r w:rsidRPr="00BC0A5E">
        <w:rPr>
          <w:rFonts w:ascii="Times New Roman" w:eastAsia="Calibri" w:hAnsi="Times New Roman" w:cs="Times New Roman"/>
          <w:kern w:val="2"/>
          <w14:ligatures w14:val="standardContextual"/>
        </w:rPr>
        <w:t xml:space="preserve"> button.</w:t>
      </w:r>
    </w:p>
    <w:p w:rsidR="006C6948" w:rsidRPr="00BC0A5E" w:rsidP="006C6948" w14:paraId="5C0703D1" w14:textId="235ACB9F">
      <w:pPr>
        <w:widowControl/>
        <w:spacing w:before="120" w:after="240" w:line="259" w:lineRule="auto"/>
        <w:ind w:left="1440"/>
        <w:contextualSpacing/>
        <w:rPr>
          <w:rFonts w:ascii="Times New Roman" w:eastAsia="Calibri" w:hAnsi="Times New Roman" w:cs="Times New Roman"/>
          <w:kern w:val="2"/>
          <w14:ligatures w14:val="standardContextual"/>
        </w:rPr>
      </w:pPr>
    </w:p>
    <w:p w:rsidR="009D7BAA" w:rsidRPr="00BC0A5E" w:rsidP="006C6948" w14:paraId="68DC1E61" w14:textId="77777777">
      <w:pPr>
        <w:widowControl/>
        <w:spacing w:before="120" w:after="240" w:line="259" w:lineRule="auto"/>
        <w:ind w:left="1440"/>
        <w:contextualSpacing/>
        <w:rPr>
          <w:rFonts w:ascii="Times New Roman" w:eastAsia="Calibri" w:hAnsi="Times New Roman" w:cs="Times New Roman"/>
          <w:kern w:val="2"/>
          <w14:ligatures w14:val="standardContextual"/>
        </w:rPr>
      </w:pPr>
    </w:p>
    <w:p w:rsidR="009D7BAA" w:rsidRPr="00BC0A5E" w:rsidP="006C6948" w14:paraId="2A1629F7" w14:textId="549F8FCE">
      <w:pPr>
        <w:widowControl/>
        <w:spacing w:before="120" w:after="240" w:line="259" w:lineRule="auto"/>
        <w:ind w:left="1440"/>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5358809" cy="3070406"/>
            <wp:effectExtent l="19050" t="19050" r="13335" b="15875"/>
            <wp:docPr id="619080201"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080201" name="Picture 1" descr="A screenshot of a survey&#10;&#10;AI-generated content may be incorrect."/>
                    <pic:cNvPicPr/>
                  </pic:nvPicPr>
                  <pic:blipFill>
                    <a:blip xmlns:r="http://schemas.openxmlformats.org/officeDocument/2006/relationships" r:embed="rId21"/>
                    <a:stretch>
                      <a:fillRect/>
                    </a:stretch>
                  </pic:blipFill>
                  <pic:spPr>
                    <a:xfrm>
                      <a:off x="0" y="0"/>
                      <a:ext cx="5374127" cy="3079183"/>
                    </a:xfrm>
                    <a:prstGeom prst="rect">
                      <a:avLst/>
                    </a:prstGeom>
                    <a:ln>
                      <a:solidFill>
                        <a:schemeClr val="tx1"/>
                      </a:solidFill>
                    </a:ln>
                  </pic:spPr>
                </pic:pic>
              </a:graphicData>
            </a:graphic>
          </wp:inline>
        </w:drawing>
      </w:r>
    </w:p>
    <w:p w:rsidR="00A36852" w:rsidRPr="00BC0A5E" w:rsidP="006C6948" w14:paraId="73945693" w14:textId="6A2FBE21">
      <w:pPr>
        <w:widowControl/>
        <w:spacing w:before="120" w:after="240" w:line="259" w:lineRule="auto"/>
        <w:ind w:left="1440"/>
        <w:contextualSpacing/>
        <w:rPr>
          <w:rFonts w:ascii="Times New Roman" w:eastAsia="Calibri" w:hAnsi="Times New Roman" w:cs="Times New Roman"/>
          <w:kern w:val="2"/>
          <w14:ligatures w14:val="standardContextual"/>
        </w:rPr>
      </w:pPr>
    </w:p>
    <w:p w:rsidR="006C6948" w:rsidRPr="00BC0A5E" w:rsidP="00DC08D3" w14:paraId="142A5679" w14:textId="77777777">
      <w:pPr>
        <w:widowControl/>
        <w:numPr>
          <w:ilvl w:val="1"/>
          <w:numId w:val="5"/>
        </w:numPr>
        <w:spacing w:before="120" w:after="24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14:ligatures w14:val="standardContextual"/>
        </w:rPr>
        <w:t xml:space="preserve">(Multi School) - </w:t>
      </w:r>
      <w:r w:rsidRPr="00BC0A5E">
        <w:rPr>
          <w:rFonts w:ascii="Times New Roman" w:eastAsia="Calibri" w:hAnsi="Times New Roman" w:cs="Times New Roman"/>
          <w:kern w:val="2"/>
          <w14:ligatures w14:val="standardContextual"/>
        </w:rPr>
        <w:t xml:space="preserve">Schools for which an eliminating response is provided on any of questions 1-5, the school will remain shown on subsequent questions but will be disabled (greyed out) and will not require additional responses to be provided. If an eliminating response is provided for all selected schools a “Submit Survey” confirmation pop up will appear upon clicking the </w:t>
      </w:r>
      <w:r w:rsidRPr="00BC0A5E">
        <w:rPr>
          <w:rFonts w:ascii="Times New Roman" w:eastAsia="Calibri" w:hAnsi="Times New Roman" w:cs="Times New Roman"/>
          <w:b/>
          <w:bCs/>
          <w:kern w:val="2"/>
          <w14:ligatures w14:val="standardContextual"/>
        </w:rPr>
        <w:t>Save and continue</w:t>
      </w:r>
      <w:r w:rsidRPr="00BC0A5E">
        <w:rPr>
          <w:rFonts w:ascii="Times New Roman" w:eastAsia="Calibri" w:hAnsi="Times New Roman" w:cs="Times New Roman"/>
          <w:kern w:val="2"/>
          <w14:ligatures w14:val="standardContextual"/>
        </w:rPr>
        <w:t xml:space="preserve"> button.</w:t>
      </w:r>
    </w:p>
    <w:p w:rsidR="006C6948" w:rsidRPr="00BC0A5E" w:rsidP="006C6948" w14:paraId="374428DD" w14:textId="399DE77E">
      <w:pPr>
        <w:widowControl/>
        <w:spacing w:after="160" w:line="259" w:lineRule="auto"/>
        <w:ind w:left="1440"/>
        <w:contextualSpacing/>
        <w:rPr>
          <w:rFonts w:ascii="Times New Roman" w:eastAsia="Calibri" w:hAnsi="Times New Roman" w:cs="Times New Roman"/>
          <w:kern w:val="2"/>
          <w14:ligatures w14:val="standardContextual"/>
        </w:rPr>
      </w:pPr>
    </w:p>
    <w:p w:rsidR="00CF3235" w:rsidRPr="00BC0A5E" w:rsidP="006C6948" w14:paraId="0DDF6A04" w14:textId="77777777">
      <w:pPr>
        <w:widowControl/>
        <w:spacing w:after="160" w:line="259" w:lineRule="auto"/>
        <w:ind w:left="1440"/>
        <w:contextualSpacing/>
        <w:rPr>
          <w:rFonts w:ascii="Times New Roman" w:eastAsia="Calibri" w:hAnsi="Times New Roman" w:cs="Times New Roman"/>
          <w:kern w:val="2"/>
          <w14:ligatures w14:val="standardContextual"/>
        </w:rPr>
      </w:pPr>
    </w:p>
    <w:p w:rsidR="00CF3235" w:rsidRPr="00BC0A5E" w:rsidP="006C6948" w14:paraId="0EC448E5" w14:textId="3ED18688">
      <w:pPr>
        <w:widowControl/>
        <w:spacing w:after="160" w:line="259" w:lineRule="auto"/>
        <w:ind w:left="1440"/>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5358809" cy="3070406"/>
            <wp:effectExtent l="19050" t="19050" r="13335" b="15875"/>
            <wp:docPr id="955127036"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127036" name="Picture 1" descr="A screenshot of a survey&#10;&#10;AI-generated content may be incorrect."/>
                    <pic:cNvPicPr/>
                  </pic:nvPicPr>
                  <pic:blipFill>
                    <a:blip xmlns:r="http://schemas.openxmlformats.org/officeDocument/2006/relationships" r:embed="rId21"/>
                    <a:stretch>
                      <a:fillRect/>
                    </a:stretch>
                  </pic:blipFill>
                  <pic:spPr>
                    <a:xfrm>
                      <a:off x="0" y="0"/>
                      <a:ext cx="5374127" cy="3079183"/>
                    </a:xfrm>
                    <a:prstGeom prst="rect">
                      <a:avLst/>
                    </a:prstGeom>
                    <a:ln>
                      <a:solidFill>
                        <a:schemeClr val="tx1"/>
                      </a:solidFill>
                    </a:ln>
                  </pic:spPr>
                </pic:pic>
              </a:graphicData>
            </a:graphic>
          </wp:inline>
        </w:drawing>
      </w:r>
    </w:p>
    <w:p w:rsidR="006C6948" w:rsidRPr="00BC0A5E" w:rsidP="006C6948" w14:paraId="4CE07602"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6C6948" w:rsidRPr="00BC0A5E" w:rsidP="00B10F88" w14:paraId="17CA70DB" w14:textId="120CE50A">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Prior responses may be changed prior to submission of the survey by any permissioned user with editing rights. Users changing existing responses will be shown a pop-up providing </w:t>
      </w:r>
      <w:r w:rsidRPr="00BC0A5E" w:rsidR="000B16E0">
        <w:rPr>
          <w:rFonts w:ascii="Times New Roman" w:eastAsia="Calibri" w:hAnsi="Times New Roman" w:cs="Times New Roman"/>
          <w:kern w:val="2"/>
          <w14:ligatures w14:val="standardContextual"/>
        </w:rPr>
        <w:t xml:space="preserve">two </w:t>
      </w:r>
      <w:r w:rsidRPr="00BC0A5E">
        <w:rPr>
          <w:rFonts w:ascii="Times New Roman" w:eastAsia="Calibri" w:hAnsi="Times New Roman" w:cs="Times New Roman"/>
          <w:kern w:val="2"/>
          <w14:ligatures w14:val="standardContextual"/>
        </w:rPr>
        <w:t xml:space="preserve">options for proceeding: </w:t>
      </w:r>
      <w:r w:rsidRPr="00BC0A5E" w:rsidR="000B16E0">
        <w:rPr>
          <w:rFonts w:ascii="Times New Roman" w:eastAsia="Calibri" w:hAnsi="Times New Roman" w:cs="Times New Roman"/>
          <w:b/>
          <w:kern w:val="2"/>
          <w14:ligatures w14:val="standardContextual"/>
        </w:rPr>
        <w:t xml:space="preserve">Cancel </w:t>
      </w:r>
      <w:r w:rsidRPr="00BC0A5E" w:rsidR="000B16E0">
        <w:rPr>
          <w:rFonts w:ascii="Times New Roman" w:eastAsia="Calibri" w:hAnsi="Times New Roman" w:cs="Times New Roman"/>
          <w:bCs/>
          <w:kern w:val="2"/>
          <w14:ligatures w14:val="standardContextual"/>
        </w:rPr>
        <w:t>and</w:t>
      </w:r>
      <w:r w:rsidRPr="00BC0A5E" w:rsidR="000B16E0">
        <w:rPr>
          <w:rFonts w:ascii="Times New Roman" w:eastAsia="Calibri" w:hAnsi="Times New Roman" w:cs="Times New Roman"/>
          <w:b/>
          <w:kern w:val="2"/>
          <w14:ligatures w14:val="standardContextual"/>
        </w:rPr>
        <w:t xml:space="preserve"> </w:t>
      </w:r>
      <w:r w:rsidRPr="00BC0A5E" w:rsidR="00B10F88">
        <w:rPr>
          <w:rFonts w:ascii="Times New Roman" w:eastAsia="Calibri" w:hAnsi="Times New Roman" w:cs="Times New Roman"/>
          <w:b/>
          <w:kern w:val="2"/>
          <w14:ligatures w14:val="standardContextual"/>
        </w:rPr>
        <w:t>Continue</w:t>
      </w:r>
      <w:r w:rsidRPr="00BC0A5E">
        <w:rPr>
          <w:rFonts w:ascii="Times New Roman" w:eastAsia="Calibri" w:hAnsi="Times New Roman" w:cs="Times New Roman"/>
          <w:b/>
          <w:kern w:val="2"/>
          <w14:ligatures w14:val="standardContextual"/>
        </w:rPr>
        <w:t>.</w:t>
      </w:r>
    </w:p>
    <w:p w:rsidR="006C6948" w:rsidRPr="00BC0A5E" w:rsidP="006C6948" w14:paraId="4C583602" w14:textId="13BB6F47">
      <w:pPr>
        <w:widowControl/>
        <w:spacing w:after="160" w:line="259" w:lineRule="auto"/>
        <w:ind w:left="1440"/>
        <w:rPr>
          <w:rFonts w:ascii="Times New Roman" w:eastAsia="Calibri" w:hAnsi="Times New Roman" w:cs="Times New Roman"/>
          <w:kern w:val="2"/>
          <w14:ligatures w14:val="standardContextual"/>
        </w:rPr>
      </w:pPr>
    </w:p>
    <w:p w:rsidR="00AD473A" w:rsidRPr="00BC0A5E" w:rsidP="002E6D82" w14:paraId="70BBCF0E" w14:textId="7C6DB7EE">
      <w:pPr>
        <w:widowControl/>
        <w:spacing w:after="160" w:line="259" w:lineRule="auto"/>
        <w:jc w:val="both"/>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6675120" cy="2855595"/>
            <wp:effectExtent l="19050" t="19050" r="11430" b="20955"/>
            <wp:docPr id="186711988"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11988" name="Picture 1" descr="A screenshot of a computer screen&#10;&#10;AI-generated content may be incorrect."/>
                    <pic:cNvPicPr/>
                  </pic:nvPicPr>
                  <pic:blipFill>
                    <a:blip xmlns:r="http://schemas.openxmlformats.org/officeDocument/2006/relationships" r:embed="rId22"/>
                    <a:stretch>
                      <a:fillRect/>
                    </a:stretch>
                  </pic:blipFill>
                  <pic:spPr>
                    <a:xfrm>
                      <a:off x="0" y="0"/>
                      <a:ext cx="6675120" cy="2855595"/>
                    </a:xfrm>
                    <a:prstGeom prst="rect">
                      <a:avLst/>
                    </a:prstGeom>
                    <a:ln>
                      <a:solidFill>
                        <a:schemeClr val="tx1"/>
                      </a:solidFill>
                    </a:ln>
                  </pic:spPr>
                </pic:pic>
              </a:graphicData>
            </a:graphic>
          </wp:inline>
        </w:drawing>
      </w:r>
    </w:p>
    <w:p w:rsidR="006C6948" w:rsidRPr="00BC0A5E" w:rsidP="00DC08D3" w14:paraId="6F1CD5C2" w14:textId="77777777">
      <w:pPr>
        <w:widowControl/>
        <w:numPr>
          <w:ilvl w:val="0"/>
          <w:numId w:val="5"/>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Respondents may advance to the next question without </w:t>
      </w:r>
      <w:r w:rsidRPr="00BC0A5E">
        <w:rPr>
          <w:rFonts w:ascii="Times New Roman" w:eastAsia="Calibri" w:hAnsi="Times New Roman" w:cs="Times New Roman"/>
          <w:kern w:val="2"/>
          <w14:ligatures w14:val="standardContextual"/>
        </w:rPr>
        <w:t>making a selection</w:t>
      </w:r>
      <w:r w:rsidRPr="00BC0A5E">
        <w:rPr>
          <w:rFonts w:ascii="Times New Roman" w:eastAsia="Calibri" w:hAnsi="Times New Roman" w:cs="Times New Roman"/>
          <w:kern w:val="2"/>
          <w14:ligatures w14:val="standardContextual"/>
        </w:rPr>
        <w:t xml:space="preserve"> for multiple choice and open-ended text box questions. If responses are missing, a message will be displayed alerting respondent of missing responses upon clicking the </w:t>
      </w:r>
      <w:r w:rsidRPr="00BC0A5E">
        <w:rPr>
          <w:rFonts w:ascii="Times New Roman" w:eastAsia="Calibri" w:hAnsi="Times New Roman" w:cs="Times New Roman"/>
          <w:b/>
          <w:kern w:val="2"/>
          <w14:ligatures w14:val="standardContextual"/>
        </w:rPr>
        <w:t xml:space="preserve">Submit </w:t>
      </w:r>
      <w:r w:rsidRPr="00BC0A5E">
        <w:rPr>
          <w:rFonts w:ascii="Times New Roman" w:eastAsia="Calibri" w:hAnsi="Times New Roman" w:cs="Times New Roman"/>
          <w:kern w:val="2"/>
          <w14:ligatures w14:val="standardContextual"/>
        </w:rPr>
        <w:t>button</w:t>
      </w:r>
      <w:r w:rsidRPr="00BC0A5E">
        <w:rPr>
          <w:rFonts w:ascii="Times New Roman" w:eastAsia="Calibri" w:hAnsi="Times New Roman" w:cs="Times New Roman"/>
          <w:b/>
          <w:kern w:val="2"/>
          <w14:ligatures w14:val="standardContextual"/>
        </w:rPr>
        <w:t xml:space="preserve"> </w:t>
      </w:r>
      <w:r w:rsidRPr="00BC0A5E">
        <w:rPr>
          <w:rFonts w:ascii="Times New Roman" w:eastAsia="Calibri" w:hAnsi="Times New Roman" w:cs="Times New Roman"/>
          <w:kern w:val="2"/>
          <w14:ligatures w14:val="standardContextual"/>
        </w:rPr>
        <w:t>at the end of the survey. School surveys may not be “submitted” without a response provided for each question.</w:t>
      </w:r>
    </w:p>
    <w:p w:rsidR="006C6948" w:rsidRPr="00BC0A5E" w:rsidP="006C6948" w14:paraId="404172B5" w14:textId="77777777">
      <w:pPr>
        <w:keepNext/>
        <w:widowControl/>
        <w:spacing w:after="160" w:line="259" w:lineRule="auto"/>
        <w:contextualSpacing/>
        <w:rPr>
          <w:rFonts w:ascii="Times New Roman" w:eastAsia="Calibri" w:hAnsi="Times New Roman" w:cs="Times New Roman"/>
          <w:b/>
          <w:bCs/>
          <w:kern w:val="2"/>
          <w14:ligatures w14:val="standardContextual"/>
        </w:rPr>
      </w:pPr>
    </w:p>
    <w:p w:rsidR="006C6948" w:rsidRPr="00BC0A5E" w:rsidP="006C6948" w14:paraId="29DA4DB7"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r w:rsidRPr="00BC0A5E">
        <w:rPr>
          <w:rFonts w:ascii="Times New Roman" w:eastAsia="Calibri" w:hAnsi="Times New Roman" w:cs="Times New Roman"/>
          <w:b/>
          <w:bCs/>
          <w:kern w:val="2"/>
          <w:u w:val="single"/>
          <w14:ligatures w14:val="standardContextual"/>
        </w:rPr>
        <w:t>(Single School) – Submit Survey: No Incomplete Responses</w:t>
      </w:r>
    </w:p>
    <w:p w:rsidR="006C6948" w:rsidRPr="00BC0A5E" w:rsidP="006C6948" w14:paraId="36E435A8" w14:textId="43B36375">
      <w:pPr>
        <w:keepNext/>
        <w:widowControl/>
        <w:spacing w:after="160" w:line="259" w:lineRule="auto"/>
        <w:ind w:left="720"/>
        <w:contextualSpacing/>
        <w:rPr>
          <w:rFonts w:ascii="Times New Roman" w:eastAsia="Calibri" w:hAnsi="Times New Roman" w:cs="Times New Roman"/>
          <w:b/>
          <w:bCs/>
          <w:kern w:val="2"/>
          <w14:ligatures w14:val="standardContextual"/>
        </w:rPr>
      </w:pPr>
    </w:p>
    <w:p w:rsidR="00184F6F" w:rsidRPr="00BC0A5E" w:rsidP="006C6948" w14:paraId="6F6FF575" w14:textId="7267F448">
      <w:pPr>
        <w:keepNext/>
        <w:widowControl/>
        <w:spacing w:after="160" w:line="259" w:lineRule="auto"/>
        <w:ind w:left="720"/>
        <w:contextualSpacing/>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noProof/>
          <w:kern w:val="2"/>
          <w14:ligatures w14:val="standardContextual"/>
        </w:rPr>
        <w:drawing>
          <wp:inline distT="0" distB="0" distL="0" distR="0">
            <wp:extent cx="5930487" cy="2798815"/>
            <wp:effectExtent l="19050" t="19050" r="13335" b="20955"/>
            <wp:docPr id="1036488071"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488071" name="Picture 1" descr="A screenshot of a survey&#10;&#10;AI-generated content may be incorrect."/>
                    <pic:cNvPicPr/>
                  </pic:nvPicPr>
                  <pic:blipFill>
                    <a:blip xmlns:r="http://schemas.openxmlformats.org/officeDocument/2006/relationships" r:embed="rId23"/>
                    <a:stretch>
                      <a:fillRect/>
                    </a:stretch>
                  </pic:blipFill>
                  <pic:spPr>
                    <a:xfrm>
                      <a:off x="0" y="0"/>
                      <a:ext cx="5931271" cy="2799185"/>
                    </a:xfrm>
                    <a:prstGeom prst="rect">
                      <a:avLst/>
                    </a:prstGeom>
                    <a:ln>
                      <a:solidFill>
                        <a:schemeClr val="tx1"/>
                      </a:solidFill>
                    </a:ln>
                  </pic:spPr>
                </pic:pic>
              </a:graphicData>
            </a:graphic>
          </wp:inline>
        </w:drawing>
      </w:r>
    </w:p>
    <w:p w:rsidR="006C6948" w:rsidRPr="00BC0A5E" w:rsidP="006C6948" w14:paraId="6BEB2F24" w14:textId="77777777">
      <w:pPr>
        <w:keepNext/>
        <w:widowControl/>
        <w:spacing w:after="160" w:line="259" w:lineRule="auto"/>
        <w:contextualSpacing/>
        <w:rPr>
          <w:rFonts w:ascii="Times New Roman" w:eastAsia="Calibri" w:hAnsi="Times New Roman" w:cs="Times New Roman"/>
          <w:b/>
          <w:bCs/>
          <w:kern w:val="2"/>
          <w:u w:val="single"/>
          <w14:ligatures w14:val="standardContextual"/>
        </w:rPr>
      </w:pPr>
    </w:p>
    <w:p w:rsidR="006C6948" w:rsidRPr="00BC0A5E" w:rsidP="006C6948" w14:paraId="387C725D"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6C6948" w:rsidRPr="00BC0A5E" w:rsidP="006C6948" w14:paraId="193C1E0C"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r w:rsidRPr="00BC0A5E">
        <w:rPr>
          <w:rFonts w:ascii="Times New Roman" w:eastAsia="Calibri" w:hAnsi="Times New Roman" w:cs="Times New Roman"/>
          <w:b/>
          <w:bCs/>
          <w:kern w:val="2"/>
          <w:u w:val="single"/>
          <w14:ligatures w14:val="standardContextual"/>
        </w:rPr>
        <w:t>(Multi School) – Submit Survey: No Incomplete Responses</w:t>
      </w:r>
    </w:p>
    <w:p w:rsidR="006C6948" w:rsidRPr="00BC0A5E" w:rsidP="006C6948" w14:paraId="33B50354" w14:textId="4577BB62">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p>
    <w:p w:rsidR="00DB1CAD" w:rsidRPr="00BC0A5E" w:rsidP="006C6948" w14:paraId="450CF8B9"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p>
    <w:p w:rsidR="00DB1CAD" w:rsidRPr="00BC0A5E" w:rsidP="006C6948" w14:paraId="228DFB90" w14:textId="6ED56415">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r w:rsidRPr="00BC0A5E">
        <w:rPr>
          <w:rFonts w:ascii="Times New Roman" w:eastAsia="Calibri" w:hAnsi="Times New Roman" w:cs="Times New Roman"/>
          <w:b/>
          <w:bCs/>
          <w:noProof/>
          <w:kern w:val="2"/>
          <w:u w:val="single"/>
          <w14:ligatures w14:val="standardContextual"/>
        </w:rPr>
        <w:drawing>
          <wp:inline distT="0" distB="0" distL="0" distR="0">
            <wp:extent cx="5845723" cy="3137516"/>
            <wp:effectExtent l="19050" t="19050" r="22225" b="25400"/>
            <wp:docPr id="1347382218"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382218" name="Picture 1" descr="A screenshot of a survey&#10;&#10;AI-generated content may be incorrect."/>
                    <pic:cNvPicPr/>
                  </pic:nvPicPr>
                  <pic:blipFill>
                    <a:blip xmlns:r="http://schemas.openxmlformats.org/officeDocument/2006/relationships" r:embed="rId24"/>
                    <a:stretch>
                      <a:fillRect/>
                    </a:stretch>
                  </pic:blipFill>
                  <pic:spPr>
                    <a:xfrm>
                      <a:off x="0" y="0"/>
                      <a:ext cx="5860424" cy="3145407"/>
                    </a:xfrm>
                    <a:prstGeom prst="rect">
                      <a:avLst/>
                    </a:prstGeom>
                    <a:ln>
                      <a:solidFill>
                        <a:schemeClr val="tx1"/>
                      </a:solidFill>
                    </a:ln>
                  </pic:spPr>
                </pic:pic>
              </a:graphicData>
            </a:graphic>
          </wp:inline>
        </w:drawing>
      </w:r>
    </w:p>
    <w:p w:rsidR="006C6948" w:rsidRPr="00BC0A5E" w:rsidP="006C6948" w14:paraId="424D8A0D"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p>
    <w:p w:rsidR="006C6948" w:rsidRPr="00BC0A5E" w:rsidP="006C6948" w14:paraId="33B5FB13"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r w:rsidRPr="00BC0A5E">
        <w:rPr>
          <w:rFonts w:ascii="Times New Roman" w:eastAsia="Calibri" w:hAnsi="Times New Roman" w:cs="Times New Roman"/>
          <w:b/>
          <w:bCs/>
          <w:kern w:val="2"/>
          <w:u w:val="single"/>
          <w14:ligatures w14:val="standardContextual"/>
        </w:rPr>
        <w:t>(Single School) – Submit Survey: Incomplete Responses</w:t>
      </w:r>
    </w:p>
    <w:p w:rsidR="00AE07DF" w:rsidRPr="00BC0A5E" w:rsidP="006C6948" w14:paraId="1426E335" w14:textId="0A6FD8B2">
      <w:pPr>
        <w:widowControl/>
        <w:spacing w:after="160" w:line="259" w:lineRule="auto"/>
        <w:ind w:left="720"/>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5581776" cy="2832646"/>
            <wp:effectExtent l="19050" t="19050" r="19050" b="25400"/>
            <wp:docPr id="630951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951356" name="Picture 1"/>
                    <pic:cNvPicPr/>
                  </pic:nvPicPr>
                  <pic:blipFill>
                    <a:blip xmlns:r="http://schemas.openxmlformats.org/officeDocument/2006/relationships" r:embed="rId25">
                      <a:extLst>
                        <a:ext xmlns:a="http://schemas.openxmlformats.org/drawingml/2006/main" uri="{28A0092B-C50C-407E-A947-70E740481C1C}">
                          <a14:useLocalDpi xmlns:a14="http://schemas.microsoft.com/office/drawing/2010/main" val="0"/>
                        </a:ext>
                      </a:extLst>
                    </a:blip>
                    <a:stretch>
                      <a:fillRect/>
                    </a:stretch>
                  </pic:blipFill>
                  <pic:spPr>
                    <a:xfrm>
                      <a:off x="0" y="0"/>
                      <a:ext cx="5581776" cy="2832646"/>
                    </a:xfrm>
                    <a:prstGeom prst="rect">
                      <a:avLst/>
                    </a:prstGeom>
                    <a:ln>
                      <a:solidFill>
                        <a:schemeClr val="tx1"/>
                      </a:solidFill>
                    </a:ln>
                  </pic:spPr>
                </pic:pic>
              </a:graphicData>
            </a:graphic>
          </wp:inline>
        </w:drawing>
      </w:r>
    </w:p>
    <w:p w:rsidR="006C6948" w:rsidRPr="00BC0A5E" w:rsidP="006C6948" w14:paraId="7E2C3FAC"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1643ED" w14:paraId="19FE0F59" w14:textId="77777777">
      <w:pPr>
        <w:widowControl/>
        <w:spacing w:after="160" w:line="259" w:lineRule="auto"/>
        <w:rPr>
          <w:rFonts w:ascii="Times New Roman" w:eastAsia="Calibri" w:hAnsi="Times New Roman" w:cs="Times New Roman"/>
          <w:b/>
          <w:bCs/>
          <w:kern w:val="2"/>
          <w14:ligatures w14:val="standardContextual"/>
        </w:rPr>
      </w:pPr>
      <w:r>
        <w:rPr>
          <w:rFonts w:ascii="Times New Roman" w:eastAsia="Calibri" w:hAnsi="Times New Roman" w:cs="Times New Roman"/>
          <w:b/>
          <w:bCs/>
          <w:kern w:val="2"/>
          <w14:ligatures w14:val="standardContextual"/>
        </w:rPr>
        <w:br w:type="page"/>
      </w:r>
    </w:p>
    <w:p w:rsidR="006C6948" w:rsidRPr="00BC0A5E" w:rsidP="006C6948" w14:paraId="0293B647" w14:textId="63D0520E">
      <w:pPr>
        <w:keepNext/>
        <w:widowControl/>
        <w:spacing w:after="160" w:line="259" w:lineRule="auto"/>
        <w:ind w:left="720"/>
        <w:contextualSpacing/>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(Multi School) – Submit Survey: Incomplete Responses</w:t>
      </w:r>
      <w:r w:rsidR="00662B56">
        <w:rPr>
          <w:rFonts w:ascii="Times New Roman" w:eastAsia="Calibri" w:hAnsi="Times New Roman" w:cs="Times New Roman"/>
          <w:b/>
          <w:kern w:val="2"/>
          <w14:ligatures w14:val="standardContextual"/>
        </w:rPr>
        <w:t xml:space="preserve"> for some s</w:t>
      </w:r>
      <w:r w:rsidR="00154CF2">
        <w:rPr>
          <w:rFonts w:ascii="Times New Roman" w:eastAsia="Calibri" w:hAnsi="Times New Roman" w:cs="Times New Roman"/>
          <w:b/>
          <w:kern w:val="2"/>
          <w14:ligatures w14:val="standardContextual"/>
        </w:rPr>
        <w:t>chools</w:t>
      </w:r>
    </w:p>
    <w:p w:rsidR="006C6948" w:rsidRPr="00BC0A5E" w:rsidP="006C6948" w14:paraId="77C480F4"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F16DC1" w:rsidRPr="00BC0A5E" w:rsidP="006C6948" w14:paraId="2D9D5843"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F16DC1" w:rsidRPr="00BC0A5E" w:rsidP="006C6948" w14:paraId="5B7DB0DB" w14:textId="632FF37A">
      <w:pPr>
        <w:widowControl/>
        <w:spacing w:after="160" w:line="259" w:lineRule="auto"/>
        <w:ind w:left="720"/>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anchor distT="0" distB="0" distL="114300" distR="114300" simplePos="0" relativeHeight="251758592" behindDoc="0" locked="0" layoutInCell="1" allowOverlap="1">
            <wp:simplePos x="0" y="0"/>
            <wp:positionH relativeFrom="column">
              <wp:posOffset>493351</wp:posOffset>
            </wp:positionH>
            <wp:positionV relativeFrom="paragraph">
              <wp:posOffset>2146448</wp:posOffset>
            </wp:positionV>
            <wp:extent cx="4933226" cy="578170"/>
            <wp:effectExtent l="0" t="0" r="1270" b="0"/>
            <wp:wrapNone/>
            <wp:docPr id="426141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41533" name=""/>
                    <pic:cNvPicPr/>
                  </pic:nvPicPr>
                  <pic:blipFill>
                    <a:blip xmlns:r="http://schemas.openxmlformats.org/officeDocument/2006/relationships" r:embed="rId26">
                      <a:extLst>
                        <a:ext xmlns:a="http://schemas.openxmlformats.org/drawingml/2006/main" uri="{28A0092B-C50C-407E-A947-70E740481C1C}">
                          <a14:useLocalDpi xmlns:a14="http://schemas.microsoft.com/office/drawing/2010/main" val="0"/>
                        </a:ext>
                      </a:extLst>
                    </a:blip>
                    <a:stretch>
                      <a:fillRect/>
                    </a:stretch>
                  </pic:blipFill>
                  <pic:spPr>
                    <a:xfrm>
                      <a:off x="0" y="0"/>
                      <a:ext cx="5060994" cy="593144"/>
                    </a:xfrm>
                    <a:prstGeom prst="rect">
                      <a:avLst/>
                    </a:prstGeom>
                  </pic:spPr>
                </pic:pic>
              </a:graphicData>
            </a:graphic>
            <wp14:sizeRelH relativeFrom="margin">
              <wp14:pctWidth>0</wp14:pctWidth>
            </wp14:sizeRelH>
            <wp14:sizeRelV relativeFrom="margin">
              <wp14:pctHeight>0</wp14:pctHeight>
            </wp14:sizeRelV>
          </wp:anchor>
        </w:drawing>
      </w:r>
      <w:r w:rsidRPr="00BC0A5E" w:rsidR="003A6D10">
        <w:rPr>
          <w:rFonts w:ascii="Times New Roman" w:eastAsia="Calibri" w:hAnsi="Times New Roman" w:cs="Times New Roman"/>
          <w:noProof/>
          <w:kern w:val="2"/>
          <w14:ligatures w14:val="standardContextual"/>
        </w:rPr>
        <w:drawing>
          <wp:anchor distT="0" distB="0" distL="114300" distR="114300" simplePos="0" relativeHeight="251757568" behindDoc="0" locked="0" layoutInCell="1" allowOverlap="1">
            <wp:simplePos x="0" y="0"/>
            <wp:positionH relativeFrom="column">
              <wp:posOffset>2124417</wp:posOffset>
            </wp:positionH>
            <wp:positionV relativeFrom="paragraph">
              <wp:posOffset>17470</wp:posOffset>
            </wp:positionV>
            <wp:extent cx="3306725" cy="528778"/>
            <wp:effectExtent l="0" t="0" r="0" b="5080"/>
            <wp:wrapNone/>
            <wp:docPr id="559712250" name="Picture 1"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712250" name="Picture 1" descr="A white background with black and white clouds&#10;&#10;AI-generated content may be incorrect."/>
                    <pic:cNvPicPr/>
                  </pic:nvPicPr>
                  <pic:blipFill>
                    <a:blip xmlns:r="http://schemas.openxmlformats.org/officeDocument/2006/relationships" r:embed="rId27">
                      <a:extLst>
                        <a:ext xmlns:a="http://schemas.openxmlformats.org/drawingml/2006/main" uri="{28A0092B-C50C-407E-A947-70E740481C1C}">
                          <a14:useLocalDpi xmlns:a14="http://schemas.microsoft.com/office/drawing/2010/main" val="0"/>
                        </a:ext>
                      </a:extLst>
                    </a:blip>
                    <a:stretch>
                      <a:fillRect/>
                    </a:stretch>
                  </pic:blipFill>
                  <pic:spPr>
                    <a:xfrm>
                      <a:off x="0" y="0"/>
                      <a:ext cx="3306725" cy="528778"/>
                    </a:xfrm>
                    <a:prstGeom prst="rect">
                      <a:avLst/>
                    </a:prstGeom>
                  </pic:spPr>
                </pic:pic>
              </a:graphicData>
            </a:graphic>
            <wp14:sizeRelH relativeFrom="margin">
              <wp14:pctWidth>0</wp14:pctWidth>
            </wp14:sizeRelH>
            <wp14:sizeRelV relativeFrom="margin">
              <wp14:pctHeight>0</wp14:pctHeight>
            </wp14:sizeRelV>
          </wp:anchor>
        </w:drawing>
      </w:r>
      <w:r w:rsidRPr="00BC0A5E">
        <w:rPr>
          <w:rFonts w:ascii="Times New Roman" w:hAnsi="Times New Roman" w:cs="Times New Roman"/>
          <w:noProof/>
        </w:rPr>
        <w:drawing>
          <wp:inline distT="0" distB="0" distL="0" distR="0">
            <wp:extent cx="4948217" cy="2724150"/>
            <wp:effectExtent l="19050" t="19050" r="24130" b="19050"/>
            <wp:docPr id="1059870993"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870993" name="Picture 1" descr="A screenshot of a survey&#10;&#10;AI-generated content may be incorrect."/>
                    <pic:cNvPicPr/>
                  </pic:nvPicPr>
                  <pic:blipFill>
                    <a:blip xmlns:r="http://schemas.openxmlformats.org/officeDocument/2006/relationships" r:embed="rId28"/>
                    <a:stretch>
                      <a:fillRect/>
                    </a:stretch>
                  </pic:blipFill>
                  <pic:spPr>
                    <a:xfrm>
                      <a:off x="0" y="0"/>
                      <a:ext cx="4959825" cy="2730540"/>
                    </a:xfrm>
                    <a:prstGeom prst="rect">
                      <a:avLst/>
                    </a:prstGeom>
                    <a:ln>
                      <a:solidFill>
                        <a:schemeClr val="tx1"/>
                      </a:solidFill>
                    </a:ln>
                  </pic:spPr>
                </pic:pic>
              </a:graphicData>
            </a:graphic>
          </wp:inline>
        </w:drawing>
      </w:r>
    </w:p>
    <w:p w:rsidR="00CC5E89" w:rsidRPr="00BC0A5E" w:rsidP="006C6948" w14:paraId="1D0D00F7" w14:textId="3EDA9918">
      <w:pPr>
        <w:widowControl/>
        <w:spacing w:after="160" w:line="259" w:lineRule="auto"/>
        <w:ind w:left="720"/>
        <w:contextualSpacing/>
        <w:rPr>
          <w:rFonts w:ascii="Times New Roman" w:eastAsia="Calibri" w:hAnsi="Times New Roman" w:cs="Times New Roman"/>
          <w:kern w:val="2"/>
          <w14:ligatures w14:val="standardContextual"/>
        </w:rPr>
      </w:pPr>
    </w:p>
    <w:p w:rsidR="006C6948" w:rsidRPr="00BC0A5E" w:rsidP="00256315" w14:paraId="740C2F11" w14:textId="77777777">
      <w:pPr>
        <w:widowControl/>
        <w:spacing w:after="160" w:line="259" w:lineRule="auto"/>
        <w:ind w:left="720"/>
        <w:contextualSpacing/>
        <w:rPr>
          <w:rFonts w:ascii="Times New Roman" w:eastAsia="Calibri" w:hAnsi="Times New Roman" w:cs="Times New Roman"/>
          <w:b/>
          <w:bCs/>
          <w:kern w:val="2"/>
          <w14:ligatures w14:val="standardContextual"/>
        </w:rPr>
      </w:pPr>
    </w:p>
    <w:p w:rsidR="006C6948" w:rsidRPr="00BC0A5E" w:rsidP="006C6948" w14:paraId="1276A5C0" w14:textId="77777777">
      <w:pPr>
        <w:keepNext/>
        <w:widowControl/>
        <w:spacing w:after="160" w:line="259" w:lineRule="auto"/>
        <w:ind w:left="720"/>
        <w:contextualSpacing/>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(Multi School) – Submit Survey: Incomplete Responses for all schools</w:t>
      </w:r>
    </w:p>
    <w:p w:rsidR="006C6948" w:rsidRPr="00BC0A5E" w:rsidP="006C6948" w14:paraId="546275BD" w14:textId="77777777">
      <w:pPr>
        <w:spacing w:after="160" w:line="259" w:lineRule="auto"/>
        <w:rPr>
          <w:rFonts w:ascii="Times New Roman" w:eastAsia="Calibri" w:hAnsi="Times New Roman" w:cs="Times New Roman"/>
          <w:b/>
          <w:bCs/>
          <w:kern w:val="2"/>
          <w14:ligatures w14:val="standardContextual"/>
        </w:rPr>
      </w:pPr>
    </w:p>
    <w:p w:rsidR="006C6948" w:rsidRPr="00BC0A5E" w:rsidP="006C6948" w14:paraId="604BC1E1" w14:textId="5DC66F4B">
      <w:pPr>
        <w:spacing w:after="160" w:line="259" w:lineRule="auto"/>
        <w:ind w:left="720"/>
        <w:rPr>
          <w:rFonts w:ascii="Times New Roman" w:eastAsia="Calibri" w:hAnsi="Times New Roman" w:cs="Times New Roman"/>
          <w:b/>
          <w:bCs/>
          <w:kern w:val="2"/>
          <w14:ligatures w14:val="standardContextual"/>
        </w:rPr>
      </w:pPr>
    </w:p>
    <w:p w:rsidR="00CF66D7" w:rsidRPr="00BC0A5E" w:rsidP="006C6948" w14:paraId="15909B76" w14:textId="49F7EF38">
      <w:pPr>
        <w:spacing w:after="160" w:line="259" w:lineRule="auto"/>
        <w:ind w:left="720"/>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noProof/>
          <w:kern w:val="2"/>
          <w14:ligatures w14:val="standardContextual"/>
        </w:rPr>
        <w:drawing>
          <wp:inline distT="0" distB="0" distL="0" distR="0">
            <wp:extent cx="5699051" cy="2922173"/>
            <wp:effectExtent l="19050" t="19050" r="16510" b="12065"/>
            <wp:docPr id="1490538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538650" name="Picture 1"/>
                    <pic:cNvPicPr/>
                  </pic:nvPicPr>
                  <pic:blipFill>
                    <a:blip xmlns:r="http://schemas.openxmlformats.org/officeDocument/2006/relationships" r:embed="rId29"/>
                    <a:stretch>
                      <a:fillRect/>
                    </a:stretch>
                  </pic:blipFill>
                  <pic:spPr>
                    <a:xfrm>
                      <a:off x="0" y="0"/>
                      <a:ext cx="5707844" cy="2926682"/>
                    </a:xfrm>
                    <a:prstGeom prst="rect">
                      <a:avLst/>
                    </a:prstGeom>
                    <a:ln>
                      <a:solidFill>
                        <a:schemeClr val="tx1"/>
                      </a:solidFill>
                    </a:ln>
                  </pic:spPr>
                </pic:pic>
              </a:graphicData>
            </a:graphic>
          </wp:inline>
        </w:drawing>
      </w:r>
    </w:p>
    <w:p w:rsidR="006C6948" w:rsidRPr="00BC0A5E" w:rsidP="00DC08D3" w14:paraId="5559B5FF" w14:textId="77777777">
      <w:pPr>
        <w:pStyle w:val="ListParagraph"/>
        <w:widowControl/>
        <w:numPr>
          <w:ilvl w:val="0"/>
          <w:numId w:val="5"/>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For multi-school survey submissions, any schools with a complete set of responses will be successfully submitted and classified as “Complete”. Schools identified as missing responses in the message will not be submitted and will be classified as “Incomplete”. School surveys in incomplete status will remain open for completion any time during STS window. </w:t>
      </w:r>
    </w:p>
    <w:p w:rsidR="006C6948" w:rsidRPr="00BC0A5E" w:rsidP="00DC08D3" w14:paraId="6DA7C8A2" w14:textId="77777777">
      <w:pPr>
        <w:pStyle w:val="ListParagraph"/>
        <w:widowControl/>
        <w:numPr>
          <w:ilvl w:val="0"/>
          <w:numId w:val="5"/>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Once a school survey is submitted it is locked for further editing by District or School staff. Staff needing support must contact the Help Desk or their NAEP State or TUDA Coordinator to make further edits during the survey window.</w:t>
      </w:r>
    </w:p>
    <w:p w:rsidR="006C6948" w:rsidRPr="00BC0A5E" w:rsidP="00DC08D3" w14:paraId="58C8D640" w14:textId="77777777">
      <w:pPr>
        <w:pStyle w:val="ListParagraph"/>
        <w:widowControl/>
        <w:numPr>
          <w:ilvl w:val="0"/>
          <w:numId w:val="5"/>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Once the survey window has closed no further editing is permitted.</w:t>
      </w:r>
    </w:p>
    <w:p w:rsidR="006C6948" w:rsidRPr="00BC0A5E" w:rsidP="00DC08D3" w14:paraId="2BD04891" w14:textId="77777777">
      <w:pPr>
        <w:widowControl/>
        <w:numPr>
          <w:ilvl w:val="0"/>
          <w:numId w:val="5"/>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eNAEP Download Center URL accessed as a shortcut on introduction and each question (questions 1-6): </w:t>
      </w:r>
      <w:hyperlink r:id="rId30" w:history="1">
        <w:r w:rsidRPr="00BC0A5E">
          <w:rPr>
            <w:rStyle w:val="Hyperlink"/>
            <w:rFonts w:ascii="Times New Roman" w:eastAsia="Calibri" w:hAnsi="Times New Roman" w:cs="Times New Roman"/>
            <w:kern w:val="2"/>
            <w14:ligatures w14:val="standardContextual"/>
          </w:rPr>
          <w:t>https://enaep.naep.ed.gov/download-center/resources/index.html</w:t>
        </w:r>
      </w:hyperlink>
    </w:p>
    <w:p w:rsidR="006C6948" w:rsidRPr="00BC0A5E" w:rsidP="006C6948" w14:paraId="707CAB0E"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br w:type="page"/>
      </w:r>
    </w:p>
    <w:p w:rsidR="006C6948" w:rsidRPr="00BC0A5E" w:rsidP="006C6948" w14:paraId="79BB23C1"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6C6948" w:rsidRPr="00BC0A5E" w:rsidP="006C6948" w14:paraId="1B57A411" w14:textId="77777777">
      <w:pPr>
        <w:widowControl/>
        <w:spacing w:after="160" w:line="259" w:lineRule="auto"/>
        <w:jc w:val="center"/>
        <w:rPr>
          <w:rFonts w:ascii="Times New Roman" w:eastAsia="Calibri" w:hAnsi="Times New Roman" w:cs="Times New Roman"/>
          <w:b/>
          <w:bCs/>
          <w:noProof/>
          <w:kern w:val="2"/>
          <w:sz w:val="28"/>
          <w:szCs w:val="28"/>
          <w14:ligatures w14:val="standardContextual"/>
        </w:rPr>
      </w:pPr>
      <w:r w:rsidRPr="00BC0A5E">
        <w:rPr>
          <w:rFonts w:ascii="Times New Roman" w:eastAsia="Calibri" w:hAnsi="Times New Roman" w:cs="Times New Roman"/>
          <w:b/>
          <w:bCs/>
          <w:noProof/>
          <w:kern w:val="2"/>
          <w:sz w:val="28"/>
          <w:szCs w:val="28"/>
          <w14:ligatures w14:val="standardContextual"/>
        </w:rPr>
        <w:t>School Technology Survey Manager</w:t>
      </w:r>
    </w:p>
    <w:p w:rsidR="006C6948" w:rsidRPr="00BC0A5E" w:rsidP="006C6948" w14:paraId="0C3DEAE2" w14:textId="77777777">
      <w:pPr>
        <w:widowControl/>
        <w:spacing w:after="160" w:line="259" w:lineRule="auto"/>
        <w:jc w:val="center"/>
        <w:rPr>
          <w:rFonts w:ascii="Times New Roman" w:eastAsia="Calibri" w:hAnsi="Times New Roman" w:cs="Times New Roman"/>
          <w:b/>
          <w:bCs/>
          <w:noProof/>
          <w:kern w:val="2"/>
          <w:sz w:val="24"/>
          <w:szCs w:val="24"/>
          <w14:ligatures w14:val="standardContextual"/>
        </w:rPr>
      </w:pPr>
      <w:r w:rsidRPr="00BC0A5E">
        <w:rPr>
          <w:rFonts w:ascii="Times New Roman" w:eastAsia="Calibri" w:hAnsi="Times New Roman" w:cs="Times New Roman"/>
          <w:b/>
          <w:bCs/>
          <w:noProof/>
          <w:kern w:val="2"/>
          <w:sz w:val="24"/>
          <w:szCs w:val="24"/>
          <w14:ligatures w14:val="standardContextual"/>
        </w:rPr>
        <w:t>(Multi School Only)</w:t>
      </w:r>
    </w:p>
    <w:p w:rsidR="00C60BED" w:rsidRPr="00BC0A5E" w:rsidP="006C6948" w14:paraId="24D3C31F" w14:textId="7B18CBF9">
      <w:pPr>
        <w:widowControl/>
        <w:spacing w:after="160" w:line="259" w:lineRule="auto"/>
        <w:jc w:val="center"/>
        <w:rPr>
          <w:rFonts w:ascii="Times New Roman" w:eastAsia="Calibri" w:hAnsi="Times New Roman" w:cs="Times New Roman"/>
          <w:b/>
          <w:bCs/>
          <w:noProof/>
          <w:kern w:val="2"/>
          <w:sz w:val="24"/>
          <w:szCs w:val="24"/>
          <w14:ligatures w14:val="standardContextual"/>
        </w:rPr>
      </w:pPr>
    </w:p>
    <w:p w:rsidR="000B79B0" w:rsidRPr="00BC0A5E" w:rsidP="006C6948" w14:paraId="05882C81" w14:textId="728603B7">
      <w:pPr>
        <w:widowControl/>
        <w:spacing w:after="160" w:line="259" w:lineRule="auto"/>
        <w:jc w:val="center"/>
        <w:rPr>
          <w:rFonts w:ascii="Times New Roman" w:eastAsia="Calibri" w:hAnsi="Times New Roman" w:cs="Times New Roman"/>
          <w:b/>
          <w:kern w:val="2"/>
          <w:sz w:val="24"/>
          <w:szCs w:val="24"/>
          <w14:ligatures w14:val="standardContextual"/>
        </w:rPr>
      </w:pPr>
      <w:r w:rsidRPr="000B79B0">
        <w:rPr>
          <w:rFonts w:ascii="Times New Roman" w:eastAsia="Calibri" w:hAnsi="Times New Roman" w:cs="Times New Roman"/>
          <w:b/>
          <w:noProof/>
          <w:kern w:val="2"/>
          <w:sz w:val="24"/>
          <w:szCs w:val="24"/>
          <w14:ligatures w14:val="standardContextual"/>
        </w:rPr>
        <w:drawing>
          <wp:inline distT="0" distB="0" distL="0" distR="0">
            <wp:extent cx="6675120" cy="3192780"/>
            <wp:effectExtent l="19050" t="19050" r="11430" b="26670"/>
            <wp:docPr id="183880353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803539" name="Picture 1" descr="A screenshot of a computer&#10;&#10;AI-generated content may be incorrect."/>
                    <pic:cNvPicPr/>
                  </pic:nvPicPr>
                  <pic:blipFill>
                    <a:blip xmlns:r="http://schemas.openxmlformats.org/officeDocument/2006/relationships" r:embed="rId31"/>
                    <a:stretch>
                      <a:fillRect/>
                    </a:stretch>
                  </pic:blipFill>
                  <pic:spPr>
                    <a:xfrm>
                      <a:off x="0" y="0"/>
                      <a:ext cx="6675120" cy="3192780"/>
                    </a:xfrm>
                    <a:prstGeom prst="rect">
                      <a:avLst/>
                    </a:prstGeom>
                    <a:ln>
                      <a:solidFill>
                        <a:schemeClr val="tx1"/>
                      </a:solidFill>
                    </a:ln>
                  </pic:spPr>
                </pic:pic>
              </a:graphicData>
            </a:graphic>
          </wp:inline>
        </w:drawing>
      </w:r>
    </w:p>
    <w:p w:rsidR="006C6948" w:rsidP="006C6948" w14:paraId="4D7F401A" w14:textId="37BE9BFC">
      <w:pPr>
        <w:widowControl/>
        <w:spacing w:after="160" w:line="259" w:lineRule="auto"/>
        <w:jc w:val="center"/>
        <w:rPr>
          <w:rFonts w:ascii="Times New Roman" w:eastAsia="Calibri" w:hAnsi="Times New Roman" w:cs="Times New Roman"/>
          <w:b/>
          <w:bCs/>
          <w:noProof/>
          <w:kern w:val="2"/>
          <w:sz w:val="24"/>
          <w:szCs w:val="24"/>
          <w14:ligatures w14:val="standardContextual"/>
        </w:rPr>
      </w:pPr>
    </w:p>
    <w:p w:rsidR="006C6948" w:rsidRPr="00BC0A5E" w:rsidP="006C6948" w14:paraId="25CAF4B9"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 xml:space="preserve">Survey Text: </w:t>
      </w:r>
    </w:p>
    <w:p w:rsidR="006C6948" w:rsidRPr="00BC0A5E" w:rsidP="006C6948" w14:paraId="761B176C" w14:textId="77777777">
      <w:pPr>
        <w:widowControl/>
        <w:spacing w:after="160" w:line="259" w:lineRule="auto"/>
        <w:rPr>
          <w:rFonts w:ascii="Times New Roman" w:eastAsia="Calibri" w:hAnsi="Times New Roman" w:cs="Times New Roman"/>
          <w:b/>
          <w:kern w:val="2"/>
          <w14:ligatures w14:val="standardContextual"/>
        </w:rPr>
      </w:pPr>
      <w:r w:rsidRPr="00BC0A5E">
        <w:rPr>
          <w:rFonts w:ascii="Times New Roman" w:eastAsia="Calibri" w:hAnsi="Times New Roman" w:cs="Times New Roman"/>
          <w:b/>
          <w:kern w:val="2"/>
          <w14:ligatures w14:val="standardContextual"/>
        </w:rPr>
        <w:t>Survey Selection</w:t>
      </w:r>
    </w:p>
    <w:p w:rsidR="006C6948" w:rsidRPr="00BC0A5E" w:rsidP="006C6948" w14:paraId="085E8F9C" w14:textId="77777777">
      <w:pPr>
        <w:widowControl/>
        <w:spacing w:after="160" w:line="259" w:lineRule="auto"/>
        <w:rPr>
          <w:rFonts w:ascii="Times New Roman" w:eastAsia="Calibri" w:hAnsi="Times New Roman" w:cs="Times New Roman"/>
          <w:noProof/>
          <w:kern w:val="2"/>
          <w14:ligatures w14:val="standardContextual"/>
        </w:rPr>
      </w:pPr>
      <w:r w:rsidRPr="00BC0A5E">
        <w:rPr>
          <w:rFonts w:ascii="Times New Roman" w:eastAsia="Calibri" w:hAnsi="Times New Roman" w:cs="Times New Roman"/>
          <w:noProof/>
          <w:kern w:val="2"/>
          <w14:ligatures w14:val="standardContextual"/>
        </w:rPr>
        <w:t>Please select the school(s) for which you wish to complete or update a survey response, then click </w:t>
      </w:r>
      <w:r w:rsidRPr="00BC0A5E">
        <w:rPr>
          <w:rFonts w:ascii="Times New Roman" w:eastAsia="Calibri" w:hAnsi="Times New Roman" w:cs="Times New Roman"/>
          <w:b/>
          <w:bCs/>
          <w:noProof/>
          <w:kern w:val="2"/>
          <w14:ligatures w14:val="standardContextual"/>
        </w:rPr>
        <w:t>Open Selected Surveys</w:t>
      </w:r>
      <w:r w:rsidRPr="00BC0A5E">
        <w:rPr>
          <w:rFonts w:ascii="Times New Roman" w:eastAsia="Calibri" w:hAnsi="Times New Roman" w:cs="Times New Roman"/>
          <w:noProof/>
          <w:kern w:val="2"/>
          <w14:ligatures w14:val="standardContextual"/>
        </w:rPr>
        <w:t> below. You may select schools individually or by using the provided table filters.</w:t>
      </w:r>
    </w:p>
    <w:p w:rsidR="006C6948" w:rsidRPr="00BC0A5E" w:rsidP="006C6948" w14:paraId="2EB81370" w14:textId="77777777">
      <w:pPr>
        <w:widowControl/>
        <w:spacing w:after="160" w:line="259" w:lineRule="auto"/>
        <w:rPr>
          <w:rFonts w:ascii="Times New Roman" w:eastAsia="Calibri" w:hAnsi="Times New Roman" w:cs="Times New Roman"/>
          <w:noProof/>
          <w:kern w:val="2"/>
          <w14:ligatures w14:val="standardContextual"/>
        </w:rPr>
      </w:pPr>
      <w:r w:rsidRPr="00BC0A5E">
        <w:rPr>
          <w:rFonts w:ascii="Times New Roman" w:eastAsia="Calibri" w:hAnsi="Times New Roman" w:cs="Times New Roman"/>
          <w:b/>
          <w:bCs/>
          <w:noProof/>
          <w:kern w:val="2"/>
          <w14:ligatures w14:val="standardContextual"/>
        </w:rPr>
        <w:t>Note: </w:t>
      </w:r>
      <w:r w:rsidRPr="00BC0A5E">
        <w:rPr>
          <w:rFonts w:ascii="Times New Roman" w:eastAsia="Calibri" w:hAnsi="Times New Roman" w:cs="Times New Roman"/>
          <w:noProof/>
          <w:kern w:val="2"/>
          <w14:ligatures w14:val="standardContextual"/>
        </w:rPr>
        <w:t>Model eligibility (School or NAEP devices) will be determined and displayed for each school upon survey submission. Schools eligible to use school devices must designate an application installer below or from the Manage Teams tab on the School Summary page.   </w:t>
      </w:r>
    </w:p>
    <w:p w:rsidR="006C6948" w:rsidRPr="00BC0A5E" w:rsidP="00DC08D3" w14:paraId="66CE7944" w14:textId="77777777">
      <w:pPr>
        <w:widowControl/>
        <w:numPr>
          <w:ilvl w:val="0"/>
          <w:numId w:val="27"/>
        </w:numPr>
        <w:spacing w:after="160" w:line="259" w:lineRule="auto"/>
        <w:rPr>
          <w:rFonts w:ascii="Times New Roman" w:eastAsia="Calibri" w:hAnsi="Times New Roman" w:cs="Times New Roman"/>
          <w:noProof/>
          <w:kern w:val="2"/>
          <w14:ligatures w14:val="standardContextual"/>
        </w:rPr>
      </w:pPr>
      <w:r w:rsidRPr="00BC0A5E">
        <w:rPr>
          <w:rFonts w:ascii="Times New Roman" w:eastAsia="Calibri" w:hAnsi="Times New Roman" w:cs="Times New Roman"/>
          <w:noProof/>
          <w:kern w:val="2"/>
          <w14:ligatures w14:val="standardContextual"/>
        </w:rPr>
        <w:t>App installer may be designated for a single school using the Assign Installer button in the school listing.</w:t>
      </w:r>
    </w:p>
    <w:p w:rsidR="006C6948" w:rsidRPr="00BC0A5E" w:rsidP="00DC08D3" w14:paraId="1A0F0DC8" w14:textId="77777777">
      <w:pPr>
        <w:widowControl/>
        <w:numPr>
          <w:ilvl w:val="0"/>
          <w:numId w:val="27"/>
        </w:numPr>
        <w:spacing w:after="160" w:line="259" w:lineRule="auto"/>
        <w:rPr>
          <w:rFonts w:ascii="Times New Roman" w:eastAsia="Calibri" w:hAnsi="Times New Roman" w:cs="Times New Roman"/>
          <w:noProof/>
          <w:kern w:val="2"/>
          <w14:ligatures w14:val="standardContextual"/>
        </w:rPr>
      </w:pPr>
      <w:r w:rsidRPr="00BC0A5E">
        <w:rPr>
          <w:rFonts w:ascii="Times New Roman" w:eastAsia="Calibri" w:hAnsi="Times New Roman" w:cs="Times New Roman"/>
          <w:noProof/>
          <w:kern w:val="2"/>
          <w14:ligatures w14:val="standardContextual"/>
        </w:rPr>
        <w:t>App installer may be designated for multiple schools by selecting the schools and using the Assign Installer button above the schools table.</w:t>
      </w:r>
    </w:p>
    <w:p w:rsidR="006C6948" w:rsidRPr="00BC0A5E" w:rsidP="006C6948" w14:paraId="4E907098" w14:textId="77777777">
      <w:pPr>
        <w:widowControl/>
        <w:spacing w:after="160" w:line="259" w:lineRule="auto"/>
        <w:rPr>
          <w:rFonts w:ascii="Times New Roman" w:eastAsia="Calibri" w:hAnsi="Times New Roman" w:cs="Times New Roman"/>
          <w:kern w:val="2"/>
          <w:sz w:val="28"/>
          <w:szCs w:val="28"/>
          <w14:ligatures w14:val="standardContextual"/>
        </w:rPr>
      </w:pPr>
    </w:p>
    <w:p w:rsidR="006C6948" w:rsidRPr="00BC0A5E" w:rsidP="006C6948" w14:paraId="163C673D"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Business Rules:</w:t>
      </w:r>
    </w:p>
    <w:p w:rsidR="006C6948" w:rsidRPr="00BC0A5E" w:rsidP="00DC08D3" w14:paraId="265157D8" w14:textId="77777777">
      <w:pPr>
        <w:widowControl/>
        <w:numPr>
          <w:ilvl w:val="0"/>
          <w:numId w:val="17"/>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Lists all the schools in the district that have been selected for NAEP Math and Reading. </w:t>
      </w:r>
      <w:r w:rsidRPr="00BC0A5E">
        <w:rPr>
          <w:rFonts w:ascii="Times New Roman" w:eastAsia="Calibri" w:hAnsi="Times New Roman" w:cs="Times New Roman"/>
          <w:b/>
          <w:kern w:val="2"/>
          <w14:ligatures w14:val="standardContextual"/>
        </w:rPr>
        <w:t>Note.</w:t>
      </w:r>
      <w:r w:rsidRPr="00BC0A5E">
        <w:rPr>
          <w:rFonts w:ascii="Times New Roman" w:eastAsia="Calibri" w:hAnsi="Times New Roman" w:cs="Times New Roman"/>
          <w:kern w:val="2"/>
          <w14:ligatures w14:val="standardContextual"/>
        </w:rPr>
        <w:t xml:space="preserve"> Schools sampled for US History and Civics only are not displayed as those administrations will take place on NAEP Devices and completion of STS is not required.</w:t>
      </w:r>
    </w:p>
    <w:p w:rsidR="006C6948" w:rsidRPr="00BC0A5E" w:rsidP="00DC08D3" w14:paraId="19A3B44A" w14:textId="6FF13203">
      <w:pPr>
        <w:widowControl/>
        <w:numPr>
          <w:ilvl w:val="0"/>
          <w:numId w:val="17"/>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Application installer name (with green tag) identified in Application Installer column if Application Installer information previously provided via Team Management tile in Schools summary section of AMS or via the STS Manager</w:t>
      </w:r>
      <w:r w:rsidR="006D4442">
        <w:rPr>
          <w:rFonts w:ascii="Times New Roman" w:eastAsia="Calibri" w:hAnsi="Times New Roman" w:cs="Times New Roman"/>
          <w:kern w:val="2"/>
          <w14:ligatures w14:val="standardContextual"/>
        </w:rPr>
        <w:t>.</w:t>
      </w:r>
    </w:p>
    <w:p w:rsidR="006C6948" w:rsidRPr="00BC0A5E" w:rsidP="00DC08D3" w14:paraId="384844EA" w14:textId="50DA9AF1">
      <w:pPr>
        <w:widowControl/>
        <w:numPr>
          <w:ilvl w:val="0"/>
          <w:numId w:val="17"/>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Schools in “Complete</w:t>
      </w:r>
      <w:r w:rsidRPr="00BC0A5E" w:rsidR="00C92A6B">
        <w:rPr>
          <w:rFonts w:ascii="Times New Roman" w:eastAsia="Calibri" w:hAnsi="Times New Roman" w:cs="Times New Roman"/>
          <w:kern w:val="2"/>
          <w14:ligatures w14:val="standardContextual"/>
        </w:rPr>
        <w:t>d</w:t>
      </w:r>
      <w:r w:rsidRPr="00BC0A5E">
        <w:rPr>
          <w:rFonts w:ascii="Times New Roman" w:eastAsia="Calibri" w:hAnsi="Times New Roman" w:cs="Times New Roman"/>
          <w:kern w:val="2"/>
          <w14:ligatures w14:val="standardContextual"/>
        </w:rPr>
        <w:t>” status and identified for “NAEP Device” are shown with “Not Applicable” in Application Installer column.</w:t>
      </w:r>
    </w:p>
    <w:p w:rsidR="006C6948" w:rsidRPr="00BC0A5E" w:rsidP="00DC08D3" w14:paraId="47888A2B" w14:textId="351904C9">
      <w:pPr>
        <w:widowControl/>
        <w:numPr>
          <w:ilvl w:val="0"/>
          <w:numId w:val="17"/>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Schools in “Complete</w:t>
      </w:r>
      <w:r w:rsidRPr="00BC0A5E" w:rsidR="00C92A6B">
        <w:rPr>
          <w:rFonts w:ascii="Times New Roman" w:eastAsia="Calibri" w:hAnsi="Times New Roman" w:cs="Times New Roman"/>
          <w:kern w:val="2"/>
          <w14:ligatures w14:val="standardContextual"/>
        </w:rPr>
        <w:t>d</w:t>
      </w:r>
      <w:r w:rsidRPr="00BC0A5E">
        <w:rPr>
          <w:rFonts w:ascii="Times New Roman" w:eastAsia="Calibri" w:hAnsi="Times New Roman" w:cs="Times New Roman"/>
          <w:kern w:val="2"/>
          <w14:ligatures w14:val="standardContextual"/>
        </w:rPr>
        <w:t>” status and identified for “School Device” model with no Application Installer previously identified have “</w:t>
      </w:r>
      <w:r w:rsidRPr="00BC0A5E" w:rsidR="00166841">
        <w:rPr>
          <w:rFonts w:ascii="Times New Roman" w:eastAsia="Calibri" w:hAnsi="Times New Roman" w:cs="Times New Roman"/>
          <w:kern w:val="2"/>
          <w14:ligatures w14:val="standardContextual"/>
        </w:rPr>
        <w:t>Assign Installer</w:t>
      </w:r>
      <w:r w:rsidRPr="00BC0A5E">
        <w:rPr>
          <w:rFonts w:ascii="Times New Roman" w:eastAsia="Calibri" w:hAnsi="Times New Roman" w:cs="Times New Roman"/>
          <w:kern w:val="2"/>
          <w14:ligatures w14:val="standardContextual"/>
        </w:rPr>
        <w:t>” (red tag) shown in Application Installer column</w:t>
      </w:r>
    </w:p>
    <w:p w:rsidR="006C6948" w:rsidRPr="00BC0A5E" w:rsidP="00DC08D3" w14:paraId="5C296032" w14:textId="1BD96106">
      <w:pPr>
        <w:widowControl/>
        <w:numPr>
          <w:ilvl w:val="0"/>
          <w:numId w:val="17"/>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Click on “</w:t>
      </w:r>
      <w:r w:rsidRPr="00BC0A5E" w:rsidR="00166841">
        <w:rPr>
          <w:rFonts w:ascii="Times New Roman" w:eastAsia="Calibri" w:hAnsi="Times New Roman" w:cs="Times New Roman"/>
          <w:kern w:val="2"/>
          <w14:ligatures w14:val="standardContextual"/>
        </w:rPr>
        <w:t>Assign Installer</w:t>
      </w:r>
      <w:r w:rsidRPr="00BC0A5E">
        <w:rPr>
          <w:rFonts w:ascii="Times New Roman" w:eastAsia="Calibri" w:hAnsi="Times New Roman" w:cs="Times New Roman"/>
          <w:kern w:val="2"/>
          <w14:ligatures w14:val="standardContextual"/>
        </w:rPr>
        <w:t>” (red tag) or name of App Installer (green tag - if previously provided) – opens pop-up to enter/edit App installer information.</w:t>
      </w:r>
    </w:p>
    <w:p w:rsidR="006C6948" w:rsidRPr="00BC0A5E" w:rsidP="006C6948" w14:paraId="3A5C506E" w14:textId="7D6BDA06">
      <w:pPr>
        <w:widowControl/>
        <w:spacing w:after="160" w:line="259" w:lineRule="auto"/>
        <w:ind w:left="720"/>
        <w:rPr>
          <w:rFonts w:ascii="Times New Roman" w:eastAsia="Calibri" w:hAnsi="Times New Roman" w:cs="Times New Roman"/>
          <w:kern w:val="2"/>
          <w14:ligatures w14:val="standardContextual"/>
        </w:rPr>
      </w:pPr>
    </w:p>
    <w:p w:rsidR="00126872" w:rsidRPr="00BC0A5E" w:rsidP="006C6948" w14:paraId="49008FC4" w14:textId="77777777">
      <w:pPr>
        <w:widowControl/>
        <w:spacing w:after="160" w:line="259" w:lineRule="auto"/>
        <w:ind w:left="720"/>
        <w:rPr>
          <w:rFonts w:ascii="Times New Roman" w:eastAsia="Calibri" w:hAnsi="Times New Roman" w:cs="Times New Roman"/>
          <w:kern w:val="2"/>
          <w14:ligatures w14:val="standardContextual"/>
        </w:rPr>
      </w:pPr>
    </w:p>
    <w:p w:rsidR="00126872" w:rsidRPr="00BC0A5E" w:rsidP="006C6948" w14:paraId="3F7F2C75" w14:textId="0EC37690">
      <w:pPr>
        <w:widowControl/>
        <w:spacing w:after="160" w:line="259" w:lineRule="auto"/>
        <w:ind w:left="720"/>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4944140" cy="3806142"/>
            <wp:effectExtent l="19050" t="19050" r="8890" b="23495"/>
            <wp:docPr id="12276050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60504" name="Picture 1" descr="A screenshot of a computer&#10;&#10;AI-generated content may be incorrect."/>
                    <pic:cNvPicPr/>
                  </pic:nvPicPr>
                  <pic:blipFill>
                    <a:blip xmlns:r="http://schemas.openxmlformats.org/officeDocument/2006/relationships" r:embed="rId32"/>
                    <a:stretch>
                      <a:fillRect/>
                    </a:stretch>
                  </pic:blipFill>
                  <pic:spPr>
                    <a:xfrm>
                      <a:off x="0" y="0"/>
                      <a:ext cx="4951260" cy="3811623"/>
                    </a:xfrm>
                    <a:prstGeom prst="rect">
                      <a:avLst/>
                    </a:prstGeom>
                    <a:ln>
                      <a:solidFill>
                        <a:schemeClr val="tx1"/>
                      </a:solidFill>
                    </a:ln>
                  </pic:spPr>
                </pic:pic>
              </a:graphicData>
            </a:graphic>
          </wp:inline>
        </w:drawing>
      </w:r>
    </w:p>
    <w:p w:rsidR="006C6948" w:rsidRPr="00BC0A5E" w:rsidP="00DC08D3" w14:paraId="028665E1" w14:textId="77777777">
      <w:pPr>
        <w:widowControl/>
        <w:numPr>
          <w:ilvl w:val="0"/>
          <w:numId w:val="17"/>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Application Installer may be identified/entered for one or more selected schools via the </w:t>
      </w:r>
      <w:r w:rsidRPr="00BC0A5E">
        <w:rPr>
          <w:rFonts w:ascii="Times New Roman" w:eastAsia="Calibri" w:hAnsi="Times New Roman" w:cs="Times New Roman"/>
          <w:b/>
          <w:kern w:val="2"/>
          <w14:ligatures w14:val="standardContextual"/>
        </w:rPr>
        <w:t>Assign Installer</w:t>
      </w:r>
      <w:r w:rsidRPr="00BC0A5E">
        <w:rPr>
          <w:rFonts w:ascii="Times New Roman" w:eastAsia="Calibri" w:hAnsi="Times New Roman" w:cs="Times New Roman"/>
          <w:kern w:val="2"/>
          <w14:ligatures w14:val="standardContextual"/>
        </w:rPr>
        <w:t xml:space="preserve"> button</w:t>
      </w:r>
    </w:p>
    <w:p w:rsidR="006C6948" w:rsidRPr="00BC0A5E" w:rsidP="00DC08D3" w14:paraId="78FF1B03" w14:textId="77777777">
      <w:pPr>
        <w:widowControl/>
        <w:numPr>
          <w:ilvl w:val="0"/>
          <w:numId w:val="17"/>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Click on </w:t>
      </w:r>
      <w:r w:rsidRPr="00BC0A5E">
        <w:rPr>
          <w:rFonts w:ascii="Times New Roman" w:eastAsia="Calibri" w:hAnsi="Times New Roman" w:cs="Times New Roman"/>
          <w:b/>
          <w:kern w:val="2"/>
          <w14:ligatures w14:val="standardContextual"/>
        </w:rPr>
        <w:t>Export</w:t>
      </w:r>
      <w:r w:rsidRPr="00BC0A5E">
        <w:rPr>
          <w:rFonts w:ascii="Times New Roman" w:eastAsia="Calibri" w:hAnsi="Times New Roman" w:cs="Times New Roman"/>
          <w:kern w:val="2"/>
          <w14:ligatures w14:val="standardContextual"/>
        </w:rPr>
        <w:t xml:space="preserve"> button provides report in (XLXS format) – matched to any school selection criteria applied.</w:t>
      </w:r>
    </w:p>
    <w:p w:rsidR="006C6948" w:rsidRPr="00BC0A5E" w:rsidP="00DC08D3" w14:paraId="6DBC3DB9" w14:textId="36548ADE">
      <w:pPr>
        <w:widowControl/>
        <w:numPr>
          <w:ilvl w:val="0"/>
          <w:numId w:val="17"/>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Click on </w:t>
      </w:r>
      <w:r w:rsidRPr="00BC0A5E">
        <w:rPr>
          <w:rFonts w:ascii="Times New Roman" w:eastAsia="Calibri" w:hAnsi="Times New Roman" w:cs="Times New Roman"/>
          <w:b/>
          <w:bCs/>
          <w:kern w:val="2"/>
          <w14:ligatures w14:val="standardContextual"/>
        </w:rPr>
        <w:t>Re</w:t>
      </w:r>
      <w:r w:rsidRPr="00BC0A5E" w:rsidR="00AE7E83">
        <w:rPr>
          <w:rFonts w:ascii="Times New Roman" w:eastAsia="Calibri" w:hAnsi="Times New Roman" w:cs="Times New Roman"/>
          <w:b/>
          <w:bCs/>
          <w:kern w:val="2"/>
          <w14:ligatures w14:val="standardContextual"/>
        </w:rPr>
        <w:t>send Notification</w:t>
      </w:r>
      <w:r w:rsidRPr="00BC0A5E">
        <w:rPr>
          <w:rFonts w:ascii="Times New Roman" w:eastAsia="Calibri" w:hAnsi="Times New Roman" w:cs="Times New Roman"/>
          <w:kern w:val="2"/>
          <w14:ligatures w14:val="standardContextual"/>
        </w:rPr>
        <w:t xml:space="preserve"> button sends </w:t>
      </w:r>
      <w:r w:rsidRPr="00BC0A5E" w:rsidR="00E755FC">
        <w:rPr>
          <w:rFonts w:ascii="Times New Roman" w:eastAsia="Calibri" w:hAnsi="Times New Roman" w:cs="Times New Roman"/>
          <w:kern w:val="2"/>
          <w14:ligatures w14:val="standardContextual"/>
        </w:rPr>
        <w:t>App Install</w:t>
      </w:r>
      <w:r w:rsidRPr="00BC0A5E" w:rsidR="00D30A0A">
        <w:rPr>
          <w:rFonts w:ascii="Times New Roman" w:eastAsia="Calibri" w:hAnsi="Times New Roman" w:cs="Times New Roman"/>
          <w:kern w:val="2"/>
          <w14:ligatures w14:val="standardContextual"/>
        </w:rPr>
        <w:t>er Instruction email (a.k.a.</w:t>
      </w:r>
      <w:r w:rsidR="007927AA">
        <w:rPr>
          <w:rFonts w:ascii="Times New Roman" w:eastAsia="Calibri" w:hAnsi="Times New Roman" w:cs="Times New Roman"/>
          <w:kern w:val="2"/>
          <w14:ligatures w14:val="standardContextual"/>
        </w:rPr>
        <w:t xml:space="preserve">, </w:t>
      </w:r>
      <w:r w:rsidRPr="00BC0A5E">
        <w:rPr>
          <w:rFonts w:ascii="Times New Roman" w:eastAsia="Calibri" w:hAnsi="Times New Roman" w:cs="Times New Roman"/>
          <w:kern w:val="2"/>
          <w14:ligatures w14:val="standardContextual"/>
        </w:rPr>
        <w:t>eNAEP Download Center Notification</w:t>
      </w:r>
      <w:r w:rsidRPr="00BC0A5E" w:rsidR="00D30A0A">
        <w:rPr>
          <w:rFonts w:ascii="Times New Roman" w:eastAsia="Calibri" w:hAnsi="Times New Roman" w:cs="Times New Roman"/>
          <w:kern w:val="2"/>
          <w14:ligatures w14:val="standardContextual"/>
        </w:rPr>
        <w:t>)</w:t>
      </w:r>
      <w:r w:rsidRPr="00BC0A5E">
        <w:rPr>
          <w:rFonts w:ascii="Times New Roman" w:eastAsia="Calibri" w:hAnsi="Times New Roman" w:cs="Times New Roman"/>
          <w:kern w:val="2"/>
          <w14:ligatures w14:val="standardContextual"/>
        </w:rPr>
        <w:t xml:space="preserve"> to App Installer identified at selected schools. Pop-up confirmation is shown to confirm intent to send email.</w:t>
      </w:r>
    </w:p>
    <w:p w:rsidR="006C6948" w:rsidRPr="00BC0A5E" w:rsidP="006C6948" w14:paraId="6998C7E2" w14:textId="77777777">
      <w:pPr>
        <w:widowControl/>
        <w:spacing w:after="160" w:line="259" w:lineRule="auto"/>
        <w:ind w:left="720"/>
        <w:rPr>
          <w:rFonts w:ascii="Times New Roman" w:eastAsia="Calibri" w:hAnsi="Times New Roman" w:cs="Times New Roman"/>
          <w:kern w:val="2"/>
          <w14:ligatures w14:val="standardContextual"/>
        </w:rPr>
      </w:pPr>
    </w:p>
    <w:p w:rsidR="006C6948" w:rsidRPr="00BC0A5E" w:rsidP="006C6948" w14:paraId="253915AD" w14:textId="1BE73CED">
      <w:pPr>
        <w:widowControl/>
        <w:spacing w:after="160" w:line="259" w:lineRule="auto"/>
        <w:ind w:left="720"/>
        <w:rPr>
          <w:rFonts w:ascii="Times New Roman" w:eastAsia="Calibri" w:hAnsi="Times New Roman" w:cs="Times New Roman"/>
          <w:kern w:val="2"/>
          <w14:ligatures w14:val="standardContextual"/>
        </w:rPr>
      </w:pPr>
    </w:p>
    <w:p w:rsidR="00003F02" w:rsidRPr="00BC0A5E" w:rsidP="006C6948" w14:paraId="0A114A58" w14:textId="3BC4527C">
      <w:pPr>
        <w:widowControl/>
        <w:spacing w:after="160" w:line="259" w:lineRule="auto"/>
        <w:ind w:left="720"/>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4316819" cy="2473457"/>
            <wp:effectExtent l="19050" t="19050" r="26670" b="22225"/>
            <wp:docPr id="486638159" name="Picture 1" descr="A screenshot of a email notif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38159" name="Picture 1" descr="A screenshot of a email notification&#10;&#10;AI-generated content may be incorrect."/>
                    <pic:cNvPicPr/>
                  </pic:nvPicPr>
                  <pic:blipFill>
                    <a:blip xmlns:r="http://schemas.openxmlformats.org/officeDocument/2006/relationships" r:embed="rId33"/>
                    <a:stretch>
                      <a:fillRect/>
                    </a:stretch>
                  </pic:blipFill>
                  <pic:spPr>
                    <a:xfrm>
                      <a:off x="0" y="0"/>
                      <a:ext cx="4322689" cy="2476820"/>
                    </a:xfrm>
                    <a:prstGeom prst="rect">
                      <a:avLst/>
                    </a:prstGeom>
                    <a:ln>
                      <a:solidFill>
                        <a:schemeClr val="tx1"/>
                      </a:solidFill>
                    </a:ln>
                  </pic:spPr>
                </pic:pic>
              </a:graphicData>
            </a:graphic>
          </wp:inline>
        </w:drawing>
      </w:r>
    </w:p>
    <w:p w:rsidR="006C6948" w:rsidRPr="00BC0A5E" w:rsidP="00DC08D3" w14:paraId="1A0148E5" w14:textId="790435F4">
      <w:pPr>
        <w:widowControl/>
        <w:numPr>
          <w:ilvl w:val="0"/>
          <w:numId w:val="17"/>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Open Selected Survey(s)</w:t>
      </w:r>
      <w:r w:rsidRPr="00BC0A5E">
        <w:rPr>
          <w:rFonts w:ascii="Times New Roman" w:eastAsia="Calibri" w:hAnsi="Times New Roman" w:cs="Times New Roman"/>
          <w:kern w:val="2"/>
          <w14:ligatures w14:val="standardContextual"/>
        </w:rPr>
        <w:t xml:space="preserve"> button navigates user to survey introduction.</w:t>
      </w:r>
    </w:p>
    <w:p w:rsidR="006C6948" w:rsidRPr="00BC0A5E" w:rsidP="006C6948" w14:paraId="3E5631C3"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br w:type="page"/>
      </w:r>
    </w:p>
    <w:p w:rsidR="006C6948" w:rsidRPr="00BC0A5E" w:rsidP="006C6948" w14:paraId="0BBFE501" w14:textId="77777777">
      <w:pPr>
        <w:widowControl/>
        <w:spacing w:after="160" w:line="259" w:lineRule="auto"/>
        <w:jc w:val="center"/>
        <w:rPr>
          <w:rFonts w:ascii="Times New Roman" w:eastAsia="Calibri" w:hAnsi="Times New Roman" w:cs="Times New Roman"/>
          <w:b/>
          <w:bCs/>
          <w:noProof/>
          <w:kern w:val="2"/>
          <w:sz w:val="28"/>
          <w:szCs w:val="28"/>
          <w14:ligatures w14:val="standardContextual"/>
        </w:rPr>
      </w:pPr>
      <w:r w:rsidRPr="00BC0A5E">
        <w:rPr>
          <w:rFonts w:ascii="Times New Roman" w:eastAsia="Calibri" w:hAnsi="Times New Roman" w:cs="Times New Roman"/>
          <w:b/>
          <w:bCs/>
          <w:noProof/>
          <w:kern w:val="2"/>
          <w:sz w:val="28"/>
          <w:szCs w:val="28"/>
          <w14:ligatures w14:val="standardContextual"/>
        </w:rPr>
        <w:t>Introduction</w:t>
      </w:r>
    </w:p>
    <w:p w:rsidR="006C6948" w:rsidRPr="00BC0A5E" w:rsidP="006C6948" w14:paraId="5BC0FEB3" w14:textId="77777777">
      <w:pPr>
        <w:widowControl/>
        <w:spacing w:after="160" w:line="259" w:lineRule="auto"/>
        <w:jc w:val="center"/>
        <w:rPr>
          <w:rFonts w:ascii="Times New Roman" w:eastAsia="Calibri" w:hAnsi="Times New Roman" w:cs="Times New Roman"/>
          <w:b/>
          <w:bCs/>
          <w:noProof/>
          <w:kern w:val="2"/>
          <w:sz w:val="24"/>
          <w:szCs w:val="24"/>
          <w14:ligatures w14:val="standardContextual"/>
        </w:rPr>
      </w:pPr>
      <w:r w:rsidRPr="00BC0A5E">
        <w:rPr>
          <w:rFonts w:ascii="Times New Roman" w:eastAsia="Calibri" w:hAnsi="Times New Roman" w:cs="Times New Roman"/>
          <w:b/>
          <w:bCs/>
          <w:noProof/>
          <w:kern w:val="2"/>
          <w:sz w:val="24"/>
          <w:szCs w:val="24"/>
          <w14:ligatures w14:val="standardContextual"/>
        </w:rPr>
        <w:t>(Single and Multi School)</w:t>
      </w:r>
    </w:p>
    <w:p w:rsidR="006C6948" w:rsidRPr="00BC0A5E" w:rsidP="006C6948" w14:paraId="15F800BB" w14:textId="60934BB0">
      <w:pPr>
        <w:widowControl/>
        <w:tabs>
          <w:tab w:val="left" w:pos="1810"/>
        </w:tabs>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noProof/>
          <w:kern w:val="2"/>
          <w:sz w:val="24"/>
          <w:szCs w:val="24"/>
          <w14:ligatures w14:val="standardContextual"/>
        </w:rPr>
        <w:drawing>
          <wp:inline distT="0" distB="0" distL="0" distR="0">
            <wp:extent cx="6675120" cy="4420870"/>
            <wp:effectExtent l="19050" t="19050" r="11430" b="17780"/>
            <wp:docPr id="516188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188000" name=""/>
                    <pic:cNvPicPr/>
                  </pic:nvPicPr>
                  <pic:blipFill>
                    <a:blip xmlns:r="http://schemas.openxmlformats.org/officeDocument/2006/relationships" r:embed="rId34"/>
                    <a:stretch>
                      <a:fillRect/>
                    </a:stretch>
                  </pic:blipFill>
                  <pic:spPr>
                    <a:xfrm>
                      <a:off x="0" y="0"/>
                      <a:ext cx="6675120" cy="4420870"/>
                    </a:xfrm>
                    <a:prstGeom prst="rect">
                      <a:avLst/>
                    </a:prstGeom>
                    <a:ln>
                      <a:solidFill>
                        <a:schemeClr val="tx1"/>
                      </a:solidFill>
                    </a:ln>
                  </pic:spPr>
                </pic:pic>
              </a:graphicData>
            </a:graphic>
          </wp:inline>
        </w:drawing>
      </w:r>
    </w:p>
    <w:p w:rsidR="006C6948" w:rsidRPr="00BC0A5E" w:rsidP="006C6948" w14:paraId="6640C865" w14:textId="05246BB0">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p>
    <w:p w:rsidR="006C6948" w:rsidRPr="00BC0A5E" w:rsidP="006C6948" w14:paraId="5E54A8F3"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 xml:space="preserve">Survey Text: </w:t>
      </w:r>
    </w:p>
    <w:p w:rsidR="006C6948" w:rsidRPr="00BC0A5E" w:rsidP="006C6948" w14:paraId="70E25F72" w14:textId="77777777">
      <w:pPr>
        <w:widowControl/>
        <w:tabs>
          <w:tab w:val="left" w:pos="1810"/>
        </w:tabs>
        <w:spacing w:after="160" w:line="259" w:lineRule="auto"/>
        <w:jc w:val="center"/>
        <w:rPr>
          <w:rFonts w:ascii="Times New Roman" w:eastAsia="Calibri" w:hAnsi="Times New Roman" w:cs="Times New Roman"/>
          <w:b/>
          <w:kern w:val="2"/>
          <w14:ligatures w14:val="standardContextual"/>
        </w:rPr>
      </w:pPr>
      <w:r w:rsidRPr="00BC0A5E">
        <w:rPr>
          <w:rFonts w:ascii="Times New Roman" w:eastAsia="Calibri" w:hAnsi="Times New Roman" w:cs="Times New Roman"/>
          <w:b/>
          <w:kern w:val="2"/>
          <w14:ligatures w14:val="standardContextual"/>
        </w:rPr>
        <w:t>Introduction</w:t>
      </w:r>
    </w:p>
    <w:p w:rsidR="006C6948" w:rsidRPr="00BC0A5E" w:rsidP="006C6948" w14:paraId="37748B34" w14:textId="77777777">
      <w:pPr>
        <w:widowControl/>
        <w:tabs>
          <w:tab w:val="left" w:pos="1810"/>
        </w:tabs>
        <w:spacing w:after="160" w:line="259" w:lineRule="auto"/>
        <w:rPr>
          <w:rFonts w:ascii="Times New Roman" w:eastAsia="Calibri" w:hAnsi="Times New Roman" w:cs="Times New Roman"/>
          <w:b/>
          <w:kern w:val="2"/>
          <w14:ligatures w14:val="standardContextual"/>
        </w:rPr>
      </w:pPr>
      <w:r w:rsidRPr="00BC0A5E">
        <w:rPr>
          <w:rFonts w:ascii="Times New Roman" w:eastAsia="Calibri" w:hAnsi="Times New Roman" w:cs="Times New Roman"/>
          <w:b/>
          <w:kern w:val="2"/>
          <w14:ligatures w14:val="standardContextual"/>
        </w:rPr>
        <w:t>Thank you for supporting the National Assessment of Educational Progress (NAEP).</w:t>
      </w:r>
    </w:p>
    <w:p w:rsidR="006C6948" w:rsidRPr="00BC0A5E" w:rsidP="006C6948" w14:paraId="0D0D2E39" w14:textId="77777777">
      <w:pPr>
        <w:widowControl/>
        <w:tabs>
          <w:tab w:val="left" w:pos="181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The School Technology Survey is a critical pre-assessment activity to determine whether school devices can be used for the NAEP Assessment.</w:t>
      </w:r>
    </w:p>
    <w:p w:rsidR="006C6948" w:rsidRPr="00BC0A5E" w:rsidP="006C6948" w14:paraId="4DB2FC80" w14:textId="77777777">
      <w:pPr>
        <w:widowControl/>
        <w:tabs>
          <w:tab w:val="left" w:pos="181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Note: Responses provided must reflect the actual devices available in a school for the NAEP Assessment.</w:t>
      </w:r>
    </w:p>
    <w:p w:rsidR="006C6948" w:rsidRPr="00BC0A5E" w:rsidP="006C6948" w14:paraId="668D9264" w14:textId="77777777">
      <w:pPr>
        <w:widowControl/>
        <w:tabs>
          <w:tab w:val="left" w:pos="181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The following are the key considerations when completing this survey for a school:</w:t>
      </w:r>
    </w:p>
    <w:p w:rsidR="006C6948" w:rsidRPr="00BC0A5E" w:rsidP="00DC08D3" w14:paraId="6035E2A3" w14:textId="77777777">
      <w:pPr>
        <w:widowControl/>
        <w:numPr>
          <w:ilvl w:val="0"/>
          <w:numId w:val="22"/>
        </w:numPr>
        <w:tabs>
          <w:tab w:val="left" w:pos="181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Estimated minimum number of devices needed (as indicated in survey)</w:t>
      </w:r>
    </w:p>
    <w:p w:rsidR="006C6948" w:rsidRPr="00BC0A5E" w:rsidP="00DC08D3" w14:paraId="0E447F07" w14:textId="77777777">
      <w:pPr>
        <w:widowControl/>
        <w:numPr>
          <w:ilvl w:val="0"/>
          <w:numId w:val="22"/>
        </w:numPr>
        <w:tabs>
          <w:tab w:val="left" w:pos="181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Security policies for installing external assessment applications</w:t>
      </w:r>
    </w:p>
    <w:p w:rsidR="006C6948" w:rsidRPr="00BC0A5E" w:rsidP="00DC08D3" w14:paraId="74C9F406" w14:textId="77777777">
      <w:pPr>
        <w:widowControl/>
        <w:numPr>
          <w:ilvl w:val="0"/>
          <w:numId w:val="22"/>
        </w:numPr>
        <w:tabs>
          <w:tab w:val="left" w:pos="181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School devices and how they are managed</w:t>
      </w:r>
    </w:p>
    <w:p w:rsidR="006C6948" w:rsidRPr="00BC0A5E" w:rsidP="00DC08D3" w14:paraId="02A38B23" w14:textId="41EF67B9">
      <w:pPr>
        <w:widowControl/>
        <w:numPr>
          <w:ilvl w:val="0"/>
          <w:numId w:val="22"/>
        </w:numPr>
        <w:tabs>
          <w:tab w:val="left" w:pos="181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Person who will install the NAEP Assessment Application (NAEP App) on school devices    </w:t>
      </w:r>
    </w:p>
    <w:p w:rsidR="006C6948" w:rsidRPr="00BC0A5E" w:rsidP="006C6948" w14:paraId="571D620E" w14:textId="77777777">
      <w:pPr>
        <w:pStyle w:val="NormalWeb"/>
        <w:spacing w:before="0" w:beforeAutospacing="0" w:after="0" w:afterAutospacing="0" w:line="300" w:lineRule="atLeast"/>
        <w:rPr>
          <w:color w:val="333333"/>
          <w:sz w:val="22"/>
          <w:szCs w:val="22"/>
        </w:rPr>
      </w:pPr>
      <w:r w:rsidRPr="00BC0A5E">
        <w:rPr>
          <w:color w:val="333333"/>
          <w:sz w:val="22"/>
          <w:szCs w:val="22"/>
        </w:rPr>
        <w:t xml:space="preserve">The deadline to complete the survey is </w:t>
      </w:r>
      <w:r w:rsidRPr="00BC0A5E">
        <w:rPr>
          <w:b/>
          <w:color w:val="333333"/>
          <w:sz w:val="22"/>
          <w:szCs w:val="22"/>
        </w:rPr>
        <w:t>&lt;date&gt;</w:t>
      </w:r>
      <w:r w:rsidRPr="00BC0A5E">
        <w:rPr>
          <w:color w:val="333333"/>
          <w:sz w:val="22"/>
          <w:szCs w:val="22"/>
        </w:rPr>
        <w:t>.</w:t>
      </w:r>
    </w:p>
    <w:p w:rsidR="006C6948" w:rsidRPr="00BC0A5E" w:rsidP="006C6948" w14:paraId="1D47909A" w14:textId="77777777">
      <w:pPr>
        <w:widowControl/>
        <w:tabs>
          <w:tab w:val="left" w:pos="1810"/>
        </w:tabs>
        <w:spacing w:after="160" w:line="259" w:lineRule="auto"/>
        <w:rPr>
          <w:rFonts w:ascii="Times New Roman" w:eastAsia="Calibri" w:hAnsi="Times New Roman" w:cs="Times New Roman"/>
          <w:kern w:val="2"/>
          <w14:ligatures w14:val="standardContextual"/>
        </w:rPr>
      </w:pPr>
    </w:p>
    <w:p w:rsidR="006C6948" w:rsidRPr="00BC0A5E" w:rsidP="006C6948" w14:paraId="5D83226F" w14:textId="77777777">
      <w:pPr>
        <w:widowControl/>
        <w:tabs>
          <w:tab w:val="left" w:pos="181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Your responses will be saved as you navigate through the survey</w:t>
      </w:r>
      <w:r w:rsidRPr="00BC0A5E">
        <w:rPr>
          <w:rFonts w:ascii="Times New Roman" w:eastAsia="Calibri" w:hAnsi="Times New Roman" w:cs="Times New Roman"/>
          <w:kern w:val="2"/>
          <w14:ligatures w14:val="standardContextual"/>
        </w:rPr>
        <w:t>.</w:t>
      </w:r>
    </w:p>
    <w:p w:rsidR="006C6948" w:rsidRPr="00BC0A5E" w:rsidP="006C6948" w14:paraId="0ACCE8E6" w14:textId="77777777">
      <w:pPr>
        <w:widowControl/>
        <w:tabs>
          <w:tab w:val="left" w:pos="181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A completed survey is required for each school selected to participate in the NAEP Assessment.</w:t>
      </w:r>
    </w:p>
    <w:p w:rsidR="006C6948" w:rsidRPr="00BC0A5E" w:rsidP="006C6948" w14:paraId="720F7A98" w14:textId="77777777">
      <w:pPr>
        <w:widowControl/>
        <w:tabs>
          <w:tab w:val="left" w:pos="181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For more information, please visit the </w:t>
      </w:r>
      <w:r w:rsidRPr="00BC0A5E">
        <w:rPr>
          <w:rFonts w:ascii="Times New Roman" w:eastAsia="Calibri" w:hAnsi="Times New Roman" w:cs="Times New Roman"/>
          <w:kern w:val="2"/>
          <w:u w:val="single"/>
          <w14:ligatures w14:val="standardContextual"/>
        </w:rPr>
        <w:t>eNAEP Download Center</w:t>
      </w:r>
      <w:r w:rsidRPr="00BC0A5E">
        <w:rPr>
          <w:rFonts w:ascii="Times New Roman" w:eastAsia="Calibri" w:hAnsi="Times New Roman" w:cs="Times New Roman"/>
          <w:kern w:val="2"/>
          <w14:ligatures w14:val="standardContextual"/>
        </w:rPr>
        <w:t> or contact the NAEP help desk at 1-800-283-6237 or naephelp@westat.com.</w:t>
      </w:r>
    </w:p>
    <w:p w:rsidR="006C6948" w:rsidRPr="00BC0A5E" w:rsidP="006C6948" w14:paraId="56DF1E84" w14:textId="77777777">
      <w:pPr>
        <w:widowControl/>
        <w:spacing w:after="160" w:line="259" w:lineRule="auto"/>
        <w:rPr>
          <w:rFonts w:ascii="Times New Roman" w:eastAsia="Calibri" w:hAnsi="Times New Roman" w:cs="Times New Roman"/>
          <w:kern w:val="2"/>
          <w:sz w:val="28"/>
          <w:szCs w:val="28"/>
          <w14:ligatures w14:val="standardContextual"/>
        </w:rPr>
      </w:pPr>
    </w:p>
    <w:p w:rsidR="006C6948" w:rsidRPr="00BC0A5E" w:rsidP="006C6948" w14:paraId="48A28D30"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Business Rules:</w:t>
      </w:r>
    </w:p>
    <w:p w:rsidR="006C6948" w:rsidRPr="00BC0A5E" w:rsidP="00DC08D3" w14:paraId="1F0F3F1C" w14:textId="77777777">
      <w:pPr>
        <w:widowControl/>
        <w:numPr>
          <w:ilvl w:val="0"/>
          <w:numId w:val="6"/>
        </w:numPr>
        <w:tabs>
          <w:tab w:val="left" w:pos="1810"/>
        </w:tabs>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Respondent selects “Start” to begin the survey.</w:t>
      </w:r>
    </w:p>
    <w:p w:rsidR="006C6948" w:rsidRPr="00BC0A5E" w:rsidP="00DC08D3" w14:paraId="26F4D264" w14:textId="77777777">
      <w:pPr>
        <w:widowControl/>
        <w:numPr>
          <w:ilvl w:val="0"/>
          <w:numId w:val="6"/>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“eNAEP Download Center” link navigates to eNAEP Download Center &gt; OS &amp; Hardware Requirements page.​</w:t>
      </w:r>
    </w:p>
    <w:p w:rsidR="006C6948" w:rsidRPr="00BC0A5E" w:rsidP="006C6948" w14:paraId="1938092B"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br w:type="page"/>
      </w:r>
    </w:p>
    <w:p w:rsidR="006C6948" w:rsidRPr="00BC0A5E" w:rsidP="006C6948" w14:paraId="15C46B00" w14:textId="77777777">
      <w:pPr>
        <w:widowControl/>
        <w:tabs>
          <w:tab w:val="left" w:pos="1810"/>
        </w:tabs>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w:t>
      </w:r>
    </w:p>
    <w:p w:rsidR="006C6948" w:rsidRPr="00BC0A5E" w:rsidP="006C6948" w14:paraId="2B499134"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t>Confirm Operating System Requirements</w:t>
      </w:r>
    </w:p>
    <w:p w:rsidR="006C6948" w:rsidRPr="00BC0A5E" w:rsidP="006C6948" w14:paraId="40544631"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(Single)</w:t>
      </w:r>
    </w:p>
    <w:p w:rsidR="006C6948" w:rsidRPr="00BC0A5E" w:rsidP="006C6948" w14:paraId="7C159885" w14:textId="69D9A543">
      <w:pPr>
        <w:widowControl/>
        <w:spacing w:after="160" w:line="259" w:lineRule="auto"/>
        <w:jc w:val="center"/>
        <w:rPr>
          <w:rFonts w:ascii="Times New Roman" w:eastAsia="Calibri" w:hAnsi="Times New Roman" w:cs="Times New Roman"/>
          <w:kern w:val="2"/>
          <w:sz w:val="24"/>
          <w:szCs w:val="24"/>
          <w14:ligatures w14:val="standardContextual"/>
        </w:rPr>
      </w:pPr>
    </w:p>
    <w:p w:rsidR="00BD368A" w:rsidRPr="00BC0A5E" w:rsidP="006C6948" w14:paraId="1CE04431" w14:textId="4FC1D3E3">
      <w:pPr>
        <w:widowControl/>
        <w:spacing w:after="160" w:line="259" w:lineRule="auto"/>
        <w:jc w:val="center"/>
        <w:rPr>
          <w:rFonts w:ascii="Times New Roman" w:eastAsia="Calibri" w:hAnsi="Times New Roman" w:cs="Times New Roman"/>
          <w:kern w:val="2"/>
          <w:sz w:val="24"/>
          <w:szCs w:val="24"/>
          <w14:ligatures w14:val="standardContextual"/>
        </w:rPr>
      </w:pPr>
      <w:r w:rsidRPr="00BC0A5E">
        <w:rPr>
          <w:rFonts w:ascii="Times New Roman" w:eastAsia="Calibri" w:hAnsi="Times New Roman" w:cs="Times New Roman"/>
          <w:noProof/>
          <w:kern w:val="2"/>
          <w:sz w:val="24"/>
          <w:szCs w:val="24"/>
          <w14:ligatures w14:val="standardContextual"/>
        </w:rPr>
        <w:drawing>
          <wp:inline distT="0" distB="0" distL="0" distR="0">
            <wp:extent cx="6675120" cy="5218430"/>
            <wp:effectExtent l="19050" t="19050" r="11430" b="20320"/>
            <wp:docPr id="350145526"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145526" name="Picture 1" descr="A screenshot of a survey&#10;&#10;AI-generated content may be incorrect."/>
                    <pic:cNvPicPr/>
                  </pic:nvPicPr>
                  <pic:blipFill>
                    <a:blip xmlns:r="http://schemas.openxmlformats.org/officeDocument/2006/relationships" r:embed="rId35"/>
                    <a:stretch>
                      <a:fillRect/>
                    </a:stretch>
                  </pic:blipFill>
                  <pic:spPr>
                    <a:xfrm>
                      <a:off x="0" y="0"/>
                      <a:ext cx="6675120" cy="5218430"/>
                    </a:xfrm>
                    <a:prstGeom prst="rect">
                      <a:avLst/>
                    </a:prstGeom>
                    <a:ln>
                      <a:solidFill>
                        <a:schemeClr val="tx1"/>
                      </a:solidFill>
                    </a:ln>
                  </pic:spPr>
                </pic:pic>
              </a:graphicData>
            </a:graphic>
          </wp:inline>
        </w:drawing>
      </w:r>
    </w:p>
    <w:p w:rsidR="006C6948" w:rsidRPr="00BC0A5E" w:rsidP="006C6948" w14:paraId="63891489" w14:textId="77777777">
      <w:pPr>
        <w:widowControl/>
        <w:tabs>
          <w:tab w:val="left" w:pos="1810"/>
        </w:tabs>
        <w:spacing w:after="160" w:line="259" w:lineRule="auto"/>
        <w:jc w:val="center"/>
        <w:rPr>
          <w:rFonts w:ascii="Times New Roman" w:eastAsia="Calibri" w:hAnsi="Times New Roman" w:cs="Times New Roman"/>
          <w:kern w:val="2"/>
          <w14:ligatures w14:val="standardContextual"/>
        </w:rPr>
      </w:pPr>
    </w:p>
    <w:p w:rsidR="006C6948" w:rsidRPr="00BC0A5E" w:rsidP="006C6948" w14:paraId="1CE5AD1B"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sz w:val="24"/>
          <w:szCs w:val="24"/>
          <w14:ligatures w14:val="standardContextual"/>
        </w:rPr>
      </w:pPr>
    </w:p>
    <w:p w:rsidR="00EE597E" w:rsidRPr="00BC0A5E" w14:paraId="34C447B2" w14:textId="77777777">
      <w:pPr>
        <w:widowControl/>
        <w:spacing w:after="160" w:line="259" w:lineRule="auto"/>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br w:type="page"/>
      </w:r>
    </w:p>
    <w:p w:rsidR="006C6948" w:rsidRPr="00BC0A5E" w:rsidP="007834D0" w14:paraId="404D1D6D" w14:textId="611A0135">
      <w:pPr>
        <w:keepNext/>
        <w:widowControl/>
        <w:pBdr>
          <w:bottom w:val="single" w:sz="4" w:space="1" w:color="auto"/>
        </w:pBdr>
        <w:tabs>
          <w:tab w:val="left" w:pos="1810"/>
        </w:tabs>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(Multi-School)</w:t>
      </w:r>
    </w:p>
    <w:p w:rsidR="00A3521C" w:rsidRPr="00BC0A5E" w:rsidP="006C6948" w14:paraId="67CA43FD" w14:textId="77777777">
      <w:pPr>
        <w:widowControl/>
        <w:pBdr>
          <w:bottom w:val="single" w:sz="4" w:space="1" w:color="auto"/>
        </w:pBdr>
        <w:tabs>
          <w:tab w:val="left" w:pos="1810"/>
        </w:tabs>
        <w:spacing w:after="160" w:line="259" w:lineRule="auto"/>
        <w:jc w:val="center"/>
        <w:rPr>
          <w:rFonts w:ascii="Times New Roman" w:eastAsia="Calibri" w:hAnsi="Times New Roman" w:cs="Times New Roman"/>
          <w:b/>
          <w:bCs/>
          <w:kern w:val="2"/>
          <w:sz w:val="24"/>
          <w:szCs w:val="24"/>
          <w14:ligatures w14:val="standardContextual"/>
        </w:rPr>
      </w:pPr>
    </w:p>
    <w:p w:rsidR="00A3521C" w:rsidRPr="00BC0A5E" w:rsidP="006C6948" w14:paraId="60376525" w14:textId="5767716F">
      <w:pPr>
        <w:widowControl/>
        <w:pBdr>
          <w:bottom w:val="single" w:sz="4" w:space="1" w:color="auto"/>
        </w:pBdr>
        <w:tabs>
          <w:tab w:val="left" w:pos="1810"/>
        </w:tabs>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noProof/>
          <w:kern w:val="2"/>
          <w:sz w:val="24"/>
          <w:szCs w:val="24"/>
          <w14:ligatures w14:val="standardContextual"/>
        </w:rPr>
        <w:drawing>
          <wp:inline distT="0" distB="0" distL="0" distR="0">
            <wp:extent cx="5708803" cy="4313555"/>
            <wp:effectExtent l="0" t="0" r="6350" b="0"/>
            <wp:docPr id="1493115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115897" name="Picture 1"/>
                    <pic:cNvPicPr/>
                  </pic:nvPicPr>
                  <pic:blipFill>
                    <a:blip xmlns:r="http://schemas.openxmlformats.org/officeDocument/2006/relationships" r:embed="rId36">
                      <a:extLst>
                        <a:ext xmlns:a="http://schemas.openxmlformats.org/drawingml/2006/main" uri="{28A0092B-C50C-407E-A947-70E740481C1C}">
                          <a14:useLocalDpi xmlns:a14="http://schemas.microsoft.com/office/drawing/2010/main" val="0"/>
                        </a:ext>
                      </a:extLst>
                    </a:blip>
                    <a:stretch>
                      <a:fillRect/>
                    </a:stretch>
                  </pic:blipFill>
                  <pic:spPr>
                    <a:xfrm>
                      <a:off x="0" y="0"/>
                      <a:ext cx="5708803" cy="4313555"/>
                    </a:xfrm>
                    <a:prstGeom prst="rect">
                      <a:avLst/>
                    </a:prstGeom>
                  </pic:spPr>
                </pic:pic>
              </a:graphicData>
            </a:graphic>
          </wp:inline>
        </w:drawing>
      </w:r>
    </w:p>
    <w:p w:rsidR="006C6948" w:rsidRPr="00BC0A5E" w:rsidP="006C6948" w14:paraId="696EABEC"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p>
    <w:p w:rsidR="006C6948" w:rsidRPr="00BC0A5E" w:rsidP="006C6948" w14:paraId="55C667F5"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 xml:space="preserve">Survey Text: </w:t>
      </w:r>
    </w:p>
    <w:p w:rsidR="006C6948" w:rsidRPr="00BC0A5E" w:rsidP="006C6948" w14:paraId="378EF912" w14:textId="77777777">
      <w:pPr>
        <w:widowControl/>
        <w:spacing w:after="160" w:line="259" w:lineRule="auto"/>
        <w:rPr>
          <w:rFonts w:ascii="Times New Roman" w:eastAsia="Calibri" w:hAnsi="Times New Roman" w:cs="Times New Roman"/>
          <w:b/>
          <w:kern w:val="2"/>
          <w14:ligatures w14:val="standardContextual"/>
        </w:rPr>
      </w:pPr>
      <w:r w:rsidRPr="00BC0A5E">
        <w:rPr>
          <w:rFonts w:ascii="Times New Roman" w:eastAsia="Calibri" w:hAnsi="Times New Roman" w:cs="Times New Roman"/>
          <w:b/>
          <w:kern w:val="2"/>
          <w14:ligatures w14:val="standardContextual"/>
        </w:rPr>
        <w:t>Operating System</w:t>
      </w:r>
    </w:p>
    <w:p w:rsidR="006C6948" w:rsidRPr="00BC0A5E" w:rsidP="006C6948" w14:paraId="02F603EE" w14:textId="7660DB22">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The NAEP Assessment Application (NAEP App) is available for Windows® (Version</w:t>
      </w:r>
      <w:r w:rsidRPr="00BC0A5E" w:rsidR="00FB11E1">
        <w:rPr>
          <w:rFonts w:ascii="Times New Roman" w:eastAsia="Calibri" w:hAnsi="Times New Roman" w:cs="Times New Roman"/>
          <w:kern w:val="2"/>
          <w14:ligatures w14:val="standardContextual"/>
        </w:rPr>
        <w:t xml:space="preserve"> 10 or above</w:t>
      </w:r>
      <w:r w:rsidRPr="00BC0A5E">
        <w:rPr>
          <w:rFonts w:ascii="Times New Roman" w:eastAsia="Calibri" w:hAnsi="Times New Roman" w:cs="Times New Roman"/>
          <w:kern w:val="2"/>
          <w14:ligatures w14:val="standardContextual"/>
        </w:rPr>
        <w:t xml:space="preserve">) and ChromeOS™ (Version </w:t>
      </w:r>
      <w:r w:rsidRPr="00BC0A5E" w:rsidR="00FB11E1">
        <w:rPr>
          <w:rFonts w:ascii="Times New Roman" w:eastAsia="Calibri" w:hAnsi="Times New Roman" w:cs="Times New Roman"/>
          <w:kern w:val="2"/>
          <w14:ligatures w14:val="standardContextual"/>
        </w:rPr>
        <w:t>126 or above</w:t>
      </w:r>
      <w:r w:rsidRPr="00BC0A5E">
        <w:rPr>
          <w:rFonts w:ascii="Times New Roman" w:eastAsia="Calibri" w:hAnsi="Times New Roman" w:cs="Times New Roman"/>
          <w:kern w:val="2"/>
          <w14:ligatures w14:val="standardContextual"/>
        </w:rPr>
        <w:t>) operating systems only.</w:t>
      </w:r>
    </w:p>
    <w:p w:rsidR="006C6948" w:rsidRPr="00BC0A5E" w:rsidP="006C6948" w14:paraId="33017384" w14:textId="251D25EB">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color w:val="5B9BD5" w:themeColor="accent1"/>
          <w:kern w:val="2"/>
          <w:u w:val="single"/>
          <w14:ligatures w14:val="standardContextual"/>
        </w:rPr>
        <w:t>Review NAEP technical requirements</w:t>
      </w:r>
      <w:r w:rsidRPr="00BC0A5E">
        <w:rPr>
          <w:rFonts w:ascii="Times New Roman" w:eastAsia="Calibri" w:hAnsi="Times New Roman" w:cs="Times New Roman"/>
          <w:color w:val="5B9BD5" w:themeColor="accent1"/>
          <w:kern w:val="2"/>
          <w14:ligatures w14:val="standardContextual"/>
        </w:rPr>
        <w:t> </w:t>
      </w:r>
      <w:r w:rsidRPr="00BC0A5E">
        <w:rPr>
          <w:rFonts w:ascii="Times New Roman" w:eastAsia="Calibri" w:hAnsi="Times New Roman" w:cs="Times New Roman"/>
          <w:kern w:val="2"/>
          <w14:ligatures w14:val="standardContextual"/>
        </w:rPr>
        <w:t>(eNAEP Download Center)</w:t>
      </w:r>
    </w:p>
    <w:p w:rsidR="00703938" w:rsidRPr="00BC0A5E" w:rsidP="006C6948" w14:paraId="303F00F8" w14:textId="11E1F80A">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Additional text for </w:t>
      </w:r>
      <w:r w:rsidRPr="00BC0A5E">
        <w:rPr>
          <w:rFonts w:ascii="Times New Roman" w:eastAsia="Calibri" w:hAnsi="Times New Roman" w:cs="Times New Roman"/>
          <w:kern w:val="2"/>
          <w14:ligatures w14:val="standardContextual"/>
        </w:rPr>
        <w:t>Single Survey only:</w:t>
      </w:r>
    </w:p>
    <w:p w:rsidR="006C6948" w:rsidRPr="00BC0A5E" w:rsidP="006C6948" w14:paraId="59B94F51"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Devices Required &lt;number of devices&gt;</w:t>
      </w:r>
    </w:p>
    <w:p w:rsidR="006C6948" w:rsidRPr="00BC0A5E" w:rsidP="006C6948" w14:paraId="3524C865"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This school will require at least &lt;#&gt; devices to support the NAEP Assessment.</w:t>
      </w:r>
    </w:p>
    <w:p w:rsidR="006C6948" w:rsidRPr="00BC0A5E" w:rsidP="006C6948" w14:paraId="5F2888BB" w14:textId="77777777">
      <w:pPr>
        <w:widowControl/>
        <w:spacing w:after="160" w:line="259" w:lineRule="auto"/>
        <w:rPr>
          <w:rFonts w:ascii="Times New Roman" w:eastAsia="Calibri" w:hAnsi="Times New Roman" w:cs="Times New Roman"/>
          <w:b/>
          <w:kern w:val="2"/>
          <w14:ligatures w14:val="standardContextual"/>
        </w:rPr>
      </w:pPr>
      <w:r w:rsidRPr="00BC0A5E">
        <w:rPr>
          <w:rFonts w:ascii="Times New Roman" w:eastAsia="Calibri" w:hAnsi="Times New Roman" w:cs="Times New Roman"/>
          <w:b/>
          <w:kern w:val="2"/>
          <w14:ligatures w14:val="standardContextual"/>
        </w:rPr>
        <w:t>Question 1:</w:t>
      </w:r>
    </w:p>
    <w:p w:rsidR="006C6948" w:rsidRPr="00BC0A5E" w:rsidP="006C6948" w14:paraId="3112570F"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Which </w:t>
      </w:r>
      <w:r w:rsidRPr="00BC0A5E">
        <w:rPr>
          <w:rFonts w:ascii="Times New Roman" w:eastAsia="Calibri" w:hAnsi="Times New Roman" w:cs="Times New Roman"/>
          <w:kern w:val="2"/>
          <w:u w:val="single"/>
          <w14:ligatures w14:val="standardContextual"/>
        </w:rPr>
        <w:t>supported operating systems</w:t>
      </w:r>
      <w:r w:rsidRPr="00BC0A5E">
        <w:rPr>
          <w:rFonts w:ascii="Times New Roman" w:eastAsia="Calibri" w:hAnsi="Times New Roman" w:cs="Times New Roman"/>
          <w:kern w:val="2"/>
          <w14:ligatures w14:val="standardContextual"/>
        </w:rPr>
        <w:t> are on the school devices available for the NAEP Assessment?</w:t>
      </w:r>
    </w:p>
    <w:p w:rsidR="006C6948" w:rsidRPr="00BC0A5E" w:rsidP="00DC08D3" w14:paraId="27A2AE39" w14:textId="5DD16AD0">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Chrome OS (Version </w:t>
      </w:r>
      <w:r w:rsidRPr="00BC0A5E" w:rsidR="009A24DC">
        <w:rPr>
          <w:rFonts w:ascii="Times New Roman" w:eastAsia="Calibri" w:hAnsi="Times New Roman" w:cs="Times New Roman"/>
          <w:kern w:val="2"/>
          <w14:ligatures w14:val="standardContextual"/>
        </w:rPr>
        <w:t>12</w:t>
      </w:r>
      <w:r w:rsidR="009A24DC">
        <w:rPr>
          <w:rFonts w:ascii="Times New Roman" w:eastAsia="Calibri" w:hAnsi="Times New Roman" w:cs="Times New Roman"/>
          <w:kern w:val="2"/>
          <w14:ligatures w14:val="standardContextual"/>
        </w:rPr>
        <w:t>6</w:t>
      </w:r>
      <w:r w:rsidRPr="00BC0A5E" w:rsidR="009A24DC">
        <w:rPr>
          <w:rFonts w:ascii="Times New Roman" w:eastAsia="Calibri" w:hAnsi="Times New Roman" w:cs="Times New Roman"/>
          <w:kern w:val="2"/>
          <w14:ligatures w14:val="standardContextual"/>
        </w:rPr>
        <w:t xml:space="preserve"> </w:t>
      </w:r>
      <w:r w:rsidRPr="00BC0A5E">
        <w:rPr>
          <w:rFonts w:ascii="Times New Roman" w:eastAsia="Calibri" w:hAnsi="Times New Roman" w:cs="Times New Roman"/>
          <w:kern w:val="2"/>
          <w14:ligatures w14:val="standardContextual"/>
        </w:rPr>
        <w:t>and above)</w:t>
      </w:r>
      <w:r w:rsidRPr="00BC0A5E" w:rsidR="00B8118E">
        <w:rPr>
          <w:rFonts w:ascii="Times New Roman" w:eastAsia="Calibri" w:hAnsi="Times New Roman" w:cs="Times New Roman"/>
          <w:kern w:val="2"/>
          <w14:ligatures w14:val="standardContextual"/>
        </w:rPr>
        <w:t xml:space="preserve"> </w:t>
      </w:r>
    </w:p>
    <w:p w:rsidR="006C6948" w:rsidRPr="00BC0A5E" w:rsidP="00DC08D3" w14:paraId="27027708" w14:textId="77777777">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Windows OS (Version 10 and above)</w:t>
      </w:r>
    </w:p>
    <w:p w:rsidR="006C6948" w:rsidRPr="00BC0A5E" w:rsidP="00DC08D3" w14:paraId="249D3BD5" w14:textId="77777777">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Combination of both</w:t>
      </w:r>
    </w:p>
    <w:p w:rsidR="006C6948" w:rsidRPr="00BC0A5E" w:rsidP="00DC08D3" w14:paraId="3F0D309F" w14:textId="77777777">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None have Windows OS or Chrome OS </w:t>
      </w:r>
    </w:p>
    <w:p w:rsidR="006C6948" w:rsidRPr="00BC0A5E" w:rsidP="006C6948" w14:paraId="780F2038"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EB5690" w:rsidRPr="00A6507B" w:rsidP="006C6948" w14:paraId="3850CDCC" w14:textId="09B88808">
      <w:pPr>
        <w:widowControl/>
        <w:pBdr>
          <w:bottom w:val="single" w:sz="4" w:space="1" w:color="auto"/>
        </w:pBdr>
        <w:tabs>
          <w:tab w:val="left" w:pos="1810"/>
        </w:tabs>
        <w:spacing w:after="160" w:line="259" w:lineRule="auto"/>
        <w:rPr>
          <w:rFonts w:ascii="Times New Roman" w:eastAsia="Calibri" w:hAnsi="Times New Roman" w:cs="Times New Roman"/>
          <w:kern w:val="2"/>
          <w14:ligatures w14:val="standardContextual"/>
        </w:rPr>
      </w:pPr>
      <w:r w:rsidRPr="00A6507B">
        <w:rPr>
          <w:rFonts w:ascii="Times New Roman" w:eastAsia="Calibri" w:hAnsi="Times New Roman" w:cs="Times New Roman"/>
          <w:kern w:val="2"/>
          <w14:ligatures w14:val="standardContextual"/>
        </w:rPr>
        <w:t>Clear response</w:t>
      </w:r>
    </w:p>
    <w:p w:rsidR="006C6948" w:rsidRPr="00BC0A5E" w:rsidP="006C6948" w14:paraId="77540A16"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Business Rules</w:t>
      </w:r>
    </w:p>
    <w:p w:rsidR="006C6948" w:rsidRPr="00BC0A5E" w:rsidP="00DC08D3" w14:paraId="6E13F709" w14:textId="77777777">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School Device Model Eliminating question</w:t>
      </w:r>
    </w:p>
    <w:p w:rsidR="006C6948" w:rsidRPr="00BC0A5E" w:rsidP="00DC08D3" w14:paraId="0EF8F6A7" w14:textId="77777777">
      <w:pPr>
        <w:widowControl/>
        <w:numPr>
          <w:ilvl w:val="1"/>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 xml:space="preserve">(Single School) </w:t>
      </w:r>
    </w:p>
    <w:p w:rsidR="006C6948" w:rsidRPr="00BC0A5E" w:rsidP="00DC08D3" w14:paraId="001B2B2E" w14:textId="45FB88FA">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“None have Windows OS or Chrome OS</w:t>
      </w:r>
      <w:r w:rsidR="00903AEC">
        <w:rPr>
          <w:rFonts w:ascii="Times New Roman" w:eastAsia="Calibri" w:hAnsi="Times New Roman" w:cs="Times New Roman"/>
          <w:kern w:val="2"/>
          <w14:ligatures w14:val="standardContextual"/>
        </w:rPr>
        <w:t>”</w:t>
      </w:r>
      <w:r w:rsidRPr="00BC0A5E">
        <w:rPr>
          <w:rFonts w:ascii="Times New Roman" w:eastAsia="Calibri" w:hAnsi="Times New Roman" w:cs="Times New Roman"/>
          <w:kern w:val="2"/>
          <w14:ligatures w14:val="standardContextual"/>
        </w:rPr>
        <w:t xml:space="preserve"> response selected, respondent directed to end of survey “Submit Survey” message upon clicking “Save and Continue” button, and school survey is categorized as NAEP Device.</w:t>
      </w:r>
    </w:p>
    <w:p w:rsidR="006C6948" w:rsidRPr="00BC0A5E" w:rsidP="00DC08D3" w14:paraId="2D543444" w14:textId="77777777">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any response selected other than “None have Windows OS or Chrome OS” respondent advanced to Question 2 upon clicking “Save and Continue” button.</w:t>
      </w:r>
    </w:p>
    <w:p w:rsidR="006C6948" w:rsidRPr="00BC0A5E" w:rsidP="00DC08D3" w14:paraId="1265E328" w14:textId="77777777">
      <w:pPr>
        <w:widowControl/>
        <w:numPr>
          <w:ilvl w:val="1"/>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(Multi School)</w:t>
      </w:r>
    </w:p>
    <w:p w:rsidR="006C6948" w:rsidRPr="00BC0A5E" w:rsidP="00DC08D3" w14:paraId="69C83E36" w14:textId="5DC2A95F">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“None</w:t>
      </w:r>
      <w:r w:rsidR="00B47977">
        <w:rPr>
          <w:rFonts w:ascii="Times New Roman" w:eastAsia="Calibri" w:hAnsi="Times New Roman" w:cs="Times New Roman"/>
          <w:kern w:val="2"/>
          <w14:ligatures w14:val="standardContextual"/>
        </w:rPr>
        <w:t>”</w:t>
      </w:r>
      <w:r w:rsidRPr="00BC0A5E">
        <w:rPr>
          <w:rFonts w:ascii="Times New Roman" w:eastAsia="Calibri" w:hAnsi="Times New Roman" w:cs="Times New Roman"/>
          <w:kern w:val="2"/>
          <w14:ligatures w14:val="standardContextual"/>
        </w:rPr>
        <w:t xml:space="preserve"> response selected for one or more schools, but not all, respondent advanced to Question 2 upon clicking “Save and Continue” button. Schools with “None” response provided remain shown on subsequent questions but disabled (greyed out) on subsequent questions from providing responses. Schools with “None” response are classified as “Complete” upon submission and designated as “NAEP Device” model.</w:t>
      </w:r>
    </w:p>
    <w:p w:rsidR="006C6948" w:rsidRPr="00BC0A5E" w:rsidP="00DC08D3" w14:paraId="42077ECD" w14:textId="77777777">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“None” response selected for all schools, respondent is navigated to end of survey – “Submit Survey” message – survey status for all schools classified as “Complete” and “NAEP Device” model.</w:t>
      </w:r>
    </w:p>
    <w:p w:rsidR="006C6948" w:rsidRPr="00BC0A5E" w:rsidP="00DC08D3" w14:paraId="34984881" w14:textId="77777777">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Click on “Review NAEP technical requirements” navigates to NAEP Download Center &gt; OS &amp; Hardware Requirements page.​</w:t>
      </w:r>
    </w:p>
    <w:p w:rsidR="006C6948" w:rsidRPr="00BC0A5E" w:rsidP="00DC08D3" w14:paraId="51224205" w14:textId="7CC3A0F5">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Display count of “Minimum devices needed” based on school sample </w:t>
      </w:r>
      <w:r w:rsidRPr="00BC0A5E">
        <w:rPr>
          <w:rFonts w:ascii="Times New Roman" w:eastAsia="Calibri" w:hAnsi="Times New Roman" w:cs="Times New Roman"/>
          <w:kern w:val="2"/>
          <w14:ligatures w14:val="standardContextual"/>
        </w:rPr>
        <w:t>Grade_Stat</w:t>
      </w:r>
      <w:r w:rsidRPr="00BC0A5E">
        <w:rPr>
          <w:rFonts w:ascii="Times New Roman" w:eastAsia="Calibri" w:hAnsi="Times New Roman" w:cs="Times New Roman"/>
          <w:kern w:val="2"/>
          <w14:ligatures w14:val="standardContextual"/>
        </w:rPr>
        <w:t xml:space="preserve"> file data estimated sample size (ESS field) plus </w:t>
      </w:r>
      <w:r w:rsidRPr="00BC0A5E" w:rsidR="0079549E">
        <w:rPr>
          <w:rFonts w:ascii="Times New Roman" w:eastAsia="Calibri" w:hAnsi="Times New Roman" w:cs="Times New Roman"/>
          <w:kern w:val="2"/>
          <w14:ligatures w14:val="standardContextual"/>
        </w:rPr>
        <w:t>1</w:t>
      </w:r>
      <w:r w:rsidRPr="00BC0A5E">
        <w:rPr>
          <w:rFonts w:ascii="Times New Roman" w:eastAsia="Calibri" w:hAnsi="Times New Roman" w:cs="Times New Roman"/>
          <w:kern w:val="2"/>
          <w14:ligatures w14:val="standardContextual"/>
        </w:rPr>
        <w:t>0% for spare devices.</w:t>
      </w:r>
    </w:p>
    <w:p w:rsidR="006C6948" w:rsidRPr="00BC0A5E" w:rsidP="006C6948" w14:paraId="2A4BACC2"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br w:type="page"/>
      </w:r>
    </w:p>
    <w:p w:rsidR="006C6948" w:rsidRPr="00BC0A5E" w:rsidP="006C6948" w14:paraId="342F5A61" w14:textId="77777777">
      <w:pPr>
        <w:widowControl/>
        <w:tabs>
          <w:tab w:val="left" w:pos="2760"/>
        </w:tabs>
        <w:spacing w:after="160" w:line="259" w:lineRule="auto"/>
        <w:jc w:val="center"/>
        <w:rPr>
          <w:rFonts w:ascii="Times New Roman" w:eastAsia="Calibri" w:hAnsi="Times New Roman" w:cs="Times New Roman"/>
          <w:b/>
          <w:bCs/>
          <w:kern w:val="2"/>
          <w:sz w:val="28"/>
          <w:szCs w:val="28"/>
          <w14:ligatures w14:val="standardContextual"/>
        </w:rPr>
      </w:pPr>
    </w:p>
    <w:p w:rsidR="006C6948" w:rsidRPr="00BC0A5E" w:rsidP="006C6948" w14:paraId="17AB1528" w14:textId="77777777">
      <w:pPr>
        <w:widowControl/>
        <w:tabs>
          <w:tab w:val="left" w:pos="2760"/>
        </w:tabs>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t>Confirm Physical Keyboard Requirements</w:t>
      </w:r>
    </w:p>
    <w:p w:rsidR="006C6948" w:rsidRPr="00BC0A5E" w:rsidP="006C6948" w14:paraId="195751D0" w14:textId="77777777">
      <w:pPr>
        <w:widowControl/>
        <w:tabs>
          <w:tab w:val="left" w:pos="2760"/>
        </w:tabs>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(Single)</w:t>
      </w:r>
    </w:p>
    <w:p w:rsidR="00E0799B" w:rsidRPr="00BC0A5E" w:rsidP="006C6948" w14:paraId="2FFAD488" w14:textId="77777777">
      <w:pPr>
        <w:widowControl/>
        <w:spacing w:after="160" w:line="259" w:lineRule="auto"/>
        <w:rPr>
          <w:rFonts w:ascii="Times New Roman" w:eastAsia="Calibri" w:hAnsi="Times New Roman" w:cs="Times New Roman"/>
          <w:kern w:val="2"/>
          <w:sz w:val="28"/>
          <w:szCs w:val="28"/>
          <w14:ligatures w14:val="standardContextual"/>
        </w:rPr>
      </w:pPr>
    </w:p>
    <w:p w:rsidR="00E0799B" w:rsidRPr="00BC0A5E" w:rsidP="006C6948" w14:paraId="45530135" w14:textId="303607C0">
      <w:pPr>
        <w:widowControl/>
        <w:spacing w:after="160" w:line="259" w:lineRule="auto"/>
        <w:rPr>
          <w:rFonts w:ascii="Times New Roman" w:eastAsia="Calibri" w:hAnsi="Times New Roman" w:cs="Times New Roman"/>
          <w:kern w:val="2"/>
          <w:sz w:val="28"/>
          <w:szCs w:val="28"/>
          <w14:ligatures w14:val="standardContextual"/>
        </w:rPr>
      </w:pPr>
      <w:r w:rsidRPr="00BC0A5E">
        <w:rPr>
          <w:rFonts w:ascii="Times New Roman" w:eastAsia="Calibri" w:hAnsi="Times New Roman" w:cs="Times New Roman"/>
          <w:noProof/>
          <w:kern w:val="2"/>
          <w:sz w:val="28"/>
          <w:szCs w:val="28"/>
          <w14:ligatures w14:val="standardContextual"/>
        </w:rPr>
        <w:drawing>
          <wp:inline distT="0" distB="0" distL="0" distR="0">
            <wp:extent cx="6675120" cy="4880610"/>
            <wp:effectExtent l="19050" t="19050" r="11430" b="15240"/>
            <wp:docPr id="1761475789"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475789" name="Picture 1" descr="A screenshot of a survey&#10;&#10;AI-generated content may be incorrect."/>
                    <pic:cNvPicPr/>
                  </pic:nvPicPr>
                  <pic:blipFill>
                    <a:blip xmlns:r="http://schemas.openxmlformats.org/officeDocument/2006/relationships" r:embed="rId37"/>
                    <a:stretch>
                      <a:fillRect/>
                    </a:stretch>
                  </pic:blipFill>
                  <pic:spPr>
                    <a:xfrm>
                      <a:off x="0" y="0"/>
                      <a:ext cx="6675120" cy="4880610"/>
                    </a:xfrm>
                    <a:prstGeom prst="rect">
                      <a:avLst/>
                    </a:prstGeom>
                    <a:ln>
                      <a:solidFill>
                        <a:schemeClr val="tx1"/>
                      </a:solidFill>
                    </a:ln>
                  </pic:spPr>
                </pic:pic>
              </a:graphicData>
            </a:graphic>
          </wp:inline>
        </w:drawing>
      </w:r>
    </w:p>
    <w:p w:rsidR="006C6948" w:rsidRPr="00BC0A5E" w:rsidP="006C6948" w14:paraId="47C49532"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6C6948" w:rsidRPr="00BC0A5E" w:rsidP="006C6948" w14:paraId="5B9C6765"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6C6948" w:rsidRPr="00BC0A5E" w:rsidP="006C6948" w14:paraId="1A376B6E"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6C6948" w:rsidRPr="00BC0A5E" w:rsidP="006C6948" w14:paraId="5B21175A"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6C6948" w:rsidRPr="00BC0A5E" w:rsidP="006C6948" w14:paraId="1F89C0F9"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6C6948" w:rsidRPr="00BC0A5E" w:rsidP="006C6948" w14:paraId="02BCCBCE"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6C6948" w:rsidRPr="00BC0A5E" w:rsidP="006C6948" w14:paraId="1FE34BEB"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6C6948" w:rsidRPr="00BC0A5E" w:rsidP="006C6948" w14:paraId="6DE4450C"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6C6948" w:rsidRPr="00BC0A5E" w:rsidP="006C6948" w14:paraId="6939C38F"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6C6948" w:rsidRPr="00BC0A5E" w:rsidP="006C6948" w14:paraId="7EA6590D" w14:textId="251F8D72">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(Multi)</w:t>
      </w:r>
    </w:p>
    <w:p w:rsidR="006C6948" w:rsidRPr="00BC0A5E" w:rsidP="006C6948" w14:paraId="4BE722C8"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FE6237" w:rsidRPr="00BC0A5E" w:rsidP="006C6948" w14:paraId="3A0C8CC8" w14:textId="665E1A39">
      <w:pPr>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noProof/>
          <w:kern w:val="2"/>
          <w14:ligatures w14:val="standardContextual"/>
        </w:rPr>
        <w:drawing>
          <wp:inline distT="0" distB="0" distL="0" distR="0">
            <wp:extent cx="6609975" cy="6233160"/>
            <wp:effectExtent l="19050" t="19050" r="19685" b="15240"/>
            <wp:docPr id="1295888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88865" name="Picture 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6609975" cy="6233160"/>
                    </a:xfrm>
                    <a:prstGeom prst="rect">
                      <a:avLst/>
                    </a:prstGeom>
                    <a:ln>
                      <a:solidFill>
                        <a:schemeClr val="tx1"/>
                      </a:solidFill>
                    </a:ln>
                  </pic:spPr>
                </pic:pic>
              </a:graphicData>
            </a:graphic>
          </wp:inline>
        </w:drawing>
      </w:r>
    </w:p>
    <w:p w:rsidR="00FF6C81" w:rsidRPr="00BC0A5E" w:rsidP="006C6948" w14:paraId="00EA3840"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6C6948" w:rsidRPr="00BC0A5E" w:rsidP="006C6948" w14:paraId="7D2E35B5"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Survey Text</w:t>
      </w:r>
    </w:p>
    <w:p w:rsidR="006C6948" w:rsidRPr="00BC0A5E" w:rsidP="006C6948" w14:paraId="70CF65E6" w14:textId="77777777">
      <w:pPr>
        <w:widowControl/>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Physical Keyboard</w:t>
      </w:r>
    </w:p>
    <w:p w:rsidR="006C6948" w:rsidRPr="00BC0A5E" w:rsidP="006C6948" w14:paraId="5F852037"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The use of devices with physical keyboards is required for the NAEP Assessment. Virtual keyboards, those shown on screen, are not supported as they limit the viewable screen area for the test and may make typing responses more difficult.</w:t>
      </w:r>
    </w:p>
    <w:p w:rsidR="006C6948" w:rsidRPr="00BC0A5E" w:rsidP="006C6948" w14:paraId="1131BAF8" w14:textId="61FD11E7">
      <w:pPr>
        <w:widowControl/>
        <w:spacing w:after="160" w:line="259" w:lineRule="auto"/>
        <w:rPr>
          <w:rFonts w:ascii="Times New Roman" w:eastAsia="Calibri" w:hAnsi="Times New Roman" w:cs="Times New Roman"/>
          <w:color w:val="5B9BD5" w:themeColor="accent1"/>
          <w:kern w:val="2"/>
          <w14:ligatures w14:val="standardContextual"/>
        </w:rPr>
      </w:pPr>
      <w:r w:rsidRPr="00BC0A5E">
        <w:rPr>
          <w:rFonts w:ascii="Times New Roman" w:eastAsia="Calibri" w:hAnsi="Times New Roman" w:cs="Times New Roman"/>
          <w:color w:val="5B9BD5" w:themeColor="accent1"/>
          <w:kern w:val="2"/>
          <w:u w:val="single"/>
          <w14:ligatures w14:val="standardContextual"/>
        </w:rPr>
        <w:t>Review NAEP technical requirements</w:t>
      </w:r>
      <w:r w:rsidRPr="00297F3D" w:rsidR="007A5F11">
        <w:rPr>
          <w:rFonts w:ascii="Times New Roman" w:eastAsia="Calibri" w:hAnsi="Times New Roman" w:cs="Times New Roman"/>
          <w:kern w:val="2"/>
          <w14:ligatures w14:val="standardContextual"/>
        </w:rPr>
        <w:t xml:space="preserve"> (eNAEP Download Center)</w:t>
      </w:r>
    </w:p>
    <w:p w:rsidR="006C6948" w:rsidRPr="00BC0A5E" w:rsidP="006C6948" w14:paraId="3BDE7F88" w14:textId="77777777">
      <w:pPr>
        <w:widowControl/>
        <w:pBdr>
          <w:bottom w:val="single" w:sz="4" w:space="1" w:color="auto"/>
        </w:pBdr>
        <w:tabs>
          <w:tab w:val="left" w:pos="1810"/>
        </w:tabs>
        <w:spacing w:after="160" w:line="259" w:lineRule="auto"/>
        <w:rPr>
          <w:rFonts w:ascii="Times New Roman" w:eastAsia="Calibri" w:hAnsi="Times New Roman" w:cs="Times New Roman"/>
          <w:kern w:val="2"/>
          <w14:ligatures w14:val="standardContextual"/>
        </w:rPr>
      </w:pPr>
    </w:p>
    <w:p w:rsidR="006C6948" w:rsidRPr="00BC0A5E" w:rsidP="006C6948" w14:paraId="61CF4A2A"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Question 2:</w:t>
      </w:r>
    </w:p>
    <w:p w:rsidR="006C6948" w:rsidRPr="00BC0A5E" w:rsidP="006C6948" w14:paraId="685D0B37" w14:textId="77777777">
      <w:pPr>
        <w:widowControl/>
        <w:pBdr>
          <w:bottom w:val="single" w:sz="4" w:space="1" w:color="auto"/>
        </w:pBdr>
        <w:tabs>
          <w:tab w:val="left" w:pos="181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Do the devices available for the NAEP Assessment have enabled and working physical keyboards?</w:t>
      </w:r>
    </w:p>
    <w:p w:rsidR="006C6948" w:rsidRPr="00BC0A5E" w:rsidP="00DC08D3" w14:paraId="548434A4" w14:textId="77777777">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Yes</w:t>
      </w:r>
    </w:p>
    <w:p w:rsidR="006C6948" w:rsidRPr="00BC0A5E" w:rsidP="00DC08D3" w14:paraId="6EE4547D" w14:textId="77777777">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No</w:t>
      </w:r>
    </w:p>
    <w:p w:rsidR="00BA53D0" w:rsidP="00BA53D0" w14:paraId="232876E1" w14:textId="77777777">
      <w:pPr>
        <w:widowControl/>
        <w:spacing w:after="160" w:line="259" w:lineRule="auto"/>
        <w:rPr>
          <w:rFonts w:ascii="Times New Roman" w:eastAsia="Calibri" w:hAnsi="Times New Roman" w:cs="Times New Roman"/>
          <w:kern w:val="2"/>
          <w14:ligatures w14:val="standardContextual"/>
        </w:rPr>
      </w:pPr>
    </w:p>
    <w:p w:rsidR="00B139A5" w:rsidRPr="00B139A5" w:rsidP="00BA53D0" w14:paraId="179DF96E" w14:textId="3E42DA98">
      <w:pPr>
        <w:widowControl/>
        <w:spacing w:after="160" w:line="259" w:lineRule="auto"/>
        <w:rPr>
          <w:rFonts w:ascii="Times New Roman" w:eastAsia="Calibri" w:hAnsi="Times New Roman" w:cs="Times New Roman"/>
          <w:kern w:val="2"/>
          <w14:ligatures w14:val="standardContextual"/>
        </w:rPr>
      </w:pPr>
      <w:r w:rsidRPr="00B139A5">
        <w:rPr>
          <w:rFonts w:ascii="Times New Roman" w:eastAsia="Calibri" w:hAnsi="Times New Roman" w:cs="Times New Roman"/>
          <w:kern w:val="2"/>
          <w14:ligatures w14:val="standardContextual"/>
        </w:rPr>
        <w:t>Clear response</w:t>
      </w:r>
    </w:p>
    <w:p w:rsidR="006C6948" w:rsidRPr="00BC0A5E" w:rsidP="006C6948" w14:paraId="76506E7A"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Business Rules</w:t>
      </w:r>
    </w:p>
    <w:p w:rsidR="006C6948" w:rsidRPr="00BC0A5E" w:rsidP="00DC08D3" w14:paraId="06AB22E1" w14:textId="77777777">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School Device Model Eliminating question</w:t>
      </w:r>
    </w:p>
    <w:p w:rsidR="006C6948" w:rsidRPr="00BC0A5E" w:rsidP="00DC08D3" w14:paraId="6E65BC38" w14:textId="77777777">
      <w:pPr>
        <w:widowControl/>
        <w:numPr>
          <w:ilvl w:val="1"/>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 xml:space="preserve">(Single School) </w:t>
      </w:r>
    </w:p>
    <w:p w:rsidR="006C6948" w:rsidRPr="00BC0A5E" w:rsidP="00DC08D3" w14:paraId="4FF2B02C" w14:textId="771E92AF">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“No” response selected, respondent directed to end of survey Submit Survey message upon clicking “Save and Continue” button, and school survey is categorized as NAEP Device.</w:t>
      </w:r>
    </w:p>
    <w:p w:rsidR="006C6948" w:rsidRPr="00BC0A5E" w:rsidP="00DC08D3" w14:paraId="2C5D5D54" w14:textId="77777777">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any response selected other than “No” respondent advanced to Question 3 upon clicking “Save and Continue” button.</w:t>
      </w:r>
    </w:p>
    <w:p w:rsidR="006C6948" w:rsidRPr="00BC0A5E" w:rsidP="00DC08D3" w14:paraId="14D23516" w14:textId="77777777">
      <w:pPr>
        <w:widowControl/>
        <w:numPr>
          <w:ilvl w:val="1"/>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(Multi School)</w:t>
      </w:r>
    </w:p>
    <w:p w:rsidR="006C6948" w:rsidRPr="00BC0A5E" w:rsidP="00DC08D3" w14:paraId="5F4B511A" w14:textId="75BB9BF5">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“No</w:t>
      </w:r>
      <w:r w:rsidR="0008432D">
        <w:rPr>
          <w:rFonts w:ascii="Times New Roman" w:eastAsia="Calibri" w:hAnsi="Times New Roman" w:cs="Times New Roman"/>
          <w:kern w:val="2"/>
          <w14:ligatures w14:val="standardContextual"/>
        </w:rPr>
        <w:t>”</w:t>
      </w:r>
      <w:r w:rsidRPr="00BC0A5E">
        <w:rPr>
          <w:rFonts w:ascii="Times New Roman" w:eastAsia="Calibri" w:hAnsi="Times New Roman" w:cs="Times New Roman"/>
          <w:kern w:val="2"/>
          <w14:ligatures w14:val="standardContextual"/>
        </w:rPr>
        <w:t xml:space="preserve"> response selected for one or more schools, but not all, respondent advanced to Question 3 upon clicking “Save and Continue” button. Schools with “No” response provided remain shown on subsequent questions but disabled (greyed out) on subsequent questions from providing responses. Schools with “None” response are classified as “Complete” upon submission and designated as “NAEP Device” model.</w:t>
      </w:r>
    </w:p>
    <w:p w:rsidR="006C6948" w:rsidRPr="00BC0A5E" w:rsidP="00DC08D3" w14:paraId="6773308E" w14:textId="77777777">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“No” response selected for all schools, respondent is navigated to end of survey – “Submit Survey” message – survey status for all schools classified as “Complete” and “NAEP Device” model.</w:t>
      </w:r>
    </w:p>
    <w:p w:rsidR="006C6948" w:rsidRPr="00BC0A5E" w:rsidP="00DC08D3" w14:paraId="491A96D2" w14:textId="77777777">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Click on “Review NAEP technical requirements” navigates to NAEP Download Center &gt; OS &amp; Hardware Requirements page​.</w:t>
      </w:r>
    </w:p>
    <w:p w:rsidR="006C6948" w:rsidRPr="00BC0A5E" w:rsidP="00DC08D3" w14:paraId="1C18CAF6" w14:textId="015666AC">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Display count of “Minimum devices needed” based on school sample </w:t>
      </w:r>
      <w:r w:rsidRPr="00BC0A5E">
        <w:rPr>
          <w:rFonts w:ascii="Times New Roman" w:eastAsia="Calibri" w:hAnsi="Times New Roman" w:cs="Times New Roman"/>
          <w:kern w:val="2"/>
          <w14:ligatures w14:val="standardContextual"/>
        </w:rPr>
        <w:t>Grade_Stat</w:t>
      </w:r>
      <w:r w:rsidRPr="00BC0A5E">
        <w:rPr>
          <w:rFonts w:ascii="Times New Roman" w:eastAsia="Calibri" w:hAnsi="Times New Roman" w:cs="Times New Roman"/>
          <w:kern w:val="2"/>
          <w14:ligatures w14:val="standardContextual"/>
        </w:rPr>
        <w:t xml:space="preserve"> file data estimated sample size (ESS) field plus </w:t>
      </w:r>
      <w:r w:rsidRPr="00BC0A5E" w:rsidR="0079549E">
        <w:rPr>
          <w:rFonts w:ascii="Times New Roman" w:eastAsia="Calibri" w:hAnsi="Times New Roman" w:cs="Times New Roman"/>
          <w:kern w:val="2"/>
          <w14:ligatures w14:val="standardContextual"/>
        </w:rPr>
        <w:t>1</w:t>
      </w:r>
      <w:r w:rsidRPr="00BC0A5E">
        <w:rPr>
          <w:rFonts w:ascii="Times New Roman" w:eastAsia="Calibri" w:hAnsi="Times New Roman" w:cs="Times New Roman"/>
          <w:kern w:val="2"/>
          <w14:ligatures w14:val="standardContextual"/>
        </w:rPr>
        <w:t>0% spare devices.</w:t>
      </w:r>
    </w:p>
    <w:p w:rsidR="006C6948" w:rsidRPr="00BC0A5E" w:rsidP="006C6948" w14:paraId="7E2EFC95"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br w:type="page"/>
      </w:r>
    </w:p>
    <w:p w:rsidR="006C6948" w:rsidRPr="00BC0A5E" w:rsidP="006C6948" w14:paraId="6B9CC953"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t>Confirm Device Availability</w:t>
      </w:r>
    </w:p>
    <w:p w:rsidR="006C6948" w:rsidRPr="00BC0A5E" w:rsidP="006C6948" w14:paraId="78E47640" w14:textId="77777777">
      <w:pPr>
        <w:widowControl/>
        <w:spacing w:after="160" w:line="259" w:lineRule="auto"/>
        <w:jc w:val="center"/>
        <w:rPr>
          <w:rFonts w:ascii="Times New Roman" w:eastAsia="Calibri" w:hAnsi="Times New Roman" w:cs="Times New Roman"/>
          <w:b/>
          <w:bCs/>
          <w:noProof/>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(Single)</w:t>
      </w:r>
    </w:p>
    <w:p w:rsidR="006C6948" w:rsidRPr="00BC0A5E" w:rsidP="006C6948" w14:paraId="6F997440" w14:textId="6AAD747A">
      <w:pPr>
        <w:widowControl/>
        <w:spacing w:after="160" w:line="259" w:lineRule="auto"/>
        <w:jc w:val="center"/>
        <w:rPr>
          <w:rFonts w:ascii="Times New Roman" w:eastAsia="Calibri" w:hAnsi="Times New Roman" w:cs="Times New Roman"/>
          <w:b/>
          <w:bCs/>
          <w:kern w:val="2"/>
          <w:sz w:val="28"/>
          <w:szCs w:val="28"/>
          <w14:ligatures w14:val="standardContextual"/>
        </w:rPr>
      </w:pPr>
    </w:p>
    <w:p w:rsidR="00CA74FB" w:rsidRPr="00BC0A5E" w:rsidP="006C6948" w14:paraId="58C43F06" w14:textId="78DDF34D">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noProof/>
          <w:kern w:val="2"/>
          <w:sz w:val="28"/>
          <w:szCs w:val="28"/>
          <w14:ligatures w14:val="standardContextual"/>
        </w:rPr>
        <w:drawing>
          <wp:inline distT="0" distB="0" distL="0" distR="0">
            <wp:extent cx="6675120" cy="5358765"/>
            <wp:effectExtent l="0" t="0" r="0" b="0"/>
            <wp:docPr id="1387693431"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693431" name="Picture 1" descr="A screenshot of a survey&#10;&#10;AI-generated content may be incorrect."/>
                    <pic:cNvPicPr/>
                  </pic:nvPicPr>
                  <pic:blipFill>
                    <a:blip xmlns:r="http://schemas.openxmlformats.org/officeDocument/2006/relationships" r:embed="rId39"/>
                    <a:stretch>
                      <a:fillRect/>
                    </a:stretch>
                  </pic:blipFill>
                  <pic:spPr>
                    <a:xfrm>
                      <a:off x="0" y="0"/>
                      <a:ext cx="6675120" cy="5358765"/>
                    </a:xfrm>
                    <a:prstGeom prst="rect">
                      <a:avLst/>
                    </a:prstGeom>
                  </pic:spPr>
                </pic:pic>
              </a:graphicData>
            </a:graphic>
          </wp:inline>
        </w:drawing>
      </w:r>
    </w:p>
    <w:p w:rsidR="006C6948" w:rsidRPr="00BC0A5E" w:rsidP="006C6948" w14:paraId="6D0DB6F4"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p>
    <w:p w:rsidR="006C6948" w:rsidRPr="00BC0A5E" w:rsidP="006C6948" w14:paraId="4230AAA6"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p>
    <w:p w:rsidR="006C6948" w:rsidRPr="00BC0A5E" w:rsidP="006C6948" w14:paraId="600F6D75"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p>
    <w:p w:rsidR="006C6948" w:rsidRPr="00BC0A5E" w:rsidP="006C6948" w14:paraId="4AE70276"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p>
    <w:p w:rsidR="006C6948" w:rsidRPr="00BC0A5E" w:rsidP="006C6948" w14:paraId="1B56445B"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p>
    <w:p w:rsidR="006C6948" w:rsidRPr="00BC0A5E" w:rsidP="006C6948" w14:paraId="57892894" w14:textId="77777777">
      <w:pPr>
        <w:widowControl/>
        <w:spacing w:after="160" w:line="259" w:lineRule="auto"/>
        <w:rPr>
          <w:rFonts w:ascii="Times New Roman" w:eastAsia="Calibri" w:hAnsi="Times New Roman" w:cs="Times New Roman"/>
          <w:b/>
          <w:bCs/>
          <w:kern w:val="2"/>
          <w:sz w:val="24"/>
          <w:szCs w:val="24"/>
          <w14:ligatures w14:val="standardContextual"/>
        </w:rPr>
      </w:pPr>
    </w:p>
    <w:p w:rsidR="005B29FF" w:rsidRPr="00BC0A5E" w14:paraId="3BF0D264" w14:textId="77777777">
      <w:pPr>
        <w:widowControl/>
        <w:spacing w:after="160" w:line="259" w:lineRule="auto"/>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br w:type="page"/>
      </w:r>
    </w:p>
    <w:p w:rsidR="006C6948" w:rsidRPr="00BC0A5E" w:rsidP="006C6948" w14:paraId="43E6A795" w14:textId="79B8A723">
      <w:pPr>
        <w:widowControl/>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(Multi)</w:t>
      </w:r>
    </w:p>
    <w:p w:rsidR="00164D7F" w:rsidRPr="00BC0A5E" w:rsidP="006C6948" w14:paraId="7AB5F9FB" w14:textId="77777777">
      <w:pPr>
        <w:widowControl/>
        <w:spacing w:after="160" w:line="259" w:lineRule="auto"/>
        <w:jc w:val="center"/>
        <w:rPr>
          <w:rFonts w:ascii="Times New Roman" w:eastAsia="Calibri" w:hAnsi="Times New Roman" w:cs="Times New Roman"/>
          <w:b/>
          <w:bCs/>
          <w:noProof/>
          <w:kern w:val="2"/>
          <w:sz w:val="24"/>
          <w:szCs w:val="24"/>
          <w14:ligatures w14:val="standardContextual"/>
        </w:rPr>
      </w:pPr>
    </w:p>
    <w:p w:rsidR="00164D7F" w:rsidRPr="00BC0A5E" w:rsidP="006C6948" w14:paraId="20192608" w14:textId="5B216722">
      <w:pPr>
        <w:widowControl/>
        <w:spacing w:after="160" w:line="259" w:lineRule="auto"/>
        <w:jc w:val="center"/>
        <w:rPr>
          <w:rFonts w:ascii="Times New Roman" w:eastAsia="Calibri" w:hAnsi="Times New Roman" w:cs="Times New Roman"/>
          <w:b/>
          <w:bCs/>
          <w:noProof/>
          <w:kern w:val="2"/>
          <w:sz w:val="24"/>
          <w:szCs w:val="24"/>
          <w14:ligatures w14:val="standardContextual"/>
        </w:rPr>
      </w:pPr>
      <w:r w:rsidRPr="00BC0A5E">
        <w:rPr>
          <w:rFonts w:ascii="Times New Roman" w:eastAsia="Calibri" w:hAnsi="Times New Roman" w:cs="Times New Roman"/>
          <w:b/>
          <w:bCs/>
          <w:noProof/>
          <w:kern w:val="2"/>
          <w:sz w:val="24"/>
          <w:szCs w:val="24"/>
          <w14:ligatures w14:val="standardContextual"/>
        </w:rPr>
        <w:drawing>
          <wp:inline distT="0" distB="0" distL="0" distR="0">
            <wp:extent cx="6675120" cy="6161405"/>
            <wp:effectExtent l="19050" t="19050" r="11430" b="10795"/>
            <wp:docPr id="1037639409"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639409" name="Picture 1" descr="A screenshot of a survey&#10;&#10;AI-generated content may be incorrect."/>
                    <pic:cNvPicPr/>
                  </pic:nvPicPr>
                  <pic:blipFill>
                    <a:blip xmlns:r="http://schemas.openxmlformats.org/officeDocument/2006/relationships" r:embed="rId40"/>
                    <a:stretch>
                      <a:fillRect/>
                    </a:stretch>
                  </pic:blipFill>
                  <pic:spPr>
                    <a:xfrm>
                      <a:off x="0" y="0"/>
                      <a:ext cx="6675120" cy="6161405"/>
                    </a:xfrm>
                    <a:prstGeom prst="rect">
                      <a:avLst/>
                    </a:prstGeom>
                    <a:ln>
                      <a:solidFill>
                        <a:schemeClr val="tx1"/>
                      </a:solidFill>
                    </a:ln>
                  </pic:spPr>
                </pic:pic>
              </a:graphicData>
            </a:graphic>
          </wp:inline>
        </w:drawing>
      </w:r>
    </w:p>
    <w:p w:rsidR="006C6948" w:rsidRPr="00BC0A5E" w:rsidP="006C6948" w14:paraId="618A1995"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6C6948" w:rsidRPr="00BC0A5E" w:rsidP="006C6948" w14:paraId="0A046285"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6C6948" w:rsidRPr="00BC0A5E" w:rsidP="006C6948" w14:paraId="65443652"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6C6948" w:rsidRPr="00BC0A5E" w:rsidP="006C6948" w14:paraId="04E4D5DD"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5B29FF" w:rsidRPr="00BC0A5E" w:rsidP="006C6948" w14:paraId="4A006E2C"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5B29FF" w:rsidRPr="00BC0A5E" w:rsidP="006C6948" w14:paraId="0B8AACF3"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5B29FF" w:rsidRPr="00BC0A5E" w:rsidP="006C6948" w14:paraId="4F7E581E"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EC7139" w14:paraId="2E7425EF" w14:textId="77777777">
      <w:pPr>
        <w:widowControl/>
        <w:spacing w:after="160" w:line="259" w:lineRule="auto"/>
        <w:rPr>
          <w:rFonts w:ascii="Times New Roman" w:eastAsia="Calibri" w:hAnsi="Times New Roman" w:cs="Times New Roman"/>
          <w:b/>
          <w:bCs/>
          <w:kern w:val="2"/>
          <w14:ligatures w14:val="standardContextual"/>
        </w:rPr>
      </w:pPr>
      <w:r>
        <w:rPr>
          <w:rFonts w:ascii="Times New Roman" w:eastAsia="Calibri" w:hAnsi="Times New Roman" w:cs="Times New Roman"/>
          <w:b/>
          <w:bCs/>
          <w:kern w:val="2"/>
          <w14:ligatures w14:val="standardContextual"/>
        </w:rPr>
        <w:br w:type="page"/>
      </w:r>
    </w:p>
    <w:p w:rsidR="006C6948" w:rsidRPr="00BC0A5E" w:rsidP="006C6948" w14:paraId="3BA3C389" w14:textId="1F1F6C14">
      <w:pPr>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Survey Text</w:t>
      </w:r>
    </w:p>
    <w:p w:rsidR="006C6948" w:rsidRPr="00BC0A5E" w:rsidP="006C6948" w14:paraId="14913E75" w14:textId="77777777">
      <w:pPr>
        <w:widowControl/>
        <w:spacing w:after="160" w:line="259" w:lineRule="auto"/>
        <w:rPr>
          <w:rFonts w:ascii="Times New Roman" w:eastAsia="Calibri" w:hAnsi="Times New Roman" w:cs="Times New Roman"/>
          <w:b/>
          <w:kern w:val="2"/>
          <w14:ligatures w14:val="standardContextual"/>
        </w:rPr>
      </w:pPr>
      <w:r w:rsidRPr="00BC0A5E">
        <w:rPr>
          <w:rFonts w:ascii="Times New Roman" w:eastAsia="Calibri" w:hAnsi="Times New Roman" w:cs="Times New Roman"/>
          <w:b/>
          <w:kern w:val="2"/>
          <w14:ligatures w14:val="standardContextual"/>
        </w:rPr>
        <w:t>(Single School)</w:t>
      </w:r>
    </w:p>
    <w:p w:rsidR="006C6948" w:rsidRPr="00BC0A5E" w:rsidP="006C6948" w14:paraId="2315C042" w14:textId="77777777">
      <w:pPr>
        <w:widowControl/>
        <w:spacing w:after="160" w:line="259" w:lineRule="auto"/>
        <w:rPr>
          <w:rFonts w:ascii="Times New Roman" w:eastAsia="Calibri" w:hAnsi="Times New Roman" w:cs="Times New Roman"/>
          <w:b/>
          <w:kern w:val="2"/>
          <w14:ligatures w14:val="standardContextual"/>
        </w:rPr>
      </w:pPr>
      <w:r w:rsidRPr="00BC0A5E">
        <w:rPr>
          <w:rFonts w:ascii="Times New Roman" w:eastAsia="Calibri" w:hAnsi="Times New Roman" w:cs="Times New Roman"/>
          <w:b/>
          <w:kern w:val="2"/>
          <w14:ligatures w14:val="standardContextual"/>
        </w:rPr>
        <w:t>Number of Available Devices</w:t>
      </w:r>
    </w:p>
    <w:p w:rsidR="006C6948" w:rsidRPr="00BC0A5E" w:rsidP="006C6948" w14:paraId="147D6ED5"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You have indicated that the school has devices that meet the NAEP Assessment requirements for operating system and physical keyboard.</w:t>
      </w:r>
    </w:p>
    <w:p w:rsidR="006C6948" w:rsidRPr="00BC0A5E" w:rsidP="006C6948" w14:paraId="2B11A677" w14:textId="26C31E50">
      <w:pPr>
        <w:widowControl/>
        <w:spacing w:after="160" w:line="259" w:lineRule="auto"/>
        <w:rPr>
          <w:rFonts w:ascii="Times New Roman" w:eastAsia="Calibri" w:hAnsi="Times New Roman" w:cs="Times New Roman"/>
          <w:color w:val="5B9BD5" w:themeColor="accent1"/>
          <w:kern w:val="2"/>
          <w14:ligatures w14:val="standardContextual"/>
        </w:rPr>
      </w:pPr>
      <w:r w:rsidRPr="00BC0A5E">
        <w:rPr>
          <w:rFonts w:ascii="Times New Roman" w:eastAsia="Calibri" w:hAnsi="Times New Roman" w:cs="Times New Roman"/>
          <w:color w:val="5B9BD5" w:themeColor="accent1"/>
          <w:kern w:val="2"/>
          <w:u w:val="single"/>
          <w14:ligatures w14:val="standardContextual"/>
        </w:rPr>
        <w:t>Review NAEP technical requirements</w:t>
      </w:r>
      <w:r w:rsidRPr="00297F3D" w:rsidR="006B13E7">
        <w:rPr>
          <w:rFonts w:ascii="Times New Roman" w:eastAsia="Calibri" w:hAnsi="Times New Roman" w:cs="Times New Roman"/>
          <w:kern w:val="2"/>
          <w14:ligatures w14:val="standardContextual"/>
        </w:rPr>
        <w:t xml:space="preserve"> (eNAEP Download Center)</w:t>
      </w:r>
    </w:p>
    <w:p w:rsidR="006C6948" w:rsidRPr="00BC0A5E" w:rsidP="006C6948" w14:paraId="5F2BE8D6"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Devices Required &lt;</w:t>
      </w:r>
      <w:r w:rsidRPr="00BC0A5E">
        <w:rPr>
          <w:rFonts w:ascii="Times New Roman" w:eastAsia="Calibri" w:hAnsi="Times New Roman" w:cs="Times New Roman"/>
          <w:b/>
          <w:kern w:val="2"/>
          <w14:ligatures w14:val="standardContextual"/>
        </w:rPr>
        <w:t>#</w:t>
      </w:r>
      <w:r w:rsidRPr="00BC0A5E">
        <w:rPr>
          <w:rFonts w:ascii="Times New Roman" w:eastAsia="Calibri" w:hAnsi="Times New Roman" w:cs="Times New Roman"/>
          <w:kern w:val="2"/>
          <w14:ligatures w14:val="standardContextual"/>
        </w:rPr>
        <w:t>&gt;</w:t>
      </w:r>
    </w:p>
    <w:p w:rsidR="006C6948" w:rsidRPr="00BC0A5E" w:rsidP="006C6948" w14:paraId="32905021"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This school will require at least &lt;#&gt; devices to support the NAEP Assessment.</w:t>
      </w:r>
    </w:p>
    <w:p w:rsidR="006C6948" w:rsidRPr="00BC0A5E" w:rsidP="006C6948" w14:paraId="655EDB87" w14:textId="77777777">
      <w:pPr>
        <w:widowControl/>
        <w:spacing w:after="160" w:line="259" w:lineRule="auto"/>
        <w:rPr>
          <w:rFonts w:ascii="Times New Roman" w:eastAsia="Calibri" w:hAnsi="Times New Roman" w:cs="Times New Roman"/>
          <w:b/>
          <w:kern w:val="2"/>
          <w14:ligatures w14:val="standardContextual"/>
        </w:rPr>
      </w:pPr>
      <w:r w:rsidRPr="00BC0A5E">
        <w:rPr>
          <w:rFonts w:ascii="Times New Roman" w:eastAsia="Calibri" w:hAnsi="Times New Roman" w:cs="Times New Roman"/>
          <w:b/>
          <w:kern w:val="2"/>
          <w14:ligatures w14:val="standardContextual"/>
        </w:rPr>
        <w:t>Question 3:</w:t>
      </w:r>
    </w:p>
    <w:p w:rsidR="006C6948" w:rsidRPr="00BC0A5E" w:rsidP="006C6948" w14:paraId="0318A635"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Does the school have enough devices meeting the operating system and keyboard requirements to support the NAEP Assessment?</w:t>
      </w:r>
    </w:p>
    <w:p w:rsidR="006C6948" w:rsidRPr="00BC0A5E" w:rsidP="006C6948" w14:paraId="63AD02C3"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Note: All devices should be in good condition. For example, devices with broken screens or keyboards cannot be used for the assessment.</w:t>
      </w:r>
    </w:p>
    <w:p w:rsidR="006C6948" w:rsidRPr="00BC0A5E" w:rsidP="00DC08D3" w14:paraId="7F4FE5EE" w14:textId="77777777">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Yes</w:t>
      </w:r>
    </w:p>
    <w:p w:rsidR="006C6948" w:rsidRPr="00BC0A5E" w:rsidP="00DC08D3" w14:paraId="3734CC4E" w14:textId="77777777">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No</w:t>
      </w:r>
    </w:p>
    <w:p w:rsidR="006C6948" w:rsidRPr="00BC0A5E" w:rsidP="006C6948" w14:paraId="7F8E9516" w14:textId="77777777">
      <w:pPr>
        <w:widowControl/>
        <w:spacing w:after="160" w:line="259" w:lineRule="auto"/>
        <w:rPr>
          <w:rFonts w:ascii="Times New Roman" w:eastAsia="Calibri" w:hAnsi="Times New Roman" w:cs="Times New Roman"/>
          <w:kern w:val="2"/>
          <w14:ligatures w14:val="standardContextual"/>
        </w:rPr>
      </w:pPr>
    </w:p>
    <w:p w:rsidR="00646072" w:rsidP="00646072" w14:paraId="1F07276B" w14:textId="77777777">
      <w:pPr>
        <w:widowControl/>
        <w:spacing w:after="160" w:line="259" w:lineRule="auto"/>
        <w:contextualSpacing/>
        <w:rPr>
          <w:rFonts w:ascii="Times New Roman" w:eastAsia="Calibri" w:hAnsi="Times New Roman" w:cs="Times New Roman"/>
          <w:kern w:val="2"/>
          <w14:ligatures w14:val="standardContextual"/>
        </w:rPr>
      </w:pPr>
      <w:r>
        <w:rPr>
          <w:rFonts w:ascii="Times New Roman" w:eastAsia="Calibri" w:hAnsi="Times New Roman" w:cs="Times New Roman"/>
          <w:kern w:val="2"/>
          <w14:ligatures w14:val="standardContextual"/>
        </w:rPr>
        <w:t>Clear response</w:t>
      </w:r>
    </w:p>
    <w:p w:rsidR="00646072" w:rsidP="00646072" w14:paraId="707FF20F" w14:textId="77777777">
      <w:pPr>
        <w:widowControl/>
        <w:spacing w:after="160" w:line="259" w:lineRule="auto"/>
        <w:contextualSpacing/>
        <w:rPr>
          <w:rFonts w:ascii="Times New Roman" w:eastAsia="Calibri" w:hAnsi="Times New Roman" w:cs="Times New Roman"/>
          <w:kern w:val="2"/>
          <w14:ligatures w14:val="standardContextual"/>
        </w:rPr>
      </w:pPr>
    </w:p>
    <w:p w:rsidR="006C6948" w:rsidRPr="00BC0A5E" w:rsidP="006C6948" w14:paraId="1BFA7B82"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(Multi School)</w:t>
      </w:r>
      <w:r w:rsidRPr="00BC0A5E">
        <w:rPr>
          <w:rFonts w:ascii="Times New Roman" w:eastAsia="Calibri" w:hAnsi="Times New Roman" w:cs="Times New Roman"/>
          <w:kern w:val="2"/>
          <w14:ligatures w14:val="standardContextual"/>
        </w:rPr>
        <w:t xml:space="preserve"> </w:t>
      </w:r>
    </w:p>
    <w:p w:rsidR="006C6948" w:rsidP="006C6948" w14:paraId="7360F048"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You have indicated that one or more schools have devices that meet the NAEP Assessment requirements for operating system and physical keyboard. </w:t>
      </w:r>
    </w:p>
    <w:p w:rsidR="005D49C0" w:rsidRPr="00BC0A5E" w:rsidP="006C6948" w14:paraId="34DA24C3" w14:textId="6AC79B24">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color w:val="5B9BD5" w:themeColor="accent1"/>
          <w:kern w:val="2"/>
          <w:u w:val="single"/>
          <w14:ligatures w14:val="standardContextual"/>
        </w:rPr>
        <w:t>Review NAEP technical requirements</w:t>
      </w:r>
      <w:r w:rsidRPr="00FB0748">
        <w:rPr>
          <w:rFonts w:ascii="Times New Roman" w:eastAsia="Calibri" w:hAnsi="Times New Roman" w:cs="Times New Roman"/>
          <w:kern w:val="2"/>
          <w14:ligatures w14:val="standardContextual"/>
        </w:rPr>
        <w:t xml:space="preserve"> (eNAEP Download Center)</w:t>
      </w:r>
    </w:p>
    <w:p w:rsidR="006C6948" w:rsidRPr="00BC0A5E" w:rsidP="006C6948" w14:paraId="68EEF3FD" w14:textId="77777777">
      <w:pPr>
        <w:widowControl/>
        <w:spacing w:after="160" w:line="259" w:lineRule="auto"/>
        <w:rPr>
          <w:rFonts w:ascii="Times New Roman" w:eastAsia="Calibri" w:hAnsi="Times New Roman" w:cs="Times New Roman"/>
          <w:b/>
          <w:kern w:val="2"/>
          <w14:ligatures w14:val="standardContextual"/>
        </w:rPr>
      </w:pPr>
      <w:r w:rsidRPr="00BC0A5E">
        <w:rPr>
          <w:rFonts w:ascii="Times New Roman" w:eastAsia="Calibri" w:hAnsi="Times New Roman" w:cs="Times New Roman"/>
          <w:b/>
          <w:kern w:val="2"/>
          <w14:ligatures w14:val="standardContextual"/>
        </w:rPr>
        <w:t>Question 3:</w:t>
      </w:r>
    </w:p>
    <w:p w:rsidR="006C6948" w:rsidRPr="00BC0A5E" w:rsidP="006C6948" w14:paraId="3213183D"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Do the school(s) have enough devices meeting the operating system and keyboard requirements to support the NAEP Assessment? The estimated number of devices needed is shown below for each school.</w:t>
      </w:r>
    </w:p>
    <w:p w:rsidR="006C6948" w:rsidRPr="00BC0A5E" w:rsidP="006C6948" w14:paraId="2195A225"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Note: All devices should be in good condition. For example, devices with broken screens or keyboards cannot be used for the assessment.</w:t>
      </w:r>
    </w:p>
    <w:p w:rsidR="006C6948" w:rsidRPr="00BC0A5E" w:rsidP="00DC08D3" w14:paraId="047A31F2" w14:textId="77777777">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Yes</w:t>
      </w:r>
    </w:p>
    <w:p w:rsidR="006C6948" w:rsidRPr="00BC0A5E" w:rsidP="00DC08D3" w14:paraId="5EDAD5D9" w14:textId="77777777">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No</w:t>
      </w:r>
    </w:p>
    <w:p w:rsidR="006C6948" w:rsidRPr="00BC0A5E" w:rsidP="006C6948" w14:paraId="0C4AC3DF" w14:textId="77777777">
      <w:pPr>
        <w:widowControl/>
        <w:spacing w:after="160" w:line="259" w:lineRule="auto"/>
        <w:rPr>
          <w:rFonts w:ascii="Times New Roman" w:eastAsia="Calibri" w:hAnsi="Times New Roman" w:cs="Times New Roman"/>
          <w:kern w:val="2"/>
          <w14:ligatures w14:val="standardContextual"/>
        </w:rPr>
      </w:pPr>
    </w:p>
    <w:p w:rsidR="006C6948" w:rsidRPr="00BC0A5E" w:rsidP="006C6948" w14:paraId="2B48F3EA"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Business Rules</w:t>
      </w:r>
    </w:p>
    <w:p w:rsidR="006C6948" w:rsidRPr="00BC0A5E" w:rsidP="00DC08D3" w14:paraId="28C230CD" w14:textId="77777777">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School Device Model Eliminating question</w:t>
      </w:r>
    </w:p>
    <w:p w:rsidR="006C6948" w:rsidRPr="00BC0A5E" w:rsidP="00DC08D3" w14:paraId="3CD6E551" w14:textId="77777777">
      <w:pPr>
        <w:widowControl/>
        <w:numPr>
          <w:ilvl w:val="1"/>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 xml:space="preserve">(Single School) </w:t>
      </w:r>
    </w:p>
    <w:p w:rsidR="006C6948" w:rsidRPr="00BC0A5E" w:rsidP="00DC08D3" w14:paraId="1B281AC9" w14:textId="3B970E0D">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“No” response selected, respondent directed to end of survey “Submit Survey” message upon clicking “Save and Continue” button, and school survey is categorized as NAEP Device.</w:t>
      </w:r>
    </w:p>
    <w:p w:rsidR="006C6948" w:rsidRPr="00BC0A5E" w:rsidP="00DC08D3" w14:paraId="6C9859FF" w14:textId="77777777">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any response selected other than “No” respondent advanced to Question 4 upon clicking “Save and Continue” button.</w:t>
      </w:r>
    </w:p>
    <w:p w:rsidR="006C6948" w:rsidRPr="00BC0A5E" w:rsidP="00DC08D3" w14:paraId="2BC188B2" w14:textId="77777777">
      <w:pPr>
        <w:widowControl/>
        <w:numPr>
          <w:ilvl w:val="1"/>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(Multi School)</w:t>
      </w:r>
    </w:p>
    <w:p w:rsidR="006C6948" w:rsidRPr="00BC0A5E" w:rsidP="00DC08D3" w14:paraId="3AA5CE49" w14:textId="6B17925D">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“No</w:t>
      </w:r>
      <w:r w:rsidR="00EE26D4">
        <w:rPr>
          <w:rFonts w:ascii="Times New Roman" w:eastAsia="Calibri" w:hAnsi="Times New Roman" w:cs="Times New Roman"/>
          <w:kern w:val="2"/>
          <w14:ligatures w14:val="standardContextual"/>
        </w:rPr>
        <w:t>”</w:t>
      </w:r>
      <w:r w:rsidRPr="00BC0A5E">
        <w:rPr>
          <w:rFonts w:ascii="Times New Roman" w:eastAsia="Calibri" w:hAnsi="Times New Roman" w:cs="Times New Roman"/>
          <w:kern w:val="2"/>
          <w14:ligatures w14:val="standardContextual"/>
        </w:rPr>
        <w:t xml:space="preserve"> response selected for one or more schools, but not all, respondent advanced to Question 4 upon clicking “Save and Continue” button. Schools with “No” response provided remain shown on subsequent questions but disabled (greyed out) on subsequent questions from providing responses. Schools with “None” response are classified as “Complete” upon submission and designated as “NAEP Device” model.</w:t>
      </w:r>
    </w:p>
    <w:p w:rsidR="006C6948" w:rsidRPr="00BC0A5E" w:rsidP="00DC08D3" w14:paraId="05E79426" w14:textId="77777777">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“No” response selected for all schools, respondent is navigated to end of survey – “Submit Survey” message – survey status for all schools classified as “Complete” and “NAEP Device” model.</w:t>
      </w:r>
    </w:p>
    <w:p w:rsidR="006C6948" w:rsidRPr="00BC0A5E" w:rsidP="00DC08D3" w14:paraId="202B302D" w14:textId="77777777">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Click on “Review NAEP technical requirements” navigates to NAEP Download Center &gt; OS &amp; Hardware Requirements page​.</w:t>
      </w:r>
    </w:p>
    <w:p w:rsidR="006C6948" w:rsidRPr="00BC0A5E" w:rsidP="00DC08D3" w14:paraId="33E3F4EE" w14:textId="60F30794">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Display count of “Minimum devices needed” based on school sample </w:t>
      </w:r>
      <w:r w:rsidRPr="00BC0A5E">
        <w:rPr>
          <w:rFonts w:ascii="Times New Roman" w:eastAsia="Calibri" w:hAnsi="Times New Roman" w:cs="Times New Roman"/>
          <w:kern w:val="2"/>
          <w14:ligatures w14:val="standardContextual"/>
        </w:rPr>
        <w:t>Grade_Stat</w:t>
      </w:r>
      <w:r w:rsidRPr="00BC0A5E">
        <w:rPr>
          <w:rFonts w:ascii="Times New Roman" w:eastAsia="Calibri" w:hAnsi="Times New Roman" w:cs="Times New Roman"/>
          <w:kern w:val="2"/>
          <w14:ligatures w14:val="standardContextual"/>
        </w:rPr>
        <w:t xml:space="preserve"> file data estimated sample size (ESS) field plus </w:t>
      </w:r>
      <w:r w:rsidRPr="00BC0A5E" w:rsidR="0079549E">
        <w:rPr>
          <w:rFonts w:ascii="Times New Roman" w:eastAsia="Calibri" w:hAnsi="Times New Roman" w:cs="Times New Roman"/>
          <w:kern w:val="2"/>
          <w14:ligatures w14:val="standardContextual"/>
        </w:rPr>
        <w:t>1</w:t>
      </w:r>
      <w:r w:rsidRPr="00BC0A5E">
        <w:rPr>
          <w:rFonts w:ascii="Times New Roman" w:eastAsia="Calibri" w:hAnsi="Times New Roman" w:cs="Times New Roman"/>
          <w:kern w:val="2"/>
          <w14:ligatures w14:val="standardContextual"/>
        </w:rPr>
        <w:t>0% spare devices.</w:t>
      </w:r>
    </w:p>
    <w:p w:rsidR="006C6948" w:rsidRPr="00BC0A5E" w:rsidP="006C6948" w14:paraId="4B382C59"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br w:type="page"/>
      </w:r>
    </w:p>
    <w:p w:rsidR="006C6948" w:rsidRPr="00BC0A5E" w:rsidP="006C6948" w14:paraId="450A1CA9"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t>Device Management</w:t>
      </w:r>
    </w:p>
    <w:p w:rsidR="006C6948" w:rsidRPr="00BC0A5E" w:rsidP="006C6948" w14:paraId="2FFA606E"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(Single)</w:t>
      </w:r>
    </w:p>
    <w:p w:rsidR="006C6948" w:rsidRPr="00BC0A5E" w:rsidP="006C6948" w14:paraId="3352180E" w14:textId="6676B2E6">
      <w:pPr>
        <w:widowControl/>
        <w:spacing w:after="160" w:line="259" w:lineRule="auto"/>
        <w:jc w:val="center"/>
        <w:rPr>
          <w:rFonts w:ascii="Times New Roman" w:eastAsia="Calibri" w:hAnsi="Times New Roman" w:cs="Times New Roman"/>
          <w:kern w:val="2"/>
          <w14:ligatures w14:val="standardContextual"/>
        </w:rPr>
      </w:pPr>
    </w:p>
    <w:p w:rsidR="003B4928" w:rsidRPr="00BC0A5E" w:rsidP="006C6948" w14:paraId="7289C386" w14:textId="77777777">
      <w:pPr>
        <w:widowControl/>
        <w:spacing w:after="160" w:line="259" w:lineRule="auto"/>
        <w:jc w:val="center"/>
        <w:rPr>
          <w:rFonts w:ascii="Times New Roman" w:eastAsia="Calibri" w:hAnsi="Times New Roman" w:cs="Times New Roman"/>
          <w:kern w:val="2"/>
          <w14:ligatures w14:val="standardContextual"/>
        </w:rPr>
      </w:pPr>
    </w:p>
    <w:p w:rsidR="003B4928" w:rsidRPr="00BC0A5E" w:rsidP="006C6948" w14:paraId="07758CBA" w14:textId="68ACE0F7">
      <w:pPr>
        <w:widowControl/>
        <w:spacing w:after="160" w:line="259" w:lineRule="auto"/>
        <w:jc w:val="center"/>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6604722" cy="5232400"/>
            <wp:effectExtent l="19050" t="19050" r="24765" b="25400"/>
            <wp:docPr id="2037832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832934" name="Picture 1"/>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tretch>
                      <a:fillRect/>
                    </a:stretch>
                  </pic:blipFill>
                  <pic:spPr>
                    <a:xfrm>
                      <a:off x="0" y="0"/>
                      <a:ext cx="6604722" cy="5232400"/>
                    </a:xfrm>
                    <a:prstGeom prst="rect">
                      <a:avLst/>
                    </a:prstGeom>
                    <a:ln>
                      <a:solidFill>
                        <a:schemeClr val="tx1"/>
                      </a:solidFill>
                    </a:ln>
                  </pic:spPr>
                </pic:pic>
              </a:graphicData>
            </a:graphic>
          </wp:inline>
        </w:drawing>
      </w:r>
    </w:p>
    <w:p w:rsidR="00A905CF" w:rsidRPr="00BC0A5E" w14:paraId="55756C0F" w14:textId="77777777">
      <w:pPr>
        <w:widowControl/>
        <w:spacing w:after="160" w:line="259" w:lineRule="auto"/>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br w:type="page"/>
      </w:r>
    </w:p>
    <w:p w:rsidR="006C6948" w:rsidRPr="00BC0A5E" w:rsidP="006C6948" w14:paraId="6F719E7C" w14:textId="0FA8B005">
      <w:pPr>
        <w:keepNext/>
        <w:widowControl/>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(Multi)</w:t>
      </w:r>
    </w:p>
    <w:p w:rsidR="006C6948" w:rsidRPr="00BC0A5E" w:rsidP="006C6948" w14:paraId="74D9ED3C" w14:textId="30634B41">
      <w:pPr>
        <w:widowControl/>
        <w:tabs>
          <w:tab w:val="left" w:pos="1810"/>
        </w:tabs>
        <w:spacing w:after="160" w:line="259" w:lineRule="auto"/>
        <w:jc w:val="center"/>
        <w:rPr>
          <w:rFonts w:ascii="Times New Roman" w:eastAsia="Calibri" w:hAnsi="Times New Roman" w:cs="Times New Roman"/>
          <w:kern w:val="2"/>
          <w14:ligatures w14:val="standardContextual"/>
        </w:rPr>
      </w:pPr>
    </w:p>
    <w:p w:rsidR="007F77B0" w:rsidRPr="00BC0A5E" w:rsidP="008F40FB" w14:paraId="06640C7F" w14:textId="27DA141F">
      <w:pPr>
        <w:widowControl/>
        <w:tabs>
          <w:tab w:val="left" w:pos="181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5847436" cy="6071191"/>
            <wp:effectExtent l="0" t="0" r="1270" b="6350"/>
            <wp:docPr id="321376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376955" name="Picture 1"/>
                    <pic:cNvPicPr/>
                  </pic:nvPicPr>
                  <pic:blipFill>
                    <a:blip xmlns:r="http://schemas.openxmlformats.org/officeDocument/2006/relationships" r:embed="rId42">
                      <a:extLst>
                        <a:ext xmlns:a="http://schemas.openxmlformats.org/drawingml/2006/main" uri="{28A0092B-C50C-407E-A947-70E740481C1C}">
                          <a14:useLocalDpi xmlns:a14="http://schemas.microsoft.com/office/drawing/2010/main" val="0"/>
                        </a:ext>
                      </a:extLst>
                    </a:blip>
                    <a:stretch>
                      <a:fillRect/>
                    </a:stretch>
                  </pic:blipFill>
                  <pic:spPr>
                    <a:xfrm>
                      <a:off x="0" y="0"/>
                      <a:ext cx="5857540" cy="6081682"/>
                    </a:xfrm>
                    <a:prstGeom prst="rect">
                      <a:avLst/>
                    </a:prstGeom>
                  </pic:spPr>
                </pic:pic>
              </a:graphicData>
            </a:graphic>
          </wp:inline>
        </w:drawing>
      </w:r>
    </w:p>
    <w:p w:rsidR="007F77B0" w:rsidRPr="00BC0A5E" w:rsidP="006C6948" w14:paraId="45C5476F" w14:textId="77777777">
      <w:pPr>
        <w:widowControl/>
        <w:tabs>
          <w:tab w:val="left" w:pos="1810"/>
        </w:tabs>
        <w:spacing w:after="160" w:line="259" w:lineRule="auto"/>
        <w:jc w:val="center"/>
        <w:rPr>
          <w:rFonts w:ascii="Times New Roman" w:eastAsia="Calibri" w:hAnsi="Times New Roman" w:cs="Times New Roman"/>
          <w:kern w:val="2"/>
          <w14:ligatures w14:val="standardContextual"/>
        </w:rPr>
      </w:pPr>
    </w:p>
    <w:p w:rsidR="006C6948" w:rsidRPr="00BC0A5E" w:rsidP="006C6948" w14:paraId="676F101B"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Survey Text</w:t>
      </w:r>
    </w:p>
    <w:p w:rsidR="006C6948" w:rsidRPr="00BC0A5E" w:rsidP="006C6948" w14:paraId="2AC9B8A5" w14:textId="77777777">
      <w:pPr>
        <w:widowControl/>
        <w:tabs>
          <w:tab w:val="left" w:pos="1810"/>
        </w:tabs>
        <w:spacing w:after="160" w:line="259" w:lineRule="auto"/>
        <w:rPr>
          <w:rFonts w:ascii="Times New Roman" w:eastAsia="Calibri" w:hAnsi="Times New Roman" w:cs="Times New Roman"/>
          <w:b/>
          <w:kern w:val="2"/>
          <w14:ligatures w14:val="standardContextual"/>
        </w:rPr>
      </w:pPr>
      <w:r w:rsidRPr="00BC0A5E">
        <w:rPr>
          <w:rFonts w:ascii="Times New Roman" w:eastAsia="Calibri" w:hAnsi="Times New Roman" w:cs="Times New Roman"/>
          <w:b/>
          <w:kern w:val="2"/>
          <w14:ligatures w14:val="standardContextual"/>
        </w:rPr>
        <w:t>Device Management</w:t>
      </w:r>
    </w:p>
    <w:p w:rsidR="0020450D" w:rsidRPr="00BC0A5E" w:rsidP="006C6948" w14:paraId="614E240F" w14:textId="6906ECDE">
      <w:pPr>
        <w:widowControl/>
        <w:tabs>
          <w:tab w:val="left" w:pos="181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A </w:t>
      </w:r>
      <w:r w:rsidRPr="00BC0A5E">
        <w:rPr>
          <w:rFonts w:ascii="Times New Roman" w:eastAsia="Calibri" w:hAnsi="Times New Roman" w:cs="Times New Roman"/>
          <w:b/>
          <w:bCs/>
          <w:kern w:val="2"/>
          <w14:ligatures w14:val="standardContextual"/>
        </w:rPr>
        <w:t>managed device</w:t>
      </w:r>
      <w:r w:rsidRPr="00BC0A5E">
        <w:rPr>
          <w:rFonts w:ascii="Times New Roman" w:eastAsia="Calibri" w:hAnsi="Times New Roman" w:cs="Times New Roman"/>
          <w:kern w:val="2"/>
          <w14:ligatures w14:val="standardContextual"/>
        </w:rPr>
        <w:t xml:space="preserve"> is a school-owned device that is actively monitored and controlled by the </w:t>
      </w:r>
      <w:r w:rsidRPr="00BC0A5E" w:rsidR="00EC6F02">
        <w:rPr>
          <w:rFonts w:ascii="Times New Roman" w:eastAsia="Calibri" w:hAnsi="Times New Roman" w:cs="Times New Roman"/>
          <w:kern w:val="2"/>
          <w14:ligatures w14:val="standardContextual"/>
        </w:rPr>
        <w:t xml:space="preserve">district, </w:t>
      </w:r>
      <w:r w:rsidRPr="00BC0A5E">
        <w:rPr>
          <w:rFonts w:ascii="Times New Roman" w:eastAsia="Calibri" w:hAnsi="Times New Roman" w:cs="Times New Roman"/>
          <w:kern w:val="2"/>
          <w14:ligatures w14:val="standardContextual"/>
        </w:rPr>
        <w:t xml:space="preserve">school, or their third-party </w:t>
      </w:r>
      <w:r w:rsidRPr="00BC0A5E">
        <w:rPr>
          <w:rFonts w:ascii="Times New Roman" w:eastAsia="Calibri" w:hAnsi="Times New Roman" w:cs="Times New Roman"/>
          <w:kern w:val="2"/>
          <w14:ligatures w14:val="standardContextual"/>
        </w:rPr>
        <w:t>vendor</w:t>
      </w:r>
      <w:r w:rsidRPr="00BC0A5E">
        <w:rPr>
          <w:rFonts w:ascii="Times New Roman" w:eastAsia="Calibri" w:hAnsi="Times New Roman" w:cs="Times New Roman"/>
          <w:kern w:val="2"/>
          <w14:ligatures w14:val="standardContextual"/>
        </w:rPr>
        <w:t xml:space="preserve"> through specific software, ensuring security and compliance with policies.</w:t>
      </w:r>
    </w:p>
    <w:p w:rsidR="006C6948" w:rsidRPr="00BC0A5E" w:rsidP="006C6948" w14:paraId="17BD6DCE" w14:textId="7E0D7064">
      <w:pPr>
        <w:widowControl/>
        <w:tabs>
          <w:tab w:val="left" w:pos="181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An </w:t>
      </w:r>
      <w:r w:rsidRPr="00BC0A5E">
        <w:rPr>
          <w:rFonts w:ascii="Times New Roman" w:eastAsia="Calibri" w:hAnsi="Times New Roman" w:cs="Times New Roman"/>
          <w:b/>
          <w:bCs/>
          <w:kern w:val="2"/>
          <w14:ligatures w14:val="standardContextual"/>
        </w:rPr>
        <w:t>unmanaged device</w:t>
      </w:r>
      <w:r w:rsidRPr="00BC0A5E">
        <w:rPr>
          <w:rFonts w:ascii="Times New Roman" w:eastAsia="Calibri" w:hAnsi="Times New Roman" w:cs="Times New Roman"/>
          <w:kern w:val="2"/>
          <w14:ligatures w14:val="standardContextual"/>
        </w:rPr>
        <w:t xml:space="preserve"> is a student's personal device (like a laptop) which the school does not have direct control over, potentially leading to security concerns and inconsistent access to school</w:t>
      </w:r>
      <w:r w:rsidRPr="00BC0A5E" w:rsidR="00EF3391">
        <w:rPr>
          <w:rFonts w:ascii="Times New Roman" w:eastAsia="Calibri" w:hAnsi="Times New Roman" w:cs="Times New Roman"/>
          <w:kern w:val="2"/>
          <w14:ligatures w14:val="standardContextual"/>
        </w:rPr>
        <w:t xml:space="preserve"> resources.</w:t>
      </w:r>
    </w:p>
    <w:p w:rsidR="006C6948" w:rsidRPr="00BC0A5E" w:rsidP="006C6948" w14:paraId="592A45D6" w14:textId="48D19715">
      <w:pPr>
        <w:widowControl/>
        <w:spacing w:after="160" w:line="259" w:lineRule="auto"/>
        <w:rPr>
          <w:rFonts w:ascii="Times New Roman" w:eastAsia="Calibri" w:hAnsi="Times New Roman" w:cs="Times New Roman"/>
          <w:color w:val="5B9BD5" w:themeColor="accent1"/>
          <w:kern w:val="2"/>
          <w:u w:val="single"/>
          <w14:ligatures w14:val="standardContextual"/>
        </w:rPr>
      </w:pPr>
      <w:r w:rsidRPr="00BC0A5E">
        <w:rPr>
          <w:rFonts w:ascii="Times New Roman" w:eastAsia="Calibri" w:hAnsi="Times New Roman" w:cs="Times New Roman"/>
          <w:color w:val="5B9BD5" w:themeColor="accent1"/>
          <w:kern w:val="2"/>
          <w:u w:val="single"/>
          <w14:ligatures w14:val="standardContextual"/>
        </w:rPr>
        <w:t>Review NAEP technical requirements</w:t>
      </w:r>
      <w:r w:rsidRPr="00297F3D" w:rsidR="00EF3391">
        <w:rPr>
          <w:rFonts w:ascii="Times New Roman" w:eastAsia="Calibri" w:hAnsi="Times New Roman" w:cs="Times New Roman"/>
          <w:kern w:val="2"/>
          <w14:ligatures w14:val="standardContextual"/>
        </w:rPr>
        <w:t xml:space="preserve"> (eNAEP Download Center)</w:t>
      </w:r>
    </w:p>
    <w:p w:rsidR="006C6948" w:rsidRPr="00BC0A5E" w:rsidP="006C6948" w14:paraId="45C5FFF4" w14:textId="77777777">
      <w:pPr>
        <w:widowControl/>
        <w:spacing w:after="160" w:line="259" w:lineRule="auto"/>
        <w:rPr>
          <w:rFonts w:ascii="Times New Roman" w:eastAsia="Calibri" w:hAnsi="Times New Roman" w:cs="Times New Roman"/>
          <w:kern w:val="2"/>
          <w:u w:val="single"/>
          <w14:ligatures w14:val="standardContextual"/>
        </w:rPr>
      </w:pPr>
    </w:p>
    <w:p w:rsidR="006C6948" w:rsidRPr="00BC0A5E" w:rsidP="006C6948" w14:paraId="57F90BFB" w14:textId="77777777">
      <w:pPr>
        <w:widowControl/>
        <w:spacing w:after="160" w:line="259" w:lineRule="auto"/>
        <w:rPr>
          <w:rFonts w:ascii="Times New Roman" w:eastAsia="Calibri" w:hAnsi="Times New Roman" w:cs="Times New Roman"/>
          <w:b/>
          <w:kern w:val="2"/>
          <w14:ligatures w14:val="standardContextual"/>
        </w:rPr>
      </w:pPr>
      <w:r w:rsidRPr="00BC0A5E">
        <w:rPr>
          <w:rFonts w:ascii="Times New Roman" w:eastAsia="Calibri" w:hAnsi="Times New Roman" w:cs="Times New Roman"/>
          <w:b/>
          <w:kern w:val="2"/>
          <w14:ligatures w14:val="standardContextual"/>
        </w:rPr>
        <w:t>Question 4:</w:t>
      </w:r>
    </w:p>
    <w:p w:rsidR="006C6948" w:rsidRPr="00BC0A5E" w:rsidP="006C6948" w14:paraId="084D7BF2" w14:textId="649DB48C">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Are the devices available for the NAEP Assessment managed by the district, </w:t>
      </w:r>
      <w:r w:rsidR="00434FE2">
        <w:rPr>
          <w:rFonts w:ascii="Times New Roman" w:eastAsia="Calibri" w:hAnsi="Times New Roman" w:cs="Times New Roman"/>
          <w:kern w:val="2"/>
          <w14:ligatures w14:val="standardContextual"/>
        </w:rPr>
        <w:t xml:space="preserve">school, </w:t>
      </w:r>
      <w:r w:rsidRPr="00BC0A5E">
        <w:rPr>
          <w:rFonts w:ascii="Times New Roman" w:eastAsia="Calibri" w:hAnsi="Times New Roman" w:cs="Times New Roman"/>
          <w:kern w:val="2"/>
          <w14:ligatures w14:val="standardContextual"/>
        </w:rPr>
        <w:t>or their third-party vendor contracted to manage school devices?</w:t>
      </w:r>
    </w:p>
    <w:p w:rsidR="006C6948" w:rsidRPr="00BC0A5E" w:rsidP="00DC08D3" w14:paraId="1F98ABA3" w14:textId="77777777">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Yes</w:t>
      </w:r>
    </w:p>
    <w:p w:rsidR="006C6948" w:rsidRPr="00BC0A5E" w:rsidP="00DC08D3" w14:paraId="3EFD52F3" w14:textId="77777777">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No</w:t>
      </w:r>
    </w:p>
    <w:p w:rsidR="00CD02A5" w:rsidP="00516F78" w14:paraId="35C28EB7" w14:textId="77777777">
      <w:pPr>
        <w:widowControl/>
        <w:spacing w:after="160" w:line="259" w:lineRule="auto"/>
        <w:contextualSpacing/>
        <w:rPr>
          <w:rFonts w:ascii="Times New Roman" w:eastAsia="Calibri" w:hAnsi="Times New Roman" w:cs="Times New Roman"/>
          <w:kern w:val="2"/>
          <w14:ligatures w14:val="standardContextual"/>
        </w:rPr>
      </w:pPr>
    </w:p>
    <w:p w:rsidR="00516F78" w:rsidP="00516F78" w14:paraId="529E2D45" w14:textId="027CE7E6">
      <w:pPr>
        <w:widowControl/>
        <w:spacing w:after="160" w:line="259" w:lineRule="auto"/>
        <w:contextualSpacing/>
        <w:rPr>
          <w:rFonts w:ascii="Times New Roman" w:eastAsia="Calibri" w:hAnsi="Times New Roman" w:cs="Times New Roman"/>
          <w:kern w:val="2"/>
          <w14:ligatures w14:val="standardContextual"/>
        </w:rPr>
      </w:pPr>
      <w:r>
        <w:rPr>
          <w:rFonts w:ascii="Times New Roman" w:eastAsia="Calibri" w:hAnsi="Times New Roman" w:cs="Times New Roman"/>
          <w:kern w:val="2"/>
          <w14:ligatures w14:val="standardContextual"/>
        </w:rPr>
        <w:t>Clear response</w:t>
      </w:r>
    </w:p>
    <w:p w:rsidR="00516F78" w:rsidRPr="00BC0A5E" w:rsidP="00516F78" w14:paraId="772D9E42" w14:textId="77777777">
      <w:pPr>
        <w:widowControl/>
        <w:spacing w:after="160" w:line="259" w:lineRule="auto"/>
        <w:contextualSpacing/>
        <w:rPr>
          <w:rFonts w:ascii="Times New Roman" w:eastAsia="Calibri" w:hAnsi="Times New Roman" w:cs="Times New Roman"/>
          <w:kern w:val="2"/>
          <w14:ligatures w14:val="standardContextual"/>
        </w:rPr>
      </w:pPr>
    </w:p>
    <w:p w:rsidR="006C6948" w:rsidRPr="00BC0A5E" w:rsidP="006C6948" w14:paraId="717089BF" w14:textId="77777777">
      <w:pPr>
        <w:widowControl/>
        <w:pBdr>
          <w:bottom w:val="single" w:sz="4" w:space="1" w:color="auto"/>
        </w:pBd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14:ligatures w14:val="standardContextual"/>
        </w:rPr>
        <w:t>Business Rules</w:t>
      </w:r>
    </w:p>
    <w:p w:rsidR="006C6948" w:rsidRPr="00BC0A5E" w:rsidP="00DC08D3" w14:paraId="0561462C" w14:textId="77777777">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School Device Model Eliminating question</w:t>
      </w:r>
    </w:p>
    <w:p w:rsidR="006C6948" w:rsidRPr="00BC0A5E" w:rsidP="00DC08D3" w14:paraId="7FCDBB1B" w14:textId="77777777">
      <w:pPr>
        <w:widowControl/>
        <w:numPr>
          <w:ilvl w:val="1"/>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 xml:space="preserve">(Single School) </w:t>
      </w:r>
    </w:p>
    <w:p w:rsidR="006C6948" w:rsidRPr="00BC0A5E" w:rsidP="00DC08D3" w14:paraId="128FF2B2" w14:textId="435B654D">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“No” response selected, respondent directed to end of survey “Submit Survey” message upon clicking “Save and Continue” button, and school survey is categorized as NAEP Device.</w:t>
      </w:r>
    </w:p>
    <w:p w:rsidR="006C6948" w:rsidRPr="00BC0A5E" w:rsidP="00DC08D3" w14:paraId="375E621E" w14:textId="77777777">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any response selected other than “No” respondent advanced to Question 5 upon clicking “Save and Continue” button.</w:t>
      </w:r>
    </w:p>
    <w:p w:rsidR="006C6948" w:rsidRPr="00BC0A5E" w:rsidP="00DC08D3" w14:paraId="3AE6EF5E" w14:textId="77777777">
      <w:pPr>
        <w:widowControl/>
        <w:numPr>
          <w:ilvl w:val="1"/>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(Multi School)</w:t>
      </w:r>
    </w:p>
    <w:p w:rsidR="006C6948" w:rsidRPr="00BC0A5E" w:rsidP="00DC08D3" w14:paraId="4879B427" w14:textId="673FF618">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“No</w:t>
      </w:r>
      <w:r w:rsidR="00EE26D4">
        <w:rPr>
          <w:rFonts w:ascii="Times New Roman" w:eastAsia="Calibri" w:hAnsi="Times New Roman" w:cs="Times New Roman"/>
          <w:kern w:val="2"/>
          <w14:ligatures w14:val="standardContextual"/>
        </w:rPr>
        <w:t>”</w:t>
      </w:r>
      <w:r w:rsidRPr="00BC0A5E" w:rsidR="007D6206">
        <w:rPr>
          <w:rFonts w:ascii="Times New Roman" w:eastAsia="Calibri" w:hAnsi="Times New Roman" w:cs="Times New Roman"/>
          <w:kern w:val="2"/>
          <w14:ligatures w14:val="standardContextual"/>
        </w:rPr>
        <w:t xml:space="preserve"> </w:t>
      </w:r>
      <w:r w:rsidRPr="00BC0A5E">
        <w:rPr>
          <w:rFonts w:ascii="Times New Roman" w:eastAsia="Calibri" w:hAnsi="Times New Roman" w:cs="Times New Roman"/>
          <w:kern w:val="2"/>
          <w14:ligatures w14:val="standardContextual"/>
        </w:rPr>
        <w:t>response selected for one or more schools, but not all, respondent advanced to Question 5 upon clicking “Save and Continue” button. Schools with “No” response provided remain shown on subsequent questions but disabled (greyed out) on subsequent questions from providing responses. Schools with “None” response are classified as “Complete” upon submission and designated as “NAEP Device” model.</w:t>
      </w:r>
    </w:p>
    <w:p w:rsidR="006C6948" w:rsidRPr="00BC0A5E" w:rsidP="00DC08D3" w14:paraId="00010F31" w14:textId="77777777">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“No” response selected for all schools, respondent is navigated to end of survey – “Submit Survey” message– survey status for all schools classified as “Complete” and “NAEP Device” model.</w:t>
      </w:r>
    </w:p>
    <w:p w:rsidR="006C6948" w:rsidRPr="00BC0A5E" w:rsidP="00DC08D3" w14:paraId="43B0882B" w14:textId="77777777">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Click on “Review NAEP technical requirements” navigates to NAEP Download Center &gt; OS &amp; Hardware Requirements page​</w:t>
      </w:r>
    </w:p>
    <w:p w:rsidR="006C6948" w:rsidRPr="00BC0A5E" w:rsidP="006C6948" w14:paraId="6664AA65"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br w:type="page"/>
      </w:r>
    </w:p>
    <w:p w:rsidR="006C6948" w:rsidRPr="00BC0A5E" w:rsidP="006C6948" w14:paraId="3EE9C50D" w14:textId="77777777">
      <w:pPr>
        <w:widowControl/>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 </w:t>
      </w:r>
    </w:p>
    <w:p w:rsidR="006C6948" w:rsidRPr="00BC0A5E" w:rsidP="006C6948" w14:paraId="29394DD4"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t>Security Policies</w:t>
      </w:r>
    </w:p>
    <w:p w:rsidR="006C6948" w:rsidRPr="00BC0A5E" w:rsidP="006C6948" w14:paraId="166B8A25"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(Single)</w:t>
      </w:r>
    </w:p>
    <w:p w:rsidR="00EF199A" w:rsidRPr="00BC0A5E" w:rsidP="006C6948" w14:paraId="09CAE646" w14:textId="77777777">
      <w:pPr>
        <w:widowControl/>
        <w:spacing w:after="160" w:line="259" w:lineRule="auto"/>
        <w:jc w:val="center"/>
        <w:rPr>
          <w:rFonts w:ascii="Times New Roman" w:eastAsia="Calibri" w:hAnsi="Times New Roman" w:cs="Times New Roman"/>
          <w:kern w:val="2"/>
          <w14:ligatures w14:val="standardContextual"/>
        </w:rPr>
      </w:pPr>
    </w:p>
    <w:p w:rsidR="00EF199A" w:rsidRPr="00BC0A5E" w:rsidP="006C6948" w14:paraId="07588A85" w14:textId="5F9632DB">
      <w:pPr>
        <w:widowControl/>
        <w:spacing w:after="160" w:line="259" w:lineRule="auto"/>
        <w:jc w:val="center"/>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6675120" cy="4596130"/>
            <wp:effectExtent l="19050" t="19050" r="11430" b="13970"/>
            <wp:docPr id="1962549031"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549031" name="Picture 1" descr="A screenshot of a survey&#10;&#10;AI-generated content may be incorrect."/>
                    <pic:cNvPicPr/>
                  </pic:nvPicPr>
                  <pic:blipFill>
                    <a:blip xmlns:r="http://schemas.openxmlformats.org/officeDocument/2006/relationships" r:embed="rId43"/>
                    <a:stretch>
                      <a:fillRect/>
                    </a:stretch>
                  </pic:blipFill>
                  <pic:spPr>
                    <a:xfrm>
                      <a:off x="0" y="0"/>
                      <a:ext cx="6675120" cy="4596130"/>
                    </a:xfrm>
                    <a:prstGeom prst="rect">
                      <a:avLst/>
                    </a:prstGeom>
                    <a:ln>
                      <a:solidFill>
                        <a:sysClr val="windowText" lastClr="000000"/>
                      </a:solidFill>
                    </a:ln>
                  </pic:spPr>
                </pic:pic>
              </a:graphicData>
            </a:graphic>
          </wp:inline>
        </w:drawing>
      </w:r>
    </w:p>
    <w:p w:rsidR="000E5D8B" w:rsidRPr="00BC0A5E" w14:paraId="5B572865" w14:textId="77777777">
      <w:pPr>
        <w:widowControl/>
        <w:spacing w:after="160" w:line="259" w:lineRule="auto"/>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br w:type="page"/>
      </w:r>
    </w:p>
    <w:p w:rsidR="006C6948" w:rsidRPr="00BC0A5E" w:rsidP="006C6948" w14:paraId="1E7AC4D6" w14:textId="48B1780B">
      <w:pPr>
        <w:keepNext/>
        <w:widowControl/>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(Multi)</w:t>
      </w:r>
    </w:p>
    <w:p w:rsidR="006C6948" w:rsidRPr="00BC0A5E" w:rsidP="006C6948" w14:paraId="66DDF5C5" w14:textId="38C809D5">
      <w:pPr>
        <w:widowControl/>
        <w:tabs>
          <w:tab w:val="left" w:pos="1810"/>
        </w:tabs>
        <w:spacing w:after="160" w:line="259" w:lineRule="auto"/>
        <w:jc w:val="center"/>
        <w:rPr>
          <w:rFonts w:ascii="Times New Roman" w:eastAsia="Calibri" w:hAnsi="Times New Roman" w:cs="Times New Roman"/>
          <w:kern w:val="2"/>
          <w14:ligatures w14:val="standardContextual"/>
        </w:rPr>
      </w:pPr>
    </w:p>
    <w:p w:rsidR="00477A12" w:rsidRPr="00BC0A5E" w:rsidP="00F22C10" w14:paraId="31E83B0A" w14:textId="0AF17710">
      <w:pPr>
        <w:widowControl/>
        <w:tabs>
          <w:tab w:val="left" w:pos="181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5326758" cy="6387465"/>
            <wp:effectExtent l="0" t="0" r="7620" b="0"/>
            <wp:docPr id="637720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720114" name="Picture 1"/>
                    <pic:cNvPicPr/>
                  </pic:nvPicPr>
                  <pic:blipFill>
                    <a:blip xmlns:r="http://schemas.openxmlformats.org/officeDocument/2006/relationships" r:embed="rId44">
                      <a:extLst>
                        <a:ext xmlns:a="http://schemas.openxmlformats.org/drawingml/2006/main" uri="{28A0092B-C50C-407E-A947-70E740481C1C}">
                          <a14:useLocalDpi xmlns:a14="http://schemas.microsoft.com/office/drawing/2010/main" val="0"/>
                        </a:ext>
                      </a:extLst>
                    </a:blip>
                    <a:stretch>
                      <a:fillRect/>
                    </a:stretch>
                  </pic:blipFill>
                  <pic:spPr>
                    <a:xfrm>
                      <a:off x="0" y="0"/>
                      <a:ext cx="5326758" cy="6387465"/>
                    </a:xfrm>
                    <a:prstGeom prst="rect">
                      <a:avLst/>
                    </a:prstGeom>
                  </pic:spPr>
                </pic:pic>
              </a:graphicData>
            </a:graphic>
          </wp:inline>
        </w:drawing>
      </w:r>
    </w:p>
    <w:p w:rsidR="007D6206" w:rsidRPr="00BC0A5E" w14:paraId="69B6C6AD" w14:textId="77777777">
      <w:pPr>
        <w:widowControl/>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br w:type="page"/>
      </w:r>
    </w:p>
    <w:p w:rsidR="006C6948" w:rsidRPr="00BC0A5E" w:rsidP="006C6948" w14:paraId="6C2A70F6" w14:textId="03B59F8E">
      <w:pPr>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Survey Text</w:t>
      </w:r>
    </w:p>
    <w:p w:rsidR="006C6948" w:rsidRPr="00BC0A5E" w:rsidP="006C6948" w14:paraId="333C8AE0" w14:textId="77777777">
      <w:pPr>
        <w:widowControl/>
        <w:tabs>
          <w:tab w:val="left" w:pos="1810"/>
        </w:tabs>
        <w:spacing w:after="160" w:line="259" w:lineRule="auto"/>
        <w:rPr>
          <w:rFonts w:ascii="Times New Roman" w:eastAsia="Calibri" w:hAnsi="Times New Roman" w:cs="Times New Roman"/>
          <w:b/>
          <w:kern w:val="2"/>
          <w14:ligatures w14:val="standardContextual"/>
        </w:rPr>
      </w:pPr>
      <w:r w:rsidRPr="00BC0A5E">
        <w:rPr>
          <w:rFonts w:ascii="Times New Roman" w:eastAsia="Calibri" w:hAnsi="Times New Roman" w:cs="Times New Roman"/>
          <w:b/>
          <w:kern w:val="2"/>
          <w14:ligatures w14:val="standardContextual"/>
        </w:rPr>
        <w:t>Security Policies</w:t>
      </w:r>
    </w:p>
    <w:p w:rsidR="00B7412A" w:rsidRPr="00BC0A5E" w:rsidP="00B7412A" w14:paraId="5BB72A66"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National Center for Education Statistics (NCES) is </w:t>
      </w:r>
      <w:r w:rsidRPr="00BC0A5E">
        <w:rPr>
          <w:rFonts w:ascii="Times New Roman" w:eastAsia="Calibri" w:hAnsi="Times New Roman" w:cs="Times New Roman"/>
          <w:b/>
          <w:bCs/>
          <w:kern w:val="2"/>
          <w14:ligatures w14:val="standardContextual"/>
        </w:rPr>
        <w:t>authorized to conduct</w:t>
      </w:r>
      <w:r w:rsidRPr="00BC0A5E">
        <w:rPr>
          <w:rFonts w:ascii="Times New Roman" w:eastAsia="Calibri" w:hAnsi="Times New Roman" w:cs="Times New Roman"/>
          <w:kern w:val="2"/>
          <w14:ligatures w14:val="standardContextual"/>
        </w:rPr>
        <w:t> NAEP by the National Assessment of Educational Progress Authorization Act (20 U.S.C. §9622) for the purposes of evaluating federally supported education programs.</w:t>
      </w:r>
    </w:p>
    <w:p w:rsidR="00B7412A" w:rsidRPr="00BC0A5E" w:rsidP="00B7412A" w14:paraId="1CE274DB" w14:textId="1A061586">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The following are the key considerations when answering this question for your school(s)</w:t>
      </w:r>
      <w:r w:rsidR="00532655">
        <w:rPr>
          <w:rFonts w:ascii="Times New Roman" w:eastAsia="Calibri" w:hAnsi="Times New Roman" w:cs="Times New Roman"/>
          <w:kern w:val="2"/>
          <w14:ligatures w14:val="standardContextual"/>
        </w:rPr>
        <w:t>:</w:t>
      </w:r>
    </w:p>
    <w:p w:rsidR="00B7412A" w:rsidRPr="00BC0A5E" w:rsidP="00DC08D3" w14:paraId="36A9BB51" w14:textId="77777777">
      <w:pPr>
        <w:widowControl/>
        <w:numPr>
          <w:ilvl w:val="0"/>
          <w:numId w:val="28"/>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The NAEP App </w:t>
      </w:r>
      <w:r w:rsidRPr="00BC0A5E">
        <w:rPr>
          <w:rFonts w:ascii="Times New Roman" w:eastAsia="Calibri" w:hAnsi="Times New Roman" w:cs="Times New Roman"/>
          <w:b/>
          <w:bCs/>
          <w:kern w:val="2"/>
          <w14:ligatures w14:val="standardContextual"/>
        </w:rPr>
        <w:t>does not collect</w:t>
      </w:r>
      <w:r w:rsidRPr="00BC0A5E">
        <w:rPr>
          <w:rFonts w:ascii="Times New Roman" w:eastAsia="Calibri" w:hAnsi="Times New Roman" w:cs="Times New Roman"/>
          <w:kern w:val="2"/>
          <w14:ligatures w14:val="standardContextual"/>
        </w:rPr>
        <w:t> any student education records or personally identifiable information (PII) from students.</w:t>
      </w:r>
    </w:p>
    <w:p w:rsidR="00B7412A" w:rsidRPr="00BC0A5E" w:rsidP="00DC08D3" w14:paraId="2883F063" w14:textId="77777777">
      <w:pPr>
        <w:widowControl/>
        <w:numPr>
          <w:ilvl w:val="0"/>
          <w:numId w:val="28"/>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The app launches in a </w:t>
      </w:r>
      <w:r w:rsidRPr="00BC0A5E">
        <w:rPr>
          <w:rFonts w:ascii="Times New Roman" w:eastAsia="Calibri" w:hAnsi="Times New Roman" w:cs="Times New Roman"/>
          <w:b/>
          <w:bCs/>
          <w:kern w:val="2"/>
          <w14:ligatures w14:val="standardContextual"/>
        </w:rPr>
        <w:t>secure, locked down browser</w:t>
      </w:r>
      <w:r w:rsidRPr="00BC0A5E">
        <w:rPr>
          <w:rFonts w:ascii="Times New Roman" w:eastAsia="Calibri" w:hAnsi="Times New Roman" w:cs="Times New Roman"/>
          <w:kern w:val="2"/>
          <w14:ligatures w14:val="standardContextual"/>
        </w:rPr>
        <w:t> on a Windows device and as a </w:t>
      </w:r>
      <w:r w:rsidRPr="00BC0A5E">
        <w:rPr>
          <w:rFonts w:ascii="Times New Roman" w:eastAsia="Calibri" w:hAnsi="Times New Roman" w:cs="Times New Roman"/>
          <w:b/>
          <w:bCs/>
          <w:kern w:val="2"/>
          <w14:ligatures w14:val="standardContextual"/>
        </w:rPr>
        <w:t>secure kiosk application</w:t>
      </w:r>
      <w:r w:rsidRPr="00BC0A5E">
        <w:rPr>
          <w:rFonts w:ascii="Times New Roman" w:eastAsia="Calibri" w:hAnsi="Times New Roman" w:cs="Times New Roman"/>
          <w:kern w:val="2"/>
          <w14:ligatures w14:val="standardContextual"/>
        </w:rPr>
        <w:t> on a Chromebook device. This prevents access to other software, applications, and websites while students are taking the NAEP Assessment. </w:t>
      </w:r>
    </w:p>
    <w:p w:rsidR="00B7412A" w:rsidRPr="00BC0A5E" w:rsidP="00B7412A" w14:paraId="68A9D743"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14:ligatures w14:val="standardContextual"/>
        </w:rPr>
        <w:t>Note:</w:t>
      </w:r>
      <w:r w:rsidRPr="00BC0A5E">
        <w:rPr>
          <w:rFonts w:ascii="Times New Roman" w:eastAsia="Calibri" w:hAnsi="Times New Roman" w:cs="Times New Roman"/>
          <w:kern w:val="2"/>
          <w14:ligatures w14:val="standardContextual"/>
        </w:rPr>
        <w:t> The NAEP App can be installed and uninstalled by the district, school or third-party vendor.</w:t>
      </w:r>
    </w:p>
    <w:p w:rsidR="006C6948" w:rsidRPr="00BC0A5E" w:rsidP="006C6948" w14:paraId="67DDABE7" w14:textId="6958A8FE">
      <w:pPr>
        <w:widowControl/>
        <w:spacing w:after="160" w:line="259" w:lineRule="auto"/>
        <w:rPr>
          <w:rFonts w:ascii="Times New Roman" w:eastAsia="Calibri" w:hAnsi="Times New Roman" w:cs="Times New Roman"/>
          <w:color w:val="5B9BD5" w:themeColor="accent1"/>
          <w:kern w:val="2"/>
          <w:u w:val="single"/>
          <w14:ligatures w14:val="standardContextual"/>
        </w:rPr>
      </w:pPr>
      <w:r w:rsidRPr="00BC0A5E">
        <w:rPr>
          <w:rFonts w:ascii="Times New Roman" w:eastAsia="Calibri" w:hAnsi="Times New Roman" w:cs="Times New Roman"/>
          <w:color w:val="5B9BD5" w:themeColor="accent1"/>
          <w:kern w:val="2"/>
          <w:u w:val="single"/>
          <w14:ligatures w14:val="standardContextual"/>
        </w:rPr>
        <w:t>Review NAEP technical requirements</w:t>
      </w:r>
      <w:r w:rsidRPr="00297F3D" w:rsidR="000475AB">
        <w:rPr>
          <w:rFonts w:ascii="Times New Roman" w:eastAsia="Calibri" w:hAnsi="Times New Roman" w:cs="Times New Roman"/>
          <w:kern w:val="2"/>
          <w14:ligatures w14:val="standardContextual"/>
        </w:rPr>
        <w:t xml:space="preserve"> (eNAEP Download Center)</w:t>
      </w:r>
    </w:p>
    <w:p w:rsidR="006C6948" w:rsidRPr="00BC0A5E" w:rsidP="006C6948" w14:paraId="3E18B8DA" w14:textId="77777777">
      <w:pPr>
        <w:widowControl/>
        <w:spacing w:after="160" w:line="259" w:lineRule="auto"/>
        <w:rPr>
          <w:rFonts w:ascii="Times New Roman" w:eastAsia="Calibri" w:hAnsi="Times New Roman" w:cs="Times New Roman"/>
          <w:kern w:val="2"/>
          <w:u w:val="single"/>
          <w14:ligatures w14:val="standardContextual"/>
        </w:rPr>
      </w:pPr>
    </w:p>
    <w:p w:rsidR="006C6948" w:rsidRPr="00BC0A5E" w:rsidP="006C6948" w14:paraId="5578474E" w14:textId="77777777">
      <w:pPr>
        <w:widowControl/>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(Single School)</w:t>
      </w:r>
    </w:p>
    <w:p w:rsidR="006C6948" w:rsidRPr="00BC0A5E" w:rsidP="006C6948" w14:paraId="02545973" w14:textId="77777777">
      <w:pPr>
        <w:widowControl/>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Question 5:</w:t>
      </w:r>
    </w:p>
    <w:p w:rsidR="001A4933" w:rsidRPr="00BC0A5E" w:rsidP="001A4933" w14:paraId="35EA828B" w14:textId="05EC2946">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Are there any district or school policies</w:t>
      </w:r>
      <w:r w:rsidRPr="00BC0A5E" w:rsidR="005623B1">
        <w:rPr>
          <w:rFonts w:ascii="Times New Roman" w:eastAsia="Calibri" w:hAnsi="Times New Roman" w:cs="Times New Roman"/>
          <w:kern w:val="2"/>
          <w14:ligatures w14:val="standardContextual"/>
        </w:rPr>
        <w:t>, other than what is listed above,</w:t>
      </w:r>
      <w:r w:rsidRPr="00BC0A5E">
        <w:rPr>
          <w:rFonts w:ascii="Times New Roman" w:eastAsia="Calibri" w:hAnsi="Times New Roman" w:cs="Times New Roman"/>
          <w:kern w:val="2"/>
          <w14:ligatures w14:val="standardContextual"/>
        </w:rPr>
        <w:t xml:space="preserve"> that prevent the NAEP App from being used on school devices? </w:t>
      </w:r>
    </w:p>
    <w:p w:rsidR="006C6948" w:rsidRPr="00BC0A5E" w:rsidP="00DC08D3" w14:paraId="682E39F9" w14:textId="77777777">
      <w:pPr>
        <w:pStyle w:val="ListParagraph"/>
        <w:widowControl/>
        <w:numPr>
          <w:ilvl w:val="0"/>
          <w:numId w:val="23"/>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No</w:t>
      </w:r>
    </w:p>
    <w:p w:rsidR="006C6948" w:rsidRPr="00BC0A5E" w:rsidP="00DC08D3" w14:paraId="5073001D" w14:textId="77777777">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Yes</w:t>
      </w:r>
    </w:p>
    <w:p w:rsidR="006C6948" w:rsidRPr="00BC0A5E" w:rsidP="006C6948" w14:paraId="66D83FA2" w14:textId="77777777">
      <w:pPr>
        <w:widowControl/>
        <w:spacing w:after="160" w:line="259" w:lineRule="auto"/>
        <w:contextualSpacing/>
        <w:rPr>
          <w:rFonts w:ascii="Times New Roman" w:eastAsia="Calibri" w:hAnsi="Times New Roman" w:cs="Times New Roman"/>
          <w:kern w:val="2"/>
          <w14:ligatures w14:val="standardContextual"/>
        </w:rPr>
      </w:pPr>
    </w:p>
    <w:p w:rsidR="000F357B" w:rsidP="006C6948" w14:paraId="5845364D" w14:textId="46228576">
      <w:pPr>
        <w:widowControl/>
        <w:spacing w:after="160" w:line="259" w:lineRule="auto"/>
        <w:contextualSpacing/>
        <w:rPr>
          <w:rFonts w:ascii="Times New Roman" w:eastAsia="Calibri" w:hAnsi="Times New Roman" w:cs="Times New Roman"/>
          <w:kern w:val="2"/>
          <w14:ligatures w14:val="standardContextual"/>
        </w:rPr>
      </w:pPr>
      <w:r>
        <w:rPr>
          <w:rFonts w:ascii="Times New Roman" w:eastAsia="Calibri" w:hAnsi="Times New Roman" w:cs="Times New Roman"/>
          <w:kern w:val="2"/>
          <w14:ligatures w14:val="standardContextual"/>
        </w:rPr>
        <w:t>Clear response</w:t>
      </w:r>
    </w:p>
    <w:p w:rsidR="000F357B" w:rsidP="006C6948" w14:paraId="180FF0A1" w14:textId="77777777">
      <w:pPr>
        <w:widowControl/>
        <w:spacing w:after="160" w:line="259" w:lineRule="auto"/>
        <w:contextualSpacing/>
        <w:rPr>
          <w:rFonts w:ascii="Times New Roman" w:eastAsia="Calibri" w:hAnsi="Times New Roman" w:cs="Times New Roman"/>
          <w:kern w:val="2"/>
          <w14:ligatures w14:val="standardContextual"/>
        </w:rPr>
      </w:pPr>
    </w:p>
    <w:p w:rsidR="006C6948" w:rsidRPr="00BC0A5E" w:rsidP="006C6948" w14:paraId="110E27A9" w14:textId="77777777">
      <w:pPr>
        <w:widowControl/>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Provide security concern details.</w:t>
      </w:r>
    </w:p>
    <w:p w:rsidR="006C6948" w:rsidRPr="00BC0A5E" w:rsidP="006C6948" w14:paraId="671430E5" w14:textId="77777777">
      <w:pPr>
        <w:widowControl/>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3934374" cy="666843"/>
            <wp:effectExtent l="0" t="0" r="9525" b="0"/>
            <wp:docPr id="1330627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627840" name=""/>
                    <pic:cNvPicPr/>
                  </pic:nvPicPr>
                  <pic:blipFill>
                    <a:blip xmlns:r="http://schemas.openxmlformats.org/officeDocument/2006/relationships" r:embed="rId45"/>
                    <a:stretch>
                      <a:fillRect/>
                    </a:stretch>
                  </pic:blipFill>
                  <pic:spPr>
                    <a:xfrm>
                      <a:off x="0" y="0"/>
                      <a:ext cx="3934374" cy="666843"/>
                    </a:xfrm>
                    <a:prstGeom prst="rect">
                      <a:avLst/>
                    </a:prstGeom>
                  </pic:spPr>
                </pic:pic>
              </a:graphicData>
            </a:graphic>
          </wp:inline>
        </w:drawing>
      </w:r>
    </w:p>
    <w:p w:rsidR="006C6948" w:rsidRPr="00BC0A5E" w:rsidP="006C6948" w14:paraId="0CA4AB5E" w14:textId="77777777">
      <w:pPr>
        <w:widowControl/>
        <w:spacing w:after="160" w:line="259" w:lineRule="auto"/>
        <w:contextualSpacing/>
        <w:rPr>
          <w:rFonts w:ascii="Times New Roman" w:eastAsia="Calibri" w:hAnsi="Times New Roman" w:cs="Times New Roman"/>
          <w:kern w:val="2"/>
          <w14:ligatures w14:val="standardContextual"/>
        </w:rPr>
      </w:pPr>
    </w:p>
    <w:p w:rsidR="006C6948" w:rsidRPr="00BC0A5E" w:rsidP="006C6948" w14:paraId="244EF763" w14:textId="77777777">
      <w:pPr>
        <w:widowControl/>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(Multi School)</w:t>
      </w:r>
    </w:p>
    <w:p w:rsidR="006C6948" w:rsidRPr="00BC0A5E" w:rsidP="006C6948" w14:paraId="04755A53" w14:textId="77777777">
      <w:pPr>
        <w:widowControl/>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Question 5:</w:t>
      </w:r>
    </w:p>
    <w:p w:rsidR="00023DE0" w:rsidRPr="00BC0A5E" w:rsidP="00023DE0" w14:paraId="018851AD"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Are there any district or school policies, other than what is listed above, that would prevent the NAEP App from being used on school devices?</w:t>
      </w:r>
    </w:p>
    <w:p w:rsidR="006C6948" w:rsidRPr="00BC0A5E" w:rsidP="00DC08D3" w14:paraId="770E7EAB" w14:textId="77777777">
      <w:pPr>
        <w:pStyle w:val="ListParagraph"/>
        <w:widowControl/>
        <w:numPr>
          <w:ilvl w:val="0"/>
          <w:numId w:val="23"/>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No</w:t>
      </w:r>
    </w:p>
    <w:p w:rsidR="006C6948" w:rsidRPr="00BC0A5E" w:rsidP="00DC08D3" w14:paraId="021E5505" w14:textId="77777777">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Yes (Add Details)</w:t>
      </w:r>
    </w:p>
    <w:p w:rsidR="006C6948" w:rsidRPr="00BC0A5E" w:rsidP="006C6948" w14:paraId="60B04DB2" w14:textId="77777777">
      <w:pPr>
        <w:widowControl/>
        <w:spacing w:after="160" w:line="259" w:lineRule="auto"/>
        <w:contextualSpacing/>
        <w:rPr>
          <w:rFonts w:ascii="Times New Roman" w:eastAsia="Calibri" w:hAnsi="Times New Roman" w:cs="Times New Roman"/>
          <w:kern w:val="2"/>
          <w14:ligatures w14:val="standardContextual"/>
        </w:rPr>
      </w:pPr>
    </w:p>
    <w:p w:rsidR="007068B1" w:rsidRPr="00BC0A5E" w:rsidP="006C6948" w14:paraId="183DE17A" w14:textId="77777777">
      <w:pPr>
        <w:widowControl/>
        <w:spacing w:after="160" w:line="259" w:lineRule="auto"/>
        <w:contextualSpacing/>
        <w:rPr>
          <w:rFonts w:ascii="Times New Roman" w:eastAsia="Calibri" w:hAnsi="Times New Roman" w:cs="Times New Roman"/>
          <w:kern w:val="2"/>
          <w14:ligatures w14:val="standardContextual"/>
        </w:rPr>
      </w:pPr>
    </w:p>
    <w:p w:rsidR="006C6948" w:rsidRPr="00BC0A5E" w:rsidP="006C6948" w14:paraId="5A815F84" w14:textId="593A8025">
      <w:pPr>
        <w:widowControl/>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3674176" cy="1904895"/>
            <wp:effectExtent l="19050" t="19050" r="21590" b="19685"/>
            <wp:docPr id="1437099421"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099421" name="Picture 1" descr="A screenshot of a computer screen&#10;&#10;AI-generated content may be incorrect."/>
                    <pic:cNvPicPr/>
                  </pic:nvPicPr>
                  <pic:blipFill>
                    <a:blip xmlns:r="http://schemas.openxmlformats.org/officeDocument/2006/relationships" r:embed="rId46"/>
                    <a:stretch>
                      <a:fillRect/>
                    </a:stretch>
                  </pic:blipFill>
                  <pic:spPr>
                    <a:xfrm>
                      <a:off x="0" y="0"/>
                      <a:ext cx="3682924" cy="1909430"/>
                    </a:xfrm>
                    <a:prstGeom prst="rect">
                      <a:avLst/>
                    </a:prstGeom>
                    <a:ln>
                      <a:solidFill>
                        <a:schemeClr val="tx1"/>
                      </a:solidFill>
                    </a:ln>
                  </pic:spPr>
                </pic:pic>
              </a:graphicData>
            </a:graphic>
          </wp:inline>
        </w:drawing>
      </w:r>
    </w:p>
    <w:p w:rsidR="006C6948" w:rsidRPr="00BC0A5E" w:rsidP="006C6948" w14:paraId="303A40E4" w14:textId="77777777">
      <w:pPr>
        <w:widowControl/>
        <w:spacing w:after="160" w:line="259" w:lineRule="auto"/>
        <w:contextualSpacing/>
        <w:rPr>
          <w:rFonts w:ascii="Times New Roman" w:eastAsia="Calibri" w:hAnsi="Times New Roman" w:cs="Times New Roman"/>
          <w:kern w:val="2"/>
          <w14:ligatures w14:val="standardContextual"/>
        </w:rPr>
      </w:pPr>
    </w:p>
    <w:p w:rsidR="006C6948" w:rsidRPr="00BC0A5E" w:rsidP="006C6948" w14:paraId="45D840EC" w14:textId="77777777">
      <w:pPr>
        <w:widowControl/>
        <w:spacing w:after="160" w:line="259" w:lineRule="auto"/>
        <w:contextualSpacing/>
        <w:rPr>
          <w:rFonts w:ascii="Times New Roman" w:eastAsia="Calibri" w:hAnsi="Times New Roman" w:cs="Times New Roman"/>
          <w:b/>
          <w:kern w:val="2"/>
          <w14:ligatures w14:val="standardContextual"/>
        </w:rPr>
      </w:pPr>
      <w:r w:rsidRPr="00BC0A5E">
        <w:rPr>
          <w:rFonts w:ascii="Times New Roman" w:eastAsia="Calibri" w:hAnsi="Times New Roman" w:cs="Times New Roman"/>
          <w:b/>
          <w:bCs/>
          <w:kern w:val="2"/>
          <w14:ligatures w14:val="standardContextual"/>
        </w:rPr>
        <w:t>Add comment box for multiple schools</w:t>
      </w:r>
    </w:p>
    <w:p w:rsidR="006C6948" w:rsidRPr="00BC0A5E" w:rsidP="006C6948" w14:paraId="143F6C43" w14:textId="7A1D9171">
      <w:pPr>
        <w:widowControl/>
        <w:spacing w:after="160" w:line="259" w:lineRule="auto"/>
        <w:contextualSpacing/>
        <w:rPr>
          <w:rFonts w:ascii="Times New Roman" w:eastAsia="Calibri" w:hAnsi="Times New Roman" w:cs="Times New Roman"/>
          <w:kern w:val="2"/>
          <w14:ligatures w14:val="standardContextual"/>
        </w:rPr>
      </w:pPr>
    </w:p>
    <w:p w:rsidR="004B2519" w:rsidRPr="00BC0A5E" w:rsidP="006C6948" w14:paraId="564BCF83" w14:textId="77777777">
      <w:pPr>
        <w:widowControl/>
        <w:spacing w:after="160" w:line="259" w:lineRule="auto"/>
        <w:contextualSpacing/>
        <w:rPr>
          <w:rFonts w:ascii="Times New Roman" w:eastAsia="Calibri" w:hAnsi="Times New Roman" w:cs="Times New Roman"/>
          <w:kern w:val="2"/>
          <w14:ligatures w14:val="standardContextual"/>
        </w:rPr>
      </w:pPr>
    </w:p>
    <w:p w:rsidR="004B2519" w:rsidRPr="00BC0A5E" w:rsidP="006C6948" w14:paraId="0171E352" w14:textId="22455838">
      <w:pPr>
        <w:widowControl/>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4132613" cy="2100116"/>
            <wp:effectExtent l="19050" t="19050" r="20320" b="14605"/>
            <wp:docPr id="11889562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56298" name="Picture 1" descr="A screenshot of a computer&#10;&#10;AI-generated content may be incorrect."/>
                    <pic:cNvPicPr/>
                  </pic:nvPicPr>
                  <pic:blipFill>
                    <a:blip xmlns:r="http://schemas.openxmlformats.org/officeDocument/2006/relationships" r:embed="rId47"/>
                    <a:stretch>
                      <a:fillRect/>
                    </a:stretch>
                  </pic:blipFill>
                  <pic:spPr>
                    <a:xfrm>
                      <a:off x="0" y="0"/>
                      <a:ext cx="4149815" cy="2108858"/>
                    </a:xfrm>
                    <a:prstGeom prst="rect">
                      <a:avLst/>
                    </a:prstGeom>
                    <a:ln>
                      <a:solidFill>
                        <a:schemeClr val="tx1"/>
                      </a:solidFill>
                    </a:ln>
                  </pic:spPr>
                </pic:pic>
              </a:graphicData>
            </a:graphic>
          </wp:inline>
        </w:drawing>
      </w:r>
    </w:p>
    <w:p w:rsidR="006D3A94" w:rsidRPr="00BC0A5E" w:rsidP="006C6948" w14:paraId="63EB86BF"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6C6948" w:rsidRPr="00BC0A5E" w:rsidP="006C6948" w14:paraId="6029079A" w14:textId="0CF9BD9A">
      <w:pPr>
        <w:widowControl/>
        <w:pBdr>
          <w:bottom w:val="single" w:sz="4" w:space="1" w:color="auto"/>
        </w:pBd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14:ligatures w14:val="standardContextual"/>
        </w:rPr>
        <w:t>Business Rules</w:t>
      </w:r>
    </w:p>
    <w:p w:rsidR="006C6948" w:rsidRPr="00BC0A5E" w:rsidP="00DC08D3" w14:paraId="211580CE" w14:textId="77777777">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School Device Model Eliminating question</w:t>
      </w:r>
    </w:p>
    <w:p w:rsidR="006C6948" w:rsidRPr="00BC0A5E" w:rsidP="00DC08D3" w14:paraId="50FB1ADA" w14:textId="77777777">
      <w:pPr>
        <w:widowControl/>
        <w:numPr>
          <w:ilvl w:val="1"/>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 xml:space="preserve">(Single School) </w:t>
      </w:r>
    </w:p>
    <w:p w:rsidR="006C6948" w:rsidRPr="00BC0A5E" w:rsidP="00DC08D3" w14:paraId="4C4209FE" w14:textId="23F0CE9D">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“Yes” response selected, “Provide security concern details” open-ended text box activated (3,000-character limit).</w:t>
      </w:r>
    </w:p>
    <w:p w:rsidR="006C6948" w:rsidRPr="00BC0A5E" w:rsidP="00DC08D3" w14:paraId="1C862539" w14:textId="683328DC">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If “Yes” response selected, respondent directed to end of survey “Submit Survey” message upon clicking </w:t>
      </w:r>
      <w:r w:rsidRPr="00BC0A5E">
        <w:rPr>
          <w:rFonts w:ascii="Times New Roman" w:eastAsia="Calibri" w:hAnsi="Times New Roman" w:cs="Times New Roman"/>
          <w:b/>
          <w:kern w:val="2"/>
          <w14:ligatures w14:val="standardContextual"/>
        </w:rPr>
        <w:t>Save and Continue</w:t>
      </w:r>
      <w:r w:rsidRPr="00BC0A5E">
        <w:rPr>
          <w:rFonts w:ascii="Times New Roman" w:eastAsia="Calibri" w:hAnsi="Times New Roman" w:cs="Times New Roman"/>
          <w:kern w:val="2"/>
          <w14:ligatures w14:val="standardContextual"/>
        </w:rPr>
        <w:t xml:space="preserve"> button, and school survey is categorized as NAEP Device.</w:t>
      </w:r>
    </w:p>
    <w:p w:rsidR="006C6948" w:rsidRPr="00BC0A5E" w:rsidP="00DC08D3" w14:paraId="614ECE47" w14:textId="77777777">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If “No” response selected, respondent advanced to Question 6 upon clicking </w:t>
      </w:r>
      <w:r w:rsidRPr="00BC0A5E">
        <w:rPr>
          <w:rFonts w:ascii="Times New Roman" w:eastAsia="Calibri" w:hAnsi="Times New Roman" w:cs="Times New Roman"/>
          <w:b/>
          <w:kern w:val="2"/>
          <w14:ligatures w14:val="standardContextual"/>
        </w:rPr>
        <w:t>Save and Continue</w:t>
      </w:r>
      <w:r w:rsidRPr="00BC0A5E">
        <w:rPr>
          <w:rFonts w:ascii="Times New Roman" w:eastAsia="Calibri" w:hAnsi="Times New Roman" w:cs="Times New Roman"/>
          <w:kern w:val="2"/>
          <w14:ligatures w14:val="standardContextual"/>
        </w:rPr>
        <w:t xml:space="preserve"> button.</w:t>
      </w:r>
    </w:p>
    <w:p w:rsidR="006C6948" w:rsidRPr="00BC0A5E" w:rsidP="00DC08D3" w14:paraId="274C5A14" w14:textId="77777777">
      <w:pPr>
        <w:widowControl/>
        <w:numPr>
          <w:ilvl w:val="1"/>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(Multi School)</w:t>
      </w:r>
    </w:p>
    <w:p w:rsidR="006C6948" w:rsidRPr="00BC0A5E" w:rsidP="00DC08D3" w14:paraId="37287467" w14:textId="5BE64854">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“Yes</w:t>
      </w:r>
      <w:r w:rsidR="0037715F">
        <w:rPr>
          <w:rFonts w:ascii="Times New Roman" w:eastAsia="Calibri" w:hAnsi="Times New Roman" w:cs="Times New Roman"/>
          <w:kern w:val="2"/>
          <w14:ligatures w14:val="standardContextual"/>
        </w:rPr>
        <w:t>”</w:t>
      </w:r>
      <w:r w:rsidRPr="00BC0A5E">
        <w:rPr>
          <w:rFonts w:ascii="Times New Roman" w:eastAsia="Calibri" w:hAnsi="Times New Roman" w:cs="Times New Roman"/>
          <w:kern w:val="2"/>
          <w14:ligatures w14:val="standardContextual"/>
        </w:rPr>
        <w:t xml:space="preserve"> response selected for one or more schools, “Add Details” button activated for this set of schools</w:t>
      </w:r>
    </w:p>
    <w:p w:rsidR="006C6948" w:rsidRPr="00BC0A5E" w:rsidP="00DC08D3" w14:paraId="260663AB" w14:textId="77777777">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“Yes” response selected for all schools, “Add Details” button activated for all individual schools and for “Apply to all”</w:t>
      </w:r>
    </w:p>
    <w:p w:rsidR="006C6948" w:rsidRPr="00BC0A5E" w:rsidP="00DC08D3" w14:paraId="5E2A5F33" w14:textId="77777777">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Clicking on “Add Details” button opens pop-up window with open-ended text box (3,000-character limit”. Text entered in “Apply to all” text box populates across all individual school text “add details” text boxes.</w:t>
      </w:r>
    </w:p>
    <w:p w:rsidR="006C6948" w:rsidRPr="00BC0A5E" w:rsidP="00DC08D3" w14:paraId="1A931DB1" w14:textId="77777777">
      <w:pPr>
        <w:widowControl/>
        <w:numPr>
          <w:ilvl w:val="3"/>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Once security policy details have been provided for a school or set of schools “Add Details” button label converts to “View/Edit” for this set of schools.</w:t>
      </w:r>
    </w:p>
    <w:p w:rsidR="00EC6B8B" w:rsidRPr="00BC0A5E" w:rsidP="00DC08D3" w14:paraId="21DBF4B7" w14:textId="45323DF3">
      <w:pPr>
        <w:widowControl/>
        <w:numPr>
          <w:ilvl w:val="3"/>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Entering details into the add details text box is option</w:t>
      </w:r>
      <w:r w:rsidRPr="00BC0A5E" w:rsidR="00493AEA">
        <w:rPr>
          <w:rFonts w:ascii="Times New Roman" w:eastAsia="Calibri" w:hAnsi="Times New Roman" w:cs="Times New Roman"/>
          <w:kern w:val="2"/>
          <w14:ligatures w14:val="standardContextual"/>
        </w:rPr>
        <w:t>al.</w:t>
      </w:r>
    </w:p>
    <w:p w:rsidR="006C6948" w:rsidRPr="00BC0A5E" w:rsidP="00DC08D3" w14:paraId="18E6D3F0" w14:textId="7B4D8E09">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“Yes</w:t>
      </w:r>
      <w:r w:rsidR="00F57576">
        <w:rPr>
          <w:rFonts w:ascii="Times New Roman" w:eastAsia="Calibri" w:hAnsi="Times New Roman" w:cs="Times New Roman"/>
          <w:kern w:val="2"/>
          <w14:ligatures w14:val="standardContextual"/>
        </w:rPr>
        <w:t>”</w:t>
      </w:r>
      <w:r w:rsidRPr="00BC0A5E">
        <w:rPr>
          <w:rFonts w:ascii="Times New Roman" w:eastAsia="Calibri" w:hAnsi="Times New Roman" w:cs="Times New Roman"/>
          <w:kern w:val="2"/>
          <w14:ligatures w14:val="standardContextual"/>
        </w:rPr>
        <w:t xml:space="preserve"> response selected for one or more schools, but not all, respondent advanced to Question 6 upon clicking “Save and Continue” button. Schools with “Yes” response provided remain shown on subsequent questions but disabled (greyed out) on subsequent question from providing responses. Schools with “No” response are classified as “Complete” upon submission, if all other question have been responded to for the school and designated as “NAEP Device” model.</w:t>
      </w:r>
    </w:p>
    <w:p w:rsidR="006C6948" w:rsidRPr="00BC0A5E" w:rsidP="00DC08D3" w14:paraId="6A5D6059" w14:textId="7E5D7A13">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“Yes” response selected for all schools, respondent is navigated to end of survey – “Submit Survey” message– survey status for all schools classified as “Complete” and “NAEP Device” model.</w:t>
      </w:r>
      <w:r w:rsidRPr="00BC0A5E">
        <w:rPr>
          <w:rFonts w:ascii="Times New Roman" w:eastAsia="Calibri" w:hAnsi="Times New Roman" w:cs="Times New Roman"/>
          <w:b/>
          <w:kern w:val="2"/>
          <w14:ligatures w14:val="standardContextual"/>
        </w:rPr>
        <w:t xml:space="preserve"> </w:t>
      </w:r>
    </w:p>
    <w:p w:rsidR="006C6948" w:rsidRPr="00BC0A5E" w:rsidP="00DC08D3" w14:paraId="1B461F16" w14:textId="77777777">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Click on “Review NAEP technical requirements” navigates to NAEP Download Center &gt; OS &amp; Hardware Requirements page​</w:t>
      </w:r>
    </w:p>
    <w:p w:rsidR="006C6948" w:rsidRPr="00BC0A5E" w:rsidP="006C6948" w14:paraId="6C233FEB"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br w:type="page"/>
      </w:r>
    </w:p>
    <w:p w:rsidR="006C6948" w:rsidRPr="00BC0A5E" w:rsidP="006C6948" w14:paraId="1F580BAA"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t>Device Distribution</w:t>
      </w:r>
    </w:p>
    <w:p w:rsidR="006C6948" w:rsidRPr="00BC0A5E" w:rsidP="00767D61" w14:paraId="7790A10C" w14:textId="58D21082">
      <w:pPr>
        <w:widowControl/>
        <w:spacing w:after="160" w:line="259" w:lineRule="auto"/>
        <w:jc w:val="center"/>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sz w:val="24"/>
          <w:szCs w:val="24"/>
          <w14:ligatures w14:val="standardContextual"/>
        </w:rPr>
        <w:t>(Single)</w:t>
      </w:r>
    </w:p>
    <w:p w:rsidR="00ED1DAA" w:rsidRPr="00BC0A5E" w:rsidP="006C6948" w14:paraId="05CCE62E" w14:textId="77777777">
      <w:pPr>
        <w:widowControl/>
        <w:spacing w:after="160" w:line="259" w:lineRule="auto"/>
        <w:jc w:val="center"/>
        <w:rPr>
          <w:rFonts w:ascii="Times New Roman" w:eastAsia="Calibri" w:hAnsi="Times New Roman" w:cs="Times New Roman"/>
          <w:kern w:val="2"/>
          <w14:ligatures w14:val="standardContextual"/>
        </w:rPr>
      </w:pPr>
    </w:p>
    <w:p w:rsidR="00ED1DAA" w:rsidRPr="00BC0A5E" w:rsidP="006C6948" w14:paraId="250A782E" w14:textId="4473995B">
      <w:pPr>
        <w:widowControl/>
        <w:spacing w:after="160" w:line="259" w:lineRule="auto"/>
        <w:jc w:val="center"/>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6506483" cy="6658904"/>
            <wp:effectExtent l="19050" t="19050" r="27940" b="27940"/>
            <wp:docPr id="499643725"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643725" name="Picture 1" descr="A screenshot of a survey&#10;&#10;AI-generated content may be incorrect."/>
                    <pic:cNvPicPr/>
                  </pic:nvPicPr>
                  <pic:blipFill>
                    <a:blip xmlns:r="http://schemas.openxmlformats.org/officeDocument/2006/relationships" r:embed="rId48"/>
                    <a:stretch>
                      <a:fillRect/>
                    </a:stretch>
                  </pic:blipFill>
                  <pic:spPr>
                    <a:xfrm>
                      <a:off x="0" y="0"/>
                      <a:ext cx="6506483" cy="6658904"/>
                    </a:xfrm>
                    <a:prstGeom prst="rect">
                      <a:avLst/>
                    </a:prstGeom>
                    <a:ln>
                      <a:solidFill>
                        <a:sysClr val="windowText" lastClr="000000"/>
                      </a:solidFill>
                    </a:ln>
                  </pic:spPr>
                </pic:pic>
              </a:graphicData>
            </a:graphic>
          </wp:inline>
        </w:drawing>
      </w:r>
    </w:p>
    <w:p w:rsidR="00303901" w:rsidRPr="00BC0A5E" w14:paraId="223F7EBC" w14:textId="77777777">
      <w:pPr>
        <w:widowControl/>
        <w:spacing w:after="160" w:line="259" w:lineRule="auto"/>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br w:type="page"/>
      </w:r>
    </w:p>
    <w:p w:rsidR="006C6948" w:rsidRPr="00BC0A5E" w:rsidP="007834D0" w14:paraId="66CBBB5A" w14:textId="04DCD21B">
      <w:pPr>
        <w:keepNext/>
        <w:widowControl/>
        <w:spacing w:after="160" w:line="259" w:lineRule="auto"/>
        <w:jc w:val="center"/>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sz w:val="24"/>
          <w:szCs w:val="24"/>
          <w14:ligatures w14:val="standardContextual"/>
        </w:rPr>
        <w:t>(Multi)</w:t>
      </w:r>
    </w:p>
    <w:p w:rsidR="00811564" w:rsidRPr="00BC0A5E" w:rsidP="006C6948" w14:paraId="298FE76F" w14:textId="77777777">
      <w:pPr>
        <w:widowControl/>
        <w:tabs>
          <w:tab w:val="left" w:pos="1810"/>
        </w:tabs>
        <w:spacing w:after="160" w:line="259" w:lineRule="auto"/>
        <w:jc w:val="center"/>
        <w:rPr>
          <w:rFonts w:ascii="Times New Roman" w:eastAsia="Calibri" w:hAnsi="Times New Roman" w:cs="Times New Roman"/>
          <w:kern w:val="2"/>
          <w14:ligatures w14:val="standardContextual"/>
        </w:rPr>
      </w:pPr>
    </w:p>
    <w:p w:rsidR="00811564" w:rsidRPr="00BC0A5E" w:rsidP="006C6948" w14:paraId="64A9C48A" w14:textId="4F8BDC76">
      <w:pPr>
        <w:widowControl/>
        <w:tabs>
          <w:tab w:val="left" w:pos="1810"/>
        </w:tabs>
        <w:spacing w:after="160" w:line="259" w:lineRule="auto"/>
        <w:jc w:val="center"/>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6516009" cy="7240010"/>
            <wp:effectExtent l="0" t="0" r="0" b="0"/>
            <wp:docPr id="16200638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63846" name="Picture 1" descr="A screenshot of a computer&#10;&#10;AI-generated content may be incorrect."/>
                    <pic:cNvPicPr/>
                  </pic:nvPicPr>
                  <pic:blipFill>
                    <a:blip xmlns:r="http://schemas.openxmlformats.org/officeDocument/2006/relationships" r:embed="rId49"/>
                    <a:stretch>
                      <a:fillRect/>
                    </a:stretch>
                  </pic:blipFill>
                  <pic:spPr>
                    <a:xfrm>
                      <a:off x="0" y="0"/>
                      <a:ext cx="6516009" cy="7240010"/>
                    </a:xfrm>
                    <a:prstGeom prst="rect">
                      <a:avLst/>
                    </a:prstGeom>
                  </pic:spPr>
                </pic:pic>
              </a:graphicData>
            </a:graphic>
          </wp:inline>
        </w:drawing>
      </w:r>
    </w:p>
    <w:p w:rsidR="006C6948" w:rsidRPr="00BC0A5E" w:rsidP="006C6948" w14:paraId="30DF6096"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Survey Text</w:t>
      </w:r>
    </w:p>
    <w:p w:rsidR="006C6948" w:rsidRPr="00BC0A5E" w:rsidP="006C6948" w14:paraId="048932C3" w14:textId="77777777">
      <w:pPr>
        <w:widowControl/>
        <w:tabs>
          <w:tab w:val="left" w:pos="1810"/>
        </w:tabs>
        <w:spacing w:after="160" w:line="259" w:lineRule="auto"/>
        <w:rPr>
          <w:rFonts w:ascii="Times New Roman" w:eastAsia="Calibri" w:hAnsi="Times New Roman" w:cs="Times New Roman"/>
          <w:b/>
          <w:kern w:val="2"/>
          <w14:ligatures w14:val="standardContextual"/>
        </w:rPr>
      </w:pPr>
      <w:r w:rsidRPr="00BC0A5E">
        <w:rPr>
          <w:rFonts w:ascii="Times New Roman" w:eastAsia="Calibri" w:hAnsi="Times New Roman" w:cs="Times New Roman"/>
          <w:b/>
          <w:kern w:val="2"/>
          <w14:ligatures w14:val="standardContextual"/>
        </w:rPr>
        <w:t>Device Distribution Model</w:t>
      </w:r>
    </w:p>
    <w:p w:rsidR="006C6948" w:rsidRPr="00BC0A5E" w:rsidP="006C6948" w14:paraId="1E6D1545" w14:textId="1AE116DA">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All school devices to be used for the NAEP Assessment must be verified by the school/district prior to a school's NAEP administration date. </w:t>
      </w:r>
    </w:p>
    <w:p w:rsidR="006C6948" w:rsidRPr="00BC0A5E" w:rsidP="006C6948" w14:paraId="59D5B4E8"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br/>
      </w:r>
    </w:p>
    <w:p w:rsidR="006C6948" w:rsidRPr="00BC0A5E" w:rsidP="006C6948" w14:paraId="768A1500" w14:textId="1C6D3146">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Not Shared.</w:t>
      </w:r>
      <w:r w:rsidRPr="00BC0A5E">
        <w:rPr>
          <w:rFonts w:ascii="Times New Roman" w:eastAsia="Calibri" w:hAnsi="Times New Roman" w:cs="Times New Roman"/>
          <w:kern w:val="2"/>
          <w14:ligatures w14:val="standardContextual"/>
        </w:rPr>
        <w:t xml:space="preserve"> Devices available for the NAEP Assessment are dedicated to a school and not shared for the NAEP Assessment with other schools within </w:t>
      </w:r>
      <w:r w:rsidRPr="00BC0A5E" w:rsidR="00631C87">
        <w:rPr>
          <w:rFonts w:ascii="Times New Roman" w:eastAsia="Calibri" w:hAnsi="Times New Roman" w:cs="Times New Roman"/>
          <w:kern w:val="2"/>
          <w14:ligatures w14:val="standardContextual"/>
        </w:rPr>
        <w:t xml:space="preserve">the </w:t>
      </w:r>
      <w:r w:rsidRPr="00BC0A5E">
        <w:rPr>
          <w:rFonts w:ascii="Times New Roman" w:eastAsia="Calibri" w:hAnsi="Times New Roman" w:cs="Times New Roman"/>
          <w:kern w:val="2"/>
          <w14:ligatures w14:val="standardContextual"/>
        </w:rPr>
        <w:t>district.</w:t>
      </w:r>
    </w:p>
    <w:p w:rsidR="006C6948" w:rsidRPr="00BC0A5E" w:rsidP="006C6948" w14:paraId="2A549058"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Shared.</w:t>
      </w:r>
      <w:r w:rsidRPr="00BC0A5E">
        <w:rPr>
          <w:rFonts w:ascii="Times New Roman" w:eastAsia="Calibri" w:hAnsi="Times New Roman" w:cs="Times New Roman"/>
          <w:kern w:val="2"/>
          <w14:ligatures w14:val="standardContextual"/>
        </w:rPr>
        <w:t> Devices available for the NAEP Assessment are not dedicated for use in a single school and are shared across multiple schools within the district.</w:t>
      </w:r>
    </w:p>
    <w:p w:rsidR="006C6948" w:rsidRPr="00BC0A5E" w:rsidP="006C6948" w14:paraId="093256D0" w14:textId="55243C54">
      <w:pPr>
        <w:widowControl/>
        <w:spacing w:after="160" w:line="259" w:lineRule="auto"/>
        <w:rPr>
          <w:rFonts w:ascii="Times New Roman" w:eastAsia="Calibri" w:hAnsi="Times New Roman" w:cs="Times New Roman"/>
          <w:kern w:val="2"/>
          <w:u w:val="single"/>
          <w14:ligatures w14:val="standardContextual"/>
        </w:rPr>
      </w:pPr>
      <w:r w:rsidRPr="00297F3D">
        <w:rPr>
          <w:rFonts w:ascii="Times New Roman" w:eastAsia="Calibri" w:hAnsi="Times New Roman" w:cs="Times New Roman"/>
          <w:color w:val="5B9BD5" w:themeColor="accent1"/>
          <w:kern w:val="2"/>
          <w:u w:val="single"/>
          <w14:ligatures w14:val="standardContextual"/>
        </w:rPr>
        <w:t>Review NAEP technical requirements</w:t>
      </w:r>
      <w:r w:rsidRPr="00297F3D" w:rsidR="00631C87">
        <w:rPr>
          <w:rFonts w:ascii="Times New Roman" w:eastAsia="Calibri" w:hAnsi="Times New Roman" w:cs="Times New Roman"/>
          <w:kern w:val="2"/>
          <w14:ligatures w14:val="standardContextual"/>
        </w:rPr>
        <w:t xml:space="preserve"> (eNAEP Download Center)</w:t>
      </w:r>
    </w:p>
    <w:p w:rsidR="006C6948" w:rsidRPr="00BC0A5E" w:rsidP="006C6948" w14:paraId="6B39310B" w14:textId="77777777">
      <w:pPr>
        <w:widowControl/>
        <w:spacing w:after="160" w:line="259" w:lineRule="auto"/>
        <w:rPr>
          <w:rFonts w:ascii="Times New Roman" w:eastAsia="Calibri" w:hAnsi="Times New Roman" w:cs="Times New Roman"/>
          <w:b/>
          <w:bCs/>
          <w:kern w:val="2"/>
          <w:u w:val="single"/>
          <w14:ligatures w14:val="standardContextual"/>
        </w:rPr>
      </w:pPr>
      <w:r w:rsidRPr="00BC0A5E">
        <w:rPr>
          <w:rFonts w:ascii="Times New Roman" w:eastAsia="Calibri" w:hAnsi="Times New Roman" w:cs="Times New Roman"/>
          <w:b/>
          <w:bCs/>
          <w:kern w:val="2"/>
          <w:u w:val="single"/>
          <w14:ligatures w14:val="standardContextual"/>
        </w:rPr>
        <w:t>Single School</w:t>
      </w:r>
    </w:p>
    <w:p w:rsidR="006C6948" w:rsidRPr="00BC0A5E" w:rsidP="006C6948" w14:paraId="0C1B57C7" w14:textId="69CC8AA5">
      <w:pPr>
        <w:widowControl/>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Question 6:</w:t>
      </w:r>
      <w:r w:rsidRPr="00316520" w:rsidR="00316520">
        <w:rPr>
          <w:rFonts w:ascii="Times New Roman" w:eastAsia="Calibri" w:hAnsi="Times New Roman" w:cs="Times New Roman"/>
          <w:kern w:val="2"/>
          <w14:ligatures w14:val="standardContextual"/>
        </w:rPr>
        <w:t xml:space="preserve"> (Optional)</w:t>
      </w:r>
    </w:p>
    <w:p w:rsidR="006C6948" w:rsidRPr="00BC0A5E" w:rsidP="006C6948" w14:paraId="10032C9C" w14:textId="77777777">
      <w:pPr>
        <w:widowControl/>
        <w:spacing w:after="160" w:line="259" w:lineRule="auto"/>
        <w:rPr>
          <w:rFonts w:ascii="Times New Roman" w:eastAsia="Calibri" w:hAnsi="Times New Roman" w:cs="Times New Roman"/>
          <w:kern w:val="2"/>
          <w:u w:val="single"/>
          <w14:ligatures w14:val="standardContextual"/>
        </w:rPr>
      </w:pPr>
      <w:r w:rsidRPr="00BC0A5E">
        <w:rPr>
          <w:rFonts w:ascii="Times New Roman" w:eastAsia="Calibri" w:hAnsi="Times New Roman" w:cs="Times New Roman"/>
          <w:kern w:val="2"/>
          <w:u w:val="single"/>
          <w14:ligatures w14:val="standardContextual"/>
        </w:rPr>
        <w:t>Does the school intend to share devices available for the NAEP Assessment with other schools in the district?</w:t>
      </w:r>
    </w:p>
    <w:p w:rsidR="006C6948" w:rsidRPr="00BC0A5E" w:rsidP="00DC08D3" w14:paraId="64D322CE" w14:textId="77777777">
      <w:pPr>
        <w:pStyle w:val="ListParagraph"/>
        <w:widowControl/>
        <w:numPr>
          <w:ilvl w:val="0"/>
          <w:numId w:val="23"/>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Yes</w:t>
      </w:r>
    </w:p>
    <w:p w:rsidR="006C6948" w:rsidRPr="00BC0A5E" w:rsidP="00DC08D3" w14:paraId="12EB1347" w14:textId="77777777">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No</w:t>
      </w:r>
    </w:p>
    <w:p w:rsidR="006C6948" w:rsidRPr="00BC0A5E" w:rsidP="006C6948" w14:paraId="5F4F477C" w14:textId="77777777">
      <w:pPr>
        <w:widowControl/>
        <w:spacing w:after="160" w:line="259" w:lineRule="auto"/>
        <w:rPr>
          <w:rFonts w:ascii="Times New Roman" w:eastAsia="Calibri" w:hAnsi="Times New Roman" w:cs="Times New Roman"/>
          <w:kern w:val="2"/>
          <w:u w:val="single"/>
          <w14:ligatures w14:val="standardContextual"/>
        </w:rPr>
      </w:pPr>
    </w:p>
    <w:p w:rsidR="007E5279" w:rsidRPr="00BC0A5E" w:rsidP="006C6948" w14:paraId="6DBCBD5C" w14:textId="088EBA4B">
      <w:pPr>
        <w:widowControl/>
        <w:spacing w:after="160" w:line="259" w:lineRule="auto"/>
        <w:rPr>
          <w:rFonts w:ascii="Times New Roman" w:eastAsia="Calibri" w:hAnsi="Times New Roman" w:cs="Times New Roman"/>
          <w:kern w:val="2"/>
          <w:u w:val="single"/>
          <w14:ligatures w14:val="standardContextual"/>
        </w:rPr>
      </w:pPr>
      <w:r>
        <w:rPr>
          <w:rFonts w:ascii="Times New Roman" w:eastAsia="Calibri" w:hAnsi="Times New Roman" w:cs="Times New Roman"/>
          <w:kern w:val="2"/>
          <w:u w:val="single"/>
          <w14:ligatures w14:val="standardContextual"/>
        </w:rPr>
        <w:t>Clear response</w:t>
      </w:r>
    </w:p>
    <w:p w:rsidR="006C6948" w:rsidRPr="00BC0A5E" w:rsidP="006C6948" w14:paraId="7F763ED4" w14:textId="77777777">
      <w:pPr>
        <w:widowControl/>
        <w:spacing w:after="160" w:line="259" w:lineRule="auto"/>
        <w:rPr>
          <w:rFonts w:ascii="Times New Roman" w:eastAsia="Calibri" w:hAnsi="Times New Roman" w:cs="Times New Roman"/>
          <w:b/>
          <w:bCs/>
          <w:kern w:val="2"/>
          <w:u w:val="single"/>
          <w14:ligatures w14:val="standardContextual"/>
        </w:rPr>
      </w:pPr>
      <w:r w:rsidRPr="00BC0A5E">
        <w:rPr>
          <w:rFonts w:ascii="Times New Roman" w:eastAsia="Calibri" w:hAnsi="Times New Roman" w:cs="Times New Roman"/>
          <w:b/>
          <w:bCs/>
          <w:kern w:val="2"/>
          <w:u w:val="single"/>
          <w14:ligatures w14:val="standardContextual"/>
        </w:rPr>
        <w:t>Multi School</w:t>
      </w:r>
    </w:p>
    <w:p w:rsidR="006C6948" w:rsidRPr="00BC0A5E" w:rsidP="006C6948" w14:paraId="76554299" w14:textId="13311CB2">
      <w:pPr>
        <w:widowControl/>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Question 6:</w:t>
      </w:r>
      <w:r w:rsidRPr="00316520" w:rsidR="001B184F">
        <w:rPr>
          <w:rFonts w:ascii="Times New Roman" w:eastAsia="Calibri" w:hAnsi="Times New Roman" w:cs="Times New Roman"/>
          <w:kern w:val="2"/>
          <w14:ligatures w14:val="standardContextual"/>
        </w:rPr>
        <w:t xml:space="preserve"> (Optional)</w:t>
      </w:r>
    </w:p>
    <w:p w:rsidR="006C6948" w:rsidRPr="00BC0A5E" w:rsidP="006C6948" w14:paraId="3FE8E3E3" w14:textId="77777777">
      <w:pPr>
        <w:widowControl/>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Will you be sharing the same devices for the NAEP Assessment across some or all schools within your district?</w:t>
      </w:r>
    </w:p>
    <w:p w:rsidR="006C6948" w:rsidRPr="00BC0A5E" w:rsidP="00DC08D3" w14:paraId="647B627D" w14:textId="77777777">
      <w:pPr>
        <w:pStyle w:val="ListParagraph"/>
        <w:widowControl/>
        <w:numPr>
          <w:ilvl w:val="0"/>
          <w:numId w:val="23"/>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Yes</w:t>
      </w:r>
    </w:p>
    <w:p w:rsidR="006C6948" w:rsidRPr="00BC0A5E" w:rsidP="00DC08D3" w14:paraId="6C7E4C3E" w14:textId="77777777">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No</w:t>
      </w:r>
    </w:p>
    <w:p w:rsidR="006C6948" w:rsidRPr="00BC0A5E" w:rsidP="006C6948" w14:paraId="443FE9DF" w14:textId="77777777">
      <w:pPr>
        <w:widowControl/>
        <w:spacing w:after="160" w:line="259" w:lineRule="auto"/>
        <w:ind w:left="1440"/>
        <w:contextualSpacing/>
        <w:rPr>
          <w:rFonts w:ascii="Times New Roman" w:eastAsia="Calibri" w:hAnsi="Times New Roman" w:cs="Times New Roman"/>
          <w:kern w:val="2"/>
          <w14:ligatures w14:val="standardContextual"/>
        </w:rPr>
      </w:pPr>
    </w:p>
    <w:p w:rsidR="006C6948" w:rsidRPr="00BC0A5E" w:rsidP="006C6948" w14:paraId="62FBF9E2" w14:textId="77777777">
      <w:pPr>
        <w:widowControl/>
        <w:pBdr>
          <w:bottom w:val="single" w:sz="4" w:space="1" w:color="auto"/>
        </w:pBd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14:ligatures w14:val="standardContextual"/>
        </w:rPr>
        <w:t>Business Rules</w:t>
      </w:r>
    </w:p>
    <w:p w:rsidR="006C6948" w:rsidRPr="00BC0A5E" w:rsidP="00DC08D3" w14:paraId="77AE4630" w14:textId="77777777">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Schools with “Yes” or “No” responses maintain classification for “School Device” model.</w:t>
      </w:r>
    </w:p>
    <w:p w:rsidR="006C6948" w:rsidRPr="00BC0A5E" w:rsidP="00DC08D3" w14:paraId="73C79FA3" w14:textId="77777777">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Click on “Review NAEP technical requirements” navigates to NAEP Download Center &gt; OS &amp; Hardware Requirements page​.</w:t>
      </w:r>
    </w:p>
    <w:p w:rsidR="006C6948" w:rsidRPr="00BC0A5E" w:rsidP="00DC08D3" w14:paraId="4C442853" w14:textId="77777777">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Click on “Submit” button opens “Submit Survey” pop-up confirmation.</w:t>
      </w:r>
    </w:p>
    <w:p w:rsidR="006C6948" w:rsidRPr="00BC0A5E" w:rsidP="00DC08D3" w14:paraId="6DCBD895" w14:textId="77777777">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Upon clicking “Submit” in pop -up confirmation respondent navigated to end of survey “Submit Survey” message.</w:t>
      </w:r>
    </w:p>
    <w:p w:rsidR="006C6948" w:rsidRPr="00BC0A5E" w:rsidP="006C6948" w14:paraId="4040C391"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p>
    <w:p w:rsidR="006C6948" w:rsidRPr="00BC0A5E" w:rsidP="006C6948" w14:paraId="0F9B59D6"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p>
    <w:p w:rsidR="006C6948" w:rsidRPr="00BC0A5E" w:rsidP="006C6948" w14:paraId="55D21725"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p>
    <w:p w:rsidR="006C6948" w:rsidRPr="00BC0A5E" w:rsidP="006C6948" w14:paraId="77CECD51"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p>
    <w:p w:rsidR="006C6948" w:rsidRPr="00BC0A5E" w:rsidP="006C6948" w14:paraId="53A78553"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p>
    <w:p w:rsidR="006C6948" w:rsidRPr="00BC0A5E" w:rsidP="006C6948" w14:paraId="5CB2A661"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p>
    <w:p w:rsidR="006C6948" w:rsidRPr="00BC0A5E" w:rsidP="006C6948" w14:paraId="4CA5C04A"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p>
    <w:p w:rsidR="006C6948" w:rsidRPr="00BC0A5E" w:rsidP="006C6948" w14:paraId="0DCEA3B0"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p>
    <w:p w:rsidR="006C6948" w:rsidRPr="00BC0A5E" w:rsidP="006C6948" w14:paraId="2BE3B3EF"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t>Ready to submit Pop-Up</w:t>
      </w:r>
    </w:p>
    <w:p w:rsidR="006C6948" w:rsidRPr="00BC0A5E" w:rsidP="006C6948" w14:paraId="597AA287" w14:textId="75D34D37">
      <w:pPr>
        <w:widowControl/>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(Single</w:t>
      </w:r>
      <w:r w:rsidRPr="00BC0A5E" w:rsidR="00E706ED">
        <w:rPr>
          <w:rFonts w:ascii="Times New Roman" w:eastAsia="Calibri" w:hAnsi="Times New Roman" w:cs="Times New Roman"/>
          <w:b/>
          <w:bCs/>
          <w:kern w:val="2"/>
          <w:sz w:val="24"/>
          <w:szCs w:val="24"/>
          <w14:ligatures w14:val="standardContextual"/>
        </w:rPr>
        <w:t xml:space="preserve"> </w:t>
      </w:r>
      <w:r w:rsidRPr="00BC0A5E" w:rsidR="00A659F6">
        <w:rPr>
          <w:rFonts w:ascii="Times New Roman" w:eastAsia="Calibri" w:hAnsi="Times New Roman" w:cs="Times New Roman"/>
          <w:b/>
          <w:bCs/>
          <w:kern w:val="2"/>
          <w:sz w:val="24"/>
          <w:szCs w:val="24"/>
          <w14:ligatures w14:val="standardContextual"/>
        </w:rPr>
        <w:t>School</w:t>
      </w:r>
      <w:r w:rsidRPr="00BC0A5E">
        <w:rPr>
          <w:rFonts w:ascii="Times New Roman" w:eastAsia="Calibri" w:hAnsi="Times New Roman" w:cs="Times New Roman"/>
          <w:b/>
          <w:bCs/>
          <w:kern w:val="2"/>
          <w:sz w:val="24"/>
          <w:szCs w:val="24"/>
          <w14:ligatures w14:val="standardContextual"/>
        </w:rPr>
        <w:t>)</w:t>
      </w:r>
    </w:p>
    <w:p w:rsidR="006C6948" w:rsidRPr="00BC0A5E" w:rsidP="006C6948" w14:paraId="50B9F28E" w14:textId="46461BAF">
      <w:pPr>
        <w:widowControl/>
        <w:spacing w:after="160" w:line="259" w:lineRule="auto"/>
        <w:jc w:val="center"/>
        <w:rPr>
          <w:rFonts w:ascii="Times New Roman" w:eastAsia="Calibri" w:hAnsi="Times New Roman" w:cs="Times New Roman"/>
          <w:b/>
          <w:bCs/>
          <w:kern w:val="2"/>
          <w:sz w:val="28"/>
          <w:szCs w:val="28"/>
          <w14:ligatures w14:val="standardContextual"/>
        </w:rPr>
      </w:pPr>
    </w:p>
    <w:p w:rsidR="00412BF2" w:rsidRPr="00BC0A5E" w:rsidP="006C6948" w14:paraId="6E3E0528" w14:textId="20A1FAED">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noProof/>
          <w:kern w:val="2"/>
          <w:sz w:val="28"/>
          <w:szCs w:val="28"/>
          <w14:ligatures w14:val="standardContextual"/>
        </w:rPr>
        <w:drawing>
          <wp:inline distT="0" distB="0" distL="0" distR="0">
            <wp:extent cx="5468113" cy="2591162"/>
            <wp:effectExtent l="19050" t="19050" r="18415" b="19050"/>
            <wp:docPr id="611609963"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09963" name="Picture 1" descr="A screenshot of a survey&#10;&#10;AI-generated content may be incorrect."/>
                    <pic:cNvPicPr/>
                  </pic:nvPicPr>
                  <pic:blipFill>
                    <a:blip xmlns:r="http://schemas.openxmlformats.org/officeDocument/2006/relationships" r:embed="rId50"/>
                    <a:stretch>
                      <a:fillRect/>
                    </a:stretch>
                  </pic:blipFill>
                  <pic:spPr>
                    <a:xfrm>
                      <a:off x="0" y="0"/>
                      <a:ext cx="5468113" cy="2591162"/>
                    </a:xfrm>
                    <a:prstGeom prst="rect">
                      <a:avLst/>
                    </a:prstGeom>
                    <a:ln>
                      <a:solidFill>
                        <a:sysClr val="windowText" lastClr="000000"/>
                      </a:solidFill>
                    </a:ln>
                  </pic:spPr>
                </pic:pic>
              </a:graphicData>
            </a:graphic>
          </wp:inline>
        </w:drawing>
      </w:r>
    </w:p>
    <w:p w:rsidR="006C6948" w:rsidRPr="00BC0A5E" w:rsidP="006C6948" w14:paraId="089AFF71" w14:textId="77777777">
      <w:pPr>
        <w:widowControl/>
        <w:spacing w:after="160" w:line="259" w:lineRule="auto"/>
        <w:rPr>
          <w:rFonts w:ascii="Times New Roman" w:eastAsia="Calibri" w:hAnsi="Times New Roman" w:cs="Times New Roman"/>
          <w:b/>
          <w:bCs/>
          <w:kern w:val="2"/>
          <w:sz w:val="28"/>
          <w:szCs w:val="28"/>
          <w14:ligatures w14:val="standardContextual"/>
        </w:rPr>
      </w:pPr>
    </w:p>
    <w:p w:rsidR="00DE78DD" w:rsidRPr="00BC0A5E" w:rsidP="00A659F6" w14:paraId="58098AD8" w14:textId="4938BC06">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t>(</w:t>
      </w:r>
      <w:r w:rsidRPr="00BC0A5E">
        <w:rPr>
          <w:rFonts w:ascii="Times New Roman" w:eastAsia="Calibri" w:hAnsi="Times New Roman" w:cs="Times New Roman"/>
          <w:b/>
          <w:bCs/>
          <w:kern w:val="2"/>
          <w:sz w:val="28"/>
          <w:szCs w:val="28"/>
          <w14:ligatures w14:val="standardContextual"/>
        </w:rPr>
        <w:t>Multi</w:t>
      </w:r>
      <w:r w:rsidRPr="00BC0A5E" w:rsidR="00A659F6">
        <w:rPr>
          <w:rFonts w:ascii="Times New Roman" w:eastAsia="Calibri" w:hAnsi="Times New Roman" w:cs="Times New Roman"/>
          <w:b/>
          <w:bCs/>
          <w:kern w:val="2"/>
          <w:sz w:val="28"/>
          <w:szCs w:val="28"/>
          <w14:ligatures w14:val="standardContextual"/>
        </w:rPr>
        <w:t xml:space="preserve"> School</w:t>
      </w:r>
      <w:r w:rsidRPr="00BC0A5E">
        <w:rPr>
          <w:rFonts w:ascii="Times New Roman" w:eastAsia="Calibri" w:hAnsi="Times New Roman" w:cs="Times New Roman"/>
          <w:b/>
          <w:bCs/>
          <w:kern w:val="2"/>
          <w:sz w:val="28"/>
          <w:szCs w:val="28"/>
          <w14:ligatures w14:val="standardContextual"/>
        </w:rPr>
        <w:t>)</w:t>
      </w:r>
    </w:p>
    <w:p w:rsidR="001E3558" w:rsidRPr="00BC0A5E" w:rsidP="00A659F6" w14:paraId="2E7AA1C4" w14:textId="6C9A2E8A">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noProof/>
          <w:kern w:val="2"/>
          <w:sz w:val="28"/>
          <w:szCs w:val="28"/>
          <w14:ligatures w14:val="standardContextual"/>
        </w:rPr>
        <w:drawing>
          <wp:inline distT="0" distB="0" distL="0" distR="0">
            <wp:extent cx="5359917" cy="2908897"/>
            <wp:effectExtent l="19050" t="19050" r="12700" b="25400"/>
            <wp:docPr id="374875629"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75629" name="Picture 1" descr="A screenshot of a survey&#10;&#10;AI-generated content may be incorrect."/>
                    <pic:cNvPicPr/>
                  </pic:nvPicPr>
                  <pic:blipFill>
                    <a:blip xmlns:r="http://schemas.openxmlformats.org/officeDocument/2006/relationships" r:embed="rId51"/>
                    <a:stretch>
                      <a:fillRect/>
                    </a:stretch>
                  </pic:blipFill>
                  <pic:spPr>
                    <a:xfrm>
                      <a:off x="0" y="0"/>
                      <a:ext cx="5372422" cy="2915683"/>
                    </a:xfrm>
                    <a:prstGeom prst="rect">
                      <a:avLst/>
                    </a:prstGeom>
                    <a:ln>
                      <a:solidFill>
                        <a:schemeClr val="tx1"/>
                      </a:solidFill>
                    </a:ln>
                  </pic:spPr>
                </pic:pic>
              </a:graphicData>
            </a:graphic>
          </wp:inline>
        </w:drawing>
      </w:r>
    </w:p>
    <w:p w:rsidR="006C6948" w:rsidRPr="00BC0A5E" w:rsidP="006C6948" w14:paraId="3D463AF6"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Survey Text:</w:t>
      </w:r>
    </w:p>
    <w:p w:rsidR="00A659F6" w:rsidRPr="00BC0A5E" w:rsidP="006C6948" w14:paraId="13A0972D" w14:textId="4F7EFC6C">
      <w:pPr>
        <w:widowControl/>
        <w:tabs>
          <w:tab w:val="left" w:pos="2590"/>
          <w:tab w:val="left" w:pos="3260"/>
        </w:tabs>
        <w:spacing w:after="160" w:line="259" w:lineRule="auto"/>
        <w:rPr>
          <w:rFonts w:ascii="Times New Roman" w:eastAsia="Calibri" w:hAnsi="Times New Roman" w:cs="Times New Roman"/>
          <w:b/>
          <w:kern w:val="2"/>
          <w14:ligatures w14:val="standardContextual"/>
        </w:rPr>
      </w:pPr>
      <w:r w:rsidRPr="00BC0A5E">
        <w:rPr>
          <w:rFonts w:ascii="Times New Roman" w:eastAsia="Calibri" w:hAnsi="Times New Roman" w:cs="Times New Roman"/>
          <w:b/>
          <w:kern w:val="2"/>
          <w14:ligatures w14:val="standardContextual"/>
        </w:rPr>
        <w:t>(Single School)</w:t>
      </w:r>
    </w:p>
    <w:p w:rsidR="006C6948" w:rsidRPr="00BC0A5E" w:rsidP="006C6948" w14:paraId="4A50CFF3" w14:textId="165D4805">
      <w:pPr>
        <w:widowControl/>
        <w:tabs>
          <w:tab w:val="left" w:pos="2590"/>
          <w:tab w:val="left" w:pos="3260"/>
        </w:tabs>
        <w:spacing w:after="160" w:line="259" w:lineRule="auto"/>
        <w:rPr>
          <w:rFonts w:ascii="Times New Roman" w:eastAsia="Calibri" w:hAnsi="Times New Roman" w:cs="Times New Roman"/>
          <w:b/>
          <w:kern w:val="2"/>
          <w14:ligatures w14:val="standardContextual"/>
        </w:rPr>
      </w:pPr>
      <w:r w:rsidRPr="00BC0A5E">
        <w:rPr>
          <w:rFonts w:ascii="Times New Roman" w:eastAsia="Calibri" w:hAnsi="Times New Roman" w:cs="Times New Roman"/>
          <w:b/>
          <w:kern w:val="2"/>
          <w14:ligatures w14:val="standardContextual"/>
        </w:rPr>
        <w:t>Submit Survey</w:t>
      </w:r>
    </w:p>
    <w:p w:rsidR="00D208D2" w:rsidRPr="00BC0A5E" w:rsidP="00D208D2" w14:paraId="5699AF23" w14:textId="77777777">
      <w:pPr>
        <w:widowControl/>
        <w:tabs>
          <w:tab w:val="left" w:pos="2590"/>
          <w:tab w:val="left" w:pos="326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Select </w:t>
      </w:r>
      <w:r w:rsidRPr="00BC0A5E">
        <w:rPr>
          <w:rFonts w:ascii="Times New Roman" w:eastAsia="Calibri" w:hAnsi="Times New Roman" w:cs="Times New Roman"/>
          <w:b/>
          <w:bCs/>
          <w:kern w:val="2"/>
          <w14:ligatures w14:val="standardContextual"/>
        </w:rPr>
        <w:t>Submit</w:t>
      </w:r>
      <w:r w:rsidRPr="00BC0A5E">
        <w:rPr>
          <w:rFonts w:ascii="Times New Roman" w:eastAsia="Calibri" w:hAnsi="Times New Roman" w:cs="Times New Roman"/>
          <w:kern w:val="2"/>
          <w14:ligatures w14:val="standardContextual"/>
        </w:rPr>
        <w:t> if you are done working and are confident in all of the responses provided.</w:t>
      </w:r>
    </w:p>
    <w:p w:rsidR="00D208D2" w:rsidRPr="00BC0A5E" w:rsidP="00D208D2" w14:paraId="60E0C015" w14:textId="77777777">
      <w:pPr>
        <w:widowControl/>
        <w:tabs>
          <w:tab w:val="left" w:pos="2590"/>
          <w:tab w:val="left" w:pos="326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Select </w:t>
      </w:r>
      <w:r w:rsidRPr="00BC0A5E">
        <w:rPr>
          <w:rFonts w:ascii="Times New Roman" w:eastAsia="Calibri" w:hAnsi="Times New Roman" w:cs="Times New Roman"/>
          <w:b/>
          <w:bCs/>
          <w:kern w:val="2"/>
          <w14:ligatures w14:val="standardContextual"/>
        </w:rPr>
        <w:t>Cancel</w:t>
      </w:r>
      <w:r w:rsidRPr="00BC0A5E">
        <w:rPr>
          <w:rFonts w:ascii="Times New Roman" w:eastAsia="Calibri" w:hAnsi="Times New Roman" w:cs="Times New Roman"/>
          <w:kern w:val="2"/>
          <w14:ligatures w14:val="standardContextual"/>
        </w:rPr>
        <w:t> to go back and make changes.</w:t>
      </w:r>
    </w:p>
    <w:p w:rsidR="00D208D2" w:rsidRPr="00BC0A5E" w:rsidP="00D208D2" w14:paraId="2935D4D3" w14:textId="77777777">
      <w:pPr>
        <w:widowControl/>
        <w:tabs>
          <w:tab w:val="left" w:pos="2590"/>
          <w:tab w:val="left" w:pos="326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Changes cannot be made after the survey has been submitted, or once the survey window has closed.</w:t>
      </w:r>
    </w:p>
    <w:p w:rsidR="00FC2906" w:rsidRPr="00BC0A5E" w:rsidP="007834D0" w14:paraId="2BF8F0D8" w14:textId="5E33F727">
      <w:pPr>
        <w:widowControl/>
        <w:tabs>
          <w:tab w:val="left" w:pos="2590"/>
          <w:tab w:val="left" w:pos="3260"/>
        </w:tabs>
        <w:spacing w:after="160" w:line="259" w:lineRule="auto"/>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kern w:val="2"/>
          <w14:ligatures w14:val="standardContextual"/>
        </w:rPr>
        <w:t>(Multi School)</w:t>
      </w:r>
    </w:p>
    <w:p w:rsidR="00FC2906" w:rsidRPr="00BC0A5E" w:rsidP="001A5303" w14:paraId="60FB17D1" w14:textId="6103C17B">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You are about to submit survey responses for (</w:t>
      </w:r>
      <w:r w:rsidRPr="00BC0A5E" w:rsidR="001A5303">
        <w:rPr>
          <w:rFonts w:ascii="Times New Roman" w:eastAsia="Calibri" w:hAnsi="Times New Roman" w:cs="Times New Roman"/>
          <w:kern w:val="2"/>
          <w14:ligatures w14:val="standardContextual"/>
        </w:rPr>
        <w:t>#</w:t>
      </w:r>
      <w:r w:rsidRPr="00BC0A5E">
        <w:rPr>
          <w:rFonts w:ascii="Times New Roman" w:eastAsia="Calibri" w:hAnsi="Times New Roman" w:cs="Times New Roman"/>
          <w:kern w:val="2"/>
          <w14:ligatures w14:val="standardContextual"/>
        </w:rPr>
        <w:t>) schools.</w:t>
      </w:r>
    </w:p>
    <w:p w:rsidR="00FC2906" w:rsidRPr="00BC0A5E" w:rsidP="001A5303" w14:paraId="1BCD9F0B"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Select </w:t>
      </w:r>
      <w:r w:rsidRPr="00BC0A5E">
        <w:rPr>
          <w:rFonts w:ascii="Times New Roman" w:eastAsia="Calibri" w:hAnsi="Times New Roman" w:cs="Times New Roman"/>
          <w:b/>
          <w:bCs/>
          <w:kern w:val="2"/>
          <w14:ligatures w14:val="standardContextual"/>
        </w:rPr>
        <w:t>Submit</w:t>
      </w:r>
      <w:r w:rsidRPr="00BC0A5E">
        <w:rPr>
          <w:rFonts w:ascii="Times New Roman" w:eastAsia="Calibri" w:hAnsi="Times New Roman" w:cs="Times New Roman"/>
          <w:kern w:val="2"/>
          <w14:ligatures w14:val="standardContextual"/>
        </w:rPr>
        <w:t> if you are done working and are confident in all of the responses provided.</w:t>
      </w:r>
    </w:p>
    <w:p w:rsidR="00FC2906" w:rsidRPr="00BC0A5E" w:rsidP="001A5303" w14:paraId="3A5B34F9"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Select </w:t>
      </w:r>
      <w:r w:rsidRPr="00BC0A5E">
        <w:rPr>
          <w:rFonts w:ascii="Times New Roman" w:eastAsia="Calibri" w:hAnsi="Times New Roman" w:cs="Times New Roman"/>
          <w:b/>
          <w:bCs/>
          <w:kern w:val="2"/>
          <w14:ligatures w14:val="standardContextual"/>
        </w:rPr>
        <w:t>Cancel</w:t>
      </w:r>
      <w:r w:rsidRPr="00BC0A5E">
        <w:rPr>
          <w:rFonts w:ascii="Times New Roman" w:eastAsia="Calibri" w:hAnsi="Times New Roman" w:cs="Times New Roman"/>
          <w:kern w:val="2"/>
          <w14:ligatures w14:val="standardContextual"/>
        </w:rPr>
        <w:t> to go back and make changes.</w:t>
      </w:r>
    </w:p>
    <w:p w:rsidR="00FC2906" w:rsidRPr="00BC0A5E" w:rsidP="001A5303" w14:paraId="580C1557"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Changes cannot be made after the survey has been submitted, or once the survey window has closed.</w:t>
      </w:r>
    </w:p>
    <w:p w:rsidR="00DE18CC" w:rsidRPr="00BC0A5E" w:rsidP="00DE18CC" w14:paraId="1B425996"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Business Rules:</w:t>
      </w:r>
    </w:p>
    <w:p w:rsidR="00DE18CC" w:rsidRPr="00BC0A5E" w:rsidP="00DC08D3" w14:paraId="5B737F12" w14:textId="60FC692B">
      <w:pPr>
        <w:pStyle w:val="ListParagraph"/>
        <w:widowControl/>
        <w:numPr>
          <w:ilvl w:val="0"/>
          <w:numId w:val="25"/>
        </w:numPr>
        <w:tabs>
          <w:tab w:val="left" w:pos="2590"/>
          <w:tab w:val="left" w:pos="326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(Single School) Click on “Submit” navigates user to Thank You Screen</w:t>
      </w:r>
    </w:p>
    <w:p w:rsidR="00DE18CC" w:rsidRPr="00BC0A5E" w:rsidP="00DC08D3" w14:paraId="78DEBC7D" w14:textId="67195445">
      <w:pPr>
        <w:pStyle w:val="ListParagraph"/>
        <w:widowControl/>
        <w:numPr>
          <w:ilvl w:val="0"/>
          <w:numId w:val="25"/>
        </w:numPr>
        <w:tabs>
          <w:tab w:val="left" w:pos="2590"/>
          <w:tab w:val="left" w:pos="326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(Multi School) Click on “Submit” navigates user to School Technology Manager</w:t>
      </w:r>
    </w:p>
    <w:p w:rsidR="00DE18CC" w:rsidRPr="00BC0A5E" w:rsidP="001A5303" w14:paraId="7CC978F0" w14:textId="77777777">
      <w:pPr>
        <w:widowControl/>
        <w:spacing w:after="160" w:line="259" w:lineRule="auto"/>
        <w:rPr>
          <w:rFonts w:ascii="Times New Roman" w:eastAsia="Calibri" w:hAnsi="Times New Roman" w:cs="Times New Roman"/>
          <w:kern w:val="2"/>
          <w14:ligatures w14:val="standardContextual"/>
        </w:rPr>
      </w:pPr>
    </w:p>
    <w:p w:rsidR="006C6948" w:rsidRPr="00BC0A5E" w:rsidP="006C6948" w14:paraId="5AE89D2D" w14:textId="00071D3A">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t>Thank You</w:t>
      </w:r>
    </w:p>
    <w:p w:rsidR="006C6948" w:rsidRPr="00BC0A5E" w:rsidP="006C6948" w14:paraId="28E2ACA7" w14:textId="0A9D8463">
      <w:pPr>
        <w:widowControl/>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(Single)</w:t>
      </w:r>
    </w:p>
    <w:p w:rsidR="006C6948" w:rsidRPr="00BC0A5E" w:rsidP="006C6948" w14:paraId="1B064C53" w14:textId="57EC8F0C">
      <w:pPr>
        <w:widowControl/>
        <w:spacing w:after="160" w:line="259" w:lineRule="auto"/>
        <w:jc w:val="center"/>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ab/>
      </w:r>
    </w:p>
    <w:p w:rsidR="007548E0" w:rsidRPr="00BC0A5E" w:rsidP="006C6948" w14:paraId="1214E17A" w14:textId="42E77BC1">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noProof/>
          <w:kern w:val="2"/>
          <w:sz w:val="28"/>
          <w:szCs w:val="28"/>
          <w14:ligatures w14:val="standardContextual"/>
        </w:rPr>
        <w:drawing>
          <wp:inline distT="0" distB="0" distL="0" distR="0">
            <wp:extent cx="3934374" cy="1724266"/>
            <wp:effectExtent l="19050" t="19050" r="9525" b="28575"/>
            <wp:docPr id="1208677428" name="Picture 1" descr="A screenshot of a computer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677428" name="Picture 1" descr="A screenshot of a computer survey&#10;&#10;AI-generated content may be incorrect."/>
                    <pic:cNvPicPr/>
                  </pic:nvPicPr>
                  <pic:blipFill>
                    <a:blip xmlns:r="http://schemas.openxmlformats.org/officeDocument/2006/relationships" r:embed="rId52"/>
                    <a:stretch>
                      <a:fillRect/>
                    </a:stretch>
                  </pic:blipFill>
                  <pic:spPr>
                    <a:xfrm>
                      <a:off x="0" y="0"/>
                      <a:ext cx="3934374" cy="1724266"/>
                    </a:xfrm>
                    <a:prstGeom prst="rect">
                      <a:avLst/>
                    </a:prstGeom>
                    <a:ln>
                      <a:solidFill>
                        <a:sysClr val="windowText" lastClr="000000"/>
                      </a:solidFill>
                    </a:ln>
                  </pic:spPr>
                </pic:pic>
              </a:graphicData>
            </a:graphic>
          </wp:inline>
        </w:drawing>
      </w:r>
    </w:p>
    <w:p w:rsidR="006C6948" w:rsidRPr="00BC0A5E" w:rsidP="006C6948" w14:paraId="5BAAD4D5"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6C6948" w:rsidRPr="00BC0A5E" w:rsidP="006C6948" w14:paraId="43B3D090"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6C6948" w:rsidRPr="00BC0A5E" w:rsidP="006C6948" w14:paraId="6454EE57" w14:textId="77777777">
      <w:pPr>
        <w:keepNext/>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Survey Text:</w:t>
      </w:r>
    </w:p>
    <w:p w:rsidR="006C6948" w:rsidRPr="00297F3D" w:rsidP="006C6948" w14:paraId="29486B21" w14:textId="56925B2E">
      <w:pPr>
        <w:widowControl/>
        <w:tabs>
          <w:tab w:val="left" w:pos="2590"/>
          <w:tab w:val="left" w:pos="3260"/>
        </w:tabs>
        <w:spacing w:after="160" w:line="259" w:lineRule="auto"/>
        <w:rPr>
          <w:rFonts w:ascii="Times New Roman" w:eastAsia="Calibri" w:hAnsi="Times New Roman" w:cs="Times New Roman"/>
          <w:bCs/>
          <w:kern w:val="2"/>
          <w14:ligatures w14:val="standardContextual"/>
        </w:rPr>
      </w:pPr>
      <w:r w:rsidRPr="00297F3D">
        <w:rPr>
          <w:rFonts w:ascii="Times New Roman" w:eastAsia="Calibri" w:hAnsi="Times New Roman" w:cs="Times New Roman"/>
          <w:bCs/>
          <w:kern w:val="2"/>
          <w14:ligatures w14:val="standardContextual"/>
        </w:rPr>
        <w:t>Thank You</w:t>
      </w:r>
      <w:r w:rsidRPr="00297F3D" w:rsidR="0018768A">
        <w:rPr>
          <w:rFonts w:ascii="Times New Roman" w:eastAsia="Calibri" w:hAnsi="Times New Roman" w:cs="Times New Roman"/>
          <w:bCs/>
          <w:kern w:val="2"/>
          <w14:ligatures w14:val="standardContextual"/>
        </w:rPr>
        <w:t>.</w:t>
      </w:r>
    </w:p>
    <w:p w:rsidR="006C6948" w:rsidRPr="00BC0A5E" w:rsidP="006C6948" w14:paraId="5A429D90" w14:textId="77777777">
      <w:pPr>
        <w:widowControl/>
        <w:tabs>
          <w:tab w:val="left" w:pos="2590"/>
          <w:tab w:val="left" w:pos="326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You have successfully updated the School Technology Survey.</w:t>
      </w:r>
    </w:p>
    <w:p w:rsidR="006C6948" w:rsidRPr="00BC0A5E" w:rsidP="006C6948" w14:paraId="48A38F94" w14:textId="11244165">
      <w:pPr>
        <w:widowControl/>
        <w:tabs>
          <w:tab w:val="left" w:pos="2590"/>
          <w:tab w:val="left" w:pos="3260"/>
        </w:tabs>
        <w:spacing w:after="160" w:line="259" w:lineRule="auto"/>
        <w:rPr>
          <w:rFonts w:ascii="Times New Roman" w:eastAsia="Calibri" w:hAnsi="Times New Roman" w:cs="Times New Roman"/>
          <w:kern w:val="2"/>
          <w14:ligatures w14:val="standardContextual"/>
        </w:rPr>
      </w:pPr>
    </w:p>
    <w:p w:rsidR="006C6948" w:rsidRPr="00BC0A5E" w:rsidP="006C6948" w14:paraId="45C7FAAE"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Business Rules:</w:t>
      </w:r>
    </w:p>
    <w:p w:rsidR="006C6948" w:rsidRPr="00BC0A5E" w:rsidP="00DC08D3" w14:paraId="23E8BDDA" w14:textId="177EC3B7">
      <w:pPr>
        <w:pStyle w:val="ListParagraph"/>
        <w:widowControl/>
        <w:numPr>
          <w:ilvl w:val="0"/>
          <w:numId w:val="25"/>
        </w:numPr>
        <w:tabs>
          <w:tab w:val="left" w:pos="2590"/>
          <w:tab w:val="left" w:pos="326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Click on “Exit Survey” navigates user to School Summary page in AMS</w:t>
      </w:r>
      <w:r w:rsidR="00CB3366">
        <w:rPr>
          <w:rFonts w:ascii="Times New Roman" w:eastAsia="Calibri" w:hAnsi="Times New Roman" w:cs="Times New Roman"/>
          <w:kern w:val="2"/>
          <w14:ligatures w14:val="standardContextual"/>
        </w:rPr>
        <w:t>.</w:t>
      </w:r>
    </w:p>
    <w:p w:rsidR="006C6948" w:rsidRPr="00152A74" w:rsidP="00152A74" w14:paraId="43EB88D5" w14:textId="77777777">
      <w:pPr>
        <w:keepNext/>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152A74" w:rsidRPr="00152A74" w:rsidP="00152A74" w14:paraId="1B566AB8" w14:textId="570FB390">
      <w:pPr>
        <w:keepNext/>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152A74">
        <w:rPr>
          <w:rFonts w:ascii="Times New Roman" w:eastAsia="Calibri" w:hAnsi="Times New Roman" w:cs="Times New Roman"/>
          <w:b/>
          <w:bCs/>
          <w:kern w:val="2"/>
          <w14:ligatures w14:val="standardContextual"/>
        </w:rPr>
        <w:t>STS Manager After Close of STS Window</w:t>
      </w:r>
    </w:p>
    <w:p w:rsidR="00304105" w:rsidP="00304105" w14:paraId="33484C93" w14:textId="2FE4F02D">
      <w:pPr>
        <w:widowControl/>
        <w:tabs>
          <w:tab w:val="left" w:pos="2590"/>
          <w:tab w:val="left" w:pos="3260"/>
        </w:tabs>
        <w:spacing w:after="160" w:line="259" w:lineRule="auto"/>
        <w:rPr>
          <w:rFonts w:ascii="Times New Roman" w:eastAsia="Calibri" w:hAnsi="Times New Roman" w:cs="Times New Roman"/>
          <w:kern w:val="2"/>
          <w14:ligatures w14:val="standardContextual"/>
        </w:rPr>
      </w:pPr>
      <w:r w:rsidRPr="00304105">
        <w:rPr>
          <w:rFonts w:ascii="Times New Roman" w:eastAsia="Calibri" w:hAnsi="Times New Roman" w:cs="Times New Roman"/>
          <w:noProof/>
          <w:kern w:val="2"/>
          <w14:ligatures w14:val="standardContextual"/>
        </w:rPr>
        <w:drawing>
          <wp:inline distT="0" distB="0" distL="0" distR="0">
            <wp:extent cx="6675120" cy="3899535"/>
            <wp:effectExtent l="0" t="0" r="0" b="5715"/>
            <wp:docPr id="428098151" name="Picture 5" descr="A screenshot of a survey manag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098151" name="Picture 5" descr="A screenshot of a survey manager&#10;&#10;AI-generated content may be incorrect."/>
                    <pic:cNvPicPr>
                      <a:picLocks noChangeAspect="1" noChangeArrowheads="1"/>
                    </pic:cNvPicPr>
                  </pic:nvPicPr>
                  <pic:blipFill>
                    <a:blip xmlns:r="http://schemas.openxmlformats.org/officeDocument/2006/relationships" r:embed="rId53">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3899535"/>
                    </a:xfrm>
                    <a:prstGeom prst="rect">
                      <a:avLst/>
                    </a:prstGeom>
                    <a:noFill/>
                    <a:ln>
                      <a:noFill/>
                    </a:ln>
                  </pic:spPr>
                </pic:pic>
              </a:graphicData>
            </a:graphic>
          </wp:inline>
        </w:drawing>
      </w:r>
    </w:p>
    <w:p w:rsidR="009C7676" w:rsidRPr="00304105" w:rsidP="00304105" w14:paraId="0C293937" w14:textId="77777777">
      <w:pPr>
        <w:widowControl/>
        <w:tabs>
          <w:tab w:val="left" w:pos="2590"/>
          <w:tab w:val="left" w:pos="3260"/>
        </w:tabs>
        <w:spacing w:after="160" w:line="259" w:lineRule="auto"/>
        <w:rPr>
          <w:rFonts w:ascii="Times New Roman" w:eastAsia="Calibri" w:hAnsi="Times New Roman" w:cs="Times New Roman"/>
          <w:kern w:val="2"/>
          <w14:ligatures w14:val="standardContextual"/>
        </w:rPr>
      </w:pPr>
    </w:p>
    <w:p w:rsidR="009C7676" w:rsidRPr="009C7676" w:rsidP="009C7676" w14:paraId="39DA16E5" w14:textId="0815BA51">
      <w:pPr>
        <w:widowControl/>
        <w:tabs>
          <w:tab w:val="left" w:pos="2590"/>
          <w:tab w:val="left" w:pos="3260"/>
        </w:tabs>
        <w:spacing w:after="0" w:line="259" w:lineRule="auto"/>
        <w:rPr>
          <w:rFonts w:ascii="Times New Roman" w:eastAsia="Calibri" w:hAnsi="Times New Roman" w:cs="Times New Roman"/>
          <w:b/>
          <w:bCs/>
          <w:kern w:val="2"/>
          <w14:ligatures w14:val="standardContextual"/>
        </w:rPr>
      </w:pPr>
      <w:r w:rsidRPr="009C7676">
        <w:rPr>
          <w:rFonts w:ascii="Times New Roman" w:eastAsia="Calibri" w:hAnsi="Times New Roman" w:cs="Times New Roman"/>
          <w:b/>
          <w:bCs/>
          <w:kern w:val="2"/>
          <w14:ligatures w14:val="standardContextual"/>
        </w:rPr>
        <w:t xml:space="preserve">The School Technology Survey (STS) is closed </w:t>
      </w:r>
      <w:r w:rsidR="00DE3444">
        <w:rPr>
          <w:rFonts w:ascii="Times New Roman" w:eastAsia="Calibri" w:hAnsi="Times New Roman" w:cs="Times New Roman"/>
          <w:b/>
          <w:bCs/>
          <w:kern w:val="2"/>
          <w14:ligatures w14:val="standardContextual"/>
        </w:rPr>
        <w:t>on</w:t>
      </w:r>
      <w:r w:rsidRPr="009C7676">
        <w:rPr>
          <w:rFonts w:ascii="Times New Roman" w:eastAsia="Calibri" w:hAnsi="Times New Roman" w:cs="Times New Roman"/>
          <w:b/>
          <w:bCs/>
          <w:kern w:val="2"/>
          <w14:ligatures w14:val="standardContextual"/>
        </w:rPr>
        <w:t xml:space="preserve"> &lt;</w:t>
      </w:r>
      <w:r w:rsidR="00B224DA">
        <w:rPr>
          <w:rFonts w:ascii="Times New Roman" w:eastAsia="Calibri" w:hAnsi="Times New Roman" w:cs="Times New Roman"/>
          <w:b/>
          <w:bCs/>
          <w:kern w:val="2"/>
          <w14:ligatures w14:val="standardContextual"/>
        </w:rPr>
        <w:t>d</w:t>
      </w:r>
      <w:r w:rsidRPr="009C7676">
        <w:rPr>
          <w:rFonts w:ascii="Times New Roman" w:eastAsia="Calibri" w:hAnsi="Times New Roman" w:cs="Times New Roman"/>
          <w:b/>
          <w:bCs/>
          <w:kern w:val="2"/>
          <w14:ligatures w14:val="standardContextual"/>
        </w:rPr>
        <w:t>ate&gt;.</w:t>
      </w:r>
    </w:p>
    <w:p w:rsidR="009C7676" w:rsidRPr="009C7676" w:rsidP="009C7676" w14:paraId="7EAD29ED" w14:textId="77777777">
      <w:pPr>
        <w:widowControl/>
        <w:tabs>
          <w:tab w:val="left" w:pos="2590"/>
          <w:tab w:val="left" w:pos="3260"/>
        </w:tabs>
        <w:spacing w:after="0" w:line="259" w:lineRule="auto"/>
        <w:rPr>
          <w:rFonts w:ascii="Times New Roman" w:eastAsia="Calibri" w:hAnsi="Times New Roman" w:cs="Times New Roman"/>
          <w:kern w:val="2"/>
          <w14:ligatures w14:val="standardContextual"/>
        </w:rPr>
      </w:pPr>
      <w:r w:rsidRPr="009C7676">
        <w:rPr>
          <w:rFonts w:ascii="Times New Roman" w:eastAsia="Calibri" w:hAnsi="Times New Roman" w:cs="Times New Roman"/>
          <w:kern w:val="2"/>
          <w14:ligatures w14:val="standardContextual"/>
        </w:rPr>
        <w:t xml:space="preserve">Select the school(s) for which you wish to view survey responses, then click </w:t>
      </w:r>
      <w:r w:rsidRPr="009C7676">
        <w:rPr>
          <w:rFonts w:ascii="Times New Roman" w:eastAsia="Calibri" w:hAnsi="Times New Roman" w:cs="Times New Roman"/>
          <w:b/>
          <w:bCs/>
          <w:kern w:val="2"/>
          <w14:ligatures w14:val="standardContextual"/>
        </w:rPr>
        <w:t>Open Selected Surveys.</w:t>
      </w:r>
    </w:p>
    <w:p w:rsidR="009C7676" w:rsidRPr="009C7676" w:rsidP="009C7676" w14:paraId="542E6806" w14:textId="77777777">
      <w:pPr>
        <w:widowControl/>
        <w:tabs>
          <w:tab w:val="left" w:pos="2590"/>
          <w:tab w:val="left" w:pos="3260"/>
        </w:tabs>
        <w:spacing w:after="0" w:line="259" w:lineRule="auto"/>
        <w:rPr>
          <w:rFonts w:ascii="Times New Roman" w:eastAsia="Calibri" w:hAnsi="Times New Roman" w:cs="Times New Roman"/>
          <w:kern w:val="2"/>
          <w14:ligatures w14:val="standardContextual"/>
        </w:rPr>
      </w:pPr>
      <w:r w:rsidRPr="009C7676">
        <w:rPr>
          <w:rFonts w:ascii="Times New Roman" w:eastAsia="Calibri" w:hAnsi="Times New Roman" w:cs="Times New Roman"/>
          <w:kern w:val="2"/>
          <w14:ligatures w14:val="standardContextual"/>
        </w:rPr>
        <w:t>You may select schools individually or by using the provided table filters.</w:t>
      </w:r>
    </w:p>
    <w:p w:rsidR="00D44D2B" w:rsidP="009C7676" w14:paraId="74C4F304" w14:textId="77777777">
      <w:pPr>
        <w:widowControl/>
        <w:tabs>
          <w:tab w:val="left" w:pos="2590"/>
          <w:tab w:val="left" w:pos="3260"/>
        </w:tabs>
        <w:spacing w:after="0" w:line="259" w:lineRule="auto"/>
        <w:rPr>
          <w:rFonts w:ascii="Times New Roman" w:eastAsia="Calibri" w:hAnsi="Times New Roman" w:cs="Times New Roman"/>
          <w:b/>
          <w:bCs/>
          <w:kern w:val="2"/>
          <w14:ligatures w14:val="standardContextual"/>
        </w:rPr>
      </w:pPr>
    </w:p>
    <w:p w:rsidR="009C7676" w:rsidRPr="009C7676" w:rsidP="009C7676" w14:paraId="1359A2FF" w14:textId="293F1993">
      <w:pPr>
        <w:widowControl/>
        <w:tabs>
          <w:tab w:val="left" w:pos="2590"/>
          <w:tab w:val="left" w:pos="3260"/>
        </w:tabs>
        <w:spacing w:after="0" w:line="259" w:lineRule="auto"/>
        <w:rPr>
          <w:rFonts w:ascii="Times New Roman" w:eastAsia="Calibri" w:hAnsi="Times New Roman" w:cs="Times New Roman"/>
          <w:kern w:val="2"/>
          <w14:ligatures w14:val="standardContextual"/>
        </w:rPr>
      </w:pPr>
      <w:r w:rsidRPr="009C7676">
        <w:rPr>
          <w:rFonts w:ascii="Times New Roman" w:eastAsia="Calibri" w:hAnsi="Times New Roman" w:cs="Times New Roman"/>
          <w:b/>
          <w:bCs/>
          <w:kern w:val="2"/>
          <w14:ligatures w14:val="standardContextual"/>
        </w:rPr>
        <w:t>Notes: </w:t>
      </w:r>
    </w:p>
    <w:p w:rsidR="009C7676" w:rsidRPr="009C7676" w:rsidP="009C7676" w14:paraId="70CECAEE" w14:textId="77777777">
      <w:pPr>
        <w:widowControl/>
        <w:numPr>
          <w:ilvl w:val="0"/>
          <w:numId w:val="100"/>
        </w:numPr>
        <w:tabs>
          <w:tab w:val="left" w:pos="2590"/>
          <w:tab w:val="left" w:pos="3260"/>
        </w:tabs>
        <w:spacing w:after="0" w:line="259" w:lineRule="auto"/>
        <w:rPr>
          <w:rFonts w:ascii="Times New Roman" w:eastAsia="Calibri" w:hAnsi="Times New Roman" w:cs="Times New Roman"/>
          <w:kern w:val="2"/>
          <w14:ligatures w14:val="standardContextual"/>
        </w:rPr>
      </w:pPr>
      <w:r w:rsidRPr="009C7676">
        <w:rPr>
          <w:rFonts w:ascii="Times New Roman" w:eastAsia="Calibri" w:hAnsi="Times New Roman" w:cs="Times New Roman"/>
          <w:kern w:val="2"/>
          <w14:ligatures w14:val="standardContextual"/>
        </w:rPr>
        <w:t>The Survey status column reflects the status as of the close of the STS window.</w:t>
      </w:r>
    </w:p>
    <w:p w:rsidR="009C7676" w:rsidRPr="009C7676" w:rsidP="009C7676" w14:paraId="484BF270" w14:textId="77777777">
      <w:pPr>
        <w:widowControl/>
        <w:numPr>
          <w:ilvl w:val="0"/>
          <w:numId w:val="100"/>
        </w:numPr>
        <w:tabs>
          <w:tab w:val="left" w:pos="2590"/>
          <w:tab w:val="left" w:pos="3260"/>
        </w:tabs>
        <w:spacing w:after="0" w:line="259" w:lineRule="auto"/>
        <w:rPr>
          <w:rFonts w:ascii="Times New Roman" w:eastAsia="Calibri" w:hAnsi="Times New Roman" w:cs="Times New Roman"/>
          <w:kern w:val="2"/>
          <w14:ligatures w14:val="standardContextual"/>
        </w:rPr>
      </w:pPr>
      <w:r w:rsidRPr="009C7676">
        <w:rPr>
          <w:rFonts w:ascii="Times New Roman" w:eastAsia="Calibri" w:hAnsi="Times New Roman" w:cs="Times New Roman"/>
          <w:kern w:val="2"/>
          <w14:ligatures w14:val="standardContextual"/>
        </w:rPr>
        <w:t>The Assigned model column reflects the </w:t>
      </w:r>
      <w:r w:rsidRPr="009C7676">
        <w:rPr>
          <w:rFonts w:ascii="Times New Roman" w:eastAsia="Calibri" w:hAnsi="Times New Roman" w:cs="Times New Roman"/>
          <w:b/>
          <w:bCs/>
          <w:kern w:val="2"/>
          <w:u w:val="single"/>
          <w14:ligatures w14:val="standardContextual"/>
        </w:rPr>
        <w:t>current</w:t>
      </w:r>
      <w:r w:rsidRPr="009C7676">
        <w:rPr>
          <w:rFonts w:ascii="Times New Roman" w:eastAsia="Calibri" w:hAnsi="Times New Roman" w:cs="Times New Roman"/>
          <w:b/>
          <w:bCs/>
          <w:kern w:val="2"/>
          <w14:ligatures w14:val="standardContextual"/>
        </w:rPr>
        <w:t xml:space="preserve"> </w:t>
      </w:r>
      <w:r w:rsidRPr="009C7676">
        <w:rPr>
          <w:rFonts w:ascii="Times New Roman" w:eastAsia="Calibri" w:hAnsi="Times New Roman" w:cs="Times New Roman"/>
          <w:kern w:val="2"/>
          <w14:ligatures w14:val="standardContextual"/>
        </w:rPr>
        <w:t>assigned model.</w:t>
      </w:r>
    </w:p>
    <w:p w:rsidR="009C7676" w:rsidRPr="009C7676" w:rsidP="009C7676" w14:paraId="24A094C5" w14:textId="77777777">
      <w:pPr>
        <w:widowControl/>
        <w:numPr>
          <w:ilvl w:val="0"/>
          <w:numId w:val="100"/>
        </w:numPr>
        <w:tabs>
          <w:tab w:val="left" w:pos="2590"/>
          <w:tab w:val="left" w:pos="3260"/>
        </w:tabs>
        <w:spacing w:after="0" w:line="259" w:lineRule="auto"/>
        <w:rPr>
          <w:rFonts w:ascii="Times New Roman" w:eastAsia="Calibri" w:hAnsi="Times New Roman" w:cs="Times New Roman"/>
          <w:kern w:val="2"/>
          <w14:ligatures w14:val="standardContextual"/>
        </w:rPr>
      </w:pPr>
      <w:r w:rsidRPr="009C7676">
        <w:rPr>
          <w:rFonts w:ascii="Times New Roman" w:eastAsia="Calibri" w:hAnsi="Times New Roman" w:cs="Times New Roman"/>
          <w:kern w:val="2"/>
          <w14:ligatures w14:val="standardContextual"/>
        </w:rPr>
        <w:t xml:space="preserve">Schools assigned School Devices must designate an application installer below or from the Manage Teams tab on the School Summary page. </w:t>
      </w:r>
    </w:p>
    <w:p w:rsidR="009C7676" w:rsidRPr="009C7676" w:rsidP="009C7676" w14:paraId="3F781A7D" w14:textId="77777777">
      <w:pPr>
        <w:widowControl/>
        <w:numPr>
          <w:ilvl w:val="1"/>
          <w:numId w:val="100"/>
        </w:numPr>
        <w:tabs>
          <w:tab w:val="left" w:pos="2590"/>
          <w:tab w:val="left" w:pos="3260"/>
        </w:tabs>
        <w:spacing w:after="0" w:line="259" w:lineRule="auto"/>
        <w:rPr>
          <w:rFonts w:ascii="Times New Roman" w:eastAsia="Calibri" w:hAnsi="Times New Roman" w:cs="Times New Roman"/>
          <w:kern w:val="2"/>
          <w14:ligatures w14:val="standardContextual"/>
        </w:rPr>
      </w:pPr>
      <w:r w:rsidRPr="009C7676">
        <w:rPr>
          <w:rFonts w:ascii="Times New Roman" w:eastAsia="Calibri" w:hAnsi="Times New Roman" w:cs="Times New Roman"/>
          <w:kern w:val="2"/>
          <w14:ligatures w14:val="standardContextual"/>
        </w:rPr>
        <w:t>App Installer may be designated for a single school using the Assign Installer button in the school listing.</w:t>
      </w:r>
    </w:p>
    <w:p w:rsidR="009C7676" w:rsidRPr="009C7676" w:rsidP="009C7676" w14:paraId="7D9D0DD7" w14:textId="77777777">
      <w:pPr>
        <w:widowControl/>
        <w:numPr>
          <w:ilvl w:val="1"/>
          <w:numId w:val="100"/>
        </w:numPr>
        <w:tabs>
          <w:tab w:val="left" w:pos="2590"/>
          <w:tab w:val="left" w:pos="3260"/>
        </w:tabs>
        <w:spacing w:after="0" w:line="259" w:lineRule="auto"/>
        <w:rPr>
          <w:rFonts w:ascii="Times New Roman" w:eastAsia="Calibri" w:hAnsi="Times New Roman" w:cs="Times New Roman"/>
          <w:kern w:val="2"/>
          <w14:ligatures w14:val="standardContextual"/>
        </w:rPr>
      </w:pPr>
      <w:r w:rsidRPr="009C7676">
        <w:rPr>
          <w:rFonts w:ascii="Times New Roman" w:eastAsia="Calibri" w:hAnsi="Times New Roman" w:cs="Times New Roman"/>
          <w:kern w:val="2"/>
          <w14:ligatures w14:val="standardContextual"/>
        </w:rPr>
        <w:t xml:space="preserve">App installer may be designated for multiple schools by selecting the schools and using the Assign Installer button above the </w:t>
      </w:r>
      <w:r w:rsidRPr="009C7676">
        <w:rPr>
          <w:rFonts w:ascii="Times New Roman" w:eastAsia="Calibri" w:hAnsi="Times New Roman" w:cs="Times New Roman"/>
          <w:kern w:val="2"/>
          <w14:ligatures w14:val="standardContextual"/>
        </w:rPr>
        <w:t>schools</w:t>
      </w:r>
      <w:r w:rsidRPr="009C7676">
        <w:rPr>
          <w:rFonts w:ascii="Times New Roman" w:eastAsia="Calibri" w:hAnsi="Times New Roman" w:cs="Times New Roman"/>
          <w:kern w:val="2"/>
          <w14:ligatures w14:val="standardContextual"/>
        </w:rPr>
        <w:t xml:space="preserve"> table.</w:t>
      </w:r>
    </w:p>
    <w:p w:rsidR="006C6948" w:rsidRPr="00BC0A5E" w:rsidP="009C7676" w14:paraId="3DED1B9C" w14:textId="77777777">
      <w:pPr>
        <w:widowControl/>
        <w:tabs>
          <w:tab w:val="left" w:pos="2590"/>
          <w:tab w:val="left" w:pos="3260"/>
        </w:tabs>
        <w:spacing w:after="0" w:line="259" w:lineRule="auto"/>
        <w:rPr>
          <w:rFonts w:ascii="Times New Roman" w:eastAsia="Calibri" w:hAnsi="Times New Roman" w:cs="Times New Roman"/>
          <w:kern w:val="2"/>
          <w14:ligatures w14:val="standardContextual"/>
        </w:rPr>
      </w:pPr>
    </w:p>
    <w:p w:rsidR="006C6948" w:rsidRPr="00BC0A5E" w:rsidP="006C6948" w14:paraId="4C490D68" w14:textId="77777777">
      <w:pPr>
        <w:widowControl/>
        <w:tabs>
          <w:tab w:val="left" w:pos="2590"/>
          <w:tab w:val="left" w:pos="3260"/>
        </w:tabs>
        <w:spacing w:after="160" w:line="256" w:lineRule="auto"/>
        <w:rPr>
          <w:rFonts w:ascii="Times New Roman" w:eastAsia="Calibri" w:hAnsi="Times New Roman" w:cs="Times New Roman"/>
          <w:kern w:val="2"/>
          <w14:ligatures w14:val="standardContextual"/>
        </w:rPr>
      </w:pPr>
    </w:p>
    <w:p w:rsidR="006C6948" w:rsidRPr="00BC0A5E" w:rsidP="006C6948" w14:paraId="2994318A" w14:textId="77777777">
      <w:pPr>
        <w:widowControl/>
        <w:tabs>
          <w:tab w:val="left" w:pos="2590"/>
          <w:tab w:val="left" w:pos="3260"/>
        </w:tabs>
        <w:spacing w:after="160" w:line="256" w:lineRule="auto"/>
        <w:rPr>
          <w:rFonts w:ascii="Times New Roman" w:eastAsia="Calibri" w:hAnsi="Times New Roman" w:cs="Times New Roman"/>
          <w:kern w:val="2"/>
          <w14:ligatures w14:val="standardContextual"/>
        </w:rPr>
      </w:pPr>
    </w:p>
    <w:p w:rsidR="006C6948" w:rsidRPr="00BC0A5E" w:rsidP="007834D0" w14:paraId="09820DB5" w14:textId="5E9B2193">
      <w:pPr>
        <w:widowControl/>
        <w:spacing w:after="160" w:line="259" w:lineRule="auto"/>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br w:type="page"/>
      </w:r>
      <w:r w:rsidRPr="00BC0A5E">
        <w:rPr>
          <w:rFonts w:ascii="Times New Roman" w:eastAsia="Calibri" w:hAnsi="Times New Roman" w:cs="Times New Roman"/>
          <w:noProof/>
          <w:kern w:val="2"/>
          <w14:ligatures w14:val="standardContextual"/>
        </w:rPr>
        <mc:AlternateContent>
          <mc:Choice Requires="wps">
            <w:drawing>
              <wp:anchor distT="45720" distB="45720" distL="114300" distR="114300" simplePos="0" relativeHeight="251670528" behindDoc="0" locked="0" layoutInCell="1" allowOverlap="1">
                <wp:simplePos x="0" y="0"/>
                <wp:positionH relativeFrom="margin">
                  <wp:posOffset>-183515</wp:posOffset>
                </wp:positionH>
                <wp:positionV relativeFrom="paragraph">
                  <wp:posOffset>568325</wp:posOffset>
                </wp:positionV>
                <wp:extent cx="1528445" cy="1881505"/>
                <wp:effectExtent l="0" t="0" r="0" b="4445"/>
                <wp:wrapNone/>
                <wp:docPr id="1997800746" name="Text Box 199780074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528445" cy="1881505"/>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Introduction</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1997800746" o:spid="_x0000_s1025" type="#_x0000_t202" style="width:120.35pt;height:28.35pt;margin-top:44.75pt;margin-left:-14.45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671552" filled="f" stroked="f">
                <v:textbox style="mso-fit-shape-to-text:t">
                  <w:txbxContent>
                    <w:p w:rsidR="006C6948" w:rsidP="006C6948" w14:paraId="36C8F00D" w14:textId="77777777">
                      <w:pPr>
                        <w:rPr>
                          <w:rFonts w:ascii="Arial" w:hAnsi="Arial" w:cs="Arial"/>
                          <w:b/>
                          <w:bCs/>
                          <w:sz w:val="20"/>
                          <w:szCs w:val="20"/>
                        </w:rPr>
                      </w:pPr>
                      <w:r>
                        <w:rPr>
                          <w:rFonts w:ascii="Arial" w:hAnsi="Arial" w:cs="Arial"/>
                          <w:b/>
                          <w:bCs/>
                          <w:sz w:val="20"/>
                          <w:szCs w:val="20"/>
                        </w:rPr>
                        <w:t>Introduction</w:t>
                      </w:r>
                    </w:p>
                  </w:txbxContent>
                </v:textbox>
                <w10:wrap anchorx="margin"/>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668480" behindDoc="0" locked="0" layoutInCell="1" allowOverlap="1">
                <wp:simplePos x="0" y="0"/>
                <wp:positionH relativeFrom="column">
                  <wp:posOffset>-156845</wp:posOffset>
                </wp:positionH>
                <wp:positionV relativeFrom="paragraph">
                  <wp:posOffset>497840</wp:posOffset>
                </wp:positionV>
                <wp:extent cx="832485" cy="409575"/>
                <wp:effectExtent l="0" t="0" r="24765" b="28575"/>
                <wp:wrapNone/>
                <wp:docPr id="1790824003" name="Oval 1790824003"/>
                <wp:cNvGraphicFramePr/>
                <a:graphic xmlns:a="http://schemas.openxmlformats.org/drawingml/2006/main">
                  <a:graphicData uri="http://schemas.microsoft.com/office/word/2010/wordprocessingShape">
                    <wps:wsp xmlns:wps="http://schemas.microsoft.com/office/word/2010/wordprocessingShape">
                      <wps:cNvSpPr/>
                      <wps:spPr>
                        <a:xfrm>
                          <a:off x="0" y="0"/>
                          <a:ext cx="832485" cy="408940"/>
                        </a:xfrm>
                        <a:prstGeom prst="ellipse">
                          <a:avLst/>
                        </a:prstGeom>
                        <a:solidFill>
                          <a:srgbClr val="4472C4">
                            <a:lumMod val="20000"/>
                            <a:lumOff val="80000"/>
                          </a:srgbClr>
                        </a:solidFill>
                        <a:ln w="12700">
                          <a:solidFill>
                            <a:srgbClr val="4472C4">
                              <a:lumMod val="20000"/>
                              <a:lumOff val="8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oval id="Oval 1790824003" o:spid="_x0000_s1026" style="width:65.55pt;height:32.25pt;margin-top:39.2pt;margin-left:-12.35pt;mso-height-percent:0;mso-height-relative:page;mso-width-percent:0;mso-width-relative:page;mso-wrap-distance-bottom:0;mso-wrap-distance-left:9pt;mso-wrap-distance-right:9pt;mso-wrap-distance-top:0;mso-wrap-style:square;position:absolute;visibility:visible;v-text-anchor:middle;z-index:251669504" fillcolor="#dae3f3" strokecolor="#dae3f3" strokeweight="1pt">
                <v:stroke joinstyle="miter"/>
              </v:oval>
            </w:pict>
          </mc:Fallback>
        </mc:AlternateContent>
      </w:r>
      <w:r w:rsidRPr="00BC0A5E">
        <w:rPr>
          <w:rFonts w:ascii="Times New Roman" w:eastAsia="Calibri" w:hAnsi="Times New Roman" w:cs="Times New Roman"/>
          <w:b/>
          <w:bCs/>
          <w:kern w:val="2"/>
          <w:sz w:val="28"/>
          <w:szCs w:val="28"/>
          <w14:ligatures w14:val="standardContextual"/>
        </w:rPr>
        <w:t>Routing – ChromeOS and a combination of ChromeOS and Windows OS</w:t>
      </w:r>
    </w:p>
    <w:p w:rsidR="006C6948" w:rsidRPr="00BC0A5E" w:rsidP="006C6948" w14:paraId="5D5486D5" w14:textId="77777777">
      <w:pPr>
        <w:rPr>
          <w:rFonts w:ascii="Times New Roman" w:hAnsi="Times New Roman" w:cs="Times New Roman"/>
        </w:rPr>
      </w:pPr>
      <w:r w:rsidRPr="00BC0A5E">
        <w:rPr>
          <w:rFonts w:ascii="Times New Roman" w:eastAsia="Calibri" w:hAnsi="Times New Roman" w:cs="Times New Roman"/>
          <w:noProof/>
          <w:kern w:val="2"/>
          <w14:ligatures w14:val="standardContextual"/>
        </w:rPr>
        <mc:AlternateContent>
          <mc:Choice Requires="wps">
            <w:drawing>
              <wp:anchor distT="45720" distB="45720" distL="114300" distR="114300" simplePos="0" relativeHeight="251676672" behindDoc="0" locked="0" layoutInCell="1" allowOverlap="1">
                <wp:simplePos x="0" y="0"/>
                <wp:positionH relativeFrom="margin">
                  <wp:posOffset>3039021</wp:posOffset>
                </wp:positionH>
                <wp:positionV relativeFrom="paragraph">
                  <wp:posOffset>276048</wp:posOffset>
                </wp:positionV>
                <wp:extent cx="497840" cy="1881505"/>
                <wp:effectExtent l="0" t="0" r="0" b="4445"/>
                <wp:wrapNone/>
                <wp:docPr id="993515002" name="Text Box 99351500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97840" cy="1881505"/>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Q1</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993515002" o:spid="_x0000_s1027" type="#_x0000_t202" style="width:39.2pt;height:28.35pt;margin-top:21.75pt;margin-left:239.3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677696" filled="f" stroked="f">
                <v:textbox style="mso-fit-shape-to-text:t">
                  <w:txbxContent>
                    <w:p w:rsidR="006C6948" w:rsidP="006C6948" w14:paraId="0F03EEE2" w14:textId="77777777">
                      <w:pPr>
                        <w:rPr>
                          <w:rFonts w:ascii="Arial" w:hAnsi="Arial" w:cs="Arial"/>
                          <w:b/>
                          <w:bCs/>
                          <w:sz w:val="20"/>
                          <w:szCs w:val="20"/>
                        </w:rPr>
                      </w:pPr>
                      <w:r>
                        <w:rPr>
                          <w:rFonts w:ascii="Arial" w:hAnsi="Arial" w:cs="Arial"/>
                          <w:b/>
                          <w:bCs/>
                          <w:sz w:val="20"/>
                          <w:szCs w:val="20"/>
                        </w:rPr>
                        <w:t>Q1</w:t>
                      </w:r>
                    </w:p>
                  </w:txbxContent>
                </v:textbox>
                <w10:wrap anchorx="margin"/>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674624" behindDoc="0" locked="0" layoutInCell="1" allowOverlap="1">
                <wp:simplePos x="0" y="0"/>
                <wp:positionH relativeFrom="column">
                  <wp:posOffset>2814734</wp:posOffset>
                </wp:positionH>
                <wp:positionV relativeFrom="paragraph">
                  <wp:posOffset>177180</wp:posOffset>
                </wp:positionV>
                <wp:extent cx="764540" cy="375285"/>
                <wp:effectExtent l="0" t="0" r="16510" b="24765"/>
                <wp:wrapNone/>
                <wp:docPr id="310738434" name="Rectangle: Rounded Corners 310738434"/>
                <wp:cNvGraphicFramePr/>
                <a:graphic xmlns:a="http://schemas.openxmlformats.org/drawingml/2006/main">
                  <a:graphicData uri="http://schemas.microsoft.com/office/word/2010/wordprocessingShape">
                    <wps:wsp xmlns:wps="http://schemas.microsoft.com/office/word/2010/wordprocessingShape">
                      <wps:cNvSpPr/>
                      <wps:spPr>
                        <a:xfrm>
                          <a:off x="0" y="0"/>
                          <a:ext cx="764540" cy="375285"/>
                        </a:xfrm>
                        <a:prstGeom prst="roundRect">
                          <a:avLst/>
                        </a:prstGeom>
                        <a:solidFill>
                          <a:srgbClr val="E7E6E6"/>
                        </a:solidFill>
                        <a:ln w="12700">
                          <a:solidFill>
                            <a:srgbClr val="E7E6E6"/>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310738434" o:spid="_x0000_s1028" style="width:60.2pt;height:29.55pt;margin-top:13.95pt;margin-left:221.65pt;mso-height-percent:0;mso-height-relative:page;mso-width-percent:0;mso-width-relative:page;mso-wrap-distance-bottom:0;mso-wrap-distance-left:9pt;mso-wrap-distance-right:9pt;mso-wrap-distance-top:0;mso-wrap-style:square;position:absolute;visibility:visible;v-text-anchor:middle;z-index:251675648" arcsize="10923f" fillcolor="#e7e6e6" strokecolor="#e7e6e6" strokeweight="1pt">
                <v:stroke joinstyle="miter"/>
              </v:roundrect>
            </w:pict>
          </mc:Fallback>
        </mc:AlternateContent>
      </w:r>
    </w:p>
    <w:p w:rsidR="006C6948" w:rsidRPr="00BC0A5E" w:rsidP="006C6948" w14:paraId="0EC58E6C" w14:textId="77777777">
      <w:pPr>
        <w:rPr>
          <w:rFonts w:ascii="Times New Roman" w:hAnsi="Times New Roman" w:cs="Times New Roman"/>
          <w:sz w:val="18"/>
          <w:szCs w:val="18"/>
        </w:rPr>
      </w:pP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711488" behindDoc="0" locked="0" layoutInCell="1" allowOverlap="1">
                <wp:simplePos x="0" y="0"/>
                <wp:positionH relativeFrom="column">
                  <wp:posOffset>1109818</wp:posOffset>
                </wp:positionH>
                <wp:positionV relativeFrom="paragraph">
                  <wp:posOffset>7525842</wp:posOffset>
                </wp:positionV>
                <wp:extent cx="3157367" cy="655231"/>
                <wp:effectExtent l="0" t="57150" r="5080" b="31115"/>
                <wp:wrapNone/>
                <wp:docPr id="1096944945" name="Straight Arrow Connector 1096944945"/>
                <wp:cNvGraphicFramePr/>
                <a:graphic xmlns:a="http://schemas.openxmlformats.org/drawingml/2006/main">
                  <a:graphicData uri="http://schemas.microsoft.com/office/word/2010/wordprocessingShape">
                    <wps:wsp xmlns:wps="http://schemas.microsoft.com/office/word/2010/wordprocessingShape">
                      <wps:cNvCnPr/>
                      <wps:spPr>
                        <a:xfrm flipV="1">
                          <a:off x="0" y="0"/>
                          <a:ext cx="3157367" cy="655231"/>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96944945" o:spid="_x0000_s1029" type="#_x0000_t32" style="width:248.6pt;height:51.6pt;margin-top:592.6pt;margin-left:87.4pt;flip:y;mso-height-percent:0;mso-height-relative:margin;mso-width-percent:0;mso-width-relative:margin;mso-wrap-distance-bottom:0;mso-wrap-distance-left:9pt;mso-wrap-distance-right:9pt;mso-wrap-distance-top:0;mso-wrap-style:square;position:absolute;visibility:visible;z-index:251712512" strokecolor="#2f5597" strokeweight="0.5pt">
                <v:stroke joinstyle="miter" endarrow="block"/>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45720" distB="45720" distL="114300" distR="114300" simplePos="0" relativeHeight="251744256" behindDoc="0" locked="0" layoutInCell="1" allowOverlap="1">
                <wp:simplePos x="0" y="0"/>
                <wp:positionH relativeFrom="margin">
                  <wp:posOffset>1311910</wp:posOffset>
                </wp:positionH>
                <wp:positionV relativeFrom="paragraph">
                  <wp:posOffset>6468745</wp:posOffset>
                </wp:positionV>
                <wp:extent cx="1977390" cy="1254125"/>
                <wp:effectExtent l="0" t="0" r="3810" b="3175"/>
                <wp:wrapSquare wrapText="bothSides"/>
                <wp:docPr id="1091152145" name="Text Box 109115214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977390" cy="1254125"/>
                        </a:xfrm>
                        <a:prstGeom prst="rect">
                          <a:avLst/>
                        </a:prstGeom>
                        <a:solidFill>
                          <a:srgbClr val="FFFFFF"/>
                        </a:solidFill>
                        <a:ln w="9525">
                          <a:noFill/>
                          <a:miter lim="800000"/>
                          <a:headEnd/>
                          <a:tailEnd/>
                        </a:ln>
                      </wps:spPr>
                      <wps:txbx>
                        <w:txbxContent>
                          <w:p w:rsidR="006C6948" w:rsidRPr="0038685D" w:rsidP="006C6948" w14:textId="77777777">
                            <w:pPr>
                              <w:rPr>
                                <w:rFonts w:ascii="Arial" w:hAnsi="Arial" w:cs="Arial"/>
                                <w:sz w:val="18"/>
                                <w:szCs w:val="18"/>
                              </w:rPr>
                            </w:pPr>
                            <w:r w:rsidRPr="0038685D">
                              <w:rPr>
                                <w:rFonts w:ascii="Arial" w:hAnsi="Arial" w:cs="Arial"/>
                                <w:i/>
                                <w:iCs/>
                                <w:sz w:val="18"/>
                                <w:szCs w:val="18"/>
                              </w:rPr>
                              <w:t>Response</w:t>
                            </w:r>
                            <w:r w:rsidRPr="0038685D">
                              <w:rPr>
                                <w:rFonts w:ascii="Arial" w:hAnsi="Arial" w:cs="Arial"/>
                                <w:sz w:val="18"/>
                                <w:szCs w:val="18"/>
                              </w:rPr>
                              <w:t>: Yes</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*Q6 will be displayed- schools with No response disabled for responding to on subsequent questions.</w:t>
                            </w:r>
                          </w:p>
                          <w:p w:rsidR="006C6948" w:rsidRPr="005C5FC9" w:rsidP="006C6948" w14:textId="77777777">
                            <w:pPr>
                              <w:rPr>
                                <w:rFonts w:ascii="Arial" w:hAnsi="Arial" w:cs="Arial"/>
                                <w:color w:val="FF0000"/>
                                <w:sz w:val="18"/>
                                <w:szCs w:val="18"/>
                              </w:rPr>
                            </w:pP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1091152145" o:spid="_x0000_s1030" type="#_x0000_t202" style="width:155.7pt;height:98.75pt;margin-top:509.35pt;margin-left:103.3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45280" stroked="f">
                <v:textbox>
                  <w:txbxContent>
                    <w:p w:rsidR="006C6948" w:rsidRPr="0038685D" w:rsidP="006C6948" w14:paraId="29BB2F48" w14:textId="77777777">
                      <w:pPr>
                        <w:rPr>
                          <w:rFonts w:ascii="Arial" w:hAnsi="Arial" w:cs="Arial"/>
                          <w:sz w:val="18"/>
                          <w:szCs w:val="18"/>
                        </w:rPr>
                      </w:pPr>
                      <w:r w:rsidRPr="0038685D">
                        <w:rPr>
                          <w:rFonts w:ascii="Arial" w:hAnsi="Arial" w:cs="Arial"/>
                          <w:i/>
                          <w:iCs/>
                          <w:sz w:val="18"/>
                          <w:szCs w:val="18"/>
                        </w:rPr>
                        <w:t>Response</w:t>
                      </w:r>
                      <w:r w:rsidRPr="0038685D">
                        <w:rPr>
                          <w:rFonts w:ascii="Arial" w:hAnsi="Arial" w:cs="Arial"/>
                          <w:sz w:val="18"/>
                          <w:szCs w:val="18"/>
                        </w:rPr>
                        <w:t>: Yes</w:t>
                      </w:r>
                    </w:p>
                    <w:p w:rsidR="006C6948" w:rsidP="006C6948" w14:paraId="0D11A11F"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paraId="785ECC12"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*Q6 will be displayed- schools with No response disabled for responding to on subsequent questions.</w:t>
                      </w:r>
                    </w:p>
                    <w:p w:rsidR="006C6948" w:rsidRPr="005C5FC9" w:rsidP="006C6948" w14:paraId="67C7B603" w14:textId="77777777">
                      <w:pPr>
                        <w:rPr>
                          <w:rFonts w:ascii="Arial" w:hAnsi="Arial" w:cs="Arial"/>
                          <w:color w:val="FF0000"/>
                          <w:sz w:val="18"/>
                          <w:szCs w:val="18"/>
                        </w:rPr>
                      </w:pPr>
                    </w:p>
                  </w:txbxContent>
                </v:textbox>
                <w10:wrap type="square"/>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734016" behindDoc="0" locked="0" layoutInCell="1" allowOverlap="1">
                <wp:simplePos x="0" y="0"/>
                <wp:positionH relativeFrom="margin">
                  <wp:posOffset>696506</wp:posOffset>
                </wp:positionH>
                <wp:positionV relativeFrom="paragraph">
                  <wp:posOffset>6660618</wp:posOffset>
                </wp:positionV>
                <wp:extent cx="45719" cy="1201479"/>
                <wp:effectExtent l="76200" t="0" r="50165" b="55880"/>
                <wp:wrapNone/>
                <wp:docPr id="382852864" name="Straight Arrow Connector 382852864"/>
                <wp:cNvGraphicFramePr/>
                <a:graphic xmlns:a="http://schemas.openxmlformats.org/drawingml/2006/main">
                  <a:graphicData uri="http://schemas.microsoft.com/office/word/2010/wordprocessingShape">
                    <wps:wsp xmlns:wps="http://schemas.microsoft.com/office/word/2010/wordprocessingShape">
                      <wps:cNvCnPr/>
                      <wps:spPr>
                        <a:xfrm flipH="1">
                          <a:off x="0" y="0"/>
                          <a:ext cx="45719" cy="1201479"/>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82852864" o:spid="_x0000_s1031" type="#_x0000_t32" style="width:3.6pt;height:94.6pt;margin-top:524.45pt;margin-left:54.85pt;flip:x;mso-height-percent:0;mso-height-relative:margin;mso-position-horizontal-relative:margin;mso-width-percent:0;mso-width-relative:margin;mso-wrap-distance-bottom:0;mso-wrap-distance-left:9pt;mso-wrap-distance-right:9pt;mso-wrap-distance-top:0;mso-wrap-style:square;position:absolute;visibility:visible;z-index:251735040" strokecolor="#2f5597" strokeweight="0.5pt">
                <v:stroke joinstyle="miter" endarrow="block"/>
                <w10:wrap anchorx="margin"/>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45720" distB="45720" distL="114300" distR="114300" simplePos="0" relativeHeight="251731968" behindDoc="0" locked="0" layoutInCell="1" allowOverlap="1">
                <wp:simplePos x="0" y="0"/>
                <wp:positionH relativeFrom="margin">
                  <wp:posOffset>570865</wp:posOffset>
                </wp:positionH>
                <wp:positionV relativeFrom="paragraph">
                  <wp:posOffset>7955545</wp:posOffset>
                </wp:positionV>
                <wp:extent cx="425303" cy="223284"/>
                <wp:effectExtent l="0" t="0" r="0" b="5715"/>
                <wp:wrapNone/>
                <wp:docPr id="775046854" name="Text Box 77504685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25303" cy="223284"/>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Q6</w:t>
                            </w:r>
                          </w:p>
                          <w:p w:rsidR="000E41FF" w:rsidP="006C6948" w14:textId="77777777">
                            <w:pPr>
                              <w:rPr>
                                <w:rFonts w:ascii="Arial" w:hAnsi="Arial" w:cs="Arial"/>
                                <w:b/>
                                <w:bCs/>
                                <w:sz w:val="20"/>
                                <w:szCs w:val="20"/>
                              </w:rPr>
                            </w:pP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775046854" o:spid="_x0000_s1032" type="#_x0000_t202" style="width:33.5pt;height:17.6pt;margin-top:626.4pt;margin-left:44.9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32992" filled="f" stroked="f">
                <v:textbox>
                  <w:txbxContent>
                    <w:p w:rsidR="006C6948" w:rsidP="006C6948" w14:paraId="24588602" w14:textId="77777777">
                      <w:pPr>
                        <w:rPr>
                          <w:rFonts w:ascii="Arial" w:hAnsi="Arial" w:cs="Arial"/>
                          <w:b/>
                          <w:bCs/>
                          <w:sz w:val="20"/>
                          <w:szCs w:val="20"/>
                        </w:rPr>
                      </w:pPr>
                      <w:r>
                        <w:rPr>
                          <w:rFonts w:ascii="Arial" w:hAnsi="Arial" w:cs="Arial"/>
                          <w:b/>
                          <w:bCs/>
                          <w:sz w:val="20"/>
                          <w:szCs w:val="20"/>
                        </w:rPr>
                        <w:t>Q6</w:t>
                      </w:r>
                    </w:p>
                    <w:p w:rsidR="000E41FF" w:rsidP="006C6948" w14:paraId="00B15F79" w14:textId="77777777">
                      <w:pPr>
                        <w:rPr>
                          <w:rFonts w:ascii="Arial" w:hAnsi="Arial" w:cs="Arial"/>
                          <w:b/>
                          <w:bCs/>
                          <w:sz w:val="20"/>
                          <w:szCs w:val="20"/>
                        </w:rPr>
                      </w:pPr>
                    </w:p>
                  </w:txbxContent>
                </v:textbox>
                <w10:wrap anchorx="margin"/>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729920" behindDoc="0" locked="0" layoutInCell="1" allowOverlap="1">
                <wp:simplePos x="0" y="0"/>
                <wp:positionH relativeFrom="column">
                  <wp:posOffset>325504</wp:posOffset>
                </wp:positionH>
                <wp:positionV relativeFrom="paragraph">
                  <wp:posOffset>7859129</wp:posOffset>
                </wp:positionV>
                <wp:extent cx="763905" cy="375285"/>
                <wp:effectExtent l="0" t="0" r="17145" b="24765"/>
                <wp:wrapNone/>
                <wp:docPr id="968584907" name="Rectangle: Rounded Corners 968584907"/>
                <wp:cNvGraphicFramePr/>
                <a:graphic xmlns:a="http://schemas.openxmlformats.org/drawingml/2006/main">
                  <a:graphicData uri="http://schemas.microsoft.com/office/word/2010/wordprocessingShape">
                    <wps:wsp xmlns:wps="http://schemas.microsoft.com/office/word/2010/wordprocessingShape">
                      <wps:cNvSpPr/>
                      <wps:spPr>
                        <a:xfrm>
                          <a:off x="0" y="0"/>
                          <a:ext cx="763905" cy="375285"/>
                        </a:xfrm>
                        <a:prstGeom prst="roundRect">
                          <a:avLst/>
                        </a:prstGeom>
                        <a:solidFill>
                          <a:srgbClr val="E7E6E6"/>
                        </a:solidFill>
                        <a:ln w="12700">
                          <a:solidFill>
                            <a:srgbClr val="E7E6E6"/>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968584907" o:spid="_x0000_s1033" style="width:60.15pt;height:29.55pt;margin-top:618.85pt;margin-left:25.65pt;mso-height-percent:0;mso-height-relative:page;mso-width-percent:0;mso-width-relative:page;mso-wrap-distance-bottom:0;mso-wrap-distance-left:9pt;mso-wrap-distance-right:9pt;mso-wrap-distance-top:0;mso-wrap-style:square;position:absolute;visibility:visible;v-text-anchor:middle;z-index:251730944" arcsize="10923f" fillcolor="#e7e6e6" strokecolor="#e7e6e6" strokeweight="1pt">
                <v:stroke joinstyle="miter"/>
              </v:roundrect>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45720" distB="45720" distL="114300" distR="114300" simplePos="0" relativeHeight="251736064" behindDoc="0" locked="0" layoutInCell="1" allowOverlap="1">
                <wp:simplePos x="0" y="0"/>
                <wp:positionH relativeFrom="margin">
                  <wp:posOffset>216535</wp:posOffset>
                </wp:positionH>
                <wp:positionV relativeFrom="paragraph">
                  <wp:posOffset>6979285</wp:posOffset>
                </wp:positionV>
                <wp:extent cx="965200" cy="321945"/>
                <wp:effectExtent l="0" t="0" r="6350" b="1905"/>
                <wp:wrapSquare wrapText="bothSides"/>
                <wp:docPr id="955497628" name="Text Box 955497628"/>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965200" cy="321945"/>
                        </a:xfrm>
                        <a:prstGeom prst="rect">
                          <a:avLst/>
                        </a:prstGeom>
                        <a:solidFill>
                          <a:srgbClr val="FFFFFF"/>
                        </a:solidFill>
                        <a:ln w="9525">
                          <a:noFill/>
                          <a:miter lim="800000"/>
                          <a:headEnd/>
                          <a:tailEnd/>
                        </a:ln>
                      </wps:spPr>
                      <wps:txbx>
                        <w:txbxContent>
                          <w:p w:rsidR="006C6948" w:rsidP="006C6948"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No</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955497628" o:spid="_x0000_s1034" type="#_x0000_t202" style="width:76pt;height:25.35pt;margin-top:549.55pt;margin-left:17.0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37088" stroked="f">
                <v:textbox>
                  <w:txbxContent>
                    <w:p w:rsidR="006C6948" w:rsidP="006C6948" w14:paraId="3D593A40"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No</w:t>
                      </w:r>
                    </w:p>
                  </w:txbxContent>
                </v:textbox>
                <w10:wrap type="square"/>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746304" behindDoc="0" locked="0" layoutInCell="1" allowOverlap="1">
                <wp:simplePos x="0" y="0"/>
                <wp:positionH relativeFrom="column">
                  <wp:posOffset>4172215</wp:posOffset>
                </wp:positionH>
                <wp:positionV relativeFrom="paragraph">
                  <wp:posOffset>6990228</wp:posOffset>
                </wp:positionV>
                <wp:extent cx="1467293" cy="626745"/>
                <wp:effectExtent l="0" t="0" r="19050" b="20955"/>
                <wp:wrapNone/>
                <wp:docPr id="1456835366" name="Oval 1456835366"/>
                <wp:cNvGraphicFramePr/>
                <a:graphic xmlns:a="http://schemas.openxmlformats.org/drawingml/2006/main">
                  <a:graphicData uri="http://schemas.microsoft.com/office/word/2010/wordprocessingShape">
                    <wps:wsp xmlns:wps="http://schemas.microsoft.com/office/word/2010/wordprocessingShape">
                      <wps:cNvSpPr/>
                      <wps:spPr>
                        <a:xfrm>
                          <a:off x="0" y="0"/>
                          <a:ext cx="1467293" cy="626745"/>
                        </a:xfrm>
                        <a:prstGeom prst="ellipse">
                          <a:avLst/>
                        </a:prstGeom>
                        <a:solidFill>
                          <a:schemeClr val="accent2">
                            <a:lumMod val="40000"/>
                            <a:lumOff val="60000"/>
                          </a:schemeClr>
                        </a:solidFill>
                        <a:ln w="12700">
                          <a:solidFill>
                            <a:srgbClr val="70AD47">
                              <a:lumMod val="40000"/>
                              <a:lumOff val="60000"/>
                            </a:srgbClr>
                          </a:solidFill>
                          <a:prstDash val="solid"/>
                          <a:miter lim="800000"/>
                        </a:ln>
                        <a:effectLst/>
                      </wps:spPr>
                      <wps:txbx>
                        <w:txbxContent>
                          <w:p w:rsidR="006C6948" w:rsidRPr="004878AA" w:rsidP="006C6948" w14:textId="77777777">
                            <w:pPr>
                              <w:spacing w:after="0" w:line="240" w:lineRule="auto"/>
                              <w:jc w:val="center"/>
                              <w:rPr>
                                <w:b/>
                                <w:bCs/>
                              </w:rPr>
                            </w:pPr>
                            <w:r w:rsidRPr="004878AA">
                              <w:rPr>
                                <w:b/>
                                <w:bCs/>
                              </w:rPr>
                              <w:t>Submit</w:t>
                            </w:r>
                          </w:p>
                          <w:p w:rsidR="006C6948" w:rsidRPr="004878AA" w:rsidP="006C6948" w14:textId="77777777">
                            <w:pPr>
                              <w:spacing w:after="0" w:line="240" w:lineRule="auto"/>
                              <w:jc w:val="center"/>
                              <w:rPr>
                                <w:b/>
                                <w:bCs/>
                              </w:rPr>
                            </w:pPr>
                            <w:r w:rsidRPr="004878AA">
                              <w:rPr>
                                <w:b/>
                                <w:bCs/>
                              </w:rPr>
                              <w:t>Confirmatio</w:t>
                            </w:r>
                            <w:r>
                              <w:rPr>
                                <w:b/>
                                <w:bCs/>
                              </w:rPr>
                              <w:t>n</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oval id="Oval 1456835366" o:spid="_x0000_s1035" style="width:115.55pt;height:49.35pt;margin-top:550.4pt;margin-left:328.5pt;mso-height-percent:0;mso-height-relative:page;mso-width-percent:0;mso-width-relative:page;mso-wrap-distance-bottom:0;mso-wrap-distance-left:9pt;mso-wrap-distance-right:9pt;mso-wrap-distance-top:0;mso-wrap-style:square;position:absolute;visibility:visible;v-text-anchor:middle;z-index:251747328" fillcolor="#f7caac" strokecolor="#c5e0b4" strokeweight="1pt">
                <v:stroke joinstyle="miter"/>
                <v:textbox>
                  <w:txbxContent>
                    <w:p w:rsidR="006C6948" w:rsidRPr="004878AA" w:rsidP="006C6948" w14:paraId="16B2E87B" w14:textId="77777777">
                      <w:pPr>
                        <w:spacing w:after="0" w:line="240" w:lineRule="auto"/>
                        <w:jc w:val="center"/>
                        <w:rPr>
                          <w:b/>
                          <w:bCs/>
                        </w:rPr>
                      </w:pPr>
                      <w:r w:rsidRPr="004878AA">
                        <w:rPr>
                          <w:b/>
                          <w:bCs/>
                        </w:rPr>
                        <w:t>Submit</w:t>
                      </w:r>
                    </w:p>
                    <w:p w:rsidR="006C6948" w:rsidRPr="004878AA" w:rsidP="006C6948" w14:paraId="688D704D" w14:textId="77777777">
                      <w:pPr>
                        <w:spacing w:after="0" w:line="240" w:lineRule="auto"/>
                        <w:jc w:val="center"/>
                        <w:rPr>
                          <w:b/>
                          <w:bCs/>
                        </w:rPr>
                      </w:pPr>
                      <w:r w:rsidRPr="004878AA">
                        <w:rPr>
                          <w:b/>
                          <w:bCs/>
                        </w:rPr>
                        <w:t>Confirmatio</w:t>
                      </w:r>
                      <w:r>
                        <w:rPr>
                          <w:b/>
                          <w:bCs/>
                        </w:rPr>
                        <w:t>n</w:t>
                      </w:r>
                    </w:p>
                  </w:txbxContent>
                </v:textbox>
              </v:oval>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748352" behindDoc="0" locked="0" layoutInCell="1" allowOverlap="1">
                <wp:simplePos x="0" y="0"/>
                <wp:positionH relativeFrom="column">
                  <wp:posOffset>4912403</wp:posOffset>
                </wp:positionH>
                <wp:positionV relativeFrom="paragraph">
                  <wp:posOffset>7606916</wp:posOffset>
                </wp:positionV>
                <wp:extent cx="269905" cy="212651"/>
                <wp:effectExtent l="0" t="0" r="73025" b="54610"/>
                <wp:wrapNone/>
                <wp:docPr id="1641902718" name="Straight Arrow Connector 1641902718"/>
                <wp:cNvGraphicFramePr/>
                <a:graphic xmlns:a="http://schemas.openxmlformats.org/drawingml/2006/main">
                  <a:graphicData uri="http://schemas.microsoft.com/office/word/2010/wordprocessingShape">
                    <wps:wsp xmlns:wps="http://schemas.microsoft.com/office/word/2010/wordprocessingShape">
                      <wps:cNvCnPr/>
                      <wps:spPr>
                        <a:xfrm>
                          <a:off x="0" y="0"/>
                          <a:ext cx="269905" cy="212651"/>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641902718" o:spid="_x0000_s1036" type="#_x0000_t32" style="width:21.25pt;height:16.75pt;margin-top:598.95pt;margin-left:386.8pt;mso-height-percent:0;mso-height-relative:margin;mso-width-percent:0;mso-width-relative:margin;mso-wrap-distance-bottom:0;mso-wrap-distance-left:9pt;mso-wrap-distance-right:9pt;mso-wrap-distance-top:0;mso-wrap-style:square;position:absolute;visibility:visible;z-index:251749376" strokecolor="#2f5597" strokeweight="0.5pt">
                <v:stroke joinstyle="miter" endarrow="block"/>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691008" behindDoc="0" locked="0" layoutInCell="1" allowOverlap="1">
                <wp:simplePos x="0" y="0"/>
                <wp:positionH relativeFrom="margin">
                  <wp:posOffset>5043141</wp:posOffset>
                </wp:positionH>
                <wp:positionV relativeFrom="paragraph">
                  <wp:posOffset>7765593</wp:posOffset>
                </wp:positionV>
                <wp:extent cx="832485" cy="408940"/>
                <wp:effectExtent l="0" t="0" r="24765" b="10160"/>
                <wp:wrapNone/>
                <wp:docPr id="1523494275" name="Oval 1523494275"/>
                <wp:cNvGraphicFramePr/>
                <a:graphic xmlns:a="http://schemas.openxmlformats.org/drawingml/2006/main">
                  <a:graphicData uri="http://schemas.microsoft.com/office/word/2010/wordprocessingShape">
                    <wps:wsp xmlns:wps="http://schemas.microsoft.com/office/word/2010/wordprocessingShape">
                      <wps:cNvSpPr/>
                      <wps:spPr>
                        <a:xfrm>
                          <a:off x="0" y="0"/>
                          <a:ext cx="832485" cy="408940"/>
                        </a:xfrm>
                        <a:prstGeom prst="ellipse">
                          <a:avLst/>
                        </a:prstGeom>
                        <a:solidFill>
                          <a:srgbClr val="70AD47">
                            <a:lumMod val="40000"/>
                            <a:lumOff val="60000"/>
                          </a:srgbClr>
                        </a:solidFill>
                        <a:ln w="12700">
                          <a:solidFill>
                            <a:srgbClr val="70AD47">
                              <a:lumMod val="40000"/>
                              <a:lumOff val="6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oval id="Oval 1523494275" o:spid="_x0000_s1037" style="width:65.55pt;height:32.2pt;margin-top:611.45pt;margin-left:397.1pt;mso-height-percent:0;mso-height-relative:page;mso-position-horizontal-relative:margin;mso-width-percent:0;mso-width-relative:page;mso-wrap-distance-bottom:0;mso-wrap-distance-left:9pt;mso-wrap-distance-right:9pt;mso-wrap-distance-top:0;mso-wrap-style:square;position:absolute;visibility:visible;v-text-anchor:middle;z-index:251692032" fillcolor="#c5e0b4" strokecolor="#c5e0b4" strokeweight="1pt">
                <v:stroke joinstyle="miter"/>
                <w10:wrap anchorx="margin"/>
              </v:oval>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45720" distB="45720" distL="114300" distR="114300" simplePos="0" relativeHeight="251693056" behindDoc="0" locked="0" layoutInCell="1" allowOverlap="1">
                <wp:simplePos x="0" y="0"/>
                <wp:positionH relativeFrom="margin">
                  <wp:posOffset>5032183</wp:posOffset>
                </wp:positionH>
                <wp:positionV relativeFrom="paragraph">
                  <wp:posOffset>7837037</wp:posOffset>
                </wp:positionV>
                <wp:extent cx="866140" cy="1880870"/>
                <wp:effectExtent l="0" t="0" r="0" b="5080"/>
                <wp:wrapNone/>
                <wp:docPr id="1793172319" name="Text Box 179317231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866140" cy="1880870"/>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Thank You</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1793172319" o:spid="_x0000_s1038" type="#_x0000_t202" style="width:68.2pt;height:28.35pt;margin-top:617.1pt;margin-left:396.25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694080" filled="f" stroked="f">
                <v:textbox style="mso-fit-shape-to-text:t">
                  <w:txbxContent>
                    <w:p w:rsidR="006C6948" w:rsidP="006C6948" w14:paraId="2862171A" w14:textId="77777777">
                      <w:pPr>
                        <w:rPr>
                          <w:rFonts w:ascii="Arial" w:hAnsi="Arial" w:cs="Arial"/>
                          <w:b/>
                          <w:bCs/>
                          <w:sz w:val="20"/>
                          <w:szCs w:val="20"/>
                        </w:rPr>
                      </w:pPr>
                      <w:r>
                        <w:rPr>
                          <w:rFonts w:ascii="Arial" w:hAnsi="Arial" w:cs="Arial"/>
                          <w:b/>
                          <w:bCs/>
                          <w:sz w:val="20"/>
                          <w:szCs w:val="20"/>
                        </w:rPr>
                        <w:t>Thank You</w:t>
                      </w:r>
                    </w:p>
                  </w:txbxContent>
                </v:textbox>
                <w10:wrap anchorx="margin"/>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680768" behindDoc="0" locked="0" layoutInCell="1" allowOverlap="1">
                <wp:simplePos x="0" y="0"/>
                <wp:positionH relativeFrom="column">
                  <wp:posOffset>3289713</wp:posOffset>
                </wp:positionH>
                <wp:positionV relativeFrom="paragraph">
                  <wp:posOffset>259818</wp:posOffset>
                </wp:positionV>
                <wp:extent cx="1562987" cy="6666614"/>
                <wp:effectExtent l="0" t="0" r="75565" b="58420"/>
                <wp:wrapNone/>
                <wp:docPr id="1898564501" name="Straight Arrow Connector 1898564501"/>
                <wp:cNvGraphicFramePr/>
                <a:graphic xmlns:a="http://schemas.openxmlformats.org/drawingml/2006/main">
                  <a:graphicData uri="http://schemas.microsoft.com/office/word/2010/wordprocessingShape">
                    <wps:wsp xmlns:wps="http://schemas.microsoft.com/office/word/2010/wordprocessingShape">
                      <wps:cNvCnPr/>
                      <wps:spPr>
                        <a:xfrm>
                          <a:off x="0" y="0"/>
                          <a:ext cx="1562987" cy="6666614"/>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898564501" o:spid="_x0000_s1039" type="#_x0000_t32" style="width:123.05pt;height:524.95pt;margin-top:20.45pt;margin-left:259.05pt;mso-height-percent:0;mso-height-relative:margin;mso-width-percent:0;mso-width-relative:margin;mso-wrap-distance-bottom:0;mso-wrap-distance-left:9pt;mso-wrap-distance-right:9pt;mso-wrap-distance-top:0;mso-wrap-style:square;position:absolute;visibility:visible;z-index:251681792" strokecolor="#2f5597" strokeweight="0.5pt">
                <v:stroke joinstyle="miter" endarrow="block"/>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666432" behindDoc="0" locked="0" layoutInCell="1" allowOverlap="1">
                <wp:simplePos x="0" y="0"/>
                <wp:positionH relativeFrom="column">
                  <wp:posOffset>1152569</wp:posOffset>
                </wp:positionH>
                <wp:positionV relativeFrom="paragraph">
                  <wp:posOffset>5055102</wp:posOffset>
                </wp:positionV>
                <wp:extent cx="3211033" cy="2020186"/>
                <wp:effectExtent l="0" t="0" r="85090" b="56515"/>
                <wp:wrapNone/>
                <wp:docPr id="291180090" name="Straight Arrow Connector 291180090"/>
                <wp:cNvGraphicFramePr/>
                <a:graphic xmlns:a="http://schemas.openxmlformats.org/drawingml/2006/main">
                  <a:graphicData uri="http://schemas.microsoft.com/office/word/2010/wordprocessingShape">
                    <wps:wsp xmlns:wps="http://schemas.microsoft.com/office/word/2010/wordprocessingShape">
                      <wps:cNvCnPr/>
                      <wps:spPr>
                        <a:xfrm>
                          <a:off x="0" y="0"/>
                          <a:ext cx="3211033" cy="2020186"/>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291180090" o:spid="_x0000_s1040" type="#_x0000_t32" style="width:252.85pt;height:159.05pt;margin-top:398.05pt;margin-left:90.75pt;mso-height-percent:0;mso-height-relative:page;mso-width-percent:0;mso-width-relative:page;mso-wrap-distance-bottom:0;mso-wrap-distance-left:9pt;mso-wrap-distance-right:9pt;mso-wrap-distance-top:0;mso-wrap-style:square;position:absolute;visibility:visible;z-index:251667456" strokecolor="#2f5597" strokeweight="0.5pt">
                <v:stroke joinstyle="miter" endarrow="block"/>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717632" behindDoc="0" locked="0" layoutInCell="1" allowOverlap="1">
                <wp:simplePos x="0" y="0"/>
                <wp:positionH relativeFrom="column">
                  <wp:posOffset>1152568</wp:posOffset>
                </wp:positionH>
                <wp:positionV relativeFrom="paragraph">
                  <wp:posOffset>3098710</wp:posOffset>
                </wp:positionV>
                <wp:extent cx="3402419" cy="3912191"/>
                <wp:effectExtent l="0" t="0" r="83820" b="50800"/>
                <wp:wrapNone/>
                <wp:docPr id="30285657" name="Straight Arrow Connector 30285657"/>
                <wp:cNvGraphicFramePr/>
                <a:graphic xmlns:a="http://schemas.openxmlformats.org/drawingml/2006/main">
                  <a:graphicData uri="http://schemas.microsoft.com/office/word/2010/wordprocessingShape">
                    <wps:wsp xmlns:wps="http://schemas.microsoft.com/office/word/2010/wordprocessingShape">
                      <wps:cNvCnPr/>
                      <wps:spPr>
                        <a:xfrm>
                          <a:off x="0" y="0"/>
                          <a:ext cx="3402419" cy="3912191"/>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30285657" o:spid="_x0000_s1041" type="#_x0000_t32" style="width:267.9pt;height:308.05pt;margin-top:244pt;margin-left:90.75pt;mso-height-percent:0;mso-height-relative:page;mso-width-percent:0;mso-width-relative:page;mso-wrap-distance-bottom:0;mso-wrap-distance-left:9pt;mso-wrap-distance-right:9pt;mso-wrap-distance-top:0;mso-wrap-style:square;position:absolute;visibility:visible;z-index:251718656" strokecolor="#2f5597" strokeweight="0.5pt">
                <v:stroke joinstyle="miter" endarrow="block"/>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695104" behindDoc="0" locked="0" layoutInCell="1" allowOverlap="1">
                <wp:simplePos x="0" y="0"/>
                <wp:positionH relativeFrom="column">
                  <wp:posOffset>1280160</wp:posOffset>
                </wp:positionH>
                <wp:positionV relativeFrom="paragraph">
                  <wp:posOffset>1695214</wp:posOffset>
                </wp:positionV>
                <wp:extent cx="3381153" cy="5284381"/>
                <wp:effectExtent l="0" t="0" r="48260" b="50165"/>
                <wp:wrapNone/>
                <wp:docPr id="612960113" name="Straight Arrow Connector 612960113"/>
                <wp:cNvGraphicFramePr/>
                <a:graphic xmlns:a="http://schemas.openxmlformats.org/drawingml/2006/main">
                  <a:graphicData uri="http://schemas.microsoft.com/office/word/2010/wordprocessingShape">
                    <wps:wsp xmlns:wps="http://schemas.microsoft.com/office/word/2010/wordprocessingShape">
                      <wps:cNvCnPr/>
                      <wps:spPr>
                        <a:xfrm>
                          <a:off x="0" y="0"/>
                          <a:ext cx="3381153" cy="5284381"/>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12960113" o:spid="_x0000_s1042" type="#_x0000_t32" style="width:266.25pt;height:416.1pt;margin-top:133.5pt;margin-left:100.8pt;mso-height-percent:0;mso-height-relative:margin;mso-width-percent:0;mso-width-relative:margin;mso-wrap-distance-bottom:0;mso-wrap-distance-left:9pt;mso-wrap-distance-right:9pt;mso-wrap-distance-top:0;mso-wrap-style:square;position:absolute;visibility:visible;z-index:251696128" strokecolor="#2f5597" strokeweight="0.5pt">
                <v:stroke joinstyle="miter" endarrow="block"/>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738112" behindDoc="0" locked="0" layoutInCell="1" allowOverlap="1">
                <wp:simplePos x="0" y="0"/>
                <wp:positionH relativeFrom="margin">
                  <wp:posOffset>1131304</wp:posOffset>
                </wp:positionH>
                <wp:positionV relativeFrom="paragraph">
                  <wp:posOffset>6479866</wp:posOffset>
                </wp:positionV>
                <wp:extent cx="3072809" cy="648586"/>
                <wp:effectExtent l="0" t="0" r="51435" b="75565"/>
                <wp:wrapNone/>
                <wp:docPr id="1973198709" name="Straight Arrow Connector 1973198709"/>
                <wp:cNvGraphicFramePr/>
                <a:graphic xmlns:a="http://schemas.openxmlformats.org/drawingml/2006/main">
                  <a:graphicData uri="http://schemas.microsoft.com/office/word/2010/wordprocessingShape">
                    <wps:wsp xmlns:wps="http://schemas.microsoft.com/office/word/2010/wordprocessingShape">
                      <wps:cNvCnPr/>
                      <wps:spPr>
                        <a:xfrm>
                          <a:off x="0" y="0"/>
                          <a:ext cx="3072809" cy="648586"/>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1973198709" o:spid="_x0000_s1043" type="#_x0000_t32" style="width:241.95pt;height:51.05pt;margin-top:510.25pt;margin-left:89.1pt;mso-height-percent:0;mso-height-relative:page;mso-position-horizontal-relative:margin;mso-width-percent:0;mso-width-relative:page;mso-wrap-distance-bottom:0;mso-wrap-distance-left:9pt;mso-wrap-distance-right:9pt;mso-wrap-distance-top:0;mso-wrap-style:square;position:absolute;visibility:visible;z-index:251739136" strokecolor="#2f5597" strokeweight="0.5pt">
                <v:stroke joinstyle="miter" endarrow="block"/>
                <w10:wrap anchorx="margin"/>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45720" distB="45720" distL="114300" distR="114300" simplePos="0" relativeHeight="251742208" behindDoc="0" locked="0" layoutInCell="1" allowOverlap="1">
                <wp:simplePos x="0" y="0"/>
                <wp:positionH relativeFrom="margin">
                  <wp:posOffset>1226820</wp:posOffset>
                </wp:positionH>
                <wp:positionV relativeFrom="paragraph">
                  <wp:posOffset>5193030</wp:posOffset>
                </wp:positionV>
                <wp:extent cx="2019935" cy="1201420"/>
                <wp:effectExtent l="0" t="0" r="0" b="0"/>
                <wp:wrapSquare wrapText="bothSides"/>
                <wp:docPr id="1959707721" name="Text Box 195970772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019935" cy="1201420"/>
                        </a:xfrm>
                        <a:prstGeom prst="rect">
                          <a:avLst/>
                        </a:prstGeom>
                        <a:solidFill>
                          <a:srgbClr val="FFFFFF"/>
                        </a:solidFill>
                        <a:ln w="9525">
                          <a:noFill/>
                          <a:miter lim="800000"/>
                          <a:headEnd/>
                          <a:tailEnd/>
                        </a:ln>
                      </wps:spPr>
                      <wps:txbx>
                        <w:txbxContent>
                          <w:p w:rsidR="006C6948" w:rsidP="006C6948"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No</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*Q5 will be displayed- schools with No response disabled for responding to on subsequent questions.</w:t>
                            </w:r>
                          </w:p>
                          <w:p w:rsidR="006C6948" w:rsidP="006C6948" w14:textId="77777777">
                            <w:pPr>
                              <w:rPr>
                                <w:rFonts w:ascii="Arial" w:hAnsi="Arial" w:cs="Arial"/>
                                <w:sz w:val="18"/>
                                <w:szCs w:val="18"/>
                              </w:rPr>
                            </w:pP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1959707721" o:spid="_x0000_s1044" type="#_x0000_t202" style="width:159.05pt;height:94.6pt;margin-top:408.9pt;margin-left:96.6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43232" stroked="f">
                <v:textbox>
                  <w:txbxContent>
                    <w:p w:rsidR="006C6948" w:rsidP="006C6948" w14:paraId="32A3756E"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No</w:t>
                      </w:r>
                    </w:p>
                    <w:p w:rsidR="006C6948" w:rsidP="006C6948" w14:paraId="43DCC74A"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paraId="07D642EB"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*Q5 will be displayed- schools with No response disabled for responding to on subsequent questions.</w:t>
                      </w:r>
                    </w:p>
                    <w:p w:rsidR="006C6948" w:rsidP="006C6948" w14:paraId="41D1ED77" w14:textId="77777777">
                      <w:pPr>
                        <w:rPr>
                          <w:rFonts w:ascii="Arial" w:hAnsi="Arial" w:cs="Arial"/>
                          <w:sz w:val="18"/>
                          <w:szCs w:val="18"/>
                        </w:rPr>
                      </w:pPr>
                    </w:p>
                  </w:txbxContent>
                </v:textbox>
                <w10:wrap type="square"/>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45720" distB="45720" distL="114300" distR="114300" simplePos="0" relativeHeight="251740160" behindDoc="0" locked="0" layoutInCell="1" allowOverlap="1">
                <wp:simplePos x="0" y="0"/>
                <wp:positionH relativeFrom="margin">
                  <wp:posOffset>1247775</wp:posOffset>
                </wp:positionH>
                <wp:positionV relativeFrom="paragraph">
                  <wp:posOffset>3683000</wp:posOffset>
                </wp:positionV>
                <wp:extent cx="1945640" cy="1243965"/>
                <wp:effectExtent l="0" t="0" r="0" b="0"/>
                <wp:wrapSquare wrapText="bothSides"/>
                <wp:docPr id="644414059" name="Text Box 64441405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945640" cy="1243965"/>
                        </a:xfrm>
                        <a:prstGeom prst="rect">
                          <a:avLst/>
                        </a:prstGeom>
                        <a:solidFill>
                          <a:srgbClr val="FFFFFF"/>
                        </a:solidFill>
                        <a:ln w="9525">
                          <a:noFill/>
                          <a:miter lim="800000"/>
                          <a:headEnd/>
                          <a:tailEnd/>
                        </a:ln>
                      </wps:spPr>
                      <wps:txbx>
                        <w:txbxContent>
                          <w:p w:rsidR="006C6948" w:rsidP="006C6948"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No</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*Q4 will be displayed- schools with No response disabled for responding to on subsequent questions.</w:t>
                            </w:r>
                          </w:p>
                          <w:p w:rsidR="006C6948" w:rsidP="006C6948" w14:textId="77777777">
                            <w:pPr>
                              <w:rPr>
                                <w:rFonts w:ascii="Arial" w:hAnsi="Arial" w:cs="Arial"/>
                                <w:sz w:val="18"/>
                                <w:szCs w:val="18"/>
                              </w:rPr>
                            </w:pP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644414059" o:spid="_x0000_s1045" type="#_x0000_t202" style="width:153.2pt;height:97.95pt;margin-top:290pt;margin-left:98.2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41184" stroked="f">
                <v:textbox>
                  <w:txbxContent>
                    <w:p w:rsidR="006C6948" w:rsidP="006C6948" w14:paraId="7E1E01AD"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No</w:t>
                      </w:r>
                    </w:p>
                    <w:p w:rsidR="006C6948" w:rsidP="006C6948" w14:paraId="60334328"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paraId="29A4325E"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*Q4 will be displayed- schools with No response disabled for responding to on subsequent questions.</w:t>
                      </w:r>
                    </w:p>
                    <w:p w:rsidR="006C6948" w:rsidP="006C6948" w14:paraId="1B2D1C03" w14:textId="77777777">
                      <w:pPr>
                        <w:rPr>
                          <w:rFonts w:ascii="Arial" w:hAnsi="Arial" w:cs="Arial"/>
                          <w:sz w:val="18"/>
                          <w:szCs w:val="18"/>
                        </w:rPr>
                      </w:pPr>
                    </w:p>
                  </w:txbxContent>
                </v:textbox>
                <w10:wrap type="square"/>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45720" distB="45720" distL="114300" distR="114300" simplePos="0" relativeHeight="251727872" behindDoc="0" locked="0" layoutInCell="1" allowOverlap="1">
                <wp:simplePos x="0" y="0"/>
                <wp:positionH relativeFrom="margin">
                  <wp:posOffset>1311910</wp:posOffset>
                </wp:positionH>
                <wp:positionV relativeFrom="paragraph">
                  <wp:posOffset>2152015</wp:posOffset>
                </wp:positionV>
                <wp:extent cx="2400300" cy="924560"/>
                <wp:effectExtent l="0" t="0" r="0" b="8890"/>
                <wp:wrapSquare wrapText="bothSides"/>
                <wp:docPr id="2004846989" name="Text Box 200484698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00300" cy="924560"/>
                        </a:xfrm>
                        <a:prstGeom prst="rect">
                          <a:avLst/>
                        </a:prstGeom>
                        <a:solidFill>
                          <a:srgbClr val="FFFFFF"/>
                        </a:solidFill>
                        <a:ln w="9525">
                          <a:noFill/>
                          <a:miter lim="800000"/>
                          <a:headEnd/>
                          <a:tailEnd/>
                        </a:ln>
                      </wps:spPr>
                      <wps:txbx>
                        <w:txbxContent>
                          <w:p w:rsidR="006C6948" w:rsidP="006C6948"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No</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*Q3 will be displayed- schools with No response disabled for responding to on subsequent questions.</w:t>
                            </w:r>
                          </w:p>
                          <w:p w:rsidR="006C6948" w:rsidP="006C6948" w14:textId="77777777">
                            <w:pPr>
                              <w:rPr>
                                <w:rFonts w:ascii="Arial" w:hAnsi="Arial" w:cs="Arial"/>
                                <w:sz w:val="18"/>
                                <w:szCs w:val="18"/>
                              </w:rPr>
                            </w:pP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2004846989" o:spid="_x0000_s1046" type="#_x0000_t202" style="width:189pt;height:72.8pt;margin-top:169.45pt;margin-left:103.3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28896" stroked="f">
                <v:textbox>
                  <w:txbxContent>
                    <w:p w:rsidR="006C6948" w:rsidP="006C6948" w14:paraId="6E9DE890"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No</w:t>
                      </w:r>
                    </w:p>
                    <w:p w:rsidR="006C6948" w:rsidP="006C6948" w14:paraId="3AEFDB04"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paraId="1EB2084A"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*Q3 will be displayed- schools with No response disabled for responding to on subsequent questions.</w:t>
                      </w:r>
                    </w:p>
                    <w:p w:rsidR="006C6948" w:rsidP="006C6948" w14:paraId="2EF4BE93" w14:textId="77777777">
                      <w:pPr>
                        <w:rPr>
                          <w:rFonts w:ascii="Arial" w:hAnsi="Arial" w:cs="Arial"/>
                          <w:sz w:val="18"/>
                          <w:szCs w:val="18"/>
                        </w:rPr>
                      </w:pPr>
                    </w:p>
                  </w:txbxContent>
                </v:textbox>
                <w10:wrap type="square"/>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45720" distB="45720" distL="114300" distR="114300" simplePos="0" relativeHeight="251682816" behindDoc="0" locked="0" layoutInCell="1" allowOverlap="1">
                <wp:simplePos x="0" y="0"/>
                <wp:positionH relativeFrom="margin">
                  <wp:posOffset>3002280</wp:posOffset>
                </wp:positionH>
                <wp:positionV relativeFrom="paragraph">
                  <wp:posOffset>663575</wp:posOffset>
                </wp:positionV>
                <wp:extent cx="3391535" cy="1052195"/>
                <wp:effectExtent l="0" t="0" r="0" b="0"/>
                <wp:wrapSquare wrapText="bothSides"/>
                <wp:docPr id="398268918" name="Text Box 398268918"/>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391535" cy="1052195"/>
                        </a:xfrm>
                        <a:prstGeom prst="rect">
                          <a:avLst/>
                        </a:prstGeom>
                        <a:solidFill>
                          <a:srgbClr val="FFFFFF"/>
                        </a:solidFill>
                        <a:ln w="9525">
                          <a:noFill/>
                          <a:miter lim="800000"/>
                          <a:headEnd/>
                          <a:tailEnd/>
                        </a:ln>
                      </wps:spPr>
                      <wps:txbx>
                        <w:txbxContent>
                          <w:p w:rsidR="006C6948" w:rsidP="006C6948"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xml:space="preserve">: </w:t>
                            </w:r>
                            <w:r w:rsidRPr="00C35BB2">
                              <w:rPr>
                                <w:rFonts w:ascii="Arial" w:hAnsi="Arial" w:cs="Arial"/>
                                <w:b/>
                                <w:bCs/>
                                <w:sz w:val="18"/>
                                <w:szCs w:val="18"/>
                              </w:rPr>
                              <w:t>(Single School)</w:t>
                            </w:r>
                            <w:r>
                              <w:rPr>
                                <w:rFonts w:ascii="Arial" w:hAnsi="Arial" w:cs="Arial"/>
                                <w:sz w:val="18"/>
                                <w:szCs w:val="18"/>
                              </w:rPr>
                              <w:t xml:space="preserve"> None of the devices, </w:t>
                            </w:r>
                            <w:r w:rsidRPr="00C35BB2">
                              <w:rPr>
                                <w:rFonts w:ascii="Arial" w:hAnsi="Arial" w:cs="Arial"/>
                                <w:b/>
                                <w:bCs/>
                                <w:sz w:val="18"/>
                                <w:szCs w:val="18"/>
                              </w:rPr>
                              <w:t>(Multi School)</w:t>
                            </w:r>
                            <w:r>
                              <w:rPr>
                                <w:rFonts w:ascii="Arial" w:hAnsi="Arial" w:cs="Arial"/>
                                <w:sz w:val="18"/>
                                <w:szCs w:val="18"/>
                              </w:rPr>
                              <w:t xml:space="preserve"> None</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*Q2 will be displayed- schools with None response disabled for responding to on subsequent questions.</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398268918" o:spid="_x0000_s1047" type="#_x0000_t202" style="width:267.05pt;height:82.85pt;margin-top:52.25pt;margin-left:236.4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683840" stroked="f">
                <v:textbox>
                  <w:txbxContent>
                    <w:p w:rsidR="006C6948" w:rsidP="006C6948" w14:paraId="711BEF49"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xml:space="preserve">: </w:t>
                      </w:r>
                      <w:r w:rsidRPr="00C35BB2">
                        <w:rPr>
                          <w:rFonts w:ascii="Arial" w:hAnsi="Arial" w:cs="Arial"/>
                          <w:b/>
                          <w:bCs/>
                          <w:sz w:val="18"/>
                          <w:szCs w:val="18"/>
                        </w:rPr>
                        <w:t>(Single School)</w:t>
                      </w:r>
                      <w:r>
                        <w:rPr>
                          <w:rFonts w:ascii="Arial" w:hAnsi="Arial" w:cs="Arial"/>
                          <w:sz w:val="18"/>
                          <w:szCs w:val="18"/>
                        </w:rPr>
                        <w:t xml:space="preserve"> None of the devices, </w:t>
                      </w:r>
                      <w:r w:rsidRPr="00C35BB2">
                        <w:rPr>
                          <w:rFonts w:ascii="Arial" w:hAnsi="Arial" w:cs="Arial"/>
                          <w:b/>
                          <w:bCs/>
                          <w:sz w:val="18"/>
                          <w:szCs w:val="18"/>
                        </w:rPr>
                        <w:t>(Multi School)</w:t>
                      </w:r>
                      <w:r>
                        <w:rPr>
                          <w:rFonts w:ascii="Arial" w:hAnsi="Arial" w:cs="Arial"/>
                          <w:sz w:val="18"/>
                          <w:szCs w:val="18"/>
                        </w:rPr>
                        <w:t xml:space="preserve"> None</w:t>
                      </w:r>
                    </w:p>
                    <w:p w:rsidR="006C6948" w:rsidP="006C6948" w14:paraId="57B7A872"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paraId="3BC61107"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*Q2 will be displayed- schools with None response disabled for responding to on subsequent questions.</w:t>
                      </w:r>
                    </w:p>
                  </w:txbxContent>
                </v:textbox>
                <w10:wrap type="square"/>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719680" behindDoc="0" locked="0" layoutInCell="1" allowOverlap="1">
                <wp:simplePos x="0" y="0"/>
                <wp:positionH relativeFrom="margin">
                  <wp:posOffset>678090</wp:posOffset>
                </wp:positionH>
                <wp:positionV relativeFrom="paragraph">
                  <wp:posOffset>5086867</wp:posOffset>
                </wp:positionV>
                <wp:extent cx="72213" cy="1137743"/>
                <wp:effectExtent l="76200" t="0" r="23495" b="62865"/>
                <wp:wrapNone/>
                <wp:docPr id="1564468558" name="Straight Arrow Connector 1564468558"/>
                <wp:cNvGraphicFramePr/>
                <a:graphic xmlns:a="http://schemas.openxmlformats.org/drawingml/2006/main">
                  <a:graphicData uri="http://schemas.microsoft.com/office/word/2010/wordprocessingShape">
                    <wps:wsp xmlns:wps="http://schemas.microsoft.com/office/word/2010/wordprocessingShape">
                      <wps:cNvCnPr/>
                      <wps:spPr>
                        <a:xfrm flipH="1">
                          <a:off x="0" y="0"/>
                          <a:ext cx="72213" cy="1137743"/>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564468558" o:spid="_x0000_s1048" type="#_x0000_t32" style="width:5.7pt;height:89.6pt;margin-top:400.55pt;margin-left:53.4pt;flip:x;mso-height-percent:0;mso-height-relative:margin;mso-position-horizontal-relative:margin;mso-width-percent:0;mso-width-relative:margin;mso-wrap-distance-bottom:0;mso-wrap-distance-left:9pt;mso-wrap-distance-right:9pt;mso-wrap-distance-top:0;mso-wrap-style:square;position:absolute;visibility:visible;z-index:251720704" strokecolor="#2f5597" strokeweight="0.5pt">
                <v:stroke joinstyle="miter" endarrow="block"/>
                <w10:wrap anchorx="margin"/>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705344" behindDoc="0" locked="0" layoutInCell="1" allowOverlap="1">
                <wp:simplePos x="0" y="0"/>
                <wp:positionH relativeFrom="column">
                  <wp:posOffset>750303</wp:posOffset>
                </wp:positionH>
                <wp:positionV relativeFrom="paragraph">
                  <wp:posOffset>3399568</wp:posOffset>
                </wp:positionV>
                <wp:extent cx="45719" cy="1187421"/>
                <wp:effectExtent l="76200" t="0" r="50165" b="51435"/>
                <wp:wrapNone/>
                <wp:docPr id="1617668993" name="Straight Arrow Connector 1617668993"/>
                <wp:cNvGraphicFramePr/>
                <a:graphic xmlns:a="http://schemas.openxmlformats.org/drawingml/2006/main">
                  <a:graphicData uri="http://schemas.microsoft.com/office/word/2010/wordprocessingShape">
                    <wps:wsp xmlns:wps="http://schemas.microsoft.com/office/word/2010/wordprocessingShape">
                      <wps:cNvCnPr/>
                      <wps:spPr>
                        <a:xfrm flipH="1">
                          <a:off x="0" y="0"/>
                          <a:ext cx="45719" cy="1187421"/>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617668993" o:spid="_x0000_s1049" type="#_x0000_t32" style="width:3.6pt;height:93.5pt;margin-top:267.7pt;margin-left:59.1pt;flip:x;mso-height-percent:0;mso-height-relative:margin;mso-width-percent:0;mso-width-relative:margin;mso-wrap-distance-bottom:0;mso-wrap-distance-left:9pt;mso-wrap-distance-right:9pt;mso-wrap-distance-top:0;mso-wrap-style:square;position:absolute;visibility:visible;z-index:251706368" strokecolor="#2f5597" strokeweight="0.5pt">
                <v:stroke joinstyle="miter" endarrow="block"/>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697152" behindDoc="0" locked="0" layoutInCell="1" allowOverlap="1">
                <wp:simplePos x="0" y="0"/>
                <wp:positionH relativeFrom="column">
                  <wp:posOffset>792199</wp:posOffset>
                </wp:positionH>
                <wp:positionV relativeFrom="paragraph">
                  <wp:posOffset>1737744</wp:posOffset>
                </wp:positionV>
                <wp:extent cx="45719" cy="1254642"/>
                <wp:effectExtent l="76200" t="0" r="50165" b="60325"/>
                <wp:wrapNone/>
                <wp:docPr id="1991608311" name="Straight Arrow Connector 1991608311"/>
                <wp:cNvGraphicFramePr/>
                <a:graphic xmlns:a="http://schemas.openxmlformats.org/drawingml/2006/main">
                  <a:graphicData uri="http://schemas.microsoft.com/office/word/2010/wordprocessingShape">
                    <wps:wsp xmlns:wps="http://schemas.microsoft.com/office/word/2010/wordprocessingShape">
                      <wps:cNvCnPr/>
                      <wps:spPr>
                        <a:xfrm flipH="1">
                          <a:off x="0" y="0"/>
                          <a:ext cx="45719" cy="1254642"/>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991608311" o:spid="_x0000_s1050" type="#_x0000_t32" style="width:3.6pt;height:98.8pt;margin-top:136.85pt;margin-left:62.4pt;flip:x;mso-height-percent:0;mso-height-relative:margin;mso-width-percent:0;mso-width-relative:margin;mso-wrap-distance-bottom:0;mso-wrap-distance-left:9pt;mso-wrap-distance-right:9pt;mso-wrap-distance-top:0;mso-wrap-style:square;position:absolute;visibility:visible;z-index:251698176" strokecolor="#2f5597" strokeweight="0.5pt">
                <v:stroke joinstyle="miter" endarrow="block"/>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45720" distB="45720" distL="114300" distR="114300" simplePos="0" relativeHeight="251703296" behindDoc="0" locked="0" layoutInCell="1" allowOverlap="1">
                <wp:simplePos x="0" y="0"/>
                <wp:positionH relativeFrom="margin">
                  <wp:posOffset>586577</wp:posOffset>
                </wp:positionH>
                <wp:positionV relativeFrom="paragraph">
                  <wp:posOffset>3098209</wp:posOffset>
                </wp:positionV>
                <wp:extent cx="474980" cy="265814"/>
                <wp:effectExtent l="0" t="0" r="0" b="1270"/>
                <wp:wrapNone/>
                <wp:docPr id="362352372" name="Text Box 36235237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74980" cy="265814"/>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Q3</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362352372" o:spid="_x0000_s1051" type="#_x0000_t202" style="width:37.4pt;height:20.95pt;margin-top:243.95pt;margin-left:46.2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04320" filled="f" stroked="f">
                <v:textbox>
                  <w:txbxContent>
                    <w:p w:rsidR="006C6948" w:rsidP="006C6948" w14:paraId="58EBF64C" w14:textId="77777777">
                      <w:pPr>
                        <w:rPr>
                          <w:rFonts w:ascii="Arial" w:hAnsi="Arial" w:cs="Arial"/>
                          <w:b/>
                          <w:bCs/>
                          <w:sz w:val="20"/>
                          <w:szCs w:val="20"/>
                        </w:rPr>
                      </w:pPr>
                      <w:r>
                        <w:rPr>
                          <w:rFonts w:ascii="Arial" w:hAnsi="Arial" w:cs="Arial"/>
                          <w:b/>
                          <w:bCs/>
                          <w:sz w:val="20"/>
                          <w:szCs w:val="20"/>
                        </w:rPr>
                        <w:t>Q3</w:t>
                      </w:r>
                    </w:p>
                  </w:txbxContent>
                </v:textbox>
                <w10:wrap anchorx="margin"/>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701248" behindDoc="0" locked="0" layoutInCell="1" allowOverlap="1">
                <wp:simplePos x="0" y="0"/>
                <wp:positionH relativeFrom="column">
                  <wp:posOffset>400685</wp:posOffset>
                </wp:positionH>
                <wp:positionV relativeFrom="paragraph">
                  <wp:posOffset>3028994</wp:posOffset>
                </wp:positionV>
                <wp:extent cx="729615" cy="375285"/>
                <wp:effectExtent l="0" t="0" r="13335" b="24765"/>
                <wp:wrapNone/>
                <wp:docPr id="907064490" name="Rectangle: Rounded Corners 907064490"/>
                <wp:cNvGraphicFramePr/>
                <a:graphic xmlns:a="http://schemas.openxmlformats.org/drawingml/2006/main">
                  <a:graphicData uri="http://schemas.microsoft.com/office/word/2010/wordprocessingShape">
                    <wps:wsp xmlns:wps="http://schemas.microsoft.com/office/word/2010/wordprocessingShape">
                      <wps:cNvSpPr/>
                      <wps:spPr>
                        <a:xfrm>
                          <a:off x="0" y="0"/>
                          <a:ext cx="729615" cy="375285"/>
                        </a:xfrm>
                        <a:prstGeom prst="roundRect">
                          <a:avLst/>
                        </a:prstGeom>
                        <a:solidFill>
                          <a:srgbClr val="E7E6E6"/>
                        </a:solidFill>
                        <a:ln w="12700">
                          <a:solidFill>
                            <a:srgbClr val="E7E6E6"/>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page">
                  <wp14:pctHeight>0</wp14:pctHeight>
                </wp14:sizeRelV>
              </wp:anchor>
            </w:drawing>
          </mc:Choice>
          <mc:Fallback>
            <w:pict>
              <v:roundrect id="Rectangle: Rounded Corners 907064490" o:spid="_x0000_s1052" style="width:57.45pt;height:29.55pt;margin-top:238.5pt;margin-left:31.55pt;mso-height-percent:0;mso-height-relative:page;mso-width-percent:0;mso-width-relative:margin;mso-wrap-distance-bottom:0;mso-wrap-distance-left:9pt;mso-wrap-distance-right:9pt;mso-wrap-distance-top:0;mso-wrap-style:square;position:absolute;visibility:visible;v-text-anchor:middle;z-index:251702272" arcsize="10923f" fillcolor="#e7e6e6" strokecolor="#e7e6e6" strokeweight="1pt">
                <v:stroke joinstyle="miter"/>
              </v:roundrect>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45720" distB="45720" distL="114300" distR="114300" simplePos="0" relativeHeight="251725824" behindDoc="0" locked="0" layoutInCell="1" allowOverlap="1">
                <wp:simplePos x="0" y="0"/>
                <wp:positionH relativeFrom="margin">
                  <wp:posOffset>525248</wp:posOffset>
                </wp:positionH>
                <wp:positionV relativeFrom="paragraph">
                  <wp:posOffset>6394804</wp:posOffset>
                </wp:positionV>
                <wp:extent cx="425303" cy="223284"/>
                <wp:effectExtent l="0" t="0" r="0" b="5715"/>
                <wp:wrapNone/>
                <wp:docPr id="616361461" name="Text Box 61636146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25303" cy="223284"/>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Q5</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616361461" o:spid="_x0000_s1053" type="#_x0000_t202" style="width:33.5pt;height:17.6pt;margin-top:503.55pt;margin-left:41.3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26848" filled="f" stroked="f">
                <v:textbox>
                  <w:txbxContent>
                    <w:p w:rsidR="006C6948" w:rsidP="006C6948" w14:paraId="1C2FB8B4" w14:textId="77777777">
                      <w:pPr>
                        <w:rPr>
                          <w:rFonts w:ascii="Arial" w:hAnsi="Arial" w:cs="Arial"/>
                          <w:b/>
                          <w:bCs/>
                          <w:sz w:val="20"/>
                          <w:szCs w:val="20"/>
                        </w:rPr>
                      </w:pPr>
                      <w:r>
                        <w:rPr>
                          <w:rFonts w:ascii="Arial" w:hAnsi="Arial" w:cs="Arial"/>
                          <w:b/>
                          <w:bCs/>
                          <w:sz w:val="20"/>
                          <w:szCs w:val="20"/>
                        </w:rPr>
                        <w:t>Q5</w:t>
                      </w:r>
                    </w:p>
                  </w:txbxContent>
                </v:textbox>
                <w10:wrap anchorx="margin"/>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723776" behindDoc="0" locked="0" layoutInCell="1" allowOverlap="1">
                <wp:simplePos x="0" y="0"/>
                <wp:positionH relativeFrom="column">
                  <wp:posOffset>327823</wp:posOffset>
                </wp:positionH>
                <wp:positionV relativeFrom="paragraph">
                  <wp:posOffset>6265943</wp:posOffset>
                </wp:positionV>
                <wp:extent cx="763905" cy="375285"/>
                <wp:effectExtent l="0" t="0" r="17145" b="24765"/>
                <wp:wrapNone/>
                <wp:docPr id="1153171834" name="Rectangle: Rounded Corners 1153171834"/>
                <wp:cNvGraphicFramePr/>
                <a:graphic xmlns:a="http://schemas.openxmlformats.org/drawingml/2006/main">
                  <a:graphicData uri="http://schemas.microsoft.com/office/word/2010/wordprocessingShape">
                    <wps:wsp xmlns:wps="http://schemas.microsoft.com/office/word/2010/wordprocessingShape">
                      <wps:cNvSpPr/>
                      <wps:spPr>
                        <a:xfrm>
                          <a:off x="0" y="0"/>
                          <a:ext cx="763905" cy="375285"/>
                        </a:xfrm>
                        <a:prstGeom prst="roundRect">
                          <a:avLst/>
                        </a:prstGeom>
                        <a:solidFill>
                          <a:srgbClr val="E7E6E6"/>
                        </a:solidFill>
                        <a:ln w="12700">
                          <a:solidFill>
                            <a:srgbClr val="E7E6E6"/>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1153171834" o:spid="_x0000_s1054" style="width:60.15pt;height:29.55pt;margin-top:493.4pt;margin-left:25.8pt;mso-height-percent:0;mso-height-relative:page;mso-width-percent:0;mso-width-relative:page;mso-wrap-distance-bottom:0;mso-wrap-distance-left:9pt;mso-wrap-distance-right:9pt;mso-wrap-distance-top:0;mso-wrap-style:square;position:absolute;visibility:visible;v-text-anchor:middle;z-index:251724800" arcsize="10923f" fillcolor="#e7e6e6" strokecolor="#e7e6e6" strokeweight="1pt">
                <v:stroke joinstyle="miter"/>
              </v:roundrect>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45720" distB="45720" distL="114300" distR="114300" simplePos="0" relativeHeight="251721728" behindDoc="0" locked="0" layoutInCell="1" allowOverlap="1">
                <wp:simplePos x="0" y="0"/>
                <wp:positionH relativeFrom="margin">
                  <wp:posOffset>305642</wp:posOffset>
                </wp:positionH>
                <wp:positionV relativeFrom="paragraph">
                  <wp:posOffset>5429605</wp:posOffset>
                </wp:positionV>
                <wp:extent cx="1009015" cy="248285"/>
                <wp:effectExtent l="0" t="0" r="635" b="0"/>
                <wp:wrapSquare wrapText="bothSides"/>
                <wp:docPr id="1664294953" name="Text Box 1664294953"/>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009015" cy="248285"/>
                        </a:xfrm>
                        <a:prstGeom prst="rect">
                          <a:avLst/>
                        </a:prstGeom>
                        <a:solidFill>
                          <a:srgbClr val="FFFFFF"/>
                        </a:solidFill>
                        <a:ln w="9525">
                          <a:noFill/>
                          <a:miter lim="800000"/>
                          <a:headEnd/>
                          <a:tailEnd/>
                        </a:ln>
                      </wps:spPr>
                      <wps:txbx>
                        <w:txbxContent>
                          <w:p w:rsidR="006C6948" w:rsidP="006C6948"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Yes</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1664294953" o:spid="_x0000_s1055" type="#_x0000_t202" style="width:79.45pt;height:19.55pt;margin-top:427.55pt;margin-left:24.0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22752" stroked="f">
                <v:textbox>
                  <w:txbxContent>
                    <w:p w:rsidR="006C6948" w:rsidP="006C6948" w14:paraId="7FB71298"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Yes</w:t>
                      </w:r>
                    </w:p>
                  </w:txbxContent>
                </v:textbox>
                <w10:wrap type="square"/>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45720" distB="45720" distL="114300" distR="114300" simplePos="0" relativeHeight="251709440" behindDoc="0" locked="0" layoutInCell="1" allowOverlap="1">
                <wp:simplePos x="0" y="0"/>
                <wp:positionH relativeFrom="margin">
                  <wp:posOffset>586445</wp:posOffset>
                </wp:positionH>
                <wp:positionV relativeFrom="paragraph">
                  <wp:posOffset>4708215</wp:posOffset>
                </wp:positionV>
                <wp:extent cx="497840" cy="1881505"/>
                <wp:effectExtent l="0" t="0" r="0" b="4445"/>
                <wp:wrapNone/>
                <wp:docPr id="1356729134" name="Text Box 135672913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97840" cy="1881505"/>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Q4</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1356729134" o:spid="_x0000_s1056" type="#_x0000_t202" style="width:39.2pt;height:28.35pt;margin-top:370.75pt;margin-left:46.2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710464" filled="f" stroked="f">
                <v:textbox style="mso-fit-shape-to-text:t">
                  <w:txbxContent>
                    <w:p w:rsidR="006C6948" w:rsidP="006C6948" w14:paraId="22E9F6C7" w14:textId="77777777">
                      <w:pPr>
                        <w:rPr>
                          <w:rFonts w:ascii="Arial" w:hAnsi="Arial" w:cs="Arial"/>
                          <w:b/>
                          <w:bCs/>
                          <w:sz w:val="20"/>
                          <w:szCs w:val="20"/>
                        </w:rPr>
                      </w:pPr>
                      <w:r>
                        <w:rPr>
                          <w:rFonts w:ascii="Arial" w:hAnsi="Arial" w:cs="Arial"/>
                          <w:b/>
                          <w:bCs/>
                          <w:sz w:val="20"/>
                          <w:szCs w:val="20"/>
                        </w:rPr>
                        <w:t>Q4</w:t>
                      </w:r>
                    </w:p>
                  </w:txbxContent>
                </v:textbox>
                <w10:wrap anchorx="margin"/>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707392" behindDoc="0" locked="0" layoutInCell="1" allowOverlap="1">
                <wp:simplePos x="0" y="0"/>
                <wp:positionH relativeFrom="column">
                  <wp:posOffset>382270</wp:posOffset>
                </wp:positionH>
                <wp:positionV relativeFrom="paragraph">
                  <wp:posOffset>4634865</wp:posOffset>
                </wp:positionV>
                <wp:extent cx="763905" cy="375285"/>
                <wp:effectExtent l="0" t="0" r="17145" b="24765"/>
                <wp:wrapNone/>
                <wp:docPr id="338799785" name="Rectangle: Rounded Corners 338799785"/>
                <wp:cNvGraphicFramePr/>
                <a:graphic xmlns:a="http://schemas.openxmlformats.org/drawingml/2006/main">
                  <a:graphicData uri="http://schemas.microsoft.com/office/word/2010/wordprocessingShape">
                    <wps:wsp xmlns:wps="http://schemas.microsoft.com/office/word/2010/wordprocessingShape">
                      <wps:cNvSpPr/>
                      <wps:spPr>
                        <a:xfrm>
                          <a:off x="0" y="0"/>
                          <a:ext cx="763905" cy="375285"/>
                        </a:xfrm>
                        <a:prstGeom prst="roundRect">
                          <a:avLst/>
                        </a:prstGeom>
                        <a:solidFill>
                          <a:srgbClr val="E7E6E6"/>
                        </a:solidFill>
                        <a:ln w="12700">
                          <a:solidFill>
                            <a:srgbClr val="E7E6E6"/>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338799785" o:spid="_x0000_s1057" style="width:60.15pt;height:29.55pt;margin-top:364.95pt;margin-left:30.1pt;mso-height-percent:0;mso-height-relative:page;mso-width-percent:0;mso-width-relative:page;mso-wrap-distance-bottom:0;mso-wrap-distance-left:9pt;mso-wrap-distance-right:9pt;mso-wrap-distance-top:0;mso-wrap-style:square;position:absolute;visibility:visible;v-text-anchor:middle;z-index:251708416" arcsize="10923f" fillcolor="#e7e6e6" strokecolor="#e7e6e6" strokeweight="1pt">
                <v:stroke joinstyle="miter"/>
              </v:roundrect>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45720" distB="45720" distL="114300" distR="114300" simplePos="0" relativeHeight="251713536" behindDoc="0" locked="0" layoutInCell="1" allowOverlap="1">
                <wp:simplePos x="0" y="0"/>
                <wp:positionH relativeFrom="page">
                  <wp:posOffset>786839</wp:posOffset>
                </wp:positionH>
                <wp:positionV relativeFrom="paragraph">
                  <wp:posOffset>3693972</wp:posOffset>
                </wp:positionV>
                <wp:extent cx="1041400" cy="361315"/>
                <wp:effectExtent l="0" t="0" r="6350" b="635"/>
                <wp:wrapSquare wrapText="bothSides"/>
                <wp:docPr id="1856281288" name="Text Box 1856281288"/>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041400" cy="361315"/>
                        </a:xfrm>
                        <a:prstGeom prst="rect">
                          <a:avLst/>
                        </a:prstGeom>
                        <a:solidFill>
                          <a:srgbClr val="FFFFFF"/>
                        </a:solidFill>
                        <a:ln w="9525">
                          <a:noFill/>
                          <a:miter lim="800000"/>
                          <a:headEnd/>
                          <a:tailEnd/>
                        </a:ln>
                      </wps:spPr>
                      <wps:txbx>
                        <w:txbxContent>
                          <w:p w:rsidR="006C6948" w:rsidP="006C6948"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Yes</w:t>
                            </w:r>
                          </w:p>
                          <w:p w:rsidR="006C6948" w:rsidP="006C6948" w14:textId="77777777">
                            <w:pPr>
                              <w:spacing w:after="0"/>
                              <w:rPr>
                                <w:rFonts w:ascii="Arial" w:hAnsi="Arial" w:cs="Arial"/>
                                <w:sz w:val="18"/>
                                <w:szCs w:val="18"/>
                              </w:rPr>
                            </w:pP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1856281288" o:spid="_x0000_s1058" type="#_x0000_t202" style="width:82pt;height:28.45pt;margin-top:290.85pt;margin-left:61.95pt;mso-height-percent:0;mso-height-relative:margin;mso-position-horizontal-relative:page;mso-width-percent:0;mso-width-relative:margin;mso-wrap-distance-bottom:3.6pt;mso-wrap-distance-left:9pt;mso-wrap-distance-right:9pt;mso-wrap-distance-top:3.6pt;mso-wrap-style:square;position:absolute;visibility:visible;v-text-anchor:top;z-index:251714560" stroked="f">
                <v:textbox>
                  <w:txbxContent>
                    <w:p w:rsidR="006C6948" w:rsidP="006C6948" w14:paraId="7A654ECF"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Yes</w:t>
                      </w:r>
                    </w:p>
                    <w:p w:rsidR="006C6948" w:rsidP="006C6948" w14:paraId="1B8D56FC" w14:textId="77777777">
                      <w:pPr>
                        <w:spacing w:after="0"/>
                        <w:rPr>
                          <w:rFonts w:ascii="Arial" w:hAnsi="Arial" w:cs="Arial"/>
                          <w:sz w:val="18"/>
                          <w:szCs w:val="18"/>
                        </w:rPr>
                      </w:pPr>
                    </w:p>
                  </w:txbxContent>
                </v:textbox>
                <w10:wrap type="square"/>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45720" distB="45720" distL="114300" distR="114300" simplePos="0" relativeHeight="251715584" behindDoc="0" locked="0" layoutInCell="1" allowOverlap="1">
                <wp:simplePos x="0" y="0"/>
                <wp:positionH relativeFrom="margin">
                  <wp:posOffset>1364674</wp:posOffset>
                </wp:positionH>
                <wp:positionV relativeFrom="paragraph">
                  <wp:posOffset>3874356</wp:posOffset>
                </wp:positionV>
                <wp:extent cx="1573530" cy="408940"/>
                <wp:effectExtent l="0" t="0" r="7620" b="0"/>
                <wp:wrapSquare wrapText="bothSides"/>
                <wp:docPr id="809373732" name="Text Box 80937373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573530" cy="408940"/>
                        </a:xfrm>
                        <a:prstGeom prst="rect">
                          <a:avLst/>
                        </a:prstGeom>
                        <a:solidFill>
                          <a:srgbClr val="FFFFFF"/>
                        </a:solidFill>
                        <a:ln w="9525">
                          <a:noFill/>
                          <a:miter lim="800000"/>
                          <a:headEnd/>
                          <a:tailEnd/>
                        </a:ln>
                      </wps:spPr>
                      <wps:txbx>
                        <w:txbxContent>
                          <w:p w:rsidR="006C6948" w:rsidP="006C6948"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No, the school does not have 25 devices.</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809373732" o:spid="_x0000_s1059" type="#_x0000_t202" style="width:123.9pt;height:32.2pt;margin-top:305.05pt;margin-left:107.4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16608" stroked="f">
                <v:textbox>
                  <w:txbxContent>
                    <w:p w:rsidR="006C6948" w:rsidP="006C6948" w14:paraId="1EEAF433"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No, the school does not have 25 devices.</w:t>
                      </w:r>
                    </w:p>
                  </w:txbxContent>
                </v:textbox>
                <w10:wrap type="square"/>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45720" distB="45720" distL="114300" distR="114300" simplePos="0" relativeHeight="251699200" behindDoc="0" locked="0" layoutInCell="1" allowOverlap="1">
                <wp:simplePos x="0" y="0"/>
                <wp:positionH relativeFrom="page">
                  <wp:posOffset>765382</wp:posOffset>
                </wp:positionH>
                <wp:positionV relativeFrom="paragraph">
                  <wp:posOffset>2375121</wp:posOffset>
                </wp:positionV>
                <wp:extent cx="1222375" cy="276225"/>
                <wp:effectExtent l="0" t="0" r="0" b="9525"/>
                <wp:wrapSquare wrapText="bothSides"/>
                <wp:docPr id="413603051" name="Text Box 41360305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222375" cy="276225"/>
                        </a:xfrm>
                        <a:prstGeom prst="rect">
                          <a:avLst/>
                        </a:prstGeom>
                        <a:solidFill>
                          <a:srgbClr val="FFFFFF"/>
                        </a:solidFill>
                        <a:ln w="9525">
                          <a:noFill/>
                          <a:miter lim="800000"/>
                          <a:headEnd/>
                          <a:tailEnd/>
                        </a:ln>
                      </wps:spPr>
                      <wps:txbx>
                        <w:txbxContent>
                          <w:p w:rsidR="006C6948" w:rsidP="006C6948"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Yes</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413603051" o:spid="_x0000_s1060" type="#_x0000_t202" style="width:96.25pt;height:21.75pt;margin-top:187pt;margin-left:60.25pt;mso-height-percent:0;mso-height-relative:margin;mso-position-horizontal-relative:page;mso-width-percent:0;mso-width-relative:margin;mso-wrap-distance-bottom:3.6pt;mso-wrap-distance-left:9pt;mso-wrap-distance-right:9pt;mso-wrap-distance-top:3.6pt;mso-wrap-style:square;position:absolute;visibility:visible;v-text-anchor:top;z-index:251700224" stroked="f">
                <v:textbox>
                  <w:txbxContent>
                    <w:p w:rsidR="006C6948" w:rsidP="006C6948" w14:paraId="3FD0BC04"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Yes</w:t>
                      </w:r>
                    </w:p>
                  </w:txbxContent>
                </v:textbox>
                <w10:wrap type="square"/>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672576" behindDoc="0" locked="0" layoutInCell="1" allowOverlap="1">
                <wp:simplePos x="0" y="0"/>
                <wp:positionH relativeFrom="column">
                  <wp:posOffset>674104</wp:posOffset>
                </wp:positionH>
                <wp:positionV relativeFrom="paragraph">
                  <wp:posOffset>17042</wp:posOffset>
                </wp:positionV>
                <wp:extent cx="2137144" cy="47004"/>
                <wp:effectExtent l="0" t="76200" r="0" b="48260"/>
                <wp:wrapNone/>
                <wp:docPr id="1214612078" name="Straight Arrow Connector 1214612078"/>
                <wp:cNvGraphicFramePr/>
                <a:graphic xmlns:a="http://schemas.openxmlformats.org/drawingml/2006/main">
                  <a:graphicData uri="http://schemas.microsoft.com/office/word/2010/wordprocessingShape">
                    <wps:wsp xmlns:wps="http://schemas.microsoft.com/office/word/2010/wordprocessingShape">
                      <wps:cNvCnPr/>
                      <wps:spPr>
                        <a:xfrm flipV="1">
                          <a:off x="0" y="0"/>
                          <a:ext cx="2137144" cy="47004"/>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1214612078" o:spid="_x0000_s1061" type="#_x0000_t32" style="width:168.3pt;height:3.7pt;margin-top:1.35pt;margin-left:53.1pt;flip:y;mso-height-percent:0;mso-height-relative:page;mso-width-percent:0;mso-width-relative:page;mso-wrap-distance-bottom:0;mso-wrap-distance-left:9pt;mso-wrap-distance-right:9pt;mso-wrap-distance-top:0;mso-wrap-style:square;position:absolute;visibility:visible;z-index:251673600" strokecolor="#2f5597" strokeweight="0.5pt">
                <v:stroke joinstyle="miter" endarrow="block"/>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45720" distB="45720" distL="114300" distR="114300" simplePos="0" relativeHeight="251684864" behindDoc="0" locked="0" layoutInCell="1" allowOverlap="1">
                <wp:simplePos x="0" y="0"/>
                <wp:positionH relativeFrom="margin">
                  <wp:posOffset>335723</wp:posOffset>
                </wp:positionH>
                <wp:positionV relativeFrom="paragraph">
                  <wp:posOffset>496570</wp:posOffset>
                </wp:positionV>
                <wp:extent cx="2494280" cy="559435"/>
                <wp:effectExtent l="0" t="0" r="1270" b="0"/>
                <wp:wrapSquare wrapText="bothSides"/>
                <wp:docPr id="747542075" name="Text Box 74754207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94280" cy="559435"/>
                        </a:xfrm>
                        <a:prstGeom prst="rect">
                          <a:avLst/>
                        </a:prstGeom>
                        <a:solidFill>
                          <a:srgbClr val="FFFFFF"/>
                        </a:solidFill>
                        <a:ln w="9525">
                          <a:noFill/>
                          <a:miter lim="800000"/>
                          <a:headEnd/>
                          <a:tailEnd/>
                        </a:ln>
                      </wps:spPr>
                      <wps:txbx>
                        <w:txbxContent>
                          <w:p w:rsidR="006C6948" w:rsidP="006C6948"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ChromeOS, Windows OS</w:t>
                            </w:r>
                          </w:p>
                          <w:p w:rsidR="006C6948" w:rsidP="006C6948" w14:textId="77777777">
                            <w:pPr>
                              <w:spacing w:after="0"/>
                              <w:jc w:val="center"/>
                              <w:rPr>
                                <w:rFonts w:ascii="Arial" w:hAnsi="Arial" w:cs="Arial"/>
                                <w:i/>
                                <w:iCs/>
                                <w:sz w:val="18"/>
                                <w:szCs w:val="18"/>
                              </w:rPr>
                            </w:pPr>
                            <w:r>
                              <w:rPr>
                                <w:rFonts w:ascii="Arial" w:hAnsi="Arial" w:cs="Arial"/>
                                <w:i/>
                                <w:iCs/>
                                <w:sz w:val="18"/>
                                <w:szCs w:val="18"/>
                              </w:rPr>
                              <w:t>OR</w:t>
                            </w:r>
                          </w:p>
                          <w:p w:rsidR="006C6948" w:rsidP="006C6948" w14:textId="77777777">
                            <w:pPr>
                              <w:spacing w:after="0"/>
                              <w:rPr>
                                <w:rFonts w:ascii="Arial" w:hAnsi="Arial" w:cs="Arial"/>
                                <w:sz w:val="18"/>
                                <w:szCs w:val="18"/>
                              </w:rPr>
                            </w:pPr>
                            <w:r>
                              <w:rPr>
                                <w:rFonts w:ascii="Arial" w:hAnsi="Arial" w:cs="Arial"/>
                                <w:sz w:val="18"/>
                                <w:szCs w:val="18"/>
                              </w:rPr>
                              <w:t>Combination of ChromeOS and Windows OS</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747542075" o:spid="_x0000_s1062" type="#_x0000_t202" style="width:196.4pt;height:44.05pt;margin-top:39.1pt;margin-left:26.4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685888" stroked="f">
                <v:textbox>
                  <w:txbxContent>
                    <w:p w:rsidR="006C6948" w:rsidP="006C6948" w14:paraId="699F5C30"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ChromeOS, Windows OS</w:t>
                      </w:r>
                    </w:p>
                    <w:p w:rsidR="006C6948" w:rsidP="006C6948" w14:paraId="21A09B65" w14:textId="77777777">
                      <w:pPr>
                        <w:spacing w:after="0"/>
                        <w:jc w:val="center"/>
                        <w:rPr>
                          <w:rFonts w:ascii="Arial" w:hAnsi="Arial" w:cs="Arial"/>
                          <w:i/>
                          <w:iCs/>
                          <w:sz w:val="18"/>
                          <w:szCs w:val="18"/>
                        </w:rPr>
                      </w:pPr>
                      <w:r>
                        <w:rPr>
                          <w:rFonts w:ascii="Arial" w:hAnsi="Arial" w:cs="Arial"/>
                          <w:i/>
                          <w:iCs/>
                          <w:sz w:val="18"/>
                          <w:szCs w:val="18"/>
                        </w:rPr>
                        <w:t>OR</w:t>
                      </w:r>
                    </w:p>
                    <w:p w:rsidR="006C6948" w:rsidP="006C6948" w14:paraId="29763222" w14:textId="77777777">
                      <w:pPr>
                        <w:spacing w:after="0"/>
                        <w:rPr>
                          <w:rFonts w:ascii="Arial" w:hAnsi="Arial" w:cs="Arial"/>
                          <w:sz w:val="18"/>
                          <w:szCs w:val="18"/>
                        </w:rPr>
                      </w:pPr>
                      <w:r>
                        <w:rPr>
                          <w:rFonts w:ascii="Arial" w:hAnsi="Arial" w:cs="Arial"/>
                          <w:sz w:val="18"/>
                          <w:szCs w:val="18"/>
                        </w:rPr>
                        <w:t>Combination of ChromeOS and Windows OS</w:t>
                      </w:r>
                    </w:p>
                  </w:txbxContent>
                </v:textbox>
                <w10:wrap type="square"/>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678720" behindDoc="0" locked="0" layoutInCell="1" allowOverlap="1">
                <wp:simplePos x="0" y="0"/>
                <wp:positionH relativeFrom="column">
                  <wp:posOffset>1063078</wp:posOffset>
                </wp:positionH>
                <wp:positionV relativeFrom="paragraph">
                  <wp:posOffset>79066</wp:posOffset>
                </wp:positionV>
                <wp:extent cx="1705639" cy="1232358"/>
                <wp:effectExtent l="38100" t="0" r="27940" b="63500"/>
                <wp:wrapNone/>
                <wp:docPr id="1171448740" name="Straight Arrow Connector 1171448740"/>
                <wp:cNvGraphicFramePr/>
                <a:graphic xmlns:a="http://schemas.openxmlformats.org/drawingml/2006/main">
                  <a:graphicData uri="http://schemas.microsoft.com/office/word/2010/wordprocessingShape">
                    <wps:wsp xmlns:wps="http://schemas.microsoft.com/office/word/2010/wordprocessingShape">
                      <wps:cNvCnPr/>
                      <wps:spPr>
                        <a:xfrm flipH="1">
                          <a:off x="0" y="0"/>
                          <a:ext cx="1705639" cy="1232358"/>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171448740" o:spid="_x0000_s1063" type="#_x0000_t32" style="width:134.3pt;height:97.05pt;margin-top:6.25pt;margin-left:83.7pt;flip:x;mso-height-percent:0;mso-height-relative:margin;mso-width-percent:0;mso-width-relative:margin;mso-wrap-distance-bottom:0;mso-wrap-distance-left:9pt;mso-wrap-distance-right:9pt;mso-wrap-distance-top:0;mso-wrap-style:square;position:absolute;visibility:visible;z-index:251679744" strokecolor="#2f5597" strokeweight="0.5pt">
                <v:stroke joinstyle="miter" endarrow="block"/>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45720" distB="45720" distL="114300" distR="114300" simplePos="0" relativeHeight="251688960" behindDoc="0" locked="0" layoutInCell="1" allowOverlap="1">
                <wp:simplePos x="0" y="0"/>
                <wp:positionH relativeFrom="margin">
                  <wp:posOffset>682433</wp:posOffset>
                </wp:positionH>
                <wp:positionV relativeFrom="paragraph">
                  <wp:posOffset>1425442</wp:posOffset>
                </wp:positionV>
                <wp:extent cx="497840" cy="1881505"/>
                <wp:effectExtent l="0" t="0" r="0" b="4445"/>
                <wp:wrapNone/>
                <wp:docPr id="1157840841" name="Text Box 115784084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97840" cy="1881505"/>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Q2</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1157840841" o:spid="_x0000_s1064" type="#_x0000_t202" style="width:39.2pt;height:28.35pt;margin-top:112.25pt;margin-left:53.75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689984" filled="f" stroked="f">
                <v:textbox style="mso-fit-shape-to-text:t">
                  <w:txbxContent>
                    <w:p w:rsidR="006C6948" w:rsidP="006C6948" w14:paraId="34B309B9" w14:textId="77777777">
                      <w:pPr>
                        <w:rPr>
                          <w:rFonts w:ascii="Arial" w:hAnsi="Arial" w:cs="Arial"/>
                          <w:b/>
                          <w:bCs/>
                          <w:sz w:val="20"/>
                          <w:szCs w:val="20"/>
                        </w:rPr>
                      </w:pPr>
                      <w:r>
                        <w:rPr>
                          <w:rFonts w:ascii="Arial" w:hAnsi="Arial" w:cs="Arial"/>
                          <w:b/>
                          <w:bCs/>
                          <w:sz w:val="20"/>
                          <w:szCs w:val="20"/>
                        </w:rPr>
                        <w:t>Q2</w:t>
                      </w:r>
                    </w:p>
                  </w:txbxContent>
                </v:textbox>
                <w10:wrap anchorx="margin"/>
              </v:shape>
            </w:pict>
          </mc:Fallback>
        </mc:AlternateContent>
      </w:r>
      <w:r w:rsidRPr="00BC0A5E">
        <w:rPr>
          <w:rFonts w:ascii="Times New Roman" w:eastAsia="Calibri" w:hAnsi="Times New Roman" w:cs="Times New Roman"/>
          <w:noProof/>
          <w:kern w:val="2"/>
          <w14:ligatures w14:val="standardContextual"/>
        </w:rPr>
        <mc:AlternateContent>
          <mc:Choice Requires="wps">
            <w:drawing>
              <wp:anchor distT="0" distB="0" distL="114300" distR="114300" simplePos="0" relativeHeight="251686912" behindDoc="0" locked="0" layoutInCell="1" allowOverlap="1">
                <wp:simplePos x="0" y="0"/>
                <wp:positionH relativeFrom="column">
                  <wp:posOffset>486706</wp:posOffset>
                </wp:positionH>
                <wp:positionV relativeFrom="paragraph">
                  <wp:posOffset>1321833</wp:posOffset>
                </wp:positionV>
                <wp:extent cx="764540" cy="375285"/>
                <wp:effectExtent l="0" t="0" r="16510" b="24765"/>
                <wp:wrapNone/>
                <wp:docPr id="1051852623" name="Rectangle: Rounded Corners 1051852623"/>
                <wp:cNvGraphicFramePr/>
                <a:graphic xmlns:a="http://schemas.openxmlformats.org/drawingml/2006/main">
                  <a:graphicData uri="http://schemas.microsoft.com/office/word/2010/wordprocessingShape">
                    <wps:wsp xmlns:wps="http://schemas.microsoft.com/office/word/2010/wordprocessingShape">
                      <wps:cNvSpPr/>
                      <wps:spPr>
                        <a:xfrm>
                          <a:off x="0" y="0"/>
                          <a:ext cx="764540" cy="375285"/>
                        </a:xfrm>
                        <a:prstGeom prst="roundRect">
                          <a:avLst/>
                        </a:prstGeom>
                        <a:solidFill>
                          <a:srgbClr val="E7E6E6"/>
                        </a:solidFill>
                        <a:ln w="12700">
                          <a:solidFill>
                            <a:srgbClr val="E7E6E6"/>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1051852623" o:spid="_x0000_s1065" style="width:60.2pt;height:29.55pt;margin-top:104.1pt;margin-left:38.3pt;mso-height-percent:0;mso-height-relative:page;mso-width-percent:0;mso-width-relative:page;mso-wrap-distance-bottom:0;mso-wrap-distance-left:9pt;mso-wrap-distance-right:9pt;mso-wrap-distance-top:0;mso-wrap-style:square;position:absolute;visibility:visible;v-text-anchor:middle;z-index:251687936" arcsize="10923f" fillcolor="#e7e6e6" strokecolor="#e7e6e6" strokeweight="1pt">
                <v:stroke joinstyle="miter"/>
              </v:roundrect>
            </w:pict>
          </mc:Fallback>
        </mc:AlternateContent>
      </w:r>
      <w:r w:rsidRPr="00BC0A5E">
        <w:rPr>
          <w:rFonts w:ascii="Times New Roman" w:hAnsi="Times New Roman" w:cs="Times New Roman"/>
        </w:rPr>
        <w:br w:type="page"/>
      </w:r>
    </w:p>
    <w:p w:rsidR="006F40C4" w:rsidRPr="00BC0A5E" w:rsidP="006F40C4" w14:paraId="4734FA4C" w14:textId="6F45027B">
      <w:pPr>
        <w:pStyle w:val="Heading1"/>
        <w:rPr>
          <w:rFonts w:ascii="Times New Roman" w:hAnsi="Times New Roman" w:cs="Times New Roman"/>
        </w:rPr>
      </w:pPr>
      <w:bookmarkStart w:id="14" w:name="_Toc200700448"/>
      <w:bookmarkStart w:id="15" w:name="_Toc200717080"/>
      <w:bookmarkStart w:id="16" w:name="_Toc201138081"/>
      <w:bookmarkStart w:id="17" w:name="_Toc201157939"/>
      <w:bookmarkStart w:id="18" w:name="_Toc206664081"/>
      <w:bookmarkStart w:id="19" w:name="_Toc206699993"/>
      <w:bookmarkStart w:id="20" w:name="_Toc206750542"/>
      <w:bookmarkStart w:id="21" w:name="_Toc207180770"/>
      <w:bookmarkStart w:id="22" w:name="_Toc207274142"/>
      <w:r w:rsidRPr="00BC0A5E">
        <w:rPr>
          <w:rFonts w:ascii="Times New Roman" w:hAnsi="Times New Roman" w:cs="Times New Roman"/>
        </w:rPr>
        <w:t>School Technology Survey (Spanish)</w:t>
      </w:r>
      <w:bookmarkEnd w:id="14"/>
      <w:r w:rsidRPr="00BC0A5E" w:rsidR="00DE511B">
        <w:rPr>
          <w:rFonts w:ascii="Times New Roman" w:hAnsi="Times New Roman" w:cs="Times New Roman"/>
        </w:rPr>
        <w:t xml:space="preserve"> (New)</w:t>
      </w:r>
      <w:bookmarkEnd w:id="15"/>
      <w:bookmarkEnd w:id="16"/>
      <w:bookmarkEnd w:id="17"/>
      <w:bookmarkEnd w:id="18"/>
      <w:bookmarkEnd w:id="19"/>
      <w:bookmarkEnd w:id="20"/>
      <w:bookmarkEnd w:id="21"/>
      <w:bookmarkEnd w:id="22"/>
    </w:p>
    <w:p w:rsidR="002C33B2" w:rsidRPr="00BC0A5E" w:rsidP="002C33B2" w14:paraId="693C60BA" w14:textId="1DE049C3">
      <w:pPr>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Global business rules:</w:t>
      </w:r>
    </w:p>
    <w:p w:rsidR="002C33B2" w:rsidRPr="00BC0A5E" w:rsidP="00DC08D3" w14:paraId="4C57ADB7" w14:textId="77777777">
      <w:pPr>
        <w:widowControl/>
        <w:numPr>
          <w:ilvl w:val="0"/>
          <w:numId w:val="5"/>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State and TUDA Coordinators and/or district respondents may complete surveys for multiple schools within a single session or across multiple sessions anytime during the survey response window. District and state respondents select schools they wish to respond to from the School Technology Survey Manager.</w:t>
      </w:r>
    </w:p>
    <w:p w:rsidR="002C33B2" w:rsidRPr="00BC0A5E" w:rsidP="00DC08D3" w14:paraId="5AB01FC5" w14:textId="77777777">
      <w:pPr>
        <w:widowControl/>
        <w:numPr>
          <w:ilvl w:val="0"/>
          <w:numId w:val="5"/>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School level respondents are limited to responding to a single school survey only and may complete the survey within a single session or across multiple sessions anytime during the survey response window.</w:t>
      </w:r>
    </w:p>
    <w:p w:rsidR="002C33B2" w:rsidRPr="00BC0A5E" w:rsidP="00DC08D3" w14:paraId="31BF9DB0" w14:textId="4491E885">
      <w:pPr>
        <w:widowControl/>
        <w:numPr>
          <w:ilvl w:val="0"/>
          <w:numId w:val="5"/>
        </w:numPr>
        <w:spacing w:after="160" w:line="259" w:lineRule="auto"/>
        <w:contextualSpacing/>
        <w:rPr>
          <w:rFonts w:ascii="Times New Roman" w:eastAsia="Calibri" w:hAnsi="Times New Roman" w:cs="Times New Roman"/>
          <w:b/>
          <w:bCs/>
          <w:kern w:val="2"/>
          <w14:ligatures w14:val="standardContextual"/>
        </w:rPr>
      </w:pPr>
      <w:r w:rsidRPr="00BC0A5E">
        <w:rPr>
          <w:rFonts w:ascii="Times New Roman" w:eastAsia="Calibri" w:hAnsi="Times New Roman" w:cs="Times New Roman"/>
          <w:kern w:val="2"/>
          <w14:ligatures w14:val="standardContextual"/>
        </w:rPr>
        <w:t xml:space="preserve">Responses are automatically saved as a respondent navigates through the survey (e.g., advances to a different question via </w:t>
      </w:r>
      <w:r w:rsidRPr="00BC0A5E" w:rsidR="009E7C85">
        <w:rPr>
          <w:rFonts w:ascii="Times New Roman" w:eastAsia="Calibri" w:hAnsi="Times New Roman" w:cs="Times New Roman"/>
          <w:b/>
          <w:bCs/>
          <w:kern w:val="2"/>
          <w14:ligatures w14:val="standardContextual"/>
        </w:rPr>
        <w:t>Guardar</w:t>
      </w:r>
      <w:r w:rsidRPr="00BC0A5E" w:rsidR="009E7C85">
        <w:rPr>
          <w:rFonts w:ascii="Times New Roman" w:eastAsia="Calibri" w:hAnsi="Times New Roman" w:cs="Times New Roman"/>
          <w:b/>
          <w:bCs/>
          <w:kern w:val="2"/>
          <w14:ligatures w14:val="standardContextual"/>
        </w:rPr>
        <w:t xml:space="preserve"> y </w:t>
      </w:r>
      <w:r w:rsidRPr="00BC0A5E" w:rsidR="009E7C85">
        <w:rPr>
          <w:rFonts w:ascii="Times New Roman" w:eastAsia="Calibri" w:hAnsi="Times New Roman" w:cs="Times New Roman"/>
          <w:b/>
          <w:bCs/>
          <w:kern w:val="2"/>
          <w14:ligatures w14:val="standardContextual"/>
        </w:rPr>
        <w:t>continuar</w:t>
      </w:r>
      <w:r w:rsidRPr="00BC0A5E">
        <w:rPr>
          <w:rFonts w:ascii="Times New Roman" w:eastAsia="Calibri" w:hAnsi="Times New Roman" w:cs="Times New Roman"/>
          <w:b/>
          <w:bCs/>
          <w:kern w:val="2"/>
          <w14:ligatures w14:val="standardContextual"/>
        </w:rPr>
        <w:t xml:space="preserve"> </w:t>
      </w:r>
      <w:r w:rsidRPr="00BC0A5E">
        <w:rPr>
          <w:rFonts w:ascii="Times New Roman" w:eastAsia="Calibri" w:hAnsi="Times New Roman" w:cs="Times New Roman"/>
          <w:kern w:val="2"/>
          <w14:ligatures w14:val="standardContextual"/>
        </w:rPr>
        <w:t xml:space="preserve">button). </w:t>
      </w:r>
    </w:p>
    <w:p w:rsidR="002C33B2" w:rsidRPr="00BC0A5E" w:rsidP="00DC08D3" w14:paraId="1F11299A" w14:textId="68EF23BF">
      <w:pPr>
        <w:widowControl/>
        <w:numPr>
          <w:ilvl w:val="0"/>
          <w:numId w:val="5"/>
        </w:numPr>
        <w:spacing w:after="160" w:line="259" w:lineRule="auto"/>
        <w:contextualSpacing/>
        <w:rPr>
          <w:rFonts w:ascii="Times New Roman" w:eastAsia="Calibri" w:hAnsi="Times New Roman" w:cs="Times New Roman"/>
          <w:b/>
          <w:bCs/>
          <w:kern w:val="2"/>
          <w14:ligatures w14:val="standardContextual"/>
        </w:rPr>
      </w:pPr>
      <w:r w:rsidRPr="00BC0A5E">
        <w:rPr>
          <w:rFonts w:ascii="Times New Roman" w:eastAsia="Calibri" w:hAnsi="Times New Roman" w:cs="Times New Roman"/>
          <w:kern w:val="2"/>
          <w14:ligatures w14:val="standardContextual"/>
        </w:rPr>
        <w:t xml:space="preserve">Respondents may return to previous question via the </w:t>
      </w:r>
      <w:r w:rsidRPr="00BC0A5E" w:rsidR="00243E8D">
        <w:rPr>
          <w:rFonts w:ascii="Times New Roman" w:eastAsia="Calibri" w:hAnsi="Times New Roman" w:cs="Times New Roman"/>
          <w:b/>
          <w:bCs/>
          <w:kern w:val="2"/>
          <w14:ligatures w14:val="standardContextual"/>
        </w:rPr>
        <w:t>Guardar</w:t>
      </w:r>
      <w:r w:rsidRPr="00BC0A5E" w:rsidR="00243E8D">
        <w:rPr>
          <w:rFonts w:ascii="Times New Roman" w:eastAsia="Calibri" w:hAnsi="Times New Roman" w:cs="Times New Roman"/>
          <w:b/>
          <w:bCs/>
          <w:kern w:val="2"/>
          <w14:ligatures w14:val="standardContextual"/>
        </w:rPr>
        <w:t xml:space="preserve"> y </w:t>
      </w:r>
      <w:r w:rsidRPr="00BC0A5E" w:rsidR="00243E8D">
        <w:rPr>
          <w:rFonts w:ascii="Times New Roman" w:eastAsia="Calibri" w:hAnsi="Times New Roman" w:cs="Times New Roman"/>
          <w:b/>
          <w:bCs/>
          <w:kern w:val="2"/>
          <w14:ligatures w14:val="standardContextual"/>
        </w:rPr>
        <w:t>continuar</w:t>
      </w:r>
      <w:r w:rsidRPr="00BC0A5E">
        <w:rPr>
          <w:rFonts w:ascii="Times New Roman" w:eastAsia="Calibri" w:hAnsi="Times New Roman" w:cs="Times New Roman"/>
          <w:kern w:val="2"/>
          <w14:ligatures w14:val="standardContextual"/>
        </w:rPr>
        <w:t xml:space="preserve"> button. Responses are not automatically saved as a response is provided or when a prior response is changed. When navigating to a previous question, respondents will be provided two options for proceeding if they have made a change to a response (single school survey) or one or more responses (multi school survey): </w:t>
      </w:r>
      <w:r w:rsidRPr="00BC0A5E" w:rsidR="003B7661">
        <w:rPr>
          <w:rFonts w:ascii="Times New Roman" w:eastAsia="Calibri" w:hAnsi="Times New Roman" w:cs="Times New Roman"/>
          <w:b/>
          <w:bCs/>
          <w:kern w:val="2"/>
          <w14:ligatures w14:val="standardContextual"/>
        </w:rPr>
        <w:t>Cancelar</w:t>
      </w:r>
      <w:r w:rsidRPr="00BC0A5E">
        <w:rPr>
          <w:rFonts w:ascii="Times New Roman" w:eastAsia="Calibri" w:hAnsi="Times New Roman" w:cs="Times New Roman"/>
          <w:kern w:val="2"/>
          <w14:ligatures w14:val="standardContextual"/>
        </w:rPr>
        <w:t xml:space="preserve">, </w:t>
      </w:r>
      <w:r w:rsidRPr="00BC0A5E" w:rsidR="003B7661">
        <w:rPr>
          <w:rFonts w:ascii="Times New Roman" w:eastAsia="Calibri" w:hAnsi="Times New Roman" w:cs="Times New Roman"/>
          <w:b/>
          <w:bCs/>
          <w:kern w:val="2"/>
          <w14:ligatures w14:val="standardContextual"/>
        </w:rPr>
        <w:t>Guardar</w:t>
      </w:r>
      <w:r w:rsidRPr="00BC0A5E" w:rsidR="003B7661">
        <w:rPr>
          <w:rFonts w:ascii="Times New Roman" w:eastAsia="Calibri" w:hAnsi="Times New Roman" w:cs="Times New Roman"/>
          <w:b/>
          <w:bCs/>
          <w:kern w:val="2"/>
          <w14:ligatures w14:val="standardContextual"/>
        </w:rPr>
        <w:t xml:space="preserve"> y</w:t>
      </w:r>
      <w:r w:rsidRPr="00BC0A5E" w:rsidR="003B7661">
        <w:rPr>
          <w:rFonts w:ascii="Times New Roman" w:eastAsia="Calibri" w:hAnsi="Times New Roman" w:cs="Times New Roman"/>
          <w:kern w:val="2"/>
          <w14:ligatures w14:val="standardContextual"/>
        </w:rPr>
        <w:t xml:space="preserve"> </w:t>
      </w:r>
      <w:r w:rsidRPr="00BC0A5E" w:rsidR="003B7661">
        <w:rPr>
          <w:rFonts w:ascii="Times New Roman" w:eastAsia="Calibri" w:hAnsi="Times New Roman" w:cs="Times New Roman"/>
          <w:b/>
          <w:bCs/>
          <w:kern w:val="2"/>
          <w14:ligatures w14:val="standardContextual"/>
        </w:rPr>
        <w:t>c</w:t>
      </w:r>
      <w:r w:rsidRPr="00BC0A5E" w:rsidR="00FD45D0">
        <w:rPr>
          <w:rFonts w:ascii="Times New Roman" w:eastAsia="Calibri" w:hAnsi="Times New Roman" w:cs="Times New Roman"/>
          <w:b/>
          <w:bCs/>
          <w:kern w:val="2"/>
          <w14:ligatures w14:val="standardContextual"/>
        </w:rPr>
        <w:t>ontinuar</w:t>
      </w:r>
      <w:r w:rsidRPr="00BC0A5E">
        <w:rPr>
          <w:rFonts w:ascii="Times New Roman" w:eastAsia="Calibri" w:hAnsi="Times New Roman" w:cs="Times New Roman"/>
          <w:b/>
          <w:bCs/>
          <w:kern w:val="2"/>
          <w14:ligatures w14:val="standardContextual"/>
        </w:rPr>
        <w:t>.</w:t>
      </w:r>
    </w:p>
    <w:p w:rsidR="002C33B2" w:rsidRPr="00BC0A5E" w:rsidP="002C33B2" w14:paraId="7075C96A"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2C33B2" w:rsidRPr="00BC0A5E" w:rsidP="002C33B2" w14:paraId="71BCEADB" w14:textId="77777777">
      <w:pPr>
        <w:widowControl/>
        <w:spacing w:after="160" w:line="259" w:lineRule="auto"/>
        <w:ind w:left="720"/>
        <w:contextualSpacing/>
        <w:rPr>
          <w:rFonts w:ascii="Times New Roman" w:eastAsia="Calibri" w:hAnsi="Times New Roman" w:cs="Times New Roman"/>
          <w:b/>
          <w:bCs/>
          <w:kern w:val="2"/>
          <w14:ligatures w14:val="standardContextual"/>
        </w:rPr>
      </w:pPr>
    </w:p>
    <w:p w:rsidR="002C33B2" w:rsidRPr="00BC0A5E" w:rsidP="002C33B2" w14:paraId="778ABD6E" w14:textId="77777777">
      <w:pPr>
        <w:widowControl/>
        <w:spacing w:after="160" w:line="259" w:lineRule="auto"/>
        <w:ind w:left="720"/>
        <w:contextualSpacing/>
        <w:rPr>
          <w:rFonts w:ascii="Times New Roman" w:eastAsia="Calibri" w:hAnsi="Times New Roman" w:cs="Times New Roman"/>
          <w:b/>
          <w:bCs/>
          <w:kern w:val="2"/>
          <w14:ligatures w14:val="standardContextual"/>
        </w:rPr>
      </w:pPr>
    </w:p>
    <w:p w:rsidR="002C33B2" w:rsidRPr="00BC0A5E" w:rsidP="002C33B2" w14:paraId="20921821" w14:textId="77777777">
      <w:pPr>
        <w:widowControl/>
        <w:spacing w:after="160" w:line="259" w:lineRule="auto"/>
        <w:ind w:left="720"/>
        <w:contextualSpacing/>
        <w:rPr>
          <w:rFonts w:ascii="Times New Roman" w:eastAsia="Calibri" w:hAnsi="Times New Roman" w:cs="Times New Roman"/>
          <w:b/>
          <w:bCs/>
          <w:kern w:val="2"/>
          <w14:ligatures w14:val="standardContextual"/>
        </w:rPr>
      </w:pPr>
    </w:p>
    <w:p w:rsidR="002C33B2" w:rsidRPr="00BC0A5E" w:rsidP="002C33B2" w14:paraId="1FB46482" w14:textId="77777777">
      <w:pPr>
        <w:widowControl/>
        <w:spacing w:after="160" w:line="259" w:lineRule="auto"/>
        <w:ind w:left="720"/>
        <w:contextualSpacing/>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noProof/>
          <w:kern w:val="2"/>
          <w14:ligatures w14:val="standardContextual"/>
        </w:rPr>
        <w:drawing>
          <wp:inline distT="0" distB="0" distL="0" distR="0">
            <wp:extent cx="5818479" cy="2371992"/>
            <wp:effectExtent l="19050" t="19050" r="11430" b="28575"/>
            <wp:docPr id="2136777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77996" name="Picture 1"/>
                    <pic:cNvPicPr/>
                  </pic:nvPicPr>
                  <pic:blipFill>
                    <a:blip xmlns:r="http://schemas.openxmlformats.org/officeDocument/2006/relationships" r:embed="rId54">
                      <a:extLst>
                        <a:ext xmlns:a="http://schemas.openxmlformats.org/drawingml/2006/main" uri="{28A0092B-C50C-407E-A947-70E740481C1C}">
                          <a14:useLocalDpi xmlns:a14="http://schemas.microsoft.com/office/drawing/2010/main" val="0"/>
                        </a:ext>
                      </a:extLst>
                    </a:blip>
                    <a:stretch>
                      <a:fillRect/>
                    </a:stretch>
                  </pic:blipFill>
                  <pic:spPr>
                    <a:xfrm>
                      <a:off x="0" y="0"/>
                      <a:ext cx="5818479" cy="2371992"/>
                    </a:xfrm>
                    <a:prstGeom prst="rect">
                      <a:avLst/>
                    </a:prstGeom>
                    <a:ln>
                      <a:solidFill>
                        <a:schemeClr val="tx1"/>
                      </a:solidFill>
                    </a:ln>
                  </pic:spPr>
                </pic:pic>
              </a:graphicData>
            </a:graphic>
          </wp:inline>
        </w:drawing>
      </w:r>
    </w:p>
    <w:p w:rsidR="002C33B2" w:rsidRPr="00BC0A5E" w:rsidP="002C33B2" w14:paraId="6680A3BE" w14:textId="77777777">
      <w:pPr>
        <w:widowControl/>
        <w:spacing w:after="160" w:line="259" w:lineRule="auto"/>
        <w:ind w:left="720"/>
        <w:contextualSpacing/>
        <w:rPr>
          <w:rFonts w:ascii="Times New Roman" w:eastAsia="Calibri" w:hAnsi="Times New Roman" w:cs="Times New Roman"/>
          <w:b/>
          <w:bCs/>
          <w:kern w:val="2"/>
          <w14:ligatures w14:val="standardContextual"/>
        </w:rPr>
      </w:pPr>
    </w:p>
    <w:p w:rsidR="00F55D94" w14:paraId="2BFCB162" w14:textId="77777777">
      <w:pPr>
        <w:widowControl/>
        <w:spacing w:after="160" w:line="259" w:lineRule="auto"/>
        <w:rPr>
          <w:rFonts w:ascii="Times New Roman" w:eastAsia="Calibri" w:hAnsi="Times New Roman" w:cs="Times New Roman"/>
          <w:kern w:val="2"/>
          <w14:ligatures w14:val="standardContextual"/>
        </w:rPr>
      </w:pPr>
      <w:r>
        <w:rPr>
          <w:rFonts w:ascii="Times New Roman" w:eastAsia="Calibri" w:hAnsi="Times New Roman" w:cs="Times New Roman"/>
          <w:kern w:val="2"/>
          <w14:ligatures w14:val="standardContextual"/>
        </w:rPr>
        <w:br w:type="page"/>
      </w:r>
    </w:p>
    <w:p w:rsidR="006672D5" w:rsidRPr="00BC0A5E" w:rsidP="00DC08D3" w14:paraId="6D8C32A2" w14:textId="7E736528">
      <w:pPr>
        <w:widowControl/>
        <w:numPr>
          <w:ilvl w:val="0"/>
          <w:numId w:val="5"/>
        </w:numPr>
        <w:spacing w:after="160" w:line="259" w:lineRule="auto"/>
        <w:contextualSpacing/>
        <w:rPr>
          <w:rFonts w:ascii="Times New Roman" w:eastAsia="Calibri" w:hAnsi="Times New Roman" w:cs="Times New Roman"/>
          <w:b/>
          <w:bCs/>
          <w:kern w:val="2"/>
          <w14:ligatures w14:val="standardContextual"/>
        </w:rPr>
      </w:pPr>
      <w:r w:rsidRPr="00BC0A5E">
        <w:rPr>
          <w:rFonts w:ascii="Times New Roman" w:eastAsia="Calibri" w:hAnsi="Times New Roman" w:cs="Times New Roman"/>
          <w:kern w:val="2"/>
          <w14:ligatures w14:val="standardContextual"/>
        </w:rPr>
        <w:t xml:space="preserve">Ability to </w:t>
      </w:r>
      <w:r w:rsidRPr="00BC0A5E">
        <w:rPr>
          <w:rFonts w:ascii="Times New Roman" w:eastAsia="Calibri" w:hAnsi="Times New Roman" w:cs="Times New Roman"/>
          <w:b/>
          <w:bCs/>
          <w:kern w:val="2"/>
          <w14:ligatures w14:val="standardContextual"/>
        </w:rPr>
        <w:t xml:space="preserve">Exit Survey </w:t>
      </w:r>
      <w:r w:rsidRPr="00BC0A5E">
        <w:rPr>
          <w:rFonts w:ascii="Times New Roman" w:eastAsia="Calibri" w:hAnsi="Times New Roman" w:cs="Times New Roman"/>
          <w:kern w:val="2"/>
          <w14:ligatures w14:val="standardContextual"/>
        </w:rPr>
        <w:t xml:space="preserve">is provided on each question. Upon clicking </w:t>
      </w:r>
      <w:r w:rsidRPr="00BC0A5E">
        <w:rPr>
          <w:rFonts w:ascii="Times New Roman" w:eastAsia="Calibri" w:hAnsi="Times New Roman" w:cs="Times New Roman"/>
          <w:b/>
          <w:bCs/>
          <w:kern w:val="2"/>
          <w14:ligatures w14:val="standardContextual"/>
        </w:rPr>
        <w:t>Exit Survey</w:t>
      </w:r>
      <w:r w:rsidRPr="00BC0A5E">
        <w:rPr>
          <w:rFonts w:ascii="Times New Roman" w:eastAsia="Calibri" w:hAnsi="Times New Roman" w:cs="Times New Roman"/>
          <w:kern w:val="2"/>
          <w14:ligatures w14:val="standardContextual"/>
        </w:rPr>
        <w:t xml:space="preserve">, respondents are provided three options for proceeding: </w:t>
      </w:r>
      <w:r w:rsidRPr="00BC0A5E">
        <w:rPr>
          <w:rFonts w:ascii="Times New Roman" w:eastAsia="Calibri" w:hAnsi="Times New Roman" w:cs="Times New Roman"/>
          <w:b/>
          <w:bCs/>
          <w:kern w:val="2"/>
          <w14:ligatures w14:val="standardContextual"/>
        </w:rPr>
        <w:t xml:space="preserve">Guadar y </w:t>
      </w:r>
      <w:r w:rsidRPr="00BC0A5E">
        <w:rPr>
          <w:rFonts w:ascii="Times New Roman" w:eastAsia="Calibri" w:hAnsi="Times New Roman" w:cs="Times New Roman"/>
          <w:b/>
          <w:bCs/>
          <w:kern w:val="2"/>
          <w14:ligatures w14:val="standardContextual"/>
        </w:rPr>
        <w:t>Salir</w:t>
      </w:r>
      <w:r w:rsidRPr="00BC0A5E">
        <w:rPr>
          <w:rFonts w:ascii="Times New Roman" w:eastAsia="Calibri" w:hAnsi="Times New Roman" w:cs="Times New Roman"/>
          <w:kern w:val="2"/>
          <w14:ligatures w14:val="standardContextual"/>
        </w:rPr>
        <w:t xml:space="preserve">, </w:t>
      </w:r>
      <w:r w:rsidRPr="00BC0A5E">
        <w:rPr>
          <w:rFonts w:ascii="Times New Roman" w:eastAsia="Calibri" w:hAnsi="Times New Roman" w:cs="Times New Roman"/>
          <w:b/>
          <w:bCs/>
          <w:kern w:val="2"/>
          <w14:ligatures w14:val="standardContextual"/>
        </w:rPr>
        <w:t>Continuar</w:t>
      </w:r>
      <w:r w:rsidRPr="00BC0A5E">
        <w:rPr>
          <w:rFonts w:ascii="Times New Roman" w:eastAsia="Calibri" w:hAnsi="Times New Roman" w:cs="Times New Roman"/>
          <w:b/>
          <w:bCs/>
          <w:kern w:val="2"/>
          <w14:ligatures w14:val="standardContextual"/>
        </w:rPr>
        <w:t xml:space="preserve"> </w:t>
      </w:r>
      <w:r w:rsidRPr="00BC0A5E">
        <w:rPr>
          <w:rFonts w:ascii="Times New Roman" w:eastAsia="Calibri" w:hAnsi="Times New Roman" w:cs="Times New Roman"/>
          <w:b/>
          <w:bCs/>
          <w:kern w:val="2"/>
          <w14:ligatures w14:val="standardContextual"/>
        </w:rPr>
        <w:t>trabajando</w:t>
      </w:r>
      <w:r w:rsidRPr="00BC0A5E">
        <w:rPr>
          <w:rFonts w:ascii="Times New Roman" w:eastAsia="Calibri" w:hAnsi="Times New Roman" w:cs="Times New Roman"/>
          <w:b/>
          <w:bCs/>
          <w:kern w:val="2"/>
          <w14:ligatures w14:val="standardContextual"/>
        </w:rPr>
        <w:t xml:space="preserve">, </w:t>
      </w:r>
      <w:r w:rsidRPr="00BC0A5E">
        <w:rPr>
          <w:rFonts w:ascii="Times New Roman" w:eastAsia="Calibri" w:hAnsi="Times New Roman" w:cs="Times New Roman"/>
          <w:b/>
          <w:bCs/>
          <w:kern w:val="2"/>
          <w14:ligatures w14:val="standardContextual"/>
        </w:rPr>
        <w:t>Salir</w:t>
      </w:r>
      <w:r w:rsidRPr="00BC0A5E">
        <w:rPr>
          <w:rFonts w:ascii="Times New Roman" w:eastAsia="Calibri" w:hAnsi="Times New Roman" w:cs="Times New Roman"/>
          <w:b/>
          <w:bCs/>
          <w:kern w:val="2"/>
          <w14:ligatures w14:val="standardContextual"/>
        </w:rPr>
        <w:t xml:space="preserve"> sin </w:t>
      </w:r>
      <w:r w:rsidRPr="00BC0A5E">
        <w:rPr>
          <w:rFonts w:ascii="Times New Roman" w:eastAsia="Calibri" w:hAnsi="Times New Roman" w:cs="Times New Roman"/>
          <w:b/>
          <w:bCs/>
          <w:kern w:val="2"/>
          <w14:ligatures w14:val="standardContextual"/>
        </w:rPr>
        <w:t>guardar</w:t>
      </w:r>
      <w:r w:rsidRPr="00BC0A5E">
        <w:rPr>
          <w:rFonts w:ascii="Times New Roman" w:eastAsia="Calibri" w:hAnsi="Times New Roman" w:cs="Times New Roman"/>
          <w:b/>
          <w:bCs/>
          <w:kern w:val="2"/>
          <w14:ligatures w14:val="standardContextual"/>
        </w:rPr>
        <w:t>.</w:t>
      </w:r>
    </w:p>
    <w:p w:rsidR="002C33B2" w:rsidRPr="00BC0A5E" w:rsidP="00F30038" w14:paraId="7016AC07" w14:textId="460B333C">
      <w:pPr>
        <w:widowControl/>
        <w:spacing w:after="160" w:line="259" w:lineRule="auto"/>
        <w:ind w:left="720"/>
        <w:contextualSpacing/>
        <w:rPr>
          <w:rFonts w:ascii="Times New Roman" w:eastAsia="Calibri" w:hAnsi="Times New Roman" w:cs="Times New Roman"/>
          <w:b/>
          <w:bCs/>
          <w:kern w:val="2"/>
          <w14:ligatures w14:val="standardContextual"/>
        </w:rPr>
      </w:pPr>
    </w:p>
    <w:p w:rsidR="002C33B2" w:rsidRPr="00BC0A5E" w:rsidP="002C33B2" w14:paraId="30D279FC" w14:textId="77777777">
      <w:pPr>
        <w:widowControl/>
        <w:spacing w:after="160" w:line="259" w:lineRule="auto"/>
        <w:ind w:left="360" w:firstLine="360"/>
        <w:contextualSpacing/>
        <w:rPr>
          <w:rFonts w:ascii="Times New Roman" w:eastAsia="Calibri" w:hAnsi="Times New Roman" w:cs="Times New Roman"/>
          <w:b/>
          <w:bCs/>
          <w:kern w:val="2"/>
          <w14:ligatures w14:val="standardContextual"/>
        </w:rPr>
      </w:pPr>
    </w:p>
    <w:p w:rsidR="002C33B2" w:rsidRPr="00BC0A5E" w:rsidP="002C33B2" w14:paraId="159E92B0" w14:textId="77777777">
      <w:pPr>
        <w:widowControl/>
        <w:spacing w:after="160" w:line="259" w:lineRule="auto"/>
        <w:ind w:left="360" w:firstLine="360"/>
        <w:contextualSpacing/>
        <w:rPr>
          <w:rFonts w:ascii="Times New Roman" w:eastAsia="Calibri" w:hAnsi="Times New Roman" w:cs="Times New Roman"/>
          <w:b/>
          <w:bCs/>
          <w:kern w:val="2"/>
          <w14:ligatures w14:val="standardContextual"/>
        </w:rPr>
      </w:pPr>
    </w:p>
    <w:p w:rsidR="002C33B2" w:rsidRPr="00BC0A5E" w:rsidP="002C33B2" w14:paraId="7F6E311E" w14:textId="77777777">
      <w:pPr>
        <w:widowControl/>
        <w:spacing w:after="160" w:line="259" w:lineRule="auto"/>
        <w:ind w:left="360" w:firstLine="360"/>
        <w:contextualSpacing/>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noProof/>
          <w:kern w:val="2"/>
          <w14:ligatures w14:val="standardContextual"/>
        </w:rPr>
        <w:drawing>
          <wp:inline distT="0" distB="0" distL="0" distR="0">
            <wp:extent cx="5241661" cy="2922391"/>
            <wp:effectExtent l="19050" t="19050" r="16510" b="11430"/>
            <wp:docPr id="1959915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915135" name="Picture 1"/>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tretch>
                      <a:fillRect/>
                    </a:stretch>
                  </pic:blipFill>
                  <pic:spPr>
                    <a:xfrm>
                      <a:off x="0" y="0"/>
                      <a:ext cx="5241661" cy="2922391"/>
                    </a:xfrm>
                    <a:prstGeom prst="rect">
                      <a:avLst/>
                    </a:prstGeom>
                    <a:ln>
                      <a:solidFill>
                        <a:schemeClr val="tx1"/>
                      </a:solidFill>
                    </a:ln>
                  </pic:spPr>
                </pic:pic>
              </a:graphicData>
            </a:graphic>
          </wp:inline>
        </w:drawing>
      </w:r>
    </w:p>
    <w:p w:rsidR="002C33B2" w:rsidRPr="00BC0A5E" w:rsidP="002C33B2" w14:paraId="415F3B2B"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2C33B2" w:rsidRPr="00BC0A5E" w:rsidP="00DC08D3" w14:paraId="7D6DB06B" w14:textId="238A245F">
      <w:pPr>
        <w:pStyle w:val="ListParagraph"/>
        <w:widowControl/>
        <w:numPr>
          <w:ilvl w:val="0"/>
          <w:numId w:val="26"/>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14:ligatures w14:val="standardContextual"/>
        </w:rPr>
        <w:t xml:space="preserve">(Multi School) </w:t>
      </w:r>
      <w:r w:rsidRPr="00BC0A5E">
        <w:rPr>
          <w:rFonts w:ascii="Times New Roman" w:eastAsia="Calibri" w:hAnsi="Times New Roman" w:cs="Times New Roman"/>
          <w:kern w:val="2"/>
          <w14:ligatures w14:val="standardContextual"/>
        </w:rPr>
        <w:t>Respondents have the ability to “</w:t>
      </w:r>
      <w:r w:rsidRPr="00BC0A5E" w:rsidR="009E7C85">
        <w:rPr>
          <w:rFonts w:ascii="Times New Roman" w:eastAsia="Calibri" w:hAnsi="Times New Roman" w:cs="Times New Roman"/>
          <w:kern w:val="2"/>
          <w14:ligatures w14:val="standardContextual"/>
        </w:rPr>
        <w:t>Guardar</w:t>
      </w:r>
      <w:r w:rsidRPr="00BC0A5E">
        <w:rPr>
          <w:rFonts w:ascii="Times New Roman" w:eastAsia="Calibri" w:hAnsi="Times New Roman" w:cs="Times New Roman"/>
          <w:kern w:val="2"/>
          <w14:ligatures w14:val="standardContextual"/>
        </w:rPr>
        <w:t xml:space="preserve">” work in progress on a question by selecting the </w:t>
      </w:r>
      <w:r w:rsidRPr="00BC0A5E" w:rsidR="008D1DF8">
        <w:rPr>
          <w:rFonts w:ascii="Times New Roman" w:eastAsia="Calibri" w:hAnsi="Times New Roman" w:cs="Times New Roman"/>
          <w:b/>
          <w:bCs/>
          <w:kern w:val="2"/>
          <w14:ligatures w14:val="standardContextual"/>
        </w:rPr>
        <w:t>Guardar</w:t>
      </w:r>
      <w:r w:rsidRPr="00BC0A5E">
        <w:rPr>
          <w:rFonts w:ascii="Times New Roman" w:eastAsia="Calibri" w:hAnsi="Times New Roman" w:cs="Times New Roman"/>
          <w:kern w:val="2"/>
          <w14:ligatures w14:val="standardContextual"/>
        </w:rPr>
        <w:t xml:space="preserve"> button. Responses up to </w:t>
      </w:r>
      <w:r w:rsidRPr="00BC0A5E" w:rsidR="000E48F7">
        <w:rPr>
          <w:rFonts w:ascii="Times New Roman" w:eastAsia="Calibri" w:hAnsi="Times New Roman" w:cs="Times New Roman"/>
          <w:kern w:val="2"/>
          <w14:ligatures w14:val="standardContextual"/>
        </w:rPr>
        <w:t>that</w:t>
      </w:r>
      <w:r w:rsidRPr="00BC0A5E">
        <w:rPr>
          <w:rFonts w:ascii="Times New Roman" w:eastAsia="Calibri" w:hAnsi="Times New Roman" w:cs="Times New Roman"/>
          <w:kern w:val="2"/>
          <w14:ligatures w14:val="standardContextual"/>
        </w:rPr>
        <w:t xml:space="preserve"> point saved and user remains on current question.</w:t>
      </w:r>
    </w:p>
    <w:p w:rsidR="002C33B2" w:rsidRPr="00BC0A5E" w:rsidP="00DC08D3" w14:paraId="7415E3DE" w14:textId="040C6A0B">
      <w:pPr>
        <w:pStyle w:val="ListParagraph"/>
        <w:widowControl/>
        <w:numPr>
          <w:ilvl w:val="0"/>
          <w:numId w:val="26"/>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14:ligatures w14:val="standardContextual"/>
        </w:rPr>
        <w:t>(Single and Multi School)</w:t>
      </w:r>
      <w:r w:rsidRPr="00BC0A5E">
        <w:rPr>
          <w:rFonts w:ascii="Times New Roman" w:eastAsia="Calibri" w:hAnsi="Times New Roman" w:cs="Times New Roman"/>
          <w:kern w:val="2"/>
          <w14:ligatures w14:val="standardContextual"/>
        </w:rPr>
        <w:t xml:space="preserve"> – Responses are automatically saved when respondent clicks </w:t>
      </w:r>
      <w:r w:rsidRPr="00BC0A5E" w:rsidR="008D1DF8">
        <w:rPr>
          <w:rFonts w:ascii="Times New Roman" w:eastAsia="Calibri" w:hAnsi="Times New Roman" w:cs="Times New Roman"/>
          <w:b/>
          <w:bCs/>
          <w:kern w:val="2"/>
          <w14:ligatures w14:val="standardContextual"/>
        </w:rPr>
        <w:t>Guardar</w:t>
      </w:r>
      <w:r w:rsidRPr="00BC0A5E">
        <w:rPr>
          <w:rFonts w:ascii="Times New Roman" w:eastAsia="Calibri" w:hAnsi="Times New Roman" w:cs="Times New Roman"/>
          <w:b/>
          <w:bCs/>
          <w:kern w:val="2"/>
          <w14:ligatures w14:val="standardContextual"/>
        </w:rPr>
        <w:t xml:space="preserve"> </w:t>
      </w:r>
      <w:r w:rsidRPr="00BC0A5E" w:rsidR="008D1DF8">
        <w:rPr>
          <w:rFonts w:ascii="Times New Roman" w:eastAsia="Calibri" w:hAnsi="Times New Roman" w:cs="Times New Roman"/>
          <w:b/>
          <w:bCs/>
          <w:kern w:val="2"/>
          <w14:ligatures w14:val="standardContextual"/>
        </w:rPr>
        <w:t>y</w:t>
      </w:r>
      <w:r w:rsidRPr="00BC0A5E">
        <w:rPr>
          <w:rFonts w:ascii="Times New Roman" w:eastAsia="Calibri" w:hAnsi="Times New Roman" w:cs="Times New Roman"/>
          <w:b/>
          <w:bCs/>
          <w:kern w:val="2"/>
          <w14:ligatures w14:val="standardContextual"/>
        </w:rPr>
        <w:t xml:space="preserve"> </w:t>
      </w:r>
      <w:r w:rsidRPr="00BC0A5E">
        <w:rPr>
          <w:rFonts w:ascii="Times New Roman" w:eastAsia="Calibri" w:hAnsi="Times New Roman" w:cs="Times New Roman"/>
          <w:b/>
          <w:bCs/>
          <w:kern w:val="2"/>
          <w14:ligatures w14:val="standardContextual"/>
        </w:rPr>
        <w:t>continu</w:t>
      </w:r>
      <w:r w:rsidRPr="00BC0A5E" w:rsidR="008D1DF8">
        <w:rPr>
          <w:rFonts w:ascii="Times New Roman" w:eastAsia="Calibri" w:hAnsi="Times New Roman" w:cs="Times New Roman"/>
          <w:b/>
          <w:bCs/>
          <w:kern w:val="2"/>
          <w14:ligatures w14:val="standardContextual"/>
        </w:rPr>
        <w:t>ar</w:t>
      </w:r>
      <w:r w:rsidRPr="00BC0A5E">
        <w:rPr>
          <w:rFonts w:ascii="Times New Roman" w:eastAsia="Calibri" w:hAnsi="Times New Roman" w:cs="Times New Roman"/>
          <w:b/>
          <w:bCs/>
          <w:kern w:val="2"/>
          <w14:ligatures w14:val="standardContextual"/>
        </w:rPr>
        <w:t xml:space="preserve"> </w:t>
      </w:r>
      <w:r w:rsidRPr="00BC0A5E">
        <w:rPr>
          <w:rFonts w:ascii="Times New Roman" w:eastAsia="Calibri" w:hAnsi="Times New Roman" w:cs="Times New Roman"/>
          <w:kern w:val="2"/>
          <w14:ligatures w14:val="standardContextual"/>
        </w:rPr>
        <w:t>button and user is navigated to the next question.</w:t>
      </w:r>
    </w:p>
    <w:p w:rsidR="002C33B2" w:rsidRPr="00BC0A5E" w:rsidP="00DC08D3" w14:paraId="06D3A42D" w14:textId="77777777">
      <w:pPr>
        <w:widowControl/>
        <w:numPr>
          <w:ilvl w:val="0"/>
          <w:numId w:val="26"/>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An option to clear responses is provided on each question.</w:t>
      </w:r>
    </w:p>
    <w:p w:rsidR="002C33B2" w:rsidRPr="00BC0A5E" w:rsidP="00DC08D3" w14:paraId="004E14D0" w14:textId="2D5248CF">
      <w:pPr>
        <w:widowControl/>
        <w:numPr>
          <w:ilvl w:val="1"/>
          <w:numId w:val="26"/>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14:ligatures w14:val="standardContextual"/>
        </w:rPr>
        <w:t>(Single School)</w:t>
      </w:r>
      <w:r w:rsidRPr="00BC0A5E">
        <w:rPr>
          <w:rFonts w:ascii="Times New Roman" w:eastAsia="Calibri" w:hAnsi="Times New Roman" w:cs="Times New Roman"/>
          <w:kern w:val="2"/>
          <w14:ligatures w14:val="standardContextual"/>
        </w:rPr>
        <w:t xml:space="preserve"> – </w:t>
      </w:r>
      <w:r w:rsidRPr="00BC0A5E" w:rsidR="008D1DF8">
        <w:rPr>
          <w:rFonts w:ascii="Times New Roman" w:eastAsia="Calibri" w:hAnsi="Times New Roman" w:cs="Times New Roman"/>
          <w:b/>
          <w:bCs/>
          <w:kern w:val="2"/>
          <w14:ligatures w14:val="standardContextual"/>
        </w:rPr>
        <w:t>Borrar</w:t>
      </w:r>
      <w:r w:rsidRPr="00BC0A5E" w:rsidR="008D1DF8">
        <w:rPr>
          <w:rFonts w:ascii="Times New Roman" w:eastAsia="Calibri" w:hAnsi="Times New Roman" w:cs="Times New Roman"/>
          <w:b/>
          <w:bCs/>
          <w:kern w:val="2"/>
          <w14:ligatures w14:val="standardContextual"/>
        </w:rPr>
        <w:t xml:space="preserve"> </w:t>
      </w:r>
      <w:r w:rsidRPr="00BC0A5E" w:rsidR="008D1DF8">
        <w:rPr>
          <w:rFonts w:ascii="Times New Roman" w:eastAsia="Calibri" w:hAnsi="Times New Roman" w:cs="Times New Roman"/>
          <w:b/>
          <w:bCs/>
          <w:kern w:val="2"/>
          <w14:ligatures w14:val="standardContextual"/>
        </w:rPr>
        <w:t>respuesta</w:t>
      </w:r>
      <w:r w:rsidRPr="00BC0A5E">
        <w:rPr>
          <w:rFonts w:ascii="Times New Roman" w:eastAsia="Calibri" w:hAnsi="Times New Roman" w:cs="Times New Roman"/>
          <w:kern w:val="2"/>
          <w14:ligatures w14:val="standardContextual"/>
        </w:rPr>
        <w:t xml:space="preserve"> button removes response provided on the question.</w:t>
      </w:r>
    </w:p>
    <w:p w:rsidR="002C33B2" w:rsidRPr="00BC0A5E" w:rsidP="00DC08D3" w14:paraId="4E812775" w14:textId="7A3F4435">
      <w:pPr>
        <w:widowControl/>
        <w:numPr>
          <w:ilvl w:val="1"/>
          <w:numId w:val="26"/>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14:ligatures w14:val="standardContextual"/>
        </w:rPr>
        <w:t xml:space="preserve">(Multiple School) </w:t>
      </w:r>
      <w:r w:rsidRPr="00BC0A5E">
        <w:rPr>
          <w:rFonts w:ascii="Times New Roman" w:eastAsia="Calibri" w:hAnsi="Times New Roman" w:cs="Times New Roman"/>
          <w:kern w:val="2"/>
          <w14:ligatures w14:val="standardContextual"/>
        </w:rPr>
        <w:t xml:space="preserve">– </w:t>
      </w:r>
      <w:r w:rsidRPr="00BC0A5E" w:rsidR="00B13882">
        <w:rPr>
          <w:rFonts w:ascii="Times New Roman" w:eastAsia="Calibri" w:hAnsi="Times New Roman" w:cs="Times New Roman"/>
          <w:b/>
          <w:bCs/>
          <w:kern w:val="2"/>
          <w14:ligatures w14:val="standardContextual"/>
        </w:rPr>
        <w:t>Borrar</w:t>
      </w:r>
      <w:r w:rsidRPr="00BC0A5E" w:rsidR="00B13882">
        <w:rPr>
          <w:rFonts w:ascii="Times New Roman" w:eastAsia="Calibri" w:hAnsi="Times New Roman" w:cs="Times New Roman"/>
          <w:b/>
          <w:bCs/>
          <w:kern w:val="2"/>
          <w14:ligatures w14:val="standardContextual"/>
        </w:rPr>
        <w:t xml:space="preserve"> </w:t>
      </w:r>
      <w:r w:rsidRPr="00BC0A5E" w:rsidR="00B13882">
        <w:rPr>
          <w:rFonts w:ascii="Times New Roman" w:eastAsia="Calibri" w:hAnsi="Times New Roman" w:cs="Times New Roman"/>
          <w:b/>
          <w:bCs/>
          <w:kern w:val="2"/>
          <w14:ligatures w14:val="standardContextual"/>
        </w:rPr>
        <w:t>respuesta</w:t>
      </w:r>
      <w:r w:rsidRPr="00BC0A5E">
        <w:rPr>
          <w:rFonts w:ascii="Times New Roman" w:eastAsia="Calibri" w:hAnsi="Times New Roman" w:cs="Times New Roman"/>
          <w:kern w:val="2"/>
          <w14:ligatures w14:val="standardContextual"/>
        </w:rPr>
        <w:t xml:space="preserve"> button provided for each school listed - removes response for a specific school.</w:t>
      </w:r>
    </w:p>
    <w:p w:rsidR="002C33B2" w:rsidRPr="00BC0A5E" w:rsidP="00DC08D3" w14:paraId="4BD3A0AD" w14:textId="77777777">
      <w:pPr>
        <w:widowControl/>
        <w:numPr>
          <w:ilvl w:val="0"/>
          <w:numId w:val="5"/>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Questions 1-5 are School Device eliminating questions:</w:t>
      </w:r>
    </w:p>
    <w:p w:rsidR="002C33B2" w:rsidRPr="00BC0A5E" w:rsidP="00DC08D3" w14:paraId="10C7E7AA" w14:textId="2185DBE9">
      <w:pPr>
        <w:widowControl/>
        <w:numPr>
          <w:ilvl w:val="1"/>
          <w:numId w:val="5"/>
        </w:numPr>
        <w:spacing w:before="120" w:after="24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14:ligatures w14:val="standardContextual"/>
        </w:rPr>
        <w:t xml:space="preserve">(Single School) </w:t>
      </w:r>
      <w:r w:rsidRPr="00BC0A5E">
        <w:rPr>
          <w:rFonts w:ascii="Times New Roman" w:eastAsia="Calibri" w:hAnsi="Times New Roman" w:cs="Times New Roman"/>
          <w:kern w:val="2"/>
          <w14:ligatures w14:val="standardContextual"/>
        </w:rPr>
        <w:t>If a response is provided that eliminates the option for using School Devices, a “</w:t>
      </w:r>
      <w:r w:rsidRPr="00BC0A5E" w:rsidR="00F26BE7">
        <w:rPr>
          <w:rFonts w:ascii="Times New Roman" w:eastAsia="Calibri" w:hAnsi="Times New Roman" w:cs="Times New Roman"/>
          <w:kern w:val="2"/>
          <w14:ligatures w14:val="standardContextual"/>
        </w:rPr>
        <w:t>Enviar</w:t>
      </w:r>
      <w:r w:rsidRPr="00BC0A5E" w:rsidR="00F26BE7">
        <w:rPr>
          <w:rFonts w:ascii="Times New Roman" w:eastAsia="Calibri" w:hAnsi="Times New Roman" w:cs="Times New Roman"/>
          <w:kern w:val="2"/>
          <w14:ligatures w14:val="standardContextual"/>
        </w:rPr>
        <w:t xml:space="preserve"> la </w:t>
      </w:r>
      <w:r w:rsidRPr="00BC0A5E" w:rsidR="00F26BE7">
        <w:rPr>
          <w:rFonts w:ascii="Times New Roman" w:eastAsia="Calibri" w:hAnsi="Times New Roman" w:cs="Times New Roman"/>
          <w:kern w:val="2"/>
          <w14:ligatures w14:val="standardContextual"/>
        </w:rPr>
        <w:t>encuesta</w:t>
      </w:r>
      <w:r w:rsidRPr="00BC0A5E">
        <w:rPr>
          <w:rFonts w:ascii="Times New Roman" w:eastAsia="Calibri" w:hAnsi="Times New Roman" w:cs="Times New Roman"/>
          <w:kern w:val="2"/>
          <w14:ligatures w14:val="standardContextual"/>
        </w:rPr>
        <w:t xml:space="preserve">” confirmation pop up will appear upon clicking the </w:t>
      </w:r>
      <w:r w:rsidRPr="00BC0A5E" w:rsidR="00B13882">
        <w:rPr>
          <w:rFonts w:ascii="Times New Roman" w:eastAsia="Calibri" w:hAnsi="Times New Roman" w:cs="Times New Roman"/>
          <w:b/>
          <w:bCs/>
          <w:kern w:val="2"/>
          <w14:ligatures w14:val="standardContextual"/>
        </w:rPr>
        <w:t>Guardar</w:t>
      </w:r>
      <w:r w:rsidRPr="00BC0A5E" w:rsidR="00B13882">
        <w:rPr>
          <w:rFonts w:ascii="Times New Roman" w:eastAsia="Calibri" w:hAnsi="Times New Roman" w:cs="Times New Roman"/>
          <w:b/>
          <w:bCs/>
          <w:kern w:val="2"/>
          <w14:ligatures w14:val="standardContextual"/>
        </w:rPr>
        <w:t xml:space="preserve"> y </w:t>
      </w:r>
      <w:r w:rsidRPr="00BC0A5E" w:rsidR="00B13882">
        <w:rPr>
          <w:rFonts w:ascii="Times New Roman" w:eastAsia="Calibri" w:hAnsi="Times New Roman" w:cs="Times New Roman"/>
          <w:b/>
          <w:bCs/>
          <w:kern w:val="2"/>
          <w14:ligatures w14:val="standardContextual"/>
        </w:rPr>
        <w:t>continuar</w:t>
      </w:r>
      <w:r w:rsidRPr="00BC0A5E" w:rsidR="00B13882">
        <w:rPr>
          <w:rFonts w:ascii="Times New Roman" w:eastAsia="Calibri" w:hAnsi="Times New Roman" w:cs="Times New Roman"/>
          <w:b/>
          <w:bCs/>
          <w:kern w:val="2"/>
          <w14:ligatures w14:val="standardContextual"/>
        </w:rPr>
        <w:t xml:space="preserve"> </w:t>
      </w:r>
      <w:r w:rsidRPr="00BC0A5E">
        <w:rPr>
          <w:rFonts w:ascii="Times New Roman" w:eastAsia="Calibri" w:hAnsi="Times New Roman" w:cs="Times New Roman"/>
          <w:kern w:val="2"/>
          <w14:ligatures w14:val="standardContextual"/>
        </w:rPr>
        <w:t>button.</w:t>
      </w:r>
    </w:p>
    <w:p w:rsidR="002C33B2" w:rsidRPr="00BC0A5E" w:rsidP="002C33B2" w14:paraId="600F1DED" w14:textId="77777777">
      <w:pPr>
        <w:widowControl/>
        <w:spacing w:before="120" w:after="240" w:line="259" w:lineRule="auto"/>
        <w:ind w:left="1440"/>
        <w:contextualSpacing/>
        <w:rPr>
          <w:rFonts w:ascii="Times New Roman" w:eastAsia="Calibri" w:hAnsi="Times New Roman" w:cs="Times New Roman"/>
          <w:kern w:val="2"/>
          <w14:ligatures w14:val="standardContextual"/>
        </w:rPr>
      </w:pPr>
    </w:p>
    <w:p w:rsidR="002C33B2" w:rsidRPr="00BC0A5E" w:rsidP="002C33B2" w14:paraId="3EFBFDA4" w14:textId="77777777">
      <w:pPr>
        <w:widowControl/>
        <w:spacing w:before="120" w:after="240" w:line="259" w:lineRule="auto"/>
        <w:ind w:left="1440"/>
        <w:contextualSpacing/>
        <w:rPr>
          <w:rFonts w:ascii="Times New Roman" w:eastAsia="Calibri" w:hAnsi="Times New Roman" w:cs="Times New Roman"/>
          <w:kern w:val="2"/>
          <w14:ligatures w14:val="standardContextual"/>
        </w:rPr>
      </w:pPr>
    </w:p>
    <w:p w:rsidR="002C33B2" w:rsidRPr="00BC0A5E" w:rsidP="002C33B2" w14:paraId="643E4FAC" w14:textId="77777777">
      <w:pPr>
        <w:widowControl/>
        <w:spacing w:before="120" w:after="240" w:line="259" w:lineRule="auto"/>
        <w:ind w:left="1440"/>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4859204" cy="3079183"/>
            <wp:effectExtent l="19050" t="19050" r="17780" b="26035"/>
            <wp:docPr id="790735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735764" name="Picture 1"/>
                    <pic:cNvPicPr/>
                  </pic:nvPicPr>
                  <pic:blipFill>
                    <a:blip xmlns:r="http://schemas.openxmlformats.org/officeDocument/2006/relationships" r:embed="rId56">
                      <a:extLst>
                        <a:ext xmlns:a="http://schemas.openxmlformats.org/drawingml/2006/main" uri="{28A0092B-C50C-407E-A947-70E740481C1C}">
                          <a14:useLocalDpi xmlns:a14="http://schemas.microsoft.com/office/drawing/2010/main" val="0"/>
                        </a:ext>
                      </a:extLst>
                    </a:blip>
                    <a:stretch>
                      <a:fillRect/>
                    </a:stretch>
                  </pic:blipFill>
                  <pic:spPr>
                    <a:xfrm>
                      <a:off x="0" y="0"/>
                      <a:ext cx="4859204" cy="3079183"/>
                    </a:xfrm>
                    <a:prstGeom prst="rect">
                      <a:avLst/>
                    </a:prstGeom>
                    <a:ln>
                      <a:solidFill>
                        <a:schemeClr val="tx1"/>
                      </a:solidFill>
                    </a:ln>
                  </pic:spPr>
                </pic:pic>
              </a:graphicData>
            </a:graphic>
          </wp:inline>
        </w:drawing>
      </w:r>
    </w:p>
    <w:p w:rsidR="002C33B2" w:rsidRPr="00BC0A5E" w:rsidP="002C33B2" w14:paraId="4583642F" w14:textId="77777777">
      <w:pPr>
        <w:widowControl/>
        <w:spacing w:before="120" w:after="240" w:line="259" w:lineRule="auto"/>
        <w:ind w:left="1440"/>
        <w:contextualSpacing/>
        <w:rPr>
          <w:rFonts w:ascii="Times New Roman" w:eastAsia="Calibri" w:hAnsi="Times New Roman" w:cs="Times New Roman"/>
          <w:kern w:val="2"/>
          <w14:ligatures w14:val="standardContextual"/>
        </w:rPr>
      </w:pPr>
    </w:p>
    <w:p w:rsidR="002C33B2" w:rsidRPr="00BC0A5E" w:rsidP="00DC08D3" w14:paraId="5CA72BB9" w14:textId="0E36CFB0">
      <w:pPr>
        <w:widowControl/>
        <w:numPr>
          <w:ilvl w:val="1"/>
          <w:numId w:val="5"/>
        </w:numPr>
        <w:spacing w:before="120" w:after="24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14:ligatures w14:val="standardContextual"/>
        </w:rPr>
        <w:t xml:space="preserve">(Multi School) - </w:t>
      </w:r>
      <w:r w:rsidRPr="00BC0A5E">
        <w:rPr>
          <w:rFonts w:ascii="Times New Roman" w:eastAsia="Calibri" w:hAnsi="Times New Roman" w:cs="Times New Roman"/>
          <w:kern w:val="2"/>
          <w14:ligatures w14:val="standardContextual"/>
        </w:rPr>
        <w:t>Schools for which an eliminating response is provided on any of questions 1-5, the school will remain shown on subsequent questions but will be disabled (greyed out) and will not require additional responses to be provided. If an eliminating response is provided for all selected schools a “</w:t>
      </w:r>
      <w:r w:rsidRPr="00BC0A5E" w:rsidR="00117A31">
        <w:rPr>
          <w:rFonts w:ascii="Times New Roman" w:eastAsia="Calibri" w:hAnsi="Times New Roman" w:cs="Times New Roman"/>
          <w:kern w:val="2"/>
          <w14:ligatures w14:val="standardContextual"/>
        </w:rPr>
        <w:t>Enviar</w:t>
      </w:r>
      <w:r w:rsidRPr="00BC0A5E" w:rsidR="00117A31">
        <w:rPr>
          <w:rFonts w:ascii="Times New Roman" w:eastAsia="Calibri" w:hAnsi="Times New Roman" w:cs="Times New Roman"/>
          <w:kern w:val="2"/>
          <w14:ligatures w14:val="standardContextual"/>
        </w:rPr>
        <w:t xml:space="preserve"> la </w:t>
      </w:r>
      <w:r w:rsidRPr="00BC0A5E" w:rsidR="00117A31">
        <w:rPr>
          <w:rFonts w:ascii="Times New Roman" w:eastAsia="Calibri" w:hAnsi="Times New Roman" w:cs="Times New Roman"/>
          <w:kern w:val="2"/>
          <w14:ligatures w14:val="standardContextual"/>
        </w:rPr>
        <w:t>encuesta</w:t>
      </w:r>
      <w:r w:rsidRPr="00BC0A5E">
        <w:rPr>
          <w:rFonts w:ascii="Times New Roman" w:eastAsia="Calibri" w:hAnsi="Times New Roman" w:cs="Times New Roman"/>
          <w:kern w:val="2"/>
          <w14:ligatures w14:val="standardContextual"/>
        </w:rPr>
        <w:t xml:space="preserve">” confirmation pop up will appear upon clicking the </w:t>
      </w:r>
      <w:r w:rsidRPr="00BC0A5E" w:rsidR="00EC0B59">
        <w:rPr>
          <w:rFonts w:ascii="Times New Roman" w:eastAsia="Calibri" w:hAnsi="Times New Roman" w:cs="Times New Roman"/>
          <w:b/>
          <w:bCs/>
          <w:kern w:val="2"/>
          <w14:ligatures w14:val="standardContextual"/>
        </w:rPr>
        <w:t>Guardar</w:t>
      </w:r>
      <w:r w:rsidRPr="00BC0A5E">
        <w:rPr>
          <w:rFonts w:ascii="Times New Roman" w:eastAsia="Calibri" w:hAnsi="Times New Roman" w:cs="Times New Roman"/>
          <w:b/>
          <w:bCs/>
          <w:kern w:val="2"/>
          <w14:ligatures w14:val="standardContextual"/>
        </w:rPr>
        <w:t xml:space="preserve"> </w:t>
      </w:r>
      <w:r w:rsidRPr="00BC0A5E" w:rsidR="00EC0B59">
        <w:rPr>
          <w:rFonts w:ascii="Times New Roman" w:eastAsia="Calibri" w:hAnsi="Times New Roman" w:cs="Times New Roman"/>
          <w:b/>
          <w:bCs/>
          <w:kern w:val="2"/>
          <w14:ligatures w14:val="standardContextual"/>
        </w:rPr>
        <w:t xml:space="preserve">y </w:t>
      </w:r>
      <w:r w:rsidRPr="00BC0A5E">
        <w:rPr>
          <w:rFonts w:ascii="Times New Roman" w:eastAsia="Calibri" w:hAnsi="Times New Roman" w:cs="Times New Roman"/>
          <w:b/>
          <w:bCs/>
          <w:kern w:val="2"/>
          <w14:ligatures w14:val="standardContextual"/>
        </w:rPr>
        <w:t xml:space="preserve"> </w:t>
      </w:r>
      <w:r w:rsidRPr="00BC0A5E">
        <w:rPr>
          <w:rFonts w:ascii="Times New Roman" w:eastAsia="Calibri" w:hAnsi="Times New Roman" w:cs="Times New Roman"/>
          <w:b/>
          <w:bCs/>
          <w:kern w:val="2"/>
          <w14:ligatures w14:val="standardContextual"/>
        </w:rPr>
        <w:t>continu</w:t>
      </w:r>
      <w:r w:rsidRPr="00BC0A5E" w:rsidR="00EC0B59">
        <w:rPr>
          <w:rFonts w:ascii="Times New Roman" w:eastAsia="Calibri" w:hAnsi="Times New Roman" w:cs="Times New Roman"/>
          <w:b/>
          <w:bCs/>
          <w:kern w:val="2"/>
          <w14:ligatures w14:val="standardContextual"/>
        </w:rPr>
        <w:t>ar</w:t>
      </w:r>
      <w:r w:rsidRPr="00BC0A5E" w:rsidR="00EC0B59">
        <w:rPr>
          <w:rFonts w:ascii="Times New Roman" w:eastAsia="Calibri" w:hAnsi="Times New Roman" w:cs="Times New Roman"/>
          <w:b/>
          <w:bCs/>
          <w:kern w:val="2"/>
          <w14:ligatures w14:val="standardContextual"/>
        </w:rPr>
        <w:t xml:space="preserve"> </w:t>
      </w:r>
      <w:r w:rsidRPr="00BC0A5E">
        <w:rPr>
          <w:rFonts w:ascii="Times New Roman" w:eastAsia="Calibri" w:hAnsi="Times New Roman" w:cs="Times New Roman"/>
          <w:kern w:val="2"/>
          <w14:ligatures w14:val="standardContextual"/>
        </w:rPr>
        <w:t>button.</w:t>
      </w:r>
    </w:p>
    <w:p w:rsidR="002C33B2" w:rsidRPr="00BC0A5E" w:rsidP="002C33B2" w14:paraId="14455172" w14:textId="77777777">
      <w:pPr>
        <w:widowControl/>
        <w:spacing w:after="160" w:line="259" w:lineRule="auto"/>
        <w:ind w:left="1440"/>
        <w:contextualSpacing/>
        <w:rPr>
          <w:rFonts w:ascii="Times New Roman" w:eastAsia="Calibri" w:hAnsi="Times New Roman" w:cs="Times New Roman"/>
          <w:kern w:val="2"/>
          <w14:ligatures w14:val="standardContextual"/>
        </w:rPr>
      </w:pPr>
    </w:p>
    <w:p w:rsidR="002C33B2" w:rsidRPr="00BC0A5E" w:rsidP="002C33B2" w14:paraId="425231D8" w14:textId="77777777">
      <w:pPr>
        <w:widowControl/>
        <w:spacing w:after="160" w:line="259" w:lineRule="auto"/>
        <w:ind w:left="1440"/>
        <w:contextualSpacing/>
        <w:rPr>
          <w:rFonts w:ascii="Times New Roman" w:eastAsia="Calibri" w:hAnsi="Times New Roman" w:cs="Times New Roman"/>
          <w:kern w:val="2"/>
          <w14:ligatures w14:val="standardContextual"/>
        </w:rPr>
      </w:pPr>
    </w:p>
    <w:p w:rsidR="002C33B2" w:rsidRPr="00BC0A5E" w:rsidP="002C33B2" w14:paraId="664F047B" w14:textId="77777777">
      <w:pPr>
        <w:widowControl/>
        <w:spacing w:after="160" w:line="259" w:lineRule="auto"/>
        <w:ind w:left="1440"/>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4857728" cy="3079183"/>
            <wp:effectExtent l="19050" t="19050" r="19685" b="26035"/>
            <wp:docPr id="1575596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596413" name="Picture 1"/>
                    <pic:cNvPicPr/>
                  </pic:nvPicPr>
                  <pic:blipFill>
                    <a:blip xmlns:r="http://schemas.openxmlformats.org/officeDocument/2006/relationships" r:embed="rId57">
                      <a:extLst>
                        <a:ext xmlns:a="http://schemas.openxmlformats.org/drawingml/2006/main" uri="{28A0092B-C50C-407E-A947-70E740481C1C}">
                          <a14:useLocalDpi xmlns:a14="http://schemas.microsoft.com/office/drawing/2010/main" val="0"/>
                        </a:ext>
                      </a:extLst>
                    </a:blip>
                    <a:stretch>
                      <a:fillRect/>
                    </a:stretch>
                  </pic:blipFill>
                  <pic:spPr>
                    <a:xfrm>
                      <a:off x="0" y="0"/>
                      <a:ext cx="4857728" cy="3079183"/>
                    </a:xfrm>
                    <a:prstGeom prst="rect">
                      <a:avLst/>
                    </a:prstGeom>
                    <a:ln>
                      <a:solidFill>
                        <a:schemeClr val="tx1"/>
                      </a:solidFill>
                    </a:ln>
                  </pic:spPr>
                </pic:pic>
              </a:graphicData>
            </a:graphic>
          </wp:inline>
        </w:drawing>
      </w:r>
    </w:p>
    <w:p w:rsidR="002C33B2" w:rsidRPr="00BC0A5E" w:rsidP="002C33B2" w14:paraId="006BDACC"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2C33B2" w:rsidRPr="00BC0A5E" w:rsidP="002C33B2" w14:paraId="44B57E1B" w14:textId="510A5694">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Prior responses may be changed prior to submission of the survey by any permissioned user with editing rights. Users changing existing responses will be shown a pop-up providing two options for proceeding: </w:t>
      </w:r>
      <w:r w:rsidRPr="00BC0A5E">
        <w:rPr>
          <w:rFonts w:ascii="Times New Roman" w:eastAsia="Calibri" w:hAnsi="Times New Roman" w:cs="Times New Roman"/>
          <w:b/>
          <w:kern w:val="2"/>
          <w14:ligatures w14:val="standardContextual"/>
        </w:rPr>
        <w:t>Cancel</w:t>
      </w:r>
      <w:r w:rsidRPr="00BC0A5E" w:rsidR="006672D5">
        <w:rPr>
          <w:rFonts w:ascii="Times New Roman" w:eastAsia="Calibri" w:hAnsi="Times New Roman" w:cs="Times New Roman"/>
          <w:b/>
          <w:kern w:val="2"/>
          <w14:ligatures w14:val="standardContextual"/>
        </w:rPr>
        <w:t>ar</w:t>
      </w:r>
      <w:r w:rsidRPr="00BC0A5E">
        <w:rPr>
          <w:rFonts w:ascii="Times New Roman" w:eastAsia="Calibri" w:hAnsi="Times New Roman" w:cs="Times New Roman"/>
          <w:b/>
          <w:kern w:val="2"/>
          <w14:ligatures w14:val="standardContextual"/>
        </w:rPr>
        <w:t xml:space="preserve"> </w:t>
      </w:r>
      <w:r w:rsidRPr="00BC0A5E">
        <w:rPr>
          <w:rFonts w:ascii="Times New Roman" w:eastAsia="Calibri" w:hAnsi="Times New Roman" w:cs="Times New Roman"/>
          <w:bCs/>
          <w:kern w:val="2"/>
          <w14:ligatures w14:val="standardContextual"/>
        </w:rPr>
        <w:t>and</w:t>
      </w:r>
      <w:r w:rsidRPr="00BC0A5E">
        <w:rPr>
          <w:rFonts w:ascii="Times New Roman" w:eastAsia="Calibri" w:hAnsi="Times New Roman" w:cs="Times New Roman"/>
          <w:b/>
          <w:kern w:val="2"/>
          <w14:ligatures w14:val="standardContextual"/>
        </w:rPr>
        <w:t xml:space="preserve"> </w:t>
      </w:r>
      <w:r w:rsidRPr="00BC0A5E">
        <w:rPr>
          <w:rFonts w:ascii="Times New Roman" w:eastAsia="Calibri" w:hAnsi="Times New Roman" w:cs="Times New Roman"/>
          <w:b/>
          <w:kern w:val="2"/>
          <w14:ligatures w14:val="standardContextual"/>
        </w:rPr>
        <w:t>Continu</w:t>
      </w:r>
      <w:r w:rsidRPr="00BC0A5E" w:rsidR="006672D5">
        <w:rPr>
          <w:rFonts w:ascii="Times New Roman" w:eastAsia="Calibri" w:hAnsi="Times New Roman" w:cs="Times New Roman"/>
          <w:b/>
          <w:kern w:val="2"/>
          <w14:ligatures w14:val="standardContextual"/>
        </w:rPr>
        <w:t>ar</w:t>
      </w:r>
    </w:p>
    <w:p w:rsidR="002C33B2" w:rsidRPr="00BC0A5E" w:rsidP="002C33B2" w14:paraId="01B39BEB" w14:textId="77777777">
      <w:pPr>
        <w:widowControl/>
        <w:spacing w:after="160" w:line="259" w:lineRule="auto"/>
        <w:ind w:left="1440"/>
        <w:rPr>
          <w:rFonts w:ascii="Times New Roman" w:eastAsia="Calibri" w:hAnsi="Times New Roman" w:cs="Times New Roman"/>
          <w:kern w:val="2"/>
          <w14:ligatures w14:val="standardContextual"/>
        </w:rPr>
      </w:pPr>
    </w:p>
    <w:p w:rsidR="002C33B2" w:rsidRPr="00BC0A5E" w:rsidP="002C33B2" w14:paraId="62713799" w14:textId="77777777">
      <w:pPr>
        <w:widowControl/>
        <w:spacing w:after="160" w:line="259" w:lineRule="auto"/>
        <w:jc w:val="both"/>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6675120" cy="2820964"/>
            <wp:effectExtent l="19050" t="19050" r="11430" b="17780"/>
            <wp:docPr id="252908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08701" name="Picture 1"/>
                    <pic:cNvPicPr/>
                  </pic:nvPicPr>
                  <pic:blipFill>
                    <a:blip xmlns:r="http://schemas.openxmlformats.org/officeDocument/2006/relationships" r:embed="rId58">
                      <a:extLst>
                        <a:ext xmlns:a="http://schemas.openxmlformats.org/drawingml/2006/main" uri="{28A0092B-C50C-407E-A947-70E740481C1C}">
                          <a14:useLocalDpi xmlns:a14="http://schemas.microsoft.com/office/drawing/2010/main" val="0"/>
                        </a:ext>
                      </a:extLst>
                    </a:blip>
                    <a:stretch>
                      <a:fillRect/>
                    </a:stretch>
                  </pic:blipFill>
                  <pic:spPr>
                    <a:xfrm>
                      <a:off x="0" y="0"/>
                      <a:ext cx="6675120" cy="2820964"/>
                    </a:xfrm>
                    <a:prstGeom prst="rect">
                      <a:avLst/>
                    </a:prstGeom>
                    <a:ln>
                      <a:solidFill>
                        <a:schemeClr val="tx1"/>
                      </a:solidFill>
                    </a:ln>
                  </pic:spPr>
                </pic:pic>
              </a:graphicData>
            </a:graphic>
          </wp:inline>
        </w:drawing>
      </w:r>
    </w:p>
    <w:p w:rsidR="002C33B2" w:rsidRPr="00BC0A5E" w:rsidP="00DC08D3" w14:paraId="2C6ECF63" w14:textId="0F477D0B">
      <w:pPr>
        <w:widowControl/>
        <w:numPr>
          <w:ilvl w:val="0"/>
          <w:numId w:val="5"/>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Respondents may advance to the next question without </w:t>
      </w:r>
      <w:r w:rsidRPr="00BC0A5E">
        <w:rPr>
          <w:rFonts w:ascii="Times New Roman" w:eastAsia="Calibri" w:hAnsi="Times New Roman" w:cs="Times New Roman"/>
          <w:kern w:val="2"/>
          <w14:ligatures w14:val="standardContextual"/>
        </w:rPr>
        <w:t>making a selection</w:t>
      </w:r>
      <w:r w:rsidRPr="00BC0A5E">
        <w:rPr>
          <w:rFonts w:ascii="Times New Roman" w:eastAsia="Calibri" w:hAnsi="Times New Roman" w:cs="Times New Roman"/>
          <w:kern w:val="2"/>
          <w14:ligatures w14:val="standardContextual"/>
        </w:rPr>
        <w:t xml:space="preserve"> for multiple choice and open-ended text box questions. If responses are missing, a message will be displayed alerting respondent of missing responses upon clicking the </w:t>
      </w:r>
      <w:r w:rsidRPr="00BC0A5E" w:rsidR="009C6C0D">
        <w:rPr>
          <w:rFonts w:ascii="Times New Roman" w:eastAsia="Calibri" w:hAnsi="Times New Roman" w:cs="Times New Roman"/>
          <w:b/>
          <w:kern w:val="2"/>
          <w14:ligatures w14:val="standardContextual"/>
        </w:rPr>
        <w:t>Enviar</w:t>
      </w:r>
      <w:r w:rsidRPr="00BC0A5E">
        <w:rPr>
          <w:rFonts w:ascii="Times New Roman" w:eastAsia="Calibri" w:hAnsi="Times New Roman" w:cs="Times New Roman"/>
          <w:b/>
          <w:kern w:val="2"/>
          <w14:ligatures w14:val="standardContextual"/>
        </w:rPr>
        <w:t xml:space="preserve"> </w:t>
      </w:r>
      <w:r w:rsidRPr="00BC0A5E">
        <w:rPr>
          <w:rFonts w:ascii="Times New Roman" w:eastAsia="Calibri" w:hAnsi="Times New Roman" w:cs="Times New Roman"/>
          <w:kern w:val="2"/>
          <w14:ligatures w14:val="standardContextual"/>
        </w:rPr>
        <w:t>button</w:t>
      </w:r>
      <w:r w:rsidRPr="00BC0A5E">
        <w:rPr>
          <w:rFonts w:ascii="Times New Roman" w:eastAsia="Calibri" w:hAnsi="Times New Roman" w:cs="Times New Roman"/>
          <w:b/>
          <w:kern w:val="2"/>
          <w14:ligatures w14:val="standardContextual"/>
        </w:rPr>
        <w:t xml:space="preserve"> </w:t>
      </w:r>
      <w:r w:rsidRPr="00BC0A5E">
        <w:rPr>
          <w:rFonts w:ascii="Times New Roman" w:eastAsia="Calibri" w:hAnsi="Times New Roman" w:cs="Times New Roman"/>
          <w:kern w:val="2"/>
          <w14:ligatures w14:val="standardContextual"/>
        </w:rPr>
        <w:t xml:space="preserve">at the end of the survey. School surveys may not be submitted without a response provided for each </w:t>
      </w:r>
      <w:r w:rsidRPr="00BC0A5E" w:rsidR="00504762">
        <w:rPr>
          <w:rFonts w:ascii="Times New Roman" w:eastAsia="Calibri" w:hAnsi="Times New Roman" w:cs="Times New Roman"/>
          <w:kern w:val="2"/>
          <w14:ligatures w14:val="standardContextual"/>
        </w:rPr>
        <w:t xml:space="preserve">required </w:t>
      </w:r>
      <w:r w:rsidRPr="00BC0A5E">
        <w:rPr>
          <w:rFonts w:ascii="Times New Roman" w:eastAsia="Calibri" w:hAnsi="Times New Roman" w:cs="Times New Roman"/>
          <w:kern w:val="2"/>
          <w14:ligatures w14:val="standardContextual"/>
        </w:rPr>
        <w:t>question</w:t>
      </w:r>
      <w:r w:rsidRPr="00BC0A5E" w:rsidR="00504762">
        <w:rPr>
          <w:rFonts w:ascii="Times New Roman" w:eastAsia="Calibri" w:hAnsi="Times New Roman" w:cs="Times New Roman"/>
          <w:kern w:val="2"/>
          <w14:ligatures w14:val="standardContextual"/>
        </w:rPr>
        <w:t xml:space="preserve"> (questions 1-5)</w:t>
      </w:r>
      <w:r w:rsidRPr="00BC0A5E">
        <w:rPr>
          <w:rFonts w:ascii="Times New Roman" w:eastAsia="Calibri" w:hAnsi="Times New Roman" w:cs="Times New Roman"/>
          <w:kern w:val="2"/>
          <w14:ligatures w14:val="standardContextual"/>
        </w:rPr>
        <w:t>.</w:t>
      </w:r>
    </w:p>
    <w:p w:rsidR="002C33B2" w:rsidRPr="00BC0A5E" w:rsidP="002C33B2" w14:paraId="3216DB89" w14:textId="77777777">
      <w:pPr>
        <w:keepNext/>
        <w:widowControl/>
        <w:spacing w:after="160" w:line="259" w:lineRule="auto"/>
        <w:contextualSpacing/>
        <w:rPr>
          <w:rFonts w:ascii="Times New Roman" w:eastAsia="Calibri" w:hAnsi="Times New Roman" w:cs="Times New Roman"/>
          <w:b/>
          <w:bCs/>
          <w:kern w:val="2"/>
          <w14:ligatures w14:val="standardContextual"/>
        </w:rPr>
      </w:pPr>
    </w:p>
    <w:p w:rsidR="002C33B2" w:rsidRPr="00BC0A5E" w:rsidP="002C33B2" w14:paraId="31F0F70E"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r w:rsidRPr="00BC0A5E">
        <w:rPr>
          <w:rFonts w:ascii="Times New Roman" w:eastAsia="Calibri" w:hAnsi="Times New Roman" w:cs="Times New Roman"/>
          <w:b/>
          <w:bCs/>
          <w:kern w:val="2"/>
          <w:u w:val="single"/>
          <w14:ligatures w14:val="standardContextual"/>
        </w:rPr>
        <w:t>(Single School) – Submit Survey: No Incomplete Responses</w:t>
      </w:r>
    </w:p>
    <w:p w:rsidR="002C33B2" w:rsidRPr="00BC0A5E" w:rsidP="002C33B2" w14:paraId="0442973A" w14:textId="77777777">
      <w:pPr>
        <w:keepNext/>
        <w:widowControl/>
        <w:spacing w:after="160" w:line="259" w:lineRule="auto"/>
        <w:ind w:left="720"/>
        <w:contextualSpacing/>
        <w:rPr>
          <w:rFonts w:ascii="Times New Roman" w:eastAsia="Calibri" w:hAnsi="Times New Roman" w:cs="Times New Roman"/>
          <w:b/>
          <w:bCs/>
          <w:kern w:val="2"/>
          <w14:ligatures w14:val="standardContextual"/>
        </w:rPr>
      </w:pPr>
    </w:p>
    <w:p w:rsidR="002C33B2" w:rsidRPr="00BC0A5E" w:rsidP="002C33B2" w14:paraId="09B035F5" w14:textId="77777777">
      <w:pPr>
        <w:keepNext/>
        <w:widowControl/>
        <w:spacing w:after="160" w:line="259" w:lineRule="auto"/>
        <w:ind w:left="720"/>
        <w:contextualSpacing/>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noProof/>
          <w:kern w:val="2"/>
          <w14:ligatures w14:val="standardContextual"/>
        </w:rPr>
        <w:drawing>
          <wp:inline distT="0" distB="0" distL="0" distR="0">
            <wp:extent cx="5530803" cy="2799185"/>
            <wp:effectExtent l="19050" t="19050" r="13335" b="20320"/>
            <wp:docPr id="2001685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685963" name="Picture 1"/>
                    <pic:cNvPicPr/>
                  </pic:nvPicPr>
                  <pic:blipFill>
                    <a:blip xmlns:r="http://schemas.openxmlformats.org/officeDocument/2006/relationships" r:embed="rId59">
                      <a:extLst>
                        <a:ext xmlns:a="http://schemas.openxmlformats.org/drawingml/2006/main" uri="{28A0092B-C50C-407E-A947-70E740481C1C}">
                          <a14:useLocalDpi xmlns:a14="http://schemas.microsoft.com/office/drawing/2010/main" val="0"/>
                        </a:ext>
                      </a:extLst>
                    </a:blip>
                    <a:stretch>
                      <a:fillRect/>
                    </a:stretch>
                  </pic:blipFill>
                  <pic:spPr>
                    <a:xfrm>
                      <a:off x="0" y="0"/>
                      <a:ext cx="5530803" cy="2799185"/>
                    </a:xfrm>
                    <a:prstGeom prst="rect">
                      <a:avLst/>
                    </a:prstGeom>
                    <a:ln>
                      <a:solidFill>
                        <a:schemeClr val="tx1"/>
                      </a:solidFill>
                    </a:ln>
                  </pic:spPr>
                </pic:pic>
              </a:graphicData>
            </a:graphic>
          </wp:inline>
        </w:drawing>
      </w:r>
    </w:p>
    <w:p w:rsidR="002C33B2" w:rsidRPr="00BC0A5E" w:rsidP="002C33B2" w14:paraId="4812C016" w14:textId="77777777">
      <w:pPr>
        <w:keepNext/>
        <w:widowControl/>
        <w:spacing w:after="160" w:line="259" w:lineRule="auto"/>
        <w:contextualSpacing/>
        <w:rPr>
          <w:rFonts w:ascii="Times New Roman" w:eastAsia="Calibri" w:hAnsi="Times New Roman" w:cs="Times New Roman"/>
          <w:b/>
          <w:bCs/>
          <w:kern w:val="2"/>
          <w:u w:val="single"/>
          <w14:ligatures w14:val="standardContextual"/>
        </w:rPr>
      </w:pPr>
    </w:p>
    <w:p w:rsidR="002C33B2" w:rsidRPr="00BC0A5E" w:rsidP="002C33B2" w14:paraId="027FBF62"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r w:rsidRPr="00BC0A5E">
        <w:rPr>
          <w:rFonts w:ascii="Times New Roman" w:eastAsia="Calibri" w:hAnsi="Times New Roman" w:cs="Times New Roman"/>
          <w:b/>
          <w:bCs/>
          <w:kern w:val="2"/>
          <w:u w:val="single"/>
          <w14:ligatures w14:val="standardContextual"/>
        </w:rPr>
        <w:t>(Multi School) – Submit Survey: No Incomplete Responses</w:t>
      </w:r>
    </w:p>
    <w:p w:rsidR="002C33B2" w:rsidRPr="00BC0A5E" w:rsidP="002C33B2" w14:paraId="79DDD4C3"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p>
    <w:p w:rsidR="002C33B2" w:rsidRPr="00BC0A5E" w:rsidP="007834D0" w14:paraId="36A079E7" w14:textId="77777777">
      <w:pPr>
        <w:keepNext/>
        <w:widowControl/>
        <w:spacing w:after="160" w:line="259" w:lineRule="auto"/>
        <w:contextualSpacing/>
        <w:rPr>
          <w:rFonts w:ascii="Times New Roman" w:eastAsia="Calibri" w:hAnsi="Times New Roman" w:cs="Times New Roman"/>
          <w:b/>
          <w:bCs/>
          <w:kern w:val="2"/>
          <w:u w:val="single"/>
          <w14:ligatures w14:val="standardContextual"/>
        </w:rPr>
      </w:pPr>
    </w:p>
    <w:p w:rsidR="002C33B2" w:rsidRPr="00BC0A5E" w:rsidP="002C33B2" w14:paraId="45715BAC"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r w:rsidRPr="00BC0A5E">
        <w:rPr>
          <w:rFonts w:ascii="Times New Roman" w:eastAsia="Calibri" w:hAnsi="Times New Roman" w:cs="Times New Roman"/>
          <w:b/>
          <w:bCs/>
          <w:noProof/>
          <w:kern w:val="2"/>
          <w:u w:val="single"/>
          <w14:ligatures w14:val="standardContextual"/>
        </w:rPr>
        <w:drawing>
          <wp:inline distT="0" distB="0" distL="0" distR="0">
            <wp:extent cx="5504463" cy="3145407"/>
            <wp:effectExtent l="19050" t="19050" r="20320" b="17145"/>
            <wp:docPr id="323287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287753" name="Picture 1"/>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tretch>
                      <a:fillRect/>
                    </a:stretch>
                  </pic:blipFill>
                  <pic:spPr>
                    <a:xfrm>
                      <a:off x="0" y="0"/>
                      <a:ext cx="5504463" cy="3145407"/>
                    </a:xfrm>
                    <a:prstGeom prst="rect">
                      <a:avLst/>
                    </a:prstGeom>
                    <a:ln>
                      <a:solidFill>
                        <a:schemeClr val="tx1"/>
                      </a:solidFill>
                    </a:ln>
                  </pic:spPr>
                </pic:pic>
              </a:graphicData>
            </a:graphic>
          </wp:inline>
        </w:drawing>
      </w:r>
    </w:p>
    <w:p w:rsidR="002C33B2" w:rsidRPr="00BC0A5E" w:rsidP="002C33B2" w14:paraId="28D6BDA3"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p>
    <w:p w:rsidR="00CD26C2" w:rsidRPr="00BC0A5E" w14:paraId="3F912870" w14:textId="77777777">
      <w:pPr>
        <w:widowControl/>
        <w:spacing w:after="160" w:line="259" w:lineRule="auto"/>
        <w:rPr>
          <w:rFonts w:ascii="Times New Roman" w:eastAsia="Calibri" w:hAnsi="Times New Roman" w:cs="Times New Roman"/>
          <w:b/>
          <w:bCs/>
          <w:kern w:val="2"/>
          <w:u w:val="single"/>
          <w14:ligatures w14:val="standardContextual"/>
        </w:rPr>
      </w:pPr>
      <w:r w:rsidRPr="00BC0A5E">
        <w:rPr>
          <w:rFonts w:ascii="Times New Roman" w:eastAsia="Calibri" w:hAnsi="Times New Roman" w:cs="Times New Roman"/>
          <w:b/>
          <w:bCs/>
          <w:kern w:val="2"/>
          <w:u w:val="single"/>
          <w14:ligatures w14:val="standardContextual"/>
        </w:rPr>
        <w:br w:type="page"/>
      </w:r>
    </w:p>
    <w:p w:rsidR="002C33B2" w:rsidRPr="00BC0A5E" w:rsidP="002C33B2" w14:paraId="5135DC1F" w14:textId="59F24D6D">
      <w:pPr>
        <w:keepNext/>
        <w:widowControl/>
        <w:spacing w:after="160" w:line="259" w:lineRule="auto"/>
        <w:ind w:left="720"/>
        <w:contextualSpacing/>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(Single School) – Submit Survey: Incomplete Responses</w:t>
      </w:r>
    </w:p>
    <w:p w:rsidR="00CD26C2" w:rsidRPr="00BC0A5E" w:rsidP="002C33B2" w14:paraId="5DC13F28"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p>
    <w:p w:rsidR="002C33B2" w:rsidRPr="00BC0A5E" w:rsidP="002C33B2" w14:paraId="1A4A7D29" w14:textId="77777777">
      <w:pPr>
        <w:widowControl/>
        <w:spacing w:after="160" w:line="259" w:lineRule="auto"/>
        <w:ind w:left="720"/>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4986922" cy="2687925"/>
            <wp:effectExtent l="19050" t="19050" r="23495" b="17780"/>
            <wp:docPr id="765983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83633" name="Picture 1"/>
                    <pic:cNvPicPr/>
                  </pic:nvPicPr>
                  <pic:blipFill>
                    <a:blip xmlns:r="http://schemas.openxmlformats.org/officeDocument/2006/relationships" r:embed="rId61">
                      <a:extLst>
                        <a:ext xmlns:a="http://schemas.openxmlformats.org/drawingml/2006/main" uri="{28A0092B-C50C-407E-A947-70E740481C1C}">
                          <a14:useLocalDpi xmlns:a14="http://schemas.microsoft.com/office/drawing/2010/main" val="0"/>
                        </a:ext>
                      </a:extLst>
                    </a:blip>
                    <a:stretch>
                      <a:fillRect/>
                    </a:stretch>
                  </pic:blipFill>
                  <pic:spPr>
                    <a:xfrm>
                      <a:off x="0" y="0"/>
                      <a:ext cx="4986922" cy="2687925"/>
                    </a:xfrm>
                    <a:prstGeom prst="rect">
                      <a:avLst/>
                    </a:prstGeom>
                    <a:ln>
                      <a:solidFill>
                        <a:schemeClr val="tx1"/>
                      </a:solidFill>
                    </a:ln>
                  </pic:spPr>
                </pic:pic>
              </a:graphicData>
            </a:graphic>
          </wp:inline>
        </w:drawing>
      </w:r>
    </w:p>
    <w:p w:rsidR="002C33B2" w:rsidRPr="00BC0A5E" w:rsidP="002C33B2" w14:paraId="36B056F3" w14:textId="2243BE1B">
      <w:pPr>
        <w:widowControl/>
        <w:spacing w:after="160" w:line="259" w:lineRule="auto"/>
        <w:ind w:left="720"/>
        <w:contextualSpacing/>
        <w:rPr>
          <w:rFonts w:ascii="Times New Roman" w:eastAsia="Calibri" w:hAnsi="Times New Roman" w:cs="Times New Roman"/>
          <w:kern w:val="2"/>
          <w14:ligatures w14:val="standardContextual"/>
        </w:rPr>
      </w:pPr>
    </w:p>
    <w:p w:rsidR="002C33B2" w:rsidRPr="00BC0A5E" w:rsidP="002C33B2" w14:paraId="260485F1"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2C33B2" w:rsidRPr="00BC0A5E" w:rsidP="007834D0" w14:paraId="25D7F4DB" w14:textId="09178F31">
      <w:pPr>
        <w:keepNext/>
        <w:widowControl/>
        <w:spacing w:after="160" w:line="259" w:lineRule="auto"/>
        <w:ind w:left="720"/>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14:ligatures w14:val="standardContextual"/>
        </w:rPr>
        <w:t>(Multi School) – Submit Survey: Incomplete Responses</w:t>
      </w:r>
      <w:r w:rsidR="00A10937">
        <w:rPr>
          <w:rFonts w:ascii="Times New Roman" w:eastAsia="Calibri" w:hAnsi="Times New Roman" w:cs="Times New Roman"/>
          <w:b/>
          <w:bCs/>
          <w:kern w:val="2"/>
          <w14:ligatures w14:val="standardContextual"/>
        </w:rPr>
        <w:t xml:space="preserve"> for some schools</w:t>
      </w:r>
    </w:p>
    <w:p w:rsidR="002C33B2" w:rsidRPr="00BC0A5E" w:rsidP="002C33B2" w14:paraId="68D93086"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2C33B2" w:rsidRPr="00BC0A5E" w:rsidP="002C33B2" w14:paraId="6F278302" w14:textId="385A7633">
      <w:pPr>
        <w:widowControl/>
        <w:spacing w:after="160" w:line="259" w:lineRule="auto"/>
        <w:ind w:left="720"/>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5107844" cy="4140679"/>
            <wp:effectExtent l="19050" t="19050" r="17145" b="12700"/>
            <wp:docPr id="2082691380"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691380" name="Picture 1" descr="A screenshot of a computer screen&#10;&#10;AI-generated content may be incorrect."/>
                    <pic:cNvPicPr/>
                  </pic:nvPicPr>
                  <pic:blipFill>
                    <a:blip xmlns:r="http://schemas.openxmlformats.org/officeDocument/2006/relationships" r:embed="rId62"/>
                    <a:stretch>
                      <a:fillRect/>
                    </a:stretch>
                  </pic:blipFill>
                  <pic:spPr>
                    <a:xfrm>
                      <a:off x="0" y="0"/>
                      <a:ext cx="5151059" cy="4175711"/>
                    </a:xfrm>
                    <a:prstGeom prst="rect">
                      <a:avLst/>
                    </a:prstGeom>
                    <a:ln>
                      <a:solidFill>
                        <a:schemeClr val="tx1"/>
                      </a:solidFill>
                    </a:ln>
                  </pic:spPr>
                </pic:pic>
              </a:graphicData>
            </a:graphic>
          </wp:inline>
        </w:drawing>
      </w:r>
    </w:p>
    <w:p w:rsidR="002C33B2" w:rsidRPr="00BC0A5E" w:rsidP="002C33B2" w14:paraId="59D9C701"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2C33B2" w:rsidRPr="00BC0A5E" w:rsidP="002C33B2" w14:paraId="12B46521" w14:textId="77777777">
      <w:pPr>
        <w:widowControl/>
        <w:spacing w:after="160" w:line="259" w:lineRule="auto"/>
        <w:ind w:left="720"/>
        <w:contextualSpacing/>
        <w:rPr>
          <w:rFonts w:ascii="Times New Roman" w:eastAsia="Calibri" w:hAnsi="Times New Roman" w:cs="Times New Roman"/>
          <w:b/>
          <w:bCs/>
          <w:kern w:val="2"/>
          <w14:ligatures w14:val="standardContextual"/>
        </w:rPr>
      </w:pPr>
    </w:p>
    <w:p w:rsidR="00CD26C2" w:rsidRPr="00BC0A5E" w14:paraId="0C16FBD5" w14:textId="77777777">
      <w:pPr>
        <w:widowControl/>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br w:type="page"/>
      </w:r>
    </w:p>
    <w:p w:rsidR="002C33B2" w:rsidRPr="00BC0A5E" w:rsidP="002C33B2" w14:paraId="2D986ED1" w14:textId="6DCDD2A5">
      <w:pPr>
        <w:keepNext/>
        <w:widowControl/>
        <w:spacing w:after="160" w:line="259" w:lineRule="auto"/>
        <w:ind w:left="720"/>
        <w:contextualSpacing/>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(Multi School) – Submit Survey: Incomplete Responses for all schools</w:t>
      </w:r>
    </w:p>
    <w:p w:rsidR="002C33B2" w:rsidRPr="00BC0A5E" w:rsidP="002C33B2" w14:paraId="45AAB5D3" w14:textId="77777777">
      <w:pPr>
        <w:spacing w:after="160" w:line="259" w:lineRule="auto"/>
        <w:ind w:left="720"/>
        <w:rPr>
          <w:rFonts w:ascii="Times New Roman" w:eastAsia="Calibri" w:hAnsi="Times New Roman" w:cs="Times New Roman"/>
          <w:b/>
          <w:bCs/>
          <w:kern w:val="2"/>
          <w14:ligatures w14:val="standardContextual"/>
        </w:rPr>
      </w:pPr>
    </w:p>
    <w:p w:rsidR="002C33B2" w:rsidRPr="00BC0A5E" w:rsidP="002C33B2" w14:paraId="410E31D9" w14:textId="77777777">
      <w:pPr>
        <w:spacing w:after="160" w:line="259" w:lineRule="auto"/>
        <w:ind w:left="720"/>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noProof/>
          <w:kern w:val="2"/>
          <w14:ligatures w14:val="standardContextual"/>
        </w:rPr>
        <w:drawing>
          <wp:inline distT="0" distB="0" distL="0" distR="0">
            <wp:extent cx="5036001" cy="2926682"/>
            <wp:effectExtent l="19050" t="19050" r="12700" b="26670"/>
            <wp:docPr id="1327175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175900" name="Picture 1"/>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tretch>
                      <a:fillRect/>
                    </a:stretch>
                  </pic:blipFill>
                  <pic:spPr>
                    <a:xfrm>
                      <a:off x="0" y="0"/>
                      <a:ext cx="5036001" cy="2926682"/>
                    </a:xfrm>
                    <a:prstGeom prst="rect">
                      <a:avLst/>
                    </a:prstGeom>
                    <a:ln>
                      <a:solidFill>
                        <a:schemeClr val="tx1"/>
                      </a:solidFill>
                    </a:ln>
                  </pic:spPr>
                </pic:pic>
              </a:graphicData>
            </a:graphic>
          </wp:inline>
        </w:drawing>
      </w:r>
    </w:p>
    <w:p w:rsidR="002C33B2" w:rsidRPr="00BC0A5E" w:rsidP="00DC08D3" w14:paraId="589B35A3" w14:textId="6ACCDA4F">
      <w:pPr>
        <w:pStyle w:val="ListParagraph"/>
        <w:widowControl/>
        <w:numPr>
          <w:ilvl w:val="0"/>
          <w:numId w:val="5"/>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For multi-school survey submissions, any schools with a complete set of responses will be successfully submitted and classified as “</w:t>
      </w:r>
      <w:r w:rsidRPr="00BC0A5E">
        <w:rPr>
          <w:rFonts w:ascii="Times New Roman" w:eastAsia="Calibri" w:hAnsi="Times New Roman" w:cs="Times New Roman"/>
          <w:kern w:val="2"/>
          <w14:ligatures w14:val="standardContextual"/>
        </w:rPr>
        <w:t>Complet</w:t>
      </w:r>
      <w:r w:rsidRPr="00BC0A5E" w:rsidR="00A17FC1">
        <w:rPr>
          <w:rFonts w:ascii="Times New Roman" w:eastAsia="Calibri" w:hAnsi="Times New Roman" w:cs="Times New Roman"/>
          <w:kern w:val="2"/>
          <w14:ligatures w14:val="standardContextual"/>
        </w:rPr>
        <w:t>a</w:t>
      </w:r>
      <w:r w:rsidRPr="00BC0A5E" w:rsidR="00CD26C2">
        <w:rPr>
          <w:rFonts w:ascii="Times New Roman" w:eastAsia="Calibri" w:hAnsi="Times New Roman" w:cs="Times New Roman"/>
          <w:kern w:val="2"/>
          <w14:ligatures w14:val="standardContextual"/>
        </w:rPr>
        <w:t>.</w:t>
      </w:r>
      <w:r w:rsidRPr="00BC0A5E">
        <w:rPr>
          <w:rFonts w:ascii="Times New Roman" w:eastAsia="Calibri" w:hAnsi="Times New Roman" w:cs="Times New Roman"/>
          <w:kern w:val="2"/>
          <w14:ligatures w14:val="standardContextual"/>
        </w:rPr>
        <w:t>” Schools identified as missing responses in the message will not be submitted and will be classified as “</w:t>
      </w:r>
      <w:r w:rsidRPr="00BC0A5E" w:rsidR="00A17FC1">
        <w:rPr>
          <w:rFonts w:ascii="Times New Roman" w:eastAsia="Calibri" w:hAnsi="Times New Roman" w:cs="Times New Roman"/>
          <w:kern w:val="2"/>
          <w14:ligatures w14:val="standardContextual"/>
        </w:rPr>
        <w:t>En Progres</w:t>
      </w:r>
      <w:r w:rsidRPr="00BC0A5E" w:rsidR="00730E10">
        <w:rPr>
          <w:rFonts w:ascii="Times New Roman" w:eastAsia="Calibri" w:hAnsi="Times New Roman" w:cs="Times New Roman"/>
          <w:kern w:val="2"/>
          <w14:ligatures w14:val="standardContextual"/>
        </w:rPr>
        <w:t>o</w:t>
      </w:r>
      <w:r w:rsidRPr="00BC0A5E">
        <w:rPr>
          <w:rFonts w:ascii="Times New Roman" w:eastAsia="Calibri" w:hAnsi="Times New Roman" w:cs="Times New Roman"/>
          <w:kern w:val="2"/>
          <w14:ligatures w14:val="standardContextual"/>
        </w:rPr>
        <w:t xml:space="preserve">”. School surveys in incomplete status will remain open for completion any time during STS window. </w:t>
      </w:r>
    </w:p>
    <w:p w:rsidR="002C33B2" w:rsidRPr="00BC0A5E" w:rsidP="00DC08D3" w14:paraId="556585F4" w14:textId="77777777">
      <w:pPr>
        <w:pStyle w:val="ListParagraph"/>
        <w:widowControl/>
        <w:numPr>
          <w:ilvl w:val="0"/>
          <w:numId w:val="5"/>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Once a school survey is submitted it is locked for further editing by District or School staff. Staff needing support must contact the Help Desk or their NAEP State or TUDA Coordinator to make further edits during the survey window.</w:t>
      </w:r>
    </w:p>
    <w:p w:rsidR="002C33B2" w:rsidRPr="00BC0A5E" w:rsidP="000A78FE" w14:paraId="32D0D661" w14:textId="77777777">
      <w:pPr>
        <w:pStyle w:val="ListParagraph"/>
        <w:widowControl/>
        <w:numPr>
          <w:ilvl w:val="0"/>
          <w:numId w:val="5"/>
        </w:numPr>
        <w:spacing w:after="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Once the survey window has closed no further editing is permitted.</w:t>
      </w:r>
    </w:p>
    <w:p w:rsidR="002C33B2" w:rsidRPr="00BC0A5E" w:rsidP="00DC08D3" w14:paraId="10BD20EE" w14:textId="77777777">
      <w:pPr>
        <w:widowControl/>
        <w:numPr>
          <w:ilvl w:val="0"/>
          <w:numId w:val="5"/>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eNAEP Download Center URL accessed as a shortcut on introduction and each question (questions 1-6): </w:t>
      </w:r>
      <w:hyperlink r:id="rId30" w:history="1">
        <w:r w:rsidRPr="00BC0A5E">
          <w:rPr>
            <w:rStyle w:val="Hyperlink"/>
            <w:rFonts w:ascii="Times New Roman" w:eastAsia="Calibri" w:hAnsi="Times New Roman" w:cs="Times New Roman"/>
            <w:kern w:val="2"/>
            <w14:ligatures w14:val="standardContextual"/>
          </w:rPr>
          <w:t>https://enaep.naep.ed.gov/download-center/resources/index.html</w:t>
        </w:r>
      </w:hyperlink>
    </w:p>
    <w:p w:rsidR="002C33B2" w:rsidRPr="00BC0A5E" w:rsidP="002C33B2" w14:paraId="42A50E32"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br w:type="page"/>
      </w:r>
    </w:p>
    <w:p w:rsidR="002C33B2" w:rsidRPr="00BC0A5E" w:rsidP="002C33B2" w14:paraId="511E75CB"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2C33B2" w:rsidRPr="00BC0A5E" w:rsidP="002C33B2" w14:paraId="1899E097" w14:textId="77777777">
      <w:pPr>
        <w:widowControl/>
        <w:spacing w:after="160" w:line="259" w:lineRule="auto"/>
        <w:jc w:val="center"/>
        <w:rPr>
          <w:rFonts w:ascii="Times New Roman" w:eastAsia="Calibri" w:hAnsi="Times New Roman" w:cs="Times New Roman"/>
          <w:b/>
          <w:bCs/>
          <w:noProof/>
          <w:kern w:val="2"/>
          <w:sz w:val="28"/>
          <w:szCs w:val="28"/>
          <w14:ligatures w14:val="standardContextual"/>
        </w:rPr>
      </w:pPr>
      <w:r w:rsidRPr="00BC0A5E">
        <w:rPr>
          <w:rFonts w:ascii="Times New Roman" w:eastAsia="Calibri" w:hAnsi="Times New Roman" w:cs="Times New Roman"/>
          <w:b/>
          <w:bCs/>
          <w:noProof/>
          <w:kern w:val="2"/>
          <w:sz w:val="28"/>
          <w:szCs w:val="28"/>
          <w14:ligatures w14:val="standardContextual"/>
        </w:rPr>
        <w:t>School Technology Survey Manager</w:t>
      </w:r>
    </w:p>
    <w:p w:rsidR="002C33B2" w:rsidRPr="00BC0A5E" w:rsidP="002C33B2" w14:paraId="6249AD49" w14:textId="77777777">
      <w:pPr>
        <w:widowControl/>
        <w:spacing w:after="160" w:line="259" w:lineRule="auto"/>
        <w:jc w:val="center"/>
        <w:rPr>
          <w:rFonts w:ascii="Times New Roman" w:eastAsia="Calibri" w:hAnsi="Times New Roman" w:cs="Times New Roman"/>
          <w:b/>
          <w:bCs/>
          <w:noProof/>
          <w:kern w:val="2"/>
          <w:sz w:val="24"/>
          <w:szCs w:val="24"/>
          <w14:ligatures w14:val="standardContextual"/>
        </w:rPr>
      </w:pPr>
      <w:r w:rsidRPr="00BC0A5E">
        <w:rPr>
          <w:rFonts w:ascii="Times New Roman" w:eastAsia="Calibri" w:hAnsi="Times New Roman" w:cs="Times New Roman"/>
          <w:b/>
          <w:bCs/>
          <w:noProof/>
          <w:kern w:val="2"/>
          <w:sz w:val="24"/>
          <w:szCs w:val="24"/>
          <w14:ligatures w14:val="standardContextual"/>
        </w:rPr>
        <w:t>(Multi School Only)</w:t>
      </w:r>
    </w:p>
    <w:p w:rsidR="002C33B2" w:rsidRPr="00BC0A5E" w:rsidP="002C33B2" w14:paraId="3E89B633" w14:textId="208837DE">
      <w:pPr>
        <w:widowControl/>
        <w:spacing w:after="160" w:line="259" w:lineRule="auto"/>
        <w:jc w:val="center"/>
        <w:rPr>
          <w:rFonts w:ascii="Times New Roman" w:eastAsia="Calibri" w:hAnsi="Times New Roman" w:cs="Times New Roman"/>
          <w:b/>
          <w:bCs/>
          <w:noProof/>
          <w:kern w:val="2"/>
          <w:sz w:val="24"/>
          <w:szCs w:val="24"/>
          <w14:ligatures w14:val="standardContextual"/>
        </w:rPr>
      </w:pPr>
    </w:p>
    <w:p w:rsidR="002C33B2" w:rsidRPr="00BC0A5E" w:rsidP="002C33B2" w14:paraId="441FA668" w14:textId="7F0C35BD">
      <w:pPr>
        <w:widowControl/>
        <w:spacing w:after="160" w:line="259" w:lineRule="auto"/>
        <w:jc w:val="center"/>
        <w:rPr>
          <w:rFonts w:ascii="Times New Roman" w:eastAsia="Calibri" w:hAnsi="Times New Roman" w:cs="Times New Roman"/>
          <w:b/>
          <w:bCs/>
          <w:noProof/>
          <w:kern w:val="2"/>
          <w:sz w:val="24"/>
          <w:szCs w:val="24"/>
          <w14:ligatures w14:val="standardContextual"/>
        </w:rPr>
      </w:pPr>
      <w:r w:rsidRPr="004D6E8D">
        <w:rPr>
          <w:rFonts w:ascii="Times New Roman" w:eastAsia="Calibri" w:hAnsi="Times New Roman" w:cs="Times New Roman"/>
          <w:b/>
          <w:noProof/>
          <w:kern w:val="2"/>
          <w:sz w:val="24"/>
          <w:szCs w:val="24"/>
          <w14:ligatures w14:val="standardContextual"/>
        </w:rPr>
        <w:drawing>
          <wp:inline distT="0" distB="0" distL="0" distR="0">
            <wp:extent cx="6675120" cy="3257550"/>
            <wp:effectExtent l="19050" t="19050" r="11430" b="19050"/>
            <wp:docPr id="89054778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547781" name="Picture 1" descr="A screenshot of a computer&#10;&#10;AI-generated content may be incorrect."/>
                    <pic:cNvPicPr/>
                  </pic:nvPicPr>
                  <pic:blipFill>
                    <a:blip xmlns:r="http://schemas.openxmlformats.org/officeDocument/2006/relationships" r:embed="rId64"/>
                    <a:stretch>
                      <a:fillRect/>
                    </a:stretch>
                  </pic:blipFill>
                  <pic:spPr>
                    <a:xfrm>
                      <a:off x="0" y="0"/>
                      <a:ext cx="6675120" cy="3257550"/>
                    </a:xfrm>
                    <a:prstGeom prst="rect">
                      <a:avLst/>
                    </a:prstGeom>
                    <a:ln>
                      <a:solidFill>
                        <a:schemeClr val="tx1"/>
                      </a:solidFill>
                    </a:ln>
                  </pic:spPr>
                </pic:pic>
              </a:graphicData>
            </a:graphic>
          </wp:inline>
        </w:drawing>
      </w:r>
    </w:p>
    <w:p w:rsidR="002C33B2" w:rsidRPr="00BC0A5E" w:rsidP="002C33B2" w14:paraId="0D3FC27E"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lang w:val=""/>
          <w14:ligatures w14:val="standardContextual"/>
        </w:rPr>
      </w:pPr>
      <w:r w:rsidRPr="00BC0A5E">
        <w:rPr>
          <w:rFonts w:ascii="Times New Roman" w:eastAsia="Calibri" w:hAnsi="Times New Roman" w:cs="Times New Roman"/>
          <w:b/>
          <w:bCs/>
          <w:kern w:val="2"/>
          <w:lang w:val=""/>
          <w14:ligatures w14:val="standardContextual"/>
        </w:rPr>
        <w:t>Survey</w:t>
      </w:r>
      <w:r w:rsidRPr="00BC0A5E">
        <w:rPr>
          <w:rFonts w:ascii="Times New Roman" w:eastAsia="Calibri" w:hAnsi="Times New Roman" w:cs="Times New Roman"/>
          <w:b/>
          <w:bCs/>
          <w:kern w:val="2"/>
          <w:lang w:val=""/>
          <w14:ligatures w14:val="standardContextual"/>
        </w:rPr>
        <w:t xml:space="preserve"> Text: </w:t>
      </w:r>
    </w:p>
    <w:p w:rsidR="00440125" w:rsidRPr="00BC0A5E" w:rsidP="00440125" w14:paraId="60CCB904" w14:textId="77777777">
      <w:pPr>
        <w:widowControl/>
        <w:spacing w:after="160" w:line="259" w:lineRule="auto"/>
        <w:rPr>
          <w:rFonts w:ascii="Times New Roman" w:eastAsia="Calibri" w:hAnsi="Times New Roman" w:cs="Times New Roman"/>
          <w:b/>
          <w:bCs/>
          <w:kern w:val="2"/>
          <w:lang w:val=""/>
          <w14:ligatures w14:val="standardContextual"/>
        </w:rPr>
      </w:pPr>
      <w:r w:rsidRPr="00BC0A5E">
        <w:rPr>
          <w:rFonts w:ascii="Times New Roman" w:eastAsia="Calibri" w:hAnsi="Times New Roman" w:cs="Times New Roman"/>
          <w:b/>
          <w:bCs/>
          <w:kern w:val="2"/>
          <w:lang w:val=""/>
          <w14:ligatures w14:val="standardContextual"/>
        </w:rPr>
        <w:t>Selección de encuesta</w:t>
      </w:r>
    </w:p>
    <w:p w:rsidR="00440125" w:rsidRPr="00BC0A5E" w:rsidP="00440125" w14:paraId="28E2C72A" w14:textId="77777777">
      <w:pPr>
        <w:widowControl/>
        <w:spacing w:after="160" w:line="259" w:lineRule="auto"/>
        <w:rPr>
          <w:rFonts w:ascii="Times New Roman" w:eastAsia="Calibri" w:hAnsi="Times New Roman" w:cs="Times New Roman"/>
          <w:b/>
          <w:kern w:val="2"/>
          <w:lang w:val=""/>
          <w14:ligatures w14:val="standardContextual"/>
        </w:rPr>
      </w:pPr>
      <w:r w:rsidRPr="00BC0A5E">
        <w:rPr>
          <w:rFonts w:ascii="Times New Roman" w:eastAsia="Calibri" w:hAnsi="Times New Roman" w:cs="Times New Roman"/>
          <w:bCs/>
          <w:kern w:val="2"/>
          <w:lang w:val=""/>
          <w14:ligatures w14:val="standardContextual"/>
        </w:rPr>
        <w:t>Por favor seleccione la(s) escuela(s) para la(s) que quiere completar o actualizar una respuesta, luego haga clic en</w:t>
      </w:r>
      <w:r w:rsidRPr="00BC0A5E">
        <w:rPr>
          <w:rFonts w:ascii="Times New Roman" w:eastAsia="Calibri" w:hAnsi="Times New Roman" w:cs="Times New Roman"/>
          <w:b/>
          <w:kern w:val="2"/>
          <w:lang w:val=""/>
          <w14:ligatures w14:val="standardContextual"/>
        </w:rPr>
        <w:t> </w:t>
      </w:r>
      <w:r w:rsidRPr="00BC0A5E">
        <w:rPr>
          <w:rFonts w:ascii="Times New Roman" w:eastAsia="Calibri" w:hAnsi="Times New Roman" w:cs="Times New Roman"/>
          <w:b/>
          <w:bCs/>
          <w:kern w:val="2"/>
          <w:lang w:val=""/>
          <w14:ligatures w14:val="standardContextual"/>
        </w:rPr>
        <w:t>Abrir encuesta(s) seleccionada(s)</w:t>
      </w:r>
      <w:r w:rsidRPr="00BC0A5E">
        <w:rPr>
          <w:rFonts w:ascii="Times New Roman" w:eastAsia="Calibri" w:hAnsi="Times New Roman" w:cs="Times New Roman"/>
          <w:b/>
          <w:kern w:val="2"/>
          <w:lang w:val=""/>
          <w14:ligatures w14:val="standardContextual"/>
        </w:rPr>
        <w:t>.</w:t>
      </w:r>
    </w:p>
    <w:p w:rsidR="00440125" w:rsidRPr="00BC0A5E" w:rsidP="00440125" w14:paraId="1EFF61A3" w14:textId="77777777">
      <w:pPr>
        <w:widowControl/>
        <w:spacing w:after="160" w:line="259" w:lineRule="auto"/>
        <w:rPr>
          <w:rFonts w:ascii="Times New Roman" w:eastAsia="Calibri" w:hAnsi="Times New Roman" w:cs="Times New Roman"/>
          <w:bCs/>
          <w:kern w:val="2"/>
          <w:lang w:val=""/>
          <w14:ligatures w14:val="standardContextual"/>
        </w:rPr>
      </w:pPr>
      <w:r w:rsidRPr="00BC0A5E">
        <w:rPr>
          <w:rFonts w:ascii="Times New Roman" w:eastAsia="Calibri" w:hAnsi="Times New Roman" w:cs="Times New Roman"/>
          <w:bCs/>
          <w:kern w:val="2"/>
          <w:lang w:val=""/>
          <w14:ligatures w14:val="standardContextual"/>
        </w:rPr>
        <w:t>Puede seleccionar escuelas individualmente o utilizando los filtros proporcionados para la tabla.</w:t>
      </w:r>
    </w:p>
    <w:p w:rsidR="00440125" w:rsidRPr="00BC0A5E" w:rsidP="00440125" w14:paraId="465179B7" w14:textId="77777777">
      <w:pPr>
        <w:widowControl/>
        <w:spacing w:after="160" w:line="259" w:lineRule="auto"/>
        <w:rPr>
          <w:rFonts w:ascii="Times New Roman" w:eastAsia="Calibri" w:hAnsi="Times New Roman" w:cs="Times New Roman"/>
          <w:bCs/>
          <w:kern w:val="2"/>
          <w:lang w:val=""/>
          <w14:ligatures w14:val="standardContextual"/>
        </w:rPr>
      </w:pPr>
      <w:r w:rsidRPr="00BC0A5E">
        <w:rPr>
          <w:rFonts w:ascii="Times New Roman" w:eastAsia="Calibri" w:hAnsi="Times New Roman" w:cs="Times New Roman"/>
          <w:b/>
          <w:bCs/>
          <w:kern w:val="2"/>
          <w:lang w:val=""/>
          <w14:ligatures w14:val="standardContextual"/>
        </w:rPr>
        <w:t>Nota:</w:t>
      </w:r>
      <w:r w:rsidRPr="00BC0A5E">
        <w:rPr>
          <w:rFonts w:ascii="Times New Roman" w:eastAsia="Calibri" w:hAnsi="Times New Roman" w:cs="Times New Roman"/>
          <w:b/>
          <w:kern w:val="2"/>
          <w:lang w:val=""/>
          <w14:ligatures w14:val="standardContextual"/>
        </w:rPr>
        <w:t> </w:t>
      </w:r>
      <w:r w:rsidRPr="00BC0A5E">
        <w:rPr>
          <w:rFonts w:ascii="Times New Roman" w:eastAsia="Calibri" w:hAnsi="Times New Roman" w:cs="Times New Roman"/>
          <w:bCs/>
          <w:kern w:val="2"/>
          <w:lang w:val=""/>
          <w14:ligatures w14:val="standardContextual"/>
        </w:rPr>
        <w:t>Cuando se envíe la encuesta se determinará y aparecerá la elegibilidad del modelo (dispositivos de la escuela o de NAEP) para cada escuela. Las escuelas que cumplen con los requisitos para usar los dispositivos de la escuela deben designar un instalador de la aplicación abajo o desde la pestaña Gestionar equipos en la Página de resumen de la escuela.</w:t>
      </w:r>
    </w:p>
    <w:p w:rsidR="00440125" w:rsidRPr="00BC0A5E" w:rsidP="00DC08D3" w14:paraId="3EB7309B" w14:textId="77777777">
      <w:pPr>
        <w:widowControl/>
        <w:numPr>
          <w:ilvl w:val="0"/>
          <w:numId w:val="77"/>
        </w:numPr>
        <w:spacing w:after="160" w:line="259" w:lineRule="auto"/>
        <w:rPr>
          <w:rFonts w:ascii="Times New Roman" w:eastAsia="Calibri" w:hAnsi="Times New Roman" w:cs="Times New Roman"/>
          <w:bCs/>
          <w:kern w:val="2"/>
          <w:lang w:val=""/>
          <w14:ligatures w14:val="standardContextual"/>
        </w:rPr>
      </w:pPr>
      <w:r w:rsidRPr="00BC0A5E">
        <w:rPr>
          <w:rFonts w:ascii="Times New Roman" w:eastAsia="Calibri" w:hAnsi="Times New Roman" w:cs="Times New Roman"/>
          <w:bCs/>
          <w:kern w:val="2"/>
          <w:lang w:val=""/>
          <w14:ligatures w14:val="standardContextual"/>
        </w:rPr>
        <w:t>Se puede designar al instalador de la aplicación para una sola escuela usando el botón Asignar instalador en el listado de escuelas.</w:t>
      </w:r>
    </w:p>
    <w:p w:rsidR="00440125" w:rsidRPr="00BC0A5E" w:rsidP="00DC08D3" w14:paraId="14D07CF5" w14:textId="77777777">
      <w:pPr>
        <w:widowControl/>
        <w:numPr>
          <w:ilvl w:val="0"/>
          <w:numId w:val="77"/>
        </w:numPr>
        <w:spacing w:after="160" w:line="259" w:lineRule="auto"/>
        <w:rPr>
          <w:rFonts w:ascii="Times New Roman" w:eastAsia="Calibri" w:hAnsi="Times New Roman" w:cs="Times New Roman"/>
          <w:bCs/>
          <w:kern w:val="2"/>
          <w:lang w:val=""/>
          <w14:ligatures w14:val="standardContextual"/>
        </w:rPr>
      </w:pPr>
      <w:r w:rsidRPr="00BC0A5E">
        <w:rPr>
          <w:rFonts w:ascii="Times New Roman" w:eastAsia="Calibri" w:hAnsi="Times New Roman" w:cs="Times New Roman"/>
          <w:bCs/>
          <w:kern w:val="2"/>
          <w:lang w:val=""/>
          <w14:ligatures w14:val="standardContextual"/>
        </w:rPr>
        <w:t>Se puede designar al instalador de la aplicación para varias escuelas seleccionando las escuelas y usando el botón Asignar instalador que aparece arriba de la tabla de escuelas.</w:t>
      </w:r>
    </w:p>
    <w:p w:rsidR="002C33B2" w:rsidRPr="00BC0A5E" w:rsidP="002C33B2" w14:paraId="38FD86D0" w14:textId="77777777">
      <w:pPr>
        <w:widowControl/>
        <w:spacing w:after="160" w:line="259" w:lineRule="auto"/>
        <w:rPr>
          <w:rFonts w:ascii="Times New Roman" w:eastAsia="Calibri" w:hAnsi="Times New Roman" w:cs="Times New Roman"/>
          <w:kern w:val="2"/>
          <w:sz w:val="28"/>
          <w:szCs w:val="28"/>
          <w:lang w:val=""/>
          <w14:ligatures w14:val="standardContextual"/>
        </w:rPr>
      </w:pPr>
    </w:p>
    <w:p w:rsidR="002C33B2" w:rsidRPr="00BC0A5E" w:rsidP="002C33B2" w14:paraId="7129B473"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Business Rules:</w:t>
      </w:r>
    </w:p>
    <w:p w:rsidR="002C33B2" w:rsidRPr="00BC0A5E" w:rsidP="00DC08D3" w14:paraId="67FC8647" w14:textId="77777777">
      <w:pPr>
        <w:widowControl/>
        <w:numPr>
          <w:ilvl w:val="0"/>
          <w:numId w:val="17"/>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Lists all the schools in the district that have been selected for NAEP Math and Reading. </w:t>
      </w:r>
      <w:r w:rsidRPr="00BC0A5E">
        <w:rPr>
          <w:rFonts w:ascii="Times New Roman" w:eastAsia="Calibri" w:hAnsi="Times New Roman" w:cs="Times New Roman"/>
          <w:b/>
          <w:kern w:val="2"/>
          <w14:ligatures w14:val="standardContextual"/>
        </w:rPr>
        <w:t>Note.</w:t>
      </w:r>
      <w:r w:rsidRPr="00BC0A5E">
        <w:rPr>
          <w:rFonts w:ascii="Times New Roman" w:eastAsia="Calibri" w:hAnsi="Times New Roman" w:cs="Times New Roman"/>
          <w:kern w:val="2"/>
          <w14:ligatures w14:val="standardContextual"/>
        </w:rPr>
        <w:t xml:space="preserve"> Schools sampled for US History and Civics only are not displayed as those administrations will take place on NAEP Devices and completion of STS is not required.</w:t>
      </w:r>
    </w:p>
    <w:p w:rsidR="002C33B2" w:rsidRPr="00BC0A5E" w:rsidP="00DC08D3" w14:paraId="5DB83E36" w14:textId="77777777">
      <w:pPr>
        <w:widowControl/>
        <w:numPr>
          <w:ilvl w:val="0"/>
          <w:numId w:val="17"/>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Application installer name (with green tag) identified in Application Installer column if Application Installer information previously provided via Team Management tile in Schools summary section of AMS or via the STS Manager</w:t>
      </w:r>
    </w:p>
    <w:p w:rsidR="002C33B2" w:rsidRPr="00BC0A5E" w:rsidP="00DC08D3" w14:paraId="00379774" w14:textId="41958567">
      <w:pPr>
        <w:widowControl/>
        <w:numPr>
          <w:ilvl w:val="0"/>
          <w:numId w:val="17"/>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Schools in “</w:t>
      </w:r>
      <w:r w:rsidRPr="00BC0A5E">
        <w:rPr>
          <w:rFonts w:ascii="Times New Roman" w:eastAsia="Calibri" w:hAnsi="Times New Roman" w:cs="Times New Roman"/>
          <w:kern w:val="2"/>
          <w14:ligatures w14:val="standardContextual"/>
        </w:rPr>
        <w:t>Complet</w:t>
      </w:r>
      <w:r w:rsidRPr="00BC0A5E" w:rsidR="00440125">
        <w:rPr>
          <w:rFonts w:ascii="Times New Roman" w:eastAsia="Calibri" w:hAnsi="Times New Roman" w:cs="Times New Roman"/>
          <w:kern w:val="2"/>
          <w14:ligatures w14:val="standardContextual"/>
        </w:rPr>
        <w:t>a</w:t>
      </w:r>
      <w:r w:rsidRPr="00BC0A5E">
        <w:rPr>
          <w:rFonts w:ascii="Times New Roman" w:eastAsia="Calibri" w:hAnsi="Times New Roman" w:cs="Times New Roman"/>
          <w:kern w:val="2"/>
          <w14:ligatures w14:val="standardContextual"/>
        </w:rPr>
        <w:t>” status and identified for “</w:t>
      </w:r>
      <w:r w:rsidRPr="00BC0A5E" w:rsidR="00460CC4">
        <w:rPr>
          <w:rFonts w:ascii="Times New Roman" w:eastAsia="Calibri" w:hAnsi="Times New Roman" w:cs="Times New Roman"/>
          <w:kern w:val="2"/>
          <w14:ligatures w14:val="standardContextual"/>
        </w:rPr>
        <w:t>Dispositivos</w:t>
      </w:r>
      <w:r w:rsidRPr="00BC0A5E" w:rsidR="00460CC4">
        <w:rPr>
          <w:rFonts w:ascii="Times New Roman" w:eastAsia="Calibri" w:hAnsi="Times New Roman" w:cs="Times New Roman"/>
          <w:kern w:val="2"/>
          <w14:ligatures w14:val="standardContextual"/>
        </w:rPr>
        <w:t xml:space="preserve"> de NAEP</w:t>
      </w:r>
      <w:r w:rsidRPr="00BC0A5E">
        <w:rPr>
          <w:rFonts w:ascii="Times New Roman" w:eastAsia="Calibri" w:hAnsi="Times New Roman" w:cs="Times New Roman"/>
          <w:kern w:val="2"/>
          <w14:ligatures w14:val="standardContextual"/>
        </w:rPr>
        <w:t xml:space="preserve">” are shown with “Not </w:t>
      </w:r>
      <w:r w:rsidRPr="00BC0A5E" w:rsidR="00460CC4">
        <w:rPr>
          <w:rFonts w:ascii="Times New Roman" w:eastAsia="Calibri" w:hAnsi="Times New Roman" w:cs="Times New Roman"/>
          <w:kern w:val="2"/>
          <w14:ligatures w14:val="standardContextual"/>
        </w:rPr>
        <w:t>aplica</w:t>
      </w:r>
      <w:r w:rsidRPr="00BC0A5E">
        <w:rPr>
          <w:rFonts w:ascii="Times New Roman" w:eastAsia="Calibri" w:hAnsi="Times New Roman" w:cs="Times New Roman"/>
          <w:kern w:val="2"/>
          <w14:ligatures w14:val="standardContextual"/>
        </w:rPr>
        <w:t xml:space="preserve">” in </w:t>
      </w:r>
      <w:r w:rsidRPr="00BC0A5E" w:rsidR="006D63ED">
        <w:rPr>
          <w:rFonts w:ascii="Times New Roman" w:eastAsia="Calibri" w:hAnsi="Times New Roman" w:cs="Times New Roman"/>
          <w:kern w:val="2"/>
          <w14:ligatures w14:val="standardContextual"/>
        </w:rPr>
        <w:t>Instalador</w:t>
      </w:r>
      <w:r w:rsidRPr="00BC0A5E" w:rsidR="006D63ED">
        <w:rPr>
          <w:rFonts w:ascii="Times New Roman" w:eastAsia="Calibri" w:hAnsi="Times New Roman" w:cs="Times New Roman"/>
          <w:kern w:val="2"/>
          <w14:ligatures w14:val="standardContextual"/>
        </w:rPr>
        <w:t xml:space="preserve"> de la </w:t>
      </w:r>
      <w:r w:rsidRPr="00BC0A5E" w:rsidR="006D63ED">
        <w:rPr>
          <w:rFonts w:ascii="Times New Roman" w:eastAsia="Calibri" w:hAnsi="Times New Roman" w:cs="Times New Roman"/>
          <w:kern w:val="2"/>
          <w14:ligatures w14:val="standardContextual"/>
        </w:rPr>
        <w:t>aplicación</w:t>
      </w:r>
      <w:r w:rsidRPr="00BC0A5E" w:rsidR="006D63ED">
        <w:rPr>
          <w:rFonts w:ascii="Times New Roman" w:eastAsia="Calibri" w:hAnsi="Times New Roman" w:cs="Times New Roman"/>
          <w:kern w:val="2"/>
          <w14:ligatures w14:val="standardContextual"/>
        </w:rPr>
        <w:t xml:space="preserve"> </w:t>
      </w:r>
      <w:r w:rsidRPr="00BC0A5E">
        <w:rPr>
          <w:rFonts w:ascii="Times New Roman" w:eastAsia="Calibri" w:hAnsi="Times New Roman" w:cs="Times New Roman"/>
          <w:kern w:val="2"/>
          <w14:ligatures w14:val="standardContextual"/>
        </w:rPr>
        <w:t>column.</w:t>
      </w:r>
    </w:p>
    <w:p w:rsidR="002C33B2" w:rsidRPr="00BC0A5E" w:rsidP="00DC08D3" w14:paraId="6FB9FDF3" w14:textId="7214E403">
      <w:pPr>
        <w:widowControl/>
        <w:numPr>
          <w:ilvl w:val="0"/>
          <w:numId w:val="17"/>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Schools in “</w:t>
      </w:r>
      <w:r w:rsidRPr="00BC0A5E" w:rsidR="006D63ED">
        <w:rPr>
          <w:rFonts w:ascii="Times New Roman" w:eastAsia="Calibri" w:hAnsi="Times New Roman" w:cs="Times New Roman"/>
          <w:kern w:val="2"/>
          <w14:ligatures w14:val="standardContextual"/>
        </w:rPr>
        <w:t>Completa</w:t>
      </w:r>
      <w:r w:rsidRPr="00BC0A5E">
        <w:rPr>
          <w:rFonts w:ascii="Times New Roman" w:eastAsia="Calibri" w:hAnsi="Times New Roman" w:cs="Times New Roman"/>
          <w:kern w:val="2"/>
          <w14:ligatures w14:val="standardContextual"/>
        </w:rPr>
        <w:t>” status and identified for “</w:t>
      </w:r>
      <w:r w:rsidRPr="00BC0A5E" w:rsidR="001901E9">
        <w:rPr>
          <w:rFonts w:ascii="Times New Roman" w:eastAsia="Calibri" w:hAnsi="Times New Roman" w:cs="Times New Roman"/>
          <w:kern w:val="2"/>
          <w14:ligatures w14:val="standardContextual"/>
        </w:rPr>
        <w:t>Dispositivos</w:t>
      </w:r>
      <w:r w:rsidRPr="00BC0A5E" w:rsidR="001901E9">
        <w:rPr>
          <w:rFonts w:ascii="Times New Roman" w:eastAsia="Calibri" w:hAnsi="Times New Roman" w:cs="Times New Roman"/>
          <w:kern w:val="2"/>
          <w14:ligatures w14:val="standardContextual"/>
        </w:rPr>
        <w:t xml:space="preserve"> de la </w:t>
      </w:r>
      <w:r w:rsidRPr="00BC0A5E" w:rsidR="001901E9">
        <w:rPr>
          <w:rFonts w:ascii="Times New Roman" w:eastAsia="Calibri" w:hAnsi="Times New Roman" w:cs="Times New Roman"/>
          <w:kern w:val="2"/>
          <w14:ligatures w14:val="standardContextual"/>
        </w:rPr>
        <w:t>escuela</w:t>
      </w:r>
      <w:r w:rsidRPr="00BC0A5E">
        <w:rPr>
          <w:rFonts w:ascii="Times New Roman" w:eastAsia="Calibri" w:hAnsi="Times New Roman" w:cs="Times New Roman"/>
          <w:kern w:val="2"/>
          <w14:ligatures w14:val="standardContextual"/>
        </w:rPr>
        <w:t>” model with no Application Installer previously identified have “</w:t>
      </w:r>
      <w:r w:rsidRPr="00BC0A5E" w:rsidR="001901E9">
        <w:rPr>
          <w:rFonts w:ascii="Times New Roman" w:eastAsia="Calibri" w:hAnsi="Times New Roman" w:cs="Times New Roman"/>
          <w:kern w:val="2"/>
          <w14:ligatures w14:val="standardContextual"/>
        </w:rPr>
        <w:t>Asignar</w:t>
      </w:r>
      <w:r w:rsidRPr="00BC0A5E" w:rsidR="001901E9">
        <w:rPr>
          <w:rFonts w:ascii="Times New Roman" w:eastAsia="Calibri" w:hAnsi="Times New Roman" w:cs="Times New Roman"/>
          <w:kern w:val="2"/>
          <w14:ligatures w14:val="standardContextual"/>
        </w:rPr>
        <w:t xml:space="preserve"> </w:t>
      </w:r>
      <w:r w:rsidRPr="00BC0A5E" w:rsidR="001901E9">
        <w:rPr>
          <w:rFonts w:ascii="Times New Roman" w:eastAsia="Calibri" w:hAnsi="Times New Roman" w:cs="Times New Roman"/>
          <w:kern w:val="2"/>
          <w14:ligatures w14:val="standardContextual"/>
        </w:rPr>
        <w:t>instalador</w:t>
      </w:r>
      <w:r w:rsidRPr="00BC0A5E">
        <w:rPr>
          <w:rFonts w:ascii="Times New Roman" w:eastAsia="Calibri" w:hAnsi="Times New Roman" w:cs="Times New Roman"/>
          <w:kern w:val="2"/>
          <w14:ligatures w14:val="standardContextual"/>
        </w:rPr>
        <w:t>” (red tag) shown in Application Installer column</w:t>
      </w:r>
    </w:p>
    <w:p w:rsidR="002C33B2" w:rsidRPr="00BC0A5E" w:rsidP="00DC08D3" w14:paraId="4D50580D" w14:textId="5660B89C">
      <w:pPr>
        <w:widowControl/>
        <w:numPr>
          <w:ilvl w:val="0"/>
          <w:numId w:val="17"/>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Click on “</w:t>
      </w:r>
      <w:r w:rsidRPr="00BC0A5E" w:rsidR="00947205">
        <w:rPr>
          <w:rFonts w:ascii="Times New Roman" w:eastAsia="Calibri" w:hAnsi="Times New Roman" w:cs="Times New Roman"/>
          <w:kern w:val="2"/>
          <w14:ligatures w14:val="standardContextual"/>
        </w:rPr>
        <w:t>Asignar</w:t>
      </w:r>
      <w:r w:rsidRPr="00BC0A5E" w:rsidR="00947205">
        <w:rPr>
          <w:rFonts w:ascii="Times New Roman" w:eastAsia="Calibri" w:hAnsi="Times New Roman" w:cs="Times New Roman"/>
          <w:kern w:val="2"/>
          <w14:ligatures w14:val="standardContextual"/>
        </w:rPr>
        <w:t xml:space="preserve"> </w:t>
      </w:r>
      <w:r w:rsidRPr="00BC0A5E" w:rsidR="00947205">
        <w:rPr>
          <w:rFonts w:ascii="Times New Roman" w:eastAsia="Calibri" w:hAnsi="Times New Roman" w:cs="Times New Roman"/>
          <w:kern w:val="2"/>
          <w14:ligatures w14:val="standardContextual"/>
        </w:rPr>
        <w:t>instalador</w:t>
      </w:r>
      <w:r w:rsidRPr="00BC0A5E">
        <w:rPr>
          <w:rFonts w:ascii="Times New Roman" w:eastAsia="Calibri" w:hAnsi="Times New Roman" w:cs="Times New Roman"/>
          <w:kern w:val="2"/>
          <w14:ligatures w14:val="standardContextual"/>
        </w:rPr>
        <w:t>” (red tag) or name of App Installer (green tag - if previously provided) – opens pop-up to enter/edit App installer information.</w:t>
      </w:r>
    </w:p>
    <w:p w:rsidR="002C33B2" w:rsidRPr="00BC0A5E" w:rsidP="002C33B2" w14:paraId="2A567C61" w14:textId="3496B65F">
      <w:pPr>
        <w:widowControl/>
        <w:spacing w:after="160" w:line="259" w:lineRule="auto"/>
        <w:ind w:left="720"/>
        <w:rPr>
          <w:rFonts w:ascii="Times New Roman" w:hAnsi="Times New Roman" w:cs="Times New Roman"/>
          <w:noProof/>
        </w:rPr>
      </w:pPr>
      <w:r w:rsidRPr="00BC0A5E">
        <w:rPr>
          <w:rFonts w:ascii="Times New Roman" w:eastAsia="Calibri" w:hAnsi="Times New Roman" w:cs="Times New Roman"/>
          <w:noProof/>
          <w:kern w:val="2"/>
          <w14:ligatures w14:val="standardContextual"/>
        </w:rPr>
        <w:drawing>
          <wp:anchor distT="0" distB="0" distL="114300" distR="114300" simplePos="0" relativeHeight="251759616" behindDoc="0" locked="0" layoutInCell="1" allowOverlap="1">
            <wp:simplePos x="0" y="0"/>
            <wp:positionH relativeFrom="column">
              <wp:posOffset>1790634</wp:posOffset>
            </wp:positionH>
            <wp:positionV relativeFrom="paragraph">
              <wp:posOffset>3111178</wp:posOffset>
            </wp:positionV>
            <wp:extent cx="1115695" cy="349250"/>
            <wp:effectExtent l="0" t="0" r="8255" b="0"/>
            <wp:wrapNone/>
            <wp:docPr id="1961856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56605" name=""/>
                    <pic:cNvPicPr/>
                  </pic:nvPicPr>
                  <pic:blipFill>
                    <a:blip xmlns:r="http://schemas.openxmlformats.org/officeDocument/2006/relationships" r:embed="rId65">
                      <a:extLst>
                        <a:ext xmlns:a="http://schemas.openxmlformats.org/drawingml/2006/main" uri="{28A0092B-C50C-407E-A947-70E740481C1C}">
                          <a14:useLocalDpi xmlns:a14="http://schemas.microsoft.com/office/drawing/2010/main" val="0"/>
                        </a:ext>
                      </a:extLst>
                    </a:blip>
                    <a:stretch>
                      <a:fillRect/>
                    </a:stretch>
                  </pic:blipFill>
                  <pic:spPr>
                    <a:xfrm>
                      <a:off x="0" y="0"/>
                      <a:ext cx="1115695" cy="349250"/>
                    </a:xfrm>
                    <a:prstGeom prst="rect">
                      <a:avLst/>
                    </a:prstGeom>
                  </pic:spPr>
                </pic:pic>
              </a:graphicData>
            </a:graphic>
          </wp:anchor>
        </w:drawing>
      </w:r>
      <w:r w:rsidRPr="00BC0A5E">
        <w:rPr>
          <w:rFonts w:ascii="Times New Roman" w:eastAsia="Calibri" w:hAnsi="Times New Roman" w:cs="Times New Roman"/>
          <w:noProof/>
          <w:kern w:val="2"/>
          <w14:ligatures w14:val="standardContextual"/>
        </w:rPr>
        <w:drawing>
          <wp:inline distT="0" distB="0" distL="0" distR="0">
            <wp:extent cx="4951260" cy="3492482"/>
            <wp:effectExtent l="19050" t="19050" r="20955" b="13335"/>
            <wp:docPr id="1439523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523703" name="Picture 1"/>
                    <pic:cNvPicPr/>
                  </pic:nvPicPr>
                  <pic:blipFill>
                    <a:blip xmlns:r="http://schemas.openxmlformats.org/officeDocument/2006/relationships" r:embed="rId66">
                      <a:extLst>
                        <a:ext xmlns:a="http://schemas.openxmlformats.org/drawingml/2006/main" uri="{28A0092B-C50C-407E-A947-70E740481C1C}">
                          <a14:useLocalDpi xmlns:a14="http://schemas.microsoft.com/office/drawing/2010/main" val="0"/>
                        </a:ext>
                      </a:extLst>
                    </a:blip>
                    <a:stretch>
                      <a:fillRect/>
                    </a:stretch>
                  </pic:blipFill>
                  <pic:spPr>
                    <a:xfrm>
                      <a:off x="0" y="0"/>
                      <a:ext cx="4951260" cy="3492482"/>
                    </a:xfrm>
                    <a:prstGeom prst="rect">
                      <a:avLst/>
                    </a:prstGeom>
                    <a:ln>
                      <a:solidFill>
                        <a:schemeClr val="tx1"/>
                      </a:solidFill>
                    </a:ln>
                  </pic:spPr>
                </pic:pic>
              </a:graphicData>
            </a:graphic>
          </wp:inline>
        </w:drawing>
      </w:r>
      <w:r w:rsidRPr="00BC0A5E">
        <w:rPr>
          <w:rFonts w:ascii="Times New Roman" w:hAnsi="Times New Roman" w:cs="Times New Roman"/>
          <w:noProof/>
        </w:rPr>
        <w:t xml:space="preserve"> </w:t>
      </w:r>
    </w:p>
    <w:p w:rsidR="00FA77E4" w:rsidRPr="00BC0A5E" w:rsidP="002C33B2" w14:paraId="5CA465A0" w14:textId="77777777">
      <w:pPr>
        <w:widowControl/>
        <w:spacing w:after="160" w:line="259" w:lineRule="auto"/>
        <w:ind w:left="720"/>
        <w:rPr>
          <w:rFonts w:ascii="Times New Roman" w:hAnsi="Times New Roman" w:cs="Times New Roman"/>
          <w:noProof/>
        </w:rPr>
      </w:pPr>
    </w:p>
    <w:p w:rsidR="002C33B2" w:rsidRPr="00BC0A5E" w:rsidP="00DC08D3" w14:paraId="52EE6B8E" w14:textId="4AA03442">
      <w:pPr>
        <w:widowControl/>
        <w:numPr>
          <w:ilvl w:val="0"/>
          <w:numId w:val="17"/>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Application Installer may be identified/entered for one or more selected schools via the </w:t>
      </w:r>
      <w:r w:rsidRPr="00BC0A5E" w:rsidR="000F12D9">
        <w:rPr>
          <w:rFonts w:ascii="Times New Roman" w:eastAsia="Calibri" w:hAnsi="Times New Roman" w:cs="Times New Roman"/>
          <w:b/>
          <w:bCs/>
          <w:kern w:val="2"/>
          <w14:ligatures w14:val="standardContextual"/>
        </w:rPr>
        <w:t>Asignar</w:t>
      </w:r>
      <w:r w:rsidRPr="00BC0A5E" w:rsidR="000F12D9">
        <w:rPr>
          <w:rFonts w:ascii="Times New Roman" w:eastAsia="Calibri" w:hAnsi="Times New Roman" w:cs="Times New Roman"/>
          <w:b/>
          <w:bCs/>
          <w:kern w:val="2"/>
          <w14:ligatures w14:val="standardContextual"/>
        </w:rPr>
        <w:t xml:space="preserve"> </w:t>
      </w:r>
      <w:r w:rsidRPr="00BC0A5E" w:rsidR="000F12D9">
        <w:rPr>
          <w:rFonts w:ascii="Times New Roman" w:eastAsia="Calibri" w:hAnsi="Times New Roman" w:cs="Times New Roman"/>
          <w:b/>
          <w:bCs/>
          <w:kern w:val="2"/>
          <w14:ligatures w14:val="standardContextual"/>
        </w:rPr>
        <w:t>instalador</w:t>
      </w:r>
      <w:r w:rsidRPr="00BC0A5E" w:rsidR="000F12D9">
        <w:rPr>
          <w:rFonts w:ascii="Times New Roman" w:eastAsia="Calibri" w:hAnsi="Times New Roman" w:cs="Times New Roman"/>
          <w:kern w:val="2"/>
          <w14:ligatures w14:val="standardContextual"/>
        </w:rPr>
        <w:t xml:space="preserve"> </w:t>
      </w:r>
      <w:r w:rsidRPr="00BC0A5E">
        <w:rPr>
          <w:rFonts w:ascii="Times New Roman" w:eastAsia="Calibri" w:hAnsi="Times New Roman" w:cs="Times New Roman"/>
          <w:kern w:val="2"/>
          <w14:ligatures w14:val="standardContextual"/>
        </w:rPr>
        <w:t>button</w:t>
      </w:r>
    </w:p>
    <w:p w:rsidR="002C33B2" w:rsidRPr="00BC0A5E" w:rsidP="00DC08D3" w14:paraId="1FA10A05" w14:textId="1414136D">
      <w:pPr>
        <w:widowControl/>
        <w:numPr>
          <w:ilvl w:val="0"/>
          <w:numId w:val="17"/>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Click on </w:t>
      </w:r>
      <w:r w:rsidRPr="00BC0A5E">
        <w:rPr>
          <w:rFonts w:ascii="Times New Roman" w:eastAsia="Calibri" w:hAnsi="Times New Roman" w:cs="Times New Roman"/>
          <w:b/>
          <w:kern w:val="2"/>
          <w14:ligatures w14:val="standardContextual"/>
        </w:rPr>
        <w:t>Export</w:t>
      </w:r>
      <w:r w:rsidRPr="00BC0A5E" w:rsidR="000F12D9">
        <w:rPr>
          <w:rFonts w:ascii="Times New Roman" w:eastAsia="Calibri" w:hAnsi="Times New Roman" w:cs="Times New Roman"/>
          <w:b/>
          <w:kern w:val="2"/>
          <w14:ligatures w14:val="standardContextual"/>
        </w:rPr>
        <w:t>ar</w:t>
      </w:r>
      <w:r w:rsidRPr="00BC0A5E">
        <w:rPr>
          <w:rFonts w:ascii="Times New Roman" w:eastAsia="Calibri" w:hAnsi="Times New Roman" w:cs="Times New Roman"/>
          <w:kern w:val="2"/>
          <w14:ligatures w14:val="standardContextual"/>
        </w:rPr>
        <w:t xml:space="preserve"> button provides report in (XLXS format) – matched to any school selection criteria applied.</w:t>
      </w:r>
    </w:p>
    <w:p w:rsidR="002C33B2" w:rsidRPr="00BC0A5E" w:rsidP="00DC08D3" w14:paraId="1E164D77" w14:textId="0C5727E0">
      <w:pPr>
        <w:widowControl/>
        <w:numPr>
          <w:ilvl w:val="0"/>
          <w:numId w:val="17"/>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Click on </w:t>
      </w:r>
      <w:r w:rsidRPr="00BC0A5E" w:rsidR="000F12D9">
        <w:rPr>
          <w:rFonts w:ascii="Times New Roman" w:eastAsia="Calibri" w:hAnsi="Times New Roman" w:cs="Times New Roman"/>
          <w:b/>
          <w:bCs/>
          <w:kern w:val="2"/>
          <w14:ligatures w14:val="standardContextual"/>
        </w:rPr>
        <w:t>Reenviar</w:t>
      </w:r>
      <w:r w:rsidRPr="00BC0A5E" w:rsidR="000F12D9">
        <w:rPr>
          <w:rFonts w:ascii="Times New Roman" w:eastAsia="Calibri" w:hAnsi="Times New Roman" w:cs="Times New Roman"/>
          <w:b/>
          <w:bCs/>
          <w:kern w:val="2"/>
          <w14:ligatures w14:val="standardContextual"/>
        </w:rPr>
        <w:t xml:space="preserve"> </w:t>
      </w:r>
      <w:r w:rsidRPr="00BC0A5E" w:rsidR="000F12D9">
        <w:rPr>
          <w:rFonts w:ascii="Times New Roman" w:eastAsia="Calibri" w:hAnsi="Times New Roman" w:cs="Times New Roman"/>
          <w:b/>
          <w:bCs/>
          <w:kern w:val="2"/>
          <w14:ligatures w14:val="standardContextual"/>
        </w:rPr>
        <w:t>notificaci</w:t>
      </w:r>
      <w:r w:rsidRPr="00BC0A5E" w:rsidR="00A62004">
        <w:rPr>
          <w:rFonts w:ascii="Times New Roman" w:eastAsia="Calibri" w:hAnsi="Times New Roman" w:cs="Times New Roman"/>
          <w:b/>
          <w:bCs/>
          <w:kern w:val="2"/>
          <w14:ligatures w14:val="standardContextual"/>
        </w:rPr>
        <w:t>ó</w:t>
      </w:r>
      <w:r w:rsidRPr="00BC0A5E" w:rsidR="000F12D9">
        <w:rPr>
          <w:rFonts w:ascii="Times New Roman" w:eastAsia="Calibri" w:hAnsi="Times New Roman" w:cs="Times New Roman"/>
          <w:b/>
          <w:bCs/>
          <w:kern w:val="2"/>
          <w14:ligatures w14:val="standardContextual"/>
        </w:rPr>
        <w:t>n</w:t>
      </w:r>
      <w:r w:rsidRPr="00BC0A5E">
        <w:rPr>
          <w:rFonts w:ascii="Times New Roman" w:eastAsia="Calibri" w:hAnsi="Times New Roman" w:cs="Times New Roman"/>
          <w:kern w:val="2"/>
          <w14:ligatures w14:val="standardContextual"/>
        </w:rPr>
        <w:t xml:space="preserve"> button sends App Installer Instruction email (a.k.a.</w:t>
      </w:r>
      <w:r w:rsidRPr="00BC0A5E" w:rsidR="00A00936">
        <w:rPr>
          <w:rFonts w:ascii="Times New Roman" w:eastAsia="Calibri" w:hAnsi="Times New Roman" w:cs="Times New Roman"/>
          <w:kern w:val="2"/>
          <w14:ligatures w14:val="standardContextual"/>
        </w:rPr>
        <w:t xml:space="preserve"> </w:t>
      </w:r>
      <w:r w:rsidRPr="00BC0A5E">
        <w:rPr>
          <w:rFonts w:ascii="Times New Roman" w:eastAsia="Calibri" w:hAnsi="Times New Roman" w:cs="Times New Roman"/>
          <w:kern w:val="2"/>
          <w14:ligatures w14:val="standardContextual"/>
        </w:rPr>
        <w:t>eNAEP Download Center Notification) to App Installer identified at selected schools. Pop-up confirmation is shown to confirm intent to send email.</w:t>
      </w:r>
    </w:p>
    <w:p w:rsidR="002C33B2" w:rsidRPr="00BC0A5E" w:rsidP="007834D0" w14:paraId="58A67FAF" w14:textId="77777777">
      <w:pPr>
        <w:widowControl/>
        <w:spacing w:after="160" w:line="259" w:lineRule="auto"/>
        <w:rPr>
          <w:rFonts w:ascii="Times New Roman" w:eastAsia="Calibri" w:hAnsi="Times New Roman" w:cs="Times New Roman"/>
          <w:kern w:val="2"/>
          <w14:ligatures w14:val="standardContextual"/>
        </w:rPr>
      </w:pPr>
    </w:p>
    <w:p w:rsidR="002C33B2" w:rsidRPr="00BC0A5E" w:rsidP="002C33B2" w14:paraId="067D3F8F" w14:textId="77777777">
      <w:pPr>
        <w:widowControl/>
        <w:spacing w:after="160" w:line="259" w:lineRule="auto"/>
        <w:ind w:left="720"/>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4071193" cy="2476820"/>
            <wp:effectExtent l="19050" t="19050" r="24765" b="19050"/>
            <wp:docPr id="514877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877688" name="Picture 1"/>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a:xfrm>
                      <a:off x="0" y="0"/>
                      <a:ext cx="4071193" cy="2476820"/>
                    </a:xfrm>
                    <a:prstGeom prst="rect">
                      <a:avLst/>
                    </a:prstGeom>
                    <a:ln>
                      <a:solidFill>
                        <a:schemeClr val="tx1"/>
                      </a:solidFill>
                    </a:ln>
                  </pic:spPr>
                </pic:pic>
              </a:graphicData>
            </a:graphic>
          </wp:inline>
        </w:drawing>
      </w:r>
    </w:p>
    <w:p w:rsidR="002C33B2" w:rsidRPr="00BC0A5E" w:rsidP="00DC08D3" w14:paraId="0DFC0268" w14:textId="62A608EC">
      <w:pPr>
        <w:widowControl/>
        <w:numPr>
          <w:ilvl w:val="0"/>
          <w:numId w:val="17"/>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Abrir</w:t>
      </w:r>
      <w:r w:rsidRPr="00BC0A5E">
        <w:rPr>
          <w:rFonts w:ascii="Times New Roman" w:eastAsia="Calibri" w:hAnsi="Times New Roman" w:cs="Times New Roman"/>
          <w:b/>
          <w:kern w:val="2"/>
          <w14:ligatures w14:val="standardContextual"/>
        </w:rPr>
        <w:t xml:space="preserve"> </w:t>
      </w:r>
      <w:r w:rsidRPr="00BC0A5E">
        <w:rPr>
          <w:rFonts w:ascii="Times New Roman" w:eastAsia="Calibri" w:hAnsi="Times New Roman" w:cs="Times New Roman"/>
          <w:b/>
          <w:kern w:val="2"/>
          <w14:ligatures w14:val="standardContextual"/>
        </w:rPr>
        <w:t>encuesta</w:t>
      </w:r>
      <w:r w:rsidRPr="00BC0A5E">
        <w:rPr>
          <w:rFonts w:ascii="Times New Roman" w:eastAsia="Calibri" w:hAnsi="Times New Roman" w:cs="Times New Roman"/>
          <w:b/>
          <w:kern w:val="2"/>
          <w14:ligatures w14:val="standardContextual"/>
        </w:rPr>
        <w:t xml:space="preserve">(s) </w:t>
      </w:r>
      <w:r w:rsidRPr="00BC0A5E">
        <w:rPr>
          <w:rFonts w:ascii="Times New Roman" w:eastAsia="Calibri" w:hAnsi="Times New Roman" w:cs="Times New Roman"/>
          <w:b/>
          <w:kern w:val="2"/>
          <w14:ligatures w14:val="standardContextual"/>
        </w:rPr>
        <w:t>selecionada</w:t>
      </w:r>
      <w:r w:rsidRPr="00BC0A5E">
        <w:rPr>
          <w:rFonts w:ascii="Times New Roman" w:eastAsia="Calibri" w:hAnsi="Times New Roman" w:cs="Times New Roman"/>
          <w:b/>
          <w:kern w:val="2"/>
          <w14:ligatures w14:val="standardContextual"/>
        </w:rPr>
        <w:t>(s)</w:t>
      </w:r>
      <w:r w:rsidRPr="00BC0A5E">
        <w:rPr>
          <w:rFonts w:ascii="Times New Roman" w:eastAsia="Calibri" w:hAnsi="Times New Roman" w:cs="Times New Roman"/>
          <w:kern w:val="2"/>
          <w14:ligatures w14:val="standardContextual"/>
        </w:rPr>
        <w:t xml:space="preserve"> button navigates user to survey introduction.</w:t>
      </w:r>
    </w:p>
    <w:p w:rsidR="002C33B2" w:rsidRPr="00BC0A5E" w:rsidP="002C33B2" w14:paraId="17F4FEC4"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br w:type="page"/>
      </w:r>
    </w:p>
    <w:p w:rsidR="002C33B2" w:rsidRPr="00BC0A5E" w:rsidP="002C33B2" w14:paraId="2CDE5469" w14:textId="77777777">
      <w:pPr>
        <w:widowControl/>
        <w:spacing w:after="160" w:line="259" w:lineRule="auto"/>
        <w:jc w:val="center"/>
        <w:rPr>
          <w:rFonts w:ascii="Times New Roman" w:eastAsia="Calibri" w:hAnsi="Times New Roman" w:cs="Times New Roman"/>
          <w:b/>
          <w:bCs/>
          <w:noProof/>
          <w:kern w:val="2"/>
          <w:sz w:val="28"/>
          <w:szCs w:val="28"/>
          <w14:ligatures w14:val="standardContextual"/>
        </w:rPr>
      </w:pPr>
      <w:r w:rsidRPr="00BC0A5E">
        <w:rPr>
          <w:rFonts w:ascii="Times New Roman" w:eastAsia="Calibri" w:hAnsi="Times New Roman" w:cs="Times New Roman"/>
          <w:b/>
          <w:bCs/>
          <w:noProof/>
          <w:kern w:val="2"/>
          <w:sz w:val="28"/>
          <w:szCs w:val="28"/>
          <w14:ligatures w14:val="standardContextual"/>
        </w:rPr>
        <w:t>Introduction</w:t>
      </w:r>
    </w:p>
    <w:p w:rsidR="002C33B2" w:rsidRPr="00BC0A5E" w:rsidP="002C33B2" w14:paraId="68590441" w14:textId="77777777">
      <w:pPr>
        <w:widowControl/>
        <w:spacing w:after="160" w:line="259" w:lineRule="auto"/>
        <w:jc w:val="center"/>
        <w:rPr>
          <w:rFonts w:ascii="Times New Roman" w:eastAsia="Calibri" w:hAnsi="Times New Roman" w:cs="Times New Roman"/>
          <w:b/>
          <w:bCs/>
          <w:noProof/>
          <w:kern w:val="2"/>
          <w:sz w:val="24"/>
          <w:szCs w:val="24"/>
          <w14:ligatures w14:val="standardContextual"/>
        </w:rPr>
      </w:pPr>
      <w:r w:rsidRPr="00BC0A5E">
        <w:rPr>
          <w:rFonts w:ascii="Times New Roman" w:eastAsia="Calibri" w:hAnsi="Times New Roman" w:cs="Times New Roman"/>
          <w:b/>
          <w:bCs/>
          <w:noProof/>
          <w:kern w:val="2"/>
          <w:sz w:val="24"/>
          <w:szCs w:val="24"/>
          <w14:ligatures w14:val="standardContextual"/>
        </w:rPr>
        <w:t>(Single and Multi School)</w:t>
      </w:r>
    </w:p>
    <w:p w:rsidR="002C33B2" w:rsidRPr="00BC0A5E" w:rsidP="002C33B2" w14:paraId="3A050FB9" w14:textId="77777777">
      <w:pPr>
        <w:widowControl/>
        <w:tabs>
          <w:tab w:val="left" w:pos="1810"/>
        </w:tabs>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noProof/>
          <w:kern w:val="2"/>
          <w:sz w:val="24"/>
          <w:szCs w:val="24"/>
          <w14:ligatures w14:val="standardContextual"/>
        </w:rPr>
        <w:drawing>
          <wp:inline distT="0" distB="0" distL="0" distR="0">
            <wp:extent cx="6429291" cy="4420870"/>
            <wp:effectExtent l="19050" t="19050" r="10160" b="17780"/>
            <wp:docPr id="1993115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115561" name="Picture 1"/>
                    <pic:cNvPicPr/>
                  </pic:nvPicPr>
                  <pic:blipFill>
                    <a:blip xmlns:r="http://schemas.openxmlformats.org/officeDocument/2006/relationships" r:embed="rId68">
                      <a:extLst>
                        <a:ext xmlns:a="http://schemas.openxmlformats.org/drawingml/2006/main" uri="{28A0092B-C50C-407E-A947-70E740481C1C}">
                          <a14:useLocalDpi xmlns:a14="http://schemas.microsoft.com/office/drawing/2010/main" val="0"/>
                        </a:ext>
                      </a:extLst>
                    </a:blip>
                    <a:stretch>
                      <a:fillRect/>
                    </a:stretch>
                  </pic:blipFill>
                  <pic:spPr>
                    <a:xfrm>
                      <a:off x="0" y="0"/>
                      <a:ext cx="6429291" cy="4420870"/>
                    </a:xfrm>
                    <a:prstGeom prst="rect">
                      <a:avLst/>
                    </a:prstGeom>
                    <a:ln>
                      <a:solidFill>
                        <a:schemeClr val="tx1"/>
                      </a:solidFill>
                    </a:ln>
                  </pic:spPr>
                </pic:pic>
              </a:graphicData>
            </a:graphic>
          </wp:inline>
        </w:drawing>
      </w:r>
    </w:p>
    <w:p w:rsidR="002C33B2" w:rsidRPr="00BC0A5E" w:rsidP="002C33B2" w14:paraId="6F390B70"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p>
    <w:p w:rsidR="002C33B2" w:rsidRPr="00BC0A5E" w:rsidP="002C33B2" w14:paraId="7A78C2B7"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lang w:val=""/>
          <w14:ligatures w14:val="standardContextual"/>
        </w:rPr>
      </w:pPr>
      <w:r w:rsidRPr="00BC0A5E">
        <w:rPr>
          <w:rFonts w:ascii="Times New Roman" w:eastAsia="Calibri" w:hAnsi="Times New Roman" w:cs="Times New Roman"/>
          <w:b/>
          <w:bCs/>
          <w:kern w:val="2"/>
          <w:lang w:val=""/>
          <w14:ligatures w14:val="standardContextual"/>
        </w:rPr>
        <w:t>Survey</w:t>
      </w:r>
      <w:r w:rsidRPr="00BC0A5E">
        <w:rPr>
          <w:rFonts w:ascii="Times New Roman" w:eastAsia="Calibri" w:hAnsi="Times New Roman" w:cs="Times New Roman"/>
          <w:b/>
          <w:bCs/>
          <w:kern w:val="2"/>
          <w:lang w:val=""/>
          <w14:ligatures w14:val="standardContextual"/>
        </w:rPr>
        <w:t xml:space="preserve"> Text: </w:t>
      </w:r>
    </w:p>
    <w:p w:rsidR="002C33B2" w:rsidRPr="00BC0A5E" w:rsidP="002C33B2" w14:paraId="05D2F094" w14:textId="77777777">
      <w:pPr>
        <w:widowControl/>
        <w:tabs>
          <w:tab w:val="left" w:pos="1810"/>
        </w:tabs>
        <w:spacing w:after="160" w:line="259" w:lineRule="auto"/>
        <w:jc w:val="center"/>
        <w:rPr>
          <w:rFonts w:ascii="Times New Roman" w:eastAsia="Calibri" w:hAnsi="Times New Roman" w:cs="Times New Roman"/>
          <w:b/>
          <w:kern w:val="2"/>
          <w:lang w:val=""/>
          <w14:ligatures w14:val="standardContextual"/>
        </w:rPr>
      </w:pPr>
      <w:r w:rsidRPr="00BC0A5E">
        <w:rPr>
          <w:rFonts w:ascii="Times New Roman" w:eastAsia="Calibri" w:hAnsi="Times New Roman" w:cs="Times New Roman"/>
          <w:b/>
          <w:kern w:val="2"/>
          <w:lang w:val=""/>
          <w14:ligatures w14:val="standardContextual"/>
        </w:rPr>
        <w:t>Introduction</w:t>
      </w:r>
    </w:p>
    <w:p w:rsidR="00103EC0" w:rsidRPr="00BC0A5E" w:rsidP="00103EC0" w14:paraId="52912DE1" w14:textId="77777777">
      <w:pPr>
        <w:widowControl/>
        <w:spacing w:after="160" w:line="259" w:lineRule="auto"/>
        <w:rPr>
          <w:rFonts w:ascii="Times New Roman" w:eastAsia="Calibri" w:hAnsi="Times New Roman" w:cs="Times New Roman"/>
          <w:b/>
          <w:kern w:val="2"/>
          <w:lang w:val=""/>
          <w14:ligatures w14:val="standardContextual"/>
        </w:rPr>
      </w:pPr>
      <w:r w:rsidRPr="00BC0A5E">
        <w:rPr>
          <w:rFonts w:ascii="Times New Roman" w:eastAsia="Calibri" w:hAnsi="Times New Roman" w:cs="Times New Roman"/>
          <w:b/>
          <w:kern w:val="2"/>
          <w:lang w:val=""/>
          <w14:ligatures w14:val="standardContextual"/>
        </w:rPr>
        <w:t>Encuesta sobre la tecnología de la escuela</w:t>
      </w:r>
    </w:p>
    <w:p w:rsidR="00103EC0" w:rsidRPr="00BC0A5E" w:rsidP="00103EC0" w14:paraId="2699E7CF" w14:textId="77777777">
      <w:pPr>
        <w:widowControl/>
        <w:spacing w:after="160" w:line="259" w:lineRule="auto"/>
        <w:rPr>
          <w:rFonts w:ascii="Times New Roman" w:eastAsia="Calibri" w:hAnsi="Times New Roman" w:cs="Times New Roman"/>
          <w:b/>
          <w:kern w:val="2"/>
          <w:lang w:val=""/>
          <w14:ligatures w14:val="standardContextual"/>
        </w:rPr>
      </w:pPr>
      <w:r w:rsidRPr="00BC0A5E">
        <w:rPr>
          <w:rFonts w:ascii="Times New Roman" w:eastAsia="Calibri" w:hAnsi="Times New Roman" w:cs="Times New Roman"/>
          <w:b/>
          <w:bCs/>
          <w:kern w:val="2"/>
          <w:lang w:val=""/>
          <w14:ligatures w14:val="standardContextual"/>
        </w:rPr>
        <w:t>Gracias por apoyar la administración de la Evaluación Nacional del Progreso Educativo (NAEP, por sus siglas en inglés) de 2026.</w:t>
      </w:r>
    </w:p>
    <w:p w:rsidR="00103EC0" w:rsidRPr="00BC0A5E" w:rsidP="00103EC0" w14:paraId="795EA638" w14:textId="77777777">
      <w:pPr>
        <w:widowControl/>
        <w:spacing w:after="160" w:line="259" w:lineRule="auto"/>
        <w:rPr>
          <w:rFonts w:ascii="Times New Roman" w:eastAsia="Calibri" w:hAnsi="Times New Roman" w:cs="Times New Roman"/>
          <w:bCs/>
          <w:kern w:val="2"/>
          <w:lang w:val=""/>
          <w14:ligatures w14:val="standardContextual"/>
        </w:rPr>
      </w:pPr>
      <w:r w:rsidRPr="00BC0A5E">
        <w:rPr>
          <w:rFonts w:ascii="Times New Roman" w:eastAsia="Calibri" w:hAnsi="Times New Roman" w:cs="Times New Roman"/>
          <w:bCs/>
          <w:kern w:val="2"/>
          <w:lang w:val=""/>
          <w14:ligatures w14:val="standardContextual"/>
        </w:rPr>
        <w:t>La Encuesta sobre la tecnología de la escuela es una actividad crucial que ocurre antes de la evaluación para determinar si los dispositivos de la escuela se pueden usar para la evaluación NAEP.</w:t>
      </w:r>
    </w:p>
    <w:p w:rsidR="00103EC0" w:rsidRPr="00BC0A5E" w:rsidP="00103EC0" w14:paraId="3F1BB11F" w14:textId="77777777">
      <w:pPr>
        <w:widowControl/>
        <w:spacing w:after="160" w:line="259" w:lineRule="auto"/>
        <w:rPr>
          <w:rFonts w:ascii="Times New Roman" w:eastAsia="Calibri" w:hAnsi="Times New Roman" w:cs="Times New Roman"/>
          <w:bCs/>
          <w:kern w:val="2"/>
          <w:lang w:val=""/>
          <w14:ligatures w14:val="standardContextual"/>
        </w:rPr>
      </w:pPr>
      <w:r w:rsidRPr="00BC0A5E">
        <w:rPr>
          <w:rFonts w:ascii="Times New Roman" w:eastAsia="Calibri" w:hAnsi="Times New Roman" w:cs="Times New Roman"/>
          <w:bCs/>
          <w:kern w:val="2"/>
          <w:lang w:val=""/>
          <w14:ligatures w14:val="standardContextual"/>
        </w:rPr>
        <w:t>Nota: Las respuestas proporcionadas deben reflejar los dispositivos que realmente están disponibles en una escuela para la evaluación NAEP.</w:t>
      </w:r>
    </w:p>
    <w:p w:rsidR="00103EC0" w:rsidRPr="00BC0A5E" w:rsidP="00103EC0" w14:paraId="2466D8FE" w14:textId="77777777">
      <w:pPr>
        <w:widowControl/>
        <w:spacing w:after="160" w:line="259" w:lineRule="auto"/>
        <w:rPr>
          <w:rFonts w:ascii="Times New Roman" w:eastAsia="Calibri" w:hAnsi="Times New Roman" w:cs="Times New Roman"/>
          <w:b/>
          <w:kern w:val="2"/>
          <w:lang w:val=""/>
          <w14:ligatures w14:val="standardContextual"/>
        </w:rPr>
      </w:pPr>
      <w:r w:rsidRPr="00BC0A5E">
        <w:rPr>
          <w:rFonts w:ascii="Times New Roman" w:eastAsia="Calibri" w:hAnsi="Times New Roman" w:cs="Times New Roman"/>
          <w:b/>
          <w:bCs/>
          <w:kern w:val="2"/>
          <w:lang w:val=""/>
          <w14:ligatures w14:val="standardContextual"/>
        </w:rPr>
        <w:t>Las siguientes son las consideraciones más importantes al completar esta encuesta para una escuela:</w:t>
      </w:r>
    </w:p>
    <w:p w:rsidR="00103EC0" w:rsidRPr="00BC0A5E" w:rsidP="00DC08D3" w14:paraId="189F3CE0" w14:textId="77777777">
      <w:pPr>
        <w:widowControl/>
        <w:numPr>
          <w:ilvl w:val="0"/>
          <w:numId w:val="76"/>
        </w:numPr>
        <w:spacing w:after="160" w:line="259" w:lineRule="auto"/>
        <w:rPr>
          <w:rFonts w:ascii="Times New Roman" w:eastAsia="Calibri" w:hAnsi="Times New Roman" w:cs="Times New Roman"/>
          <w:bCs/>
          <w:kern w:val="2"/>
          <w:lang w:val=""/>
          <w14:ligatures w14:val="standardContextual"/>
        </w:rPr>
      </w:pPr>
      <w:r w:rsidRPr="00BC0A5E">
        <w:rPr>
          <w:rFonts w:ascii="Times New Roman" w:eastAsia="Calibri" w:hAnsi="Times New Roman" w:cs="Times New Roman"/>
          <w:bCs/>
          <w:kern w:val="2"/>
          <w:lang w:val=""/>
          <w14:ligatures w14:val="standardContextual"/>
        </w:rPr>
        <w:t>Número mínimo estimado de dispositivos necesarios (como se indica en la encuesta)</w:t>
      </w:r>
    </w:p>
    <w:p w:rsidR="00103EC0" w:rsidRPr="00BC0A5E" w:rsidP="00DC08D3" w14:paraId="2FEF247C" w14:textId="77777777">
      <w:pPr>
        <w:widowControl/>
        <w:numPr>
          <w:ilvl w:val="0"/>
          <w:numId w:val="76"/>
        </w:numPr>
        <w:spacing w:after="160" w:line="259" w:lineRule="auto"/>
        <w:rPr>
          <w:rFonts w:ascii="Times New Roman" w:eastAsia="Calibri" w:hAnsi="Times New Roman" w:cs="Times New Roman"/>
          <w:bCs/>
          <w:kern w:val="2"/>
          <w:lang w:val=""/>
          <w14:ligatures w14:val="standardContextual"/>
        </w:rPr>
      </w:pPr>
      <w:r w:rsidRPr="00BC0A5E">
        <w:rPr>
          <w:rFonts w:ascii="Times New Roman" w:eastAsia="Calibri" w:hAnsi="Times New Roman" w:cs="Times New Roman"/>
          <w:bCs/>
          <w:kern w:val="2"/>
          <w:lang w:val=""/>
          <w14:ligatures w14:val="standardContextual"/>
        </w:rPr>
        <w:t>Políticas de seguridad para instalar aplicaciones de evaluación externas</w:t>
      </w:r>
    </w:p>
    <w:p w:rsidR="007721B4" w:rsidRPr="00BC0A5E" w:rsidP="00DC08D3" w14:paraId="743DD287" w14:textId="3046FBFE">
      <w:pPr>
        <w:widowControl/>
        <w:numPr>
          <w:ilvl w:val="0"/>
          <w:numId w:val="76"/>
        </w:numPr>
        <w:spacing w:after="160" w:line="259" w:lineRule="auto"/>
        <w:rPr>
          <w:rFonts w:ascii="Times New Roman" w:eastAsia="Calibri" w:hAnsi="Times New Roman" w:cs="Times New Roman"/>
          <w:bCs/>
          <w:kern w:val="2"/>
          <w:lang w:val=""/>
          <w14:ligatures w14:val="standardContextual"/>
        </w:rPr>
      </w:pPr>
      <w:r w:rsidRPr="00BC0A5E">
        <w:rPr>
          <w:rFonts w:ascii="Times New Roman" w:eastAsia="Calibri" w:hAnsi="Times New Roman" w:cs="Times New Roman"/>
          <w:bCs/>
          <w:kern w:val="2"/>
          <w:lang w:val=""/>
          <w14:ligatures w14:val="standardContextual"/>
        </w:rPr>
        <w:t>Dispositivos de la escuela y cómo se gestionan</w:t>
      </w:r>
    </w:p>
    <w:p w:rsidR="00103EC0" w:rsidRPr="00BC0A5E" w:rsidP="00DC08D3" w14:paraId="28B01965" w14:textId="77777777">
      <w:pPr>
        <w:widowControl/>
        <w:numPr>
          <w:ilvl w:val="0"/>
          <w:numId w:val="76"/>
        </w:numPr>
        <w:spacing w:after="160" w:line="259" w:lineRule="auto"/>
        <w:rPr>
          <w:rFonts w:ascii="Times New Roman" w:eastAsia="Calibri" w:hAnsi="Times New Roman" w:cs="Times New Roman"/>
          <w:bCs/>
          <w:kern w:val="2"/>
          <w:lang w:val=""/>
          <w14:ligatures w14:val="standardContextual"/>
        </w:rPr>
      </w:pPr>
      <w:r w:rsidRPr="00BC0A5E">
        <w:rPr>
          <w:rFonts w:ascii="Times New Roman" w:eastAsia="Calibri" w:hAnsi="Times New Roman" w:cs="Times New Roman"/>
          <w:bCs/>
          <w:kern w:val="2"/>
          <w:lang w:val=""/>
          <w14:ligatures w14:val="standardContextual"/>
        </w:rPr>
        <w:t>Persona que instalará la aplicación de evaluación de NAEP (aplicación de NAEP) en los dispositivos de la escuela</w:t>
      </w:r>
    </w:p>
    <w:p w:rsidR="007721B4" w:rsidRPr="00BC0A5E" w:rsidP="007E1590" w14:paraId="5D407814" w14:textId="241475A6">
      <w:pPr>
        <w:pStyle w:val="BodyText0"/>
        <w:rPr>
          <w:rFonts w:ascii="Times New Roman" w:hAnsi="Times New Roman"/>
          <w:lang w:val=""/>
        </w:rPr>
      </w:pPr>
      <w:r w:rsidRPr="00BC0A5E">
        <w:rPr>
          <w:rFonts w:ascii="Times New Roman" w:hAnsi="Times New Roman"/>
          <w:lang w:val=""/>
        </w:rPr>
        <w:t>La fecha límite para completar la encuesta es el </w:t>
      </w:r>
      <w:r w:rsidRPr="00BC0A5E" w:rsidR="007E1590">
        <w:rPr>
          <w:rStyle w:val="Strong"/>
          <w:rFonts w:ascii="Times New Roman" w:hAnsi="Times New Roman"/>
          <w:color w:val="000000"/>
          <w:lang w:val=""/>
        </w:rPr>
        <w:t>&lt;fecha&gt;</w:t>
      </w:r>
      <w:r w:rsidRPr="00BC0A5E">
        <w:rPr>
          <w:rFonts w:ascii="Times New Roman" w:hAnsi="Times New Roman"/>
          <w:lang w:val=""/>
        </w:rPr>
        <w:t>.</w:t>
      </w:r>
    </w:p>
    <w:p w:rsidR="007721B4" w:rsidRPr="00BC0A5E" w:rsidP="007E1590" w14:paraId="0D4B7468" w14:textId="77777777">
      <w:pPr>
        <w:pStyle w:val="BodyText0"/>
        <w:rPr>
          <w:rFonts w:ascii="Times New Roman" w:hAnsi="Times New Roman"/>
          <w:lang w:val=""/>
        </w:rPr>
      </w:pPr>
      <w:r w:rsidRPr="00BC0A5E">
        <w:rPr>
          <w:rStyle w:val="Strong"/>
          <w:rFonts w:ascii="Times New Roman" w:hAnsi="Times New Roman"/>
          <w:color w:val="000000"/>
          <w:sz w:val="23"/>
          <w:szCs w:val="23"/>
          <w:lang w:val=""/>
        </w:rPr>
        <w:t>Sus respuestas se guardarán a medida que vaya completando la encuesta.</w:t>
      </w:r>
    </w:p>
    <w:p w:rsidR="007721B4" w:rsidRPr="00BC0A5E" w:rsidP="007E1590" w14:paraId="22BD64CB" w14:textId="77777777">
      <w:pPr>
        <w:pStyle w:val="BodyText0"/>
        <w:rPr>
          <w:rFonts w:ascii="Times New Roman" w:hAnsi="Times New Roman"/>
          <w:lang w:val=""/>
        </w:rPr>
      </w:pPr>
      <w:r w:rsidRPr="00BC0A5E">
        <w:rPr>
          <w:rFonts w:ascii="Times New Roman" w:hAnsi="Times New Roman"/>
          <w:lang w:val=""/>
        </w:rPr>
        <w:t>Se requiere completar la encuesta para cada escuela que haya sido seleccionada para participar en la evaluación Operacional o Piloto de NAEP.</w:t>
      </w:r>
    </w:p>
    <w:p w:rsidR="007721B4" w:rsidRPr="00BC0A5E" w:rsidP="007E1590" w14:paraId="56D07D43" w14:textId="77777777">
      <w:pPr>
        <w:pStyle w:val="BodyText0"/>
        <w:rPr>
          <w:rFonts w:ascii="Times New Roman" w:hAnsi="Times New Roman"/>
          <w:lang w:val=""/>
        </w:rPr>
      </w:pPr>
      <w:r w:rsidRPr="00BC0A5E">
        <w:rPr>
          <w:rFonts w:ascii="Times New Roman" w:hAnsi="Times New Roman"/>
          <w:lang w:val=""/>
        </w:rPr>
        <w:t>Para más información, visite el </w:t>
      </w:r>
      <w:hyperlink r:id="rId69" w:tgtFrame="_blank" w:history="1">
        <w:r w:rsidRPr="00BC0A5E">
          <w:rPr>
            <w:rStyle w:val="Hyperlink"/>
            <w:rFonts w:ascii="Times New Roman" w:hAnsi="Times New Roman"/>
            <w:color w:val="0D6EFD"/>
            <w:sz w:val="23"/>
            <w:szCs w:val="23"/>
            <w:lang w:val=""/>
          </w:rPr>
          <w:t>Centro de descargas de eNAEP</w:t>
        </w:r>
      </w:hyperlink>
      <w:r w:rsidRPr="00BC0A5E">
        <w:rPr>
          <w:rFonts w:ascii="Times New Roman" w:hAnsi="Times New Roman"/>
          <w:lang w:val=""/>
        </w:rPr>
        <w:t> o comuníquese con el Centro de Ayuda de NAEP (</w:t>
      </w:r>
      <w:r w:rsidRPr="00BC0A5E">
        <w:rPr>
          <w:rFonts w:ascii="Times New Roman" w:hAnsi="Times New Roman"/>
          <w:lang w:val=""/>
        </w:rPr>
        <w:t>Help</w:t>
      </w:r>
      <w:r w:rsidRPr="00BC0A5E">
        <w:rPr>
          <w:rFonts w:ascii="Times New Roman" w:hAnsi="Times New Roman"/>
          <w:lang w:val=""/>
        </w:rPr>
        <w:t xml:space="preserve"> </w:t>
      </w:r>
      <w:r w:rsidRPr="00BC0A5E">
        <w:rPr>
          <w:rFonts w:ascii="Times New Roman" w:hAnsi="Times New Roman"/>
          <w:lang w:val=""/>
        </w:rPr>
        <w:t>Desk</w:t>
      </w:r>
      <w:r w:rsidRPr="00BC0A5E">
        <w:rPr>
          <w:rFonts w:ascii="Times New Roman" w:hAnsi="Times New Roman"/>
          <w:lang w:val=""/>
        </w:rPr>
        <w:t>) llamando al 1-800-283-6237 o escribiendo a naephelp@westat.com.</w:t>
      </w:r>
    </w:p>
    <w:p w:rsidR="002C33B2" w:rsidRPr="00BC0A5E" w:rsidP="002C33B2" w14:paraId="52B0C7D0" w14:textId="77777777">
      <w:pPr>
        <w:widowControl/>
        <w:spacing w:after="160" w:line="259" w:lineRule="auto"/>
        <w:rPr>
          <w:rFonts w:ascii="Times New Roman" w:eastAsia="Calibri" w:hAnsi="Times New Roman" w:cs="Times New Roman"/>
          <w:kern w:val="2"/>
          <w:sz w:val="28"/>
          <w:szCs w:val="28"/>
          <w:lang w:val=""/>
          <w14:ligatures w14:val="standardContextual"/>
        </w:rPr>
      </w:pPr>
    </w:p>
    <w:p w:rsidR="002C33B2" w:rsidRPr="00BC0A5E" w:rsidP="002C33B2" w14:paraId="62EE471C"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Business Rules:</w:t>
      </w:r>
    </w:p>
    <w:p w:rsidR="002C33B2" w:rsidRPr="00BC0A5E" w:rsidP="00DC08D3" w14:paraId="6A2AE120" w14:textId="358A9E3B">
      <w:pPr>
        <w:widowControl/>
        <w:numPr>
          <w:ilvl w:val="0"/>
          <w:numId w:val="6"/>
        </w:numPr>
        <w:tabs>
          <w:tab w:val="left" w:pos="1810"/>
        </w:tabs>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Respondent selects “</w:t>
      </w:r>
      <w:r w:rsidRPr="00BC0A5E" w:rsidR="009F5767">
        <w:rPr>
          <w:rFonts w:ascii="Times New Roman" w:eastAsia="Calibri" w:hAnsi="Times New Roman" w:cs="Times New Roman"/>
          <w:kern w:val="2"/>
          <w14:ligatures w14:val="standardContextual"/>
        </w:rPr>
        <w:t>Iniciar</w:t>
      </w:r>
      <w:r w:rsidRPr="00BC0A5E">
        <w:rPr>
          <w:rFonts w:ascii="Times New Roman" w:eastAsia="Calibri" w:hAnsi="Times New Roman" w:cs="Times New Roman"/>
          <w:kern w:val="2"/>
          <w14:ligatures w14:val="standardContextual"/>
        </w:rPr>
        <w:t>” to begin the survey.</w:t>
      </w:r>
    </w:p>
    <w:p w:rsidR="002C33B2" w:rsidRPr="00BC0A5E" w:rsidP="00DC08D3" w14:paraId="0A0B6E4E" w14:textId="77777777">
      <w:pPr>
        <w:widowControl/>
        <w:numPr>
          <w:ilvl w:val="0"/>
          <w:numId w:val="6"/>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“eNAEP Download Center” link navigates to eNAEP Download Center &gt; OS &amp; Hardware Requirements page.​</w:t>
      </w:r>
    </w:p>
    <w:p w:rsidR="002C33B2" w:rsidRPr="00BC0A5E" w:rsidP="002C33B2" w14:paraId="73936C77"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br w:type="page"/>
      </w:r>
    </w:p>
    <w:p w:rsidR="002C33B2" w:rsidRPr="00BC0A5E" w:rsidP="002C33B2" w14:paraId="79B51207" w14:textId="77777777">
      <w:pPr>
        <w:widowControl/>
        <w:tabs>
          <w:tab w:val="left" w:pos="1810"/>
        </w:tabs>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w:t>
      </w:r>
    </w:p>
    <w:p w:rsidR="002C33B2" w:rsidRPr="00BC0A5E" w:rsidP="002C33B2" w14:paraId="3281A00A"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t>Confirm Operating System Requirements</w:t>
      </w:r>
    </w:p>
    <w:p w:rsidR="002C33B2" w:rsidRPr="00BC0A5E" w:rsidP="002C33B2" w14:paraId="31E55F19"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(Single)</w:t>
      </w:r>
    </w:p>
    <w:p w:rsidR="002C33B2" w:rsidRPr="00BC0A5E" w:rsidP="002C33B2" w14:paraId="477E1627" w14:textId="77777777">
      <w:pPr>
        <w:widowControl/>
        <w:spacing w:after="160" w:line="259" w:lineRule="auto"/>
        <w:jc w:val="center"/>
        <w:rPr>
          <w:rFonts w:ascii="Times New Roman" w:eastAsia="Calibri" w:hAnsi="Times New Roman" w:cs="Times New Roman"/>
          <w:kern w:val="2"/>
          <w:sz w:val="24"/>
          <w:szCs w:val="24"/>
          <w14:ligatures w14:val="standardContextual"/>
        </w:rPr>
      </w:pPr>
    </w:p>
    <w:p w:rsidR="002C33B2" w:rsidRPr="00BC0A5E" w:rsidP="002C33B2" w14:paraId="4B24A85D" w14:textId="77777777">
      <w:pPr>
        <w:widowControl/>
        <w:spacing w:after="160" w:line="259" w:lineRule="auto"/>
        <w:jc w:val="center"/>
        <w:rPr>
          <w:rFonts w:ascii="Times New Roman" w:eastAsia="Calibri" w:hAnsi="Times New Roman" w:cs="Times New Roman"/>
          <w:kern w:val="2"/>
          <w:sz w:val="24"/>
          <w:szCs w:val="24"/>
          <w14:ligatures w14:val="standardContextual"/>
        </w:rPr>
      </w:pPr>
      <w:r w:rsidRPr="00BC0A5E">
        <w:rPr>
          <w:rFonts w:ascii="Times New Roman" w:eastAsia="Calibri" w:hAnsi="Times New Roman" w:cs="Times New Roman"/>
          <w:noProof/>
          <w:kern w:val="2"/>
          <w:sz w:val="24"/>
          <w:szCs w:val="24"/>
          <w14:ligatures w14:val="standardContextual"/>
        </w:rPr>
        <w:drawing>
          <wp:inline distT="0" distB="0" distL="0" distR="0">
            <wp:extent cx="6675120" cy="4886538"/>
            <wp:effectExtent l="19050" t="19050" r="11430" b="28575"/>
            <wp:docPr id="13188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8304" name="Picture 1"/>
                    <pic:cNvPicPr/>
                  </pic:nvPicPr>
                  <pic:blipFill>
                    <a:blip xmlns:r="http://schemas.openxmlformats.org/officeDocument/2006/relationships" r:embed="rId70">
                      <a:extLst>
                        <a:ext xmlns:a="http://schemas.openxmlformats.org/drawingml/2006/main" uri="{28A0092B-C50C-407E-A947-70E740481C1C}">
                          <a14:useLocalDpi xmlns:a14="http://schemas.microsoft.com/office/drawing/2010/main" val="0"/>
                        </a:ext>
                      </a:extLst>
                    </a:blip>
                    <a:stretch>
                      <a:fillRect/>
                    </a:stretch>
                  </pic:blipFill>
                  <pic:spPr>
                    <a:xfrm>
                      <a:off x="0" y="0"/>
                      <a:ext cx="6675120" cy="4886538"/>
                    </a:xfrm>
                    <a:prstGeom prst="rect">
                      <a:avLst/>
                    </a:prstGeom>
                    <a:ln>
                      <a:solidFill>
                        <a:schemeClr val="tx1"/>
                      </a:solidFill>
                    </a:ln>
                  </pic:spPr>
                </pic:pic>
              </a:graphicData>
            </a:graphic>
          </wp:inline>
        </w:drawing>
      </w:r>
    </w:p>
    <w:p w:rsidR="002C33B2" w:rsidRPr="00BC0A5E" w:rsidP="002C33B2" w14:paraId="585BDB97" w14:textId="77777777">
      <w:pPr>
        <w:widowControl/>
        <w:tabs>
          <w:tab w:val="left" w:pos="1810"/>
        </w:tabs>
        <w:spacing w:after="160" w:line="259" w:lineRule="auto"/>
        <w:jc w:val="center"/>
        <w:rPr>
          <w:rFonts w:ascii="Times New Roman" w:eastAsia="Calibri" w:hAnsi="Times New Roman" w:cs="Times New Roman"/>
          <w:kern w:val="2"/>
          <w14:ligatures w14:val="standardContextual"/>
        </w:rPr>
      </w:pPr>
    </w:p>
    <w:p w:rsidR="002C33B2" w:rsidRPr="00BC0A5E" w:rsidP="002C33B2" w14:paraId="57040798"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sz w:val="24"/>
          <w:szCs w:val="24"/>
          <w14:ligatures w14:val="standardContextual"/>
        </w:rPr>
      </w:pPr>
    </w:p>
    <w:p w:rsidR="00C77607" w:rsidRPr="00BC0A5E" w14:paraId="60BDC5AA" w14:textId="77777777">
      <w:pPr>
        <w:widowControl/>
        <w:spacing w:after="160" w:line="259" w:lineRule="auto"/>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br w:type="page"/>
      </w:r>
    </w:p>
    <w:p w:rsidR="002C33B2" w:rsidRPr="00BC0A5E" w:rsidP="002C33B2" w14:paraId="50A446F5" w14:textId="77777777">
      <w:pPr>
        <w:keepNext/>
        <w:widowControl/>
        <w:pBdr>
          <w:bottom w:val="single" w:sz="4" w:space="1" w:color="auto"/>
        </w:pBdr>
        <w:tabs>
          <w:tab w:val="left" w:pos="1810"/>
        </w:tabs>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(Multi-School)</w:t>
      </w:r>
    </w:p>
    <w:p w:rsidR="002C33B2" w:rsidRPr="00BC0A5E" w:rsidP="002C33B2" w14:paraId="2A31B667" w14:textId="77777777">
      <w:pPr>
        <w:widowControl/>
        <w:pBdr>
          <w:bottom w:val="single" w:sz="4" w:space="1" w:color="auto"/>
        </w:pBdr>
        <w:tabs>
          <w:tab w:val="left" w:pos="1810"/>
        </w:tabs>
        <w:spacing w:after="160" w:line="259" w:lineRule="auto"/>
        <w:jc w:val="center"/>
        <w:rPr>
          <w:rFonts w:ascii="Times New Roman" w:eastAsia="Calibri" w:hAnsi="Times New Roman" w:cs="Times New Roman"/>
          <w:b/>
          <w:bCs/>
          <w:kern w:val="2"/>
          <w:sz w:val="24"/>
          <w:szCs w:val="24"/>
          <w14:ligatures w14:val="standardContextual"/>
        </w:rPr>
      </w:pPr>
    </w:p>
    <w:p w:rsidR="002C33B2" w:rsidRPr="00BC0A5E" w:rsidP="002C33B2" w14:paraId="502F48B0" w14:textId="77777777">
      <w:pPr>
        <w:widowControl/>
        <w:pBdr>
          <w:bottom w:val="single" w:sz="4" w:space="1" w:color="auto"/>
        </w:pBdr>
        <w:tabs>
          <w:tab w:val="left" w:pos="1810"/>
        </w:tabs>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noProof/>
          <w:kern w:val="2"/>
          <w:sz w:val="24"/>
          <w:szCs w:val="24"/>
          <w14:ligatures w14:val="standardContextual"/>
        </w:rPr>
        <w:drawing>
          <wp:inline distT="0" distB="0" distL="0" distR="0">
            <wp:extent cx="5708803" cy="3678408"/>
            <wp:effectExtent l="0" t="0" r="6350" b="0"/>
            <wp:docPr id="1426318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318785" name="Picture 1"/>
                    <pic:cNvPicPr/>
                  </pic:nvPicPr>
                  <pic:blipFill>
                    <a:blip xmlns:r="http://schemas.openxmlformats.org/officeDocument/2006/relationships" r:embed="rId71">
                      <a:extLst>
                        <a:ext xmlns:a="http://schemas.openxmlformats.org/drawingml/2006/main" uri="{28A0092B-C50C-407E-A947-70E740481C1C}">
                          <a14:useLocalDpi xmlns:a14="http://schemas.microsoft.com/office/drawing/2010/main" val="0"/>
                        </a:ext>
                      </a:extLst>
                    </a:blip>
                    <a:stretch>
                      <a:fillRect/>
                    </a:stretch>
                  </pic:blipFill>
                  <pic:spPr>
                    <a:xfrm>
                      <a:off x="0" y="0"/>
                      <a:ext cx="5708803" cy="3678408"/>
                    </a:xfrm>
                    <a:prstGeom prst="rect">
                      <a:avLst/>
                    </a:prstGeom>
                  </pic:spPr>
                </pic:pic>
              </a:graphicData>
            </a:graphic>
          </wp:inline>
        </w:drawing>
      </w:r>
    </w:p>
    <w:p w:rsidR="002C33B2" w:rsidRPr="00BC0A5E" w:rsidP="002C33B2" w14:paraId="4104556A"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p>
    <w:p w:rsidR="002C33B2" w:rsidRPr="00BC0A5E" w:rsidP="002C33B2" w14:paraId="5E4D964D"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lang w:val=""/>
          <w14:ligatures w14:val="standardContextual"/>
        </w:rPr>
      </w:pPr>
      <w:r w:rsidRPr="00BC0A5E">
        <w:rPr>
          <w:rFonts w:ascii="Times New Roman" w:eastAsia="Calibri" w:hAnsi="Times New Roman" w:cs="Times New Roman"/>
          <w:b/>
          <w:bCs/>
          <w:kern w:val="2"/>
          <w:lang w:val=""/>
          <w14:ligatures w14:val="standardContextual"/>
        </w:rPr>
        <w:t>Survey</w:t>
      </w:r>
      <w:r w:rsidRPr="00BC0A5E">
        <w:rPr>
          <w:rFonts w:ascii="Times New Roman" w:eastAsia="Calibri" w:hAnsi="Times New Roman" w:cs="Times New Roman"/>
          <w:b/>
          <w:bCs/>
          <w:kern w:val="2"/>
          <w:lang w:val=""/>
          <w14:ligatures w14:val="standardContextual"/>
        </w:rPr>
        <w:t xml:space="preserve"> Text: </w:t>
      </w:r>
    </w:p>
    <w:p w:rsidR="00641299" w:rsidRPr="00BC0A5E" w:rsidP="00641299" w14:paraId="3C7D1E40" w14:textId="77777777">
      <w:pPr>
        <w:widowControl/>
        <w:spacing w:after="160" w:line="259" w:lineRule="auto"/>
        <w:rPr>
          <w:rFonts w:ascii="Times New Roman" w:eastAsia="Calibri" w:hAnsi="Times New Roman" w:cs="Times New Roman"/>
          <w:b/>
          <w:bCs/>
          <w:kern w:val="2"/>
          <w:lang w:val=""/>
          <w14:ligatures w14:val="standardContextual"/>
        </w:rPr>
      </w:pPr>
      <w:r w:rsidRPr="00BC0A5E">
        <w:rPr>
          <w:rFonts w:ascii="Times New Roman" w:eastAsia="Calibri" w:hAnsi="Times New Roman" w:cs="Times New Roman"/>
          <w:b/>
          <w:bCs/>
          <w:kern w:val="2"/>
          <w:lang w:val=""/>
          <w14:ligatures w14:val="standardContextual"/>
        </w:rPr>
        <w:t>Sistema operativo</w:t>
      </w:r>
    </w:p>
    <w:p w:rsidR="00641299" w:rsidRPr="00BC0A5E" w:rsidP="00641299" w14:paraId="26FE572A" w14:textId="77777777">
      <w:pPr>
        <w:widowControl/>
        <w:spacing w:after="160" w:line="259" w:lineRule="auto"/>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La aplicación de evaluación de NAEP (aplicación de NAEP) está disponible únicamente para sistemas operativos Windows® (versión 10 o superior) y Chrome OS™ (versión 126 o superior).</w:t>
      </w:r>
    </w:p>
    <w:p w:rsidR="00641299" w:rsidRPr="00BC0A5E" w:rsidP="00641299" w14:paraId="0662BEE7" w14:textId="20EA8CA1">
      <w:pPr>
        <w:widowControl/>
        <w:spacing w:after="160" w:line="259" w:lineRule="auto"/>
        <w:rPr>
          <w:rFonts w:ascii="Times New Roman" w:eastAsia="Calibri" w:hAnsi="Times New Roman" w:cs="Times New Roman"/>
          <w:kern w:val="2"/>
          <w:lang w:val=""/>
          <w14:ligatures w14:val="standardContextual"/>
        </w:rPr>
      </w:pPr>
      <w:hyperlink r:id="rId69" w:anchor="/es/technical-requirements/os-&amp;-hardware-requirements" w:tgtFrame="_blank" w:history="1">
        <w:r w:rsidRPr="00BC0A5E">
          <w:rPr>
            <w:rStyle w:val="Hyperlink"/>
            <w:rFonts w:ascii="Times New Roman" w:eastAsia="Calibri" w:hAnsi="Times New Roman" w:cs="Times New Roman"/>
            <w:kern w:val="2"/>
            <w:lang w:val=""/>
            <w14:ligatures w14:val="standardContextual"/>
          </w:rPr>
          <w:t>Revisar los requisitos técnicos de NAEP</w:t>
        </w:r>
      </w:hyperlink>
      <w:r w:rsidRPr="00BC0A5E">
        <w:rPr>
          <w:rFonts w:ascii="Times New Roman" w:eastAsia="Calibri" w:hAnsi="Times New Roman" w:cs="Times New Roman"/>
          <w:kern w:val="2"/>
          <w:lang w:val=""/>
          <w14:ligatures w14:val="standardContextual"/>
        </w:rPr>
        <w:t> (Centro de descargas de eNAEP)</w:t>
      </w:r>
    </w:p>
    <w:p w:rsidR="002C33B2" w:rsidRPr="00BC0A5E" w:rsidP="002C33B2" w14:paraId="18917EAD" w14:textId="77777777">
      <w:pPr>
        <w:widowControl/>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Additional text for Single Survey only:</w:t>
      </w:r>
    </w:p>
    <w:p w:rsidR="002C33B2" w:rsidRPr="00BC0A5E" w:rsidP="002C33B2" w14:paraId="20B56B45" w14:textId="4E5073C7">
      <w:pPr>
        <w:widowControl/>
        <w:spacing w:after="160" w:line="259" w:lineRule="auto"/>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 xml:space="preserve">Dispositivos necesarios </w:t>
      </w:r>
      <w:r w:rsidRPr="00BC0A5E">
        <w:rPr>
          <w:rFonts w:ascii="Times New Roman" w:eastAsia="Calibri" w:hAnsi="Times New Roman" w:cs="Times New Roman"/>
          <w:kern w:val="2"/>
          <w:lang w:val=""/>
          <w14:ligatures w14:val="standardContextual"/>
        </w:rPr>
        <w:t>&lt;</w:t>
      </w:r>
      <w:r w:rsidRPr="00BC0A5E">
        <w:rPr>
          <w:rFonts w:ascii="Times New Roman" w:eastAsia="Calibri" w:hAnsi="Times New Roman" w:cs="Times New Roman"/>
          <w:kern w:val="2"/>
          <w:lang w:val=""/>
          <w14:ligatures w14:val="standardContextual"/>
        </w:rPr>
        <w:t>number</w:t>
      </w:r>
      <w:r w:rsidRPr="00BC0A5E">
        <w:rPr>
          <w:rFonts w:ascii="Times New Roman" w:eastAsia="Calibri" w:hAnsi="Times New Roman" w:cs="Times New Roman"/>
          <w:kern w:val="2"/>
          <w:lang w:val=""/>
          <w14:ligatures w14:val="standardContextual"/>
        </w:rPr>
        <w:t xml:space="preserve"> of </w:t>
      </w:r>
      <w:r w:rsidRPr="00BC0A5E">
        <w:rPr>
          <w:rFonts w:ascii="Times New Roman" w:eastAsia="Calibri" w:hAnsi="Times New Roman" w:cs="Times New Roman"/>
          <w:kern w:val="2"/>
          <w:lang w:val=""/>
          <w14:ligatures w14:val="standardContextual"/>
        </w:rPr>
        <w:t>devices</w:t>
      </w:r>
      <w:r w:rsidRPr="00BC0A5E">
        <w:rPr>
          <w:rFonts w:ascii="Times New Roman" w:eastAsia="Calibri" w:hAnsi="Times New Roman" w:cs="Times New Roman"/>
          <w:kern w:val="2"/>
          <w:lang w:val=""/>
          <w14:ligatures w14:val="standardContextual"/>
        </w:rPr>
        <w:t>&gt;</w:t>
      </w:r>
    </w:p>
    <w:p w:rsidR="00877F1D" w:rsidRPr="00BC0A5E" w:rsidP="002C33B2" w14:paraId="5BEE8441" w14:textId="77777777">
      <w:pPr>
        <w:widowControl/>
        <w:spacing w:after="160" w:line="259" w:lineRule="auto"/>
        <w:rPr>
          <w:rFonts w:ascii="Times New Roman" w:eastAsia="Calibri" w:hAnsi="Times New Roman" w:cs="Times New Roman"/>
          <w:b/>
          <w:kern w:val="2"/>
          <w:lang w:val=""/>
          <w14:ligatures w14:val="standardContextual"/>
        </w:rPr>
      </w:pPr>
      <w:r w:rsidRPr="00BC0A5E">
        <w:rPr>
          <w:rFonts w:ascii="Times New Roman" w:eastAsia="Calibri" w:hAnsi="Times New Roman" w:cs="Times New Roman"/>
          <w:kern w:val="2"/>
          <w:lang w:val=""/>
          <w14:ligatures w14:val="standardContextual"/>
        </w:rPr>
        <w:t>Esta escuela necesitará por lo menos 28 dispositivos para apoyar la evaluación NAEP.</w:t>
      </w:r>
      <w:r w:rsidRPr="00BC0A5E">
        <w:rPr>
          <w:rFonts w:ascii="Times New Roman" w:eastAsia="Calibri" w:hAnsi="Times New Roman" w:cs="Times New Roman"/>
          <w:b/>
          <w:kern w:val="2"/>
          <w:lang w:val=""/>
          <w14:ligatures w14:val="standardContextual"/>
        </w:rPr>
        <w:t xml:space="preserve"> </w:t>
      </w:r>
    </w:p>
    <w:p w:rsidR="00D32551" w:rsidRPr="00BC0A5E" w:rsidP="00D32551" w14:paraId="78096D02" w14:textId="77777777">
      <w:pPr>
        <w:widowControl/>
        <w:shd w:val="clear" w:color="auto" w:fill="FFFFFF"/>
        <w:spacing w:after="0" w:line="240" w:lineRule="auto"/>
        <w:rPr>
          <w:rFonts w:ascii="Times New Roman" w:eastAsia="Times New Roman" w:hAnsi="Times New Roman" w:cs="Times New Roman"/>
          <w:b/>
          <w:bCs/>
          <w:color w:val="212529"/>
          <w:sz w:val="27"/>
          <w:szCs w:val="27"/>
          <w:lang w:val=""/>
        </w:rPr>
      </w:pPr>
      <w:r w:rsidRPr="00BC0A5E">
        <w:rPr>
          <w:rFonts w:ascii="Times New Roman" w:eastAsia="Times New Roman" w:hAnsi="Times New Roman" w:cs="Times New Roman"/>
          <w:b/>
          <w:bCs/>
          <w:color w:val="212529"/>
          <w:sz w:val="27"/>
          <w:szCs w:val="27"/>
          <w:lang w:val=""/>
        </w:rPr>
        <w:t>Pregunta 1:</w:t>
      </w:r>
    </w:p>
    <w:p w:rsidR="00D32551" w:rsidRPr="00BC0A5E" w:rsidP="00D32551" w14:paraId="1CA7F059" w14:textId="77777777">
      <w:pPr>
        <w:widowControl/>
        <w:shd w:val="clear" w:color="auto" w:fill="FFFFFF"/>
        <w:spacing w:before="240" w:after="360" w:line="240" w:lineRule="auto"/>
        <w:rPr>
          <w:rFonts w:ascii="Times New Roman" w:eastAsia="Times New Roman" w:hAnsi="Times New Roman" w:cs="Times New Roman"/>
          <w:color w:val="212529"/>
          <w:sz w:val="24"/>
          <w:szCs w:val="24"/>
          <w:lang w:val=""/>
        </w:rPr>
      </w:pPr>
      <w:r w:rsidRPr="00BC0A5E">
        <w:rPr>
          <w:rFonts w:ascii="Times New Roman" w:eastAsia="Times New Roman" w:hAnsi="Times New Roman" w:cs="Times New Roman"/>
          <w:color w:val="212529"/>
          <w:sz w:val="24"/>
          <w:szCs w:val="24"/>
          <w:lang w:val=""/>
        </w:rPr>
        <w:t>¿Cuáles sistemas operativos compatibles tienen los dispositivos de la escuela disponibles para la evaluación NAEP?</w:t>
      </w:r>
    </w:p>
    <w:p w:rsidR="002C33B2" w:rsidRPr="00BC0A5E" w:rsidP="00DC08D3" w14:paraId="41F2A3AF" w14:textId="668C2CC0">
      <w:pPr>
        <w:widowControl/>
        <w:numPr>
          <w:ilvl w:val="1"/>
          <w:numId w:val="21"/>
        </w:numPr>
        <w:spacing w:after="160" w:line="259" w:lineRule="auto"/>
        <w:contextualSpacing/>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Chrome OS (</w:t>
      </w:r>
      <w:r w:rsidRPr="00BC0A5E" w:rsidR="00884AB4">
        <w:rPr>
          <w:rFonts w:ascii="Times New Roman" w:eastAsia="Calibri" w:hAnsi="Times New Roman" w:cs="Times New Roman"/>
          <w:kern w:val="2"/>
          <w:lang w:val=""/>
          <w14:ligatures w14:val="standardContextual"/>
        </w:rPr>
        <w:t>Versión 126 o superior</w:t>
      </w:r>
      <w:r w:rsidRPr="00BC0A5E">
        <w:rPr>
          <w:rFonts w:ascii="Times New Roman" w:eastAsia="Calibri" w:hAnsi="Times New Roman" w:cs="Times New Roman"/>
          <w:kern w:val="2"/>
          <w:lang w:val=""/>
          <w14:ligatures w14:val="standardContextual"/>
        </w:rPr>
        <w:t>)</w:t>
      </w:r>
    </w:p>
    <w:p w:rsidR="002C33B2" w:rsidRPr="00BC0A5E" w:rsidP="00DC08D3" w14:paraId="147E4D90" w14:textId="240E25B4">
      <w:pPr>
        <w:widowControl/>
        <w:numPr>
          <w:ilvl w:val="1"/>
          <w:numId w:val="21"/>
        </w:numPr>
        <w:spacing w:after="160" w:line="259" w:lineRule="auto"/>
        <w:contextualSpacing/>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Windows OS (</w:t>
      </w:r>
      <w:r w:rsidRPr="00BC0A5E" w:rsidR="00884AB4">
        <w:rPr>
          <w:rFonts w:ascii="Times New Roman" w:eastAsia="Calibri" w:hAnsi="Times New Roman" w:cs="Times New Roman"/>
          <w:kern w:val="2"/>
          <w:lang w:val=""/>
          <w14:ligatures w14:val="standardContextual"/>
        </w:rPr>
        <w:t>Versión 10 o superior</w:t>
      </w:r>
      <w:r w:rsidRPr="00BC0A5E">
        <w:rPr>
          <w:rFonts w:ascii="Times New Roman" w:eastAsia="Calibri" w:hAnsi="Times New Roman" w:cs="Times New Roman"/>
          <w:kern w:val="2"/>
          <w:lang w:val=""/>
          <w14:ligatures w14:val="standardContextual"/>
        </w:rPr>
        <w:t>)</w:t>
      </w:r>
    </w:p>
    <w:p w:rsidR="00306895" w:rsidRPr="00BC0A5E" w:rsidP="00DC08D3" w14:paraId="5B36A260" w14:textId="77777777">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Una </w:t>
      </w:r>
      <w:r w:rsidRPr="00BC0A5E">
        <w:rPr>
          <w:rFonts w:ascii="Times New Roman" w:eastAsia="Calibri" w:hAnsi="Times New Roman" w:cs="Times New Roman"/>
          <w:kern w:val="2"/>
          <w14:ligatures w14:val="standardContextual"/>
        </w:rPr>
        <w:t>combinación</w:t>
      </w:r>
      <w:r w:rsidRPr="00BC0A5E">
        <w:rPr>
          <w:rFonts w:ascii="Times New Roman" w:eastAsia="Calibri" w:hAnsi="Times New Roman" w:cs="Times New Roman"/>
          <w:kern w:val="2"/>
          <w14:ligatures w14:val="standardContextual"/>
        </w:rPr>
        <w:t xml:space="preserve"> de ambos </w:t>
      </w:r>
    </w:p>
    <w:p w:rsidR="002C33B2" w:rsidRPr="00BC0A5E" w:rsidP="00DC08D3" w14:paraId="3EAAA830" w14:textId="1A0739CE">
      <w:pPr>
        <w:widowControl/>
        <w:numPr>
          <w:ilvl w:val="1"/>
          <w:numId w:val="21"/>
        </w:numPr>
        <w:spacing w:after="160" w:line="259" w:lineRule="auto"/>
        <w:contextualSpacing/>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w:t>
      </w:r>
      <w:r w:rsidRPr="00BC0A5E">
        <w:rPr>
          <w:rFonts w:ascii="Times New Roman" w:eastAsia="Calibri" w:hAnsi="Times New Roman" w:cs="Times New Roman"/>
          <w:kern w:val="2"/>
          <w:lang w:val=""/>
          <w14:ligatures w14:val="standardContextual"/>
        </w:rPr>
        <w:t>Single</w:t>
      </w:r>
      <w:r w:rsidRPr="00BC0A5E">
        <w:rPr>
          <w:rFonts w:ascii="Times New Roman" w:eastAsia="Calibri" w:hAnsi="Times New Roman" w:cs="Times New Roman"/>
          <w:kern w:val="2"/>
          <w:lang w:val=""/>
          <w14:ligatures w14:val="standardContextual"/>
        </w:rPr>
        <w:t xml:space="preserve"> </w:t>
      </w:r>
      <w:r w:rsidRPr="00BC0A5E">
        <w:rPr>
          <w:rFonts w:ascii="Times New Roman" w:eastAsia="Calibri" w:hAnsi="Times New Roman" w:cs="Times New Roman"/>
          <w:kern w:val="2"/>
          <w:lang w:val=""/>
          <w14:ligatures w14:val="standardContextual"/>
        </w:rPr>
        <w:t>School</w:t>
      </w:r>
      <w:r w:rsidRPr="00BC0A5E">
        <w:rPr>
          <w:rFonts w:ascii="Times New Roman" w:eastAsia="Calibri" w:hAnsi="Times New Roman" w:cs="Times New Roman"/>
          <w:kern w:val="2"/>
          <w:lang w:val=""/>
          <w14:ligatures w14:val="standardContextual"/>
        </w:rPr>
        <w:t xml:space="preserve">) </w:t>
      </w:r>
      <w:r w:rsidRPr="00BC0A5E" w:rsidR="00306895">
        <w:rPr>
          <w:rFonts w:ascii="Times New Roman" w:eastAsia="Calibri" w:hAnsi="Times New Roman" w:cs="Times New Roman"/>
          <w:kern w:val="2"/>
          <w:lang w:val=""/>
          <w14:ligatures w14:val="standardContextual"/>
        </w:rPr>
        <w:t>Ninguno tiene Windows OS o Chrome OS</w:t>
      </w:r>
    </w:p>
    <w:p w:rsidR="00B15728" w:rsidRPr="00BC0A5E" w:rsidP="00DC08D3" w14:paraId="5ABBC18C" w14:textId="6C1CA273">
      <w:pPr>
        <w:widowControl/>
        <w:numPr>
          <w:ilvl w:val="1"/>
          <w:numId w:val="21"/>
        </w:numPr>
        <w:spacing w:after="160" w:line="259" w:lineRule="auto"/>
        <w:contextualSpacing/>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w:t>
      </w:r>
      <w:r w:rsidRPr="00BC0A5E">
        <w:rPr>
          <w:rFonts w:ascii="Times New Roman" w:eastAsia="Calibri" w:hAnsi="Times New Roman" w:cs="Times New Roman"/>
          <w:kern w:val="2"/>
          <w:lang w:val=""/>
          <w14:ligatures w14:val="standardContextual"/>
        </w:rPr>
        <w:t xml:space="preserve">Multi </w:t>
      </w:r>
      <w:r w:rsidRPr="00BC0A5E">
        <w:rPr>
          <w:rFonts w:ascii="Times New Roman" w:eastAsia="Calibri" w:hAnsi="Times New Roman" w:cs="Times New Roman"/>
          <w:kern w:val="2"/>
          <w:lang w:val=""/>
          <w14:ligatures w14:val="standardContextual"/>
        </w:rPr>
        <w:t>School</w:t>
      </w:r>
      <w:r w:rsidRPr="00BC0A5E">
        <w:rPr>
          <w:rFonts w:ascii="Times New Roman" w:eastAsia="Calibri" w:hAnsi="Times New Roman" w:cs="Times New Roman"/>
          <w:kern w:val="2"/>
          <w:lang w:val=""/>
          <w14:ligatures w14:val="standardContextual"/>
        </w:rPr>
        <w:t>) Ning</w:t>
      </w:r>
      <w:r w:rsidRPr="00BC0A5E">
        <w:rPr>
          <w:rFonts w:ascii="Times New Roman" w:eastAsia="Calibri" w:hAnsi="Times New Roman" w:cs="Times New Roman"/>
          <w:kern w:val="2"/>
          <w:lang w:val=""/>
          <w14:ligatures w14:val="standardContextual"/>
        </w:rPr>
        <w:t>uno</w:t>
      </w:r>
    </w:p>
    <w:p w:rsidR="00F442B7" w:rsidP="002C33B2" w14:paraId="289534A6"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p>
    <w:p w:rsidR="003421C5" w:rsidRPr="003421C5" w:rsidP="002C33B2" w14:paraId="51A05353" w14:textId="639B868C">
      <w:pPr>
        <w:widowControl/>
        <w:pBdr>
          <w:bottom w:val="single" w:sz="4" w:space="1" w:color="auto"/>
        </w:pBdr>
        <w:tabs>
          <w:tab w:val="left" w:pos="1810"/>
        </w:tabs>
        <w:spacing w:after="160" w:line="259" w:lineRule="auto"/>
        <w:rPr>
          <w:rFonts w:ascii="Times New Roman" w:eastAsia="Calibri" w:hAnsi="Times New Roman" w:cs="Times New Roman"/>
          <w:kern w:val="2"/>
          <w14:ligatures w14:val="standardContextual"/>
        </w:rPr>
      </w:pPr>
      <w:r w:rsidRPr="003421C5">
        <w:rPr>
          <w:rFonts w:ascii="Times New Roman" w:eastAsia="Calibri" w:hAnsi="Times New Roman" w:cs="Times New Roman"/>
          <w:kern w:val="2"/>
          <w14:ligatures w14:val="standardContextual"/>
        </w:rPr>
        <w:t>Borrar</w:t>
      </w:r>
      <w:r w:rsidRPr="003421C5">
        <w:rPr>
          <w:rFonts w:ascii="Times New Roman" w:eastAsia="Calibri" w:hAnsi="Times New Roman" w:cs="Times New Roman"/>
          <w:kern w:val="2"/>
          <w14:ligatures w14:val="standardContextual"/>
        </w:rPr>
        <w:t xml:space="preserve"> </w:t>
      </w:r>
      <w:r w:rsidRPr="003421C5">
        <w:rPr>
          <w:rFonts w:ascii="Times New Roman" w:eastAsia="Calibri" w:hAnsi="Times New Roman" w:cs="Times New Roman"/>
          <w:kern w:val="2"/>
          <w14:ligatures w14:val="standardContextual"/>
        </w:rPr>
        <w:t>respueta</w:t>
      </w:r>
    </w:p>
    <w:p w:rsidR="002C33B2" w:rsidRPr="00BC0A5E" w:rsidP="002C33B2" w14:paraId="34030ABC"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Business Rules</w:t>
      </w:r>
    </w:p>
    <w:p w:rsidR="002C33B2" w:rsidRPr="00BC0A5E" w:rsidP="00DC08D3" w14:paraId="73BFAB35" w14:textId="77777777">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School Device Model Eliminating question</w:t>
      </w:r>
    </w:p>
    <w:p w:rsidR="002C33B2" w:rsidRPr="00BC0A5E" w:rsidP="00DC08D3" w14:paraId="1B17F316" w14:textId="77777777">
      <w:pPr>
        <w:widowControl/>
        <w:numPr>
          <w:ilvl w:val="1"/>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 xml:space="preserve">(Single School) </w:t>
      </w:r>
    </w:p>
    <w:p w:rsidR="002C33B2" w:rsidRPr="00BC0A5E" w:rsidP="00DC08D3" w14:paraId="00D55CF3" w14:textId="33DEDAC8">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w:t>
      </w:r>
      <w:r w:rsidRPr="00BC0A5E" w:rsidR="00306895">
        <w:rPr>
          <w:rFonts w:ascii="Times New Roman" w:eastAsia="Calibri" w:hAnsi="Times New Roman" w:cs="Times New Roman"/>
          <w:kern w:val="2"/>
          <w14:ligatures w14:val="standardContextual"/>
        </w:rPr>
        <w:t>Ninguno</w:t>
      </w:r>
      <w:r w:rsidRPr="00BC0A5E" w:rsidR="00306895">
        <w:rPr>
          <w:rFonts w:ascii="Times New Roman" w:eastAsia="Calibri" w:hAnsi="Times New Roman" w:cs="Times New Roman"/>
          <w:kern w:val="2"/>
          <w14:ligatures w14:val="standardContextual"/>
        </w:rPr>
        <w:t xml:space="preserve"> </w:t>
      </w:r>
      <w:r w:rsidRPr="00BC0A5E" w:rsidR="00306895">
        <w:rPr>
          <w:rFonts w:ascii="Times New Roman" w:eastAsia="Calibri" w:hAnsi="Times New Roman" w:cs="Times New Roman"/>
          <w:kern w:val="2"/>
          <w14:ligatures w14:val="standardContextual"/>
        </w:rPr>
        <w:t>tiene</w:t>
      </w:r>
      <w:r w:rsidRPr="00BC0A5E" w:rsidR="00306895">
        <w:rPr>
          <w:rFonts w:ascii="Times New Roman" w:eastAsia="Calibri" w:hAnsi="Times New Roman" w:cs="Times New Roman"/>
          <w:kern w:val="2"/>
          <w14:ligatures w14:val="standardContextual"/>
        </w:rPr>
        <w:t xml:space="preserve"> Windows OS o Chrome OS</w:t>
      </w:r>
      <w:r w:rsidR="000A78FE">
        <w:rPr>
          <w:rFonts w:ascii="Times New Roman" w:eastAsia="Calibri" w:hAnsi="Times New Roman" w:cs="Times New Roman"/>
          <w:kern w:val="2"/>
          <w14:ligatures w14:val="standardContextual"/>
        </w:rPr>
        <w:t>”</w:t>
      </w:r>
      <w:r w:rsidRPr="00BC0A5E">
        <w:rPr>
          <w:rFonts w:ascii="Times New Roman" w:eastAsia="Calibri" w:hAnsi="Times New Roman" w:cs="Times New Roman"/>
          <w:kern w:val="2"/>
          <w14:ligatures w14:val="standardContextual"/>
        </w:rPr>
        <w:t xml:space="preserve"> response selected, respondent directed to end of survey “</w:t>
      </w:r>
      <w:r w:rsidRPr="00BC0A5E" w:rsidR="00951119">
        <w:rPr>
          <w:rFonts w:ascii="Times New Roman" w:eastAsia="Calibri" w:hAnsi="Times New Roman" w:cs="Times New Roman"/>
          <w:kern w:val="2"/>
          <w14:ligatures w14:val="standardContextual"/>
        </w:rPr>
        <w:t>Enviar</w:t>
      </w:r>
      <w:r w:rsidRPr="00BC0A5E" w:rsidR="00951119">
        <w:rPr>
          <w:rFonts w:ascii="Times New Roman" w:eastAsia="Calibri" w:hAnsi="Times New Roman" w:cs="Times New Roman"/>
          <w:kern w:val="2"/>
          <w14:ligatures w14:val="standardContextual"/>
        </w:rPr>
        <w:t xml:space="preserve"> la </w:t>
      </w:r>
      <w:r w:rsidRPr="00BC0A5E" w:rsidR="00951119">
        <w:rPr>
          <w:rFonts w:ascii="Times New Roman" w:eastAsia="Calibri" w:hAnsi="Times New Roman" w:cs="Times New Roman"/>
          <w:kern w:val="2"/>
          <w14:ligatures w14:val="standardContextual"/>
        </w:rPr>
        <w:t>encuesta</w:t>
      </w:r>
      <w:r w:rsidRPr="00BC0A5E">
        <w:rPr>
          <w:rFonts w:ascii="Times New Roman" w:eastAsia="Calibri" w:hAnsi="Times New Roman" w:cs="Times New Roman"/>
          <w:kern w:val="2"/>
          <w14:ligatures w14:val="standardContextual"/>
        </w:rPr>
        <w:t>” message upon clicking “</w:t>
      </w:r>
      <w:r w:rsidRPr="00BC0A5E" w:rsidR="00951119">
        <w:rPr>
          <w:rFonts w:ascii="Times New Roman" w:eastAsia="Calibri" w:hAnsi="Times New Roman" w:cs="Times New Roman"/>
          <w:kern w:val="2"/>
          <w14:ligatures w14:val="standardContextual"/>
        </w:rPr>
        <w:t>Guardar</w:t>
      </w:r>
      <w:r w:rsidRPr="00BC0A5E">
        <w:rPr>
          <w:rFonts w:ascii="Times New Roman" w:eastAsia="Calibri" w:hAnsi="Times New Roman" w:cs="Times New Roman"/>
          <w:kern w:val="2"/>
          <w14:ligatures w14:val="standardContextual"/>
        </w:rPr>
        <w:t xml:space="preserve"> </w:t>
      </w:r>
      <w:r w:rsidRPr="00BC0A5E" w:rsidR="00951119">
        <w:rPr>
          <w:rFonts w:ascii="Times New Roman" w:eastAsia="Calibri" w:hAnsi="Times New Roman" w:cs="Times New Roman"/>
          <w:kern w:val="2"/>
          <w14:ligatures w14:val="standardContextual"/>
        </w:rPr>
        <w:t>y</w:t>
      </w:r>
      <w:r w:rsidRPr="00BC0A5E">
        <w:rPr>
          <w:rFonts w:ascii="Times New Roman" w:eastAsia="Calibri" w:hAnsi="Times New Roman" w:cs="Times New Roman"/>
          <w:kern w:val="2"/>
          <w14:ligatures w14:val="standardContextual"/>
        </w:rPr>
        <w:t xml:space="preserve"> </w:t>
      </w:r>
      <w:r w:rsidRPr="00BC0A5E">
        <w:rPr>
          <w:rFonts w:ascii="Times New Roman" w:eastAsia="Calibri" w:hAnsi="Times New Roman" w:cs="Times New Roman"/>
          <w:kern w:val="2"/>
          <w14:ligatures w14:val="standardContextual"/>
        </w:rPr>
        <w:t>Continu</w:t>
      </w:r>
      <w:r w:rsidRPr="00BC0A5E" w:rsidR="00951119">
        <w:rPr>
          <w:rFonts w:ascii="Times New Roman" w:eastAsia="Calibri" w:hAnsi="Times New Roman" w:cs="Times New Roman"/>
          <w:kern w:val="2"/>
          <w14:ligatures w14:val="standardContextual"/>
        </w:rPr>
        <w:t>ar</w:t>
      </w:r>
      <w:r w:rsidRPr="00BC0A5E">
        <w:rPr>
          <w:rFonts w:ascii="Times New Roman" w:eastAsia="Calibri" w:hAnsi="Times New Roman" w:cs="Times New Roman"/>
          <w:kern w:val="2"/>
          <w14:ligatures w14:val="standardContextual"/>
        </w:rPr>
        <w:t>” button, and school survey is categorized as NAEP Device.</w:t>
      </w:r>
    </w:p>
    <w:p w:rsidR="002C33B2" w:rsidRPr="00BC0A5E" w:rsidP="00DC08D3" w14:paraId="145B9479" w14:textId="19B5F497">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any response selected other than “</w:t>
      </w:r>
      <w:r w:rsidRPr="00BC0A5E" w:rsidR="00485ABA">
        <w:rPr>
          <w:rFonts w:ascii="Times New Roman" w:eastAsia="Calibri" w:hAnsi="Times New Roman" w:cs="Times New Roman"/>
          <w:kern w:val="2"/>
          <w14:ligatures w14:val="standardContextual"/>
        </w:rPr>
        <w:t>Ninguno</w:t>
      </w:r>
      <w:r w:rsidRPr="00BC0A5E" w:rsidR="00485ABA">
        <w:rPr>
          <w:rFonts w:ascii="Times New Roman" w:eastAsia="Calibri" w:hAnsi="Times New Roman" w:cs="Times New Roman"/>
          <w:kern w:val="2"/>
          <w14:ligatures w14:val="standardContextual"/>
        </w:rPr>
        <w:t xml:space="preserve"> </w:t>
      </w:r>
      <w:r w:rsidRPr="00BC0A5E" w:rsidR="00485ABA">
        <w:rPr>
          <w:rFonts w:ascii="Times New Roman" w:eastAsia="Calibri" w:hAnsi="Times New Roman" w:cs="Times New Roman"/>
          <w:kern w:val="2"/>
          <w14:ligatures w14:val="standardContextual"/>
        </w:rPr>
        <w:t>tiene</w:t>
      </w:r>
      <w:r w:rsidRPr="00BC0A5E" w:rsidR="00485ABA">
        <w:rPr>
          <w:rFonts w:ascii="Times New Roman" w:eastAsia="Calibri" w:hAnsi="Times New Roman" w:cs="Times New Roman"/>
          <w:kern w:val="2"/>
          <w14:ligatures w14:val="standardContextual"/>
        </w:rPr>
        <w:t xml:space="preserve"> Windows OS o Chrome OS</w:t>
      </w:r>
      <w:r w:rsidRPr="00BC0A5E">
        <w:rPr>
          <w:rFonts w:ascii="Times New Roman" w:eastAsia="Calibri" w:hAnsi="Times New Roman" w:cs="Times New Roman"/>
          <w:kern w:val="2"/>
          <w14:ligatures w14:val="standardContextual"/>
        </w:rPr>
        <w:t>” respondent advanced to Question 2 upon clicking “</w:t>
      </w:r>
      <w:r w:rsidRPr="00BC0A5E" w:rsidR="00485ABA">
        <w:rPr>
          <w:rFonts w:ascii="Times New Roman" w:eastAsia="Calibri" w:hAnsi="Times New Roman" w:cs="Times New Roman"/>
          <w:kern w:val="2"/>
          <w14:ligatures w14:val="standardContextual"/>
        </w:rPr>
        <w:t>Guardar</w:t>
      </w:r>
      <w:r w:rsidRPr="00BC0A5E" w:rsidR="00485ABA">
        <w:rPr>
          <w:rFonts w:ascii="Times New Roman" w:eastAsia="Calibri" w:hAnsi="Times New Roman" w:cs="Times New Roman"/>
          <w:kern w:val="2"/>
          <w14:ligatures w14:val="standardContextual"/>
        </w:rPr>
        <w:t xml:space="preserve"> y </w:t>
      </w:r>
      <w:r w:rsidRPr="00BC0A5E" w:rsidR="00485ABA">
        <w:rPr>
          <w:rFonts w:ascii="Times New Roman" w:eastAsia="Calibri" w:hAnsi="Times New Roman" w:cs="Times New Roman"/>
          <w:kern w:val="2"/>
          <w14:ligatures w14:val="standardContextual"/>
        </w:rPr>
        <w:t>Continuar</w:t>
      </w:r>
      <w:r w:rsidRPr="00BC0A5E">
        <w:rPr>
          <w:rFonts w:ascii="Times New Roman" w:eastAsia="Calibri" w:hAnsi="Times New Roman" w:cs="Times New Roman"/>
          <w:kern w:val="2"/>
          <w14:ligatures w14:val="standardContextual"/>
        </w:rPr>
        <w:t>” button.</w:t>
      </w:r>
    </w:p>
    <w:p w:rsidR="002C33B2" w:rsidRPr="00BC0A5E" w:rsidP="00DC08D3" w14:paraId="185B904C" w14:textId="77777777">
      <w:pPr>
        <w:widowControl/>
        <w:numPr>
          <w:ilvl w:val="1"/>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(Multi School)</w:t>
      </w:r>
    </w:p>
    <w:p w:rsidR="002C33B2" w:rsidRPr="00BC0A5E" w:rsidP="00DC08D3" w14:paraId="0BBB6447" w14:textId="087D053A">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w:t>
      </w:r>
      <w:r w:rsidRPr="00BC0A5E">
        <w:rPr>
          <w:rFonts w:ascii="Times New Roman" w:eastAsia="Calibri" w:hAnsi="Times New Roman" w:cs="Times New Roman"/>
          <w:kern w:val="2"/>
          <w14:ligatures w14:val="standardContextual"/>
        </w:rPr>
        <w:t>N</w:t>
      </w:r>
      <w:r w:rsidRPr="00BC0A5E" w:rsidR="00AE7F6B">
        <w:rPr>
          <w:rFonts w:ascii="Times New Roman" w:eastAsia="Calibri" w:hAnsi="Times New Roman" w:cs="Times New Roman"/>
          <w:kern w:val="2"/>
          <w14:ligatures w14:val="standardContextual"/>
        </w:rPr>
        <w:t>inguno</w:t>
      </w:r>
      <w:r w:rsidR="00A92412">
        <w:rPr>
          <w:rFonts w:ascii="Times New Roman" w:eastAsia="Calibri" w:hAnsi="Times New Roman" w:cs="Times New Roman"/>
          <w:kern w:val="2"/>
          <w14:ligatures w14:val="standardContextual"/>
        </w:rPr>
        <w:t>”</w:t>
      </w:r>
      <w:r w:rsidRPr="00BC0A5E" w:rsidR="00A92412">
        <w:rPr>
          <w:rFonts w:ascii="Times New Roman" w:eastAsia="Calibri" w:hAnsi="Times New Roman" w:cs="Times New Roman"/>
          <w:kern w:val="2"/>
          <w14:ligatures w14:val="standardContextual"/>
        </w:rPr>
        <w:t xml:space="preserve"> </w:t>
      </w:r>
      <w:r w:rsidRPr="00BC0A5E">
        <w:rPr>
          <w:rFonts w:ascii="Times New Roman" w:eastAsia="Calibri" w:hAnsi="Times New Roman" w:cs="Times New Roman"/>
          <w:kern w:val="2"/>
          <w14:ligatures w14:val="standardContextual"/>
        </w:rPr>
        <w:t>response selected for one or more schools, but not all, respondent advanced to Question 2 upon clicking “</w:t>
      </w:r>
      <w:r w:rsidRPr="00BC0A5E" w:rsidR="00AE7F6B">
        <w:rPr>
          <w:rFonts w:ascii="Times New Roman" w:eastAsia="Calibri" w:hAnsi="Times New Roman" w:cs="Times New Roman"/>
          <w:kern w:val="2"/>
          <w14:ligatures w14:val="standardContextual"/>
        </w:rPr>
        <w:t>Guardar</w:t>
      </w:r>
      <w:r w:rsidRPr="00BC0A5E" w:rsidR="00AE7F6B">
        <w:rPr>
          <w:rFonts w:ascii="Times New Roman" w:eastAsia="Calibri" w:hAnsi="Times New Roman" w:cs="Times New Roman"/>
          <w:kern w:val="2"/>
          <w14:ligatures w14:val="standardContextual"/>
        </w:rPr>
        <w:t xml:space="preserve"> y </w:t>
      </w:r>
      <w:r w:rsidRPr="00BC0A5E" w:rsidR="00AE7F6B">
        <w:rPr>
          <w:rFonts w:ascii="Times New Roman" w:eastAsia="Calibri" w:hAnsi="Times New Roman" w:cs="Times New Roman"/>
          <w:kern w:val="2"/>
          <w14:ligatures w14:val="standardContextual"/>
        </w:rPr>
        <w:t>Continuar</w:t>
      </w:r>
      <w:r w:rsidRPr="00BC0A5E">
        <w:rPr>
          <w:rFonts w:ascii="Times New Roman" w:eastAsia="Calibri" w:hAnsi="Times New Roman" w:cs="Times New Roman"/>
          <w:kern w:val="2"/>
          <w14:ligatures w14:val="standardContextual"/>
        </w:rPr>
        <w:t>” button. Schools with “</w:t>
      </w:r>
      <w:r w:rsidRPr="00BC0A5E" w:rsidR="00AE7F6B">
        <w:rPr>
          <w:rFonts w:ascii="Times New Roman" w:eastAsia="Calibri" w:hAnsi="Times New Roman" w:cs="Times New Roman"/>
          <w:kern w:val="2"/>
          <w14:ligatures w14:val="standardContextual"/>
        </w:rPr>
        <w:t>Ninguno</w:t>
      </w:r>
      <w:r w:rsidRPr="00BC0A5E">
        <w:rPr>
          <w:rFonts w:ascii="Times New Roman" w:eastAsia="Calibri" w:hAnsi="Times New Roman" w:cs="Times New Roman"/>
          <w:kern w:val="2"/>
          <w14:ligatures w14:val="standardContextual"/>
        </w:rPr>
        <w:t>” response provided remain shown on subsequent questions but disabled (greyed out) on subsequent questions from providing responses. Schools with “None” response are classified as “</w:t>
      </w:r>
      <w:r w:rsidRPr="00BC0A5E">
        <w:rPr>
          <w:rFonts w:ascii="Times New Roman" w:eastAsia="Calibri" w:hAnsi="Times New Roman" w:cs="Times New Roman"/>
          <w:kern w:val="2"/>
          <w14:ligatures w14:val="standardContextual"/>
        </w:rPr>
        <w:t>Complet</w:t>
      </w:r>
      <w:r w:rsidRPr="00BC0A5E" w:rsidR="00AE7F6B">
        <w:rPr>
          <w:rFonts w:ascii="Times New Roman" w:eastAsia="Calibri" w:hAnsi="Times New Roman" w:cs="Times New Roman"/>
          <w:kern w:val="2"/>
          <w14:ligatures w14:val="standardContextual"/>
        </w:rPr>
        <w:t>a</w:t>
      </w:r>
      <w:r w:rsidRPr="00BC0A5E">
        <w:rPr>
          <w:rFonts w:ascii="Times New Roman" w:eastAsia="Calibri" w:hAnsi="Times New Roman" w:cs="Times New Roman"/>
          <w:kern w:val="2"/>
          <w14:ligatures w14:val="standardContextual"/>
        </w:rPr>
        <w:t>” upon submission and designated as “NAEP Device” model.</w:t>
      </w:r>
    </w:p>
    <w:p w:rsidR="002C33B2" w:rsidRPr="00BC0A5E" w:rsidP="00DC08D3" w14:paraId="2F02BD84" w14:textId="15F62608">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w:t>
      </w:r>
      <w:r w:rsidRPr="00BC0A5E" w:rsidR="00670C9D">
        <w:rPr>
          <w:rFonts w:ascii="Times New Roman" w:eastAsia="Calibri" w:hAnsi="Times New Roman" w:cs="Times New Roman"/>
          <w:kern w:val="2"/>
          <w14:ligatures w14:val="standardContextual"/>
        </w:rPr>
        <w:t>Ninguno</w:t>
      </w:r>
      <w:r w:rsidRPr="00BC0A5E">
        <w:rPr>
          <w:rFonts w:ascii="Times New Roman" w:eastAsia="Calibri" w:hAnsi="Times New Roman" w:cs="Times New Roman"/>
          <w:kern w:val="2"/>
          <w14:ligatures w14:val="standardContextual"/>
        </w:rPr>
        <w:t>” response selected for all schools, respondent is navigated to end of survey – “</w:t>
      </w:r>
      <w:r w:rsidRPr="00BC0A5E" w:rsidR="007C74D5">
        <w:rPr>
          <w:rFonts w:ascii="Times New Roman" w:eastAsia="Calibri" w:hAnsi="Times New Roman" w:cs="Times New Roman"/>
          <w:kern w:val="2"/>
          <w14:ligatures w14:val="standardContextual"/>
        </w:rPr>
        <w:t>Enviar</w:t>
      </w:r>
      <w:r w:rsidRPr="00BC0A5E" w:rsidR="007C74D5">
        <w:rPr>
          <w:rFonts w:ascii="Times New Roman" w:eastAsia="Calibri" w:hAnsi="Times New Roman" w:cs="Times New Roman"/>
          <w:kern w:val="2"/>
          <w14:ligatures w14:val="standardContextual"/>
        </w:rPr>
        <w:t xml:space="preserve"> la </w:t>
      </w:r>
      <w:r w:rsidRPr="00BC0A5E" w:rsidR="007C74D5">
        <w:rPr>
          <w:rFonts w:ascii="Times New Roman" w:eastAsia="Calibri" w:hAnsi="Times New Roman" w:cs="Times New Roman"/>
          <w:kern w:val="2"/>
          <w14:ligatures w14:val="standardContextual"/>
        </w:rPr>
        <w:t>encuesta</w:t>
      </w:r>
      <w:r w:rsidRPr="00BC0A5E">
        <w:rPr>
          <w:rFonts w:ascii="Times New Roman" w:eastAsia="Calibri" w:hAnsi="Times New Roman" w:cs="Times New Roman"/>
          <w:kern w:val="2"/>
          <w14:ligatures w14:val="standardContextual"/>
        </w:rPr>
        <w:t>” message – survey status for all schools classified as “</w:t>
      </w:r>
      <w:r w:rsidRPr="00BC0A5E">
        <w:rPr>
          <w:rFonts w:ascii="Times New Roman" w:eastAsia="Calibri" w:hAnsi="Times New Roman" w:cs="Times New Roman"/>
          <w:kern w:val="2"/>
          <w14:ligatures w14:val="standardContextual"/>
        </w:rPr>
        <w:t>Complet</w:t>
      </w:r>
      <w:r w:rsidRPr="00BC0A5E" w:rsidR="007C74D5">
        <w:rPr>
          <w:rFonts w:ascii="Times New Roman" w:eastAsia="Calibri" w:hAnsi="Times New Roman" w:cs="Times New Roman"/>
          <w:kern w:val="2"/>
          <w14:ligatures w14:val="standardContextual"/>
        </w:rPr>
        <w:t>a</w:t>
      </w:r>
      <w:r w:rsidRPr="00BC0A5E">
        <w:rPr>
          <w:rFonts w:ascii="Times New Roman" w:eastAsia="Calibri" w:hAnsi="Times New Roman" w:cs="Times New Roman"/>
          <w:kern w:val="2"/>
          <w14:ligatures w14:val="standardContextual"/>
        </w:rPr>
        <w:t>” and “</w:t>
      </w:r>
      <w:r w:rsidRPr="00BC0A5E" w:rsidR="006960F3">
        <w:rPr>
          <w:rFonts w:ascii="Times New Roman" w:eastAsia="Calibri" w:hAnsi="Times New Roman" w:cs="Times New Roman"/>
          <w:kern w:val="2"/>
          <w14:ligatures w14:val="standardContextual"/>
        </w:rPr>
        <w:t>Dispositivos</w:t>
      </w:r>
      <w:r w:rsidRPr="00BC0A5E" w:rsidR="006960F3">
        <w:rPr>
          <w:rFonts w:ascii="Times New Roman" w:eastAsia="Calibri" w:hAnsi="Times New Roman" w:cs="Times New Roman"/>
          <w:kern w:val="2"/>
          <w14:ligatures w14:val="standardContextual"/>
        </w:rPr>
        <w:t xml:space="preserve"> de NAEP</w:t>
      </w:r>
      <w:r w:rsidRPr="00BC0A5E">
        <w:rPr>
          <w:rFonts w:ascii="Times New Roman" w:eastAsia="Calibri" w:hAnsi="Times New Roman" w:cs="Times New Roman"/>
          <w:kern w:val="2"/>
          <w14:ligatures w14:val="standardContextual"/>
        </w:rPr>
        <w:t>” model.</w:t>
      </w:r>
    </w:p>
    <w:p w:rsidR="002C33B2" w:rsidRPr="00BC0A5E" w:rsidP="00DC08D3" w14:paraId="172D3840" w14:textId="7CA0FC1B">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Click on “</w:t>
      </w:r>
      <w:hyperlink r:id="rId69" w:anchor="/es/technical-requirements/os-&amp;-hardware-requirements" w:tgtFrame="_blank" w:history="1">
        <w:r w:rsidRPr="00BC0A5E" w:rsidR="00640D57">
          <w:rPr>
            <w:rStyle w:val="Hyperlink"/>
            <w:rFonts w:ascii="Times New Roman" w:eastAsia="Calibri" w:hAnsi="Times New Roman" w:cs="Times New Roman"/>
            <w:kern w:val="2"/>
            <w14:ligatures w14:val="standardContextual"/>
          </w:rPr>
          <w:t>Revisar</w:t>
        </w:r>
        <w:r w:rsidRPr="00BC0A5E" w:rsidR="00640D57">
          <w:rPr>
            <w:rStyle w:val="Hyperlink"/>
            <w:rFonts w:ascii="Times New Roman" w:eastAsia="Calibri" w:hAnsi="Times New Roman" w:cs="Times New Roman"/>
            <w:kern w:val="2"/>
            <w14:ligatures w14:val="standardContextual"/>
          </w:rPr>
          <w:t xml:space="preserve"> los </w:t>
        </w:r>
        <w:r w:rsidRPr="00BC0A5E" w:rsidR="00640D57">
          <w:rPr>
            <w:rStyle w:val="Hyperlink"/>
            <w:rFonts w:ascii="Times New Roman" w:eastAsia="Calibri" w:hAnsi="Times New Roman" w:cs="Times New Roman"/>
            <w:kern w:val="2"/>
            <w14:ligatures w14:val="standardContextual"/>
          </w:rPr>
          <w:t>requisitos</w:t>
        </w:r>
        <w:r w:rsidRPr="00BC0A5E" w:rsidR="00640D57">
          <w:rPr>
            <w:rStyle w:val="Hyperlink"/>
            <w:rFonts w:ascii="Times New Roman" w:eastAsia="Calibri" w:hAnsi="Times New Roman" w:cs="Times New Roman"/>
            <w:kern w:val="2"/>
            <w14:ligatures w14:val="standardContextual"/>
          </w:rPr>
          <w:t xml:space="preserve"> </w:t>
        </w:r>
        <w:r w:rsidRPr="00BC0A5E" w:rsidR="00640D57">
          <w:rPr>
            <w:rStyle w:val="Hyperlink"/>
            <w:rFonts w:ascii="Times New Roman" w:eastAsia="Calibri" w:hAnsi="Times New Roman" w:cs="Times New Roman"/>
            <w:kern w:val="2"/>
            <w14:ligatures w14:val="standardContextual"/>
          </w:rPr>
          <w:t>técnicos</w:t>
        </w:r>
        <w:r w:rsidRPr="00BC0A5E" w:rsidR="00640D57">
          <w:rPr>
            <w:rStyle w:val="Hyperlink"/>
            <w:rFonts w:ascii="Times New Roman" w:eastAsia="Calibri" w:hAnsi="Times New Roman" w:cs="Times New Roman"/>
            <w:kern w:val="2"/>
            <w14:ligatures w14:val="standardContextual"/>
          </w:rPr>
          <w:t xml:space="preserve"> de NAEP</w:t>
        </w:r>
      </w:hyperlink>
      <w:r w:rsidRPr="00BC0A5E">
        <w:rPr>
          <w:rFonts w:ascii="Times New Roman" w:eastAsia="Calibri" w:hAnsi="Times New Roman" w:cs="Times New Roman"/>
          <w:kern w:val="2"/>
          <w14:ligatures w14:val="standardContextual"/>
        </w:rPr>
        <w:t>” navigates to NAEP Download Center &gt; OS &amp; Hardware Requirements page.​</w:t>
      </w:r>
    </w:p>
    <w:p w:rsidR="002C33B2" w:rsidRPr="00BC0A5E" w:rsidP="00DC08D3" w14:paraId="3CD3AF6D" w14:textId="6C9F6D45">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Display count of “</w:t>
      </w:r>
      <w:r w:rsidRPr="00BC0A5E" w:rsidR="00E23632">
        <w:rPr>
          <w:rFonts w:ascii="Times New Roman" w:eastAsia="Calibri" w:hAnsi="Times New Roman" w:cs="Times New Roman"/>
          <w:b/>
          <w:bCs/>
          <w:kern w:val="2"/>
          <w14:ligatures w14:val="standardContextual"/>
        </w:rPr>
        <w:t>Número</w:t>
      </w:r>
      <w:r w:rsidRPr="00BC0A5E" w:rsidR="00E23632">
        <w:rPr>
          <w:rFonts w:ascii="Times New Roman" w:eastAsia="Calibri" w:hAnsi="Times New Roman" w:cs="Times New Roman"/>
          <w:b/>
          <w:bCs/>
          <w:kern w:val="2"/>
          <w14:ligatures w14:val="standardContextual"/>
        </w:rPr>
        <w:t xml:space="preserve"> </w:t>
      </w:r>
      <w:r w:rsidRPr="00BC0A5E" w:rsidR="00E23632">
        <w:rPr>
          <w:rFonts w:ascii="Times New Roman" w:eastAsia="Calibri" w:hAnsi="Times New Roman" w:cs="Times New Roman"/>
          <w:b/>
          <w:bCs/>
          <w:kern w:val="2"/>
          <w14:ligatures w14:val="standardContextual"/>
        </w:rPr>
        <w:t>mínimo</w:t>
      </w:r>
      <w:r w:rsidRPr="00BC0A5E" w:rsidR="00E23632">
        <w:rPr>
          <w:rFonts w:ascii="Times New Roman" w:eastAsia="Calibri" w:hAnsi="Times New Roman" w:cs="Times New Roman"/>
          <w:b/>
          <w:bCs/>
          <w:kern w:val="2"/>
          <w14:ligatures w14:val="standardContextual"/>
        </w:rPr>
        <w:t xml:space="preserve"> de </w:t>
      </w:r>
      <w:r w:rsidRPr="00BC0A5E" w:rsidR="00E23632">
        <w:rPr>
          <w:rFonts w:ascii="Times New Roman" w:eastAsia="Calibri" w:hAnsi="Times New Roman" w:cs="Times New Roman"/>
          <w:b/>
          <w:bCs/>
          <w:kern w:val="2"/>
          <w14:ligatures w14:val="standardContextual"/>
        </w:rPr>
        <w:t>dispositivos</w:t>
      </w:r>
      <w:r w:rsidRPr="00BC0A5E" w:rsidR="00E23632">
        <w:rPr>
          <w:rFonts w:ascii="Times New Roman" w:eastAsia="Calibri" w:hAnsi="Times New Roman" w:cs="Times New Roman"/>
          <w:b/>
          <w:bCs/>
          <w:kern w:val="2"/>
          <w14:ligatures w14:val="standardContextual"/>
        </w:rPr>
        <w:t xml:space="preserve"> </w:t>
      </w:r>
      <w:r w:rsidRPr="00BC0A5E" w:rsidR="00E23632">
        <w:rPr>
          <w:rFonts w:ascii="Times New Roman" w:eastAsia="Calibri" w:hAnsi="Times New Roman" w:cs="Times New Roman"/>
          <w:b/>
          <w:bCs/>
          <w:kern w:val="2"/>
          <w14:ligatures w14:val="standardContextual"/>
        </w:rPr>
        <w:t>necesarios</w:t>
      </w:r>
      <w:r w:rsidRPr="00BC0A5E">
        <w:rPr>
          <w:rFonts w:ascii="Times New Roman" w:eastAsia="Calibri" w:hAnsi="Times New Roman" w:cs="Times New Roman"/>
          <w:kern w:val="2"/>
          <w14:ligatures w14:val="standardContextual"/>
        </w:rPr>
        <w:t xml:space="preserve">” based on school sample </w:t>
      </w:r>
      <w:r w:rsidRPr="00BC0A5E">
        <w:rPr>
          <w:rFonts w:ascii="Times New Roman" w:eastAsia="Calibri" w:hAnsi="Times New Roman" w:cs="Times New Roman"/>
          <w:kern w:val="2"/>
          <w14:ligatures w14:val="standardContextual"/>
        </w:rPr>
        <w:t>Grade_Stat</w:t>
      </w:r>
      <w:r w:rsidRPr="00BC0A5E">
        <w:rPr>
          <w:rFonts w:ascii="Times New Roman" w:eastAsia="Calibri" w:hAnsi="Times New Roman" w:cs="Times New Roman"/>
          <w:kern w:val="2"/>
          <w14:ligatures w14:val="standardContextual"/>
        </w:rPr>
        <w:t xml:space="preserve"> file data estimated sample size (ESS field) plus 10% for spare devices.</w:t>
      </w:r>
    </w:p>
    <w:p w:rsidR="002C33B2" w:rsidRPr="00BC0A5E" w:rsidP="002C33B2" w14:paraId="1FFDC553"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br w:type="page"/>
      </w:r>
    </w:p>
    <w:p w:rsidR="002C33B2" w:rsidRPr="00BC0A5E" w:rsidP="002C33B2" w14:paraId="23C463AB" w14:textId="77777777">
      <w:pPr>
        <w:widowControl/>
        <w:tabs>
          <w:tab w:val="left" w:pos="2760"/>
        </w:tabs>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t>Confirm Physical Keyboard Requirements</w:t>
      </w:r>
    </w:p>
    <w:p w:rsidR="002C33B2" w:rsidRPr="00BC0A5E" w:rsidP="002C33B2" w14:paraId="403062A6" w14:textId="77777777">
      <w:pPr>
        <w:widowControl/>
        <w:tabs>
          <w:tab w:val="left" w:pos="2760"/>
        </w:tabs>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(Single)</w:t>
      </w:r>
    </w:p>
    <w:p w:rsidR="002C33B2" w:rsidRPr="00BC0A5E" w:rsidP="002C33B2" w14:paraId="1B4557BE" w14:textId="77777777">
      <w:pPr>
        <w:widowControl/>
        <w:spacing w:after="160" w:line="259" w:lineRule="auto"/>
        <w:rPr>
          <w:rFonts w:ascii="Times New Roman" w:eastAsia="Calibri" w:hAnsi="Times New Roman" w:cs="Times New Roman"/>
          <w:kern w:val="2"/>
          <w:sz w:val="28"/>
          <w:szCs w:val="28"/>
          <w14:ligatures w14:val="standardContextual"/>
        </w:rPr>
      </w:pPr>
      <w:r w:rsidRPr="00BC0A5E">
        <w:rPr>
          <w:rFonts w:ascii="Times New Roman" w:eastAsia="Calibri" w:hAnsi="Times New Roman" w:cs="Times New Roman"/>
          <w:noProof/>
          <w:kern w:val="2"/>
          <w:sz w:val="28"/>
          <w:szCs w:val="28"/>
          <w14:ligatures w14:val="standardContextual"/>
        </w:rPr>
        <w:drawing>
          <wp:inline distT="0" distB="0" distL="0" distR="0">
            <wp:extent cx="6675120" cy="4232841"/>
            <wp:effectExtent l="19050" t="19050" r="11430" b="15875"/>
            <wp:docPr id="1861137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37380" name="Picture 1"/>
                    <pic:cNvPicPr/>
                  </pic:nvPicPr>
                  <pic:blipFill>
                    <a:blip xmlns:r="http://schemas.openxmlformats.org/officeDocument/2006/relationships" r:embed="rId72">
                      <a:extLst>
                        <a:ext xmlns:a="http://schemas.openxmlformats.org/drawingml/2006/main" uri="{28A0092B-C50C-407E-A947-70E740481C1C}">
                          <a14:useLocalDpi xmlns:a14="http://schemas.microsoft.com/office/drawing/2010/main" val="0"/>
                        </a:ext>
                      </a:extLst>
                    </a:blip>
                    <a:stretch>
                      <a:fillRect/>
                    </a:stretch>
                  </pic:blipFill>
                  <pic:spPr>
                    <a:xfrm>
                      <a:off x="0" y="0"/>
                      <a:ext cx="6675120" cy="4232841"/>
                    </a:xfrm>
                    <a:prstGeom prst="rect">
                      <a:avLst/>
                    </a:prstGeom>
                    <a:ln>
                      <a:solidFill>
                        <a:sysClr val="windowText" lastClr="000000"/>
                      </a:solidFill>
                    </a:ln>
                  </pic:spPr>
                </pic:pic>
              </a:graphicData>
            </a:graphic>
          </wp:inline>
        </w:drawing>
      </w:r>
    </w:p>
    <w:p w:rsidR="002C33B2" w:rsidRPr="00BC0A5E" w:rsidP="002C33B2" w14:paraId="4E43DAE8" w14:textId="77777777">
      <w:pPr>
        <w:widowControl/>
        <w:spacing w:after="160" w:line="259" w:lineRule="auto"/>
        <w:rPr>
          <w:rFonts w:ascii="Times New Roman" w:eastAsia="Calibri" w:hAnsi="Times New Roman" w:cs="Times New Roman"/>
          <w:kern w:val="2"/>
          <w:sz w:val="28"/>
          <w:szCs w:val="28"/>
          <w14:ligatures w14:val="standardContextual"/>
        </w:rPr>
      </w:pPr>
    </w:p>
    <w:p w:rsidR="002C33B2" w:rsidRPr="00BC0A5E" w:rsidP="002C33B2" w14:paraId="1C31C9AE" w14:textId="33255807">
      <w:pPr>
        <w:widowControl/>
        <w:spacing w:after="160" w:line="259" w:lineRule="auto"/>
        <w:rPr>
          <w:rFonts w:ascii="Times New Roman" w:eastAsia="Calibri" w:hAnsi="Times New Roman" w:cs="Times New Roman"/>
          <w:kern w:val="2"/>
          <w:sz w:val="28"/>
          <w:szCs w:val="28"/>
          <w14:ligatures w14:val="standardContextual"/>
        </w:rPr>
      </w:pPr>
    </w:p>
    <w:p w:rsidR="002C33B2" w:rsidRPr="00BC0A5E" w:rsidP="002C33B2" w14:paraId="3D12D20E"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C33B2" w:rsidRPr="00BC0A5E" w:rsidP="002C33B2" w14:paraId="1611459F"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C33B2" w:rsidRPr="00BC0A5E" w:rsidP="002C33B2" w14:paraId="2FA892C5"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C33B2" w:rsidRPr="00BC0A5E" w:rsidP="002C33B2" w14:paraId="71135745"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C33B2" w:rsidRPr="00BC0A5E" w:rsidP="002C33B2" w14:paraId="0E07EBC1"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C33B2" w:rsidRPr="00BC0A5E" w:rsidP="002C33B2" w14:paraId="60EBFDFD"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C33B2" w:rsidRPr="00BC0A5E" w:rsidP="002C33B2" w14:paraId="587BB990"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C33B2" w:rsidRPr="00BC0A5E" w:rsidP="002C33B2" w14:paraId="1D8A9D4F"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C33B2" w:rsidRPr="00BC0A5E" w:rsidP="002C33B2" w14:paraId="69C1AAED"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C33B2" w:rsidRPr="00BC0A5E" w:rsidP="002C33B2" w14:paraId="45C72E06"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C33B2" w:rsidRPr="00BC0A5E" w:rsidP="002C33B2" w14:paraId="053D738D"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C77607" w:rsidRPr="00BC0A5E" w:rsidP="002C33B2" w14:paraId="387ECF80"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C33B2" w:rsidRPr="00BC0A5E" w:rsidP="007834D0" w14:paraId="09DD1B03" w14:textId="23289779">
      <w:pPr>
        <w:widowControl/>
        <w:pBdr>
          <w:bottom w:val="single" w:sz="4" w:space="1" w:color="auto"/>
        </w:pBdr>
        <w:spacing w:after="160" w:line="259" w:lineRule="auto"/>
        <w:jc w:val="center"/>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sz w:val="24"/>
          <w:szCs w:val="24"/>
          <w14:ligatures w14:val="standardContextual"/>
        </w:rPr>
        <w:t>(Multi)</w:t>
      </w:r>
    </w:p>
    <w:p w:rsidR="002C33B2" w:rsidRPr="00BC0A5E" w:rsidP="002C33B2" w14:paraId="0261E89B"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noProof/>
          <w:kern w:val="2"/>
          <w14:ligatures w14:val="standardContextual"/>
        </w:rPr>
        <w:drawing>
          <wp:inline distT="0" distB="0" distL="0" distR="0">
            <wp:extent cx="6609975" cy="3846482"/>
            <wp:effectExtent l="19050" t="19050" r="19685" b="20955"/>
            <wp:docPr id="944841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41269" name="Picture 1"/>
                    <pic:cNvPicPr/>
                  </pic:nvPicPr>
                  <pic:blipFill>
                    <a:blip xmlns:r="http://schemas.openxmlformats.org/officeDocument/2006/relationships" r:embed="rId73">
                      <a:extLst>
                        <a:ext xmlns:a="http://schemas.openxmlformats.org/drawingml/2006/main" uri="{28A0092B-C50C-407E-A947-70E740481C1C}">
                          <a14:useLocalDpi xmlns:a14="http://schemas.microsoft.com/office/drawing/2010/main" val="0"/>
                        </a:ext>
                      </a:extLst>
                    </a:blip>
                    <a:stretch>
                      <a:fillRect/>
                    </a:stretch>
                  </pic:blipFill>
                  <pic:spPr>
                    <a:xfrm>
                      <a:off x="0" y="0"/>
                      <a:ext cx="6609975" cy="3846482"/>
                    </a:xfrm>
                    <a:prstGeom prst="rect">
                      <a:avLst/>
                    </a:prstGeom>
                    <a:ln>
                      <a:solidFill>
                        <a:schemeClr val="tx1"/>
                      </a:solidFill>
                    </a:ln>
                  </pic:spPr>
                </pic:pic>
              </a:graphicData>
            </a:graphic>
          </wp:inline>
        </w:drawing>
      </w:r>
    </w:p>
    <w:p w:rsidR="002C33B2" w:rsidRPr="00BC0A5E" w:rsidP="002C33B2" w14:paraId="012543BA"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C33B2" w:rsidRPr="00BC0A5E" w:rsidP="002C33B2" w14:paraId="0DA3D9A4" w14:textId="77777777">
      <w:pPr>
        <w:widowControl/>
        <w:pBdr>
          <w:bottom w:val="single" w:sz="4" w:space="1" w:color="auto"/>
        </w:pBdr>
        <w:spacing w:after="160" w:line="259" w:lineRule="auto"/>
        <w:rPr>
          <w:rFonts w:ascii="Times New Roman" w:eastAsia="Calibri" w:hAnsi="Times New Roman" w:cs="Times New Roman"/>
          <w:b/>
          <w:bCs/>
          <w:kern w:val="2"/>
          <w:lang w:val=""/>
          <w14:ligatures w14:val="standardContextual"/>
        </w:rPr>
      </w:pPr>
      <w:r w:rsidRPr="00BC0A5E">
        <w:rPr>
          <w:rFonts w:ascii="Times New Roman" w:eastAsia="Calibri" w:hAnsi="Times New Roman" w:cs="Times New Roman"/>
          <w:b/>
          <w:bCs/>
          <w:kern w:val="2"/>
          <w:lang w:val=""/>
          <w14:ligatures w14:val="standardContextual"/>
        </w:rPr>
        <w:t>Survey</w:t>
      </w:r>
      <w:r w:rsidRPr="00BC0A5E">
        <w:rPr>
          <w:rFonts w:ascii="Times New Roman" w:eastAsia="Calibri" w:hAnsi="Times New Roman" w:cs="Times New Roman"/>
          <w:b/>
          <w:bCs/>
          <w:kern w:val="2"/>
          <w:lang w:val=""/>
          <w14:ligatures w14:val="standardContextual"/>
        </w:rPr>
        <w:t xml:space="preserve"> Text</w:t>
      </w:r>
    </w:p>
    <w:p w:rsidR="00E36BFD" w:rsidRPr="00BC0A5E" w:rsidP="00E36BFD" w14:paraId="0629A012"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lang w:val=""/>
          <w14:ligatures w14:val="standardContextual"/>
        </w:rPr>
      </w:pPr>
      <w:r w:rsidRPr="00BC0A5E">
        <w:rPr>
          <w:rFonts w:ascii="Times New Roman" w:eastAsia="Calibri" w:hAnsi="Times New Roman" w:cs="Times New Roman"/>
          <w:b/>
          <w:bCs/>
          <w:kern w:val="2"/>
          <w:lang w:val=""/>
          <w14:ligatures w14:val="standardContextual"/>
        </w:rPr>
        <w:t>Teclado físico</w:t>
      </w:r>
    </w:p>
    <w:p w:rsidR="00E36BFD" w:rsidRPr="00BC0A5E" w:rsidP="00E36BFD" w14:paraId="05EE9754" w14:textId="77777777">
      <w:pPr>
        <w:widowControl/>
        <w:pBdr>
          <w:bottom w:val="single" w:sz="4" w:space="1" w:color="auto"/>
        </w:pBdr>
        <w:tabs>
          <w:tab w:val="left" w:pos="1810"/>
        </w:tabs>
        <w:spacing w:after="160" w:line="259" w:lineRule="auto"/>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El uso de dispositivos con teclados físicos es obligatorio para la evaluación NAEP. Los teclados virtuales, los que aparecen en pantalla, no son compatibles dado que limitan el área visible en la pantalla para la prueba y pueden dificultar el ingreso de las respuestas.</w:t>
      </w:r>
    </w:p>
    <w:p w:rsidR="00E36BFD" w:rsidRPr="00BC0A5E" w:rsidP="00E36BFD" w14:paraId="2D301B41" w14:textId="6237EF63">
      <w:pPr>
        <w:widowControl/>
        <w:pBdr>
          <w:bottom w:val="single" w:sz="4" w:space="1" w:color="auto"/>
        </w:pBdr>
        <w:tabs>
          <w:tab w:val="left" w:pos="1810"/>
        </w:tabs>
        <w:spacing w:after="160" w:line="259" w:lineRule="auto"/>
        <w:rPr>
          <w:rFonts w:ascii="Times New Roman" w:eastAsia="Calibri" w:hAnsi="Times New Roman" w:cs="Times New Roman"/>
          <w:kern w:val="2"/>
          <w:lang w:val=""/>
          <w14:ligatures w14:val="standardContextual"/>
        </w:rPr>
      </w:pPr>
      <w:hyperlink r:id="rId69" w:anchor="/es/technical-requirements/device-requirements" w:tgtFrame="_blank" w:history="1">
        <w:r w:rsidRPr="00BC0A5E">
          <w:rPr>
            <w:rStyle w:val="Hyperlink"/>
            <w:rFonts w:ascii="Times New Roman" w:eastAsia="Calibri" w:hAnsi="Times New Roman" w:cs="Times New Roman"/>
            <w:kern w:val="2"/>
            <w:lang w:val=""/>
            <w14:ligatures w14:val="standardContextual"/>
          </w:rPr>
          <w:t>Revisar los requisitos técnicos de NAEP</w:t>
        </w:r>
      </w:hyperlink>
      <w:r w:rsidRPr="00BC0A5E">
        <w:rPr>
          <w:rFonts w:ascii="Times New Roman" w:eastAsia="Calibri" w:hAnsi="Times New Roman" w:cs="Times New Roman"/>
          <w:kern w:val="2"/>
          <w:lang w:val=""/>
          <w14:ligatures w14:val="standardContextual"/>
        </w:rPr>
        <w:t> (Centro de descargas de eNAEP)</w:t>
      </w:r>
    </w:p>
    <w:p w:rsidR="002C33B2" w:rsidRPr="00BC0A5E" w:rsidP="002C33B2" w14:paraId="6635024A" w14:textId="77777777">
      <w:pPr>
        <w:widowControl/>
        <w:pBdr>
          <w:bottom w:val="single" w:sz="4" w:space="1" w:color="auto"/>
        </w:pBdr>
        <w:tabs>
          <w:tab w:val="left" w:pos="1810"/>
        </w:tabs>
        <w:spacing w:after="160" w:line="259" w:lineRule="auto"/>
        <w:rPr>
          <w:rFonts w:ascii="Times New Roman" w:eastAsia="Calibri" w:hAnsi="Times New Roman" w:cs="Times New Roman"/>
          <w:kern w:val="2"/>
          <w:lang w:val=""/>
          <w14:ligatures w14:val="standardContextual"/>
        </w:rPr>
      </w:pPr>
    </w:p>
    <w:p w:rsidR="002C33B2" w:rsidRPr="00BC0A5E" w:rsidP="002A4183" w14:paraId="1AA5B6CA" w14:textId="542C29CD">
      <w:pPr>
        <w:widowControl/>
        <w:tabs>
          <w:tab w:val="left" w:pos="1810"/>
        </w:tabs>
        <w:spacing w:after="160" w:line="259" w:lineRule="auto"/>
        <w:rPr>
          <w:rFonts w:ascii="Times New Roman" w:eastAsia="Calibri" w:hAnsi="Times New Roman" w:cs="Times New Roman"/>
          <w:b/>
          <w:bCs/>
          <w:kern w:val="2"/>
          <w:lang w:val=""/>
          <w14:ligatures w14:val="standardContextual"/>
        </w:rPr>
      </w:pPr>
      <w:r w:rsidRPr="00BC0A5E">
        <w:rPr>
          <w:rFonts w:ascii="Times New Roman" w:eastAsia="Calibri" w:hAnsi="Times New Roman" w:cs="Times New Roman"/>
          <w:b/>
          <w:bCs/>
          <w:kern w:val="2"/>
          <w:lang w:val=""/>
          <w14:ligatures w14:val="standardContextual"/>
        </w:rPr>
        <w:t>Pregunta</w:t>
      </w:r>
      <w:r w:rsidRPr="00BC0A5E">
        <w:rPr>
          <w:rFonts w:ascii="Times New Roman" w:eastAsia="Calibri" w:hAnsi="Times New Roman" w:cs="Times New Roman"/>
          <w:b/>
          <w:bCs/>
          <w:kern w:val="2"/>
          <w:lang w:val=""/>
          <w14:ligatures w14:val="standardContextual"/>
        </w:rPr>
        <w:t xml:space="preserve"> 2:</w:t>
      </w:r>
    </w:p>
    <w:p w:rsidR="00625CFA" w:rsidRPr="00BC0A5E" w:rsidP="002A4183" w14:paraId="107D167B" w14:textId="5CB2DB42">
      <w:pPr>
        <w:widowControl/>
        <w:tabs>
          <w:tab w:val="left" w:pos="1810"/>
        </w:tabs>
        <w:spacing w:after="160" w:line="259" w:lineRule="auto"/>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¿Los dispositivos disponibles para la evaluación NAEP tienen teclados físicos habilitados y en funcionamiento?</w:t>
      </w:r>
    </w:p>
    <w:p w:rsidR="00625CFA" w:rsidRPr="00BC0A5E" w:rsidP="00DC08D3" w14:paraId="67B0FF1A" w14:textId="77777777">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Sí</w:t>
      </w:r>
      <w:r w:rsidRPr="00BC0A5E">
        <w:rPr>
          <w:rFonts w:ascii="Times New Roman" w:eastAsia="Calibri" w:hAnsi="Times New Roman" w:cs="Times New Roman"/>
          <w:kern w:val="2"/>
          <w14:ligatures w14:val="standardContextual"/>
        </w:rPr>
        <w:t xml:space="preserve"> </w:t>
      </w:r>
    </w:p>
    <w:p w:rsidR="002C33B2" w:rsidRPr="00BC0A5E" w:rsidP="00DC08D3" w14:paraId="3E4389DC" w14:textId="1936D5B3">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No</w:t>
      </w:r>
    </w:p>
    <w:p w:rsidR="002C33B2" w:rsidP="002A4183" w14:paraId="400C9124" w14:textId="77777777">
      <w:pPr>
        <w:widowControl/>
        <w:tabs>
          <w:tab w:val="left" w:pos="1810"/>
        </w:tabs>
        <w:spacing w:after="160" w:line="259" w:lineRule="auto"/>
        <w:rPr>
          <w:rFonts w:ascii="Times New Roman" w:eastAsia="Calibri" w:hAnsi="Times New Roman" w:cs="Times New Roman"/>
          <w:kern w:val="2"/>
          <w14:ligatures w14:val="standardContextual"/>
        </w:rPr>
      </w:pPr>
    </w:p>
    <w:p w:rsidR="00280F59" w:rsidRPr="00BC0A5E" w:rsidP="002A4183" w14:paraId="7B490903" w14:textId="3A3B4C73">
      <w:pPr>
        <w:widowControl/>
        <w:tabs>
          <w:tab w:val="left" w:pos="1810"/>
        </w:tabs>
        <w:spacing w:after="160" w:line="259" w:lineRule="auto"/>
        <w:rPr>
          <w:rFonts w:ascii="Times New Roman" w:eastAsia="Calibri" w:hAnsi="Times New Roman" w:cs="Times New Roman"/>
          <w:kern w:val="2"/>
          <w14:ligatures w14:val="standardContextual"/>
        </w:rPr>
      </w:pPr>
      <w:r w:rsidRPr="003421C5">
        <w:rPr>
          <w:rFonts w:ascii="Times New Roman" w:eastAsia="Calibri" w:hAnsi="Times New Roman" w:cs="Times New Roman"/>
          <w:kern w:val="2"/>
          <w14:ligatures w14:val="standardContextual"/>
        </w:rPr>
        <w:t>Borrar</w:t>
      </w:r>
      <w:r w:rsidRPr="003421C5">
        <w:rPr>
          <w:rFonts w:ascii="Times New Roman" w:eastAsia="Calibri" w:hAnsi="Times New Roman" w:cs="Times New Roman"/>
          <w:kern w:val="2"/>
          <w14:ligatures w14:val="standardContextual"/>
        </w:rPr>
        <w:t xml:space="preserve"> </w:t>
      </w:r>
      <w:r w:rsidRPr="003421C5">
        <w:rPr>
          <w:rFonts w:ascii="Times New Roman" w:eastAsia="Calibri" w:hAnsi="Times New Roman" w:cs="Times New Roman"/>
          <w:kern w:val="2"/>
          <w14:ligatures w14:val="standardContextual"/>
        </w:rPr>
        <w:t>respueta</w:t>
      </w:r>
    </w:p>
    <w:p w:rsidR="002C33B2" w:rsidRPr="00BC0A5E" w:rsidP="002C33B2" w14:paraId="3D28F236"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Business Rules</w:t>
      </w:r>
    </w:p>
    <w:p w:rsidR="002C33B2" w:rsidRPr="00BC0A5E" w:rsidP="00DC08D3" w14:paraId="66E0DD2D" w14:textId="77777777">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School Device Model Eliminating question</w:t>
      </w:r>
    </w:p>
    <w:p w:rsidR="002C33B2" w:rsidRPr="00BC0A5E" w:rsidP="00DC08D3" w14:paraId="5B920633" w14:textId="77777777">
      <w:pPr>
        <w:widowControl/>
        <w:numPr>
          <w:ilvl w:val="1"/>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 xml:space="preserve">(Single School) </w:t>
      </w:r>
    </w:p>
    <w:p w:rsidR="002C33B2" w:rsidRPr="00BC0A5E" w:rsidP="00DC08D3" w14:paraId="0C04C03A" w14:textId="24F5AC7A">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“No” response selected, respondent directed to end of survey Submit Survey message upon clicking “</w:t>
      </w:r>
      <w:r w:rsidRPr="00BC0A5E" w:rsidR="0028239E">
        <w:rPr>
          <w:rFonts w:ascii="Times New Roman" w:eastAsia="Calibri" w:hAnsi="Times New Roman" w:cs="Times New Roman"/>
          <w:kern w:val="2"/>
          <w14:ligatures w14:val="standardContextual"/>
        </w:rPr>
        <w:t>Guardar</w:t>
      </w:r>
      <w:r w:rsidRPr="00BC0A5E" w:rsidR="0028239E">
        <w:rPr>
          <w:rFonts w:ascii="Times New Roman" w:eastAsia="Calibri" w:hAnsi="Times New Roman" w:cs="Times New Roman"/>
          <w:kern w:val="2"/>
          <w14:ligatures w14:val="standardContextual"/>
        </w:rPr>
        <w:t xml:space="preserve"> y </w:t>
      </w:r>
      <w:r w:rsidRPr="00BC0A5E" w:rsidR="0028239E">
        <w:rPr>
          <w:rFonts w:ascii="Times New Roman" w:eastAsia="Calibri" w:hAnsi="Times New Roman" w:cs="Times New Roman"/>
          <w:kern w:val="2"/>
          <w14:ligatures w14:val="standardContextual"/>
        </w:rPr>
        <w:t>continuar</w:t>
      </w:r>
      <w:r w:rsidRPr="00BC0A5E">
        <w:rPr>
          <w:rFonts w:ascii="Times New Roman" w:eastAsia="Calibri" w:hAnsi="Times New Roman" w:cs="Times New Roman"/>
          <w:kern w:val="2"/>
          <w14:ligatures w14:val="standardContextual"/>
        </w:rPr>
        <w:t xml:space="preserve">” button, and school survey is categorized as </w:t>
      </w:r>
      <w:r w:rsidRPr="00BC0A5E" w:rsidR="00F3535A">
        <w:rPr>
          <w:rFonts w:ascii="Times New Roman" w:eastAsia="Calibri" w:hAnsi="Times New Roman" w:cs="Times New Roman"/>
          <w:kern w:val="2"/>
          <w14:ligatures w14:val="standardContextual"/>
        </w:rPr>
        <w:t>“</w:t>
      </w:r>
      <w:r w:rsidRPr="00BC0A5E" w:rsidR="00F3535A">
        <w:rPr>
          <w:rFonts w:ascii="Times New Roman" w:eastAsia="Calibri" w:hAnsi="Times New Roman" w:cs="Times New Roman"/>
          <w:kern w:val="2"/>
          <w14:ligatures w14:val="standardContextual"/>
        </w:rPr>
        <w:t>Dispositivos</w:t>
      </w:r>
      <w:r w:rsidRPr="00BC0A5E" w:rsidR="00F3535A">
        <w:rPr>
          <w:rFonts w:ascii="Times New Roman" w:eastAsia="Calibri" w:hAnsi="Times New Roman" w:cs="Times New Roman"/>
          <w:kern w:val="2"/>
          <w14:ligatures w14:val="standardContextual"/>
        </w:rPr>
        <w:t xml:space="preserve"> de NAEP”</w:t>
      </w:r>
      <w:r w:rsidRPr="00BC0A5E">
        <w:rPr>
          <w:rFonts w:ascii="Times New Roman" w:eastAsia="Calibri" w:hAnsi="Times New Roman" w:cs="Times New Roman"/>
          <w:kern w:val="2"/>
          <w14:ligatures w14:val="standardContextual"/>
        </w:rPr>
        <w:t>.</w:t>
      </w:r>
    </w:p>
    <w:p w:rsidR="002C33B2" w:rsidRPr="00BC0A5E" w:rsidP="00DC08D3" w14:paraId="2D4F218D" w14:textId="12F1930B">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any response selected other than “No” respondent advanced to Question 3 upon clicking “</w:t>
      </w:r>
      <w:r w:rsidRPr="00BC0A5E" w:rsidR="0028239E">
        <w:rPr>
          <w:rFonts w:ascii="Times New Roman" w:eastAsia="Calibri" w:hAnsi="Times New Roman" w:cs="Times New Roman"/>
          <w:kern w:val="2"/>
          <w14:ligatures w14:val="standardContextual"/>
        </w:rPr>
        <w:t>Guardar</w:t>
      </w:r>
      <w:r w:rsidRPr="00BC0A5E" w:rsidR="0028239E">
        <w:rPr>
          <w:rFonts w:ascii="Times New Roman" w:eastAsia="Calibri" w:hAnsi="Times New Roman" w:cs="Times New Roman"/>
          <w:kern w:val="2"/>
          <w14:ligatures w14:val="standardContextual"/>
        </w:rPr>
        <w:t xml:space="preserve"> y </w:t>
      </w:r>
      <w:r w:rsidRPr="00BC0A5E" w:rsidR="0028239E">
        <w:rPr>
          <w:rFonts w:ascii="Times New Roman" w:eastAsia="Calibri" w:hAnsi="Times New Roman" w:cs="Times New Roman"/>
          <w:kern w:val="2"/>
          <w14:ligatures w14:val="standardContextual"/>
        </w:rPr>
        <w:t>continuar</w:t>
      </w:r>
      <w:r w:rsidRPr="00BC0A5E">
        <w:rPr>
          <w:rFonts w:ascii="Times New Roman" w:eastAsia="Calibri" w:hAnsi="Times New Roman" w:cs="Times New Roman"/>
          <w:kern w:val="2"/>
          <w14:ligatures w14:val="standardContextual"/>
        </w:rPr>
        <w:t>” button.</w:t>
      </w:r>
    </w:p>
    <w:p w:rsidR="002C33B2" w:rsidRPr="00BC0A5E" w:rsidP="00DC08D3" w14:paraId="4FC6E5B4" w14:textId="77777777">
      <w:pPr>
        <w:widowControl/>
        <w:numPr>
          <w:ilvl w:val="1"/>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(Multi School)</w:t>
      </w:r>
    </w:p>
    <w:p w:rsidR="002C33B2" w:rsidRPr="00BC0A5E" w:rsidP="00DC08D3" w14:paraId="1C670F2C" w14:textId="4A0A9CF6">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“No</w:t>
      </w:r>
      <w:r w:rsidR="000A78FE">
        <w:rPr>
          <w:rFonts w:ascii="Times New Roman" w:eastAsia="Calibri" w:hAnsi="Times New Roman" w:cs="Times New Roman"/>
          <w:kern w:val="2"/>
          <w14:ligatures w14:val="standardContextual"/>
        </w:rPr>
        <w:t>”</w:t>
      </w:r>
      <w:r w:rsidRPr="00BC0A5E">
        <w:rPr>
          <w:rFonts w:ascii="Times New Roman" w:eastAsia="Calibri" w:hAnsi="Times New Roman" w:cs="Times New Roman"/>
          <w:kern w:val="2"/>
          <w14:ligatures w14:val="standardContextual"/>
        </w:rPr>
        <w:t xml:space="preserve"> response selected for one or more schools, but not all, respondent advanced to Question 3 upon clicking “</w:t>
      </w:r>
      <w:r w:rsidRPr="00BC0A5E" w:rsidR="0028239E">
        <w:rPr>
          <w:rFonts w:ascii="Times New Roman" w:eastAsia="Calibri" w:hAnsi="Times New Roman" w:cs="Times New Roman"/>
          <w:kern w:val="2"/>
          <w14:ligatures w14:val="standardContextual"/>
        </w:rPr>
        <w:t>Guardar</w:t>
      </w:r>
      <w:r w:rsidRPr="00BC0A5E" w:rsidR="0028239E">
        <w:rPr>
          <w:rFonts w:ascii="Times New Roman" w:eastAsia="Calibri" w:hAnsi="Times New Roman" w:cs="Times New Roman"/>
          <w:kern w:val="2"/>
          <w14:ligatures w14:val="standardContextual"/>
        </w:rPr>
        <w:t xml:space="preserve"> y </w:t>
      </w:r>
      <w:r w:rsidRPr="00BC0A5E" w:rsidR="0028239E">
        <w:rPr>
          <w:rFonts w:ascii="Times New Roman" w:eastAsia="Calibri" w:hAnsi="Times New Roman" w:cs="Times New Roman"/>
          <w:kern w:val="2"/>
          <w14:ligatures w14:val="standardContextual"/>
        </w:rPr>
        <w:t>continuar</w:t>
      </w:r>
      <w:r w:rsidRPr="00BC0A5E">
        <w:rPr>
          <w:rFonts w:ascii="Times New Roman" w:eastAsia="Calibri" w:hAnsi="Times New Roman" w:cs="Times New Roman"/>
          <w:kern w:val="2"/>
          <w14:ligatures w14:val="standardContextual"/>
        </w:rPr>
        <w:t>” button. Schools with “No” response provided remain shown but disabled (greyed out) on subsequent questions from providing responses. Schools with “N</w:t>
      </w:r>
      <w:r w:rsidRPr="00BC0A5E" w:rsidR="0002000A">
        <w:rPr>
          <w:rFonts w:ascii="Times New Roman" w:eastAsia="Calibri" w:hAnsi="Times New Roman" w:cs="Times New Roman"/>
          <w:kern w:val="2"/>
          <w14:ligatures w14:val="standardContextual"/>
        </w:rPr>
        <w:t>o</w:t>
      </w:r>
      <w:r w:rsidRPr="00BC0A5E">
        <w:rPr>
          <w:rFonts w:ascii="Times New Roman" w:eastAsia="Calibri" w:hAnsi="Times New Roman" w:cs="Times New Roman"/>
          <w:kern w:val="2"/>
          <w14:ligatures w14:val="standardContextual"/>
        </w:rPr>
        <w:t>” response are classified as “</w:t>
      </w:r>
      <w:r w:rsidRPr="00BC0A5E">
        <w:rPr>
          <w:rFonts w:ascii="Times New Roman" w:eastAsia="Calibri" w:hAnsi="Times New Roman" w:cs="Times New Roman"/>
          <w:kern w:val="2"/>
          <w14:ligatures w14:val="standardContextual"/>
        </w:rPr>
        <w:t>Complet</w:t>
      </w:r>
      <w:r w:rsidRPr="00BC0A5E" w:rsidR="0002000A">
        <w:rPr>
          <w:rFonts w:ascii="Times New Roman" w:eastAsia="Calibri" w:hAnsi="Times New Roman" w:cs="Times New Roman"/>
          <w:kern w:val="2"/>
          <w14:ligatures w14:val="standardContextual"/>
        </w:rPr>
        <w:t>a</w:t>
      </w:r>
      <w:r w:rsidRPr="00BC0A5E">
        <w:rPr>
          <w:rFonts w:ascii="Times New Roman" w:eastAsia="Calibri" w:hAnsi="Times New Roman" w:cs="Times New Roman"/>
          <w:kern w:val="2"/>
          <w14:ligatures w14:val="standardContextual"/>
        </w:rPr>
        <w:t>” upon submission and designated as “</w:t>
      </w:r>
      <w:r w:rsidRPr="00BC0A5E" w:rsidR="00F3535A">
        <w:rPr>
          <w:rFonts w:ascii="Times New Roman" w:eastAsia="Calibri" w:hAnsi="Times New Roman" w:cs="Times New Roman"/>
          <w:kern w:val="2"/>
          <w14:ligatures w14:val="standardContextual"/>
        </w:rPr>
        <w:t>Dispositivos</w:t>
      </w:r>
      <w:r w:rsidRPr="00BC0A5E" w:rsidR="00F3535A">
        <w:rPr>
          <w:rFonts w:ascii="Times New Roman" w:eastAsia="Calibri" w:hAnsi="Times New Roman" w:cs="Times New Roman"/>
          <w:kern w:val="2"/>
          <w14:ligatures w14:val="standardContextual"/>
        </w:rPr>
        <w:t xml:space="preserve"> de NAEP</w:t>
      </w:r>
      <w:r w:rsidRPr="00BC0A5E">
        <w:rPr>
          <w:rFonts w:ascii="Times New Roman" w:eastAsia="Calibri" w:hAnsi="Times New Roman" w:cs="Times New Roman"/>
          <w:kern w:val="2"/>
          <w14:ligatures w14:val="standardContextual"/>
        </w:rPr>
        <w:t>” model.</w:t>
      </w:r>
    </w:p>
    <w:p w:rsidR="002C33B2" w:rsidRPr="00BC0A5E" w:rsidP="00DC08D3" w14:paraId="38BDCA3A" w14:textId="53A19672">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“No” response selected for all schools, respondent is navigated to end of survey – “</w:t>
      </w:r>
      <w:r w:rsidRPr="00BC0A5E" w:rsidR="009B7610">
        <w:rPr>
          <w:rFonts w:ascii="Times New Roman" w:eastAsia="Calibri" w:hAnsi="Times New Roman" w:cs="Times New Roman"/>
          <w:kern w:val="2"/>
          <w14:ligatures w14:val="standardContextual"/>
        </w:rPr>
        <w:t>Enviar</w:t>
      </w:r>
      <w:r w:rsidRPr="00BC0A5E" w:rsidR="009B7610">
        <w:rPr>
          <w:rFonts w:ascii="Times New Roman" w:eastAsia="Calibri" w:hAnsi="Times New Roman" w:cs="Times New Roman"/>
          <w:kern w:val="2"/>
          <w14:ligatures w14:val="standardContextual"/>
        </w:rPr>
        <w:t xml:space="preserve"> la </w:t>
      </w:r>
      <w:r w:rsidRPr="00BC0A5E" w:rsidR="009B7610">
        <w:rPr>
          <w:rFonts w:ascii="Times New Roman" w:eastAsia="Calibri" w:hAnsi="Times New Roman" w:cs="Times New Roman"/>
          <w:kern w:val="2"/>
          <w14:ligatures w14:val="standardContextual"/>
        </w:rPr>
        <w:t>encuesta</w:t>
      </w:r>
      <w:r w:rsidRPr="00BC0A5E">
        <w:rPr>
          <w:rFonts w:ascii="Times New Roman" w:eastAsia="Calibri" w:hAnsi="Times New Roman" w:cs="Times New Roman"/>
          <w:kern w:val="2"/>
          <w14:ligatures w14:val="standardContextual"/>
        </w:rPr>
        <w:t>” message – survey status for all schools classified as “</w:t>
      </w:r>
      <w:r w:rsidRPr="00BC0A5E">
        <w:rPr>
          <w:rFonts w:ascii="Times New Roman" w:eastAsia="Calibri" w:hAnsi="Times New Roman" w:cs="Times New Roman"/>
          <w:kern w:val="2"/>
          <w14:ligatures w14:val="standardContextual"/>
        </w:rPr>
        <w:t>Complet</w:t>
      </w:r>
      <w:r w:rsidRPr="00BC0A5E" w:rsidR="009B7610">
        <w:rPr>
          <w:rFonts w:ascii="Times New Roman" w:eastAsia="Calibri" w:hAnsi="Times New Roman" w:cs="Times New Roman"/>
          <w:kern w:val="2"/>
          <w14:ligatures w14:val="standardContextual"/>
        </w:rPr>
        <w:t>a</w:t>
      </w:r>
      <w:r w:rsidRPr="00BC0A5E">
        <w:rPr>
          <w:rFonts w:ascii="Times New Roman" w:eastAsia="Calibri" w:hAnsi="Times New Roman" w:cs="Times New Roman"/>
          <w:kern w:val="2"/>
          <w14:ligatures w14:val="standardContextual"/>
        </w:rPr>
        <w:t>” and “</w:t>
      </w:r>
      <w:r w:rsidRPr="00BC0A5E" w:rsidR="009B7610">
        <w:rPr>
          <w:rFonts w:ascii="Times New Roman" w:eastAsia="Calibri" w:hAnsi="Times New Roman" w:cs="Times New Roman"/>
          <w:kern w:val="2"/>
          <w14:ligatures w14:val="standardContextual"/>
        </w:rPr>
        <w:t>Dispositivos</w:t>
      </w:r>
      <w:r w:rsidRPr="00BC0A5E" w:rsidR="009B7610">
        <w:rPr>
          <w:rFonts w:ascii="Times New Roman" w:eastAsia="Calibri" w:hAnsi="Times New Roman" w:cs="Times New Roman"/>
          <w:kern w:val="2"/>
          <w14:ligatures w14:val="standardContextual"/>
        </w:rPr>
        <w:t xml:space="preserve"> de NAEP</w:t>
      </w:r>
      <w:r w:rsidRPr="00BC0A5E">
        <w:rPr>
          <w:rFonts w:ascii="Times New Roman" w:eastAsia="Calibri" w:hAnsi="Times New Roman" w:cs="Times New Roman"/>
          <w:kern w:val="2"/>
          <w14:ligatures w14:val="standardContextual"/>
        </w:rPr>
        <w:t>” model.</w:t>
      </w:r>
    </w:p>
    <w:p w:rsidR="002C33B2" w:rsidRPr="00BC0A5E" w:rsidP="00DC08D3" w14:paraId="6403D23C" w14:textId="4CEDCE89">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Click on “</w:t>
      </w:r>
      <w:hyperlink r:id="rId69" w:anchor="/es/technical-requirements/device-requirements" w:tgtFrame="_blank" w:history="1">
        <w:r w:rsidRPr="00BC0A5E" w:rsidR="00552AD9">
          <w:rPr>
            <w:rStyle w:val="Hyperlink"/>
            <w:rFonts w:ascii="Times New Roman" w:eastAsia="Calibri" w:hAnsi="Times New Roman" w:cs="Times New Roman"/>
            <w:kern w:val="2"/>
            <w14:ligatures w14:val="standardContextual"/>
          </w:rPr>
          <w:t>Revisar</w:t>
        </w:r>
        <w:r w:rsidRPr="00BC0A5E" w:rsidR="00552AD9">
          <w:rPr>
            <w:rStyle w:val="Hyperlink"/>
            <w:rFonts w:ascii="Times New Roman" w:eastAsia="Calibri" w:hAnsi="Times New Roman" w:cs="Times New Roman"/>
            <w:kern w:val="2"/>
            <w14:ligatures w14:val="standardContextual"/>
          </w:rPr>
          <w:t xml:space="preserve"> los </w:t>
        </w:r>
        <w:r w:rsidRPr="00BC0A5E" w:rsidR="00552AD9">
          <w:rPr>
            <w:rStyle w:val="Hyperlink"/>
            <w:rFonts w:ascii="Times New Roman" w:eastAsia="Calibri" w:hAnsi="Times New Roman" w:cs="Times New Roman"/>
            <w:kern w:val="2"/>
            <w14:ligatures w14:val="standardContextual"/>
          </w:rPr>
          <w:t>requisitos</w:t>
        </w:r>
        <w:r w:rsidRPr="00BC0A5E" w:rsidR="00552AD9">
          <w:rPr>
            <w:rStyle w:val="Hyperlink"/>
            <w:rFonts w:ascii="Times New Roman" w:eastAsia="Calibri" w:hAnsi="Times New Roman" w:cs="Times New Roman"/>
            <w:kern w:val="2"/>
            <w14:ligatures w14:val="standardContextual"/>
          </w:rPr>
          <w:t xml:space="preserve"> </w:t>
        </w:r>
        <w:r w:rsidRPr="00BC0A5E" w:rsidR="00552AD9">
          <w:rPr>
            <w:rStyle w:val="Hyperlink"/>
            <w:rFonts w:ascii="Times New Roman" w:eastAsia="Calibri" w:hAnsi="Times New Roman" w:cs="Times New Roman"/>
            <w:kern w:val="2"/>
            <w14:ligatures w14:val="standardContextual"/>
          </w:rPr>
          <w:t>técnicos</w:t>
        </w:r>
        <w:r w:rsidRPr="00BC0A5E" w:rsidR="00552AD9">
          <w:rPr>
            <w:rStyle w:val="Hyperlink"/>
            <w:rFonts w:ascii="Times New Roman" w:eastAsia="Calibri" w:hAnsi="Times New Roman" w:cs="Times New Roman"/>
            <w:kern w:val="2"/>
            <w14:ligatures w14:val="standardContextual"/>
          </w:rPr>
          <w:t xml:space="preserve"> de NAEP</w:t>
        </w:r>
      </w:hyperlink>
      <w:r w:rsidRPr="00BC0A5E" w:rsidR="00552AD9">
        <w:rPr>
          <w:rFonts w:ascii="Times New Roman" w:eastAsia="Calibri" w:hAnsi="Times New Roman" w:cs="Times New Roman"/>
          <w:kern w:val="2"/>
          <w14:ligatures w14:val="standardContextual"/>
        </w:rPr>
        <w:t> </w:t>
      </w:r>
      <w:r w:rsidRPr="00BC0A5E">
        <w:rPr>
          <w:rFonts w:ascii="Times New Roman" w:eastAsia="Calibri" w:hAnsi="Times New Roman" w:cs="Times New Roman"/>
          <w:kern w:val="2"/>
          <w14:ligatures w14:val="standardContextual"/>
        </w:rPr>
        <w:t>” navigates to NAEP Download Center &gt; OS &amp; Hardware Requirements page​.</w:t>
      </w:r>
    </w:p>
    <w:p w:rsidR="002C33B2" w:rsidRPr="00BC0A5E" w:rsidP="00DC08D3" w14:paraId="01A5265C" w14:textId="6A016E35">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Display count of “</w:t>
      </w:r>
      <w:r w:rsidRPr="00BC0A5E" w:rsidR="00C5208E">
        <w:rPr>
          <w:rFonts w:ascii="Times New Roman" w:eastAsia="Calibri" w:hAnsi="Times New Roman" w:cs="Times New Roman"/>
          <w:kern w:val="2"/>
          <w14:ligatures w14:val="standardContextual"/>
        </w:rPr>
        <w:t>Número</w:t>
      </w:r>
      <w:r w:rsidRPr="00BC0A5E" w:rsidR="00C5208E">
        <w:rPr>
          <w:rFonts w:ascii="Times New Roman" w:eastAsia="Calibri" w:hAnsi="Times New Roman" w:cs="Times New Roman"/>
          <w:kern w:val="2"/>
          <w14:ligatures w14:val="standardContextual"/>
        </w:rPr>
        <w:t xml:space="preserve"> </w:t>
      </w:r>
      <w:r w:rsidRPr="00BC0A5E" w:rsidR="00C5208E">
        <w:rPr>
          <w:rFonts w:ascii="Times New Roman" w:eastAsia="Calibri" w:hAnsi="Times New Roman" w:cs="Times New Roman"/>
          <w:kern w:val="2"/>
          <w14:ligatures w14:val="standardContextual"/>
        </w:rPr>
        <w:t>mínimo</w:t>
      </w:r>
      <w:r w:rsidRPr="00BC0A5E" w:rsidR="00C5208E">
        <w:rPr>
          <w:rFonts w:ascii="Times New Roman" w:eastAsia="Calibri" w:hAnsi="Times New Roman" w:cs="Times New Roman"/>
          <w:kern w:val="2"/>
          <w14:ligatures w14:val="standardContextual"/>
        </w:rPr>
        <w:t xml:space="preserve"> de </w:t>
      </w:r>
      <w:r w:rsidRPr="00BC0A5E" w:rsidR="00C5208E">
        <w:rPr>
          <w:rFonts w:ascii="Times New Roman" w:eastAsia="Calibri" w:hAnsi="Times New Roman" w:cs="Times New Roman"/>
          <w:kern w:val="2"/>
          <w14:ligatures w14:val="standardContextual"/>
        </w:rPr>
        <w:t>dispositivos</w:t>
      </w:r>
      <w:r w:rsidRPr="00BC0A5E" w:rsidR="00C5208E">
        <w:rPr>
          <w:rFonts w:ascii="Times New Roman" w:eastAsia="Calibri" w:hAnsi="Times New Roman" w:cs="Times New Roman"/>
          <w:kern w:val="2"/>
          <w14:ligatures w14:val="standardContextual"/>
        </w:rPr>
        <w:t xml:space="preserve"> </w:t>
      </w:r>
      <w:r w:rsidRPr="00BC0A5E" w:rsidR="00C5208E">
        <w:rPr>
          <w:rFonts w:ascii="Times New Roman" w:eastAsia="Calibri" w:hAnsi="Times New Roman" w:cs="Times New Roman"/>
          <w:kern w:val="2"/>
          <w14:ligatures w14:val="standardContextual"/>
        </w:rPr>
        <w:t>necesarios</w:t>
      </w:r>
      <w:r w:rsidRPr="00BC0A5E">
        <w:rPr>
          <w:rFonts w:ascii="Times New Roman" w:eastAsia="Calibri" w:hAnsi="Times New Roman" w:cs="Times New Roman"/>
          <w:kern w:val="2"/>
          <w14:ligatures w14:val="standardContextual"/>
        </w:rPr>
        <w:t xml:space="preserve">” based on school sample </w:t>
      </w:r>
      <w:r w:rsidRPr="00BC0A5E">
        <w:rPr>
          <w:rFonts w:ascii="Times New Roman" w:eastAsia="Calibri" w:hAnsi="Times New Roman" w:cs="Times New Roman"/>
          <w:kern w:val="2"/>
          <w14:ligatures w14:val="standardContextual"/>
        </w:rPr>
        <w:t>Grade_Stat</w:t>
      </w:r>
      <w:r w:rsidRPr="00BC0A5E">
        <w:rPr>
          <w:rFonts w:ascii="Times New Roman" w:eastAsia="Calibri" w:hAnsi="Times New Roman" w:cs="Times New Roman"/>
          <w:kern w:val="2"/>
          <w14:ligatures w14:val="standardContextual"/>
        </w:rPr>
        <w:t xml:space="preserve"> file data estimated sample size (ESS) field plus 10% spare devices.</w:t>
      </w:r>
    </w:p>
    <w:p w:rsidR="002C33B2" w:rsidRPr="00BC0A5E" w:rsidP="002C33B2" w14:paraId="37BD53BD"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br w:type="page"/>
      </w:r>
    </w:p>
    <w:p w:rsidR="002C33B2" w:rsidRPr="00BC0A5E" w:rsidP="002C33B2" w14:paraId="75425BF7"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t>Confirm Device Availability</w:t>
      </w:r>
    </w:p>
    <w:p w:rsidR="002C33B2" w:rsidRPr="00BC0A5E" w:rsidP="002C33B2" w14:paraId="0DCF0407" w14:textId="77777777">
      <w:pPr>
        <w:widowControl/>
        <w:spacing w:after="160" w:line="259" w:lineRule="auto"/>
        <w:jc w:val="center"/>
        <w:rPr>
          <w:rFonts w:ascii="Times New Roman" w:eastAsia="Calibri" w:hAnsi="Times New Roman" w:cs="Times New Roman"/>
          <w:b/>
          <w:bCs/>
          <w:noProof/>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(Single)</w:t>
      </w:r>
    </w:p>
    <w:p w:rsidR="002C33B2" w:rsidRPr="00BC0A5E" w:rsidP="002C33B2" w14:paraId="59DA263B"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p>
    <w:p w:rsidR="002C33B2" w:rsidRPr="00BC0A5E" w:rsidP="002C33B2" w14:paraId="20F98D49"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noProof/>
          <w:kern w:val="2"/>
          <w:sz w:val="28"/>
          <w:szCs w:val="28"/>
          <w14:ligatures w14:val="standardContextual"/>
        </w:rPr>
        <w:drawing>
          <wp:inline distT="0" distB="0" distL="0" distR="0">
            <wp:extent cx="6675120" cy="4419176"/>
            <wp:effectExtent l="0" t="0" r="0" b="635"/>
            <wp:docPr id="603247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247644" name="Picture 1"/>
                    <pic:cNvPicPr/>
                  </pic:nvPicPr>
                  <pic:blipFill>
                    <a:blip xmlns:r="http://schemas.openxmlformats.org/officeDocument/2006/relationships" r:embed="rId74">
                      <a:extLst>
                        <a:ext xmlns:a="http://schemas.openxmlformats.org/drawingml/2006/main" uri="{28A0092B-C50C-407E-A947-70E740481C1C}">
                          <a14:useLocalDpi xmlns:a14="http://schemas.microsoft.com/office/drawing/2010/main" val="0"/>
                        </a:ext>
                      </a:extLst>
                    </a:blip>
                    <a:stretch>
                      <a:fillRect/>
                    </a:stretch>
                  </pic:blipFill>
                  <pic:spPr>
                    <a:xfrm>
                      <a:off x="0" y="0"/>
                      <a:ext cx="6675120" cy="4419176"/>
                    </a:xfrm>
                    <a:prstGeom prst="rect">
                      <a:avLst/>
                    </a:prstGeom>
                  </pic:spPr>
                </pic:pic>
              </a:graphicData>
            </a:graphic>
          </wp:inline>
        </w:drawing>
      </w:r>
    </w:p>
    <w:p w:rsidR="002C33B2" w:rsidRPr="00BC0A5E" w:rsidP="002C33B2" w14:paraId="20ADF9EB"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p>
    <w:p w:rsidR="002C33B2" w:rsidRPr="00BC0A5E" w:rsidP="002C33B2" w14:paraId="4D598263"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p>
    <w:p w:rsidR="002C33B2" w:rsidRPr="00BC0A5E" w:rsidP="002C33B2" w14:paraId="7DEBFDE2"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p>
    <w:p w:rsidR="002C33B2" w:rsidRPr="00BC0A5E" w:rsidP="002C33B2" w14:paraId="6177B2D9"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p>
    <w:p w:rsidR="002C33B2" w:rsidRPr="00BC0A5E" w:rsidP="002C33B2" w14:paraId="48151077"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p>
    <w:p w:rsidR="002C33B2" w:rsidRPr="00BC0A5E" w:rsidP="002C33B2" w14:paraId="6B2572B4" w14:textId="77777777">
      <w:pPr>
        <w:widowControl/>
        <w:spacing w:after="160" w:line="259" w:lineRule="auto"/>
        <w:rPr>
          <w:rFonts w:ascii="Times New Roman" w:eastAsia="Calibri" w:hAnsi="Times New Roman" w:cs="Times New Roman"/>
          <w:b/>
          <w:bCs/>
          <w:kern w:val="2"/>
          <w:sz w:val="24"/>
          <w:szCs w:val="24"/>
          <w14:ligatures w14:val="standardContextual"/>
        </w:rPr>
      </w:pPr>
    </w:p>
    <w:p w:rsidR="00C77607" w:rsidRPr="00BC0A5E" w14:paraId="0B2DE97C" w14:textId="77777777">
      <w:pPr>
        <w:widowControl/>
        <w:spacing w:after="160" w:line="259" w:lineRule="auto"/>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br w:type="page"/>
      </w:r>
    </w:p>
    <w:p w:rsidR="002C33B2" w:rsidRPr="00BC0A5E" w:rsidP="002C33B2" w14:paraId="16AE5C8D"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(Multi)</w:t>
      </w:r>
    </w:p>
    <w:p w:rsidR="002C33B2" w:rsidRPr="00BC0A5E" w:rsidP="002C33B2" w14:paraId="73ECE466" w14:textId="15D2731C">
      <w:pPr>
        <w:widowControl/>
        <w:spacing w:after="160" w:line="259" w:lineRule="auto"/>
        <w:jc w:val="center"/>
        <w:rPr>
          <w:rFonts w:ascii="Times New Roman" w:eastAsia="Calibri" w:hAnsi="Times New Roman" w:cs="Times New Roman"/>
          <w:b/>
          <w:bCs/>
          <w:noProof/>
          <w:kern w:val="2"/>
          <w:sz w:val="24"/>
          <w:szCs w:val="24"/>
          <w14:ligatures w14:val="standardContextual"/>
        </w:rPr>
      </w:pPr>
      <w:r w:rsidRPr="00BC0A5E">
        <w:rPr>
          <w:rFonts w:ascii="Times New Roman" w:eastAsia="Calibri" w:hAnsi="Times New Roman" w:cs="Times New Roman"/>
          <w:b/>
          <w:bCs/>
          <w:noProof/>
          <w:kern w:val="2"/>
          <w:sz w:val="24"/>
          <w:szCs w:val="24"/>
          <w14:ligatures w14:val="standardContextual"/>
        </w:rPr>
        <w:drawing>
          <wp:inline distT="0" distB="0" distL="0" distR="0">
            <wp:extent cx="5932393" cy="5384223"/>
            <wp:effectExtent l="19050" t="19050" r="11430" b="26035"/>
            <wp:docPr id="1766215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215854" name="Picture 1"/>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rcRect r="21998"/>
                    <a:stretch>
                      <a:fillRect/>
                    </a:stretch>
                  </pic:blipFill>
                  <pic:spPr bwMode="auto">
                    <a:xfrm>
                      <a:off x="0" y="0"/>
                      <a:ext cx="5944300" cy="5395030"/>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inline>
        </w:drawing>
      </w:r>
    </w:p>
    <w:p w:rsidR="002C33B2" w:rsidRPr="00BC0A5E" w:rsidP="002C33B2" w14:paraId="28560F0A"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C33B2" w:rsidRPr="00BC0A5E" w:rsidP="002C33B2" w14:paraId="18D8B5BF" w14:textId="77777777">
      <w:pPr>
        <w:widowControl/>
        <w:pBdr>
          <w:bottom w:val="single" w:sz="4" w:space="1" w:color="auto"/>
        </w:pBdr>
        <w:spacing w:after="160" w:line="259" w:lineRule="auto"/>
        <w:rPr>
          <w:rFonts w:ascii="Times New Roman" w:eastAsia="Calibri" w:hAnsi="Times New Roman" w:cs="Times New Roman"/>
          <w:b/>
          <w:bCs/>
          <w:kern w:val="2"/>
          <w:lang w:val=""/>
          <w14:ligatures w14:val="standardContextual"/>
        </w:rPr>
      </w:pPr>
      <w:r w:rsidRPr="00BC0A5E">
        <w:rPr>
          <w:rFonts w:ascii="Times New Roman" w:eastAsia="Calibri" w:hAnsi="Times New Roman" w:cs="Times New Roman"/>
          <w:b/>
          <w:bCs/>
          <w:kern w:val="2"/>
          <w:lang w:val=""/>
          <w14:ligatures w14:val="standardContextual"/>
        </w:rPr>
        <w:t>Survey</w:t>
      </w:r>
      <w:r w:rsidRPr="00BC0A5E">
        <w:rPr>
          <w:rFonts w:ascii="Times New Roman" w:eastAsia="Calibri" w:hAnsi="Times New Roman" w:cs="Times New Roman"/>
          <w:b/>
          <w:bCs/>
          <w:kern w:val="2"/>
          <w:lang w:val=""/>
          <w14:ligatures w14:val="standardContextual"/>
        </w:rPr>
        <w:t xml:space="preserve"> Text</w:t>
      </w:r>
    </w:p>
    <w:p w:rsidR="002C33B2" w:rsidRPr="00BC0A5E" w:rsidP="002C33B2" w14:paraId="4CC10FE4" w14:textId="465FA654">
      <w:pPr>
        <w:widowControl/>
        <w:spacing w:after="160" w:line="259" w:lineRule="auto"/>
        <w:rPr>
          <w:rFonts w:ascii="Times New Roman" w:eastAsia="Calibri" w:hAnsi="Times New Roman" w:cs="Times New Roman"/>
          <w:b/>
          <w:kern w:val="2"/>
          <w:lang w:val=""/>
          <w14:ligatures w14:val="standardContextual"/>
        </w:rPr>
      </w:pPr>
      <w:r w:rsidRPr="00BC0A5E">
        <w:rPr>
          <w:rFonts w:ascii="Times New Roman" w:eastAsia="Calibri" w:hAnsi="Times New Roman" w:cs="Times New Roman"/>
          <w:b/>
          <w:kern w:val="2"/>
          <w:lang w:val=""/>
          <w14:ligatures w14:val="standardContextual"/>
        </w:rPr>
        <w:t>(</w:t>
      </w:r>
      <w:r w:rsidRPr="00BC0A5E">
        <w:rPr>
          <w:rFonts w:ascii="Times New Roman" w:eastAsia="Calibri" w:hAnsi="Times New Roman" w:cs="Times New Roman"/>
          <w:b/>
          <w:kern w:val="2"/>
          <w:lang w:val=""/>
          <w14:ligatures w14:val="standardContextual"/>
        </w:rPr>
        <w:t>Single</w:t>
      </w:r>
      <w:r w:rsidRPr="00BC0A5E">
        <w:rPr>
          <w:rFonts w:ascii="Times New Roman" w:eastAsia="Calibri" w:hAnsi="Times New Roman" w:cs="Times New Roman"/>
          <w:b/>
          <w:kern w:val="2"/>
          <w:lang w:val=""/>
          <w14:ligatures w14:val="standardContextual"/>
        </w:rPr>
        <w:t xml:space="preserve"> </w:t>
      </w:r>
      <w:r w:rsidRPr="00BC0A5E">
        <w:rPr>
          <w:rFonts w:ascii="Times New Roman" w:eastAsia="Calibri" w:hAnsi="Times New Roman" w:cs="Times New Roman"/>
          <w:b/>
          <w:kern w:val="2"/>
          <w:lang w:val=""/>
          <w14:ligatures w14:val="standardContextual"/>
        </w:rPr>
        <w:t>School</w:t>
      </w:r>
      <w:r w:rsidRPr="00BC0A5E">
        <w:rPr>
          <w:rFonts w:ascii="Times New Roman" w:eastAsia="Calibri" w:hAnsi="Times New Roman" w:cs="Times New Roman"/>
          <w:b/>
          <w:kern w:val="2"/>
          <w:lang w:val=""/>
          <w14:ligatures w14:val="standardContextual"/>
        </w:rPr>
        <w:t>)</w:t>
      </w:r>
    </w:p>
    <w:p w:rsidR="003C54BC" w:rsidRPr="00BC0A5E" w:rsidP="003C54BC" w14:paraId="5FDE073F" w14:textId="77777777">
      <w:pPr>
        <w:widowControl/>
        <w:spacing w:after="160" w:line="259" w:lineRule="auto"/>
        <w:rPr>
          <w:rFonts w:ascii="Times New Roman" w:eastAsia="Calibri" w:hAnsi="Times New Roman" w:cs="Times New Roman"/>
          <w:b/>
          <w:bCs/>
          <w:kern w:val="2"/>
          <w:lang w:val=""/>
          <w14:ligatures w14:val="standardContextual"/>
        </w:rPr>
      </w:pPr>
      <w:r w:rsidRPr="00BC0A5E">
        <w:rPr>
          <w:rFonts w:ascii="Times New Roman" w:eastAsia="Calibri" w:hAnsi="Times New Roman" w:cs="Times New Roman"/>
          <w:b/>
          <w:bCs/>
          <w:kern w:val="2"/>
          <w:lang w:val=""/>
          <w14:ligatures w14:val="standardContextual"/>
        </w:rPr>
        <w:t>Número de dispositivos disponibles</w:t>
      </w:r>
    </w:p>
    <w:p w:rsidR="003C54BC" w:rsidRPr="00BC0A5E" w:rsidP="003C54BC" w14:paraId="63C8DCD8" w14:textId="77777777">
      <w:pPr>
        <w:widowControl/>
        <w:spacing w:after="160" w:line="259" w:lineRule="auto"/>
        <w:rPr>
          <w:rFonts w:ascii="Times New Roman" w:eastAsia="Calibri" w:hAnsi="Times New Roman" w:cs="Times New Roman"/>
          <w:bCs/>
          <w:kern w:val="2"/>
          <w:lang w:val=""/>
          <w14:ligatures w14:val="standardContextual"/>
        </w:rPr>
      </w:pPr>
      <w:r w:rsidRPr="00BC0A5E">
        <w:rPr>
          <w:rFonts w:ascii="Times New Roman" w:eastAsia="Calibri" w:hAnsi="Times New Roman" w:cs="Times New Roman"/>
          <w:bCs/>
          <w:kern w:val="2"/>
          <w:lang w:val=""/>
          <w14:ligatures w14:val="standardContextual"/>
        </w:rPr>
        <w:t>Usted ha indicado que la escuela tiene dispositivos que cumplen con los requisitos del sistema operativo y del teclado físico de la evaluación NAEP.</w:t>
      </w:r>
    </w:p>
    <w:p w:rsidR="003C54BC" w:rsidRPr="00BC0A5E" w:rsidP="003C54BC" w14:paraId="2BCD25F5" w14:textId="7D280074">
      <w:pPr>
        <w:widowControl/>
        <w:spacing w:after="160" w:line="259" w:lineRule="auto"/>
        <w:rPr>
          <w:rFonts w:ascii="Times New Roman" w:eastAsia="Calibri" w:hAnsi="Times New Roman" w:cs="Times New Roman"/>
          <w:bCs/>
          <w:kern w:val="2"/>
          <w:lang w:val=""/>
          <w14:ligatures w14:val="standardContextual"/>
        </w:rPr>
      </w:pPr>
      <w:hyperlink r:id="rId69" w:anchor="/es/technical-requirements" w:tgtFrame="_blank" w:history="1">
        <w:r w:rsidRPr="00BC0A5E">
          <w:rPr>
            <w:rStyle w:val="Hyperlink"/>
            <w:rFonts w:ascii="Times New Roman" w:eastAsia="Calibri" w:hAnsi="Times New Roman" w:cs="Times New Roman"/>
            <w:bCs/>
            <w:kern w:val="2"/>
            <w:lang w:val=""/>
            <w14:ligatures w14:val="standardContextual"/>
          </w:rPr>
          <w:t>Revisar los requisitos técnicos de NAEP</w:t>
        </w:r>
      </w:hyperlink>
      <w:r w:rsidRPr="00BC0A5E">
        <w:rPr>
          <w:rFonts w:ascii="Times New Roman" w:eastAsia="Calibri" w:hAnsi="Times New Roman" w:cs="Times New Roman"/>
          <w:bCs/>
          <w:kern w:val="2"/>
          <w:lang w:val=""/>
          <w14:ligatures w14:val="standardContextual"/>
        </w:rPr>
        <w:t> (Centro de descargas de eNAEP)</w:t>
      </w:r>
    </w:p>
    <w:p w:rsidR="002C33B2" w:rsidRPr="00BC0A5E" w:rsidP="002C33B2" w14:paraId="6B9D2A88" w14:textId="13192683">
      <w:pPr>
        <w:widowControl/>
        <w:spacing w:after="160" w:line="259" w:lineRule="auto"/>
        <w:rPr>
          <w:rFonts w:ascii="Times New Roman" w:eastAsia="Calibri" w:hAnsi="Times New Roman" w:cs="Times New Roman"/>
          <w:b/>
          <w:kern w:val="2"/>
          <w:lang w:val=""/>
          <w14:ligatures w14:val="standardContextual"/>
        </w:rPr>
      </w:pPr>
      <w:r w:rsidRPr="00BC0A5E">
        <w:rPr>
          <w:rFonts w:ascii="Times New Roman" w:eastAsia="Calibri" w:hAnsi="Times New Roman" w:cs="Times New Roman"/>
          <w:b/>
          <w:kern w:val="2"/>
          <w:lang w:val=""/>
          <w14:ligatures w14:val="standardContextual"/>
        </w:rPr>
        <w:t>Pregunta</w:t>
      </w:r>
      <w:r w:rsidRPr="00BC0A5E">
        <w:rPr>
          <w:rFonts w:ascii="Times New Roman" w:eastAsia="Calibri" w:hAnsi="Times New Roman" w:cs="Times New Roman"/>
          <w:b/>
          <w:kern w:val="2"/>
          <w:lang w:val=""/>
          <w14:ligatures w14:val="standardContextual"/>
        </w:rPr>
        <w:t xml:space="preserve"> 3:</w:t>
      </w:r>
    </w:p>
    <w:p w:rsidR="00D11A64" w:rsidRPr="00BC0A5E" w:rsidP="00D11A64" w14:paraId="3BA31A92" w14:textId="77777777">
      <w:pPr>
        <w:pStyle w:val="NormalWeb"/>
        <w:shd w:val="clear" w:color="auto" w:fill="FFFFFF"/>
        <w:spacing w:before="0" w:beforeAutospacing="0" w:after="360" w:afterAutospacing="0"/>
        <w:rPr>
          <w:rFonts w:eastAsia="Calibri"/>
          <w:bCs/>
          <w:kern w:val="2"/>
          <w:sz w:val="22"/>
          <w:szCs w:val="22"/>
          <w:lang w:val=""/>
          <w14:ligatures w14:val="standardContextual"/>
        </w:rPr>
      </w:pPr>
      <w:r w:rsidRPr="00BC0A5E">
        <w:rPr>
          <w:rFonts w:eastAsia="Calibri"/>
          <w:bCs/>
          <w:kern w:val="2"/>
          <w:sz w:val="22"/>
          <w:szCs w:val="22"/>
          <w:lang w:val=""/>
          <w14:ligatures w14:val="standardContextual"/>
        </w:rPr>
        <w:t>¿La escuela tiene suficientes dispositivos que cumplen con los requisitos del sistema operativo y del teclado para apoyar la evaluación NAEP?</w:t>
      </w:r>
    </w:p>
    <w:p w:rsidR="00D11A64" w:rsidRPr="00BC0A5E" w:rsidP="00D11A64" w14:paraId="7B3F2994" w14:textId="77777777">
      <w:pPr>
        <w:pStyle w:val="NormalWeb"/>
        <w:shd w:val="clear" w:color="auto" w:fill="FFFFFF"/>
        <w:spacing w:before="0" w:beforeAutospacing="0" w:after="360" w:afterAutospacing="0"/>
        <w:rPr>
          <w:rFonts w:eastAsia="Calibri"/>
          <w:bCs/>
          <w:kern w:val="2"/>
          <w:sz w:val="22"/>
          <w:szCs w:val="22"/>
          <w:lang w:val=""/>
          <w14:ligatures w14:val="standardContextual"/>
        </w:rPr>
      </w:pPr>
      <w:r w:rsidRPr="00BC0A5E">
        <w:rPr>
          <w:rFonts w:eastAsia="Calibri"/>
          <w:bCs/>
          <w:kern w:val="2"/>
          <w:sz w:val="22"/>
          <w:szCs w:val="22"/>
          <w:lang w:val=""/>
          <w14:ligatures w14:val="standardContextual"/>
        </w:rPr>
        <w:t>Nota: Todos los dispositivos deben estar en buenas condiciones. Por ejemplo, los dispositivos con pantallas o teclados dañados no se pueden usar para la evaluación.</w:t>
      </w:r>
    </w:p>
    <w:p w:rsidR="00AE604E" w:rsidRPr="00BC0A5E" w:rsidP="00DC08D3" w14:paraId="00D4140C" w14:textId="77777777">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Sí</w:t>
      </w:r>
      <w:r w:rsidRPr="00BC0A5E">
        <w:rPr>
          <w:rFonts w:ascii="Times New Roman" w:eastAsia="Calibri" w:hAnsi="Times New Roman" w:cs="Times New Roman"/>
          <w:kern w:val="2"/>
          <w14:ligatures w14:val="standardContextual"/>
        </w:rPr>
        <w:t xml:space="preserve"> </w:t>
      </w:r>
    </w:p>
    <w:p w:rsidR="002C33B2" w:rsidRPr="00BC0A5E" w:rsidP="00DC08D3" w14:paraId="415A8A4F" w14:textId="1DF2A5EC">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No</w:t>
      </w:r>
    </w:p>
    <w:p w:rsidR="002C33B2" w:rsidP="002C33B2" w14:paraId="4978E066" w14:textId="77777777">
      <w:pPr>
        <w:widowControl/>
        <w:spacing w:after="160" w:line="259" w:lineRule="auto"/>
        <w:rPr>
          <w:rFonts w:ascii="Times New Roman" w:eastAsia="Calibri" w:hAnsi="Times New Roman" w:cs="Times New Roman"/>
          <w:kern w:val="2"/>
          <w14:ligatures w14:val="standardContextual"/>
        </w:rPr>
      </w:pPr>
    </w:p>
    <w:p w:rsidR="00706C80" w:rsidRPr="00BC0A5E" w:rsidP="002C33B2" w14:paraId="4EFBB403" w14:textId="682FBC78">
      <w:pPr>
        <w:widowControl/>
        <w:spacing w:after="160" w:line="259" w:lineRule="auto"/>
        <w:rPr>
          <w:rFonts w:ascii="Times New Roman" w:eastAsia="Calibri" w:hAnsi="Times New Roman" w:cs="Times New Roman"/>
          <w:kern w:val="2"/>
          <w14:ligatures w14:val="standardContextual"/>
        </w:rPr>
      </w:pPr>
      <w:r w:rsidRPr="003421C5">
        <w:rPr>
          <w:rFonts w:ascii="Times New Roman" w:eastAsia="Calibri" w:hAnsi="Times New Roman" w:cs="Times New Roman"/>
          <w:kern w:val="2"/>
          <w14:ligatures w14:val="standardContextual"/>
        </w:rPr>
        <w:t>Borrar</w:t>
      </w:r>
      <w:r w:rsidRPr="003421C5">
        <w:rPr>
          <w:rFonts w:ascii="Times New Roman" w:eastAsia="Calibri" w:hAnsi="Times New Roman" w:cs="Times New Roman"/>
          <w:kern w:val="2"/>
          <w14:ligatures w14:val="standardContextual"/>
        </w:rPr>
        <w:t xml:space="preserve"> </w:t>
      </w:r>
      <w:r w:rsidRPr="003421C5">
        <w:rPr>
          <w:rFonts w:ascii="Times New Roman" w:eastAsia="Calibri" w:hAnsi="Times New Roman" w:cs="Times New Roman"/>
          <w:kern w:val="2"/>
          <w14:ligatures w14:val="standardContextual"/>
        </w:rPr>
        <w:t>respueta</w:t>
      </w:r>
    </w:p>
    <w:p w:rsidR="002C33B2" w:rsidRPr="00BC0A5E" w:rsidP="002C33B2" w14:paraId="3D4591E1"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(Multi School)</w:t>
      </w:r>
      <w:r w:rsidRPr="00BC0A5E">
        <w:rPr>
          <w:rFonts w:ascii="Times New Roman" w:eastAsia="Calibri" w:hAnsi="Times New Roman" w:cs="Times New Roman"/>
          <w:kern w:val="2"/>
          <w14:ligatures w14:val="standardContextual"/>
        </w:rPr>
        <w:t xml:space="preserve"> </w:t>
      </w:r>
    </w:p>
    <w:p w:rsidR="00A566FD" w:rsidRPr="00BC0A5E" w:rsidP="002C33B2" w14:paraId="46CC430D" w14:textId="77777777">
      <w:pPr>
        <w:widowControl/>
        <w:spacing w:after="160" w:line="259" w:lineRule="auto"/>
        <w:rPr>
          <w:rFonts w:ascii="Times New Roman" w:eastAsia="Calibri" w:hAnsi="Times New Roman" w:cs="Times New Roman"/>
          <w:b/>
          <w:kern w:val="2"/>
          <w:lang w:val=""/>
          <w14:ligatures w14:val="standardContextual"/>
        </w:rPr>
      </w:pPr>
      <w:r w:rsidRPr="00BC0A5E">
        <w:rPr>
          <w:rFonts w:ascii="Times New Roman" w:eastAsia="Calibri" w:hAnsi="Times New Roman" w:cs="Times New Roman"/>
          <w:kern w:val="2"/>
          <w:lang w:val=""/>
          <w14:ligatures w14:val="standardContextual"/>
        </w:rPr>
        <w:t>Usted ha indicado que una o más escuelas tienen dispositivos que cumplen con los requisitos del sistema operativo y del teclado físico de la evaluación NAEP.</w:t>
      </w:r>
      <w:r w:rsidRPr="00BC0A5E">
        <w:rPr>
          <w:rFonts w:ascii="Times New Roman" w:eastAsia="Calibri" w:hAnsi="Times New Roman" w:cs="Times New Roman"/>
          <w:b/>
          <w:kern w:val="2"/>
          <w:lang w:val=""/>
          <w14:ligatures w14:val="standardContextual"/>
        </w:rPr>
        <w:t xml:space="preserve"> </w:t>
      </w:r>
    </w:p>
    <w:p w:rsidR="00963E9A" w:rsidRPr="00BC0A5E" w:rsidP="002C33B2" w14:paraId="4981C425" w14:textId="5A1C9E50">
      <w:pPr>
        <w:widowControl/>
        <w:spacing w:after="160" w:line="259" w:lineRule="auto"/>
        <w:rPr>
          <w:rFonts w:ascii="Times New Roman" w:eastAsia="Calibri" w:hAnsi="Times New Roman" w:cs="Times New Roman"/>
          <w:bCs/>
          <w:kern w:val="2"/>
          <w:lang w:val=""/>
          <w14:ligatures w14:val="standardContextual"/>
        </w:rPr>
      </w:pPr>
      <w:hyperlink r:id="rId69" w:anchor="/es/technical-requirements" w:tgtFrame="_blank" w:history="1">
        <w:r w:rsidRPr="00BC0A5E">
          <w:rPr>
            <w:rStyle w:val="Hyperlink"/>
            <w:rFonts w:ascii="Times New Roman" w:eastAsia="Calibri" w:hAnsi="Times New Roman" w:cs="Times New Roman"/>
            <w:bCs/>
            <w:kern w:val="2"/>
            <w:lang w:val=""/>
            <w14:ligatures w14:val="standardContextual"/>
          </w:rPr>
          <w:t>Revisar los requisitos técnicos de NAEP</w:t>
        </w:r>
      </w:hyperlink>
      <w:r w:rsidRPr="00BC0A5E">
        <w:rPr>
          <w:rFonts w:ascii="Times New Roman" w:eastAsia="Calibri" w:hAnsi="Times New Roman" w:cs="Times New Roman"/>
          <w:bCs/>
          <w:kern w:val="2"/>
          <w:lang w:val=""/>
          <w14:ligatures w14:val="standardContextual"/>
        </w:rPr>
        <w:t> (Centro de descargas de eNAEP)</w:t>
      </w:r>
    </w:p>
    <w:p w:rsidR="002C33B2" w:rsidRPr="00BC0A5E" w:rsidP="002C33B2" w14:paraId="0BE91DD0" w14:textId="16B86CB2">
      <w:pPr>
        <w:widowControl/>
        <w:spacing w:after="160" w:line="259" w:lineRule="auto"/>
        <w:rPr>
          <w:rFonts w:ascii="Times New Roman" w:eastAsia="Calibri" w:hAnsi="Times New Roman" w:cs="Times New Roman"/>
          <w:b/>
          <w:kern w:val="2"/>
          <w:lang w:val=""/>
          <w14:ligatures w14:val="standardContextual"/>
        </w:rPr>
      </w:pPr>
      <w:r w:rsidRPr="00BC0A5E">
        <w:rPr>
          <w:rFonts w:ascii="Times New Roman" w:eastAsia="Calibri" w:hAnsi="Times New Roman" w:cs="Times New Roman"/>
          <w:b/>
          <w:kern w:val="2"/>
          <w:lang w:val=""/>
          <w14:ligatures w14:val="standardContextual"/>
        </w:rPr>
        <w:t>Pregunta</w:t>
      </w:r>
      <w:r w:rsidRPr="00BC0A5E">
        <w:rPr>
          <w:rFonts w:ascii="Times New Roman" w:eastAsia="Calibri" w:hAnsi="Times New Roman" w:cs="Times New Roman"/>
          <w:b/>
          <w:kern w:val="2"/>
          <w:lang w:val=""/>
          <w14:ligatures w14:val="standardContextual"/>
        </w:rPr>
        <w:t xml:space="preserve"> 3:</w:t>
      </w:r>
    </w:p>
    <w:p w:rsidR="00274BF1" w:rsidRPr="00BC0A5E" w:rsidP="00483DCC" w14:paraId="2FF546A2" w14:textId="77777777">
      <w:pPr>
        <w:pStyle w:val="NormalWeb"/>
        <w:shd w:val="clear" w:color="auto" w:fill="FFFFFF"/>
        <w:spacing w:before="0" w:beforeAutospacing="0" w:after="360" w:afterAutospacing="0"/>
        <w:rPr>
          <w:rFonts w:eastAsia="Calibri"/>
          <w:kern w:val="2"/>
          <w:sz w:val="22"/>
          <w:szCs w:val="22"/>
          <w:lang w:val=""/>
          <w14:ligatures w14:val="standardContextual"/>
        </w:rPr>
      </w:pPr>
      <w:r w:rsidRPr="00BC0A5E">
        <w:rPr>
          <w:rFonts w:eastAsia="Calibri"/>
          <w:kern w:val="2"/>
          <w:sz w:val="22"/>
          <w:szCs w:val="22"/>
          <w:lang w:val=""/>
          <w14:ligatures w14:val="standardContextual"/>
        </w:rPr>
        <w:t>¿La(s) escuela(s) tiene(n) suficientes dispositivos que cumplen con los requisitos de sistema operativo y teclado para apoyar la evaluación NAEP? El número estimado de dispositivos necesarios se muestra a continuación para cada escuela.</w:t>
      </w:r>
    </w:p>
    <w:p w:rsidR="00483DCC" w:rsidRPr="00BC0A5E" w:rsidP="00483DCC" w14:paraId="1721DFF7" w14:textId="466BC870">
      <w:pPr>
        <w:pStyle w:val="NormalWeb"/>
        <w:shd w:val="clear" w:color="auto" w:fill="FFFFFF"/>
        <w:spacing w:before="0" w:beforeAutospacing="0" w:after="360" w:afterAutospacing="0"/>
        <w:rPr>
          <w:rFonts w:eastAsia="Calibri"/>
          <w:bCs/>
          <w:kern w:val="2"/>
          <w:sz w:val="22"/>
          <w:szCs w:val="22"/>
          <w:lang w:val=""/>
          <w14:ligatures w14:val="standardContextual"/>
        </w:rPr>
      </w:pPr>
      <w:r w:rsidRPr="00BC0A5E">
        <w:rPr>
          <w:rFonts w:eastAsia="Calibri"/>
          <w:bCs/>
          <w:kern w:val="2"/>
          <w:sz w:val="22"/>
          <w:szCs w:val="22"/>
          <w:lang w:val=""/>
          <w14:ligatures w14:val="standardContextual"/>
        </w:rPr>
        <w:t>Nota: Todos los dispositivos deben estar en buenas condiciones. Por ejemplo, los dispositivos con pantallas o teclados dañados no se pueden usar para la evaluación.</w:t>
      </w:r>
    </w:p>
    <w:p w:rsidR="00A566FD" w:rsidRPr="00BC0A5E" w:rsidP="00DC08D3" w14:paraId="222AAB74" w14:textId="77777777">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Sí</w:t>
      </w:r>
      <w:r w:rsidRPr="00BC0A5E">
        <w:rPr>
          <w:rFonts w:ascii="Times New Roman" w:eastAsia="Calibri" w:hAnsi="Times New Roman" w:cs="Times New Roman"/>
          <w:kern w:val="2"/>
          <w14:ligatures w14:val="standardContextual"/>
        </w:rPr>
        <w:t xml:space="preserve"> </w:t>
      </w:r>
    </w:p>
    <w:p w:rsidR="00A566FD" w:rsidRPr="00BC0A5E" w:rsidP="00DC08D3" w14:paraId="5A0053A3" w14:textId="0DCB8D03">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No</w:t>
      </w:r>
    </w:p>
    <w:p w:rsidR="002C33B2" w:rsidRPr="00BC0A5E" w:rsidP="002C33B2" w14:paraId="17C7ADD0" w14:textId="77777777">
      <w:pPr>
        <w:widowControl/>
        <w:spacing w:after="160" w:line="259" w:lineRule="auto"/>
        <w:rPr>
          <w:rFonts w:ascii="Times New Roman" w:eastAsia="Calibri" w:hAnsi="Times New Roman" w:cs="Times New Roman"/>
          <w:kern w:val="2"/>
          <w14:ligatures w14:val="standardContextual"/>
        </w:rPr>
      </w:pPr>
    </w:p>
    <w:p w:rsidR="002C33B2" w:rsidRPr="00BC0A5E" w:rsidP="002C33B2" w14:paraId="6263D602"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Business Rules</w:t>
      </w:r>
    </w:p>
    <w:p w:rsidR="002C33B2" w:rsidRPr="00BC0A5E" w:rsidP="00DC08D3" w14:paraId="2B15F593" w14:textId="77777777">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School Device Model Eliminating question</w:t>
      </w:r>
    </w:p>
    <w:p w:rsidR="00777CA8" w:rsidRPr="00BC0A5E" w:rsidP="00DC08D3" w14:paraId="59B7E6B4" w14:textId="77777777">
      <w:pPr>
        <w:widowControl/>
        <w:numPr>
          <w:ilvl w:val="1"/>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 xml:space="preserve">(Single School) </w:t>
      </w:r>
    </w:p>
    <w:p w:rsidR="00777CA8" w:rsidRPr="00BC0A5E" w:rsidP="00DC08D3" w14:paraId="7F1A64D3" w14:textId="7746A884">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“No” response selected, respondent directed to end of survey Submit Survey message upon clicking “</w:t>
      </w:r>
      <w:r w:rsidRPr="00BC0A5E">
        <w:rPr>
          <w:rFonts w:ascii="Times New Roman" w:eastAsia="Calibri" w:hAnsi="Times New Roman" w:cs="Times New Roman"/>
          <w:kern w:val="2"/>
          <w14:ligatures w14:val="standardContextual"/>
        </w:rPr>
        <w:t>Guardar</w:t>
      </w:r>
      <w:r w:rsidRPr="00BC0A5E">
        <w:rPr>
          <w:rFonts w:ascii="Times New Roman" w:eastAsia="Calibri" w:hAnsi="Times New Roman" w:cs="Times New Roman"/>
          <w:kern w:val="2"/>
          <w14:ligatures w14:val="standardContextual"/>
        </w:rPr>
        <w:t xml:space="preserve"> y </w:t>
      </w:r>
      <w:r w:rsidRPr="00BC0A5E">
        <w:rPr>
          <w:rFonts w:ascii="Times New Roman" w:eastAsia="Calibri" w:hAnsi="Times New Roman" w:cs="Times New Roman"/>
          <w:kern w:val="2"/>
          <w14:ligatures w14:val="standardContextual"/>
        </w:rPr>
        <w:t>continuar</w:t>
      </w:r>
      <w:r w:rsidRPr="00BC0A5E">
        <w:rPr>
          <w:rFonts w:ascii="Times New Roman" w:eastAsia="Calibri" w:hAnsi="Times New Roman" w:cs="Times New Roman"/>
          <w:kern w:val="2"/>
          <w14:ligatures w14:val="standardContextual"/>
        </w:rPr>
        <w:t>” button, and school survey is categorized as “</w:t>
      </w:r>
      <w:r w:rsidRPr="00BC0A5E">
        <w:rPr>
          <w:rFonts w:ascii="Times New Roman" w:eastAsia="Calibri" w:hAnsi="Times New Roman" w:cs="Times New Roman"/>
          <w:kern w:val="2"/>
          <w14:ligatures w14:val="standardContextual"/>
        </w:rPr>
        <w:t>Dispositivos</w:t>
      </w:r>
      <w:r w:rsidRPr="00BC0A5E">
        <w:rPr>
          <w:rFonts w:ascii="Times New Roman" w:eastAsia="Calibri" w:hAnsi="Times New Roman" w:cs="Times New Roman"/>
          <w:kern w:val="2"/>
          <w14:ligatures w14:val="standardContextual"/>
        </w:rPr>
        <w:t xml:space="preserve"> de NAEP”.</w:t>
      </w:r>
    </w:p>
    <w:p w:rsidR="00777CA8" w:rsidRPr="00BC0A5E" w:rsidP="00DC08D3" w14:paraId="329ADFE6" w14:textId="287358A2">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any response selected other than “No” respondent advanced to Question 4 upon clicking “</w:t>
      </w:r>
      <w:r w:rsidRPr="00BC0A5E">
        <w:rPr>
          <w:rFonts w:ascii="Times New Roman" w:eastAsia="Calibri" w:hAnsi="Times New Roman" w:cs="Times New Roman"/>
          <w:kern w:val="2"/>
          <w14:ligatures w14:val="standardContextual"/>
        </w:rPr>
        <w:t>Guardar</w:t>
      </w:r>
      <w:r w:rsidRPr="00BC0A5E">
        <w:rPr>
          <w:rFonts w:ascii="Times New Roman" w:eastAsia="Calibri" w:hAnsi="Times New Roman" w:cs="Times New Roman"/>
          <w:kern w:val="2"/>
          <w14:ligatures w14:val="standardContextual"/>
        </w:rPr>
        <w:t xml:space="preserve"> y </w:t>
      </w:r>
      <w:r w:rsidRPr="00BC0A5E">
        <w:rPr>
          <w:rFonts w:ascii="Times New Roman" w:eastAsia="Calibri" w:hAnsi="Times New Roman" w:cs="Times New Roman"/>
          <w:kern w:val="2"/>
          <w14:ligatures w14:val="standardContextual"/>
        </w:rPr>
        <w:t>continuar</w:t>
      </w:r>
      <w:r w:rsidRPr="00BC0A5E">
        <w:rPr>
          <w:rFonts w:ascii="Times New Roman" w:eastAsia="Calibri" w:hAnsi="Times New Roman" w:cs="Times New Roman"/>
          <w:kern w:val="2"/>
          <w14:ligatures w14:val="standardContextual"/>
        </w:rPr>
        <w:t>” button.</w:t>
      </w:r>
    </w:p>
    <w:p w:rsidR="00777CA8" w:rsidRPr="00BC0A5E" w:rsidP="00DC08D3" w14:paraId="7A8C4E19" w14:textId="77777777">
      <w:pPr>
        <w:widowControl/>
        <w:numPr>
          <w:ilvl w:val="1"/>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(Multi School)</w:t>
      </w:r>
    </w:p>
    <w:p w:rsidR="00777CA8" w:rsidRPr="00BC0A5E" w:rsidP="00DC08D3" w14:paraId="739D0339" w14:textId="1BF80A00">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“No</w:t>
      </w:r>
      <w:r w:rsidR="000A78FE">
        <w:rPr>
          <w:rFonts w:ascii="Times New Roman" w:eastAsia="Calibri" w:hAnsi="Times New Roman" w:cs="Times New Roman"/>
          <w:kern w:val="2"/>
          <w14:ligatures w14:val="standardContextual"/>
        </w:rPr>
        <w:t>”</w:t>
      </w:r>
      <w:r w:rsidRPr="00BC0A5E">
        <w:rPr>
          <w:rFonts w:ascii="Times New Roman" w:eastAsia="Calibri" w:hAnsi="Times New Roman" w:cs="Times New Roman"/>
          <w:kern w:val="2"/>
          <w14:ligatures w14:val="standardContextual"/>
        </w:rPr>
        <w:t xml:space="preserve"> response selected for one or more schools, but not all, respondent advanced to Question 4 upon clicking “</w:t>
      </w:r>
      <w:r w:rsidRPr="00BC0A5E">
        <w:rPr>
          <w:rFonts w:ascii="Times New Roman" w:eastAsia="Calibri" w:hAnsi="Times New Roman" w:cs="Times New Roman"/>
          <w:kern w:val="2"/>
          <w14:ligatures w14:val="standardContextual"/>
        </w:rPr>
        <w:t>Guardar</w:t>
      </w:r>
      <w:r w:rsidRPr="00BC0A5E">
        <w:rPr>
          <w:rFonts w:ascii="Times New Roman" w:eastAsia="Calibri" w:hAnsi="Times New Roman" w:cs="Times New Roman"/>
          <w:kern w:val="2"/>
          <w14:ligatures w14:val="standardContextual"/>
        </w:rPr>
        <w:t xml:space="preserve"> y </w:t>
      </w:r>
      <w:r w:rsidRPr="00BC0A5E">
        <w:rPr>
          <w:rFonts w:ascii="Times New Roman" w:eastAsia="Calibri" w:hAnsi="Times New Roman" w:cs="Times New Roman"/>
          <w:kern w:val="2"/>
          <w14:ligatures w14:val="standardContextual"/>
        </w:rPr>
        <w:t>continuar</w:t>
      </w:r>
      <w:r w:rsidRPr="00BC0A5E">
        <w:rPr>
          <w:rFonts w:ascii="Times New Roman" w:eastAsia="Calibri" w:hAnsi="Times New Roman" w:cs="Times New Roman"/>
          <w:kern w:val="2"/>
          <w14:ligatures w14:val="standardContextual"/>
        </w:rPr>
        <w:t>” button. Schools with “No” response provided remain shown but disabled (greyed out) on subsequent questions from providing responses. Schools with “No” response are classified as “</w:t>
      </w:r>
      <w:r w:rsidRPr="00BC0A5E">
        <w:rPr>
          <w:rFonts w:ascii="Times New Roman" w:eastAsia="Calibri" w:hAnsi="Times New Roman" w:cs="Times New Roman"/>
          <w:kern w:val="2"/>
          <w14:ligatures w14:val="standardContextual"/>
        </w:rPr>
        <w:t>Completa</w:t>
      </w:r>
      <w:r w:rsidRPr="00BC0A5E">
        <w:rPr>
          <w:rFonts w:ascii="Times New Roman" w:eastAsia="Calibri" w:hAnsi="Times New Roman" w:cs="Times New Roman"/>
          <w:kern w:val="2"/>
          <w14:ligatures w14:val="standardContextual"/>
        </w:rPr>
        <w:t>” upon submission and designated as “</w:t>
      </w:r>
      <w:r w:rsidRPr="00BC0A5E">
        <w:rPr>
          <w:rFonts w:ascii="Times New Roman" w:eastAsia="Calibri" w:hAnsi="Times New Roman" w:cs="Times New Roman"/>
          <w:kern w:val="2"/>
          <w14:ligatures w14:val="standardContextual"/>
        </w:rPr>
        <w:t>Dispositivos</w:t>
      </w:r>
      <w:r w:rsidRPr="00BC0A5E">
        <w:rPr>
          <w:rFonts w:ascii="Times New Roman" w:eastAsia="Calibri" w:hAnsi="Times New Roman" w:cs="Times New Roman"/>
          <w:kern w:val="2"/>
          <w14:ligatures w14:val="standardContextual"/>
        </w:rPr>
        <w:t xml:space="preserve"> de NAEP” model.</w:t>
      </w:r>
    </w:p>
    <w:p w:rsidR="00777CA8" w:rsidRPr="00BC0A5E" w:rsidP="00DC08D3" w14:paraId="6991A282" w14:textId="77777777">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“No” response selected for all schools, respondent is navigated to end of survey – “</w:t>
      </w:r>
      <w:r w:rsidRPr="00BC0A5E">
        <w:rPr>
          <w:rFonts w:ascii="Times New Roman" w:eastAsia="Calibri" w:hAnsi="Times New Roman" w:cs="Times New Roman"/>
          <w:kern w:val="2"/>
          <w14:ligatures w14:val="standardContextual"/>
        </w:rPr>
        <w:t>Enviar</w:t>
      </w:r>
      <w:r w:rsidRPr="00BC0A5E">
        <w:rPr>
          <w:rFonts w:ascii="Times New Roman" w:eastAsia="Calibri" w:hAnsi="Times New Roman" w:cs="Times New Roman"/>
          <w:kern w:val="2"/>
          <w14:ligatures w14:val="standardContextual"/>
        </w:rPr>
        <w:t xml:space="preserve"> la </w:t>
      </w:r>
      <w:r w:rsidRPr="00BC0A5E">
        <w:rPr>
          <w:rFonts w:ascii="Times New Roman" w:eastAsia="Calibri" w:hAnsi="Times New Roman" w:cs="Times New Roman"/>
          <w:kern w:val="2"/>
          <w14:ligatures w14:val="standardContextual"/>
        </w:rPr>
        <w:t>encuesta</w:t>
      </w:r>
      <w:r w:rsidRPr="00BC0A5E">
        <w:rPr>
          <w:rFonts w:ascii="Times New Roman" w:eastAsia="Calibri" w:hAnsi="Times New Roman" w:cs="Times New Roman"/>
          <w:kern w:val="2"/>
          <w14:ligatures w14:val="standardContextual"/>
        </w:rPr>
        <w:t>” message – survey status for all schools classified as “</w:t>
      </w:r>
      <w:r w:rsidRPr="00BC0A5E">
        <w:rPr>
          <w:rFonts w:ascii="Times New Roman" w:eastAsia="Calibri" w:hAnsi="Times New Roman" w:cs="Times New Roman"/>
          <w:kern w:val="2"/>
          <w14:ligatures w14:val="standardContextual"/>
        </w:rPr>
        <w:t>Completa</w:t>
      </w:r>
      <w:r w:rsidRPr="00BC0A5E">
        <w:rPr>
          <w:rFonts w:ascii="Times New Roman" w:eastAsia="Calibri" w:hAnsi="Times New Roman" w:cs="Times New Roman"/>
          <w:kern w:val="2"/>
          <w14:ligatures w14:val="standardContextual"/>
        </w:rPr>
        <w:t>” and “</w:t>
      </w:r>
      <w:r w:rsidRPr="00BC0A5E">
        <w:rPr>
          <w:rFonts w:ascii="Times New Roman" w:eastAsia="Calibri" w:hAnsi="Times New Roman" w:cs="Times New Roman"/>
          <w:kern w:val="2"/>
          <w14:ligatures w14:val="standardContextual"/>
        </w:rPr>
        <w:t>Dispositivos</w:t>
      </w:r>
      <w:r w:rsidRPr="00BC0A5E">
        <w:rPr>
          <w:rFonts w:ascii="Times New Roman" w:eastAsia="Calibri" w:hAnsi="Times New Roman" w:cs="Times New Roman"/>
          <w:kern w:val="2"/>
          <w14:ligatures w14:val="standardContextual"/>
        </w:rPr>
        <w:t xml:space="preserve"> de NAEP” model.</w:t>
      </w:r>
    </w:p>
    <w:p w:rsidR="002C33B2" w:rsidRPr="00BC0A5E" w:rsidP="00DC08D3" w14:paraId="37FD11CA" w14:textId="23FECF11">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Click on “</w:t>
      </w:r>
      <w:hyperlink r:id="rId69" w:anchor="/es/technical-requirements" w:tgtFrame="_blank" w:history="1">
        <w:r w:rsidRPr="00BC0A5E" w:rsidR="00803D6D">
          <w:rPr>
            <w:rStyle w:val="Hyperlink"/>
            <w:rFonts w:ascii="Times New Roman" w:eastAsia="Calibri" w:hAnsi="Times New Roman" w:cs="Times New Roman"/>
            <w:kern w:val="2"/>
            <w14:ligatures w14:val="standardContextual"/>
          </w:rPr>
          <w:t>Revisar</w:t>
        </w:r>
        <w:r w:rsidRPr="00BC0A5E" w:rsidR="00803D6D">
          <w:rPr>
            <w:rStyle w:val="Hyperlink"/>
            <w:rFonts w:ascii="Times New Roman" w:eastAsia="Calibri" w:hAnsi="Times New Roman" w:cs="Times New Roman"/>
            <w:kern w:val="2"/>
            <w14:ligatures w14:val="standardContextual"/>
          </w:rPr>
          <w:t xml:space="preserve"> los </w:t>
        </w:r>
        <w:r w:rsidRPr="00BC0A5E" w:rsidR="00803D6D">
          <w:rPr>
            <w:rStyle w:val="Hyperlink"/>
            <w:rFonts w:ascii="Times New Roman" w:eastAsia="Calibri" w:hAnsi="Times New Roman" w:cs="Times New Roman"/>
            <w:kern w:val="2"/>
            <w14:ligatures w14:val="standardContextual"/>
          </w:rPr>
          <w:t>requisitos</w:t>
        </w:r>
        <w:r w:rsidRPr="00BC0A5E" w:rsidR="00803D6D">
          <w:rPr>
            <w:rStyle w:val="Hyperlink"/>
            <w:rFonts w:ascii="Times New Roman" w:eastAsia="Calibri" w:hAnsi="Times New Roman" w:cs="Times New Roman"/>
            <w:kern w:val="2"/>
            <w14:ligatures w14:val="standardContextual"/>
          </w:rPr>
          <w:t xml:space="preserve"> </w:t>
        </w:r>
        <w:r w:rsidRPr="00BC0A5E" w:rsidR="00803D6D">
          <w:rPr>
            <w:rStyle w:val="Hyperlink"/>
            <w:rFonts w:ascii="Times New Roman" w:eastAsia="Calibri" w:hAnsi="Times New Roman" w:cs="Times New Roman"/>
            <w:kern w:val="2"/>
            <w14:ligatures w14:val="standardContextual"/>
          </w:rPr>
          <w:t>técnicos</w:t>
        </w:r>
        <w:r w:rsidRPr="00BC0A5E" w:rsidR="00803D6D">
          <w:rPr>
            <w:rStyle w:val="Hyperlink"/>
            <w:rFonts w:ascii="Times New Roman" w:eastAsia="Calibri" w:hAnsi="Times New Roman" w:cs="Times New Roman"/>
            <w:kern w:val="2"/>
            <w14:ligatures w14:val="standardContextual"/>
          </w:rPr>
          <w:t xml:space="preserve"> de NAEP</w:t>
        </w:r>
      </w:hyperlink>
      <w:r w:rsidRPr="00BC0A5E">
        <w:rPr>
          <w:rFonts w:ascii="Times New Roman" w:eastAsia="Calibri" w:hAnsi="Times New Roman" w:cs="Times New Roman"/>
          <w:kern w:val="2"/>
          <w14:ligatures w14:val="standardContextual"/>
        </w:rPr>
        <w:t>” navigates to NAEP Download Center &gt; OS &amp; Hardware Requirements page​.</w:t>
      </w:r>
    </w:p>
    <w:p w:rsidR="002C33B2" w:rsidRPr="00BC0A5E" w:rsidP="00DC08D3" w14:paraId="02A04AE1" w14:textId="77777777">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Display count of “Minimum devices needed” based on school sample </w:t>
      </w:r>
      <w:r w:rsidRPr="00BC0A5E">
        <w:rPr>
          <w:rFonts w:ascii="Times New Roman" w:eastAsia="Calibri" w:hAnsi="Times New Roman" w:cs="Times New Roman"/>
          <w:kern w:val="2"/>
          <w14:ligatures w14:val="standardContextual"/>
        </w:rPr>
        <w:t>Grade_Stat</w:t>
      </w:r>
      <w:r w:rsidRPr="00BC0A5E">
        <w:rPr>
          <w:rFonts w:ascii="Times New Roman" w:eastAsia="Calibri" w:hAnsi="Times New Roman" w:cs="Times New Roman"/>
          <w:kern w:val="2"/>
          <w14:ligatures w14:val="standardContextual"/>
        </w:rPr>
        <w:t xml:space="preserve"> file data estimated sample size (ESS) field plus 10% spare devices.</w:t>
      </w:r>
    </w:p>
    <w:p w:rsidR="002C33B2" w:rsidRPr="00BC0A5E" w:rsidP="002C33B2" w14:paraId="5A653AB5"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br w:type="page"/>
      </w:r>
    </w:p>
    <w:p w:rsidR="002C33B2" w:rsidRPr="00BC0A5E" w:rsidP="002C33B2" w14:paraId="788A0898"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t>Device Management</w:t>
      </w:r>
    </w:p>
    <w:p w:rsidR="002C33B2" w:rsidRPr="00BC0A5E" w:rsidP="002C33B2" w14:paraId="6278B411"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(Single)</w:t>
      </w:r>
    </w:p>
    <w:p w:rsidR="002C33B2" w:rsidRPr="00BC0A5E" w:rsidP="002C33B2" w14:paraId="6C5ADF2B" w14:textId="2B045B47">
      <w:pPr>
        <w:widowControl/>
        <w:spacing w:after="160" w:line="259" w:lineRule="auto"/>
        <w:jc w:val="center"/>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5196820" cy="4298604"/>
            <wp:effectExtent l="19050" t="19050" r="23495" b="26035"/>
            <wp:docPr id="2111949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949617" name="Picture 1"/>
                    <pic:cNvPicPr/>
                  </pic:nvPicPr>
                  <pic:blipFill>
                    <a:blip xmlns:r="http://schemas.openxmlformats.org/officeDocument/2006/relationships" r:embed="rId76">
                      <a:extLst>
                        <a:ext xmlns:a="http://schemas.openxmlformats.org/drawingml/2006/main" uri="{28A0092B-C50C-407E-A947-70E740481C1C}">
                          <a14:useLocalDpi xmlns:a14="http://schemas.microsoft.com/office/drawing/2010/main" val="0"/>
                        </a:ext>
                      </a:extLst>
                    </a:blip>
                    <a:stretch>
                      <a:fillRect/>
                    </a:stretch>
                  </pic:blipFill>
                  <pic:spPr>
                    <a:xfrm>
                      <a:off x="0" y="0"/>
                      <a:ext cx="5196820" cy="4298604"/>
                    </a:xfrm>
                    <a:prstGeom prst="rect">
                      <a:avLst/>
                    </a:prstGeom>
                    <a:ln>
                      <a:solidFill>
                        <a:schemeClr val="tx1"/>
                      </a:solidFill>
                    </a:ln>
                  </pic:spPr>
                </pic:pic>
              </a:graphicData>
            </a:graphic>
          </wp:inline>
        </w:drawing>
      </w:r>
      <w:r w:rsidRPr="00BC0A5E" w:rsidR="0013529F">
        <w:rPr>
          <w:rFonts w:ascii="Times New Roman" w:hAnsi="Times New Roman" w:cs="Times New Roman"/>
          <w:noProof/>
        </w:rPr>
        <w:t xml:space="preserve"> </w:t>
      </w:r>
    </w:p>
    <w:p w:rsidR="00C77607" w:rsidRPr="00BC0A5E" w14:paraId="57CE6F73" w14:textId="77777777">
      <w:pPr>
        <w:widowControl/>
        <w:spacing w:after="160" w:line="259" w:lineRule="auto"/>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br w:type="page"/>
      </w:r>
    </w:p>
    <w:p w:rsidR="002C33B2" w:rsidRPr="00BC0A5E" w:rsidP="002C33B2" w14:paraId="75307306" w14:textId="77777777">
      <w:pPr>
        <w:keepNext/>
        <w:widowControl/>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(Multi)</w:t>
      </w:r>
    </w:p>
    <w:p w:rsidR="002C33B2" w:rsidRPr="00BC0A5E" w:rsidP="002C33B2" w14:paraId="5EB99780" w14:textId="77777777">
      <w:pPr>
        <w:widowControl/>
        <w:tabs>
          <w:tab w:val="left" w:pos="1810"/>
        </w:tabs>
        <w:spacing w:after="160" w:line="259" w:lineRule="auto"/>
        <w:jc w:val="center"/>
        <w:rPr>
          <w:rFonts w:ascii="Times New Roman" w:eastAsia="Calibri" w:hAnsi="Times New Roman" w:cs="Times New Roman"/>
          <w:kern w:val="2"/>
          <w14:ligatures w14:val="standardContextual"/>
        </w:rPr>
      </w:pPr>
    </w:p>
    <w:p w:rsidR="002C33B2" w:rsidRPr="00BC0A5E" w:rsidP="002C33B2" w14:paraId="10F6001D" w14:textId="35E60C40">
      <w:pPr>
        <w:widowControl/>
        <w:tabs>
          <w:tab w:val="left" w:pos="181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anchor distT="0" distB="0" distL="114300" distR="114300" simplePos="0" relativeHeight="251760640" behindDoc="0" locked="0" layoutInCell="1" allowOverlap="1">
            <wp:simplePos x="0" y="0"/>
            <wp:positionH relativeFrom="column">
              <wp:posOffset>80752</wp:posOffset>
            </wp:positionH>
            <wp:positionV relativeFrom="paragraph">
              <wp:posOffset>2399558</wp:posOffset>
            </wp:positionV>
            <wp:extent cx="3384470" cy="178130"/>
            <wp:effectExtent l="0" t="0" r="0" b="0"/>
            <wp:wrapNone/>
            <wp:docPr id="639487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487171" name=""/>
                    <pic:cNvPicPr/>
                  </pic:nvPicPr>
                  <pic:blipFill>
                    <a:blip xmlns:r="http://schemas.openxmlformats.org/officeDocument/2006/relationships" r:embed="rId77">
                      <a:extLst>
                        <a:ext xmlns:a="http://schemas.openxmlformats.org/drawingml/2006/main" uri="{28A0092B-C50C-407E-A947-70E740481C1C}">
                          <a14:useLocalDpi xmlns:a14="http://schemas.microsoft.com/office/drawing/2010/main" val="0"/>
                        </a:ext>
                      </a:extLst>
                    </a:blip>
                    <a:stretch>
                      <a:fillRect/>
                    </a:stretch>
                  </pic:blipFill>
                  <pic:spPr>
                    <a:xfrm>
                      <a:off x="0" y="0"/>
                      <a:ext cx="3397052" cy="178792"/>
                    </a:xfrm>
                    <a:prstGeom prst="rect">
                      <a:avLst/>
                    </a:prstGeom>
                  </pic:spPr>
                </pic:pic>
              </a:graphicData>
            </a:graphic>
            <wp14:sizeRelH relativeFrom="margin">
              <wp14:pctWidth>0</wp14:pctWidth>
            </wp14:sizeRelH>
            <wp14:sizeRelV relativeFrom="margin">
              <wp14:pctHeight>0</wp14:pctHeight>
            </wp14:sizeRelV>
          </wp:anchor>
        </w:drawing>
      </w:r>
      <w:r w:rsidRPr="00BC0A5E">
        <w:rPr>
          <w:rFonts w:ascii="Times New Roman" w:eastAsia="Calibri" w:hAnsi="Times New Roman" w:cs="Times New Roman"/>
          <w:noProof/>
          <w:kern w:val="2"/>
          <w14:ligatures w14:val="standardContextual"/>
        </w:rPr>
        <w:drawing>
          <wp:inline distT="0" distB="0" distL="0" distR="0">
            <wp:extent cx="5857540" cy="5060282"/>
            <wp:effectExtent l="0" t="0" r="0" b="7620"/>
            <wp:docPr id="1470149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149075" name="Picture 1"/>
                    <pic:cNvPicPr/>
                  </pic:nvPicPr>
                  <pic:blipFill>
                    <a:blip xmlns:r="http://schemas.openxmlformats.org/officeDocument/2006/relationships" r:embed="rId78">
                      <a:extLst>
                        <a:ext xmlns:a="http://schemas.openxmlformats.org/drawingml/2006/main" uri="{28A0092B-C50C-407E-A947-70E740481C1C}">
                          <a14:useLocalDpi xmlns:a14="http://schemas.microsoft.com/office/drawing/2010/main" val="0"/>
                        </a:ext>
                      </a:extLst>
                    </a:blip>
                    <a:stretch>
                      <a:fillRect/>
                    </a:stretch>
                  </pic:blipFill>
                  <pic:spPr>
                    <a:xfrm>
                      <a:off x="0" y="0"/>
                      <a:ext cx="5857540" cy="5060282"/>
                    </a:xfrm>
                    <a:prstGeom prst="rect">
                      <a:avLst/>
                    </a:prstGeom>
                  </pic:spPr>
                </pic:pic>
              </a:graphicData>
            </a:graphic>
          </wp:inline>
        </w:drawing>
      </w:r>
    </w:p>
    <w:p w:rsidR="002C33B2" w:rsidRPr="00BC0A5E" w:rsidP="002C33B2" w14:paraId="486F209E" w14:textId="77777777">
      <w:pPr>
        <w:widowControl/>
        <w:tabs>
          <w:tab w:val="left" w:pos="1810"/>
        </w:tabs>
        <w:spacing w:after="160" w:line="259" w:lineRule="auto"/>
        <w:jc w:val="center"/>
        <w:rPr>
          <w:rFonts w:ascii="Times New Roman" w:eastAsia="Calibri" w:hAnsi="Times New Roman" w:cs="Times New Roman"/>
          <w:kern w:val="2"/>
          <w14:ligatures w14:val="standardContextual"/>
        </w:rPr>
      </w:pPr>
    </w:p>
    <w:p w:rsidR="002C33B2" w:rsidRPr="00BC0A5E" w:rsidP="002C33B2" w14:paraId="6A431D32" w14:textId="77777777">
      <w:pPr>
        <w:widowControl/>
        <w:pBdr>
          <w:bottom w:val="single" w:sz="4" w:space="1" w:color="auto"/>
        </w:pBdr>
        <w:spacing w:after="160" w:line="259" w:lineRule="auto"/>
        <w:rPr>
          <w:rFonts w:ascii="Times New Roman" w:eastAsia="Calibri" w:hAnsi="Times New Roman" w:cs="Times New Roman"/>
          <w:b/>
          <w:bCs/>
          <w:kern w:val="2"/>
          <w:lang w:val=""/>
          <w14:ligatures w14:val="standardContextual"/>
        </w:rPr>
      </w:pPr>
      <w:r w:rsidRPr="00BC0A5E">
        <w:rPr>
          <w:rFonts w:ascii="Times New Roman" w:eastAsia="Calibri" w:hAnsi="Times New Roman" w:cs="Times New Roman"/>
          <w:b/>
          <w:bCs/>
          <w:kern w:val="2"/>
          <w:lang w:val=""/>
          <w14:ligatures w14:val="standardContextual"/>
        </w:rPr>
        <w:t>Survey</w:t>
      </w:r>
      <w:r w:rsidRPr="00BC0A5E">
        <w:rPr>
          <w:rFonts w:ascii="Times New Roman" w:eastAsia="Calibri" w:hAnsi="Times New Roman" w:cs="Times New Roman"/>
          <w:b/>
          <w:bCs/>
          <w:kern w:val="2"/>
          <w:lang w:val=""/>
          <w14:ligatures w14:val="standardContextual"/>
        </w:rPr>
        <w:t xml:space="preserve"> Text</w:t>
      </w:r>
    </w:p>
    <w:p w:rsidR="008B40E4" w:rsidRPr="00BC0A5E" w:rsidP="008B40E4" w14:paraId="34395DC6" w14:textId="77777777">
      <w:pPr>
        <w:widowControl/>
        <w:spacing w:after="160" w:line="259" w:lineRule="auto"/>
        <w:rPr>
          <w:rFonts w:ascii="Times New Roman" w:eastAsia="Calibri" w:hAnsi="Times New Roman" w:cs="Times New Roman"/>
          <w:b/>
          <w:kern w:val="2"/>
          <w:lang w:val=""/>
          <w14:ligatures w14:val="standardContextual"/>
        </w:rPr>
      </w:pPr>
      <w:r w:rsidRPr="00BC0A5E">
        <w:rPr>
          <w:rFonts w:ascii="Times New Roman" w:eastAsia="Calibri" w:hAnsi="Times New Roman" w:cs="Times New Roman"/>
          <w:b/>
          <w:bCs/>
          <w:kern w:val="2"/>
          <w:lang w:val=""/>
          <w14:ligatures w14:val="standardContextual"/>
        </w:rPr>
        <w:t>Gestión de los dispositivos</w:t>
      </w:r>
      <w:r w:rsidRPr="00BC0A5E">
        <w:rPr>
          <w:rFonts w:ascii="Times New Roman" w:eastAsia="Calibri" w:hAnsi="Times New Roman" w:cs="Times New Roman"/>
          <w:b/>
          <w:kern w:val="2"/>
          <w:lang w:val=""/>
          <w14:ligatures w14:val="standardContextual"/>
        </w:rPr>
        <w:t xml:space="preserve"> </w:t>
      </w:r>
    </w:p>
    <w:p w:rsidR="008B40E4" w:rsidRPr="00BC0A5E" w:rsidP="008B40E4" w14:paraId="2B18C97A" w14:textId="6830D3C7">
      <w:pPr>
        <w:widowControl/>
        <w:spacing w:after="160" w:line="259" w:lineRule="auto"/>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Un </w:t>
      </w:r>
      <w:r w:rsidRPr="00BC0A5E">
        <w:rPr>
          <w:rFonts w:ascii="Times New Roman" w:eastAsia="Calibri" w:hAnsi="Times New Roman" w:cs="Times New Roman"/>
          <w:b/>
          <w:bCs/>
          <w:kern w:val="2"/>
          <w:lang w:val=""/>
          <w14:ligatures w14:val="standardContextual"/>
        </w:rPr>
        <w:t>dispositivo gestionado</w:t>
      </w:r>
      <w:r w:rsidRPr="00BC0A5E">
        <w:rPr>
          <w:rFonts w:ascii="Times New Roman" w:eastAsia="Calibri" w:hAnsi="Times New Roman" w:cs="Times New Roman"/>
          <w:kern w:val="2"/>
          <w:lang w:val=""/>
          <w14:ligatures w14:val="standardContextual"/>
        </w:rPr>
        <w:t> es un dispositivo de propiedad de la escuela que está monitoreado y controlado activamente por el distrito, la escuela, o un proveedor externo subcontratado a través de un programa específico, garantizando la seguridad y el cumplimiento de las políticas.</w:t>
      </w:r>
    </w:p>
    <w:p w:rsidR="002C33B2" w:rsidRPr="00BC0A5E" w:rsidP="002C33B2" w14:paraId="51470F03" w14:textId="2961655F">
      <w:pPr>
        <w:widowControl/>
        <w:spacing w:after="160" w:line="259" w:lineRule="auto"/>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Un </w:t>
      </w:r>
      <w:r w:rsidRPr="00BC0A5E">
        <w:rPr>
          <w:rFonts w:ascii="Times New Roman" w:eastAsia="Calibri" w:hAnsi="Times New Roman" w:cs="Times New Roman"/>
          <w:b/>
          <w:bCs/>
          <w:kern w:val="2"/>
          <w:lang w:val=""/>
          <w14:ligatures w14:val="standardContextual"/>
        </w:rPr>
        <w:t>dispositivo no gestionado</w:t>
      </w:r>
      <w:r w:rsidRPr="00BC0A5E">
        <w:rPr>
          <w:rFonts w:ascii="Times New Roman" w:eastAsia="Calibri" w:hAnsi="Times New Roman" w:cs="Times New Roman"/>
          <w:kern w:val="2"/>
          <w:lang w:val=""/>
          <w14:ligatures w14:val="standardContextual"/>
        </w:rPr>
        <w:t> es un dispositivo de uso personal de un estudiante (como una computadora portátil) sobre el cual la escuela no tiene control directo, lo que podría generar problemas de seguridad y acceso inconsistente a los recursos de la escuela.</w:t>
      </w:r>
      <w:r w:rsidRPr="00BC0A5E">
        <w:rPr>
          <w:rFonts w:ascii="Times New Roman" w:eastAsia="Calibri" w:hAnsi="Times New Roman" w:cs="Times New Roman"/>
          <w:color w:val="5B9BD5" w:themeColor="accent1"/>
          <w:kern w:val="2"/>
          <w:u w:val="single"/>
          <w:lang w:val=""/>
          <w14:ligatures w14:val="standardContextual"/>
        </w:rPr>
        <w:t> </w:t>
      </w:r>
      <w:hyperlink r:id="rId69" w:anchor="/es/technical-requirements/os-&amp;-hardware-requirements" w:tgtFrame="_blank" w:history="1">
        <w:r w:rsidRPr="00BC0A5E">
          <w:rPr>
            <w:rStyle w:val="Hyperlink"/>
            <w:rFonts w:ascii="Times New Roman" w:eastAsia="Calibri" w:hAnsi="Times New Roman" w:cs="Times New Roman"/>
            <w:kern w:val="2"/>
            <w:lang w:val=""/>
            <w14:ligatures w14:val="standardContextual"/>
          </w:rPr>
          <w:t>Revisar los requisitos técnicos de NAEP</w:t>
        </w:r>
      </w:hyperlink>
      <w:r w:rsidRPr="00297F3D">
        <w:rPr>
          <w:rFonts w:ascii="Times New Roman" w:eastAsia="Calibri" w:hAnsi="Times New Roman" w:cs="Times New Roman"/>
          <w:kern w:val="2"/>
          <w:lang w:val=""/>
          <w14:ligatures w14:val="standardContextual"/>
        </w:rPr>
        <w:t> (Centro de descargas de eNAEP)</w:t>
      </w:r>
    </w:p>
    <w:p w:rsidR="002C33B2" w:rsidRPr="00BC0A5E" w:rsidP="002C33B2" w14:paraId="2E17D882" w14:textId="616B55EE">
      <w:pPr>
        <w:widowControl/>
        <w:spacing w:after="160" w:line="259" w:lineRule="auto"/>
        <w:rPr>
          <w:rFonts w:ascii="Times New Roman" w:eastAsia="Calibri" w:hAnsi="Times New Roman" w:cs="Times New Roman"/>
          <w:b/>
          <w:kern w:val="2"/>
          <w:lang w:val=""/>
          <w14:ligatures w14:val="standardContextual"/>
        </w:rPr>
      </w:pPr>
      <w:r w:rsidRPr="00BC0A5E">
        <w:rPr>
          <w:rFonts w:ascii="Times New Roman" w:eastAsia="Calibri" w:hAnsi="Times New Roman" w:cs="Times New Roman"/>
          <w:b/>
          <w:kern w:val="2"/>
          <w:lang w:val=""/>
          <w14:ligatures w14:val="standardContextual"/>
        </w:rPr>
        <w:t>Pregunta</w:t>
      </w:r>
      <w:r w:rsidRPr="00BC0A5E">
        <w:rPr>
          <w:rFonts w:ascii="Times New Roman" w:eastAsia="Calibri" w:hAnsi="Times New Roman" w:cs="Times New Roman"/>
          <w:b/>
          <w:kern w:val="2"/>
          <w:lang w:val=""/>
          <w14:ligatures w14:val="standardContextual"/>
        </w:rPr>
        <w:t xml:space="preserve"> 4:</w:t>
      </w:r>
    </w:p>
    <w:p w:rsidR="002C33B2" w:rsidRPr="00BC0A5E" w:rsidP="00B40866" w14:paraId="31F6A0E1" w14:textId="2B9B7226">
      <w:pPr>
        <w:widowControl/>
        <w:spacing w:after="160" w:line="259" w:lineRule="auto"/>
        <w:contextualSpacing/>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¿Los dispositivos disponibles para la evaluación NAEP son gestionados por el distrito, la escuela, o un proveedor externo subcontratado para gestionar los dispositivos de la escuela?</w:t>
      </w:r>
    </w:p>
    <w:p w:rsidR="00B40866" w:rsidRPr="00BC0A5E" w:rsidP="00DC08D3" w14:paraId="4AE9A6BC" w14:textId="51C0E7E8">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Sí</w:t>
      </w:r>
    </w:p>
    <w:p w:rsidR="002C33B2" w:rsidP="00DC08D3" w14:paraId="5D86ADC1" w14:textId="5A38AA49">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No</w:t>
      </w:r>
    </w:p>
    <w:p w:rsidR="00075922" w:rsidP="00075922" w14:paraId="687119AF" w14:textId="77777777">
      <w:pPr>
        <w:widowControl/>
        <w:spacing w:after="160" w:line="259" w:lineRule="auto"/>
        <w:contextualSpacing/>
        <w:rPr>
          <w:rFonts w:ascii="Times New Roman" w:eastAsia="Calibri" w:hAnsi="Times New Roman" w:cs="Times New Roman"/>
          <w:kern w:val="2"/>
          <w14:ligatures w14:val="standardContextual"/>
        </w:rPr>
      </w:pPr>
    </w:p>
    <w:p w:rsidR="007D1701" w:rsidRPr="00BC0A5E" w:rsidP="00075922" w14:paraId="741C4819" w14:textId="53BE06A9">
      <w:pPr>
        <w:widowControl/>
        <w:spacing w:after="160" w:line="259" w:lineRule="auto"/>
        <w:contextualSpacing/>
        <w:rPr>
          <w:rFonts w:ascii="Times New Roman" w:eastAsia="Calibri" w:hAnsi="Times New Roman" w:cs="Times New Roman"/>
          <w:kern w:val="2"/>
          <w14:ligatures w14:val="standardContextual"/>
        </w:rPr>
      </w:pPr>
      <w:r w:rsidRPr="003421C5">
        <w:rPr>
          <w:rFonts w:ascii="Times New Roman" w:eastAsia="Calibri" w:hAnsi="Times New Roman" w:cs="Times New Roman"/>
          <w:kern w:val="2"/>
          <w14:ligatures w14:val="standardContextual"/>
        </w:rPr>
        <w:t>Borrar</w:t>
      </w:r>
      <w:r w:rsidRPr="003421C5">
        <w:rPr>
          <w:rFonts w:ascii="Times New Roman" w:eastAsia="Calibri" w:hAnsi="Times New Roman" w:cs="Times New Roman"/>
          <w:kern w:val="2"/>
          <w14:ligatures w14:val="standardContextual"/>
        </w:rPr>
        <w:t xml:space="preserve"> </w:t>
      </w:r>
      <w:r w:rsidRPr="003421C5">
        <w:rPr>
          <w:rFonts w:ascii="Times New Roman" w:eastAsia="Calibri" w:hAnsi="Times New Roman" w:cs="Times New Roman"/>
          <w:kern w:val="2"/>
          <w14:ligatures w14:val="standardContextual"/>
        </w:rPr>
        <w:t>respueta</w:t>
      </w:r>
    </w:p>
    <w:p w:rsidR="002C33B2" w:rsidRPr="00BC0A5E" w:rsidP="002C33B2" w14:paraId="12C4B309" w14:textId="77777777">
      <w:pPr>
        <w:widowControl/>
        <w:spacing w:after="160" w:line="259" w:lineRule="auto"/>
        <w:ind w:left="1440"/>
        <w:contextualSpacing/>
        <w:rPr>
          <w:rFonts w:ascii="Times New Roman" w:eastAsia="Calibri" w:hAnsi="Times New Roman" w:cs="Times New Roman"/>
          <w:kern w:val="2"/>
          <w14:ligatures w14:val="standardContextual"/>
        </w:rPr>
      </w:pPr>
    </w:p>
    <w:p w:rsidR="002C33B2" w:rsidRPr="00BC0A5E" w:rsidP="002C33B2" w14:paraId="1F1525A8" w14:textId="77777777">
      <w:pPr>
        <w:widowControl/>
        <w:pBdr>
          <w:bottom w:val="single" w:sz="4" w:space="1" w:color="auto"/>
        </w:pBd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14:ligatures w14:val="standardContextual"/>
        </w:rPr>
        <w:t>Business Rules</w:t>
      </w:r>
    </w:p>
    <w:p w:rsidR="002C33B2" w:rsidRPr="00BC0A5E" w:rsidP="00DC08D3" w14:paraId="09525927" w14:textId="77777777">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School Device Model Eliminating question</w:t>
      </w:r>
    </w:p>
    <w:p w:rsidR="0014201E" w:rsidRPr="00BC0A5E" w:rsidP="00DC08D3" w14:paraId="1A7DFF3B" w14:textId="77777777">
      <w:pPr>
        <w:widowControl/>
        <w:numPr>
          <w:ilvl w:val="1"/>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 xml:space="preserve">(Single School) </w:t>
      </w:r>
    </w:p>
    <w:p w:rsidR="0014201E" w:rsidRPr="00BC0A5E" w:rsidP="00DC08D3" w14:paraId="6EB530AE" w14:textId="3032726A">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“No” response selected, respondent directed to end of survey Submit Survey message upon clicking “</w:t>
      </w:r>
      <w:r w:rsidRPr="00BC0A5E">
        <w:rPr>
          <w:rFonts w:ascii="Times New Roman" w:eastAsia="Calibri" w:hAnsi="Times New Roman" w:cs="Times New Roman"/>
          <w:kern w:val="2"/>
          <w14:ligatures w14:val="standardContextual"/>
        </w:rPr>
        <w:t>Guardar</w:t>
      </w:r>
      <w:r w:rsidRPr="00BC0A5E">
        <w:rPr>
          <w:rFonts w:ascii="Times New Roman" w:eastAsia="Calibri" w:hAnsi="Times New Roman" w:cs="Times New Roman"/>
          <w:kern w:val="2"/>
          <w14:ligatures w14:val="standardContextual"/>
        </w:rPr>
        <w:t xml:space="preserve"> y </w:t>
      </w:r>
      <w:r w:rsidRPr="00BC0A5E">
        <w:rPr>
          <w:rFonts w:ascii="Times New Roman" w:eastAsia="Calibri" w:hAnsi="Times New Roman" w:cs="Times New Roman"/>
          <w:kern w:val="2"/>
          <w14:ligatures w14:val="standardContextual"/>
        </w:rPr>
        <w:t>continuar</w:t>
      </w:r>
      <w:r w:rsidRPr="00BC0A5E">
        <w:rPr>
          <w:rFonts w:ascii="Times New Roman" w:eastAsia="Calibri" w:hAnsi="Times New Roman" w:cs="Times New Roman"/>
          <w:kern w:val="2"/>
          <w14:ligatures w14:val="standardContextual"/>
        </w:rPr>
        <w:t>” button, and school survey is categorized as “</w:t>
      </w:r>
      <w:r w:rsidRPr="00BC0A5E">
        <w:rPr>
          <w:rFonts w:ascii="Times New Roman" w:eastAsia="Calibri" w:hAnsi="Times New Roman" w:cs="Times New Roman"/>
          <w:kern w:val="2"/>
          <w14:ligatures w14:val="standardContextual"/>
        </w:rPr>
        <w:t>Dispositivos</w:t>
      </w:r>
      <w:r w:rsidRPr="00BC0A5E">
        <w:rPr>
          <w:rFonts w:ascii="Times New Roman" w:eastAsia="Calibri" w:hAnsi="Times New Roman" w:cs="Times New Roman"/>
          <w:kern w:val="2"/>
          <w14:ligatures w14:val="standardContextual"/>
        </w:rPr>
        <w:t xml:space="preserve"> de NAEP”.</w:t>
      </w:r>
    </w:p>
    <w:p w:rsidR="0014201E" w:rsidRPr="00BC0A5E" w:rsidP="00DC08D3" w14:paraId="38197088" w14:textId="1674A02C">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any response selected other than “No” respondent advanced to Question 5 upon clicking “</w:t>
      </w:r>
      <w:r w:rsidRPr="00BC0A5E">
        <w:rPr>
          <w:rFonts w:ascii="Times New Roman" w:eastAsia="Calibri" w:hAnsi="Times New Roman" w:cs="Times New Roman"/>
          <w:kern w:val="2"/>
          <w14:ligatures w14:val="standardContextual"/>
        </w:rPr>
        <w:t>Guardar</w:t>
      </w:r>
      <w:r w:rsidRPr="00BC0A5E">
        <w:rPr>
          <w:rFonts w:ascii="Times New Roman" w:eastAsia="Calibri" w:hAnsi="Times New Roman" w:cs="Times New Roman"/>
          <w:kern w:val="2"/>
          <w14:ligatures w14:val="standardContextual"/>
        </w:rPr>
        <w:t xml:space="preserve"> y </w:t>
      </w:r>
      <w:r w:rsidRPr="00BC0A5E">
        <w:rPr>
          <w:rFonts w:ascii="Times New Roman" w:eastAsia="Calibri" w:hAnsi="Times New Roman" w:cs="Times New Roman"/>
          <w:kern w:val="2"/>
          <w14:ligatures w14:val="standardContextual"/>
        </w:rPr>
        <w:t>continuar</w:t>
      </w:r>
      <w:r w:rsidRPr="00BC0A5E">
        <w:rPr>
          <w:rFonts w:ascii="Times New Roman" w:eastAsia="Calibri" w:hAnsi="Times New Roman" w:cs="Times New Roman"/>
          <w:kern w:val="2"/>
          <w14:ligatures w14:val="standardContextual"/>
        </w:rPr>
        <w:t>” button.</w:t>
      </w:r>
    </w:p>
    <w:p w:rsidR="0014201E" w:rsidRPr="00BC0A5E" w:rsidP="00DC08D3" w14:paraId="42FEEBD8" w14:textId="77777777">
      <w:pPr>
        <w:widowControl/>
        <w:numPr>
          <w:ilvl w:val="1"/>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(Multi School)</w:t>
      </w:r>
    </w:p>
    <w:p w:rsidR="0014201E" w:rsidRPr="00BC0A5E" w:rsidP="00DC08D3" w14:paraId="48AAA086" w14:textId="797CE7A4">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“No</w:t>
      </w:r>
      <w:r w:rsidR="00F17D8F">
        <w:rPr>
          <w:rFonts w:ascii="Times New Roman" w:eastAsia="Calibri" w:hAnsi="Times New Roman" w:cs="Times New Roman"/>
          <w:kern w:val="2"/>
          <w14:ligatures w14:val="standardContextual"/>
        </w:rPr>
        <w:t>”</w:t>
      </w:r>
      <w:r w:rsidRPr="00BC0A5E">
        <w:rPr>
          <w:rFonts w:ascii="Times New Roman" w:eastAsia="Calibri" w:hAnsi="Times New Roman" w:cs="Times New Roman"/>
          <w:kern w:val="2"/>
          <w14:ligatures w14:val="standardContextual"/>
        </w:rPr>
        <w:t xml:space="preserve"> response selected for one or more schools, but not all, respondent advanced to Question 5 upon clicking “</w:t>
      </w:r>
      <w:r w:rsidRPr="00BC0A5E">
        <w:rPr>
          <w:rFonts w:ascii="Times New Roman" w:eastAsia="Calibri" w:hAnsi="Times New Roman" w:cs="Times New Roman"/>
          <w:kern w:val="2"/>
          <w14:ligatures w14:val="standardContextual"/>
        </w:rPr>
        <w:t>Guardar</w:t>
      </w:r>
      <w:r w:rsidRPr="00BC0A5E">
        <w:rPr>
          <w:rFonts w:ascii="Times New Roman" w:eastAsia="Calibri" w:hAnsi="Times New Roman" w:cs="Times New Roman"/>
          <w:kern w:val="2"/>
          <w14:ligatures w14:val="standardContextual"/>
        </w:rPr>
        <w:t xml:space="preserve"> y </w:t>
      </w:r>
      <w:r w:rsidRPr="00BC0A5E">
        <w:rPr>
          <w:rFonts w:ascii="Times New Roman" w:eastAsia="Calibri" w:hAnsi="Times New Roman" w:cs="Times New Roman"/>
          <w:kern w:val="2"/>
          <w14:ligatures w14:val="standardContextual"/>
        </w:rPr>
        <w:t>continuar</w:t>
      </w:r>
      <w:r w:rsidRPr="00BC0A5E">
        <w:rPr>
          <w:rFonts w:ascii="Times New Roman" w:eastAsia="Calibri" w:hAnsi="Times New Roman" w:cs="Times New Roman"/>
          <w:kern w:val="2"/>
          <w14:ligatures w14:val="standardContextual"/>
        </w:rPr>
        <w:t>” button. Schools with “No” response provided remain shown but disabled (greyed out) on subsequent questions from providing responses. Schools with “No” response are classified as “</w:t>
      </w:r>
      <w:r w:rsidRPr="00BC0A5E">
        <w:rPr>
          <w:rFonts w:ascii="Times New Roman" w:eastAsia="Calibri" w:hAnsi="Times New Roman" w:cs="Times New Roman"/>
          <w:kern w:val="2"/>
          <w14:ligatures w14:val="standardContextual"/>
        </w:rPr>
        <w:t>Completa</w:t>
      </w:r>
      <w:r w:rsidRPr="00BC0A5E">
        <w:rPr>
          <w:rFonts w:ascii="Times New Roman" w:eastAsia="Calibri" w:hAnsi="Times New Roman" w:cs="Times New Roman"/>
          <w:kern w:val="2"/>
          <w14:ligatures w14:val="standardContextual"/>
        </w:rPr>
        <w:t>” upon submission and designated as “</w:t>
      </w:r>
      <w:r w:rsidRPr="00BC0A5E">
        <w:rPr>
          <w:rFonts w:ascii="Times New Roman" w:eastAsia="Calibri" w:hAnsi="Times New Roman" w:cs="Times New Roman"/>
          <w:kern w:val="2"/>
          <w14:ligatures w14:val="standardContextual"/>
        </w:rPr>
        <w:t>Dispositivos</w:t>
      </w:r>
      <w:r w:rsidRPr="00BC0A5E">
        <w:rPr>
          <w:rFonts w:ascii="Times New Roman" w:eastAsia="Calibri" w:hAnsi="Times New Roman" w:cs="Times New Roman"/>
          <w:kern w:val="2"/>
          <w14:ligatures w14:val="standardContextual"/>
        </w:rPr>
        <w:t xml:space="preserve"> de NAEP” model.</w:t>
      </w:r>
    </w:p>
    <w:p w:rsidR="0014201E" w:rsidRPr="00BC0A5E" w:rsidP="00DC08D3" w14:paraId="54DD1377" w14:textId="77777777">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“No” response selected for all schools, respondent is navigated to end of survey – “</w:t>
      </w:r>
      <w:r w:rsidRPr="00BC0A5E">
        <w:rPr>
          <w:rFonts w:ascii="Times New Roman" w:eastAsia="Calibri" w:hAnsi="Times New Roman" w:cs="Times New Roman"/>
          <w:kern w:val="2"/>
          <w14:ligatures w14:val="standardContextual"/>
        </w:rPr>
        <w:t>Enviar</w:t>
      </w:r>
      <w:r w:rsidRPr="00BC0A5E">
        <w:rPr>
          <w:rFonts w:ascii="Times New Roman" w:eastAsia="Calibri" w:hAnsi="Times New Roman" w:cs="Times New Roman"/>
          <w:kern w:val="2"/>
          <w14:ligatures w14:val="standardContextual"/>
        </w:rPr>
        <w:t xml:space="preserve"> la </w:t>
      </w:r>
      <w:r w:rsidRPr="00BC0A5E">
        <w:rPr>
          <w:rFonts w:ascii="Times New Roman" w:eastAsia="Calibri" w:hAnsi="Times New Roman" w:cs="Times New Roman"/>
          <w:kern w:val="2"/>
          <w14:ligatures w14:val="standardContextual"/>
        </w:rPr>
        <w:t>encuesta</w:t>
      </w:r>
      <w:r w:rsidRPr="00BC0A5E">
        <w:rPr>
          <w:rFonts w:ascii="Times New Roman" w:eastAsia="Calibri" w:hAnsi="Times New Roman" w:cs="Times New Roman"/>
          <w:kern w:val="2"/>
          <w14:ligatures w14:val="standardContextual"/>
        </w:rPr>
        <w:t>” message – survey status for all schools classified as “</w:t>
      </w:r>
      <w:r w:rsidRPr="00BC0A5E">
        <w:rPr>
          <w:rFonts w:ascii="Times New Roman" w:eastAsia="Calibri" w:hAnsi="Times New Roman" w:cs="Times New Roman"/>
          <w:kern w:val="2"/>
          <w14:ligatures w14:val="standardContextual"/>
        </w:rPr>
        <w:t>Completa</w:t>
      </w:r>
      <w:r w:rsidRPr="00BC0A5E">
        <w:rPr>
          <w:rFonts w:ascii="Times New Roman" w:eastAsia="Calibri" w:hAnsi="Times New Roman" w:cs="Times New Roman"/>
          <w:kern w:val="2"/>
          <w14:ligatures w14:val="standardContextual"/>
        </w:rPr>
        <w:t>” and “</w:t>
      </w:r>
      <w:r w:rsidRPr="00BC0A5E">
        <w:rPr>
          <w:rFonts w:ascii="Times New Roman" w:eastAsia="Calibri" w:hAnsi="Times New Roman" w:cs="Times New Roman"/>
          <w:kern w:val="2"/>
          <w14:ligatures w14:val="standardContextual"/>
        </w:rPr>
        <w:t>Dispositivos</w:t>
      </w:r>
      <w:r w:rsidRPr="00BC0A5E">
        <w:rPr>
          <w:rFonts w:ascii="Times New Roman" w:eastAsia="Calibri" w:hAnsi="Times New Roman" w:cs="Times New Roman"/>
          <w:kern w:val="2"/>
          <w14:ligatures w14:val="standardContextual"/>
        </w:rPr>
        <w:t xml:space="preserve"> de NAEP” model.</w:t>
      </w:r>
    </w:p>
    <w:p w:rsidR="002C33B2" w:rsidRPr="00BC0A5E" w:rsidP="00DC08D3" w14:paraId="6E5D4B1D" w14:textId="583CD894">
      <w:pPr>
        <w:widowControl/>
        <w:numPr>
          <w:ilvl w:val="0"/>
          <w:numId w:val="24"/>
        </w:numPr>
        <w:spacing w:after="160" w:line="259" w:lineRule="auto"/>
        <w:rPr>
          <w:rFonts w:ascii="Times New Roman" w:eastAsia="Calibri" w:hAnsi="Times New Roman" w:cs="Times New Roman"/>
          <w:kern w:val="2"/>
          <w:lang w:val=""/>
          <w14:ligatures w14:val="standardContextual"/>
        </w:rPr>
      </w:pPr>
      <w:hyperlink r:id="rId69" w:anchor="/es/technical-requirements/os-&amp;-hardware-requirements" w:tgtFrame="_blank" w:history="1">
        <w:r w:rsidRPr="00BC0A5E">
          <w:rPr>
            <w:rStyle w:val="Hyperlink"/>
            <w:rFonts w:ascii="Times New Roman" w:eastAsia="Calibri" w:hAnsi="Times New Roman" w:cs="Times New Roman"/>
            <w:kern w:val="2"/>
            <w:lang w:val=""/>
            <w14:ligatures w14:val="standardContextual"/>
          </w:rPr>
          <w:t>Revisar los requisitos técnicos de NAEP</w:t>
        </w:r>
      </w:hyperlink>
      <w:r w:rsidRPr="00BC0A5E">
        <w:rPr>
          <w:rFonts w:ascii="Times New Roman" w:eastAsia="Calibri" w:hAnsi="Times New Roman" w:cs="Times New Roman"/>
          <w:kern w:val="2"/>
          <w:lang w:val=""/>
          <w14:ligatures w14:val="standardContextual"/>
        </w:rPr>
        <w:t> </w:t>
      </w:r>
      <w:r w:rsidRPr="00BC0A5E">
        <w:rPr>
          <w:rFonts w:ascii="Times New Roman" w:eastAsia="Calibri" w:hAnsi="Times New Roman" w:cs="Times New Roman"/>
          <w:kern w:val="2"/>
          <w:lang w:val=""/>
          <w14:ligatures w14:val="standardContextual"/>
        </w:rPr>
        <w:t xml:space="preserve">” </w:t>
      </w:r>
      <w:r w:rsidRPr="00BC0A5E">
        <w:rPr>
          <w:rFonts w:ascii="Times New Roman" w:eastAsia="Calibri" w:hAnsi="Times New Roman" w:cs="Times New Roman"/>
          <w:kern w:val="2"/>
          <w:lang w:val=""/>
          <w14:ligatures w14:val="standardContextual"/>
        </w:rPr>
        <w:t>navigates</w:t>
      </w:r>
      <w:r w:rsidRPr="00BC0A5E">
        <w:rPr>
          <w:rFonts w:ascii="Times New Roman" w:eastAsia="Calibri" w:hAnsi="Times New Roman" w:cs="Times New Roman"/>
          <w:kern w:val="2"/>
          <w:lang w:val=""/>
          <w14:ligatures w14:val="standardContextual"/>
        </w:rPr>
        <w:t xml:space="preserve"> </w:t>
      </w:r>
      <w:r w:rsidRPr="00BC0A5E">
        <w:rPr>
          <w:rFonts w:ascii="Times New Roman" w:eastAsia="Calibri" w:hAnsi="Times New Roman" w:cs="Times New Roman"/>
          <w:kern w:val="2"/>
          <w:lang w:val=""/>
          <w14:ligatures w14:val="standardContextual"/>
        </w:rPr>
        <w:t>to</w:t>
      </w:r>
      <w:r w:rsidRPr="00BC0A5E">
        <w:rPr>
          <w:rFonts w:ascii="Times New Roman" w:eastAsia="Calibri" w:hAnsi="Times New Roman" w:cs="Times New Roman"/>
          <w:kern w:val="2"/>
          <w:lang w:val=""/>
          <w14:ligatures w14:val="standardContextual"/>
        </w:rPr>
        <w:t xml:space="preserve"> NAEP </w:t>
      </w:r>
      <w:r w:rsidRPr="00BC0A5E">
        <w:rPr>
          <w:rFonts w:ascii="Times New Roman" w:eastAsia="Calibri" w:hAnsi="Times New Roman" w:cs="Times New Roman"/>
          <w:kern w:val="2"/>
          <w:lang w:val=""/>
          <w14:ligatures w14:val="standardContextual"/>
        </w:rPr>
        <w:t>Download</w:t>
      </w:r>
      <w:r w:rsidRPr="00BC0A5E">
        <w:rPr>
          <w:rFonts w:ascii="Times New Roman" w:eastAsia="Calibri" w:hAnsi="Times New Roman" w:cs="Times New Roman"/>
          <w:kern w:val="2"/>
          <w:lang w:val=""/>
          <w14:ligatures w14:val="standardContextual"/>
        </w:rPr>
        <w:t xml:space="preserve"> Center &gt; OS &amp; Hardware </w:t>
      </w:r>
      <w:r w:rsidRPr="00BC0A5E">
        <w:rPr>
          <w:rFonts w:ascii="Times New Roman" w:eastAsia="Calibri" w:hAnsi="Times New Roman" w:cs="Times New Roman"/>
          <w:kern w:val="2"/>
          <w:lang w:val=""/>
          <w14:ligatures w14:val="standardContextual"/>
        </w:rPr>
        <w:t>Requirements</w:t>
      </w:r>
      <w:r w:rsidRPr="00BC0A5E">
        <w:rPr>
          <w:rFonts w:ascii="Times New Roman" w:eastAsia="Calibri" w:hAnsi="Times New Roman" w:cs="Times New Roman"/>
          <w:kern w:val="2"/>
          <w:lang w:val=""/>
          <w14:ligatures w14:val="standardContextual"/>
        </w:rPr>
        <w:t xml:space="preserve"> page​</w:t>
      </w:r>
    </w:p>
    <w:p w:rsidR="002C33B2" w:rsidRPr="00BC0A5E" w:rsidP="002C33B2" w14:paraId="0C1796D8" w14:textId="77777777">
      <w:pPr>
        <w:widowControl/>
        <w:spacing w:after="160" w:line="259" w:lineRule="auto"/>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br w:type="page"/>
      </w:r>
    </w:p>
    <w:p w:rsidR="002C33B2" w:rsidRPr="00BC0A5E" w:rsidP="002C33B2" w14:paraId="7B1A2273"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t>Security Policies</w:t>
      </w:r>
    </w:p>
    <w:p w:rsidR="002C33B2" w:rsidRPr="00F17D8F" w:rsidP="00F17D8F" w14:paraId="3F8680A3" w14:textId="0CDD7AE3">
      <w:pPr>
        <w:widowControl/>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(Single)</w:t>
      </w:r>
    </w:p>
    <w:p w:rsidR="002C33B2" w:rsidRPr="00BC0A5E" w:rsidP="002C33B2" w14:paraId="2601B78C" w14:textId="77777777">
      <w:pPr>
        <w:widowControl/>
        <w:spacing w:after="160" w:line="259" w:lineRule="auto"/>
        <w:jc w:val="center"/>
        <w:rPr>
          <w:rFonts w:ascii="Times New Roman" w:eastAsia="Calibri" w:hAnsi="Times New Roman" w:cs="Times New Roman"/>
          <w:kern w:val="2"/>
          <w14:ligatures w14:val="standardContextual"/>
        </w:rPr>
      </w:pPr>
    </w:p>
    <w:p w:rsidR="002C33B2" w:rsidRPr="00BC0A5E" w:rsidP="002C33B2" w14:paraId="2AEB3088" w14:textId="5A3B1077">
      <w:pPr>
        <w:widowControl/>
        <w:spacing w:after="160" w:line="259" w:lineRule="auto"/>
        <w:jc w:val="center"/>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anchor distT="0" distB="0" distL="114300" distR="114300" simplePos="0" relativeHeight="251762688" behindDoc="0" locked="0" layoutInCell="1" allowOverlap="1">
            <wp:simplePos x="0" y="0"/>
            <wp:positionH relativeFrom="column">
              <wp:posOffset>600644</wp:posOffset>
            </wp:positionH>
            <wp:positionV relativeFrom="paragraph">
              <wp:posOffset>2640330</wp:posOffset>
            </wp:positionV>
            <wp:extent cx="1045029" cy="183338"/>
            <wp:effectExtent l="0" t="0" r="3175" b="7620"/>
            <wp:wrapNone/>
            <wp:docPr id="827274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274253" name=""/>
                    <pic:cNvPicPr/>
                  </pic:nvPicPr>
                  <pic:blipFill>
                    <a:blip xmlns:r="http://schemas.openxmlformats.org/officeDocument/2006/relationships" r:embed="rId79">
                      <a:extLst>
                        <a:ext xmlns:a="http://schemas.openxmlformats.org/drawingml/2006/main" uri="{28A0092B-C50C-407E-A947-70E740481C1C}">
                          <a14:useLocalDpi xmlns:a14="http://schemas.microsoft.com/office/drawing/2010/main" val="0"/>
                        </a:ext>
                      </a:extLst>
                    </a:blip>
                    <a:stretch>
                      <a:fillRect/>
                    </a:stretch>
                  </pic:blipFill>
                  <pic:spPr>
                    <a:xfrm>
                      <a:off x="0" y="0"/>
                      <a:ext cx="1045029" cy="183338"/>
                    </a:xfrm>
                    <a:prstGeom prst="rect">
                      <a:avLst/>
                    </a:prstGeom>
                  </pic:spPr>
                </pic:pic>
              </a:graphicData>
            </a:graphic>
            <wp14:sizeRelH relativeFrom="margin">
              <wp14:pctWidth>0</wp14:pctWidth>
            </wp14:sizeRelH>
            <wp14:sizeRelV relativeFrom="margin">
              <wp14:pctHeight>0</wp14:pctHeight>
            </wp14:sizeRelV>
          </wp:anchor>
        </w:drawing>
      </w:r>
      <w:r w:rsidRPr="00BC0A5E">
        <w:rPr>
          <w:rFonts w:ascii="Times New Roman" w:eastAsia="Calibri" w:hAnsi="Times New Roman" w:cs="Times New Roman"/>
          <w:noProof/>
          <w:kern w:val="2"/>
          <w14:ligatures w14:val="standardContextual"/>
        </w:rPr>
        <w:drawing>
          <wp:anchor distT="0" distB="0" distL="114300" distR="114300" simplePos="0" relativeHeight="251761664" behindDoc="0" locked="0" layoutInCell="1" allowOverlap="1">
            <wp:simplePos x="0" y="0"/>
            <wp:positionH relativeFrom="column">
              <wp:posOffset>4771324</wp:posOffset>
            </wp:positionH>
            <wp:positionV relativeFrom="paragraph">
              <wp:posOffset>2535555</wp:posOffset>
            </wp:positionV>
            <wp:extent cx="1045029" cy="183338"/>
            <wp:effectExtent l="0" t="0" r="3175" b="7620"/>
            <wp:wrapNone/>
            <wp:docPr id="1396751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751333" name=""/>
                    <pic:cNvPicPr/>
                  </pic:nvPicPr>
                  <pic:blipFill>
                    <a:blip xmlns:r="http://schemas.openxmlformats.org/officeDocument/2006/relationships" r:embed="rId79">
                      <a:extLst>
                        <a:ext xmlns:a="http://schemas.openxmlformats.org/drawingml/2006/main" uri="{28A0092B-C50C-407E-A947-70E740481C1C}">
                          <a14:useLocalDpi xmlns:a14="http://schemas.microsoft.com/office/drawing/2010/main" val="0"/>
                        </a:ext>
                      </a:extLst>
                    </a:blip>
                    <a:stretch>
                      <a:fillRect/>
                    </a:stretch>
                  </pic:blipFill>
                  <pic:spPr>
                    <a:xfrm>
                      <a:off x="0" y="0"/>
                      <a:ext cx="1045029" cy="183338"/>
                    </a:xfrm>
                    <a:prstGeom prst="rect">
                      <a:avLst/>
                    </a:prstGeom>
                  </pic:spPr>
                </pic:pic>
              </a:graphicData>
            </a:graphic>
            <wp14:sizeRelH relativeFrom="margin">
              <wp14:pctWidth>0</wp14:pctWidth>
            </wp14:sizeRelH>
            <wp14:sizeRelV relativeFrom="margin">
              <wp14:pctHeight>0</wp14:pctHeight>
            </wp14:sizeRelV>
          </wp:anchor>
        </w:drawing>
      </w:r>
      <w:r w:rsidRPr="00BC0A5E">
        <w:rPr>
          <w:rFonts w:ascii="Times New Roman" w:eastAsia="Calibri" w:hAnsi="Times New Roman" w:cs="Times New Roman"/>
          <w:noProof/>
          <w:kern w:val="2"/>
          <w14:ligatures w14:val="standardContextual"/>
        </w:rPr>
        <w:drawing>
          <wp:inline distT="0" distB="0" distL="0" distR="0">
            <wp:extent cx="5632285" cy="4596130"/>
            <wp:effectExtent l="19050" t="19050" r="26035" b="13970"/>
            <wp:docPr id="533104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104038" name="Picture 1"/>
                    <pic:cNvPicPr/>
                  </pic:nvPicPr>
                  <pic:blipFill>
                    <a:blip xmlns:r="http://schemas.openxmlformats.org/officeDocument/2006/relationships" r:embed="rId80">
                      <a:extLst>
                        <a:ext xmlns:a="http://schemas.openxmlformats.org/drawingml/2006/main" uri="{28A0092B-C50C-407E-A947-70E740481C1C}">
                          <a14:useLocalDpi xmlns:a14="http://schemas.microsoft.com/office/drawing/2010/main" val="0"/>
                        </a:ext>
                      </a:extLst>
                    </a:blip>
                    <a:stretch>
                      <a:fillRect/>
                    </a:stretch>
                  </pic:blipFill>
                  <pic:spPr>
                    <a:xfrm>
                      <a:off x="0" y="0"/>
                      <a:ext cx="5632285" cy="4596130"/>
                    </a:xfrm>
                    <a:prstGeom prst="rect">
                      <a:avLst/>
                    </a:prstGeom>
                    <a:ln>
                      <a:solidFill>
                        <a:sysClr val="windowText" lastClr="000000"/>
                      </a:solidFill>
                    </a:ln>
                  </pic:spPr>
                </pic:pic>
              </a:graphicData>
            </a:graphic>
          </wp:inline>
        </w:drawing>
      </w:r>
    </w:p>
    <w:p w:rsidR="00C77607" w:rsidRPr="00BC0A5E" w14:paraId="1E7EFDAF" w14:textId="77777777">
      <w:pPr>
        <w:widowControl/>
        <w:spacing w:after="160" w:line="259" w:lineRule="auto"/>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br w:type="page"/>
      </w:r>
    </w:p>
    <w:p w:rsidR="002C33B2" w:rsidRPr="00BC0A5E" w:rsidP="002C33B2" w14:paraId="1BB18D80" w14:textId="77777777">
      <w:pPr>
        <w:keepNext/>
        <w:widowControl/>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(Multi)</w:t>
      </w:r>
    </w:p>
    <w:p w:rsidR="002C33B2" w:rsidRPr="00BC0A5E" w:rsidP="002C33B2" w14:paraId="058E34E8" w14:textId="77777777">
      <w:pPr>
        <w:widowControl/>
        <w:tabs>
          <w:tab w:val="left" w:pos="1810"/>
        </w:tabs>
        <w:spacing w:after="160" w:line="259" w:lineRule="auto"/>
        <w:jc w:val="center"/>
        <w:rPr>
          <w:rFonts w:ascii="Times New Roman" w:eastAsia="Calibri" w:hAnsi="Times New Roman" w:cs="Times New Roman"/>
          <w:kern w:val="2"/>
          <w14:ligatures w14:val="standardContextual"/>
        </w:rPr>
      </w:pPr>
    </w:p>
    <w:p w:rsidR="002C33B2" w:rsidRPr="00BC0A5E" w:rsidP="002C33B2" w14:paraId="3B904DBF" w14:textId="77777777">
      <w:pPr>
        <w:widowControl/>
        <w:tabs>
          <w:tab w:val="left" w:pos="181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6556220" cy="5118265"/>
            <wp:effectExtent l="0" t="0" r="0" b="6350"/>
            <wp:docPr id="1174820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820802" name="Picture 1"/>
                    <pic:cNvPicPr/>
                  </pic:nvPicPr>
                  <pic:blipFill>
                    <a:blip xmlns:r="http://schemas.openxmlformats.org/officeDocument/2006/relationships" r:embed="rId81">
                      <a:extLst>
                        <a:ext xmlns:a="http://schemas.openxmlformats.org/drawingml/2006/main" uri="{28A0092B-C50C-407E-A947-70E740481C1C}">
                          <a14:useLocalDpi xmlns:a14="http://schemas.microsoft.com/office/drawing/2010/main" val="0"/>
                        </a:ext>
                      </a:extLst>
                    </a:blip>
                    <a:stretch>
                      <a:fillRect/>
                    </a:stretch>
                  </pic:blipFill>
                  <pic:spPr>
                    <a:xfrm>
                      <a:off x="0" y="0"/>
                      <a:ext cx="6568146" cy="5127575"/>
                    </a:xfrm>
                    <a:prstGeom prst="rect">
                      <a:avLst/>
                    </a:prstGeom>
                  </pic:spPr>
                </pic:pic>
              </a:graphicData>
            </a:graphic>
          </wp:inline>
        </w:drawing>
      </w:r>
    </w:p>
    <w:p w:rsidR="002C33B2" w:rsidRPr="00BC0A5E" w:rsidP="002C33B2" w14:paraId="2A036B56" w14:textId="77777777">
      <w:pPr>
        <w:widowControl/>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br w:type="page"/>
      </w:r>
    </w:p>
    <w:p w:rsidR="002C33B2" w:rsidRPr="00BC0A5E" w:rsidP="002C33B2" w14:paraId="603978A3" w14:textId="77777777">
      <w:pPr>
        <w:widowControl/>
        <w:pBdr>
          <w:bottom w:val="single" w:sz="4" w:space="1" w:color="auto"/>
        </w:pBdr>
        <w:spacing w:after="160" w:line="259" w:lineRule="auto"/>
        <w:rPr>
          <w:rFonts w:ascii="Times New Roman" w:eastAsia="Calibri" w:hAnsi="Times New Roman" w:cs="Times New Roman"/>
          <w:b/>
          <w:bCs/>
          <w:kern w:val="2"/>
          <w:lang w:val=""/>
          <w14:ligatures w14:val="standardContextual"/>
        </w:rPr>
      </w:pPr>
      <w:r w:rsidRPr="00BC0A5E">
        <w:rPr>
          <w:rFonts w:ascii="Times New Roman" w:eastAsia="Calibri" w:hAnsi="Times New Roman" w:cs="Times New Roman"/>
          <w:b/>
          <w:bCs/>
          <w:kern w:val="2"/>
          <w:lang w:val=""/>
          <w14:ligatures w14:val="standardContextual"/>
        </w:rPr>
        <w:t>Survey</w:t>
      </w:r>
      <w:r w:rsidRPr="00BC0A5E">
        <w:rPr>
          <w:rFonts w:ascii="Times New Roman" w:eastAsia="Calibri" w:hAnsi="Times New Roman" w:cs="Times New Roman"/>
          <w:b/>
          <w:bCs/>
          <w:kern w:val="2"/>
          <w:lang w:val=""/>
          <w14:ligatures w14:val="standardContextual"/>
        </w:rPr>
        <w:t xml:space="preserve"> Text</w:t>
      </w:r>
    </w:p>
    <w:p w:rsidR="00FB5AD3" w:rsidRPr="00BC0A5E" w:rsidP="002C33B2" w14:paraId="3784141E" w14:textId="77777777">
      <w:pPr>
        <w:widowControl/>
        <w:spacing w:after="160" w:line="259" w:lineRule="auto"/>
        <w:rPr>
          <w:rFonts w:ascii="Times New Roman" w:eastAsia="Calibri" w:hAnsi="Times New Roman" w:cs="Times New Roman"/>
          <w:b/>
          <w:kern w:val="2"/>
          <w:lang w:val=""/>
          <w14:ligatures w14:val="standardContextual"/>
        </w:rPr>
      </w:pPr>
      <w:r w:rsidRPr="00BC0A5E">
        <w:rPr>
          <w:rFonts w:ascii="Times New Roman" w:eastAsia="Calibri" w:hAnsi="Times New Roman" w:cs="Times New Roman"/>
          <w:b/>
          <w:bCs/>
          <w:kern w:val="2"/>
          <w:lang w:val=""/>
          <w14:ligatures w14:val="standardContextual"/>
        </w:rPr>
        <w:t>Políticas de seguridad</w:t>
      </w:r>
      <w:r w:rsidRPr="00BC0A5E">
        <w:rPr>
          <w:rFonts w:ascii="Times New Roman" w:eastAsia="Calibri" w:hAnsi="Times New Roman" w:cs="Times New Roman"/>
          <w:b/>
          <w:kern w:val="2"/>
          <w:lang w:val=""/>
          <w14:ligatures w14:val="standardContextual"/>
        </w:rPr>
        <w:t xml:space="preserve"> </w:t>
      </w:r>
    </w:p>
    <w:p w:rsidR="001C41E9" w:rsidRPr="00BC0A5E" w:rsidP="001C41E9" w14:paraId="127C94CC" w14:textId="77777777">
      <w:pPr>
        <w:widowControl/>
        <w:spacing w:after="160" w:line="259" w:lineRule="auto"/>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El Centro Nacional para Estadísticas de la Educación (NCES) está autorizado por la Ley de Evaluación Nacional del Progreso Educativo (20 U.S.C. §9622) para administrar la evaluación NAEP con el fin de evaluar programas de educación apoyados por el Gobierno federal.</w:t>
      </w:r>
    </w:p>
    <w:p w:rsidR="001C41E9" w:rsidRPr="00BC0A5E" w:rsidP="001C41E9" w14:paraId="506508C3" w14:textId="77777777">
      <w:pPr>
        <w:widowControl/>
        <w:spacing w:after="160" w:line="259" w:lineRule="auto"/>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Las siguientes son las consideraciones más importantes al completar esta pregunta para su(s) escuela(s):</w:t>
      </w:r>
    </w:p>
    <w:p w:rsidR="001C41E9" w:rsidRPr="00BC0A5E" w:rsidP="00DC08D3" w14:paraId="4F0DF296" w14:textId="77777777">
      <w:pPr>
        <w:widowControl/>
        <w:numPr>
          <w:ilvl w:val="0"/>
          <w:numId w:val="78"/>
        </w:numPr>
        <w:spacing w:after="160" w:line="259" w:lineRule="auto"/>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La aplicación de NAEP no recopila los expedientes educativos de ningún estudiante ni información de identificación personal (PII) de los estudiantes.</w:t>
      </w:r>
    </w:p>
    <w:p w:rsidR="001C41E9" w:rsidRPr="00BC0A5E" w:rsidP="00DC08D3" w14:paraId="652044D9" w14:textId="77777777">
      <w:pPr>
        <w:widowControl/>
        <w:numPr>
          <w:ilvl w:val="0"/>
          <w:numId w:val="78"/>
        </w:numPr>
        <w:spacing w:after="160" w:line="259" w:lineRule="auto"/>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En un dispositivo de Windows, la aplicación de NAEP se inicia a través de un navegador de Internet seguro y restringido. En un dispositivo Chromebook, se inicia mediante una aplicación de kiosco segura. Esto impide el acceso a otros programas, aplicaciones y sitios web mientras los estudiantes toman la evaluación NAEP. Los estudiantes solo pueden ver el contenido de la evaluación.</w:t>
      </w:r>
    </w:p>
    <w:p w:rsidR="001C41E9" w:rsidRPr="00BC0A5E" w:rsidP="001C41E9" w14:paraId="21FE294D" w14:textId="77777777">
      <w:pPr>
        <w:widowControl/>
        <w:spacing w:after="160" w:line="259" w:lineRule="auto"/>
        <w:rPr>
          <w:rFonts w:ascii="Times New Roman" w:eastAsia="Calibri" w:hAnsi="Times New Roman" w:cs="Times New Roman"/>
          <w:kern w:val="2"/>
          <w:lang w:val=""/>
          <w14:ligatures w14:val="standardContextual"/>
        </w:rPr>
      </w:pPr>
      <w:r w:rsidRPr="00BC0A5E">
        <w:rPr>
          <w:rFonts w:ascii="Times New Roman" w:eastAsia="Calibri" w:hAnsi="Times New Roman" w:cs="Times New Roman"/>
          <w:b/>
          <w:bCs/>
          <w:kern w:val="2"/>
          <w:lang w:val=""/>
          <w14:ligatures w14:val="standardContextual"/>
        </w:rPr>
        <w:t>Nota:</w:t>
      </w:r>
      <w:r w:rsidRPr="00BC0A5E">
        <w:rPr>
          <w:rFonts w:ascii="Times New Roman" w:eastAsia="Calibri" w:hAnsi="Times New Roman" w:cs="Times New Roman"/>
          <w:kern w:val="2"/>
          <w:lang w:val=""/>
          <w14:ligatures w14:val="standardContextual"/>
        </w:rPr>
        <w:t> El distrito, la escuela o un proveedor externo puede instalar y desinstalar la aplicación de NAEP.</w:t>
      </w:r>
    </w:p>
    <w:p w:rsidR="002C33B2" w:rsidRPr="00BC0A5E" w:rsidP="002C33B2" w14:paraId="58A00F42" w14:textId="30D5AA30">
      <w:pPr>
        <w:widowControl/>
        <w:spacing w:after="160" w:line="259" w:lineRule="auto"/>
        <w:rPr>
          <w:rFonts w:ascii="Times New Roman" w:eastAsia="Calibri" w:hAnsi="Times New Roman" w:cs="Times New Roman"/>
          <w:kern w:val="2"/>
          <w:u w:val="single"/>
          <w:lang w:val=""/>
          <w14:ligatures w14:val="standardContextual"/>
        </w:rPr>
      </w:pPr>
      <w:hyperlink r:id="rId69" w:anchor="/es/technical-requirements/security-protocols" w:tgtFrame="_blank" w:history="1">
        <w:r w:rsidRPr="00BC0A5E">
          <w:rPr>
            <w:rStyle w:val="Hyperlink"/>
            <w:rFonts w:ascii="Times New Roman" w:eastAsia="Calibri" w:hAnsi="Times New Roman" w:cs="Times New Roman"/>
            <w:kern w:val="2"/>
            <w:lang w:val=""/>
            <w14:ligatures w14:val="standardContextual"/>
          </w:rPr>
          <w:t>Revisar los requisitos técnicos de NAEP</w:t>
        </w:r>
      </w:hyperlink>
      <w:r w:rsidRPr="00BC0A5E">
        <w:rPr>
          <w:rFonts w:ascii="Times New Roman" w:eastAsia="Calibri" w:hAnsi="Times New Roman" w:cs="Times New Roman"/>
          <w:kern w:val="2"/>
          <w:u w:val="single"/>
          <w:lang w:val=""/>
          <w14:ligatures w14:val="standardContextual"/>
        </w:rPr>
        <w:t xml:space="preserve"> (eNAEP </w:t>
      </w:r>
      <w:r w:rsidRPr="00BC0A5E">
        <w:rPr>
          <w:rFonts w:ascii="Times New Roman" w:eastAsia="Calibri" w:hAnsi="Times New Roman" w:cs="Times New Roman"/>
          <w:kern w:val="2"/>
          <w:u w:val="single"/>
          <w:lang w:val=""/>
          <w14:ligatures w14:val="standardContextual"/>
        </w:rPr>
        <w:t>Download</w:t>
      </w:r>
      <w:r w:rsidRPr="00BC0A5E">
        <w:rPr>
          <w:rFonts w:ascii="Times New Roman" w:eastAsia="Calibri" w:hAnsi="Times New Roman" w:cs="Times New Roman"/>
          <w:kern w:val="2"/>
          <w:u w:val="single"/>
          <w:lang w:val=""/>
          <w14:ligatures w14:val="standardContextual"/>
        </w:rPr>
        <w:t xml:space="preserve"> Center)</w:t>
      </w:r>
    </w:p>
    <w:p w:rsidR="002C33B2" w:rsidRPr="00BC0A5E" w:rsidP="002C33B2" w14:paraId="0F763610" w14:textId="77777777">
      <w:pPr>
        <w:widowControl/>
        <w:spacing w:after="160" w:line="259" w:lineRule="auto"/>
        <w:rPr>
          <w:rFonts w:ascii="Times New Roman" w:eastAsia="Calibri" w:hAnsi="Times New Roman" w:cs="Times New Roman"/>
          <w:b/>
          <w:bCs/>
          <w:kern w:val="2"/>
          <w:lang w:val=""/>
          <w14:ligatures w14:val="standardContextual"/>
        </w:rPr>
      </w:pPr>
      <w:r w:rsidRPr="00BC0A5E">
        <w:rPr>
          <w:rFonts w:ascii="Times New Roman" w:eastAsia="Calibri" w:hAnsi="Times New Roman" w:cs="Times New Roman"/>
          <w:b/>
          <w:bCs/>
          <w:kern w:val="2"/>
          <w:lang w:val=""/>
          <w14:ligatures w14:val="standardContextual"/>
        </w:rPr>
        <w:t>(</w:t>
      </w:r>
      <w:r w:rsidRPr="00BC0A5E">
        <w:rPr>
          <w:rFonts w:ascii="Times New Roman" w:eastAsia="Calibri" w:hAnsi="Times New Roman" w:cs="Times New Roman"/>
          <w:b/>
          <w:bCs/>
          <w:kern w:val="2"/>
          <w:lang w:val=""/>
          <w14:ligatures w14:val="standardContextual"/>
        </w:rPr>
        <w:t>Single</w:t>
      </w:r>
      <w:r w:rsidRPr="00BC0A5E">
        <w:rPr>
          <w:rFonts w:ascii="Times New Roman" w:eastAsia="Calibri" w:hAnsi="Times New Roman" w:cs="Times New Roman"/>
          <w:b/>
          <w:bCs/>
          <w:kern w:val="2"/>
          <w:lang w:val=""/>
          <w14:ligatures w14:val="standardContextual"/>
        </w:rPr>
        <w:t xml:space="preserve"> </w:t>
      </w:r>
      <w:r w:rsidRPr="00BC0A5E">
        <w:rPr>
          <w:rFonts w:ascii="Times New Roman" w:eastAsia="Calibri" w:hAnsi="Times New Roman" w:cs="Times New Roman"/>
          <w:b/>
          <w:bCs/>
          <w:kern w:val="2"/>
          <w:lang w:val=""/>
          <w14:ligatures w14:val="standardContextual"/>
        </w:rPr>
        <w:t>School</w:t>
      </w:r>
      <w:r w:rsidRPr="00BC0A5E">
        <w:rPr>
          <w:rFonts w:ascii="Times New Roman" w:eastAsia="Calibri" w:hAnsi="Times New Roman" w:cs="Times New Roman"/>
          <w:b/>
          <w:bCs/>
          <w:kern w:val="2"/>
          <w:lang w:val=""/>
          <w14:ligatures w14:val="standardContextual"/>
        </w:rPr>
        <w:t>)</w:t>
      </w:r>
    </w:p>
    <w:p w:rsidR="002C33B2" w:rsidRPr="00BC0A5E" w:rsidP="002C33B2" w14:paraId="4504CA8B" w14:textId="4679BDD5">
      <w:pPr>
        <w:widowControl/>
        <w:spacing w:after="160" w:line="259" w:lineRule="auto"/>
        <w:rPr>
          <w:rFonts w:ascii="Times New Roman" w:eastAsia="Calibri" w:hAnsi="Times New Roman" w:cs="Times New Roman"/>
          <w:b/>
          <w:bCs/>
          <w:kern w:val="2"/>
          <w:lang w:val=""/>
          <w14:ligatures w14:val="standardContextual"/>
        </w:rPr>
      </w:pPr>
      <w:r w:rsidRPr="00BC0A5E">
        <w:rPr>
          <w:rFonts w:ascii="Times New Roman" w:eastAsia="Calibri" w:hAnsi="Times New Roman" w:cs="Times New Roman"/>
          <w:b/>
          <w:bCs/>
          <w:kern w:val="2"/>
          <w:lang w:val=""/>
          <w14:ligatures w14:val="standardContextual"/>
        </w:rPr>
        <w:t>Pregunta</w:t>
      </w:r>
      <w:r w:rsidRPr="00BC0A5E">
        <w:rPr>
          <w:rFonts w:ascii="Times New Roman" w:eastAsia="Calibri" w:hAnsi="Times New Roman" w:cs="Times New Roman"/>
          <w:b/>
          <w:bCs/>
          <w:kern w:val="2"/>
          <w:lang w:val=""/>
          <w14:ligatures w14:val="standardContextual"/>
        </w:rPr>
        <w:t xml:space="preserve"> 5:</w:t>
      </w:r>
    </w:p>
    <w:p w:rsidR="002C33B2" w:rsidRPr="00BC0A5E" w:rsidP="00F039F2" w14:paraId="68C065E0" w14:textId="7E8652F3">
      <w:pPr>
        <w:widowControl/>
        <w:spacing w:after="160" w:line="259" w:lineRule="auto"/>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 xml:space="preserve">¿Existe alguna política del distrito o la escuela que impida instalar la aplicación de NAEP en los dispositivos de la escuela? Si la respuesta es sí, por favor proporcione detalles. </w:t>
      </w:r>
      <w:r w:rsidRPr="00BC0A5E">
        <w:rPr>
          <w:rFonts w:ascii="Times New Roman" w:eastAsia="Calibri" w:hAnsi="Times New Roman" w:cs="Times New Roman"/>
          <w:kern w:val="2"/>
          <w:lang w:val=""/>
          <w14:ligatures w14:val="standardContextual"/>
        </w:rPr>
        <w:t>No</w:t>
      </w:r>
    </w:p>
    <w:p w:rsidR="002C33B2" w:rsidRPr="00BC0A5E" w:rsidP="00DC08D3" w14:paraId="38112428" w14:textId="60F92895">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No</w:t>
      </w:r>
    </w:p>
    <w:p w:rsidR="008442C2" w:rsidRPr="00BC0A5E" w:rsidP="00DC08D3" w14:paraId="25CAF5B2" w14:textId="0C59DD62">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Sí</w:t>
      </w:r>
    </w:p>
    <w:p w:rsidR="002C33B2" w:rsidP="002C33B2" w14:paraId="04A4EDF3" w14:textId="77777777">
      <w:pPr>
        <w:widowControl/>
        <w:spacing w:after="160" w:line="259" w:lineRule="auto"/>
        <w:contextualSpacing/>
        <w:rPr>
          <w:rFonts w:ascii="Times New Roman" w:eastAsia="Calibri" w:hAnsi="Times New Roman" w:cs="Times New Roman"/>
          <w:kern w:val="2"/>
          <w14:ligatures w14:val="standardContextual"/>
        </w:rPr>
      </w:pPr>
    </w:p>
    <w:p w:rsidR="00F16EAE" w:rsidP="002C33B2" w14:paraId="526146B5" w14:textId="582095A1">
      <w:pPr>
        <w:widowControl/>
        <w:spacing w:after="160" w:line="259" w:lineRule="auto"/>
        <w:contextualSpacing/>
        <w:rPr>
          <w:rFonts w:ascii="Times New Roman" w:eastAsia="Calibri" w:hAnsi="Times New Roman" w:cs="Times New Roman"/>
          <w:kern w:val="2"/>
          <w14:ligatures w14:val="standardContextual"/>
        </w:rPr>
      </w:pPr>
      <w:r w:rsidRPr="003421C5">
        <w:rPr>
          <w:rFonts w:ascii="Times New Roman" w:eastAsia="Calibri" w:hAnsi="Times New Roman" w:cs="Times New Roman"/>
          <w:kern w:val="2"/>
          <w14:ligatures w14:val="standardContextual"/>
        </w:rPr>
        <w:t>Borrar</w:t>
      </w:r>
      <w:r w:rsidRPr="003421C5">
        <w:rPr>
          <w:rFonts w:ascii="Times New Roman" w:eastAsia="Calibri" w:hAnsi="Times New Roman" w:cs="Times New Roman"/>
          <w:kern w:val="2"/>
          <w14:ligatures w14:val="standardContextual"/>
        </w:rPr>
        <w:t xml:space="preserve"> </w:t>
      </w:r>
      <w:r w:rsidRPr="003421C5">
        <w:rPr>
          <w:rFonts w:ascii="Times New Roman" w:eastAsia="Calibri" w:hAnsi="Times New Roman" w:cs="Times New Roman"/>
          <w:kern w:val="2"/>
          <w14:ligatures w14:val="standardContextual"/>
        </w:rPr>
        <w:t>respueta</w:t>
      </w:r>
    </w:p>
    <w:p w:rsidR="00F16EAE" w:rsidRPr="00BC0A5E" w:rsidP="002C33B2" w14:paraId="64CA06F4" w14:textId="77777777">
      <w:pPr>
        <w:widowControl/>
        <w:spacing w:after="160" w:line="259" w:lineRule="auto"/>
        <w:contextualSpacing/>
        <w:rPr>
          <w:rFonts w:ascii="Times New Roman" w:eastAsia="Calibri" w:hAnsi="Times New Roman" w:cs="Times New Roman"/>
          <w:kern w:val="2"/>
          <w14:ligatures w14:val="standardContextual"/>
        </w:rPr>
      </w:pPr>
    </w:p>
    <w:p w:rsidR="002C33B2" w:rsidRPr="00BC0A5E" w:rsidP="002C33B2" w14:paraId="7F7BF62A" w14:textId="5036CE4B">
      <w:pPr>
        <w:widowControl/>
        <w:spacing w:after="160" w:line="259" w:lineRule="auto"/>
        <w:contextualSpacing/>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 xml:space="preserve">Proporcione detalles sobre problemas de seguridad. </w:t>
      </w:r>
      <w:r w:rsidRPr="00BC0A5E" w:rsidR="00D0420E">
        <w:rPr>
          <w:rFonts w:ascii="Times New Roman" w:eastAsia="Calibri" w:hAnsi="Times New Roman" w:cs="Times New Roman"/>
          <w:noProof/>
          <w:kern w:val="2"/>
          <w14:ligatures w14:val="standardContextual"/>
        </w:rPr>
        <w:drawing>
          <wp:inline distT="0" distB="0" distL="0" distR="0">
            <wp:extent cx="6675120" cy="880745"/>
            <wp:effectExtent l="0" t="0" r="0" b="0"/>
            <wp:docPr id="29786099" name="Picture 1" descr="A white rectangular object with a black bor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86099" name="Picture 1" descr="A white rectangular object with a black border&#10;&#10;AI-generated content may be incorrect."/>
                    <pic:cNvPicPr/>
                  </pic:nvPicPr>
                  <pic:blipFill>
                    <a:blip xmlns:r="http://schemas.openxmlformats.org/officeDocument/2006/relationships" r:embed="rId82"/>
                    <a:stretch>
                      <a:fillRect/>
                    </a:stretch>
                  </pic:blipFill>
                  <pic:spPr>
                    <a:xfrm>
                      <a:off x="0" y="0"/>
                      <a:ext cx="6675120" cy="880745"/>
                    </a:xfrm>
                    <a:prstGeom prst="rect">
                      <a:avLst/>
                    </a:prstGeom>
                  </pic:spPr>
                </pic:pic>
              </a:graphicData>
            </a:graphic>
          </wp:inline>
        </w:drawing>
      </w:r>
      <w:r w:rsidRPr="00BC0A5E" w:rsidR="00D0420E">
        <w:rPr>
          <w:rFonts w:ascii="Times New Roman" w:eastAsia="Calibri" w:hAnsi="Times New Roman" w:cs="Times New Roman"/>
          <w:noProof/>
          <w:kern w:val="2"/>
          <w:lang w:val=""/>
          <w14:ligatures w14:val="standardContextual"/>
        </w:rPr>
        <w:t xml:space="preserve"> </w:t>
      </w:r>
    </w:p>
    <w:p w:rsidR="002C33B2" w:rsidRPr="00BC0A5E" w:rsidP="002C33B2" w14:paraId="519FA5B7" w14:textId="77777777">
      <w:pPr>
        <w:widowControl/>
        <w:spacing w:after="160" w:line="259" w:lineRule="auto"/>
        <w:contextualSpacing/>
        <w:rPr>
          <w:rFonts w:ascii="Times New Roman" w:eastAsia="Calibri" w:hAnsi="Times New Roman" w:cs="Times New Roman"/>
          <w:kern w:val="2"/>
          <w:lang w:val=""/>
          <w14:ligatures w14:val="standardContextual"/>
        </w:rPr>
      </w:pPr>
    </w:p>
    <w:p w:rsidR="002C33B2" w:rsidRPr="00BC0A5E" w:rsidP="002C33B2" w14:paraId="74A52C14" w14:textId="77777777">
      <w:pPr>
        <w:widowControl/>
        <w:spacing w:after="160" w:line="259" w:lineRule="auto"/>
        <w:rPr>
          <w:rFonts w:ascii="Times New Roman" w:eastAsia="Calibri" w:hAnsi="Times New Roman" w:cs="Times New Roman"/>
          <w:b/>
          <w:bCs/>
          <w:kern w:val="2"/>
          <w:lang w:val=""/>
          <w14:ligatures w14:val="standardContextual"/>
        </w:rPr>
      </w:pPr>
      <w:r w:rsidRPr="00BC0A5E">
        <w:rPr>
          <w:rFonts w:ascii="Times New Roman" w:eastAsia="Calibri" w:hAnsi="Times New Roman" w:cs="Times New Roman"/>
          <w:b/>
          <w:bCs/>
          <w:kern w:val="2"/>
          <w:lang w:val=""/>
          <w14:ligatures w14:val="standardContextual"/>
        </w:rPr>
        <w:t xml:space="preserve">(Multi </w:t>
      </w:r>
      <w:r w:rsidRPr="00BC0A5E">
        <w:rPr>
          <w:rFonts w:ascii="Times New Roman" w:eastAsia="Calibri" w:hAnsi="Times New Roman" w:cs="Times New Roman"/>
          <w:b/>
          <w:bCs/>
          <w:kern w:val="2"/>
          <w:lang w:val=""/>
          <w14:ligatures w14:val="standardContextual"/>
        </w:rPr>
        <w:t>School</w:t>
      </w:r>
      <w:r w:rsidRPr="00BC0A5E">
        <w:rPr>
          <w:rFonts w:ascii="Times New Roman" w:eastAsia="Calibri" w:hAnsi="Times New Roman" w:cs="Times New Roman"/>
          <w:b/>
          <w:bCs/>
          <w:kern w:val="2"/>
          <w:lang w:val=""/>
          <w14:ligatures w14:val="standardContextual"/>
        </w:rPr>
        <w:t>)</w:t>
      </w:r>
    </w:p>
    <w:p w:rsidR="002C33B2" w:rsidRPr="00BC0A5E" w:rsidP="002C33B2" w14:paraId="7F98E9DB" w14:textId="77777777">
      <w:pPr>
        <w:widowControl/>
        <w:spacing w:after="160" w:line="259" w:lineRule="auto"/>
        <w:rPr>
          <w:rFonts w:ascii="Times New Roman" w:eastAsia="Calibri" w:hAnsi="Times New Roman" w:cs="Times New Roman"/>
          <w:b/>
          <w:bCs/>
          <w:kern w:val="2"/>
          <w:lang w:val=""/>
          <w14:ligatures w14:val="standardContextual"/>
        </w:rPr>
      </w:pPr>
      <w:r w:rsidRPr="00BC0A5E">
        <w:rPr>
          <w:rFonts w:ascii="Times New Roman" w:eastAsia="Calibri" w:hAnsi="Times New Roman" w:cs="Times New Roman"/>
          <w:b/>
          <w:bCs/>
          <w:kern w:val="2"/>
          <w:lang w:val=""/>
          <w14:ligatures w14:val="standardContextual"/>
        </w:rPr>
        <w:t>Question</w:t>
      </w:r>
      <w:r w:rsidRPr="00BC0A5E">
        <w:rPr>
          <w:rFonts w:ascii="Times New Roman" w:eastAsia="Calibri" w:hAnsi="Times New Roman" w:cs="Times New Roman"/>
          <w:b/>
          <w:bCs/>
          <w:kern w:val="2"/>
          <w:lang w:val=""/>
          <w14:ligatures w14:val="standardContextual"/>
        </w:rPr>
        <w:t xml:space="preserve"> 5:</w:t>
      </w:r>
    </w:p>
    <w:p w:rsidR="00CD587A" w:rsidRPr="00BC0A5E" w:rsidP="00CD587A" w14:paraId="0BFED2A9" w14:textId="77777777">
      <w:pPr>
        <w:widowControl/>
        <w:spacing w:after="160" w:line="259" w:lineRule="auto"/>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¿Existe alguna política del distrito o la escuela que impida instalar la aplicación de NAEP en los dispositivos de la escuela?</w:t>
      </w:r>
    </w:p>
    <w:p w:rsidR="002C33B2" w:rsidRPr="00BC0A5E" w:rsidP="00DC08D3" w14:paraId="327E61DD" w14:textId="531FF4CA">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No</w:t>
      </w:r>
    </w:p>
    <w:p w:rsidR="00620B70" w:rsidRPr="00BC0A5E" w:rsidP="00DC08D3" w14:paraId="5FF2592B" w14:textId="7293E89C">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Sí</w:t>
      </w:r>
      <w:r w:rsidRPr="00BC0A5E" w:rsidR="00CE4176">
        <w:rPr>
          <w:rFonts w:ascii="Times New Roman" w:eastAsia="Calibri" w:hAnsi="Times New Roman" w:cs="Times New Roman"/>
          <w:kern w:val="2"/>
          <w14:ligatures w14:val="standardContextual"/>
        </w:rPr>
        <w:t xml:space="preserve"> (</w:t>
      </w:r>
      <w:r w:rsidRPr="00BC0A5E" w:rsidR="00284B45">
        <w:rPr>
          <w:rFonts w:ascii="Times New Roman" w:eastAsia="Calibri" w:hAnsi="Times New Roman" w:cs="Times New Roman"/>
          <w:kern w:val="2"/>
          <w14:ligatures w14:val="standardContextual"/>
        </w:rPr>
        <w:t>Añadir</w:t>
      </w:r>
      <w:r w:rsidRPr="00BC0A5E" w:rsidR="00CE4176">
        <w:rPr>
          <w:rFonts w:ascii="Times New Roman" w:eastAsia="Calibri" w:hAnsi="Times New Roman" w:cs="Times New Roman"/>
          <w:kern w:val="2"/>
          <w14:ligatures w14:val="standardContextual"/>
        </w:rPr>
        <w:t xml:space="preserve"> </w:t>
      </w:r>
      <w:r w:rsidRPr="00BC0A5E" w:rsidR="00CE4176">
        <w:rPr>
          <w:rFonts w:ascii="Times New Roman" w:eastAsia="Calibri" w:hAnsi="Times New Roman" w:cs="Times New Roman"/>
          <w:kern w:val="2"/>
          <w14:ligatures w14:val="standardContextual"/>
        </w:rPr>
        <w:t>detalles</w:t>
      </w:r>
      <w:r w:rsidRPr="00BC0A5E" w:rsidR="00CE4176">
        <w:rPr>
          <w:rFonts w:ascii="Times New Roman" w:eastAsia="Calibri" w:hAnsi="Times New Roman" w:cs="Times New Roman"/>
          <w:kern w:val="2"/>
          <w14:ligatures w14:val="standardContextual"/>
        </w:rPr>
        <w:t>)</w:t>
      </w:r>
    </w:p>
    <w:p w:rsidR="002C33B2" w:rsidRPr="00BC0A5E" w:rsidP="002C33B2" w14:paraId="1D0799D9" w14:textId="77777777">
      <w:pPr>
        <w:widowControl/>
        <w:spacing w:after="160" w:line="259" w:lineRule="auto"/>
        <w:contextualSpacing/>
        <w:rPr>
          <w:rFonts w:ascii="Times New Roman" w:eastAsia="Calibri" w:hAnsi="Times New Roman" w:cs="Times New Roman"/>
          <w:kern w:val="2"/>
          <w14:ligatures w14:val="standardContextual"/>
        </w:rPr>
      </w:pPr>
    </w:p>
    <w:p w:rsidR="002C33B2" w:rsidRPr="00BC0A5E" w:rsidP="002C33B2" w14:paraId="47A5C84A" w14:textId="0B5B3AAB">
      <w:pPr>
        <w:widowControl/>
        <w:spacing w:after="160" w:line="259" w:lineRule="auto"/>
        <w:contextualSpacing/>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Add comment box for a single school</w:t>
      </w:r>
    </w:p>
    <w:p w:rsidR="002C33B2" w:rsidRPr="00BC0A5E" w:rsidP="002C33B2" w14:paraId="3E018A09" w14:textId="0B5B3AAB">
      <w:pPr>
        <w:widowControl/>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3239949" cy="1707204"/>
            <wp:effectExtent l="19050" t="19050" r="17780" b="26670"/>
            <wp:docPr id="2076453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453115" name="Picture 1"/>
                    <pic:cNvPicPr/>
                  </pic:nvPicPr>
                  <pic:blipFill>
                    <a:blip xmlns:r="http://schemas.openxmlformats.org/officeDocument/2006/relationships" r:embed="rId83">
                      <a:extLst>
                        <a:ext xmlns:a="http://schemas.openxmlformats.org/drawingml/2006/main" uri="{28A0092B-C50C-407E-A947-70E740481C1C}">
                          <a14:useLocalDpi xmlns:a14="http://schemas.microsoft.com/office/drawing/2010/main" val="0"/>
                        </a:ext>
                      </a:extLst>
                    </a:blip>
                    <a:stretch>
                      <a:fillRect/>
                    </a:stretch>
                  </pic:blipFill>
                  <pic:spPr>
                    <a:xfrm>
                      <a:off x="0" y="0"/>
                      <a:ext cx="3239949" cy="1707204"/>
                    </a:xfrm>
                    <a:prstGeom prst="rect">
                      <a:avLst/>
                    </a:prstGeom>
                    <a:ln>
                      <a:solidFill>
                        <a:sysClr val="windowText" lastClr="000000"/>
                      </a:solidFill>
                    </a:ln>
                  </pic:spPr>
                </pic:pic>
              </a:graphicData>
            </a:graphic>
          </wp:inline>
        </w:drawing>
      </w:r>
    </w:p>
    <w:p w:rsidR="002C33B2" w:rsidRPr="00BC0A5E" w:rsidP="002C33B2" w14:paraId="5C195C3A" w14:textId="77777777">
      <w:pPr>
        <w:widowControl/>
        <w:spacing w:after="160" w:line="259" w:lineRule="auto"/>
        <w:contextualSpacing/>
        <w:rPr>
          <w:rFonts w:ascii="Times New Roman" w:eastAsia="Calibri" w:hAnsi="Times New Roman" w:cs="Times New Roman"/>
          <w:kern w:val="2"/>
          <w14:ligatures w14:val="standardContextual"/>
        </w:rPr>
      </w:pPr>
    </w:p>
    <w:p w:rsidR="002C33B2" w:rsidRPr="00BC0A5E" w:rsidP="002C33B2" w14:paraId="53F3F88F" w14:textId="77777777">
      <w:pPr>
        <w:widowControl/>
        <w:spacing w:after="160" w:line="259" w:lineRule="auto"/>
        <w:contextualSpacing/>
        <w:rPr>
          <w:rFonts w:ascii="Times New Roman" w:eastAsia="Calibri" w:hAnsi="Times New Roman" w:cs="Times New Roman"/>
          <w:kern w:val="2"/>
          <w14:ligatures w14:val="standardContextual"/>
        </w:rPr>
      </w:pPr>
    </w:p>
    <w:p w:rsidR="002C33B2" w:rsidRPr="00BC0A5E" w:rsidP="002C33B2" w14:paraId="51935778" w14:textId="77777777">
      <w:pPr>
        <w:widowControl/>
        <w:spacing w:after="160" w:line="259" w:lineRule="auto"/>
        <w:contextualSpacing/>
        <w:rPr>
          <w:rFonts w:ascii="Times New Roman" w:eastAsia="Calibri" w:hAnsi="Times New Roman" w:cs="Times New Roman"/>
          <w:b/>
          <w:kern w:val="2"/>
          <w14:ligatures w14:val="standardContextual"/>
        </w:rPr>
      </w:pPr>
      <w:r w:rsidRPr="00BC0A5E">
        <w:rPr>
          <w:rFonts w:ascii="Times New Roman" w:eastAsia="Calibri" w:hAnsi="Times New Roman" w:cs="Times New Roman"/>
          <w:b/>
          <w:bCs/>
          <w:kern w:val="2"/>
          <w14:ligatures w14:val="standardContextual"/>
        </w:rPr>
        <w:t>Add comment box for multiple schools</w:t>
      </w:r>
    </w:p>
    <w:p w:rsidR="002C33B2" w:rsidRPr="00BC0A5E" w:rsidP="002C33B2" w14:paraId="1C8F886A" w14:textId="77777777">
      <w:pPr>
        <w:widowControl/>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3461160" cy="1776817"/>
            <wp:effectExtent l="19050" t="19050" r="25400" b="13970"/>
            <wp:docPr id="1029780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780113" name="Picture 1"/>
                    <pic:cNvPicPr/>
                  </pic:nvPicPr>
                  <pic:blipFill>
                    <a:blip xmlns:r="http://schemas.openxmlformats.org/officeDocument/2006/relationships" r:embed="rId84">
                      <a:extLst>
                        <a:ext xmlns:a="http://schemas.openxmlformats.org/drawingml/2006/main" uri="{28A0092B-C50C-407E-A947-70E740481C1C}">
                          <a14:useLocalDpi xmlns:a14="http://schemas.microsoft.com/office/drawing/2010/main" val="0"/>
                        </a:ext>
                      </a:extLst>
                    </a:blip>
                    <a:stretch>
                      <a:fillRect/>
                    </a:stretch>
                  </pic:blipFill>
                  <pic:spPr>
                    <a:xfrm>
                      <a:off x="0" y="0"/>
                      <a:ext cx="3461160" cy="1776817"/>
                    </a:xfrm>
                    <a:prstGeom prst="rect">
                      <a:avLst/>
                    </a:prstGeom>
                    <a:ln>
                      <a:solidFill>
                        <a:schemeClr val="tx1"/>
                      </a:solidFill>
                    </a:ln>
                  </pic:spPr>
                </pic:pic>
              </a:graphicData>
            </a:graphic>
          </wp:inline>
        </w:drawing>
      </w:r>
    </w:p>
    <w:p w:rsidR="00ED2421" w:rsidRPr="00BC0A5E" w:rsidP="002C33B2" w14:paraId="2609BEFB"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C33B2" w:rsidRPr="00BC0A5E" w:rsidP="002C33B2" w14:paraId="4970FA9D" w14:textId="7A478D6E">
      <w:pPr>
        <w:widowControl/>
        <w:pBdr>
          <w:bottom w:val="single" w:sz="4" w:space="1" w:color="auto"/>
        </w:pBd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14:ligatures w14:val="standardContextual"/>
        </w:rPr>
        <w:t>Business Rules</w:t>
      </w:r>
    </w:p>
    <w:p w:rsidR="002C33B2" w:rsidRPr="00BC0A5E" w:rsidP="00DC08D3" w14:paraId="0E4B240B" w14:textId="77777777">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School Device Model Eliminating question</w:t>
      </w:r>
    </w:p>
    <w:p w:rsidR="002C33B2" w:rsidRPr="00BC0A5E" w:rsidP="00DC08D3" w14:paraId="73B266A7" w14:textId="77777777">
      <w:pPr>
        <w:widowControl/>
        <w:numPr>
          <w:ilvl w:val="1"/>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 xml:space="preserve">(Single School) </w:t>
      </w:r>
    </w:p>
    <w:p w:rsidR="002C33B2" w:rsidRPr="00BC0A5E" w:rsidP="00DC08D3" w14:paraId="1E18F866" w14:textId="0043FF1B">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w:t>
      </w:r>
      <w:r w:rsidRPr="00BC0A5E" w:rsidR="00D0420E">
        <w:rPr>
          <w:rFonts w:ascii="Times New Roman" w:eastAsia="Calibri" w:hAnsi="Times New Roman" w:cs="Times New Roman"/>
          <w:kern w:val="2"/>
          <w14:ligatures w14:val="standardContextual"/>
        </w:rPr>
        <w:t>Sí</w:t>
      </w:r>
      <w:r w:rsidRPr="00BC0A5E">
        <w:rPr>
          <w:rFonts w:ascii="Times New Roman" w:eastAsia="Calibri" w:hAnsi="Times New Roman" w:cs="Times New Roman"/>
          <w:kern w:val="2"/>
          <w14:ligatures w14:val="standardContextual"/>
        </w:rPr>
        <w:t>” response selected, “</w:t>
      </w:r>
      <w:r w:rsidRPr="00BC0A5E" w:rsidR="00E828D8">
        <w:rPr>
          <w:rFonts w:ascii="Times New Roman" w:eastAsia="Calibri" w:hAnsi="Times New Roman" w:cs="Times New Roman"/>
          <w:kern w:val="2"/>
          <w14:ligatures w14:val="standardContextual"/>
        </w:rPr>
        <w:t>Proporcione</w:t>
      </w:r>
      <w:r w:rsidRPr="00BC0A5E" w:rsidR="00E828D8">
        <w:rPr>
          <w:rFonts w:ascii="Times New Roman" w:eastAsia="Calibri" w:hAnsi="Times New Roman" w:cs="Times New Roman"/>
          <w:kern w:val="2"/>
          <w14:ligatures w14:val="standardContextual"/>
        </w:rPr>
        <w:t xml:space="preserve"> </w:t>
      </w:r>
      <w:r w:rsidRPr="00BC0A5E" w:rsidR="00E828D8">
        <w:rPr>
          <w:rFonts w:ascii="Times New Roman" w:eastAsia="Calibri" w:hAnsi="Times New Roman" w:cs="Times New Roman"/>
          <w:kern w:val="2"/>
          <w14:ligatures w14:val="standardContextual"/>
        </w:rPr>
        <w:t>detalles</w:t>
      </w:r>
      <w:r w:rsidRPr="00BC0A5E" w:rsidR="00E828D8">
        <w:rPr>
          <w:rFonts w:ascii="Times New Roman" w:eastAsia="Calibri" w:hAnsi="Times New Roman" w:cs="Times New Roman"/>
          <w:kern w:val="2"/>
          <w14:ligatures w14:val="standardContextual"/>
        </w:rPr>
        <w:t xml:space="preserve"> </w:t>
      </w:r>
      <w:r w:rsidRPr="00BC0A5E" w:rsidR="00E828D8">
        <w:rPr>
          <w:rFonts w:ascii="Times New Roman" w:eastAsia="Calibri" w:hAnsi="Times New Roman" w:cs="Times New Roman"/>
          <w:kern w:val="2"/>
          <w14:ligatures w14:val="standardContextual"/>
        </w:rPr>
        <w:t>sobre</w:t>
      </w:r>
      <w:r w:rsidRPr="00BC0A5E" w:rsidR="00E828D8">
        <w:rPr>
          <w:rFonts w:ascii="Times New Roman" w:eastAsia="Calibri" w:hAnsi="Times New Roman" w:cs="Times New Roman"/>
          <w:kern w:val="2"/>
          <w14:ligatures w14:val="standardContextual"/>
        </w:rPr>
        <w:t xml:space="preserve"> </w:t>
      </w:r>
      <w:r w:rsidRPr="00BC0A5E" w:rsidR="00E828D8">
        <w:rPr>
          <w:rFonts w:ascii="Times New Roman" w:eastAsia="Calibri" w:hAnsi="Times New Roman" w:cs="Times New Roman"/>
          <w:kern w:val="2"/>
          <w14:ligatures w14:val="standardContextual"/>
        </w:rPr>
        <w:t>problemas</w:t>
      </w:r>
      <w:r w:rsidRPr="00BC0A5E" w:rsidR="00E828D8">
        <w:rPr>
          <w:rFonts w:ascii="Times New Roman" w:eastAsia="Calibri" w:hAnsi="Times New Roman" w:cs="Times New Roman"/>
          <w:kern w:val="2"/>
          <w14:ligatures w14:val="standardContextual"/>
        </w:rPr>
        <w:t xml:space="preserve"> de </w:t>
      </w:r>
      <w:r w:rsidRPr="00BC0A5E" w:rsidR="00E828D8">
        <w:rPr>
          <w:rFonts w:ascii="Times New Roman" w:eastAsia="Calibri" w:hAnsi="Times New Roman" w:cs="Times New Roman"/>
          <w:kern w:val="2"/>
          <w14:ligatures w14:val="standardContextual"/>
        </w:rPr>
        <w:t>seguridad</w:t>
      </w:r>
      <w:r w:rsidRPr="00BC0A5E">
        <w:rPr>
          <w:rFonts w:ascii="Times New Roman" w:eastAsia="Calibri" w:hAnsi="Times New Roman" w:cs="Times New Roman"/>
          <w:kern w:val="2"/>
          <w14:ligatures w14:val="standardContextual"/>
        </w:rPr>
        <w:t>” open-ended text box activated (3,000-character limit).</w:t>
      </w:r>
    </w:p>
    <w:p w:rsidR="002C33B2" w:rsidRPr="00BC0A5E" w:rsidP="00DC08D3" w14:paraId="3EFE31E7" w14:textId="3A20B719">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w:t>
      </w:r>
      <w:r w:rsidRPr="00BC0A5E" w:rsidR="00E828D8">
        <w:rPr>
          <w:rFonts w:ascii="Times New Roman" w:eastAsia="Calibri" w:hAnsi="Times New Roman" w:cs="Times New Roman"/>
          <w:kern w:val="2"/>
          <w14:ligatures w14:val="standardContextual"/>
        </w:rPr>
        <w:t>Sí</w:t>
      </w:r>
      <w:r w:rsidRPr="00BC0A5E">
        <w:rPr>
          <w:rFonts w:ascii="Times New Roman" w:eastAsia="Calibri" w:hAnsi="Times New Roman" w:cs="Times New Roman"/>
          <w:kern w:val="2"/>
          <w14:ligatures w14:val="standardContextual"/>
        </w:rPr>
        <w:t>” response selected, respondent directed to end of survey “</w:t>
      </w:r>
      <w:r w:rsidRPr="00BC0A5E" w:rsidR="003F5E63">
        <w:rPr>
          <w:rFonts w:ascii="Times New Roman" w:eastAsia="Calibri" w:hAnsi="Times New Roman" w:cs="Times New Roman"/>
          <w:kern w:val="2"/>
          <w14:ligatures w14:val="standardContextual"/>
        </w:rPr>
        <w:t>Enviar</w:t>
      </w:r>
      <w:r w:rsidRPr="00BC0A5E" w:rsidR="003F5E63">
        <w:rPr>
          <w:rFonts w:ascii="Times New Roman" w:eastAsia="Calibri" w:hAnsi="Times New Roman" w:cs="Times New Roman"/>
          <w:kern w:val="2"/>
          <w14:ligatures w14:val="standardContextual"/>
        </w:rPr>
        <w:t xml:space="preserve"> la </w:t>
      </w:r>
      <w:r w:rsidRPr="00BC0A5E" w:rsidR="003F5E63">
        <w:rPr>
          <w:rFonts w:ascii="Times New Roman" w:eastAsia="Calibri" w:hAnsi="Times New Roman" w:cs="Times New Roman"/>
          <w:kern w:val="2"/>
          <w14:ligatures w14:val="standardContextual"/>
        </w:rPr>
        <w:t>encuesta</w:t>
      </w:r>
      <w:r w:rsidRPr="00BC0A5E">
        <w:rPr>
          <w:rFonts w:ascii="Times New Roman" w:eastAsia="Calibri" w:hAnsi="Times New Roman" w:cs="Times New Roman"/>
          <w:kern w:val="2"/>
          <w14:ligatures w14:val="standardContextual"/>
        </w:rPr>
        <w:t xml:space="preserve">” message upon clicking </w:t>
      </w:r>
      <w:r w:rsidRPr="00BC0A5E" w:rsidR="00E828D8">
        <w:rPr>
          <w:rFonts w:ascii="Times New Roman" w:eastAsia="Calibri" w:hAnsi="Times New Roman" w:cs="Times New Roman"/>
          <w:b/>
          <w:kern w:val="2"/>
          <w14:ligatures w14:val="standardContextual"/>
        </w:rPr>
        <w:t>Guardar</w:t>
      </w:r>
      <w:r w:rsidRPr="00BC0A5E" w:rsidR="00E828D8">
        <w:rPr>
          <w:rFonts w:ascii="Times New Roman" w:eastAsia="Calibri" w:hAnsi="Times New Roman" w:cs="Times New Roman"/>
          <w:b/>
          <w:kern w:val="2"/>
          <w14:ligatures w14:val="standardContextual"/>
        </w:rPr>
        <w:t xml:space="preserve"> y </w:t>
      </w:r>
      <w:r w:rsidRPr="00BC0A5E" w:rsidR="00E828D8">
        <w:rPr>
          <w:rFonts w:ascii="Times New Roman" w:eastAsia="Calibri" w:hAnsi="Times New Roman" w:cs="Times New Roman"/>
          <w:b/>
          <w:kern w:val="2"/>
          <w14:ligatures w14:val="standardContextual"/>
        </w:rPr>
        <w:t>continuar</w:t>
      </w:r>
      <w:r w:rsidRPr="00BC0A5E">
        <w:rPr>
          <w:rFonts w:ascii="Times New Roman" w:eastAsia="Calibri" w:hAnsi="Times New Roman" w:cs="Times New Roman"/>
          <w:kern w:val="2"/>
          <w14:ligatures w14:val="standardContextual"/>
        </w:rPr>
        <w:t xml:space="preserve"> button, and school survey is categorized as </w:t>
      </w:r>
      <w:r w:rsidRPr="00BC0A5E" w:rsidR="00C50ABF">
        <w:rPr>
          <w:rFonts w:ascii="Times New Roman" w:eastAsia="Calibri" w:hAnsi="Times New Roman" w:cs="Times New Roman"/>
          <w:kern w:val="2"/>
          <w14:ligatures w14:val="standardContextual"/>
        </w:rPr>
        <w:t>Dispositivos</w:t>
      </w:r>
      <w:r w:rsidRPr="00BC0A5E" w:rsidR="00C50ABF">
        <w:rPr>
          <w:rFonts w:ascii="Times New Roman" w:eastAsia="Calibri" w:hAnsi="Times New Roman" w:cs="Times New Roman"/>
          <w:kern w:val="2"/>
          <w14:ligatures w14:val="standardContextual"/>
        </w:rPr>
        <w:t xml:space="preserve"> de NAEP</w:t>
      </w:r>
      <w:r w:rsidRPr="00BC0A5E">
        <w:rPr>
          <w:rFonts w:ascii="Times New Roman" w:eastAsia="Calibri" w:hAnsi="Times New Roman" w:cs="Times New Roman"/>
          <w:kern w:val="2"/>
          <w14:ligatures w14:val="standardContextual"/>
        </w:rPr>
        <w:t>.</w:t>
      </w:r>
    </w:p>
    <w:p w:rsidR="002C33B2" w:rsidRPr="00BC0A5E" w:rsidP="00DC08D3" w14:paraId="38CD4462" w14:textId="201E818D">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 xml:space="preserve">If “No” response selected, respondent advanced to Question 6 upon clicking </w:t>
      </w:r>
      <w:r w:rsidRPr="00BC0A5E" w:rsidR="00E828D8">
        <w:rPr>
          <w:rFonts w:ascii="Times New Roman" w:eastAsia="Calibri" w:hAnsi="Times New Roman" w:cs="Times New Roman"/>
          <w:b/>
          <w:kern w:val="2"/>
          <w14:ligatures w14:val="standardContextual"/>
        </w:rPr>
        <w:t>Guardar</w:t>
      </w:r>
      <w:r w:rsidRPr="00BC0A5E" w:rsidR="00E828D8">
        <w:rPr>
          <w:rFonts w:ascii="Times New Roman" w:eastAsia="Calibri" w:hAnsi="Times New Roman" w:cs="Times New Roman"/>
          <w:b/>
          <w:kern w:val="2"/>
          <w14:ligatures w14:val="standardContextual"/>
        </w:rPr>
        <w:t xml:space="preserve"> y </w:t>
      </w:r>
      <w:r w:rsidRPr="00BC0A5E" w:rsidR="00E828D8">
        <w:rPr>
          <w:rFonts w:ascii="Times New Roman" w:eastAsia="Calibri" w:hAnsi="Times New Roman" w:cs="Times New Roman"/>
          <w:b/>
          <w:kern w:val="2"/>
          <w14:ligatures w14:val="standardContextual"/>
        </w:rPr>
        <w:t>continuar</w:t>
      </w:r>
      <w:r w:rsidRPr="00BC0A5E">
        <w:rPr>
          <w:rFonts w:ascii="Times New Roman" w:eastAsia="Calibri" w:hAnsi="Times New Roman" w:cs="Times New Roman"/>
          <w:kern w:val="2"/>
          <w14:ligatures w14:val="standardContextual"/>
        </w:rPr>
        <w:t xml:space="preserve"> button.</w:t>
      </w:r>
    </w:p>
    <w:p w:rsidR="002C33B2" w:rsidRPr="00BC0A5E" w:rsidP="00DC08D3" w14:paraId="35C538CC" w14:textId="77777777">
      <w:pPr>
        <w:widowControl/>
        <w:numPr>
          <w:ilvl w:val="1"/>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kern w:val="2"/>
          <w14:ligatures w14:val="standardContextual"/>
        </w:rPr>
        <w:t>(Multi School)</w:t>
      </w:r>
    </w:p>
    <w:p w:rsidR="002C33B2" w:rsidRPr="00BC0A5E" w:rsidP="00DC08D3" w14:paraId="6A20B1BD" w14:textId="520BDCD9">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w:t>
      </w:r>
      <w:r w:rsidRPr="00BC0A5E" w:rsidR="00C50ABF">
        <w:rPr>
          <w:rFonts w:ascii="Times New Roman" w:eastAsia="Calibri" w:hAnsi="Times New Roman" w:cs="Times New Roman"/>
          <w:kern w:val="2"/>
          <w14:ligatures w14:val="standardContextual"/>
        </w:rPr>
        <w:t>Sí</w:t>
      </w:r>
      <w:r w:rsidR="00E65644">
        <w:rPr>
          <w:rFonts w:ascii="Times New Roman" w:eastAsia="Calibri" w:hAnsi="Times New Roman" w:cs="Times New Roman"/>
          <w:kern w:val="2"/>
          <w14:ligatures w14:val="standardContextual"/>
        </w:rPr>
        <w:t>”</w:t>
      </w:r>
      <w:r w:rsidRPr="00BC0A5E">
        <w:rPr>
          <w:rFonts w:ascii="Times New Roman" w:eastAsia="Calibri" w:hAnsi="Times New Roman" w:cs="Times New Roman"/>
          <w:kern w:val="2"/>
          <w14:ligatures w14:val="standardContextual"/>
        </w:rPr>
        <w:t xml:space="preserve"> response selected for one or more schools, “</w:t>
      </w:r>
      <w:r w:rsidRPr="00BC0A5E" w:rsidR="00284B45">
        <w:rPr>
          <w:rFonts w:ascii="Times New Roman" w:eastAsia="Calibri" w:hAnsi="Times New Roman" w:cs="Times New Roman"/>
          <w:kern w:val="2"/>
          <w14:ligatures w14:val="standardContextual"/>
        </w:rPr>
        <w:t>Añadir</w:t>
      </w:r>
      <w:r w:rsidRPr="00BC0A5E" w:rsidR="00284B45">
        <w:rPr>
          <w:rFonts w:ascii="Times New Roman" w:eastAsia="Calibri" w:hAnsi="Times New Roman" w:cs="Times New Roman"/>
          <w:kern w:val="2"/>
          <w14:ligatures w14:val="standardContextual"/>
        </w:rPr>
        <w:t xml:space="preserve"> </w:t>
      </w:r>
      <w:r w:rsidRPr="00BC0A5E" w:rsidR="00284B45">
        <w:rPr>
          <w:rFonts w:ascii="Times New Roman" w:eastAsia="Calibri" w:hAnsi="Times New Roman" w:cs="Times New Roman"/>
          <w:kern w:val="2"/>
          <w14:ligatures w14:val="standardContextual"/>
        </w:rPr>
        <w:t>detalles</w:t>
      </w:r>
      <w:r w:rsidRPr="00BC0A5E">
        <w:rPr>
          <w:rFonts w:ascii="Times New Roman" w:eastAsia="Calibri" w:hAnsi="Times New Roman" w:cs="Times New Roman"/>
          <w:kern w:val="2"/>
          <w14:ligatures w14:val="standardContextual"/>
        </w:rPr>
        <w:t>” button activated for this set of schools</w:t>
      </w:r>
    </w:p>
    <w:p w:rsidR="002C33B2" w:rsidRPr="00BC0A5E" w:rsidP="00DC08D3" w14:paraId="034F9261" w14:textId="690A375A">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w:t>
      </w:r>
      <w:r w:rsidRPr="00BC0A5E" w:rsidR="00C50ABF">
        <w:rPr>
          <w:rFonts w:ascii="Times New Roman" w:eastAsia="Calibri" w:hAnsi="Times New Roman" w:cs="Times New Roman"/>
          <w:kern w:val="2"/>
          <w14:ligatures w14:val="standardContextual"/>
        </w:rPr>
        <w:t>Sí</w:t>
      </w:r>
      <w:r w:rsidRPr="00BC0A5E">
        <w:rPr>
          <w:rFonts w:ascii="Times New Roman" w:eastAsia="Calibri" w:hAnsi="Times New Roman" w:cs="Times New Roman"/>
          <w:kern w:val="2"/>
          <w14:ligatures w14:val="standardContextual"/>
        </w:rPr>
        <w:t>” response selected for all schools, “</w:t>
      </w:r>
      <w:r w:rsidRPr="00BC0A5E" w:rsidR="00284B45">
        <w:rPr>
          <w:rFonts w:ascii="Times New Roman" w:eastAsia="Calibri" w:hAnsi="Times New Roman" w:cs="Times New Roman"/>
          <w:kern w:val="2"/>
          <w14:ligatures w14:val="standardContextual"/>
        </w:rPr>
        <w:t>Añadir</w:t>
      </w:r>
      <w:r w:rsidRPr="00BC0A5E" w:rsidR="00284B45">
        <w:rPr>
          <w:rFonts w:ascii="Times New Roman" w:eastAsia="Calibri" w:hAnsi="Times New Roman" w:cs="Times New Roman"/>
          <w:kern w:val="2"/>
          <w14:ligatures w14:val="standardContextual"/>
        </w:rPr>
        <w:t xml:space="preserve"> </w:t>
      </w:r>
      <w:r w:rsidRPr="00BC0A5E" w:rsidR="00284B45">
        <w:rPr>
          <w:rFonts w:ascii="Times New Roman" w:eastAsia="Calibri" w:hAnsi="Times New Roman" w:cs="Times New Roman"/>
          <w:kern w:val="2"/>
          <w14:ligatures w14:val="standardContextual"/>
        </w:rPr>
        <w:t>detalles</w:t>
      </w:r>
      <w:r w:rsidRPr="00BC0A5E">
        <w:rPr>
          <w:rFonts w:ascii="Times New Roman" w:eastAsia="Calibri" w:hAnsi="Times New Roman" w:cs="Times New Roman"/>
          <w:kern w:val="2"/>
          <w14:ligatures w14:val="standardContextual"/>
        </w:rPr>
        <w:t>” button activated for all individual schools and for “</w:t>
      </w:r>
      <w:r w:rsidRPr="00BC0A5E">
        <w:rPr>
          <w:rFonts w:ascii="Times New Roman" w:eastAsia="Calibri" w:hAnsi="Times New Roman" w:cs="Times New Roman"/>
          <w:kern w:val="2"/>
          <w14:ligatures w14:val="standardContextual"/>
        </w:rPr>
        <w:t>Appl</w:t>
      </w:r>
      <w:r w:rsidRPr="00BC0A5E" w:rsidR="00EE5932">
        <w:rPr>
          <w:rFonts w:ascii="Times New Roman" w:eastAsia="Calibri" w:hAnsi="Times New Roman" w:cs="Times New Roman"/>
          <w:kern w:val="2"/>
          <w14:ligatures w14:val="standardContextual"/>
        </w:rPr>
        <w:t>icar</w:t>
      </w:r>
      <w:r w:rsidRPr="00BC0A5E" w:rsidR="00EE5932">
        <w:rPr>
          <w:rFonts w:ascii="Times New Roman" w:eastAsia="Calibri" w:hAnsi="Times New Roman" w:cs="Times New Roman"/>
          <w:kern w:val="2"/>
          <w14:ligatures w14:val="standardContextual"/>
        </w:rPr>
        <w:t xml:space="preserve"> a </w:t>
      </w:r>
      <w:r w:rsidRPr="00BC0A5E" w:rsidR="00EE5932">
        <w:rPr>
          <w:rFonts w:ascii="Times New Roman" w:eastAsia="Calibri" w:hAnsi="Times New Roman" w:cs="Times New Roman"/>
          <w:kern w:val="2"/>
          <w14:ligatures w14:val="standardContextual"/>
        </w:rPr>
        <w:t>tod</w:t>
      </w:r>
      <w:r w:rsidRPr="00BC0A5E" w:rsidR="00E86145">
        <w:rPr>
          <w:rFonts w:ascii="Times New Roman" w:eastAsia="Calibri" w:hAnsi="Times New Roman" w:cs="Times New Roman"/>
          <w:kern w:val="2"/>
          <w14:ligatures w14:val="standardContextual"/>
        </w:rPr>
        <w:t>o</w:t>
      </w:r>
      <w:r w:rsidRPr="00BC0A5E">
        <w:rPr>
          <w:rFonts w:ascii="Times New Roman" w:eastAsia="Calibri" w:hAnsi="Times New Roman" w:cs="Times New Roman"/>
          <w:kern w:val="2"/>
          <w14:ligatures w14:val="standardContextual"/>
        </w:rPr>
        <w:t>”</w:t>
      </w:r>
    </w:p>
    <w:p w:rsidR="002C33B2" w:rsidRPr="00BC0A5E" w:rsidP="00DC08D3" w14:paraId="1EAF4A3D" w14:textId="1463C309">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Clicking on “</w:t>
      </w:r>
      <w:r w:rsidRPr="00BC0A5E" w:rsidR="00284B45">
        <w:rPr>
          <w:rFonts w:ascii="Times New Roman" w:eastAsia="Calibri" w:hAnsi="Times New Roman" w:cs="Times New Roman"/>
          <w:kern w:val="2"/>
          <w14:ligatures w14:val="standardContextual"/>
        </w:rPr>
        <w:t>Añadir</w:t>
      </w:r>
      <w:r w:rsidRPr="00BC0A5E" w:rsidR="00284B45">
        <w:rPr>
          <w:rFonts w:ascii="Times New Roman" w:eastAsia="Calibri" w:hAnsi="Times New Roman" w:cs="Times New Roman"/>
          <w:kern w:val="2"/>
          <w14:ligatures w14:val="standardContextual"/>
        </w:rPr>
        <w:t xml:space="preserve"> </w:t>
      </w:r>
      <w:r w:rsidRPr="00BC0A5E" w:rsidR="00284B45">
        <w:rPr>
          <w:rFonts w:ascii="Times New Roman" w:eastAsia="Calibri" w:hAnsi="Times New Roman" w:cs="Times New Roman"/>
          <w:kern w:val="2"/>
          <w14:ligatures w14:val="standardContextual"/>
        </w:rPr>
        <w:t>detalles</w:t>
      </w:r>
      <w:r w:rsidRPr="00BC0A5E">
        <w:rPr>
          <w:rFonts w:ascii="Times New Roman" w:eastAsia="Calibri" w:hAnsi="Times New Roman" w:cs="Times New Roman"/>
          <w:kern w:val="2"/>
          <w14:ligatures w14:val="standardContextual"/>
        </w:rPr>
        <w:t>” button opens pop-up window with open-ended text box (3,000-character limit”. Text entered in “Apply to all” text box populates across all individual school text “add details” text boxes.</w:t>
      </w:r>
    </w:p>
    <w:p w:rsidR="002C33B2" w:rsidRPr="00BC0A5E" w:rsidP="00DC08D3" w14:paraId="45BFC614" w14:textId="2656B774">
      <w:pPr>
        <w:widowControl/>
        <w:numPr>
          <w:ilvl w:val="3"/>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Once security policy details have been provided for a school or set of schools “</w:t>
      </w:r>
      <w:r w:rsidRPr="00BC0A5E" w:rsidR="00284B45">
        <w:rPr>
          <w:rFonts w:ascii="Times New Roman" w:eastAsia="Calibri" w:hAnsi="Times New Roman" w:cs="Times New Roman"/>
          <w:kern w:val="2"/>
          <w14:ligatures w14:val="standardContextual"/>
        </w:rPr>
        <w:t>Añadir</w:t>
      </w:r>
      <w:r w:rsidRPr="00BC0A5E" w:rsidR="00284B45">
        <w:rPr>
          <w:rFonts w:ascii="Times New Roman" w:eastAsia="Calibri" w:hAnsi="Times New Roman" w:cs="Times New Roman"/>
          <w:kern w:val="2"/>
          <w14:ligatures w14:val="standardContextual"/>
        </w:rPr>
        <w:t xml:space="preserve"> </w:t>
      </w:r>
      <w:r w:rsidRPr="00BC0A5E" w:rsidR="00284B45">
        <w:rPr>
          <w:rFonts w:ascii="Times New Roman" w:eastAsia="Calibri" w:hAnsi="Times New Roman" w:cs="Times New Roman"/>
          <w:kern w:val="2"/>
          <w14:ligatures w14:val="standardContextual"/>
        </w:rPr>
        <w:t>detalles</w:t>
      </w:r>
      <w:r w:rsidRPr="00BC0A5E">
        <w:rPr>
          <w:rFonts w:ascii="Times New Roman" w:eastAsia="Calibri" w:hAnsi="Times New Roman" w:cs="Times New Roman"/>
          <w:kern w:val="2"/>
          <w14:ligatures w14:val="standardContextual"/>
        </w:rPr>
        <w:t>” button label converts to “V</w:t>
      </w:r>
      <w:r w:rsidRPr="00BC0A5E" w:rsidR="00EE5932">
        <w:rPr>
          <w:rFonts w:ascii="Times New Roman" w:eastAsia="Calibri" w:hAnsi="Times New Roman" w:cs="Times New Roman"/>
          <w:kern w:val="2"/>
          <w14:ligatures w14:val="standardContextual"/>
        </w:rPr>
        <w:t>er</w:t>
      </w:r>
      <w:r w:rsidRPr="00BC0A5E">
        <w:rPr>
          <w:rFonts w:ascii="Times New Roman" w:eastAsia="Calibri" w:hAnsi="Times New Roman" w:cs="Times New Roman"/>
          <w:kern w:val="2"/>
          <w14:ligatures w14:val="standardContextual"/>
        </w:rPr>
        <w:t>/</w:t>
      </w:r>
      <w:r w:rsidRPr="00BC0A5E" w:rsidR="00EE5932">
        <w:rPr>
          <w:rFonts w:ascii="Times New Roman" w:eastAsia="Calibri" w:hAnsi="Times New Roman" w:cs="Times New Roman"/>
          <w:kern w:val="2"/>
          <w14:ligatures w14:val="standardContextual"/>
        </w:rPr>
        <w:t>Modificar</w:t>
      </w:r>
      <w:r w:rsidRPr="00BC0A5E">
        <w:rPr>
          <w:rFonts w:ascii="Times New Roman" w:eastAsia="Calibri" w:hAnsi="Times New Roman" w:cs="Times New Roman"/>
          <w:kern w:val="2"/>
          <w14:ligatures w14:val="standardContextual"/>
        </w:rPr>
        <w:t>” for this set of schools.</w:t>
      </w:r>
    </w:p>
    <w:p w:rsidR="00493AEA" w:rsidRPr="00BC0A5E" w:rsidP="00DC08D3" w14:paraId="57EC90B5" w14:textId="4001FCF7">
      <w:pPr>
        <w:widowControl/>
        <w:numPr>
          <w:ilvl w:val="3"/>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Entering details into the add details text box is optional.</w:t>
      </w:r>
    </w:p>
    <w:p w:rsidR="002C33B2" w:rsidRPr="00BC0A5E" w:rsidP="00DC08D3" w14:paraId="691EB56B" w14:textId="2C244FB1">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w:t>
      </w:r>
      <w:r w:rsidRPr="00BC0A5E" w:rsidR="003454D8">
        <w:rPr>
          <w:rFonts w:ascii="Times New Roman" w:eastAsia="Calibri" w:hAnsi="Times New Roman" w:cs="Times New Roman"/>
          <w:kern w:val="2"/>
          <w14:ligatures w14:val="standardContextual"/>
        </w:rPr>
        <w:t>Sí</w:t>
      </w:r>
      <w:r w:rsidR="00E65644">
        <w:rPr>
          <w:rFonts w:ascii="Times New Roman" w:eastAsia="Calibri" w:hAnsi="Times New Roman" w:cs="Times New Roman"/>
          <w:kern w:val="2"/>
          <w14:ligatures w14:val="standardContextual"/>
        </w:rPr>
        <w:t>”</w:t>
      </w:r>
      <w:r w:rsidRPr="00BC0A5E">
        <w:rPr>
          <w:rFonts w:ascii="Times New Roman" w:eastAsia="Calibri" w:hAnsi="Times New Roman" w:cs="Times New Roman"/>
          <w:kern w:val="2"/>
          <w14:ligatures w14:val="standardContextual"/>
        </w:rPr>
        <w:t xml:space="preserve"> response selected for one or more schools, but not all, respondent advanced to Question 6 upon clicking “</w:t>
      </w:r>
      <w:r w:rsidRPr="00BC0A5E" w:rsidR="003454D8">
        <w:rPr>
          <w:rFonts w:ascii="Times New Roman" w:eastAsia="Calibri" w:hAnsi="Times New Roman" w:cs="Times New Roman"/>
          <w:bCs/>
          <w:kern w:val="2"/>
          <w14:ligatures w14:val="standardContextual"/>
        </w:rPr>
        <w:t>Guardar</w:t>
      </w:r>
      <w:r w:rsidRPr="00BC0A5E" w:rsidR="003454D8">
        <w:rPr>
          <w:rFonts w:ascii="Times New Roman" w:eastAsia="Calibri" w:hAnsi="Times New Roman" w:cs="Times New Roman"/>
          <w:bCs/>
          <w:kern w:val="2"/>
          <w14:ligatures w14:val="standardContextual"/>
        </w:rPr>
        <w:t xml:space="preserve"> y </w:t>
      </w:r>
      <w:r w:rsidRPr="00BC0A5E" w:rsidR="003454D8">
        <w:rPr>
          <w:rFonts w:ascii="Times New Roman" w:eastAsia="Calibri" w:hAnsi="Times New Roman" w:cs="Times New Roman"/>
          <w:bCs/>
          <w:kern w:val="2"/>
          <w14:ligatures w14:val="standardContextual"/>
        </w:rPr>
        <w:t>continuar</w:t>
      </w:r>
      <w:r w:rsidRPr="00BC0A5E">
        <w:rPr>
          <w:rFonts w:ascii="Times New Roman" w:eastAsia="Calibri" w:hAnsi="Times New Roman" w:cs="Times New Roman"/>
          <w:kern w:val="2"/>
          <w14:ligatures w14:val="standardContextual"/>
        </w:rPr>
        <w:t>” button. Schools with “</w:t>
      </w:r>
      <w:r w:rsidRPr="00BC0A5E" w:rsidR="003454D8">
        <w:rPr>
          <w:rFonts w:ascii="Times New Roman" w:eastAsia="Calibri" w:hAnsi="Times New Roman" w:cs="Times New Roman"/>
          <w:kern w:val="2"/>
          <w14:ligatures w14:val="standardContextual"/>
        </w:rPr>
        <w:t>Sí</w:t>
      </w:r>
      <w:r w:rsidRPr="00BC0A5E">
        <w:rPr>
          <w:rFonts w:ascii="Times New Roman" w:eastAsia="Calibri" w:hAnsi="Times New Roman" w:cs="Times New Roman"/>
          <w:kern w:val="2"/>
          <w14:ligatures w14:val="standardContextual"/>
        </w:rPr>
        <w:t>” response provided remain shown but disabled (greyed out) on subsequent question from providing responses. Schools with “No” response are classified as “</w:t>
      </w:r>
      <w:r w:rsidRPr="00BC0A5E">
        <w:rPr>
          <w:rFonts w:ascii="Times New Roman" w:eastAsia="Calibri" w:hAnsi="Times New Roman" w:cs="Times New Roman"/>
          <w:kern w:val="2"/>
          <w14:ligatures w14:val="standardContextual"/>
        </w:rPr>
        <w:t>Complet</w:t>
      </w:r>
      <w:r w:rsidRPr="00BC0A5E" w:rsidR="00E86145">
        <w:rPr>
          <w:rFonts w:ascii="Times New Roman" w:eastAsia="Calibri" w:hAnsi="Times New Roman" w:cs="Times New Roman"/>
          <w:kern w:val="2"/>
          <w14:ligatures w14:val="standardContextual"/>
        </w:rPr>
        <w:t>a</w:t>
      </w:r>
      <w:r w:rsidRPr="00BC0A5E">
        <w:rPr>
          <w:rFonts w:ascii="Times New Roman" w:eastAsia="Calibri" w:hAnsi="Times New Roman" w:cs="Times New Roman"/>
          <w:kern w:val="2"/>
          <w14:ligatures w14:val="standardContextual"/>
        </w:rPr>
        <w:t>” upon submission, if all other question have been responded to for the school and designated as “</w:t>
      </w:r>
      <w:r w:rsidRPr="00BC0A5E" w:rsidR="00E86145">
        <w:rPr>
          <w:rFonts w:ascii="Times New Roman" w:eastAsia="Calibri" w:hAnsi="Times New Roman" w:cs="Times New Roman"/>
          <w:kern w:val="2"/>
          <w14:ligatures w14:val="standardContextual"/>
        </w:rPr>
        <w:t>Dispositivos</w:t>
      </w:r>
      <w:r w:rsidRPr="00BC0A5E" w:rsidR="00E86145">
        <w:rPr>
          <w:rFonts w:ascii="Times New Roman" w:eastAsia="Calibri" w:hAnsi="Times New Roman" w:cs="Times New Roman"/>
          <w:kern w:val="2"/>
          <w14:ligatures w14:val="standardContextual"/>
        </w:rPr>
        <w:t xml:space="preserve"> de NAEP</w:t>
      </w:r>
      <w:r w:rsidRPr="00BC0A5E">
        <w:rPr>
          <w:rFonts w:ascii="Times New Roman" w:eastAsia="Calibri" w:hAnsi="Times New Roman" w:cs="Times New Roman"/>
          <w:kern w:val="2"/>
          <w14:ligatures w14:val="standardContextual"/>
        </w:rPr>
        <w:t>” model.</w:t>
      </w:r>
    </w:p>
    <w:p w:rsidR="002C33B2" w:rsidRPr="00BC0A5E" w:rsidP="00DC08D3" w14:paraId="5A22C700" w14:textId="0812117F">
      <w:pPr>
        <w:widowControl/>
        <w:numPr>
          <w:ilvl w:val="2"/>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If “</w:t>
      </w:r>
      <w:r w:rsidRPr="00BC0A5E" w:rsidR="003454D8">
        <w:rPr>
          <w:rFonts w:ascii="Times New Roman" w:eastAsia="Calibri" w:hAnsi="Times New Roman" w:cs="Times New Roman"/>
          <w:kern w:val="2"/>
          <w14:ligatures w14:val="standardContextual"/>
        </w:rPr>
        <w:t>Sí</w:t>
      </w:r>
      <w:r w:rsidRPr="00BC0A5E">
        <w:rPr>
          <w:rFonts w:ascii="Times New Roman" w:eastAsia="Calibri" w:hAnsi="Times New Roman" w:cs="Times New Roman"/>
          <w:kern w:val="2"/>
          <w14:ligatures w14:val="standardContextual"/>
        </w:rPr>
        <w:t xml:space="preserve">” response selected for all schools, respondent is navigated to end of survey – </w:t>
      </w:r>
      <w:r w:rsidRPr="00BC0A5E" w:rsidR="00E86145">
        <w:rPr>
          <w:rFonts w:ascii="Times New Roman" w:eastAsia="Calibri" w:hAnsi="Times New Roman" w:cs="Times New Roman"/>
          <w:kern w:val="2"/>
          <w14:ligatures w14:val="standardContextual"/>
        </w:rPr>
        <w:t>Enviar</w:t>
      </w:r>
      <w:r w:rsidRPr="00BC0A5E" w:rsidR="00E86145">
        <w:rPr>
          <w:rFonts w:ascii="Times New Roman" w:eastAsia="Calibri" w:hAnsi="Times New Roman" w:cs="Times New Roman"/>
          <w:kern w:val="2"/>
          <w14:ligatures w14:val="standardContextual"/>
        </w:rPr>
        <w:t xml:space="preserve"> la </w:t>
      </w:r>
      <w:r w:rsidRPr="00BC0A5E" w:rsidR="00E86145">
        <w:rPr>
          <w:rFonts w:ascii="Times New Roman" w:eastAsia="Calibri" w:hAnsi="Times New Roman" w:cs="Times New Roman"/>
          <w:kern w:val="2"/>
          <w14:ligatures w14:val="standardContextual"/>
        </w:rPr>
        <w:t>encuesta</w:t>
      </w:r>
      <w:r w:rsidRPr="00BC0A5E">
        <w:rPr>
          <w:rFonts w:ascii="Times New Roman" w:eastAsia="Calibri" w:hAnsi="Times New Roman" w:cs="Times New Roman"/>
          <w:kern w:val="2"/>
          <w14:ligatures w14:val="standardContextual"/>
        </w:rPr>
        <w:t>” message– survey status for all schools classified as “</w:t>
      </w:r>
      <w:r w:rsidRPr="00BC0A5E">
        <w:rPr>
          <w:rFonts w:ascii="Times New Roman" w:eastAsia="Calibri" w:hAnsi="Times New Roman" w:cs="Times New Roman"/>
          <w:kern w:val="2"/>
          <w14:ligatures w14:val="standardContextual"/>
        </w:rPr>
        <w:t>Complet</w:t>
      </w:r>
      <w:r w:rsidRPr="00BC0A5E" w:rsidR="00E86145">
        <w:rPr>
          <w:rFonts w:ascii="Times New Roman" w:eastAsia="Calibri" w:hAnsi="Times New Roman" w:cs="Times New Roman"/>
          <w:kern w:val="2"/>
          <w14:ligatures w14:val="standardContextual"/>
        </w:rPr>
        <w:t>a</w:t>
      </w:r>
      <w:r w:rsidRPr="00BC0A5E">
        <w:rPr>
          <w:rFonts w:ascii="Times New Roman" w:eastAsia="Calibri" w:hAnsi="Times New Roman" w:cs="Times New Roman"/>
          <w:kern w:val="2"/>
          <w14:ligatures w14:val="standardContextual"/>
        </w:rPr>
        <w:t>” and “</w:t>
      </w:r>
      <w:r w:rsidRPr="00BC0A5E" w:rsidR="00E86145">
        <w:rPr>
          <w:rFonts w:ascii="Times New Roman" w:eastAsia="Calibri" w:hAnsi="Times New Roman" w:cs="Times New Roman"/>
          <w:kern w:val="2"/>
          <w14:ligatures w14:val="standardContextual"/>
        </w:rPr>
        <w:t>Dispositivos</w:t>
      </w:r>
      <w:r w:rsidRPr="00BC0A5E" w:rsidR="00E86145">
        <w:rPr>
          <w:rFonts w:ascii="Times New Roman" w:eastAsia="Calibri" w:hAnsi="Times New Roman" w:cs="Times New Roman"/>
          <w:kern w:val="2"/>
          <w14:ligatures w14:val="standardContextual"/>
        </w:rPr>
        <w:t xml:space="preserve"> de NAEP</w:t>
      </w:r>
      <w:r w:rsidRPr="00BC0A5E">
        <w:rPr>
          <w:rFonts w:ascii="Times New Roman" w:eastAsia="Calibri" w:hAnsi="Times New Roman" w:cs="Times New Roman"/>
          <w:kern w:val="2"/>
          <w14:ligatures w14:val="standardContextual"/>
        </w:rPr>
        <w:t>” model.</w:t>
      </w:r>
      <w:r w:rsidRPr="00BC0A5E">
        <w:rPr>
          <w:rFonts w:ascii="Times New Roman" w:eastAsia="Calibri" w:hAnsi="Times New Roman" w:cs="Times New Roman"/>
          <w:b/>
          <w:kern w:val="2"/>
          <w14:ligatures w14:val="standardContextual"/>
        </w:rPr>
        <w:t xml:space="preserve"> </w:t>
      </w:r>
    </w:p>
    <w:p w:rsidR="002C33B2" w:rsidRPr="00BC0A5E" w:rsidP="00DC08D3" w14:paraId="033931E1" w14:textId="169A31A1">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Click on “</w:t>
      </w:r>
      <w:hyperlink r:id="rId69" w:anchor="/es/technical-requirements/security-protocols" w:tgtFrame="_blank" w:history="1">
        <w:r w:rsidRPr="00BC0A5E" w:rsidR="0038433B">
          <w:rPr>
            <w:rStyle w:val="Hyperlink"/>
            <w:rFonts w:ascii="Times New Roman" w:eastAsia="Calibri" w:hAnsi="Times New Roman" w:cs="Times New Roman"/>
            <w:kern w:val="2"/>
            <w14:ligatures w14:val="standardContextual"/>
          </w:rPr>
          <w:t>Revisar</w:t>
        </w:r>
        <w:r w:rsidRPr="00BC0A5E" w:rsidR="0038433B">
          <w:rPr>
            <w:rStyle w:val="Hyperlink"/>
            <w:rFonts w:ascii="Times New Roman" w:eastAsia="Calibri" w:hAnsi="Times New Roman" w:cs="Times New Roman"/>
            <w:kern w:val="2"/>
            <w14:ligatures w14:val="standardContextual"/>
          </w:rPr>
          <w:t xml:space="preserve"> los </w:t>
        </w:r>
        <w:r w:rsidRPr="00BC0A5E" w:rsidR="0038433B">
          <w:rPr>
            <w:rStyle w:val="Hyperlink"/>
            <w:rFonts w:ascii="Times New Roman" w:eastAsia="Calibri" w:hAnsi="Times New Roman" w:cs="Times New Roman"/>
            <w:kern w:val="2"/>
            <w14:ligatures w14:val="standardContextual"/>
          </w:rPr>
          <w:t>requisitos</w:t>
        </w:r>
        <w:r w:rsidRPr="00BC0A5E" w:rsidR="0038433B">
          <w:rPr>
            <w:rStyle w:val="Hyperlink"/>
            <w:rFonts w:ascii="Times New Roman" w:eastAsia="Calibri" w:hAnsi="Times New Roman" w:cs="Times New Roman"/>
            <w:kern w:val="2"/>
            <w14:ligatures w14:val="standardContextual"/>
          </w:rPr>
          <w:t xml:space="preserve"> </w:t>
        </w:r>
        <w:r w:rsidRPr="00BC0A5E" w:rsidR="0038433B">
          <w:rPr>
            <w:rStyle w:val="Hyperlink"/>
            <w:rFonts w:ascii="Times New Roman" w:eastAsia="Calibri" w:hAnsi="Times New Roman" w:cs="Times New Roman"/>
            <w:kern w:val="2"/>
            <w14:ligatures w14:val="standardContextual"/>
          </w:rPr>
          <w:t>técnicos</w:t>
        </w:r>
        <w:r w:rsidRPr="00BC0A5E" w:rsidR="0038433B">
          <w:rPr>
            <w:rStyle w:val="Hyperlink"/>
            <w:rFonts w:ascii="Times New Roman" w:eastAsia="Calibri" w:hAnsi="Times New Roman" w:cs="Times New Roman"/>
            <w:kern w:val="2"/>
            <w14:ligatures w14:val="standardContextual"/>
          </w:rPr>
          <w:t xml:space="preserve"> de NAEP</w:t>
        </w:r>
      </w:hyperlink>
      <w:r w:rsidRPr="00BC0A5E">
        <w:rPr>
          <w:rFonts w:ascii="Times New Roman" w:eastAsia="Calibri" w:hAnsi="Times New Roman" w:cs="Times New Roman"/>
          <w:kern w:val="2"/>
          <w14:ligatures w14:val="standardContextual"/>
        </w:rPr>
        <w:t>” navigates to NAEP Download Center &gt; OS &amp; Hardware Requirements page​</w:t>
      </w:r>
    </w:p>
    <w:p w:rsidR="002C33B2" w:rsidRPr="00BC0A5E" w:rsidP="002C33B2" w14:paraId="443B4746"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br w:type="page"/>
      </w:r>
    </w:p>
    <w:p w:rsidR="002C33B2" w:rsidRPr="00BC0A5E" w:rsidP="002C33B2" w14:paraId="312A2DA9"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t>Device Distribution</w:t>
      </w:r>
    </w:p>
    <w:p w:rsidR="002C33B2" w:rsidRPr="00BC0A5E" w:rsidP="00ED2421" w14:paraId="72F2BDB9" w14:textId="1271A038">
      <w:pPr>
        <w:widowControl/>
        <w:spacing w:after="160" w:line="259" w:lineRule="auto"/>
        <w:jc w:val="center"/>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sz w:val="24"/>
          <w:szCs w:val="24"/>
          <w14:ligatures w14:val="standardContextual"/>
        </w:rPr>
        <w:t>(Single)</w:t>
      </w:r>
    </w:p>
    <w:p w:rsidR="002C33B2" w:rsidRPr="00BC0A5E" w:rsidP="002C33B2" w14:paraId="65656A33" w14:textId="77777777">
      <w:pPr>
        <w:widowControl/>
        <w:spacing w:after="160" w:line="259" w:lineRule="auto"/>
        <w:jc w:val="center"/>
        <w:rPr>
          <w:rFonts w:ascii="Times New Roman" w:eastAsia="Calibri" w:hAnsi="Times New Roman" w:cs="Times New Roman"/>
          <w:kern w:val="2"/>
          <w14:ligatures w14:val="standardContextual"/>
        </w:rPr>
      </w:pPr>
    </w:p>
    <w:p w:rsidR="002C33B2" w:rsidRPr="00BC0A5E" w:rsidP="002C33B2" w14:paraId="7EA81A70" w14:textId="77777777">
      <w:pPr>
        <w:widowControl/>
        <w:spacing w:after="160" w:line="259" w:lineRule="auto"/>
        <w:jc w:val="center"/>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6506483" cy="4614821"/>
            <wp:effectExtent l="19050" t="19050" r="27940" b="14605"/>
            <wp:docPr id="678532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532413" name="Picture 1"/>
                    <pic:cNvPicPr/>
                  </pic:nvPicPr>
                  <pic:blipFill>
                    <a:blip xmlns:r="http://schemas.openxmlformats.org/officeDocument/2006/relationships" r:embed="rId85">
                      <a:extLst>
                        <a:ext xmlns:a="http://schemas.openxmlformats.org/drawingml/2006/main" uri="{28A0092B-C50C-407E-A947-70E740481C1C}">
                          <a14:useLocalDpi xmlns:a14="http://schemas.microsoft.com/office/drawing/2010/main" val="0"/>
                        </a:ext>
                      </a:extLst>
                    </a:blip>
                    <a:stretch>
                      <a:fillRect/>
                    </a:stretch>
                  </pic:blipFill>
                  <pic:spPr>
                    <a:xfrm>
                      <a:off x="0" y="0"/>
                      <a:ext cx="6506483" cy="4614821"/>
                    </a:xfrm>
                    <a:prstGeom prst="rect">
                      <a:avLst/>
                    </a:prstGeom>
                    <a:ln>
                      <a:solidFill>
                        <a:sysClr val="windowText" lastClr="000000"/>
                      </a:solidFill>
                    </a:ln>
                  </pic:spPr>
                </pic:pic>
              </a:graphicData>
            </a:graphic>
          </wp:inline>
        </w:drawing>
      </w:r>
    </w:p>
    <w:p w:rsidR="00ED2421" w:rsidRPr="00BC0A5E" w14:paraId="61ADE29D" w14:textId="77777777">
      <w:pPr>
        <w:widowControl/>
        <w:spacing w:after="160" w:line="259" w:lineRule="auto"/>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br w:type="page"/>
      </w:r>
    </w:p>
    <w:p w:rsidR="002C33B2" w:rsidRPr="00BC0A5E" w:rsidP="002C33B2" w14:paraId="120B3AD1" w14:textId="3B4F0635">
      <w:pPr>
        <w:keepNext/>
        <w:widowControl/>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(Multi)</w:t>
      </w:r>
    </w:p>
    <w:p w:rsidR="002C33B2" w:rsidRPr="00BC0A5E" w:rsidP="002C33B2" w14:paraId="40FB73BE" w14:textId="77777777">
      <w:pPr>
        <w:widowControl/>
        <w:tabs>
          <w:tab w:val="left" w:pos="1810"/>
        </w:tabs>
        <w:spacing w:after="160" w:line="259" w:lineRule="auto"/>
        <w:jc w:val="center"/>
        <w:rPr>
          <w:rFonts w:ascii="Times New Roman" w:eastAsia="Calibri" w:hAnsi="Times New Roman" w:cs="Times New Roman"/>
          <w:kern w:val="2"/>
          <w14:ligatures w14:val="standardContextual"/>
        </w:rPr>
      </w:pPr>
    </w:p>
    <w:p w:rsidR="002C33B2" w:rsidRPr="00BC0A5E" w:rsidP="002C33B2" w14:paraId="099405A3" w14:textId="77777777">
      <w:pPr>
        <w:widowControl/>
        <w:tabs>
          <w:tab w:val="left" w:pos="1810"/>
        </w:tabs>
        <w:spacing w:after="160" w:line="259" w:lineRule="auto"/>
        <w:jc w:val="center"/>
        <w:rPr>
          <w:rFonts w:ascii="Times New Roman" w:eastAsia="Calibri" w:hAnsi="Times New Roman" w:cs="Times New Roman"/>
          <w:kern w:val="2"/>
          <w14:ligatures w14:val="standardContextual"/>
        </w:rPr>
      </w:pPr>
      <w:r w:rsidRPr="00BC0A5E">
        <w:rPr>
          <w:rFonts w:ascii="Times New Roman" w:eastAsia="Calibri" w:hAnsi="Times New Roman" w:cs="Times New Roman"/>
          <w:noProof/>
          <w:kern w:val="2"/>
          <w14:ligatures w14:val="standardContextual"/>
        </w:rPr>
        <w:drawing>
          <wp:inline distT="0" distB="0" distL="0" distR="0">
            <wp:extent cx="6516009" cy="6214426"/>
            <wp:effectExtent l="0" t="0" r="0" b="0"/>
            <wp:docPr id="1413927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927101" name="Picture 1"/>
                    <pic:cNvPicPr/>
                  </pic:nvPicPr>
                  <pic:blipFill>
                    <a:blip xmlns:r="http://schemas.openxmlformats.org/officeDocument/2006/relationships" r:embed="rId86">
                      <a:extLst>
                        <a:ext xmlns:a="http://schemas.openxmlformats.org/drawingml/2006/main" uri="{28A0092B-C50C-407E-A947-70E740481C1C}">
                          <a14:useLocalDpi xmlns:a14="http://schemas.microsoft.com/office/drawing/2010/main" val="0"/>
                        </a:ext>
                      </a:extLst>
                    </a:blip>
                    <a:stretch>
                      <a:fillRect/>
                    </a:stretch>
                  </pic:blipFill>
                  <pic:spPr>
                    <a:xfrm>
                      <a:off x="0" y="0"/>
                      <a:ext cx="6516009" cy="6214426"/>
                    </a:xfrm>
                    <a:prstGeom prst="rect">
                      <a:avLst/>
                    </a:prstGeom>
                  </pic:spPr>
                </pic:pic>
              </a:graphicData>
            </a:graphic>
          </wp:inline>
        </w:drawing>
      </w:r>
    </w:p>
    <w:p w:rsidR="002C33B2" w:rsidRPr="00BC0A5E" w:rsidP="002C33B2" w14:paraId="0EA8E7E1" w14:textId="77777777">
      <w:pPr>
        <w:widowControl/>
        <w:pBdr>
          <w:bottom w:val="single" w:sz="4" w:space="1" w:color="auto"/>
        </w:pBdr>
        <w:spacing w:after="160" w:line="259" w:lineRule="auto"/>
        <w:rPr>
          <w:rFonts w:ascii="Times New Roman" w:eastAsia="Calibri" w:hAnsi="Times New Roman" w:cs="Times New Roman"/>
          <w:b/>
          <w:bCs/>
          <w:kern w:val="2"/>
          <w:lang w:val=""/>
          <w14:ligatures w14:val="standardContextual"/>
        </w:rPr>
      </w:pPr>
      <w:r w:rsidRPr="00BC0A5E">
        <w:rPr>
          <w:rFonts w:ascii="Times New Roman" w:eastAsia="Calibri" w:hAnsi="Times New Roman" w:cs="Times New Roman"/>
          <w:b/>
          <w:bCs/>
          <w:kern w:val="2"/>
          <w:lang w:val=""/>
          <w14:ligatures w14:val="standardContextual"/>
        </w:rPr>
        <w:t>Survey</w:t>
      </w:r>
      <w:r w:rsidRPr="00BC0A5E">
        <w:rPr>
          <w:rFonts w:ascii="Times New Roman" w:eastAsia="Calibri" w:hAnsi="Times New Roman" w:cs="Times New Roman"/>
          <w:b/>
          <w:bCs/>
          <w:kern w:val="2"/>
          <w:lang w:val=""/>
          <w14:ligatures w14:val="standardContextual"/>
        </w:rPr>
        <w:t xml:space="preserve"> Text</w:t>
      </w:r>
    </w:p>
    <w:p w:rsidR="00CD5EA0" w:rsidRPr="00BC0A5E" w:rsidP="002C33B2" w14:paraId="40C54D69" w14:textId="77777777">
      <w:pPr>
        <w:widowControl/>
        <w:spacing w:after="160" w:line="259" w:lineRule="auto"/>
        <w:rPr>
          <w:rFonts w:ascii="Times New Roman" w:eastAsia="Calibri" w:hAnsi="Times New Roman" w:cs="Times New Roman"/>
          <w:b/>
          <w:bCs/>
          <w:kern w:val="2"/>
          <w:lang w:val=""/>
          <w14:ligatures w14:val="standardContextual"/>
        </w:rPr>
      </w:pPr>
      <w:r w:rsidRPr="00BC0A5E">
        <w:rPr>
          <w:rFonts w:ascii="Times New Roman" w:eastAsia="Calibri" w:hAnsi="Times New Roman" w:cs="Times New Roman"/>
          <w:b/>
          <w:bCs/>
          <w:kern w:val="2"/>
          <w:lang w:val=""/>
          <w14:ligatures w14:val="standardContextual"/>
        </w:rPr>
        <w:t>Modelo de distribución de dispositivos</w:t>
      </w:r>
    </w:p>
    <w:p w:rsidR="00CD5EA0" w:rsidRPr="00BC0A5E" w:rsidP="00CD5EA0" w14:paraId="002AD96B" w14:textId="77777777">
      <w:pPr>
        <w:widowControl/>
        <w:spacing w:after="160" w:line="259" w:lineRule="auto"/>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La escuela/el distrito debe verificar todos los dispositivos de la escuela que se utilizarán para la evaluación NAEP antes de la fecha de administración de NAEP de una escuela.</w:t>
      </w:r>
    </w:p>
    <w:p w:rsidR="00CD5EA0" w:rsidRPr="00BC0A5E" w:rsidP="00CD5EA0" w14:paraId="06E3854A" w14:textId="77777777">
      <w:pPr>
        <w:widowControl/>
        <w:spacing w:after="160" w:line="259" w:lineRule="auto"/>
        <w:rPr>
          <w:rFonts w:ascii="Times New Roman" w:eastAsia="Calibri" w:hAnsi="Times New Roman" w:cs="Times New Roman"/>
          <w:kern w:val="2"/>
          <w:lang w:val=""/>
          <w14:ligatures w14:val="standardContextual"/>
        </w:rPr>
      </w:pPr>
      <w:r w:rsidRPr="00BC0A5E">
        <w:rPr>
          <w:rFonts w:ascii="Times New Roman" w:eastAsia="Calibri" w:hAnsi="Times New Roman" w:cs="Times New Roman"/>
          <w:b/>
          <w:bCs/>
          <w:kern w:val="2"/>
          <w:lang w:val=""/>
          <w14:ligatures w14:val="standardContextual"/>
        </w:rPr>
        <w:t>No compartidos</w:t>
      </w:r>
      <w:r w:rsidRPr="00BC0A5E">
        <w:rPr>
          <w:rFonts w:ascii="Times New Roman" w:eastAsia="Calibri" w:hAnsi="Times New Roman" w:cs="Times New Roman"/>
          <w:kern w:val="2"/>
          <w:lang w:val=""/>
          <w14:ligatures w14:val="standardContextual"/>
        </w:rPr>
        <w:t>. Los dispositivos disponibles para la evaluación NAEP están dedicados a una escuela y no se comparten con otras escuelas en el distrito para la evaluación NAEP.</w:t>
      </w:r>
    </w:p>
    <w:p w:rsidR="00CD5EA0" w:rsidRPr="00BC0A5E" w:rsidP="00CD5EA0" w14:paraId="617D09D3" w14:textId="77777777">
      <w:pPr>
        <w:widowControl/>
        <w:spacing w:after="160" w:line="259" w:lineRule="auto"/>
        <w:rPr>
          <w:rFonts w:ascii="Times New Roman" w:eastAsia="Calibri" w:hAnsi="Times New Roman" w:cs="Times New Roman"/>
          <w:kern w:val="2"/>
          <w:lang w:val=""/>
          <w14:ligatures w14:val="standardContextual"/>
        </w:rPr>
      </w:pPr>
      <w:r w:rsidRPr="00BC0A5E">
        <w:rPr>
          <w:rFonts w:ascii="Times New Roman" w:eastAsia="Calibri" w:hAnsi="Times New Roman" w:cs="Times New Roman"/>
          <w:b/>
          <w:bCs/>
          <w:kern w:val="2"/>
          <w:lang w:val=""/>
          <w14:ligatures w14:val="standardContextual"/>
        </w:rPr>
        <w:t>Compartidos</w:t>
      </w:r>
      <w:r w:rsidRPr="00BC0A5E">
        <w:rPr>
          <w:rFonts w:ascii="Times New Roman" w:eastAsia="Calibri" w:hAnsi="Times New Roman" w:cs="Times New Roman"/>
          <w:kern w:val="2"/>
          <w:lang w:val=""/>
          <w14:ligatures w14:val="standardContextual"/>
        </w:rPr>
        <w:t>. Los dispositivos disponibles para la evaluación NAEP no están dedicados para el uso de una sola escuela y se comparten con varias escuelas en el distrito.</w:t>
      </w:r>
    </w:p>
    <w:p w:rsidR="00CD5EA0" w:rsidRPr="00BC0A5E" w:rsidP="00CD5EA0" w14:paraId="14EED6BC" w14:textId="2741DEC8">
      <w:pPr>
        <w:widowControl/>
        <w:spacing w:after="160" w:line="259" w:lineRule="auto"/>
        <w:rPr>
          <w:rFonts w:ascii="Times New Roman" w:eastAsia="Calibri" w:hAnsi="Times New Roman" w:cs="Times New Roman"/>
          <w:kern w:val="2"/>
          <w:lang w:val=""/>
          <w14:ligatures w14:val="standardContextual"/>
        </w:rPr>
      </w:pPr>
      <w:hyperlink r:id="rId69" w:anchor="/es/technical-requirements" w:tgtFrame="_blank" w:history="1">
        <w:r w:rsidRPr="00BC0A5E">
          <w:rPr>
            <w:rStyle w:val="Hyperlink"/>
            <w:rFonts w:ascii="Times New Roman" w:eastAsia="Calibri" w:hAnsi="Times New Roman" w:cs="Times New Roman"/>
            <w:kern w:val="2"/>
            <w:lang w:val=""/>
            <w14:ligatures w14:val="standardContextual"/>
          </w:rPr>
          <w:t>Revisar los requisitos técnicos de NAEP</w:t>
        </w:r>
      </w:hyperlink>
      <w:r w:rsidRPr="00BC0A5E">
        <w:rPr>
          <w:rFonts w:ascii="Times New Roman" w:eastAsia="Calibri" w:hAnsi="Times New Roman" w:cs="Times New Roman"/>
          <w:kern w:val="2"/>
          <w:lang w:val=""/>
          <w14:ligatures w14:val="standardContextual"/>
        </w:rPr>
        <w:t> (Centro de descargas de eNAEP)</w:t>
      </w:r>
    </w:p>
    <w:p w:rsidR="002C33B2" w:rsidRPr="00BC0A5E" w:rsidP="002C33B2" w14:paraId="66571C51" w14:textId="788457BB">
      <w:pPr>
        <w:widowControl/>
        <w:spacing w:after="160" w:line="259" w:lineRule="auto"/>
        <w:rPr>
          <w:rFonts w:ascii="Times New Roman" w:eastAsia="Calibri" w:hAnsi="Times New Roman" w:cs="Times New Roman"/>
          <w:b/>
          <w:bCs/>
          <w:kern w:val="2"/>
          <w:u w:val="single"/>
          <w14:ligatures w14:val="standardContextual"/>
        </w:rPr>
      </w:pPr>
      <w:r w:rsidRPr="00BC0A5E">
        <w:rPr>
          <w:rFonts w:ascii="Times New Roman" w:eastAsia="Calibri" w:hAnsi="Times New Roman" w:cs="Times New Roman"/>
          <w:b/>
          <w:bCs/>
          <w:kern w:val="2"/>
          <w:u w:val="single"/>
          <w14:ligatures w14:val="standardContextual"/>
        </w:rPr>
        <w:t>Single School</w:t>
      </w:r>
    </w:p>
    <w:p w:rsidR="002C33B2" w:rsidRPr="00BC0A5E" w:rsidP="002C33B2" w14:paraId="36E63BA0" w14:textId="7F66A0C0">
      <w:pPr>
        <w:widowControl/>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Pregunta</w:t>
      </w:r>
      <w:r w:rsidRPr="00BC0A5E">
        <w:rPr>
          <w:rFonts w:ascii="Times New Roman" w:eastAsia="Calibri" w:hAnsi="Times New Roman" w:cs="Times New Roman"/>
          <w:b/>
          <w:bCs/>
          <w:kern w:val="2"/>
          <w14:ligatures w14:val="standardContextual"/>
        </w:rPr>
        <w:t xml:space="preserve"> 6:</w:t>
      </w:r>
      <w:r w:rsidRPr="008A4260" w:rsidR="008A4260">
        <w:rPr>
          <w:rFonts w:ascii="Times New Roman" w:eastAsia="Calibri" w:hAnsi="Times New Roman" w:cs="Times New Roman"/>
          <w:kern w:val="2"/>
          <w14:ligatures w14:val="standardContextual"/>
        </w:rPr>
        <w:t xml:space="preserve"> (</w:t>
      </w:r>
      <w:r w:rsidRPr="008A4260" w:rsidR="008A4260">
        <w:rPr>
          <w:rFonts w:ascii="Times New Roman" w:eastAsia="Calibri" w:hAnsi="Times New Roman" w:cs="Times New Roman"/>
          <w:kern w:val="2"/>
          <w14:ligatures w14:val="standardContextual"/>
        </w:rPr>
        <w:t>Opcional</w:t>
      </w:r>
      <w:r w:rsidRPr="008A4260" w:rsidR="008A4260">
        <w:rPr>
          <w:rFonts w:ascii="Times New Roman" w:eastAsia="Calibri" w:hAnsi="Times New Roman" w:cs="Times New Roman"/>
          <w:kern w:val="2"/>
          <w14:ligatures w14:val="standardContextual"/>
        </w:rPr>
        <w:t>)</w:t>
      </w:r>
    </w:p>
    <w:p w:rsidR="002C33B2" w:rsidRPr="00BC0A5E" w:rsidP="002C33B2" w14:paraId="398A27B1" w14:textId="77777777">
      <w:pPr>
        <w:widowControl/>
        <w:spacing w:after="160" w:line="259" w:lineRule="auto"/>
        <w:rPr>
          <w:rFonts w:ascii="Times New Roman" w:eastAsia="Calibri" w:hAnsi="Times New Roman" w:cs="Times New Roman"/>
          <w:kern w:val="2"/>
          <w:u w:val="single"/>
          <w14:ligatures w14:val="standardContextual"/>
        </w:rPr>
      </w:pPr>
      <w:r w:rsidRPr="00BC0A5E">
        <w:rPr>
          <w:rFonts w:ascii="Times New Roman" w:eastAsia="Calibri" w:hAnsi="Times New Roman" w:cs="Times New Roman"/>
          <w:kern w:val="2"/>
          <w:u w:val="single"/>
          <w14:ligatures w14:val="standardContextual"/>
        </w:rPr>
        <w:t>Does the school intend to share devices available for the NAEP Assessment with other schools in the district?</w:t>
      </w:r>
    </w:p>
    <w:p w:rsidR="00F72AD1" w:rsidRPr="00BC0A5E" w:rsidP="00DC08D3" w14:paraId="151EE93E" w14:textId="77777777">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Sí</w:t>
      </w:r>
    </w:p>
    <w:p w:rsidR="002C33B2" w:rsidRPr="00BC0A5E" w:rsidP="00DC08D3" w14:paraId="13FDEB9C" w14:textId="44233116">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No</w:t>
      </w:r>
    </w:p>
    <w:p w:rsidR="002C33B2" w:rsidP="002C33B2" w14:paraId="0F44789F" w14:textId="77777777">
      <w:pPr>
        <w:widowControl/>
        <w:spacing w:after="160" w:line="259" w:lineRule="auto"/>
        <w:rPr>
          <w:rFonts w:ascii="Times New Roman" w:eastAsia="Calibri" w:hAnsi="Times New Roman" w:cs="Times New Roman"/>
          <w:kern w:val="2"/>
          <w:u w:val="single"/>
          <w14:ligatures w14:val="standardContextual"/>
        </w:rPr>
      </w:pPr>
    </w:p>
    <w:p w:rsidR="006D50B4" w:rsidRPr="00BC0A5E" w:rsidP="002C33B2" w14:paraId="490718D1" w14:textId="6F8850E3">
      <w:pPr>
        <w:widowControl/>
        <w:spacing w:after="160" w:line="259" w:lineRule="auto"/>
        <w:rPr>
          <w:rFonts w:ascii="Times New Roman" w:eastAsia="Calibri" w:hAnsi="Times New Roman" w:cs="Times New Roman"/>
          <w:kern w:val="2"/>
          <w:u w:val="single"/>
          <w14:ligatures w14:val="standardContextual"/>
        </w:rPr>
      </w:pPr>
      <w:r>
        <w:rPr>
          <w:rFonts w:ascii="Times New Roman" w:eastAsia="Calibri" w:hAnsi="Times New Roman" w:cs="Times New Roman"/>
          <w:kern w:val="2"/>
          <w14:ligatures w14:val="standardContextual"/>
        </w:rPr>
        <w:t>Borrar</w:t>
      </w:r>
      <w:r>
        <w:rPr>
          <w:rFonts w:ascii="Times New Roman" w:eastAsia="Calibri" w:hAnsi="Times New Roman" w:cs="Times New Roman"/>
          <w:kern w:val="2"/>
          <w14:ligatures w14:val="standardContextual"/>
        </w:rPr>
        <w:t xml:space="preserve"> </w:t>
      </w:r>
      <w:r>
        <w:rPr>
          <w:rFonts w:ascii="Times New Roman" w:eastAsia="Calibri" w:hAnsi="Times New Roman" w:cs="Times New Roman"/>
          <w:kern w:val="2"/>
          <w14:ligatures w14:val="standardContextual"/>
        </w:rPr>
        <w:t>respueta</w:t>
      </w:r>
    </w:p>
    <w:p w:rsidR="002C33B2" w:rsidRPr="00BC0A5E" w:rsidP="002C33B2" w14:paraId="50D42109" w14:textId="77777777">
      <w:pPr>
        <w:widowControl/>
        <w:spacing w:after="160" w:line="259" w:lineRule="auto"/>
        <w:rPr>
          <w:rFonts w:ascii="Times New Roman" w:eastAsia="Calibri" w:hAnsi="Times New Roman" w:cs="Times New Roman"/>
          <w:b/>
          <w:bCs/>
          <w:kern w:val="2"/>
          <w:u w:val="single"/>
          <w14:ligatures w14:val="standardContextual"/>
        </w:rPr>
      </w:pPr>
      <w:r w:rsidRPr="00BC0A5E">
        <w:rPr>
          <w:rFonts w:ascii="Times New Roman" w:eastAsia="Calibri" w:hAnsi="Times New Roman" w:cs="Times New Roman"/>
          <w:b/>
          <w:bCs/>
          <w:kern w:val="2"/>
          <w:u w:val="single"/>
          <w14:ligatures w14:val="standardContextual"/>
        </w:rPr>
        <w:t>Multi School</w:t>
      </w:r>
    </w:p>
    <w:p w:rsidR="002C33B2" w:rsidRPr="00BC0A5E" w:rsidP="002C33B2" w14:paraId="750435BA" w14:textId="28E22127">
      <w:pPr>
        <w:widowControl/>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Question 6:</w:t>
      </w:r>
      <w:r w:rsidRPr="008A4260" w:rsidR="008A4260">
        <w:rPr>
          <w:rFonts w:ascii="Times New Roman" w:eastAsia="Calibri" w:hAnsi="Times New Roman" w:cs="Times New Roman"/>
          <w:kern w:val="2"/>
          <w14:ligatures w14:val="standardContextual"/>
        </w:rPr>
        <w:t xml:space="preserve"> (</w:t>
      </w:r>
      <w:r w:rsidRPr="008A4260" w:rsidR="008A4260">
        <w:rPr>
          <w:rFonts w:ascii="Times New Roman" w:eastAsia="Calibri" w:hAnsi="Times New Roman" w:cs="Times New Roman"/>
          <w:kern w:val="2"/>
          <w14:ligatures w14:val="standardContextual"/>
        </w:rPr>
        <w:t>Opcional</w:t>
      </w:r>
      <w:r w:rsidRPr="008A4260" w:rsidR="008A4260">
        <w:rPr>
          <w:rFonts w:ascii="Times New Roman" w:eastAsia="Calibri" w:hAnsi="Times New Roman" w:cs="Times New Roman"/>
          <w:kern w:val="2"/>
          <w14:ligatures w14:val="standardContextual"/>
        </w:rPr>
        <w:t>)</w:t>
      </w:r>
    </w:p>
    <w:p w:rsidR="00083B5D" w:rsidRPr="00BC0A5E" w:rsidP="00083B5D" w14:paraId="623866D9" w14:textId="77777777">
      <w:pPr>
        <w:widowControl/>
        <w:spacing w:after="160" w:line="259" w:lineRule="auto"/>
        <w:contextualSpacing/>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 xml:space="preserve">¿Compartirá los mismos dispositivos para la evaluación NAEP entre varias o todas las escuelas en su distrito? </w:t>
      </w:r>
    </w:p>
    <w:p w:rsidR="00F72AD1" w:rsidRPr="00BC0A5E" w:rsidP="00DC08D3" w14:paraId="557B02CD" w14:textId="3095144C">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Sí</w:t>
      </w:r>
    </w:p>
    <w:p w:rsidR="002C33B2" w:rsidRPr="00BC0A5E" w:rsidP="00DC08D3" w14:paraId="534A6B39" w14:textId="7DDE554A">
      <w:pPr>
        <w:widowControl/>
        <w:numPr>
          <w:ilvl w:val="1"/>
          <w:numId w:val="21"/>
        </w:numPr>
        <w:spacing w:after="160" w:line="259" w:lineRule="auto"/>
        <w:contextualSpacing/>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No</w:t>
      </w:r>
    </w:p>
    <w:p w:rsidR="002C33B2" w:rsidRPr="00BC0A5E" w:rsidP="002C33B2" w14:paraId="69005C1F" w14:textId="77777777">
      <w:pPr>
        <w:widowControl/>
        <w:spacing w:after="160" w:line="259" w:lineRule="auto"/>
        <w:ind w:left="1440"/>
        <w:contextualSpacing/>
        <w:rPr>
          <w:rFonts w:ascii="Times New Roman" w:eastAsia="Calibri" w:hAnsi="Times New Roman" w:cs="Times New Roman"/>
          <w:kern w:val="2"/>
          <w14:ligatures w14:val="standardContextual"/>
        </w:rPr>
      </w:pPr>
    </w:p>
    <w:p w:rsidR="002C33B2" w:rsidRPr="00BC0A5E" w:rsidP="002C33B2" w14:paraId="4DDAF91D" w14:textId="77777777">
      <w:pPr>
        <w:widowControl/>
        <w:pBdr>
          <w:bottom w:val="single" w:sz="4" w:space="1" w:color="auto"/>
        </w:pBd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b/>
          <w:bCs/>
          <w:kern w:val="2"/>
          <w14:ligatures w14:val="standardContextual"/>
        </w:rPr>
        <w:t>Business Rules</w:t>
      </w:r>
    </w:p>
    <w:p w:rsidR="002C33B2" w:rsidRPr="00BC0A5E" w:rsidP="00DC08D3" w14:paraId="64939DEE" w14:textId="61522C95">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Schools with “</w:t>
      </w:r>
      <w:r w:rsidRPr="00BC0A5E" w:rsidR="00F72AD1">
        <w:rPr>
          <w:rFonts w:ascii="Times New Roman" w:eastAsia="Calibri" w:hAnsi="Times New Roman" w:cs="Times New Roman"/>
          <w:kern w:val="2"/>
          <w14:ligatures w14:val="standardContextual"/>
        </w:rPr>
        <w:t>Sí</w:t>
      </w:r>
      <w:r w:rsidRPr="00BC0A5E">
        <w:rPr>
          <w:rFonts w:ascii="Times New Roman" w:eastAsia="Calibri" w:hAnsi="Times New Roman" w:cs="Times New Roman"/>
          <w:kern w:val="2"/>
          <w14:ligatures w14:val="standardContextual"/>
        </w:rPr>
        <w:t>” or “No” responses maintain classification for “School Device” model.</w:t>
      </w:r>
    </w:p>
    <w:p w:rsidR="002C33B2" w:rsidRPr="00BC0A5E" w:rsidP="00DC08D3" w14:paraId="0E1EAFD8" w14:textId="6EE6B9D9">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Click on “</w:t>
      </w:r>
      <w:hyperlink r:id="rId69" w:anchor="/es/technical-requirements" w:tgtFrame="_blank" w:history="1">
        <w:r w:rsidRPr="00BC0A5E" w:rsidR="0094377E">
          <w:rPr>
            <w:rStyle w:val="Hyperlink"/>
            <w:rFonts w:ascii="Times New Roman" w:eastAsia="Calibri" w:hAnsi="Times New Roman" w:cs="Times New Roman"/>
            <w:kern w:val="2"/>
            <w14:ligatures w14:val="standardContextual"/>
          </w:rPr>
          <w:t>Revisar</w:t>
        </w:r>
        <w:r w:rsidRPr="00BC0A5E" w:rsidR="0094377E">
          <w:rPr>
            <w:rStyle w:val="Hyperlink"/>
            <w:rFonts w:ascii="Times New Roman" w:eastAsia="Calibri" w:hAnsi="Times New Roman" w:cs="Times New Roman"/>
            <w:kern w:val="2"/>
            <w14:ligatures w14:val="standardContextual"/>
          </w:rPr>
          <w:t xml:space="preserve"> los </w:t>
        </w:r>
        <w:r w:rsidRPr="00BC0A5E" w:rsidR="0094377E">
          <w:rPr>
            <w:rStyle w:val="Hyperlink"/>
            <w:rFonts w:ascii="Times New Roman" w:eastAsia="Calibri" w:hAnsi="Times New Roman" w:cs="Times New Roman"/>
            <w:kern w:val="2"/>
            <w14:ligatures w14:val="standardContextual"/>
          </w:rPr>
          <w:t>requisitos</w:t>
        </w:r>
        <w:r w:rsidRPr="00BC0A5E" w:rsidR="0094377E">
          <w:rPr>
            <w:rStyle w:val="Hyperlink"/>
            <w:rFonts w:ascii="Times New Roman" w:eastAsia="Calibri" w:hAnsi="Times New Roman" w:cs="Times New Roman"/>
            <w:kern w:val="2"/>
            <w14:ligatures w14:val="standardContextual"/>
          </w:rPr>
          <w:t xml:space="preserve"> </w:t>
        </w:r>
        <w:r w:rsidRPr="00BC0A5E" w:rsidR="0094377E">
          <w:rPr>
            <w:rStyle w:val="Hyperlink"/>
            <w:rFonts w:ascii="Times New Roman" w:eastAsia="Calibri" w:hAnsi="Times New Roman" w:cs="Times New Roman"/>
            <w:kern w:val="2"/>
            <w14:ligatures w14:val="standardContextual"/>
          </w:rPr>
          <w:t>técnicos</w:t>
        </w:r>
        <w:r w:rsidRPr="00BC0A5E" w:rsidR="0094377E">
          <w:rPr>
            <w:rStyle w:val="Hyperlink"/>
            <w:rFonts w:ascii="Times New Roman" w:eastAsia="Calibri" w:hAnsi="Times New Roman" w:cs="Times New Roman"/>
            <w:kern w:val="2"/>
            <w14:ligatures w14:val="standardContextual"/>
          </w:rPr>
          <w:t xml:space="preserve"> de NAEP</w:t>
        </w:r>
      </w:hyperlink>
      <w:r w:rsidRPr="00BC0A5E">
        <w:rPr>
          <w:rFonts w:ascii="Times New Roman" w:eastAsia="Calibri" w:hAnsi="Times New Roman" w:cs="Times New Roman"/>
          <w:kern w:val="2"/>
          <w14:ligatures w14:val="standardContextual"/>
        </w:rPr>
        <w:t>” navigates to NAEP Download Center &gt; OS &amp; Hardware Requirements page​.</w:t>
      </w:r>
    </w:p>
    <w:p w:rsidR="002C33B2" w:rsidRPr="00BC0A5E" w:rsidP="00DC08D3" w14:paraId="4A4CB906" w14:textId="5B9F2E4F">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Click on “</w:t>
      </w:r>
      <w:r w:rsidRPr="00BC0A5E" w:rsidR="0094377E">
        <w:rPr>
          <w:rFonts w:ascii="Times New Roman" w:eastAsia="Calibri" w:hAnsi="Times New Roman" w:cs="Times New Roman"/>
          <w:kern w:val="2"/>
          <w14:ligatures w14:val="standardContextual"/>
        </w:rPr>
        <w:t>Enviar</w:t>
      </w:r>
      <w:r w:rsidRPr="00BC0A5E">
        <w:rPr>
          <w:rFonts w:ascii="Times New Roman" w:eastAsia="Calibri" w:hAnsi="Times New Roman" w:cs="Times New Roman"/>
          <w:kern w:val="2"/>
          <w14:ligatures w14:val="standardContextual"/>
        </w:rPr>
        <w:t>” button opens “</w:t>
      </w:r>
      <w:r w:rsidRPr="00BC0A5E" w:rsidR="001F7B3C">
        <w:rPr>
          <w:rFonts w:ascii="Times New Roman" w:eastAsia="Calibri" w:hAnsi="Times New Roman" w:cs="Times New Roman"/>
          <w:kern w:val="2"/>
          <w14:ligatures w14:val="standardContextual"/>
        </w:rPr>
        <w:t>Enviar</w:t>
      </w:r>
      <w:r w:rsidRPr="00BC0A5E" w:rsidR="001F7B3C">
        <w:rPr>
          <w:rFonts w:ascii="Times New Roman" w:eastAsia="Calibri" w:hAnsi="Times New Roman" w:cs="Times New Roman"/>
          <w:kern w:val="2"/>
          <w14:ligatures w14:val="standardContextual"/>
        </w:rPr>
        <w:t xml:space="preserve"> la </w:t>
      </w:r>
      <w:r w:rsidRPr="00BC0A5E" w:rsidR="001F7B3C">
        <w:rPr>
          <w:rFonts w:ascii="Times New Roman" w:eastAsia="Calibri" w:hAnsi="Times New Roman" w:cs="Times New Roman"/>
          <w:kern w:val="2"/>
          <w14:ligatures w14:val="standardContextual"/>
        </w:rPr>
        <w:t>encuesta</w:t>
      </w:r>
      <w:r w:rsidRPr="00BC0A5E">
        <w:rPr>
          <w:rFonts w:ascii="Times New Roman" w:eastAsia="Calibri" w:hAnsi="Times New Roman" w:cs="Times New Roman"/>
          <w:kern w:val="2"/>
          <w14:ligatures w14:val="standardContextual"/>
        </w:rPr>
        <w:t>” pop-up confirmation.</w:t>
      </w:r>
    </w:p>
    <w:p w:rsidR="002C33B2" w:rsidRPr="00BC0A5E" w:rsidP="00DC08D3" w14:paraId="7C6306EC" w14:textId="37DD3C36">
      <w:pPr>
        <w:widowControl/>
        <w:numPr>
          <w:ilvl w:val="0"/>
          <w:numId w:val="24"/>
        </w:numPr>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Upon clicking “</w:t>
      </w:r>
      <w:r w:rsidRPr="00BC0A5E" w:rsidR="001F7B3C">
        <w:rPr>
          <w:rFonts w:ascii="Times New Roman" w:eastAsia="Calibri" w:hAnsi="Times New Roman" w:cs="Times New Roman"/>
          <w:kern w:val="2"/>
          <w14:ligatures w14:val="standardContextual"/>
        </w:rPr>
        <w:t>Enviar</w:t>
      </w:r>
      <w:r w:rsidRPr="00BC0A5E">
        <w:rPr>
          <w:rFonts w:ascii="Times New Roman" w:eastAsia="Calibri" w:hAnsi="Times New Roman" w:cs="Times New Roman"/>
          <w:kern w:val="2"/>
          <w14:ligatures w14:val="standardContextual"/>
        </w:rPr>
        <w:t>” in pop -up confirmation respondent navigated to end of survey “Submit Survey” message.</w:t>
      </w:r>
    </w:p>
    <w:p w:rsidR="002C33B2" w:rsidRPr="00BC0A5E" w:rsidP="00083B5D" w14:paraId="72F5A162" w14:textId="77777777">
      <w:pPr>
        <w:widowControl/>
        <w:spacing w:after="160" w:line="259" w:lineRule="auto"/>
        <w:rPr>
          <w:rFonts w:ascii="Times New Roman" w:eastAsia="Calibri" w:hAnsi="Times New Roman" w:cs="Times New Roman"/>
          <w:b/>
          <w:bCs/>
          <w:kern w:val="2"/>
          <w:sz w:val="28"/>
          <w:szCs w:val="28"/>
          <w14:ligatures w14:val="standardContextual"/>
        </w:rPr>
      </w:pPr>
    </w:p>
    <w:p w:rsidR="002C33B2" w:rsidRPr="00BC0A5E" w:rsidP="002C33B2" w14:paraId="543D22B0"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p>
    <w:p w:rsidR="002C33B2" w:rsidRPr="00BC0A5E" w:rsidP="002C33B2" w14:paraId="48689DF7"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p>
    <w:p w:rsidR="003A5415" w:rsidRPr="00BC0A5E" w14:paraId="60BE5A9D" w14:textId="77777777">
      <w:pPr>
        <w:widowControl/>
        <w:spacing w:after="160" w:line="259" w:lineRule="auto"/>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br w:type="page"/>
      </w:r>
    </w:p>
    <w:p w:rsidR="002C33B2" w:rsidRPr="00BC0A5E" w:rsidP="002C33B2" w14:paraId="7080F960"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t>Ready to submit Pop-Up</w:t>
      </w:r>
    </w:p>
    <w:p w:rsidR="002C33B2" w:rsidRPr="00BC0A5E" w:rsidP="002C33B2" w14:paraId="1EEBC041" w14:textId="249FDC94">
      <w:pPr>
        <w:widowControl/>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(Single</w:t>
      </w:r>
      <w:r w:rsidRPr="00BC0A5E" w:rsidR="009F04FF">
        <w:rPr>
          <w:rFonts w:ascii="Times New Roman" w:eastAsia="Calibri" w:hAnsi="Times New Roman" w:cs="Times New Roman"/>
          <w:b/>
          <w:bCs/>
          <w:kern w:val="2"/>
          <w:sz w:val="24"/>
          <w:szCs w:val="24"/>
          <w14:ligatures w14:val="standardContextual"/>
        </w:rPr>
        <w:t xml:space="preserve"> </w:t>
      </w:r>
      <w:r w:rsidRPr="00BC0A5E">
        <w:rPr>
          <w:rFonts w:ascii="Times New Roman" w:eastAsia="Calibri" w:hAnsi="Times New Roman" w:cs="Times New Roman"/>
          <w:b/>
          <w:bCs/>
          <w:kern w:val="2"/>
          <w:sz w:val="24"/>
          <w:szCs w:val="24"/>
          <w14:ligatures w14:val="standardContextual"/>
        </w:rPr>
        <w:t>School)</w:t>
      </w:r>
    </w:p>
    <w:p w:rsidR="002C33B2" w:rsidRPr="00BC0A5E" w:rsidP="002C33B2" w14:paraId="553B3223"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p>
    <w:p w:rsidR="002C33B2" w:rsidRPr="00BC0A5E" w:rsidP="002C33B2" w14:paraId="5AFF4F37"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noProof/>
          <w:kern w:val="2"/>
          <w:sz w:val="28"/>
          <w:szCs w:val="28"/>
          <w14:ligatures w14:val="standardContextual"/>
        </w:rPr>
        <w:drawing>
          <wp:inline distT="0" distB="0" distL="0" distR="0">
            <wp:extent cx="5170159" cy="2591162"/>
            <wp:effectExtent l="19050" t="19050" r="12065" b="19050"/>
            <wp:docPr id="1492019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019933" name="Picture 1"/>
                    <pic:cNvPicPr/>
                  </pic:nvPicPr>
                  <pic:blipFill>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tretch>
                      <a:fillRect/>
                    </a:stretch>
                  </pic:blipFill>
                  <pic:spPr>
                    <a:xfrm>
                      <a:off x="0" y="0"/>
                      <a:ext cx="5170159" cy="2591162"/>
                    </a:xfrm>
                    <a:prstGeom prst="rect">
                      <a:avLst/>
                    </a:prstGeom>
                    <a:ln>
                      <a:solidFill>
                        <a:sysClr val="windowText" lastClr="000000"/>
                      </a:solidFill>
                    </a:ln>
                  </pic:spPr>
                </pic:pic>
              </a:graphicData>
            </a:graphic>
          </wp:inline>
        </w:drawing>
      </w:r>
    </w:p>
    <w:p w:rsidR="002C33B2" w:rsidRPr="00BC0A5E" w:rsidP="002C33B2" w14:paraId="0F8EDD68" w14:textId="77777777">
      <w:pPr>
        <w:widowControl/>
        <w:spacing w:after="160" w:line="259" w:lineRule="auto"/>
        <w:rPr>
          <w:rFonts w:ascii="Times New Roman" w:eastAsia="Calibri" w:hAnsi="Times New Roman" w:cs="Times New Roman"/>
          <w:b/>
          <w:bCs/>
          <w:kern w:val="2"/>
          <w:sz w:val="28"/>
          <w:szCs w:val="28"/>
          <w14:ligatures w14:val="standardContextual"/>
        </w:rPr>
      </w:pPr>
    </w:p>
    <w:p w:rsidR="002C33B2" w:rsidRPr="00BC0A5E" w:rsidP="002C33B2" w14:paraId="76D08BE3"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t>(Multi School)</w:t>
      </w:r>
    </w:p>
    <w:p w:rsidR="002C33B2" w:rsidRPr="00BC0A5E" w:rsidP="002C33B2" w14:paraId="39936AA4"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noProof/>
          <w:kern w:val="2"/>
          <w:sz w:val="28"/>
          <w:szCs w:val="28"/>
          <w14:ligatures w14:val="standardContextual"/>
        </w:rPr>
        <w:drawing>
          <wp:inline distT="0" distB="0" distL="0" distR="0">
            <wp:extent cx="5148194" cy="2915683"/>
            <wp:effectExtent l="19050" t="19050" r="14605" b="18415"/>
            <wp:docPr id="1364705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705832" name="Picture 1"/>
                    <pic:cNvPicPr/>
                  </pic:nvPicPr>
                  <pic:blipFill>
                    <a:blip xmlns:r="http://schemas.openxmlformats.org/officeDocument/2006/relationships" r:embed="rId88">
                      <a:extLst>
                        <a:ext xmlns:a="http://schemas.openxmlformats.org/drawingml/2006/main" uri="{28A0092B-C50C-407E-A947-70E740481C1C}">
                          <a14:useLocalDpi xmlns:a14="http://schemas.microsoft.com/office/drawing/2010/main" val="0"/>
                        </a:ext>
                      </a:extLst>
                    </a:blip>
                    <a:stretch>
                      <a:fillRect/>
                    </a:stretch>
                  </pic:blipFill>
                  <pic:spPr>
                    <a:xfrm>
                      <a:off x="0" y="0"/>
                      <a:ext cx="5148194" cy="2915683"/>
                    </a:xfrm>
                    <a:prstGeom prst="rect">
                      <a:avLst/>
                    </a:prstGeom>
                    <a:ln>
                      <a:solidFill>
                        <a:schemeClr val="tx1"/>
                      </a:solidFill>
                    </a:ln>
                  </pic:spPr>
                </pic:pic>
              </a:graphicData>
            </a:graphic>
          </wp:inline>
        </w:drawing>
      </w:r>
    </w:p>
    <w:p w:rsidR="002C33B2" w:rsidRPr="00BC0A5E" w:rsidP="002C33B2" w14:paraId="676EF410" w14:textId="77777777">
      <w:pPr>
        <w:widowControl/>
        <w:pBdr>
          <w:bottom w:val="single" w:sz="4" w:space="1" w:color="auto"/>
        </w:pBdr>
        <w:spacing w:after="160" w:line="259" w:lineRule="auto"/>
        <w:rPr>
          <w:rFonts w:ascii="Times New Roman" w:eastAsia="Calibri" w:hAnsi="Times New Roman" w:cs="Times New Roman"/>
          <w:b/>
          <w:bCs/>
          <w:kern w:val="2"/>
          <w:lang w:val=""/>
          <w14:ligatures w14:val="standardContextual"/>
        </w:rPr>
      </w:pPr>
      <w:r w:rsidRPr="00BC0A5E">
        <w:rPr>
          <w:rFonts w:ascii="Times New Roman" w:eastAsia="Calibri" w:hAnsi="Times New Roman" w:cs="Times New Roman"/>
          <w:b/>
          <w:bCs/>
          <w:kern w:val="2"/>
          <w:lang w:val=""/>
          <w14:ligatures w14:val="standardContextual"/>
        </w:rPr>
        <w:t>Survey</w:t>
      </w:r>
      <w:r w:rsidRPr="00BC0A5E">
        <w:rPr>
          <w:rFonts w:ascii="Times New Roman" w:eastAsia="Calibri" w:hAnsi="Times New Roman" w:cs="Times New Roman"/>
          <w:b/>
          <w:bCs/>
          <w:kern w:val="2"/>
          <w:lang w:val=""/>
          <w14:ligatures w14:val="standardContextual"/>
        </w:rPr>
        <w:t xml:space="preserve"> Text:</w:t>
      </w:r>
    </w:p>
    <w:p w:rsidR="002C33B2" w:rsidRPr="00BC0A5E" w:rsidP="002C33B2" w14:paraId="2695E587" w14:textId="77777777">
      <w:pPr>
        <w:widowControl/>
        <w:tabs>
          <w:tab w:val="left" w:pos="2590"/>
          <w:tab w:val="left" w:pos="3260"/>
        </w:tabs>
        <w:spacing w:after="160" w:line="259" w:lineRule="auto"/>
        <w:rPr>
          <w:rFonts w:ascii="Times New Roman" w:eastAsia="Calibri" w:hAnsi="Times New Roman" w:cs="Times New Roman"/>
          <w:b/>
          <w:kern w:val="2"/>
          <w:lang w:val=""/>
          <w14:ligatures w14:val="standardContextual"/>
        </w:rPr>
      </w:pPr>
      <w:r w:rsidRPr="00BC0A5E">
        <w:rPr>
          <w:rFonts w:ascii="Times New Roman" w:eastAsia="Calibri" w:hAnsi="Times New Roman" w:cs="Times New Roman"/>
          <w:b/>
          <w:kern w:val="2"/>
          <w:lang w:val=""/>
          <w14:ligatures w14:val="standardContextual"/>
        </w:rPr>
        <w:t>(</w:t>
      </w:r>
      <w:r w:rsidRPr="00BC0A5E">
        <w:rPr>
          <w:rFonts w:ascii="Times New Roman" w:eastAsia="Calibri" w:hAnsi="Times New Roman" w:cs="Times New Roman"/>
          <w:b/>
          <w:kern w:val="2"/>
          <w:lang w:val=""/>
          <w14:ligatures w14:val="standardContextual"/>
        </w:rPr>
        <w:t>Single</w:t>
      </w:r>
      <w:r w:rsidRPr="00BC0A5E">
        <w:rPr>
          <w:rFonts w:ascii="Times New Roman" w:eastAsia="Calibri" w:hAnsi="Times New Roman" w:cs="Times New Roman"/>
          <w:b/>
          <w:kern w:val="2"/>
          <w:lang w:val=""/>
          <w14:ligatures w14:val="standardContextual"/>
        </w:rPr>
        <w:t xml:space="preserve"> </w:t>
      </w:r>
      <w:r w:rsidRPr="00BC0A5E">
        <w:rPr>
          <w:rFonts w:ascii="Times New Roman" w:eastAsia="Calibri" w:hAnsi="Times New Roman" w:cs="Times New Roman"/>
          <w:b/>
          <w:kern w:val="2"/>
          <w:lang w:val=""/>
          <w14:ligatures w14:val="standardContextual"/>
        </w:rPr>
        <w:t>School</w:t>
      </w:r>
      <w:r w:rsidRPr="00BC0A5E">
        <w:rPr>
          <w:rFonts w:ascii="Times New Roman" w:eastAsia="Calibri" w:hAnsi="Times New Roman" w:cs="Times New Roman"/>
          <w:b/>
          <w:kern w:val="2"/>
          <w:lang w:val=""/>
          <w14:ligatures w14:val="standardContextual"/>
        </w:rPr>
        <w:t>)</w:t>
      </w:r>
    </w:p>
    <w:p w:rsidR="00150D03" w:rsidRPr="00BC0A5E" w:rsidP="002C33B2" w14:paraId="7EDAC6B9" w14:textId="77777777">
      <w:pPr>
        <w:widowControl/>
        <w:tabs>
          <w:tab w:val="left" w:pos="2590"/>
          <w:tab w:val="left" w:pos="3260"/>
        </w:tabs>
        <w:spacing w:after="160" w:line="259" w:lineRule="auto"/>
        <w:rPr>
          <w:rFonts w:ascii="Times New Roman" w:eastAsia="Calibri" w:hAnsi="Times New Roman" w:cs="Times New Roman"/>
          <w:b/>
          <w:kern w:val="2"/>
          <w:lang w:val=""/>
          <w14:ligatures w14:val="standardContextual"/>
        </w:rPr>
      </w:pPr>
      <w:r w:rsidRPr="00BC0A5E">
        <w:rPr>
          <w:rFonts w:ascii="Times New Roman" w:eastAsia="Calibri" w:hAnsi="Times New Roman" w:cs="Times New Roman"/>
          <w:b/>
          <w:bCs/>
          <w:kern w:val="2"/>
          <w:lang w:val=""/>
          <w14:ligatures w14:val="standardContextual"/>
        </w:rPr>
        <w:t>Enviar la encuesta</w:t>
      </w:r>
      <w:r w:rsidRPr="00BC0A5E">
        <w:rPr>
          <w:rFonts w:ascii="Times New Roman" w:eastAsia="Calibri" w:hAnsi="Times New Roman" w:cs="Times New Roman"/>
          <w:b/>
          <w:kern w:val="2"/>
          <w:lang w:val=""/>
          <w14:ligatures w14:val="standardContextual"/>
        </w:rPr>
        <w:t xml:space="preserve"> </w:t>
      </w:r>
    </w:p>
    <w:p w:rsidR="000C34B9" w:rsidRPr="00BC0A5E" w:rsidP="000C34B9" w14:paraId="5A4F23C0" w14:textId="77777777">
      <w:pPr>
        <w:widowControl/>
        <w:tabs>
          <w:tab w:val="left" w:pos="2590"/>
          <w:tab w:val="left" w:pos="3260"/>
        </w:tabs>
        <w:spacing w:after="160" w:line="259" w:lineRule="auto"/>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Seleccione </w:t>
      </w:r>
      <w:r w:rsidRPr="00BC0A5E">
        <w:rPr>
          <w:rFonts w:ascii="Times New Roman" w:eastAsia="Calibri" w:hAnsi="Times New Roman" w:cs="Times New Roman"/>
          <w:b/>
          <w:bCs/>
          <w:kern w:val="2"/>
          <w:lang w:val=""/>
          <w14:ligatures w14:val="standardContextual"/>
        </w:rPr>
        <w:t>Enviar</w:t>
      </w:r>
      <w:r w:rsidRPr="00BC0A5E">
        <w:rPr>
          <w:rFonts w:ascii="Times New Roman" w:eastAsia="Calibri" w:hAnsi="Times New Roman" w:cs="Times New Roman"/>
          <w:kern w:val="2"/>
          <w:lang w:val=""/>
          <w14:ligatures w14:val="standardContextual"/>
        </w:rPr>
        <w:t> si terminó su trabajo y está seguro de todas las respuestas que proporcionó.</w:t>
      </w:r>
    </w:p>
    <w:p w:rsidR="000C34B9" w:rsidRPr="00BC0A5E" w:rsidP="000C34B9" w14:paraId="291B71F1" w14:textId="77777777">
      <w:pPr>
        <w:widowControl/>
        <w:tabs>
          <w:tab w:val="left" w:pos="2590"/>
          <w:tab w:val="left" w:pos="3260"/>
        </w:tabs>
        <w:spacing w:after="160" w:line="259" w:lineRule="auto"/>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Seleccione </w:t>
      </w:r>
      <w:r w:rsidRPr="00BC0A5E">
        <w:rPr>
          <w:rFonts w:ascii="Times New Roman" w:eastAsia="Calibri" w:hAnsi="Times New Roman" w:cs="Times New Roman"/>
          <w:b/>
          <w:bCs/>
          <w:kern w:val="2"/>
          <w:lang w:val=""/>
          <w14:ligatures w14:val="standardContextual"/>
        </w:rPr>
        <w:t>Cancelar</w:t>
      </w:r>
      <w:r w:rsidRPr="00BC0A5E">
        <w:rPr>
          <w:rFonts w:ascii="Times New Roman" w:eastAsia="Calibri" w:hAnsi="Times New Roman" w:cs="Times New Roman"/>
          <w:kern w:val="2"/>
          <w:lang w:val=""/>
          <w14:ligatures w14:val="standardContextual"/>
        </w:rPr>
        <w:t> para regresar y hacer cambios.</w:t>
      </w:r>
    </w:p>
    <w:p w:rsidR="000C34B9" w:rsidRPr="00BC0A5E" w:rsidP="000C34B9" w14:paraId="1CEEE153" w14:textId="77777777">
      <w:pPr>
        <w:widowControl/>
        <w:tabs>
          <w:tab w:val="left" w:pos="2590"/>
          <w:tab w:val="left" w:pos="3260"/>
        </w:tabs>
        <w:spacing w:after="160" w:line="259" w:lineRule="auto"/>
        <w:rPr>
          <w:rFonts w:ascii="Times New Roman" w:eastAsia="Calibri" w:hAnsi="Times New Roman" w:cs="Times New Roman"/>
          <w:kern w:val="2"/>
          <w:lang w:val=""/>
          <w14:ligatures w14:val="standardContextual"/>
        </w:rPr>
      </w:pPr>
      <w:r w:rsidRPr="00BC0A5E">
        <w:rPr>
          <w:rFonts w:ascii="Times New Roman" w:eastAsia="Calibri" w:hAnsi="Times New Roman" w:cs="Times New Roman"/>
          <w:kern w:val="2"/>
          <w:lang w:val=""/>
          <w14:ligatures w14:val="standardContextual"/>
        </w:rPr>
        <w:t>No podrá hacer cambios después de que haya enviado la encuesta o cuando el plazo para la encuesta haya terminado.</w:t>
      </w:r>
    </w:p>
    <w:p w:rsidR="00150D03" w:rsidRPr="00BC0A5E" w:rsidP="002C33B2" w14:paraId="4B1BE289" w14:textId="77777777">
      <w:pPr>
        <w:widowControl/>
        <w:tabs>
          <w:tab w:val="left" w:pos="2590"/>
          <w:tab w:val="left" w:pos="3260"/>
        </w:tabs>
        <w:spacing w:after="160" w:line="259" w:lineRule="auto"/>
        <w:rPr>
          <w:rFonts w:ascii="Times New Roman" w:eastAsia="Calibri" w:hAnsi="Times New Roman" w:cs="Times New Roman"/>
          <w:b/>
          <w:kern w:val="2"/>
          <w:lang w:val=""/>
          <w14:ligatures w14:val="standardContextual"/>
        </w:rPr>
      </w:pPr>
    </w:p>
    <w:p w:rsidR="002C33B2" w:rsidRPr="00BC0A5E" w:rsidP="002C33B2" w14:paraId="5DCCE345" w14:textId="6B4B8435">
      <w:pPr>
        <w:widowControl/>
        <w:tabs>
          <w:tab w:val="left" w:pos="2590"/>
          <w:tab w:val="left" w:pos="3260"/>
        </w:tabs>
        <w:spacing w:after="160" w:line="259" w:lineRule="auto"/>
        <w:rPr>
          <w:rFonts w:ascii="Times New Roman" w:eastAsia="Calibri" w:hAnsi="Times New Roman" w:cs="Times New Roman"/>
          <w:b/>
          <w:kern w:val="2"/>
          <w:lang w:val=""/>
          <w14:ligatures w14:val="standardContextual"/>
        </w:rPr>
      </w:pPr>
      <w:r w:rsidRPr="00BC0A5E">
        <w:rPr>
          <w:rFonts w:ascii="Times New Roman" w:eastAsia="Calibri" w:hAnsi="Times New Roman" w:cs="Times New Roman"/>
          <w:b/>
          <w:kern w:val="2"/>
          <w:lang w:val=""/>
          <w14:ligatures w14:val="standardContextual"/>
        </w:rPr>
        <w:t xml:space="preserve">(Multi </w:t>
      </w:r>
      <w:r w:rsidRPr="00BC0A5E">
        <w:rPr>
          <w:rFonts w:ascii="Times New Roman" w:eastAsia="Calibri" w:hAnsi="Times New Roman" w:cs="Times New Roman"/>
          <w:b/>
          <w:kern w:val="2"/>
          <w:lang w:val=""/>
          <w14:ligatures w14:val="standardContextual"/>
        </w:rPr>
        <w:t>School</w:t>
      </w:r>
      <w:r w:rsidRPr="00BC0A5E">
        <w:rPr>
          <w:rFonts w:ascii="Times New Roman" w:eastAsia="Calibri" w:hAnsi="Times New Roman" w:cs="Times New Roman"/>
          <w:b/>
          <w:kern w:val="2"/>
          <w:lang w:val=""/>
          <w14:ligatures w14:val="standardContextual"/>
        </w:rPr>
        <w:t>)</w:t>
      </w:r>
    </w:p>
    <w:p w:rsidR="000C34B9" w:rsidRPr="00BC0A5E" w:rsidP="004F0568" w14:paraId="66965B85" w14:textId="206D3702">
      <w:pPr>
        <w:widowControl/>
        <w:tabs>
          <w:tab w:val="left" w:pos="2590"/>
          <w:tab w:val="left" w:pos="3260"/>
        </w:tabs>
        <w:spacing w:after="160" w:line="259" w:lineRule="auto"/>
        <w:rPr>
          <w:rFonts w:ascii="Times New Roman" w:eastAsia="Calibri" w:hAnsi="Times New Roman" w:cs="Times New Roman"/>
          <w:b/>
          <w:kern w:val="2"/>
          <w:lang w:val=""/>
          <w14:ligatures w14:val="standardContextual"/>
        </w:rPr>
      </w:pPr>
      <w:r w:rsidRPr="00BC0A5E">
        <w:rPr>
          <w:rFonts w:ascii="Times New Roman" w:eastAsia="Calibri" w:hAnsi="Times New Roman" w:cs="Times New Roman"/>
          <w:b/>
          <w:bCs/>
          <w:kern w:val="2"/>
          <w:lang w:val=""/>
          <w14:ligatures w14:val="standardContextual"/>
        </w:rPr>
        <w:t>Enviar la encuesta</w:t>
      </w:r>
      <w:r w:rsidRPr="00BC0A5E">
        <w:rPr>
          <w:rFonts w:ascii="Times New Roman" w:eastAsia="Calibri" w:hAnsi="Times New Roman" w:cs="Times New Roman"/>
          <w:b/>
          <w:kern w:val="2"/>
          <w:lang w:val=""/>
          <w14:ligatures w14:val="standardContextual"/>
        </w:rPr>
        <w:t xml:space="preserve"> </w:t>
      </w:r>
    </w:p>
    <w:p w:rsidR="004F0568" w:rsidRPr="00BC0A5E" w:rsidP="004F0568" w14:paraId="22009465" w14:textId="6A58AA9E">
      <w:pPr>
        <w:widowControl/>
        <w:tabs>
          <w:tab w:val="left" w:pos="2590"/>
          <w:tab w:val="left" w:pos="3260"/>
        </w:tabs>
        <w:spacing w:after="160" w:line="259" w:lineRule="auto"/>
        <w:rPr>
          <w:rFonts w:ascii="Times New Roman" w:eastAsia="Calibri" w:hAnsi="Times New Roman" w:cs="Times New Roman"/>
          <w:bCs/>
          <w:kern w:val="2"/>
          <w:lang w:val=""/>
          <w14:ligatures w14:val="standardContextual"/>
        </w:rPr>
      </w:pPr>
      <w:r w:rsidRPr="00BC0A5E">
        <w:rPr>
          <w:rFonts w:ascii="Times New Roman" w:eastAsia="Calibri" w:hAnsi="Times New Roman" w:cs="Times New Roman"/>
          <w:bCs/>
          <w:kern w:val="2"/>
          <w:lang w:val=""/>
          <w14:ligatures w14:val="standardContextual"/>
        </w:rPr>
        <w:t>Está a punto de enviar repuestas de la encuesta para (5) escuelas.</w:t>
      </w:r>
    </w:p>
    <w:p w:rsidR="004F0568" w:rsidRPr="00BC0A5E" w:rsidP="004F0568" w14:paraId="0B499899" w14:textId="77777777">
      <w:pPr>
        <w:widowControl/>
        <w:tabs>
          <w:tab w:val="left" w:pos="2590"/>
          <w:tab w:val="left" w:pos="3260"/>
        </w:tabs>
        <w:spacing w:after="160" w:line="259" w:lineRule="auto"/>
        <w:rPr>
          <w:rFonts w:ascii="Times New Roman" w:eastAsia="Calibri" w:hAnsi="Times New Roman" w:cs="Times New Roman"/>
          <w:bCs/>
          <w:kern w:val="2"/>
          <w:lang w:val=""/>
          <w14:ligatures w14:val="standardContextual"/>
        </w:rPr>
      </w:pPr>
      <w:r w:rsidRPr="00BC0A5E">
        <w:rPr>
          <w:rFonts w:ascii="Times New Roman" w:eastAsia="Calibri" w:hAnsi="Times New Roman" w:cs="Times New Roman"/>
          <w:bCs/>
          <w:kern w:val="2"/>
          <w:lang w:val=""/>
          <w14:ligatures w14:val="standardContextual"/>
        </w:rPr>
        <w:t>Por favor seleccione</w:t>
      </w:r>
      <w:r w:rsidRPr="00BC0A5E">
        <w:rPr>
          <w:rFonts w:ascii="Times New Roman" w:eastAsia="Calibri" w:hAnsi="Times New Roman" w:cs="Times New Roman"/>
          <w:b/>
          <w:kern w:val="2"/>
          <w:lang w:val=""/>
          <w14:ligatures w14:val="standardContextual"/>
        </w:rPr>
        <w:t> </w:t>
      </w:r>
      <w:r w:rsidRPr="00BC0A5E">
        <w:rPr>
          <w:rFonts w:ascii="Times New Roman" w:eastAsia="Calibri" w:hAnsi="Times New Roman" w:cs="Times New Roman"/>
          <w:b/>
          <w:bCs/>
          <w:kern w:val="2"/>
          <w:lang w:val=""/>
          <w14:ligatures w14:val="standardContextual"/>
        </w:rPr>
        <w:t>Enviar</w:t>
      </w:r>
      <w:r w:rsidRPr="00BC0A5E">
        <w:rPr>
          <w:rFonts w:ascii="Times New Roman" w:eastAsia="Calibri" w:hAnsi="Times New Roman" w:cs="Times New Roman"/>
          <w:b/>
          <w:kern w:val="2"/>
          <w:lang w:val=""/>
          <w14:ligatures w14:val="standardContextual"/>
        </w:rPr>
        <w:t> </w:t>
      </w:r>
      <w:r w:rsidRPr="00BC0A5E">
        <w:rPr>
          <w:rFonts w:ascii="Times New Roman" w:eastAsia="Calibri" w:hAnsi="Times New Roman" w:cs="Times New Roman"/>
          <w:bCs/>
          <w:kern w:val="2"/>
          <w:lang w:val=""/>
          <w14:ligatures w14:val="standardContextual"/>
        </w:rPr>
        <w:t>si esto es exacto y si confía en todas las respuestas que ha proporcionado.</w:t>
      </w:r>
    </w:p>
    <w:p w:rsidR="004F0568" w:rsidRPr="00BC0A5E" w:rsidP="004F0568" w14:paraId="216FD803" w14:textId="77777777">
      <w:pPr>
        <w:widowControl/>
        <w:tabs>
          <w:tab w:val="left" w:pos="2590"/>
          <w:tab w:val="left" w:pos="3260"/>
        </w:tabs>
        <w:spacing w:after="160" w:line="259" w:lineRule="auto"/>
        <w:rPr>
          <w:rFonts w:ascii="Times New Roman" w:eastAsia="Calibri" w:hAnsi="Times New Roman" w:cs="Times New Roman"/>
          <w:b/>
          <w:kern w:val="2"/>
          <w:lang w:val=""/>
          <w14:ligatures w14:val="standardContextual"/>
        </w:rPr>
      </w:pPr>
      <w:r w:rsidRPr="00BC0A5E">
        <w:rPr>
          <w:rFonts w:ascii="Times New Roman" w:eastAsia="Calibri" w:hAnsi="Times New Roman" w:cs="Times New Roman"/>
          <w:bCs/>
          <w:kern w:val="2"/>
          <w:lang w:val=""/>
          <w14:ligatures w14:val="standardContextual"/>
        </w:rPr>
        <w:t>Seleccione </w:t>
      </w:r>
      <w:r w:rsidRPr="00BC0A5E">
        <w:rPr>
          <w:rFonts w:ascii="Times New Roman" w:eastAsia="Calibri" w:hAnsi="Times New Roman" w:cs="Times New Roman"/>
          <w:b/>
          <w:bCs/>
          <w:kern w:val="2"/>
          <w:lang w:val=""/>
          <w14:ligatures w14:val="standardContextual"/>
        </w:rPr>
        <w:t>Cancelar</w:t>
      </w:r>
      <w:r w:rsidRPr="00BC0A5E">
        <w:rPr>
          <w:rFonts w:ascii="Times New Roman" w:eastAsia="Calibri" w:hAnsi="Times New Roman" w:cs="Times New Roman"/>
          <w:b/>
          <w:kern w:val="2"/>
          <w:lang w:val=""/>
          <w14:ligatures w14:val="standardContextual"/>
        </w:rPr>
        <w:t> </w:t>
      </w:r>
      <w:r w:rsidRPr="00BC0A5E">
        <w:rPr>
          <w:rFonts w:ascii="Times New Roman" w:eastAsia="Calibri" w:hAnsi="Times New Roman" w:cs="Times New Roman"/>
          <w:bCs/>
          <w:kern w:val="2"/>
          <w:lang w:val=""/>
          <w14:ligatures w14:val="standardContextual"/>
        </w:rPr>
        <w:t>para regresar y hacer cambios.</w:t>
      </w:r>
    </w:p>
    <w:p w:rsidR="004F0568" w:rsidRPr="00BC0A5E" w:rsidP="004F0568" w14:paraId="5ABEA7EE" w14:textId="77777777">
      <w:pPr>
        <w:widowControl/>
        <w:tabs>
          <w:tab w:val="left" w:pos="2590"/>
          <w:tab w:val="left" w:pos="3260"/>
        </w:tabs>
        <w:spacing w:after="160" w:line="259" w:lineRule="auto"/>
        <w:rPr>
          <w:rFonts w:ascii="Times New Roman" w:eastAsia="Calibri" w:hAnsi="Times New Roman" w:cs="Times New Roman"/>
          <w:bCs/>
          <w:kern w:val="2"/>
          <w:lang w:val=""/>
          <w14:ligatures w14:val="standardContextual"/>
        </w:rPr>
      </w:pPr>
      <w:r w:rsidRPr="00BC0A5E">
        <w:rPr>
          <w:rFonts w:ascii="Times New Roman" w:eastAsia="Calibri" w:hAnsi="Times New Roman" w:cs="Times New Roman"/>
          <w:bCs/>
          <w:kern w:val="2"/>
          <w:lang w:val=""/>
          <w14:ligatures w14:val="standardContextual"/>
        </w:rPr>
        <w:t>No podrá hacer cambios después de que haya enviado la encuesta o cuando el plazo para la encuesta haya terminado.</w:t>
      </w:r>
    </w:p>
    <w:p w:rsidR="002C33B2" w:rsidRPr="00BC0A5E" w:rsidP="002C33B2" w14:paraId="3A90E06B"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Business Rules:</w:t>
      </w:r>
    </w:p>
    <w:p w:rsidR="002C33B2" w:rsidRPr="00BC0A5E" w:rsidP="00DC08D3" w14:paraId="62FE4DDF" w14:textId="7EE9DE5C">
      <w:pPr>
        <w:pStyle w:val="ListParagraph"/>
        <w:widowControl/>
        <w:numPr>
          <w:ilvl w:val="0"/>
          <w:numId w:val="25"/>
        </w:numPr>
        <w:tabs>
          <w:tab w:val="left" w:pos="2590"/>
          <w:tab w:val="left" w:pos="326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(Single School) Click on “</w:t>
      </w:r>
      <w:r w:rsidRPr="00BC0A5E" w:rsidR="00CC63D0">
        <w:rPr>
          <w:rFonts w:ascii="Times New Roman" w:eastAsia="Calibri" w:hAnsi="Times New Roman" w:cs="Times New Roman"/>
          <w:kern w:val="2"/>
          <w14:ligatures w14:val="standardContextual"/>
        </w:rPr>
        <w:t>Enviar</w:t>
      </w:r>
      <w:r w:rsidRPr="00BC0A5E">
        <w:rPr>
          <w:rFonts w:ascii="Times New Roman" w:eastAsia="Calibri" w:hAnsi="Times New Roman" w:cs="Times New Roman"/>
          <w:kern w:val="2"/>
          <w14:ligatures w14:val="standardContextual"/>
        </w:rPr>
        <w:t>” navigates user to Thank You Screen</w:t>
      </w:r>
    </w:p>
    <w:p w:rsidR="002C33B2" w:rsidRPr="00BC0A5E" w:rsidP="00DC08D3" w14:paraId="50FE5E85" w14:textId="645EDD51">
      <w:pPr>
        <w:pStyle w:val="ListParagraph"/>
        <w:widowControl/>
        <w:numPr>
          <w:ilvl w:val="0"/>
          <w:numId w:val="25"/>
        </w:numPr>
        <w:tabs>
          <w:tab w:val="left" w:pos="2590"/>
          <w:tab w:val="left" w:pos="326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(Multi School) Click on “</w:t>
      </w:r>
      <w:r w:rsidRPr="00BC0A5E" w:rsidR="00CC63D0">
        <w:rPr>
          <w:rFonts w:ascii="Times New Roman" w:eastAsia="Calibri" w:hAnsi="Times New Roman" w:cs="Times New Roman"/>
          <w:kern w:val="2"/>
          <w14:ligatures w14:val="standardContextual"/>
        </w:rPr>
        <w:t>Enviar</w:t>
      </w:r>
      <w:r w:rsidRPr="00BC0A5E">
        <w:rPr>
          <w:rFonts w:ascii="Times New Roman" w:eastAsia="Calibri" w:hAnsi="Times New Roman" w:cs="Times New Roman"/>
          <w:kern w:val="2"/>
          <w14:ligatures w14:val="standardContextual"/>
        </w:rPr>
        <w:t>” navigates user to School Technology Manager</w:t>
      </w:r>
    </w:p>
    <w:p w:rsidR="002C33B2" w:rsidRPr="00BC0A5E" w:rsidP="002C33B2" w14:paraId="497CED7B" w14:textId="77777777">
      <w:pPr>
        <w:widowControl/>
        <w:spacing w:after="160" w:line="259" w:lineRule="auto"/>
        <w:rPr>
          <w:rFonts w:ascii="Times New Roman" w:eastAsia="Calibri" w:hAnsi="Times New Roman" w:cs="Times New Roman"/>
          <w:kern w:val="2"/>
          <w14:ligatures w14:val="standardContextual"/>
        </w:rPr>
      </w:pPr>
    </w:p>
    <w:p w:rsidR="00B90C10" w:rsidRPr="00BC0A5E" w14:paraId="5F79D9D2" w14:textId="77777777">
      <w:pPr>
        <w:widowControl/>
        <w:spacing w:after="160" w:line="259" w:lineRule="auto"/>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br w:type="page"/>
      </w:r>
    </w:p>
    <w:p w:rsidR="002C33B2" w:rsidRPr="00BC0A5E" w:rsidP="002C33B2" w14:paraId="58AF675E" w14:textId="03CCB64A">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kern w:val="2"/>
          <w:sz w:val="28"/>
          <w:szCs w:val="28"/>
          <w14:ligatures w14:val="standardContextual"/>
        </w:rPr>
        <w:t>Thank You</w:t>
      </w:r>
    </w:p>
    <w:p w:rsidR="002C33B2" w:rsidRPr="00BC0A5E" w:rsidP="002C33B2" w14:paraId="5C1D5943"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r w:rsidRPr="00BC0A5E">
        <w:rPr>
          <w:rFonts w:ascii="Times New Roman" w:eastAsia="Calibri" w:hAnsi="Times New Roman" w:cs="Times New Roman"/>
          <w:b/>
          <w:bCs/>
          <w:kern w:val="2"/>
          <w:sz w:val="24"/>
          <w:szCs w:val="24"/>
          <w14:ligatures w14:val="standardContextual"/>
        </w:rPr>
        <w:t>(Single)</w:t>
      </w:r>
    </w:p>
    <w:p w:rsidR="002C33B2" w:rsidRPr="00BC0A5E" w:rsidP="002C33B2" w14:paraId="6CF6508E" w14:textId="77777777">
      <w:pPr>
        <w:widowControl/>
        <w:spacing w:after="160" w:line="259" w:lineRule="auto"/>
        <w:jc w:val="center"/>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ab/>
      </w:r>
    </w:p>
    <w:p w:rsidR="002C33B2" w:rsidRPr="00BC0A5E" w:rsidP="002C33B2" w14:paraId="407D4309"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BC0A5E">
        <w:rPr>
          <w:rFonts w:ascii="Times New Roman" w:eastAsia="Calibri" w:hAnsi="Times New Roman" w:cs="Times New Roman"/>
          <w:b/>
          <w:bCs/>
          <w:noProof/>
          <w:kern w:val="2"/>
          <w:sz w:val="28"/>
          <w:szCs w:val="28"/>
          <w14:ligatures w14:val="standardContextual"/>
        </w:rPr>
        <w:drawing>
          <wp:inline distT="0" distB="0" distL="0" distR="0">
            <wp:extent cx="3934374" cy="1292417"/>
            <wp:effectExtent l="19050" t="19050" r="9525" b="22225"/>
            <wp:docPr id="1020172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172670" name="Picture 1"/>
                    <pic:cNvPicPr/>
                  </pic:nvPicPr>
                  <pic:blipFill>
                    <a:blip xmlns:r="http://schemas.openxmlformats.org/officeDocument/2006/relationships" r:embed="rId89">
                      <a:extLst>
                        <a:ext xmlns:a="http://schemas.openxmlformats.org/drawingml/2006/main" uri="{28A0092B-C50C-407E-A947-70E740481C1C}">
                          <a14:useLocalDpi xmlns:a14="http://schemas.microsoft.com/office/drawing/2010/main" val="0"/>
                        </a:ext>
                      </a:extLst>
                    </a:blip>
                    <a:stretch>
                      <a:fillRect/>
                    </a:stretch>
                  </pic:blipFill>
                  <pic:spPr>
                    <a:xfrm>
                      <a:off x="0" y="0"/>
                      <a:ext cx="3934374" cy="1292417"/>
                    </a:xfrm>
                    <a:prstGeom prst="rect">
                      <a:avLst/>
                    </a:prstGeom>
                    <a:ln>
                      <a:solidFill>
                        <a:sysClr val="windowText" lastClr="000000"/>
                      </a:solidFill>
                    </a:ln>
                  </pic:spPr>
                </pic:pic>
              </a:graphicData>
            </a:graphic>
          </wp:inline>
        </w:drawing>
      </w:r>
    </w:p>
    <w:p w:rsidR="002C33B2" w:rsidRPr="00BC0A5E" w:rsidP="002C33B2" w14:paraId="20817608"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C33B2" w:rsidRPr="00BC0A5E" w:rsidP="002C33B2" w14:paraId="2199C881"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C33B2" w:rsidRPr="00BC0A5E" w:rsidP="002C33B2" w14:paraId="23ADCE2A" w14:textId="77777777">
      <w:pPr>
        <w:keepNext/>
        <w:widowControl/>
        <w:pBdr>
          <w:bottom w:val="single" w:sz="4" w:space="1" w:color="auto"/>
        </w:pBdr>
        <w:spacing w:after="160" w:line="259" w:lineRule="auto"/>
        <w:rPr>
          <w:rFonts w:ascii="Times New Roman" w:eastAsia="Calibri" w:hAnsi="Times New Roman" w:cs="Times New Roman"/>
          <w:b/>
          <w:bCs/>
          <w:kern w:val="2"/>
          <w:lang w:val=""/>
          <w14:ligatures w14:val="standardContextual"/>
        </w:rPr>
      </w:pPr>
      <w:r w:rsidRPr="00BC0A5E">
        <w:rPr>
          <w:rFonts w:ascii="Times New Roman" w:eastAsia="Calibri" w:hAnsi="Times New Roman" w:cs="Times New Roman"/>
          <w:b/>
          <w:bCs/>
          <w:kern w:val="2"/>
          <w:lang w:val=""/>
          <w14:ligatures w14:val="standardContextual"/>
        </w:rPr>
        <w:t>Survey</w:t>
      </w:r>
      <w:r w:rsidRPr="00BC0A5E">
        <w:rPr>
          <w:rFonts w:ascii="Times New Roman" w:eastAsia="Calibri" w:hAnsi="Times New Roman" w:cs="Times New Roman"/>
          <w:b/>
          <w:bCs/>
          <w:kern w:val="2"/>
          <w:lang w:val=""/>
          <w14:ligatures w14:val="standardContextual"/>
        </w:rPr>
        <w:t xml:space="preserve"> Text:</w:t>
      </w:r>
    </w:p>
    <w:p w:rsidR="00D509D5" w:rsidRPr="00BC0A5E" w:rsidP="00D509D5" w14:paraId="4FFFA95D" w14:textId="77777777">
      <w:pPr>
        <w:widowControl/>
        <w:pBdr>
          <w:bottom w:val="single" w:sz="4" w:space="1" w:color="auto"/>
        </w:pBdr>
        <w:spacing w:after="160" w:line="259" w:lineRule="auto"/>
        <w:rPr>
          <w:rFonts w:ascii="Times New Roman" w:eastAsia="Calibri" w:hAnsi="Times New Roman" w:cs="Times New Roman"/>
          <w:bCs/>
          <w:kern w:val="2"/>
          <w:lang w:val=""/>
          <w14:ligatures w14:val="standardContextual"/>
        </w:rPr>
      </w:pPr>
      <w:r w:rsidRPr="00BC0A5E">
        <w:rPr>
          <w:rFonts w:ascii="Times New Roman" w:eastAsia="Calibri" w:hAnsi="Times New Roman" w:cs="Times New Roman"/>
          <w:bCs/>
          <w:kern w:val="2"/>
          <w:lang w:val=""/>
          <w14:ligatures w14:val="standardContextual"/>
        </w:rPr>
        <w:t>Gracias.</w:t>
      </w:r>
    </w:p>
    <w:p w:rsidR="00D509D5" w:rsidRPr="00BC0A5E" w:rsidP="00D509D5" w14:paraId="1E113EBC" w14:textId="77777777">
      <w:pPr>
        <w:widowControl/>
        <w:pBdr>
          <w:bottom w:val="single" w:sz="4" w:space="1" w:color="auto"/>
        </w:pBdr>
        <w:spacing w:after="160" w:line="259" w:lineRule="auto"/>
        <w:rPr>
          <w:rFonts w:ascii="Times New Roman" w:eastAsia="Calibri" w:hAnsi="Times New Roman" w:cs="Times New Roman"/>
          <w:bCs/>
          <w:kern w:val="2"/>
          <w:lang w:val=""/>
          <w14:ligatures w14:val="standardContextual"/>
        </w:rPr>
      </w:pPr>
      <w:r w:rsidRPr="00BC0A5E">
        <w:rPr>
          <w:rFonts w:ascii="Times New Roman" w:eastAsia="Calibri" w:hAnsi="Times New Roman" w:cs="Times New Roman"/>
          <w:bCs/>
          <w:kern w:val="2"/>
          <w:lang w:val=""/>
          <w14:ligatures w14:val="standardContextual"/>
        </w:rPr>
        <w:t>Ha actualizado la Encuesta sobre la tecnología de la escuela con éxito.</w:t>
      </w:r>
    </w:p>
    <w:p w:rsidR="002C33B2" w:rsidRPr="00BC0A5E" w:rsidP="002C33B2" w14:paraId="4F831B96"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BC0A5E">
        <w:rPr>
          <w:rFonts w:ascii="Times New Roman" w:eastAsia="Calibri" w:hAnsi="Times New Roman" w:cs="Times New Roman"/>
          <w:b/>
          <w:bCs/>
          <w:kern w:val="2"/>
          <w14:ligatures w14:val="standardContextual"/>
        </w:rPr>
        <w:t>Business Rules:</w:t>
      </w:r>
    </w:p>
    <w:p w:rsidR="002C33B2" w:rsidRPr="00BC0A5E" w:rsidP="00DC08D3" w14:paraId="73C61E4F" w14:textId="28C152E6">
      <w:pPr>
        <w:pStyle w:val="ListParagraph"/>
        <w:widowControl/>
        <w:numPr>
          <w:ilvl w:val="0"/>
          <w:numId w:val="25"/>
        </w:numPr>
        <w:tabs>
          <w:tab w:val="left" w:pos="2590"/>
          <w:tab w:val="left" w:pos="3260"/>
        </w:tabs>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t>Click on “</w:t>
      </w:r>
      <w:r w:rsidRPr="00BC0A5E" w:rsidR="00C02B29">
        <w:rPr>
          <w:rFonts w:ascii="Times New Roman" w:eastAsia="Calibri" w:hAnsi="Times New Roman" w:cs="Times New Roman"/>
          <w:kern w:val="2"/>
          <w14:ligatures w14:val="standardContextual"/>
        </w:rPr>
        <w:t>Salir</w:t>
      </w:r>
      <w:r w:rsidRPr="00BC0A5E" w:rsidR="00C02B29">
        <w:rPr>
          <w:rFonts w:ascii="Times New Roman" w:eastAsia="Calibri" w:hAnsi="Times New Roman" w:cs="Times New Roman"/>
          <w:kern w:val="2"/>
          <w14:ligatures w14:val="standardContextual"/>
        </w:rPr>
        <w:t xml:space="preserve"> de la </w:t>
      </w:r>
      <w:r w:rsidRPr="00BC0A5E" w:rsidR="00C02B29">
        <w:rPr>
          <w:rFonts w:ascii="Times New Roman" w:eastAsia="Calibri" w:hAnsi="Times New Roman" w:cs="Times New Roman"/>
          <w:kern w:val="2"/>
          <w14:ligatures w14:val="standardContextual"/>
        </w:rPr>
        <w:t>encuesta</w:t>
      </w:r>
      <w:r w:rsidRPr="00BC0A5E">
        <w:rPr>
          <w:rFonts w:ascii="Times New Roman" w:eastAsia="Calibri" w:hAnsi="Times New Roman" w:cs="Times New Roman"/>
          <w:kern w:val="2"/>
          <w14:ligatures w14:val="standardContextual"/>
        </w:rPr>
        <w:t>” navigates user to School Summary page in AMS</w:t>
      </w:r>
    </w:p>
    <w:p w:rsidR="00711EE6" w:rsidP="00711EE6" w14:paraId="31BC75FE" w14:textId="77777777">
      <w:pPr>
        <w:keepNext/>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711EE6" w:rsidRPr="00152A74" w:rsidP="00711EE6" w14:paraId="65DEB806" w14:textId="19D594DC">
      <w:pPr>
        <w:keepNext/>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152A74">
        <w:rPr>
          <w:rFonts w:ascii="Times New Roman" w:eastAsia="Calibri" w:hAnsi="Times New Roman" w:cs="Times New Roman"/>
          <w:b/>
          <w:bCs/>
          <w:kern w:val="2"/>
          <w14:ligatures w14:val="standardContextual"/>
        </w:rPr>
        <w:t>STS Manager After Close of STS Window</w:t>
      </w:r>
    </w:p>
    <w:p w:rsidR="00290ABA" w:rsidRPr="00290ABA" w:rsidP="00290ABA" w14:paraId="7842F030" w14:textId="26F37DB6">
      <w:pPr>
        <w:pStyle w:val="BodyText0"/>
        <w:rPr>
          <w:rFonts w:ascii="Times New Roman" w:hAnsi="Times New Roman"/>
          <w:b/>
          <w:bCs/>
          <w:color w:val="2F5496" w:themeColor="accent5" w:themeShade="BF"/>
        </w:rPr>
      </w:pPr>
      <w:r w:rsidRPr="00290ABA">
        <w:rPr>
          <w:rFonts w:ascii="Times New Roman" w:hAnsi="Times New Roman"/>
          <w:b/>
          <w:bCs/>
          <w:noProof/>
          <w:color w:val="2F5496" w:themeColor="accent5" w:themeShade="BF"/>
        </w:rPr>
        <w:drawing>
          <wp:inline distT="0" distB="0" distL="0" distR="0">
            <wp:extent cx="6675120" cy="4263390"/>
            <wp:effectExtent l="0" t="0" r="0" b="3810"/>
            <wp:docPr id="1819744108" name="Picture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744108" name="Picture 3" descr="A screenshot of a computer&#10;&#10;AI-generated content may be incorrect."/>
                    <pic:cNvPicPr>
                      <a:picLocks noChangeAspect="1" noChangeArrowheads="1"/>
                    </pic:cNvPicPr>
                  </pic:nvPicPr>
                  <pic:blipFill>
                    <a:blip xmlns:r="http://schemas.openxmlformats.org/officeDocument/2006/relationships" r:embed="rId90">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4263390"/>
                    </a:xfrm>
                    <a:prstGeom prst="rect">
                      <a:avLst/>
                    </a:prstGeom>
                    <a:noFill/>
                    <a:ln>
                      <a:noFill/>
                    </a:ln>
                  </pic:spPr>
                </pic:pic>
              </a:graphicData>
            </a:graphic>
          </wp:inline>
        </w:drawing>
      </w:r>
    </w:p>
    <w:p w:rsidR="00D44D2B" w:rsidRPr="00D44D2B" w:rsidP="00D44D2B" w14:paraId="11A056E5" w14:textId="77777777">
      <w:pPr>
        <w:widowControl/>
        <w:spacing w:after="0" w:line="240" w:lineRule="auto"/>
        <w:rPr>
          <w:rFonts w:ascii="Times New Roman" w:eastAsia="Times New Roman" w:hAnsi="Times New Roman" w:cs="Times New Roman"/>
          <w:sz w:val="24"/>
          <w:szCs w:val="24"/>
        </w:rPr>
      </w:pPr>
      <w:r w:rsidRPr="00D44D2B">
        <w:rPr>
          <w:rFonts w:ascii="Times New Roman" w:eastAsia="Times New Roman" w:hAnsi="Times New Roman" w:cs="Times New Roman"/>
          <w:sz w:val="24"/>
          <w:szCs w:val="24"/>
        </w:rPr>
        <w:t xml:space="preserve">La </w:t>
      </w:r>
      <w:r w:rsidRPr="00D44D2B">
        <w:rPr>
          <w:rFonts w:ascii="Times New Roman" w:eastAsia="Times New Roman" w:hAnsi="Times New Roman" w:cs="Times New Roman"/>
          <w:sz w:val="24"/>
          <w:szCs w:val="24"/>
        </w:rPr>
        <w:t>Encuesta</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sobre</w:t>
      </w:r>
      <w:r w:rsidRPr="00D44D2B">
        <w:rPr>
          <w:rFonts w:ascii="Times New Roman" w:eastAsia="Times New Roman" w:hAnsi="Times New Roman" w:cs="Times New Roman"/>
          <w:sz w:val="24"/>
          <w:szCs w:val="24"/>
        </w:rPr>
        <w:t xml:space="preserve"> la </w:t>
      </w:r>
      <w:r w:rsidRPr="00D44D2B">
        <w:rPr>
          <w:rFonts w:ascii="Times New Roman" w:eastAsia="Times New Roman" w:hAnsi="Times New Roman" w:cs="Times New Roman"/>
          <w:sz w:val="24"/>
          <w:szCs w:val="24"/>
        </w:rPr>
        <w:t>tecnología</w:t>
      </w:r>
      <w:r w:rsidRPr="00D44D2B">
        <w:rPr>
          <w:rFonts w:ascii="Times New Roman" w:eastAsia="Times New Roman" w:hAnsi="Times New Roman" w:cs="Times New Roman"/>
          <w:sz w:val="24"/>
          <w:szCs w:val="24"/>
        </w:rPr>
        <w:t xml:space="preserve"> de la </w:t>
      </w:r>
      <w:r w:rsidRPr="00D44D2B">
        <w:rPr>
          <w:rFonts w:ascii="Times New Roman" w:eastAsia="Times New Roman" w:hAnsi="Times New Roman" w:cs="Times New Roman"/>
          <w:sz w:val="24"/>
          <w:szCs w:val="24"/>
        </w:rPr>
        <w:t>escuela</w:t>
      </w:r>
      <w:r w:rsidRPr="00D44D2B">
        <w:rPr>
          <w:rFonts w:ascii="Times New Roman" w:eastAsia="Times New Roman" w:hAnsi="Times New Roman" w:cs="Times New Roman"/>
          <w:sz w:val="24"/>
          <w:szCs w:val="24"/>
        </w:rPr>
        <w:t xml:space="preserve"> (ETE) </w:t>
      </w:r>
      <w:r w:rsidRPr="00D44D2B">
        <w:rPr>
          <w:rFonts w:ascii="Times New Roman" w:eastAsia="Times New Roman" w:hAnsi="Times New Roman" w:cs="Times New Roman"/>
          <w:sz w:val="24"/>
          <w:szCs w:val="24"/>
        </w:rPr>
        <w:t>finalizó</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el</w:t>
      </w:r>
      <w:r w:rsidRPr="00D44D2B">
        <w:rPr>
          <w:rFonts w:ascii="Times New Roman" w:eastAsia="Times New Roman" w:hAnsi="Times New Roman" w:cs="Times New Roman"/>
          <w:sz w:val="24"/>
          <w:szCs w:val="24"/>
        </w:rPr>
        <w:t xml:space="preserve"> &lt;</w:t>
      </w:r>
      <w:r w:rsidRPr="00D44D2B">
        <w:rPr>
          <w:rFonts w:ascii="Times New Roman" w:eastAsia="Times New Roman" w:hAnsi="Times New Roman" w:cs="Times New Roman"/>
          <w:sz w:val="24"/>
          <w:szCs w:val="24"/>
        </w:rPr>
        <w:t>Fecha</w:t>
      </w:r>
      <w:r w:rsidRPr="00D44D2B">
        <w:rPr>
          <w:rFonts w:ascii="Times New Roman" w:eastAsia="Times New Roman" w:hAnsi="Times New Roman" w:cs="Times New Roman"/>
          <w:sz w:val="24"/>
          <w:szCs w:val="24"/>
        </w:rPr>
        <w:t>&gt;.</w:t>
      </w:r>
    </w:p>
    <w:p w:rsidR="00D44D2B" w:rsidRPr="00D44D2B" w:rsidP="00D44D2B" w14:paraId="4F3256BF" w14:textId="77777777">
      <w:pPr>
        <w:widowControl/>
        <w:spacing w:after="0" w:line="240" w:lineRule="auto"/>
        <w:rPr>
          <w:rFonts w:ascii="Times New Roman" w:eastAsia="Times New Roman" w:hAnsi="Times New Roman" w:cs="Times New Roman"/>
          <w:sz w:val="24"/>
          <w:szCs w:val="24"/>
        </w:rPr>
      </w:pPr>
      <w:r w:rsidRPr="00D44D2B">
        <w:rPr>
          <w:rFonts w:ascii="Times New Roman" w:eastAsia="Times New Roman" w:hAnsi="Times New Roman" w:cs="Times New Roman"/>
          <w:sz w:val="24"/>
          <w:szCs w:val="24"/>
        </w:rPr>
        <w:t>Seleccione</w:t>
      </w:r>
      <w:r w:rsidRPr="00D44D2B">
        <w:rPr>
          <w:rFonts w:ascii="Times New Roman" w:eastAsia="Times New Roman" w:hAnsi="Times New Roman" w:cs="Times New Roman"/>
          <w:sz w:val="24"/>
          <w:szCs w:val="24"/>
        </w:rPr>
        <w:t xml:space="preserve"> la(s) </w:t>
      </w:r>
      <w:r w:rsidRPr="00D44D2B">
        <w:rPr>
          <w:rFonts w:ascii="Times New Roman" w:eastAsia="Times New Roman" w:hAnsi="Times New Roman" w:cs="Times New Roman"/>
          <w:sz w:val="24"/>
          <w:szCs w:val="24"/>
        </w:rPr>
        <w:t>escuela</w:t>
      </w:r>
      <w:r w:rsidRPr="00D44D2B">
        <w:rPr>
          <w:rFonts w:ascii="Times New Roman" w:eastAsia="Times New Roman" w:hAnsi="Times New Roman" w:cs="Times New Roman"/>
          <w:sz w:val="24"/>
          <w:szCs w:val="24"/>
        </w:rPr>
        <w:t xml:space="preserve">(s) para la(s) que </w:t>
      </w:r>
      <w:r w:rsidRPr="00D44D2B">
        <w:rPr>
          <w:rFonts w:ascii="Times New Roman" w:eastAsia="Times New Roman" w:hAnsi="Times New Roman" w:cs="Times New Roman"/>
          <w:sz w:val="24"/>
          <w:szCs w:val="24"/>
        </w:rPr>
        <w:t>quiere</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ver</w:t>
      </w:r>
      <w:r w:rsidRPr="00D44D2B">
        <w:rPr>
          <w:rFonts w:ascii="Times New Roman" w:eastAsia="Times New Roman" w:hAnsi="Times New Roman" w:cs="Times New Roman"/>
          <w:sz w:val="24"/>
          <w:szCs w:val="24"/>
        </w:rPr>
        <w:t xml:space="preserve"> las </w:t>
      </w:r>
      <w:r w:rsidRPr="00D44D2B">
        <w:rPr>
          <w:rFonts w:ascii="Times New Roman" w:eastAsia="Times New Roman" w:hAnsi="Times New Roman" w:cs="Times New Roman"/>
          <w:sz w:val="24"/>
          <w:szCs w:val="24"/>
        </w:rPr>
        <w:t>respuestas</w:t>
      </w:r>
      <w:r w:rsidRPr="00D44D2B">
        <w:rPr>
          <w:rFonts w:ascii="Times New Roman" w:eastAsia="Times New Roman" w:hAnsi="Times New Roman" w:cs="Times New Roman"/>
          <w:sz w:val="24"/>
          <w:szCs w:val="24"/>
        </w:rPr>
        <w:t xml:space="preserve"> a la </w:t>
      </w:r>
      <w:r w:rsidRPr="00D44D2B">
        <w:rPr>
          <w:rFonts w:ascii="Times New Roman" w:eastAsia="Times New Roman" w:hAnsi="Times New Roman" w:cs="Times New Roman"/>
          <w:sz w:val="24"/>
          <w:szCs w:val="24"/>
        </w:rPr>
        <w:t>encuesta</w:t>
      </w:r>
      <w:r w:rsidRPr="00D44D2B">
        <w:rPr>
          <w:rFonts w:ascii="Times New Roman" w:eastAsia="Times New Roman" w:hAnsi="Times New Roman" w:cs="Times New Roman"/>
          <w:sz w:val="24"/>
          <w:szCs w:val="24"/>
        </w:rPr>
        <w:t xml:space="preserve">, luego </w:t>
      </w:r>
      <w:r w:rsidRPr="00D44D2B">
        <w:rPr>
          <w:rFonts w:ascii="Times New Roman" w:eastAsia="Times New Roman" w:hAnsi="Times New Roman" w:cs="Times New Roman"/>
          <w:sz w:val="24"/>
          <w:szCs w:val="24"/>
        </w:rPr>
        <w:t>haga</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clic</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en</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b/>
          <w:bCs/>
          <w:sz w:val="24"/>
          <w:szCs w:val="24"/>
        </w:rPr>
        <w:t>Abrir</w:t>
      </w:r>
      <w:r w:rsidRPr="00D44D2B">
        <w:rPr>
          <w:rFonts w:ascii="Times New Roman" w:eastAsia="Times New Roman" w:hAnsi="Times New Roman" w:cs="Times New Roman"/>
          <w:b/>
          <w:bCs/>
          <w:sz w:val="24"/>
          <w:szCs w:val="24"/>
        </w:rPr>
        <w:t xml:space="preserve"> </w:t>
      </w:r>
      <w:r w:rsidRPr="00D44D2B">
        <w:rPr>
          <w:rFonts w:ascii="Times New Roman" w:eastAsia="Times New Roman" w:hAnsi="Times New Roman" w:cs="Times New Roman"/>
          <w:b/>
          <w:bCs/>
          <w:sz w:val="24"/>
          <w:szCs w:val="24"/>
        </w:rPr>
        <w:t>encuesta</w:t>
      </w:r>
      <w:r w:rsidRPr="00D44D2B">
        <w:rPr>
          <w:rFonts w:ascii="Times New Roman" w:eastAsia="Times New Roman" w:hAnsi="Times New Roman" w:cs="Times New Roman"/>
          <w:b/>
          <w:bCs/>
          <w:sz w:val="24"/>
          <w:szCs w:val="24"/>
        </w:rPr>
        <w:t xml:space="preserve">(s) </w:t>
      </w:r>
      <w:r w:rsidRPr="00D44D2B">
        <w:rPr>
          <w:rFonts w:ascii="Times New Roman" w:eastAsia="Times New Roman" w:hAnsi="Times New Roman" w:cs="Times New Roman"/>
          <w:b/>
          <w:bCs/>
          <w:sz w:val="24"/>
          <w:szCs w:val="24"/>
        </w:rPr>
        <w:t>seleccionada</w:t>
      </w:r>
      <w:r w:rsidRPr="00D44D2B">
        <w:rPr>
          <w:rFonts w:ascii="Times New Roman" w:eastAsia="Times New Roman" w:hAnsi="Times New Roman" w:cs="Times New Roman"/>
          <w:b/>
          <w:bCs/>
          <w:sz w:val="24"/>
          <w:szCs w:val="24"/>
        </w:rPr>
        <w:t>(s)</w:t>
      </w:r>
      <w:r w:rsidRPr="00D44D2B">
        <w:rPr>
          <w:rFonts w:ascii="Times New Roman" w:eastAsia="Times New Roman" w:hAnsi="Times New Roman" w:cs="Times New Roman"/>
          <w:sz w:val="24"/>
          <w:szCs w:val="24"/>
        </w:rPr>
        <w:t>.</w:t>
      </w:r>
    </w:p>
    <w:p w:rsidR="00D44D2B" w:rsidRPr="00D44D2B" w:rsidP="00D44D2B" w14:paraId="5936C922" w14:textId="77777777">
      <w:pPr>
        <w:widowControl/>
        <w:spacing w:after="0" w:line="240" w:lineRule="auto"/>
        <w:rPr>
          <w:rFonts w:ascii="Times New Roman" w:eastAsia="Times New Roman" w:hAnsi="Times New Roman" w:cs="Times New Roman"/>
          <w:sz w:val="24"/>
          <w:szCs w:val="24"/>
        </w:rPr>
      </w:pPr>
      <w:r w:rsidRPr="00D44D2B">
        <w:rPr>
          <w:rFonts w:ascii="Times New Roman" w:eastAsia="Times New Roman" w:hAnsi="Times New Roman" w:cs="Times New Roman"/>
          <w:sz w:val="24"/>
          <w:szCs w:val="24"/>
        </w:rPr>
        <w:t>Puede</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seleccionar</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escuelas</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individualmente</w:t>
      </w:r>
      <w:r w:rsidRPr="00D44D2B">
        <w:rPr>
          <w:rFonts w:ascii="Times New Roman" w:eastAsia="Times New Roman" w:hAnsi="Times New Roman" w:cs="Times New Roman"/>
          <w:sz w:val="24"/>
          <w:szCs w:val="24"/>
        </w:rPr>
        <w:t xml:space="preserve"> o </w:t>
      </w:r>
      <w:r w:rsidRPr="00D44D2B">
        <w:rPr>
          <w:rFonts w:ascii="Times New Roman" w:eastAsia="Times New Roman" w:hAnsi="Times New Roman" w:cs="Times New Roman"/>
          <w:sz w:val="24"/>
          <w:szCs w:val="24"/>
        </w:rPr>
        <w:t>utilizando</w:t>
      </w:r>
      <w:r w:rsidRPr="00D44D2B">
        <w:rPr>
          <w:rFonts w:ascii="Times New Roman" w:eastAsia="Times New Roman" w:hAnsi="Times New Roman" w:cs="Times New Roman"/>
          <w:sz w:val="24"/>
          <w:szCs w:val="24"/>
        </w:rPr>
        <w:t xml:space="preserve"> los </w:t>
      </w:r>
      <w:r w:rsidRPr="00D44D2B">
        <w:rPr>
          <w:rFonts w:ascii="Times New Roman" w:eastAsia="Times New Roman" w:hAnsi="Times New Roman" w:cs="Times New Roman"/>
          <w:sz w:val="24"/>
          <w:szCs w:val="24"/>
        </w:rPr>
        <w:t>filtros</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proporcionados</w:t>
      </w:r>
      <w:r w:rsidRPr="00D44D2B">
        <w:rPr>
          <w:rFonts w:ascii="Times New Roman" w:eastAsia="Times New Roman" w:hAnsi="Times New Roman" w:cs="Times New Roman"/>
          <w:sz w:val="24"/>
          <w:szCs w:val="24"/>
        </w:rPr>
        <w:t xml:space="preserve"> para la </w:t>
      </w:r>
      <w:r w:rsidRPr="00D44D2B">
        <w:rPr>
          <w:rFonts w:ascii="Times New Roman" w:eastAsia="Times New Roman" w:hAnsi="Times New Roman" w:cs="Times New Roman"/>
          <w:sz w:val="24"/>
          <w:szCs w:val="24"/>
        </w:rPr>
        <w:t>tabla</w:t>
      </w:r>
      <w:r w:rsidRPr="00D44D2B">
        <w:rPr>
          <w:rFonts w:ascii="Times New Roman" w:eastAsia="Times New Roman" w:hAnsi="Times New Roman" w:cs="Times New Roman"/>
          <w:sz w:val="24"/>
          <w:szCs w:val="24"/>
        </w:rPr>
        <w:t>.</w:t>
      </w:r>
    </w:p>
    <w:p w:rsidR="00D44D2B" w:rsidP="00D44D2B" w14:paraId="33703A34" w14:textId="77777777">
      <w:pPr>
        <w:widowControl/>
        <w:spacing w:after="0" w:line="240" w:lineRule="auto"/>
        <w:rPr>
          <w:rFonts w:ascii="Times New Roman" w:eastAsia="Times New Roman" w:hAnsi="Times New Roman" w:cs="Times New Roman"/>
          <w:b/>
          <w:bCs/>
          <w:sz w:val="24"/>
          <w:szCs w:val="24"/>
        </w:rPr>
      </w:pPr>
    </w:p>
    <w:p w:rsidR="00D44D2B" w:rsidRPr="00D44D2B" w:rsidP="00D44D2B" w14:paraId="25CEFED6" w14:textId="64E15469">
      <w:pPr>
        <w:widowControl/>
        <w:spacing w:after="0" w:line="240" w:lineRule="auto"/>
        <w:rPr>
          <w:rFonts w:ascii="Times New Roman" w:eastAsia="Times New Roman" w:hAnsi="Times New Roman" w:cs="Times New Roman"/>
          <w:sz w:val="24"/>
          <w:szCs w:val="24"/>
        </w:rPr>
      </w:pPr>
      <w:r w:rsidRPr="00D44D2B">
        <w:rPr>
          <w:rFonts w:ascii="Times New Roman" w:eastAsia="Times New Roman" w:hAnsi="Times New Roman" w:cs="Times New Roman"/>
          <w:b/>
          <w:bCs/>
          <w:sz w:val="24"/>
          <w:szCs w:val="24"/>
        </w:rPr>
        <w:t>Notas</w:t>
      </w:r>
      <w:r w:rsidRPr="00D44D2B">
        <w:rPr>
          <w:rFonts w:ascii="Times New Roman" w:eastAsia="Times New Roman" w:hAnsi="Times New Roman" w:cs="Times New Roman"/>
          <w:b/>
          <w:bCs/>
          <w:sz w:val="24"/>
          <w:szCs w:val="24"/>
        </w:rPr>
        <w:t>:</w:t>
      </w:r>
    </w:p>
    <w:p w:rsidR="00D44D2B" w:rsidRPr="00D44D2B" w:rsidP="00D44D2B" w14:paraId="11131749" w14:textId="77777777">
      <w:pPr>
        <w:widowControl/>
        <w:numPr>
          <w:ilvl w:val="0"/>
          <w:numId w:val="101"/>
        </w:numPr>
        <w:spacing w:after="0" w:line="240" w:lineRule="auto"/>
        <w:rPr>
          <w:rFonts w:ascii="Times New Roman" w:eastAsia="Times New Roman" w:hAnsi="Times New Roman" w:cs="Times New Roman"/>
          <w:sz w:val="24"/>
          <w:szCs w:val="24"/>
        </w:rPr>
      </w:pPr>
      <w:r w:rsidRPr="00D44D2B">
        <w:rPr>
          <w:rFonts w:ascii="Times New Roman" w:eastAsia="Times New Roman" w:hAnsi="Times New Roman" w:cs="Times New Roman"/>
          <w:sz w:val="24"/>
          <w:szCs w:val="24"/>
        </w:rPr>
        <w:t xml:space="preserve">La </w:t>
      </w:r>
      <w:r w:rsidRPr="00D44D2B">
        <w:rPr>
          <w:rFonts w:ascii="Times New Roman" w:eastAsia="Times New Roman" w:hAnsi="Times New Roman" w:cs="Times New Roman"/>
          <w:sz w:val="24"/>
          <w:szCs w:val="24"/>
        </w:rPr>
        <w:t>columna</w:t>
      </w:r>
      <w:r w:rsidRPr="00D44D2B">
        <w:rPr>
          <w:rFonts w:ascii="Times New Roman" w:eastAsia="Times New Roman" w:hAnsi="Times New Roman" w:cs="Times New Roman"/>
          <w:sz w:val="24"/>
          <w:szCs w:val="24"/>
        </w:rPr>
        <w:t xml:space="preserve"> Estado de la </w:t>
      </w:r>
      <w:r w:rsidRPr="00D44D2B">
        <w:rPr>
          <w:rFonts w:ascii="Times New Roman" w:eastAsia="Times New Roman" w:hAnsi="Times New Roman" w:cs="Times New Roman"/>
          <w:sz w:val="24"/>
          <w:szCs w:val="24"/>
        </w:rPr>
        <w:t>encuesta</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refleja</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el</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estado</w:t>
      </w:r>
      <w:r w:rsidRPr="00D44D2B">
        <w:rPr>
          <w:rFonts w:ascii="Times New Roman" w:eastAsia="Times New Roman" w:hAnsi="Times New Roman" w:cs="Times New Roman"/>
          <w:sz w:val="24"/>
          <w:szCs w:val="24"/>
        </w:rPr>
        <w:t xml:space="preserve"> a la </w:t>
      </w:r>
      <w:r w:rsidRPr="00D44D2B">
        <w:rPr>
          <w:rFonts w:ascii="Times New Roman" w:eastAsia="Times New Roman" w:hAnsi="Times New Roman" w:cs="Times New Roman"/>
          <w:sz w:val="24"/>
          <w:szCs w:val="24"/>
        </w:rPr>
        <w:t>fecha</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en</w:t>
      </w:r>
      <w:r w:rsidRPr="00D44D2B">
        <w:rPr>
          <w:rFonts w:ascii="Times New Roman" w:eastAsia="Times New Roman" w:hAnsi="Times New Roman" w:cs="Times New Roman"/>
          <w:sz w:val="24"/>
          <w:szCs w:val="24"/>
        </w:rPr>
        <w:t xml:space="preserve"> que </w:t>
      </w:r>
      <w:r w:rsidRPr="00D44D2B">
        <w:rPr>
          <w:rFonts w:ascii="Times New Roman" w:eastAsia="Times New Roman" w:hAnsi="Times New Roman" w:cs="Times New Roman"/>
          <w:sz w:val="24"/>
          <w:szCs w:val="24"/>
        </w:rPr>
        <w:t>finalizó</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el</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periodo</w:t>
      </w:r>
      <w:r w:rsidRPr="00D44D2B">
        <w:rPr>
          <w:rFonts w:ascii="Times New Roman" w:eastAsia="Times New Roman" w:hAnsi="Times New Roman" w:cs="Times New Roman"/>
          <w:sz w:val="24"/>
          <w:szCs w:val="24"/>
        </w:rPr>
        <w:t xml:space="preserve"> de </w:t>
      </w:r>
      <w:r w:rsidRPr="00D44D2B">
        <w:rPr>
          <w:rFonts w:ascii="Times New Roman" w:eastAsia="Times New Roman" w:hAnsi="Times New Roman" w:cs="Times New Roman"/>
          <w:sz w:val="24"/>
          <w:szCs w:val="24"/>
        </w:rPr>
        <w:t>realización</w:t>
      </w:r>
      <w:r w:rsidRPr="00D44D2B">
        <w:rPr>
          <w:rFonts w:ascii="Times New Roman" w:eastAsia="Times New Roman" w:hAnsi="Times New Roman" w:cs="Times New Roman"/>
          <w:sz w:val="24"/>
          <w:szCs w:val="24"/>
        </w:rPr>
        <w:t xml:space="preserve"> de la </w:t>
      </w:r>
      <w:r w:rsidRPr="00D44D2B">
        <w:rPr>
          <w:rFonts w:ascii="Times New Roman" w:eastAsia="Times New Roman" w:hAnsi="Times New Roman" w:cs="Times New Roman"/>
          <w:sz w:val="24"/>
          <w:szCs w:val="24"/>
        </w:rPr>
        <w:t>encuesta</w:t>
      </w:r>
      <w:r w:rsidRPr="00D44D2B">
        <w:rPr>
          <w:rFonts w:ascii="Times New Roman" w:eastAsia="Times New Roman" w:hAnsi="Times New Roman" w:cs="Times New Roman"/>
          <w:sz w:val="24"/>
          <w:szCs w:val="24"/>
        </w:rPr>
        <w:t>.</w:t>
      </w:r>
    </w:p>
    <w:p w:rsidR="00D44D2B" w:rsidRPr="00D44D2B" w:rsidP="00D44D2B" w14:paraId="24710032" w14:textId="77777777">
      <w:pPr>
        <w:widowControl/>
        <w:numPr>
          <w:ilvl w:val="0"/>
          <w:numId w:val="101"/>
        </w:numPr>
        <w:spacing w:after="0" w:line="240" w:lineRule="auto"/>
        <w:rPr>
          <w:rFonts w:ascii="Times New Roman" w:eastAsia="Times New Roman" w:hAnsi="Times New Roman" w:cs="Times New Roman"/>
          <w:sz w:val="24"/>
          <w:szCs w:val="24"/>
        </w:rPr>
      </w:pPr>
      <w:r w:rsidRPr="00D44D2B">
        <w:rPr>
          <w:rFonts w:ascii="Times New Roman" w:eastAsia="Times New Roman" w:hAnsi="Times New Roman" w:cs="Times New Roman"/>
          <w:sz w:val="24"/>
          <w:szCs w:val="24"/>
        </w:rPr>
        <w:t xml:space="preserve">La </w:t>
      </w:r>
      <w:r w:rsidRPr="00D44D2B">
        <w:rPr>
          <w:rFonts w:ascii="Times New Roman" w:eastAsia="Times New Roman" w:hAnsi="Times New Roman" w:cs="Times New Roman"/>
          <w:sz w:val="24"/>
          <w:szCs w:val="24"/>
        </w:rPr>
        <w:t>columna</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Modelo</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asignado</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refleja</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el</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modelo</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asignado</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b/>
          <w:bCs/>
          <w:sz w:val="24"/>
          <w:szCs w:val="24"/>
          <w:u w:val="single"/>
        </w:rPr>
        <w:t>actualmente</w:t>
      </w:r>
      <w:r w:rsidRPr="00D44D2B">
        <w:rPr>
          <w:rFonts w:ascii="Times New Roman" w:eastAsia="Times New Roman" w:hAnsi="Times New Roman" w:cs="Times New Roman"/>
          <w:b/>
          <w:bCs/>
          <w:sz w:val="24"/>
          <w:szCs w:val="24"/>
        </w:rPr>
        <w:t>.</w:t>
      </w:r>
    </w:p>
    <w:p w:rsidR="00D44D2B" w:rsidRPr="00D44D2B" w:rsidP="00D44D2B" w14:paraId="1E214C3E" w14:textId="77777777">
      <w:pPr>
        <w:widowControl/>
        <w:numPr>
          <w:ilvl w:val="0"/>
          <w:numId w:val="101"/>
        </w:numPr>
        <w:spacing w:after="0" w:line="240" w:lineRule="auto"/>
        <w:rPr>
          <w:rFonts w:ascii="Times New Roman" w:eastAsia="Times New Roman" w:hAnsi="Times New Roman" w:cs="Times New Roman"/>
          <w:sz w:val="24"/>
          <w:szCs w:val="24"/>
        </w:rPr>
      </w:pPr>
      <w:r w:rsidRPr="00D44D2B">
        <w:rPr>
          <w:rFonts w:ascii="Times New Roman" w:eastAsia="Times New Roman" w:hAnsi="Times New Roman" w:cs="Times New Roman"/>
          <w:sz w:val="24"/>
          <w:szCs w:val="24"/>
        </w:rPr>
        <w:t xml:space="preserve">Las </w:t>
      </w:r>
      <w:r w:rsidRPr="00D44D2B">
        <w:rPr>
          <w:rFonts w:ascii="Times New Roman" w:eastAsia="Times New Roman" w:hAnsi="Times New Roman" w:cs="Times New Roman"/>
          <w:sz w:val="24"/>
          <w:szCs w:val="24"/>
        </w:rPr>
        <w:t>escuelas</w:t>
      </w:r>
      <w:r w:rsidRPr="00D44D2B">
        <w:rPr>
          <w:rFonts w:ascii="Times New Roman" w:eastAsia="Times New Roman" w:hAnsi="Times New Roman" w:cs="Times New Roman"/>
          <w:sz w:val="24"/>
          <w:szCs w:val="24"/>
        </w:rPr>
        <w:t xml:space="preserve"> a las que se les </w:t>
      </w:r>
      <w:r w:rsidRPr="00D44D2B">
        <w:rPr>
          <w:rFonts w:ascii="Times New Roman" w:eastAsia="Times New Roman" w:hAnsi="Times New Roman" w:cs="Times New Roman"/>
          <w:sz w:val="24"/>
          <w:szCs w:val="24"/>
        </w:rPr>
        <w:t>asignaron</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Dispositivos</w:t>
      </w:r>
      <w:r w:rsidRPr="00D44D2B">
        <w:rPr>
          <w:rFonts w:ascii="Times New Roman" w:eastAsia="Times New Roman" w:hAnsi="Times New Roman" w:cs="Times New Roman"/>
          <w:sz w:val="24"/>
          <w:szCs w:val="24"/>
        </w:rPr>
        <w:t xml:space="preserve"> de la </w:t>
      </w:r>
      <w:r w:rsidRPr="00D44D2B">
        <w:rPr>
          <w:rFonts w:ascii="Times New Roman" w:eastAsia="Times New Roman" w:hAnsi="Times New Roman" w:cs="Times New Roman"/>
          <w:sz w:val="24"/>
          <w:szCs w:val="24"/>
        </w:rPr>
        <w:t>escuela</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deben</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designar</w:t>
      </w:r>
      <w:r w:rsidRPr="00D44D2B">
        <w:rPr>
          <w:rFonts w:ascii="Times New Roman" w:eastAsia="Times New Roman" w:hAnsi="Times New Roman" w:cs="Times New Roman"/>
          <w:sz w:val="24"/>
          <w:szCs w:val="24"/>
        </w:rPr>
        <w:t xml:space="preserve"> un </w:t>
      </w:r>
      <w:r w:rsidRPr="00D44D2B">
        <w:rPr>
          <w:rFonts w:ascii="Times New Roman" w:eastAsia="Times New Roman" w:hAnsi="Times New Roman" w:cs="Times New Roman"/>
          <w:sz w:val="24"/>
          <w:szCs w:val="24"/>
        </w:rPr>
        <w:t>instalador</w:t>
      </w:r>
      <w:r w:rsidRPr="00D44D2B">
        <w:rPr>
          <w:rFonts w:ascii="Times New Roman" w:eastAsia="Times New Roman" w:hAnsi="Times New Roman" w:cs="Times New Roman"/>
          <w:sz w:val="24"/>
          <w:szCs w:val="24"/>
        </w:rPr>
        <w:t xml:space="preserve"> de la </w:t>
      </w:r>
      <w:r w:rsidRPr="00D44D2B">
        <w:rPr>
          <w:rFonts w:ascii="Times New Roman" w:eastAsia="Times New Roman" w:hAnsi="Times New Roman" w:cs="Times New Roman"/>
          <w:sz w:val="24"/>
          <w:szCs w:val="24"/>
        </w:rPr>
        <w:t>aplicación</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abajo</w:t>
      </w:r>
      <w:r w:rsidRPr="00D44D2B">
        <w:rPr>
          <w:rFonts w:ascii="Times New Roman" w:eastAsia="Times New Roman" w:hAnsi="Times New Roman" w:cs="Times New Roman"/>
          <w:sz w:val="24"/>
          <w:szCs w:val="24"/>
        </w:rPr>
        <w:t xml:space="preserve"> o </w:t>
      </w:r>
      <w:r w:rsidRPr="00D44D2B">
        <w:rPr>
          <w:rFonts w:ascii="Times New Roman" w:eastAsia="Times New Roman" w:hAnsi="Times New Roman" w:cs="Times New Roman"/>
          <w:sz w:val="24"/>
          <w:szCs w:val="24"/>
        </w:rPr>
        <w:t>desde</w:t>
      </w:r>
      <w:r w:rsidRPr="00D44D2B">
        <w:rPr>
          <w:rFonts w:ascii="Times New Roman" w:eastAsia="Times New Roman" w:hAnsi="Times New Roman" w:cs="Times New Roman"/>
          <w:sz w:val="24"/>
          <w:szCs w:val="24"/>
        </w:rPr>
        <w:t xml:space="preserve"> la </w:t>
      </w:r>
      <w:r w:rsidRPr="00D44D2B">
        <w:rPr>
          <w:rFonts w:ascii="Times New Roman" w:eastAsia="Times New Roman" w:hAnsi="Times New Roman" w:cs="Times New Roman"/>
          <w:sz w:val="24"/>
          <w:szCs w:val="24"/>
        </w:rPr>
        <w:t>pestaña</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Gestionar</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equipos</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en</w:t>
      </w:r>
      <w:r w:rsidRPr="00D44D2B">
        <w:rPr>
          <w:rFonts w:ascii="Times New Roman" w:eastAsia="Times New Roman" w:hAnsi="Times New Roman" w:cs="Times New Roman"/>
          <w:sz w:val="24"/>
          <w:szCs w:val="24"/>
        </w:rPr>
        <w:t xml:space="preserve"> la Página de </w:t>
      </w:r>
      <w:r w:rsidRPr="00D44D2B">
        <w:rPr>
          <w:rFonts w:ascii="Times New Roman" w:eastAsia="Times New Roman" w:hAnsi="Times New Roman" w:cs="Times New Roman"/>
          <w:sz w:val="24"/>
          <w:szCs w:val="24"/>
        </w:rPr>
        <w:t>resumen</w:t>
      </w:r>
      <w:r w:rsidRPr="00D44D2B">
        <w:rPr>
          <w:rFonts w:ascii="Times New Roman" w:eastAsia="Times New Roman" w:hAnsi="Times New Roman" w:cs="Times New Roman"/>
          <w:sz w:val="24"/>
          <w:szCs w:val="24"/>
        </w:rPr>
        <w:t xml:space="preserve"> de la </w:t>
      </w:r>
      <w:r w:rsidRPr="00D44D2B">
        <w:rPr>
          <w:rFonts w:ascii="Times New Roman" w:eastAsia="Times New Roman" w:hAnsi="Times New Roman" w:cs="Times New Roman"/>
          <w:sz w:val="24"/>
          <w:szCs w:val="24"/>
        </w:rPr>
        <w:t>escuela</w:t>
      </w:r>
      <w:r w:rsidRPr="00D44D2B">
        <w:rPr>
          <w:rFonts w:ascii="Times New Roman" w:eastAsia="Times New Roman" w:hAnsi="Times New Roman" w:cs="Times New Roman"/>
          <w:sz w:val="24"/>
          <w:szCs w:val="24"/>
        </w:rPr>
        <w:t xml:space="preserve">. </w:t>
      </w:r>
    </w:p>
    <w:p w:rsidR="00D44D2B" w:rsidRPr="00D44D2B" w:rsidP="00D44D2B" w14:paraId="7E76A456" w14:textId="77777777">
      <w:pPr>
        <w:widowControl/>
        <w:numPr>
          <w:ilvl w:val="1"/>
          <w:numId w:val="101"/>
        </w:numPr>
        <w:spacing w:after="0" w:line="240" w:lineRule="auto"/>
        <w:rPr>
          <w:rFonts w:ascii="Times New Roman" w:eastAsia="Times New Roman" w:hAnsi="Times New Roman" w:cs="Times New Roman"/>
          <w:sz w:val="24"/>
          <w:szCs w:val="24"/>
        </w:rPr>
      </w:pPr>
      <w:r w:rsidRPr="00D44D2B">
        <w:rPr>
          <w:rFonts w:ascii="Times New Roman" w:eastAsia="Times New Roman" w:hAnsi="Times New Roman" w:cs="Times New Roman"/>
          <w:sz w:val="24"/>
          <w:szCs w:val="24"/>
        </w:rPr>
        <w:t xml:space="preserve">Se </w:t>
      </w:r>
      <w:r w:rsidRPr="00D44D2B">
        <w:rPr>
          <w:rFonts w:ascii="Times New Roman" w:eastAsia="Times New Roman" w:hAnsi="Times New Roman" w:cs="Times New Roman"/>
          <w:sz w:val="24"/>
          <w:szCs w:val="24"/>
        </w:rPr>
        <w:t>puede</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designar</w:t>
      </w:r>
      <w:r w:rsidRPr="00D44D2B">
        <w:rPr>
          <w:rFonts w:ascii="Times New Roman" w:eastAsia="Times New Roman" w:hAnsi="Times New Roman" w:cs="Times New Roman"/>
          <w:sz w:val="24"/>
          <w:szCs w:val="24"/>
        </w:rPr>
        <w:t xml:space="preserve"> al </w:t>
      </w:r>
      <w:r w:rsidRPr="00D44D2B">
        <w:rPr>
          <w:rFonts w:ascii="Times New Roman" w:eastAsia="Times New Roman" w:hAnsi="Times New Roman" w:cs="Times New Roman"/>
          <w:sz w:val="24"/>
          <w:szCs w:val="24"/>
        </w:rPr>
        <w:t>instalador</w:t>
      </w:r>
      <w:r w:rsidRPr="00D44D2B">
        <w:rPr>
          <w:rFonts w:ascii="Times New Roman" w:eastAsia="Times New Roman" w:hAnsi="Times New Roman" w:cs="Times New Roman"/>
          <w:sz w:val="24"/>
          <w:szCs w:val="24"/>
        </w:rPr>
        <w:t xml:space="preserve"> de la </w:t>
      </w:r>
      <w:r w:rsidRPr="00D44D2B">
        <w:rPr>
          <w:rFonts w:ascii="Times New Roman" w:eastAsia="Times New Roman" w:hAnsi="Times New Roman" w:cs="Times New Roman"/>
          <w:sz w:val="24"/>
          <w:szCs w:val="24"/>
        </w:rPr>
        <w:t>aplicación</w:t>
      </w:r>
      <w:r w:rsidRPr="00D44D2B">
        <w:rPr>
          <w:rFonts w:ascii="Times New Roman" w:eastAsia="Times New Roman" w:hAnsi="Times New Roman" w:cs="Times New Roman"/>
          <w:sz w:val="24"/>
          <w:szCs w:val="24"/>
        </w:rPr>
        <w:t xml:space="preserve"> para </w:t>
      </w:r>
      <w:r w:rsidRPr="00D44D2B">
        <w:rPr>
          <w:rFonts w:ascii="Times New Roman" w:eastAsia="Times New Roman" w:hAnsi="Times New Roman" w:cs="Times New Roman"/>
          <w:sz w:val="24"/>
          <w:szCs w:val="24"/>
        </w:rPr>
        <w:t>una</w:t>
      </w:r>
      <w:r w:rsidRPr="00D44D2B">
        <w:rPr>
          <w:rFonts w:ascii="Times New Roman" w:eastAsia="Times New Roman" w:hAnsi="Times New Roman" w:cs="Times New Roman"/>
          <w:sz w:val="24"/>
          <w:szCs w:val="24"/>
        </w:rPr>
        <w:t xml:space="preserve"> sola </w:t>
      </w:r>
      <w:r w:rsidRPr="00D44D2B">
        <w:rPr>
          <w:rFonts w:ascii="Times New Roman" w:eastAsia="Times New Roman" w:hAnsi="Times New Roman" w:cs="Times New Roman"/>
          <w:sz w:val="24"/>
          <w:szCs w:val="24"/>
        </w:rPr>
        <w:t>escuela</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usando</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el</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botón</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Asignar</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instalador</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en</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el</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listado</w:t>
      </w:r>
      <w:r w:rsidRPr="00D44D2B">
        <w:rPr>
          <w:rFonts w:ascii="Times New Roman" w:eastAsia="Times New Roman" w:hAnsi="Times New Roman" w:cs="Times New Roman"/>
          <w:sz w:val="24"/>
          <w:szCs w:val="24"/>
        </w:rPr>
        <w:t xml:space="preserve"> de </w:t>
      </w:r>
      <w:r w:rsidRPr="00D44D2B">
        <w:rPr>
          <w:rFonts w:ascii="Times New Roman" w:eastAsia="Times New Roman" w:hAnsi="Times New Roman" w:cs="Times New Roman"/>
          <w:sz w:val="24"/>
          <w:szCs w:val="24"/>
        </w:rPr>
        <w:t>escuelas</w:t>
      </w:r>
      <w:r w:rsidRPr="00D44D2B">
        <w:rPr>
          <w:rFonts w:ascii="Times New Roman" w:eastAsia="Times New Roman" w:hAnsi="Times New Roman" w:cs="Times New Roman"/>
          <w:sz w:val="24"/>
          <w:szCs w:val="24"/>
        </w:rPr>
        <w:t>.</w:t>
      </w:r>
    </w:p>
    <w:p w:rsidR="00D44D2B" w:rsidRPr="00D44D2B" w:rsidP="00D44D2B" w14:paraId="288B71D4" w14:textId="77777777">
      <w:pPr>
        <w:widowControl/>
        <w:numPr>
          <w:ilvl w:val="1"/>
          <w:numId w:val="101"/>
        </w:numPr>
        <w:spacing w:after="0" w:line="240" w:lineRule="auto"/>
        <w:rPr>
          <w:rFonts w:ascii="Times New Roman" w:eastAsia="Times New Roman" w:hAnsi="Times New Roman" w:cs="Times New Roman"/>
          <w:sz w:val="24"/>
          <w:szCs w:val="24"/>
        </w:rPr>
      </w:pPr>
      <w:r w:rsidRPr="00D44D2B">
        <w:rPr>
          <w:rFonts w:ascii="Times New Roman" w:eastAsia="Times New Roman" w:hAnsi="Times New Roman" w:cs="Times New Roman"/>
          <w:sz w:val="24"/>
          <w:szCs w:val="24"/>
        </w:rPr>
        <w:t xml:space="preserve">Se </w:t>
      </w:r>
      <w:r w:rsidRPr="00D44D2B">
        <w:rPr>
          <w:rFonts w:ascii="Times New Roman" w:eastAsia="Times New Roman" w:hAnsi="Times New Roman" w:cs="Times New Roman"/>
          <w:sz w:val="24"/>
          <w:szCs w:val="24"/>
        </w:rPr>
        <w:t>puede</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designar</w:t>
      </w:r>
      <w:r w:rsidRPr="00D44D2B">
        <w:rPr>
          <w:rFonts w:ascii="Times New Roman" w:eastAsia="Times New Roman" w:hAnsi="Times New Roman" w:cs="Times New Roman"/>
          <w:sz w:val="24"/>
          <w:szCs w:val="24"/>
        </w:rPr>
        <w:t xml:space="preserve"> al </w:t>
      </w:r>
      <w:r w:rsidRPr="00D44D2B">
        <w:rPr>
          <w:rFonts w:ascii="Times New Roman" w:eastAsia="Times New Roman" w:hAnsi="Times New Roman" w:cs="Times New Roman"/>
          <w:sz w:val="24"/>
          <w:szCs w:val="24"/>
        </w:rPr>
        <w:t>instalador</w:t>
      </w:r>
      <w:r w:rsidRPr="00D44D2B">
        <w:rPr>
          <w:rFonts w:ascii="Times New Roman" w:eastAsia="Times New Roman" w:hAnsi="Times New Roman" w:cs="Times New Roman"/>
          <w:sz w:val="24"/>
          <w:szCs w:val="24"/>
        </w:rPr>
        <w:t xml:space="preserve"> de la </w:t>
      </w:r>
      <w:r w:rsidRPr="00D44D2B">
        <w:rPr>
          <w:rFonts w:ascii="Times New Roman" w:eastAsia="Times New Roman" w:hAnsi="Times New Roman" w:cs="Times New Roman"/>
          <w:sz w:val="24"/>
          <w:szCs w:val="24"/>
        </w:rPr>
        <w:t>aplicación</w:t>
      </w:r>
      <w:r w:rsidRPr="00D44D2B">
        <w:rPr>
          <w:rFonts w:ascii="Times New Roman" w:eastAsia="Times New Roman" w:hAnsi="Times New Roman" w:cs="Times New Roman"/>
          <w:sz w:val="24"/>
          <w:szCs w:val="24"/>
        </w:rPr>
        <w:t xml:space="preserve"> para </w:t>
      </w:r>
      <w:r w:rsidRPr="00D44D2B">
        <w:rPr>
          <w:rFonts w:ascii="Times New Roman" w:eastAsia="Times New Roman" w:hAnsi="Times New Roman" w:cs="Times New Roman"/>
          <w:sz w:val="24"/>
          <w:szCs w:val="24"/>
        </w:rPr>
        <w:t>varias</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escuelas</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seleccionando</w:t>
      </w:r>
      <w:r w:rsidRPr="00D44D2B">
        <w:rPr>
          <w:rFonts w:ascii="Times New Roman" w:eastAsia="Times New Roman" w:hAnsi="Times New Roman" w:cs="Times New Roman"/>
          <w:sz w:val="24"/>
          <w:szCs w:val="24"/>
        </w:rPr>
        <w:t xml:space="preserve"> las </w:t>
      </w:r>
      <w:r w:rsidRPr="00D44D2B">
        <w:rPr>
          <w:rFonts w:ascii="Times New Roman" w:eastAsia="Times New Roman" w:hAnsi="Times New Roman" w:cs="Times New Roman"/>
          <w:sz w:val="24"/>
          <w:szCs w:val="24"/>
        </w:rPr>
        <w:t>escuelas</w:t>
      </w:r>
      <w:r w:rsidRPr="00D44D2B">
        <w:rPr>
          <w:rFonts w:ascii="Times New Roman" w:eastAsia="Times New Roman" w:hAnsi="Times New Roman" w:cs="Times New Roman"/>
          <w:sz w:val="24"/>
          <w:szCs w:val="24"/>
        </w:rPr>
        <w:t xml:space="preserve"> y </w:t>
      </w:r>
      <w:r w:rsidRPr="00D44D2B">
        <w:rPr>
          <w:rFonts w:ascii="Times New Roman" w:eastAsia="Times New Roman" w:hAnsi="Times New Roman" w:cs="Times New Roman"/>
          <w:sz w:val="24"/>
          <w:szCs w:val="24"/>
        </w:rPr>
        <w:t>usando</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el</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botón</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Asignar</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instalador</w:t>
      </w:r>
      <w:r w:rsidRPr="00D44D2B">
        <w:rPr>
          <w:rFonts w:ascii="Times New Roman" w:eastAsia="Times New Roman" w:hAnsi="Times New Roman" w:cs="Times New Roman"/>
          <w:sz w:val="24"/>
          <w:szCs w:val="24"/>
        </w:rPr>
        <w:t xml:space="preserve"> que </w:t>
      </w:r>
      <w:r w:rsidRPr="00D44D2B">
        <w:rPr>
          <w:rFonts w:ascii="Times New Roman" w:eastAsia="Times New Roman" w:hAnsi="Times New Roman" w:cs="Times New Roman"/>
          <w:sz w:val="24"/>
          <w:szCs w:val="24"/>
        </w:rPr>
        <w:t>aparece</w:t>
      </w:r>
      <w:r w:rsidRPr="00D44D2B">
        <w:rPr>
          <w:rFonts w:ascii="Times New Roman" w:eastAsia="Times New Roman" w:hAnsi="Times New Roman" w:cs="Times New Roman"/>
          <w:sz w:val="24"/>
          <w:szCs w:val="24"/>
        </w:rPr>
        <w:t xml:space="preserve"> </w:t>
      </w:r>
      <w:r w:rsidRPr="00D44D2B">
        <w:rPr>
          <w:rFonts w:ascii="Times New Roman" w:eastAsia="Times New Roman" w:hAnsi="Times New Roman" w:cs="Times New Roman"/>
          <w:sz w:val="24"/>
          <w:szCs w:val="24"/>
        </w:rPr>
        <w:t>arriba</w:t>
      </w:r>
      <w:r w:rsidRPr="00D44D2B">
        <w:rPr>
          <w:rFonts w:ascii="Times New Roman" w:eastAsia="Times New Roman" w:hAnsi="Times New Roman" w:cs="Times New Roman"/>
          <w:sz w:val="24"/>
          <w:szCs w:val="24"/>
        </w:rPr>
        <w:t xml:space="preserve"> de la </w:t>
      </w:r>
      <w:r w:rsidRPr="00D44D2B">
        <w:rPr>
          <w:rFonts w:ascii="Times New Roman" w:eastAsia="Times New Roman" w:hAnsi="Times New Roman" w:cs="Times New Roman"/>
          <w:sz w:val="24"/>
          <w:szCs w:val="24"/>
        </w:rPr>
        <w:t>tabla</w:t>
      </w:r>
      <w:r w:rsidRPr="00D44D2B">
        <w:rPr>
          <w:rFonts w:ascii="Times New Roman" w:eastAsia="Times New Roman" w:hAnsi="Times New Roman" w:cs="Times New Roman"/>
          <w:sz w:val="24"/>
          <w:szCs w:val="24"/>
        </w:rPr>
        <w:t xml:space="preserve"> de </w:t>
      </w:r>
      <w:r w:rsidRPr="00D44D2B">
        <w:rPr>
          <w:rFonts w:ascii="Times New Roman" w:eastAsia="Times New Roman" w:hAnsi="Times New Roman" w:cs="Times New Roman"/>
          <w:sz w:val="24"/>
          <w:szCs w:val="24"/>
        </w:rPr>
        <w:t>escuelas</w:t>
      </w:r>
      <w:r w:rsidRPr="00D44D2B">
        <w:rPr>
          <w:rFonts w:ascii="Times New Roman" w:eastAsia="Times New Roman" w:hAnsi="Times New Roman" w:cs="Times New Roman"/>
          <w:sz w:val="24"/>
          <w:szCs w:val="24"/>
        </w:rPr>
        <w:t>.</w:t>
      </w:r>
    </w:p>
    <w:p w:rsidR="001B6EAF" w:rsidRPr="00BC0A5E" w:rsidP="00D509D5" w14:paraId="5BA967C1" w14:textId="77777777">
      <w:pPr>
        <w:pStyle w:val="BodyText0"/>
        <w:rPr>
          <w:rStyle w:val="Strong"/>
          <w:rFonts w:ascii="Times New Roman" w:hAnsi="Times New Roman"/>
          <w:color w:val="2F5496" w:themeColor="accent5" w:themeShade="BF"/>
        </w:rPr>
      </w:pPr>
    </w:p>
    <w:p w:rsidR="002F193A" w:rsidRPr="00BC0A5E" w:rsidP="002F193A" w14:paraId="548A15DD" w14:textId="34D11B3D">
      <w:pPr>
        <w:pStyle w:val="Heading3"/>
        <w:rPr>
          <w:rStyle w:val="Strong"/>
          <w:rFonts w:ascii="Times New Roman" w:hAnsi="Times New Roman" w:cs="Times New Roman"/>
          <w:color w:val="2F5496" w:themeColor="accent5" w:themeShade="BF"/>
        </w:rPr>
      </w:pPr>
      <w:r w:rsidRPr="00BC0A5E">
        <w:rPr>
          <w:rFonts w:ascii="Times New Roman" w:hAnsi="Times New Roman" w:cs="Times New Roman"/>
        </w:rPr>
        <w:br w:type="page"/>
      </w:r>
      <w:bookmarkStart w:id="23" w:name="_Toc207274143"/>
      <w:r w:rsidRPr="00BC0A5E" w:rsidR="00DC59FA">
        <w:rPr>
          <w:rStyle w:val="Strong"/>
          <w:rFonts w:ascii="Times New Roman" w:hAnsi="Times New Roman" w:cs="Times New Roman"/>
          <w:color w:val="2F5496" w:themeColor="accent5" w:themeShade="BF"/>
        </w:rPr>
        <w:t>Appendix I</w:t>
      </w:r>
      <w:r w:rsidRPr="00BC0A5E" w:rsidR="009D549B">
        <w:rPr>
          <w:rStyle w:val="Strong"/>
          <w:rFonts w:ascii="Times New Roman" w:hAnsi="Times New Roman" w:cs="Times New Roman"/>
          <w:color w:val="2F5496" w:themeColor="accent5" w:themeShade="BF"/>
        </w:rPr>
        <w:t>2</w:t>
      </w:r>
      <w:r w:rsidRPr="00BC0A5E">
        <w:rPr>
          <w:rStyle w:val="Strong"/>
          <w:rFonts w:ascii="Times New Roman" w:hAnsi="Times New Roman" w:cs="Times New Roman"/>
          <w:color w:val="2F5496" w:themeColor="accent5" w:themeShade="BF"/>
        </w:rPr>
        <w:t xml:space="preserve">: </w:t>
      </w:r>
      <w:r w:rsidRPr="00BC0A5E" w:rsidR="00D457B5">
        <w:rPr>
          <w:rStyle w:val="Strong"/>
          <w:rFonts w:ascii="Times New Roman" w:hAnsi="Times New Roman" w:cs="Times New Roman"/>
          <w:color w:val="2F5496" w:themeColor="accent5" w:themeShade="BF"/>
        </w:rPr>
        <w:t xml:space="preserve">2026 </w:t>
      </w:r>
      <w:r w:rsidRPr="00BC0A5E" w:rsidR="00F84282">
        <w:rPr>
          <w:rStyle w:val="Strong"/>
          <w:rFonts w:ascii="Times New Roman" w:hAnsi="Times New Roman" w:cs="Times New Roman"/>
          <w:color w:val="2F5496" w:themeColor="accent5" w:themeShade="BF"/>
        </w:rPr>
        <w:t xml:space="preserve">NAEP </w:t>
      </w:r>
      <w:r w:rsidRPr="00BC0A5E" w:rsidR="00B32C45">
        <w:rPr>
          <w:rStyle w:val="Strong"/>
          <w:rFonts w:ascii="Times New Roman" w:hAnsi="Times New Roman" w:cs="Times New Roman"/>
          <w:color w:val="2F5496" w:themeColor="accent5" w:themeShade="BF"/>
        </w:rPr>
        <w:t>Add New Students</w:t>
      </w:r>
      <w:r w:rsidRPr="00BC0A5E">
        <w:rPr>
          <w:rStyle w:val="Strong"/>
          <w:rFonts w:ascii="Times New Roman" w:hAnsi="Times New Roman" w:cs="Times New Roman"/>
          <w:color w:val="2F5496" w:themeColor="accent5" w:themeShade="BF"/>
        </w:rPr>
        <w:t xml:space="preserve"> (English</w:t>
      </w:r>
      <w:r w:rsidRPr="00BC0A5E" w:rsidR="002E2C90">
        <w:rPr>
          <w:rStyle w:val="Strong"/>
          <w:rFonts w:ascii="Times New Roman" w:hAnsi="Times New Roman" w:cs="Times New Roman"/>
          <w:color w:val="2F5496" w:themeColor="accent5" w:themeShade="BF"/>
        </w:rPr>
        <w:t xml:space="preserve"> and Spanish</w:t>
      </w:r>
      <w:r w:rsidRPr="00BC0A5E">
        <w:rPr>
          <w:rStyle w:val="Strong"/>
          <w:rFonts w:ascii="Times New Roman" w:hAnsi="Times New Roman" w:cs="Times New Roman"/>
          <w:color w:val="2F5496" w:themeColor="accent5" w:themeShade="BF"/>
        </w:rPr>
        <w:t>)</w:t>
      </w:r>
      <w:r w:rsidRPr="00BC0A5E" w:rsidR="00D457B5">
        <w:rPr>
          <w:rStyle w:val="Strong"/>
          <w:rFonts w:ascii="Times New Roman" w:hAnsi="Times New Roman" w:cs="Times New Roman"/>
          <w:color w:val="2F5496" w:themeColor="accent5" w:themeShade="BF"/>
        </w:rPr>
        <w:t xml:space="preserve"> (</w:t>
      </w:r>
      <w:r w:rsidRPr="00BC0A5E" w:rsidR="00CA4D0D">
        <w:rPr>
          <w:rStyle w:val="Strong"/>
          <w:rFonts w:ascii="Times New Roman" w:hAnsi="Times New Roman" w:cs="Times New Roman"/>
          <w:color w:val="2F5496" w:themeColor="accent5" w:themeShade="BF"/>
        </w:rPr>
        <w:t>New</w:t>
      </w:r>
      <w:r w:rsidRPr="00BC0A5E" w:rsidR="00D457B5">
        <w:rPr>
          <w:rStyle w:val="Strong"/>
          <w:rFonts w:ascii="Times New Roman" w:hAnsi="Times New Roman" w:cs="Times New Roman"/>
          <w:color w:val="2F5496" w:themeColor="accent5" w:themeShade="BF"/>
        </w:rPr>
        <w:t>)</w:t>
      </w:r>
      <w:bookmarkEnd w:id="23"/>
    </w:p>
    <w:p w:rsidR="003E0E7E" w:rsidRPr="002E4DD6" w:rsidP="003E0E7E" w14:paraId="77457C62" w14:textId="36D3DA12">
      <w:pPr>
        <w:pStyle w:val="Heading1"/>
        <w:rPr>
          <w:rFonts w:ascii="Times New Roman" w:hAnsi="Times New Roman" w:cs="Times New Roman"/>
          <w:sz w:val="24"/>
          <w:szCs w:val="24"/>
        </w:rPr>
      </w:pPr>
      <w:bookmarkStart w:id="24" w:name="_Toc174533035"/>
      <w:bookmarkStart w:id="25" w:name="_Toc174533909"/>
      <w:bookmarkStart w:id="26" w:name="_Toc174976290"/>
      <w:bookmarkStart w:id="27" w:name="_Toc193127413"/>
      <w:bookmarkStart w:id="28" w:name="_Toc193184388"/>
      <w:bookmarkStart w:id="29" w:name="_Toc196126877"/>
      <w:bookmarkStart w:id="30" w:name="_Toc200700450"/>
      <w:bookmarkStart w:id="31" w:name="_Toc200717083"/>
      <w:bookmarkStart w:id="32" w:name="_Toc201138083"/>
      <w:bookmarkStart w:id="33" w:name="_Toc201157942"/>
      <w:bookmarkStart w:id="34" w:name="_Toc206664084"/>
      <w:bookmarkStart w:id="35" w:name="_Toc206699995"/>
      <w:bookmarkStart w:id="36" w:name="_Toc206750544"/>
      <w:bookmarkStart w:id="37" w:name="_Toc207180772"/>
      <w:bookmarkStart w:id="38" w:name="_Toc207274144"/>
      <w:r w:rsidRPr="002E4DD6">
        <w:rPr>
          <w:rFonts w:ascii="Times New Roman" w:hAnsi="Times New Roman" w:cs="Times New Roman"/>
          <w:sz w:val="24"/>
          <w:szCs w:val="24"/>
        </w:rPr>
        <w:t>Add New Students</w:t>
      </w:r>
      <w:bookmarkEnd w:id="24"/>
      <w:bookmarkEnd w:id="25"/>
      <w:bookmarkEnd w:id="26"/>
      <w:bookmarkEnd w:id="27"/>
      <w:bookmarkEnd w:id="28"/>
      <w:bookmarkEnd w:id="29"/>
      <w:r w:rsidRPr="002E4DD6" w:rsidR="0084317E">
        <w:rPr>
          <w:rFonts w:ascii="Times New Roman" w:hAnsi="Times New Roman" w:cs="Times New Roman"/>
          <w:sz w:val="24"/>
          <w:szCs w:val="24"/>
        </w:rPr>
        <w:t xml:space="preserve"> (English)</w:t>
      </w:r>
      <w:bookmarkEnd w:id="30"/>
      <w:bookmarkEnd w:id="31"/>
      <w:bookmarkEnd w:id="32"/>
      <w:bookmarkEnd w:id="33"/>
      <w:bookmarkEnd w:id="34"/>
      <w:bookmarkEnd w:id="35"/>
      <w:bookmarkEnd w:id="36"/>
      <w:bookmarkEnd w:id="37"/>
      <w:bookmarkEnd w:id="38"/>
    </w:p>
    <w:p w:rsidR="003E0E7E" w:rsidRPr="00BC0A5E" w:rsidP="003E0E7E" w14:paraId="3FC1A207" w14:textId="77777777">
      <w:pPr>
        <w:rPr>
          <w:rFonts w:ascii="Times New Roman" w:hAnsi="Times New Roman" w:cs="Times New Roman"/>
        </w:rPr>
      </w:pPr>
      <w:r w:rsidRPr="00BC0A5E">
        <w:rPr>
          <w:rFonts w:ascii="Times New Roman" w:hAnsi="Times New Roman" w:cs="Times New Roman"/>
        </w:rPr>
        <w:t>Schools will access the Add New Students tile in January.</w:t>
      </w:r>
    </w:p>
    <w:p w:rsidR="003E0E7E" w:rsidRPr="00BC0A5E" w:rsidP="003E0E7E" w14:paraId="0271CC13" w14:textId="65E8FE31">
      <w:pPr>
        <w:rPr>
          <w:rFonts w:ascii="Times New Roman" w:hAnsi="Times New Roman" w:cs="Times New Roman"/>
        </w:rPr>
      </w:pPr>
    </w:p>
    <w:p w:rsidR="00D20EDB" w:rsidRPr="00BC0A5E" w:rsidP="003E0E7E" w14:paraId="73699509" w14:textId="4283A94C">
      <w:pPr>
        <w:rPr>
          <w:rFonts w:ascii="Times New Roman" w:hAnsi="Times New Roman" w:cs="Times New Roman"/>
        </w:rPr>
      </w:pPr>
      <w:r w:rsidRPr="00BC0A5E">
        <w:rPr>
          <w:rFonts w:ascii="Times New Roman" w:hAnsi="Times New Roman" w:cs="Times New Roman"/>
          <w:noProof/>
        </w:rPr>
        <w:t xml:space="preserve"> </w:t>
      </w:r>
      <w:r w:rsidRPr="00BC0A5E">
        <w:rPr>
          <w:rFonts w:ascii="Times New Roman" w:hAnsi="Times New Roman" w:cs="Times New Roman"/>
          <w:noProof/>
        </w:rPr>
        <w:drawing>
          <wp:inline distT="0" distB="0" distL="0" distR="0">
            <wp:extent cx="5934973" cy="1422768"/>
            <wp:effectExtent l="19050" t="19050" r="8890" b="25400"/>
            <wp:docPr id="143555196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51967" name="Picture 1" descr="A screenshot of a computer&#10;&#10;AI-generated content may be incorrect."/>
                    <pic:cNvPicPr/>
                  </pic:nvPicPr>
                  <pic:blipFill>
                    <a:blip xmlns:r="http://schemas.openxmlformats.org/officeDocument/2006/relationships" r:embed="rId91"/>
                    <a:stretch>
                      <a:fillRect/>
                    </a:stretch>
                  </pic:blipFill>
                  <pic:spPr>
                    <a:xfrm>
                      <a:off x="0" y="0"/>
                      <a:ext cx="5957062" cy="1428063"/>
                    </a:xfrm>
                    <a:prstGeom prst="rect">
                      <a:avLst/>
                    </a:prstGeom>
                    <a:ln>
                      <a:solidFill>
                        <a:schemeClr val="tx1"/>
                      </a:solidFill>
                    </a:ln>
                  </pic:spPr>
                </pic:pic>
              </a:graphicData>
            </a:graphic>
          </wp:inline>
        </w:drawing>
      </w:r>
    </w:p>
    <w:p w:rsidR="003E0E7E" w:rsidRPr="00BC0A5E" w:rsidP="003E0E7E" w14:paraId="62AEAD19" w14:textId="77777777">
      <w:pPr>
        <w:rPr>
          <w:rFonts w:ascii="Times New Roman" w:hAnsi="Times New Roman" w:cs="Times New Roman"/>
        </w:rPr>
      </w:pPr>
    </w:p>
    <w:p w:rsidR="003E0E7E" w:rsidRPr="00BC0A5E" w:rsidP="003E0E7E" w14:paraId="62337AC3" w14:textId="77777777">
      <w:pPr>
        <w:rPr>
          <w:rFonts w:ascii="Times New Roman" w:hAnsi="Times New Roman" w:cs="Times New Roman"/>
        </w:rPr>
      </w:pPr>
      <w:r w:rsidRPr="00BC0A5E">
        <w:rPr>
          <w:rFonts w:ascii="Times New Roman" w:hAnsi="Times New Roman" w:cs="Times New Roman"/>
        </w:rPr>
        <w:t>In this section, schools will import a list of currently enrolled students in the selected grade. The list should contain the following for each student:</w:t>
      </w:r>
    </w:p>
    <w:p w:rsidR="003E0E7E" w:rsidRPr="00BC0A5E" w:rsidP="006A4140" w14:paraId="6BF98425" w14:textId="77777777">
      <w:pPr>
        <w:pStyle w:val="ListParagraph"/>
        <w:widowControl/>
        <w:numPr>
          <w:ilvl w:val="0"/>
          <w:numId w:val="1"/>
        </w:numPr>
        <w:spacing w:after="160" w:line="256" w:lineRule="auto"/>
        <w:rPr>
          <w:rFonts w:ascii="Times New Roman" w:hAnsi="Times New Roman" w:cs="Times New Roman"/>
        </w:rPr>
      </w:pPr>
      <w:r w:rsidRPr="00BC0A5E">
        <w:rPr>
          <w:rFonts w:ascii="Times New Roman" w:hAnsi="Times New Roman" w:cs="Times New Roman"/>
        </w:rPr>
        <w:t>State Unique Student ID (optional, but recommended)</w:t>
      </w:r>
    </w:p>
    <w:p w:rsidR="003E0E7E" w:rsidRPr="00BC0A5E" w:rsidP="006A4140" w14:paraId="5E4F8290" w14:textId="77777777">
      <w:pPr>
        <w:pStyle w:val="ListParagraph"/>
        <w:widowControl/>
        <w:numPr>
          <w:ilvl w:val="0"/>
          <w:numId w:val="1"/>
        </w:numPr>
        <w:spacing w:after="160" w:line="256" w:lineRule="auto"/>
        <w:rPr>
          <w:rFonts w:ascii="Times New Roman" w:hAnsi="Times New Roman" w:cs="Times New Roman"/>
        </w:rPr>
      </w:pPr>
      <w:r w:rsidRPr="00BC0A5E">
        <w:rPr>
          <w:rFonts w:ascii="Times New Roman" w:hAnsi="Times New Roman" w:cs="Times New Roman"/>
        </w:rPr>
        <w:t>First name</w:t>
      </w:r>
    </w:p>
    <w:p w:rsidR="003E0E7E" w:rsidRPr="00BC0A5E" w:rsidP="006A4140" w14:paraId="2B50C9B9" w14:textId="77777777">
      <w:pPr>
        <w:pStyle w:val="ListParagraph"/>
        <w:widowControl/>
        <w:numPr>
          <w:ilvl w:val="0"/>
          <w:numId w:val="1"/>
        </w:numPr>
        <w:spacing w:after="160" w:line="256" w:lineRule="auto"/>
        <w:rPr>
          <w:rFonts w:ascii="Times New Roman" w:hAnsi="Times New Roman" w:cs="Times New Roman"/>
        </w:rPr>
      </w:pPr>
      <w:r w:rsidRPr="00BC0A5E">
        <w:rPr>
          <w:rFonts w:ascii="Times New Roman" w:hAnsi="Times New Roman" w:cs="Times New Roman"/>
        </w:rPr>
        <w:t>Middle name (optional)</w:t>
      </w:r>
    </w:p>
    <w:p w:rsidR="003E0E7E" w:rsidRPr="00BC0A5E" w:rsidP="006A4140" w14:paraId="555777E7" w14:textId="77777777">
      <w:pPr>
        <w:pStyle w:val="ListParagraph"/>
        <w:widowControl/>
        <w:numPr>
          <w:ilvl w:val="0"/>
          <w:numId w:val="1"/>
        </w:numPr>
        <w:spacing w:after="160" w:line="256" w:lineRule="auto"/>
        <w:rPr>
          <w:rFonts w:ascii="Times New Roman" w:hAnsi="Times New Roman" w:cs="Times New Roman"/>
        </w:rPr>
      </w:pPr>
      <w:r w:rsidRPr="00BC0A5E">
        <w:rPr>
          <w:rFonts w:ascii="Times New Roman" w:hAnsi="Times New Roman" w:cs="Times New Roman"/>
        </w:rPr>
        <w:t>Last name</w:t>
      </w:r>
    </w:p>
    <w:p w:rsidR="003E0E7E" w:rsidRPr="00BC0A5E" w:rsidP="006A4140" w14:paraId="179FAD84" w14:textId="77777777">
      <w:pPr>
        <w:pStyle w:val="ListParagraph"/>
        <w:widowControl/>
        <w:numPr>
          <w:ilvl w:val="0"/>
          <w:numId w:val="1"/>
        </w:numPr>
        <w:spacing w:after="160" w:line="256" w:lineRule="auto"/>
        <w:rPr>
          <w:rFonts w:ascii="Times New Roman" w:hAnsi="Times New Roman" w:cs="Times New Roman"/>
        </w:rPr>
      </w:pPr>
      <w:r w:rsidRPr="00BC0A5E">
        <w:rPr>
          <w:rFonts w:ascii="Times New Roman" w:hAnsi="Times New Roman" w:cs="Times New Roman"/>
        </w:rPr>
        <w:t>Month of birth</w:t>
      </w:r>
    </w:p>
    <w:p w:rsidR="003E0E7E" w:rsidRPr="00BC0A5E" w:rsidP="006A4140" w14:paraId="63D05733" w14:textId="77777777">
      <w:pPr>
        <w:pStyle w:val="ListParagraph"/>
        <w:widowControl/>
        <w:numPr>
          <w:ilvl w:val="0"/>
          <w:numId w:val="1"/>
        </w:numPr>
        <w:spacing w:after="160" w:line="256" w:lineRule="auto"/>
        <w:rPr>
          <w:rFonts w:ascii="Times New Roman" w:hAnsi="Times New Roman" w:cs="Times New Roman"/>
        </w:rPr>
      </w:pPr>
      <w:r w:rsidRPr="00BC0A5E">
        <w:rPr>
          <w:rFonts w:ascii="Times New Roman" w:hAnsi="Times New Roman" w:cs="Times New Roman"/>
        </w:rPr>
        <w:t>Year of birth</w:t>
      </w:r>
    </w:p>
    <w:p w:rsidR="003E0E7E" w:rsidRPr="00BC0A5E" w:rsidP="003E0E7E" w14:paraId="4AAE2CD9" w14:textId="77777777">
      <w:pPr>
        <w:rPr>
          <w:rFonts w:ascii="Times New Roman" w:hAnsi="Times New Roman" w:cs="Times New Roman"/>
        </w:rPr>
      </w:pPr>
      <w:r w:rsidRPr="00BC0A5E">
        <w:rPr>
          <w:rFonts w:ascii="Times New Roman" w:hAnsi="Times New Roman" w:cs="Times New Roman"/>
        </w:rPr>
        <w:t xml:space="preserve">The system will compare this new list against the list originally submitted in the fall. The goal is to identify any new students who have enrolled since the fall. New students will have an opportunity to be selected for the assessment. </w:t>
      </w:r>
    </w:p>
    <w:p w:rsidR="003E0E7E" w:rsidRPr="00BC0A5E" w:rsidP="003E0E7E" w14:paraId="16FB5B33" w14:textId="77777777">
      <w:pPr>
        <w:rPr>
          <w:rFonts w:ascii="Times New Roman" w:hAnsi="Times New Roman" w:cs="Times New Roman"/>
        </w:rPr>
      </w:pPr>
      <w:r w:rsidRPr="00BC0A5E">
        <w:rPr>
          <w:rFonts w:ascii="Times New Roman" w:hAnsi="Times New Roman" w:cs="Times New Roman"/>
        </w:rPr>
        <w:t xml:space="preserve"> If any students have similar, but not identical information, they will be flagged for a duplicate check. Schools will indicate if the records from the original and current lists represent the same student or different students.</w:t>
      </w:r>
    </w:p>
    <w:p w:rsidR="003E0E7E" w:rsidRPr="00BC0A5E" w:rsidP="003E0E7E" w14:paraId="43E66940" w14:textId="55B07A6E">
      <w:pPr>
        <w:rPr>
          <w:rFonts w:ascii="Times New Roman" w:hAnsi="Times New Roman" w:cs="Times New Roman"/>
        </w:rPr>
      </w:pPr>
    </w:p>
    <w:p w:rsidR="00405085" w:rsidRPr="00BC0A5E" w:rsidP="003E0E7E" w14:paraId="73702D41" w14:textId="6D5D9E38">
      <w:pPr>
        <w:rPr>
          <w:rFonts w:ascii="Times New Roman" w:hAnsi="Times New Roman" w:cs="Times New Roman"/>
        </w:rPr>
      </w:pPr>
    </w:p>
    <w:p w:rsidR="00ED3176" w:rsidRPr="00BC0A5E" w:rsidP="003E0E7E" w14:paraId="1FB61F1C" w14:textId="6F13C107">
      <w:pPr>
        <w:rPr>
          <w:rFonts w:ascii="Times New Roman" w:hAnsi="Times New Roman" w:cs="Times New Roman"/>
        </w:rPr>
      </w:pPr>
      <w:r w:rsidRPr="00BC0A5E">
        <w:rPr>
          <w:rFonts w:ascii="Times New Roman" w:hAnsi="Times New Roman" w:cs="Times New Roman"/>
          <w:noProof/>
        </w:rPr>
        <w:drawing>
          <wp:inline distT="0" distB="0" distL="0" distR="0">
            <wp:extent cx="5657850" cy="2278856"/>
            <wp:effectExtent l="19050" t="19050" r="19050" b="26670"/>
            <wp:docPr id="185065985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659851" name="Picture 1" descr="A screenshot of a computer&#10;&#10;AI-generated content may be incorrect."/>
                    <pic:cNvPicPr/>
                  </pic:nvPicPr>
                  <pic:blipFill>
                    <a:blip xmlns:r="http://schemas.openxmlformats.org/officeDocument/2006/relationships" r:embed="rId92"/>
                    <a:stretch>
                      <a:fillRect/>
                    </a:stretch>
                  </pic:blipFill>
                  <pic:spPr>
                    <a:xfrm>
                      <a:off x="0" y="0"/>
                      <a:ext cx="5676343" cy="2286305"/>
                    </a:xfrm>
                    <a:prstGeom prst="rect">
                      <a:avLst/>
                    </a:prstGeom>
                    <a:ln>
                      <a:solidFill>
                        <a:sysClr val="windowText" lastClr="000000"/>
                      </a:solidFill>
                    </a:ln>
                  </pic:spPr>
                </pic:pic>
              </a:graphicData>
            </a:graphic>
          </wp:inline>
        </w:drawing>
      </w:r>
    </w:p>
    <w:p w:rsidR="001F20E2" w:rsidRPr="00BC0A5E" w:rsidP="003E0E7E" w14:paraId="61CAF91E" w14:textId="395617E3">
      <w:pPr>
        <w:rPr>
          <w:rFonts w:ascii="Times New Roman" w:hAnsi="Times New Roman" w:cs="Times New Roman"/>
        </w:rPr>
      </w:pPr>
    </w:p>
    <w:p w:rsidR="003E0E7E" w:rsidRPr="00BC0A5E" w:rsidP="003E0E7E" w14:paraId="79609F27" w14:textId="77777777">
      <w:pPr>
        <w:rPr>
          <w:rFonts w:ascii="Times New Roman" w:hAnsi="Times New Roman" w:cs="Times New Roman"/>
        </w:rPr>
      </w:pPr>
      <w:r w:rsidRPr="00BC0A5E">
        <w:rPr>
          <w:rFonts w:ascii="Times New Roman" w:hAnsi="Times New Roman" w:cs="Times New Roman"/>
        </w:rPr>
        <w:t>After the new list has been imported and compared against the original list, any newly selected students will appear in a table on the page. New students who have been selected for the assessment will have a status of “Selected”.</w:t>
      </w:r>
    </w:p>
    <w:p w:rsidR="003E0E7E" w:rsidRPr="00BC0A5E" w:rsidP="003E0E7E" w14:paraId="0AC69262" w14:textId="1C9D47C6">
      <w:pPr>
        <w:rPr>
          <w:rFonts w:ascii="Times New Roman" w:hAnsi="Times New Roman" w:cs="Times New Roman"/>
        </w:rPr>
      </w:pPr>
    </w:p>
    <w:p w:rsidR="0007485A" w:rsidRPr="00BC0A5E" w:rsidP="003E0E7E" w14:paraId="24E21E65" w14:textId="1BF07FB5">
      <w:pPr>
        <w:rPr>
          <w:rFonts w:ascii="Times New Roman" w:hAnsi="Times New Roman" w:cs="Times New Roman"/>
        </w:rPr>
      </w:pPr>
      <w:r w:rsidRPr="00BC0A5E">
        <w:rPr>
          <w:rFonts w:ascii="Times New Roman" w:hAnsi="Times New Roman" w:cs="Times New Roman"/>
          <w:noProof/>
        </w:rPr>
        <w:drawing>
          <wp:inline distT="0" distB="0" distL="0" distR="0">
            <wp:extent cx="6675120" cy="1533705"/>
            <wp:effectExtent l="19050" t="19050" r="11430" b="28575"/>
            <wp:docPr id="112144553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445530" name="Picture 1" descr="A screenshot of a computer&#10;&#10;AI-generated content may be incorrect."/>
                    <pic:cNvPicPr/>
                  </pic:nvPicPr>
                  <pic:blipFill>
                    <a:blip xmlns:r="http://schemas.openxmlformats.org/officeDocument/2006/relationships" r:embed="rId93"/>
                    <a:stretch>
                      <a:fillRect/>
                    </a:stretch>
                  </pic:blipFill>
                  <pic:spPr>
                    <a:xfrm>
                      <a:off x="0" y="0"/>
                      <a:ext cx="6684796" cy="1535928"/>
                    </a:xfrm>
                    <a:prstGeom prst="rect">
                      <a:avLst/>
                    </a:prstGeom>
                    <a:ln>
                      <a:solidFill>
                        <a:sysClr val="windowText" lastClr="000000"/>
                      </a:solidFill>
                    </a:ln>
                  </pic:spPr>
                </pic:pic>
              </a:graphicData>
            </a:graphic>
          </wp:inline>
        </w:drawing>
      </w:r>
    </w:p>
    <w:p w:rsidR="003E0E7E" w:rsidRPr="00BC0A5E" w:rsidP="003E0E7E" w14:paraId="7EEA6CC6" w14:textId="77777777">
      <w:pPr>
        <w:rPr>
          <w:rFonts w:ascii="Times New Roman" w:hAnsi="Times New Roman" w:cs="Times New Roman"/>
        </w:rPr>
      </w:pPr>
    </w:p>
    <w:p w:rsidR="003E0E7E" w:rsidRPr="00BC0A5E" w:rsidP="003E0E7E" w14:paraId="025BEA75" w14:textId="067DBE5F">
      <w:pPr>
        <w:jc w:val="center"/>
        <w:rPr>
          <w:rFonts w:ascii="Times New Roman" w:hAnsi="Times New Roman" w:cs="Times New Roman"/>
        </w:rPr>
      </w:pPr>
    </w:p>
    <w:p w:rsidR="00B32C45" w:rsidRPr="00BC0A5E" w:rsidP="00B32C45" w14:paraId="2EBA7F01" w14:textId="7A831C6F">
      <w:pPr>
        <w:rPr>
          <w:rFonts w:ascii="Times New Roman" w:hAnsi="Times New Roman" w:cs="Times New Roman"/>
        </w:rPr>
      </w:pPr>
      <w:r w:rsidRPr="00BC0A5E">
        <w:rPr>
          <w:rFonts w:ascii="Times New Roman" w:hAnsi="Times New Roman" w:cs="Times New Roman"/>
          <w:noProof/>
        </w:rPr>
        <w:drawing>
          <wp:inline distT="0" distB="0" distL="0" distR="0">
            <wp:extent cx="6675120" cy="5887720"/>
            <wp:effectExtent l="19050" t="19050" r="11430" b="17780"/>
            <wp:docPr id="69145565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455653" name="Picture 1" descr="A screenshot of a computer&#10;&#10;AI-generated content may be incorrect."/>
                    <pic:cNvPicPr/>
                  </pic:nvPicPr>
                  <pic:blipFill>
                    <a:blip xmlns:r="http://schemas.openxmlformats.org/officeDocument/2006/relationships" r:embed="rId94"/>
                    <a:stretch>
                      <a:fillRect/>
                    </a:stretch>
                  </pic:blipFill>
                  <pic:spPr>
                    <a:xfrm>
                      <a:off x="0" y="0"/>
                      <a:ext cx="6675120" cy="5887720"/>
                    </a:xfrm>
                    <a:prstGeom prst="rect">
                      <a:avLst/>
                    </a:prstGeom>
                    <a:ln>
                      <a:solidFill>
                        <a:sysClr val="windowText" lastClr="000000"/>
                      </a:solidFill>
                    </a:ln>
                  </pic:spPr>
                </pic:pic>
              </a:graphicData>
            </a:graphic>
          </wp:inline>
        </w:drawing>
      </w:r>
    </w:p>
    <w:p w:rsidR="009D549B" w:rsidRPr="00BC0A5E" w:rsidP="00F131B5" w14:paraId="7D68529E" w14:textId="1A9C988F">
      <w:pPr>
        <w:widowControl/>
        <w:spacing w:after="160" w:line="259" w:lineRule="auto"/>
        <w:rPr>
          <w:rFonts w:ascii="Times New Roman" w:eastAsia="Calibri" w:hAnsi="Times New Roman" w:cs="Times New Roman"/>
          <w:kern w:val="2"/>
          <w14:ligatures w14:val="standardContextual"/>
        </w:rPr>
      </w:pPr>
    </w:p>
    <w:p w:rsidR="00085764" w:rsidRPr="00BC0A5E" w14:paraId="049571AB" w14:textId="174CF303">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br w:type="page"/>
      </w:r>
    </w:p>
    <w:p w:rsidR="0090642B" w:rsidRPr="002E4DD6" w:rsidP="0090642B" w14:paraId="31BEACCD" w14:textId="3624C19B">
      <w:pPr>
        <w:pStyle w:val="Heading1"/>
        <w:tabs>
          <w:tab w:val="left" w:pos="1393"/>
        </w:tabs>
        <w:rPr>
          <w:rFonts w:ascii="Times New Roman" w:eastAsia="Times New Roman" w:hAnsi="Times New Roman" w:cs="Times New Roman"/>
          <w:color w:val="2E74B5"/>
          <w:sz w:val="24"/>
          <w:szCs w:val="24"/>
        </w:rPr>
      </w:pPr>
      <w:bookmarkStart w:id="39" w:name="_Toc174976291"/>
      <w:bookmarkStart w:id="40" w:name="_Toc193127414"/>
      <w:bookmarkStart w:id="41" w:name="_Toc193184389"/>
      <w:bookmarkStart w:id="42" w:name="_Toc196126878"/>
      <w:bookmarkStart w:id="43" w:name="_Toc200700451"/>
      <w:bookmarkStart w:id="44" w:name="_Toc200717084"/>
      <w:bookmarkStart w:id="45" w:name="_Toc201138084"/>
      <w:bookmarkStart w:id="46" w:name="_Toc201157943"/>
      <w:bookmarkStart w:id="47" w:name="_Toc206664085"/>
      <w:bookmarkStart w:id="48" w:name="_Toc206699996"/>
      <w:bookmarkStart w:id="49" w:name="_Toc206750545"/>
      <w:bookmarkStart w:id="50" w:name="_Toc207180773"/>
      <w:bookmarkStart w:id="51" w:name="_Toc207274145"/>
      <w:r w:rsidRPr="002E4DD6">
        <w:rPr>
          <w:rFonts w:ascii="Times New Roman" w:eastAsia="Times New Roman" w:hAnsi="Times New Roman" w:cs="Times New Roman"/>
          <w:color w:val="2E74B5"/>
          <w:sz w:val="24"/>
          <w:szCs w:val="24"/>
        </w:rPr>
        <w:t>Add New Students</w:t>
      </w:r>
      <w:bookmarkEnd w:id="39"/>
      <w:bookmarkEnd w:id="40"/>
      <w:bookmarkEnd w:id="41"/>
      <w:bookmarkEnd w:id="42"/>
      <w:r w:rsidRPr="002E4DD6" w:rsidR="003C78A7">
        <w:rPr>
          <w:rFonts w:ascii="Times New Roman" w:eastAsia="Times New Roman" w:hAnsi="Times New Roman" w:cs="Times New Roman"/>
          <w:color w:val="2E74B5"/>
          <w:sz w:val="24"/>
          <w:szCs w:val="24"/>
        </w:rPr>
        <w:t xml:space="preserve"> (Spanish)</w:t>
      </w:r>
      <w:bookmarkEnd w:id="43"/>
      <w:bookmarkEnd w:id="44"/>
      <w:bookmarkEnd w:id="45"/>
      <w:bookmarkEnd w:id="46"/>
      <w:bookmarkEnd w:id="47"/>
      <w:bookmarkEnd w:id="48"/>
      <w:bookmarkEnd w:id="49"/>
      <w:bookmarkEnd w:id="50"/>
      <w:bookmarkEnd w:id="51"/>
    </w:p>
    <w:p w:rsidR="0090642B" w:rsidRPr="00BC0A5E" w:rsidP="0090642B" w14:paraId="7AF8052B" w14:textId="77777777">
      <w:pPr>
        <w:widowControl/>
        <w:spacing w:after="160" w:line="259" w:lineRule="auto"/>
        <w:rPr>
          <w:rFonts w:ascii="Times New Roman" w:eastAsia="Calibri" w:hAnsi="Times New Roman" w:cs="Times New Roman"/>
        </w:rPr>
      </w:pPr>
      <w:r w:rsidRPr="00BC0A5E">
        <w:rPr>
          <w:rFonts w:ascii="Times New Roman" w:eastAsia="Calibri" w:hAnsi="Times New Roman" w:cs="Times New Roman"/>
        </w:rPr>
        <w:t>Schools will access the Add New Students tile in January.</w:t>
      </w:r>
    </w:p>
    <w:p w:rsidR="0090642B" w:rsidRPr="00BC0A5E" w:rsidP="0090642B" w14:paraId="17EB3484" w14:textId="7D21881F">
      <w:pPr>
        <w:widowControl/>
        <w:spacing w:after="160" w:line="259" w:lineRule="auto"/>
        <w:rPr>
          <w:rFonts w:ascii="Times New Roman" w:eastAsia="Calibri" w:hAnsi="Times New Roman" w:cs="Times New Roman"/>
        </w:rPr>
      </w:pPr>
    </w:p>
    <w:p w:rsidR="00FB0F44" w:rsidRPr="00BC0A5E" w:rsidP="0090642B" w14:paraId="4D0D1B97" w14:textId="559B29E2">
      <w:pPr>
        <w:widowControl/>
        <w:spacing w:after="160" w:line="259"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711190" cy="1446270"/>
            <wp:effectExtent l="19050" t="19050" r="22860" b="20955"/>
            <wp:docPr id="58194956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949569" name="Picture 1" descr="A screenshot of a computer&#10;&#10;AI-generated content may be incorrect."/>
                    <pic:cNvPicPr/>
                  </pic:nvPicPr>
                  <pic:blipFill>
                    <a:blip xmlns:r="http://schemas.openxmlformats.org/officeDocument/2006/relationships" r:embed="rId95"/>
                    <a:stretch>
                      <a:fillRect/>
                    </a:stretch>
                  </pic:blipFill>
                  <pic:spPr>
                    <a:xfrm>
                      <a:off x="0" y="0"/>
                      <a:ext cx="5741446" cy="1453932"/>
                    </a:xfrm>
                    <a:prstGeom prst="rect">
                      <a:avLst/>
                    </a:prstGeom>
                    <a:ln>
                      <a:solidFill>
                        <a:schemeClr val="tx1"/>
                      </a:solidFill>
                    </a:ln>
                  </pic:spPr>
                </pic:pic>
              </a:graphicData>
            </a:graphic>
          </wp:inline>
        </w:drawing>
      </w:r>
    </w:p>
    <w:p w:rsidR="0090642B" w:rsidRPr="00BC0A5E" w:rsidP="0090642B" w14:paraId="354A6307" w14:textId="77777777">
      <w:pPr>
        <w:widowControl/>
        <w:spacing w:after="160" w:line="259" w:lineRule="auto"/>
        <w:rPr>
          <w:rFonts w:ascii="Times New Roman" w:eastAsia="Calibri" w:hAnsi="Times New Roman" w:cs="Times New Roman"/>
        </w:rPr>
      </w:pPr>
    </w:p>
    <w:p w:rsidR="0090642B" w:rsidRPr="00BC0A5E" w:rsidP="0090642B" w14:paraId="01C5CA6E" w14:textId="77777777">
      <w:pPr>
        <w:widowControl/>
        <w:spacing w:after="160" w:line="259" w:lineRule="auto"/>
        <w:rPr>
          <w:rFonts w:ascii="Times New Roman" w:eastAsia="Calibri" w:hAnsi="Times New Roman" w:cs="Times New Roman"/>
        </w:rPr>
      </w:pPr>
      <w:r w:rsidRPr="00BC0A5E">
        <w:rPr>
          <w:rFonts w:ascii="Times New Roman" w:eastAsia="Calibri" w:hAnsi="Times New Roman" w:cs="Times New Roman"/>
        </w:rPr>
        <w:t>In this section, schools will import a list of currently enrolled students in the selected grade. The list should contain the following for each student:</w:t>
      </w:r>
    </w:p>
    <w:p w:rsidR="0090642B" w:rsidRPr="00BC0A5E" w:rsidP="00DC08D3" w14:paraId="1BF38AFF" w14:textId="77777777">
      <w:pPr>
        <w:widowControl/>
        <w:numPr>
          <w:ilvl w:val="0"/>
          <w:numId w:val="20"/>
        </w:numPr>
        <w:spacing w:after="160" w:line="259" w:lineRule="auto"/>
        <w:contextualSpacing/>
        <w:rPr>
          <w:rFonts w:ascii="Times New Roman" w:eastAsia="Calibri" w:hAnsi="Times New Roman" w:cs="Times New Roman"/>
        </w:rPr>
      </w:pPr>
      <w:r w:rsidRPr="00BC0A5E">
        <w:rPr>
          <w:rFonts w:ascii="Times New Roman" w:eastAsia="Calibri" w:hAnsi="Times New Roman" w:cs="Times New Roman"/>
        </w:rPr>
        <w:t>State Unique Student ID (optional, but recommended)</w:t>
      </w:r>
    </w:p>
    <w:p w:rsidR="0090642B" w:rsidRPr="00BC0A5E" w:rsidP="00DC08D3" w14:paraId="6928127B" w14:textId="77777777">
      <w:pPr>
        <w:widowControl/>
        <w:numPr>
          <w:ilvl w:val="0"/>
          <w:numId w:val="20"/>
        </w:numPr>
        <w:spacing w:after="160" w:line="259" w:lineRule="auto"/>
        <w:contextualSpacing/>
        <w:rPr>
          <w:rFonts w:ascii="Times New Roman" w:eastAsia="Calibri" w:hAnsi="Times New Roman" w:cs="Times New Roman"/>
        </w:rPr>
      </w:pPr>
      <w:r w:rsidRPr="00BC0A5E">
        <w:rPr>
          <w:rFonts w:ascii="Times New Roman" w:eastAsia="Calibri" w:hAnsi="Times New Roman" w:cs="Times New Roman"/>
        </w:rPr>
        <w:t>First name</w:t>
      </w:r>
    </w:p>
    <w:p w:rsidR="0090642B" w:rsidRPr="00BC0A5E" w:rsidP="00DC08D3" w14:paraId="4159F238" w14:textId="77777777">
      <w:pPr>
        <w:widowControl/>
        <w:numPr>
          <w:ilvl w:val="0"/>
          <w:numId w:val="20"/>
        </w:numPr>
        <w:spacing w:after="160" w:line="259" w:lineRule="auto"/>
        <w:contextualSpacing/>
        <w:rPr>
          <w:rFonts w:ascii="Times New Roman" w:eastAsia="Calibri" w:hAnsi="Times New Roman" w:cs="Times New Roman"/>
        </w:rPr>
      </w:pPr>
      <w:r w:rsidRPr="00BC0A5E">
        <w:rPr>
          <w:rFonts w:ascii="Times New Roman" w:eastAsia="Calibri" w:hAnsi="Times New Roman" w:cs="Times New Roman"/>
        </w:rPr>
        <w:t>Middle name (optional)</w:t>
      </w:r>
    </w:p>
    <w:p w:rsidR="0090642B" w:rsidRPr="00BC0A5E" w:rsidP="00DC08D3" w14:paraId="32AE19A6" w14:textId="77777777">
      <w:pPr>
        <w:widowControl/>
        <w:numPr>
          <w:ilvl w:val="0"/>
          <w:numId w:val="20"/>
        </w:numPr>
        <w:spacing w:after="160" w:line="259" w:lineRule="auto"/>
        <w:contextualSpacing/>
        <w:rPr>
          <w:rFonts w:ascii="Times New Roman" w:eastAsia="Calibri" w:hAnsi="Times New Roman" w:cs="Times New Roman"/>
        </w:rPr>
      </w:pPr>
      <w:r w:rsidRPr="00BC0A5E">
        <w:rPr>
          <w:rFonts w:ascii="Times New Roman" w:eastAsia="Calibri" w:hAnsi="Times New Roman" w:cs="Times New Roman"/>
        </w:rPr>
        <w:t>Last name</w:t>
      </w:r>
    </w:p>
    <w:p w:rsidR="0090642B" w:rsidRPr="00BC0A5E" w:rsidP="00DC08D3" w14:paraId="5C1ABDD5" w14:textId="77777777">
      <w:pPr>
        <w:widowControl/>
        <w:numPr>
          <w:ilvl w:val="0"/>
          <w:numId w:val="20"/>
        </w:numPr>
        <w:spacing w:after="160" w:line="259" w:lineRule="auto"/>
        <w:contextualSpacing/>
        <w:rPr>
          <w:rFonts w:ascii="Times New Roman" w:eastAsia="Calibri" w:hAnsi="Times New Roman" w:cs="Times New Roman"/>
        </w:rPr>
      </w:pPr>
      <w:r w:rsidRPr="00BC0A5E">
        <w:rPr>
          <w:rFonts w:ascii="Times New Roman" w:eastAsia="Calibri" w:hAnsi="Times New Roman" w:cs="Times New Roman"/>
        </w:rPr>
        <w:t>Month of birth</w:t>
      </w:r>
    </w:p>
    <w:p w:rsidR="0090642B" w:rsidRPr="00BC0A5E" w:rsidP="00DC08D3" w14:paraId="08F18DFE" w14:textId="77777777">
      <w:pPr>
        <w:widowControl/>
        <w:numPr>
          <w:ilvl w:val="0"/>
          <w:numId w:val="20"/>
        </w:numPr>
        <w:spacing w:after="160" w:line="259" w:lineRule="auto"/>
        <w:contextualSpacing/>
        <w:rPr>
          <w:rFonts w:ascii="Times New Roman" w:eastAsia="Calibri" w:hAnsi="Times New Roman" w:cs="Times New Roman"/>
        </w:rPr>
      </w:pPr>
      <w:r w:rsidRPr="00BC0A5E">
        <w:rPr>
          <w:rFonts w:ascii="Times New Roman" w:eastAsia="Calibri" w:hAnsi="Times New Roman" w:cs="Times New Roman"/>
        </w:rPr>
        <w:t>Year of birth</w:t>
      </w:r>
    </w:p>
    <w:p w:rsidR="0090642B" w:rsidRPr="00BC0A5E" w:rsidP="0090642B" w14:paraId="35E0F52F" w14:textId="77777777">
      <w:pPr>
        <w:widowControl/>
        <w:spacing w:after="160" w:line="259" w:lineRule="auto"/>
        <w:rPr>
          <w:rFonts w:ascii="Times New Roman" w:eastAsia="Calibri" w:hAnsi="Times New Roman" w:cs="Times New Roman"/>
        </w:rPr>
      </w:pPr>
      <w:r w:rsidRPr="00BC0A5E">
        <w:rPr>
          <w:rFonts w:ascii="Times New Roman" w:eastAsia="Calibri" w:hAnsi="Times New Roman" w:cs="Times New Roman"/>
        </w:rPr>
        <w:t xml:space="preserve">The system will compare this new list against the list originally submitted in the fall. The goal is to identify any new students who have enrolled since the fall. New students will have an opportunity to be selected for the assessment. </w:t>
      </w:r>
    </w:p>
    <w:p w:rsidR="0090642B" w:rsidRPr="00BC0A5E" w:rsidP="0090642B" w14:paraId="122AD07D" w14:textId="77777777">
      <w:pPr>
        <w:widowControl/>
        <w:spacing w:after="160" w:line="259" w:lineRule="auto"/>
        <w:rPr>
          <w:rFonts w:ascii="Times New Roman" w:eastAsia="Calibri" w:hAnsi="Times New Roman" w:cs="Times New Roman"/>
        </w:rPr>
      </w:pPr>
      <w:r w:rsidRPr="00BC0A5E">
        <w:rPr>
          <w:rFonts w:ascii="Times New Roman" w:eastAsia="Calibri" w:hAnsi="Times New Roman" w:cs="Times New Roman"/>
        </w:rPr>
        <w:t xml:space="preserve"> If any students have similar, but not identical information, they will be flagged for a duplicate check. Schools will indicate if the records from the original and current lists represent the same student or different students.</w:t>
      </w:r>
    </w:p>
    <w:p w:rsidR="0090642B" w:rsidRPr="00BC0A5E" w:rsidP="0090642B" w14:paraId="0F8CF8AC" w14:textId="439C190C">
      <w:pPr>
        <w:widowControl/>
        <w:spacing w:after="160" w:line="259" w:lineRule="auto"/>
        <w:rPr>
          <w:rFonts w:ascii="Times New Roman" w:eastAsia="Calibri" w:hAnsi="Times New Roman" w:cs="Times New Roman"/>
        </w:rPr>
      </w:pPr>
    </w:p>
    <w:p w:rsidR="00324D07" w:rsidRPr="00BC0A5E" w:rsidP="0090642B" w14:paraId="6A27519E" w14:textId="1F3C8A17">
      <w:pPr>
        <w:widowControl/>
        <w:spacing w:after="160" w:line="259"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810250" cy="2324763"/>
            <wp:effectExtent l="19050" t="19050" r="19050" b="18415"/>
            <wp:docPr id="2477282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728271" name="Picture 1" descr="A screenshot of a computer&#10;&#10;AI-generated content may be incorrect."/>
                    <pic:cNvPicPr/>
                  </pic:nvPicPr>
                  <pic:blipFill>
                    <a:blip xmlns:r="http://schemas.openxmlformats.org/officeDocument/2006/relationships" r:embed="rId96"/>
                    <a:stretch>
                      <a:fillRect/>
                    </a:stretch>
                  </pic:blipFill>
                  <pic:spPr>
                    <a:xfrm>
                      <a:off x="0" y="0"/>
                      <a:ext cx="5811135" cy="2325117"/>
                    </a:xfrm>
                    <a:prstGeom prst="rect">
                      <a:avLst/>
                    </a:prstGeom>
                    <a:ln>
                      <a:solidFill>
                        <a:sysClr val="windowText" lastClr="000000"/>
                      </a:solidFill>
                    </a:ln>
                  </pic:spPr>
                </pic:pic>
              </a:graphicData>
            </a:graphic>
          </wp:inline>
        </w:drawing>
      </w:r>
    </w:p>
    <w:p w:rsidR="0090642B" w:rsidRPr="00BC0A5E" w:rsidP="0090642B" w14:paraId="2E2C86DF" w14:textId="77777777">
      <w:pPr>
        <w:widowControl/>
        <w:spacing w:after="160" w:line="259" w:lineRule="auto"/>
        <w:rPr>
          <w:rFonts w:ascii="Times New Roman" w:eastAsia="Calibri" w:hAnsi="Times New Roman" w:cs="Times New Roman"/>
        </w:rPr>
      </w:pPr>
      <w:r w:rsidRPr="00BC0A5E">
        <w:rPr>
          <w:rFonts w:ascii="Times New Roman" w:eastAsia="Calibri" w:hAnsi="Times New Roman" w:cs="Times New Roman"/>
        </w:rPr>
        <w:t>After the new list has been imported and compared against the original list, any newly selected students will appear in a table on the page. New students who have been selected for the assessment will have a status of “</w:t>
      </w:r>
      <w:r w:rsidRPr="00BC0A5E">
        <w:rPr>
          <w:rFonts w:ascii="Times New Roman" w:eastAsia="Calibri" w:hAnsi="Times New Roman" w:cs="Times New Roman"/>
        </w:rPr>
        <w:t>Seleccionado</w:t>
      </w:r>
      <w:r w:rsidRPr="00BC0A5E">
        <w:rPr>
          <w:rFonts w:ascii="Times New Roman" w:eastAsia="Calibri" w:hAnsi="Times New Roman" w:cs="Times New Roman"/>
        </w:rPr>
        <w:t>”.</w:t>
      </w:r>
    </w:p>
    <w:p w:rsidR="0090642B" w:rsidRPr="00BC0A5E" w:rsidP="0090642B" w14:paraId="7D3EEF2D" w14:textId="43A2226C">
      <w:pPr>
        <w:widowControl/>
        <w:spacing w:after="160" w:line="259" w:lineRule="auto"/>
        <w:rPr>
          <w:rFonts w:ascii="Times New Roman" w:eastAsia="Calibri" w:hAnsi="Times New Roman" w:cs="Times New Roman"/>
        </w:rPr>
      </w:pPr>
    </w:p>
    <w:p w:rsidR="00BF6A0F" w:rsidRPr="00BC0A5E" w:rsidP="0090642B" w14:paraId="2AF15F38" w14:textId="038EF830">
      <w:pPr>
        <w:widowControl/>
        <w:spacing w:after="160" w:line="259"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915025" cy="1227233"/>
            <wp:effectExtent l="19050" t="19050" r="9525" b="11430"/>
            <wp:docPr id="155252377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523779" name="Picture 1" descr="A screenshot of a computer&#10;&#10;AI-generated content may be incorrect."/>
                    <pic:cNvPicPr/>
                  </pic:nvPicPr>
                  <pic:blipFill>
                    <a:blip xmlns:r="http://schemas.openxmlformats.org/officeDocument/2006/relationships" r:embed="rId97"/>
                    <a:stretch>
                      <a:fillRect/>
                    </a:stretch>
                  </pic:blipFill>
                  <pic:spPr>
                    <a:xfrm>
                      <a:off x="0" y="0"/>
                      <a:ext cx="5939127" cy="1232234"/>
                    </a:xfrm>
                    <a:prstGeom prst="rect">
                      <a:avLst/>
                    </a:prstGeom>
                    <a:ln>
                      <a:solidFill>
                        <a:sysClr val="windowText" lastClr="000000"/>
                      </a:solidFill>
                    </a:ln>
                  </pic:spPr>
                </pic:pic>
              </a:graphicData>
            </a:graphic>
          </wp:inline>
        </w:drawing>
      </w:r>
    </w:p>
    <w:p w:rsidR="0090642B" w:rsidRPr="00BC0A5E" w:rsidP="0090642B" w14:paraId="726A8D34" w14:textId="77777777">
      <w:pPr>
        <w:widowControl/>
        <w:spacing w:after="160" w:line="259" w:lineRule="auto"/>
        <w:rPr>
          <w:rFonts w:ascii="Times New Roman" w:eastAsia="Calibri" w:hAnsi="Times New Roman" w:cs="Times New Roman"/>
        </w:rPr>
      </w:pPr>
    </w:p>
    <w:p w:rsidR="0090642B" w:rsidRPr="00BC0A5E" w:rsidP="0090642B" w14:paraId="7CB7E778" w14:textId="72F7344B">
      <w:pPr>
        <w:widowControl/>
        <w:spacing w:after="160" w:line="259" w:lineRule="auto"/>
        <w:jc w:val="center"/>
        <w:rPr>
          <w:rFonts w:ascii="Times New Roman" w:eastAsia="Calibri" w:hAnsi="Times New Roman" w:cs="Times New Roman"/>
        </w:rPr>
      </w:pPr>
    </w:p>
    <w:p w:rsidR="00085764" w:rsidRPr="00BC0A5E" w14:paraId="7E1373B5" w14:textId="3637CFDE">
      <w:pPr>
        <w:widowControl/>
        <w:spacing w:after="160" w:line="259" w:lineRule="auto"/>
        <w:rPr>
          <w:rFonts w:ascii="Times New Roman" w:eastAsia="Calibri" w:hAnsi="Times New Roman" w:cs="Times New Roman"/>
          <w:kern w:val="2"/>
          <w14:ligatures w14:val="standardContextual"/>
        </w:rPr>
      </w:pPr>
    </w:p>
    <w:p w:rsidR="009D549B" w:rsidRPr="00BC0A5E" w14:paraId="0B27F775" w14:textId="77777777">
      <w:pPr>
        <w:widowControl/>
        <w:spacing w:after="160" w:line="259" w:lineRule="auto"/>
        <w:rPr>
          <w:rFonts w:ascii="Times New Roman" w:eastAsia="Calibri" w:hAnsi="Times New Roman" w:cs="Times New Roman"/>
          <w:kern w:val="2"/>
          <w14:ligatures w14:val="standardContextual"/>
        </w:rPr>
      </w:pPr>
    </w:p>
    <w:p w:rsidR="0090642B" w:rsidRPr="00BC0A5E" w14:paraId="69B07E64" w14:textId="0500B1E6">
      <w:pPr>
        <w:widowControl/>
        <w:spacing w:after="160" w:line="259" w:lineRule="auto"/>
        <w:rPr>
          <w:rStyle w:val="Strong"/>
          <w:rFonts w:ascii="Times New Roman" w:hAnsi="Times New Roman" w:cs="Times New Roman"/>
          <w:color w:val="2F5496" w:themeColor="accent5" w:themeShade="BF"/>
        </w:rPr>
      </w:pPr>
      <w:r w:rsidRPr="00BC0A5E">
        <w:rPr>
          <w:rStyle w:val="Strong"/>
          <w:rFonts w:ascii="Times New Roman" w:hAnsi="Times New Roman" w:cs="Times New Roman"/>
          <w:color w:val="2F5496" w:themeColor="accent5" w:themeShade="BF"/>
        </w:rPr>
        <w:br w:type="page"/>
      </w:r>
      <w:r w:rsidRPr="00BC0A5E" w:rsidR="00AC2899">
        <w:rPr>
          <w:rStyle w:val="Strong"/>
          <w:rFonts w:ascii="Times New Roman" w:hAnsi="Times New Roman" w:cs="Times New Roman"/>
          <w:noProof/>
          <w:color w:val="2F5496" w:themeColor="accent5" w:themeShade="BF"/>
        </w:rPr>
        <w:drawing>
          <wp:inline distT="0" distB="0" distL="0" distR="0">
            <wp:extent cx="6675120" cy="5906135"/>
            <wp:effectExtent l="19050" t="19050" r="11430" b="18415"/>
            <wp:docPr id="7114758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475815" name="Picture 1" descr="A screenshot of a computer&#10;&#10;AI-generated content may be incorrect."/>
                    <pic:cNvPicPr/>
                  </pic:nvPicPr>
                  <pic:blipFill>
                    <a:blip xmlns:r="http://schemas.openxmlformats.org/officeDocument/2006/relationships" r:embed="rId98"/>
                    <a:stretch>
                      <a:fillRect/>
                    </a:stretch>
                  </pic:blipFill>
                  <pic:spPr>
                    <a:xfrm>
                      <a:off x="0" y="0"/>
                      <a:ext cx="6675120" cy="5906135"/>
                    </a:xfrm>
                    <a:prstGeom prst="rect">
                      <a:avLst/>
                    </a:prstGeom>
                    <a:ln>
                      <a:solidFill>
                        <a:sysClr val="windowText" lastClr="000000"/>
                      </a:solidFill>
                    </a:ln>
                  </pic:spPr>
                </pic:pic>
              </a:graphicData>
            </a:graphic>
          </wp:inline>
        </w:drawing>
      </w:r>
    </w:p>
    <w:p w:rsidR="00335268" w:rsidRPr="00BC0A5E" w14:paraId="5A2577C6" w14:textId="77777777">
      <w:pPr>
        <w:widowControl/>
        <w:spacing w:after="160" w:line="259" w:lineRule="auto"/>
        <w:rPr>
          <w:rStyle w:val="Strong"/>
          <w:rFonts w:ascii="Times New Roman" w:hAnsi="Times New Roman" w:cs="Times New Roman"/>
          <w:color w:val="2F5496" w:themeColor="accent5" w:themeShade="BF"/>
        </w:rPr>
      </w:pPr>
      <w:r w:rsidRPr="00BC0A5E">
        <w:rPr>
          <w:rStyle w:val="Strong"/>
          <w:rFonts w:ascii="Times New Roman" w:hAnsi="Times New Roman" w:cs="Times New Roman"/>
          <w:color w:val="2F5496" w:themeColor="accent5" w:themeShade="BF"/>
        </w:rPr>
        <w:br w:type="page"/>
      </w:r>
    </w:p>
    <w:p w:rsidR="009D549B" w:rsidRPr="00BC0A5E" w:rsidP="009D549B" w14:paraId="7436626E" w14:textId="01D2BD67">
      <w:pPr>
        <w:pStyle w:val="Heading3"/>
        <w:rPr>
          <w:rStyle w:val="Strong"/>
          <w:rFonts w:ascii="Times New Roman" w:hAnsi="Times New Roman" w:cs="Times New Roman"/>
          <w:color w:val="2F5496" w:themeColor="accent5" w:themeShade="BF"/>
        </w:rPr>
      </w:pPr>
      <w:bookmarkStart w:id="52" w:name="_Toc207274146"/>
      <w:r w:rsidRPr="00BC0A5E">
        <w:rPr>
          <w:rStyle w:val="Strong"/>
          <w:rFonts w:ascii="Times New Roman" w:hAnsi="Times New Roman" w:cs="Times New Roman"/>
          <w:color w:val="2F5496" w:themeColor="accent5" w:themeShade="BF"/>
        </w:rPr>
        <w:t>Appendix I</w:t>
      </w:r>
      <w:r w:rsidRPr="00BC0A5E">
        <w:rPr>
          <w:rStyle w:val="Strong"/>
          <w:rFonts w:ascii="Times New Roman" w:hAnsi="Times New Roman" w:cs="Times New Roman"/>
          <w:color w:val="2F5496" w:themeColor="accent5" w:themeShade="BF"/>
        </w:rPr>
        <w:t xml:space="preserve">3: </w:t>
      </w:r>
      <w:r w:rsidRPr="00BC0A5E" w:rsidR="00CF2F31">
        <w:rPr>
          <w:rStyle w:val="Strong"/>
          <w:rFonts w:ascii="Times New Roman" w:hAnsi="Times New Roman" w:cs="Times New Roman"/>
          <w:color w:val="2F5496" w:themeColor="accent5" w:themeShade="BF"/>
        </w:rPr>
        <w:t xml:space="preserve">2026 </w:t>
      </w:r>
      <w:r w:rsidRPr="00BC0A5E" w:rsidR="00F84282">
        <w:rPr>
          <w:rStyle w:val="Strong"/>
          <w:rFonts w:ascii="Times New Roman" w:hAnsi="Times New Roman" w:cs="Times New Roman"/>
          <w:color w:val="2F5496" w:themeColor="accent5" w:themeShade="BF"/>
        </w:rPr>
        <w:t xml:space="preserve">NAEP </w:t>
      </w:r>
      <w:r w:rsidRPr="00BC0A5E">
        <w:rPr>
          <w:rStyle w:val="Strong"/>
          <w:rFonts w:ascii="Times New Roman" w:hAnsi="Times New Roman" w:cs="Times New Roman"/>
          <w:color w:val="2F5496" w:themeColor="accent5" w:themeShade="BF"/>
        </w:rPr>
        <w:t>Assessment Logistics (English</w:t>
      </w:r>
      <w:r w:rsidRPr="00BC0A5E" w:rsidR="00197BCC">
        <w:rPr>
          <w:rStyle w:val="Strong"/>
          <w:rFonts w:ascii="Times New Roman" w:hAnsi="Times New Roman" w:cs="Times New Roman"/>
          <w:color w:val="2F5496" w:themeColor="accent5" w:themeShade="BF"/>
        </w:rPr>
        <w:t xml:space="preserve"> and Spanish</w:t>
      </w:r>
      <w:r w:rsidRPr="00BC0A5E">
        <w:rPr>
          <w:rStyle w:val="Strong"/>
          <w:rFonts w:ascii="Times New Roman" w:hAnsi="Times New Roman" w:cs="Times New Roman"/>
          <w:color w:val="2F5496" w:themeColor="accent5" w:themeShade="BF"/>
        </w:rPr>
        <w:t>)</w:t>
      </w:r>
      <w:r w:rsidRPr="00BC0A5E" w:rsidR="00CF2F31">
        <w:rPr>
          <w:rStyle w:val="Strong"/>
          <w:rFonts w:ascii="Times New Roman" w:hAnsi="Times New Roman" w:cs="Times New Roman"/>
          <w:color w:val="2F5496" w:themeColor="accent5" w:themeShade="BF"/>
        </w:rPr>
        <w:t xml:space="preserve"> (New)</w:t>
      </w:r>
      <w:bookmarkEnd w:id="52"/>
    </w:p>
    <w:p w:rsidR="00D87188" w:rsidRPr="002E4DD6" w:rsidP="00D87188" w14:paraId="50253431" w14:textId="64B25E57">
      <w:pPr>
        <w:keepNext/>
        <w:keepLines/>
        <w:widowControl/>
        <w:spacing w:before="240" w:after="0" w:line="256" w:lineRule="auto"/>
        <w:outlineLvl w:val="0"/>
        <w:rPr>
          <w:rFonts w:ascii="Times New Roman" w:eastAsia="Times New Roman" w:hAnsi="Times New Roman" w:cs="Times New Roman"/>
          <w:color w:val="2E74B5"/>
          <w:sz w:val="24"/>
          <w:szCs w:val="24"/>
        </w:rPr>
      </w:pPr>
      <w:bookmarkStart w:id="53" w:name="_Toc174533037"/>
      <w:bookmarkStart w:id="54" w:name="_Toc174533911"/>
      <w:bookmarkStart w:id="55" w:name="_Toc174976293"/>
      <w:bookmarkStart w:id="56" w:name="_Toc193127416"/>
      <w:bookmarkStart w:id="57" w:name="_Toc193184391"/>
      <w:bookmarkStart w:id="58" w:name="_Toc196126880"/>
      <w:bookmarkStart w:id="59" w:name="_Toc200700453"/>
      <w:bookmarkStart w:id="60" w:name="_Toc200717086"/>
      <w:bookmarkStart w:id="61" w:name="_Toc201138086"/>
      <w:bookmarkStart w:id="62" w:name="_Toc201157945"/>
      <w:bookmarkStart w:id="63" w:name="_Toc206664087"/>
      <w:bookmarkStart w:id="64" w:name="_Toc206699998"/>
      <w:bookmarkStart w:id="65" w:name="_Toc206750547"/>
      <w:bookmarkStart w:id="66" w:name="_Toc207180775"/>
      <w:bookmarkStart w:id="67" w:name="_Toc207274147"/>
      <w:r w:rsidRPr="002E4DD6">
        <w:rPr>
          <w:rFonts w:ascii="Times New Roman" w:eastAsia="Times New Roman" w:hAnsi="Times New Roman" w:cs="Times New Roman"/>
          <w:color w:val="2E74B5"/>
          <w:sz w:val="24"/>
          <w:szCs w:val="24"/>
        </w:rPr>
        <w:t>Assessment Logistics</w:t>
      </w:r>
      <w:bookmarkEnd w:id="53"/>
      <w:bookmarkEnd w:id="54"/>
      <w:bookmarkEnd w:id="55"/>
      <w:bookmarkEnd w:id="56"/>
      <w:bookmarkEnd w:id="57"/>
      <w:bookmarkEnd w:id="58"/>
      <w:r w:rsidRPr="002E4DD6" w:rsidR="004F5DBD">
        <w:rPr>
          <w:rFonts w:ascii="Times New Roman" w:eastAsia="Times New Roman" w:hAnsi="Times New Roman" w:cs="Times New Roman"/>
          <w:color w:val="2E74B5"/>
          <w:sz w:val="24"/>
          <w:szCs w:val="24"/>
        </w:rPr>
        <w:t xml:space="preserve"> (English)</w:t>
      </w:r>
      <w:bookmarkEnd w:id="59"/>
      <w:bookmarkEnd w:id="60"/>
      <w:bookmarkEnd w:id="61"/>
      <w:bookmarkEnd w:id="62"/>
      <w:bookmarkEnd w:id="63"/>
      <w:bookmarkEnd w:id="64"/>
      <w:bookmarkEnd w:id="65"/>
      <w:bookmarkEnd w:id="66"/>
      <w:bookmarkEnd w:id="67"/>
    </w:p>
    <w:p w:rsidR="00D87188" w:rsidRPr="00BC0A5E" w:rsidP="00D87188" w14:paraId="3E50259A"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anchor distT="0" distB="0" distL="114300" distR="114300" simplePos="0" relativeHeight="251658240" behindDoc="0" locked="0" layoutInCell="1" allowOverlap="1">
            <wp:simplePos x="0" y="0"/>
            <wp:positionH relativeFrom="margin">
              <wp:align>right</wp:align>
            </wp:positionH>
            <wp:positionV relativeFrom="paragraph">
              <wp:posOffset>476885</wp:posOffset>
            </wp:positionV>
            <wp:extent cx="5943600" cy="1433195"/>
            <wp:effectExtent l="19050" t="19050" r="19050" b="14605"/>
            <wp:wrapTopAndBottom/>
            <wp:docPr id="12"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 descr="A screenshot of a chat&#10;&#10;Description automatically generated"/>
                    <pic:cNvPicPr>
                      <a:picLocks noChangeAspect="1" noChangeArrowheads="1"/>
                    </pic:cNvPicPr>
                  </pic:nvPicPr>
                  <pic:blipFill>
                    <a:blip xmlns:r="http://schemas.openxmlformats.org/officeDocument/2006/relationships" r:embed="rId9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433195"/>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BC0A5E">
        <w:rPr>
          <w:rFonts w:ascii="Times New Roman" w:eastAsia="Calibri" w:hAnsi="Times New Roman" w:cs="Times New Roman"/>
        </w:rPr>
        <w:t>From the school summary page, schools will access the assessment logistics section by selecting the Manage button.</w:t>
      </w:r>
    </w:p>
    <w:p w:rsidR="00D87188" w:rsidRPr="00BC0A5E" w:rsidP="00D87188" w14:paraId="23BF4AB5" w14:textId="77777777">
      <w:pPr>
        <w:widowControl/>
        <w:spacing w:after="160" w:line="256" w:lineRule="auto"/>
        <w:rPr>
          <w:rFonts w:ascii="Times New Roman" w:eastAsia="Calibri" w:hAnsi="Times New Roman" w:cs="Times New Roman"/>
        </w:rPr>
      </w:pPr>
    </w:p>
    <w:p w:rsidR="00C07584" w:rsidP="00D87188" w14:paraId="5FF0AC42" w14:textId="77777777">
      <w:pPr>
        <w:widowControl/>
        <w:spacing w:after="160" w:line="256" w:lineRule="auto"/>
        <w:rPr>
          <w:rFonts w:ascii="Times New Roman" w:eastAsia="Calibri" w:hAnsi="Times New Roman" w:cs="Times New Roman"/>
        </w:rPr>
      </w:pPr>
    </w:p>
    <w:p w:rsidR="00C349F8" w:rsidRPr="00BC0A5E" w:rsidP="00D87188" w14:paraId="13CCA16D" w14:textId="0EDC4CE3">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On this page, schools will provide details about logistical information for assessment day</w:t>
      </w:r>
      <w:r w:rsidRPr="00BC0A5E" w:rsidR="00E2091B">
        <w:rPr>
          <w:rFonts w:ascii="Times New Roman" w:eastAsia="Calibri" w:hAnsi="Times New Roman" w:cs="Times New Roman"/>
        </w:rPr>
        <w:t xml:space="preserve"> that includes</w:t>
      </w:r>
      <w:r w:rsidRPr="00BC0A5E">
        <w:rPr>
          <w:rFonts w:ascii="Times New Roman" w:eastAsia="Calibri" w:hAnsi="Times New Roman" w:cs="Times New Roman"/>
        </w:rPr>
        <w:t>:</w:t>
      </w:r>
    </w:p>
    <w:p w:rsidR="00C349F8" w:rsidRPr="00BC0A5E" w:rsidP="00DC08D3" w14:paraId="45730D3F" w14:textId="36EED012">
      <w:pPr>
        <w:pStyle w:val="ListParagraph"/>
        <w:widowControl/>
        <w:numPr>
          <w:ilvl w:val="0"/>
          <w:numId w:val="96"/>
        </w:numPr>
        <w:spacing w:after="160" w:line="256" w:lineRule="auto"/>
        <w:rPr>
          <w:rFonts w:ascii="Times New Roman" w:eastAsia="Calibri" w:hAnsi="Times New Roman" w:cs="Times New Roman"/>
        </w:rPr>
      </w:pPr>
      <w:r w:rsidRPr="00BC0A5E">
        <w:rPr>
          <w:rFonts w:ascii="Times New Roman" w:eastAsia="Calibri" w:hAnsi="Times New Roman" w:cs="Times New Roman"/>
        </w:rPr>
        <w:t>School</w:t>
      </w:r>
      <w:r w:rsidRPr="00BC0A5E">
        <w:rPr>
          <w:rFonts w:ascii="Times New Roman" w:eastAsia="Calibri" w:hAnsi="Times New Roman" w:cs="Times New Roman"/>
        </w:rPr>
        <w:t xml:space="preserve"> start and end time</w:t>
      </w:r>
    </w:p>
    <w:p w:rsidR="00015B27" w:rsidRPr="00BC0A5E" w:rsidP="00DC08D3" w14:paraId="06895AFE" w14:textId="122367D4">
      <w:pPr>
        <w:pStyle w:val="ListParagraph"/>
        <w:widowControl/>
        <w:numPr>
          <w:ilvl w:val="0"/>
          <w:numId w:val="96"/>
        </w:numPr>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Assessment </w:t>
      </w:r>
      <w:r w:rsidRPr="00BC0A5E" w:rsidR="002F6DD7">
        <w:rPr>
          <w:rFonts w:ascii="Times New Roman" w:eastAsia="Calibri" w:hAnsi="Times New Roman" w:cs="Times New Roman"/>
        </w:rPr>
        <w:t>G</w:t>
      </w:r>
      <w:r w:rsidRPr="00BC0A5E">
        <w:rPr>
          <w:rFonts w:ascii="Times New Roman" w:eastAsia="Calibri" w:hAnsi="Times New Roman" w:cs="Times New Roman"/>
        </w:rPr>
        <w:t>roups</w:t>
      </w:r>
    </w:p>
    <w:p w:rsidR="002F6DD7" w:rsidRPr="00BC0A5E" w:rsidP="00DC08D3" w14:paraId="219C9030" w14:textId="77777777">
      <w:pPr>
        <w:pStyle w:val="ListParagraph"/>
        <w:widowControl/>
        <w:numPr>
          <w:ilvl w:val="0"/>
          <w:numId w:val="96"/>
        </w:numPr>
        <w:spacing w:after="160" w:line="256" w:lineRule="auto"/>
        <w:rPr>
          <w:rFonts w:ascii="Times New Roman" w:eastAsia="Calibri" w:hAnsi="Times New Roman" w:cs="Times New Roman"/>
        </w:rPr>
      </w:pPr>
      <w:r w:rsidRPr="00BC0A5E">
        <w:rPr>
          <w:rFonts w:ascii="Times New Roman" w:eastAsia="Calibri" w:hAnsi="Times New Roman" w:cs="Times New Roman"/>
        </w:rPr>
        <w:t>Schedule Groups</w:t>
      </w:r>
    </w:p>
    <w:p w:rsidR="00015B27" w:rsidRPr="00BC0A5E" w:rsidP="00DC08D3" w14:paraId="6872D51F" w14:textId="58831690">
      <w:pPr>
        <w:pStyle w:val="ListParagraph"/>
        <w:widowControl/>
        <w:numPr>
          <w:ilvl w:val="0"/>
          <w:numId w:val="96"/>
        </w:numPr>
        <w:spacing w:after="160" w:line="256" w:lineRule="auto"/>
        <w:rPr>
          <w:rFonts w:ascii="Times New Roman" w:eastAsia="Calibri" w:hAnsi="Times New Roman" w:cs="Times New Roman"/>
        </w:rPr>
      </w:pPr>
      <w:r w:rsidRPr="00BC0A5E">
        <w:rPr>
          <w:rFonts w:ascii="Times New Roman" w:eastAsia="Calibri" w:hAnsi="Times New Roman" w:cs="Times New Roman"/>
        </w:rPr>
        <w:t>Student</w:t>
      </w:r>
      <w:r w:rsidRPr="00BC0A5E">
        <w:rPr>
          <w:rFonts w:ascii="Times New Roman" w:eastAsia="Calibri" w:hAnsi="Times New Roman" w:cs="Times New Roman"/>
        </w:rPr>
        <w:t xml:space="preserve"> </w:t>
      </w:r>
      <w:r w:rsidRPr="00BC0A5E" w:rsidR="00BA68AF">
        <w:rPr>
          <w:rFonts w:ascii="Times New Roman" w:eastAsia="Calibri" w:hAnsi="Times New Roman" w:cs="Times New Roman"/>
        </w:rPr>
        <w:t>G</w:t>
      </w:r>
      <w:r w:rsidRPr="00BC0A5E" w:rsidR="00B82F32">
        <w:rPr>
          <w:rFonts w:ascii="Times New Roman" w:eastAsia="Calibri" w:hAnsi="Times New Roman" w:cs="Times New Roman"/>
        </w:rPr>
        <w:t>roup</w:t>
      </w:r>
      <w:r w:rsidRPr="00BC0A5E">
        <w:rPr>
          <w:rFonts w:ascii="Times New Roman" w:eastAsia="Calibri" w:hAnsi="Times New Roman" w:cs="Times New Roman"/>
        </w:rPr>
        <w:t xml:space="preserve"> </w:t>
      </w:r>
      <w:r w:rsidRPr="00BC0A5E" w:rsidR="00BA68AF">
        <w:rPr>
          <w:rFonts w:ascii="Times New Roman" w:eastAsia="Calibri" w:hAnsi="Times New Roman" w:cs="Times New Roman"/>
        </w:rPr>
        <w:t>D</w:t>
      </w:r>
      <w:r w:rsidRPr="00BC0A5E">
        <w:rPr>
          <w:rFonts w:ascii="Times New Roman" w:eastAsia="Calibri" w:hAnsi="Times New Roman" w:cs="Times New Roman"/>
        </w:rPr>
        <w:t>etails</w:t>
      </w:r>
    </w:p>
    <w:p w:rsidR="00015B27" w:rsidRPr="00BC0A5E" w:rsidP="00DC08D3" w14:paraId="39D9ABF3" w14:textId="0A1903E4">
      <w:pPr>
        <w:pStyle w:val="ListParagraph"/>
        <w:widowControl/>
        <w:numPr>
          <w:ilvl w:val="0"/>
          <w:numId w:val="96"/>
        </w:numPr>
        <w:spacing w:after="160" w:line="256" w:lineRule="auto"/>
        <w:rPr>
          <w:rFonts w:ascii="Times New Roman" w:eastAsia="Calibri" w:hAnsi="Times New Roman" w:cs="Times New Roman"/>
        </w:rPr>
      </w:pPr>
      <w:r w:rsidRPr="00BC0A5E">
        <w:rPr>
          <w:rFonts w:ascii="Times New Roman" w:eastAsia="Calibri" w:hAnsi="Times New Roman" w:cs="Times New Roman"/>
        </w:rPr>
        <w:t>Health</w:t>
      </w:r>
      <w:r w:rsidRPr="00BC0A5E" w:rsidR="00804C07">
        <w:rPr>
          <w:rFonts w:ascii="Times New Roman" w:eastAsia="Calibri" w:hAnsi="Times New Roman" w:cs="Times New Roman"/>
        </w:rPr>
        <w:t xml:space="preserve"> and </w:t>
      </w:r>
      <w:r w:rsidRPr="00BC0A5E">
        <w:rPr>
          <w:rFonts w:ascii="Times New Roman" w:eastAsia="Calibri" w:hAnsi="Times New Roman" w:cs="Times New Roman"/>
        </w:rPr>
        <w:t>S</w:t>
      </w:r>
      <w:r w:rsidRPr="00BC0A5E" w:rsidR="00B82F32">
        <w:rPr>
          <w:rFonts w:ascii="Times New Roman" w:eastAsia="Calibri" w:hAnsi="Times New Roman" w:cs="Times New Roman"/>
        </w:rPr>
        <w:t>afety</w:t>
      </w:r>
      <w:r w:rsidRPr="00BC0A5E" w:rsidR="00804C07">
        <w:rPr>
          <w:rFonts w:ascii="Times New Roman" w:eastAsia="Calibri" w:hAnsi="Times New Roman" w:cs="Times New Roman"/>
        </w:rPr>
        <w:t xml:space="preserve"> </w:t>
      </w:r>
      <w:r w:rsidRPr="00BC0A5E">
        <w:rPr>
          <w:rFonts w:ascii="Times New Roman" w:eastAsia="Calibri" w:hAnsi="Times New Roman" w:cs="Times New Roman"/>
        </w:rPr>
        <w:t>P</w:t>
      </w:r>
      <w:r w:rsidRPr="00BC0A5E" w:rsidR="00804C07">
        <w:rPr>
          <w:rFonts w:ascii="Times New Roman" w:eastAsia="Calibri" w:hAnsi="Times New Roman" w:cs="Times New Roman"/>
        </w:rPr>
        <w:t>rotocols</w:t>
      </w:r>
    </w:p>
    <w:p w:rsidR="00804C07" w:rsidRPr="00BC0A5E" w:rsidP="00DC08D3" w14:paraId="3273E768" w14:textId="064B5C19">
      <w:pPr>
        <w:pStyle w:val="ListParagraph"/>
        <w:widowControl/>
        <w:numPr>
          <w:ilvl w:val="0"/>
          <w:numId w:val="96"/>
        </w:numPr>
        <w:spacing w:after="160" w:line="256" w:lineRule="auto"/>
        <w:rPr>
          <w:rFonts w:ascii="Times New Roman" w:eastAsia="Calibri" w:hAnsi="Times New Roman" w:cs="Times New Roman"/>
        </w:rPr>
      </w:pPr>
      <w:r w:rsidRPr="00BC0A5E">
        <w:rPr>
          <w:rFonts w:ascii="Times New Roman" w:eastAsia="Calibri" w:hAnsi="Times New Roman" w:cs="Times New Roman"/>
        </w:rPr>
        <w:t>Parking and Arrival</w:t>
      </w:r>
    </w:p>
    <w:p w:rsidR="00BA68AF" w:rsidRPr="00BC0A5E" w:rsidP="00DC08D3" w14:paraId="00A82A55" w14:textId="48601052">
      <w:pPr>
        <w:pStyle w:val="ListParagraph"/>
        <w:widowControl/>
        <w:numPr>
          <w:ilvl w:val="0"/>
          <w:numId w:val="96"/>
        </w:numPr>
        <w:spacing w:after="160" w:line="256" w:lineRule="auto"/>
        <w:rPr>
          <w:rFonts w:ascii="Times New Roman" w:eastAsia="Calibri" w:hAnsi="Times New Roman" w:cs="Times New Roman"/>
        </w:rPr>
      </w:pPr>
      <w:r w:rsidRPr="00BC0A5E">
        <w:rPr>
          <w:rFonts w:ascii="Times New Roman" w:eastAsia="Calibri" w:hAnsi="Times New Roman" w:cs="Times New Roman"/>
        </w:rPr>
        <w:t>Checking In</w:t>
      </w:r>
    </w:p>
    <w:p w:rsidR="00BA68AF" w:rsidRPr="00BC0A5E" w:rsidP="00DC08D3" w14:paraId="7303F4A2" w14:textId="66333ECD">
      <w:pPr>
        <w:pStyle w:val="ListParagraph"/>
        <w:widowControl/>
        <w:numPr>
          <w:ilvl w:val="0"/>
          <w:numId w:val="96"/>
        </w:numPr>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Classroom </w:t>
      </w:r>
      <w:r w:rsidRPr="00BC0A5E">
        <w:rPr>
          <w:rFonts w:ascii="Times New Roman" w:eastAsia="Calibri" w:hAnsi="Times New Roman" w:cs="Times New Roman"/>
        </w:rPr>
        <w:t>P</w:t>
      </w:r>
      <w:r w:rsidRPr="00BC0A5E">
        <w:rPr>
          <w:rFonts w:ascii="Times New Roman" w:eastAsia="Calibri" w:hAnsi="Times New Roman" w:cs="Times New Roman"/>
        </w:rPr>
        <w:t>rotocols</w:t>
      </w:r>
    </w:p>
    <w:p w:rsidR="00564D61" w:rsidRPr="00BC0A5E" w:rsidP="00DC08D3" w14:paraId="299DE4D9" w14:textId="20BE16AA">
      <w:pPr>
        <w:pStyle w:val="ListParagraph"/>
        <w:widowControl/>
        <w:numPr>
          <w:ilvl w:val="0"/>
          <w:numId w:val="96"/>
        </w:numPr>
        <w:spacing w:after="160" w:line="256" w:lineRule="auto"/>
        <w:rPr>
          <w:rFonts w:ascii="Times New Roman" w:eastAsia="Calibri" w:hAnsi="Times New Roman" w:cs="Times New Roman"/>
        </w:rPr>
      </w:pPr>
      <w:r w:rsidRPr="00BC0A5E">
        <w:rPr>
          <w:rFonts w:ascii="Times New Roman" w:eastAsia="Calibri" w:hAnsi="Times New Roman" w:cs="Times New Roman"/>
        </w:rPr>
        <w:t>S</w:t>
      </w:r>
      <w:r w:rsidRPr="00BC0A5E" w:rsidR="00F066AD">
        <w:rPr>
          <w:rFonts w:ascii="Times New Roman" w:eastAsia="Calibri" w:hAnsi="Times New Roman" w:cs="Times New Roman"/>
        </w:rPr>
        <w:t xml:space="preserve">pecial </w:t>
      </w:r>
      <w:r w:rsidRPr="00BC0A5E">
        <w:rPr>
          <w:rFonts w:ascii="Times New Roman" w:eastAsia="Calibri" w:hAnsi="Times New Roman" w:cs="Times New Roman"/>
        </w:rPr>
        <w:t>C</w:t>
      </w:r>
      <w:r w:rsidRPr="00BC0A5E" w:rsidR="00F066AD">
        <w:rPr>
          <w:rFonts w:ascii="Times New Roman" w:eastAsia="Calibri" w:hAnsi="Times New Roman" w:cs="Times New Roman"/>
        </w:rPr>
        <w:t>ircumstances</w:t>
      </w:r>
    </w:p>
    <w:p w:rsidR="00B876ED" w:rsidRPr="00BC0A5E" w:rsidP="00DC08D3" w14:paraId="43198DE4" w14:textId="08C5F03E">
      <w:pPr>
        <w:pStyle w:val="ListParagraph"/>
        <w:widowControl/>
        <w:numPr>
          <w:ilvl w:val="0"/>
          <w:numId w:val="96"/>
        </w:numPr>
        <w:spacing w:after="160" w:line="256" w:lineRule="auto"/>
        <w:rPr>
          <w:rFonts w:ascii="Times New Roman" w:eastAsia="Calibri" w:hAnsi="Times New Roman" w:cs="Times New Roman"/>
        </w:rPr>
      </w:pPr>
      <w:r w:rsidRPr="00BC0A5E">
        <w:rPr>
          <w:rFonts w:ascii="Times New Roman" w:eastAsia="Calibri" w:hAnsi="Times New Roman" w:cs="Times New Roman"/>
        </w:rPr>
        <w:t>After the Assessment</w:t>
      </w:r>
    </w:p>
    <w:p w:rsidR="00EB0C31" w:rsidRPr="00BC0A5E" w:rsidP="007834D0" w14:paraId="17028B60" w14:textId="733FDFD8">
      <w:pPr>
        <w:widowControl/>
        <w:spacing w:after="160" w:line="256" w:lineRule="auto"/>
        <w:ind w:left="360"/>
        <w:contextualSpacing/>
        <w:rPr>
          <w:rFonts w:ascii="Times New Roman" w:eastAsia="Calibri" w:hAnsi="Times New Roman" w:cs="Times New Roman"/>
        </w:rPr>
      </w:pPr>
      <w:r w:rsidRPr="00BC0A5E">
        <w:rPr>
          <w:rFonts w:ascii="Times New Roman" w:eastAsia="Calibri" w:hAnsi="Times New Roman" w:cs="Times New Roman"/>
        </w:rPr>
        <w:t>A tutorial video (see</w:t>
      </w:r>
      <w:r w:rsidRPr="00BC0A5E" w:rsidR="00EB5D1C">
        <w:rPr>
          <w:rFonts w:ascii="Times New Roman" w:eastAsia="Calibri" w:hAnsi="Times New Roman" w:cs="Times New Roman"/>
        </w:rPr>
        <w:t xml:space="preserve"> Appendix I14) </w:t>
      </w:r>
      <w:r w:rsidRPr="00BC0A5E" w:rsidR="00E223B4">
        <w:rPr>
          <w:rFonts w:ascii="Times New Roman" w:eastAsia="Calibri" w:hAnsi="Times New Roman" w:cs="Times New Roman"/>
        </w:rPr>
        <w:t xml:space="preserve">is provided to </w:t>
      </w:r>
      <w:r w:rsidRPr="00BC0A5E" w:rsidR="0040470D">
        <w:rPr>
          <w:rFonts w:ascii="Times New Roman" w:eastAsia="Calibri" w:hAnsi="Times New Roman" w:cs="Times New Roman"/>
        </w:rPr>
        <w:t xml:space="preserve">support users working throughout assessment logistics. </w:t>
      </w:r>
      <w:r w:rsidRPr="00BC0A5E" w:rsidR="007C0F71">
        <w:rPr>
          <w:rFonts w:ascii="Times New Roman" w:eastAsia="Calibri" w:hAnsi="Times New Roman" w:cs="Times New Roman"/>
        </w:rPr>
        <w:t>Additionally,</w:t>
      </w:r>
      <w:r w:rsidRPr="00BC0A5E" w:rsidR="00C54FBB">
        <w:rPr>
          <w:rFonts w:ascii="Times New Roman" w:eastAsia="Calibri" w:hAnsi="Times New Roman" w:cs="Times New Roman"/>
        </w:rPr>
        <w:t xml:space="preserve"> a “</w:t>
      </w:r>
      <w:r w:rsidRPr="00BC0A5E" w:rsidR="00C54FBB">
        <w:rPr>
          <w:rFonts w:ascii="Times New Roman" w:eastAsia="Calibri" w:hAnsi="Times New Roman" w:cs="Times New Roman"/>
          <w:i/>
          <w:iCs/>
        </w:rPr>
        <w:t>Room layouts for NAEP assessments”</w:t>
      </w:r>
      <w:r w:rsidRPr="00BC0A5E" w:rsidR="0040470D">
        <w:rPr>
          <w:rFonts w:ascii="Times New Roman" w:eastAsia="Calibri" w:hAnsi="Times New Roman" w:cs="Times New Roman"/>
        </w:rPr>
        <w:t xml:space="preserve"> resource </w:t>
      </w:r>
      <w:r w:rsidRPr="00BC0A5E" w:rsidR="00C54FBB">
        <w:rPr>
          <w:rFonts w:ascii="Times New Roman" w:eastAsia="Calibri" w:hAnsi="Times New Roman" w:cs="Times New Roman"/>
        </w:rPr>
        <w:t>is also available in the assessment logistics section</w:t>
      </w:r>
      <w:r w:rsidRPr="00BC0A5E" w:rsidR="00046F60">
        <w:rPr>
          <w:rFonts w:ascii="Times New Roman" w:eastAsia="Calibri" w:hAnsi="Times New Roman" w:cs="Times New Roman"/>
        </w:rPr>
        <w:t xml:space="preserve"> for review.</w:t>
      </w:r>
      <w:r w:rsidRPr="00BC0A5E" w:rsidR="00EB5D1C">
        <w:rPr>
          <w:rFonts w:ascii="Times New Roman" w:eastAsia="Calibri" w:hAnsi="Times New Roman" w:cs="Times New Roman"/>
        </w:rPr>
        <w:t xml:space="preserve"> </w:t>
      </w:r>
    </w:p>
    <w:p w:rsidR="001A2B80" w:rsidRPr="00BC0A5E" w:rsidP="00D87188" w14:paraId="1524885B" w14:textId="77777777">
      <w:pPr>
        <w:widowControl/>
        <w:spacing w:after="160" w:line="256" w:lineRule="auto"/>
        <w:rPr>
          <w:rFonts w:ascii="Times New Roman" w:eastAsia="Calibri" w:hAnsi="Times New Roman" w:cs="Times New Roman"/>
        </w:rPr>
      </w:pPr>
    </w:p>
    <w:p w:rsidR="00D87188" w:rsidRPr="00BC0A5E" w:rsidP="00D87188" w14:paraId="6B614CEC" w14:textId="3835E099">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In the schedule groups section, schools will receive a warning if there </w:t>
      </w:r>
      <w:r w:rsidRPr="00BC0A5E" w:rsidR="001E470B">
        <w:rPr>
          <w:rFonts w:ascii="Times New Roman" w:eastAsia="Calibri" w:hAnsi="Times New Roman" w:cs="Times New Roman"/>
        </w:rPr>
        <w:t>are</w:t>
      </w:r>
      <w:r w:rsidRPr="00BC0A5E">
        <w:rPr>
          <w:rFonts w:ascii="Times New Roman" w:eastAsia="Calibri" w:hAnsi="Times New Roman" w:cs="Times New Roman"/>
        </w:rPr>
        <w:t xml:space="preserve"> not three hours between the start of the first group and second group</w:t>
      </w:r>
      <w:r w:rsidR="00A14E3B">
        <w:rPr>
          <w:rFonts w:ascii="Times New Roman" w:eastAsia="Calibri" w:hAnsi="Times New Roman" w:cs="Times New Roman"/>
        </w:rPr>
        <w:t>.</w:t>
      </w:r>
    </w:p>
    <w:p w:rsidR="00D87188" w:rsidRPr="00BC0A5E" w:rsidP="00D87188" w14:paraId="0ED0E915" w14:textId="0630B046">
      <w:pPr>
        <w:widowControl/>
        <w:spacing w:after="160" w:line="256" w:lineRule="auto"/>
        <w:rPr>
          <w:rFonts w:ascii="Times New Roman" w:eastAsia="Calibri" w:hAnsi="Times New Roman" w:cs="Times New Roman"/>
        </w:rPr>
      </w:pPr>
    </w:p>
    <w:p w:rsidR="000733DC" w:rsidRPr="00BC0A5E" w:rsidP="007834D0" w14:paraId="5238891F" w14:textId="05F60E8C">
      <w:pPr>
        <w:pStyle w:val="BodyText0"/>
        <w:rPr>
          <w:rFonts w:ascii="Times New Roman" w:hAnsi="Times New Roman"/>
        </w:rPr>
      </w:pPr>
      <w:r w:rsidRPr="00BC0A5E">
        <w:rPr>
          <w:rFonts w:ascii="Times New Roman" w:eastAsia="Calibri" w:hAnsi="Times New Roman"/>
          <w:noProof/>
        </w:rPr>
        <w:drawing>
          <wp:inline distT="0" distB="0" distL="0" distR="0">
            <wp:extent cx="6675120" cy="2681605"/>
            <wp:effectExtent l="0" t="0" r="0" b="4445"/>
            <wp:docPr id="1975900998"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00998" name="Picture 1" descr="A screenshot of a chat&#10;&#10;AI-generated content may be incorrect."/>
                    <pic:cNvPicPr/>
                  </pic:nvPicPr>
                  <pic:blipFill>
                    <a:blip xmlns:r="http://schemas.openxmlformats.org/officeDocument/2006/relationships" r:embed="rId100"/>
                    <a:stretch>
                      <a:fillRect/>
                    </a:stretch>
                  </pic:blipFill>
                  <pic:spPr>
                    <a:xfrm>
                      <a:off x="0" y="0"/>
                      <a:ext cx="6675120" cy="2681605"/>
                    </a:xfrm>
                    <a:prstGeom prst="rect">
                      <a:avLst/>
                    </a:prstGeom>
                  </pic:spPr>
                </pic:pic>
              </a:graphicData>
            </a:graphic>
          </wp:inline>
        </w:drawing>
      </w:r>
      <w:r w:rsidRPr="00BC0A5E" w:rsidR="00DA31CE">
        <w:rPr>
          <w:rFonts w:ascii="Times New Roman" w:hAnsi="Times New Roman"/>
          <w:noProof/>
        </w:rPr>
        <w:t xml:space="preserve"> </w:t>
      </w:r>
      <w:r w:rsidRPr="00BC0A5E" w:rsidR="00DA31CE">
        <w:rPr>
          <w:rFonts w:ascii="Times New Roman" w:eastAsia="Calibri" w:hAnsi="Times New Roman"/>
          <w:noProof/>
        </w:rPr>
        <w:drawing>
          <wp:inline distT="0" distB="0" distL="0" distR="0">
            <wp:extent cx="6675120" cy="1493520"/>
            <wp:effectExtent l="0" t="0" r="0" b="0"/>
            <wp:docPr id="12837868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786808" name="Picture 1" descr="A screenshot of a computer&#10;&#10;AI-generated content may be incorrect."/>
                    <pic:cNvPicPr/>
                  </pic:nvPicPr>
                  <pic:blipFill>
                    <a:blip xmlns:r="http://schemas.openxmlformats.org/officeDocument/2006/relationships" r:embed="rId101"/>
                    <a:stretch>
                      <a:fillRect/>
                    </a:stretch>
                  </pic:blipFill>
                  <pic:spPr>
                    <a:xfrm>
                      <a:off x="0" y="0"/>
                      <a:ext cx="6675120" cy="1493520"/>
                    </a:xfrm>
                    <a:prstGeom prst="rect">
                      <a:avLst/>
                    </a:prstGeom>
                  </pic:spPr>
                </pic:pic>
              </a:graphicData>
            </a:graphic>
          </wp:inline>
        </w:drawing>
      </w:r>
      <w:r w:rsidRPr="00BC0A5E" w:rsidR="00E2375E">
        <w:rPr>
          <w:rFonts w:ascii="Times New Roman" w:hAnsi="Times New Roman"/>
          <w:noProof/>
        </w:rPr>
        <w:t xml:space="preserve"> </w:t>
      </w:r>
      <w:r w:rsidRPr="00BC0A5E" w:rsidR="00E2375E">
        <w:rPr>
          <w:rFonts w:ascii="Times New Roman" w:hAnsi="Times New Roman"/>
          <w:noProof/>
        </w:rPr>
        <w:drawing>
          <wp:inline distT="0" distB="0" distL="0" distR="0">
            <wp:extent cx="6675120" cy="2932430"/>
            <wp:effectExtent l="0" t="0" r="0" b="1270"/>
            <wp:docPr id="20912713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271362" name="Picture 1" descr="A screenshot of a computer&#10;&#10;AI-generated content may be incorrect."/>
                    <pic:cNvPicPr/>
                  </pic:nvPicPr>
                  <pic:blipFill>
                    <a:blip xmlns:r="http://schemas.openxmlformats.org/officeDocument/2006/relationships" r:embed="rId102"/>
                    <a:stretch>
                      <a:fillRect/>
                    </a:stretch>
                  </pic:blipFill>
                  <pic:spPr>
                    <a:xfrm>
                      <a:off x="0" y="0"/>
                      <a:ext cx="6675120" cy="2932430"/>
                    </a:xfrm>
                    <a:prstGeom prst="rect">
                      <a:avLst/>
                    </a:prstGeom>
                  </pic:spPr>
                </pic:pic>
              </a:graphicData>
            </a:graphic>
          </wp:inline>
        </w:drawing>
      </w:r>
      <w:r w:rsidRPr="00BC0A5E" w:rsidR="00E2375E">
        <w:rPr>
          <w:rFonts w:ascii="Times New Roman" w:hAnsi="Times New Roman"/>
          <w:noProof/>
        </w:rPr>
        <w:t xml:space="preserve"> </w:t>
      </w:r>
      <w:r w:rsidRPr="00BC0A5E" w:rsidR="00E2375E">
        <w:rPr>
          <w:rFonts w:ascii="Times New Roman" w:hAnsi="Times New Roman"/>
          <w:noProof/>
        </w:rPr>
        <w:drawing>
          <wp:inline distT="0" distB="0" distL="0" distR="0">
            <wp:extent cx="6675120" cy="3006090"/>
            <wp:effectExtent l="0" t="0" r="0" b="3810"/>
            <wp:docPr id="1947676521"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676521" name="Picture 1" descr="A screenshot of a chat&#10;&#10;AI-generated content may be incorrect."/>
                    <pic:cNvPicPr/>
                  </pic:nvPicPr>
                  <pic:blipFill>
                    <a:blip xmlns:r="http://schemas.openxmlformats.org/officeDocument/2006/relationships" r:embed="rId103"/>
                    <a:stretch>
                      <a:fillRect/>
                    </a:stretch>
                  </pic:blipFill>
                  <pic:spPr>
                    <a:xfrm>
                      <a:off x="0" y="0"/>
                      <a:ext cx="6675120" cy="3006090"/>
                    </a:xfrm>
                    <a:prstGeom prst="rect">
                      <a:avLst/>
                    </a:prstGeom>
                  </pic:spPr>
                </pic:pic>
              </a:graphicData>
            </a:graphic>
          </wp:inline>
        </w:drawing>
      </w:r>
      <w:r w:rsidRPr="00BC0A5E" w:rsidR="0000520B">
        <w:rPr>
          <w:rFonts w:ascii="Times New Roman" w:hAnsi="Times New Roman"/>
          <w:noProof/>
        </w:rPr>
        <w:t xml:space="preserve"> </w:t>
      </w:r>
    </w:p>
    <w:p w:rsidR="00D87188" w:rsidRPr="00BC0A5E" w:rsidP="00D87188" w14:paraId="1ACFF399" w14:textId="555F6F6F">
      <w:pPr>
        <w:widowControl/>
        <w:spacing w:after="160" w:line="256" w:lineRule="auto"/>
        <w:rPr>
          <w:rFonts w:ascii="Times New Roman" w:eastAsia="Calibri" w:hAnsi="Times New Roman" w:cs="Times New Roman"/>
        </w:rPr>
      </w:pPr>
    </w:p>
    <w:p w:rsidR="00D87188" w:rsidRPr="00BC0A5E" w:rsidP="00D87188" w14:paraId="36C101D6" w14:textId="75FEC9B3">
      <w:pPr>
        <w:widowControl/>
        <w:spacing w:after="160" w:line="256" w:lineRule="auto"/>
        <w:rPr>
          <w:rFonts w:ascii="Times New Roman" w:eastAsia="Calibri" w:hAnsi="Times New Roman" w:cs="Times New Roman"/>
        </w:rPr>
      </w:pPr>
    </w:p>
    <w:p w:rsidR="00F56205" w:rsidRPr="00BC0A5E" w:rsidP="00D87188" w14:paraId="33C8EB96" w14:textId="31634A42">
      <w:pPr>
        <w:widowControl/>
        <w:spacing w:after="160" w:line="256" w:lineRule="auto"/>
        <w:rPr>
          <w:rFonts w:ascii="Times New Roman" w:eastAsia="Calibri" w:hAnsi="Times New Roman" w:cs="Times New Roman"/>
        </w:rPr>
      </w:pPr>
    </w:p>
    <w:p w:rsidR="00F56205" w:rsidRPr="00BC0A5E" w:rsidP="00D87188" w14:paraId="3BF51991" w14:textId="35BDE3AB">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6675120" cy="5066030"/>
            <wp:effectExtent l="0" t="0" r="0" b="1270"/>
            <wp:docPr id="2035720885"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720885" name="Picture 1" descr="A screenshot of a chat&#10;&#10;AI-generated content may be incorrect."/>
                    <pic:cNvPicPr/>
                  </pic:nvPicPr>
                  <pic:blipFill>
                    <a:blip xmlns:r="http://schemas.openxmlformats.org/officeDocument/2006/relationships" r:embed="rId104"/>
                    <a:stretch>
                      <a:fillRect/>
                    </a:stretch>
                  </pic:blipFill>
                  <pic:spPr>
                    <a:xfrm>
                      <a:off x="0" y="0"/>
                      <a:ext cx="6675120" cy="5066030"/>
                    </a:xfrm>
                    <a:prstGeom prst="rect">
                      <a:avLst/>
                    </a:prstGeom>
                  </pic:spPr>
                </pic:pic>
              </a:graphicData>
            </a:graphic>
          </wp:inline>
        </w:drawing>
      </w:r>
    </w:p>
    <w:p w:rsidR="00D87188" w:rsidRPr="00BC0A5E" w:rsidP="00D87188" w14:paraId="5B6D1E0A"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In the after the assessment section, schools can select from the following options for distributing certificates of community service and student dismissal:</w:t>
      </w:r>
    </w:p>
    <w:p w:rsidR="00D87188" w:rsidRPr="00BC0A5E" w:rsidP="00DC08D3" w14:paraId="042641A6" w14:textId="77777777">
      <w:pPr>
        <w:widowControl/>
        <w:numPr>
          <w:ilvl w:val="0"/>
          <w:numId w:val="2"/>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Certificates of community service</w:t>
      </w:r>
    </w:p>
    <w:p w:rsidR="00D87188" w:rsidRPr="00BC0A5E" w:rsidP="00DC08D3" w14:paraId="4AB132E1" w14:textId="77777777">
      <w:pPr>
        <w:widowControl/>
        <w:numPr>
          <w:ilvl w:val="1"/>
          <w:numId w:val="2"/>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The NAEP team should give the certificates to students after the assessment.</w:t>
      </w:r>
    </w:p>
    <w:p w:rsidR="00D87188" w:rsidRPr="00BC0A5E" w:rsidP="00DC08D3" w14:paraId="0AF9B6B6" w14:textId="77777777">
      <w:pPr>
        <w:widowControl/>
        <w:numPr>
          <w:ilvl w:val="1"/>
          <w:numId w:val="2"/>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The NAEP team should give the certificates to me.</w:t>
      </w:r>
    </w:p>
    <w:p w:rsidR="00D87188" w:rsidRPr="00BC0A5E" w:rsidP="00DC08D3" w14:paraId="28E316D8" w14:textId="77777777">
      <w:pPr>
        <w:widowControl/>
        <w:numPr>
          <w:ilvl w:val="1"/>
          <w:numId w:val="2"/>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 xml:space="preserve"> We will not offer certificates of community service to students.</w:t>
      </w:r>
    </w:p>
    <w:p w:rsidR="00D87188" w:rsidRPr="00BC0A5E" w:rsidP="00DC08D3" w14:paraId="2AF0352F" w14:textId="77777777">
      <w:pPr>
        <w:widowControl/>
        <w:numPr>
          <w:ilvl w:val="0"/>
          <w:numId w:val="2"/>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Dismissal options</w:t>
      </w:r>
    </w:p>
    <w:p w:rsidR="00D87188" w:rsidRPr="00BC0A5E" w:rsidP="00DC08D3" w14:paraId="5C35284F" w14:textId="77777777">
      <w:pPr>
        <w:widowControl/>
        <w:numPr>
          <w:ilvl w:val="1"/>
          <w:numId w:val="2"/>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Option 1: Dismiss as a group once the last student has finished (students with extended time or late arrivals will be dismissed later, if needed).</w:t>
      </w:r>
    </w:p>
    <w:p w:rsidR="00D87188" w:rsidRPr="00BC0A5E" w:rsidP="00DC08D3" w14:paraId="7E584F8A" w14:textId="77777777">
      <w:pPr>
        <w:widowControl/>
        <w:numPr>
          <w:ilvl w:val="1"/>
          <w:numId w:val="2"/>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Option 2: Dismiss students as they finish but no earlier than 70 minutes after students begin the assessment.</w:t>
      </w:r>
    </w:p>
    <w:p w:rsidR="00D87188" w:rsidRPr="00BC0A5E" w:rsidP="00DC08D3" w14:paraId="1CF0501B" w14:textId="77777777">
      <w:pPr>
        <w:widowControl/>
        <w:numPr>
          <w:ilvl w:val="1"/>
          <w:numId w:val="2"/>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Option 3 (grade 12 only): (For schools using flexible start times) Dismiss students individually as they finish.</w:t>
      </w:r>
    </w:p>
    <w:p w:rsidR="00D87188" w:rsidRPr="00BC0A5E" w:rsidP="00D87188" w14:paraId="4A3DCFBC" w14:textId="77777777">
      <w:pPr>
        <w:widowControl/>
        <w:spacing w:after="160" w:line="256" w:lineRule="auto"/>
        <w:rPr>
          <w:rFonts w:ascii="Times New Roman" w:eastAsia="Calibri" w:hAnsi="Times New Roman" w:cs="Times New Roman"/>
        </w:rPr>
      </w:pPr>
    </w:p>
    <w:p w:rsidR="002E4DD6" w14:paraId="18FCD9BF" w14:textId="77777777">
      <w:pPr>
        <w:widowControl/>
        <w:spacing w:after="160" w:line="259" w:lineRule="auto"/>
        <w:rPr>
          <w:rFonts w:ascii="Times New Roman" w:eastAsia="Calibri" w:hAnsi="Times New Roman" w:cs="Times New Roman"/>
          <w:b/>
          <w:bCs/>
        </w:rPr>
      </w:pPr>
      <w:r>
        <w:rPr>
          <w:rFonts w:ascii="Times New Roman" w:eastAsia="Calibri" w:hAnsi="Times New Roman" w:cs="Times New Roman"/>
          <w:b/>
          <w:bCs/>
        </w:rPr>
        <w:br w:type="page"/>
      </w:r>
    </w:p>
    <w:p w:rsidR="00D87188" w:rsidRPr="00BC0A5E" w:rsidP="00D87188" w14:paraId="4057346A" w14:textId="17CD1391">
      <w:pPr>
        <w:widowControl/>
        <w:spacing w:after="160" w:line="256" w:lineRule="auto"/>
        <w:rPr>
          <w:rFonts w:ascii="Times New Roman" w:eastAsia="Calibri" w:hAnsi="Times New Roman" w:cs="Times New Roman"/>
          <w:b/>
          <w:bCs/>
        </w:rPr>
      </w:pPr>
      <w:r w:rsidRPr="00BC0A5E">
        <w:rPr>
          <w:rFonts w:ascii="Times New Roman" w:eastAsia="Calibri" w:hAnsi="Times New Roman" w:cs="Times New Roman"/>
          <w:b/>
          <w:bCs/>
        </w:rPr>
        <w:t xml:space="preserve">Schools participating </w:t>
      </w:r>
      <w:r w:rsidRPr="00BC0A5E" w:rsidR="00C570E1">
        <w:rPr>
          <w:rFonts w:ascii="Times New Roman" w:eastAsia="Calibri" w:hAnsi="Times New Roman" w:cs="Times New Roman"/>
          <w:b/>
          <w:bCs/>
        </w:rPr>
        <w:t>i</w:t>
      </w:r>
      <w:r w:rsidRPr="00BC0A5E">
        <w:rPr>
          <w:rFonts w:ascii="Times New Roman" w:eastAsia="Calibri" w:hAnsi="Times New Roman" w:cs="Times New Roman"/>
          <w:b/>
          <w:bCs/>
        </w:rPr>
        <w:t>n NAEP with school devices</w:t>
      </w:r>
    </w:p>
    <w:p w:rsidR="00D87188" w:rsidRPr="00BC0A5E" w:rsidP="00D87188" w14:paraId="6C82AD88" w14:textId="3174615E">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Assessment groups Tile</w:t>
      </w:r>
    </w:p>
    <w:p w:rsidR="00D87188" w:rsidRPr="00BC0A5E" w:rsidP="00D87188" w14:paraId="6C48313D"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 </w:t>
      </w:r>
    </w:p>
    <w:p w:rsidR="00D33BAA" w:rsidRPr="00BC0A5E" w:rsidP="00D87188" w14:paraId="5570D076" w14:textId="2E3D6E1D">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958670" cy="4240021"/>
            <wp:effectExtent l="19050" t="19050" r="23495" b="27305"/>
            <wp:docPr id="16879776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97761" name="Picture 1" descr="A screenshot of a computer&#10;&#10;AI-generated content may be incorrect."/>
                    <pic:cNvPicPr/>
                  </pic:nvPicPr>
                  <pic:blipFill>
                    <a:blip xmlns:r="http://schemas.openxmlformats.org/officeDocument/2006/relationships" r:embed="rId105"/>
                    <a:stretch>
                      <a:fillRect/>
                    </a:stretch>
                  </pic:blipFill>
                  <pic:spPr>
                    <a:xfrm>
                      <a:off x="0" y="0"/>
                      <a:ext cx="5967557" cy="4246345"/>
                    </a:xfrm>
                    <a:prstGeom prst="rect">
                      <a:avLst/>
                    </a:prstGeom>
                    <a:ln>
                      <a:solidFill>
                        <a:sysClr val="windowText" lastClr="000000">
                          <a:lumMod val="100000"/>
                          <a:lumOff val="0"/>
                        </a:sysClr>
                      </a:solidFill>
                    </a:ln>
                  </pic:spPr>
                </pic:pic>
              </a:graphicData>
            </a:graphic>
          </wp:inline>
        </w:drawing>
      </w:r>
    </w:p>
    <w:p w:rsidR="00D87188" w:rsidRPr="00BC0A5E" w:rsidP="00D87188" w14:paraId="2895F4A9" w14:textId="0F318A5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This tile only appears for schools participating </w:t>
      </w:r>
      <w:r w:rsidR="00647E9D">
        <w:rPr>
          <w:rFonts w:ascii="Times New Roman" w:eastAsia="Calibri" w:hAnsi="Times New Roman" w:cs="Times New Roman"/>
        </w:rPr>
        <w:t>in</w:t>
      </w:r>
      <w:r w:rsidR="0092554A">
        <w:rPr>
          <w:rFonts w:ascii="Times New Roman" w:eastAsia="Calibri" w:hAnsi="Times New Roman" w:cs="Times New Roman"/>
        </w:rPr>
        <w:t xml:space="preserve"> </w:t>
      </w:r>
      <w:r w:rsidRPr="00BC0A5E">
        <w:rPr>
          <w:rFonts w:ascii="Times New Roman" w:eastAsia="Calibri" w:hAnsi="Times New Roman" w:cs="Times New Roman"/>
        </w:rPr>
        <w:t>NAEP with school devices. It describes the three different grouping options and outlines the requirements of school staff support on assessment day. Grouping options are as follows:</w:t>
      </w:r>
    </w:p>
    <w:p w:rsidR="00D87188" w:rsidRPr="00BC0A5E" w:rsidP="00DC08D3" w14:paraId="1BD7C8D8" w14:textId="77777777">
      <w:pPr>
        <w:widowControl/>
        <w:numPr>
          <w:ilvl w:val="0"/>
          <w:numId w:val="3"/>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b/>
          <w:bCs/>
        </w:rPr>
        <w:t>Option 1: Assess students at two different times.</w:t>
      </w:r>
      <w:r w:rsidRPr="00BC0A5E">
        <w:rPr>
          <w:rFonts w:ascii="Times New Roman" w:eastAsia="Calibri" w:hAnsi="Times New Roman" w:cs="Times New Roman"/>
        </w:rPr>
        <w:t xml:space="preserve"> A school staff member is encouraged to remain in the assessment location.</w:t>
      </w:r>
    </w:p>
    <w:p w:rsidR="00D87188" w:rsidRPr="00BC0A5E" w:rsidP="00DC08D3" w14:paraId="4040CAF4" w14:textId="77777777">
      <w:pPr>
        <w:widowControl/>
        <w:numPr>
          <w:ilvl w:val="0"/>
          <w:numId w:val="3"/>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b/>
          <w:bCs/>
        </w:rPr>
        <w:t xml:space="preserve">Option 2: Assess students in two locations at the same time. </w:t>
      </w:r>
      <w:r w:rsidRPr="00BC0A5E">
        <w:rPr>
          <w:rFonts w:ascii="Times New Roman" w:eastAsia="Calibri" w:hAnsi="Times New Roman" w:cs="Times New Roman"/>
        </w:rPr>
        <w:t>A school staff member is required to remain in each assessment location.</w:t>
      </w:r>
    </w:p>
    <w:p w:rsidR="00D87188" w:rsidRPr="00BC0A5E" w:rsidP="00DC08D3" w14:paraId="10B6CD3B" w14:textId="77777777">
      <w:pPr>
        <w:widowControl/>
        <w:numPr>
          <w:ilvl w:val="0"/>
          <w:numId w:val="3"/>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b/>
          <w:bCs/>
        </w:rPr>
        <w:t>Option 3: Assess all students in one location at the same time.</w:t>
      </w:r>
      <w:r w:rsidRPr="00BC0A5E">
        <w:rPr>
          <w:rFonts w:ascii="Times New Roman" w:eastAsia="Calibri" w:hAnsi="Times New Roman" w:cs="Times New Roman"/>
        </w:rPr>
        <w:t xml:space="preserve"> A school staff member is required to remain in the assessment location. </w:t>
      </w:r>
    </w:p>
    <w:p w:rsidR="00C570E1" w:rsidRPr="00BC0A5E" w:rsidP="00D87188" w14:paraId="20C7DB54" w14:textId="77777777">
      <w:pPr>
        <w:widowControl/>
        <w:spacing w:after="160" w:line="256" w:lineRule="auto"/>
        <w:rPr>
          <w:rFonts w:ascii="Times New Roman" w:eastAsia="Calibri" w:hAnsi="Times New Roman" w:cs="Times New Roman"/>
          <w:b/>
          <w:bCs/>
        </w:rPr>
      </w:pPr>
    </w:p>
    <w:p w:rsidR="002E4DD6" w14:paraId="469250B7" w14:textId="77777777">
      <w:pPr>
        <w:widowControl/>
        <w:spacing w:after="160" w:line="259" w:lineRule="auto"/>
        <w:rPr>
          <w:rFonts w:ascii="Times New Roman" w:eastAsia="Calibri" w:hAnsi="Times New Roman" w:cs="Times New Roman"/>
          <w:b/>
          <w:bCs/>
        </w:rPr>
      </w:pPr>
      <w:r>
        <w:rPr>
          <w:rFonts w:ascii="Times New Roman" w:eastAsia="Calibri" w:hAnsi="Times New Roman" w:cs="Times New Roman"/>
          <w:b/>
          <w:bCs/>
        </w:rPr>
        <w:br w:type="page"/>
      </w:r>
    </w:p>
    <w:p w:rsidR="00D87188" w:rsidRPr="00BC0A5E" w:rsidP="00D87188" w14:paraId="4FEC1B10" w14:textId="06C28B00">
      <w:pPr>
        <w:widowControl/>
        <w:spacing w:after="160" w:line="256" w:lineRule="auto"/>
        <w:rPr>
          <w:rFonts w:ascii="Times New Roman" w:eastAsia="Calibri" w:hAnsi="Times New Roman" w:cs="Times New Roman"/>
          <w:b/>
          <w:bCs/>
        </w:rPr>
      </w:pPr>
      <w:r w:rsidRPr="00BC0A5E">
        <w:rPr>
          <w:rFonts w:ascii="Times New Roman" w:eastAsia="Calibri" w:hAnsi="Times New Roman" w:cs="Times New Roman"/>
          <w:b/>
          <w:bCs/>
        </w:rPr>
        <w:t xml:space="preserve">Schools participating </w:t>
      </w:r>
      <w:r w:rsidRPr="00BC0A5E" w:rsidR="00C570E1">
        <w:rPr>
          <w:rFonts w:ascii="Times New Roman" w:eastAsia="Calibri" w:hAnsi="Times New Roman" w:cs="Times New Roman"/>
          <w:b/>
          <w:bCs/>
        </w:rPr>
        <w:t>i</w:t>
      </w:r>
      <w:r w:rsidRPr="00BC0A5E">
        <w:rPr>
          <w:rFonts w:ascii="Times New Roman" w:eastAsia="Calibri" w:hAnsi="Times New Roman" w:cs="Times New Roman"/>
          <w:b/>
          <w:bCs/>
        </w:rPr>
        <w:t>n NAEP with NAEP devices</w:t>
      </w:r>
    </w:p>
    <w:p w:rsidR="00D87188" w:rsidRPr="00BC0A5E" w:rsidP="00D87188" w14:paraId="2FD70B5B" w14:textId="705B425C">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Schedule Groups Tile</w:t>
      </w:r>
    </w:p>
    <w:p w:rsidR="00CB45C6" w:rsidRPr="00BC0A5E" w:rsidP="00D87188" w14:paraId="255D98DC" w14:textId="77777777">
      <w:pPr>
        <w:widowControl/>
        <w:spacing w:after="160" w:line="256" w:lineRule="auto"/>
        <w:rPr>
          <w:rFonts w:ascii="Times New Roman" w:eastAsia="Calibri" w:hAnsi="Times New Roman" w:cs="Times New Roman"/>
        </w:rPr>
      </w:pPr>
    </w:p>
    <w:p w:rsidR="00CB45C6" w:rsidRPr="00BC0A5E" w:rsidP="00D87188" w14:paraId="4FFAFF0F" w14:textId="3D5844E6">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6227942" cy="2429760"/>
            <wp:effectExtent l="19050" t="19050" r="20955" b="27940"/>
            <wp:docPr id="3231654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165490" name="Picture 1" descr="A screenshot of a computer&#10;&#10;AI-generated content may be incorrect."/>
                    <pic:cNvPicPr/>
                  </pic:nvPicPr>
                  <pic:blipFill>
                    <a:blip xmlns:r="http://schemas.openxmlformats.org/officeDocument/2006/relationships" r:embed="rId106"/>
                    <a:stretch>
                      <a:fillRect/>
                    </a:stretch>
                  </pic:blipFill>
                  <pic:spPr>
                    <a:xfrm>
                      <a:off x="0" y="0"/>
                      <a:ext cx="6246437" cy="2436976"/>
                    </a:xfrm>
                    <a:prstGeom prst="rect">
                      <a:avLst/>
                    </a:prstGeom>
                    <a:ln>
                      <a:solidFill>
                        <a:sysClr val="windowText" lastClr="000000">
                          <a:lumMod val="100000"/>
                          <a:lumOff val="0"/>
                        </a:sysClr>
                      </a:solidFill>
                    </a:ln>
                  </pic:spPr>
                </pic:pic>
              </a:graphicData>
            </a:graphic>
          </wp:inline>
        </w:drawing>
      </w:r>
    </w:p>
    <w:p w:rsidR="00D87188" w:rsidRPr="00BC0A5E" w:rsidP="00D87188" w14:paraId="67DB7407" w14:textId="77777777">
      <w:pPr>
        <w:widowControl/>
        <w:spacing w:after="160" w:line="256" w:lineRule="auto"/>
        <w:rPr>
          <w:rFonts w:ascii="Times New Roman" w:eastAsia="Calibri" w:hAnsi="Times New Roman" w:cs="Times New Roman"/>
        </w:rPr>
      </w:pPr>
    </w:p>
    <w:p w:rsidR="00D87188" w:rsidRPr="00BC0A5E" w:rsidP="00D87188" w14:paraId="68FF25CE" w14:textId="7A94F076">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For schools participating </w:t>
      </w:r>
      <w:r w:rsidR="008937D7">
        <w:rPr>
          <w:rFonts w:ascii="Times New Roman" w:eastAsia="Calibri" w:hAnsi="Times New Roman" w:cs="Times New Roman"/>
        </w:rPr>
        <w:t>i</w:t>
      </w:r>
      <w:r w:rsidRPr="00BC0A5E">
        <w:rPr>
          <w:rFonts w:ascii="Times New Roman" w:eastAsia="Calibri" w:hAnsi="Times New Roman" w:cs="Times New Roman"/>
        </w:rPr>
        <w:t xml:space="preserve">n NAEP with NAEP devices will have additional instructions about the time needed between the start of Group A and start of Group B. </w:t>
      </w:r>
    </w:p>
    <w:p w:rsidR="00D87188" w:rsidRPr="00BC0A5E" w:rsidP="00D87188" w14:paraId="1F5A33F1" w14:textId="77777777">
      <w:pPr>
        <w:widowControl/>
        <w:spacing w:after="160" w:line="256" w:lineRule="auto"/>
        <w:rPr>
          <w:rFonts w:ascii="Times New Roman" w:eastAsia="Calibri" w:hAnsi="Times New Roman" w:cs="Times New Roman"/>
        </w:rPr>
      </w:pPr>
    </w:p>
    <w:p w:rsidR="00D87188" w:rsidRPr="00BC0A5E" w:rsidP="00D87188" w14:paraId="628771CD" w14:textId="77777777">
      <w:pPr>
        <w:keepNext/>
        <w:keepLines/>
        <w:widowControl/>
        <w:spacing w:before="40" w:after="0" w:line="256" w:lineRule="auto"/>
        <w:outlineLvl w:val="2"/>
        <w:rPr>
          <w:rFonts w:ascii="Times New Roman" w:eastAsia="Times New Roman" w:hAnsi="Times New Roman" w:cs="Times New Roman"/>
          <w:color w:val="1F4D78"/>
          <w:sz w:val="24"/>
          <w:szCs w:val="24"/>
        </w:rPr>
      </w:pPr>
      <w:bookmarkStart w:id="68" w:name="_Toc174533038"/>
      <w:bookmarkStart w:id="69" w:name="_Toc174533912"/>
      <w:bookmarkStart w:id="70" w:name="_Toc174976294"/>
      <w:bookmarkStart w:id="71" w:name="_Toc193127417"/>
      <w:bookmarkStart w:id="72" w:name="_Toc193184392"/>
      <w:bookmarkStart w:id="73" w:name="_Toc196126881"/>
      <w:bookmarkStart w:id="74" w:name="_Toc200700454"/>
      <w:bookmarkStart w:id="75" w:name="_Toc200717087"/>
      <w:bookmarkStart w:id="76" w:name="_Toc201138087"/>
      <w:bookmarkStart w:id="77" w:name="_Toc201157946"/>
      <w:bookmarkStart w:id="78" w:name="_Toc206664088"/>
      <w:bookmarkStart w:id="79" w:name="_Toc206699999"/>
      <w:bookmarkStart w:id="80" w:name="_Toc206750548"/>
      <w:bookmarkStart w:id="81" w:name="_Toc207180776"/>
      <w:bookmarkStart w:id="82" w:name="_Toc207274148"/>
      <w:r w:rsidRPr="00BC0A5E">
        <w:rPr>
          <w:rFonts w:ascii="Times New Roman" w:eastAsia="Times New Roman" w:hAnsi="Times New Roman" w:cs="Times New Roman"/>
          <w:color w:val="1F4D78"/>
          <w:sz w:val="24"/>
          <w:szCs w:val="24"/>
        </w:rPr>
        <w:t>Schedule groups pop-up:</w:t>
      </w:r>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p>
    <w:p w:rsidR="00D87188" w:rsidRPr="00BC0A5E" w:rsidP="00D87188" w14:paraId="0125A9BB"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3322320" cy="2407920"/>
            <wp:effectExtent l="19050" t="19050" r="11430" b="11430"/>
            <wp:docPr id="17"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5" descr="A screenshot of a computer&#10;&#10;Description automatically generated"/>
                    <pic:cNvPicPr>
                      <a:picLocks noChangeAspect="1" noChangeArrowheads="1"/>
                    </pic:cNvPicPr>
                  </pic:nvPicPr>
                  <pic:blipFill>
                    <a:blip xmlns:r="http://schemas.openxmlformats.org/officeDocument/2006/relationships" r:embed="rId107">
                      <a:extLst>
                        <a:ext xmlns:a="http://schemas.openxmlformats.org/drawingml/2006/main" uri="{28A0092B-C50C-407E-A947-70E740481C1C}">
                          <a14:useLocalDpi xmlns:a14="http://schemas.microsoft.com/office/drawing/2010/main" val="0"/>
                        </a:ext>
                      </a:extLst>
                    </a:blip>
                    <a:stretch>
                      <a:fillRect/>
                    </a:stretch>
                  </pic:blipFill>
                  <pic:spPr bwMode="auto">
                    <a:xfrm>
                      <a:off x="0" y="0"/>
                      <a:ext cx="3322320" cy="2407920"/>
                    </a:xfrm>
                    <a:prstGeom prst="rect">
                      <a:avLst/>
                    </a:prstGeom>
                    <a:noFill/>
                    <a:ln w="9525">
                      <a:solidFill>
                        <a:srgbClr val="000000"/>
                      </a:solidFill>
                      <a:miter lim="800000"/>
                      <a:headEnd/>
                      <a:tailEnd/>
                    </a:ln>
                    <a:effectLst/>
                  </pic:spPr>
                </pic:pic>
              </a:graphicData>
            </a:graphic>
          </wp:inline>
        </w:drawing>
      </w:r>
    </w:p>
    <w:p w:rsidR="00D87188" w:rsidRPr="00BC0A5E" w:rsidP="00D87188" w14:paraId="1CED1FC3" w14:textId="77777777">
      <w:pPr>
        <w:keepNext/>
        <w:keepLines/>
        <w:widowControl/>
        <w:spacing w:before="40" w:after="0" w:line="256" w:lineRule="auto"/>
        <w:outlineLvl w:val="2"/>
        <w:rPr>
          <w:rFonts w:ascii="Times New Roman" w:eastAsia="Times New Roman" w:hAnsi="Times New Roman" w:cs="Times New Roman"/>
          <w:color w:val="1F4D78"/>
          <w:sz w:val="24"/>
          <w:szCs w:val="24"/>
        </w:rPr>
      </w:pPr>
      <w:bookmarkStart w:id="83" w:name="_Toc174533039"/>
      <w:bookmarkStart w:id="84" w:name="_Toc174533913"/>
      <w:bookmarkStart w:id="85" w:name="_Toc174976295"/>
      <w:bookmarkStart w:id="86" w:name="_Toc193127418"/>
      <w:bookmarkStart w:id="87" w:name="_Toc193184393"/>
      <w:bookmarkStart w:id="88" w:name="_Toc196126882"/>
      <w:bookmarkStart w:id="89" w:name="_Toc200700455"/>
      <w:bookmarkStart w:id="90" w:name="_Toc200717088"/>
      <w:bookmarkStart w:id="91" w:name="_Toc201138088"/>
      <w:bookmarkStart w:id="92" w:name="_Toc201157947"/>
      <w:bookmarkStart w:id="93" w:name="_Toc206664089"/>
      <w:bookmarkStart w:id="94" w:name="_Toc206700000"/>
      <w:bookmarkStart w:id="95" w:name="_Toc206750549"/>
      <w:bookmarkStart w:id="96" w:name="_Toc207180777"/>
      <w:bookmarkStart w:id="97" w:name="_Toc207274149"/>
      <w:r w:rsidRPr="00BC0A5E">
        <w:rPr>
          <w:rFonts w:ascii="Times New Roman" w:eastAsia="Times New Roman" w:hAnsi="Times New Roman" w:cs="Times New Roman"/>
          <w:color w:val="1F4D78"/>
          <w:sz w:val="24"/>
          <w:szCs w:val="24"/>
        </w:rPr>
        <w:t>Student group details pop-up:</w:t>
      </w:r>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p>
    <w:p w:rsidR="00D87188" w:rsidRPr="00BC0A5E" w:rsidP="00D87188" w14:paraId="4FE8317D"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3276600" cy="1150620"/>
            <wp:effectExtent l="19050" t="19050" r="19050" b="11430"/>
            <wp:docPr id="6"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A screenshot of a phone&#10;&#10;Description automatically generated"/>
                    <pic:cNvPicPr>
                      <a:picLocks noChangeAspect="1" noChangeArrowheads="1"/>
                    </pic:cNvPicPr>
                  </pic:nvPicPr>
                  <pic:blipFill>
                    <a:blip xmlns:r="http://schemas.openxmlformats.org/officeDocument/2006/relationships" r:embed="rId108">
                      <a:extLst>
                        <a:ext xmlns:a="http://schemas.openxmlformats.org/drawingml/2006/main" uri="{28A0092B-C50C-407E-A947-70E740481C1C}">
                          <a14:useLocalDpi xmlns:a14="http://schemas.microsoft.com/office/drawing/2010/main" val="0"/>
                        </a:ext>
                      </a:extLst>
                    </a:blip>
                    <a:stretch>
                      <a:fillRect/>
                    </a:stretch>
                  </pic:blipFill>
                  <pic:spPr bwMode="auto">
                    <a:xfrm>
                      <a:off x="0" y="0"/>
                      <a:ext cx="3276600" cy="1150620"/>
                    </a:xfrm>
                    <a:prstGeom prst="rect">
                      <a:avLst/>
                    </a:prstGeom>
                    <a:noFill/>
                    <a:ln w="9525">
                      <a:solidFill>
                        <a:srgbClr val="000000"/>
                      </a:solidFill>
                      <a:miter lim="800000"/>
                      <a:headEnd/>
                      <a:tailEnd/>
                    </a:ln>
                    <a:effectLst/>
                  </pic:spPr>
                </pic:pic>
              </a:graphicData>
            </a:graphic>
          </wp:inline>
        </w:drawing>
      </w:r>
    </w:p>
    <w:p w:rsidR="00D87188" w:rsidRPr="00BC0A5E" w:rsidP="00D87188" w14:paraId="19BF6FDA" w14:textId="77777777">
      <w:pPr>
        <w:widowControl/>
        <w:spacing w:after="160" w:line="256" w:lineRule="auto"/>
        <w:rPr>
          <w:rFonts w:ascii="Times New Roman" w:eastAsia="Calibri" w:hAnsi="Times New Roman" w:cs="Times New Roman"/>
        </w:rPr>
      </w:pPr>
    </w:p>
    <w:p w:rsidR="00202A5D" w:rsidRPr="00BC0A5E" w:rsidP="00D202D9" w14:paraId="1118D0DC" w14:textId="77777777">
      <w:pPr>
        <w:pStyle w:val="BodyText0"/>
        <w:rPr>
          <w:rFonts w:ascii="Times New Roman" w:hAnsi="Times New Roman"/>
        </w:rPr>
      </w:pPr>
    </w:p>
    <w:p w:rsidR="00256C9D" w:rsidRPr="002E4DD6" w:rsidP="002A3A06" w14:paraId="5233B865" w14:textId="3004C049">
      <w:pPr>
        <w:keepNext/>
        <w:keepLines/>
        <w:widowControl/>
        <w:spacing w:before="240" w:after="0" w:line="256" w:lineRule="auto"/>
        <w:outlineLvl w:val="0"/>
        <w:rPr>
          <w:rFonts w:ascii="Times New Roman" w:eastAsia="Times New Roman" w:hAnsi="Times New Roman" w:cs="Times New Roman"/>
          <w:color w:val="2E74B5"/>
          <w:sz w:val="24"/>
          <w:szCs w:val="24"/>
        </w:rPr>
      </w:pPr>
      <w:bookmarkStart w:id="98" w:name="_Toc174533040"/>
      <w:bookmarkStart w:id="99" w:name="_Toc174533914"/>
      <w:bookmarkStart w:id="100" w:name="_Toc174976296"/>
      <w:bookmarkStart w:id="101" w:name="_Toc193127419"/>
      <w:bookmarkStart w:id="102" w:name="_Toc193184394"/>
      <w:bookmarkStart w:id="103" w:name="_Toc196126883"/>
      <w:bookmarkStart w:id="104" w:name="_Toc200700456"/>
      <w:bookmarkStart w:id="105" w:name="_Toc200717089"/>
      <w:bookmarkStart w:id="106" w:name="_Toc201138089"/>
      <w:bookmarkStart w:id="107" w:name="_Toc201157948"/>
      <w:bookmarkStart w:id="108" w:name="_Toc206664090"/>
      <w:bookmarkStart w:id="109" w:name="_Toc206700001"/>
      <w:bookmarkStart w:id="110" w:name="_Toc206750550"/>
      <w:bookmarkStart w:id="111" w:name="_Toc207180778"/>
      <w:bookmarkStart w:id="112" w:name="_Toc207274150"/>
      <w:r w:rsidRPr="002E4DD6">
        <w:rPr>
          <w:rFonts w:ascii="Times New Roman" w:eastAsia="Times New Roman" w:hAnsi="Times New Roman" w:cs="Times New Roman"/>
          <w:color w:val="2E74B5"/>
          <w:sz w:val="24"/>
          <w:szCs w:val="24"/>
        </w:rPr>
        <w:t>Assessment Logistics</w:t>
      </w:r>
      <w:bookmarkEnd w:id="98"/>
      <w:bookmarkEnd w:id="99"/>
      <w:bookmarkEnd w:id="100"/>
      <w:bookmarkEnd w:id="101"/>
      <w:bookmarkEnd w:id="102"/>
      <w:bookmarkEnd w:id="103"/>
      <w:r w:rsidRPr="002E4DD6" w:rsidR="004F5DBD">
        <w:rPr>
          <w:rFonts w:ascii="Times New Roman" w:eastAsia="Times New Roman" w:hAnsi="Times New Roman" w:cs="Times New Roman"/>
          <w:color w:val="2E74B5"/>
          <w:sz w:val="24"/>
          <w:szCs w:val="24"/>
        </w:rPr>
        <w:t xml:space="preserve"> (Spanish)</w:t>
      </w:r>
      <w:bookmarkEnd w:id="104"/>
      <w:bookmarkEnd w:id="105"/>
      <w:bookmarkEnd w:id="106"/>
      <w:bookmarkEnd w:id="107"/>
      <w:bookmarkEnd w:id="108"/>
      <w:bookmarkEnd w:id="109"/>
      <w:bookmarkEnd w:id="110"/>
      <w:bookmarkEnd w:id="111"/>
      <w:bookmarkEnd w:id="112"/>
    </w:p>
    <w:p w:rsidR="00256C9D" w:rsidRPr="00BC0A5E" w:rsidP="00256C9D" w14:paraId="2535D50F"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anchor distT="0" distB="0" distL="114300" distR="114300" simplePos="0" relativeHeight="251662336" behindDoc="0" locked="0" layoutInCell="1" allowOverlap="1">
            <wp:simplePos x="0" y="0"/>
            <wp:positionH relativeFrom="margin">
              <wp:posOffset>299085</wp:posOffset>
            </wp:positionH>
            <wp:positionV relativeFrom="paragraph">
              <wp:posOffset>474980</wp:posOffset>
            </wp:positionV>
            <wp:extent cx="5302885" cy="1433195"/>
            <wp:effectExtent l="19050" t="19050" r="12065" b="14605"/>
            <wp:wrapTopAndBottom/>
            <wp:docPr id="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
                    <pic:cNvPicPr>
                      <a:picLocks noChangeAspect="1" noChangeArrowheads="1"/>
                    </pic:cNvPicPr>
                  </pic:nvPicPr>
                  <pic:blipFill>
                    <a:blip xmlns:r="http://schemas.openxmlformats.org/officeDocument/2006/relationships" r:embed="rId10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302885" cy="1433195"/>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page">
              <wp14:pctHeight>0</wp14:pctHeight>
            </wp14:sizeRelV>
          </wp:anchor>
        </w:drawing>
      </w:r>
      <w:r w:rsidRPr="00BC0A5E">
        <w:rPr>
          <w:rFonts w:ascii="Times New Roman" w:eastAsia="Calibri" w:hAnsi="Times New Roman" w:cs="Times New Roman"/>
        </w:rPr>
        <w:t>From the school summary page, schools will access the assessment logistics section by selecting the Manage button.</w:t>
      </w:r>
    </w:p>
    <w:p w:rsidR="00256C9D" w:rsidRPr="00BC0A5E" w:rsidP="00256C9D" w14:paraId="1D3B562D" w14:textId="77777777">
      <w:pPr>
        <w:widowControl/>
        <w:spacing w:after="160" w:line="256" w:lineRule="auto"/>
        <w:rPr>
          <w:rFonts w:ascii="Times New Roman" w:eastAsia="Calibri" w:hAnsi="Times New Roman" w:cs="Times New Roman"/>
        </w:rPr>
      </w:pPr>
    </w:p>
    <w:p w:rsidR="0011137B" w:rsidP="001A12D7" w14:paraId="3B052768" w14:textId="77777777">
      <w:pPr>
        <w:widowControl/>
        <w:spacing w:after="160" w:line="256" w:lineRule="auto"/>
        <w:rPr>
          <w:rFonts w:ascii="Times New Roman" w:eastAsia="Calibri" w:hAnsi="Times New Roman" w:cs="Times New Roman"/>
        </w:rPr>
      </w:pPr>
    </w:p>
    <w:p w:rsidR="001A12D7" w:rsidRPr="00BC0A5E" w:rsidP="001A12D7" w14:paraId="3B5D7BBB" w14:textId="4776FE43">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On this page, schools will provide details about logistical information for assessment day that includes:</w:t>
      </w:r>
    </w:p>
    <w:p w:rsidR="001A12D7" w:rsidRPr="00BC0A5E" w:rsidP="00DC08D3" w14:paraId="0C608EC7" w14:textId="496ACDAD">
      <w:pPr>
        <w:pStyle w:val="ListParagraph"/>
        <w:widowControl/>
        <w:numPr>
          <w:ilvl w:val="0"/>
          <w:numId w:val="96"/>
        </w:numPr>
        <w:spacing w:after="160" w:line="256" w:lineRule="auto"/>
        <w:rPr>
          <w:rFonts w:ascii="Times New Roman" w:eastAsia="Calibri" w:hAnsi="Times New Roman" w:cs="Times New Roman"/>
          <w:lang w:val=""/>
        </w:rPr>
      </w:pPr>
      <w:r w:rsidRPr="00BC0A5E">
        <w:rPr>
          <w:rFonts w:ascii="Times New Roman" w:eastAsia="Calibri" w:hAnsi="Times New Roman" w:cs="Times New Roman"/>
          <w:lang w:val=""/>
        </w:rPr>
        <w:t>Identifying</w:t>
      </w:r>
      <w:r w:rsidRPr="00BC0A5E">
        <w:rPr>
          <w:rFonts w:ascii="Times New Roman" w:eastAsia="Calibri" w:hAnsi="Times New Roman" w:cs="Times New Roman"/>
          <w:lang w:val=""/>
        </w:rPr>
        <w:t xml:space="preserve"> a </w:t>
      </w:r>
      <w:r w:rsidRPr="00BC0A5E">
        <w:rPr>
          <w:rFonts w:ascii="Times New Roman" w:eastAsia="Calibri" w:hAnsi="Times New Roman" w:cs="Times New Roman"/>
          <w:lang w:val=""/>
        </w:rPr>
        <w:t>schools</w:t>
      </w:r>
      <w:r w:rsidRPr="00BC0A5E">
        <w:rPr>
          <w:rFonts w:ascii="Times New Roman" w:eastAsia="Calibri" w:hAnsi="Times New Roman" w:cs="Times New Roman"/>
          <w:lang w:val=""/>
        </w:rPr>
        <w:t xml:space="preserve"> </w:t>
      </w:r>
      <w:r w:rsidRPr="00BC0A5E">
        <w:rPr>
          <w:rFonts w:ascii="Times New Roman" w:eastAsia="Calibri" w:hAnsi="Times New Roman" w:cs="Times New Roman"/>
          <w:lang w:val=""/>
        </w:rPr>
        <w:t>start</w:t>
      </w:r>
      <w:r w:rsidRPr="00BC0A5E">
        <w:rPr>
          <w:rFonts w:ascii="Times New Roman" w:eastAsia="Calibri" w:hAnsi="Times New Roman" w:cs="Times New Roman"/>
          <w:lang w:val=""/>
        </w:rPr>
        <w:t xml:space="preserve"> and </w:t>
      </w:r>
      <w:r w:rsidRPr="00BC0A5E">
        <w:rPr>
          <w:rFonts w:ascii="Times New Roman" w:eastAsia="Calibri" w:hAnsi="Times New Roman" w:cs="Times New Roman"/>
          <w:lang w:val=""/>
        </w:rPr>
        <w:t>end</w:t>
      </w:r>
      <w:r w:rsidRPr="00BC0A5E">
        <w:rPr>
          <w:rFonts w:ascii="Times New Roman" w:eastAsia="Calibri" w:hAnsi="Times New Roman" w:cs="Times New Roman"/>
          <w:lang w:val=""/>
        </w:rPr>
        <w:t xml:space="preserve"> time</w:t>
      </w:r>
      <w:r w:rsidRPr="00BC0A5E" w:rsidR="003E0F0D">
        <w:rPr>
          <w:rFonts w:ascii="Times New Roman" w:eastAsia="Calibri" w:hAnsi="Times New Roman" w:cs="Times New Roman"/>
          <w:lang w:val=""/>
        </w:rPr>
        <w:t xml:space="preserve"> (Hora de inicio y salida de la escuela)</w:t>
      </w:r>
    </w:p>
    <w:p w:rsidR="001A12D7" w:rsidRPr="00BC0A5E" w:rsidP="00DC08D3" w14:paraId="6F521399" w14:textId="4667514A">
      <w:pPr>
        <w:pStyle w:val="ListParagraph"/>
        <w:widowControl/>
        <w:numPr>
          <w:ilvl w:val="0"/>
          <w:numId w:val="96"/>
        </w:numPr>
        <w:spacing w:after="160" w:line="256" w:lineRule="auto"/>
        <w:rPr>
          <w:rFonts w:ascii="Times New Roman" w:eastAsia="Calibri" w:hAnsi="Times New Roman" w:cs="Times New Roman"/>
        </w:rPr>
      </w:pPr>
      <w:r w:rsidRPr="00BC0A5E">
        <w:rPr>
          <w:rFonts w:ascii="Times New Roman" w:eastAsia="Calibri" w:hAnsi="Times New Roman" w:cs="Times New Roman"/>
        </w:rPr>
        <w:t>Scheduling groups</w:t>
      </w:r>
      <w:r w:rsidRPr="00BC0A5E" w:rsidR="006B5F00">
        <w:rPr>
          <w:rFonts w:ascii="Times New Roman" w:eastAsia="Calibri" w:hAnsi="Times New Roman" w:cs="Times New Roman"/>
        </w:rPr>
        <w:t xml:space="preserve"> (</w:t>
      </w:r>
      <w:r w:rsidRPr="00BC0A5E" w:rsidR="006B5F00">
        <w:rPr>
          <w:rFonts w:ascii="Times New Roman" w:eastAsia="Calibri" w:hAnsi="Times New Roman" w:cs="Times New Roman"/>
        </w:rPr>
        <w:t>Progrmar</w:t>
      </w:r>
      <w:r w:rsidRPr="00BC0A5E" w:rsidR="006B5F00">
        <w:rPr>
          <w:rFonts w:ascii="Times New Roman" w:eastAsia="Calibri" w:hAnsi="Times New Roman" w:cs="Times New Roman"/>
        </w:rPr>
        <w:t xml:space="preserve"> </w:t>
      </w:r>
      <w:r w:rsidRPr="00BC0A5E" w:rsidR="006B5F00">
        <w:rPr>
          <w:rFonts w:ascii="Times New Roman" w:eastAsia="Calibri" w:hAnsi="Times New Roman" w:cs="Times New Roman"/>
        </w:rPr>
        <w:t>grupos</w:t>
      </w:r>
      <w:r w:rsidRPr="00BC0A5E" w:rsidR="006B5F00">
        <w:rPr>
          <w:rFonts w:ascii="Times New Roman" w:eastAsia="Calibri" w:hAnsi="Times New Roman" w:cs="Times New Roman"/>
        </w:rPr>
        <w:t>)</w:t>
      </w:r>
    </w:p>
    <w:p w:rsidR="001A12D7" w:rsidRPr="00BC0A5E" w:rsidP="00DC08D3" w14:paraId="3AC6D456" w14:textId="654332D5">
      <w:pPr>
        <w:pStyle w:val="ListParagraph"/>
        <w:widowControl/>
        <w:numPr>
          <w:ilvl w:val="0"/>
          <w:numId w:val="96"/>
        </w:numPr>
        <w:spacing w:after="160" w:line="256" w:lineRule="auto"/>
        <w:rPr>
          <w:rFonts w:ascii="Times New Roman" w:eastAsia="Calibri" w:hAnsi="Times New Roman" w:cs="Times New Roman"/>
        </w:rPr>
      </w:pPr>
      <w:r w:rsidRPr="00BC0A5E">
        <w:rPr>
          <w:rFonts w:ascii="Times New Roman" w:eastAsia="Calibri" w:hAnsi="Times New Roman" w:cs="Times New Roman"/>
        </w:rPr>
        <w:t>Providing student group details</w:t>
      </w:r>
      <w:r w:rsidRPr="00BC0A5E" w:rsidR="006B5F00">
        <w:rPr>
          <w:rFonts w:ascii="Times New Roman" w:eastAsia="Calibri" w:hAnsi="Times New Roman" w:cs="Times New Roman"/>
        </w:rPr>
        <w:t xml:space="preserve"> (</w:t>
      </w:r>
      <w:r w:rsidRPr="00BC0A5E" w:rsidR="006B5F00">
        <w:rPr>
          <w:rFonts w:ascii="Times New Roman" w:eastAsia="Calibri" w:hAnsi="Times New Roman" w:cs="Times New Roman"/>
        </w:rPr>
        <w:t>Detalles</w:t>
      </w:r>
      <w:r w:rsidRPr="00BC0A5E" w:rsidR="006B5F00">
        <w:rPr>
          <w:rFonts w:ascii="Times New Roman" w:eastAsia="Calibri" w:hAnsi="Times New Roman" w:cs="Times New Roman"/>
        </w:rPr>
        <w:t xml:space="preserve"> del </w:t>
      </w:r>
      <w:r w:rsidRPr="00BC0A5E" w:rsidR="006B5F00">
        <w:rPr>
          <w:rFonts w:ascii="Times New Roman" w:eastAsia="Calibri" w:hAnsi="Times New Roman" w:cs="Times New Roman"/>
        </w:rPr>
        <w:t>grupo</w:t>
      </w:r>
      <w:r w:rsidRPr="00BC0A5E" w:rsidR="006B5F00">
        <w:rPr>
          <w:rFonts w:ascii="Times New Roman" w:eastAsia="Calibri" w:hAnsi="Times New Roman" w:cs="Times New Roman"/>
        </w:rPr>
        <w:t xml:space="preserve"> de </w:t>
      </w:r>
      <w:r w:rsidRPr="00BC0A5E" w:rsidR="006B5F00">
        <w:rPr>
          <w:rFonts w:ascii="Times New Roman" w:eastAsia="Calibri" w:hAnsi="Times New Roman" w:cs="Times New Roman"/>
        </w:rPr>
        <w:t>estudiantes</w:t>
      </w:r>
      <w:r w:rsidRPr="00BC0A5E" w:rsidR="006B5F00">
        <w:rPr>
          <w:rFonts w:ascii="Times New Roman" w:eastAsia="Calibri" w:hAnsi="Times New Roman" w:cs="Times New Roman"/>
        </w:rPr>
        <w:t>)</w:t>
      </w:r>
    </w:p>
    <w:p w:rsidR="001A12D7" w:rsidRPr="00BC0A5E" w:rsidP="00DC08D3" w14:paraId="78CCB58A" w14:textId="608B5FD5">
      <w:pPr>
        <w:pStyle w:val="ListParagraph"/>
        <w:widowControl/>
        <w:numPr>
          <w:ilvl w:val="0"/>
          <w:numId w:val="96"/>
        </w:numPr>
        <w:spacing w:after="160" w:line="256" w:lineRule="auto"/>
        <w:rPr>
          <w:rFonts w:ascii="Times New Roman" w:eastAsia="Calibri" w:hAnsi="Times New Roman" w:cs="Times New Roman"/>
          <w:lang w:val=""/>
        </w:rPr>
      </w:pPr>
      <w:r w:rsidRPr="00BC0A5E">
        <w:rPr>
          <w:rFonts w:ascii="Times New Roman" w:eastAsia="Calibri" w:hAnsi="Times New Roman" w:cs="Times New Roman"/>
          <w:lang w:val=""/>
        </w:rPr>
        <w:t>Identifying</w:t>
      </w:r>
      <w:r w:rsidRPr="00BC0A5E">
        <w:rPr>
          <w:rFonts w:ascii="Times New Roman" w:eastAsia="Calibri" w:hAnsi="Times New Roman" w:cs="Times New Roman"/>
          <w:lang w:val=""/>
        </w:rPr>
        <w:t xml:space="preserve"> </w:t>
      </w:r>
      <w:r w:rsidRPr="00BC0A5E">
        <w:rPr>
          <w:rFonts w:ascii="Times New Roman" w:eastAsia="Calibri" w:hAnsi="Times New Roman" w:cs="Times New Roman"/>
          <w:lang w:val=""/>
        </w:rPr>
        <w:t>health</w:t>
      </w:r>
      <w:r w:rsidRPr="00BC0A5E">
        <w:rPr>
          <w:rFonts w:ascii="Times New Roman" w:eastAsia="Calibri" w:hAnsi="Times New Roman" w:cs="Times New Roman"/>
          <w:lang w:val=""/>
        </w:rPr>
        <w:t xml:space="preserve"> and safety </w:t>
      </w:r>
      <w:r w:rsidRPr="00BC0A5E">
        <w:rPr>
          <w:rFonts w:ascii="Times New Roman" w:eastAsia="Calibri" w:hAnsi="Times New Roman" w:cs="Times New Roman"/>
          <w:lang w:val=""/>
        </w:rPr>
        <w:t>protocols</w:t>
      </w:r>
      <w:r w:rsidRPr="00BC0A5E" w:rsidR="006B5F00">
        <w:rPr>
          <w:rFonts w:ascii="Times New Roman" w:eastAsia="Calibri" w:hAnsi="Times New Roman" w:cs="Times New Roman"/>
          <w:lang w:val=""/>
        </w:rPr>
        <w:t xml:space="preserve"> (Proto</w:t>
      </w:r>
      <w:r w:rsidRPr="00BC0A5E" w:rsidR="00D86183">
        <w:rPr>
          <w:rFonts w:ascii="Times New Roman" w:eastAsia="Calibri" w:hAnsi="Times New Roman" w:cs="Times New Roman"/>
          <w:lang w:val=""/>
        </w:rPr>
        <w:t>colos para la salud y la seguridad)</w:t>
      </w:r>
    </w:p>
    <w:p w:rsidR="001A12D7" w:rsidRPr="00BC0A5E" w:rsidP="00DC08D3" w14:paraId="605D6837" w14:textId="2A44AC6A">
      <w:pPr>
        <w:pStyle w:val="ListParagraph"/>
        <w:widowControl/>
        <w:numPr>
          <w:ilvl w:val="0"/>
          <w:numId w:val="96"/>
        </w:numPr>
        <w:spacing w:after="160" w:line="256" w:lineRule="auto"/>
        <w:rPr>
          <w:rFonts w:ascii="Times New Roman" w:eastAsia="Calibri" w:hAnsi="Times New Roman" w:cs="Times New Roman"/>
        </w:rPr>
      </w:pPr>
      <w:r w:rsidRPr="00BC0A5E">
        <w:rPr>
          <w:rFonts w:ascii="Times New Roman" w:eastAsia="Calibri" w:hAnsi="Times New Roman" w:cs="Times New Roman"/>
        </w:rPr>
        <w:t>Providing details about arriving at t</w:t>
      </w:r>
      <w:r w:rsidRPr="00BC0A5E" w:rsidR="00D86183">
        <w:rPr>
          <w:rFonts w:ascii="Times New Roman" w:eastAsia="Calibri" w:hAnsi="Times New Roman" w:cs="Times New Roman"/>
        </w:rPr>
        <w:t>h</w:t>
      </w:r>
      <w:r w:rsidRPr="00BC0A5E">
        <w:rPr>
          <w:rFonts w:ascii="Times New Roman" w:eastAsia="Calibri" w:hAnsi="Times New Roman" w:cs="Times New Roman"/>
        </w:rPr>
        <w:t>e school and checking in</w:t>
      </w:r>
      <w:r w:rsidRPr="00BC0A5E" w:rsidR="00D86183">
        <w:rPr>
          <w:rFonts w:ascii="Times New Roman" w:eastAsia="Calibri" w:hAnsi="Times New Roman" w:cs="Times New Roman"/>
        </w:rPr>
        <w:t xml:space="preserve"> (</w:t>
      </w:r>
      <w:r w:rsidRPr="00BC0A5E" w:rsidR="00D86183">
        <w:rPr>
          <w:rFonts w:ascii="Times New Roman" w:eastAsia="Calibri" w:hAnsi="Times New Roman" w:cs="Times New Roman"/>
        </w:rPr>
        <w:t>Estacionamiento</w:t>
      </w:r>
      <w:r w:rsidRPr="00BC0A5E" w:rsidR="00D86183">
        <w:rPr>
          <w:rFonts w:ascii="Times New Roman" w:eastAsia="Calibri" w:hAnsi="Times New Roman" w:cs="Times New Roman"/>
        </w:rPr>
        <w:t xml:space="preserve"> y </w:t>
      </w:r>
      <w:r w:rsidRPr="00BC0A5E" w:rsidR="00D86183">
        <w:rPr>
          <w:rFonts w:ascii="Times New Roman" w:eastAsia="Calibri" w:hAnsi="Times New Roman" w:cs="Times New Roman"/>
        </w:rPr>
        <w:t>llegada</w:t>
      </w:r>
      <w:r w:rsidRPr="00BC0A5E" w:rsidR="00D86183">
        <w:rPr>
          <w:rFonts w:ascii="Times New Roman" w:eastAsia="Calibri" w:hAnsi="Times New Roman" w:cs="Times New Roman"/>
        </w:rPr>
        <w:t xml:space="preserve">, </w:t>
      </w:r>
      <w:r w:rsidRPr="00BC0A5E" w:rsidR="00D86183">
        <w:rPr>
          <w:rFonts w:ascii="Times New Roman" w:eastAsia="Calibri" w:hAnsi="Times New Roman" w:cs="Times New Roman"/>
        </w:rPr>
        <w:t>Registro</w:t>
      </w:r>
      <w:r w:rsidRPr="00BC0A5E" w:rsidR="00D86183">
        <w:rPr>
          <w:rFonts w:ascii="Times New Roman" w:eastAsia="Calibri" w:hAnsi="Times New Roman" w:cs="Times New Roman"/>
        </w:rPr>
        <w:t xml:space="preserve"> de entrada)</w:t>
      </w:r>
    </w:p>
    <w:p w:rsidR="001A12D7" w:rsidRPr="00BC0A5E" w:rsidP="00DC08D3" w14:paraId="7A73F432" w14:textId="3D2FB3D2">
      <w:pPr>
        <w:pStyle w:val="ListParagraph"/>
        <w:widowControl/>
        <w:numPr>
          <w:ilvl w:val="0"/>
          <w:numId w:val="96"/>
        </w:numPr>
        <w:spacing w:after="160" w:line="256" w:lineRule="auto"/>
        <w:rPr>
          <w:rFonts w:ascii="Times New Roman" w:eastAsia="Calibri" w:hAnsi="Times New Roman" w:cs="Times New Roman"/>
          <w:lang w:val=""/>
        </w:rPr>
      </w:pPr>
      <w:r w:rsidRPr="00BC0A5E">
        <w:rPr>
          <w:rFonts w:ascii="Times New Roman" w:eastAsia="Calibri" w:hAnsi="Times New Roman" w:cs="Times New Roman"/>
          <w:lang w:val=""/>
        </w:rPr>
        <w:t>Classroom</w:t>
      </w:r>
      <w:r w:rsidRPr="00BC0A5E">
        <w:rPr>
          <w:rFonts w:ascii="Times New Roman" w:eastAsia="Calibri" w:hAnsi="Times New Roman" w:cs="Times New Roman"/>
          <w:lang w:val=""/>
        </w:rPr>
        <w:t xml:space="preserve"> </w:t>
      </w:r>
      <w:r w:rsidRPr="00BC0A5E">
        <w:rPr>
          <w:rFonts w:ascii="Times New Roman" w:eastAsia="Calibri" w:hAnsi="Times New Roman" w:cs="Times New Roman"/>
          <w:lang w:val=""/>
        </w:rPr>
        <w:t>protocols</w:t>
      </w:r>
      <w:r w:rsidRPr="00BC0A5E">
        <w:rPr>
          <w:rFonts w:ascii="Times New Roman" w:eastAsia="Calibri" w:hAnsi="Times New Roman" w:cs="Times New Roman"/>
          <w:lang w:val=""/>
        </w:rPr>
        <w:t xml:space="preserve"> and </w:t>
      </w:r>
      <w:r w:rsidRPr="00BC0A5E">
        <w:rPr>
          <w:rFonts w:ascii="Times New Roman" w:eastAsia="Calibri" w:hAnsi="Times New Roman" w:cs="Times New Roman"/>
          <w:lang w:val=""/>
        </w:rPr>
        <w:t>special</w:t>
      </w:r>
      <w:r w:rsidRPr="00BC0A5E">
        <w:rPr>
          <w:rFonts w:ascii="Times New Roman" w:eastAsia="Calibri" w:hAnsi="Times New Roman" w:cs="Times New Roman"/>
          <w:lang w:val=""/>
        </w:rPr>
        <w:t xml:space="preserve"> </w:t>
      </w:r>
      <w:r w:rsidRPr="00BC0A5E">
        <w:rPr>
          <w:rFonts w:ascii="Times New Roman" w:eastAsia="Calibri" w:hAnsi="Times New Roman" w:cs="Times New Roman"/>
          <w:lang w:val=""/>
        </w:rPr>
        <w:t>circumstances</w:t>
      </w:r>
      <w:r w:rsidRPr="00BC0A5E">
        <w:rPr>
          <w:rFonts w:ascii="Times New Roman" w:eastAsia="Calibri" w:hAnsi="Times New Roman" w:cs="Times New Roman"/>
          <w:lang w:val=""/>
        </w:rPr>
        <w:t xml:space="preserve"> (</w:t>
      </w:r>
      <w:r w:rsidRPr="00BC0A5E" w:rsidR="009912EE">
        <w:rPr>
          <w:rFonts w:ascii="Times New Roman" w:eastAsia="Calibri" w:hAnsi="Times New Roman" w:cs="Times New Roman"/>
          <w:lang w:val=""/>
        </w:rPr>
        <w:t>Protocolos de salón de clase, Circunstancias especiales)</w:t>
      </w:r>
    </w:p>
    <w:p w:rsidR="0080293B" w:rsidRPr="00BC0A5E" w:rsidP="00DC08D3" w14:paraId="5876923D" w14:textId="2C9C64A0">
      <w:pPr>
        <w:pStyle w:val="ListParagraph"/>
        <w:widowControl/>
        <w:numPr>
          <w:ilvl w:val="0"/>
          <w:numId w:val="96"/>
        </w:numPr>
        <w:spacing w:after="160" w:line="256" w:lineRule="auto"/>
        <w:rPr>
          <w:rFonts w:ascii="Times New Roman" w:eastAsia="Calibri" w:hAnsi="Times New Roman" w:cs="Times New Roman"/>
          <w:lang w:val=""/>
        </w:rPr>
      </w:pPr>
      <w:r w:rsidRPr="00BC0A5E">
        <w:rPr>
          <w:rFonts w:ascii="Times New Roman" w:eastAsia="Calibri" w:hAnsi="Times New Roman" w:cs="Times New Roman"/>
          <w:lang w:val=""/>
        </w:rPr>
        <w:t>Dismissing</w:t>
      </w:r>
      <w:r w:rsidRPr="00BC0A5E">
        <w:rPr>
          <w:rFonts w:ascii="Times New Roman" w:eastAsia="Calibri" w:hAnsi="Times New Roman" w:cs="Times New Roman"/>
          <w:lang w:val=""/>
        </w:rPr>
        <w:t xml:space="preserve"> </w:t>
      </w:r>
      <w:r w:rsidRPr="00BC0A5E">
        <w:rPr>
          <w:rFonts w:ascii="Times New Roman" w:eastAsia="Calibri" w:hAnsi="Times New Roman" w:cs="Times New Roman"/>
          <w:lang w:val=""/>
        </w:rPr>
        <w:t>students</w:t>
      </w:r>
      <w:r w:rsidRPr="00BC0A5E">
        <w:rPr>
          <w:rFonts w:ascii="Times New Roman" w:eastAsia="Calibri" w:hAnsi="Times New Roman" w:cs="Times New Roman"/>
          <w:lang w:val=""/>
        </w:rPr>
        <w:t xml:space="preserve"> (</w:t>
      </w:r>
      <w:r w:rsidRPr="00BC0A5E">
        <w:rPr>
          <w:rFonts w:ascii="Times New Roman" w:eastAsia="Calibri" w:hAnsi="Times New Roman" w:cs="Times New Roman"/>
          <w:lang w:val=""/>
        </w:rPr>
        <w:t>Despues</w:t>
      </w:r>
      <w:r w:rsidRPr="00BC0A5E">
        <w:rPr>
          <w:rFonts w:ascii="Times New Roman" w:eastAsia="Calibri" w:hAnsi="Times New Roman" w:cs="Times New Roman"/>
          <w:lang w:val=""/>
        </w:rPr>
        <w:t xml:space="preserve"> de la </w:t>
      </w:r>
      <w:r w:rsidRPr="00BC0A5E" w:rsidR="00F1686D">
        <w:rPr>
          <w:rFonts w:ascii="Times New Roman" w:eastAsia="Calibri" w:hAnsi="Times New Roman" w:cs="Times New Roman"/>
          <w:lang w:val=""/>
        </w:rPr>
        <w:t>evaluación)</w:t>
      </w:r>
    </w:p>
    <w:p w:rsidR="001A12D7" w:rsidRPr="00BC0A5E" w:rsidP="001A12D7" w14:paraId="4D6C29C9" w14:textId="1729741A">
      <w:pPr>
        <w:widowControl/>
        <w:spacing w:after="160" w:line="256" w:lineRule="auto"/>
        <w:ind w:left="360"/>
        <w:contextualSpacing/>
        <w:rPr>
          <w:rFonts w:ascii="Times New Roman" w:eastAsia="Calibri" w:hAnsi="Times New Roman" w:cs="Times New Roman"/>
        </w:rPr>
      </w:pPr>
      <w:r w:rsidRPr="00BC0A5E">
        <w:rPr>
          <w:rFonts w:ascii="Times New Roman" w:eastAsia="Calibri" w:hAnsi="Times New Roman" w:cs="Times New Roman"/>
        </w:rPr>
        <w:t>A tutorial video (see Appendix I14) is provided to support users working throughout assessment logistics. Additionally, a “</w:t>
      </w:r>
      <w:r w:rsidRPr="00BC0A5E" w:rsidR="00F1686D">
        <w:rPr>
          <w:rFonts w:ascii="Times New Roman" w:eastAsia="Calibri" w:hAnsi="Times New Roman" w:cs="Times New Roman"/>
          <w:b/>
          <w:bCs/>
          <w:i/>
          <w:iCs/>
        </w:rPr>
        <w:t>Configuración</w:t>
      </w:r>
      <w:r w:rsidRPr="00BC0A5E" w:rsidR="00F1686D">
        <w:rPr>
          <w:rFonts w:ascii="Times New Roman" w:eastAsia="Calibri" w:hAnsi="Times New Roman" w:cs="Times New Roman"/>
          <w:b/>
          <w:bCs/>
          <w:i/>
          <w:iCs/>
        </w:rPr>
        <w:t xml:space="preserve"> del </w:t>
      </w:r>
      <w:r w:rsidRPr="00BC0A5E" w:rsidR="00F1686D">
        <w:rPr>
          <w:rFonts w:ascii="Times New Roman" w:eastAsia="Calibri" w:hAnsi="Times New Roman" w:cs="Times New Roman"/>
          <w:b/>
          <w:bCs/>
          <w:i/>
          <w:iCs/>
        </w:rPr>
        <w:t>salón</w:t>
      </w:r>
      <w:r w:rsidRPr="00BC0A5E" w:rsidR="00F1686D">
        <w:rPr>
          <w:rFonts w:ascii="Times New Roman" w:eastAsia="Calibri" w:hAnsi="Times New Roman" w:cs="Times New Roman"/>
          <w:b/>
          <w:bCs/>
          <w:i/>
          <w:iCs/>
        </w:rPr>
        <w:t xml:space="preserve"> para las </w:t>
      </w:r>
      <w:r w:rsidRPr="00BC0A5E" w:rsidR="00F1686D">
        <w:rPr>
          <w:rFonts w:ascii="Times New Roman" w:eastAsia="Calibri" w:hAnsi="Times New Roman" w:cs="Times New Roman"/>
          <w:b/>
          <w:bCs/>
          <w:i/>
          <w:iCs/>
        </w:rPr>
        <w:t>evaluaciones</w:t>
      </w:r>
      <w:r w:rsidRPr="00BC0A5E" w:rsidR="00F1686D">
        <w:rPr>
          <w:rFonts w:ascii="Times New Roman" w:eastAsia="Calibri" w:hAnsi="Times New Roman" w:cs="Times New Roman"/>
          <w:b/>
          <w:bCs/>
          <w:i/>
          <w:iCs/>
        </w:rPr>
        <w:t xml:space="preserve"> de NAEP</w:t>
      </w:r>
      <w:r w:rsidRPr="00BC0A5E">
        <w:rPr>
          <w:rFonts w:ascii="Times New Roman" w:eastAsia="Calibri" w:hAnsi="Times New Roman" w:cs="Times New Roman"/>
          <w:i/>
          <w:iCs/>
        </w:rPr>
        <w:t>”</w:t>
      </w:r>
      <w:r w:rsidRPr="00BC0A5E">
        <w:rPr>
          <w:rFonts w:ascii="Times New Roman" w:eastAsia="Calibri" w:hAnsi="Times New Roman" w:cs="Times New Roman"/>
        </w:rPr>
        <w:t xml:space="preserve"> resource is also available in the assessment logistics section for review. </w:t>
      </w:r>
    </w:p>
    <w:p w:rsidR="004A0E0E" w:rsidRPr="00BC0A5E" w:rsidP="001A12D7" w14:paraId="21030C41" w14:textId="77777777">
      <w:pPr>
        <w:widowControl/>
        <w:spacing w:after="160" w:line="256" w:lineRule="auto"/>
        <w:ind w:left="360"/>
        <w:contextualSpacing/>
        <w:rPr>
          <w:rFonts w:ascii="Times New Roman" w:eastAsia="Calibri" w:hAnsi="Times New Roman" w:cs="Times New Roman"/>
        </w:rPr>
      </w:pPr>
    </w:p>
    <w:p w:rsidR="00256C9D" w:rsidRPr="00BC0A5E" w:rsidP="00256C9D" w14:paraId="1D612EE6" w14:textId="0DE00C01">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In the schedule groups section, schools will receive a warning if there is not three hours between the start of the first group and second group</w:t>
      </w:r>
      <w:r w:rsidR="004A0E0E">
        <w:rPr>
          <w:rFonts w:ascii="Times New Roman" w:eastAsia="Calibri" w:hAnsi="Times New Roman" w:cs="Times New Roman"/>
        </w:rPr>
        <w:t>.</w:t>
      </w:r>
    </w:p>
    <w:p w:rsidR="00256C9D" w:rsidRPr="00BC0A5E" w:rsidP="00256C9D" w14:paraId="3450E06F" w14:textId="153B6213">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6675120" cy="2753995"/>
            <wp:effectExtent l="0" t="0" r="0" b="8255"/>
            <wp:docPr id="1607353369"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353369" name="Picture 1" descr="A screenshot of a chat&#10;&#10;AI-generated content may be incorrect."/>
                    <pic:cNvPicPr/>
                  </pic:nvPicPr>
                  <pic:blipFill>
                    <a:blip xmlns:r="http://schemas.openxmlformats.org/officeDocument/2006/relationships" r:embed="rId110"/>
                    <a:stretch>
                      <a:fillRect/>
                    </a:stretch>
                  </pic:blipFill>
                  <pic:spPr>
                    <a:xfrm>
                      <a:off x="0" y="0"/>
                      <a:ext cx="6675120" cy="2753995"/>
                    </a:xfrm>
                    <a:prstGeom prst="rect">
                      <a:avLst/>
                    </a:prstGeom>
                  </pic:spPr>
                </pic:pic>
              </a:graphicData>
            </a:graphic>
          </wp:inline>
        </w:drawing>
      </w:r>
      <w:r w:rsidRPr="00BC0A5E" w:rsidR="008D6D9D">
        <w:rPr>
          <w:rFonts w:ascii="Times New Roman" w:hAnsi="Times New Roman" w:cs="Times New Roman"/>
          <w:noProof/>
        </w:rPr>
        <w:t xml:space="preserve"> </w:t>
      </w:r>
      <w:r w:rsidRPr="00BC0A5E" w:rsidR="008D6D9D">
        <w:rPr>
          <w:rFonts w:ascii="Times New Roman" w:eastAsia="Calibri" w:hAnsi="Times New Roman" w:cs="Times New Roman"/>
          <w:noProof/>
        </w:rPr>
        <w:drawing>
          <wp:inline distT="0" distB="0" distL="0" distR="0">
            <wp:extent cx="6675120" cy="1479550"/>
            <wp:effectExtent l="0" t="0" r="0" b="6350"/>
            <wp:docPr id="69805590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055902" name="Picture 1" descr="A screenshot of a computer&#10;&#10;AI-generated content may be incorrect."/>
                    <pic:cNvPicPr/>
                  </pic:nvPicPr>
                  <pic:blipFill>
                    <a:blip xmlns:r="http://schemas.openxmlformats.org/officeDocument/2006/relationships" r:embed="rId111"/>
                    <a:stretch>
                      <a:fillRect/>
                    </a:stretch>
                  </pic:blipFill>
                  <pic:spPr>
                    <a:xfrm>
                      <a:off x="0" y="0"/>
                      <a:ext cx="6675120" cy="1479550"/>
                    </a:xfrm>
                    <a:prstGeom prst="rect">
                      <a:avLst/>
                    </a:prstGeom>
                  </pic:spPr>
                </pic:pic>
              </a:graphicData>
            </a:graphic>
          </wp:inline>
        </w:drawing>
      </w:r>
      <w:r w:rsidRPr="00BC0A5E" w:rsidR="00373BD3">
        <w:rPr>
          <w:rFonts w:ascii="Times New Roman" w:hAnsi="Times New Roman" w:cs="Times New Roman"/>
          <w:noProof/>
        </w:rPr>
        <w:t xml:space="preserve"> </w:t>
      </w:r>
      <w:r w:rsidRPr="00BC0A5E" w:rsidR="00373BD3">
        <w:rPr>
          <w:rFonts w:ascii="Times New Roman" w:hAnsi="Times New Roman" w:cs="Times New Roman"/>
          <w:noProof/>
        </w:rPr>
        <w:drawing>
          <wp:inline distT="0" distB="0" distL="0" distR="0">
            <wp:extent cx="6675120" cy="2922270"/>
            <wp:effectExtent l="0" t="0" r="0" b="0"/>
            <wp:docPr id="159427026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270267" name="Picture 1" descr="A screenshot of a computer&#10;&#10;AI-generated content may be incorrect."/>
                    <pic:cNvPicPr/>
                  </pic:nvPicPr>
                  <pic:blipFill>
                    <a:blip xmlns:r="http://schemas.openxmlformats.org/officeDocument/2006/relationships" r:embed="rId112"/>
                    <a:stretch>
                      <a:fillRect/>
                    </a:stretch>
                  </pic:blipFill>
                  <pic:spPr>
                    <a:xfrm>
                      <a:off x="0" y="0"/>
                      <a:ext cx="6675120" cy="2922270"/>
                    </a:xfrm>
                    <a:prstGeom prst="rect">
                      <a:avLst/>
                    </a:prstGeom>
                  </pic:spPr>
                </pic:pic>
              </a:graphicData>
            </a:graphic>
          </wp:inline>
        </w:drawing>
      </w:r>
      <w:r w:rsidRPr="00BC0A5E" w:rsidR="00373BD3">
        <w:rPr>
          <w:rFonts w:ascii="Times New Roman" w:hAnsi="Times New Roman" w:cs="Times New Roman"/>
          <w:noProof/>
        </w:rPr>
        <w:t xml:space="preserve"> </w:t>
      </w:r>
      <w:r w:rsidRPr="00BC0A5E" w:rsidR="002572EF">
        <w:rPr>
          <w:rFonts w:ascii="Times New Roman" w:hAnsi="Times New Roman" w:cs="Times New Roman"/>
          <w:noProof/>
        </w:rPr>
        <w:t xml:space="preserve"> </w:t>
      </w:r>
    </w:p>
    <w:p w:rsidR="00256C9D" w:rsidRPr="00BC0A5E" w:rsidP="00256C9D" w14:paraId="1DBEC29D" w14:textId="77777777">
      <w:pPr>
        <w:widowControl/>
        <w:spacing w:after="160" w:line="256" w:lineRule="auto"/>
        <w:rPr>
          <w:rFonts w:ascii="Times New Roman" w:eastAsia="Calibri" w:hAnsi="Times New Roman" w:cs="Times New Roman"/>
        </w:rPr>
      </w:pPr>
    </w:p>
    <w:p w:rsidR="00256C9D" w:rsidRPr="00BC0A5E" w:rsidP="00256C9D" w14:paraId="3A3CD508" w14:textId="77777777">
      <w:pPr>
        <w:widowControl/>
        <w:spacing w:after="160" w:line="256" w:lineRule="auto"/>
        <w:rPr>
          <w:rFonts w:ascii="Times New Roman" w:eastAsia="Calibri" w:hAnsi="Times New Roman" w:cs="Times New Roman"/>
        </w:rPr>
      </w:pPr>
    </w:p>
    <w:p w:rsidR="00256C9D" w:rsidRPr="00BC0A5E" w:rsidP="00256C9D" w14:paraId="4AC55F22"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sz w:val="24"/>
          <w:szCs w:val="24"/>
        </w:rPr>
        <w:br w:type="page"/>
      </w:r>
    </w:p>
    <w:p w:rsidR="00B249C1" w:rsidP="00256C9D" w14:paraId="26E573BC" w14:textId="77777777">
      <w:pPr>
        <w:widowControl/>
        <w:spacing w:after="160" w:line="256" w:lineRule="auto"/>
        <w:rPr>
          <w:rFonts w:ascii="Times New Roman" w:eastAsia="Calibri" w:hAnsi="Times New Roman" w:cs="Times New Roman"/>
          <w:noProof/>
        </w:rPr>
      </w:pPr>
    </w:p>
    <w:p w:rsidR="00256C9D" w:rsidRPr="00BC0A5E" w:rsidP="00256C9D" w14:paraId="59B291C7" w14:textId="0BA7293B">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6675120" cy="4423144"/>
            <wp:effectExtent l="0" t="0" r="0" b="0"/>
            <wp:docPr id="478389517"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389517" name="Picture 1" descr="A screenshot of a chat&#10;&#10;AI-generated content may be incorrect."/>
                    <pic:cNvPicPr/>
                  </pic:nvPicPr>
                  <pic:blipFill>
                    <a:blip xmlns:r="http://schemas.openxmlformats.org/officeDocument/2006/relationships" r:embed="rId113"/>
                    <a:srcRect b="24344"/>
                    <a:stretch>
                      <a:fillRect/>
                    </a:stretch>
                  </pic:blipFill>
                  <pic:spPr bwMode="auto">
                    <a:xfrm>
                      <a:off x="0" y="0"/>
                      <a:ext cx="6675120" cy="442314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E83211" w:rsidRPr="00BC0A5E" w:rsidP="00256C9D" w14:paraId="15D00D1C" w14:textId="451F0AB0">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6675120" cy="5185410"/>
            <wp:effectExtent l="0" t="0" r="0" b="0"/>
            <wp:docPr id="1216990842"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990842" name="Picture 1" descr="A screenshot of a chat&#10;&#10;AI-generated content may be incorrect."/>
                    <pic:cNvPicPr/>
                  </pic:nvPicPr>
                  <pic:blipFill>
                    <a:blip xmlns:r="http://schemas.openxmlformats.org/officeDocument/2006/relationships" r:embed="rId114"/>
                    <a:stretch>
                      <a:fillRect/>
                    </a:stretch>
                  </pic:blipFill>
                  <pic:spPr>
                    <a:xfrm>
                      <a:off x="0" y="0"/>
                      <a:ext cx="6675120" cy="5185410"/>
                    </a:xfrm>
                    <a:prstGeom prst="rect">
                      <a:avLst/>
                    </a:prstGeom>
                  </pic:spPr>
                </pic:pic>
              </a:graphicData>
            </a:graphic>
          </wp:inline>
        </w:drawing>
      </w:r>
    </w:p>
    <w:p w:rsidR="00256C9D" w:rsidRPr="00BC0A5E" w:rsidP="00256C9D" w14:paraId="328F6712" w14:textId="5E5C4BAD">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In the after the assessment section, schools can select from the following options for distributing certificates of community service and student dismissal:</w:t>
      </w:r>
    </w:p>
    <w:p w:rsidR="00256C9D" w:rsidRPr="00BC0A5E" w:rsidP="00DC08D3" w14:paraId="4271E6F8" w14:textId="77777777">
      <w:pPr>
        <w:widowControl/>
        <w:numPr>
          <w:ilvl w:val="0"/>
          <w:numId w:val="7"/>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Certificates of community service</w:t>
      </w:r>
    </w:p>
    <w:p w:rsidR="00256C9D" w:rsidRPr="00BC0A5E" w:rsidP="00DC08D3" w14:paraId="26B6923C" w14:textId="77777777">
      <w:pPr>
        <w:widowControl/>
        <w:numPr>
          <w:ilvl w:val="1"/>
          <w:numId w:val="7"/>
        </w:numPr>
        <w:spacing w:after="160" w:line="256" w:lineRule="auto"/>
        <w:contextualSpacing/>
        <w:rPr>
          <w:rFonts w:ascii="Times New Roman" w:eastAsia="Calibri" w:hAnsi="Times New Roman" w:cs="Times New Roman"/>
          <w:lang w:val="es-PR"/>
        </w:rPr>
      </w:pPr>
      <w:r w:rsidRPr="00BC0A5E">
        <w:rPr>
          <w:rFonts w:ascii="Times New Roman" w:eastAsia="Calibri" w:hAnsi="Times New Roman" w:cs="Times New Roman"/>
          <w:i/>
          <w:iCs/>
          <w:lang w:val="es-PR"/>
        </w:rPr>
        <w:t>El equipo de NAEP debe entregar los certificados a los estudiantes después de la evaluación</w:t>
      </w:r>
      <w:r w:rsidRPr="00BC0A5E">
        <w:rPr>
          <w:rFonts w:ascii="Times New Roman" w:eastAsia="Calibri" w:hAnsi="Times New Roman" w:cs="Times New Roman"/>
          <w:lang w:val="es-PR"/>
        </w:rPr>
        <w:t>.</w:t>
      </w:r>
    </w:p>
    <w:p w:rsidR="00256C9D" w:rsidRPr="00BC0A5E" w:rsidP="00DC08D3" w14:paraId="4514CEFB" w14:textId="77777777">
      <w:pPr>
        <w:widowControl/>
        <w:numPr>
          <w:ilvl w:val="1"/>
          <w:numId w:val="7"/>
        </w:numPr>
        <w:spacing w:after="160" w:line="256" w:lineRule="auto"/>
        <w:contextualSpacing/>
        <w:rPr>
          <w:rFonts w:ascii="Times New Roman" w:eastAsia="Calibri" w:hAnsi="Times New Roman" w:cs="Times New Roman"/>
          <w:lang w:val="es-PR"/>
        </w:rPr>
      </w:pPr>
      <w:r w:rsidRPr="00BC0A5E">
        <w:rPr>
          <w:rFonts w:ascii="Times New Roman" w:eastAsia="Calibri" w:hAnsi="Times New Roman" w:cs="Times New Roman"/>
          <w:i/>
          <w:iCs/>
          <w:lang w:val="es-PR"/>
        </w:rPr>
        <w:t>El equipo de NAEP debe entregarme los certificados a mí</w:t>
      </w:r>
      <w:r w:rsidRPr="00BC0A5E">
        <w:rPr>
          <w:rFonts w:ascii="Times New Roman" w:eastAsia="Calibri" w:hAnsi="Times New Roman" w:cs="Times New Roman"/>
          <w:lang w:val="es-PR"/>
        </w:rPr>
        <w:t>.</w:t>
      </w:r>
    </w:p>
    <w:p w:rsidR="00256C9D" w:rsidRPr="00BC0A5E" w:rsidP="00DC08D3" w14:paraId="4A553C17" w14:textId="77777777">
      <w:pPr>
        <w:widowControl/>
        <w:numPr>
          <w:ilvl w:val="1"/>
          <w:numId w:val="7"/>
        </w:numPr>
        <w:spacing w:after="160" w:line="256" w:lineRule="auto"/>
        <w:contextualSpacing/>
        <w:rPr>
          <w:rFonts w:ascii="Times New Roman" w:eastAsia="Calibri" w:hAnsi="Times New Roman" w:cs="Times New Roman"/>
          <w:lang w:val="es-PR"/>
        </w:rPr>
      </w:pPr>
      <w:r w:rsidRPr="00BC0A5E">
        <w:rPr>
          <w:rFonts w:ascii="Times New Roman" w:eastAsia="Calibri" w:hAnsi="Times New Roman" w:cs="Times New Roman"/>
          <w:i/>
          <w:iCs/>
          <w:lang w:val="es-PR"/>
        </w:rPr>
        <w:t>No ofreceremos certificados de servicio comunitario a los estudiantes</w:t>
      </w:r>
      <w:r w:rsidRPr="00BC0A5E">
        <w:rPr>
          <w:rFonts w:ascii="Times New Roman" w:eastAsia="Calibri" w:hAnsi="Times New Roman" w:cs="Times New Roman"/>
          <w:lang w:val="es-PR"/>
        </w:rPr>
        <w:t>.</w:t>
      </w:r>
    </w:p>
    <w:p w:rsidR="00256C9D" w:rsidRPr="00BC0A5E" w:rsidP="00DC08D3" w14:paraId="42EF0E14" w14:textId="77777777">
      <w:pPr>
        <w:widowControl/>
        <w:numPr>
          <w:ilvl w:val="0"/>
          <w:numId w:val="7"/>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Dismissal options</w:t>
      </w:r>
    </w:p>
    <w:p w:rsidR="00256C9D" w:rsidRPr="00BC0A5E" w:rsidP="00DC08D3" w14:paraId="67FBF94B" w14:textId="77777777">
      <w:pPr>
        <w:widowControl/>
        <w:numPr>
          <w:ilvl w:val="1"/>
          <w:numId w:val="7"/>
        </w:numPr>
        <w:spacing w:after="160" w:line="256" w:lineRule="auto"/>
        <w:contextualSpacing/>
        <w:rPr>
          <w:rFonts w:ascii="Times New Roman" w:eastAsia="Calibri" w:hAnsi="Times New Roman" w:cs="Times New Roman"/>
          <w:i/>
          <w:iCs/>
          <w:lang w:val="es-PR"/>
        </w:rPr>
      </w:pPr>
      <w:r w:rsidRPr="00BC0A5E">
        <w:rPr>
          <w:rFonts w:ascii="Times New Roman" w:eastAsia="Calibri" w:hAnsi="Times New Roman" w:cs="Times New Roman"/>
          <w:i/>
          <w:iCs/>
          <w:lang w:val="es-PR"/>
        </w:rPr>
        <w:t>Opción 1: Dejar salir al grupo una vez que el último estudiante haya terminado (a los estudiantes con tiempo extendido o que lleguen tarde se les dejará salir más tarde, de ser necesario).</w:t>
      </w:r>
    </w:p>
    <w:p w:rsidR="00256C9D" w:rsidRPr="00BC0A5E" w:rsidP="00DC08D3" w14:paraId="48979EE4" w14:textId="77777777">
      <w:pPr>
        <w:widowControl/>
        <w:numPr>
          <w:ilvl w:val="1"/>
          <w:numId w:val="7"/>
        </w:numPr>
        <w:spacing w:after="160" w:line="256" w:lineRule="auto"/>
        <w:contextualSpacing/>
        <w:rPr>
          <w:rFonts w:ascii="Times New Roman" w:eastAsia="Calibri" w:hAnsi="Times New Roman" w:cs="Times New Roman"/>
          <w:lang w:val="es-PR"/>
        </w:rPr>
      </w:pPr>
      <w:r w:rsidRPr="00BC0A5E">
        <w:rPr>
          <w:rFonts w:ascii="Times New Roman" w:eastAsia="Calibri" w:hAnsi="Times New Roman" w:cs="Times New Roman"/>
          <w:i/>
          <w:iCs/>
          <w:lang w:val="es-PR"/>
        </w:rPr>
        <w:t xml:space="preserve">Opción 2: Dejar salir a los estudiantes a medida que </w:t>
      </w:r>
      <w:r w:rsidRPr="00BC0A5E">
        <w:rPr>
          <w:rFonts w:ascii="Times New Roman" w:eastAsia="Calibri" w:hAnsi="Times New Roman" w:cs="Times New Roman"/>
          <w:i/>
          <w:iCs/>
          <w:lang w:val="es-PR"/>
        </w:rPr>
        <w:t>terminan</w:t>
      </w:r>
      <w:r w:rsidRPr="00BC0A5E">
        <w:rPr>
          <w:rFonts w:ascii="Times New Roman" w:eastAsia="Calibri" w:hAnsi="Times New Roman" w:cs="Times New Roman"/>
          <w:i/>
          <w:iCs/>
          <w:lang w:val="es-PR"/>
        </w:rPr>
        <w:t xml:space="preserve"> pero no antes de 70 minutos después de que los estudiantes comiencen la evaluación</w:t>
      </w:r>
      <w:r w:rsidRPr="00BC0A5E">
        <w:rPr>
          <w:rFonts w:ascii="Times New Roman" w:eastAsia="Calibri" w:hAnsi="Times New Roman" w:cs="Times New Roman"/>
          <w:lang w:val="es-PR"/>
        </w:rPr>
        <w:t>.</w:t>
      </w:r>
    </w:p>
    <w:p w:rsidR="00FB2B29" w:rsidRPr="00297F3D" w:rsidP="00256C9D" w14:paraId="51A8D2DB" w14:textId="77777777">
      <w:pPr>
        <w:widowControl/>
        <w:spacing w:after="160" w:line="256" w:lineRule="auto"/>
        <w:rPr>
          <w:rFonts w:ascii="Times New Roman" w:eastAsia="Calibri" w:hAnsi="Times New Roman" w:cs="Times New Roman"/>
          <w:b/>
          <w:bCs/>
          <w:lang w:val=""/>
        </w:rPr>
      </w:pPr>
    </w:p>
    <w:p w:rsidR="002E4DD6" w14:paraId="560EF13D" w14:textId="77777777">
      <w:pPr>
        <w:widowControl/>
        <w:spacing w:after="160" w:line="259" w:lineRule="auto"/>
        <w:rPr>
          <w:rFonts w:ascii="Times New Roman" w:eastAsia="Calibri" w:hAnsi="Times New Roman" w:cs="Times New Roman"/>
          <w:b/>
          <w:bCs/>
        </w:rPr>
      </w:pPr>
      <w:r>
        <w:rPr>
          <w:rFonts w:ascii="Times New Roman" w:eastAsia="Calibri" w:hAnsi="Times New Roman" w:cs="Times New Roman"/>
          <w:b/>
          <w:bCs/>
        </w:rPr>
        <w:br w:type="page"/>
      </w:r>
    </w:p>
    <w:p w:rsidR="00256C9D" w:rsidRPr="00BC0A5E" w:rsidP="00256C9D" w14:paraId="7BB77933" w14:textId="49B3F5CD">
      <w:pPr>
        <w:widowControl/>
        <w:spacing w:after="160" w:line="256" w:lineRule="auto"/>
        <w:rPr>
          <w:rFonts w:ascii="Times New Roman" w:eastAsia="Calibri" w:hAnsi="Times New Roman" w:cs="Times New Roman"/>
          <w:b/>
          <w:bCs/>
        </w:rPr>
      </w:pPr>
      <w:r w:rsidRPr="00BC0A5E">
        <w:rPr>
          <w:rFonts w:ascii="Times New Roman" w:eastAsia="Calibri" w:hAnsi="Times New Roman" w:cs="Times New Roman"/>
          <w:b/>
          <w:bCs/>
        </w:rPr>
        <w:t xml:space="preserve">Schools participating </w:t>
      </w:r>
      <w:r w:rsidR="00647E9D">
        <w:rPr>
          <w:rFonts w:ascii="Times New Roman" w:eastAsia="Calibri" w:hAnsi="Times New Roman" w:cs="Times New Roman"/>
          <w:b/>
          <w:bCs/>
        </w:rPr>
        <w:t xml:space="preserve">in </w:t>
      </w:r>
      <w:r w:rsidRPr="00BC0A5E">
        <w:rPr>
          <w:rFonts w:ascii="Times New Roman" w:eastAsia="Calibri" w:hAnsi="Times New Roman" w:cs="Times New Roman"/>
          <w:b/>
          <w:bCs/>
        </w:rPr>
        <w:t>NAEP with school devices</w:t>
      </w:r>
    </w:p>
    <w:p w:rsidR="005A01AB" w:rsidRPr="00BC0A5E" w:rsidP="00256C9D" w14:paraId="12EE03C4" w14:textId="09B5F5E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Assessment groups Tile</w:t>
      </w:r>
    </w:p>
    <w:p w:rsidR="005A01AB" w:rsidRPr="00BC0A5E" w:rsidP="00256C9D" w14:paraId="1E007493" w14:textId="75761596">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911537" cy="3631726"/>
            <wp:effectExtent l="19050" t="19050" r="13335" b="26035"/>
            <wp:docPr id="13235463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54638" name="Picture 1" descr="A screenshot of a computer&#10;&#10;AI-generated content may be incorrect."/>
                    <pic:cNvPicPr/>
                  </pic:nvPicPr>
                  <pic:blipFill>
                    <a:blip xmlns:r="http://schemas.openxmlformats.org/officeDocument/2006/relationships" r:embed="rId115"/>
                    <a:stretch>
                      <a:fillRect/>
                    </a:stretch>
                  </pic:blipFill>
                  <pic:spPr>
                    <a:xfrm>
                      <a:off x="0" y="0"/>
                      <a:ext cx="5919114" cy="3636381"/>
                    </a:xfrm>
                    <a:prstGeom prst="rect">
                      <a:avLst/>
                    </a:prstGeom>
                    <a:ln>
                      <a:solidFill>
                        <a:schemeClr val="tx1"/>
                      </a:solidFill>
                    </a:ln>
                  </pic:spPr>
                </pic:pic>
              </a:graphicData>
            </a:graphic>
          </wp:inline>
        </w:drawing>
      </w:r>
    </w:p>
    <w:p w:rsidR="00256C9D" w:rsidRPr="00BC0A5E" w:rsidP="00256C9D" w14:paraId="6088CAEC"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 </w:t>
      </w:r>
    </w:p>
    <w:p w:rsidR="00256C9D" w:rsidRPr="00BC0A5E" w:rsidP="00256C9D" w14:paraId="7ADDB046" w14:textId="17E98561">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This tile only appears for schools participating </w:t>
      </w:r>
      <w:r w:rsidR="00EA2AE7">
        <w:rPr>
          <w:rFonts w:ascii="Times New Roman" w:eastAsia="Calibri" w:hAnsi="Times New Roman" w:cs="Times New Roman"/>
        </w:rPr>
        <w:t>in</w:t>
      </w:r>
      <w:r w:rsidRPr="00BC0A5E" w:rsidR="00EA2AE7">
        <w:rPr>
          <w:rFonts w:ascii="Times New Roman" w:eastAsia="Calibri" w:hAnsi="Times New Roman" w:cs="Times New Roman"/>
        </w:rPr>
        <w:t xml:space="preserve"> </w:t>
      </w:r>
      <w:r w:rsidRPr="00BC0A5E">
        <w:rPr>
          <w:rFonts w:ascii="Times New Roman" w:eastAsia="Calibri" w:hAnsi="Times New Roman" w:cs="Times New Roman"/>
        </w:rPr>
        <w:t>NAEP with school devices. It describes the three different grouping options and outlines the requirements of school staff support on assessment day. Grouping options are as follows:</w:t>
      </w:r>
    </w:p>
    <w:p w:rsidR="00256C9D" w:rsidRPr="00BC0A5E" w:rsidP="00DC08D3" w14:paraId="25C066E4" w14:textId="77777777">
      <w:pPr>
        <w:widowControl/>
        <w:numPr>
          <w:ilvl w:val="0"/>
          <w:numId w:val="8"/>
        </w:numPr>
        <w:spacing w:after="160" w:line="256" w:lineRule="auto"/>
        <w:contextualSpacing/>
        <w:rPr>
          <w:rFonts w:ascii="Times New Roman" w:eastAsia="Calibri" w:hAnsi="Times New Roman" w:cs="Times New Roman"/>
          <w:i/>
          <w:iCs/>
          <w:lang w:val="es-PR"/>
        </w:rPr>
      </w:pPr>
      <w:r w:rsidRPr="00BC0A5E">
        <w:rPr>
          <w:rFonts w:ascii="Times New Roman" w:eastAsia="Calibri" w:hAnsi="Times New Roman" w:cs="Times New Roman"/>
          <w:b/>
          <w:bCs/>
          <w:i/>
          <w:iCs/>
          <w:lang w:val="es-PR"/>
        </w:rPr>
        <w:t>Opción 1: Evaluar a los estudiantes en dos horarios diferentes.</w:t>
      </w:r>
      <w:r w:rsidRPr="00BC0A5E">
        <w:rPr>
          <w:rFonts w:ascii="Times New Roman" w:eastAsia="Calibri" w:hAnsi="Times New Roman" w:cs="Times New Roman"/>
          <w:i/>
          <w:iCs/>
          <w:lang w:val="es-PR"/>
        </w:rPr>
        <w:t xml:space="preserve"> Se promueve que un miembro del personal de la escuela permanezca en el lugar de la evaluación.</w:t>
      </w:r>
    </w:p>
    <w:p w:rsidR="00256C9D" w:rsidRPr="00BC0A5E" w:rsidP="00DC08D3" w14:paraId="6137FD3C" w14:textId="77777777">
      <w:pPr>
        <w:widowControl/>
        <w:numPr>
          <w:ilvl w:val="0"/>
          <w:numId w:val="8"/>
        </w:numPr>
        <w:spacing w:after="160" w:line="256" w:lineRule="auto"/>
        <w:contextualSpacing/>
        <w:rPr>
          <w:rFonts w:ascii="Times New Roman" w:eastAsia="Calibri" w:hAnsi="Times New Roman" w:cs="Times New Roman"/>
          <w:i/>
          <w:iCs/>
          <w:lang w:val="es-PR"/>
        </w:rPr>
      </w:pPr>
      <w:r w:rsidRPr="00BC0A5E">
        <w:rPr>
          <w:rFonts w:ascii="Times New Roman" w:eastAsia="Calibri" w:hAnsi="Times New Roman" w:cs="Times New Roman"/>
          <w:b/>
          <w:bCs/>
          <w:i/>
          <w:iCs/>
          <w:lang w:val="es-PR"/>
        </w:rPr>
        <w:t xml:space="preserve">Opción 2: Evaluar a los estudiantes en dos lugares al mismo tiempo. </w:t>
      </w:r>
      <w:r w:rsidRPr="00BC0A5E">
        <w:rPr>
          <w:rFonts w:ascii="Times New Roman" w:eastAsia="Calibri" w:hAnsi="Times New Roman" w:cs="Times New Roman"/>
          <w:i/>
          <w:iCs/>
          <w:lang w:val="es-PR"/>
        </w:rPr>
        <w:t>Se requiere que un miembro del personal de la escuela permanezca en cada lugar de la evaluación.</w:t>
      </w:r>
    </w:p>
    <w:p w:rsidR="00256C9D" w:rsidRPr="00BC0A5E" w:rsidP="00DC08D3" w14:paraId="3BFAE0C8" w14:textId="77777777">
      <w:pPr>
        <w:widowControl/>
        <w:numPr>
          <w:ilvl w:val="0"/>
          <w:numId w:val="8"/>
        </w:numPr>
        <w:spacing w:after="160" w:line="256" w:lineRule="auto"/>
        <w:contextualSpacing/>
        <w:rPr>
          <w:rFonts w:ascii="Times New Roman" w:eastAsia="Calibri" w:hAnsi="Times New Roman" w:cs="Times New Roman"/>
          <w:i/>
          <w:iCs/>
          <w:lang w:val="es-PR"/>
        </w:rPr>
      </w:pPr>
      <w:r w:rsidRPr="00BC0A5E">
        <w:rPr>
          <w:rFonts w:ascii="Times New Roman" w:eastAsia="Calibri" w:hAnsi="Times New Roman" w:cs="Times New Roman"/>
          <w:b/>
          <w:bCs/>
          <w:i/>
          <w:iCs/>
          <w:lang w:val="es-PR"/>
        </w:rPr>
        <w:t>Opción 3: Evaluar a todos los estudiantes en un lugar al mismo tiempo.</w:t>
      </w:r>
      <w:r w:rsidRPr="00BC0A5E">
        <w:rPr>
          <w:rFonts w:ascii="Times New Roman" w:eastAsia="Calibri" w:hAnsi="Times New Roman" w:cs="Times New Roman"/>
          <w:i/>
          <w:iCs/>
          <w:lang w:val="es-PR"/>
        </w:rPr>
        <w:t xml:space="preserve"> Se </w:t>
      </w:r>
      <w:r w:rsidRPr="00BC0A5E">
        <w:rPr>
          <w:rFonts w:ascii="Times New Roman" w:eastAsia="Calibri" w:hAnsi="Times New Roman" w:cs="Times New Roman"/>
          <w:i/>
          <w:iCs/>
          <w:lang w:val="es-PR"/>
        </w:rPr>
        <w:t>require</w:t>
      </w:r>
      <w:r w:rsidRPr="00BC0A5E">
        <w:rPr>
          <w:rFonts w:ascii="Times New Roman" w:eastAsia="Calibri" w:hAnsi="Times New Roman" w:cs="Times New Roman"/>
          <w:i/>
          <w:iCs/>
          <w:lang w:val="es-PR"/>
        </w:rPr>
        <w:t xml:space="preserve"> que un miembro del personal de la escuela permanezca en el lugar de la evaluación. </w:t>
      </w:r>
    </w:p>
    <w:p w:rsidR="008055AD" w:rsidRPr="00297F3D" w:rsidP="00256C9D" w14:paraId="34D9BD44" w14:textId="77777777">
      <w:pPr>
        <w:widowControl/>
        <w:spacing w:after="160" w:line="256" w:lineRule="auto"/>
        <w:rPr>
          <w:rFonts w:ascii="Times New Roman" w:eastAsia="Calibri" w:hAnsi="Times New Roman" w:cs="Times New Roman"/>
          <w:b/>
          <w:bCs/>
          <w:lang w:val=""/>
        </w:rPr>
      </w:pPr>
    </w:p>
    <w:p w:rsidR="00256C9D" w:rsidRPr="00BC0A5E" w:rsidP="00256C9D" w14:paraId="228E2768" w14:textId="74AE8DC9">
      <w:pPr>
        <w:widowControl/>
        <w:spacing w:after="160" w:line="256" w:lineRule="auto"/>
        <w:rPr>
          <w:rFonts w:ascii="Times New Roman" w:eastAsia="Calibri" w:hAnsi="Times New Roman" w:cs="Times New Roman"/>
          <w:b/>
          <w:bCs/>
        </w:rPr>
      </w:pPr>
      <w:r w:rsidRPr="00BC0A5E">
        <w:rPr>
          <w:rFonts w:ascii="Times New Roman" w:eastAsia="Calibri" w:hAnsi="Times New Roman" w:cs="Times New Roman"/>
          <w:b/>
          <w:bCs/>
        </w:rPr>
        <w:t xml:space="preserve">Schools participating </w:t>
      </w:r>
      <w:r w:rsidR="00647E9D">
        <w:rPr>
          <w:rFonts w:ascii="Times New Roman" w:eastAsia="Calibri" w:hAnsi="Times New Roman" w:cs="Times New Roman"/>
          <w:b/>
          <w:bCs/>
        </w:rPr>
        <w:t>in</w:t>
      </w:r>
      <w:r w:rsidRPr="00BC0A5E" w:rsidR="00647E9D">
        <w:rPr>
          <w:rFonts w:ascii="Times New Roman" w:eastAsia="Calibri" w:hAnsi="Times New Roman" w:cs="Times New Roman"/>
          <w:b/>
          <w:bCs/>
        </w:rPr>
        <w:t xml:space="preserve"> </w:t>
      </w:r>
      <w:r w:rsidRPr="00BC0A5E">
        <w:rPr>
          <w:rFonts w:ascii="Times New Roman" w:eastAsia="Calibri" w:hAnsi="Times New Roman" w:cs="Times New Roman"/>
          <w:b/>
          <w:bCs/>
        </w:rPr>
        <w:t>NAEP with NAEP devices</w:t>
      </w:r>
    </w:p>
    <w:p w:rsidR="00256C9D" w:rsidRPr="00BC0A5E" w:rsidP="00256C9D" w14:paraId="428A96F3" w14:textId="527D0D6D">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anchor distT="0" distB="0" distL="114300" distR="114300" simplePos="0" relativeHeight="251663360" behindDoc="0" locked="0" layoutInCell="1" allowOverlap="1">
            <wp:simplePos x="0" y="0"/>
            <wp:positionH relativeFrom="column">
              <wp:posOffset>412750</wp:posOffset>
            </wp:positionH>
            <wp:positionV relativeFrom="paragraph">
              <wp:posOffset>354965</wp:posOffset>
            </wp:positionV>
            <wp:extent cx="4939030" cy="1679575"/>
            <wp:effectExtent l="19050" t="19050" r="13970" b="15875"/>
            <wp:wrapTopAndBottom/>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a:picLocks noChangeAspect="1" noChangeArrowheads="1"/>
                    </pic:cNvPicPr>
                  </pic:nvPicPr>
                  <pic:blipFill>
                    <a:blip xmlns:r="http://schemas.openxmlformats.org/officeDocument/2006/relationships" r:embed="rId11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939030" cy="1679575"/>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page">
              <wp14:pctHeight>0</wp14:pctHeight>
            </wp14:sizeRelV>
          </wp:anchor>
        </w:drawing>
      </w:r>
      <w:r w:rsidRPr="00BC0A5E">
        <w:rPr>
          <w:rFonts w:ascii="Times New Roman" w:eastAsia="Calibri" w:hAnsi="Times New Roman" w:cs="Times New Roman"/>
        </w:rPr>
        <w:t>Schedule Groups Tile</w:t>
      </w:r>
    </w:p>
    <w:p w:rsidR="00256C9D" w:rsidRPr="00BC0A5E" w:rsidP="00256C9D" w14:paraId="59CDBDC5" w14:textId="77777777">
      <w:pPr>
        <w:widowControl/>
        <w:spacing w:after="160" w:line="256" w:lineRule="auto"/>
        <w:rPr>
          <w:rFonts w:ascii="Times New Roman" w:eastAsia="Calibri" w:hAnsi="Times New Roman" w:cs="Times New Roman"/>
        </w:rPr>
      </w:pPr>
    </w:p>
    <w:p w:rsidR="00256C9D" w:rsidRPr="00BC0A5E" w:rsidP="00256C9D" w14:paraId="44F61212" w14:textId="67825705">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For schools participating </w:t>
      </w:r>
      <w:r w:rsidR="00E804D7">
        <w:rPr>
          <w:rFonts w:ascii="Times New Roman" w:eastAsia="Calibri" w:hAnsi="Times New Roman" w:cs="Times New Roman"/>
        </w:rPr>
        <w:t>in</w:t>
      </w:r>
      <w:r w:rsidRPr="00BC0A5E" w:rsidR="00E804D7">
        <w:rPr>
          <w:rFonts w:ascii="Times New Roman" w:eastAsia="Calibri" w:hAnsi="Times New Roman" w:cs="Times New Roman"/>
        </w:rPr>
        <w:t xml:space="preserve"> </w:t>
      </w:r>
      <w:r w:rsidRPr="00BC0A5E">
        <w:rPr>
          <w:rFonts w:ascii="Times New Roman" w:eastAsia="Calibri" w:hAnsi="Times New Roman" w:cs="Times New Roman"/>
        </w:rPr>
        <w:t xml:space="preserve">NAEP with NAEP devices will have additional instructions about the time needed between the start of Group A and start of Group B. </w:t>
      </w:r>
    </w:p>
    <w:p w:rsidR="00256C9D" w:rsidRPr="00BC0A5E" w:rsidP="00256C9D" w14:paraId="2F201EC5" w14:textId="77777777">
      <w:pPr>
        <w:widowControl/>
        <w:spacing w:after="160" w:line="256" w:lineRule="auto"/>
        <w:rPr>
          <w:rFonts w:ascii="Times New Roman" w:eastAsia="Calibri" w:hAnsi="Times New Roman" w:cs="Times New Roman"/>
        </w:rPr>
      </w:pPr>
    </w:p>
    <w:p w:rsidR="00256C9D" w:rsidRPr="002E4DD6" w:rsidP="002E4DD6" w14:paraId="5CB90FC9" w14:textId="3BCBC4AC">
      <w:pPr>
        <w:keepNext/>
        <w:keepLines/>
        <w:widowControl/>
        <w:spacing w:before="40" w:after="0" w:line="256" w:lineRule="auto"/>
        <w:outlineLvl w:val="2"/>
        <w:rPr>
          <w:rFonts w:ascii="Times New Roman" w:eastAsia="Times New Roman" w:hAnsi="Times New Roman" w:cs="Times New Roman"/>
          <w:color w:val="1F4D78"/>
          <w:sz w:val="24"/>
          <w:szCs w:val="24"/>
        </w:rPr>
      </w:pPr>
      <w:bookmarkStart w:id="113" w:name="_Toc174533041"/>
      <w:bookmarkStart w:id="114" w:name="_Toc174533915"/>
      <w:bookmarkStart w:id="115" w:name="_Toc174976297"/>
      <w:bookmarkStart w:id="116" w:name="_Toc193127420"/>
      <w:bookmarkStart w:id="117" w:name="_Toc193184395"/>
      <w:bookmarkStart w:id="118" w:name="_Toc196126884"/>
      <w:bookmarkStart w:id="119" w:name="_Toc200700457"/>
      <w:bookmarkStart w:id="120" w:name="_Toc200717090"/>
      <w:bookmarkStart w:id="121" w:name="_Toc201138090"/>
      <w:bookmarkStart w:id="122" w:name="_Toc201157949"/>
      <w:bookmarkStart w:id="123" w:name="_Toc206664091"/>
      <w:bookmarkStart w:id="124" w:name="_Toc206700002"/>
      <w:bookmarkStart w:id="125" w:name="_Toc206750551"/>
      <w:bookmarkStart w:id="126" w:name="_Toc207180779"/>
      <w:bookmarkStart w:id="127" w:name="_Toc207274151"/>
      <w:r w:rsidRPr="00BC0A5E">
        <w:rPr>
          <w:rFonts w:ascii="Times New Roman" w:eastAsia="Times New Roman" w:hAnsi="Times New Roman" w:cs="Times New Roman"/>
          <w:color w:val="1F4D78"/>
          <w:sz w:val="24"/>
          <w:szCs w:val="24"/>
        </w:rPr>
        <w:t>Schedule groups pop-up:</w:t>
      </w:r>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p>
    <w:p w:rsidR="0005097D" w:rsidRPr="00BC0A5E" w:rsidP="00256C9D" w14:paraId="3D4D8BD9" w14:textId="344DA3A5">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3395657" cy="2565908"/>
            <wp:effectExtent l="19050" t="19050" r="14605" b="25400"/>
            <wp:docPr id="1043701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701293" name="Picture 1"/>
                    <pic:cNvPicPr/>
                  </pic:nvPicPr>
                  <pic:blipFill>
                    <a:blip xmlns:r="http://schemas.openxmlformats.org/officeDocument/2006/relationships" r:embed="rId117">
                      <a:extLst>
                        <a:ext xmlns:a="http://schemas.openxmlformats.org/drawingml/2006/main" uri="{28A0092B-C50C-407E-A947-70E740481C1C}">
                          <a14:useLocalDpi xmlns:a14="http://schemas.microsoft.com/office/drawing/2010/main" val="0"/>
                        </a:ext>
                      </a:extLst>
                    </a:blip>
                    <a:stretch>
                      <a:fillRect/>
                    </a:stretch>
                  </pic:blipFill>
                  <pic:spPr>
                    <a:xfrm>
                      <a:off x="0" y="0"/>
                      <a:ext cx="3395657" cy="2565908"/>
                    </a:xfrm>
                    <a:prstGeom prst="rect">
                      <a:avLst/>
                    </a:prstGeom>
                    <a:ln>
                      <a:solidFill>
                        <a:sysClr val="windowText" lastClr="000000">
                          <a:lumMod val="100000"/>
                          <a:lumOff val="0"/>
                        </a:sysClr>
                      </a:solidFill>
                    </a:ln>
                  </pic:spPr>
                </pic:pic>
              </a:graphicData>
            </a:graphic>
          </wp:inline>
        </w:drawing>
      </w:r>
    </w:p>
    <w:p w:rsidR="00256C9D" w:rsidRPr="00BC0A5E" w:rsidP="00256C9D" w14:paraId="429F8A48" w14:textId="77777777">
      <w:pPr>
        <w:keepNext/>
        <w:keepLines/>
        <w:widowControl/>
        <w:spacing w:before="40" w:after="0" w:line="256" w:lineRule="auto"/>
        <w:outlineLvl w:val="2"/>
        <w:rPr>
          <w:rFonts w:ascii="Times New Roman" w:eastAsia="Times New Roman" w:hAnsi="Times New Roman" w:cs="Times New Roman"/>
          <w:color w:val="1F4D78"/>
          <w:sz w:val="24"/>
          <w:szCs w:val="24"/>
        </w:rPr>
      </w:pPr>
      <w:bookmarkStart w:id="128" w:name="_Toc174533042"/>
      <w:bookmarkStart w:id="129" w:name="_Toc174533916"/>
      <w:bookmarkStart w:id="130" w:name="_Toc174976298"/>
      <w:bookmarkStart w:id="131" w:name="_Toc193127421"/>
      <w:bookmarkStart w:id="132" w:name="_Toc193184396"/>
      <w:bookmarkStart w:id="133" w:name="_Toc196126885"/>
      <w:bookmarkStart w:id="134" w:name="_Toc200700458"/>
      <w:bookmarkStart w:id="135" w:name="_Toc200717091"/>
      <w:bookmarkStart w:id="136" w:name="_Toc201138091"/>
      <w:bookmarkStart w:id="137" w:name="_Toc201157950"/>
      <w:bookmarkStart w:id="138" w:name="_Toc206664092"/>
      <w:bookmarkStart w:id="139" w:name="_Toc206700003"/>
      <w:bookmarkStart w:id="140" w:name="_Toc206750552"/>
      <w:bookmarkStart w:id="141" w:name="_Toc207180780"/>
      <w:bookmarkStart w:id="142" w:name="_Toc207274152"/>
      <w:r w:rsidRPr="00BC0A5E">
        <w:rPr>
          <w:rFonts w:ascii="Times New Roman" w:eastAsia="Times New Roman" w:hAnsi="Times New Roman" w:cs="Times New Roman"/>
          <w:color w:val="1F4D78"/>
          <w:sz w:val="24"/>
          <w:szCs w:val="24"/>
        </w:rPr>
        <w:t>Student group details pop-up:</w:t>
      </w:r>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p>
    <w:p w:rsidR="00256C9D" w:rsidRPr="00BC0A5E" w:rsidP="00256C9D" w14:paraId="7D88B415"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3070860" cy="1165860"/>
            <wp:effectExtent l="19050" t="19050" r="15240" b="15240"/>
            <wp:docPr id="690302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302073" name="Picture 1"/>
                    <pic:cNvPicPr>
                      <a:picLocks noChangeAspect="1" noChangeArrowheads="1"/>
                    </pic:cNvPicPr>
                  </pic:nvPicPr>
                  <pic:blipFill>
                    <a:blip xmlns:r="http://schemas.openxmlformats.org/officeDocument/2006/relationships" r:embed="rId118">
                      <a:extLst>
                        <a:ext xmlns:a="http://schemas.openxmlformats.org/drawingml/2006/main" uri="{28A0092B-C50C-407E-A947-70E740481C1C}">
                          <a14:useLocalDpi xmlns:a14="http://schemas.microsoft.com/office/drawing/2010/main" val="0"/>
                        </a:ext>
                      </a:extLst>
                    </a:blip>
                    <a:stretch>
                      <a:fillRect/>
                    </a:stretch>
                  </pic:blipFill>
                  <pic:spPr bwMode="auto">
                    <a:xfrm>
                      <a:off x="0" y="0"/>
                      <a:ext cx="3070860" cy="1165860"/>
                    </a:xfrm>
                    <a:prstGeom prst="rect">
                      <a:avLst/>
                    </a:prstGeom>
                    <a:noFill/>
                    <a:ln w="9525">
                      <a:solidFill>
                        <a:srgbClr val="000000"/>
                      </a:solidFill>
                      <a:miter lim="800000"/>
                      <a:headEnd/>
                      <a:tailEnd/>
                    </a:ln>
                    <a:effectLst/>
                  </pic:spPr>
                </pic:pic>
              </a:graphicData>
            </a:graphic>
          </wp:inline>
        </w:drawing>
      </w:r>
    </w:p>
    <w:p w:rsidR="00256C9D" w:rsidRPr="00BC0A5E" w:rsidP="00256C9D" w14:paraId="00719839" w14:textId="77777777">
      <w:pPr>
        <w:widowControl/>
        <w:spacing w:after="160" w:line="256" w:lineRule="auto"/>
        <w:rPr>
          <w:rFonts w:ascii="Times New Roman" w:eastAsia="Calibri" w:hAnsi="Times New Roman" w:cs="Times New Roman"/>
        </w:rPr>
      </w:pPr>
    </w:p>
    <w:p w:rsidR="002D379B" w:rsidRPr="00BC0A5E" w14:paraId="117A49CD" w14:textId="77777777">
      <w:pPr>
        <w:widowControl/>
        <w:spacing w:after="160" w:line="259" w:lineRule="auto"/>
        <w:rPr>
          <w:rFonts w:ascii="Times New Roman" w:eastAsia="Calibri" w:hAnsi="Times New Roman" w:cs="Times New Roman"/>
          <w:kern w:val="2"/>
          <w14:ligatures w14:val="standardContextual"/>
        </w:rPr>
      </w:pPr>
    </w:p>
    <w:p w:rsidR="00256C9D" w:rsidRPr="00BC0A5E" w14:paraId="40C363D5" w14:textId="77777777">
      <w:pPr>
        <w:widowControl/>
        <w:spacing w:after="160" w:line="259" w:lineRule="auto"/>
        <w:rPr>
          <w:rStyle w:val="Strong"/>
          <w:rFonts w:ascii="Times New Roman" w:hAnsi="Times New Roman" w:cs="Times New Roman"/>
          <w:color w:val="2F5496" w:themeColor="accent5" w:themeShade="BF"/>
        </w:rPr>
      </w:pPr>
      <w:r w:rsidRPr="00BC0A5E">
        <w:rPr>
          <w:rStyle w:val="Strong"/>
          <w:rFonts w:ascii="Times New Roman" w:hAnsi="Times New Roman" w:cs="Times New Roman"/>
          <w:color w:val="2F5496" w:themeColor="accent5" w:themeShade="BF"/>
        </w:rPr>
        <w:br w:type="page"/>
      </w:r>
    </w:p>
    <w:p w:rsidR="002D379B" w:rsidRPr="00BC0A5E" w:rsidP="002D379B" w14:paraId="44C3A221" w14:textId="1D9101F2">
      <w:pPr>
        <w:pStyle w:val="Heading3"/>
        <w:rPr>
          <w:rStyle w:val="Strong"/>
          <w:rFonts w:ascii="Times New Roman" w:hAnsi="Times New Roman" w:cs="Times New Roman"/>
          <w:color w:val="2F5496" w:themeColor="accent5" w:themeShade="BF"/>
        </w:rPr>
      </w:pPr>
      <w:bookmarkStart w:id="143" w:name="_Toc206750553"/>
      <w:bookmarkStart w:id="144" w:name="_Toc207274153"/>
      <w:r w:rsidRPr="00BC0A5E">
        <w:rPr>
          <w:rStyle w:val="Strong"/>
          <w:rFonts w:ascii="Times New Roman" w:hAnsi="Times New Roman" w:cs="Times New Roman"/>
          <w:color w:val="2F5496" w:themeColor="accent5" w:themeShade="BF"/>
        </w:rPr>
        <w:t>Appendix I</w:t>
      </w:r>
      <w:r w:rsidRPr="00BC0A5E">
        <w:rPr>
          <w:rStyle w:val="Strong"/>
          <w:rFonts w:ascii="Times New Roman" w:hAnsi="Times New Roman" w:cs="Times New Roman"/>
          <w:color w:val="2F5496" w:themeColor="accent5" w:themeShade="BF"/>
        </w:rPr>
        <w:t xml:space="preserve">4: </w:t>
      </w:r>
      <w:r w:rsidRPr="00BC0A5E" w:rsidR="00F84282">
        <w:rPr>
          <w:rStyle w:val="Strong"/>
          <w:rFonts w:ascii="Times New Roman" w:hAnsi="Times New Roman" w:cs="Times New Roman"/>
          <w:color w:val="2F5496" w:themeColor="accent5" w:themeShade="BF"/>
        </w:rPr>
        <w:t>202</w:t>
      </w:r>
      <w:r w:rsidRPr="00BC0A5E" w:rsidR="003309B8">
        <w:rPr>
          <w:rStyle w:val="Strong"/>
          <w:rFonts w:ascii="Times New Roman" w:hAnsi="Times New Roman" w:cs="Times New Roman"/>
          <w:color w:val="2F5496" w:themeColor="accent5" w:themeShade="BF"/>
        </w:rPr>
        <w:t>6</w:t>
      </w:r>
      <w:r w:rsidRPr="00BC0A5E" w:rsidR="00F84282">
        <w:rPr>
          <w:rStyle w:val="Strong"/>
          <w:rFonts w:ascii="Times New Roman" w:hAnsi="Times New Roman" w:cs="Times New Roman"/>
          <w:color w:val="2F5496" w:themeColor="accent5" w:themeShade="BF"/>
        </w:rPr>
        <w:t xml:space="preserve"> NAEP </w:t>
      </w:r>
      <w:r w:rsidRPr="00BC0A5E">
        <w:rPr>
          <w:rStyle w:val="Strong"/>
          <w:rFonts w:ascii="Times New Roman" w:hAnsi="Times New Roman" w:cs="Times New Roman"/>
          <w:color w:val="2F5496" w:themeColor="accent5" w:themeShade="BF"/>
        </w:rPr>
        <w:t>Best Practices (English)</w:t>
      </w:r>
      <w:r w:rsidRPr="00BC0A5E" w:rsidR="000F1986">
        <w:rPr>
          <w:rStyle w:val="Strong"/>
          <w:rFonts w:ascii="Times New Roman" w:hAnsi="Times New Roman" w:cs="Times New Roman"/>
          <w:color w:val="2F5496" w:themeColor="accent5" w:themeShade="BF"/>
        </w:rPr>
        <w:t xml:space="preserve"> (New)</w:t>
      </w:r>
      <w:bookmarkEnd w:id="143"/>
      <w:bookmarkEnd w:id="144"/>
    </w:p>
    <w:p w:rsidR="00805AE8" w:rsidRPr="002E4DD6" w:rsidP="00805AE8" w14:paraId="0AFA074C" w14:textId="0D07F4EC">
      <w:pPr>
        <w:keepNext/>
        <w:keepLines/>
        <w:widowControl/>
        <w:spacing w:before="240" w:after="0" w:line="256" w:lineRule="auto"/>
        <w:outlineLvl w:val="0"/>
        <w:rPr>
          <w:rFonts w:ascii="Times New Roman" w:eastAsia="Times New Roman" w:hAnsi="Times New Roman" w:cs="Times New Roman"/>
          <w:color w:val="2E74B5"/>
          <w:sz w:val="24"/>
          <w:szCs w:val="24"/>
        </w:rPr>
      </w:pPr>
      <w:bookmarkStart w:id="145" w:name="_Toc174533044"/>
      <w:bookmarkStart w:id="146" w:name="_Toc174533918"/>
      <w:bookmarkStart w:id="147" w:name="_Toc174976300"/>
      <w:bookmarkStart w:id="148" w:name="_Toc193127423"/>
      <w:bookmarkStart w:id="149" w:name="_Toc193184398"/>
      <w:bookmarkStart w:id="150" w:name="_Toc196126887"/>
      <w:bookmarkStart w:id="151" w:name="_Toc200700460"/>
      <w:bookmarkStart w:id="152" w:name="_Toc200717093"/>
      <w:bookmarkStart w:id="153" w:name="_Toc201138093"/>
      <w:bookmarkStart w:id="154" w:name="_Toc201157952"/>
      <w:bookmarkStart w:id="155" w:name="_Toc206664094"/>
      <w:bookmarkStart w:id="156" w:name="_Toc206700005"/>
      <w:bookmarkStart w:id="157" w:name="_Toc206750554"/>
      <w:bookmarkStart w:id="158" w:name="_Toc207180782"/>
      <w:bookmarkStart w:id="159" w:name="_Toc207274154"/>
      <w:r w:rsidRPr="002E4DD6">
        <w:rPr>
          <w:rFonts w:ascii="Times New Roman" w:eastAsia="Times New Roman" w:hAnsi="Times New Roman" w:cs="Times New Roman"/>
          <w:color w:val="2E74B5"/>
          <w:sz w:val="24"/>
          <w:szCs w:val="24"/>
        </w:rPr>
        <w:t>Best Practices</w:t>
      </w:r>
      <w:bookmarkEnd w:id="145"/>
      <w:bookmarkEnd w:id="146"/>
      <w:bookmarkEnd w:id="147"/>
      <w:bookmarkEnd w:id="148"/>
      <w:bookmarkEnd w:id="149"/>
      <w:bookmarkEnd w:id="150"/>
      <w:bookmarkEnd w:id="151"/>
      <w:bookmarkEnd w:id="152"/>
      <w:bookmarkEnd w:id="153"/>
      <w:bookmarkEnd w:id="154"/>
      <w:r w:rsidRPr="002E4DD6" w:rsidR="00D228D8">
        <w:rPr>
          <w:rFonts w:ascii="Times New Roman" w:eastAsia="Times New Roman" w:hAnsi="Times New Roman" w:cs="Times New Roman"/>
          <w:color w:val="2E74B5"/>
          <w:sz w:val="24"/>
          <w:szCs w:val="24"/>
        </w:rPr>
        <w:t xml:space="preserve"> (English)</w:t>
      </w:r>
      <w:bookmarkEnd w:id="155"/>
      <w:bookmarkEnd w:id="156"/>
      <w:bookmarkEnd w:id="157"/>
      <w:bookmarkEnd w:id="158"/>
      <w:bookmarkEnd w:id="159"/>
    </w:p>
    <w:p w:rsidR="00805AE8" w:rsidRPr="00BC0A5E" w:rsidP="00805AE8" w14:paraId="34F6B245" w14:textId="0DA4B999">
      <w:pPr>
        <w:widowControl/>
        <w:spacing w:after="160" w:line="256" w:lineRule="auto"/>
        <w:rPr>
          <w:rFonts w:ascii="Times New Roman" w:eastAsia="Calibri" w:hAnsi="Times New Roman" w:cs="Times New Roman"/>
          <w:noProof/>
        </w:rPr>
      </w:pPr>
      <w:r w:rsidRPr="00BC0A5E">
        <w:rPr>
          <w:rFonts w:ascii="Times New Roman" w:eastAsia="Calibri" w:hAnsi="Times New Roman" w:cs="Times New Roman"/>
        </w:rPr>
        <w:t xml:space="preserve">From the school summary page, grade 12 schools will access the </w:t>
      </w:r>
      <w:r w:rsidRPr="00BC0A5E" w:rsidR="00E05874">
        <w:rPr>
          <w:rFonts w:ascii="Times New Roman" w:eastAsia="Calibri" w:hAnsi="Times New Roman" w:cs="Times New Roman"/>
        </w:rPr>
        <w:t xml:space="preserve">Review </w:t>
      </w:r>
      <w:r w:rsidRPr="00BC0A5E">
        <w:rPr>
          <w:rFonts w:ascii="Times New Roman" w:eastAsia="Calibri" w:hAnsi="Times New Roman" w:cs="Times New Roman"/>
        </w:rPr>
        <w:t>Best Practices Guide section by selecting the Review butto</w:t>
      </w:r>
      <w:r w:rsidRPr="00BC0A5E" w:rsidR="00E763A5">
        <w:rPr>
          <w:rFonts w:ascii="Times New Roman" w:eastAsia="Calibri" w:hAnsi="Times New Roman" w:cs="Times New Roman"/>
        </w:rPr>
        <w:t>n and access the Grade 12 Best Practices Survey</w:t>
      </w:r>
      <w:r w:rsidRPr="00BC0A5E" w:rsidR="004612F6">
        <w:rPr>
          <w:rFonts w:ascii="Times New Roman" w:eastAsia="Calibri" w:hAnsi="Times New Roman" w:cs="Times New Roman"/>
        </w:rPr>
        <w:t xml:space="preserve"> by selecting the Take survey button.</w:t>
      </w:r>
      <w:r w:rsidRPr="00BC0A5E" w:rsidR="004612F6">
        <w:rPr>
          <w:rFonts w:ascii="Times New Roman" w:eastAsia="Calibri" w:hAnsi="Times New Roman" w:cs="Times New Roman"/>
          <w:noProof/>
        </w:rPr>
        <w:t xml:space="preserve"> </w:t>
      </w:r>
    </w:p>
    <w:p w:rsidR="00935DC1" w:rsidRPr="00BC0A5E" w:rsidP="00805AE8" w14:paraId="68EB0DE9" w14:textId="0E515687">
      <w:pPr>
        <w:widowControl/>
        <w:spacing w:after="160" w:line="256" w:lineRule="auto"/>
        <w:rPr>
          <w:rFonts w:ascii="Times New Roman" w:eastAsia="Calibri" w:hAnsi="Times New Roman" w:cs="Times New Roman"/>
          <w:noProof/>
        </w:rPr>
      </w:pPr>
    </w:p>
    <w:p w:rsidR="00F349C5" w:rsidP="00805AE8" w14:paraId="33C165C3" w14:textId="79939E59">
      <w:pPr>
        <w:widowControl/>
        <w:spacing w:after="160" w:line="256" w:lineRule="auto"/>
        <w:rPr>
          <w:rFonts w:ascii="Times New Roman" w:eastAsia="Calibri" w:hAnsi="Times New Roman" w:cs="Times New Roman"/>
          <w:noProof/>
        </w:rPr>
      </w:pPr>
      <w:r w:rsidRPr="00F349C5">
        <w:rPr>
          <w:rFonts w:ascii="Times New Roman" w:eastAsia="Calibri" w:hAnsi="Times New Roman" w:cs="Times New Roman"/>
          <w:noProof/>
        </w:rPr>
        <w:drawing>
          <wp:inline distT="0" distB="0" distL="0" distR="0">
            <wp:extent cx="6018028" cy="2983252"/>
            <wp:effectExtent l="19050" t="19050" r="20955" b="26670"/>
            <wp:docPr id="82267642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676423" name="Picture 1" descr="A screenshot of a computer&#10;&#10;AI-generated content may be incorrect."/>
                    <pic:cNvPicPr/>
                  </pic:nvPicPr>
                  <pic:blipFill>
                    <a:blip xmlns:r="http://schemas.openxmlformats.org/officeDocument/2006/relationships" r:embed="rId119"/>
                    <a:stretch>
                      <a:fillRect/>
                    </a:stretch>
                  </pic:blipFill>
                  <pic:spPr>
                    <a:xfrm>
                      <a:off x="0" y="0"/>
                      <a:ext cx="6030388" cy="2989379"/>
                    </a:xfrm>
                    <a:prstGeom prst="rect">
                      <a:avLst/>
                    </a:prstGeom>
                    <a:ln>
                      <a:solidFill>
                        <a:schemeClr val="tx1"/>
                      </a:solidFill>
                    </a:ln>
                  </pic:spPr>
                </pic:pic>
              </a:graphicData>
            </a:graphic>
          </wp:inline>
        </w:drawing>
      </w:r>
    </w:p>
    <w:p w:rsidR="000F6404" w:rsidRPr="00BC0A5E" w:rsidP="00805AE8" w14:paraId="7E029837" w14:textId="77777777">
      <w:pPr>
        <w:widowControl/>
        <w:spacing w:after="160" w:line="256" w:lineRule="auto"/>
        <w:rPr>
          <w:rFonts w:ascii="Times New Roman" w:eastAsia="Calibri" w:hAnsi="Times New Roman" w:cs="Times New Roman"/>
          <w:noProof/>
        </w:rPr>
      </w:pPr>
    </w:p>
    <w:p w:rsidR="00A70888" w:rsidRPr="00BC0A5E" w:rsidP="007834D0" w14:paraId="538D556A" w14:textId="70FB939C">
      <w:pPr>
        <w:keepNext/>
        <w:keepLines/>
        <w:widowControl/>
        <w:spacing w:before="40" w:after="0" w:line="256" w:lineRule="auto"/>
        <w:outlineLvl w:val="2"/>
        <w:rPr>
          <w:rFonts w:ascii="Times New Roman" w:eastAsia="Times New Roman" w:hAnsi="Times New Roman" w:cs="Times New Roman"/>
          <w:color w:val="1F4D78"/>
          <w:sz w:val="24"/>
          <w:szCs w:val="24"/>
        </w:rPr>
      </w:pPr>
      <w:bookmarkStart w:id="160" w:name="_Toc206664095"/>
      <w:bookmarkStart w:id="161" w:name="_Toc206700006"/>
      <w:bookmarkStart w:id="162" w:name="_Toc206750555"/>
      <w:bookmarkStart w:id="163" w:name="_Toc207180783"/>
      <w:bookmarkStart w:id="164" w:name="_Toc207274155"/>
      <w:r w:rsidRPr="00BC0A5E">
        <w:rPr>
          <w:rFonts w:ascii="Times New Roman" w:eastAsia="Times New Roman" w:hAnsi="Times New Roman" w:cs="Times New Roman"/>
          <w:color w:val="1F4D78"/>
          <w:sz w:val="24"/>
          <w:szCs w:val="24"/>
        </w:rPr>
        <w:t>Best Practices Guide</w:t>
      </w:r>
      <w:bookmarkEnd w:id="160"/>
      <w:bookmarkEnd w:id="161"/>
      <w:bookmarkEnd w:id="162"/>
      <w:bookmarkEnd w:id="163"/>
      <w:bookmarkEnd w:id="164"/>
    </w:p>
    <w:p w:rsidR="00805AE8" w:rsidRPr="00BC0A5E" w:rsidP="00805AE8" w14:paraId="7721DBBA"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t xml:space="preserve"> </w:t>
      </w:r>
      <w:r w:rsidRPr="00BC0A5E">
        <w:rPr>
          <w:rFonts w:ascii="Times New Roman" w:eastAsia="Calibri" w:hAnsi="Times New Roman" w:cs="Times New Roman"/>
          <w:noProof/>
        </w:rPr>
        <w:drawing>
          <wp:inline distT="0" distB="0" distL="0" distR="0">
            <wp:extent cx="5943600" cy="2026920"/>
            <wp:effectExtent l="19050" t="19050" r="19050" b="11430"/>
            <wp:docPr id="24" name="Picture 24" descr="A screenshot of a computer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 descr="A screenshot of a computer test&#10;&#10;Description automatically generated"/>
                    <pic:cNvPicPr>
                      <a:picLocks noChangeAspect="1" noChangeArrowheads="1"/>
                    </pic:cNvPicPr>
                  </pic:nvPicPr>
                  <pic:blipFill>
                    <a:blip xmlns:r="http://schemas.openxmlformats.org/officeDocument/2006/relationships" r:embed="rId12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26920"/>
                    </a:xfrm>
                    <a:prstGeom prst="rect">
                      <a:avLst/>
                    </a:prstGeom>
                    <a:noFill/>
                    <a:ln w="9525">
                      <a:solidFill>
                        <a:srgbClr val="000000"/>
                      </a:solidFill>
                      <a:miter lim="800000"/>
                      <a:headEnd/>
                      <a:tailEnd/>
                    </a:ln>
                    <a:effectLst/>
                  </pic:spPr>
                </pic:pic>
              </a:graphicData>
            </a:graphic>
          </wp:inline>
        </w:drawing>
      </w:r>
    </w:p>
    <w:p w:rsidR="00805AE8" w:rsidRPr="00BC0A5E" w:rsidP="00805AE8" w14:paraId="68F76687" w14:textId="2C1F8D4E">
      <w:pPr>
        <w:widowControl/>
        <w:spacing w:after="160" w:line="256" w:lineRule="auto"/>
        <w:rPr>
          <w:rFonts w:ascii="Times New Roman" w:eastAsia="Calibri" w:hAnsi="Times New Roman" w:cs="Times New Roman"/>
        </w:rPr>
      </w:pPr>
    </w:p>
    <w:p w:rsidR="00D135C5" w:rsidRPr="00BC0A5E" w:rsidP="00805AE8" w14:paraId="7EEDC7B2" w14:textId="77777777">
      <w:pPr>
        <w:widowControl/>
        <w:spacing w:after="160" w:line="256" w:lineRule="auto"/>
        <w:rPr>
          <w:rFonts w:ascii="Times New Roman" w:eastAsia="Calibri" w:hAnsi="Times New Roman" w:cs="Times New Roman"/>
          <w:noProof/>
        </w:rPr>
      </w:pPr>
    </w:p>
    <w:p w:rsidR="00805AE8" w:rsidRPr="00BC0A5E" w:rsidP="00805AE8" w14:paraId="762541E6" w14:textId="54545A75">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anchor distT="0" distB="0" distL="114300" distR="114300" simplePos="0" relativeHeight="251785216" behindDoc="0" locked="0" layoutInCell="1" allowOverlap="1">
            <wp:simplePos x="0" y="0"/>
            <wp:positionH relativeFrom="column">
              <wp:posOffset>2778760</wp:posOffset>
            </wp:positionH>
            <wp:positionV relativeFrom="paragraph">
              <wp:posOffset>5175249</wp:posOffset>
            </wp:positionV>
            <wp:extent cx="1543050" cy="109931"/>
            <wp:effectExtent l="0" t="0" r="0" b="4445"/>
            <wp:wrapNone/>
            <wp:docPr id="1036591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591375" name=""/>
                    <pic:cNvPicPr/>
                  </pic:nvPicPr>
                  <pic:blipFill>
                    <a:blip xmlns:r="http://schemas.openxmlformats.org/officeDocument/2006/relationships" r:embed="rId121">
                      <a:extLst>
                        <a:ext xmlns:a="http://schemas.openxmlformats.org/drawingml/2006/main" uri="{28A0092B-C50C-407E-A947-70E740481C1C}">
                          <a14:useLocalDpi xmlns:a14="http://schemas.microsoft.com/office/drawing/2010/main" val="0"/>
                        </a:ext>
                      </a:extLst>
                    </a:blip>
                    <a:stretch>
                      <a:fillRect/>
                    </a:stretch>
                  </pic:blipFill>
                  <pic:spPr>
                    <a:xfrm>
                      <a:off x="0" y="0"/>
                      <a:ext cx="1543050" cy="109931"/>
                    </a:xfrm>
                    <a:prstGeom prst="rect">
                      <a:avLst/>
                    </a:prstGeom>
                  </pic:spPr>
                </pic:pic>
              </a:graphicData>
            </a:graphic>
            <wp14:sizeRelH relativeFrom="margin">
              <wp14:pctWidth>0</wp14:pctWidth>
            </wp14:sizeRelH>
            <wp14:sizeRelV relativeFrom="margin">
              <wp14:pctHeight>0</wp14:pctHeight>
            </wp14:sizeRelV>
          </wp:anchor>
        </w:drawing>
      </w:r>
      <w:r w:rsidRPr="00BC0A5E" w:rsidR="00D905BD">
        <w:rPr>
          <w:rFonts w:ascii="Times New Roman" w:eastAsia="Calibri" w:hAnsi="Times New Roman" w:cs="Times New Roman"/>
          <w:noProof/>
        </w:rPr>
        <w:drawing>
          <wp:anchor distT="0" distB="0" distL="114300" distR="114300" simplePos="0" relativeHeight="251784192" behindDoc="0" locked="0" layoutInCell="1" allowOverlap="1">
            <wp:simplePos x="0" y="0"/>
            <wp:positionH relativeFrom="column">
              <wp:posOffset>2759710</wp:posOffset>
            </wp:positionH>
            <wp:positionV relativeFrom="paragraph">
              <wp:posOffset>5016500</wp:posOffset>
            </wp:positionV>
            <wp:extent cx="1619250" cy="140224"/>
            <wp:effectExtent l="0" t="0" r="0" b="0"/>
            <wp:wrapNone/>
            <wp:docPr id="1065278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278573" name=""/>
                    <pic:cNvPicPr/>
                  </pic:nvPicPr>
                  <pic:blipFill>
                    <a:blip xmlns:r="http://schemas.openxmlformats.org/officeDocument/2006/relationships" r:embed="rId122"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19250" cy="140224"/>
                    </a:xfrm>
                    <a:prstGeom prst="rect">
                      <a:avLst/>
                    </a:prstGeom>
                  </pic:spPr>
                </pic:pic>
              </a:graphicData>
            </a:graphic>
            <wp14:sizeRelH relativeFrom="margin">
              <wp14:pctWidth>0</wp14:pctWidth>
            </wp14:sizeRelH>
            <wp14:sizeRelV relativeFrom="margin">
              <wp14:pctHeight>0</wp14:pctHeight>
            </wp14:sizeRelV>
          </wp:anchor>
        </w:drawing>
      </w:r>
      <w:r w:rsidRPr="00BC0A5E" w:rsidR="00D905BD">
        <w:rPr>
          <w:rFonts w:ascii="Times New Roman" w:eastAsia="Calibri" w:hAnsi="Times New Roman" w:cs="Times New Roman"/>
        </w:rPr>
        <w:t xml:space="preserve"> </w:t>
      </w:r>
      <w:r w:rsidRPr="00BC0A5E" w:rsidR="007A5FAB">
        <w:rPr>
          <w:rFonts w:ascii="Times New Roman" w:eastAsia="Calibri" w:hAnsi="Times New Roman" w:cs="Times New Roman"/>
          <w:noProof/>
        </w:rPr>
        <w:drawing>
          <wp:anchor distT="0" distB="0" distL="114300" distR="114300" simplePos="0" relativeHeight="251783168" behindDoc="0" locked="0" layoutInCell="1" allowOverlap="1">
            <wp:simplePos x="0" y="0"/>
            <wp:positionH relativeFrom="column">
              <wp:posOffset>2715260</wp:posOffset>
            </wp:positionH>
            <wp:positionV relativeFrom="paragraph">
              <wp:posOffset>3445510</wp:posOffset>
            </wp:positionV>
            <wp:extent cx="1701800" cy="1900454"/>
            <wp:effectExtent l="0" t="0" r="0" b="5080"/>
            <wp:wrapNone/>
            <wp:docPr id="17208843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884399" name="Picture 1" descr="A screenshot of a computer&#10;&#10;AI-generated content may be incorrect."/>
                    <pic:cNvPicPr/>
                  </pic:nvPicPr>
                  <pic:blipFill>
                    <a:blip xmlns:r="http://schemas.openxmlformats.org/officeDocument/2006/relationships" r:embed="rId1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701800" cy="1900454"/>
                    </a:xfrm>
                    <a:prstGeom prst="rect">
                      <a:avLst/>
                    </a:prstGeom>
                  </pic:spPr>
                </pic:pic>
              </a:graphicData>
            </a:graphic>
            <wp14:sizeRelH relativeFrom="margin">
              <wp14:pctWidth>0</wp14:pctWidth>
            </wp14:sizeRelH>
            <wp14:sizeRelV relativeFrom="margin">
              <wp14:pctHeight>0</wp14:pctHeight>
            </wp14:sizeRelV>
          </wp:anchor>
        </w:drawing>
      </w:r>
      <w:r w:rsidRPr="00BC0A5E" w:rsidR="00982F50">
        <w:rPr>
          <w:rFonts w:ascii="Times New Roman" w:eastAsia="Calibri" w:hAnsi="Times New Roman" w:cs="Times New Roman"/>
          <w:noProof/>
        </w:rPr>
        <w:drawing>
          <wp:anchor distT="0" distB="0" distL="114300" distR="114300" simplePos="0" relativeHeight="251772928" behindDoc="0" locked="0" layoutInCell="1" allowOverlap="1">
            <wp:simplePos x="0" y="0"/>
            <wp:positionH relativeFrom="margin">
              <wp:posOffset>1965960</wp:posOffset>
            </wp:positionH>
            <wp:positionV relativeFrom="paragraph">
              <wp:posOffset>425450</wp:posOffset>
            </wp:positionV>
            <wp:extent cx="3141980" cy="7804150"/>
            <wp:effectExtent l="19050" t="19050" r="20320" b="25400"/>
            <wp:wrapTopAndBottom/>
            <wp:docPr id="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 descr="A screenshot of a computer&#10;&#10;Description automatically generated"/>
                    <pic:cNvPicPr>
                      <a:picLocks noChangeAspect="1" noChangeArrowheads="1"/>
                    </pic:cNvPicPr>
                  </pic:nvPicPr>
                  <pic:blipFill>
                    <a:blip xmlns:r="http://schemas.openxmlformats.org/officeDocument/2006/relationships" r:embed="rId124">
                      <a:extLst>
                        <a:ext xmlns:a="http://schemas.openxmlformats.org/drawingml/2006/main" uri="{28A0092B-C50C-407E-A947-70E740481C1C}">
                          <a14:useLocalDpi xmlns:a14="http://schemas.microsoft.com/office/drawing/2010/main" val="0"/>
                        </a:ext>
                      </a:extLst>
                    </a:blip>
                    <a:srcRect l="12257" t="2238" b="2924"/>
                    <a:stretch>
                      <a:fillRect/>
                    </a:stretch>
                  </pic:blipFill>
                  <pic:spPr bwMode="auto">
                    <a:xfrm>
                      <a:off x="0" y="0"/>
                      <a:ext cx="3141980" cy="7804150"/>
                    </a:xfrm>
                    <a:prstGeom prst="rect">
                      <a:avLst/>
                    </a:prstGeom>
                    <a:noFill/>
                    <a:ln w="9525">
                      <a:solidFill>
                        <a:srgbClr val="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C0A5E" w:rsidR="00E30AF8">
        <w:rPr>
          <w:rFonts w:ascii="Times New Roman" w:eastAsia="Calibri" w:hAnsi="Times New Roman" w:cs="Times New Roman"/>
        </w:rPr>
        <w:t xml:space="preserve"> </w:t>
      </w:r>
      <w:r w:rsidRPr="00BC0A5E" w:rsidR="002E1A13">
        <w:rPr>
          <w:rFonts w:ascii="Times New Roman" w:eastAsia="Calibri" w:hAnsi="Times New Roman" w:cs="Times New Roman"/>
          <w:noProof/>
        </w:rPr>
        <w:drawing>
          <wp:anchor distT="0" distB="0" distL="114300" distR="114300" simplePos="0" relativeHeight="251782144" behindDoc="0" locked="0" layoutInCell="1" allowOverlap="1">
            <wp:simplePos x="0" y="0"/>
            <wp:positionH relativeFrom="column">
              <wp:posOffset>3872808</wp:posOffset>
            </wp:positionH>
            <wp:positionV relativeFrom="paragraph">
              <wp:posOffset>258246</wp:posOffset>
            </wp:positionV>
            <wp:extent cx="981974" cy="122829"/>
            <wp:effectExtent l="0" t="0" r="0" b="0"/>
            <wp:wrapNone/>
            <wp:docPr id="501433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433490" name=""/>
                    <pic:cNvPicPr/>
                  </pic:nvPicPr>
                  <pic:blipFill>
                    <a:blip xmlns:r="http://schemas.openxmlformats.org/officeDocument/2006/relationships" r:embed="rId125">
                      <a:extLst>
                        <a:ext xmlns:a="http://schemas.openxmlformats.org/drawingml/2006/main" uri="{28A0092B-C50C-407E-A947-70E740481C1C}">
                          <a14:useLocalDpi xmlns:a14="http://schemas.microsoft.com/office/drawing/2010/main" val="0"/>
                        </a:ext>
                      </a:extLst>
                    </a:blip>
                    <a:stretch>
                      <a:fillRect/>
                    </a:stretch>
                  </pic:blipFill>
                  <pic:spPr>
                    <a:xfrm>
                      <a:off x="0" y="0"/>
                      <a:ext cx="981974" cy="122829"/>
                    </a:xfrm>
                    <a:prstGeom prst="rect">
                      <a:avLst/>
                    </a:prstGeom>
                  </pic:spPr>
                </pic:pic>
              </a:graphicData>
            </a:graphic>
            <wp14:sizeRelH relativeFrom="margin">
              <wp14:pctWidth>0</wp14:pctWidth>
            </wp14:sizeRelH>
            <wp14:sizeRelV relativeFrom="margin">
              <wp14:pctHeight>0</wp14:pctHeight>
            </wp14:sizeRelV>
          </wp:anchor>
        </w:drawing>
      </w:r>
      <w:r w:rsidRPr="00BC0A5E" w:rsidR="00125708">
        <w:rPr>
          <w:rFonts w:ascii="Times New Roman" w:eastAsia="Calibri" w:hAnsi="Times New Roman" w:cs="Times New Roman"/>
          <w:noProof/>
        </w:rPr>
        <w:drawing>
          <wp:anchor distT="0" distB="0" distL="114300" distR="114300" simplePos="0" relativeHeight="251780096" behindDoc="0" locked="0" layoutInCell="1" allowOverlap="1">
            <wp:simplePos x="0" y="0"/>
            <wp:positionH relativeFrom="margin">
              <wp:posOffset>3669665</wp:posOffset>
            </wp:positionH>
            <wp:positionV relativeFrom="paragraph">
              <wp:posOffset>1078709</wp:posOffset>
            </wp:positionV>
            <wp:extent cx="802257" cy="360451"/>
            <wp:effectExtent l="0" t="0" r="0" b="1905"/>
            <wp:wrapNone/>
            <wp:docPr id="1761248176"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248176" name="Picture 1" descr="A close-up of a sign&#10;&#10;AI-generated content may be incorrect."/>
                    <pic:cNvPicPr/>
                  </pic:nvPicPr>
                  <pic:blipFill>
                    <a:blip xmlns:r="http://schemas.openxmlformats.org/officeDocument/2006/relationships" r:embed="rId1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802257" cy="360451"/>
                    </a:xfrm>
                    <a:prstGeom prst="rect">
                      <a:avLst/>
                    </a:prstGeom>
                  </pic:spPr>
                </pic:pic>
              </a:graphicData>
            </a:graphic>
            <wp14:sizeRelH relativeFrom="margin">
              <wp14:pctWidth>0</wp14:pctWidth>
            </wp14:sizeRelH>
            <wp14:sizeRelV relativeFrom="margin">
              <wp14:pctHeight>0</wp14:pctHeight>
            </wp14:sizeRelV>
          </wp:anchor>
        </w:drawing>
      </w:r>
    </w:p>
    <w:p w:rsidR="00805AE8" w:rsidRPr="00BC0A5E" w:rsidP="00805AE8" w14:paraId="0E5E143C" w14:textId="57E13C4F">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 </w:t>
      </w:r>
    </w:p>
    <w:p w:rsidR="00805AE8" w:rsidRPr="00BC0A5E" w:rsidP="00805AE8" w14:paraId="4A3B090E"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On this page, schools will watch a video that explains the purpose of the </w:t>
      </w:r>
      <w:r w:rsidRPr="00BC0A5E">
        <w:rPr>
          <w:rFonts w:ascii="Times New Roman" w:eastAsia="Calibri" w:hAnsi="Times New Roman" w:cs="Times New Roman"/>
          <w:i/>
        </w:rPr>
        <w:t>Best Practices Guide for Supporting High School NAEP Participation</w:t>
      </w:r>
      <w:r w:rsidRPr="00BC0A5E">
        <w:rPr>
          <w:rFonts w:ascii="Times New Roman" w:eastAsia="Calibri" w:hAnsi="Times New Roman" w:cs="Times New Roman"/>
        </w:rPr>
        <w:t xml:space="preserve">. Schools will also be able to download a PDF version of the guide. </w:t>
      </w:r>
    </w:p>
    <w:p w:rsidR="00805AE8" w:rsidRPr="00BC0A5E" w:rsidP="00805AE8" w14:paraId="55D72DF5" w14:textId="1FD7606D">
      <w:pPr>
        <w:widowControl/>
        <w:spacing w:after="160" w:line="256" w:lineRule="auto"/>
        <w:jc w:val="center"/>
        <w:rPr>
          <w:rFonts w:ascii="Times New Roman" w:eastAsia="Calibri" w:hAnsi="Times New Roman" w:cs="Times New Roman"/>
        </w:rPr>
      </w:pPr>
      <w:r w:rsidRPr="00BC0A5E">
        <w:rPr>
          <w:rFonts w:ascii="Times New Roman" w:eastAsia="Calibri" w:hAnsi="Times New Roman" w:cs="Times New Roman"/>
          <w:noProof/>
        </w:rPr>
        <w:drawing>
          <wp:anchor distT="0" distB="0" distL="114300" distR="114300" simplePos="0" relativeHeight="251781120" behindDoc="0" locked="0" layoutInCell="1" allowOverlap="1">
            <wp:simplePos x="0" y="0"/>
            <wp:positionH relativeFrom="margin">
              <wp:posOffset>3513886</wp:posOffset>
            </wp:positionH>
            <wp:positionV relativeFrom="paragraph">
              <wp:posOffset>1105164</wp:posOffset>
            </wp:positionV>
            <wp:extent cx="1076067" cy="483080"/>
            <wp:effectExtent l="0" t="0" r="0" b="0"/>
            <wp:wrapNone/>
            <wp:docPr id="1353119302"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119302" name="Picture 1" descr="A close-up of a sign&#10;&#10;AI-generated content may be incorrect."/>
                    <pic:cNvPicPr/>
                  </pic:nvPicPr>
                  <pic:blipFill>
                    <a:blip xmlns:r="http://schemas.openxmlformats.org/officeDocument/2006/relationships" r:embed="rId127" cstate="print">
                      <a:extLst>
                        <a:ext xmlns:a="http://schemas.openxmlformats.org/drawingml/2006/main" uri="{28A0092B-C50C-407E-A947-70E740481C1C}">
                          <a14:useLocalDpi xmlns:a14="http://schemas.microsoft.com/office/drawing/2010/main" val="0"/>
                        </a:ext>
                      </a:extLst>
                    </a:blip>
                    <a:stretch>
                      <a:fillRect/>
                    </a:stretch>
                  </pic:blipFill>
                  <pic:spPr>
                    <a:xfrm>
                      <a:off x="0" y="0"/>
                      <a:ext cx="1076067" cy="483080"/>
                    </a:xfrm>
                    <a:prstGeom prst="rect">
                      <a:avLst/>
                    </a:prstGeom>
                  </pic:spPr>
                </pic:pic>
              </a:graphicData>
            </a:graphic>
            <wp14:sizeRelH relativeFrom="margin">
              <wp14:pctWidth>0</wp14:pctWidth>
            </wp14:sizeRelH>
            <wp14:sizeRelV relativeFrom="margin">
              <wp14:pctHeight>0</wp14:pctHeight>
            </wp14:sizeRelV>
          </wp:anchor>
        </w:drawing>
      </w:r>
      <w:r w:rsidRPr="00BC0A5E">
        <w:rPr>
          <w:rFonts w:ascii="Times New Roman" w:eastAsia="Calibri" w:hAnsi="Times New Roman" w:cs="Times New Roman"/>
          <w:noProof/>
        </w:rPr>
        <w:drawing>
          <wp:inline distT="0" distB="0" distL="0" distR="0">
            <wp:extent cx="4145280" cy="3619500"/>
            <wp:effectExtent l="19050" t="19050" r="26670" b="19050"/>
            <wp:docPr id="26" name="Picture 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6" descr="A screenshot of a computer&#10;&#10;Description automatically generated"/>
                    <pic:cNvPicPr>
                      <a:picLocks noChangeAspect="1" noChangeArrowheads="1"/>
                    </pic:cNvPicPr>
                  </pic:nvPicPr>
                  <pic:blipFill>
                    <a:blip xmlns:r="http://schemas.openxmlformats.org/officeDocument/2006/relationships" r:embed="rId128" cstate="print">
                      <a:extLst>
                        <a:ext xmlns:a="http://schemas.openxmlformats.org/drawingml/2006/main" uri="{28A0092B-C50C-407E-A947-70E740481C1C}">
                          <a14:useLocalDpi xmlns:a14="http://schemas.microsoft.com/office/drawing/2010/main" val="0"/>
                        </a:ext>
                      </a:extLst>
                    </a:blip>
                    <a:srcRect l="12213" b="66570"/>
                    <a:stretch>
                      <a:fillRect/>
                    </a:stretch>
                  </pic:blipFill>
                  <pic:spPr bwMode="auto">
                    <a:xfrm>
                      <a:off x="0" y="0"/>
                      <a:ext cx="4145280" cy="3619500"/>
                    </a:xfrm>
                    <a:prstGeom prst="rect">
                      <a:avLst/>
                    </a:prstGeom>
                    <a:noFill/>
                    <a:ln w="9525">
                      <a:solidFill>
                        <a:srgbClr val="000000"/>
                      </a:solidFill>
                      <a:miter lim="800000"/>
                      <a:headEnd/>
                      <a:tailEnd/>
                    </a:ln>
                    <a:effectLst/>
                  </pic:spPr>
                </pic:pic>
              </a:graphicData>
            </a:graphic>
          </wp:inline>
        </w:drawing>
      </w:r>
    </w:p>
    <w:p w:rsidR="00805AE8" w:rsidRPr="00BC0A5E" w:rsidP="00805AE8" w14:paraId="3B0B01F8"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Schools can also access individual links and templates/materials referenced within in the guide. Materials are organized by target audience.  </w:t>
      </w:r>
    </w:p>
    <w:p w:rsidR="00805AE8" w:rsidRPr="00BC0A5E" w:rsidP="00805AE8" w14:paraId="30576B80" w14:textId="64F5EF9E">
      <w:pPr>
        <w:widowControl/>
        <w:spacing w:after="160" w:line="256" w:lineRule="auto"/>
        <w:jc w:val="center"/>
        <w:rPr>
          <w:rFonts w:ascii="Times New Roman" w:eastAsia="Calibri" w:hAnsi="Times New Roman" w:cs="Times New Roman"/>
        </w:rPr>
      </w:pPr>
      <w:r w:rsidRPr="00BC0A5E">
        <w:rPr>
          <w:rFonts w:ascii="Times New Roman" w:eastAsia="Calibri" w:hAnsi="Times New Roman" w:cs="Times New Roman"/>
          <w:noProof/>
        </w:rPr>
        <w:drawing>
          <wp:anchor distT="0" distB="0" distL="114300" distR="114300" simplePos="0" relativeHeight="251798528" behindDoc="0" locked="0" layoutInCell="1" allowOverlap="1">
            <wp:simplePos x="0" y="0"/>
            <wp:positionH relativeFrom="margin">
              <wp:posOffset>2026310</wp:posOffset>
            </wp:positionH>
            <wp:positionV relativeFrom="paragraph">
              <wp:posOffset>3497123</wp:posOffset>
            </wp:positionV>
            <wp:extent cx="2545690" cy="202565"/>
            <wp:effectExtent l="0" t="0" r="7620" b="6985"/>
            <wp:wrapNone/>
            <wp:docPr id="50300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00578" name=""/>
                    <pic:cNvPicPr/>
                  </pic:nvPicPr>
                  <pic:blipFill>
                    <a:blip xmlns:r="http://schemas.openxmlformats.org/officeDocument/2006/relationships" r:embed="rId129">
                      <a:extLst>
                        <a:ext xmlns:a="http://schemas.openxmlformats.org/drawingml/2006/main" uri="{28A0092B-C50C-407E-A947-70E740481C1C}">
                          <a14:useLocalDpi xmlns:a14="http://schemas.microsoft.com/office/drawing/2010/main" val="0"/>
                        </a:ext>
                      </a:extLst>
                    </a:blip>
                    <a:stretch>
                      <a:fillRect/>
                    </a:stretch>
                  </pic:blipFill>
                  <pic:spPr>
                    <a:xfrm>
                      <a:off x="0" y="0"/>
                      <a:ext cx="2678488" cy="213132"/>
                    </a:xfrm>
                    <a:prstGeom prst="rect">
                      <a:avLst/>
                    </a:prstGeom>
                  </pic:spPr>
                </pic:pic>
              </a:graphicData>
            </a:graphic>
            <wp14:sizeRelH relativeFrom="margin">
              <wp14:pctWidth>0</wp14:pctWidth>
            </wp14:sizeRelH>
            <wp14:sizeRelV relativeFrom="margin">
              <wp14:pctHeight>0</wp14:pctHeight>
            </wp14:sizeRelV>
          </wp:anchor>
        </w:drawing>
      </w:r>
      <w:r w:rsidRPr="00BC0A5E" w:rsidR="009835E2">
        <w:rPr>
          <w:rFonts w:ascii="Times New Roman" w:eastAsia="Calibri" w:hAnsi="Times New Roman" w:cs="Times New Roman"/>
          <w:noProof/>
        </w:rPr>
        <w:drawing>
          <wp:anchor distT="0" distB="0" distL="114300" distR="114300" simplePos="0" relativeHeight="251797504" behindDoc="0" locked="0" layoutInCell="1" allowOverlap="1">
            <wp:simplePos x="0" y="0"/>
            <wp:positionH relativeFrom="column">
              <wp:posOffset>2047875</wp:posOffset>
            </wp:positionH>
            <wp:positionV relativeFrom="paragraph">
              <wp:posOffset>3292144</wp:posOffset>
            </wp:positionV>
            <wp:extent cx="2574950" cy="204825"/>
            <wp:effectExtent l="0" t="0" r="0" b="5080"/>
            <wp:wrapNone/>
            <wp:docPr id="1231458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458612" name=""/>
                    <pic:cNvPicPr/>
                  </pic:nvPicPr>
                  <pic:blipFill>
                    <a:blip xmlns:r="http://schemas.openxmlformats.org/officeDocument/2006/relationships" r:embed="rId130">
                      <a:extLst>
                        <a:ext xmlns:a="http://schemas.openxmlformats.org/drawingml/2006/main" uri="{28A0092B-C50C-407E-A947-70E740481C1C}">
                          <a14:useLocalDpi xmlns:a14="http://schemas.microsoft.com/office/drawing/2010/main" val="0"/>
                        </a:ext>
                      </a:extLst>
                    </a:blip>
                    <a:stretch>
                      <a:fillRect/>
                    </a:stretch>
                  </pic:blipFill>
                  <pic:spPr>
                    <a:xfrm>
                      <a:off x="0" y="0"/>
                      <a:ext cx="2574950" cy="204825"/>
                    </a:xfrm>
                    <a:prstGeom prst="rect">
                      <a:avLst/>
                    </a:prstGeom>
                  </pic:spPr>
                </pic:pic>
              </a:graphicData>
            </a:graphic>
            <wp14:sizeRelH relativeFrom="margin">
              <wp14:pctWidth>0</wp14:pctWidth>
            </wp14:sizeRelH>
          </wp:anchor>
        </w:drawing>
      </w:r>
      <w:r w:rsidRPr="00BC0A5E">
        <w:rPr>
          <w:rFonts w:ascii="Times New Roman" w:eastAsia="Calibri" w:hAnsi="Times New Roman" w:cs="Times New Roman"/>
          <w:noProof/>
        </w:rPr>
        <w:drawing>
          <wp:inline distT="0" distB="0" distL="0" distR="0">
            <wp:extent cx="4518660" cy="7856220"/>
            <wp:effectExtent l="19050" t="19050" r="15240" b="11430"/>
            <wp:docPr id="7"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10;&#10;Description automatically generated"/>
                    <pic:cNvPicPr>
                      <a:picLocks noChangeAspect="1" noChangeArrowheads="1"/>
                    </pic:cNvPicPr>
                  </pic:nvPicPr>
                  <pic:blipFill>
                    <a:blip xmlns:r="http://schemas.openxmlformats.org/officeDocument/2006/relationships" r:embed="rId131" cstate="print">
                      <a:extLst>
                        <a:ext xmlns:a="http://schemas.openxmlformats.org/drawingml/2006/main" uri="{28A0092B-C50C-407E-A947-70E740481C1C}">
                          <a14:useLocalDpi xmlns:a14="http://schemas.microsoft.com/office/drawing/2010/main" val="0"/>
                        </a:ext>
                      </a:extLst>
                    </a:blip>
                    <a:srcRect l="17235" t="32722" r="3116" b="6978"/>
                    <a:stretch>
                      <a:fillRect/>
                    </a:stretch>
                  </pic:blipFill>
                  <pic:spPr bwMode="auto">
                    <a:xfrm>
                      <a:off x="0" y="0"/>
                      <a:ext cx="4518660" cy="7856220"/>
                    </a:xfrm>
                    <a:prstGeom prst="rect">
                      <a:avLst/>
                    </a:prstGeom>
                    <a:noFill/>
                    <a:ln w="9525">
                      <a:solidFill>
                        <a:srgbClr val="000000"/>
                      </a:solidFill>
                      <a:miter lim="800000"/>
                      <a:headEnd/>
                      <a:tailEnd/>
                    </a:ln>
                    <a:effectLst/>
                  </pic:spPr>
                </pic:pic>
              </a:graphicData>
            </a:graphic>
          </wp:inline>
        </w:drawing>
      </w:r>
    </w:p>
    <w:p w:rsidR="00805AE8" w:rsidRPr="00BC0A5E" w:rsidP="00805AE8" w14:paraId="24C3D043" w14:textId="77777777">
      <w:pPr>
        <w:widowControl/>
        <w:spacing w:after="160" w:line="256" w:lineRule="auto"/>
        <w:rPr>
          <w:rFonts w:ascii="Times New Roman" w:eastAsia="Calibri" w:hAnsi="Times New Roman" w:cs="Times New Roman"/>
        </w:rPr>
      </w:pPr>
    </w:p>
    <w:p w:rsidR="00805AE8" w:rsidRPr="00BC0A5E" w:rsidP="00805AE8" w14:paraId="07196E1D" w14:textId="2C01D55A">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On assessment</w:t>
      </w:r>
      <w:r w:rsidRPr="00BC0A5E" w:rsidR="00FF328C">
        <w:rPr>
          <w:rFonts w:ascii="Times New Roman" w:eastAsia="Calibri" w:hAnsi="Times New Roman" w:cs="Times New Roman"/>
        </w:rPr>
        <w:t xml:space="preserve"> day</w:t>
      </w:r>
      <w:r w:rsidRPr="00BC0A5E">
        <w:rPr>
          <w:rFonts w:ascii="Times New Roman" w:eastAsia="Calibri" w:hAnsi="Times New Roman" w:cs="Times New Roman"/>
        </w:rPr>
        <w:t xml:space="preserve">, a Best Practices Survey will become available </w:t>
      </w:r>
      <w:r w:rsidR="00647E9D">
        <w:rPr>
          <w:rFonts w:ascii="Times New Roman" w:eastAsia="Calibri" w:hAnsi="Times New Roman" w:cs="Times New Roman"/>
        </w:rPr>
        <w:t xml:space="preserve">to </w:t>
      </w:r>
      <w:r w:rsidRPr="00BC0A5E">
        <w:rPr>
          <w:rFonts w:ascii="Times New Roman" w:eastAsia="Calibri" w:hAnsi="Times New Roman" w:cs="Times New Roman"/>
        </w:rPr>
        <w:t>schools. School will access this survey via the Take Survey button.</w:t>
      </w:r>
    </w:p>
    <w:p w:rsidR="007F3185" w:rsidRPr="00BC0A5E" w:rsidP="007F3185" w14:paraId="3E5394F9" w14:textId="2F99150F">
      <w:pPr>
        <w:keepNext/>
        <w:keepLines/>
        <w:widowControl/>
        <w:spacing w:before="40" w:after="0" w:line="256" w:lineRule="auto"/>
        <w:outlineLvl w:val="2"/>
        <w:rPr>
          <w:rFonts w:ascii="Times New Roman" w:eastAsia="Times New Roman" w:hAnsi="Times New Roman" w:cs="Times New Roman"/>
          <w:color w:val="1F4D78"/>
          <w:sz w:val="24"/>
          <w:szCs w:val="24"/>
        </w:rPr>
      </w:pPr>
      <w:bookmarkStart w:id="165" w:name="_Toc206664096"/>
      <w:bookmarkStart w:id="166" w:name="_Toc206700007"/>
      <w:bookmarkStart w:id="167" w:name="_Toc206750556"/>
      <w:bookmarkStart w:id="168" w:name="_Toc207180784"/>
      <w:bookmarkStart w:id="169" w:name="_Toc207274156"/>
      <w:r w:rsidRPr="00BC0A5E">
        <w:rPr>
          <w:rFonts w:ascii="Times New Roman" w:eastAsia="Times New Roman" w:hAnsi="Times New Roman" w:cs="Times New Roman"/>
          <w:color w:val="1F4D78"/>
          <w:sz w:val="24"/>
          <w:szCs w:val="24"/>
        </w:rPr>
        <w:t xml:space="preserve">Grade 12 Best Practices </w:t>
      </w:r>
      <w:r w:rsidRPr="00BC0A5E" w:rsidR="002F22DD">
        <w:rPr>
          <w:rFonts w:ascii="Times New Roman" w:eastAsia="Times New Roman" w:hAnsi="Times New Roman" w:cs="Times New Roman"/>
          <w:color w:val="1F4D78"/>
          <w:sz w:val="24"/>
          <w:szCs w:val="24"/>
        </w:rPr>
        <w:t>Survey</w:t>
      </w:r>
      <w:bookmarkEnd w:id="165"/>
      <w:bookmarkEnd w:id="166"/>
      <w:bookmarkEnd w:id="167"/>
      <w:bookmarkEnd w:id="168"/>
      <w:bookmarkEnd w:id="169"/>
    </w:p>
    <w:p w:rsidR="007F3185" w:rsidRPr="00BC0A5E" w:rsidP="00805AE8" w14:paraId="42D69D0B" w14:textId="1E62ECDF">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943600" cy="1218461"/>
            <wp:effectExtent l="0" t="0" r="0" b="1270"/>
            <wp:docPr id="1210872038"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872038" name="Picture 1" descr="A screenshot of a survey&#10;&#10;AI-generated content may be incorrect."/>
                    <pic:cNvPicPr/>
                  </pic:nvPicPr>
                  <pic:blipFill>
                    <a:blip xmlns:r="http://schemas.openxmlformats.org/officeDocument/2006/relationships" r:embed="rId132"/>
                    <a:stretch>
                      <a:fillRect/>
                    </a:stretch>
                  </pic:blipFill>
                  <pic:spPr>
                    <a:xfrm>
                      <a:off x="0" y="0"/>
                      <a:ext cx="5978224" cy="1225559"/>
                    </a:xfrm>
                    <a:prstGeom prst="rect">
                      <a:avLst/>
                    </a:prstGeom>
                  </pic:spPr>
                </pic:pic>
              </a:graphicData>
            </a:graphic>
          </wp:inline>
        </w:drawing>
      </w:r>
    </w:p>
    <w:p w:rsidR="00805AE8" w:rsidRPr="00BC0A5E" w:rsidP="00805AE8" w14:paraId="75A204DB" w14:textId="1BC54BF9">
      <w:pPr>
        <w:widowControl/>
        <w:spacing w:after="160" w:line="256" w:lineRule="auto"/>
        <w:rPr>
          <w:rFonts w:ascii="Times New Roman" w:eastAsia="Calibri" w:hAnsi="Times New Roman" w:cs="Times New Roman"/>
        </w:rPr>
      </w:pPr>
    </w:p>
    <w:p w:rsidR="000C2373" w:rsidRPr="00BC0A5E" w:rsidP="00805AE8" w14:paraId="341D6E27" w14:textId="7D550B42">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970896" cy="2578187"/>
            <wp:effectExtent l="0" t="0" r="0" b="0"/>
            <wp:docPr id="1890290775"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290775" name="Picture 1" descr="A screenshot of a chat&#10;&#10;AI-generated content may be incorrect."/>
                    <pic:cNvPicPr/>
                  </pic:nvPicPr>
                  <pic:blipFill>
                    <a:blip xmlns:r="http://schemas.openxmlformats.org/officeDocument/2006/relationships" r:embed="rId133"/>
                    <a:stretch>
                      <a:fillRect/>
                    </a:stretch>
                  </pic:blipFill>
                  <pic:spPr>
                    <a:xfrm>
                      <a:off x="0" y="0"/>
                      <a:ext cx="6002374" cy="2591779"/>
                    </a:xfrm>
                    <a:prstGeom prst="rect">
                      <a:avLst/>
                    </a:prstGeom>
                  </pic:spPr>
                </pic:pic>
              </a:graphicData>
            </a:graphic>
          </wp:inline>
        </w:drawing>
      </w:r>
      <w:r w:rsidRPr="00BC0A5E" w:rsidR="006372F3">
        <w:rPr>
          <w:rFonts w:ascii="Times New Roman" w:hAnsi="Times New Roman" w:cs="Times New Roman"/>
          <w:noProof/>
        </w:rPr>
        <w:t xml:space="preserve"> </w:t>
      </w:r>
      <w:r w:rsidRPr="00BC0A5E" w:rsidR="006372F3">
        <w:rPr>
          <w:rFonts w:ascii="Times New Roman" w:eastAsia="Calibri" w:hAnsi="Times New Roman" w:cs="Times New Roman"/>
          <w:noProof/>
        </w:rPr>
        <w:drawing>
          <wp:inline distT="0" distB="0" distL="0" distR="0">
            <wp:extent cx="5936777" cy="3130475"/>
            <wp:effectExtent l="0" t="0" r="6985" b="0"/>
            <wp:docPr id="1445044249"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044249" name="Picture 1" descr="A screenshot of a chat&#10;&#10;AI-generated content may be incorrect."/>
                    <pic:cNvPicPr/>
                  </pic:nvPicPr>
                  <pic:blipFill>
                    <a:blip xmlns:r="http://schemas.openxmlformats.org/officeDocument/2006/relationships" r:embed="rId134"/>
                    <a:stretch>
                      <a:fillRect/>
                    </a:stretch>
                  </pic:blipFill>
                  <pic:spPr>
                    <a:xfrm>
                      <a:off x="0" y="0"/>
                      <a:ext cx="5957543" cy="3141425"/>
                    </a:xfrm>
                    <a:prstGeom prst="rect">
                      <a:avLst/>
                    </a:prstGeom>
                  </pic:spPr>
                </pic:pic>
              </a:graphicData>
            </a:graphic>
          </wp:inline>
        </w:drawing>
      </w:r>
    </w:p>
    <w:p w:rsidR="00805AE8" w:rsidRPr="00BC0A5E" w:rsidP="00805AE8" w14:paraId="63A139D8" w14:textId="1167B322">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Users access t</w:t>
      </w:r>
      <w:r w:rsidRPr="00BC0A5E" w:rsidR="005566DC">
        <w:rPr>
          <w:rFonts w:ascii="Times New Roman" w:eastAsia="Calibri" w:hAnsi="Times New Roman" w:cs="Times New Roman"/>
        </w:rPr>
        <w:t>h</w:t>
      </w:r>
      <w:r w:rsidRPr="00BC0A5E">
        <w:rPr>
          <w:rFonts w:ascii="Times New Roman" w:eastAsia="Calibri" w:hAnsi="Times New Roman" w:cs="Times New Roman"/>
        </w:rPr>
        <w:t>e sur</w:t>
      </w:r>
      <w:r w:rsidRPr="00BC0A5E" w:rsidR="00951801">
        <w:rPr>
          <w:rFonts w:ascii="Times New Roman" w:eastAsia="Calibri" w:hAnsi="Times New Roman" w:cs="Times New Roman"/>
        </w:rPr>
        <w:t>v</w:t>
      </w:r>
      <w:r w:rsidRPr="00BC0A5E">
        <w:rPr>
          <w:rFonts w:ascii="Times New Roman" w:eastAsia="Calibri" w:hAnsi="Times New Roman" w:cs="Times New Roman"/>
        </w:rPr>
        <w:t>ey questions</w:t>
      </w:r>
      <w:r w:rsidRPr="00BC0A5E" w:rsidR="00951801">
        <w:rPr>
          <w:rFonts w:ascii="Times New Roman" w:eastAsia="Calibri" w:hAnsi="Times New Roman" w:cs="Times New Roman"/>
        </w:rPr>
        <w:t xml:space="preserve"> by clicking the Edit button. </w:t>
      </w:r>
      <w:r w:rsidRPr="00BC0A5E">
        <w:rPr>
          <w:rFonts w:ascii="Times New Roman" w:eastAsia="Calibri" w:hAnsi="Times New Roman" w:cs="Times New Roman"/>
        </w:rPr>
        <w:t xml:space="preserve">The survey </w:t>
      </w:r>
      <w:r w:rsidRPr="00BC0A5E" w:rsidR="00951801">
        <w:rPr>
          <w:rFonts w:ascii="Times New Roman" w:eastAsia="Calibri" w:hAnsi="Times New Roman" w:cs="Times New Roman"/>
        </w:rPr>
        <w:t xml:space="preserve">includes </w:t>
      </w:r>
      <w:r w:rsidRPr="00BC0A5E">
        <w:rPr>
          <w:rFonts w:ascii="Times New Roman" w:eastAsia="Calibri" w:hAnsi="Times New Roman" w:cs="Times New Roman"/>
        </w:rPr>
        <w:t>the following questions:</w:t>
      </w:r>
    </w:p>
    <w:p w:rsidR="00805AE8" w:rsidRPr="00BC0A5E" w:rsidP="00DC08D3" w14:paraId="3B351013" w14:textId="43F3DB57">
      <w:pPr>
        <w:widowControl/>
        <w:numPr>
          <w:ilvl w:val="0"/>
          <w:numId w:val="4"/>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Did your school hold meetings with students, teachers, or parents? Did your school share PowerPoint presentations?</w:t>
      </w:r>
    </w:p>
    <w:p w:rsidR="00BE5AB2" w:rsidRPr="00BC0A5E" w:rsidP="007834D0" w14:paraId="1DED8F2A" w14:textId="287CAB2F">
      <w:pPr>
        <w:widowControl/>
        <w:spacing w:after="160" w:line="256" w:lineRule="auto"/>
        <w:ind w:left="720"/>
        <w:contextualSpacing/>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254389" cy="1775955"/>
            <wp:effectExtent l="0" t="0" r="3810" b="0"/>
            <wp:docPr id="140762483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624831" name="Picture 1" descr="A screenshot of a computer&#10;&#10;AI-generated content may be incorrect."/>
                    <pic:cNvPicPr/>
                  </pic:nvPicPr>
                  <pic:blipFill>
                    <a:blip xmlns:r="http://schemas.openxmlformats.org/officeDocument/2006/relationships" r:embed="rId135"/>
                    <a:stretch>
                      <a:fillRect/>
                    </a:stretch>
                  </pic:blipFill>
                  <pic:spPr>
                    <a:xfrm>
                      <a:off x="0" y="0"/>
                      <a:ext cx="5283167" cy="1785682"/>
                    </a:xfrm>
                    <a:prstGeom prst="rect">
                      <a:avLst/>
                    </a:prstGeom>
                  </pic:spPr>
                </pic:pic>
              </a:graphicData>
            </a:graphic>
          </wp:inline>
        </w:drawing>
      </w:r>
    </w:p>
    <w:p w:rsidR="00805AE8" w:rsidRPr="00BC0A5E" w:rsidP="00DC08D3" w14:paraId="7DB6855C" w14:textId="6A757C59">
      <w:pPr>
        <w:widowControl/>
        <w:numPr>
          <w:ilvl w:val="0"/>
          <w:numId w:val="4"/>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Did your school share NAEP videos? Did your school share NAEP online resources?</w:t>
      </w:r>
    </w:p>
    <w:p w:rsidR="00181CE0" w:rsidRPr="00BC0A5E" w:rsidP="007834D0" w14:paraId="27329693" w14:textId="6BDD4160">
      <w:pPr>
        <w:widowControl/>
        <w:spacing w:after="160" w:line="256" w:lineRule="auto"/>
        <w:ind w:left="720"/>
        <w:contextualSpacing/>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322627" cy="1820793"/>
            <wp:effectExtent l="0" t="0" r="0" b="8255"/>
            <wp:docPr id="133403989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039897" name="Picture 1" descr="A screenshot of a computer&#10;&#10;AI-generated content may be incorrect."/>
                    <pic:cNvPicPr/>
                  </pic:nvPicPr>
                  <pic:blipFill>
                    <a:blip xmlns:r="http://schemas.openxmlformats.org/officeDocument/2006/relationships" r:embed="rId136"/>
                    <a:stretch>
                      <a:fillRect/>
                    </a:stretch>
                  </pic:blipFill>
                  <pic:spPr>
                    <a:xfrm>
                      <a:off x="0" y="0"/>
                      <a:ext cx="5347928" cy="1829448"/>
                    </a:xfrm>
                    <a:prstGeom prst="rect">
                      <a:avLst/>
                    </a:prstGeom>
                  </pic:spPr>
                </pic:pic>
              </a:graphicData>
            </a:graphic>
          </wp:inline>
        </w:drawing>
      </w:r>
    </w:p>
    <w:p w:rsidR="00805AE8" w:rsidRPr="00BC0A5E" w:rsidP="00DC08D3" w14:paraId="5E27202B" w14:textId="2A2526D7">
      <w:pPr>
        <w:widowControl/>
        <w:numPr>
          <w:ilvl w:val="0"/>
          <w:numId w:val="4"/>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Did your school use talking points or sample announcements? Did your school use social media posts?</w:t>
      </w:r>
    </w:p>
    <w:p w:rsidR="00497D57" w:rsidRPr="00BC0A5E" w:rsidP="007834D0" w14:paraId="20C32DF9" w14:textId="15588441">
      <w:pPr>
        <w:widowControl/>
        <w:spacing w:after="160" w:line="256" w:lineRule="auto"/>
        <w:ind w:left="720"/>
        <w:contextualSpacing/>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363571" cy="1992460"/>
            <wp:effectExtent l="0" t="0" r="0" b="8255"/>
            <wp:docPr id="11417217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721766" name="Picture 1" descr="A screenshot of a computer&#10;&#10;AI-generated content may be incorrect."/>
                    <pic:cNvPicPr/>
                  </pic:nvPicPr>
                  <pic:blipFill>
                    <a:blip xmlns:r="http://schemas.openxmlformats.org/officeDocument/2006/relationships" r:embed="rId137"/>
                    <a:stretch>
                      <a:fillRect/>
                    </a:stretch>
                  </pic:blipFill>
                  <pic:spPr>
                    <a:xfrm>
                      <a:off x="0" y="0"/>
                      <a:ext cx="5377995" cy="1997818"/>
                    </a:xfrm>
                    <a:prstGeom prst="rect">
                      <a:avLst/>
                    </a:prstGeom>
                  </pic:spPr>
                </pic:pic>
              </a:graphicData>
            </a:graphic>
          </wp:inline>
        </w:drawing>
      </w:r>
    </w:p>
    <w:p w:rsidR="001F3F8F" w:rsidRPr="00BC0A5E" w:rsidP="00DC08D3" w14:paraId="71A0051A" w14:textId="618D39C3">
      <w:pPr>
        <w:widowControl/>
        <w:numPr>
          <w:ilvl w:val="0"/>
          <w:numId w:val="4"/>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Did your school offer incentives to encourage participation? Did your school use any other strategies to encourage participation?</w:t>
      </w:r>
    </w:p>
    <w:p w:rsidR="00F56E51" w:rsidRPr="00BC0A5E" w:rsidP="007834D0" w14:paraId="5AFC1EEF" w14:textId="47D888B4">
      <w:pPr>
        <w:widowControl/>
        <w:spacing w:after="160" w:line="256" w:lineRule="auto"/>
        <w:ind w:left="720"/>
        <w:contextualSpacing/>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519089" cy="2422477"/>
            <wp:effectExtent l="0" t="0" r="5715" b="0"/>
            <wp:docPr id="183965019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650192" name="Picture 1" descr="A screenshot of a computer&#10;&#10;AI-generated content may be incorrect."/>
                    <pic:cNvPicPr/>
                  </pic:nvPicPr>
                  <pic:blipFill>
                    <a:blip xmlns:r="http://schemas.openxmlformats.org/officeDocument/2006/relationships" r:embed="rId138"/>
                    <a:stretch>
                      <a:fillRect/>
                    </a:stretch>
                  </pic:blipFill>
                  <pic:spPr>
                    <a:xfrm>
                      <a:off x="0" y="0"/>
                      <a:ext cx="5540193" cy="2431740"/>
                    </a:xfrm>
                    <a:prstGeom prst="rect">
                      <a:avLst/>
                    </a:prstGeom>
                  </pic:spPr>
                </pic:pic>
              </a:graphicData>
            </a:graphic>
          </wp:inline>
        </w:drawing>
      </w:r>
    </w:p>
    <w:p w:rsidR="003B3E2B" w:rsidRPr="00BC0A5E" w:rsidP="007834D0" w14:paraId="3CDCCFF2" w14:textId="4D53EB39">
      <w:pPr>
        <w:widowControl/>
        <w:spacing w:after="160" w:line="256" w:lineRule="auto"/>
        <w:contextualSpacing/>
        <w:rPr>
          <w:rFonts w:ascii="Times New Roman" w:eastAsia="Calibri" w:hAnsi="Times New Roman" w:cs="Times New Roman"/>
        </w:rPr>
      </w:pPr>
    </w:p>
    <w:p w:rsidR="003B3E2B" w:rsidRPr="00BC0A5E" w:rsidP="00422EC7" w14:paraId="1BCE9EFE" w14:textId="77777777">
      <w:pPr>
        <w:widowControl/>
        <w:spacing w:after="160" w:line="256" w:lineRule="auto"/>
        <w:ind w:left="360"/>
        <w:contextualSpacing/>
        <w:rPr>
          <w:rFonts w:ascii="Times New Roman" w:eastAsia="Calibri" w:hAnsi="Times New Roman" w:cs="Times New Roman"/>
        </w:rPr>
      </w:pPr>
    </w:p>
    <w:p w:rsidR="003B3E2B" w:rsidRPr="00BC0A5E" w:rsidP="003B3E2B" w14:paraId="45517BE9" w14:textId="3B874084">
      <w:pPr>
        <w:keepNext/>
        <w:keepLines/>
        <w:widowControl/>
        <w:spacing w:before="240" w:after="0" w:line="256" w:lineRule="auto"/>
        <w:outlineLvl w:val="0"/>
        <w:rPr>
          <w:rFonts w:ascii="Times New Roman" w:eastAsia="Times New Roman" w:hAnsi="Times New Roman" w:cs="Times New Roman"/>
          <w:color w:val="2E74B5"/>
          <w:sz w:val="32"/>
          <w:szCs w:val="32"/>
        </w:rPr>
      </w:pPr>
      <w:bookmarkStart w:id="170" w:name="_Toc206664097"/>
      <w:bookmarkStart w:id="171" w:name="_Toc206700008"/>
      <w:bookmarkStart w:id="172" w:name="_Toc206750557"/>
      <w:bookmarkStart w:id="173" w:name="_Toc207180785"/>
      <w:bookmarkStart w:id="174" w:name="_Toc207274157"/>
      <w:r w:rsidRPr="00BC0A5E">
        <w:rPr>
          <w:rFonts w:ascii="Times New Roman" w:eastAsia="Times New Roman" w:hAnsi="Times New Roman" w:cs="Times New Roman"/>
          <w:color w:val="2E74B5"/>
          <w:sz w:val="32"/>
          <w:szCs w:val="32"/>
        </w:rPr>
        <w:t>Best Practices (</w:t>
      </w:r>
      <w:r w:rsidRPr="00BC0A5E" w:rsidR="00DF4A16">
        <w:rPr>
          <w:rFonts w:ascii="Times New Roman" w:eastAsia="Times New Roman" w:hAnsi="Times New Roman" w:cs="Times New Roman"/>
          <w:color w:val="2E74B5"/>
          <w:sz w:val="32"/>
          <w:szCs w:val="32"/>
        </w:rPr>
        <w:t>Spanish</w:t>
      </w:r>
      <w:r w:rsidRPr="00BC0A5E">
        <w:rPr>
          <w:rFonts w:ascii="Times New Roman" w:eastAsia="Times New Roman" w:hAnsi="Times New Roman" w:cs="Times New Roman"/>
          <w:color w:val="2E74B5"/>
          <w:sz w:val="32"/>
          <w:szCs w:val="32"/>
        </w:rPr>
        <w:t>)</w:t>
      </w:r>
      <w:bookmarkEnd w:id="170"/>
      <w:bookmarkEnd w:id="171"/>
      <w:bookmarkEnd w:id="172"/>
      <w:bookmarkEnd w:id="173"/>
      <w:bookmarkEnd w:id="174"/>
    </w:p>
    <w:p w:rsidR="003B3E2B" w:rsidRPr="00BC0A5E" w:rsidP="003B3E2B" w14:paraId="620B6ACA" w14:textId="7FFD84F4">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From the school summary page, grade 12 schools will access the Review Best Practices Guide section by selecting the </w:t>
      </w:r>
      <w:r w:rsidRPr="00BC0A5E">
        <w:rPr>
          <w:rFonts w:ascii="Times New Roman" w:eastAsia="Calibri" w:hAnsi="Times New Roman" w:cs="Times New Roman"/>
        </w:rPr>
        <w:t>Re</w:t>
      </w:r>
      <w:r w:rsidRPr="00BC0A5E" w:rsidR="00737D58">
        <w:rPr>
          <w:rFonts w:ascii="Times New Roman" w:eastAsia="Calibri" w:hAnsi="Times New Roman" w:cs="Times New Roman"/>
        </w:rPr>
        <w:t>visar</w:t>
      </w:r>
      <w:r w:rsidRPr="00BC0A5E">
        <w:rPr>
          <w:rFonts w:ascii="Times New Roman" w:eastAsia="Calibri" w:hAnsi="Times New Roman" w:cs="Times New Roman"/>
        </w:rPr>
        <w:t xml:space="preserve"> button and access the Grade 12 Best Practices Survey by selecting the </w:t>
      </w:r>
      <w:r w:rsidRPr="00BC0A5E" w:rsidR="004753B6">
        <w:rPr>
          <w:rFonts w:ascii="Times New Roman" w:eastAsia="Calibri" w:hAnsi="Times New Roman" w:cs="Times New Roman"/>
        </w:rPr>
        <w:t>Completar</w:t>
      </w:r>
      <w:r w:rsidRPr="00BC0A5E" w:rsidR="004753B6">
        <w:rPr>
          <w:rFonts w:ascii="Times New Roman" w:eastAsia="Calibri" w:hAnsi="Times New Roman" w:cs="Times New Roman"/>
        </w:rPr>
        <w:t xml:space="preserve"> la </w:t>
      </w:r>
      <w:r w:rsidRPr="00BC0A5E" w:rsidR="004753B6">
        <w:rPr>
          <w:rFonts w:ascii="Times New Roman" w:eastAsia="Calibri" w:hAnsi="Times New Roman" w:cs="Times New Roman"/>
        </w:rPr>
        <w:t>encuesta</w:t>
      </w:r>
      <w:r w:rsidRPr="00BC0A5E">
        <w:rPr>
          <w:rFonts w:ascii="Times New Roman" w:eastAsia="Calibri" w:hAnsi="Times New Roman" w:cs="Times New Roman"/>
        </w:rPr>
        <w:t xml:space="preserve"> button.</w:t>
      </w:r>
      <w:r w:rsidRPr="00BC0A5E" w:rsidR="009851FB">
        <w:rPr>
          <w:rFonts w:ascii="Times New Roman" w:eastAsia="Calibri" w:hAnsi="Times New Roman" w:cs="Times New Roman"/>
          <w:noProof/>
        </w:rPr>
        <w:drawing>
          <wp:inline distT="0" distB="0" distL="0" distR="0">
            <wp:extent cx="5977720" cy="2510620"/>
            <wp:effectExtent l="19050" t="19050" r="23495" b="23495"/>
            <wp:docPr id="1565247184"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247184" name="Picture 1" descr="A screenshot of a chat&#10;&#10;AI-generated content may be incorrect."/>
                    <pic:cNvPicPr/>
                  </pic:nvPicPr>
                  <pic:blipFill>
                    <a:blip xmlns:r="http://schemas.openxmlformats.org/officeDocument/2006/relationships" r:embed="rId139"/>
                    <a:stretch>
                      <a:fillRect/>
                    </a:stretch>
                  </pic:blipFill>
                  <pic:spPr>
                    <a:xfrm>
                      <a:off x="0" y="0"/>
                      <a:ext cx="5999567" cy="2519796"/>
                    </a:xfrm>
                    <a:prstGeom prst="rect">
                      <a:avLst/>
                    </a:prstGeom>
                    <a:ln>
                      <a:solidFill>
                        <a:sysClr val="windowText" lastClr="000000">
                          <a:lumMod val="100000"/>
                          <a:lumOff val="0"/>
                        </a:sysClr>
                      </a:solidFill>
                    </a:ln>
                  </pic:spPr>
                </pic:pic>
              </a:graphicData>
            </a:graphic>
          </wp:inline>
        </w:drawing>
      </w:r>
    </w:p>
    <w:p w:rsidR="002726B4" w:rsidRPr="00BC0A5E" w:rsidP="007834D0" w14:paraId="5ED2D854" w14:textId="01852383">
      <w:pPr>
        <w:keepNext/>
        <w:keepLines/>
        <w:widowControl/>
        <w:spacing w:before="40" w:after="0" w:line="256" w:lineRule="auto"/>
        <w:outlineLvl w:val="2"/>
        <w:rPr>
          <w:rFonts w:ascii="Times New Roman" w:eastAsia="Times New Roman" w:hAnsi="Times New Roman" w:cs="Times New Roman"/>
          <w:color w:val="1F4D78"/>
          <w:sz w:val="24"/>
          <w:szCs w:val="24"/>
        </w:rPr>
      </w:pPr>
      <w:bookmarkStart w:id="175" w:name="_Toc206664098"/>
      <w:bookmarkStart w:id="176" w:name="_Toc206700009"/>
      <w:bookmarkStart w:id="177" w:name="_Toc206750558"/>
      <w:bookmarkStart w:id="178" w:name="_Toc207180786"/>
      <w:bookmarkStart w:id="179" w:name="_Toc207274158"/>
      <w:r w:rsidRPr="00BC0A5E">
        <w:rPr>
          <w:rFonts w:ascii="Times New Roman" w:eastAsia="Times New Roman" w:hAnsi="Times New Roman" w:cs="Times New Roman"/>
          <w:color w:val="1F4D78"/>
          <w:sz w:val="24"/>
          <w:szCs w:val="24"/>
        </w:rPr>
        <w:t>Best Practices Guide</w:t>
      </w:r>
      <w:bookmarkEnd w:id="175"/>
      <w:bookmarkEnd w:id="176"/>
      <w:bookmarkEnd w:id="177"/>
      <w:bookmarkEnd w:id="178"/>
      <w:bookmarkEnd w:id="179"/>
    </w:p>
    <w:p w:rsidR="003B3E2B" w:rsidRPr="00BC0A5E" w:rsidP="003B3E2B" w14:paraId="6B0CBCB8" w14:textId="7DFC7B69">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anchor distT="0" distB="0" distL="114300" distR="114300" simplePos="0" relativeHeight="251787264" behindDoc="0" locked="0" layoutInCell="1" allowOverlap="1">
            <wp:simplePos x="0" y="0"/>
            <wp:positionH relativeFrom="margin">
              <wp:posOffset>1489709</wp:posOffset>
            </wp:positionH>
            <wp:positionV relativeFrom="paragraph">
              <wp:posOffset>120650</wp:posOffset>
            </wp:positionV>
            <wp:extent cx="4401177" cy="1866900"/>
            <wp:effectExtent l="0" t="0" r="0" b="0"/>
            <wp:wrapNone/>
            <wp:docPr id="1423660105"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660105" name="Picture 1" descr="A screenshot of a computer screen&#10;&#10;AI-generated content may be incorrect."/>
                    <pic:cNvPicPr/>
                  </pic:nvPicPr>
                  <pic:blipFill>
                    <a:blip xmlns:r="http://schemas.openxmlformats.org/officeDocument/2006/relationships" r:embed="rId140">
                      <a:extLst>
                        <a:ext xmlns:a="http://schemas.openxmlformats.org/drawingml/2006/main" uri="{28A0092B-C50C-407E-A947-70E740481C1C}">
                          <a14:useLocalDpi xmlns:a14="http://schemas.microsoft.com/office/drawing/2010/main" val="0"/>
                        </a:ext>
                      </a:extLst>
                    </a:blip>
                    <a:stretch>
                      <a:fillRect/>
                    </a:stretch>
                  </pic:blipFill>
                  <pic:spPr>
                    <a:xfrm>
                      <a:off x="0" y="0"/>
                      <a:ext cx="4402765" cy="1867574"/>
                    </a:xfrm>
                    <a:prstGeom prst="rect">
                      <a:avLst/>
                    </a:prstGeom>
                  </pic:spPr>
                </pic:pic>
              </a:graphicData>
            </a:graphic>
            <wp14:sizeRelH relativeFrom="margin">
              <wp14:pctWidth>0</wp14:pctWidth>
            </wp14:sizeRelH>
            <wp14:sizeRelV relativeFrom="margin">
              <wp14:pctHeight>0</wp14:pctHeight>
            </wp14:sizeRelV>
          </wp:anchor>
        </w:drawing>
      </w:r>
      <w:r w:rsidRPr="00BC0A5E" w:rsidR="00230481">
        <w:rPr>
          <w:rFonts w:ascii="Times New Roman" w:eastAsia="Calibri" w:hAnsi="Times New Roman" w:cs="Times New Roman"/>
          <w:noProof/>
        </w:rPr>
        <w:drawing>
          <wp:anchor distT="0" distB="0" distL="114300" distR="114300" simplePos="0" relativeHeight="251786240" behindDoc="0" locked="0" layoutInCell="1" allowOverlap="1">
            <wp:simplePos x="0" y="0"/>
            <wp:positionH relativeFrom="column">
              <wp:posOffset>162560</wp:posOffset>
            </wp:positionH>
            <wp:positionV relativeFrom="paragraph">
              <wp:posOffset>184150</wp:posOffset>
            </wp:positionV>
            <wp:extent cx="1098550" cy="700800"/>
            <wp:effectExtent l="0" t="0" r="6350" b="4445"/>
            <wp:wrapNone/>
            <wp:docPr id="86561249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12493" name="Picture 1" descr="A white background with black text&#10;&#10;AI-generated content may be incorrect."/>
                    <pic:cNvPicPr/>
                  </pic:nvPicPr>
                  <pic:blipFill>
                    <a:blip xmlns:r="http://schemas.openxmlformats.org/officeDocument/2006/relationships" r:embed="rId14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098550" cy="700800"/>
                    </a:xfrm>
                    <a:prstGeom prst="rect">
                      <a:avLst/>
                    </a:prstGeom>
                  </pic:spPr>
                </pic:pic>
              </a:graphicData>
            </a:graphic>
            <wp14:sizeRelH relativeFrom="margin">
              <wp14:pctWidth>0</wp14:pctWidth>
            </wp14:sizeRelH>
            <wp14:sizeRelV relativeFrom="margin">
              <wp14:pctHeight>0</wp14:pctHeight>
            </wp14:sizeRelV>
          </wp:anchor>
        </w:drawing>
      </w:r>
      <w:r w:rsidRPr="00BC0A5E">
        <w:rPr>
          <w:rFonts w:ascii="Times New Roman" w:eastAsia="Calibri" w:hAnsi="Times New Roman" w:cs="Times New Roman"/>
          <w:noProof/>
        </w:rPr>
        <w:t xml:space="preserve"> </w:t>
      </w:r>
      <w:r w:rsidRPr="00BC0A5E">
        <w:rPr>
          <w:rFonts w:ascii="Times New Roman" w:eastAsia="Calibri" w:hAnsi="Times New Roman" w:cs="Times New Roman"/>
          <w:noProof/>
        </w:rPr>
        <w:drawing>
          <wp:inline distT="0" distB="0" distL="0" distR="0">
            <wp:extent cx="5943600" cy="2026920"/>
            <wp:effectExtent l="19050" t="19050" r="19050" b="11430"/>
            <wp:docPr id="1133609722" name="Picture 1133609722" descr="A screenshot of a computer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609722" name="Picture 5" descr="A screenshot of a computer test&#10;&#10;Description automatically generated"/>
                    <pic:cNvPicPr>
                      <a:picLocks noChangeAspect="1" noChangeArrowheads="1"/>
                    </pic:cNvPicPr>
                  </pic:nvPicPr>
                  <pic:blipFill>
                    <a:blip xmlns:r="http://schemas.openxmlformats.org/officeDocument/2006/relationships" r:embed="rId12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26920"/>
                    </a:xfrm>
                    <a:prstGeom prst="rect">
                      <a:avLst/>
                    </a:prstGeom>
                    <a:noFill/>
                    <a:ln w="9525">
                      <a:solidFill>
                        <a:srgbClr val="000000"/>
                      </a:solidFill>
                      <a:miter lim="800000"/>
                      <a:headEnd/>
                      <a:tailEnd/>
                    </a:ln>
                    <a:effectLst/>
                  </pic:spPr>
                </pic:pic>
              </a:graphicData>
            </a:graphic>
          </wp:inline>
        </w:drawing>
      </w:r>
      <w:r w:rsidRPr="00BC0A5E" w:rsidR="00230481">
        <w:rPr>
          <w:rFonts w:ascii="Times New Roman" w:hAnsi="Times New Roman" w:cs="Times New Roman"/>
          <w:noProof/>
        </w:rPr>
        <w:t xml:space="preserve"> </w:t>
      </w:r>
    </w:p>
    <w:p w:rsidR="003B3E2B" w:rsidRPr="00BC0A5E" w:rsidP="003B3E2B" w14:paraId="1A174DA5"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On this page, schools will watch a video that explains the purpose of the </w:t>
      </w:r>
      <w:r w:rsidRPr="00BC0A5E">
        <w:rPr>
          <w:rFonts w:ascii="Times New Roman" w:eastAsia="Calibri" w:hAnsi="Times New Roman" w:cs="Times New Roman"/>
          <w:i/>
        </w:rPr>
        <w:t>Best Practices Guide for Supporting High School NAEP Participation</w:t>
      </w:r>
      <w:r w:rsidRPr="00BC0A5E">
        <w:rPr>
          <w:rFonts w:ascii="Times New Roman" w:eastAsia="Calibri" w:hAnsi="Times New Roman" w:cs="Times New Roman"/>
        </w:rPr>
        <w:t xml:space="preserve">. Schools will also be able to download a PDF version of the guide. </w:t>
      </w:r>
    </w:p>
    <w:p w:rsidR="003B3E2B" w:rsidRPr="00BC0A5E" w:rsidP="003B3E2B" w14:paraId="0B0A66DF" w14:textId="78348212">
      <w:pPr>
        <w:widowControl/>
        <w:spacing w:after="160" w:line="256" w:lineRule="auto"/>
        <w:jc w:val="center"/>
        <w:rPr>
          <w:rFonts w:ascii="Times New Roman" w:eastAsia="Calibri" w:hAnsi="Times New Roman" w:cs="Times New Roman"/>
        </w:rPr>
      </w:pPr>
    </w:p>
    <w:p w:rsidR="001658DE" w:rsidRPr="00BC0A5E" w:rsidP="003B3E2B" w14:paraId="0D3F7EE7" w14:textId="790FD582">
      <w:pPr>
        <w:widowControl/>
        <w:spacing w:after="160" w:line="256" w:lineRule="auto"/>
        <w:jc w:val="center"/>
        <w:rPr>
          <w:rFonts w:ascii="Times New Roman" w:eastAsia="Calibri" w:hAnsi="Times New Roman" w:cs="Times New Roman"/>
        </w:rPr>
      </w:pPr>
      <w:r w:rsidRPr="00BC0A5E">
        <w:rPr>
          <w:rFonts w:ascii="Times New Roman" w:eastAsia="Calibri" w:hAnsi="Times New Roman" w:cs="Times New Roman"/>
          <w:noProof/>
        </w:rPr>
        <w:drawing>
          <wp:anchor distT="0" distB="0" distL="114300" distR="114300" simplePos="0" relativeHeight="251791360" behindDoc="0" locked="0" layoutInCell="1" allowOverlap="1">
            <wp:simplePos x="0" y="0"/>
            <wp:positionH relativeFrom="margin">
              <wp:posOffset>4203700</wp:posOffset>
            </wp:positionH>
            <wp:positionV relativeFrom="paragraph">
              <wp:posOffset>749300</wp:posOffset>
            </wp:positionV>
            <wp:extent cx="1076067" cy="483080"/>
            <wp:effectExtent l="0" t="0" r="0" b="0"/>
            <wp:wrapNone/>
            <wp:docPr id="1721426566"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426566" name="Picture 1" descr="A close-up of a sign&#10;&#10;AI-generated content may be incorrect."/>
                    <pic:cNvPicPr/>
                  </pic:nvPicPr>
                  <pic:blipFill>
                    <a:blip xmlns:r="http://schemas.openxmlformats.org/officeDocument/2006/relationships" r:embed="rId127" cstate="print">
                      <a:extLst>
                        <a:ext xmlns:a="http://schemas.openxmlformats.org/drawingml/2006/main" uri="{28A0092B-C50C-407E-A947-70E740481C1C}">
                          <a14:useLocalDpi xmlns:a14="http://schemas.microsoft.com/office/drawing/2010/main" val="0"/>
                        </a:ext>
                      </a:extLst>
                    </a:blip>
                    <a:stretch>
                      <a:fillRect/>
                    </a:stretch>
                  </pic:blipFill>
                  <pic:spPr>
                    <a:xfrm>
                      <a:off x="0" y="0"/>
                      <a:ext cx="1076067" cy="483080"/>
                    </a:xfrm>
                    <a:prstGeom prst="rect">
                      <a:avLst/>
                    </a:prstGeom>
                  </pic:spPr>
                </pic:pic>
              </a:graphicData>
            </a:graphic>
            <wp14:sizeRelH relativeFrom="margin">
              <wp14:pctWidth>0</wp14:pctWidth>
            </wp14:sizeRelH>
            <wp14:sizeRelV relativeFrom="margin">
              <wp14:pctHeight>0</wp14:pctHeight>
            </wp14:sizeRelV>
          </wp:anchor>
        </w:drawing>
      </w:r>
      <w:r w:rsidRPr="00BC0A5E" w:rsidR="00825997">
        <w:rPr>
          <w:rFonts w:ascii="Times New Roman" w:eastAsia="Calibri" w:hAnsi="Times New Roman" w:cs="Times New Roman"/>
          <w:noProof/>
        </w:rPr>
        <mc:AlternateContent>
          <mc:Choice Requires="wpg">
            <w:drawing>
              <wp:anchor distT="0" distB="0" distL="114300" distR="114300" simplePos="0" relativeHeight="251789312" behindDoc="0" locked="0" layoutInCell="1" allowOverlap="1">
                <wp:simplePos x="0" y="0"/>
                <wp:positionH relativeFrom="column">
                  <wp:posOffset>2308860</wp:posOffset>
                </wp:positionH>
                <wp:positionV relativeFrom="paragraph">
                  <wp:posOffset>6013450</wp:posOffset>
                </wp:positionV>
                <wp:extent cx="2038350" cy="358775"/>
                <wp:effectExtent l="0" t="0" r="0" b="3175"/>
                <wp:wrapNone/>
                <wp:docPr id="914707507" name="Group 2"/>
                <wp:cNvGraphicFramePr/>
                <a:graphic xmlns:a="http://schemas.openxmlformats.org/drawingml/2006/main">
                  <a:graphicData uri="http://schemas.microsoft.com/office/word/2010/wordprocessingGroup">
                    <wpg:wgp xmlns:wpg="http://schemas.microsoft.com/office/word/2010/wordprocessingGroup">
                      <wpg:cNvGrpSpPr/>
                      <wpg:grpSpPr>
                        <a:xfrm>
                          <a:off x="0" y="0"/>
                          <a:ext cx="2038350" cy="358775"/>
                          <a:chOff x="0" y="0"/>
                          <a:chExt cx="2038350" cy="358775"/>
                        </a:xfrm>
                      </wpg:grpSpPr>
                      <pic:pic xmlns:pic="http://schemas.openxmlformats.org/drawingml/2006/picture">
                        <pic:nvPicPr>
                          <pic:cNvPr id="1252835890" name="Picture 1"/>
                          <pic:cNvPicPr>
                            <a:picLocks noChangeAspect="1"/>
                          </pic:cNvPicPr>
                        </pic:nvPicPr>
                        <pic:blipFill>
                          <a:blip xmlns:r="http://schemas.openxmlformats.org/officeDocument/2006/relationships" r:embed="rId142">
                            <a:extLst>
                              <a:ext xmlns:a="http://schemas.openxmlformats.org/drawingml/2006/main" uri="{28A0092B-C50C-407E-A947-70E740481C1C}">
                                <a14:useLocalDpi xmlns:a14="http://schemas.microsoft.com/office/drawing/2010/main" val="0"/>
                              </a:ext>
                            </a:extLst>
                          </a:blip>
                          <a:stretch>
                            <a:fillRect/>
                          </a:stretch>
                        </pic:blipFill>
                        <pic:spPr>
                          <a:xfrm>
                            <a:off x="0" y="0"/>
                            <a:ext cx="2038350" cy="203835"/>
                          </a:xfrm>
                          <a:prstGeom prst="rect">
                            <a:avLst/>
                          </a:prstGeom>
                        </pic:spPr>
                      </pic:pic>
                      <pic:pic xmlns:pic="http://schemas.openxmlformats.org/drawingml/2006/picture">
                        <pic:nvPicPr>
                          <pic:cNvPr id="251505571" name="Picture 1"/>
                          <pic:cNvPicPr>
                            <a:picLocks noChangeAspect="1"/>
                          </pic:cNvPicPr>
                        </pic:nvPicPr>
                        <pic:blipFill>
                          <a:blip xmlns:r="http://schemas.openxmlformats.org/officeDocument/2006/relationships" r:embed="rId143">
                            <a:extLst>
                              <a:ext xmlns:a="http://schemas.openxmlformats.org/drawingml/2006/main" uri="{28A0092B-C50C-407E-A947-70E740481C1C}">
                                <a14:useLocalDpi xmlns:a14="http://schemas.microsoft.com/office/drawing/2010/main" val="0"/>
                              </a:ext>
                            </a:extLst>
                          </a:blip>
                          <a:stretch>
                            <a:fillRect/>
                          </a:stretch>
                        </pic:blipFill>
                        <pic:spPr>
                          <a:xfrm>
                            <a:off x="31750" y="196850"/>
                            <a:ext cx="1993900" cy="161925"/>
                          </a:xfrm>
                          <a:prstGeom prst="rect">
                            <a:avLst/>
                          </a:prstGeom>
                        </pic:spPr>
                      </pic:pic>
                    </wpg:wgp>
                  </a:graphicData>
                </a:graphic>
              </wp:anchor>
            </w:drawing>
          </mc:Choice>
          <mc:Fallback>
            <w:pict>
              <v:group id="Group 2" o:spid="_x0000_s1066" style="width:160.5pt;height:28.25pt;margin-top:473.5pt;margin-left:181.8pt;position:absolute;z-index:251790336" coordsize="20383,35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67" type="#_x0000_t75" style="width:20383;height:2038;mso-wrap-style:square;position:absolute;visibility:visible">
                  <v:imagedata r:id="rId142" o:title=""/>
                </v:shape>
                <v:shape id="Picture 1" o:spid="_x0000_s1068" type="#_x0000_t75" style="width:19939;height:1619;left:317;mso-wrap-style:square;position:absolute;top:1968;visibility:visible">
                  <v:imagedata r:id="rId143" o:title=""/>
                </v:shape>
              </v:group>
            </w:pict>
          </mc:Fallback>
        </mc:AlternateContent>
      </w:r>
      <w:r w:rsidRPr="00BC0A5E" w:rsidR="00851F10">
        <w:rPr>
          <w:rFonts w:ascii="Times New Roman" w:eastAsia="Calibri" w:hAnsi="Times New Roman" w:cs="Times New Roman"/>
          <w:noProof/>
        </w:rPr>
        <w:drawing>
          <wp:anchor distT="0" distB="0" distL="114300" distR="114300" simplePos="0" relativeHeight="251788288" behindDoc="0" locked="0" layoutInCell="1" allowOverlap="1">
            <wp:simplePos x="0" y="0"/>
            <wp:positionH relativeFrom="column">
              <wp:posOffset>2137410</wp:posOffset>
            </wp:positionH>
            <wp:positionV relativeFrom="paragraph">
              <wp:posOffset>6775450</wp:posOffset>
            </wp:positionV>
            <wp:extent cx="2381250" cy="221626"/>
            <wp:effectExtent l="0" t="0" r="0" b="6985"/>
            <wp:wrapNone/>
            <wp:docPr id="11181198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19898" name=""/>
                    <pic:cNvPicPr/>
                  </pic:nvPicPr>
                  <pic:blipFill>
                    <a:blip xmlns:r="http://schemas.openxmlformats.org/officeDocument/2006/relationships" r:embed="rId144">
                      <a:extLst>
                        <a:ext xmlns:a="http://schemas.openxmlformats.org/drawingml/2006/main" uri="{28A0092B-C50C-407E-A947-70E740481C1C}">
                          <a14:useLocalDpi xmlns:a14="http://schemas.microsoft.com/office/drawing/2010/main" val="0"/>
                        </a:ext>
                      </a:extLst>
                    </a:blip>
                    <a:stretch>
                      <a:fillRect/>
                    </a:stretch>
                  </pic:blipFill>
                  <pic:spPr>
                    <a:xfrm>
                      <a:off x="0" y="0"/>
                      <a:ext cx="2421683" cy="225389"/>
                    </a:xfrm>
                    <a:prstGeom prst="rect">
                      <a:avLst/>
                    </a:prstGeom>
                  </pic:spPr>
                </pic:pic>
              </a:graphicData>
            </a:graphic>
            <wp14:sizeRelH relativeFrom="margin">
              <wp14:pctWidth>0</wp14:pctWidth>
            </wp14:sizeRelH>
            <wp14:sizeRelV relativeFrom="margin">
              <wp14:pctHeight>0</wp14:pctHeight>
            </wp14:sizeRelV>
          </wp:anchor>
        </w:drawing>
      </w:r>
      <w:r w:rsidRPr="00BC0A5E">
        <w:rPr>
          <w:rFonts w:ascii="Times New Roman" w:eastAsia="Calibri" w:hAnsi="Times New Roman" w:cs="Times New Roman"/>
          <w:noProof/>
        </w:rPr>
        <w:drawing>
          <wp:inline distT="0" distB="0" distL="0" distR="0">
            <wp:extent cx="5594350" cy="3282530"/>
            <wp:effectExtent l="0" t="0" r="6350" b="0"/>
            <wp:docPr id="83255938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559385" name="Picture 1" descr="A screenshot of a computer&#10;&#10;AI-generated content may be incorrect."/>
                    <pic:cNvPicPr/>
                  </pic:nvPicPr>
                  <pic:blipFill>
                    <a:blip xmlns:r="http://schemas.openxmlformats.org/officeDocument/2006/relationships" r:embed="rId145"/>
                    <a:stretch>
                      <a:fillRect/>
                    </a:stretch>
                  </pic:blipFill>
                  <pic:spPr>
                    <a:xfrm>
                      <a:off x="0" y="0"/>
                      <a:ext cx="5603228" cy="3287739"/>
                    </a:xfrm>
                    <a:prstGeom prst="rect">
                      <a:avLst/>
                    </a:prstGeom>
                  </pic:spPr>
                </pic:pic>
              </a:graphicData>
            </a:graphic>
          </wp:inline>
        </w:drawing>
      </w:r>
      <w:r w:rsidRPr="00BC0A5E" w:rsidR="00970BE6">
        <w:rPr>
          <w:rFonts w:ascii="Times New Roman" w:hAnsi="Times New Roman" w:cs="Times New Roman"/>
          <w:noProof/>
        </w:rPr>
        <w:t xml:space="preserve"> </w:t>
      </w:r>
      <w:r w:rsidRPr="00BC0A5E" w:rsidR="00970BE6">
        <w:rPr>
          <w:rFonts w:ascii="Times New Roman" w:eastAsia="Calibri" w:hAnsi="Times New Roman" w:cs="Times New Roman"/>
          <w:noProof/>
        </w:rPr>
        <w:drawing>
          <wp:inline distT="0" distB="0" distL="0" distR="0">
            <wp:extent cx="5562600" cy="3108324"/>
            <wp:effectExtent l="0" t="0" r="0" b="0"/>
            <wp:docPr id="5199283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28329" name="Picture 1" descr="A screenshot of a computer&#10;&#10;AI-generated content may be incorrect."/>
                    <pic:cNvPicPr/>
                  </pic:nvPicPr>
                  <pic:blipFill>
                    <a:blip xmlns:r="http://schemas.openxmlformats.org/officeDocument/2006/relationships" r:embed="rId146"/>
                    <a:stretch>
                      <a:fillRect/>
                    </a:stretch>
                  </pic:blipFill>
                  <pic:spPr>
                    <a:xfrm>
                      <a:off x="0" y="0"/>
                      <a:ext cx="5590745" cy="3124051"/>
                    </a:xfrm>
                    <a:prstGeom prst="rect">
                      <a:avLst/>
                    </a:prstGeom>
                  </pic:spPr>
                </pic:pic>
              </a:graphicData>
            </a:graphic>
          </wp:inline>
        </w:drawing>
      </w:r>
      <w:r w:rsidRPr="00BC0A5E" w:rsidR="009206CD">
        <w:rPr>
          <w:rFonts w:ascii="Times New Roman" w:hAnsi="Times New Roman" w:cs="Times New Roman"/>
          <w:noProof/>
        </w:rPr>
        <w:t xml:space="preserve"> </w:t>
      </w:r>
      <w:r w:rsidRPr="00BC0A5E" w:rsidR="00B658C1">
        <w:rPr>
          <w:rFonts w:ascii="Times New Roman" w:hAnsi="Times New Roman" w:cs="Times New Roman"/>
          <w:noProof/>
        </w:rPr>
        <w:drawing>
          <wp:inline distT="0" distB="0" distL="0" distR="0">
            <wp:extent cx="5290064" cy="2578100"/>
            <wp:effectExtent l="0" t="0" r="6350" b="0"/>
            <wp:docPr id="766046089"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046089" name="Picture 1" descr="A screenshot of a chat&#10;&#10;AI-generated content may be incorrect."/>
                    <pic:cNvPicPr/>
                  </pic:nvPicPr>
                  <pic:blipFill>
                    <a:blip xmlns:r="http://schemas.openxmlformats.org/officeDocument/2006/relationships" r:embed="rId147"/>
                    <a:stretch>
                      <a:fillRect/>
                    </a:stretch>
                  </pic:blipFill>
                  <pic:spPr>
                    <a:xfrm>
                      <a:off x="0" y="0"/>
                      <a:ext cx="5320698" cy="2593029"/>
                    </a:xfrm>
                    <a:prstGeom prst="rect">
                      <a:avLst/>
                    </a:prstGeom>
                  </pic:spPr>
                </pic:pic>
              </a:graphicData>
            </a:graphic>
          </wp:inline>
        </w:drawing>
      </w:r>
    </w:p>
    <w:p w:rsidR="00851F10" w:rsidRPr="00BC0A5E" w:rsidP="003B3E2B" w14:paraId="4D660978" w14:textId="7BEE2C4A">
      <w:pPr>
        <w:widowControl/>
        <w:spacing w:after="160" w:line="256" w:lineRule="auto"/>
        <w:rPr>
          <w:rFonts w:ascii="Times New Roman" w:eastAsia="Calibri" w:hAnsi="Times New Roman" w:cs="Times New Roman"/>
        </w:rPr>
      </w:pPr>
    </w:p>
    <w:p w:rsidR="003B3E2B" w:rsidRPr="00BC0A5E" w:rsidP="003B3E2B" w14:paraId="291927C5" w14:textId="1DB1E9E0">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Schools can also access individual links and templates/materials referenced within in the guide. Materials are organized by target audience.  </w:t>
      </w:r>
    </w:p>
    <w:p w:rsidR="003B3E2B" w:rsidRPr="00BC0A5E" w:rsidP="003B3E2B" w14:paraId="4517713B" w14:textId="228FF3F0">
      <w:pPr>
        <w:widowControl/>
        <w:spacing w:after="160" w:line="256" w:lineRule="auto"/>
        <w:jc w:val="center"/>
        <w:rPr>
          <w:rFonts w:ascii="Times New Roman" w:eastAsia="Calibri" w:hAnsi="Times New Roman" w:cs="Times New Roman"/>
        </w:rPr>
      </w:pPr>
      <w:r w:rsidRPr="00BC0A5E">
        <w:rPr>
          <w:rFonts w:ascii="Times New Roman" w:eastAsia="Calibri" w:hAnsi="Times New Roman" w:cs="Times New Roman"/>
          <w:noProof/>
        </w:rPr>
        <w:drawing>
          <wp:anchor distT="0" distB="0" distL="114300" distR="114300" simplePos="0" relativeHeight="251796480" behindDoc="0" locked="0" layoutInCell="1" allowOverlap="1">
            <wp:simplePos x="0" y="0"/>
            <wp:positionH relativeFrom="column">
              <wp:posOffset>1997050</wp:posOffset>
            </wp:positionH>
            <wp:positionV relativeFrom="paragraph">
              <wp:posOffset>3501601</wp:posOffset>
            </wp:positionV>
            <wp:extent cx="2494483" cy="185412"/>
            <wp:effectExtent l="0" t="0" r="1270" b="5715"/>
            <wp:wrapNone/>
            <wp:docPr id="1259969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969034" name=""/>
                    <pic:cNvPicPr/>
                  </pic:nvPicPr>
                  <pic:blipFill>
                    <a:blip xmlns:r="http://schemas.openxmlformats.org/officeDocument/2006/relationships" r:embed="rId148">
                      <a:extLst>
                        <a:ext xmlns:a="http://schemas.openxmlformats.org/drawingml/2006/main" uri="{28A0092B-C50C-407E-A947-70E740481C1C}">
                          <a14:useLocalDpi xmlns:a14="http://schemas.microsoft.com/office/drawing/2010/main" val="0"/>
                        </a:ext>
                      </a:extLst>
                    </a:blip>
                    <a:stretch>
                      <a:fillRect/>
                    </a:stretch>
                  </pic:blipFill>
                  <pic:spPr>
                    <a:xfrm>
                      <a:off x="0" y="0"/>
                      <a:ext cx="2620216" cy="194758"/>
                    </a:xfrm>
                    <a:prstGeom prst="rect">
                      <a:avLst/>
                    </a:prstGeom>
                  </pic:spPr>
                </pic:pic>
              </a:graphicData>
            </a:graphic>
            <wp14:sizeRelH relativeFrom="margin">
              <wp14:pctWidth>0</wp14:pctWidth>
            </wp14:sizeRelH>
            <wp14:sizeRelV relativeFrom="margin">
              <wp14:pctHeight>0</wp14:pctHeight>
            </wp14:sizeRelV>
          </wp:anchor>
        </w:drawing>
      </w:r>
      <w:r w:rsidRPr="00BC0A5E" w:rsidR="006E1B10">
        <w:rPr>
          <w:rFonts w:ascii="Times New Roman" w:eastAsia="Calibri" w:hAnsi="Times New Roman" w:cs="Times New Roman"/>
          <w:noProof/>
        </w:rPr>
        <w:drawing>
          <wp:anchor distT="0" distB="0" distL="114300" distR="114300" simplePos="0" relativeHeight="251795456" behindDoc="0" locked="0" layoutInCell="1" allowOverlap="1">
            <wp:simplePos x="0" y="0"/>
            <wp:positionH relativeFrom="margin">
              <wp:posOffset>2004060</wp:posOffset>
            </wp:positionH>
            <wp:positionV relativeFrom="paragraph">
              <wp:posOffset>3262910</wp:posOffset>
            </wp:positionV>
            <wp:extent cx="2516429" cy="247951"/>
            <wp:effectExtent l="0" t="0" r="0" b="0"/>
            <wp:wrapNone/>
            <wp:docPr id="872352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352947" name=""/>
                    <pic:cNvPicPr/>
                  </pic:nvPicPr>
                  <pic:blipFill>
                    <a:blip xmlns:r="http://schemas.openxmlformats.org/officeDocument/2006/relationships" r:embed="rId149">
                      <a:extLst>
                        <a:ext xmlns:a="http://schemas.openxmlformats.org/drawingml/2006/main" uri="{28A0092B-C50C-407E-A947-70E740481C1C}">
                          <a14:useLocalDpi xmlns:a14="http://schemas.microsoft.com/office/drawing/2010/main" val="0"/>
                        </a:ext>
                      </a:extLst>
                    </a:blip>
                    <a:stretch>
                      <a:fillRect/>
                    </a:stretch>
                  </pic:blipFill>
                  <pic:spPr>
                    <a:xfrm>
                      <a:off x="0" y="0"/>
                      <a:ext cx="2516429" cy="247951"/>
                    </a:xfrm>
                    <a:prstGeom prst="rect">
                      <a:avLst/>
                    </a:prstGeom>
                  </pic:spPr>
                </pic:pic>
              </a:graphicData>
            </a:graphic>
            <wp14:sizeRelH relativeFrom="margin">
              <wp14:pctWidth>0</wp14:pctWidth>
            </wp14:sizeRelH>
          </wp:anchor>
        </w:drawing>
      </w:r>
      <w:r w:rsidRPr="00BC0A5E" w:rsidR="0076244E">
        <w:rPr>
          <w:rFonts w:ascii="Times New Roman" w:eastAsia="Calibri" w:hAnsi="Times New Roman" w:cs="Times New Roman"/>
          <w:noProof/>
        </w:rPr>
        <w:drawing>
          <wp:anchor distT="0" distB="0" distL="114300" distR="114300" simplePos="0" relativeHeight="251792384" behindDoc="0" locked="0" layoutInCell="1" allowOverlap="1">
            <wp:simplePos x="0" y="0"/>
            <wp:positionH relativeFrom="margin">
              <wp:posOffset>1850746</wp:posOffset>
            </wp:positionH>
            <wp:positionV relativeFrom="paragraph">
              <wp:posOffset>212598</wp:posOffset>
            </wp:positionV>
            <wp:extent cx="2867558" cy="3592680"/>
            <wp:effectExtent l="0" t="0" r="9525" b="8255"/>
            <wp:wrapNone/>
            <wp:docPr id="785973155"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973155" name="Picture 1" descr="A screenshot of a computer screen&#10;&#10;AI-generated content may be incorrect."/>
                    <pic:cNvPicPr/>
                  </pic:nvPicPr>
                  <pic:blipFill>
                    <a:blip xmlns:r="http://schemas.openxmlformats.org/officeDocument/2006/relationships" r:embed="rId150">
                      <a:extLst>
                        <a:ext xmlns:a="http://schemas.openxmlformats.org/drawingml/2006/main" uri="{28A0092B-C50C-407E-A947-70E740481C1C}">
                          <a14:useLocalDpi xmlns:a14="http://schemas.microsoft.com/office/drawing/2010/main" val="0"/>
                        </a:ext>
                      </a:extLst>
                    </a:blip>
                    <a:stretch>
                      <a:fillRect/>
                    </a:stretch>
                  </pic:blipFill>
                  <pic:spPr>
                    <a:xfrm>
                      <a:off x="0" y="0"/>
                      <a:ext cx="2877426" cy="3605043"/>
                    </a:xfrm>
                    <a:prstGeom prst="rect">
                      <a:avLst/>
                    </a:prstGeom>
                  </pic:spPr>
                </pic:pic>
              </a:graphicData>
            </a:graphic>
            <wp14:sizeRelH relativeFrom="margin">
              <wp14:pctWidth>0</wp14:pctWidth>
            </wp14:sizeRelH>
            <wp14:sizeRelV relativeFrom="margin">
              <wp14:pctHeight>0</wp14:pctHeight>
            </wp14:sizeRelV>
          </wp:anchor>
        </w:drawing>
      </w:r>
      <w:r w:rsidRPr="00BC0A5E" w:rsidR="000F77B0">
        <w:rPr>
          <w:rFonts w:ascii="Times New Roman" w:eastAsia="Calibri" w:hAnsi="Times New Roman" w:cs="Times New Roman"/>
          <w:noProof/>
        </w:rPr>
        <w:drawing>
          <wp:anchor distT="0" distB="0" distL="114300" distR="114300" simplePos="0" relativeHeight="251794432" behindDoc="0" locked="0" layoutInCell="1" allowOverlap="1">
            <wp:simplePos x="0" y="0"/>
            <wp:positionH relativeFrom="margin">
              <wp:align>center</wp:align>
            </wp:positionH>
            <wp:positionV relativeFrom="paragraph">
              <wp:posOffset>7191274</wp:posOffset>
            </wp:positionV>
            <wp:extent cx="2756801" cy="512064"/>
            <wp:effectExtent l="0" t="0" r="5715" b="2540"/>
            <wp:wrapNone/>
            <wp:docPr id="919004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04309" name=""/>
                    <pic:cNvPicPr/>
                  </pic:nvPicPr>
                  <pic:blipFill>
                    <a:blip xmlns:r="http://schemas.openxmlformats.org/officeDocument/2006/relationships" r:embed="rId151">
                      <a:extLst>
                        <a:ext xmlns:a="http://schemas.openxmlformats.org/drawingml/2006/main" uri="{28A0092B-C50C-407E-A947-70E740481C1C}">
                          <a14:useLocalDpi xmlns:a14="http://schemas.microsoft.com/office/drawing/2010/main" val="0"/>
                        </a:ext>
                      </a:extLst>
                    </a:blip>
                    <a:stretch>
                      <a:fillRect/>
                    </a:stretch>
                  </pic:blipFill>
                  <pic:spPr>
                    <a:xfrm>
                      <a:off x="0" y="0"/>
                      <a:ext cx="2766900" cy="513940"/>
                    </a:xfrm>
                    <a:prstGeom prst="rect">
                      <a:avLst/>
                    </a:prstGeom>
                  </pic:spPr>
                </pic:pic>
              </a:graphicData>
            </a:graphic>
            <wp14:sizeRelH relativeFrom="margin">
              <wp14:pctWidth>0</wp14:pctWidth>
            </wp14:sizeRelH>
            <wp14:sizeRelV relativeFrom="margin">
              <wp14:pctHeight>0</wp14:pctHeight>
            </wp14:sizeRelV>
          </wp:anchor>
        </w:drawing>
      </w:r>
      <w:r w:rsidRPr="00BC0A5E" w:rsidR="0039774D">
        <w:rPr>
          <w:rFonts w:ascii="Times New Roman" w:eastAsia="Calibri" w:hAnsi="Times New Roman" w:cs="Times New Roman"/>
          <w:noProof/>
        </w:rPr>
        <w:drawing>
          <wp:anchor distT="0" distB="0" distL="114300" distR="114300" simplePos="0" relativeHeight="251793408" behindDoc="0" locked="0" layoutInCell="1" allowOverlap="1">
            <wp:simplePos x="0" y="0"/>
            <wp:positionH relativeFrom="margin">
              <wp:posOffset>1880006</wp:posOffset>
            </wp:positionH>
            <wp:positionV relativeFrom="paragraph">
              <wp:posOffset>3709264</wp:posOffset>
            </wp:positionV>
            <wp:extent cx="2825120" cy="3511296"/>
            <wp:effectExtent l="0" t="0" r="0" b="0"/>
            <wp:wrapNone/>
            <wp:docPr id="1268459257" name="Picture 1" descr="Screens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459257" name="Picture 1" descr="Screens screenshot of a chat&#10;&#10;AI-generated content may be incorrect."/>
                    <pic:cNvPicPr/>
                  </pic:nvPicPr>
                  <pic:blipFill>
                    <a:blip xmlns:r="http://schemas.openxmlformats.org/officeDocument/2006/relationships" r:embed="rId152">
                      <a:extLst>
                        <a:ext xmlns:a="http://schemas.openxmlformats.org/drawingml/2006/main" uri="{28A0092B-C50C-407E-A947-70E740481C1C}">
                          <a14:useLocalDpi xmlns:a14="http://schemas.microsoft.com/office/drawing/2010/main" val="0"/>
                        </a:ext>
                      </a:extLst>
                    </a:blip>
                    <a:stretch>
                      <a:fillRect/>
                    </a:stretch>
                  </pic:blipFill>
                  <pic:spPr>
                    <a:xfrm>
                      <a:off x="0" y="0"/>
                      <a:ext cx="2829520" cy="3516765"/>
                    </a:xfrm>
                    <a:prstGeom prst="rect">
                      <a:avLst/>
                    </a:prstGeom>
                  </pic:spPr>
                </pic:pic>
              </a:graphicData>
            </a:graphic>
            <wp14:sizeRelH relativeFrom="margin">
              <wp14:pctWidth>0</wp14:pctWidth>
            </wp14:sizeRelH>
            <wp14:sizeRelV relativeFrom="margin">
              <wp14:pctHeight>0</wp14:pctHeight>
            </wp14:sizeRelV>
          </wp:anchor>
        </w:drawing>
      </w:r>
      <w:r w:rsidRPr="00BC0A5E">
        <w:rPr>
          <w:rFonts w:ascii="Times New Roman" w:eastAsia="Calibri" w:hAnsi="Times New Roman" w:cs="Times New Roman"/>
          <w:noProof/>
        </w:rPr>
        <w:drawing>
          <wp:inline distT="0" distB="0" distL="0" distR="0">
            <wp:extent cx="4518660" cy="7856220"/>
            <wp:effectExtent l="19050" t="19050" r="15240" b="11430"/>
            <wp:docPr id="231072312" name="Picture 2310723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72312" name="Picture 7" descr="A screenshot of a computer&#10;&#10;Description automatically generated"/>
                    <pic:cNvPicPr>
                      <a:picLocks noChangeAspect="1" noChangeArrowheads="1"/>
                    </pic:cNvPicPr>
                  </pic:nvPicPr>
                  <pic:blipFill>
                    <a:blip xmlns:r="http://schemas.openxmlformats.org/officeDocument/2006/relationships" r:embed="rId131" cstate="print">
                      <a:extLst>
                        <a:ext xmlns:a="http://schemas.openxmlformats.org/drawingml/2006/main" uri="{28A0092B-C50C-407E-A947-70E740481C1C}">
                          <a14:useLocalDpi xmlns:a14="http://schemas.microsoft.com/office/drawing/2010/main" val="0"/>
                        </a:ext>
                      </a:extLst>
                    </a:blip>
                    <a:srcRect l="17235" t="32722" r="3116" b="6978"/>
                    <a:stretch>
                      <a:fillRect/>
                    </a:stretch>
                  </pic:blipFill>
                  <pic:spPr bwMode="auto">
                    <a:xfrm>
                      <a:off x="0" y="0"/>
                      <a:ext cx="4518660" cy="7856220"/>
                    </a:xfrm>
                    <a:prstGeom prst="rect">
                      <a:avLst/>
                    </a:prstGeom>
                    <a:noFill/>
                    <a:ln w="9525">
                      <a:solidFill>
                        <a:srgbClr val="000000"/>
                      </a:solidFill>
                      <a:miter lim="800000"/>
                      <a:headEnd/>
                      <a:tailEnd/>
                    </a:ln>
                    <a:effectLst/>
                  </pic:spPr>
                </pic:pic>
              </a:graphicData>
            </a:graphic>
          </wp:inline>
        </w:drawing>
      </w:r>
    </w:p>
    <w:p w:rsidR="003B3E2B" w:rsidRPr="00BC0A5E" w:rsidP="003B3E2B" w14:paraId="2F5FB4E8" w14:textId="179DFA17">
      <w:pPr>
        <w:widowControl/>
        <w:spacing w:after="160" w:line="256" w:lineRule="auto"/>
        <w:rPr>
          <w:rFonts w:ascii="Times New Roman" w:eastAsia="Calibri" w:hAnsi="Times New Roman" w:cs="Times New Roman"/>
        </w:rPr>
      </w:pPr>
    </w:p>
    <w:p w:rsidR="00703B14" w:rsidRPr="00BC0A5E" w:rsidP="007834D0" w14:paraId="67531704" w14:textId="4C23E5A5">
      <w:pPr>
        <w:keepNext/>
        <w:keepLines/>
        <w:widowControl/>
        <w:spacing w:before="40" w:after="0" w:line="256" w:lineRule="auto"/>
        <w:outlineLvl w:val="2"/>
        <w:rPr>
          <w:rFonts w:ascii="Times New Roman" w:eastAsia="Times New Roman" w:hAnsi="Times New Roman" w:cs="Times New Roman"/>
          <w:color w:val="1F4D78"/>
          <w:sz w:val="24"/>
          <w:szCs w:val="24"/>
        </w:rPr>
      </w:pPr>
      <w:bookmarkStart w:id="180" w:name="_Toc206664099"/>
      <w:bookmarkStart w:id="181" w:name="_Toc206700010"/>
      <w:bookmarkStart w:id="182" w:name="_Toc206750559"/>
      <w:bookmarkStart w:id="183" w:name="_Toc207180787"/>
      <w:bookmarkStart w:id="184" w:name="_Toc207274159"/>
      <w:r w:rsidRPr="00BC0A5E">
        <w:rPr>
          <w:rFonts w:ascii="Times New Roman" w:eastAsia="Times New Roman" w:hAnsi="Times New Roman" w:cs="Times New Roman"/>
          <w:color w:val="1F4D78"/>
          <w:sz w:val="24"/>
          <w:szCs w:val="24"/>
        </w:rPr>
        <w:t>Grade 12 Best Practices Survey</w:t>
      </w:r>
      <w:bookmarkEnd w:id="180"/>
      <w:bookmarkEnd w:id="181"/>
      <w:bookmarkEnd w:id="182"/>
      <w:bookmarkEnd w:id="183"/>
      <w:bookmarkEnd w:id="184"/>
    </w:p>
    <w:p w:rsidR="003B3E2B" w:rsidRPr="00BC0A5E" w:rsidP="003B3E2B" w14:paraId="05AC0545" w14:textId="213AE0FA">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On assessment day, a Best Practices Survey will become available </w:t>
      </w:r>
      <w:r w:rsidR="00E804D7">
        <w:rPr>
          <w:rFonts w:ascii="Times New Roman" w:eastAsia="Calibri" w:hAnsi="Times New Roman" w:cs="Times New Roman"/>
        </w:rPr>
        <w:t xml:space="preserve">to </w:t>
      </w:r>
      <w:r w:rsidRPr="00BC0A5E">
        <w:rPr>
          <w:rFonts w:ascii="Times New Roman" w:eastAsia="Calibri" w:hAnsi="Times New Roman" w:cs="Times New Roman"/>
        </w:rPr>
        <w:t xml:space="preserve">schools. School will access this survey via the </w:t>
      </w:r>
      <w:r w:rsidRPr="00BC0A5E" w:rsidR="004753B6">
        <w:rPr>
          <w:rFonts w:ascii="Times New Roman" w:eastAsia="Calibri" w:hAnsi="Times New Roman" w:cs="Times New Roman"/>
        </w:rPr>
        <w:t>Completar</w:t>
      </w:r>
      <w:r w:rsidRPr="00BC0A5E" w:rsidR="004753B6">
        <w:rPr>
          <w:rFonts w:ascii="Times New Roman" w:eastAsia="Calibri" w:hAnsi="Times New Roman" w:cs="Times New Roman"/>
        </w:rPr>
        <w:t xml:space="preserve"> la </w:t>
      </w:r>
      <w:r w:rsidRPr="00BC0A5E" w:rsidR="004753B6">
        <w:rPr>
          <w:rFonts w:ascii="Times New Roman" w:eastAsia="Calibri" w:hAnsi="Times New Roman" w:cs="Times New Roman"/>
        </w:rPr>
        <w:t>encuesta</w:t>
      </w:r>
      <w:r w:rsidRPr="00BC0A5E">
        <w:rPr>
          <w:rFonts w:ascii="Times New Roman" w:eastAsia="Calibri" w:hAnsi="Times New Roman" w:cs="Times New Roman"/>
        </w:rPr>
        <w:t xml:space="preserve"> button.</w:t>
      </w:r>
    </w:p>
    <w:p w:rsidR="003B3E2B" w:rsidRPr="00BC0A5E" w:rsidP="003B3E2B" w14:paraId="3352EB81" w14:textId="791240CA">
      <w:pPr>
        <w:widowControl/>
        <w:spacing w:after="160" w:line="256" w:lineRule="auto"/>
        <w:rPr>
          <w:rFonts w:ascii="Times New Roman" w:eastAsia="Calibri" w:hAnsi="Times New Roman" w:cs="Times New Roman"/>
        </w:rPr>
      </w:pPr>
    </w:p>
    <w:p w:rsidR="00776EDA" w:rsidRPr="00BC0A5E" w:rsidP="003B3E2B" w14:paraId="749D02B5" w14:textId="5753DFA5">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6018663" cy="991659"/>
            <wp:effectExtent l="0" t="0" r="1270" b="0"/>
            <wp:docPr id="1826000943"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000943" name="Picture 1" descr="A screenshot of a phone&#10;&#10;AI-generated content may be incorrect."/>
                    <pic:cNvPicPr/>
                  </pic:nvPicPr>
                  <pic:blipFill>
                    <a:blip xmlns:r="http://schemas.openxmlformats.org/officeDocument/2006/relationships" r:embed="rId153"/>
                    <a:stretch>
                      <a:fillRect/>
                    </a:stretch>
                  </pic:blipFill>
                  <pic:spPr>
                    <a:xfrm>
                      <a:off x="0" y="0"/>
                      <a:ext cx="6064621" cy="999231"/>
                    </a:xfrm>
                    <a:prstGeom prst="rect">
                      <a:avLst/>
                    </a:prstGeom>
                  </pic:spPr>
                </pic:pic>
              </a:graphicData>
            </a:graphic>
          </wp:inline>
        </w:drawing>
      </w:r>
    </w:p>
    <w:p w:rsidR="00BD71F6" w:rsidRPr="00BC0A5E" w:rsidP="003B3E2B" w14:paraId="1BCDFD25" w14:textId="68146922">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6675120" cy="3098800"/>
            <wp:effectExtent l="0" t="0" r="0" b="6350"/>
            <wp:docPr id="1760617106"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17106" name="Picture 1" descr="A screenshot of a chat&#10;&#10;AI-generated content may be incorrect."/>
                    <pic:cNvPicPr/>
                  </pic:nvPicPr>
                  <pic:blipFill>
                    <a:blip xmlns:r="http://schemas.openxmlformats.org/officeDocument/2006/relationships" r:embed="rId154"/>
                    <a:stretch>
                      <a:fillRect/>
                    </a:stretch>
                  </pic:blipFill>
                  <pic:spPr>
                    <a:xfrm>
                      <a:off x="0" y="0"/>
                      <a:ext cx="6675120" cy="3098800"/>
                    </a:xfrm>
                    <a:prstGeom prst="rect">
                      <a:avLst/>
                    </a:prstGeom>
                  </pic:spPr>
                </pic:pic>
              </a:graphicData>
            </a:graphic>
          </wp:inline>
        </w:drawing>
      </w:r>
      <w:r w:rsidRPr="00BC0A5E" w:rsidR="000D5E03">
        <w:rPr>
          <w:rFonts w:ascii="Times New Roman" w:hAnsi="Times New Roman" w:cs="Times New Roman"/>
          <w:noProof/>
        </w:rPr>
        <w:t xml:space="preserve"> </w:t>
      </w:r>
      <w:r w:rsidRPr="00BC0A5E" w:rsidR="000D5E03">
        <w:rPr>
          <w:rFonts w:ascii="Times New Roman" w:eastAsia="Calibri" w:hAnsi="Times New Roman" w:cs="Times New Roman"/>
          <w:noProof/>
        </w:rPr>
        <w:drawing>
          <wp:inline distT="0" distB="0" distL="0" distR="0">
            <wp:extent cx="6675120" cy="3532505"/>
            <wp:effectExtent l="0" t="0" r="0" b="0"/>
            <wp:docPr id="48578242"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78242" name="Picture 1" descr="A screenshot of a chat&#10;&#10;AI-generated content may be incorrect."/>
                    <pic:cNvPicPr/>
                  </pic:nvPicPr>
                  <pic:blipFill>
                    <a:blip xmlns:r="http://schemas.openxmlformats.org/officeDocument/2006/relationships" r:embed="rId155"/>
                    <a:stretch>
                      <a:fillRect/>
                    </a:stretch>
                  </pic:blipFill>
                  <pic:spPr>
                    <a:xfrm>
                      <a:off x="0" y="0"/>
                      <a:ext cx="6675120" cy="3532505"/>
                    </a:xfrm>
                    <a:prstGeom prst="rect">
                      <a:avLst/>
                    </a:prstGeom>
                  </pic:spPr>
                </pic:pic>
              </a:graphicData>
            </a:graphic>
          </wp:inline>
        </w:drawing>
      </w:r>
    </w:p>
    <w:p w:rsidR="00BD71F6" w:rsidRPr="00BC0A5E" w:rsidP="003B3E2B" w14:paraId="318C582D" w14:textId="77777777">
      <w:pPr>
        <w:widowControl/>
        <w:spacing w:after="160" w:line="256" w:lineRule="auto"/>
        <w:rPr>
          <w:rFonts w:ascii="Times New Roman" w:eastAsia="Calibri" w:hAnsi="Times New Roman" w:cs="Times New Roman"/>
        </w:rPr>
      </w:pPr>
    </w:p>
    <w:p w:rsidR="00BD71F6" w:rsidRPr="00BC0A5E" w:rsidP="003B3E2B" w14:paraId="02C67753" w14:textId="77777777">
      <w:pPr>
        <w:widowControl/>
        <w:spacing w:after="160" w:line="256" w:lineRule="auto"/>
        <w:rPr>
          <w:rFonts w:ascii="Times New Roman" w:eastAsia="Calibri" w:hAnsi="Times New Roman" w:cs="Times New Roman"/>
        </w:rPr>
      </w:pPr>
    </w:p>
    <w:p w:rsidR="001833A9" w:rsidRPr="00BC0A5E" w:rsidP="007834D0" w14:paraId="5CFF33FE" w14:textId="2910095D">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Users access the survey questions by clicking the </w:t>
      </w:r>
      <w:r w:rsidRPr="00BC0A5E">
        <w:rPr>
          <w:rFonts w:ascii="Times New Roman" w:eastAsia="Calibri" w:hAnsi="Times New Roman" w:cs="Times New Roman"/>
        </w:rPr>
        <w:t>Edit</w:t>
      </w:r>
      <w:r w:rsidRPr="00BC0A5E" w:rsidR="00DA7D7E">
        <w:rPr>
          <w:rFonts w:ascii="Times New Roman" w:eastAsia="Calibri" w:hAnsi="Times New Roman" w:cs="Times New Roman"/>
        </w:rPr>
        <w:t>ar</w:t>
      </w:r>
      <w:r w:rsidRPr="00BC0A5E">
        <w:rPr>
          <w:rFonts w:ascii="Times New Roman" w:eastAsia="Calibri" w:hAnsi="Times New Roman" w:cs="Times New Roman"/>
        </w:rPr>
        <w:t xml:space="preserve"> button</w:t>
      </w:r>
      <w:r w:rsidRPr="00BC0A5E" w:rsidR="00DA7D7E">
        <w:rPr>
          <w:rFonts w:ascii="Times New Roman" w:eastAsia="Calibri" w:hAnsi="Times New Roman" w:cs="Times New Roman"/>
        </w:rPr>
        <w:t>s</w:t>
      </w:r>
      <w:r w:rsidRPr="00BC0A5E" w:rsidR="004020E8">
        <w:rPr>
          <w:rFonts w:ascii="Times New Roman" w:eastAsia="Calibri" w:hAnsi="Times New Roman" w:cs="Times New Roman"/>
        </w:rPr>
        <w:t>.</w:t>
      </w:r>
      <w:r w:rsidRPr="00BC0A5E">
        <w:rPr>
          <w:rFonts w:ascii="Times New Roman" w:eastAsia="Calibri" w:hAnsi="Times New Roman" w:cs="Times New Roman"/>
        </w:rPr>
        <w:t xml:space="preserve"> The survey includes the following questions:</w:t>
      </w:r>
    </w:p>
    <w:p w:rsidR="003B3E2B" w:rsidRPr="00BC0A5E" w:rsidP="00DC08D3" w14:paraId="1243A6BA" w14:textId="0A587A95">
      <w:pPr>
        <w:widowControl/>
        <w:numPr>
          <w:ilvl w:val="0"/>
          <w:numId w:val="4"/>
        </w:numPr>
        <w:spacing w:after="160" w:line="256" w:lineRule="auto"/>
        <w:contextualSpacing/>
        <w:rPr>
          <w:rFonts w:ascii="Times New Roman" w:eastAsia="Calibri" w:hAnsi="Times New Roman" w:cs="Times New Roman"/>
          <w:lang w:val=""/>
        </w:rPr>
      </w:pPr>
      <w:r w:rsidRPr="00BC0A5E">
        <w:rPr>
          <w:rFonts w:ascii="Times New Roman" w:eastAsia="Calibri" w:hAnsi="Times New Roman" w:cs="Times New Roman"/>
          <w:lang w:val=""/>
        </w:rPr>
        <w:t>¿Tuvo su escuela reuniones con estudiantes, maestros o padres? ¿Compartió su escuela presentaciones en PowerPoint?</w:t>
      </w:r>
    </w:p>
    <w:p w:rsidR="0090059F" w:rsidRPr="00BC0A5E" w:rsidP="007834D0" w14:paraId="3427A222" w14:textId="7CCF8BCF">
      <w:pPr>
        <w:widowControl/>
        <w:spacing w:after="160" w:line="256" w:lineRule="auto"/>
        <w:ind w:left="720"/>
        <w:contextualSpacing/>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725236" cy="2125178"/>
            <wp:effectExtent l="0" t="0" r="0" b="8890"/>
            <wp:docPr id="15225884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588471" name="Picture 1" descr="A screenshot of a computer&#10;&#10;AI-generated content may be incorrect."/>
                    <pic:cNvPicPr/>
                  </pic:nvPicPr>
                  <pic:blipFill>
                    <a:blip xmlns:r="http://schemas.openxmlformats.org/officeDocument/2006/relationships" r:embed="rId156"/>
                    <a:stretch>
                      <a:fillRect/>
                    </a:stretch>
                  </pic:blipFill>
                  <pic:spPr>
                    <a:xfrm>
                      <a:off x="0" y="0"/>
                      <a:ext cx="5745645" cy="2132754"/>
                    </a:xfrm>
                    <a:prstGeom prst="rect">
                      <a:avLst/>
                    </a:prstGeom>
                  </pic:spPr>
                </pic:pic>
              </a:graphicData>
            </a:graphic>
          </wp:inline>
        </w:drawing>
      </w:r>
    </w:p>
    <w:p w:rsidR="003B3E2B" w:rsidRPr="00BC0A5E" w:rsidP="00DC08D3" w14:paraId="485FD881" w14:textId="5B33C06B">
      <w:pPr>
        <w:widowControl/>
        <w:numPr>
          <w:ilvl w:val="0"/>
          <w:numId w:val="4"/>
        </w:numPr>
        <w:spacing w:after="160" w:line="256" w:lineRule="auto"/>
        <w:contextualSpacing/>
        <w:rPr>
          <w:rFonts w:ascii="Times New Roman" w:eastAsia="Calibri" w:hAnsi="Times New Roman" w:cs="Times New Roman"/>
          <w:lang w:val=""/>
        </w:rPr>
      </w:pPr>
      <w:r w:rsidRPr="00BC0A5E">
        <w:rPr>
          <w:rFonts w:ascii="Times New Roman" w:eastAsia="Calibri" w:hAnsi="Times New Roman" w:cs="Times New Roman"/>
          <w:lang w:val=""/>
        </w:rPr>
        <w:t>¿Su escuela compartió vídeos de NAEP?  ¿Su escuela compartió los recursos en línea de NAEP? </w:t>
      </w:r>
    </w:p>
    <w:p w:rsidR="00726DE0" w:rsidRPr="00BC0A5E" w:rsidP="007834D0" w14:paraId="6CA6CD95" w14:textId="3262A14D">
      <w:pPr>
        <w:widowControl/>
        <w:spacing w:after="160" w:line="256" w:lineRule="auto"/>
        <w:ind w:left="720"/>
        <w:contextualSpacing/>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745708" cy="2078665"/>
            <wp:effectExtent l="0" t="0" r="7620" b="0"/>
            <wp:docPr id="190380963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809633" name="Picture 1" descr="A screenshot of a computer&#10;&#10;AI-generated content may be incorrect."/>
                    <pic:cNvPicPr/>
                  </pic:nvPicPr>
                  <pic:blipFill>
                    <a:blip xmlns:r="http://schemas.openxmlformats.org/officeDocument/2006/relationships" r:embed="rId157"/>
                    <a:stretch>
                      <a:fillRect/>
                    </a:stretch>
                  </pic:blipFill>
                  <pic:spPr>
                    <a:xfrm>
                      <a:off x="0" y="0"/>
                      <a:ext cx="5766890" cy="2086328"/>
                    </a:xfrm>
                    <a:prstGeom prst="rect">
                      <a:avLst/>
                    </a:prstGeom>
                  </pic:spPr>
                </pic:pic>
              </a:graphicData>
            </a:graphic>
          </wp:inline>
        </w:drawing>
      </w:r>
    </w:p>
    <w:p w:rsidR="003B3E2B" w:rsidRPr="00BC0A5E" w:rsidP="00DC08D3" w14:paraId="2001A9C7" w14:textId="4EEA58EC">
      <w:pPr>
        <w:widowControl/>
        <w:numPr>
          <w:ilvl w:val="0"/>
          <w:numId w:val="4"/>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lang w:val=""/>
        </w:rPr>
        <w:t xml:space="preserve">¿Su escuela utilizó puntos de conversación o ejemplos de avisos? </w:t>
      </w:r>
      <w:r w:rsidRPr="00BC0A5E">
        <w:rPr>
          <w:rFonts w:ascii="Times New Roman" w:eastAsia="Calibri" w:hAnsi="Times New Roman" w:cs="Times New Roman"/>
        </w:rPr>
        <w:t>¿</w:t>
      </w:r>
      <w:r w:rsidRPr="00BC0A5E">
        <w:rPr>
          <w:rFonts w:ascii="Times New Roman" w:eastAsia="Calibri" w:hAnsi="Times New Roman" w:cs="Times New Roman"/>
        </w:rPr>
        <w:t>Utilizó</w:t>
      </w:r>
      <w:r w:rsidRPr="00BC0A5E">
        <w:rPr>
          <w:rFonts w:ascii="Times New Roman" w:eastAsia="Calibri" w:hAnsi="Times New Roman" w:cs="Times New Roman"/>
        </w:rPr>
        <w:t xml:space="preserve"> </w:t>
      </w:r>
      <w:r w:rsidRPr="00BC0A5E">
        <w:rPr>
          <w:rFonts w:ascii="Times New Roman" w:eastAsia="Calibri" w:hAnsi="Times New Roman" w:cs="Times New Roman"/>
        </w:rPr>
        <w:t>su</w:t>
      </w:r>
      <w:r w:rsidRPr="00BC0A5E">
        <w:rPr>
          <w:rFonts w:ascii="Times New Roman" w:eastAsia="Calibri" w:hAnsi="Times New Roman" w:cs="Times New Roman"/>
        </w:rPr>
        <w:t xml:space="preserve"> </w:t>
      </w:r>
      <w:r w:rsidRPr="00BC0A5E">
        <w:rPr>
          <w:rFonts w:ascii="Times New Roman" w:eastAsia="Calibri" w:hAnsi="Times New Roman" w:cs="Times New Roman"/>
        </w:rPr>
        <w:t>escuela</w:t>
      </w:r>
      <w:r w:rsidRPr="00BC0A5E">
        <w:rPr>
          <w:rFonts w:ascii="Times New Roman" w:eastAsia="Calibri" w:hAnsi="Times New Roman" w:cs="Times New Roman"/>
        </w:rPr>
        <w:t xml:space="preserve"> </w:t>
      </w:r>
      <w:r w:rsidRPr="00BC0A5E">
        <w:rPr>
          <w:rFonts w:ascii="Times New Roman" w:eastAsia="Calibri" w:hAnsi="Times New Roman" w:cs="Times New Roman"/>
        </w:rPr>
        <w:t>publicaciones</w:t>
      </w:r>
      <w:r w:rsidRPr="00BC0A5E">
        <w:rPr>
          <w:rFonts w:ascii="Times New Roman" w:eastAsia="Calibri" w:hAnsi="Times New Roman" w:cs="Times New Roman"/>
        </w:rPr>
        <w:t xml:space="preserve"> </w:t>
      </w:r>
      <w:r w:rsidRPr="00BC0A5E">
        <w:rPr>
          <w:rFonts w:ascii="Times New Roman" w:eastAsia="Calibri" w:hAnsi="Times New Roman" w:cs="Times New Roman"/>
        </w:rPr>
        <w:t>en</w:t>
      </w:r>
      <w:r w:rsidRPr="00BC0A5E">
        <w:rPr>
          <w:rFonts w:ascii="Times New Roman" w:eastAsia="Calibri" w:hAnsi="Times New Roman" w:cs="Times New Roman"/>
        </w:rPr>
        <w:t xml:space="preserve"> las redes </w:t>
      </w:r>
      <w:r w:rsidRPr="00BC0A5E">
        <w:rPr>
          <w:rFonts w:ascii="Times New Roman" w:eastAsia="Calibri" w:hAnsi="Times New Roman" w:cs="Times New Roman"/>
        </w:rPr>
        <w:t>sociales</w:t>
      </w:r>
      <w:r w:rsidRPr="00BC0A5E">
        <w:rPr>
          <w:rFonts w:ascii="Times New Roman" w:eastAsia="Calibri" w:hAnsi="Times New Roman" w:cs="Times New Roman"/>
        </w:rPr>
        <w:t>? </w:t>
      </w:r>
    </w:p>
    <w:p w:rsidR="00413E9E" w:rsidRPr="00BC0A5E" w:rsidP="007834D0" w14:paraId="1BA43A51" w14:textId="26819178">
      <w:pPr>
        <w:widowControl/>
        <w:spacing w:after="160" w:line="256" w:lineRule="auto"/>
        <w:ind w:left="720"/>
        <w:contextualSpacing/>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732060" cy="2324014"/>
            <wp:effectExtent l="0" t="0" r="2540" b="635"/>
            <wp:docPr id="135685414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854144" name="Picture 1" descr="A screenshot of a computer&#10;&#10;AI-generated content may be incorrect."/>
                    <pic:cNvPicPr/>
                  </pic:nvPicPr>
                  <pic:blipFill>
                    <a:blip xmlns:r="http://schemas.openxmlformats.org/officeDocument/2006/relationships" r:embed="rId158"/>
                    <a:stretch>
                      <a:fillRect/>
                    </a:stretch>
                  </pic:blipFill>
                  <pic:spPr>
                    <a:xfrm>
                      <a:off x="0" y="0"/>
                      <a:ext cx="5756096" cy="2333759"/>
                    </a:xfrm>
                    <a:prstGeom prst="rect">
                      <a:avLst/>
                    </a:prstGeom>
                  </pic:spPr>
                </pic:pic>
              </a:graphicData>
            </a:graphic>
          </wp:inline>
        </w:drawing>
      </w:r>
    </w:p>
    <w:p w:rsidR="003B3E2B" w:rsidRPr="00BC0A5E" w:rsidP="00DC08D3" w14:paraId="7ADAF3C2" w14:textId="26A9C67B">
      <w:pPr>
        <w:widowControl/>
        <w:numPr>
          <w:ilvl w:val="0"/>
          <w:numId w:val="4"/>
        </w:numPr>
        <w:spacing w:after="160" w:line="256" w:lineRule="auto"/>
        <w:contextualSpacing/>
        <w:rPr>
          <w:rFonts w:ascii="Times New Roman" w:eastAsia="Calibri" w:hAnsi="Times New Roman" w:cs="Times New Roman"/>
          <w:lang w:val=""/>
        </w:rPr>
      </w:pPr>
      <w:r w:rsidRPr="00BC0A5E">
        <w:rPr>
          <w:rFonts w:ascii="Times New Roman" w:eastAsia="Calibri" w:hAnsi="Times New Roman" w:cs="Times New Roman"/>
          <w:lang w:val=""/>
        </w:rPr>
        <w:t>¿Ofreció su escuela incentivos para promover la participación?  ¿Utilizó su escuela alguna otra estrategia para promover la participación?</w:t>
      </w:r>
    </w:p>
    <w:p w:rsidR="0038671E" w:rsidRPr="00BC0A5E" w:rsidP="007834D0" w14:paraId="6A4BE591" w14:textId="6A067A90">
      <w:pPr>
        <w:widowControl/>
        <w:spacing w:after="160" w:line="256" w:lineRule="auto"/>
        <w:ind w:left="720"/>
        <w:contextualSpacing/>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465929" cy="2529136"/>
            <wp:effectExtent l="0" t="0" r="1905" b="5080"/>
            <wp:docPr id="78915315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153158" name="Picture 1" descr="A screenshot of a computer&#10;&#10;AI-generated content may be incorrect."/>
                    <pic:cNvPicPr/>
                  </pic:nvPicPr>
                  <pic:blipFill>
                    <a:blip xmlns:r="http://schemas.openxmlformats.org/officeDocument/2006/relationships" r:embed="rId159"/>
                    <a:stretch>
                      <a:fillRect/>
                    </a:stretch>
                  </pic:blipFill>
                  <pic:spPr>
                    <a:xfrm>
                      <a:off x="0" y="0"/>
                      <a:ext cx="5478116" cy="2534775"/>
                    </a:xfrm>
                    <a:prstGeom prst="rect">
                      <a:avLst/>
                    </a:prstGeom>
                  </pic:spPr>
                </pic:pic>
              </a:graphicData>
            </a:graphic>
          </wp:inline>
        </w:drawing>
      </w:r>
    </w:p>
    <w:p w:rsidR="003B3E2B" w:rsidRPr="00BC0A5E" w:rsidP="003B3E2B" w14:paraId="3CC649B8" w14:textId="273DDADD">
      <w:pPr>
        <w:widowControl/>
        <w:spacing w:after="160" w:line="256" w:lineRule="auto"/>
        <w:contextualSpacing/>
        <w:rPr>
          <w:rFonts w:ascii="Times New Roman" w:eastAsia="Calibri" w:hAnsi="Times New Roman" w:cs="Times New Roman"/>
        </w:rPr>
      </w:pPr>
    </w:p>
    <w:p w:rsidR="003B3E2B" w:rsidRPr="00BC0A5E" w:rsidP="00422EC7" w14:paraId="02DF15F9" w14:textId="77777777">
      <w:pPr>
        <w:widowControl/>
        <w:spacing w:after="160" w:line="256" w:lineRule="auto"/>
        <w:ind w:left="360"/>
        <w:contextualSpacing/>
        <w:rPr>
          <w:rFonts w:ascii="Times New Roman" w:eastAsia="Calibri" w:hAnsi="Times New Roman" w:cs="Times New Roman"/>
        </w:rPr>
      </w:pPr>
    </w:p>
    <w:p w:rsidR="003B3E2B" w:rsidRPr="00BC0A5E" w:rsidP="00422EC7" w14:paraId="5E57E313" w14:textId="77777777">
      <w:pPr>
        <w:widowControl/>
        <w:spacing w:after="160" w:line="256" w:lineRule="auto"/>
        <w:ind w:left="360"/>
        <w:contextualSpacing/>
        <w:rPr>
          <w:rFonts w:ascii="Times New Roman" w:eastAsia="Calibri" w:hAnsi="Times New Roman" w:cs="Times New Roman"/>
        </w:rPr>
      </w:pPr>
    </w:p>
    <w:p w:rsidR="003B3E2B" w:rsidRPr="00BC0A5E" w:rsidP="00422EC7" w14:paraId="55337F27" w14:textId="77777777">
      <w:pPr>
        <w:widowControl/>
        <w:spacing w:after="160" w:line="256" w:lineRule="auto"/>
        <w:ind w:left="360"/>
        <w:contextualSpacing/>
        <w:rPr>
          <w:rFonts w:ascii="Times New Roman" w:eastAsia="Calibri" w:hAnsi="Times New Roman" w:cs="Times New Roman"/>
        </w:rPr>
      </w:pPr>
    </w:p>
    <w:p w:rsidR="003B3E2B" w:rsidRPr="00BC0A5E" w:rsidP="007834D0" w14:paraId="5D90E157" w14:textId="77777777">
      <w:pPr>
        <w:widowControl/>
        <w:spacing w:after="160" w:line="256" w:lineRule="auto"/>
        <w:ind w:left="360"/>
        <w:contextualSpacing/>
        <w:rPr>
          <w:rFonts w:ascii="Times New Roman" w:eastAsia="Calibri" w:hAnsi="Times New Roman" w:cs="Times New Roman"/>
        </w:rPr>
      </w:pPr>
    </w:p>
    <w:p w:rsidR="00762414" w:rsidRPr="00BC0A5E" w14:paraId="7EEE1046" w14:textId="15A80AB9">
      <w:pPr>
        <w:widowControl/>
        <w:spacing w:after="160" w:line="259" w:lineRule="auto"/>
        <w:rPr>
          <w:rFonts w:ascii="Times New Roman" w:eastAsia="Calibri" w:hAnsi="Times New Roman" w:cs="Times New Roman"/>
        </w:rPr>
      </w:pPr>
      <w:r w:rsidRPr="00BC0A5E">
        <w:rPr>
          <w:rFonts w:ascii="Times New Roman" w:eastAsia="Calibri" w:hAnsi="Times New Roman" w:cs="Times New Roman"/>
        </w:rPr>
        <w:br w:type="page"/>
      </w:r>
    </w:p>
    <w:p w:rsidR="002A6950" w:rsidRPr="00BC0A5E" w:rsidP="007834D0" w14:paraId="2D34E6B5" w14:textId="3792CAF0">
      <w:pPr>
        <w:pStyle w:val="Heading2"/>
        <w:jc w:val="center"/>
        <w:rPr>
          <w:rStyle w:val="Strong"/>
          <w:rFonts w:ascii="Times New Roman" w:hAnsi="Times New Roman" w:cs="Times New Roman"/>
          <w:color w:val="4472C4" w:themeColor="accent5"/>
        </w:rPr>
      </w:pPr>
      <w:bookmarkStart w:id="185" w:name="_Toc207274160"/>
      <w:r w:rsidRPr="00BC0A5E">
        <w:rPr>
          <w:rStyle w:val="Strong"/>
          <w:rFonts w:ascii="Times New Roman" w:hAnsi="Times New Roman" w:cs="Times New Roman"/>
          <w:color w:val="4472C4" w:themeColor="accent5"/>
        </w:rPr>
        <w:t>Appendix I</w:t>
      </w:r>
      <w:r w:rsidRPr="00BC0A5E">
        <w:rPr>
          <w:rStyle w:val="Strong"/>
          <w:rFonts w:ascii="Times New Roman" w:hAnsi="Times New Roman" w:cs="Times New Roman"/>
          <w:color w:val="4472C4" w:themeColor="accent5"/>
        </w:rPr>
        <w:t xml:space="preserve">5: </w:t>
      </w:r>
      <w:r w:rsidRPr="00BC0A5E" w:rsidR="00D22FBC">
        <w:rPr>
          <w:rStyle w:val="Strong"/>
          <w:rFonts w:ascii="Times New Roman" w:hAnsi="Times New Roman" w:cs="Times New Roman"/>
          <w:color w:val="4472C4" w:themeColor="accent5"/>
        </w:rPr>
        <w:t xml:space="preserve">2026 </w:t>
      </w:r>
      <w:r w:rsidRPr="00BC0A5E" w:rsidR="002972D1">
        <w:rPr>
          <w:rStyle w:val="Strong"/>
          <w:rFonts w:ascii="Times New Roman" w:hAnsi="Times New Roman" w:cs="Times New Roman"/>
          <w:color w:val="4472C4" w:themeColor="accent5"/>
        </w:rPr>
        <w:t xml:space="preserve">NAEP </w:t>
      </w:r>
      <w:r w:rsidRPr="00BC0A5E" w:rsidR="00CC2B6C">
        <w:rPr>
          <w:rStyle w:val="Strong"/>
          <w:rFonts w:ascii="Times New Roman" w:hAnsi="Times New Roman" w:cs="Times New Roman"/>
          <w:color w:val="4472C4" w:themeColor="accent5"/>
        </w:rPr>
        <w:t>Manage Questionnaires</w:t>
      </w:r>
      <w:r w:rsidRPr="00BC0A5E">
        <w:rPr>
          <w:rStyle w:val="Strong"/>
          <w:rFonts w:ascii="Times New Roman" w:hAnsi="Times New Roman" w:cs="Times New Roman"/>
          <w:color w:val="4472C4" w:themeColor="accent5"/>
        </w:rPr>
        <w:t xml:space="preserve"> (English</w:t>
      </w:r>
      <w:r w:rsidRPr="00BC0A5E" w:rsidR="00CC2B6C">
        <w:rPr>
          <w:rStyle w:val="Strong"/>
          <w:rFonts w:ascii="Times New Roman" w:hAnsi="Times New Roman" w:cs="Times New Roman"/>
          <w:color w:val="4472C4" w:themeColor="accent5"/>
        </w:rPr>
        <w:t xml:space="preserve"> and Spanish</w:t>
      </w:r>
      <w:r w:rsidRPr="00BC0A5E">
        <w:rPr>
          <w:rStyle w:val="Strong"/>
          <w:rFonts w:ascii="Times New Roman" w:hAnsi="Times New Roman" w:cs="Times New Roman"/>
          <w:color w:val="4472C4" w:themeColor="accent5"/>
        </w:rPr>
        <w:t>)</w:t>
      </w:r>
      <w:r w:rsidRPr="00BC0A5E" w:rsidR="0065541E">
        <w:rPr>
          <w:rStyle w:val="Strong"/>
          <w:rFonts w:ascii="Times New Roman" w:hAnsi="Times New Roman" w:cs="Times New Roman"/>
          <w:color w:val="4472C4" w:themeColor="accent5"/>
        </w:rPr>
        <w:t xml:space="preserve"> (New)</w:t>
      </w:r>
      <w:bookmarkEnd w:id="185"/>
    </w:p>
    <w:p w:rsidR="000D54BD" w:rsidRPr="002E4DD6" w:rsidP="000D54BD" w14:paraId="3E0D4949" w14:textId="00C259B1">
      <w:pPr>
        <w:keepNext/>
        <w:keepLines/>
        <w:widowControl/>
        <w:spacing w:before="240" w:after="0" w:line="256" w:lineRule="auto"/>
        <w:outlineLvl w:val="0"/>
        <w:rPr>
          <w:rFonts w:ascii="Times New Roman" w:eastAsia="Times New Roman" w:hAnsi="Times New Roman" w:cs="Times New Roman"/>
          <w:color w:val="2E74B5"/>
          <w:sz w:val="24"/>
          <w:szCs w:val="24"/>
        </w:rPr>
      </w:pPr>
      <w:bookmarkStart w:id="186" w:name="_Toc174533046"/>
      <w:bookmarkStart w:id="187" w:name="_Toc174533920"/>
      <w:bookmarkStart w:id="188" w:name="_Toc174976302"/>
      <w:bookmarkStart w:id="189" w:name="_Toc193127425"/>
      <w:bookmarkStart w:id="190" w:name="_Toc193184400"/>
      <w:bookmarkStart w:id="191" w:name="_Toc196126889"/>
      <w:bookmarkStart w:id="192" w:name="_Toc200700462"/>
      <w:bookmarkStart w:id="193" w:name="_Toc200717095"/>
      <w:bookmarkStart w:id="194" w:name="_Toc201138095"/>
      <w:bookmarkStart w:id="195" w:name="_Toc201157954"/>
      <w:bookmarkStart w:id="196" w:name="_Toc206664100"/>
      <w:bookmarkStart w:id="197" w:name="_Toc206700012"/>
      <w:bookmarkStart w:id="198" w:name="_Toc206750561"/>
      <w:bookmarkStart w:id="199" w:name="_Toc207180789"/>
      <w:bookmarkStart w:id="200" w:name="_Toc207274161"/>
      <w:r w:rsidRPr="002E4DD6">
        <w:rPr>
          <w:rFonts w:ascii="Times New Roman" w:eastAsia="Times New Roman" w:hAnsi="Times New Roman" w:cs="Times New Roman"/>
          <w:color w:val="2E74B5"/>
          <w:sz w:val="24"/>
          <w:szCs w:val="24"/>
        </w:rPr>
        <w:t>Manage Questionnaires</w:t>
      </w:r>
      <w:bookmarkEnd w:id="186"/>
      <w:bookmarkEnd w:id="187"/>
      <w:bookmarkEnd w:id="188"/>
      <w:bookmarkEnd w:id="189"/>
      <w:bookmarkEnd w:id="190"/>
      <w:bookmarkEnd w:id="191"/>
      <w:r w:rsidRPr="002E4DD6" w:rsidR="00F43860">
        <w:rPr>
          <w:rFonts w:ascii="Times New Roman" w:eastAsia="Times New Roman" w:hAnsi="Times New Roman" w:cs="Times New Roman"/>
          <w:color w:val="2E74B5"/>
          <w:sz w:val="24"/>
          <w:szCs w:val="24"/>
        </w:rPr>
        <w:t xml:space="preserve"> (English)</w:t>
      </w:r>
      <w:bookmarkEnd w:id="192"/>
      <w:bookmarkEnd w:id="193"/>
      <w:bookmarkEnd w:id="194"/>
      <w:bookmarkEnd w:id="195"/>
      <w:bookmarkEnd w:id="196"/>
      <w:bookmarkEnd w:id="197"/>
      <w:bookmarkEnd w:id="198"/>
      <w:bookmarkEnd w:id="199"/>
      <w:bookmarkEnd w:id="200"/>
    </w:p>
    <w:p w:rsidR="000D54BD" w:rsidRPr="00BC0A5E" w:rsidP="000D54BD" w14:paraId="1EC15548"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From the school summary page, schools will access and update this section by selecting Manage. </w:t>
      </w:r>
    </w:p>
    <w:p w:rsidR="00F11D30" w:rsidRPr="00BC0A5E" w:rsidP="000D54BD" w14:paraId="45F818E3" w14:textId="0CAE4D18">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970270" cy="2044613"/>
            <wp:effectExtent l="19050" t="19050" r="11430" b="13335"/>
            <wp:docPr id="4294550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455090" name="Picture 1" descr="A screenshot of a computer&#10;&#10;AI-generated content may be incorrect."/>
                    <pic:cNvPicPr/>
                  </pic:nvPicPr>
                  <pic:blipFill>
                    <a:blip xmlns:r="http://schemas.openxmlformats.org/officeDocument/2006/relationships" r:embed="rId160"/>
                    <a:stretch>
                      <a:fillRect/>
                    </a:stretch>
                  </pic:blipFill>
                  <pic:spPr>
                    <a:xfrm>
                      <a:off x="0" y="0"/>
                      <a:ext cx="5992129" cy="2052099"/>
                    </a:xfrm>
                    <a:prstGeom prst="rect">
                      <a:avLst/>
                    </a:prstGeom>
                    <a:ln>
                      <a:solidFill>
                        <a:sysClr val="windowText" lastClr="000000"/>
                      </a:solidFill>
                    </a:ln>
                  </pic:spPr>
                </pic:pic>
              </a:graphicData>
            </a:graphic>
          </wp:inline>
        </w:drawing>
      </w:r>
    </w:p>
    <w:p w:rsidR="000D54BD" w:rsidRPr="00BC0A5E" w:rsidP="000D54BD" w14:paraId="3C917579" w14:textId="54ED590C">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After selecting Manage on this page, schools will identify teacher and school questionnaire respondents to complete questionnaires. There are only teacher questionnaires for grades 4 and 8 schools. Schools will be able to monitor the completion status of each questionnaire respondent and send the questionnaire links and password emails.</w:t>
      </w:r>
    </w:p>
    <w:p w:rsidR="000D54BD" w:rsidRPr="00BC0A5E" w:rsidP="000D54BD" w14:paraId="3354686B"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Schools will also match students with their teachers. </w:t>
      </w:r>
    </w:p>
    <w:p w:rsidR="00354C5A" w:rsidRPr="00BC0A5E" w:rsidP="00D34AC4" w14:paraId="5AD314DC" w14:textId="624A031C">
      <w:pPr>
        <w:pStyle w:val="ListParagraph"/>
        <w:widowControl/>
        <w:spacing w:after="160" w:line="256" w:lineRule="auto"/>
        <w:ind w:left="360"/>
        <w:rPr>
          <w:rFonts w:ascii="Times New Roman" w:eastAsia="Calibri" w:hAnsi="Times New Roman" w:cs="Times New Roman"/>
        </w:rPr>
      </w:pPr>
      <w:r w:rsidRPr="00BC0A5E">
        <w:rPr>
          <w:rFonts w:ascii="Times New Roman" w:eastAsia="Calibri" w:hAnsi="Times New Roman" w:cs="Times New Roman"/>
        </w:rPr>
        <w:t>A tutorial video (see Appendix I1</w:t>
      </w:r>
      <w:r w:rsidRPr="00BC0A5E">
        <w:rPr>
          <w:rFonts w:ascii="Times New Roman" w:eastAsia="Calibri" w:hAnsi="Times New Roman" w:cs="Times New Roman"/>
        </w:rPr>
        <w:t>5</w:t>
      </w:r>
      <w:r w:rsidRPr="00BC0A5E">
        <w:rPr>
          <w:rFonts w:ascii="Times New Roman" w:eastAsia="Calibri" w:hAnsi="Times New Roman" w:cs="Times New Roman"/>
        </w:rPr>
        <w:t xml:space="preserve">) is provided to support users working throughout </w:t>
      </w:r>
      <w:r w:rsidRPr="00BC0A5E">
        <w:rPr>
          <w:rFonts w:ascii="Times New Roman" w:eastAsia="Calibri" w:hAnsi="Times New Roman" w:cs="Times New Roman"/>
        </w:rPr>
        <w:t>Manage Questionnaires</w:t>
      </w:r>
      <w:r w:rsidRPr="00BC0A5E">
        <w:rPr>
          <w:rFonts w:ascii="Times New Roman" w:eastAsia="Calibri" w:hAnsi="Times New Roman" w:cs="Times New Roman"/>
        </w:rPr>
        <w:t xml:space="preserve">. </w:t>
      </w:r>
      <w:r w:rsidRPr="00BC0A5E">
        <w:rPr>
          <w:rFonts w:ascii="Times New Roman" w:eastAsia="Calibri" w:hAnsi="Times New Roman" w:cs="Times New Roman"/>
        </w:rPr>
        <w:t>Additional</w:t>
      </w:r>
      <w:r w:rsidRPr="00BC0A5E">
        <w:rPr>
          <w:rFonts w:ascii="Times New Roman" w:eastAsia="Calibri" w:hAnsi="Times New Roman" w:cs="Times New Roman"/>
        </w:rPr>
        <w:t xml:space="preserve"> resource</w:t>
      </w:r>
      <w:r w:rsidRPr="00BC0A5E">
        <w:rPr>
          <w:rFonts w:ascii="Times New Roman" w:eastAsia="Calibri" w:hAnsi="Times New Roman" w:cs="Times New Roman"/>
        </w:rPr>
        <w:t>s</w:t>
      </w:r>
      <w:r w:rsidRPr="00BC0A5E">
        <w:rPr>
          <w:rFonts w:ascii="Times New Roman" w:eastAsia="Calibri" w:hAnsi="Times New Roman" w:cs="Times New Roman"/>
        </w:rPr>
        <w:t xml:space="preserve"> </w:t>
      </w:r>
      <w:r w:rsidRPr="00BC0A5E">
        <w:rPr>
          <w:rFonts w:ascii="Times New Roman" w:eastAsia="Calibri" w:hAnsi="Times New Roman" w:cs="Times New Roman"/>
        </w:rPr>
        <w:t>are</w:t>
      </w:r>
      <w:r w:rsidRPr="00BC0A5E">
        <w:rPr>
          <w:rFonts w:ascii="Times New Roman" w:eastAsia="Calibri" w:hAnsi="Times New Roman" w:cs="Times New Roman"/>
        </w:rPr>
        <w:t xml:space="preserve"> also available</w:t>
      </w:r>
      <w:r w:rsidRPr="00BC0A5E" w:rsidR="005047D5">
        <w:rPr>
          <w:rFonts w:ascii="Times New Roman" w:eastAsia="Calibri" w:hAnsi="Times New Roman" w:cs="Times New Roman"/>
        </w:rPr>
        <w:t xml:space="preserve"> for download</w:t>
      </w:r>
      <w:r w:rsidRPr="00BC0A5E">
        <w:rPr>
          <w:rFonts w:ascii="Times New Roman" w:eastAsia="Calibri" w:hAnsi="Times New Roman" w:cs="Times New Roman"/>
        </w:rPr>
        <w:t xml:space="preserve"> in the </w:t>
      </w:r>
      <w:r w:rsidRPr="00BC0A5E" w:rsidR="0060499E">
        <w:rPr>
          <w:rFonts w:ascii="Times New Roman" w:eastAsia="Calibri" w:hAnsi="Times New Roman" w:cs="Times New Roman"/>
        </w:rPr>
        <w:t>Manage Questionnaires</w:t>
      </w:r>
      <w:r w:rsidRPr="00BC0A5E">
        <w:rPr>
          <w:rFonts w:ascii="Times New Roman" w:eastAsia="Calibri" w:hAnsi="Times New Roman" w:cs="Times New Roman"/>
        </w:rPr>
        <w:t xml:space="preserve"> section for </w:t>
      </w:r>
      <w:r w:rsidRPr="00BC0A5E" w:rsidR="005047D5">
        <w:rPr>
          <w:rFonts w:ascii="Times New Roman" w:eastAsia="Calibri" w:hAnsi="Times New Roman" w:cs="Times New Roman"/>
        </w:rPr>
        <w:t>review</w:t>
      </w:r>
      <w:r w:rsidRPr="00BC0A5E">
        <w:rPr>
          <w:rFonts w:ascii="Times New Roman" w:eastAsia="Calibri" w:hAnsi="Times New Roman" w:cs="Times New Roman"/>
        </w:rPr>
        <w:t>:</w:t>
      </w:r>
    </w:p>
    <w:p w:rsidR="00D34AC4" w:rsidRPr="00BC0A5E" w:rsidP="00DC08D3" w14:paraId="30E13541" w14:textId="077D5021">
      <w:pPr>
        <w:pStyle w:val="ListParagraph"/>
        <w:widowControl/>
        <w:numPr>
          <w:ilvl w:val="0"/>
          <w:numId w:val="97"/>
        </w:numPr>
        <w:spacing w:after="160" w:line="256" w:lineRule="auto"/>
        <w:rPr>
          <w:rFonts w:ascii="Times New Roman" w:eastAsia="Calibri" w:hAnsi="Times New Roman" w:cs="Times New Roman"/>
        </w:rPr>
      </w:pPr>
      <w:r w:rsidRPr="00BC0A5E">
        <w:rPr>
          <w:rFonts w:ascii="Times New Roman" w:eastAsia="Calibri" w:hAnsi="Times New Roman" w:cs="Times New Roman"/>
        </w:rPr>
        <w:t>NAEP Survey Questionnaires 101</w:t>
      </w:r>
    </w:p>
    <w:p w:rsidR="005047D5" w:rsidRPr="00BC0A5E" w:rsidP="00DC08D3" w14:paraId="3C7CED65" w14:textId="6AAD1CD0">
      <w:pPr>
        <w:pStyle w:val="ListParagraph"/>
        <w:widowControl/>
        <w:numPr>
          <w:ilvl w:val="0"/>
          <w:numId w:val="97"/>
        </w:numPr>
        <w:spacing w:after="160" w:line="256" w:lineRule="auto"/>
        <w:rPr>
          <w:rFonts w:ascii="Times New Roman" w:eastAsia="Calibri" w:hAnsi="Times New Roman" w:cs="Times New Roman"/>
        </w:rPr>
      </w:pPr>
      <w:r w:rsidRPr="00BC0A5E">
        <w:rPr>
          <w:rFonts w:ascii="Times New Roman" w:eastAsia="Calibri" w:hAnsi="Times New Roman" w:cs="Times New Roman"/>
        </w:rPr>
        <w:t>Facts for Teachers</w:t>
      </w:r>
    </w:p>
    <w:p w:rsidR="000D54BD" w:rsidRPr="00BC0A5E" w:rsidP="000D54BD" w14:paraId="203A3750" w14:textId="067D0D74">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sz w:val="24"/>
          <w:szCs w:val="24"/>
        </w:rPr>
        <w:drawing>
          <wp:inline distT="0" distB="0" distL="0" distR="0">
            <wp:extent cx="2561077" cy="1555845"/>
            <wp:effectExtent l="19050" t="19050" r="10795" b="25400"/>
            <wp:docPr id="102256129" name="Picture 1" descr="A screenshot of a survey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56129" name="Picture 1" descr="A screenshot of a survey questionnaire&#10;&#10;AI-generated content may be incorrect."/>
                    <pic:cNvPicPr/>
                  </pic:nvPicPr>
                  <pic:blipFill>
                    <a:blip xmlns:r="http://schemas.openxmlformats.org/officeDocument/2006/relationships" r:embed="rId161"/>
                    <a:stretch>
                      <a:fillRect/>
                    </a:stretch>
                  </pic:blipFill>
                  <pic:spPr>
                    <a:xfrm>
                      <a:off x="0" y="0"/>
                      <a:ext cx="2573916" cy="1563644"/>
                    </a:xfrm>
                    <a:prstGeom prst="rect">
                      <a:avLst/>
                    </a:prstGeom>
                    <a:ln>
                      <a:solidFill>
                        <a:sysClr val="windowText" lastClr="000000">
                          <a:lumMod val="100000"/>
                          <a:lumOff val="0"/>
                        </a:sysClr>
                      </a:solidFill>
                    </a:ln>
                  </pic:spPr>
                </pic:pic>
              </a:graphicData>
            </a:graphic>
          </wp:inline>
        </w:drawing>
      </w:r>
      <w:r w:rsidRPr="00BC0A5E">
        <w:rPr>
          <w:rFonts w:ascii="Times New Roman" w:eastAsia="Calibri" w:hAnsi="Times New Roman" w:cs="Times New Roman"/>
          <w:sz w:val="24"/>
          <w:szCs w:val="24"/>
        </w:rPr>
        <w:br w:type="page"/>
      </w:r>
    </w:p>
    <w:p w:rsidR="000D54BD" w:rsidRPr="00BC0A5E" w:rsidP="000D54BD" w14:paraId="7468CE27" w14:textId="0B4DEA12">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anchor distT="0" distB="0" distL="114300" distR="114300" simplePos="0" relativeHeight="251660288" behindDoc="0" locked="0" layoutInCell="1" allowOverlap="1">
            <wp:simplePos x="0" y="0"/>
            <wp:positionH relativeFrom="margin">
              <wp:align>center</wp:align>
            </wp:positionH>
            <wp:positionV relativeFrom="paragraph">
              <wp:posOffset>19050</wp:posOffset>
            </wp:positionV>
            <wp:extent cx="4953000" cy="8229600"/>
            <wp:effectExtent l="19050" t="19050" r="19050" b="19050"/>
            <wp:wrapTopAndBottom/>
            <wp:docPr id="35"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5" descr="A screenshot of a computer&#10;&#10;Description automatically generated"/>
                    <pic:cNvPicPr>
                      <a:picLocks noChangeAspect="1" noChangeArrowheads="1"/>
                    </pic:cNvPicPr>
                  </pic:nvPicPr>
                  <pic:blipFill>
                    <a:blip xmlns:r="http://schemas.openxmlformats.org/officeDocument/2006/relationships" r:embed="rId162">
                      <a:extLst>
                        <a:ext xmlns:a="http://schemas.openxmlformats.org/drawingml/2006/main" uri="{28A0092B-C50C-407E-A947-70E740481C1C}">
                          <a14:useLocalDpi xmlns:a14="http://schemas.microsoft.com/office/drawing/2010/main" val="0"/>
                        </a:ext>
                      </a:extLst>
                    </a:blip>
                    <a:stretch>
                      <a:fillRect/>
                    </a:stretch>
                  </pic:blipFill>
                  <pic:spPr bwMode="auto">
                    <a:xfrm>
                      <a:off x="0" y="0"/>
                      <a:ext cx="4953000" cy="8229600"/>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BC0A5E">
        <w:rPr>
          <w:rFonts w:ascii="Times New Roman" w:eastAsia="Calibri" w:hAnsi="Times New Roman" w:cs="Times New Roman"/>
        </w:rPr>
        <w:t xml:space="preserve"> </w:t>
      </w:r>
      <w:r w:rsidRPr="00BC0A5E">
        <w:rPr>
          <w:rFonts w:ascii="Times New Roman" w:eastAsia="Calibri" w:hAnsi="Times New Roman" w:cs="Times New Roman"/>
        </w:rPr>
        <w:br w:type="page"/>
      </w:r>
    </w:p>
    <w:p w:rsidR="004802D6" w:rsidRPr="00BC0A5E" w:rsidP="004802D6" w14:paraId="72CC20E7" w14:textId="5F263026">
      <w:pPr>
        <w:keepNext/>
        <w:keepLines/>
        <w:widowControl/>
        <w:spacing w:before="40" w:after="0" w:line="256" w:lineRule="auto"/>
        <w:outlineLvl w:val="1"/>
        <w:rPr>
          <w:rFonts w:ascii="Times New Roman" w:eastAsia="Times New Roman" w:hAnsi="Times New Roman" w:cs="Times New Roman"/>
          <w:color w:val="2E74B5"/>
          <w:sz w:val="26"/>
          <w:szCs w:val="26"/>
        </w:rPr>
      </w:pPr>
      <w:bookmarkStart w:id="201" w:name="_Toc207180790"/>
      <w:bookmarkStart w:id="202" w:name="_Toc207274162"/>
      <w:bookmarkStart w:id="203" w:name="_Toc174533047"/>
      <w:bookmarkStart w:id="204" w:name="_Toc174533921"/>
      <w:bookmarkStart w:id="205" w:name="_Toc174976303"/>
      <w:bookmarkStart w:id="206" w:name="_Toc193127426"/>
      <w:bookmarkStart w:id="207" w:name="_Toc193184401"/>
      <w:bookmarkStart w:id="208" w:name="_Toc196126890"/>
      <w:bookmarkStart w:id="209" w:name="_Toc200700463"/>
      <w:bookmarkStart w:id="210" w:name="_Toc200717096"/>
      <w:bookmarkStart w:id="211" w:name="_Toc201138096"/>
      <w:bookmarkStart w:id="212" w:name="_Toc201157955"/>
      <w:bookmarkStart w:id="213" w:name="_Toc206664101"/>
      <w:bookmarkStart w:id="214" w:name="_Toc206700013"/>
      <w:bookmarkStart w:id="215" w:name="_Toc206750562"/>
      <w:r w:rsidRPr="00BC0A5E">
        <w:rPr>
          <w:rFonts w:ascii="Times New Roman" w:eastAsia="Times New Roman" w:hAnsi="Times New Roman" w:cs="Times New Roman"/>
          <w:color w:val="2E74B5"/>
          <w:sz w:val="26"/>
          <w:szCs w:val="26"/>
        </w:rPr>
        <w:t>Edit a school questionnaire respondent</w:t>
      </w:r>
      <w:bookmarkEnd w:id="201"/>
      <w:bookmarkEnd w:id="202"/>
      <w:r w:rsidRPr="00BC0A5E">
        <w:rPr>
          <w:rFonts w:ascii="Times New Roman" w:eastAsia="Times New Roman" w:hAnsi="Times New Roman" w:cs="Times New Roman"/>
          <w:color w:val="2E74B5"/>
          <w:sz w:val="26"/>
          <w:szCs w:val="26"/>
        </w:rPr>
        <w:t xml:space="preserve"> </w:t>
      </w:r>
    </w:p>
    <w:p w:rsidR="004802D6" w:rsidRPr="00BC0A5E" w:rsidP="004802D6" w14:paraId="1C172A91"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2727960" cy="1744980"/>
            <wp:effectExtent l="19050" t="19050" r="15240" b="26670"/>
            <wp:docPr id="1936813067" name="Picture 193681306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813067" name="Picture 7" descr="A screenshot of a computer&#10;&#10;Description automatically generated"/>
                    <pic:cNvPicPr>
                      <a:picLocks noChangeAspect="1" noChangeArrowheads="1"/>
                    </pic:cNvPicPr>
                  </pic:nvPicPr>
                  <pic:blipFill>
                    <a:blip xmlns:r="http://schemas.openxmlformats.org/officeDocument/2006/relationships" r:embed="rId16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27960" cy="1744980"/>
                    </a:xfrm>
                    <a:prstGeom prst="rect">
                      <a:avLst/>
                    </a:prstGeom>
                    <a:noFill/>
                    <a:ln w="9525">
                      <a:solidFill>
                        <a:srgbClr val="000000"/>
                      </a:solidFill>
                      <a:miter lim="800000"/>
                      <a:headEnd/>
                      <a:tailEnd/>
                    </a:ln>
                    <a:effectLst/>
                  </pic:spPr>
                </pic:pic>
              </a:graphicData>
            </a:graphic>
          </wp:inline>
        </w:drawing>
      </w:r>
    </w:p>
    <w:p w:rsidR="004802D6" w:rsidRPr="00BC0A5E" w:rsidP="004802D6" w14:paraId="3FC8BED6" w14:textId="77777777">
      <w:pPr>
        <w:rPr>
          <w:rFonts w:ascii="Times New Roman" w:hAnsi="Times New Roman" w:cs="Times New Roman"/>
        </w:rPr>
      </w:pPr>
    </w:p>
    <w:p w:rsidR="000D54BD" w:rsidRPr="00BC0A5E" w:rsidP="002E4DD6" w14:paraId="73B9A30E" w14:textId="77B29E40">
      <w:pPr>
        <w:keepNext/>
        <w:keepLines/>
        <w:widowControl/>
        <w:spacing w:after="0" w:line="240" w:lineRule="auto"/>
        <w:outlineLvl w:val="1"/>
        <w:rPr>
          <w:rFonts w:ascii="Times New Roman" w:eastAsia="Times New Roman" w:hAnsi="Times New Roman" w:cs="Times New Roman"/>
          <w:color w:val="2E74B5"/>
          <w:sz w:val="26"/>
          <w:szCs w:val="26"/>
        </w:rPr>
      </w:pPr>
      <w:bookmarkStart w:id="216" w:name="_Toc207180791"/>
      <w:bookmarkStart w:id="217" w:name="_Toc207274163"/>
      <w:r w:rsidRPr="00BC0A5E">
        <w:rPr>
          <w:rFonts w:ascii="Times New Roman" w:eastAsia="Times New Roman" w:hAnsi="Times New Roman" w:cs="Times New Roman"/>
          <w:noProof/>
          <w:color w:val="2E74B5"/>
          <w:sz w:val="26"/>
          <w:szCs w:val="26"/>
        </w:rPr>
        <w:drawing>
          <wp:anchor distT="0" distB="0" distL="114300" distR="114300" simplePos="0" relativeHeight="251659264" behindDoc="0" locked="0" layoutInCell="1" allowOverlap="1">
            <wp:simplePos x="0" y="0"/>
            <wp:positionH relativeFrom="margin">
              <wp:align>left</wp:align>
            </wp:positionH>
            <wp:positionV relativeFrom="paragraph">
              <wp:posOffset>357505</wp:posOffset>
            </wp:positionV>
            <wp:extent cx="2989580" cy="2727960"/>
            <wp:effectExtent l="19050" t="19050" r="20320" b="15240"/>
            <wp:wrapTopAndBottom/>
            <wp:docPr id="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 descr="A screenshot of a computer&#10;&#10;Description automatically generated"/>
                    <pic:cNvPicPr>
                      <a:picLocks noChangeAspect="1" noChangeArrowheads="1"/>
                    </pic:cNvPicPr>
                  </pic:nvPicPr>
                  <pic:blipFill>
                    <a:blip xmlns:r="http://schemas.openxmlformats.org/officeDocument/2006/relationships" r:embed="rId164">
                      <a:extLst>
                        <a:ext xmlns:a="http://schemas.openxmlformats.org/drawingml/2006/main" uri="{28A0092B-C50C-407E-A947-70E740481C1C}">
                          <a14:useLocalDpi xmlns:a14="http://schemas.microsoft.com/office/drawing/2010/main" val="0"/>
                        </a:ext>
                      </a:extLst>
                    </a:blip>
                    <a:stretch>
                      <a:fillRect/>
                    </a:stretch>
                  </pic:blipFill>
                  <pic:spPr bwMode="auto">
                    <a:xfrm>
                      <a:off x="0" y="0"/>
                      <a:ext cx="2989580" cy="2727960"/>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margin">
              <wp14:pctHeight>0</wp14:pctHeight>
            </wp14:sizeRelV>
          </wp:anchor>
        </w:drawing>
      </w:r>
      <w:r w:rsidRPr="00BC0A5E">
        <w:rPr>
          <w:rFonts w:ascii="Times New Roman" w:eastAsia="Times New Roman" w:hAnsi="Times New Roman" w:cs="Times New Roman"/>
          <w:color w:val="2E74B5"/>
          <w:sz w:val="26"/>
          <w:szCs w:val="26"/>
        </w:rPr>
        <w:t>Add a teacher questionnaire respondent</w:t>
      </w:r>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p>
    <w:p w:rsidR="000D54BD" w:rsidRPr="00BC0A5E" w:rsidP="000D54BD" w14:paraId="33B137B6" w14:textId="77777777">
      <w:pPr>
        <w:widowControl/>
        <w:spacing w:after="160" w:line="256" w:lineRule="auto"/>
        <w:rPr>
          <w:rFonts w:ascii="Times New Roman" w:eastAsia="Calibri" w:hAnsi="Times New Roman" w:cs="Times New Roman"/>
        </w:rPr>
      </w:pPr>
    </w:p>
    <w:p w:rsidR="000D54BD" w:rsidRPr="00BC0A5E" w:rsidP="000D54BD" w14:paraId="30B3230D" w14:textId="77777777">
      <w:pPr>
        <w:keepNext/>
        <w:keepLines/>
        <w:widowControl/>
        <w:spacing w:before="40" w:after="0" w:line="256" w:lineRule="auto"/>
        <w:outlineLvl w:val="1"/>
        <w:rPr>
          <w:rFonts w:ascii="Times New Roman" w:eastAsia="Times New Roman" w:hAnsi="Times New Roman" w:cs="Times New Roman"/>
          <w:color w:val="2E74B5"/>
          <w:sz w:val="26"/>
          <w:szCs w:val="26"/>
        </w:rPr>
      </w:pPr>
      <w:bookmarkStart w:id="218" w:name="_Toc174533048"/>
      <w:bookmarkStart w:id="219" w:name="_Toc174533922"/>
      <w:bookmarkStart w:id="220" w:name="_Toc174976304"/>
      <w:bookmarkStart w:id="221" w:name="_Toc193127427"/>
      <w:bookmarkStart w:id="222" w:name="_Toc193184402"/>
      <w:bookmarkStart w:id="223" w:name="_Toc196126891"/>
      <w:bookmarkStart w:id="224" w:name="_Toc200700464"/>
      <w:bookmarkStart w:id="225" w:name="_Toc200717097"/>
      <w:bookmarkStart w:id="226" w:name="_Toc201138097"/>
      <w:bookmarkStart w:id="227" w:name="_Toc201157956"/>
      <w:bookmarkStart w:id="228" w:name="_Toc206664102"/>
      <w:bookmarkStart w:id="229" w:name="_Toc206700014"/>
      <w:bookmarkStart w:id="230" w:name="_Toc206750563"/>
      <w:bookmarkStart w:id="231" w:name="_Toc207180792"/>
      <w:bookmarkStart w:id="232" w:name="_Toc207274164"/>
      <w:r w:rsidRPr="00BC0A5E">
        <w:rPr>
          <w:rFonts w:ascii="Times New Roman" w:eastAsia="Times New Roman" w:hAnsi="Times New Roman" w:cs="Times New Roman"/>
          <w:color w:val="2E74B5"/>
          <w:sz w:val="26"/>
          <w:szCs w:val="26"/>
        </w:rPr>
        <w:t>Edit a teacher questionnaire respondent</w:t>
      </w:r>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r w:rsidRPr="00BC0A5E">
        <w:rPr>
          <w:rFonts w:ascii="Times New Roman" w:eastAsia="Times New Roman" w:hAnsi="Times New Roman" w:cs="Times New Roman"/>
          <w:color w:val="2E74B5"/>
          <w:sz w:val="26"/>
          <w:szCs w:val="26"/>
        </w:rPr>
        <w:t xml:space="preserve"> </w:t>
      </w:r>
    </w:p>
    <w:p w:rsidR="000D54BD" w:rsidRPr="00BC0A5E" w:rsidP="000D54BD" w14:paraId="63546CB5" w14:textId="33D23D79">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2994660" cy="2324100"/>
            <wp:effectExtent l="19050" t="19050" r="15240" b="19050"/>
            <wp:docPr id="37" name="Picture 37"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6" descr="A screenshot of a chat&#10;&#10;Description automatically generated"/>
                    <pic:cNvPicPr>
                      <a:picLocks noChangeAspect="1" noChangeArrowheads="1"/>
                    </pic:cNvPicPr>
                  </pic:nvPicPr>
                  <pic:blipFill>
                    <a:blip xmlns:r="http://schemas.openxmlformats.org/officeDocument/2006/relationships" r:embed="rId1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994660" cy="2324100"/>
                    </a:xfrm>
                    <a:prstGeom prst="rect">
                      <a:avLst/>
                    </a:prstGeom>
                    <a:noFill/>
                    <a:ln w="9525">
                      <a:solidFill>
                        <a:srgbClr val="000000"/>
                      </a:solidFill>
                      <a:miter lim="800000"/>
                      <a:headEnd/>
                      <a:tailEnd/>
                    </a:ln>
                    <a:effectLst/>
                  </pic:spPr>
                </pic:pic>
              </a:graphicData>
            </a:graphic>
          </wp:inline>
        </w:drawing>
      </w:r>
    </w:p>
    <w:p w:rsidR="000D54BD" w:rsidRPr="00BC0A5E" w:rsidP="000D54BD" w14:paraId="0DA20FB8" w14:textId="77777777">
      <w:pPr>
        <w:keepNext/>
        <w:keepLines/>
        <w:widowControl/>
        <w:spacing w:before="40" w:after="0" w:line="256" w:lineRule="auto"/>
        <w:outlineLvl w:val="1"/>
        <w:rPr>
          <w:rFonts w:ascii="Times New Roman" w:eastAsia="Times New Roman" w:hAnsi="Times New Roman" w:cs="Times New Roman"/>
          <w:color w:val="2E74B5"/>
          <w:sz w:val="26"/>
          <w:szCs w:val="26"/>
        </w:rPr>
      </w:pPr>
      <w:bookmarkStart w:id="233" w:name="_Toc174533050"/>
      <w:bookmarkStart w:id="234" w:name="_Toc174533924"/>
      <w:bookmarkStart w:id="235" w:name="_Toc174976306"/>
      <w:bookmarkStart w:id="236" w:name="_Toc193127429"/>
      <w:bookmarkStart w:id="237" w:name="_Toc193184404"/>
      <w:bookmarkStart w:id="238" w:name="_Toc196126893"/>
      <w:bookmarkStart w:id="239" w:name="_Toc200700466"/>
      <w:bookmarkStart w:id="240" w:name="_Toc200717099"/>
      <w:bookmarkStart w:id="241" w:name="_Toc201138099"/>
      <w:bookmarkStart w:id="242" w:name="_Toc201157958"/>
      <w:bookmarkStart w:id="243" w:name="_Toc206664104"/>
      <w:bookmarkStart w:id="244" w:name="_Toc206700016"/>
      <w:bookmarkStart w:id="245" w:name="_Toc206750565"/>
      <w:bookmarkStart w:id="246" w:name="_Toc207180793"/>
      <w:bookmarkStart w:id="247" w:name="_Toc207274165"/>
      <w:r w:rsidRPr="00BC0A5E">
        <w:rPr>
          <w:rFonts w:ascii="Times New Roman" w:eastAsia="Times New Roman" w:hAnsi="Times New Roman" w:cs="Times New Roman"/>
          <w:color w:val="2E74B5"/>
          <w:sz w:val="26"/>
          <w:szCs w:val="26"/>
        </w:rPr>
        <w:t>Match students with teachers</w:t>
      </w:r>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p>
    <w:p w:rsidR="000D54BD" w:rsidRPr="00BC0A5E" w:rsidP="008D5A9B" w14:paraId="1D41CADB" w14:textId="5A5C4AAD">
      <w:pPr>
        <w:rPr>
          <w:rFonts w:ascii="Times New Roman" w:hAnsi="Times New Roman" w:cs="Times New Roman"/>
        </w:rPr>
      </w:pPr>
      <w:r w:rsidRPr="00BC0A5E">
        <w:rPr>
          <w:rFonts w:ascii="Times New Roman" w:hAnsi="Times New Roman" w:cs="Times New Roman"/>
        </w:rPr>
        <w:t xml:space="preserve"> </w:t>
      </w:r>
      <w:bookmarkStart w:id="248" w:name="_Toc174533051"/>
      <w:bookmarkStart w:id="249" w:name="_Toc174533925"/>
      <w:bookmarkStart w:id="250" w:name="_Toc174976307"/>
      <w:r w:rsidRPr="00BC0A5E">
        <w:rPr>
          <w:rFonts w:ascii="Times New Roman" w:hAnsi="Times New Roman" w:cs="Times New Roman"/>
          <w:noProof/>
        </w:rPr>
        <w:drawing>
          <wp:inline distT="0" distB="0" distL="0" distR="0">
            <wp:extent cx="3177540" cy="1226820"/>
            <wp:effectExtent l="19050" t="19050" r="22860" b="11430"/>
            <wp:docPr id="45"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 descr="A screenshot of a chat&#10;&#10;Description automatically generated"/>
                    <pic:cNvPicPr>
                      <a:picLocks noChangeAspect="1" noChangeArrowheads="1"/>
                    </pic:cNvPicPr>
                  </pic:nvPicPr>
                  <pic:blipFill>
                    <a:blip xmlns:r="http://schemas.openxmlformats.org/officeDocument/2006/relationships" r:embed="rId16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177540" cy="1226820"/>
                    </a:xfrm>
                    <a:prstGeom prst="rect">
                      <a:avLst/>
                    </a:prstGeom>
                    <a:noFill/>
                    <a:ln w="9525">
                      <a:solidFill>
                        <a:srgbClr val="000000"/>
                      </a:solidFill>
                      <a:miter lim="800000"/>
                      <a:headEnd/>
                      <a:tailEnd/>
                    </a:ln>
                    <a:effectLst/>
                  </pic:spPr>
                </pic:pic>
              </a:graphicData>
            </a:graphic>
          </wp:inline>
        </w:drawing>
      </w:r>
      <w:bookmarkEnd w:id="248"/>
      <w:bookmarkEnd w:id="249"/>
      <w:bookmarkEnd w:id="250"/>
    </w:p>
    <w:p w:rsidR="000D54BD" w:rsidRPr="00BC0A5E" w:rsidP="000D54BD" w14:paraId="000FF234"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 </w:t>
      </w:r>
      <w:r w:rsidRPr="00BC0A5E">
        <w:rPr>
          <w:rFonts w:ascii="Times New Roman" w:eastAsia="Calibri" w:hAnsi="Times New Roman" w:cs="Times New Roman"/>
        </w:rPr>
        <w:br w:type="page"/>
      </w:r>
    </w:p>
    <w:p w:rsidR="00DF2181" w:rsidRPr="00BC0A5E" w:rsidP="00DF2181" w14:paraId="501D1983" w14:textId="5B3CAAB9">
      <w:pPr>
        <w:keepNext/>
        <w:keepLines/>
        <w:widowControl/>
        <w:spacing w:before="240" w:after="0" w:line="256" w:lineRule="auto"/>
        <w:outlineLvl w:val="0"/>
        <w:rPr>
          <w:rFonts w:ascii="Times New Roman" w:eastAsia="Times New Roman" w:hAnsi="Times New Roman" w:cs="Times New Roman"/>
          <w:color w:val="2E74B5"/>
          <w:sz w:val="32"/>
          <w:szCs w:val="32"/>
        </w:rPr>
      </w:pPr>
      <w:bookmarkStart w:id="251" w:name="_Toc174533052"/>
      <w:bookmarkStart w:id="252" w:name="_Toc174533926"/>
      <w:bookmarkStart w:id="253" w:name="_Toc174976308"/>
      <w:bookmarkStart w:id="254" w:name="_Toc193127430"/>
      <w:bookmarkStart w:id="255" w:name="_Toc193184405"/>
      <w:bookmarkStart w:id="256" w:name="_Toc196126894"/>
      <w:bookmarkStart w:id="257" w:name="_Toc200700467"/>
      <w:bookmarkStart w:id="258" w:name="_Toc200717100"/>
      <w:bookmarkStart w:id="259" w:name="_Toc201138100"/>
      <w:bookmarkStart w:id="260" w:name="_Toc201157959"/>
      <w:bookmarkStart w:id="261" w:name="_Toc206664105"/>
      <w:bookmarkStart w:id="262" w:name="_Toc206700017"/>
      <w:bookmarkStart w:id="263" w:name="_Toc206750566"/>
      <w:bookmarkStart w:id="264" w:name="_Toc207180794"/>
      <w:bookmarkStart w:id="265" w:name="_Toc207274166"/>
      <w:r w:rsidRPr="00BC0A5E">
        <w:rPr>
          <w:rFonts w:ascii="Times New Roman" w:eastAsia="Times New Roman" w:hAnsi="Times New Roman" w:cs="Times New Roman"/>
          <w:color w:val="2E74B5"/>
          <w:sz w:val="32"/>
          <w:szCs w:val="32"/>
        </w:rPr>
        <w:t>Manage Questionnaires</w:t>
      </w:r>
      <w:bookmarkEnd w:id="251"/>
      <w:bookmarkEnd w:id="252"/>
      <w:bookmarkEnd w:id="253"/>
      <w:bookmarkEnd w:id="254"/>
      <w:bookmarkEnd w:id="255"/>
      <w:bookmarkEnd w:id="256"/>
      <w:r w:rsidRPr="00BC0A5E" w:rsidR="00F43860">
        <w:rPr>
          <w:rFonts w:ascii="Times New Roman" w:eastAsia="Times New Roman" w:hAnsi="Times New Roman" w:cs="Times New Roman"/>
          <w:color w:val="2E74B5"/>
          <w:sz w:val="32"/>
          <w:szCs w:val="32"/>
        </w:rPr>
        <w:t xml:space="preserve"> (Spanish)</w:t>
      </w:r>
      <w:bookmarkEnd w:id="257"/>
      <w:bookmarkEnd w:id="258"/>
      <w:bookmarkEnd w:id="259"/>
      <w:bookmarkEnd w:id="260"/>
      <w:bookmarkEnd w:id="261"/>
      <w:bookmarkEnd w:id="262"/>
      <w:bookmarkEnd w:id="263"/>
      <w:bookmarkEnd w:id="264"/>
      <w:bookmarkEnd w:id="265"/>
    </w:p>
    <w:p w:rsidR="00DF2181" w:rsidRPr="00BC0A5E" w:rsidP="00DF2181" w14:paraId="07688678"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From the school summary page, schools will access and update this section by selecting Manage. </w:t>
      </w:r>
    </w:p>
    <w:p w:rsidR="00DF2181" w:rsidRPr="00BC0A5E" w:rsidP="00DF2181" w14:paraId="770C25C8" w14:textId="307DFA9A">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After selecting Manage on this page, schools will identify teacher and school questionnaire respondents to complete questionnaires. There are only teacher questionnaires for grades 4 and 8 schools. Schools will be able to monitor the completion status of each questionnaire respondent and send the questionnaire links and password emails.</w:t>
      </w:r>
    </w:p>
    <w:p w:rsidR="00DF2181" w:rsidRPr="00BC0A5E" w:rsidP="00DF2181" w14:paraId="281252C8"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Schools will also match students with their teachers. </w:t>
      </w:r>
    </w:p>
    <w:p w:rsidR="00C51BB5" w:rsidRPr="00BC0A5E" w:rsidP="00C51BB5" w14:paraId="544C1617" w14:textId="38BE54C8">
      <w:pPr>
        <w:pStyle w:val="ListParagraph"/>
        <w:widowControl/>
        <w:spacing w:after="160" w:line="256" w:lineRule="auto"/>
        <w:ind w:left="360"/>
        <w:rPr>
          <w:rFonts w:ascii="Times New Roman" w:eastAsia="Calibri" w:hAnsi="Times New Roman" w:cs="Times New Roman"/>
        </w:rPr>
      </w:pPr>
      <w:r w:rsidRPr="00BC0A5E">
        <w:rPr>
          <w:rFonts w:ascii="Times New Roman" w:eastAsia="Calibri" w:hAnsi="Times New Roman" w:cs="Times New Roman"/>
        </w:rPr>
        <w:t xml:space="preserve">A tutorial video (see Appendix I15) is provided to support users working throughout Manage Questionnaires. Additional resources are also available for download in the </w:t>
      </w:r>
      <w:r w:rsidRPr="00BC0A5E" w:rsidR="008A3071">
        <w:rPr>
          <w:rFonts w:ascii="Times New Roman" w:eastAsia="Calibri" w:hAnsi="Times New Roman" w:cs="Times New Roman"/>
        </w:rPr>
        <w:t>Manage Questionnaire</w:t>
      </w:r>
      <w:r w:rsidRPr="00BC0A5E" w:rsidR="0060499E">
        <w:rPr>
          <w:rFonts w:ascii="Times New Roman" w:eastAsia="Calibri" w:hAnsi="Times New Roman" w:cs="Times New Roman"/>
        </w:rPr>
        <w:t>s</w:t>
      </w:r>
      <w:r w:rsidRPr="00BC0A5E">
        <w:rPr>
          <w:rFonts w:ascii="Times New Roman" w:eastAsia="Calibri" w:hAnsi="Times New Roman" w:cs="Times New Roman"/>
        </w:rPr>
        <w:t xml:space="preserve"> section for review:</w:t>
      </w:r>
    </w:p>
    <w:p w:rsidR="008A3071" w:rsidRPr="00BC0A5E" w:rsidP="00DC08D3" w14:paraId="390F7322" w14:textId="77777777">
      <w:pPr>
        <w:pStyle w:val="ListParagraph"/>
        <w:widowControl/>
        <w:numPr>
          <w:ilvl w:val="0"/>
          <w:numId w:val="97"/>
        </w:numPr>
        <w:spacing w:after="160" w:line="256" w:lineRule="auto"/>
        <w:rPr>
          <w:rFonts w:ascii="Times New Roman" w:eastAsia="Calibri" w:hAnsi="Times New Roman" w:cs="Times New Roman"/>
          <w:lang w:val=""/>
        </w:rPr>
      </w:pPr>
      <w:r w:rsidRPr="00BC0A5E">
        <w:rPr>
          <w:rFonts w:ascii="Times New Roman" w:eastAsia="Calibri" w:hAnsi="Times New Roman" w:cs="Times New Roman"/>
          <w:lang w:val=""/>
        </w:rPr>
        <w:t>Cuestionarios de contexto de NAEP 101</w:t>
      </w:r>
    </w:p>
    <w:p w:rsidR="008A3071" w:rsidRPr="00BC0A5E" w:rsidP="00DC08D3" w14:paraId="61E32950" w14:textId="77777777">
      <w:pPr>
        <w:pStyle w:val="ListParagraph"/>
        <w:widowControl/>
        <w:numPr>
          <w:ilvl w:val="0"/>
          <w:numId w:val="97"/>
        </w:numPr>
        <w:spacing w:after="160" w:line="256" w:lineRule="auto"/>
        <w:rPr>
          <w:rFonts w:ascii="Times New Roman" w:eastAsia="Calibri" w:hAnsi="Times New Roman" w:cs="Times New Roman"/>
          <w:lang w:val=""/>
        </w:rPr>
      </w:pPr>
      <w:r w:rsidRPr="00BC0A5E">
        <w:rPr>
          <w:rFonts w:ascii="Times New Roman" w:eastAsia="Calibri" w:hAnsi="Times New Roman" w:cs="Times New Roman"/>
        </w:rPr>
        <w:t>Información</w:t>
      </w:r>
      <w:r w:rsidRPr="00BC0A5E">
        <w:rPr>
          <w:rFonts w:ascii="Times New Roman" w:eastAsia="Calibri" w:hAnsi="Times New Roman" w:cs="Times New Roman"/>
        </w:rPr>
        <w:t xml:space="preserve"> para maestros</w:t>
      </w:r>
    </w:p>
    <w:p w:rsidR="004B5C0E" w:rsidRPr="00BC0A5E" w:rsidP="007834D0" w14:paraId="3F5A0D84" w14:textId="3C248830">
      <w:pPr>
        <w:widowControl/>
        <w:spacing w:after="160" w:line="256" w:lineRule="auto"/>
        <w:ind w:left="768"/>
        <w:rPr>
          <w:rFonts w:ascii="Times New Roman" w:eastAsia="Calibri" w:hAnsi="Times New Roman" w:cs="Times New Roman"/>
          <w:lang w:val=""/>
        </w:rPr>
      </w:pPr>
      <w:r w:rsidRPr="00BC0A5E">
        <w:rPr>
          <w:rFonts w:ascii="Times New Roman" w:eastAsia="Calibri" w:hAnsi="Times New Roman" w:cs="Times New Roman"/>
          <w:noProof/>
          <w:lang w:val=""/>
        </w:rPr>
        <w:drawing>
          <wp:inline distT="0" distB="0" distL="0" distR="0">
            <wp:extent cx="2947916" cy="1777387"/>
            <wp:effectExtent l="19050" t="19050" r="24130" b="13335"/>
            <wp:docPr id="8900138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01389" name="Picture 1" descr="A screenshot of a computer&#10;&#10;AI-generated content may be incorrect."/>
                    <pic:cNvPicPr/>
                  </pic:nvPicPr>
                  <pic:blipFill>
                    <a:blip xmlns:r="http://schemas.openxmlformats.org/officeDocument/2006/relationships" r:embed="rId167"/>
                    <a:stretch>
                      <a:fillRect/>
                    </a:stretch>
                  </pic:blipFill>
                  <pic:spPr>
                    <a:xfrm>
                      <a:off x="0" y="0"/>
                      <a:ext cx="2956670" cy="1782665"/>
                    </a:xfrm>
                    <a:prstGeom prst="rect">
                      <a:avLst/>
                    </a:prstGeom>
                    <a:ln>
                      <a:solidFill>
                        <a:sysClr val="windowText" lastClr="000000">
                          <a:lumMod val="100000"/>
                          <a:lumOff val="0"/>
                        </a:sysClr>
                      </a:solidFill>
                    </a:ln>
                  </pic:spPr>
                </pic:pic>
              </a:graphicData>
            </a:graphic>
          </wp:inline>
        </w:drawing>
      </w:r>
    </w:p>
    <w:p w:rsidR="00FA596F" w:rsidRPr="00BC0A5E" w:rsidP="00DF2181" w14:paraId="79F91681" w14:textId="74311EC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lang w:val="es-PR"/>
        </w:rPr>
        <w:drawing>
          <wp:inline distT="0" distB="0" distL="0" distR="0">
            <wp:extent cx="6675120" cy="3434715"/>
            <wp:effectExtent l="0" t="0" r="0" b="0"/>
            <wp:docPr id="200769358"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69358" name="Picture 1" descr="A screenshot of a chat&#10;&#10;AI-generated content may be incorrect."/>
                    <pic:cNvPicPr/>
                  </pic:nvPicPr>
                  <pic:blipFill>
                    <a:blip xmlns:r="http://schemas.openxmlformats.org/officeDocument/2006/relationships" r:embed="rId168"/>
                    <a:stretch>
                      <a:fillRect/>
                    </a:stretch>
                  </pic:blipFill>
                  <pic:spPr>
                    <a:xfrm>
                      <a:off x="0" y="0"/>
                      <a:ext cx="6675120" cy="3434715"/>
                    </a:xfrm>
                    <a:prstGeom prst="rect">
                      <a:avLst/>
                    </a:prstGeom>
                  </pic:spPr>
                </pic:pic>
              </a:graphicData>
            </a:graphic>
          </wp:inline>
        </w:drawing>
      </w:r>
      <w:r w:rsidRPr="00BC0A5E" w:rsidR="00343532">
        <w:rPr>
          <w:rFonts w:ascii="Times New Roman" w:hAnsi="Times New Roman" w:cs="Times New Roman"/>
          <w:noProof/>
        </w:rPr>
        <w:t xml:space="preserve"> </w:t>
      </w:r>
      <w:r w:rsidRPr="00BC0A5E" w:rsidR="00343532">
        <w:rPr>
          <w:rFonts w:ascii="Times New Roman" w:eastAsia="Calibri" w:hAnsi="Times New Roman" w:cs="Times New Roman"/>
          <w:noProof/>
          <w:lang w:val="es-PR"/>
        </w:rPr>
        <w:drawing>
          <wp:inline distT="0" distB="0" distL="0" distR="0">
            <wp:extent cx="6675120" cy="3793490"/>
            <wp:effectExtent l="0" t="0" r="0" b="0"/>
            <wp:docPr id="169503522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035223" name="Picture 1" descr="A screenshot of a computer&#10;&#10;AI-generated content may be incorrect."/>
                    <pic:cNvPicPr/>
                  </pic:nvPicPr>
                  <pic:blipFill>
                    <a:blip xmlns:r="http://schemas.openxmlformats.org/officeDocument/2006/relationships" r:embed="rId169"/>
                    <a:stretch>
                      <a:fillRect/>
                    </a:stretch>
                  </pic:blipFill>
                  <pic:spPr>
                    <a:xfrm>
                      <a:off x="0" y="0"/>
                      <a:ext cx="6675120" cy="3793490"/>
                    </a:xfrm>
                    <a:prstGeom prst="rect">
                      <a:avLst/>
                    </a:prstGeom>
                  </pic:spPr>
                </pic:pic>
              </a:graphicData>
            </a:graphic>
          </wp:inline>
        </w:drawing>
      </w:r>
    </w:p>
    <w:p w:rsidR="00736F82" w:rsidRPr="00BC0A5E" w:rsidP="00736F82" w14:paraId="51795644" w14:textId="77777777">
      <w:pPr>
        <w:keepNext/>
        <w:keepLines/>
        <w:widowControl/>
        <w:spacing w:before="40" w:after="0" w:line="256" w:lineRule="auto"/>
        <w:outlineLvl w:val="1"/>
        <w:rPr>
          <w:rFonts w:ascii="Times New Roman" w:eastAsia="Times New Roman" w:hAnsi="Times New Roman" w:cs="Times New Roman"/>
          <w:color w:val="2E74B5"/>
          <w:sz w:val="26"/>
          <w:szCs w:val="26"/>
        </w:rPr>
      </w:pPr>
      <w:bookmarkStart w:id="266" w:name="_Toc207180795"/>
      <w:bookmarkStart w:id="267" w:name="_Toc207274167"/>
      <w:bookmarkStart w:id="268" w:name="_Toc174533053"/>
      <w:bookmarkStart w:id="269" w:name="_Toc174533927"/>
      <w:bookmarkStart w:id="270" w:name="_Toc174976309"/>
      <w:bookmarkStart w:id="271" w:name="_Toc193127431"/>
      <w:bookmarkStart w:id="272" w:name="_Toc193184406"/>
      <w:bookmarkStart w:id="273" w:name="_Toc196126895"/>
      <w:bookmarkStart w:id="274" w:name="_Toc200700468"/>
      <w:bookmarkStart w:id="275" w:name="_Toc200717101"/>
      <w:bookmarkStart w:id="276" w:name="_Toc201138101"/>
      <w:bookmarkStart w:id="277" w:name="_Toc201157960"/>
      <w:bookmarkStart w:id="278" w:name="_Toc206664106"/>
      <w:bookmarkStart w:id="279" w:name="_Toc206700018"/>
      <w:bookmarkStart w:id="280" w:name="_Toc206750567"/>
      <w:r w:rsidRPr="00BC0A5E">
        <w:rPr>
          <w:rFonts w:ascii="Times New Roman" w:eastAsia="Times New Roman" w:hAnsi="Times New Roman" w:cs="Times New Roman"/>
          <w:color w:val="2E74B5"/>
          <w:sz w:val="26"/>
          <w:szCs w:val="26"/>
        </w:rPr>
        <w:t>Edit a school questionnaire respondent</w:t>
      </w:r>
      <w:bookmarkEnd w:id="266"/>
      <w:bookmarkEnd w:id="267"/>
      <w:r w:rsidRPr="00BC0A5E">
        <w:rPr>
          <w:rFonts w:ascii="Times New Roman" w:eastAsia="Times New Roman" w:hAnsi="Times New Roman" w:cs="Times New Roman"/>
          <w:color w:val="2E74B5"/>
          <w:sz w:val="26"/>
          <w:szCs w:val="26"/>
        </w:rPr>
        <w:t xml:space="preserve"> </w:t>
      </w:r>
    </w:p>
    <w:p w:rsidR="00736F82" w:rsidRPr="00BC0A5E" w:rsidP="00736F82" w14:paraId="36EF434C"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2735580" cy="1722120"/>
            <wp:effectExtent l="19050" t="19050" r="26670" b="11430"/>
            <wp:docPr id="2003428858" name="Picture 200342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28858" name="Picture 68"/>
                    <pic:cNvPicPr>
                      <a:picLocks noChangeAspect="1" noChangeArrowheads="1"/>
                    </pic:cNvPicPr>
                  </pic:nvPicPr>
                  <pic:blipFill>
                    <a:blip xmlns:r="http://schemas.openxmlformats.org/officeDocument/2006/relationships" r:embed="rId17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35580" cy="1722120"/>
                    </a:xfrm>
                    <a:prstGeom prst="rect">
                      <a:avLst/>
                    </a:prstGeom>
                    <a:noFill/>
                    <a:ln w="9525">
                      <a:solidFill>
                        <a:srgbClr val="000000"/>
                      </a:solidFill>
                      <a:miter lim="800000"/>
                      <a:headEnd/>
                      <a:tailEnd/>
                    </a:ln>
                    <a:effectLst/>
                  </pic:spPr>
                </pic:pic>
              </a:graphicData>
            </a:graphic>
          </wp:inline>
        </w:drawing>
      </w:r>
    </w:p>
    <w:p w:rsidR="00736F82" w:rsidP="00DF2181" w14:paraId="6B004447" w14:textId="77777777">
      <w:pPr>
        <w:keepNext/>
        <w:keepLines/>
        <w:widowControl/>
        <w:spacing w:before="40" w:after="0" w:line="256" w:lineRule="auto"/>
        <w:outlineLvl w:val="1"/>
        <w:rPr>
          <w:rFonts w:ascii="Times New Roman" w:eastAsia="Times New Roman" w:hAnsi="Times New Roman" w:cs="Times New Roman"/>
          <w:color w:val="2E74B5"/>
          <w:sz w:val="26"/>
          <w:szCs w:val="26"/>
        </w:rPr>
      </w:pPr>
    </w:p>
    <w:p w:rsidR="00DF2181" w:rsidRPr="00BC0A5E" w:rsidP="00DF2181" w14:paraId="2BA2C47F" w14:textId="73793978">
      <w:pPr>
        <w:keepNext/>
        <w:keepLines/>
        <w:widowControl/>
        <w:spacing w:before="40" w:after="0" w:line="256" w:lineRule="auto"/>
        <w:outlineLvl w:val="1"/>
        <w:rPr>
          <w:rFonts w:ascii="Times New Roman" w:eastAsia="Times New Roman" w:hAnsi="Times New Roman" w:cs="Times New Roman"/>
          <w:color w:val="2E74B5"/>
          <w:sz w:val="26"/>
          <w:szCs w:val="26"/>
        </w:rPr>
      </w:pPr>
      <w:bookmarkStart w:id="281" w:name="_Toc207180796"/>
      <w:bookmarkStart w:id="282" w:name="_Toc207274168"/>
      <w:r w:rsidRPr="00BC0A5E">
        <w:rPr>
          <w:rFonts w:ascii="Times New Roman" w:eastAsia="Times New Roman" w:hAnsi="Times New Roman" w:cs="Times New Roman"/>
          <w:noProof/>
          <w:color w:val="2E74B5"/>
          <w:sz w:val="26"/>
          <w:szCs w:val="26"/>
        </w:rPr>
        <w:drawing>
          <wp:anchor distT="0" distB="0" distL="114300" distR="114300" simplePos="0" relativeHeight="251664384" behindDoc="0" locked="0" layoutInCell="1" allowOverlap="1">
            <wp:simplePos x="0" y="0"/>
            <wp:positionH relativeFrom="margin">
              <wp:posOffset>19050</wp:posOffset>
            </wp:positionH>
            <wp:positionV relativeFrom="paragraph">
              <wp:posOffset>419100</wp:posOffset>
            </wp:positionV>
            <wp:extent cx="2989580" cy="2607310"/>
            <wp:effectExtent l="19050" t="19050" r="20320" b="21590"/>
            <wp:wrapTopAndBottom/>
            <wp:docPr id="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1"/>
                    <pic:cNvPicPr>
                      <a:picLocks noChangeAspect="1" noChangeArrowheads="1"/>
                    </pic:cNvPicPr>
                  </pic:nvPicPr>
                  <pic:blipFill>
                    <a:blip xmlns:r="http://schemas.openxmlformats.org/officeDocument/2006/relationships" r:embed="rId171">
                      <a:extLst>
                        <a:ext xmlns:a="http://schemas.openxmlformats.org/drawingml/2006/main" uri="{28A0092B-C50C-407E-A947-70E740481C1C}">
                          <a14:useLocalDpi xmlns:a14="http://schemas.microsoft.com/office/drawing/2010/main" val="0"/>
                        </a:ext>
                      </a:extLst>
                    </a:blip>
                    <a:stretch>
                      <a:fillRect/>
                    </a:stretch>
                  </pic:blipFill>
                  <pic:spPr bwMode="auto">
                    <a:xfrm>
                      <a:off x="0" y="0"/>
                      <a:ext cx="2989580" cy="2607310"/>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margin">
              <wp14:pctHeight>0</wp14:pctHeight>
            </wp14:sizeRelV>
          </wp:anchor>
        </w:drawing>
      </w:r>
      <w:r w:rsidRPr="00BC0A5E">
        <w:rPr>
          <w:rFonts w:ascii="Times New Roman" w:eastAsia="Times New Roman" w:hAnsi="Times New Roman" w:cs="Times New Roman"/>
          <w:color w:val="2E74B5"/>
          <w:sz w:val="26"/>
          <w:szCs w:val="26"/>
        </w:rPr>
        <w:t>Add a teacher questionnaire respondent</w:t>
      </w:r>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p>
    <w:p w:rsidR="00736F82" w:rsidP="00DF2181" w14:paraId="4838F012" w14:textId="77777777">
      <w:pPr>
        <w:keepNext/>
        <w:keepLines/>
        <w:widowControl/>
        <w:spacing w:before="40" w:after="0" w:line="256" w:lineRule="auto"/>
        <w:outlineLvl w:val="1"/>
        <w:rPr>
          <w:rFonts w:ascii="Times New Roman" w:eastAsia="Times New Roman" w:hAnsi="Times New Roman" w:cs="Times New Roman"/>
          <w:color w:val="2E74B5"/>
          <w:sz w:val="26"/>
          <w:szCs w:val="26"/>
        </w:rPr>
      </w:pPr>
      <w:bookmarkStart w:id="283" w:name="_Toc174533054"/>
      <w:bookmarkStart w:id="284" w:name="_Toc174533928"/>
      <w:bookmarkStart w:id="285" w:name="_Toc174976310"/>
      <w:bookmarkStart w:id="286" w:name="_Toc193127432"/>
      <w:bookmarkStart w:id="287" w:name="_Toc193184407"/>
      <w:bookmarkStart w:id="288" w:name="_Toc196126896"/>
      <w:bookmarkStart w:id="289" w:name="_Toc200700469"/>
      <w:bookmarkStart w:id="290" w:name="_Toc200717102"/>
      <w:bookmarkStart w:id="291" w:name="_Toc201138102"/>
      <w:bookmarkStart w:id="292" w:name="_Toc201157961"/>
      <w:bookmarkStart w:id="293" w:name="_Toc206664107"/>
      <w:bookmarkStart w:id="294" w:name="_Toc206700019"/>
      <w:bookmarkStart w:id="295" w:name="_Toc206750568"/>
    </w:p>
    <w:p w:rsidR="00DF2181" w:rsidRPr="00BC0A5E" w:rsidP="00DF2181" w14:paraId="57C18B1E" w14:textId="77777777">
      <w:pPr>
        <w:keepNext/>
        <w:keepLines/>
        <w:widowControl/>
        <w:spacing w:before="40" w:after="0" w:line="256" w:lineRule="auto"/>
        <w:outlineLvl w:val="1"/>
        <w:rPr>
          <w:rFonts w:ascii="Times New Roman" w:eastAsia="Times New Roman" w:hAnsi="Times New Roman" w:cs="Times New Roman"/>
          <w:color w:val="2E74B5"/>
          <w:sz w:val="26"/>
          <w:szCs w:val="26"/>
        </w:rPr>
      </w:pPr>
      <w:bookmarkStart w:id="296" w:name="_Toc207180797"/>
      <w:bookmarkStart w:id="297" w:name="_Toc207274169"/>
      <w:r w:rsidRPr="00BC0A5E">
        <w:rPr>
          <w:rFonts w:ascii="Times New Roman" w:eastAsia="Times New Roman" w:hAnsi="Times New Roman" w:cs="Times New Roman"/>
          <w:color w:val="2E74B5"/>
          <w:sz w:val="26"/>
          <w:szCs w:val="26"/>
        </w:rPr>
        <w:t>Edit a teacher questionnaire respondent</w:t>
      </w:r>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r w:rsidRPr="00BC0A5E">
        <w:rPr>
          <w:rFonts w:ascii="Times New Roman" w:eastAsia="Times New Roman" w:hAnsi="Times New Roman" w:cs="Times New Roman"/>
          <w:color w:val="2E74B5"/>
          <w:sz w:val="26"/>
          <w:szCs w:val="26"/>
        </w:rPr>
        <w:t xml:space="preserve"> </w:t>
      </w:r>
    </w:p>
    <w:p w:rsidR="00DF2181" w:rsidRPr="00BC0A5E" w:rsidP="00DF2181" w14:paraId="3702D497" w14:textId="0C9E9BF8">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3002280" cy="2316480"/>
            <wp:effectExtent l="19050" t="19050" r="26670" b="26670"/>
            <wp:docPr id="1302833281" name="Picture 1302833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33281" name="Picture 67"/>
                    <pic:cNvPicPr>
                      <a:picLocks noChangeAspect="1" noChangeArrowheads="1"/>
                    </pic:cNvPicPr>
                  </pic:nvPicPr>
                  <pic:blipFill>
                    <a:blip xmlns:r="http://schemas.openxmlformats.org/officeDocument/2006/relationships" r:embed="rId172">
                      <a:extLst>
                        <a:ext xmlns:a="http://schemas.openxmlformats.org/drawingml/2006/main" uri="{28A0092B-C50C-407E-A947-70E740481C1C}">
                          <a14:useLocalDpi xmlns:a14="http://schemas.microsoft.com/office/drawing/2010/main" val="0"/>
                        </a:ext>
                      </a:extLst>
                    </a:blip>
                    <a:stretch>
                      <a:fillRect/>
                    </a:stretch>
                  </pic:blipFill>
                  <pic:spPr bwMode="auto">
                    <a:xfrm>
                      <a:off x="0" y="0"/>
                      <a:ext cx="3002280" cy="2316480"/>
                    </a:xfrm>
                    <a:prstGeom prst="rect">
                      <a:avLst/>
                    </a:prstGeom>
                    <a:noFill/>
                    <a:ln w="9525">
                      <a:solidFill>
                        <a:srgbClr val="000000"/>
                      </a:solidFill>
                      <a:miter lim="800000"/>
                      <a:headEnd/>
                      <a:tailEnd/>
                    </a:ln>
                    <a:effectLst/>
                  </pic:spPr>
                </pic:pic>
              </a:graphicData>
            </a:graphic>
          </wp:inline>
        </w:drawing>
      </w:r>
    </w:p>
    <w:p w:rsidR="00DF2181" w:rsidRPr="00BC0A5E" w:rsidP="008D5A9B" w14:paraId="4408F1C7" w14:textId="77777777">
      <w:pPr>
        <w:rPr>
          <w:rFonts w:ascii="Times New Roman" w:hAnsi="Times New Roman" w:cs="Times New Roman"/>
        </w:rPr>
      </w:pPr>
    </w:p>
    <w:p w:rsidR="00DF2181" w:rsidRPr="00BC0A5E" w:rsidP="00DF2181" w14:paraId="26303C81" w14:textId="77777777">
      <w:pPr>
        <w:keepNext/>
        <w:keepLines/>
        <w:widowControl/>
        <w:spacing w:before="40" w:after="0" w:line="256" w:lineRule="auto"/>
        <w:outlineLvl w:val="1"/>
        <w:rPr>
          <w:rFonts w:ascii="Times New Roman" w:eastAsia="Times New Roman" w:hAnsi="Times New Roman" w:cs="Times New Roman"/>
          <w:color w:val="2E74B5"/>
          <w:sz w:val="26"/>
          <w:szCs w:val="26"/>
        </w:rPr>
      </w:pPr>
      <w:bookmarkStart w:id="298" w:name="_Toc174533056"/>
      <w:bookmarkStart w:id="299" w:name="_Toc174533930"/>
      <w:bookmarkStart w:id="300" w:name="_Toc174976312"/>
      <w:bookmarkStart w:id="301" w:name="_Toc193127434"/>
      <w:bookmarkStart w:id="302" w:name="_Toc193184409"/>
      <w:bookmarkStart w:id="303" w:name="_Toc196126898"/>
      <w:bookmarkStart w:id="304" w:name="_Toc200700471"/>
      <w:bookmarkStart w:id="305" w:name="_Toc200717104"/>
      <w:bookmarkStart w:id="306" w:name="_Toc201138104"/>
      <w:bookmarkStart w:id="307" w:name="_Toc201157963"/>
      <w:bookmarkStart w:id="308" w:name="_Toc206664109"/>
      <w:bookmarkStart w:id="309" w:name="_Toc206700021"/>
      <w:bookmarkStart w:id="310" w:name="_Toc206750570"/>
      <w:bookmarkStart w:id="311" w:name="_Toc207180798"/>
      <w:bookmarkStart w:id="312" w:name="_Toc207274170"/>
      <w:r w:rsidRPr="00BC0A5E">
        <w:rPr>
          <w:rFonts w:ascii="Times New Roman" w:eastAsia="Times New Roman" w:hAnsi="Times New Roman" w:cs="Times New Roman"/>
          <w:color w:val="2E74B5"/>
          <w:sz w:val="26"/>
          <w:szCs w:val="26"/>
        </w:rPr>
        <w:t>Match students with teachers</w:t>
      </w:r>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p>
    <w:p w:rsidR="00DF2181" w:rsidRPr="00BC0A5E" w:rsidP="008D5A9B" w14:paraId="238DF935" w14:textId="5170F961">
      <w:pPr>
        <w:rPr>
          <w:rFonts w:ascii="Times New Roman" w:hAnsi="Times New Roman" w:cs="Times New Roman"/>
        </w:rPr>
      </w:pPr>
      <w:r w:rsidRPr="00BC0A5E">
        <w:rPr>
          <w:rFonts w:ascii="Times New Roman" w:hAnsi="Times New Roman" w:cs="Times New Roman"/>
        </w:rPr>
        <w:t xml:space="preserve"> </w:t>
      </w:r>
      <w:bookmarkStart w:id="313" w:name="_Toc174533057"/>
      <w:bookmarkStart w:id="314" w:name="_Toc174533931"/>
      <w:bookmarkStart w:id="315" w:name="_Toc174976313"/>
      <w:r w:rsidRPr="00BC0A5E">
        <w:rPr>
          <w:rFonts w:ascii="Times New Roman" w:hAnsi="Times New Roman" w:cs="Times New Roman"/>
          <w:noProof/>
        </w:rPr>
        <w:drawing>
          <wp:inline distT="0" distB="0" distL="0" distR="0">
            <wp:extent cx="3185160" cy="1219200"/>
            <wp:effectExtent l="19050" t="19050" r="15240" b="1905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
                    <pic:cNvPicPr>
                      <a:picLocks noChangeAspect="1" noChangeArrowheads="1"/>
                    </pic:cNvPicPr>
                  </pic:nvPicPr>
                  <pic:blipFill>
                    <a:blip xmlns:r="http://schemas.openxmlformats.org/officeDocument/2006/relationships" r:embed="rId173">
                      <a:extLst>
                        <a:ext xmlns:a="http://schemas.openxmlformats.org/drawingml/2006/main" uri="{28A0092B-C50C-407E-A947-70E740481C1C}">
                          <a14:useLocalDpi xmlns:a14="http://schemas.microsoft.com/office/drawing/2010/main" val="0"/>
                        </a:ext>
                      </a:extLst>
                    </a:blip>
                    <a:stretch>
                      <a:fillRect/>
                    </a:stretch>
                  </pic:blipFill>
                  <pic:spPr bwMode="auto">
                    <a:xfrm>
                      <a:off x="0" y="0"/>
                      <a:ext cx="3185160" cy="1219200"/>
                    </a:xfrm>
                    <a:prstGeom prst="rect">
                      <a:avLst/>
                    </a:prstGeom>
                    <a:noFill/>
                    <a:ln w="9525">
                      <a:solidFill>
                        <a:srgbClr val="000000"/>
                      </a:solidFill>
                      <a:miter lim="800000"/>
                      <a:headEnd/>
                      <a:tailEnd/>
                    </a:ln>
                    <a:effectLst/>
                  </pic:spPr>
                </pic:pic>
              </a:graphicData>
            </a:graphic>
          </wp:inline>
        </w:drawing>
      </w:r>
      <w:bookmarkEnd w:id="313"/>
      <w:bookmarkEnd w:id="314"/>
      <w:bookmarkEnd w:id="315"/>
    </w:p>
    <w:p w:rsidR="00DF2181" w:rsidRPr="00BC0A5E" w:rsidP="00DF2181" w14:paraId="189E1FA7"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 </w:t>
      </w:r>
    </w:p>
    <w:p w:rsidR="00F510B9" w:rsidRPr="00BC0A5E" w:rsidP="008D5A9B" w14:paraId="7AADC73F" w14:textId="77777777">
      <w:pPr>
        <w:rPr>
          <w:rStyle w:val="Strong"/>
          <w:rFonts w:ascii="Times New Roman" w:hAnsi="Times New Roman" w:cs="Times New Roman"/>
          <w:color w:val="2F5496" w:themeColor="accent5" w:themeShade="BF"/>
        </w:rPr>
      </w:pPr>
    </w:p>
    <w:p w:rsidR="00F510B9" w:rsidRPr="00BC0A5E" w:rsidP="00F510B9" w14:paraId="5EAFCC39" w14:textId="77777777">
      <w:pPr>
        <w:rPr>
          <w:rFonts w:ascii="Times New Roman" w:hAnsi="Times New Roman" w:cs="Times New Roman"/>
        </w:rPr>
      </w:pPr>
    </w:p>
    <w:p w:rsidR="00DF2181" w:rsidRPr="00BC0A5E" w14:paraId="5CE3994E" w14:textId="77777777">
      <w:pPr>
        <w:widowControl/>
        <w:spacing w:after="160" w:line="259" w:lineRule="auto"/>
        <w:rPr>
          <w:rStyle w:val="Strong"/>
          <w:rFonts w:ascii="Times New Roman" w:hAnsi="Times New Roman" w:cs="Times New Roman"/>
          <w:color w:val="2F5496" w:themeColor="accent5" w:themeShade="BF"/>
        </w:rPr>
      </w:pPr>
      <w:r w:rsidRPr="00BC0A5E">
        <w:rPr>
          <w:rStyle w:val="Strong"/>
          <w:rFonts w:ascii="Times New Roman" w:hAnsi="Times New Roman" w:cs="Times New Roman"/>
          <w:color w:val="2F5496" w:themeColor="accent5" w:themeShade="BF"/>
        </w:rPr>
        <w:br w:type="page"/>
      </w:r>
    </w:p>
    <w:p w:rsidR="004B24B0" w:rsidRPr="00BC0A5E" w:rsidP="004B24B0" w14:paraId="723F90E9" w14:textId="55ECA3C1">
      <w:pPr>
        <w:pStyle w:val="Heading3"/>
        <w:rPr>
          <w:rStyle w:val="Strong"/>
          <w:rFonts w:ascii="Times New Roman" w:hAnsi="Times New Roman" w:cs="Times New Roman"/>
          <w:color w:val="2F5496" w:themeColor="accent5" w:themeShade="BF"/>
        </w:rPr>
      </w:pPr>
      <w:bookmarkStart w:id="316" w:name="_Toc207274171"/>
      <w:r w:rsidRPr="00BC0A5E">
        <w:rPr>
          <w:rStyle w:val="Strong"/>
          <w:rFonts w:ascii="Times New Roman" w:hAnsi="Times New Roman" w:cs="Times New Roman"/>
          <w:color w:val="2F5496" w:themeColor="accent5" w:themeShade="BF"/>
        </w:rPr>
        <w:t>Appendix I</w:t>
      </w:r>
      <w:r w:rsidRPr="00BC0A5E">
        <w:rPr>
          <w:rStyle w:val="Strong"/>
          <w:rFonts w:ascii="Times New Roman" w:hAnsi="Times New Roman" w:cs="Times New Roman"/>
          <w:color w:val="2F5496" w:themeColor="accent5" w:themeShade="BF"/>
        </w:rPr>
        <w:t xml:space="preserve">6: </w:t>
      </w:r>
      <w:r w:rsidRPr="00BC0A5E" w:rsidR="00F13BF4">
        <w:rPr>
          <w:rStyle w:val="Strong"/>
          <w:rFonts w:ascii="Times New Roman" w:hAnsi="Times New Roman" w:cs="Times New Roman"/>
          <w:color w:val="2F5496" w:themeColor="accent5" w:themeShade="BF"/>
        </w:rPr>
        <w:t xml:space="preserve">2026 </w:t>
      </w:r>
      <w:r w:rsidRPr="00BC0A5E" w:rsidR="002972D1">
        <w:rPr>
          <w:rStyle w:val="Strong"/>
          <w:rFonts w:ascii="Times New Roman" w:hAnsi="Times New Roman" w:cs="Times New Roman"/>
          <w:color w:val="2F5496" w:themeColor="accent5" w:themeShade="BF"/>
        </w:rPr>
        <w:t xml:space="preserve">NAEP </w:t>
      </w:r>
      <w:r w:rsidRPr="00BC0A5E">
        <w:rPr>
          <w:rStyle w:val="Strong"/>
          <w:rFonts w:ascii="Times New Roman" w:hAnsi="Times New Roman" w:cs="Times New Roman"/>
          <w:color w:val="2F5496" w:themeColor="accent5" w:themeShade="BF"/>
        </w:rPr>
        <w:t>Parent/Guardian Notification (English and Spanish)</w:t>
      </w:r>
      <w:r w:rsidRPr="00BC0A5E" w:rsidR="00D22FBC">
        <w:rPr>
          <w:rStyle w:val="Strong"/>
          <w:rFonts w:ascii="Times New Roman" w:hAnsi="Times New Roman" w:cs="Times New Roman"/>
          <w:color w:val="2F5496" w:themeColor="accent5" w:themeShade="BF"/>
        </w:rPr>
        <w:t xml:space="preserve"> (New)</w:t>
      </w:r>
      <w:bookmarkEnd w:id="316"/>
    </w:p>
    <w:p w:rsidR="003039B3" w:rsidRPr="00BC0A5E" w:rsidP="003039B3" w14:paraId="02D2C1B1" w14:textId="489E824D">
      <w:pPr>
        <w:keepNext/>
        <w:keepLines/>
        <w:widowControl/>
        <w:spacing w:before="240" w:after="0" w:line="256" w:lineRule="auto"/>
        <w:outlineLvl w:val="0"/>
        <w:rPr>
          <w:rFonts w:ascii="Times New Roman" w:eastAsia="Times New Roman" w:hAnsi="Times New Roman" w:cs="Times New Roman"/>
          <w:color w:val="2E74B5"/>
          <w:sz w:val="32"/>
          <w:szCs w:val="32"/>
        </w:rPr>
      </w:pPr>
      <w:bookmarkStart w:id="317" w:name="_Toc174533059"/>
      <w:bookmarkStart w:id="318" w:name="_Toc174533933"/>
      <w:bookmarkStart w:id="319" w:name="_Toc174976315"/>
      <w:bookmarkStart w:id="320" w:name="_Toc193127436"/>
      <w:bookmarkStart w:id="321" w:name="_Toc193184411"/>
      <w:bookmarkStart w:id="322" w:name="_Toc196126900"/>
      <w:bookmarkStart w:id="323" w:name="_Toc200700473"/>
      <w:bookmarkStart w:id="324" w:name="_Toc200717106"/>
      <w:bookmarkStart w:id="325" w:name="_Toc201138106"/>
      <w:bookmarkStart w:id="326" w:name="_Toc201157965"/>
      <w:bookmarkStart w:id="327" w:name="_Toc206664111"/>
      <w:bookmarkStart w:id="328" w:name="_Toc206700023"/>
      <w:bookmarkStart w:id="329" w:name="_Toc206750572"/>
      <w:bookmarkStart w:id="330" w:name="_Toc207180800"/>
      <w:bookmarkStart w:id="331" w:name="_Toc207274172"/>
      <w:r w:rsidRPr="00BC0A5E">
        <w:rPr>
          <w:rFonts w:ascii="Times New Roman" w:eastAsia="Times New Roman" w:hAnsi="Times New Roman" w:cs="Times New Roman"/>
          <w:color w:val="2E74B5"/>
          <w:sz w:val="32"/>
          <w:szCs w:val="32"/>
        </w:rPr>
        <w:t>Parent/Guardian Notification</w:t>
      </w:r>
      <w:bookmarkEnd w:id="317"/>
      <w:bookmarkEnd w:id="318"/>
      <w:bookmarkEnd w:id="319"/>
      <w:bookmarkEnd w:id="320"/>
      <w:bookmarkEnd w:id="321"/>
      <w:bookmarkEnd w:id="322"/>
      <w:r w:rsidRPr="00BC0A5E" w:rsidR="00C94B93">
        <w:rPr>
          <w:rFonts w:ascii="Times New Roman" w:eastAsia="Times New Roman" w:hAnsi="Times New Roman" w:cs="Times New Roman"/>
          <w:color w:val="2E74B5"/>
          <w:sz w:val="32"/>
          <w:szCs w:val="32"/>
        </w:rPr>
        <w:t xml:space="preserve"> (English)</w:t>
      </w:r>
      <w:bookmarkEnd w:id="323"/>
      <w:bookmarkEnd w:id="324"/>
      <w:bookmarkEnd w:id="325"/>
      <w:bookmarkEnd w:id="326"/>
      <w:bookmarkEnd w:id="327"/>
      <w:bookmarkEnd w:id="328"/>
      <w:bookmarkEnd w:id="329"/>
      <w:bookmarkEnd w:id="330"/>
      <w:bookmarkEnd w:id="331"/>
    </w:p>
    <w:p w:rsidR="003039B3" w:rsidRPr="00BC0A5E" w:rsidP="003039B3" w14:paraId="6A5D5CC5"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From the school summary page, schools will access and update this section by selecting Manage. </w:t>
      </w:r>
    </w:p>
    <w:p w:rsidR="005B7EEC" w:rsidRPr="00BC0A5E" w:rsidP="003039B3" w14:paraId="5E97466A" w14:textId="2ABB0D93">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916493" cy="1495425"/>
            <wp:effectExtent l="19050" t="19050" r="27305" b="9525"/>
            <wp:docPr id="1402106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106436" name="Picture 1"/>
                    <pic:cNvPicPr/>
                  </pic:nvPicPr>
                  <pic:blipFill>
                    <a:blip xmlns:r="http://schemas.openxmlformats.org/officeDocument/2006/relationships" r:embed="rId174">
                      <a:extLst>
                        <a:ext xmlns:a="http://schemas.openxmlformats.org/drawingml/2006/main" uri="{28A0092B-C50C-407E-A947-70E740481C1C}">
                          <a14:useLocalDpi xmlns:a14="http://schemas.microsoft.com/office/drawing/2010/main" val="0"/>
                        </a:ext>
                      </a:extLst>
                    </a:blip>
                    <a:stretch>
                      <a:fillRect/>
                    </a:stretch>
                  </pic:blipFill>
                  <pic:spPr>
                    <a:xfrm>
                      <a:off x="0" y="0"/>
                      <a:ext cx="5928040" cy="1498344"/>
                    </a:xfrm>
                    <a:prstGeom prst="rect">
                      <a:avLst/>
                    </a:prstGeom>
                    <a:ln>
                      <a:solidFill>
                        <a:sysClr val="windowText" lastClr="000000">
                          <a:lumMod val="100000"/>
                          <a:lumOff val="0"/>
                        </a:sysClr>
                      </a:solidFill>
                    </a:ln>
                  </pic:spPr>
                </pic:pic>
              </a:graphicData>
            </a:graphic>
          </wp:inline>
        </w:drawing>
      </w:r>
    </w:p>
    <w:p w:rsidR="003039B3" w:rsidRPr="00BC0A5E" w:rsidP="003039B3" w14:paraId="59A8C860"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After selecting Manage on this page, schools will indicate how they notified parents and guardians, who was notified, and what date they were notified prior to the assessment. Schools will then download a PDF of the parent notification letter to distribute to parents and guardians. Schools are also able to download a translation notice to provide to parents or guardians as needed. </w:t>
      </w:r>
    </w:p>
    <w:p w:rsidR="00EA48D2" w:rsidRPr="00BC0A5E" w:rsidP="003039B3" w14:paraId="07C16041" w14:textId="0C3B3DCA">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In the Contact information section, schools can</w:t>
      </w:r>
      <w:r w:rsidRPr="00BC0A5E" w:rsidR="002F275B">
        <w:rPr>
          <w:rFonts w:ascii="Times New Roman" w:eastAsia="Calibri" w:hAnsi="Times New Roman" w:cs="Times New Roman"/>
        </w:rPr>
        <w:t xml:space="preserve"> select the contact information to include in the letter from the following option</w:t>
      </w:r>
      <w:r w:rsidRPr="00BC0A5E" w:rsidR="00812557">
        <w:rPr>
          <w:rFonts w:ascii="Times New Roman" w:eastAsia="Calibri" w:hAnsi="Times New Roman" w:cs="Times New Roman"/>
        </w:rPr>
        <w:t>s:</w:t>
      </w:r>
    </w:p>
    <w:p w:rsidR="00812557" w:rsidRPr="00BC0A5E" w:rsidP="00DC08D3" w14:paraId="0C68F2A6" w14:textId="77777777">
      <w:pPr>
        <w:widowControl/>
        <w:numPr>
          <w:ilvl w:val="0"/>
          <w:numId w:val="2"/>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 xml:space="preserve">Contact information to include in the letter </w:t>
      </w:r>
    </w:p>
    <w:p w:rsidR="00812557" w:rsidRPr="00BC0A5E" w:rsidP="00DC08D3" w14:paraId="31318281" w14:textId="77777777">
      <w:pPr>
        <w:widowControl/>
        <w:numPr>
          <w:ilvl w:val="1"/>
          <w:numId w:val="2"/>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Principal’s contact information</w:t>
      </w:r>
    </w:p>
    <w:p w:rsidR="00812557" w:rsidRPr="00BC0A5E" w:rsidP="00DC08D3" w14:paraId="53684B2E" w14:textId="77777777">
      <w:pPr>
        <w:widowControl/>
        <w:numPr>
          <w:ilvl w:val="1"/>
          <w:numId w:val="2"/>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 xml:space="preserve">School coordinator’s contact information </w:t>
      </w:r>
    </w:p>
    <w:p w:rsidR="00812557" w:rsidRPr="00BC0A5E" w:rsidP="007834D0" w14:paraId="63190604" w14:textId="77777777">
      <w:pPr>
        <w:widowControl/>
        <w:spacing w:after="160" w:line="256" w:lineRule="auto"/>
        <w:ind w:left="1440"/>
        <w:contextualSpacing/>
        <w:rPr>
          <w:rFonts w:ascii="Times New Roman" w:eastAsia="Calibri" w:hAnsi="Times New Roman" w:cs="Times New Roman"/>
        </w:rPr>
      </w:pPr>
    </w:p>
    <w:p w:rsidR="003039B3" w:rsidRPr="00BC0A5E" w:rsidP="003039B3" w14:paraId="3B1BEE01"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In the parent/guardian notification details section, schools can select from the following options for “How were parent/guardians notified” and “Parent/guardians who received the letter:”</w:t>
      </w:r>
    </w:p>
    <w:p w:rsidR="003039B3" w:rsidRPr="00BC0A5E" w:rsidP="00DC08D3" w14:paraId="3986821E" w14:textId="77777777">
      <w:pPr>
        <w:widowControl/>
        <w:numPr>
          <w:ilvl w:val="0"/>
          <w:numId w:val="2"/>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 xml:space="preserve">How were parent/guardians notified </w:t>
      </w:r>
    </w:p>
    <w:p w:rsidR="003039B3" w:rsidRPr="00BC0A5E" w:rsidP="00DC08D3" w14:paraId="783A85FF" w14:textId="77777777">
      <w:pPr>
        <w:widowControl/>
        <w:numPr>
          <w:ilvl w:val="1"/>
          <w:numId w:val="2"/>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Mailed letter</w:t>
      </w:r>
    </w:p>
    <w:p w:rsidR="003039B3" w:rsidRPr="00BC0A5E" w:rsidP="00DC08D3" w14:paraId="78338450" w14:textId="77777777">
      <w:pPr>
        <w:widowControl/>
        <w:numPr>
          <w:ilvl w:val="1"/>
          <w:numId w:val="2"/>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Emailed letter</w:t>
      </w:r>
    </w:p>
    <w:p w:rsidR="003039B3" w:rsidRPr="00BC0A5E" w:rsidP="00DC08D3" w14:paraId="6B67FADA" w14:textId="77777777">
      <w:pPr>
        <w:widowControl/>
        <w:numPr>
          <w:ilvl w:val="1"/>
          <w:numId w:val="2"/>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 xml:space="preserve">Letter sent home with students </w:t>
      </w:r>
    </w:p>
    <w:p w:rsidR="003039B3" w:rsidRPr="00BC0A5E" w:rsidP="00DC08D3" w14:paraId="0F0F7EE6" w14:textId="77777777">
      <w:pPr>
        <w:widowControl/>
        <w:numPr>
          <w:ilvl w:val="1"/>
          <w:numId w:val="2"/>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Posted notice in newsletter</w:t>
      </w:r>
    </w:p>
    <w:p w:rsidR="003039B3" w:rsidRPr="00BC0A5E" w:rsidP="00DC08D3" w14:paraId="60840137" w14:textId="77777777">
      <w:pPr>
        <w:widowControl/>
        <w:numPr>
          <w:ilvl w:val="1"/>
          <w:numId w:val="2"/>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 xml:space="preserve">Other </w:t>
      </w:r>
    </w:p>
    <w:p w:rsidR="003039B3" w:rsidRPr="00BC0A5E" w:rsidP="00DC08D3" w14:paraId="432F75A5" w14:textId="77777777">
      <w:pPr>
        <w:widowControl/>
        <w:numPr>
          <w:ilvl w:val="0"/>
          <w:numId w:val="2"/>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Parent/guardians who received the letter</w:t>
      </w:r>
    </w:p>
    <w:p w:rsidR="003039B3" w:rsidRPr="00BC0A5E" w:rsidP="00DC08D3" w14:paraId="0EC10C8B" w14:textId="77777777">
      <w:pPr>
        <w:widowControl/>
        <w:numPr>
          <w:ilvl w:val="1"/>
          <w:numId w:val="2"/>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 xml:space="preserve">Parent/guardians of sampled students only </w:t>
      </w:r>
    </w:p>
    <w:p w:rsidR="003039B3" w:rsidRPr="00BC0A5E" w:rsidP="00DC08D3" w14:paraId="1F0ADC8E" w14:textId="77777777">
      <w:pPr>
        <w:widowControl/>
        <w:numPr>
          <w:ilvl w:val="1"/>
          <w:numId w:val="2"/>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 xml:space="preserve">Parent/guardians of all </w:t>
      </w:r>
      <w:r w:rsidRPr="00BC0A5E">
        <w:rPr>
          <w:rFonts w:ascii="Times New Roman" w:eastAsia="Calibri" w:hAnsi="Times New Roman" w:cs="Times New Roman"/>
        </w:rPr>
        <w:t>grade</w:t>
      </w:r>
      <w:r w:rsidRPr="00BC0A5E">
        <w:rPr>
          <w:rFonts w:ascii="Times New Roman" w:eastAsia="Calibri" w:hAnsi="Times New Roman" w:cs="Times New Roman"/>
        </w:rPr>
        <w:t xml:space="preserve"> &lt;X&gt; students</w:t>
      </w:r>
    </w:p>
    <w:p w:rsidR="003039B3" w:rsidRPr="00BC0A5E" w:rsidP="003039B3" w14:paraId="1D641232" w14:textId="77777777">
      <w:pPr>
        <w:widowControl/>
        <w:spacing w:after="160" w:line="256" w:lineRule="auto"/>
        <w:rPr>
          <w:rFonts w:ascii="Times New Roman" w:eastAsia="Calibri" w:hAnsi="Times New Roman" w:cs="Times New Roman"/>
        </w:rPr>
      </w:pPr>
    </w:p>
    <w:p w:rsidR="003039B3" w:rsidRPr="00BC0A5E" w:rsidP="003039B3" w14:paraId="231AD292" w14:textId="77777777">
      <w:pPr>
        <w:widowControl/>
        <w:spacing w:after="160" w:line="256" w:lineRule="auto"/>
        <w:rPr>
          <w:rFonts w:ascii="Times New Roman" w:eastAsia="Calibri" w:hAnsi="Times New Roman" w:cs="Times New Roman"/>
        </w:rPr>
      </w:pPr>
    </w:p>
    <w:p w:rsidR="003039B3" w:rsidRPr="00BC0A5E" w:rsidP="003039B3" w14:paraId="570CECAD" w14:textId="77777777">
      <w:pPr>
        <w:widowControl/>
        <w:spacing w:after="160" w:line="256" w:lineRule="auto"/>
        <w:rPr>
          <w:rFonts w:ascii="Times New Roman" w:eastAsia="Calibri" w:hAnsi="Times New Roman" w:cs="Times New Roman"/>
        </w:rPr>
      </w:pPr>
    </w:p>
    <w:p w:rsidR="003039B3" w:rsidRPr="00BC0A5E" w:rsidP="003039B3" w14:paraId="25E0872F" w14:textId="77777777">
      <w:pPr>
        <w:widowControl/>
        <w:spacing w:after="160" w:line="256" w:lineRule="auto"/>
        <w:rPr>
          <w:rFonts w:ascii="Times New Roman" w:eastAsia="Calibri" w:hAnsi="Times New Roman" w:cs="Times New Roman"/>
        </w:rPr>
      </w:pPr>
    </w:p>
    <w:p w:rsidR="003039B3" w:rsidRPr="00BC0A5E" w:rsidP="003039B3" w14:paraId="31AEE3DA" w14:textId="77777777">
      <w:pPr>
        <w:widowControl/>
        <w:spacing w:after="160" w:line="256" w:lineRule="auto"/>
        <w:rPr>
          <w:rFonts w:ascii="Times New Roman" w:eastAsia="Calibri" w:hAnsi="Times New Roman" w:cs="Times New Roman"/>
        </w:rPr>
      </w:pPr>
    </w:p>
    <w:p w:rsidR="00C92DA5" w:rsidRPr="00BC0A5E" w:rsidP="00F131B5" w14:paraId="07F28727" w14:textId="3258CF44">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noProof/>
        </w:rPr>
        <w:drawing>
          <wp:anchor distT="0" distB="0" distL="114300" distR="114300" simplePos="0" relativeHeight="251768832" behindDoc="0" locked="0" layoutInCell="1" allowOverlap="1">
            <wp:simplePos x="0" y="0"/>
            <wp:positionH relativeFrom="margin">
              <wp:posOffset>97155</wp:posOffset>
            </wp:positionH>
            <wp:positionV relativeFrom="paragraph">
              <wp:posOffset>1085850</wp:posOffset>
            </wp:positionV>
            <wp:extent cx="5278941" cy="4067175"/>
            <wp:effectExtent l="0" t="0" r="0" b="0"/>
            <wp:wrapNone/>
            <wp:docPr id="130084955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849554" name="Picture 1" descr="A screenshot of a computer&#10;&#10;AI-generated content may be incorrect."/>
                    <pic:cNvPicPr/>
                  </pic:nvPicPr>
                  <pic:blipFill>
                    <a:blip xmlns:r="http://schemas.openxmlformats.org/officeDocument/2006/relationships" r:embed="rId175">
                      <a:extLst>
                        <a:ext xmlns:a="http://schemas.openxmlformats.org/drawingml/2006/main" uri="{28A0092B-C50C-407E-A947-70E740481C1C}">
                          <a14:useLocalDpi xmlns:a14="http://schemas.microsoft.com/office/drawing/2010/main" val="0"/>
                        </a:ext>
                      </a:extLst>
                    </a:blip>
                    <a:stretch>
                      <a:fillRect/>
                    </a:stretch>
                  </pic:blipFill>
                  <pic:spPr>
                    <a:xfrm>
                      <a:off x="0" y="0"/>
                      <a:ext cx="5278941" cy="4067175"/>
                    </a:xfrm>
                    <a:prstGeom prst="rect">
                      <a:avLst/>
                    </a:prstGeom>
                  </pic:spPr>
                </pic:pic>
              </a:graphicData>
            </a:graphic>
            <wp14:sizeRelH relativeFrom="margin">
              <wp14:pctWidth>0</wp14:pctWidth>
            </wp14:sizeRelH>
            <wp14:sizeRelV relativeFrom="margin">
              <wp14:pctHeight>0</wp14:pctHeight>
            </wp14:sizeRelV>
          </wp:anchor>
        </w:drawing>
      </w:r>
      <w:r w:rsidRPr="00BC0A5E" w:rsidR="00B16C6A">
        <w:rPr>
          <w:rFonts w:ascii="Times New Roman" w:eastAsia="Calibri" w:hAnsi="Times New Roman" w:cs="Times New Roman"/>
          <w:noProof/>
        </w:rPr>
        <mc:AlternateContent>
          <mc:Choice Requires="wpg">
            <w:drawing>
              <wp:anchor distT="0" distB="0" distL="114300" distR="114300" simplePos="0" relativeHeight="251766784" behindDoc="0" locked="0" layoutInCell="1" allowOverlap="1">
                <wp:simplePos x="0" y="0"/>
                <wp:positionH relativeFrom="column">
                  <wp:posOffset>156210</wp:posOffset>
                </wp:positionH>
                <wp:positionV relativeFrom="paragraph">
                  <wp:posOffset>1162050</wp:posOffset>
                </wp:positionV>
                <wp:extent cx="1371600" cy="1704340"/>
                <wp:effectExtent l="0" t="0" r="0" b="0"/>
                <wp:wrapNone/>
                <wp:docPr id="1516653086" name="Group 1"/>
                <wp:cNvGraphicFramePr/>
                <a:graphic xmlns:a="http://schemas.openxmlformats.org/drawingml/2006/main">
                  <a:graphicData uri="http://schemas.microsoft.com/office/word/2010/wordprocessingGroup">
                    <wpg:wgp xmlns:wpg="http://schemas.microsoft.com/office/word/2010/wordprocessingGroup">
                      <wpg:cNvGrpSpPr/>
                      <wpg:grpSpPr>
                        <a:xfrm>
                          <a:off x="0" y="0"/>
                          <a:ext cx="1371600" cy="1704340"/>
                          <a:chOff x="0" y="0"/>
                          <a:chExt cx="1371600" cy="1704340"/>
                        </a:xfrm>
                      </wpg:grpSpPr>
                      <pic:pic xmlns:pic="http://schemas.openxmlformats.org/drawingml/2006/picture">
                        <pic:nvPicPr>
                          <pic:cNvPr id="1735874976" name="Picture 1" descr="A white text on a blue background&#10;&#10;AI-generated content may be incorrect."/>
                          <pic:cNvPicPr>
                            <a:picLocks noChangeAspect="1"/>
                          </pic:cNvPicPr>
                        </pic:nvPicPr>
                        <pic:blipFill>
                          <a:blip xmlns:r="http://schemas.openxmlformats.org/officeDocument/2006/relationships" r:embed="rId176">
                            <a:extLst>
                              <a:ext xmlns:a="http://schemas.openxmlformats.org/drawingml/2006/main" uri="{28A0092B-C50C-407E-A947-70E740481C1C}">
                                <a14:useLocalDpi xmlns:a14="http://schemas.microsoft.com/office/drawing/2010/main" val="0"/>
                              </a:ext>
                            </a:extLst>
                          </a:blip>
                          <a:stretch>
                            <a:fillRect/>
                          </a:stretch>
                        </pic:blipFill>
                        <pic:spPr>
                          <a:xfrm>
                            <a:off x="28575" y="971550"/>
                            <a:ext cx="1343025" cy="732790"/>
                          </a:xfrm>
                          <a:prstGeom prst="rect">
                            <a:avLst/>
                          </a:prstGeom>
                        </pic:spPr>
                      </pic:pic>
                      <pic:pic xmlns:pic="http://schemas.openxmlformats.org/drawingml/2006/picture">
                        <pic:nvPicPr>
                          <pic:cNvPr id="2104950861" name="Picture 1" descr="A close-up of a white background&#10;&#10;AI-generated content may be incorrect."/>
                          <pic:cNvPicPr>
                            <a:picLocks noChangeAspect="1"/>
                          </pic:cNvPicPr>
                        </pic:nvPicPr>
                        <pic:blipFill>
                          <a:blip xmlns:r="http://schemas.openxmlformats.org/officeDocument/2006/relationships" r:embed="rId177" cstate="print">
                            <a:extLst>
                              <a:ext xmlns:a="http://schemas.openxmlformats.org/drawingml/2006/main" uri="{28A0092B-C50C-407E-A947-70E740481C1C}">
                                <a14:useLocalDpi xmlns:a14="http://schemas.microsoft.com/office/drawing/2010/main" val="0"/>
                              </a:ext>
                            </a:extLst>
                          </a:blip>
                          <a:stretch>
                            <a:fillRect/>
                          </a:stretch>
                        </pic:blipFill>
                        <pic:spPr>
                          <a:xfrm>
                            <a:off x="0" y="0"/>
                            <a:ext cx="1323975" cy="575310"/>
                          </a:xfrm>
                          <a:prstGeom prst="rect">
                            <a:avLst/>
                          </a:prstGeom>
                        </pic:spPr>
                      </pic:pic>
                    </wpg:wgp>
                  </a:graphicData>
                </a:graphic>
              </wp:anchor>
            </w:drawing>
          </mc:Choice>
          <mc:Fallback>
            <w:pict>
              <v:group id="Group 1" o:spid="_x0000_s1069" style="width:108pt;height:134.2pt;margin-top:91.5pt;margin-left:12.3pt;position:absolute;z-index:251767808" coordsize="13716,17043">
                <v:shape id="Picture 1" o:spid="_x0000_s1070" type="#_x0000_t75" alt="A white text on a blue background&#10;&#10;AI-generated content may be incorrect." style="width:13431;height:7328;left:285;mso-wrap-style:square;position:absolute;top:9715;visibility:visible">
                  <v:imagedata r:id="rId176" o:title="A white text on a blue background&#10;&#10;AI-generated content may be incorrect"/>
                </v:shape>
                <v:shape id="Picture 1" o:spid="_x0000_s1071" type="#_x0000_t75" alt="A close-up of a white background&#10;&#10;AI-generated content may be incorrect." style="width:13239;height:5753;mso-wrap-style:square;position:absolute;visibility:visible">
                  <v:imagedata r:id="rId177" o:title="A close-up of a white background&#10;&#10;AI-generated content may be incorrect"/>
                </v:shape>
              </v:group>
            </w:pict>
          </mc:Fallback>
        </mc:AlternateContent>
      </w:r>
      <w:r w:rsidRPr="00BC0A5E" w:rsidR="003039B3">
        <w:rPr>
          <w:rFonts w:ascii="Times New Roman" w:eastAsia="Calibri" w:hAnsi="Times New Roman" w:cs="Times New Roman"/>
          <w:noProof/>
        </w:rPr>
        <w:drawing>
          <wp:inline distT="0" distB="0" distL="0" distR="0">
            <wp:extent cx="5352429" cy="5391150"/>
            <wp:effectExtent l="19050" t="19050" r="19685" b="19050"/>
            <wp:docPr id="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 descr="A screenshot of a computer&#10;&#10;Description automatically generated"/>
                    <pic:cNvPicPr>
                      <a:picLocks noChangeAspect="1" noChangeArrowheads="1"/>
                    </pic:cNvPicPr>
                  </pic:nvPicPr>
                  <pic:blipFill>
                    <a:blip xmlns:r="http://schemas.openxmlformats.org/officeDocument/2006/relationships" r:embed="rId17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370320" cy="5409170"/>
                    </a:xfrm>
                    <a:prstGeom prst="rect">
                      <a:avLst/>
                    </a:prstGeom>
                    <a:noFill/>
                    <a:ln w="9525">
                      <a:solidFill>
                        <a:srgbClr val="000000"/>
                      </a:solidFill>
                      <a:miter lim="800000"/>
                      <a:headEnd/>
                      <a:tailEnd/>
                    </a:ln>
                    <a:effectLst/>
                  </pic:spPr>
                </pic:pic>
              </a:graphicData>
            </a:graphic>
          </wp:inline>
        </w:drawing>
      </w:r>
      <w:r w:rsidRPr="00BC0A5E" w:rsidR="0085559A">
        <w:rPr>
          <w:rFonts w:ascii="Times New Roman" w:hAnsi="Times New Roman" w:cs="Times New Roman"/>
          <w:noProof/>
        </w:rPr>
        <w:t xml:space="preserve"> </w:t>
      </w:r>
      <w:r w:rsidRPr="00BC0A5E" w:rsidR="003039B3">
        <w:rPr>
          <w:rFonts w:ascii="Times New Roman" w:eastAsia="Calibri" w:hAnsi="Times New Roman" w:cs="Times New Roman"/>
          <w:color w:val="000000"/>
          <w:sz w:val="20"/>
          <w:szCs w:val="20"/>
          <w:shd w:val="clear" w:color="auto" w:fill="FFFFFF"/>
        </w:rPr>
        <w:br/>
      </w:r>
    </w:p>
    <w:p w:rsidR="00C92DA5" w:rsidRPr="00BC0A5E" w14:paraId="5C9A9B2B"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br w:type="page"/>
      </w:r>
    </w:p>
    <w:p w:rsidR="001131E3" w:rsidRPr="00BC0A5E" w:rsidP="001131E3" w14:paraId="5681039C" w14:textId="6C805ED1">
      <w:pPr>
        <w:keepNext/>
        <w:keepLines/>
        <w:widowControl/>
        <w:spacing w:before="240" w:after="0" w:line="256" w:lineRule="auto"/>
        <w:outlineLvl w:val="0"/>
        <w:rPr>
          <w:rFonts w:ascii="Times New Roman" w:eastAsia="Times New Roman" w:hAnsi="Times New Roman" w:cs="Times New Roman"/>
          <w:color w:val="2E74B5"/>
          <w:sz w:val="32"/>
          <w:szCs w:val="32"/>
        </w:rPr>
      </w:pPr>
      <w:bookmarkStart w:id="332" w:name="_Toc174533060"/>
      <w:bookmarkStart w:id="333" w:name="_Toc174533934"/>
      <w:bookmarkStart w:id="334" w:name="_Toc174976316"/>
      <w:bookmarkStart w:id="335" w:name="_Toc193127437"/>
      <w:bookmarkStart w:id="336" w:name="_Toc193184412"/>
      <w:bookmarkStart w:id="337" w:name="_Toc196126901"/>
      <w:bookmarkStart w:id="338" w:name="_Toc200700474"/>
      <w:bookmarkStart w:id="339" w:name="_Toc200717107"/>
      <w:bookmarkStart w:id="340" w:name="_Toc201138107"/>
      <w:bookmarkStart w:id="341" w:name="_Toc201157966"/>
      <w:bookmarkStart w:id="342" w:name="_Toc206664112"/>
      <w:bookmarkStart w:id="343" w:name="_Toc206700024"/>
      <w:bookmarkStart w:id="344" w:name="_Toc206750573"/>
      <w:bookmarkStart w:id="345" w:name="_Toc207180801"/>
      <w:bookmarkStart w:id="346" w:name="_Toc207274173"/>
      <w:r w:rsidRPr="00B76555">
        <w:rPr>
          <w:rFonts w:ascii="Times New Roman" w:eastAsia="Times New Roman" w:hAnsi="Times New Roman" w:cs="Times New Roman"/>
          <w:color w:val="2E74B5"/>
          <w:sz w:val="24"/>
          <w:szCs w:val="24"/>
        </w:rPr>
        <w:t>Parent/Guardian Notification</w:t>
      </w:r>
      <w:bookmarkEnd w:id="332"/>
      <w:bookmarkEnd w:id="333"/>
      <w:bookmarkEnd w:id="334"/>
      <w:bookmarkEnd w:id="335"/>
      <w:bookmarkEnd w:id="336"/>
      <w:bookmarkEnd w:id="337"/>
      <w:r w:rsidRPr="00B76555" w:rsidR="00C94B93">
        <w:rPr>
          <w:rFonts w:ascii="Times New Roman" w:eastAsia="Times New Roman" w:hAnsi="Times New Roman" w:cs="Times New Roman"/>
          <w:color w:val="2E74B5"/>
          <w:sz w:val="24"/>
          <w:szCs w:val="24"/>
        </w:rPr>
        <w:t xml:space="preserve"> (Spanish)</w:t>
      </w:r>
      <w:bookmarkEnd w:id="338"/>
      <w:bookmarkEnd w:id="339"/>
      <w:bookmarkEnd w:id="340"/>
      <w:bookmarkEnd w:id="341"/>
      <w:bookmarkEnd w:id="342"/>
      <w:bookmarkEnd w:id="343"/>
      <w:bookmarkEnd w:id="344"/>
      <w:bookmarkEnd w:id="345"/>
      <w:bookmarkEnd w:id="346"/>
    </w:p>
    <w:p w:rsidR="001131E3" w:rsidRPr="00BC0A5E" w:rsidP="001131E3" w14:paraId="2E745D20"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From the school summary page, schools will access and update this section by selecting Manage. </w:t>
      </w:r>
    </w:p>
    <w:p w:rsidR="001131E3" w:rsidRPr="00BC0A5E" w:rsidP="001131E3" w14:paraId="41256C37"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730240" cy="1325880"/>
            <wp:effectExtent l="19050" t="19050" r="22860" b="266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noChangeArrowheads="1"/>
                    </pic:cNvPicPr>
                  </pic:nvPicPr>
                  <pic:blipFill>
                    <a:blip xmlns:r="http://schemas.openxmlformats.org/officeDocument/2006/relationships" r:embed="rId17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730240" cy="1325880"/>
                    </a:xfrm>
                    <a:prstGeom prst="rect">
                      <a:avLst/>
                    </a:prstGeom>
                    <a:noFill/>
                    <a:ln w="9525">
                      <a:solidFill>
                        <a:srgbClr val="000000"/>
                      </a:solidFill>
                      <a:miter lim="800000"/>
                      <a:headEnd/>
                      <a:tailEnd/>
                    </a:ln>
                    <a:effectLst/>
                  </pic:spPr>
                </pic:pic>
              </a:graphicData>
            </a:graphic>
          </wp:inline>
        </w:drawing>
      </w:r>
    </w:p>
    <w:p w:rsidR="001131E3" w:rsidRPr="00BC0A5E" w:rsidP="001131E3" w14:paraId="53B560C8"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After selecting Manage on this page, schools will indicate how they notified parents and guardians, who was notified, and what date they were notified prior to the assessment. Schools will then download a PDF of the parent notification letter to distribute to parents and guardians. Schools are also able to download a translation notice to provide to parents or guardians as needed. </w:t>
      </w:r>
    </w:p>
    <w:p w:rsidR="00384055" w:rsidRPr="00BC0A5E" w:rsidP="00384055" w14:paraId="04E82191"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In the Contact information section, schools can select the contact information to include in the letter from the following options:</w:t>
      </w:r>
    </w:p>
    <w:p w:rsidR="004D6968" w:rsidRPr="00BC0A5E" w:rsidP="00DC08D3" w14:paraId="234B9323" w14:textId="77777777">
      <w:pPr>
        <w:widowControl/>
        <w:numPr>
          <w:ilvl w:val="0"/>
          <w:numId w:val="2"/>
        </w:numPr>
        <w:spacing w:after="160" w:line="256" w:lineRule="auto"/>
        <w:contextualSpacing/>
        <w:rPr>
          <w:rFonts w:ascii="Times New Roman" w:eastAsia="Calibri" w:hAnsi="Times New Roman" w:cs="Times New Roman"/>
          <w:lang w:val=""/>
        </w:rPr>
      </w:pPr>
      <w:r w:rsidRPr="00BC0A5E">
        <w:rPr>
          <w:rFonts w:ascii="Times New Roman" w:eastAsia="Calibri" w:hAnsi="Times New Roman" w:cs="Times New Roman"/>
          <w:b/>
          <w:bCs/>
          <w:lang w:val=""/>
        </w:rPr>
        <w:t>Información de contacto para incluir en la carta</w:t>
      </w:r>
      <w:r w:rsidRPr="00BC0A5E">
        <w:rPr>
          <w:rFonts w:ascii="Times New Roman" w:eastAsia="Calibri" w:hAnsi="Times New Roman" w:cs="Times New Roman"/>
          <w:lang w:val=""/>
        </w:rPr>
        <w:t xml:space="preserve"> </w:t>
      </w:r>
    </w:p>
    <w:p w:rsidR="003901AE" w:rsidRPr="00BC0A5E" w:rsidP="00DC08D3" w14:paraId="652B8CE6" w14:textId="77777777">
      <w:pPr>
        <w:widowControl/>
        <w:numPr>
          <w:ilvl w:val="1"/>
          <w:numId w:val="2"/>
        </w:numPr>
        <w:spacing w:after="160" w:line="256" w:lineRule="auto"/>
        <w:contextualSpacing/>
        <w:rPr>
          <w:rFonts w:ascii="Times New Roman" w:eastAsia="Calibri" w:hAnsi="Times New Roman" w:cs="Times New Roman"/>
          <w:i/>
          <w:iCs/>
          <w:lang w:val="es-PR"/>
        </w:rPr>
      </w:pPr>
      <w:r w:rsidRPr="00BC0A5E">
        <w:rPr>
          <w:rFonts w:ascii="Times New Roman" w:eastAsia="Calibri" w:hAnsi="Times New Roman" w:cs="Times New Roman"/>
          <w:i/>
          <w:iCs/>
          <w:lang w:val="es-PR"/>
        </w:rPr>
        <w:t>Información de contacto del/de la directora(a)</w:t>
      </w:r>
    </w:p>
    <w:p w:rsidR="003901AE" w:rsidRPr="00BC0A5E" w:rsidP="00DC08D3" w14:paraId="3B424D7F" w14:textId="77777777">
      <w:pPr>
        <w:widowControl/>
        <w:numPr>
          <w:ilvl w:val="1"/>
          <w:numId w:val="2"/>
        </w:numPr>
        <w:spacing w:after="160" w:line="256" w:lineRule="auto"/>
        <w:contextualSpacing/>
        <w:rPr>
          <w:rFonts w:ascii="Times New Roman" w:eastAsia="Calibri" w:hAnsi="Times New Roman" w:cs="Times New Roman"/>
          <w:i/>
          <w:iCs/>
          <w:lang w:val="es-PR"/>
        </w:rPr>
      </w:pPr>
      <w:r w:rsidRPr="00BC0A5E">
        <w:rPr>
          <w:rFonts w:ascii="Times New Roman" w:eastAsia="Calibri" w:hAnsi="Times New Roman" w:cs="Times New Roman"/>
          <w:i/>
          <w:iCs/>
          <w:lang w:val="es-PR"/>
        </w:rPr>
        <w:t>Información de contacto del/</w:t>
      </w:r>
      <w:r w:rsidRPr="00BC0A5E">
        <w:rPr>
          <w:rFonts w:ascii="Times New Roman" w:eastAsia="Calibri" w:hAnsi="Times New Roman" w:cs="Times New Roman"/>
          <w:i/>
          <w:iCs/>
          <w:lang w:val="es-PR"/>
        </w:rPr>
        <w:t>de la coordinador</w:t>
      </w:r>
      <w:r w:rsidRPr="00BC0A5E">
        <w:rPr>
          <w:rFonts w:ascii="Times New Roman" w:eastAsia="Calibri" w:hAnsi="Times New Roman" w:cs="Times New Roman"/>
          <w:i/>
          <w:iCs/>
          <w:lang w:val="es-PR"/>
        </w:rPr>
        <w:t>(a) escolar</w:t>
      </w:r>
    </w:p>
    <w:p w:rsidR="001131E3" w:rsidRPr="00BC0A5E" w:rsidP="001131E3" w14:paraId="704EBA96"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In the parent/guardian notification details section, schools can select from the following options for “How were parent/guardians notified” and “Parent/guardians who received the letter:”</w:t>
      </w:r>
    </w:p>
    <w:p w:rsidR="001131E3" w:rsidRPr="00BC0A5E" w:rsidP="00DC08D3" w14:paraId="1758F5D8" w14:textId="77777777">
      <w:pPr>
        <w:widowControl/>
        <w:numPr>
          <w:ilvl w:val="0"/>
          <w:numId w:val="7"/>
        </w:numPr>
        <w:spacing w:after="160" w:line="256" w:lineRule="auto"/>
        <w:contextualSpacing/>
        <w:rPr>
          <w:rFonts w:ascii="Times New Roman" w:eastAsia="Calibri" w:hAnsi="Times New Roman" w:cs="Times New Roman"/>
          <w:i/>
          <w:iCs/>
          <w:lang w:val="es-PR"/>
        </w:rPr>
      </w:pPr>
      <w:r w:rsidRPr="00BC0A5E">
        <w:rPr>
          <w:rFonts w:ascii="Times New Roman" w:eastAsia="Calibri" w:hAnsi="Times New Roman" w:cs="Times New Roman"/>
          <w:i/>
          <w:iCs/>
          <w:lang w:val="es-PR"/>
        </w:rPr>
        <w:t>Los padres o tutores fueron notificados por</w:t>
      </w:r>
    </w:p>
    <w:p w:rsidR="001131E3" w:rsidRPr="00BC0A5E" w:rsidP="00DC08D3" w14:paraId="4ADC21EE" w14:textId="77777777">
      <w:pPr>
        <w:widowControl/>
        <w:numPr>
          <w:ilvl w:val="1"/>
          <w:numId w:val="7"/>
        </w:numPr>
        <w:spacing w:after="160" w:line="256" w:lineRule="auto"/>
        <w:contextualSpacing/>
        <w:rPr>
          <w:rFonts w:ascii="Times New Roman" w:eastAsia="Calibri" w:hAnsi="Times New Roman" w:cs="Times New Roman"/>
          <w:i/>
          <w:iCs/>
          <w:lang w:val="es-PR"/>
        </w:rPr>
      </w:pPr>
      <w:r w:rsidRPr="00BC0A5E">
        <w:rPr>
          <w:rFonts w:ascii="Times New Roman" w:eastAsia="Calibri" w:hAnsi="Times New Roman" w:cs="Times New Roman"/>
          <w:i/>
          <w:iCs/>
          <w:lang w:val="es-PR"/>
        </w:rPr>
        <w:t>Carta enviada por correo postal</w:t>
      </w:r>
    </w:p>
    <w:p w:rsidR="001131E3" w:rsidRPr="00BC0A5E" w:rsidP="00DC08D3" w14:paraId="7A0E85B8" w14:textId="77777777">
      <w:pPr>
        <w:widowControl/>
        <w:numPr>
          <w:ilvl w:val="1"/>
          <w:numId w:val="7"/>
        </w:numPr>
        <w:spacing w:after="160" w:line="256" w:lineRule="auto"/>
        <w:contextualSpacing/>
        <w:rPr>
          <w:rFonts w:ascii="Times New Roman" w:eastAsia="Calibri" w:hAnsi="Times New Roman" w:cs="Times New Roman"/>
          <w:i/>
          <w:iCs/>
        </w:rPr>
      </w:pPr>
      <w:r w:rsidRPr="00BC0A5E">
        <w:rPr>
          <w:rFonts w:ascii="Times New Roman" w:eastAsia="Calibri" w:hAnsi="Times New Roman" w:cs="Times New Roman"/>
          <w:i/>
          <w:iCs/>
        </w:rPr>
        <w:t xml:space="preserve">Carta </w:t>
      </w:r>
      <w:r w:rsidRPr="00BC0A5E">
        <w:rPr>
          <w:rFonts w:ascii="Times New Roman" w:eastAsia="Calibri" w:hAnsi="Times New Roman" w:cs="Times New Roman"/>
          <w:i/>
          <w:iCs/>
        </w:rPr>
        <w:t>enviada</w:t>
      </w:r>
      <w:r w:rsidRPr="00BC0A5E">
        <w:rPr>
          <w:rFonts w:ascii="Times New Roman" w:eastAsia="Calibri" w:hAnsi="Times New Roman" w:cs="Times New Roman"/>
          <w:i/>
          <w:iCs/>
        </w:rPr>
        <w:t xml:space="preserve"> </w:t>
      </w:r>
      <w:r w:rsidRPr="00BC0A5E">
        <w:rPr>
          <w:rFonts w:ascii="Times New Roman" w:eastAsia="Calibri" w:hAnsi="Times New Roman" w:cs="Times New Roman"/>
          <w:i/>
          <w:iCs/>
        </w:rPr>
        <w:t>por</w:t>
      </w:r>
      <w:r w:rsidRPr="00BC0A5E">
        <w:rPr>
          <w:rFonts w:ascii="Times New Roman" w:eastAsia="Calibri" w:hAnsi="Times New Roman" w:cs="Times New Roman"/>
          <w:i/>
          <w:iCs/>
        </w:rPr>
        <w:t xml:space="preserve"> </w:t>
      </w:r>
      <w:r w:rsidRPr="00BC0A5E">
        <w:rPr>
          <w:rFonts w:ascii="Times New Roman" w:eastAsia="Calibri" w:hAnsi="Times New Roman" w:cs="Times New Roman"/>
          <w:i/>
          <w:iCs/>
        </w:rPr>
        <w:t>correo</w:t>
      </w:r>
      <w:r w:rsidRPr="00BC0A5E">
        <w:rPr>
          <w:rFonts w:ascii="Times New Roman" w:eastAsia="Calibri" w:hAnsi="Times New Roman" w:cs="Times New Roman"/>
          <w:i/>
          <w:iCs/>
        </w:rPr>
        <w:t xml:space="preserve"> </w:t>
      </w:r>
      <w:r w:rsidRPr="00BC0A5E">
        <w:rPr>
          <w:rFonts w:ascii="Times New Roman" w:eastAsia="Calibri" w:hAnsi="Times New Roman" w:cs="Times New Roman"/>
          <w:i/>
          <w:iCs/>
        </w:rPr>
        <w:t>electrónico</w:t>
      </w:r>
    </w:p>
    <w:p w:rsidR="001131E3" w:rsidRPr="00BC0A5E" w:rsidP="00DC08D3" w14:paraId="1A2CD104" w14:textId="77777777">
      <w:pPr>
        <w:widowControl/>
        <w:numPr>
          <w:ilvl w:val="1"/>
          <w:numId w:val="7"/>
        </w:numPr>
        <w:spacing w:after="160" w:line="256" w:lineRule="auto"/>
        <w:contextualSpacing/>
        <w:rPr>
          <w:rFonts w:ascii="Times New Roman" w:eastAsia="Calibri" w:hAnsi="Times New Roman" w:cs="Times New Roman"/>
          <w:i/>
          <w:iCs/>
          <w:lang w:val="es-PR"/>
        </w:rPr>
      </w:pPr>
      <w:r w:rsidRPr="00BC0A5E">
        <w:rPr>
          <w:rFonts w:ascii="Times New Roman" w:eastAsia="Calibri" w:hAnsi="Times New Roman" w:cs="Times New Roman"/>
          <w:i/>
          <w:iCs/>
          <w:lang w:val="es-PR"/>
        </w:rPr>
        <w:t xml:space="preserve">Carta enviada a casa con los estudiantes </w:t>
      </w:r>
    </w:p>
    <w:p w:rsidR="001131E3" w:rsidRPr="00BC0A5E" w:rsidP="00DC08D3" w14:paraId="445B52F4" w14:textId="77777777">
      <w:pPr>
        <w:widowControl/>
        <w:numPr>
          <w:ilvl w:val="1"/>
          <w:numId w:val="7"/>
        </w:numPr>
        <w:spacing w:after="160" w:line="256" w:lineRule="auto"/>
        <w:contextualSpacing/>
        <w:rPr>
          <w:rFonts w:ascii="Times New Roman" w:eastAsia="Calibri" w:hAnsi="Times New Roman" w:cs="Times New Roman"/>
          <w:i/>
          <w:iCs/>
        </w:rPr>
      </w:pPr>
      <w:r w:rsidRPr="00BC0A5E">
        <w:rPr>
          <w:rFonts w:ascii="Times New Roman" w:eastAsia="Calibri" w:hAnsi="Times New Roman" w:cs="Times New Roman"/>
          <w:i/>
          <w:iCs/>
        </w:rPr>
        <w:t>Anuncio</w:t>
      </w:r>
      <w:r w:rsidRPr="00BC0A5E">
        <w:rPr>
          <w:rFonts w:ascii="Times New Roman" w:eastAsia="Calibri" w:hAnsi="Times New Roman" w:cs="Times New Roman"/>
          <w:i/>
          <w:iCs/>
        </w:rPr>
        <w:t xml:space="preserve"> </w:t>
      </w:r>
      <w:r w:rsidRPr="00BC0A5E">
        <w:rPr>
          <w:rFonts w:ascii="Times New Roman" w:eastAsia="Calibri" w:hAnsi="Times New Roman" w:cs="Times New Roman"/>
          <w:i/>
          <w:iCs/>
        </w:rPr>
        <w:t>en</w:t>
      </w:r>
      <w:r w:rsidRPr="00BC0A5E">
        <w:rPr>
          <w:rFonts w:ascii="Times New Roman" w:eastAsia="Calibri" w:hAnsi="Times New Roman" w:cs="Times New Roman"/>
          <w:i/>
          <w:iCs/>
        </w:rPr>
        <w:t xml:space="preserve"> </w:t>
      </w:r>
      <w:r w:rsidRPr="00BC0A5E">
        <w:rPr>
          <w:rFonts w:ascii="Times New Roman" w:eastAsia="Calibri" w:hAnsi="Times New Roman" w:cs="Times New Roman"/>
          <w:i/>
          <w:iCs/>
        </w:rPr>
        <w:t>el</w:t>
      </w:r>
      <w:r w:rsidRPr="00BC0A5E">
        <w:rPr>
          <w:rFonts w:ascii="Times New Roman" w:eastAsia="Calibri" w:hAnsi="Times New Roman" w:cs="Times New Roman"/>
          <w:i/>
          <w:iCs/>
        </w:rPr>
        <w:t xml:space="preserve"> </w:t>
      </w:r>
      <w:r w:rsidRPr="00BC0A5E">
        <w:rPr>
          <w:rFonts w:ascii="Times New Roman" w:eastAsia="Calibri" w:hAnsi="Times New Roman" w:cs="Times New Roman"/>
          <w:i/>
          <w:iCs/>
        </w:rPr>
        <w:t>boletín</w:t>
      </w:r>
      <w:r w:rsidRPr="00BC0A5E">
        <w:rPr>
          <w:rFonts w:ascii="Times New Roman" w:eastAsia="Calibri" w:hAnsi="Times New Roman" w:cs="Times New Roman"/>
          <w:i/>
          <w:iCs/>
        </w:rPr>
        <w:t xml:space="preserve"> </w:t>
      </w:r>
      <w:r w:rsidRPr="00BC0A5E">
        <w:rPr>
          <w:rFonts w:ascii="Times New Roman" w:eastAsia="Calibri" w:hAnsi="Times New Roman" w:cs="Times New Roman"/>
          <w:i/>
          <w:iCs/>
        </w:rPr>
        <w:t>informativo</w:t>
      </w:r>
    </w:p>
    <w:p w:rsidR="001131E3" w:rsidRPr="00BC0A5E" w:rsidP="00DC08D3" w14:paraId="7E8A45EF" w14:textId="77777777">
      <w:pPr>
        <w:widowControl/>
        <w:numPr>
          <w:ilvl w:val="1"/>
          <w:numId w:val="7"/>
        </w:numPr>
        <w:spacing w:after="160" w:line="256" w:lineRule="auto"/>
        <w:contextualSpacing/>
        <w:rPr>
          <w:rFonts w:ascii="Times New Roman" w:eastAsia="Calibri" w:hAnsi="Times New Roman" w:cs="Times New Roman"/>
          <w:i/>
          <w:iCs/>
        </w:rPr>
      </w:pPr>
      <w:r w:rsidRPr="00BC0A5E">
        <w:rPr>
          <w:rFonts w:ascii="Times New Roman" w:eastAsia="Calibri" w:hAnsi="Times New Roman" w:cs="Times New Roman"/>
          <w:i/>
          <w:iCs/>
        </w:rPr>
        <w:t>Otro</w:t>
      </w:r>
      <w:r w:rsidRPr="00BC0A5E">
        <w:rPr>
          <w:rFonts w:ascii="Times New Roman" w:eastAsia="Calibri" w:hAnsi="Times New Roman" w:cs="Times New Roman"/>
          <w:i/>
          <w:iCs/>
        </w:rPr>
        <w:t xml:space="preserve"> </w:t>
      </w:r>
    </w:p>
    <w:p w:rsidR="001131E3" w:rsidRPr="00BC0A5E" w:rsidP="00DC08D3" w14:paraId="19A9E63A" w14:textId="77777777">
      <w:pPr>
        <w:widowControl/>
        <w:numPr>
          <w:ilvl w:val="0"/>
          <w:numId w:val="7"/>
        </w:numPr>
        <w:spacing w:after="160" w:line="256" w:lineRule="auto"/>
        <w:contextualSpacing/>
        <w:rPr>
          <w:rFonts w:ascii="Times New Roman" w:eastAsia="Calibri" w:hAnsi="Times New Roman" w:cs="Times New Roman"/>
          <w:i/>
          <w:iCs/>
          <w:lang w:val="es-PR"/>
        </w:rPr>
      </w:pPr>
      <w:r w:rsidRPr="00BC0A5E">
        <w:rPr>
          <w:rFonts w:ascii="Times New Roman" w:eastAsia="Calibri" w:hAnsi="Times New Roman" w:cs="Times New Roman"/>
          <w:i/>
          <w:iCs/>
          <w:lang w:val="es-PR"/>
        </w:rPr>
        <w:t>Los padres o tutores que recibieron la carta</w:t>
      </w:r>
    </w:p>
    <w:p w:rsidR="001131E3" w:rsidRPr="00BC0A5E" w:rsidP="00DC08D3" w14:paraId="25F1F10D" w14:textId="77777777">
      <w:pPr>
        <w:widowControl/>
        <w:numPr>
          <w:ilvl w:val="1"/>
          <w:numId w:val="7"/>
        </w:numPr>
        <w:spacing w:after="160" w:line="256" w:lineRule="auto"/>
        <w:contextualSpacing/>
        <w:rPr>
          <w:rFonts w:ascii="Times New Roman" w:eastAsia="Calibri" w:hAnsi="Times New Roman" w:cs="Times New Roman"/>
          <w:i/>
          <w:iCs/>
          <w:lang w:val="es-PR"/>
        </w:rPr>
      </w:pPr>
      <w:r w:rsidRPr="00BC0A5E">
        <w:rPr>
          <w:rFonts w:ascii="Times New Roman" w:eastAsia="Calibri" w:hAnsi="Times New Roman" w:cs="Times New Roman"/>
          <w:i/>
          <w:iCs/>
          <w:lang w:val="es-PR"/>
        </w:rPr>
        <w:t xml:space="preserve">Sólo los padres o tutores de los estudiantes de la muestra </w:t>
      </w:r>
    </w:p>
    <w:p w:rsidR="001131E3" w:rsidRPr="00BC0A5E" w:rsidP="00DC08D3" w14:paraId="4DB9391E" w14:textId="77777777">
      <w:pPr>
        <w:widowControl/>
        <w:numPr>
          <w:ilvl w:val="1"/>
          <w:numId w:val="7"/>
        </w:numPr>
        <w:spacing w:after="160" w:line="256" w:lineRule="auto"/>
        <w:contextualSpacing/>
        <w:rPr>
          <w:rFonts w:ascii="Times New Roman" w:eastAsia="Calibri" w:hAnsi="Times New Roman" w:cs="Times New Roman"/>
          <w:i/>
          <w:iCs/>
          <w:lang w:val="es-PR"/>
        </w:rPr>
      </w:pPr>
      <w:r w:rsidRPr="00BC0A5E">
        <w:rPr>
          <w:rFonts w:ascii="Times New Roman" w:eastAsia="Calibri" w:hAnsi="Times New Roman" w:cs="Times New Roman"/>
          <w:i/>
          <w:iCs/>
          <w:lang w:val="es-PR"/>
        </w:rPr>
        <w:t>Todos los padres o tutores de los estudiantes de grado X</w:t>
      </w:r>
    </w:p>
    <w:p w:rsidR="001131E3" w:rsidRPr="00BC0A5E" w:rsidP="001131E3" w14:paraId="6BA3167C" w14:textId="77777777">
      <w:pPr>
        <w:widowControl/>
        <w:spacing w:after="160" w:line="256" w:lineRule="auto"/>
        <w:rPr>
          <w:rFonts w:ascii="Times New Roman" w:eastAsia="Calibri" w:hAnsi="Times New Roman" w:cs="Times New Roman"/>
          <w:lang w:val="es-PR"/>
        </w:rPr>
      </w:pPr>
    </w:p>
    <w:p w:rsidR="001131E3" w:rsidRPr="00BC0A5E" w:rsidP="001131E3" w14:paraId="6AA274D3" w14:textId="77777777">
      <w:pPr>
        <w:widowControl/>
        <w:spacing w:after="160" w:line="256" w:lineRule="auto"/>
        <w:rPr>
          <w:rFonts w:ascii="Times New Roman" w:eastAsia="Calibri" w:hAnsi="Times New Roman" w:cs="Times New Roman"/>
          <w:lang w:val="es-PR"/>
        </w:rPr>
      </w:pPr>
    </w:p>
    <w:p w:rsidR="001131E3" w:rsidRPr="00BC0A5E" w:rsidP="001131E3" w14:paraId="7568C480" w14:textId="77777777">
      <w:pPr>
        <w:widowControl/>
        <w:spacing w:after="160" w:line="256" w:lineRule="auto"/>
        <w:rPr>
          <w:rFonts w:ascii="Times New Roman" w:eastAsia="Calibri" w:hAnsi="Times New Roman" w:cs="Times New Roman"/>
          <w:lang w:val="es-PR"/>
        </w:rPr>
      </w:pPr>
    </w:p>
    <w:p w:rsidR="001131E3" w:rsidRPr="00BC0A5E" w:rsidP="001131E3" w14:paraId="4F475A62" w14:textId="77777777">
      <w:pPr>
        <w:widowControl/>
        <w:spacing w:after="160" w:line="256" w:lineRule="auto"/>
        <w:rPr>
          <w:rFonts w:ascii="Times New Roman" w:eastAsia="Calibri" w:hAnsi="Times New Roman" w:cs="Times New Roman"/>
          <w:lang w:val="es-PR"/>
        </w:rPr>
      </w:pPr>
    </w:p>
    <w:p w:rsidR="001131E3" w:rsidRPr="00BC0A5E" w:rsidP="001131E3" w14:paraId="7F63536A" w14:textId="77777777">
      <w:pPr>
        <w:widowControl/>
        <w:spacing w:after="160" w:line="256" w:lineRule="auto"/>
        <w:rPr>
          <w:rFonts w:ascii="Times New Roman" w:eastAsia="Calibri" w:hAnsi="Times New Roman" w:cs="Times New Roman"/>
          <w:lang w:val="es-PR"/>
        </w:rPr>
      </w:pPr>
    </w:p>
    <w:p w:rsidR="001131E3" w:rsidRPr="00BC0A5E" w:rsidP="001131E3" w14:paraId="20840657" w14:textId="31D8AF5F">
      <w:pPr>
        <w:widowControl/>
        <w:spacing w:after="160" w:line="256" w:lineRule="auto"/>
        <w:rPr>
          <w:rFonts w:ascii="Times New Roman" w:eastAsia="Calibri" w:hAnsi="Times New Roman" w:cs="Times New Roman"/>
        </w:rPr>
      </w:pPr>
      <w:r w:rsidRPr="00BC0A5E">
        <w:rPr>
          <w:rStyle w:val="Strong"/>
          <w:rFonts w:ascii="Times New Roman" w:hAnsi="Times New Roman" w:cs="Times New Roman"/>
          <w:noProof/>
          <w:color w:val="2F5496" w:themeColor="accent5" w:themeShade="BF"/>
        </w:rPr>
        <w:drawing>
          <wp:anchor distT="0" distB="0" distL="114300" distR="114300" simplePos="0" relativeHeight="251769856" behindDoc="0" locked="0" layoutInCell="1" allowOverlap="1">
            <wp:simplePos x="0" y="0"/>
            <wp:positionH relativeFrom="margin">
              <wp:posOffset>57150</wp:posOffset>
            </wp:positionH>
            <wp:positionV relativeFrom="paragraph">
              <wp:posOffset>1113790</wp:posOffset>
            </wp:positionV>
            <wp:extent cx="5067191" cy="3992245"/>
            <wp:effectExtent l="0" t="0" r="635" b="8255"/>
            <wp:wrapNone/>
            <wp:docPr id="16384406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440690" name="Picture 1" descr="A screenshot of a computer&#10;&#10;AI-generated content may be incorrect."/>
                    <pic:cNvPicPr/>
                  </pic:nvPicPr>
                  <pic:blipFill>
                    <a:blip xmlns:r="http://schemas.openxmlformats.org/officeDocument/2006/relationships" r:embed="rId180">
                      <a:extLst>
                        <a:ext xmlns:a="http://schemas.openxmlformats.org/drawingml/2006/main" uri="{28A0092B-C50C-407E-A947-70E740481C1C}">
                          <a14:useLocalDpi xmlns:a14="http://schemas.microsoft.com/office/drawing/2010/main" val="0"/>
                        </a:ext>
                      </a:extLst>
                    </a:blip>
                    <a:stretch>
                      <a:fillRect/>
                    </a:stretch>
                  </pic:blipFill>
                  <pic:spPr>
                    <a:xfrm>
                      <a:off x="0" y="0"/>
                      <a:ext cx="5067191" cy="3992245"/>
                    </a:xfrm>
                    <a:prstGeom prst="rect">
                      <a:avLst/>
                    </a:prstGeom>
                  </pic:spPr>
                </pic:pic>
              </a:graphicData>
            </a:graphic>
            <wp14:sizeRelH relativeFrom="margin">
              <wp14:pctWidth>0</wp14:pctWidth>
            </wp14:sizeRelH>
            <wp14:sizeRelV relativeFrom="margin">
              <wp14:pctHeight>0</wp14:pctHeight>
            </wp14:sizeRelV>
          </wp:anchor>
        </w:drawing>
      </w:r>
      <w:r w:rsidRPr="00BC0A5E">
        <w:rPr>
          <w:rFonts w:ascii="Times New Roman" w:eastAsia="Calibri" w:hAnsi="Times New Roman" w:cs="Times New Roman"/>
          <w:noProof/>
        </w:rPr>
        <w:drawing>
          <wp:inline distT="0" distB="0" distL="0" distR="0">
            <wp:extent cx="5143101" cy="5438775"/>
            <wp:effectExtent l="19050" t="19050" r="19685" b="9525"/>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
                    <pic:cNvPicPr>
                      <a:picLocks noChangeAspect="1" noChangeArrowheads="1"/>
                    </pic:cNvPicPr>
                  </pic:nvPicPr>
                  <pic:blipFill>
                    <a:blip xmlns:r="http://schemas.openxmlformats.org/officeDocument/2006/relationships" r:embed="rId18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153380" cy="5449645"/>
                    </a:xfrm>
                    <a:prstGeom prst="rect">
                      <a:avLst/>
                    </a:prstGeom>
                    <a:noFill/>
                    <a:ln w="9525">
                      <a:solidFill>
                        <a:srgbClr val="000000"/>
                      </a:solidFill>
                      <a:miter lim="800000"/>
                      <a:headEnd/>
                      <a:tailEnd/>
                    </a:ln>
                    <a:effectLst/>
                  </pic:spPr>
                </pic:pic>
              </a:graphicData>
            </a:graphic>
          </wp:inline>
        </w:drawing>
      </w:r>
      <w:r w:rsidRPr="00BC0A5E">
        <w:rPr>
          <w:rFonts w:ascii="Times New Roman" w:eastAsia="Calibri" w:hAnsi="Times New Roman" w:cs="Times New Roman"/>
          <w:color w:val="000000"/>
          <w:sz w:val="20"/>
          <w:szCs w:val="20"/>
          <w:shd w:val="clear" w:color="auto" w:fill="FFFFFF"/>
        </w:rPr>
        <w:br/>
      </w:r>
    </w:p>
    <w:p w:rsidR="001131E3" w:rsidRPr="00BC0A5E" w:rsidP="008D5A9B" w14:paraId="7BC51679" w14:textId="1C66E129">
      <w:pPr>
        <w:rPr>
          <w:rStyle w:val="Strong"/>
          <w:rFonts w:ascii="Times New Roman" w:hAnsi="Times New Roman" w:cs="Times New Roman"/>
          <w:color w:val="2F5496" w:themeColor="accent5" w:themeShade="BF"/>
        </w:rPr>
      </w:pPr>
    </w:p>
    <w:p w:rsidR="001131E3" w:rsidRPr="00BC0A5E" w:rsidP="008D5A9B" w14:paraId="2ADB3421" w14:textId="77777777">
      <w:pPr>
        <w:rPr>
          <w:rStyle w:val="Strong"/>
          <w:rFonts w:ascii="Times New Roman" w:hAnsi="Times New Roman" w:cs="Times New Roman"/>
          <w:color w:val="2F5496" w:themeColor="accent5" w:themeShade="BF"/>
        </w:rPr>
      </w:pPr>
    </w:p>
    <w:p w:rsidR="001131E3" w:rsidRPr="00BC0A5E" w14:paraId="415F653A" w14:textId="77777777">
      <w:pPr>
        <w:widowControl/>
        <w:spacing w:after="160" w:line="259" w:lineRule="auto"/>
        <w:rPr>
          <w:rStyle w:val="Strong"/>
          <w:rFonts w:ascii="Times New Roman" w:hAnsi="Times New Roman" w:cs="Times New Roman"/>
          <w:color w:val="2F5496" w:themeColor="accent5" w:themeShade="BF"/>
        </w:rPr>
      </w:pPr>
      <w:r w:rsidRPr="00BC0A5E">
        <w:rPr>
          <w:rStyle w:val="Strong"/>
          <w:rFonts w:ascii="Times New Roman" w:hAnsi="Times New Roman" w:cs="Times New Roman"/>
          <w:color w:val="2F5496" w:themeColor="accent5" w:themeShade="BF"/>
        </w:rPr>
        <w:br w:type="page"/>
      </w:r>
    </w:p>
    <w:p w:rsidR="00C92DA5" w:rsidRPr="00BC0A5E" w:rsidP="00C92DA5" w14:paraId="323FB5E3" w14:textId="3F17EA0E">
      <w:pPr>
        <w:pStyle w:val="Heading3"/>
        <w:rPr>
          <w:rStyle w:val="Strong"/>
          <w:rFonts w:ascii="Times New Roman" w:hAnsi="Times New Roman" w:cs="Times New Roman"/>
          <w:color w:val="2F5496" w:themeColor="accent5" w:themeShade="BF"/>
        </w:rPr>
      </w:pPr>
      <w:bookmarkStart w:id="347" w:name="_Toc206664113"/>
      <w:bookmarkStart w:id="348" w:name="_Toc207274174"/>
      <w:r w:rsidRPr="00BC0A5E">
        <w:rPr>
          <w:rStyle w:val="Strong"/>
          <w:rFonts w:ascii="Times New Roman" w:hAnsi="Times New Roman" w:cs="Times New Roman"/>
          <w:color w:val="2F5496" w:themeColor="accent5" w:themeShade="BF"/>
        </w:rPr>
        <w:t>Appendix I</w:t>
      </w:r>
      <w:r w:rsidRPr="00BC0A5E">
        <w:rPr>
          <w:rStyle w:val="Strong"/>
          <w:rFonts w:ascii="Times New Roman" w:hAnsi="Times New Roman" w:cs="Times New Roman"/>
          <w:color w:val="2F5496" w:themeColor="accent5" w:themeShade="BF"/>
        </w:rPr>
        <w:t xml:space="preserve">7: </w:t>
      </w:r>
      <w:r w:rsidRPr="00A95F31" w:rsidR="00A95F31">
        <w:rPr>
          <w:rStyle w:val="Strong"/>
          <w:rFonts w:ascii="Times New Roman" w:hAnsi="Times New Roman" w:cs="Times New Roman"/>
          <w:color w:val="2F5496" w:themeColor="accent5" w:themeShade="BF"/>
        </w:rPr>
        <w:t>2026 NAEP</w:t>
      </w:r>
      <w:r w:rsidRPr="00BC0A5E" w:rsidR="00A95F31">
        <w:rPr>
          <w:rStyle w:val="Strong"/>
          <w:rFonts w:ascii="Times New Roman" w:hAnsi="Times New Roman" w:cs="Times New Roman"/>
          <w:color w:val="2F5496" w:themeColor="accent5" w:themeShade="BF"/>
        </w:rPr>
        <w:t xml:space="preserve"> </w:t>
      </w:r>
      <w:r w:rsidRPr="00BC0A5E" w:rsidR="00DA0C37">
        <w:rPr>
          <w:rStyle w:val="Strong"/>
          <w:rFonts w:ascii="Times New Roman" w:hAnsi="Times New Roman" w:cs="Times New Roman"/>
          <w:color w:val="2F5496" w:themeColor="accent5" w:themeShade="BF"/>
        </w:rPr>
        <w:t>Provide School Characteristics and Manage Team</w:t>
      </w:r>
      <w:r w:rsidRPr="00BC0A5E">
        <w:rPr>
          <w:rStyle w:val="Strong"/>
          <w:rFonts w:ascii="Times New Roman" w:hAnsi="Times New Roman" w:cs="Times New Roman"/>
          <w:color w:val="2F5496" w:themeColor="accent5" w:themeShade="BF"/>
        </w:rPr>
        <w:t xml:space="preserve"> (English and Spanish)</w:t>
      </w:r>
      <w:r w:rsidRPr="00BC0A5E">
        <w:rPr>
          <w:rStyle w:val="Strong"/>
          <w:rFonts w:ascii="Times New Roman" w:hAnsi="Times New Roman" w:cs="Times New Roman"/>
          <w:color w:val="2F5496" w:themeColor="accent5" w:themeShade="BF"/>
        </w:rPr>
        <w:t xml:space="preserve"> (</w:t>
      </w:r>
      <w:r w:rsidRPr="00BC0A5E" w:rsidR="00F13BF4">
        <w:rPr>
          <w:rStyle w:val="Strong"/>
          <w:rFonts w:ascii="Times New Roman" w:hAnsi="Times New Roman" w:cs="Times New Roman"/>
          <w:color w:val="2F5496" w:themeColor="accent5" w:themeShade="BF"/>
        </w:rPr>
        <w:t>Approved v.37</w:t>
      </w:r>
      <w:r w:rsidRPr="00BC0A5E">
        <w:rPr>
          <w:rStyle w:val="Strong"/>
          <w:rFonts w:ascii="Times New Roman" w:hAnsi="Times New Roman" w:cs="Times New Roman"/>
          <w:color w:val="2F5496" w:themeColor="accent5" w:themeShade="BF"/>
        </w:rPr>
        <w:t>)</w:t>
      </w:r>
      <w:bookmarkEnd w:id="347"/>
      <w:bookmarkEnd w:id="348"/>
    </w:p>
    <w:p w:rsidR="00DC59FA" w:rsidRPr="00B76555" w:rsidP="00DC59FA" w14:paraId="369B5C0F" w14:textId="77777777">
      <w:pPr>
        <w:pStyle w:val="Heading2"/>
        <w:rPr>
          <w:rFonts w:ascii="Times New Roman" w:hAnsi="Times New Roman" w:cs="Times New Roman"/>
          <w:sz w:val="24"/>
          <w:szCs w:val="24"/>
        </w:rPr>
      </w:pPr>
      <w:bookmarkStart w:id="349" w:name="_Toc131779700"/>
      <w:bookmarkStart w:id="350" w:name="_Toc132124646"/>
      <w:bookmarkStart w:id="351" w:name="_Toc132125822"/>
      <w:bookmarkStart w:id="352" w:name="_Toc136939901"/>
      <w:bookmarkStart w:id="353" w:name="_Toc141270739"/>
      <w:bookmarkStart w:id="354" w:name="_Toc141271300"/>
      <w:bookmarkStart w:id="355" w:name="_Toc141284935"/>
      <w:bookmarkStart w:id="356" w:name="_Toc141689970"/>
      <w:bookmarkStart w:id="357" w:name="_Toc142406486"/>
      <w:bookmarkStart w:id="358" w:name="_Toc142556262"/>
      <w:bookmarkStart w:id="359" w:name="_Toc145493399"/>
      <w:bookmarkStart w:id="360" w:name="_Toc145493572"/>
      <w:bookmarkStart w:id="361" w:name="_Toc193111107"/>
      <w:bookmarkStart w:id="362" w:name="_Toc193127439"/>
      <w:bookmarkStart w:id="363" w:name="_Toc193184414"/>
      <w:bookmarkStart w:id="364" w:name="_Toc196126903"/>
      <w:bookmarkStart w:id="365" w:name="_Toc200700476"/>
      <w:bookmarkStart w:id="366" w:name="_Toc200717109"/>
      <w:bookmarkStart w:id="367" w:name="_Toc201138109"/>
      <w:bookmarkStart w:id="368" w:name="_Toc201157968"/>
      <w:bookmarkStart w:id="369" w:name="_Toc206664114"/>
      <w:bookmarkStart w:id="370" w:name="_Toc206700026"/>
      <w:bookmarkStart w:id="371" w:name="_Toc206750575"/>
      <w:bookmarkStart w:id="372" w:name="_Toc207180803"/>
      <w:bookmarkStart w:id="373" w:name="_Toc207274175"/>
      <w:r w:rsidRPr="00B76555">
        <w:rPr>
          <w:rFonts w:ascii="Times New Roman" w:hAnsi="Times New Roman" w:cs="Times New Roman"/>
          <w:sz w:val="24"/>
          <w:szCs w:val="24"/>
        </w:rPr>
        <w:t>School Summary Page – Provide School Characteristics</w:t>
      </w:r>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p>
    <w:p w:rsidR="00DC59FA" w:rsidRPr="00BC0A5E" w:rsidP="00DC59FA" w14:paraId="0127878A" w14:textId="77777777">
      <w:pPr>
        <w:rPr>
          <w:rFonts w:ascii="Times New Roman" w:hAnsi="Times New Roman" w:cs="Times New Roman"/>
        </w:rPr>
      </w:pPr>
      <w:r w:rsidRPr="00BC0A5E">
        <w:rPr>
          <w:rFonts w:ascii="Times New Roman" w:hAnsi="Times New Roman" w:cs="Times New Roman"/>
        </w:rPr>
        <w:t xml:space="preserve">The school summary page – provide school characteristics section organizes all information that the school should review and provide as they begin assessment activities. Schools will use the provide school characteristics section to confirm their address, provide enrollment numbers and important dates, and update student attendance. </w:t>
      </w:r>
    </w:p>
    <w:p w:rsidR="00DC59FA" w:rsidRPr="00BC0A5E" w:rsidP="007834D0" w14:paraId="648775AC" w14:textId="6D16706D">
      <w:pPr>
        <w:spacing w:after="0"/>
        <w:rPr>
          <w:rFonts w:ascii="Times New Roman" w:hAnsi="Times New Roman" w:cs="Times New Roman"/>
        </w:rPr>
      </w:pPr>
      <w:r w:rsidRPr="00BC0A5E">
        <w:rPr>
          <w:rFonts w:ascii="Times New Roman" w:hAnsi="Times New Roman" w:cs="Times New Roman"/>
        </w:rPr>
        <w:br w:type="page"/>
      </w:r>
    </w:p>
    <w:p w:rsidR="00646C94" w:rsidP="00DC59FA" w14:paraId="1A1EEFDF" w14:textId="77777777">
      <w:pPr>
        <w:pStyle w:val="Heading2"/>
        <w:rPr>
          <w:rFonts w:ascii="Times New Roman" w:hAnsi="Times New Roman" w:cs="Times New Roman"/>
        </w:rPr>
      </w:pPr>
      <w:bookmarkStart w:id="374" w:name="_Toc200717110"/>
      <w:bookmarkStart w:id="375" w:name="_Toc201157969"/>
      <w:bookmarkStart w:id="376" w:name="_Toc206664115"/>
      <w:bookmarkStart w:id="377" w:name="_Toc207180804"/>
      <w:bookmarkStart w:id="378" w:name="_Toc207274176"/>
      <w:bookmarkStart w:id="379" w:name="_Toc206700027"/>
      <w:bookmarkStart w:id="380" w:name="_Toc206750576"/>
      <w:r w:rsidRPr="00BC0A5E">
        <w:rPr>
          <w:rFonts w:ascii="Times New Roman" w:eastAsia="Calibri" w:hAnsi="Times New Roman" w:cs="Times New Roman"/>
          <w:noProof/>
        </w:rPr>
        <w:drawing>
          <wp:inline distT="0" distB="0" distL="0" distR="0">
            <wp:extent cx="6675120" cy="3729990"/>
            <wp:effectExtent l="19050" t="19050" r="11430" b="22860"/>
            <wp:docPr id="14630932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093249" name="Picture 1" descr="A screenshot of a computer&#10;&#10;AI-generated content may be incorrect."/>
                    <pic:cNvPicPr/>
                  </pic:nvPicPr>
                  <pic:blipFill>
                    <a:blip xmlns:r="http://schemas.openxmlformats.org/officeDocument/2006/relationships" r:embed="rId182"/>
                    <a:stretch>
                      <a:fillRect/>
                    </a:stretch>
                  </pic:blipFill>
                  <pic:spPr>
                    <a:xfrm>
                      <a:off x="0" y="0"/>
                      <a:ext cx="6675120" cy="3729990"/>
                    </a:xfrm>
                    <a:prstGeom prst="rect">
                      <a:avLst/>
                    </a:prstGeom>
                    <a:ln>
                      <a:solidFill>
                        <a:sysClr val="windowText" lastClr="000000"/>
                      </a:solidFill>
                    </a:ln>
                  </pic:spPr>
                </pic:pic>
              </a:graphicData>
            </a:graphic>
          </wp:inline>
        </w:drawing>
      </w:r>
      <w:bookmarkStart w:id="381" w:name="_Toc131779702"/>
      <w:bookmarkStart w:id="382" w:name="_Toc132124648"/>
      <w:bookmarkStart w:id="383" w:name="_Toc132125824"/>
      <w:bookmarkStart w:id="384" w:name="_Toc136939903"/>
      <w:bookmarkStart w:id="385" w:name="_Toc141270741"/>
      <w:bookmarkStart w:id="386" w:name="_Toc141271302"/>
      <w:bookmarkStart w:id="387" w:name="_Toc141284937"/>
      <w:bookmarkStart w:id="388" w:name="_Toc141689972"/>
      <w:bookmarkStart w:id="389" w:name="_Toc142406488"/>
      <w:bookmarkStart w:id="390" w:name="_Toc142556264"/>
      <w:bookmarkStart w:id="391" w:name="_Toc145493401"/>
      <w:bookmarkStart w:id="392" w:name="_Toc145493574"/>
      <w:bookmarkStart w:id="393" w:name="_Toc193111109"/>
      <w:bookmarkStart w:id="394" w:name="_Toc193127441"/>
      <w:bookmarkStart w:id="395" w:name="_Toc193184416"/>
      <w:bookmarkStart w:id="396" w:name="_Toc196126905"/>
      <w:bookmarkStart w:id="397" w:name="_Toc200700477"/>
      <w:bookmarkStart w:id="398" w:name="_Toc200717111"/>
      <w:bookmarkStart w:id="399" w:name="_Toc201138110"/>
      <w:bookmarkStart w:id="400" w:name="_Toc201157970"/>
      <w:bookmarkStart w:id="401" w:name="_Toc206664116"/>
      <w:bookmarkEnd w:id="374"/>
      <w:bookmarkEnd w:id="375"/>
      <w:bookmarkEnd w:id="376"/>
      <w:bookmarkEnd w:id="377"/>
      <w:bookmarkEnd w:id="378"/>
    </w:p>
    <w:p w:rsidR="00646C94" w:rsidP="00DC59FA" w14:paraId="31CA60A0" w14:textId="77777777">
      <w:pPr>
        <w:pStyle w:val="Heading2"/>
        <w:rPr>
          <w:rFonts w:ascii="Times New Roman" w:hAnsi="Times New Roman" w:cs="Times New Roman"/>
        </w:rPr>
      </w:pPr>
    </w:p>
    <w:p w:rsidR="00DC59FA" w:rsidRPr="00BC0A5E" w:rsidP="00DC59FA" w14:paraId="017D5FF3" w14:textId="4CE2BF1C">
      <w:pPr>
        <w:pStyle w:val="Heading2"/>
        <w:rPr>
          <w:rFonts w:ascii="Times New Roman" w:hAnsi="Times New Roman" w:cs="Times New Roman"/>
        </w:rPr>
      </w:pPr>
      <w:bookmarkStart w:id="402" w:name="_Toc207180805"/>
      <w:bookmarkStart w:id="403" w:name="_Toc207274177"/>
      <w:r w:rsidRPr="00BC0A5E">
        <w:rPr>
          <w:rFonts w:ascii="Times New Roman" w:hAnsi="Times New Roman" w:cs="Times New Roman"/>
        </w:rPr>
        <w:t>School Summary Page – Provide School Characteristics (Puerto Rico)</w:t>
      </w:r>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p>
    <w:p w:rsidR="00DC59FA" w:rsidRPr="00BC0A5E" w:rsidP="00DC59FA" w14:paraId="41D6A147" w14:textId="77777777">
      <w:pPr>
        <w:rPr>
          <w:rFonts w:ascii="Times New Roman" w:hAnsi="Times New Roman" w:cs="Times New Roman"/>
        </w:rPr>
      </w:pPr>
      <w:r w:rsidRPr="00BC0A5E">
        <w:rPr>
          <w:rFonts w:ascii="Times New Roman" w:hAnsi="Times New Roman" w:cs="Times New Roman"/>
        </w:rPr>
        <w:t xml:space="preserve">The school summary page – provide school characteristics section organizes all information that the school should review and provide as they begin assessment activities. Schools will use the provide school characteristics section to confirm their address, provide enrollment numbers and important dates, and update student attendance. </w:t>
      </w:r>
    </w:p>
    <w:p w:rsidR="00DC59FA" w:rsidRPr="00BC0A5E" w:rsidP="00DC59FA" w14:paraId="61F5FCE1" w14:textId="2BC962D0">
      <w:pPr>
        <w:rPr>
          <w:rFonts w:ascii="Times New Roman" w:hAnsi="Times New Roman" w:cs="Times New Roman"/>
        </w:rPr>
      </w:pPr>
      <w:r w:rsidRPr="00BC0A5E">
        <w:rPr>
          <w:rFonts w:ascii="Times New Roman" w:hAnsi="Times New Roman" w:cs="Times New Roman"/>
          <w:noProof/>
        </w:rPr>
        <w:drawing>
          <wp:anchor distT="0" distB="0" distL="114300" distR="114300" simplePos="0" relativeHeight="251763712" behindDoc="0" locked="0" layoutInCell="1" allowOverlap="1">
            <wp:simplePos x="0" y="0"/>
            <wp:positionH relativeFrom="margin">
              <wp:posOffset>238125</wp:posOffset>
            </wp:positionH>
            <wp:positionV relativeFrom="paragraph">
              <wp:posOffset>1099820</wp:posOffset>
            </wp:positionV>
            <wp:extent cx="6197600" cy="3456940"/>
            <wp:effectExtent l="19050" t="19050" r="12700" b="10160"/>
            <wp:wrapTopAndBottom/>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pic:cNvPicPr>
                      <a:picLocks noChangeAspect="1" noChangeArrowheads="1"/>
                    </pic:cNvPicPr>
                  </pic:nvPicPr>
                  <pic:blipFill>
                    <a:blip xmlns:r="http://schemas.openxmlformats.org/officeDocument/2006/relationships" r:embed="rId18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97600" cy="3456940"/>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91198" w:rsidRPr="00BC0A5E" w:rsidP="00991198" w14:paraId="7C607D33" w14:textId="5184878A">
      <w:pPr>
        <w:pStyle w:val="Heading2"/>
        <w:rPr>
          <w:rFonts w:ascii="Times New Roman" w:hAnsi="Times New Roman" w:cs="Times New Roman"/>
        </w:rPr>
      </w:pPr>
      <w:bookmarkStart w:id="404" w:name="_Toc200700478"/>
      <w:bookmarkStart w:id="405" w:name="_Toc200717112"/>
      <w:bookmarkStart w:id="406" w:name="_Toc201138111"/>
      <w:bookmarkStart w:id="407" w:name="_Toc201157971"/>
      <w:bookmarkStart w:id="408" w:name="_Toc206664117"/>
      <w:bookmarkStart w:id="409" w:name="_Toc206700028"/>
      <w:bookmarkStart w:id="410" w:name="_Toc206750577"/>
      <w:bookmarkStart w:id="411" w:name="_Toc207180806"/>
      <w:bookmarkStart w:id="412" w:name="_Toc207274178"/>
      <w:bookmarkStart w:id="413" w:name="_Toc131779703"/>
      <w:bookmarkStart w:id="414" w:name="_Toc132124649"/>
      <w:bookmarkStart w:id="415" w:name="_Toc132125825"/>
      <w:bookmarkStart w:id="416" w:name="_Toc136939904"/>
      <w:bookmarkStart w:id="417" w:name="_Toc141270742"/>
      <w:bookmarkStart w:id="418" w:name="_Toc141271303"/>
      <w:bookmarkStart w:id="419" w:name="_Toc141284938"/>
      <w:bookmarkStart w:id="420" w:name="_Toc141689973"/>
      <w:bookmarkStart w:id="421" w:name="_Toc142406489"/>
      <w:bookmarkStart w:id="422" w:name="_Toc142556265"/>
      <w:bookmarkStart w:id="423" w:name="_Toc145493402"/>
      <w:bookmarkStart w:id="424" w:name="_Toc145493575"/>
      <w:bookmarkStart w:id="425" w:name="_Toc193111110"/>
      <w:bookmarkStart w:id="426" w:name="_Toc193127442"/>
      <w:bookmarkStart w:id="427" w:name="_Toc193184417"/>
      <w:bookmarkStart w:id="428" w:name="_Toc196126906"/>
      <w:r w:rsidRPr="00BC0A5E">
        <w:rPr>
          <w:rFonts w:ascii="Times New Roman" w:hAnsi="Times New Roman" w:cs="Times New Roman"/>
        </w:rPr>
        <w:t>School Summary Page – Manage Team</w:t>
      </w:r>
      <w:r w:rsidRPr="00BC0A5E" w:rsidR="003661E8">
        <w:rPr>
          <w:rFonts w:ascii="Times New Roman" w:hAnsi="Times New Roman" w:cs="Times New Roman"/>
        </w:rPr>
        <w:t xml:space="preserve"> </w:t>
      </w:r>
      <w:r w:rsidRPr="00BC0A5E" w:rsidR="00EF4C2C">
        <w:rPr>
          <w:rFonts w:ascii="Times New Roman" w:hAnsi="Times New Roman" w:cs="Times New Roman"/>
        </w:rPr>
        <w:t>(</w:t>
      </w:r>
      <w:r w:rsidRPr="00BC0A5E" w:rsidR="003661E8">
        <w:rPr>
          <w:rFonts w:ascii="Times New Roman" w:hAnsi="Times New Roman" w:cs="Times New Roman"/>
        </w:rPr>
        <w:t>English)</w:t>
      </w:r>
      <w:bookmarkEnd w:id="404"/>
      <w:bookmarkEnd w:id="405"/>
      <w:bookmarkEnd w:id="406"/>
      <w:bookmarkEnd w:id="407"/>
      <w:bookmarkEnd w:id="408"/>
      <w:bookmarkEnd w:id="409"/>
      <w:bookmarkEnd w:id="410"/>
      <w:bookmarkEnd w:id="411"/>
      <w:bookmarkEnd w:id="412"/>
    </w:p>
    <w:p w:rsidR="00991198" w:rsidRPr="00BC0A5E" w:rsidP="00991198" w14:paraId="1CB00411" w14:textId="77777777">
      <w:pPr>
        <w:rPr>
          <w:rFonts w:ascii="Times New Roman" w:hAnsi="Times New Roman" w:cs="Times New Roman"/>
        </w:rPr>
      </w:pPr>
      <w:r w:rsidRPr="00BC0A5E">
        <w:rPr>
          <w:rFonts w:ascii="Times New Roman" w:hAnsi="Times New Roman" w:cs="Times New Roman"/>
        </w:rPr>
        <w:t xml:space="preserve">The manage teams section serves two purposes. The first is to invite school users to register for the system. The second is to monitor and edit the school team, as needed. </w:t>
      </w:r>
    </w:p>
    <w:p w:rsidR="00991198" w:rsidRPr="00BC0A5E" w:rsidP="00991198" w14:paraId="2798C171" w14:textId="77777777">
      <w:pPr>
        <w:rPr>
          <w:rFonts w:ascii="Times New Roman" w:eastAsia="Calibri" w:hAnsi="Times New Roman" w:cs="Times New Roman"/>
        </w:rPr>
      </w:pPr>
    </w:p>
    <w:p w:rsidR="00991198" w:rsidRPr="00BC0A5E" w:rsidP="00991198" w14:paraId="2A41C78C" w14:textId="41D397F1">
      <w:pPr>
        <w:rPr>
          <w:rFonts w:ascii="Times New Roman" w:hAnsi="Times New Roman" w:eastAsiaTheme="majorEastAsia" w:cs="Times New Roman"/>
          <w:color w:val="2E74B5" w:themeColor="accent1" w:themeShade="BF"/>
          <w:sz w:val="26"/>
          <w:szCs w:val="26"/>
        </w:rPr>
      </w:pPr>
      <w:r w:rsidRPr="00BC0A5E">
        <w:rPr>
          <w:rFonts w:ascii="Times New Roman" w:hAnsi="Times New Roman" w:eastAsiaTheme="majorEastAsia" w:cs="Times New Roman"/>
          <w:noProof/>
          <w:color w:val="2E74B5" w:themeColor="accent1" w:themeShade="BF"/>
          <w:sz w:val="26"/>
          <w:szCs w:val="26"/>
        </w:rPr>
        <w:drawing>
          <wp:inline distT="0" distB="0" distL="0" distR="0">
            <wp:extent cx="6370182" cy="2958860"/>
            <wp:effectExtent l="0" t="0" r="0" b="0"/>
            <wp:docPr id="1494193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193027" name="Picture 1"/>
                    <pic:cNvPicPr/>
                  </pic:nvPicPr>
                  <pic:blipFill>
                    <a:blip xmlns:r="http://schemas.openxmlformats.org/officeDocument/2006/relationships" r:embed="rId184">
                      <a:extLst>
                        <a:ext xmlns:a="http://schemas.openxmlformats.org/drawingml/2006/main" uri="{28A0092B-C50C-407E-A947-70E740481C1C}">
                          <a14:useLocalDpi xmlns:a14="http://schemas.microsoft.com/office/drawing/2010/main" val="0"/>
                        </a:ext>
                      </a:extLst>
                    </a:blip>
                    <a:stretch>
                      <a:fillRect/>
                    </a:stretch>
                  </pic:blipFill>
                  <pic:spPr>
                    <a:xfrm>
                      <a:off x="0" y="0"/>
                      <a:ext cx="6416805" cy="2980516"/>
                    </a:xfrm>
                    <a:prstGeom prst="rect">
                      <a:avLst/>
                    </a:prstGeom>
                  </pic:spPr>
                </pic:pic>
              </a:graphicData>
            </a:graphic>
          </wp:inline>
        </w:drawing>
      </w:r>
      <w:r w:rsidRPr="00BC0A5E">
        <w:rPr>
          <w:rFonts w:ascii="Times New Roman" w:hAnsi="Times New Roman" w:eastAsiaTheme="majorEastAsia" w:cs="Times New Roman"/>
          <w:color w:val="2E74B5" w:themeColor="accent1" w:themeShade="BF"/>
          <w:sz w:val="26"/>
          <w:szCs w:val="26"/>
        </w:rPr>
        <w:br w:type="page"/>
      </w:r>
    </w:p>
    <w:p w:rsidR="00DC59FA" w:rsidRPr="00BC0A5E" w:rsidP="00DC59FA" w14:paraId="34F3321C" w14:textId="6C03A63B">
      <w:pPr>
        <w:pStyle w:val="Heading2"/>
        <w:rPr>
          <w:rFonts w:ascii="Times New Roman" w:hAnsi="Times New Roman" w:cs="Times New Roman"/>
        </w:rPr>
      </w:pPr>
      <w:bookmarkStart w:id="429" w:name="_Toc200700479"/>
      <w:bookmarkStart w:id="430" w:name="_Toc200717113"/>
      <w:bookmarkStart w:id="431" w:name="_Toc201138112"/>
      <w:bookmarkStart w:id="432" w:name="_Toc201157972"/>
      <w:bookmarkStart w:id="433" w:name="_Toc206664118"/>
      <w:bookmarkStart w:id="434" w:name="_Toc206700029"/>
      <w:bookmarkStart w:id="435" w:name="_Toc206750578"/>
      <w:bookmarkStart w:id="436" w:name="_Toc207180807"/>
      <w:bookmarkStart w:id="437" w:name="_Toc207274179"/>
      <w:r w:rsidRPr="00BC0A5E">
        <w:rPr>
          <w:rFonts w:ascii="Times New Roman" w:hAnsi="Times New Roman" w:cs="Times New Roman"/>
        </w:rPr>
        <w:t>School Summary Page – Manage Team</w:t>
      </w:r>
      <w:bookmarkEnd w:id="413"/>
      <w:bookmarkEnd w:id="414"/>
      <w:bookmarkEnd w:id="415"/>
      <w:bookmarkEnd w:id="416"/>
      <w:bookmarkEnd w:id="417"/>
      <w:bookmarkEnd w:id="418"/>
      <w:bookmarkEnd w:id="419"/>
      <w:bookmarkEnd w:id="420"/>
      <w:bookmarkEnd w:id="421"/>
      <w:bookmarkEnd w:id="422"/>
      <w:bookmarkEnd w:id="423"/>
      <w:bookmarkEnd w:id="424"/>
      <w:r w:rsidRPr="00BC0A5E">
        <w:rPr>
          <w:rFonts w:ascii="Times New Roman" w:hAnsi="Times New Roman" w:cs="Times New Roman"/>
        </w:rPr>
        <w:t xml:space="preserve"> (Puerto Rico)</w:t>
      </w:r>
      <w:bookmarkEnd w:id="425"/>
      <w:bookmarkEnd w:id="426"/>
      <w:bookmarkEnd w:id="427"/>
      <w:bookmarkEnd w:id="428"/>
      <w:bookmarkEnd w:id="429"/>
      <w:bookmarkEnd w:id="430"/>
      <w:bookmarkEnd w:id="431"/>
      <w:bookmarkEnd w:id="432"/>
      <w:bookmarkEnd w:id="433"/>
      <w:bookmarkEnd w:id="434"/>
      <w:bookmarkEnd w:id="435"/>
      <w:bookmarkEnd w:id="436"/>
      <w:bookmarkEnd w:id="437"/>
    </w:p>
    <w:p w:rsidR="00B76555" w:rsidP="00B76555" w14:paraId="177C0BD1" w14:textId="77777777">
      <w:pPr>
        <w:spacing w:line="240" w:lineRule="auto"/>
        <w:rPr>
          <w:rFonts w:ascii="Times New Roman" w:eastAsia="Times New Roman" w:hAnsi="Times New Roman" w:cs="Times New Roman"/>
          <w:noProof/>
          <w:color w:val="2E74B5"/>
          <w:sz w:val="26"/>
          <w:szCs w:val="26"/>
        </w:rPr>
      </w:pPr>
      <w:r w:rsidRPr="00BC0A5E">
        <w:rPr>
          <w:rFonts w:ascii="Times New Roman" w:hAnsi="Times New Roman" w:cs="Times New Roman"/>
        </w:rPr>
        <w:t>The manage teams section serves two purposes. The first is to invite school users to register for the system. The second is to monitor and edit the school team, as n</w:t>
      </w:r>
      <w:r w:rsidRPr="00BC0A5E" w:rsidR="00C2283E">
        <w:rPr>
          <w:rFonts w:ascii="Times New Roman" w:hAnsi="Times New Roman" w:cs="Times New Roman"/>
        </w:rPr>
        <w:t>eeded.</w:t>
      </w:r>
      <w:r w:rsidRPr="00BC0A5E" w:rsidR="008C3722">
        <w:rPr>
          <w:rFonts w:ascii="Times New Roman" w:eastAsia="Times New Roman" w:hAnsi="Times New Roman" w:cs="Times New Roman"/>
          <w:noProof/>
          <w:color w:val="2E74B5"/>
          <w:sz w:val="26"/>
          <w:szCs w:val="26"/>
        </w:rPr>
        <w:t xml:space="preserve"> </w:t>
      </w:r>
    </w:p>
    <w:p w:rsidR="000024B3" w:rsidRPr="00BC0A5E" w:rsidP="00B76555" w14:paraId="64A84AF7" w14:textId="1AC5207D">
      <w:pPr>
        <w:spacing w:line="240" w:lineRule="auto"/>
        <w:rPr>
          <w:rFonts w:ascii="Times New Roman" w:eastAsia="Calibri" w:hAnsi="Times New Roman" w:cs="Times New Roman"/>
          <w:color w:val="2F5496"/>
        </w:rPr>
      </w:pPr>
      <w:r w:rsidRPr="00BC0A5E">
        <w:rPr>
          <w:rFonts w:ascii="Times New Roman" w:eastAsia="Times New Roman" w:hAnsi="Times New Roman" w:cs="Times New Roman"/>
          <w:noProof/>
          <w:color w:val="2E74B5"/>
          <w:sz w:val="26"/>
          <w:szCs w:val="26"/>
        </w:rPr>
        <w:drawing>
          <wp:inline distT="0" distB="0" distL="0" distR="0">
            <wp:extent cx="6406690" cy="3001992"/>
            <wp:effectExtent l="0" t="0" r="0" b="8255"/>
            <wp:docPr id="1895269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269136" name="Picture 1"/>
                    <pic:cNvPicPr/>
                  </pic:nvPicPr>
                  <pic:blipFill>
                    <a:blip xmlns:r="http://schemas.openxmlformats.org/officeDocument/2006/relationships" r:embed="rId185">
                      <a:extLst>
                        <a:ext xmlns:a="http://schemas.openxmlformats.org/drawingml/2006/main" uri="{28A0092B-C50C-407E-A947-70E740481C1C}">
                          <a14:useLocalDpi xmlns:a14="http://schemas.microsoft.com/office/drawing/2010/main" val="0"/>
                        </a:ext>
                      </a:extLst>
                    </a:blip>
                    <a:stretch>
                      <a:fillRect/>
                    </a:stretch>
                  </pic:blipFill>
                  <pic:spPr>
                    <a:xfrm>
                      <a:off x="0" y="0"/>
                      <a:ext cx="6414606" cy="3005701"/>
                    </a:xfrm>
                    <a:prstGeom prst="rect">
                      <a:avLst/>
                    </a:prstGeom>
                  </pic:spPr>
                </pic:pic>
              </a:graphicData>
            </a:graphic>
          </wp:inline>
        </w:drawing>
      </w:r>
      <w:r w:rsidRPr="00BC0A5E" w:rsidR="00DC59FA">
        <w:rPr>
          <w:rFonts w:ascii="Times New Roman" w:eastAsia="Times New Roman" w:hAnsi="Times New Roman" w:cs="Times New Roman"/>
          <w:color w:val="2E74B5"/>
          <w:sz w:val="26"/>
          <w:szCs w:val="26"/>
        </w:rPr>
        <w:br w:type="page"/>
      </w:r>
    </w:p>
    <w:p w:rsidR="008C3722" w:rsidRPr="00BC0A5E" w:rsidP="007834D0" w14:paraId="3180410E" w14:textId="450C47A7">
      <w:pPr>
        <w:pStyle w:val="Heading3"/>
        <w:rPr>
          <w:rFonts w:ascii="Times New Roman" w:hAnsi="Times New Roman" w:cs="Times New Roman"/>
          <w:b/>
          <w:bCs/>
          <w:color w:val="2F5496" w:themeColor="accent5" w:themeShade="BF"/>
        </w:rPr>
      </w:pPr>
      <w:bookmarkStart w:id="438" w:name="_Toc207274180"/>
      <w:r w:rsidRPr="00BC0A5E">
        <w:rPr>
          <w:rStyle w:val="Strong"/>
          <w:rFonts w:ascii="Times New Roman" w:hAnsi="Times New Roman" w:cs="Times New Roman"/>
          <w:color w:val="2F5496" w:themeColor="accent5" w:themeShade="BF"/>
        </w:rPr>
        <w:t xml:space="preserve">Appendix I8: </w:t>
      </w:r>
      <w:r w:rsidRPr="00BC0A5E" w:rsidR="002972D1">
        <w:rPr>
          <w:rStyle w:val="Strong"/>
          <w:rFonts w:ascii="Times New Roman" w:hAnsi="Times New Roman" w:cs="Times New Roman"/>
          <w:color w:val="2F5496" w:themeColor="accent5" w:themeShade="BF"/>
        </w:rPr>
        <w:t>202</w:t>
      </w:r>
      <w:r w:rsidRPr="00BC0A5E" w:rsidR="003309B8">
        <w:rPr>
          <w:rStyle w:val="Strong"/>
          <w:rFonts w:ascii="Times New Roman" w:hAnsi="Times New Roman" w:cs="Times New Roman"/>
          <w:color w:val="2F5496" w:themeColor="accent5" w:themeShade="BF"/>
        </w:rPr>
        <w:t>6</w:t>
      </w:r>
      <w:r w:rsidRPr="00BC0A5E" w:rsidR="002972D1">
        <w:rPr>
          <w:rStyle w:val="Strong"/>
          <w:rFonts w:ascii="Times New Roman" w:hAnsi="Times New Roman" w:cs="Times New Roman"/>
          <w:color w:val="2F5496" w:themeColor="accent5" w:themeShade="BF"/>
        </w:rPr>
        <w:t xml:space="preserve"> NAEP </w:t>
      </w:r>
      <w:r w:rsidRPr="00BC0A5E">
        <w:rPr>
          <w:rStyle w:val="Strong"/>
          <w:rFonts w:ascii="Times New Roman" w:hAnsi="Times New Roman" w:cs="Times New Roman"/>
          <w:color w:val="2F5496" w:themeColor="accent5" w:themeShade="BF"/>
        </w:rPr>
        <w:t xml:space="preserve">Provide Student Information (English and Spanish) </w:t>
      </w:r>
      <w:r w:rsidRPr="00BC0A5E" w:rsidR="00666E4C">
        <w:rPr>
          <w:rStyle w:val="Strong"/>
          <w:rFonts w:ascii="Times New Roman" w:hAnsi="Times New Roman" w:cs="Times New Roman"/>
          <w:color w:val="2F5496" w:themeColor="accent5" w:themeShade="BF"/>
        </w:rPr>
        <w:t>(New)</w:t>
      </w:r>
      <w:bookmarkEnd w:id="438"/>
    </w:p>
    <w:p w:rsidR="001C00C7" w:rsidRPr="00B76555" w:rsidP="001C00C7" w14:paraId="564CF905" w14:textId="6D7E5336">
      <w:pPr>
        <w:keepNext/>
        <w:keepLines/>
        <w:widowControl/>
        <w:spacing w:before="240" w:after="0" w:line="256" w:lineRule="auto"/>
        <w:outlineLvl w:val="0"/>
        <w:rPr>
          <w:rFonts w:ascii="Times New Roman" w:eastAsia="Times New Roman" w:hAnsi="Times New Roman" w:cs="Times New Roman"/>
          <w:color w:val="2E74B5"/>
          <w:sz w:val="24"/>
          <w:szCs w:val="24"/>
        </w:rPr>
      </w:pPr>
      <w:bookmarkStart w:id="439" w:name="_Toc174533067"/>
      <w:bookmarkStart w:id="440" w:name="_Toc174533941"/>
      <w:bookmarkStart w:id="441" w:name="_Toc174976323"/>
      <w:bookmarkStart w:id="442" w:name="_Toc193127444"/>
      <w:bookmarkStart w:id="443" w:name="_Toc193184419"/>
      <w:bookmarkStart w:id="444" w:name="_Toc196126908"/>
      <w:bookmarkStart w:id="445" w:name="_Toc200700481"/>
      <w:bookmarkStart w:id="446" w:name="_Toc200717115"/>
      <w:bookmarkStart w:id="447" w:name="_Toc201138114"/>
      <w:bookmarkStart w:id="448" w:name="_Toc201157974"/>
      <w:bookmarkStart w:id="449" w:name="_Toc206664120"/>
      <w:bookmarkStart w:id="450" w:name="_Toc206700031"/>
      <w:bookmarkStart w:id="451" w:name="_Toc206750580"/>
      <w:bookmarkStart w:id="452" w:name="_Toc207180809"/>
      <w:bookmarkStart w:id="453" w:name="_Toc207274181"/>
      <w:r w:rsidRPr="00B76555">
        <w:rPr>
          <w:rFonts w:ascii="Times New Roman" w:eastAsia="Times New Roman" w:hAnsi="Times New Roman" w:cs="Times New Roman"/>
          <w:color w:val="2E74B5"/>
          <w:sz w:val="24"/>
          <w:szCs w:val="24"/>
        </w:rPr>
        <w:t>Provide Student Information</w:t>
      </w:r>
      <w:bookmarkEnd w:id="439"/>
      <w:bookmarkEnd w:id="440"/>
      <w:bookmarkEnd w:id="441"/>
      <w:bookmarkEnd w:id="442"/>
      <w:bookmarkEnd w:id="443"/>
      <w:bookmarkEnd w:id="444"/>
      <w:r w:rsidRPr="00B76555" w:rsidR="000113A1">
        <w:rPr>
          <w:rFonts w:ascii="Times New Roman" w:eastAsia="Times New Roman" w:hAnsi="Times New Roman" w:cs="Times New Roman"/>
          <w:color w:val="2E74B5"/>
          <w:sz w:val="24"/>
          <w:szCs w:val="24"/>
        </w:rPr>
        <w:t xml:space="preserve"> (English)</w:t>
      </w:r>
      <w:bookmarkEnd w:id="445"/>
      <w:bookmarkEnd w:id="446"/>
      <w:bookmarkEnd w:id="447"/>
      <w:bookmarkEnd w:id="448"/>
      <w:bookmarkEnd w:id="449"/>
      <w:bookmarkEnd w:id="450"/>
      <w:bookmarkEnd w:id="451"/>
      <w:bookmarkEnd w:id="452"/>
      <w:bookmarkEnd w:id="453"/>
    </w:p>
    <w:p w:rsidR="001C00C7" w:rsidRPr="00BC0A5E" w:rsidP="001C00C7" w14:paraId="61FA0BCE"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From the school summary page, schools will access this section to provide student information by selecting the Manage button, as shown below (bottom-right).</w:t>
      </w:r>
    </w:p>
    <w:p w:rsidR="001C00C7" w:rsidRPr="00BC0A5E" w:rsidP="001C00C7" w14:paraId="50A3D99E" w14:textId="630D1FCA">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943600" cy="1744980"/>
            <wp:effectExtent l="19050" t="19050" r="19050" b="26670"/>
            <wp:docPr id="64" name="Picture 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4" descr="A screenshot of a computer&#10;&#10;Description automatically generated"/>
                    <pic:cNvPicPr>
                      <a:picLocks noChangeAspect="1" noChangeArrowheads="1"/>
                    </pic:cNvPicPr>
                  </pic:nvPicPr>
                  <pic:blipFill>
                    <a:blip xmlns:r="http://schemas.openxmlformats.org/officeDocument/2006/relationships" r:embed="rId18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744980"/>
                    </a:xfrm>
                    <a:prstGeom prst="rect">
                      <a:avLst/>
                    </a:prstGeom>
                    <a:noFill/>
                    <a:ln w="9525">
                      <a:solidFill>
                        <a:srgbClr val="000000"/>
                      </a:solidFill>
                      <a:miter lim="800000"/>
                      <a:headEnd/>
                      <a:tailEnd/>
                    </a:ln>
                    <a:effectLst/>
                  </pic:spPr>
                </pic:pic>
              </a:graphicData>
            </a:graphic>
          </wp:inline>
        </w:drawing>
      </w:r>
    </w:p>
    <w:p w:rsidR="001C00C7" w:rsidRPr="00B76555" w:rsidP="001C00C7" w14:paraId="38E05EF0" w14:textId="77777777">
      <w:pPr>
        <w:keepNext/>
        <w:keepLines/>
        <w:widowControl/>
        <w:spacing w:before="40" w:after="0" w:line="256" w:lineRule="auto"/>
        <w:outlineLvl w:val="1"/>
        <w:rPr>
          <w:rFonts w:ascii="Times New Roman" w:eastAsia="Times New Roman" w:hAnsi="Times New Roman" w:cs="Times New Roman"/>
          <w:color w:val="2E74B5"/>
          <w:sz w:val="24"/>
          <w:szCs w:val="24"/>
        </w:rPr>
      </w:pPr>
      <w:bookmarkStart w:id="454" w:name="_Toc174533068"/>
      <w:bookmarkStart w:id="455" w:name="_Toc174533942"/>
      <w:bookmarkStart w:id="456" w:name="_Toc174976324"/>
      <w:bookmarkStart w:id="457" w:name="_Toc193127445"/>
      <w:bookmarkStart w:id="458" w:name="_Toc193184420"/>
      <w:bookmarkStart w:id="459" w:name="_Toc196126909"/>
      <w:bookmarkStart w:id="460" w:name="_Toc200700482"/>
      <w:bookmarkStart w:id="461" w:name="_Toc200717116"/>
      <w:bookmarkStart w:id="462" w:name="_Toc201138115"/>
      <w:bookmarkStart w:id="463" w:name="_Toc201157975"/>
      <w:bookmarkStart w:id="464" w:name="_Toc206664121"/>
      <w:bookmarkStart w:id="465" w:name="_Toc206700032"/>
      <w:bookmarkStart w:id="466" w:name="_Toc206750581"/>
      <w:bookmarkStart w:id="467" w:name="_Toc207180810"/>
      <w:bookmarkStart w:id="468" w:name="_Toc207274182"/>
      <w:r w:rsidRPr="00B76555">
        <w:rPr>
          <w:rFonts w:ascii="Times New Roman" w:eastAsia="Times New Roman" w:hAnsi="Times New Roman" w:cs="Times New Roman"/>
          <w:color w:val="2E74B5"/>
          <w:sz w:val="24"/>
          <w:szCs w:val="24"/>
        </w:rPr>
        <w:t>Student Demographic Information</w:t>
      </w:r>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r w:rsidRPr="00B76555">
        <w:rPr>
          <w:rFonts w:ascii="Times New Roman" w:eastAsia="Times New Roman" w:hAnsi="Times New Roman" w:cs="Times New Roman"/>
          <w:color w:val="2E74B5"/>
          <w:sz w:val="24"/>
          <w:szCs w:val="24"/>
        </w:rPr>
        <w:t xml:space="preserve"> </w:t>
      </w:r>
    </w:p>
    <w:p w:rsidR="001C00C7" w:rsidRPr="00BC0A5E" w:rsidP="001C00C7" w14:paraId="12A6DD2E"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On this page, schools will need to review both the student demographic information and students with disabilities and English </w:t>
      </w:r>
      <w:r w:rsidRPr="00BC0A5E">
        <w:rPr>
          <w:rFonts w:ascii="Times New Roman" w:eastAsia="Calibri" w:hAnsi="Times New Roman" w:cs="Times New Roman"/>
        </w:rPr>
        <w:t>learners</w:t>
      </w:r>
      <w:r w:rsidRPr="00BC0A5E">
        <w:rPr>
          <w:rFonts w:ascii="Times New Roman" w:eastAsia="Calibri" w:hAnsi="Times New Roman" w:cs="Times New Roman"/>
        </w:rPr>
        <w:t xml:space="preserve"> tabs. </w:t>
      </w:r>
    </w:p>
    <w:p w:rsidR="008937DE" w:rsidRPr="00BC0A5E" w:rsidP="008937DE" w14:paraId="18F6B0B2" w14:textId="564FD14E">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On the student demographic information tab, schools will review student demographic data and update any inaccurate information or provide missing information. The “Economically disadvantaged status” column may be hidden from this table if the state does not require the school to submit this data. This is where schools will identify students with a Section 504 Plan who require accommodations. </w:t>
      </w:r>
    </w:p>
    <w:p w:rsidR="00F979D1" w:rsidRPr="00BC0A5E" w:rsidP="007834D0" w14:paraId="53D94700" w14:textId="2055DC71">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A tutorial video (see Appendix I1</w:t>
      </w:r>
      <w:r w:rsidRPr="00BC0A5E" w:rsidR="00252FC0">
        <w:rPr>
          <w:rFonts w:ascii="Times New Roman" w:eastAsia="Calibri" w:hAnsi="Times New Roman" w:cs="Times New Roman"/>
        </w:rPr>
        <w:t>7</w:t>
      </w:r>
      <w:r w:rsidRPr="00BC0A5E">
        <w:rPr>
          <w:rFonts w:ascii="Times New Roman" w:eastAsia="Calibri" w:hAnsi="Times New Roman" w:cs="Times New Roman"/>
        </w:rPr>
        <w:t xml:space="preserve">) is provided to support users working throughout </w:t>
      </w:r>
      <w:r w:rsidRPr="00BC0A5E" w:rsidR="00252FC0">
        <w:rPr>
          <w:rFonts w:ascii="Times New Roman" w:eastAsia="Calibri" w:hAnsi="Times New Roman" w:cs="Times New Roman"/>
        </w:rPr>
        <w:t>Provide Student Information section</w:t>
      </w:r>
      <w:r w:rsidRPr="00BC0A5E">
        <w:rPr>
          <w:rFonts w:ascii="Times New Roman" w:eastAsia="Calibri" w:hAnsi="Times New Roman" w:cs="Times New Roman"/>
        </w:rPr>
        <w:t>. Additional resources are also available for download in the Manage Questionnaires section for review:</w:t>
      </w:r>
    </w:p>
    <w:p w:rsidR="00AB7A00" w:rsidRPr="00BC0A5E" w:rsidP="00DC08D3" w14:paraId="43A9652D" w14:textId="77777777">
      <w:pPr>
        <w:pStyle w:val="ListParagraph"/>
        <w:widowControl/>
        <w:numPr>
          <w:ilvl w:val="0"/>
          <w:numId w:val="97"/>
        </w:numPr>
        <w:spacing w:after="160" w:line="256" w:lineRule="auto"/>
        <w:rPr>
          <w:rFonts w:ascii="Times New Roman" w:eastAsia="Calibri" w:hAnsi="Times New Roman" w:cs="Times New Roman"/>
        </w:rPr>
      </w:pPr>
      <w:r w:rsidRPr="00BC0A5E">
        <w:rPr>
          <w:rFonts w:ascii="Times New Roman" w:eastAsia="Calibri" w:hAnsi="Times New Roman" w:cs="Times New Roman"/>
        </w:rPr>
        <w:t>How to provide student demographic information</w:t>
      </w:r>
    </w:p>
    <w:p w:rsidR="00F979D1" w:rsidRPr="00BC0A5E" w:rsidP="00DC08D3" w14:paraId="23F6DB09" w14:textId="2DC397F5">
      <w:pPr>
        <w:pStyle w:val="ListParagraph"/>
        <w:widowControl/>
        <w:numPr>
          <w:ilvl w:val="0"/>
          <w:numId w:val="97"/>
        </w:numPr>
        <w:spacing w:after="160" w:line="256" w:lineRule="auto"/>
        <w:rPr>
          <w:rFonts w:ascii="Times New Roman" w:eastAsia="Calibri" w:hAnsi="Times New Roman" w:cs="Times New Roman"/>
        </w:rPr>
      </w:pPr>
      <w:r w:rsidRPr="00BC0A5E">
        <w:rPr>
          <w:rFonts w:ascii="Times New Roman" w:eastAsia="Calibri" w:hAnsi="Times New Roman" w:cs="Times New Roman"/>
        </w:rPr>
        <w:t>How to provide information for students with disabilities and English learners</w:t>
      </w:r>
    </w:p>
    <w:p w:rsidR="00AB7A00" w:rsidRPr="00BC0A5E" w:rsidP="00DC08D3" w14:paraId="21E33F6F" w14:textId="18C002AB">
      <w:pPr>
        <w:pStyle w:val="ListParagraph"/>
        <w:widowControl/>
        <w:numPr>
          <w:ilvl w:val="0"/>
          <w:numId w:val="97"/>
        </w:numPr>
        <w:spacing w:after="160" w:line="256" w:lineRule="auto"/>
        <w:rPr>
          <w:rFonts w:ascii="Times New Roman" w:eastAsia="Calibri" w:hAnsi="Times New Roman" w:cs="Times New Roman"/>
        </w:rPr>
      </w:pPr>
      <w:r w:rsidRPr="00BC0A5E">
        <w:rPr>
          <w:rFonts w:ascii="Times New Roman" w:eastAsia="Calibri" w:hAnsi="Times New Roman" w:cs="Times New Roman"/>
        </w:rPr>
        <w:t>Inclusion on NAEP fact sheet</w:t>
      </w:r>
    </w:p>
    <w:p w:rsidR="00AB7A00" w:rsidRPr="00BC0A5E" w:rsidP="00DC08D3" w14:paraId="07B8372A" w14:textId="265CE964">
      <w:pPr>
        <w:pStyle w:val="ListParagraph"/>
        <w:widowControl/>
        <w:numPr>
          <w:ilvl w:val="0"/>
          <w:numId w:val="97"/>
        </w:numPr>
        <w:spacing w:after="160" w:line="256" w:lineRule="auto"/>
        <w:rPr>
          <w:rFonts w:ascii="Times New Roman" w:eastAsia="Calibri" w:hAnsi="Times New Roman" w:cs="Times New Roman"/>
        </w:rPr>
      </w:pPr>
      <w:r w:rsidRPr="00BC0A5E">
        <w:rPr>
          <w:rFonts w:ascii="Times New Roman" w:eastAsia="Calibri" w:hAnsi="Times New Roman" w:cs="Times New Roman"/>
        </w:rPr>
        <w:t>Inclusion policy for students with disabilities</w:t>
      </w:r>
    </w:p>
    <w:p w:rsidR="00AD472C" w:rsidRPr="00BC0A5E" w:rsidP="00DC08D3" w14:paraId="2E16B37C" w14:textId="390A6674">
      <w:pPr>
        <w:pStyle w:val="ListParagraph"/>
        <w:widowControl/>
        <w:numPr>
          <w:ilvl w:val="0"/>
          <w:numId w:val="97"/>
        </w:numPr>
        <w:spacing w:after="160" w:line="256" w:lineRule="auto"/>
        <w:rPr>
          <w:rFonts w:ascii="Times New Roman" w:eastAsia="Calibri" w:hAnsi="Times New Roman" w:cs="Times New Roman"/>
        </w:rPr>
      </w:pPr>
      <w:r w:rsidRPr="00BC0A5E">
        <w:rPr>
          <w:rFonts w:ascii="Times New Roman" w:eastAsia="Calibri" w:hAnsi="Times New Roman" w:cs="Times New Roman"/>
        </w:rPr>
        <w:t>Inclusion policy for English learners</w:t>
      </w:r>
    </w:p>
    <w:p w:rsidR="00AD472C" w:rsidRPr="00BC0A5E" w:rsidP="00AD472C" w14:paraId="3D34D963" w14:textId="3776D581">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4308468" cy="3757294"/>
            <wp:effectExtent l="19050" t="19050" r="16510" b="15240"/>
            <wp:docPr id="183731208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312082" name="Picture 1" descr="A screenshot of a computer&#10;&#10;AI-generated content may be incorrect."/>
                    <pic:cNvPicPr/>
                  </pic:nvPicPr>
                  <pic:blipFill>
                    <a:blip xmlns:r="http://schemas.openxmlformats.org/officeDocument/2006/relationships" r:embed="rId187">
                      <a:extLst>
                        <a:ext xmlns:a="http://schemas.openxmlformats.org/drawingml/2006/main" uri="{28A0092B-C50C-407E-A947-70E740481C1C}">
                          <a14:useLocalDpi xmlns:a14="http://schemas.microsoft.com/office/drawing/2010/main" val="0"/>
                        </a:ext>
                      </a:extLst>
                    </a:blip>
                    <a:stretch>
                      <a:fillRect/>
                    </a:stretch>
                  </pic:blipFill>
                  <pic:spPr>
                    <a:xfrm>
                      <a:off x="0" y="0"/>
                      <a:ext cx="4308468" cy="3757294"/>
                    </a:xfrm>
                    <a:prstGeom prst="rect">
                      <a:avLst/>
                    </a:prstGeom>
                    <a:ln>
                      <a:solidFill>
                        <a:srgbClr val="000000"/>
                      </a:solidFill>
                    </a:ln>
                  </pic:spPr>
                </pic:pic>
              </a:graphicData>
            </a:graphic>
          </wp:inline>
        </w:drawing>
      </w:r>
    </w:p>
    <w:p w:rsidR="001C00C7" w:rsidRPr="00BC0A5E" w:rsidP="001C00C7" w14:paraId="3282E2A5" w14:textId="6D0E374E">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anchor distT="0" distB="0" distL="114300" distR="114300" simplePos="0" relativeHeight="251771904" behindDoc="0" locked="0" layoutInCell="1" allowOverlap="1">
            <wp:simplePos x="0" y="0"/>
            <wp:positionH relativeFrom="column">
              <wp:posOffset>23495</wp:posOffset>
            </wp:positionH>
            <wp:positionV relativeFrom="paragraph">
              <wp:posOffset>4934705</wp:posOffset>
            </wp:positionV>
            <wp:extent cx="5943600" cy="1008380"/>
            <wp:effectExtent l="0" t="0" r="0" b="1270"/>
            <wp:wrapNone/>
            <wp:docPr id="145839923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399230" name="Picture 1" descr="A screenshot of a computer&#10;&#10;AI-generated content may be incorrect."/>
                    <pic:cNvPicPr/>
                  </pic:nvPicPr>
                  <pic:blipFill>
                    <a:blip xmlns:r="http://schemas.openxmlformats.org/officeDocument/2006/relationships" r:embed="rId188">
                      <a:extLst>
                        <a:ext xmlns:a="http://schemas.openxmlformats.org/drawingml/2006/main" uri="{28A0092B-C50C-407E-A947-70E740481C1C}">
                          <a14:useLocalDpi xmlns:a14="http://schemas.microsoft.com/office/drawing/2010/main" val="0"/>
                        </a:ext>
                      </a:extLst>
                    </a:blip>
                    <a:stretch>
                      <a:fillRect/>
                    </a:stretch>
                  </pic:blipFill>
                  <pic:spPr>
                    <a:xfrm>
                      <a:off x="0" y="0"/>
                      <a:ext cx="5943600" cy="1008380"/>
                    </a:xfrm>
                    <a:prstGeom prst="rect">
                      <a:avLst/>
                    </a:prstGeom>
                  </pic:spPr>
                </pic:pic>
              </a:graphicData>
            </a:graphic>
            <wp14:sizeRelH relativeFrom="page">
              <wp14:pctWidth>0</wp14:pctWidth>
            </wp14:sizeRelH>
            <wp14:sizeRelV relativeFrom="page">
              <wp14:pctHeight>0</wp14:pctHeight>
            </wp14:sizeRelV>
          </wp:anchor>
        </w:drawing>
      </w:r>
      <w:r w:rsidRPr="00BC0A5E" w:rsidR="00B32CB3">
        <w:rPr>
          <w:rFonts w:ascii="Times New Roman" w:eastAsia="Calibri" w:hAnsi="Times New Roman" w:cs="Times New Roman"/>
          <w:noProof/>
        </w:rPr>
        <w:drawing>
          <wp:anchor distT="0" distB="0" distL="114300" distR="114300" simplePos="0" relativeHeight="251770880" behindDoc="0" locked="0" layoutInCell="1" allowOverlap="1">
            <wp:simplePos x="0" y="0"/>
            <wp:positionH relativeFrom="margin">
              <wp:posOffset>19050</wp:posOffset>
            </wp:positionH>
            <wp:positionV relativeFrom="paragraph">
              <wp:posOffset>819952</wp:posOffset>
            </wp:positionV>
            <wp:extent cx="5946909" cy="4063042"/>
            <wp:effectExtent l="0" t="0" r="0" b="0"/>
            <wp:wrapNone/>
            <wp:docPr id="17362778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277877" name="Picture 1" descr="A screenshot of a computer&#10;&#10;AI-generated content may be incorrect."/>
                    <pic:cNvPicPr/>
                  </pic:nvPicPr>
                  <pic:blipFill>
                    <a:blip xmlns:r="http://schemas.openxmlformats.org/officeDocument/2006/relationships" r:embed="rId189">
                      <a:extLst>
                        <a:ext xmlns:a="http://schemas.openxmlformats.org/drawingml/2006/main" uri="{28A0092B-C50C-407E-A947-70E740481C1C}">
                          <a14:useLocalDpi xmlns:a14="http://schemas.microsoft.com/office/drawing/2010/main" val="0"/>
                        </a:ext>
                      </a:extLst>
                    </a:blip>
                    <a:stretch>
                      <a:fillRect/>
                    </a:stretch>
                  </pic:blipFill>
                  <pic:spPr>
                    <a:xfrm>
                      <a:off x="0" y="0"/>
                      <a:ext cx="5946909" cy="4063042"/>
                    </a:xfrm>
                    <a:prstGeom prst="rect">
                      <a:avLst/>
                    </a:prstGeom>
                  </pic:spPr>
                </pic:pic>
              </a:graphicData>
            </a:graphic>
            <wp14:sizeRelH relativeFrom="page">
              <wp14:pctWidth>0</wp14:pctWidth>
            </wp14:sizeRelH>
            <wp14:sizeRelV relativeFrom="page">
              <wp14:pctHeight>0</wp14:pctHeight>
            </wp14:sizeRelV>
          </wp:anchor>
        </w:drawing>
      </w:r>
      <w:r w:rsidRPr="00BC0A5E">
        <w:rPr>
          <w:rFonts w:ascii="Times New Roman" w:eastAsia="Calibri" w:hAnsi="Times New Roman" w:cs="Times New Roman"/>
          <w:noProof/>
        </w:rPr>
        <w:drawing>
          <wp:inline distT="0" distB="0" distL="0" distR="0">
            <wp:extent cx="5943600" cy="5846913"/>
            <wp:effectExtent l="19050" t="19050" r="19050" b="20955"/>
            <wp:docPr id="65" name="Picture 6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5" descr="A screenshot of a computer&#10;&#10;Description automatically generated"/>
                    <pic:cNvPicPr>
                      <a:picLocks noChangeAspect="1" noChangeArrowheads="1"/>
                    </pic:cNvPicPr>
                  </pic:nvPicPr>
                  <pic:blipFill>
                    <a:blip xmlns:r="http://schemas.openxmlformats.org/officeDocument/2006/relationships" r:embed="rId19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57092" cy="5860185"/>
                    </a:xfrm>
                    <a:prstGeom prst="rect">
                      <a:avLst/>
                    </a:prstGeom>
                    <a:noFill/>
                    <a:ln w="9525">
                      <a:solidFill>
                        <a:srgbClr val="000000"/>
                      </a:solidFill>
                      <a:miter lim="800000"/>
                      <a:headEnd/>
                      <a:tailEnd/>
                    </a:ln>
                    <a:effectLst/>
                  </pic:spPr>
                </pic:pic>
              </a:graphicData>
            </a:graphic>
          </wp:inline>
        </w:drawing>
      </w:r>
      <w:r w:rsidRPr="00BC0A5E">
        <w:rPr>
          <w:rFonts w:ascii="Times New Roman" w:eastAsia="Calibri" w:hAnsi="Times New Roman" w:cs="Times New Roman"/>
          <w:color w:val="000000"/>
          <w:sz w:val="20"/>
          <w:szCs w:val="20"/>
          <w:shd w:val="clear" w:color="auto" w:fill="FFFFFF"/>
        </w:rPr>
        <w:br/>
      </w:r>
    </w:p>
    <w:p w:rsidR="001C00C7" w:rsidRPr="00BC0A5E" w:rsidP="001C00C7" w14:paraId="623D8F82"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From the table, schools can make single edits or multiple edits. To make multiple student edits, schools select the number of students from the left-hand column, then use the Category and Change to drop-down menus to apply the changes. </w:t>
      </w:r>
    </w:p>
    <w:p w:rsidR="00B76555" w14:paraId="1B8EC1D1" w14:textId="77777777">
      <w:pPr>
        <w:widowControl/>
        <w:spacing w:after="160" w:line="259" w:lineRule="auto"/>
        <w:rPr>
          <w:rFonts w:ascii="Times New Roman" w:eastAsia="Calibri" w:hAnsi="Times New Roman" w:cs="Times New Roman"/>
        </w:rPr>
      </w:pPr>
      <w:r>
        <w:rPr>
          <w:rFonts w:ascii="Times New Roman" w:eastAsia="Calibri" w:hAnsi="Times New Roman" w:cs="Times New Roman"/>
        </w:rPr>
        <w:br w:type="page"/>
      </w:r>
    </w:p>
    <w:p w:rsidR="001C00C7" w:rsidRPr="00BC0A5E" w:rsidP="001C00C7" w14:paraId="6EB75793" w14:textId="6AC22736">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A single student edit is </w:t>
      </w:r>
      <w:r w:rsidR="00EA2AE7">
        <w:rPr>
          <w:rFonts w:ascii="Times New Roman" w:eastAsia="Calibri" w:hAnsi="Times New Roman" w:cs="Times New Roman"/>
        </w:rPr>
        <w:t xml:space="preserve">made </w:t>
      </w:r>
      <w:r w:rsidRPr="00BC0A5E">
        <w:rPr>
          <w:rFonts w:ascii="Times New Roman" w:eastAsia="Calibri" w:hAnsi="Times New Roman" w:cs="Times New Roman"/>
        </w:rPr>
        <w:t xml:space="preserve">from the following pop-up: </w:t>
      </w:r>
    </w:p>
    <w:p w:rsidR="00E576EC" w:rsidRPr="00BC0A5E" w:rsidP="00E576EC" w14:paraId="5997FB08"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469147" cy="3166923"/>
            <wp:effectExtent l="19050" t="19050" r="17780" b="14605"/>
            <wp:docPr id="1756592659"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92659" name="Picture 1" descr="A screenshot of a chat&#10;&#10;AI-generated content may be incorrect."/>
                    <pic:cNvPicPr/>
                  </pic:nvPicPr>
                  <pic:blipFill>
                    <a:blip xmlns:r="http://schemas.openxmlformats.org/officeDocument/2006/relationships" r:embed="rId191"/>
                    <a:stretch>
                      <a:fillRect/>
                    </a:stretch>
                  </pic:blipFill>
                  <pic:spPr>
                    <a:xfrm>
                      <a:off x="0" y="0"/>
                      <a:ext cx="5476046" cy="3170918"/>
                    </a:xfrm>
                    <a:prstGeom prst="rect">
                      <a:avLst/>
                    </a:prstGeom>
                    <a:ln>
                      <a:solidFill>
                        <a:srgbClr val="000000"/>
                      </a:solidFill>
                    </a:ln>
                  </pic:spPr>
                </pic:pic>
              </a:graphicData>
            </a:graphic>
          </wp:inline>
        </w:drawing>
      </w:r>
    </w:p>
    <w:p w:rsidR="00E576EC" w:rsidRPr="00BC0A5E" w:rsidP="00E576EC" w14:paraId="36865273"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460520" cy="3708395"/>
            <wp:effectExtent l="19050" t="19050" r="26035" b="26035"/>
            <wp:docPr id="207807180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071803" name="Picture 1" descr="A screenshot of a computer&#10;&#10;AI-generated content may be incorrect."/>
                    <pic:cNvPicPr/>
                  </pic:nvPicPr>
                  <pic:blipFill>
                    <a:blip xmlns:r="http://schemas.openxmlformats.org/officeDocument/2006/relationships" r:embed="rId192"/>
                    <a:stretch>
                      <a:fillRect/>
                    </a:stretch>
                  </pic:blipFill>
                  <pic:spPr>
                    <a:xfrm>
                      <a:off x="0" y="0"/>
                      <a:ext cx="5469598" cy="3714560"/>
                    </a:xfrm>
                    <a:prstGeom prst="rect">
                      <a:avLst/>
                    </a:prstGeom>
                    <a:ln>
                      <a:solidFill>
                        <a:srgbClr val="000000"/>
                      </a:solidFill>
                    </a:ln>
                  </pic:spPr>
                </pic:pic>
              </a:graphicData>
            </a:graphic>
          </wp:inline>
        </w:drawing>
      </w:r>
    </w:p>
    <w:p w:rsidR="001C00C7" w:rsidRPr="00BC0A5E" w:rsidP="001C00C7" w14:paraId="0CC9A5C7" w14:textId="77777777">
      <w:pPr>
        <w:widowControl/>
        <w:spacing w:after="160" w:line="256" w:lineRule="auto"/>
        <w:rPr>
          <w:rFonts w:ascii="Times New Roman" w:eastAsia="Calibri" w:hAnsi="Times New Roman" w:cs="Times New Roman"/>
        </w:rPr>
      </w:pPr>
    </w:p>
    <w:p w:rsidR="00357539" w:rsidRPr="00BC0A5E" w:rsidP="00357539" w14:paraId="06519526" w14:textId="7C5F72B6">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Boxes that appear in the “Select why student is not participating in the assessment” section are dynamically displayed depending on prior student information provided.</w:t>
      </w:r>
    </w:p>
    <w:p w:rsidR="001C00C7" w:rsidRPr="00BC0A5E" w:rsidP="001C00C7" w14:paraId="2EE98ADA"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Not participating options are as follows:</w:t>
      </w:r>
    </w:p>
    <w:p w:rsidR="001C00C7" w:rsidRPr="00BC0A5E" w:rsidP="00DC08D3" w14:paraId="50809294" w14:textId="77777777">
      <w:pPr>
        <w:widowControl/>
        <w:numPr>
          <w:ilvl w:val="0"/>
          <w:numId w:val="5"/>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Not enrolled at the school</w:t>
      </w:r>
    </w:p>
    <w:p w:rsidR="001C00C7" w:rsidRPr="00BC0A5E" w:rsidP="00DC08D3" w14:paraId="6F84193F" w14:textId="77777777">
      <w:pPr>
        <w:widowControl/>
        <w:numPr>
          <w:ilvl w:val="0"/>
          <w:numId w:val="5"/>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Enrolled but never attends campus</w:t>
      </w:r>
    </w:p>
    <w:p w:rsidR="001C00C7" w:rsidRPr="00BC0A5E" w:rsidP="00DC08D3" w14:paraId="39C96BCA" w14:textId="77777777">
      <w:pPr>
        <w:widowControl/>
        <w:numPr>
          <w:ilvl w:val="0"/>
          <w:numId w:val="5"/>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 xml:space="preserve">Student listed in error </w:t>
      </w:r>
    </w:p>
    <w:p w:rsidR="001C00C7" w:rsidRPr="00BC0A5E" w:rsidP="00DC08D3" w14:paraId="7F38FF6B" w14:textId="0ADF9085">
      <w:pPr>
        <w:widowControl/>
        <w:numPr>
          <w:ilvl w:val="0"/>
          <w:numId w:val="5"/>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Attends all classes full-time virtually</w:t>
      </w:r>
    </w:p>
    <w:p w:rsidR="001C00C7" w:rsidRPr="00BC0A5E" w:rsidP="00DC08D3" w14:paraId="48ABA04F" w14:textId="77777777">
      <w:pPr>
        <w:widowControl/>
        <w:numPr>
          <w:ilvl w:val="0"/>
          <w:numId w:val="5"/>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Parent refusal</w:t>
      </w:r>
    </w:p>
    <w:p w:rsidR="001C00C7" w:rsidRPr="00BC0A5E" w:rsidP="00DC08D3" w14:paraId="7B31DB06" w14:textId="7EF3B8F4">
      <w:pPr>
        <w:widowControl/>
        <w:numPr>
          <w:ilvl w:val="0"/>
          <w:numId w:val="5"/>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Student refusal</w:t>
      </w:r>
    </w:p>
    <w:p w:rsidR="001C00C7" w:rsidRPr="00BC0A5E" w:rsidP="00DC08D3" w14:paraId="42AC7DB3" w14:textId="387E1E66">
      <w:pPr>
        <w:widowControl/>
        <w:numPr>
          <w:ilvl w:val="0"/>
          <w:numId w:val="5"/>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School refusal</w:t>
      </w:r>
    </w:p>
    <w:p w:rsidR="001C00C7" w:rsidRPr="00BC0A5E" w:rsidP="00DC08D3" w14:paraId="6E5F1411" w14:textId="1701895E">
      <w:pPr>
        <w:widowControl/>
        <w:numPr>
          <w:ilvl w:val="0"/>
          <w:numId w:val="5"/>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Students with a disability (</w:t>
      </w:r>
      <w:r w:rsidRPr="00BC0A5E" w:rsidR="00357539">
        <w:rPr>
          <w:rFonts w:ascii="Times New Roman" w:eastAsia="Calibri" w:hAnsi="Times New Roman" w:cs="Times New Roman"/>
        </w:rPr>
        <w:t>s</w:t>
      </w:r>
      <w:r w:rsidRPr="00BC0A5E">
        <w:rPr>
          <w:rFonts w:ascii="Times New Roman" w:eastAsia="Calibri" w:hAnsi="Times New Roman" w:cs="Times New Roman"/>
        </w:rPr>
        <w:t>tudents who are SD only: Meets (or met) participation for alternative state assessment</w:t>
      </w:r>
      <w:r w:rsidRPr="00BC0A5E">
        <w:rPr>
          <w:rFonts w:ascii="Times New Roman" w:eastAsia="Calibri" w:hAnsi="Times New Roman" w:cs="Times New Roman"/>
        </w:rPr>
        <w:t>)</w:t>
      </w:r>
    </w:p>
    <w:p w:rsidR="001C00C7" w:rsidRPr="00BC0A5E" w:rsidP="00DC08D3" w14:paraId="5091BA6C" w14:textId="598FACFD">
      <w:pPr>
        <w:widowControl/>
        <w:numPr>
          <w:ilvl w:val="0"/>
          <w:numId w:val="5"/>
        </w:numPr>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t>English Learner</w:t>
      </w:r>
      <w:r w:rsidRPr="00BC0A5E" w:rsidR="00357539">
        <w:rPr>
          <w:rFonts w:ascii="Times New Roman" w:eastAsia="Calibri" w:hAnsi="Times New Roman" w:cs="Times New Roman"/>
        </w:rPr>
        <w:t xml:space="preserve"> (s</w:t>
      </w:r>
      <w:r w:rsidRPr="00BC0A5E">
        <w:rPr>
          <w:rFonts w:ascii="Times New Roman" w:eastAsia="Calibri" w:hAnsi="Times New Roman" w:cs="Times New Roman"/>
        </w:rPr>
        <w:t>tudents who are EL only: Enrolled in U.S. schools for less than 1 year prior to the NAEP assessment</w:t>
      </w:r>
      <w:r w:rsidRPr="00BC0A5E" w:rsidR="00357539">
        <w:rPr>
          <w:rFonts w:ascii="Times New Roman" w:eastAsia="Calibri" w:hAnsi="Times New Roman" w:cs="Times New Roman"/>
        </w:rPr>
        <w:t>)</w:t>
      </w:r>
    </w:p>
    <w:p w:rsidR="00532371" w:rsidRPr="00BC0A5E" w:rsidP="007834D0" w14:paraId="1A092854" w14:textId="77777777">
      <w:pPr>
        <w:widowControl/>
        <w:spacing w:after="160" w:line="256" w:lineRule="auto"/>
        <w:ind w:left="720"/>
        <w:contextualSpacing/>
        <w:rPr>
          <w:rFonts w:ascii="Times New Roman" w:eastAsia="Calibri" w:hAnsi="Times New Roman" w:cs="Times New Roman"/>
        </w:rPr>
      </w:pPr>
    </w:p>
    <w:p w:rsidR="001C00C7" w:rsidRPr="00B76555" w:rsidP="001C00C7" w14:paraId="01A9B0F5" w14:textId="70C2B25D">
      <w:pPr>
        <w:keepNext/>
        <w:keepLines/>
        <w:widowControl/>
        <w:spacing w:before="40" w:after="0" w:line="256" w:lineRule="auto"/>
        <w:outlineLvl w:val="1"/>
        <w:rPr>
          <w:rFonts w:ascii="Times New Roman" w:eastAsia="Times New Roman" w:hAnsi="Times New Roman" w:cs="Times New Roman"/>
          <w:color w:val="2E74B5"/>
          <w:sz w:val="24"/>
          <w:szCs w:val="24"/>
        </w:rPr>
      </w:pPr>
      <w:bookmarkStart w:id="469" w:name="_Toc174533069"/>
      <w:bookmarkStart w:id="470" w:name="_Toc174533943"/>
      <w:bookmarkStart w:id="471" w:name="_Toc174976325"/>
      <w:bookmarkStart w:id="472" w:name="_Toc193127446"/>
      <w:bookmarkStart w:id="473" w:name="_Toc193184421"/>
      <w:bookmarkStart w:id="474" w:name="_Toc196126910"/>
      <w:bookmarkStart w:id="475" w:name="_Toc200700483"/>
      <w:bookmarkStart w:id="476" w:name="_Toc200717117"/>
      <w:bookmarkStart w:id="477" w:name="_Toc201138116"/>
      <w:bookmarkStart w:id="478" w:name="_Toc201157976"/>
      <w:bookmarkStart w:id="479" w:name="_Toc206664122"/>
      <w:bookmarkStart w:id="480" w:name="_Toc206700033"/>
      <w:bookmarkStart w:id="481" w:name="_Toc206750582"/>
      <w:bookmarkStart w:id="482" w:name="_Toc207180811"/>
      <w:bookmarkStart w:id="483" w:name="_Toc207274183"/>
      <w:r w:rsidRPr="00B76555">
        <w:rPr>
          <w:rFonts w:ascii="Times New Roman" w:eastAsia="Times New Roman" w:hAnsi="Times New Roman" w:cs="Times New Roman"/>
          <w:color w:val="2E74B5"/>
          <w:sz w:val="24"/>
          <w:szCs w:val="24"/>
        </w:rPr>
        <w:t>Student with a disability and English Learners</w:t>
      </w:r>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p>
    <w:p w:rsidR="001C00C7" w:rsidRPr="00BC0A5E" w:rsidP="001C00C7" w14:paraId="65F653CF" w14:textId="0EEB2D61">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From this table, schools will provide information for students identified as students with disabilities and/or English Learners. Schools will also select NAEP-provided accommodations, if needed by the student.</w:t>
      </w:r>
    </w:p>
    <w:p w:rsidR="008437A8" w:rsidRPr="00BC0A5E" w:rsidP="001C00C7" w14:paraId="58A2774E" w14:textId="1F2611A8">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564602" cy="4623405"/>
            <wp:effectExtent l="19050" t="19050" r="17145" b="25400"/>
            <wp:docPr id="1008176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7640" name="Picture 1" descr="A screenshot of a computer&#10;&#10;AI-generated content may be incorrect."/>
                    <pic:cNvPicPr/>
                  </pic:nvPicPr>
                  <pic:blipFill>
                    <a:blip xmlns:r="http://schemas.openxmlformats.org/officeDocument/2006/relationships" r:embed="rId193"/>
                    <a:stretch>
                      <a:fillRect/>
                    </a:stretch>
                  </pic:blipFill>
                  <pic:spPr>
                    <a:xfrm>
                      <a:off x="0" y="0"/>
                      <a:ext cx="5571798" cy="4629384"/>
                    </a:xfrm>
                    <a:prstGeom prst="rect">
                      <a:avLst/>
                    </a:prstGeom>
                    <a:ln>
                      <a:solidFill>
                        <a:srgbClr val="000000"/>
                      </a:solidFill>
                    </a:ln>
                  </pic:spPr>
                </pic:pic>
              </a:graphicData>
            </a:graphic>
          </wp:inline>
        </w:drawing>
      </w:r>
    </w:p>
    <w:p w:rsidR="00D458D9" w:rsidRPr="00BC0A5E" w:rsidP="001C00C7" w14:paraId="3D91D20F" w14:textId="6E226FD1">
      <w:pPr>
        <w:widowControl/>
        <w:spacing w:after="160" w:line="256" w:lineRule="auto"/>
        <w:rPr>
          <w:rFonts w:ascii="Times New Roman" w:eastAsia="Calibri" w:hAnsi="Times New Roman" w:cs="Times New Roman"/>
        </w:rPr>
      </w:pPr>
    </w:p>
    <w:p w:rsidR="001C00C7" w:rsidRPr="00BC0A5E" w:rsidP="001C00C7" w14:paraId="5758A1A4" w14:textId="253F7C81">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From the table, schools can make single edits to update a student’s information. </w:t>
      </w:r>
    </w:p>
    <w:p w:rsidR="00B76555" w14:paraId="59495F7C" w14:textId="77777777">
      <w:pPr>
        <w:widowControl/>
        <w:spacing w:after="160" w:line="259" w:lineRule="auto"/>
        <w:rPr>
          <w:rFonts w:ascii="Times New Roman" w:eastAsia="Calibri" w:hAnsi="Times New Roman" w:cs="Times New Roman"/>
        </w:rPr>
      </w:pPr>
      <w:r>
        <w:rPr>
          <w:rFonts w:ascii="Times New Roman" w:eastAsia="Calibri" w:hAnsi="Times New Roman" w:cs="Times New Roman"/>
        </w:rPr>
        <w:br w:type="page"/>
      </w:r>
    </w:p>
    <w:p w:rsidR="001C00C7" w:rsidRPr="00BC0A5E" w:rsidP="001C00C7" w14:paraId="7E3E022A" w14:textId="76D2539E">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Schools edit a single student from the following pop-ups:</w:t>
      </w:r>
    </w:p>
    <w:p w:rsidR="001C00C7" w:rsidRPr="00BC0A5E" w:rsidP="001C00C7" w14:paraId="2BE6138C" w14:textId="01909D78">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anchor distT="0" distB="0" distL="114300" distR="114300" simplePos="0" relativeHeight="251661312" behindDoc="0" locked="0" layoutInCell="1" allowOverlap="1">
            <wp:simplePos x="0" y="0"/>
            <wp:positionH relativeFrom="margin">
              <wp:align>center</wp:align>
            </wp:positionH>
            <wp:positionV relativeFrom="paragraph">
              <wp:posOffset>19050</wp:posOffset>
            </wp:positionV>
            <wp:extent cx="3576320" cy="7934960"/>
            <wp:effectExtent l="19050" t="19050" r="24130" b="27940"/>
            <wp:wrapTopAndBottom/>
            <wp:docPr id="68" name="Picture 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5" descr="A screenshot of a computer screen&#10;&#10;Description automatically generated"/>
                    <pic:cNvPicPr>
                      <a:picLocks noChangeAspect="1" noChangeArrowheads="1"/>
                    </pic:cNvPicPr>
                  </pic:nvPicPr>
                  <pic:blipFill>
                    <a:blip xmlns:r="http://schemas.openxmlformats.org/officeDocument/2006/relationships" r:embed="rId19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576320" cy="7934960"/>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p>
    <w:p w:rsidR="004D6999" w:rsidRPr="00BC0A5E" w:rsidP="00113120" w14:paraId="3743A2D4" w14:textId="63CFCA41">
      <w:pPr>
        <w:rPr>
          <w:rFonts w:ascii="Times New Roman" w:hAnsi="Times New Roman" w:cs="Times New Roman"/>
        </w:rPr>
      </w:pPr>
    </w:p>
    <w:p w:rsidR="004D6999" w:rsidRPr="00BC0A5E" w14:paraId="358EF8A1" w14:textId="77777777">
      <w:pPr>
        <w:widowControl/>
        <w:spacing w:after="160" w:line="259" w:lineRule="auto"/>
        <w:rPr>
          <w:rFonts w:ascii="Times New Roman" w:eastAsia="Calibri" w:hAnsi="Times New Roman" w:cs="Times New Roman"/>
          <w:b/>
          <w:bCs/>
          <w:color w:val="2F5496"/>
        </w:rPr>
      </w:pPr>
      <w:r w:rsidRPr="00BC0A5E">
        <w:rPr>
          <w:rFonts w:ascii="Times New Roman" w:eastAsia="Calibri" w:hAnsi="Times New Roman" w:cs="Times New Roman"/>
          <w:b/>
          <w:bCs/>
          <w:color w:val="2F5496"/>
        </w:rPr>
        <w:br w:type="page"/>
      </w:r>
    </w:p>
    <w:p w:rsidR="00A00DDA" w:rsidRPr="00B76555" w:rsidP="00A00DDA" w14:paraId="55673468" w14:textId="6AFE936F">
      <w:pPr>
        <w:keepNext/>
        <w:keepLines/>
        <w:widowControl/>
        <w:spacing w:before="240" w:after="0" w:line="256" w:lineRule="auto"/>
        <w:outlineLvl w:val="0"/>
        <w:rPr>
          <w:rFonts w:ascii="Times New Roman" w:eastAsia="Times New Roman" w:hAnsi="Times New Roman" w:cs="Times New Roman"/>
          <w:color w:val="2E74B5"/>
          <w:sz w:val="24"/>
          <w:szCs w:val="24"/>
        </w:rPr>
      </w:pPr>
      <w:bookmarkStart w:id="484" w:name="_Toc174533070"/>
      <w:bookmarkStart w:id="485" w:name="_Toc174533944"/>
      <w:bookmarkStart w:id="486" w:name="_Toc174976326"/>
      <w:bookmarkStart w:id="487" w:name="_Toc193127447"/>
      <w:bookmarkStart w:id="488" w:name="_Toc193184422"/>
      <w:bookmarkStart w:id="489" w:name="_Toc196126911"/>
      <w:bookmarkStart w:id="490" w:name="_Toc200700484"/>
      <w:bookmarkStart w:id="491" w:name="_Toc200717118"/>
      <w:bookmarkStart w:id="492" w:name="_Toc201138117"/>
      <w:bookmarkStart w:id="493" w:name="_Toc201157977"/>
      <w:bookmarkStart w:id="494" w:name="_Toc206664123"/>
      <w:bookmarkStart w:id="495" w:name="_Toc206700034"/>
      <w:bookmarkStart w:id="496" w:name="_Toc206750583"/>
      <w:bookmarkStart w:id="497" w:name="_Toc207180812"/>
      <w:bookmarkStart w:id="498" w:name="_Toc207274184"/>
      <w:bookmarkStart w:id="499" w:name="_Hlk174454213"/>
      <w:r w:rsidRPr="00B76555">
        <w:rPr>
          <w:rFonts w:ascii="Times New Roman" w:eastAsia="Times New Roman" w:hAnsi="Times New Roman" w:cs="Times New Roman"/>
          <w:color w:val="2E74B5"/>
          <w:sz w:val="24"/>
          <w:szCs w:val="24"/>
        </w:rPr>
        <w:t>Provide Student Information</w:t>
      </w:r>
      <w:bookmarkEnd w:id="484"/>
      <w:bookmarkEnd w:id="485"/>
      <w:bookmarkEnd w:id="486"/>
      <w:bookmarkEnd w:id="487"/>
      <w:bookmarkEnd w:id="488"/>
      <w:bookmarkEnd w:id="489"/>
      <w:r w:rsidRPr="00B76555" w:rsidR="000113A1">
        <w:rPr>
          <w:rFonts w:ascii="Times New Roman" w:eastAsia="Times New Roman" w:hAnsi="Times New Roman" w:cs="Times New Roman"/>
          <w:color w:val="2E74B5"/>
          <w:sz w:val="24"/>
          <w:szCs w:val="24"/>
        </w:rPr>
        <w:t xml:space="preserve"> (Spanish)</w:t>
      </w:r>
      <w:bookmarkEnd w:id="490"/>
      <w:bookmarkEnd w:id="491"/>
      <w:bookmarkEnd w:id="492"/>
      <w:bookmarkEnd w:id="493"/>
      <w:bookmarkEnd w:id="494"/>
      <w:bookmarkEnd w:id="495"/>
      <w:bookmarkEnd w:id="496"/>
      <w:bookmarkEnd w:id="497"/>
      <w:bookmarkEnd w:id="498"/>
    </w:p>
    <w:p w:rsidR="00A00DDA" w:rsidRPr="00BC0A5E" w:rsidP="00A00DDA" w14:paraId="73526AEC"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From the school summary page, schools will access this section to provide student information by selecting the Manage button, as shown below (bottom-right).</w:t>
      </w:r>
    </w:p>
    <w:p w:rsidR="00A00DDA" w:rsidRPr="00BC0A5E" w:rsidP="00A00DDA" w14:paraId="3BDCC437"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791200" cy="2042160"/>
            <wp:effectExtent l="19050" t="19050" r="19050" b="15240"/>
            <wp:docPr id="1302833298" name="Picture 1302833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33298" name="Picture 84"/>
                    <pic:cNvPicPr>
                      <a:picLocks noChangeAspect="1" noChangeArrowheads="1"/>
                    </pic:cNvPicPr>
                  </pic:nvPicPr>
                  <pic:blipFill>
                    <a:blip xmlns:r="http://schemas.openxmlformats.org/officeDocument/2006/relationships" r:embed="rId19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791200" cy="2042160"/>
                    </a:xfrm>
                    <a:prstGeom prst="rect">
                      <a:avLst/>
                    </a:prstGeom>
                    <a:noFill/>
                    <a:ln w="9525">
                      <a:solidFill>
                        <a:srgbClr val="000000"/>
                      </a:solidFill>
                      <a:miter lim="800000"/>
                      <a:headEnd/>
                      <a:tailEnd/>
                    </a:ln>
                    <a:effectLst/>
                  </pic:spPr>
                </pic:pic>
              </a:graphicData>
            </a:graphic>
          </wp:inline>
        </w:drawing>
      </w:r>
    </w:p>
    <w:p w:rsidR="00A00DDA" w:rsidRPr="00B76555" w:rsidP="00A00DDA" w14:paraId="1F603BCA" w14:textId="77777777">
      <w:pPr>
        <w:keepNext/>
        <w:keepLines/>
        <w:widowControl/>
        <w:spacing w:before="40" w:after="0" w:line="256" w:lineRule="auto"/>
        <w:outlineLvl w:val="1"/>
        <w:rPr>
          <w:rFonts w:ascii="Times New Roman" w:eastAsia="Times New Roman" w:hAnsi="Times New Roman" w:cs="Times New Roman"/>
          <w:color w:val="2E74B5"/>
          <w:sz w:val="24"/>
          <w:szCs w:val="24"/>
        </w:rPr>
      </w:pPr>
      <w:bookmarkStart w:id="500" w:name="_Toc174533071"/>
      <w:bookmarkStart w:id="501" w:name="_Toc174533945"/>
      <w:bookmarkStart w:id="502" w:name="_Toc174976327"/>
      <w:bookmarkStart w:id="503" w:name="_Toc193127448"/>
      <w:bookmarkStart w:id="504" w:name="_Toc193184423"/>
      <w:bookmarkStart w:id="505" w:name="_Toc196126912"/>
      <w:bookmarkStart w:id="506" w:name="_Toc200700485"/>
      <w:bookmarkStart w:id="507" w:name="_Toc200717119"/>
      <w:bookmarkStart w:id="508" w:name="_Toc201138118"/>
      <w:bookmarkStart w:id="509" w:name="_Toc201157978"/>
      <w:bookmarkStart w:id="510" w:name="_Toc206664124"/>
      <w:bookmarkStart w:id="511" w:name="_Toc206700035"/>
      <w:bookmarkStart w:id="512" w:name="_Toc206750584"/>
      <w:bookmarkStart w:id="513" w:name="_Toc207180813"/>
      <w:bookmarkStart w:id="514" w:name="_Toc207274185"/>
      <w:r w:rsidRPr="00B76555">
        <w:rPr>
          <w:rFonts w:ascii="Times New Roman" w:eastAsia="Times New Roman" w:hAnsi="Times New Roman" w:cs="Times New Roman"/>
          <w:color w:val="2E74B5"/>
          <w:sz w:val="24"/>
          <w:szCs w:val="24"/>
        </w:rPr>
        <w:t>Student Demographic Information</w:t>
      </w:r>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r w:rsidRPr="00B76555">
        <w:rPr>
          <w:rFonts w:ascii="Times New Roman" w:eastAsia="Times New Roman" w:hAnsi="Times New Roman" w:cs="Times New Roman"/>
          <w:color w:val="2E74B5"/>
          <w:sz w:val="24"/>
          <w:szCs w:val="24"/>
        </w:rPr>
        <w:t xml:space="preserve"> </w:t>
      </w:r>
    </w:p>
    <w:p w:rsidR="00A00DDA" w:rsidRPr="00BC0A5E" w:rsidP="00A00DDA" w14:paraId="49E264A3"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On this page, schools will need to review both the student demographic information and students with disabilities and Spanish </w:t>
      </w:r>
      <w:r w:rsidRPr="00BC0A5E">
        <w:rPr>
          <w:rFonts w:ascii="Times New Roman" w:eastAsia="Calibri" w:hAnsi="Times New Roman" w:cs="Times New Roman"/>
        </w:rPr>
        <w:t>learners</w:t>
      </w:r>
      <w:r w:rsidRPr="00BC0A5E">
        <w:rPr>
          <w:rFonts w:ascii="Times New Roman" w:eastAsia="Calibri" w:hAnsi="Times New Roman" w:cs="Times New Roman"/>
        </w:rPr>
        <w:t xml:space="preserve"> tabs. </w:t>
      </w:r>
    </w:p>
    <w:p w:rsidR="00A00DDA" w:rsidRPr="00BC0A5E" w:rsidP="00A00DDA" w14:paraId="0D3B9A28" w14:textId="4F1D78D3">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On the student demographic information tab, schools will review student demographic data and update any inaccurate information or provide missing information. The “Economically disadvantaged status” column may be hidden from this table if the state does not require the school to submit this data. This is where schools will identify students with a Section 504 Plan who require accommodations. </w:t>
      </w:r>
    </w:p>
    <w:p w:rsidR="004344F0" w:rsidRPr="00BC0A5E" w:rsidP="007834D0" w14:paraId="5911C1D5"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A tutorial video (see Appendix I17) is provided to support users working throughout Provide Student Information section. Additional resources are also available for download in the Manage Questionnaires section for review:</w:t>
      </w:r>
    </w:p>
    <w:p w:rsidR="004344F0" w:rsidRPr="00BC0A5E" w:rsidP="00DC08D3" w14:paraId="7AF78A4F" w14:textId="77777777">
      <w:pPr>
        <w:pStyle w:val="ListParagraph"/>
        <w:widowControl/>
        <w:numPr>
          <w:ilvl w:val="0"/>
          <w:numId w:val="97"/>
        </w:numPr>
        <w:spacing w:after="160" w:line="256" w:lineRule="auto"/>
        <w:rPr>
          <w:rFonts w:ascii="Times New Roman" w:eastAsia="Calibri" w:hAnsi="Times New Roman" w:cs="Times New Roman"/>
          <w:lang w:val=""/>
        </w:rPr>
      </w:pPr>
      <w:r w:rsidRPr="00BC0A5E">
        <w:rPr>
          <w:rFonts w:ascii="Times New Roman" w:eastAsia="Calibri" w:hAnsi="Times New Roman" w:cs="Times New Roman"/>
          <w:lang w:val=""/>
        </w:rPr>
        <w:t>Cómo proporcionar información demográfica de los estudiantes</w:t>
      </w:r>
    </w:p>
    <w:p w:rsidR="00952866" w:rsidRPr="00BC0A5E" w:rsidP="00DC08D3" w14:paraId="08E87880" w14:textId="77777777">
      <w:pPr>
        <w:pStyle w:val="ListParagraph"/>
        <w:widowControl/>
        <w:numPr>
          <w:ilvl w:val="0"/>
          <w:numId w:val="97"/>
        </w:numPr>
        <w:spacing w:after="160" w:line="256" w:lineRule="auto"/>
        <w:rPr>
          <w:rFonts w:ascii="Times New Roman" w:eastAsia="Calibri" w:hAnsi="Times New Roman" w:cs="Times New Roman"/>
          <w:lang w:val=""/>
        </w:rPr>
      </w:pPr>
      <w:r w:rsidRPr="00BC0A5E">
        <w:rPr>
          <w:rFonts w:ascii="Times New Roman" w:eastAsia="Calibri" w:hAnsi="Times New Roman" w:cs="Times New Roman"/>
          <w:lang w:val=""/>
        </w:rPr>
        <w:t>Cómo proporcionar información de los estudiantes con impedimentos y aprendices del español</w:t>
      </w:r>
    </w:p>
    <w:p w:rsidR="00952866" w:rsidRPr="00BC0A5E" w:rsidP="00DC08D3" w14:paraId="62924B28" w14:textId="77777777">
      <w:pPr>
        <w:pStyle w:val="ListParagraph"/>
        <w:widowControl/>
        <w:numPr>
          <w:ilvl w:val="0"/>
          <w:numId w:val="97"/>
        </w:numPr>
        <w:spacing w:after="160" w:line="256" w:lineRule="auto"/>
        <w:rPr>
          <w:rFonts w:ascii="Times New Roman" w:eastAsia="Calibri" w:hAnsi="Times New Roman" w:cs="Times New Roman"/>
          <w:lang w:val=""/>
        </w:rPr>
      </w:pPr>
      <w:r w:rsidRPr="00BC0A5E">
        <w:rPr>
          <w:rFonts w:ascii="Times New Roman" w:eastAsia="Calibri" w:hAnsi="Times New Roman" w:cs="Times New Roman"/>
          <w:lang w:val=""/>
        </w:rPr>
        <w:t>Hoja informativa sobre la inclusión en NAEP</w:t>
      </w:r>
    </w:p>
    <w:p w:rsidR="00952866" w:rsidRPr="00BC0A5E" w:rsidP="00DC08D3" w14:paraId="00D27573" w14:textId="77777777">
      <w:pPr>
        <w:pStyle w:val="ListParagraph"/>
        <w:widowControl/>
        <w:numPr>
          <w:ilvl w:val="0"/>
          <w:numId w:val="97"/>
        </w:numPr>
        <w:spacing w:after="160" w:line="256" w:lineRule="auto"/>
        <w:rPr>
          <w:rFonts w:ascii="Times New Roman" w:eastAsia="Calibri" w:hAnsi="Times New Roman" w:cs="Times New Roman"/>
          <w:lang w:val=""/>
        </w:rPr>
      </w:pPr>
      <w:r w:rsidRPr="00BC0A5E">
        <w:rPr>
          <w:rFonts w:ascii="Times New Roman" w:eastAsia="Calibri" w:hAnsi="Times New Roman" w:cs="Times New Roman"/>
          <w:lang w:val=""/>
        </w:rPr>
        <w:t>Política de inclusión para estudiantes con impedimentos</w:t>
      </w:r>
    </w:p>
    <w:p w:rsidR="00952866" w:rsidRPr="00BC0A5E" w:rsidP="00DC08D3" w14:paraId="285CEA05" w14:textId="74D74080">
      <w:pPr>
        <w:pStyle w:val="ListParagraph"/>
        <w:widowControl/>
        <w:numPr>
          <w:ilvl w:val="0"/>
          <w:numId w:val="97"/>
        </w:numPr>
        <w:spacing w:after="160" w:line="256" w:lineRule="auto"/>
        <w:rPr>
          <w:rFonts w:ascii="Times New Roman" w:eastAsia="Calibri" w:hAnsi="Times New Roman" w:cs="Times New Roman"/>
          <w:lang w:val=""/>
        </w:rPr>
      </w:pPr>
      <w:r w:rsidRPr="00BC0A5E">
        <w:rPr>
          <w:rFonts w:ascii="Times New Roman" w:eastAsia="Calibri" w:hAnsi="Times New Roman" w:cs="Times New Roman"/>
          <w:lang w:val=""/>
        </w:rPr>
        <w:t>Política de inclusión para estudiantes aprendices del español</w:t>
      </w:r>
    </w:p>
    <w:p w:rsidR="00952866" w:rsidRPr="00BC0A5E" w:rsidP="00952866" w14:paraId="74C6C85D" w14:textId="6258D9F0">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3552597" cy="3414562"/>
            <wp:effectExtent l="19050" t="19050" r="10160" b="14605"/>
            <wp:docPr id="718950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50298" name="Picture 1"/>
                    <pic:cNvPicPr/>
                  </pic:nvPicPr>
                  <pic:blipFill>
                    <a:blip xmlns:r="http://schemas.openxmlformats.org/officeDocument/2006/relationships" r:embed="rId196">
                      <a:extLst>
                        <a:ext xmlns:a="http://schemas.openxmlformats.org/drawingml/2006/main" uri="{28A0092B-C50C-407E-A947-70E740481C1C}">
                          <a14:useLocalDpi xmlns:a14="http://schemas.microsoft.com/office/drawing/2010/main" val="0"/>
                        </a:ext>
                      </a:extLst>
                    </a:blip>
                    <a:stretch>
                      <a:fillRect/>
                    </a:stretch>
                  </pic:blipFill>
                  <pic:spPr>
                    <a:xfrm>
                      <a:off x="0" y="0"/>
                      <a:ext cx="3552597" cy="3414562"/>
                    </a:xfrm>
                    <a:prstGeom prst="rect">
                      <a:avLst/>
                    </a:prstGeom>
                    <a:ln>
                      <a:solidFill>
                        <a:srgbClr val="000000"/>
                      </a:solidFill>
                    </a:ln>
                  </pic:spPr>
                </pic:pic>
              </a:graphicData>
            </a:graphic>
          </wp:inline>
        </w:drawing>
      </w:r>
    </w:p>
    <w:p w:rsidR="006074E6" w:rsidRPr="00BC0A5E" w:rsidP="00A00DDA" w14:paraId="3C4E3008" w14:textId="1AB1FD19">
      <w:pPr>
        <w:widowControl/>
        <w:spacing w:after="160" w:line="256" w:lineRule="auto"/>
        <w:rPr>
          <w:rFonts w:ascii="Times New Roman" w:eastAsia="Calibri" w:hAnsi="Times New Roman" w:cs="Times New Roman"/>
        </w:rPr>
      </w:pPr>
    </w:p>
    <w:p w:rsidR="00084E4A" w:rsidRPr="00BC0A5E" w:rsidP="00A00DDA" w14:paraId="7F9C2160" w14:textId="414AFE6F">
      <w:pPr>
        <w:widowControl/>
        <w:spacing w:after="160" w:line="256" w:lineRule="auto"/>
        <w:rPr>
          <w:rFonts w:ascii="Times New Roman" w:eastAsia="Calibri" w:hAnsi="Times New Roman" w:cs="Times New Roman"/>
        </w:rPr>
      </w:pPr>
    </w:p>
    <w:p w:rsidR="00A00DDA" w:rsidRPr="00BC0A5E" w:rsidP="00A00DDA" w14:paraId="7021A629" w14:textId="75DEB787">
      <w:pPr>
        <w:widowControl/>
        <w:spacing w:after="160" w:line="256" w:lineRule="auto"/>
        <w:rPr>
          <w:rFonts w:ascii="Times New Roman" w:eastAsia="Calibri" w:hAnsi="Times New Roman" w:cs="Times New Roman"/>
        </w:rPr>
      </w:pPr>
      <w:r w:rsidRPr="006A0813">
        <w:rPr>
          <w:rFonts w:ascii="Times New Roman" w:eastAsia="Calibri" w:hAnsi="Times New Roman" w:cs="Times New Roman"/>
          <w:noProof/>
        </w:rPr>
        <w:drawing>
          <wp:inline distT="0" distB="0" distL="0" distR="0">
            <wp:extent cx="6675120" cy="4082415"/>
            <wp:effectExtent l="0" t="0" r="0" b="0"/>
            <wp:docPr id="119909532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095327" name="Picture 1" descr="A screenshot of a computer&#10;&#10;AI-generated content may be incorrect."/>
                    <pic:cNvPicPr/>
                  </pic:nvPicPr>
                  <pic:blipFill>
                    <a:blip xmlns:r="http://schemas.openxmlformats.org/officeDocument/2006/relationships" r:embed="rId197"/>
                    <a:stretch>
                      <a:fillRect/>
                    </a:stretch>
                  </pic:blipFill>
                  <pic:spPr>
                    <a:xfrm>
                      <a:off x="0" y="0"/>
                      <a:ext cx="6675120" cy="4082415"/>
                    </a:xfrm>
                    <a:prstGeom prst="rect">
                      <a:avLst/>
                    </a:prstGeom>
                  </pic:spPr>
                </pic:pic>
              </a:graphicData>
            </a:graphic>
          </wp:inline>
        </w:drawing>
      </w:r>
      <w:r w:rsidRPr="00BC0A5E">
        <w:rPr>
          <w:rFonts w:ascii="Times New Roman" w:eastAsia="Calibri" w:hAnsi="Times New Roman" w:cs="Times New Roman"/>
          <w:color w:val="000000"/>
          <w:sz w:val="20"/>
          <w:szCs w:val="20"/>
          <w:shd w:val="clear" w:color="auto" w:fill="FFFFFF"/>
        </w:rPr>
        <w:br/>
      </w:r>
    </w:p>
    <w:p w:rsidR="00A00DDA" w:rsidRPr="00BC0A5E" w:rsidP="00A00DDA" w14:paraId="55F06AA1"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From the table, schools can make single edits or multiple edits. To make multiple student edits, schools select the number of students from the left-hand column, then use the Category and Change to drop-down menus to apply the changes. </w:t>
      </w:r>
    </w:p>
    <w:p w:rsidR="00A00DDA" w:rsidRPr="00BC0A5E" w:rsidP="00A00DDA" w14:paraId="03378686" w14:textId="19377693">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A single student edit is </w:t>
      </w:r>
      <w:r w:rsidR="00130BE6">
        <w:rPr>
          <w:rFonts w:ascii="Times New Roman" w:eastAsia="Calibri" w:hAnsi="Times New Roman" w:cs="Times New Roman"/>
        </w:rPr>
        <w:t xml:space="preserve">made </w:t>
      </w:r>
      <w:r w:rsidRPr="00BC0A5E">
        <w:rPr>
          <w:rFonts w:ascii="Times New Roman" w:eastAsia="Calibri" w:hAnsi="Times New Roman" w:cs="Times New Roman"/>
        </w:rPr>
        <w:t xml:space="preserve">from the following pop-up: </w:t>
      </w:r>
    </w:p>
    <w:p w:rsidR="00A00DDA" w:rsidRPr="00BC0A5E" w:rsidP="00A00DDA" w14:paraId="4F436FF5" w14:textId="39E5AB3D">
      <w:pPr>
        <w:widowControl/>
        <w:spacing w:after="160" w:line="256" w:lineRule="auto"/>
        <w:rPr>
          <w:rFonts w:ascii="Times New Roman" w:eastAsia="Calibri" w:hAnsi="Times New Roman" w:cs="Times New Roman"/>
        </w:rPr>
      </w:pPr>
      <w:r w:rsidRPr="007F0015">
        <w:rPr>
          <w:noProof/>
        </w:rPr>
        <w:t xml:space="preserve"> </w:t>
      </w:r>
      <w:r w:rsidRPr="007F0015">
        <w:rPr>
          <w:rFonts w:ascii="Times New Roman" w:eastAsia="Calibri" w:hAnsi="Times New Roman" w:cs="Times New Roman"/>
          <w:noProof/>
        </w:rPr>
        <w:drawing>
          <wp:inline distT="0" distB="0" distL="0" distR="0">
            <wp:extent cx="5282048" cy="3046021"/>
            <wp:effectExtent l="0" t="0" r="0" b="2540"/>
            <wp:docPr id="30456416"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56416" name="Picture 1" descr="A screenshot of a chat&#10;&#10;AI-generated content may be incorrect."/>
                    <pic:cNvPicPr/>
                  </pic:nvPicPr>
                  <pic:blipFill>
                    <a:blip xmlns:r="http://schemas.openxmlformats.org/officeDocument/2006/relationships" r:embed="rId198"/>
                    <a:stretch>
                      <a:fillRect/>
                    </a:stretch>
                  </pic:blipFill>
                  <pic:spPr>
                    <a:xfrm>
                      <a:off x="0" y="0"/>
                      <a:ext cx="5302611" cy="3057879"/>
                    </a:xfrm>
                    <a:prstGeom prst="rect">
                      <a:avLst/>
                    </a:prstGeom>
                  </pic:spPr>
                </pic:pic>
              </a:graphicData>
            </a:graphic>
          </wp:inline>
        </w:drawing>
      </w:r>
    </w:p>
    <w:p w:rsidR="00A00DDA" w:rsidRPr="00BC0A5E" w:rsidP="00A00DDA" w14:paraId="692AFBCF" w14:textId="0699CA44">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252235" cy="3714560"/>
            <wp:effectExtent l="19050" t="19050" r="24765" b="19685"/>
            <wp:docPr id="741495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95406" name="Picture 1"/>
                    <pic:cNvPicPr/>
                  </pic:nvPicPr>
                  <pic:blipFill>
                    <a:blip xmlns:r="http://schemas.openxmlformats.org/officeDocument/2006/relationships" r:embed="rId199">
                      <a:extLst>
                        <a:ext xmlns:a="http://schemas.openxmlformats.org/drawingml/2006/main" uri="{28A0092B-C50C-407E-A947-70E740481C1C}">
                          <a14:useLocalDpi xmlns:a14="http://schemas.microsoft.com/office/drawing/2010/main" val="0"/>
                        </a:ext>
                      </a:extLst>
                    </a:blip>
                    <a:stretch>
                      <a:fillRect/>
                    </a:stretch>
                  </pic:blipFill>
                  <pic:spPr>
                    <a:xfrm>
                      <a:off x="0" y="0"/>
                      <a:ext cx="5252235" cy="3714560"/>
                    </a:xfrm>
                    <a:prstGeom prst="rect">
                      <a:avLst/>
                    </a:prstGeom>
                    <a:ln>
                      <a:solidFill>
                        <a:srgbClr val="000000"/>
                      </a:solidFill>
                    </a:ln>
                  </pic:spPr>
                </pic:pic>
              </a:graphicData>
            </a:graphic>
          </wp:inline>
        </w:drawing>
      </w:r>
    </w:p>
    <w:p w:rsidR="0067575F" w:rsidRPr="00BC0A5E" w:rsidP="00A00DDA" w14:paraId="71362AD6" w14:textId="78E5F222">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Boxes that appear in the “Select why student is not participating in the assessment” section are dynamically displayed depending on prior student information provided.</w:t>
      </w:r>
    </w:p>
    <w:p w:rsidR="00A00DDA" w:rsidRPr="00BC0A5E" w:rsidP="00A00DDA" w14:paraId="310B21BF"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Not participating options are as follows:</w:t>
      </w:r>
    </w:p>
    <w:p w:rsidR="00A00DDA" w:rsidRPr="00BC0A5E" w:rsidP="00DC08D3" w14:paraId="131A654C" w14:textId="77777777">
      <w:pPr>
        <w:widowControl/>
        <w:numPr>
          <w:ilvl w:val="0"/>
          <w:numId w:val="9"/>
        </w:numPr>
        <w:spacing w:after="160" w:line="256" w:lineRule="auto"/>
        <w:contextualSpacing/>
        <w:rPr>
          <w:rFonts w:ascii="Times New Roman" w:eastAsia="Calibri" w:hAnsi="Times New Roman" w:cs="Times New Roman"/>
          <w:i/>
          <w:iCs/>
          <w:lang w:val="es-PR"/>
        </w:rPr>
      </w:pPr>
      <w:r w:rsidRPr="00BC0A5E">
        <w:rPr>
          <w:rFonts w:ascii="Times New Roman" w:eastAsia="Calibri" w:hAnsi="Times New Roman" w:cs="Times New Roman"/>
          <w:i/>
          <w:iCs/>
          <w:lang w:val="es-PR"/>
        </w:rPr>
        <w:t>No está matriculado en la escuela</w:t>
      </w:r>
    </w:p>
    <w:p w:rsidR="00A00DDA" w:rsidRPr="00BC0A5E" w:rsidP="00DC08D3" w14:paraId="76ACBDF7" w14:textId="77777777">
      <w:pPr>
        <w:widowControl/>
        <w:numPr>
          <w:ilvl w:val="0"/>
          <w:numId w:val="9"/>
        </w:numPr>
        <w:spacing w:after="160" w:line="256" w:lineRule="auto"/>
        <w:contextualSpacing/>
        <w:rPr>
          <w:rFonts w:ascii="Times New Roman" w:eastAsia="Calibri" w:hAnsi="Times New Roman" w:cs="Times New Roman"/>
          <w:i/>
          <w:iCs/>
          <w:lang w:val="es-PR"/>
        </w:rPr>
      </w:pPr>
      <w:r w:rsidRPr="00BC0A5E">
        <w:rPr>
          <w:rFonts w:ascii="Times New Roman" w:eastAsia="Calibri" w:hAnsi="Times New Roman" w:cs="Times New Roman"/>
          <w:i/>
          <w:iCs/>
          <w:lang w:val="es-PR"/>
        </w:rPr>
        <w:t>Matriculado</w:t>
      </w:r>
      <w:r w:rsidRPr="00BC0A5E">
        <w:rPr>
          <w:rFonts w:ascii="Times New Roman" w:eastAsia="Calibri" w:hAnsi="Times New Roman" w:cs="Times New Roman"/>
          <w:i/>
          <w:iCs/>
          <w:lang w:val="es-PR"/>
        </w:rPr>
        <w:t xml:space="preserve"> pero no asiste a la escuela</w:t>
      </w:r>
    </w:p>
    <w:p w:rsidR="00A00DDA" w:rsidRPr="00BC0A5E" w:rsidP="00DC08D3" w14:paraId="5C00B71F" w14:textId="77777777">
      <w:pPr>
        <w:widowControl/>
        <w:numPr>
          <w:ilvl w:val="0"/>
          <w:numId w:val="9"/>
        </w:numPr>
        <w:spacing w:after="160" w:line="256" w:lineRule="auto"/>
        <w:contextualSpacing/>
        <w:rPr>
          <w:rFonts w:ascii="Times New Roman" w:eastAsia="Calibri" w:hAnsi="Times New Roman" w:cs="Times New Roman"/>
          <w:i/>
          <w:iCs/>
          <w:lang w:val="es-PR"/>
        </w:rPr>
      </w:pPr>
      <w:r w:rsidRPr="00BC0A5E">
        <w:rPr>
          <w:rFonts w:ascii="Times New Roman" w:eastAsia="Calibri" w:hAnsi="Times New Roman" w:cs="Times New Roman"/>
          <w:i/>
          <w:iCs/>
          <w:lang w:val="es-PR"/>
        </w:rPr>
        <w:t xml:space="preserve">Estudiante incluido en la lista por error </w:t>
      </w:r>
    </w:p>
    <w:p w:rsidR="00A00DDA" w:rsidRPr="00BC0A5E" w:rsidP="00DC08D3" w14:paraId="227E0CFC" w14:textId="77777777">
      <w:pPr>
        <w:widowControl/>
        <w:numPr>
          <w:ilvl w:val="0"/>
          <w:numId w:val="9"/>
        </w:numPr>
        <w:spacing w:after="160" w:line="256" w:lineRule="auto"/>
        <w:contextualSpacing/>
        <w:rPr>
          <w:rFonts w:ascii="Times New Roman" w:eastAsia="Calibri" w:hAnsi="Times New Roman" w:cs="Times New Roman"/>
          <w:i/>
          <w:iCs/>
          <w:lang w:val="es-PR"/>
        </w:rPr>
      </w:pPr>
      <w:r w:rsidRPr="00BC0A5E">
        <w:rPr>
          <w:rFonts w:ascii="Times New Roman" w:eastAsia="Calibri" w:hAnsi="Times New Roman" w:cs="Times New Roman"/>
          <w:i/>
          <w:iCs/>
          <w:lang w:val="es-PR"/>
        </w:rPr>
        <w:t>Asiste a todas las clases a tiempo completo de forma virtual</w:t>
      </w:r>
    </w:p>
    <w:p w:rsidR="00A00DDA" w:rsidRPr="00BC0A5E" w:rsidP="00DC08D3" w14:paraId="58C4E887" w14:textId="77777777">
      <w:pPr>
        <w:widowControl/>
        <w:numPr>
          <w:ilvl w:val="0"/>
          <w:numId w:val="9"/>
        </w:numPr>
        <w:spacing w:after="160" w:line="256" w:lineRule="auto"/>
        <w:contextualSpacing/>
        <w:rPr>
          <w:rFonts w:ascii="Times New Roman" w:eastAsia="Calibri" w:hAnsi="Times New Roman" w:cs="Times New Roman"/>
          <w:i/>
          <w:iCs/>
        </w:rPr>
      </w:pPr>
      <w:r w:rsidRPr="00BC0A5E">
        <w:rPr>
          <w:rFonts w:ascii="Times New Roman" w:eastAsia="Calibri" w:hAnsi="Times New Roman" w:cs="Times New Roman"/>
          <w:i/>
          <w:iCs/>
        </w:rPr>
        <w:t>Rechazo</w:t>
      </w:r>
      <w:r w:rsidRPr="00BC0A5E">
        <w:rPr>
          <w:rFonts w:ascii="Times New Roman" w:eastAsia="Calibri" w:hAnsi="Times New Roman" w:cs="Times New Roman"/>
          <w:i/>
          <w:iCs/>
        </w:rPr>
        <w:t xml:space="preserve"> de los padres</w:t>
      </w:r>
    </w:p>
    <w:p w:rsidR="00A00DDA" w:rsidRPr="00BC0A5E" w:rsidP="00DC08D3" w14:paraId="151959BD" w14:textId="77777777">
      <w:pPr>
        <w:widowControl/>
        <w:numPr>
          <w:ilvl w:val="0"/>
          <w:numId w:val="9"/>
        </w:numPr>
        <w:spacing w:after="160" w:line="256" w:lineRule="auto"/>
        <w:contextualSpacing/>
        <w:rPr>
          <w:rFonts w:ascii="Times New Roman" w:eastAsia="Calibri" w:hAnsi="Times New Roman" w:cs="Times New Roman"/>
          <w:i/>
          <w:iCs/>
        </w:rPr>
      </w:pPr>
      <w:r w:rsidRPr="00BC0A5E">
        <w:rPr>
          <w:rFonts w:ascii="Times New Roman" w:eastAsia="Calibri" w:hAnsi="Times New Roman" w:cs="Times New Roman"/>
          <w:i/>
          <w:iCs/>
        </w:rPr>
        <w:t>Rechazo</w:t>
      </w:r>
      <w:r w:rsidRPr="00BC0A5E">
        <w:rPr>
          <w:rFonts w:ascii="Times New Roman" w:eastAsia="Calibri" w:hAnsi="Times New Roman" w:cs="Times New Roman"/>
          <w:i/>
          <w:iCs/>
        </w:rPr>
        <w:t xml:space="preserve"> del </w:t>
      </w:r>
      <w:r w:rsidRPr="00BC0A5E">
        <w:rPr>
          <w:rFonts w:ascii="Times New Roman" w:eastAsia="Calibri" w:hAnsi="Times New Roman" w:cs="Times New Roman"/>
          <w:i/>
          <w:iCs/>
        </w:rPr>
        <w:t>estudiante</w:t>
      </w:r>
    </w:p>
    <w:p w:rsidR="00A00DDA" w:rsidRPr="00BC0A5E" w:rsidP="00DC08D3" w14:paraId="08946135" w14:textId="77777777">
      <w:pPr>
        <w:widowControl/>
        <w:numPr>
          <w:ilvl w:val="0"/>
          <w:numId w:val="9"/>
        </w:numPr>
        <w:spacing w:after="160" w:line="256" w:lineRule="auto"/>
        <w:contextualSpacing/>
        <w:rPr>
          <w:rFonts w:ascii="Times New Roman" w:eastAsia="Calibri" w:hAnsi="Times New Roman" w:cs="Times New Roman"/>
          <w:i/>
          <w:iCs/>
        </w:rPr>
      </w:pPr>
      <w:r w:rsidRPr="00BC0A5E">
        <w:rPr>
          <w:rFonts w:ascii="Times New Roman" w:eastAsia="Calibri" w:hAnsi="Times New Roman" w:cs="Times New Roman"/>
          <w:i/>
          <w:iCs/>
        </w:rPr>
        <w:t>Rechazo</w:t>
      </w:r>
      <w:r w:rsidRPr="00BC0A5E">
        <w:rPr>
          <w:rFonts w:ascii="Times New Roman" w:eastAsia="Calibri" w:hAnsi="Times New Roman" w:cs="Times New Roman"/>
          <w:i/>
          <w:iCs/>
        </w:rPr>
        <w:t xml:space="preserve"> de la </w:t>
      </w:r>
      <w:r w:rsidRPr="00BC0A5E">
        <w:rPr>
          <w:rFonts w:ascii="Times New Roman" w:eastAsia="Calibri" w:hAnsi="Times New Roman" w:cs="Times New Roman"/>
          <w:i/>
          <w:iCs/>
        </w:rPr>
        <w:t>escuela</w:t>
      </w:r>
    </w:p>
    <w:p w:rsidR="00A00DDA" w:rsidRPr="00BC0A5E" w:rsidP="00DC08D3" w14:paraId="3F61F4E9" w14:textId="77777777">
      <w:pPr>
        <w:widowControl/>
        <w:numPr>
          <w:ilvl w:val="0"/>
          <w:numId w:val="9"/>
        </w:numPr>
        <w:spacing w:after="160" w:line="256" w:lineRule="auto"/>
        <w:contextualSpacing/>
        <w:rPr>
          <w:rFonts w:ascii="Times New Roman" w:eastAsia="Calibri" w:hAnsi="Times New Roman" w:cs="Times New Roman"/>
          <w:i/>
          <w:iCs/>
          <w:lang w:val="es-PR"/>
        </w:rPr>
      </w:pPr>
      <w:r w:rsidRPr="00BC0A5E">
        <w:rPr>
          <w:rFonts w:ascii="Times New Roman" w:eastAsia="Calibri" w:hAnsi="Times New Roman" w:cs="Times New Roman"/>
          <w:lang w:val="es-PR"/>
        </w:rPr>
        <w:t>Students</w:t>
      </w:r>
      <w:r w:rsidRPr="00BC0A5E">
        <w:rPr>
          <w:rFonts w:ascii="Times New Roman" w:eastAsia="Calibri" w:hAnsi="Times New Roman" w:cs="Times New Roman"/>
          <w:lang w:val="es-PR"/>
        </w:rPr>
        <w:t xml:space="preserve"> </w:t>
      </w:r>
      <w:r w:rsidRPr="00BC0A5E">
        <w:rPr>
          <w:rFonts w:ascii="Times New Roman" w:eastAsia="Calibri" w:hAnsi="Times New Roman" w:cs="Times New Roman"/>
          <w:lang w:val="es-PR"/>
        </w:rPr>
        <w:t>who</w:t>
      </w:r>
      <w:r w:rsidRPr="00BC0A5E">
        <w:rPr>
          <w:rFonts w:ascii="Times New Roman" w:eastAsia="Calibri" w:hAnsi="Times New Roman" w:cs="Times New Roman"/>
          <w:lang w:val="es-PR"/>
        </w:rPr>
        <w:t xml:space="preserve"> are SD (</w:t>
      </w:r>
      <w:r w:rsidRPr="00BC0A5E">
        <w:rPr>
          <w:rFonts w:ascii="Times New Roman" w:eastAsia="Calibri" w:hAnsi="Times New Roman" w:cs="Times New Roman"/>
          <w:i/>
          <w:iCs/>
          <w:lang w:val="es-PR"/>
        </w:rPr>
        <w:t>EI</w:t>
      </w:r>
      <w:r w:rsidRPr="00BC0A5E">
        <w:rPr>
          <w:rFonts w:ascii="Times New Roman" w:eastAsia="Calibri" w:hAnsi="Times New Roman" w:cs="Times New Roman"/>
          <w:lang w:val="es-PR"/>
        </w:rPr>
        <w:t xml:space="preserve">) </w:t>
      </w:r>
      <w:r w:rsidRPr="00BC0A5E">
        <w:rPr>
          <w:rFonts w:ascii="Times New Roman" w:eastAsia="Calibri" w:hAnsi="Times New Roman" w:cs="Times New Roman"/>
          <w:lang w:val="es-PR"/>
        </w:rPr>
        <w:t>only</w:t>
      </w:r>
      <w:r w:rsidRPr="00BC0A5E">
        <w:rPr>
          <w:rFonts w:ascii="Times New Roman" w:eastAsia="Calibri" w:hAnsi="Times New Roman" w:cs="Times New Roman"/>
          <w:lang w:val="es-PR"/>
        </w:rPr>
        <w:t xml:space="preserve">: </w:t>
      </w:r>
      <w:r w:rsidRPr="00BC0A5E">
        <w:rPr>
          <w:rFonts w:ascii="Times New Roman" w:eastAsia="Calibri" w:hAnsi="Times New Roman" w:cs="Times New Roman"/>
          <w:i/>
          <w:iCs/>
          <w:lang w:val="es-PR"/>
        </w:rPr>
        <w:t>Cumple (o cumplió) con la participación en la evaluación estatal alterna</w:t>
      </w:r>
    </w:p>
    <w:p w:rsidR="00A00DDA" w:rsidRPr="00BC0A5E" w:rsidP="00DC08D3" w14:paraId="2BFD7380" w14:textId="77777777">
      <w:pPr>
        <w:widowControl/>
        <w:numPr>
          <w:ilvl w:val="0"/>
          <w:numId w:val="9"/>
        </w:numPr>
        <w:spacing w:after="160" w:line="256" w:lineRule="auto"/>
        <w:contextualSpacing/>
        <w:rPr>
          <w:rFonts w:ascii="Times New Roman" w:eastAsia="Calibri" w:hAnsi="Times New Roman" w:cs="Times New Roman"/>
          <w:lang w:val="es-PR"/>
        </w:rPr>
      </w:pPr>
      <w:r w:rsidRPr="00BC0A5E">
        <w:rPr>
          <w:rFonts w:ascii="Times New Roman" w:eastAsia="Calibri" w:hAnsi="Times New Roman" w:cs="Times New Roman"/>
          <w:lang w:val="es-PR"/>
        </w:rPr>
        <w:t>Students</w:t>
      </w:r>
      <w:r w:rsidRPr="00BC0A5E">
        <w:rPr>
          <w:rFonts w:ascii="Times New Roman" w:eastAsia="Calibri" w:hAnsi="Times New Roman" w:cs="Times New Roman"/>
          <w:lang w:val="es-PR"/>
        </w:rPr>
        <w:t xml:space="preserve"> </w:t>
      </w:r>
      <w:r w:rsidRPr="00BC0A5E">
        <w:rPr>
          <w:rFonts w:ascii="Times New Roman" w:eastAsia="Calibri" w:hAnsi="Times New Roman" w:cs="Times New Roman"/>
          <w:lang w:val="es-PR"/>
        </w:rPr>
        <w:t>who</w:t>
      </w:r>
      <w:r w:rsidRPr="00BC0A5E">
        <w:rPr>
          <w:rFonts w:ascii="Times New Roman" w:eastAsia="Calibri" w:hAnsi="Times New Roman" w:cs="Times New Roman"/>
          <w:lang w:val="es-PR"/>
        </w:rPr>
        <w:t xml:space="preserve"> are EL (</w:t>
      </w:r>
      <w:r w:rsidRPr="00BC0A5E">
        <w:rPr>
          <w:rFonts w:ascii="Times New Roman" w:eastAsia="Calibri" w:hAnsi="Times New Roman" w:cs="Times New Roman"/>
          <w:i/>
          <w:iCs/>
          <w:lang w:val="es-PR"/>
        </w:rPr>
        <w:t>AE</w:t>
      </w:r>
      <w:r w:rsidRPr="00BC0A5E">
        <w:rPr>
          <w:rFonts w:ascii="Times New Roman" w:eastAsia="Calibri" w:hAnsi="Times New Roman" w:cs="Times New Roman"/>
          <w:lang w:val="es-PR"/>
        </w:rPr>
        <w:t xml:space="preserve">) </w:t>
      </w:r>
      <w:r w:rsidRPr="00BC0A5E">
        <w:rPr>
          <w:rFonts w:ascii="Times New Roman" w:eastAsia="Calibri" w:hAnsi="Times New Roman" w:cs="Times New Roman"/>
          <w:lang w:val="es-PR"/>
        </w:rPr>
        <w:t>only</w:t>
      </w:r>
      <w:r w:rsidRPr="00BC0A5E">
        <w:rPr>
          <w:rFonts w:ascii="Times New Roman" w:eastAsia="Calibri" w:hAnsi="Times New Roman" w:cs="Times New Roman"/>
          <w:lang w:val="es-PR"/>
        </w:rPr>
        <w:t xml:space="preserve">: </w:t>
      </w:r>
      <w:r w:rsidRPr="00BC0A5E">
        <w:rPr>
          <w:rFonts w:ascii="Times New Roman" w:eastAsia="Calibri" w:hAnsi="Times New Roman" w:cs="Times New Roman"/>
          <w:i/>
          <w:iCs/>
          <w:lang w:val="es-PR"/>
        </w:rPr>
        <w:t>Matriculado en las escuelas de Puerto Rico durante menos de un año antes de la evaluación NAEP</w:t>
      </w:r>
      <w:r w:rsidRPr="00BC0A5E">
        <w:rPr>
          <w:rFonts w:ascii="Times New Roman" w:eastAsia="Calibri" w:hAnsi="Times New Roman" w:cs="Times New Roman"/>
          <w:lang w:val="es-PR"/>
        </w:rPr>
        <w:t xml:space="preserve">  </w:t>
      </w:r>
    </w:p>
    <w:p w:rsidR="0036124F" w:rsidRPr="00BC0A5E" w:rsidP="007834D0" w14:paraId="64E51D5B" w14:textId="77777777">
      <w:pPr>
        <w:widowControl/>
        <w:spacing w:after="160" w:line="256" w:lineRule="auto"/>
        <w:ind w:left="720"/>
        <w:contextualSpacing/>
        <w:rPr>
          <w:rFonts w:ascii="Times New Roman" w:eastAsia="Calibri" w:hAnsi="Times New Roman" w:cs="Times New Roman"/>
          <w:lang w:val="es-PR"/>
        </w:rPr>
      </w:pPr>
    </w:p>
    <w:p w:rsidR="00A00DDA" w:rsidRPr="00BC0A5E" w:rsidP="00A00DDA" w14:paraId="3544BBB5" w14:textId="77777777">
      <w:pPr>
        <w:keepNext/>
        <w:keepLines/>
        <w:widowControl/>
        <w:spacing w:before="40" w:after="0" w:line="256" w:lineRule="auto"/>
        <w:outlineLvl w:val="1"/>
        <w:rPr>
          <w:rFonts w:ascii="Times New Roman" w:eastAsia="Times New Roman" w:hAnsi="Times New Roman" w:cs="Times New Roman"/>
          <w:color w:val="2E74B5"/>
          <w:sz w:val="26"/>
          <w:szCs w:val="26"/>
        </w:rPr>
      </w:pPr>
      <w:bookmarkStart w:id="515" w:name="_Toc174533072"/>
      <w:bookmarkStart w:id="516" w:name="_Toc174533946"/>
      <w:bookmarkStart w:id="517" w:name="_Toc174976328"/>
      <w:bookmarkStart w:id="518" w:name="_Toc193127449"/>
      <w:bookmarkStart w:id="519" w:name="_Toc193184424"/>
      <w:bookmarkStart w:id="520" w:name="_Toc196126913"/>
      <w:bookmarkStart w:id="521" w:name="_Toc200700486"/>
      <w:bookmarkStart w:id="522" w:name="_Toc200717120"/>
      <w:bookmarkStart w:id="523" w:name="_Toc201138119"/>
      <w:bookmarkStart w:id="524" w:name="_Toc201157979"/>
      <w:bookmarkStart w:id="525" w:name="_Toc206664125"/>
      <w:bookmarkStart w:id="526" w:name="_Toc206700036"/>
      <w:bookmarkStart w:id="527" w:name="_Toc206750585"/>
      <w:bookmarkStart w:id="528" w:name="_Toc207180814"/>
      <w:bookmarkStart w:id="529" w:name="_Toc207274186"/>
      <w:r w:rsidRPr="00BC0A5E">
        <w:rPr>
          <w:rFonts w:ascii="Times New Roman" w:eastAsia="Times New Roman" w:hAnsi="Times New Roman" w:cs="Times New Roman"/>
          <w:color w:val="2E74B5"/>
          <w:sz w:val="26"/>
          <w:szCs w:val="26"/>
        </w:rPr>
        <w:t>Student with a disability and Spanish Learners</w:t>
      </w:r>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p>
    <w:p w:rsidR="00A00DDA" w:rsidRPr="00BC0A5E" w:rsidP="00A00DDA" w14:paraId="28E1F02A"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From this table, schools will provide information for students identified as students with disabilities and/or Spanish Learners. Schools will also select NAEP-provided accommodations, if needed by the student.</w:t>
      </w:r>
    </w:p>
    <w:p w:rsidR="00A00DDA" w:rsidRPr="00BC0A5E" w:rsidP="00A00DDA" w14:paraId="7EC733D3" w14:textId="4EC25DA5">
      <w:pPr>
        <w:widowControl/>
        <w:spacing w:after="160" w:line="256" w:lineRule="auto"/>
        <w:rPr>
          <w:rFonts w:ascii="Times New Roman" w:eastAsia="Calibri" w:hAnsi="Times New Roman" w:cs="Times New Roman"/>
        </w:rPr>
      </w:pPr>
    </w:p>
    <w:p w:rsidR="00DF15D6" w:rsidRPr="00BC0A5E" w:rsidP="00A00DDA" w14:paraId="780768DF" w14:textId="21CCA656">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126982" cy="4244197"/>
            <wp:effectExtent l="19050" t="19050" r="17145" b="23495"/>
            <wp:docPr id="170121011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210110" name="Picture 1" descr="A screenshot of a computer&#10;&#10;AI-generated content may be incorrect."/>
                    <pic:cNvPicPr/>
                  </pic:nvPicPr>
                  <pic:blipFill>
                    <a:blip xmlns:r="http://schemas.openxmlformats.org/officeDocument/2006/relationships" r:embed="rId200"/>
                    <a:stretch>
                      <a:fillRect/>
                    </a:stretch>
                  </pic:blipFill>
                  <pic:spPr>
                    <a:xfrm>
                      <a:off x="0" y="0"/>
                      <a:ext cx="5144293" cy="4258528"/>
                    </a:xfrm>
                    <a:prstGeom prst="rect">
                      <a:avLst/>
                    </a:prstGeom>
                    <a:ln>
                      <a:solidFill>
                        <a:srgbClr val="000000"/>
                      </a:solidFill>
                    </a:ln>
                  </pic:spPr>
                </pic:pic>
              </a:graphicData>
            </a:graphic>
          </wp:inline>
        </w:drawing>
      </w:r>
    </w:p>
    <w:p w:rsidR="00A00DDA" w:rsidRPr="00BC0A5E" w:rsidP="00A00DDA" w14:paraId="3B1C2B2D"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From the table, schools can make single edits to update a student’s information. </w:t>
      </w:r>
    </w:p>
    <w:p w:rsidR="00A00DDA" w:rsidRPr="00BC0A5E" w:rsidP="00A00DDA" w14:paraId="42B12B33"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Schools edit a single student from the following pop-ups:</w:t>
      </w:r>
    </w:p>
    <w:p w:rsidR="00712A4F" w:rsidRPr="00BC0A5E" w:rsidP="00A00DDA" w14:paraId="21CF5DFA" w14:textId="77777777">
      <w:pPr>
        <w:widowControl/>
        <w:spacing w:after="160" w:line="256" w:lineRule="auto"/>
        <w:rPr>
          <w:rFonts w:ascii="Times New Roman" w:eastAsia="Calibri" w:hAnsi="Times New Roman" w:cs="Times New Roman"/>
        </w:rPr>
      </w:pPr>
    </w:p>
    <w:p w:rsidR="00A00DDA" w:rsidRPr="00BC0A5E" w:rsidP="00A00DDA" w14:paraId="21D312CE" w14:textId="4C0117F8">
      <w:pPr>
        <w:widowControl/>
        <w:spacing w:after="160" w:line="256" w:lineRule="auto"/>
        <w:rPr>
          <w:rFonts w:ascii="Times New Roman" w:eastAsia="Calibri" w:hAnsi="Times New Roman" w:cs="Times New Roman"/>
        </w:rPr>
      </w:pPr>
    </w:p>
    <w:p w:rsidR="00712A4F" w:rsidRPr="00BC0A5E" w:rsidP="00A00DDA" w14:paraId="682649D2" w14:textId="44BD8DBE">
      <w:pPr>
        <w:widowControl/>
        <w:spacing w:after="160" w:line="256" w:lineRule="auto"/>
        <w:rPr>
          <w:rFonts w:ascii="Times New Roman" w:eastAsia="Calibri" w:hAnsi="Times New Roman" w:cs="Times New Roman"/>
        </w:rPr>
      </w:pPr>
    </w:p>
    <w:p w:rsidR="00BE671D" w:rsidRPr="00BC0A5E" w:rsidP="00A00DDA" w14:paraId="756A461F" w14:textId="034A9ABE">
      <w:pPr>
        <w:widowControl/>
        <w:spacing w:after="160" w:line="256" w:lineRule="auto"/>
        <w:rPr>
          <w:rFonts w:ascii="Times New Roman" w:eastAsia="Calibri" w:hAnsi="Times New Roman" w:cs="Times New Roman"/>
        </w:rPr>
      </w:pPr>
    </w:p>
    <w:p w:rsidR="005575FD" w:rsidRPr="00BC0A5E" w14:paraId="6EC11035" w14:textId="074781B9">
      <w:pPr>
        <w:widowControl/>
        <w:spacing w:after="160" w:line="259" w:lineRule="auto"/>
        <w:rPr>
          <w:rFonts w:ascii="Times New Roman" w:eastAsia="Calibri" w:hAnsi="Times New Roman" w:cs="Times New Roman"/>
          <w:b/>
          <w:bCs/>
          <w:color w:val="2F5496"/>
        </w:rPr>
      </w:pPr>
    </w:p>
    <w:p w:rsidR="00241045" w14:paraId="563A35AF" w14:textId="77777777">
      <w:pPr>
        <w:widowControl/>
        <w:spacing w:after="160" w:line="259" w:lineRule="auto"/>
        <w:rPr>
          <w:rFonts w:ascii="Times New Roman" w:eastAsia="Calibri" w:hAnsi="Times New Roman" w:cs="Times New Roman"/>
          <w:b/>
          <w:bCs/>
          <w:color w:val="2F5496"/>
        </w:rPr>
      </w:pPr>
      <w:r>
        <w:rPr>
          <w:rFonts w:ascii="Times New Roman" w:eastAsia="Calibri" w:hAnsi="Times New Roman" w:cs="Times New Roman"/>
          <w:b/>
          <w:bCs/>
          <w:color w:val="2F5496"/>
        </w:rPr>
        <w:br w:type="page"/>
      </w:r>
    </w:p>
    <w:p w:rsidR="004D6999" w:rsidRPr="00BC0A5E" w:rsidP="004D6999" w14:paraId="48E50A3C" w14:textId="41A4E517">
      <w:pPr>
        <w:spacing w:line="259" w:lineRule="auto"/>
        <w:jc w:val="center"/>
        <w:outlineLvl w:val="2"/>
        <w:rPr>
          <w:rFonts w:ascii="Times New Roman" w:eastAsia="Calibri" w:hAnsi="Times New Roman" w:cs="Times New Roman"/>
          <w:b/>
          <w:bCs/>
          <w:color w:val="2F5496"/>
        </w:rPr>
      </w:pPr>
      <w:bookmarkStart w:id="530" w:name="_Toc207274187"/>
      <w:r w:rsidRPr="00BC0A5E">
        <w:rPr>
          <w:rFonts w:ascii="Times New Roman" w:eastAsia="Calibri" w:hAnsi="Times New Roman" w:cs="Times New Roman"/>
          <w:b/>
          <w:bCs/>
          <w:color w:val="2F5496"/>
        </w:rPr>
        <w:t>Appendix I</w:t>
      </w:r>
      <w:r w:rsidRPr="00BC0A5E">
        <w:rPr>
          <w:rFonts w:ascii="Times New Roman" w:eastAsia="Calibri" w:hAnsi="Times New Roman" w:cs="Times New Roman"/>
          <w:b/>
          <w:bCs/>
          <w:color w:val="2F5496"/>
        </w:rPr>
        <w:t xml:space="preserve">9: </w:t>
      </w:r>
      <w:r w:rsidRPr="00BC0A5E" w:rsidR="00C83A49">
        <w:rPr>
          <w:rFonts w:ascii="Times New Roman" w:eastAsia="Calibri" w:hAnsi="Times New Roman" w:cs="Times New Roman"/>
          <w:b/>
          <w:bCs/>
          <w:color w:val="2F5496"/>
        </w:rPr>
        <w:t xml:space="preserve">2026 </w:t>
      </w:r>
      <w:r w:rsidRPr="00BC0A5E" w:rsidR="002972D1">
        <w:rPr>
          <w:rFonts w:ascii="Times New Roman" w:eastAsia="Calibri" w:hAnsi="Times New Roman" w:cs="Times New Roman"/>
          <w:b/>
          <w:bCs/>
          <w:color w:val="2F5496"/>
        </w:rPr>
        <w:t xml:space="preserve">NAEP </w:t>
      </w:r>
      <w:r w:rsidRPr="00BC0A5E">
        <w:rPr>
          <w:rFonts w:ascii="Times New Roman" w:eastAsia="Calibri" w:hAnsi="Times New Roman" w:cs="Times New Roman"/>
          <w:b/>
          <w:bCs/>
          <w:color w:val="2F5496"/>
        </w:rPr>
        <w:t>Request Help (English and Spanish)</w:t>
      </w:r>
      <w:r w:rsidRPr="00BC0A5E" w:rsidR="00C83A49">
        <w:rPr>
          <w:rFonts w:ascii="Times New Roman" w:eastAsia="Calibri" w:hAnsi="Times New Roman" w:cs="Times New Roman"/>
          <w:b/>
          <w:bCs/>
          <w:color w:val="2F5496"/>
        </w:rPr>
        <w:t xml:space="preserve"> (New)</w:t>
      </w:r>
      <w:bookmarkEnd w:id="530"/>
    </w:p>
    <w:p w:rsidR="00470D08" w:rsidRPr="003C72AA" w:rsidP="00470D08" w14:paraId="46D03BBF" w14:textId="3CE14E02">
      <w:pPr>
        <w:keepNext/>
        <w:keepLines/>
        <w:widowControl/>
        <w:spacing w:before="240" w:after="0" w:line="256" w:lineRule="auto"/>
        <w:outlineLvl w:val="0"/>
        <w:rPr>
          <w:rFonts w:ascii="Times New Roman" w:eastAsia="Times New Roman" w:hAnsi="Times New Roman" w:cs="Times New Roman"/>
          <w:color w:val="2E74B5"/>
          <w:sz w:val="24"/>
          <w:szCs w:val="24"/>
        </w:rPr>
      </w:pPr>
      <w:bookmarkStart w:id="531" w:name="_Toc174533074"/>
      <w:bookmarkStart w:id="532" w:name="_Toc174533948"/>
      <w:bookmarkStart w:id="533" w:name="_Toc174976330"/>
      <w:bookmarkStart w:id="534" w:name="_Toc193127451"/>
      <w:bookmarkStart w:id="535" w:name="_Toc193184426"/>
      <w:bookmarkStart w:id="536" w:name="_Toc196126915"/>
      <w:bookmarkStart w:id="537" w:name="_Toc200700488"/>
      <w:bookmarkStart w:id="538" w:name="_Toc200717122"/>
      <w:bookmarkStart w:id="539" w:name="_Toc201138121"/>
      <w:bookmarkStart w:id="540" w:name="_Toc201157981"/>
      <w:bookmarkStart w:id="541" w:name="_Toc206664127"/>
      <w:bookmarkStart w:id="542" w:name="_Toc206700038"/>
      <w:bookmarkStart w:id="543" w:name="_Toc206750587"/>
      <w:bookmarkStart w:id="544" w:name="_Toc207180816"/>
      <w:bookmarkStart w:id="545" w:name="_Toc207274188"/>
      <w:bookmarkEnd w:id="499"/>
      <w:r w:rsidRPr="003C72AA">
        <w:rPr>
          <w:rFonts w:ascii="Times New Roman" w:eastAsia="Times New Roman" w:hAnsi="Times New Roman" w:cs="Times New Roman"/>
          <w:color w:val="2E74B5"/>
          <w:sz w:val="24"/>
          <w:szCs w:val="24"/>
        </w:rPr>
        <w:t>Request Help</w:t>
      </w:r>
      <w:bookmarkEnd w:id="531"/>
      <w:bookmarkEnd w:id="532"/>
      <w:bookmarkEnd w:id="533"/>
      <w:bookmarkEnd w:id="534"/>
      <w:bookmarkEnd w:id="535"/>
      <w:bookmarkEnd w:id="536"/>
      <w:r w:rsidRPr="003C72AA" w:rsidR="0039272F">
        <w:rPr>
          <w:rFonts w:ascii="Times New Roman" w:eastAsia="Times New Roman" w:hAnsi="Times New Roman" w:cs="Times New Roman"/>
          <w:color w:val="2E74B5"/>
          <w:sz w:val="24"/>
          <w:szCs w:val="24"/>
        </w:rPr>
        <w:t xml:space="preserve"> (English)</w:t>
      </w:r>
      <w:bookmarkEnd w:id="537"/>
      <w:bookmarkEnd w:id="538"/>
      <w:bookmarkEnd w:id="539"/>
      <w:bookmarkEnd w:id="540"/>
      <w:bookmarkEnd w:id="541"/>
      <w:bookmarkEnd w:id="542"/>
      <w:bookmarkEnd w:id="543"/>
      <w:bookmarkEnd w:id="544"/>
      <w:bookmarkEnd w:id="545"/>
    </w:p>
    <w:p w:rsidR="00E4086F" w:rsidP="00470D08" w14:paraId="3D90F0B1" w14:textId="13031E05">
      <w:pPr>
        <w:widowControl/>
        <w:spacing w:after="160" w:line="256" w:lineRule="auto"/>
        <w:rPr>
          <w:rFonts w:ascii="Times New Roman" w:eastAsia="Calibri" w:hAnsi="Times New Roman" w:cs="Times New Roman"/>
        </w:rPr>
      </w:pPr>
      <w:r>
        <w:rPr>
          <w:rFonts w:ascii="Times New Roman" w:eastAsia="Calibri" w:hAnsi="Times New Roman" w:cs="Times New Roman"/>
        </w:rPr>
        <w:t>Users</w:t>
      </w:r>
      <w:r w:rsidRPr="00BC0A5E" w:rsidR="00470D08">
        <w:rPr>
          <w:rFonts w:ascii="Times New Roman" w:eastAsia="Calibri" w:hAnsi="Times New Roman" w:cs="Times New Roman"/>
        </w:rPr>
        <w:t xml:space="preserve"> can </w:t>
      </w:r>
      <w:r>
        <w:rPr>
          <w:rFonts w:ascii="Times New Roman" w:eastAsia="Calibri" w:hAnsi="Times New Roman" w:cs="Times New Roman"/>
        </w:rPr>
        <w:t xml:space="preserve">access and </w:t>
      </w:r>
      <w:r w:rsidRPr="00BC0A5E" w:rsidR="00470D08">
        <w:rPr>
          <w:rFonts w:ascii="Times New Roman" w:eastAsia="Calibri" w:hAnsi="Times New Roman" w:cs="Times New Roman"/>
        </w:rPr>
        <w:t>view the contact information for the NAEP help desk</w:t>
      </w:r>
      <w:r>
        <w:rPr>
          <w:rFonts w:ascii="Times New Roman" w:eastAsia="Calibri" w:hAnsi="Times New Roman" w:cs="Times New Roman"/>
        </w:rPr>
        <w:t xml:space="preserve"> by clicking the Help button</w:t>
      </w:r>
      <w:r w:rsidR="00552B19">
        <w:rPr>
          <w:rFonts w:ascii="Times New Roman" w:eastAsia="Calibri" w:hAnsi="Times New Roman" w:cs="Times New Roman"/>
        </w:rPr>
        <w:t xml:space="preserve"> in the top Menu bar</w:t>
      </w:r>
      <w:r w:rsidRPr="00BC0A5E" w:rsidR="00470D08">
        <w:rPr>
          <w:rFonts w:ascii="Times New Roman" w:eastAsia="Calibri" w:hAnsi="Times New Roman" w:cs="Times New Roman"/>
        </w:rPr>
        <w:t xml:space="preserve">. </w:t>
      </w:r>
    </w:p>
    <w:p w:rsidR="00552B19" w:rsidRPr="00BC0A5E" w:rsidP="00470D08" w14:paraId="200A5591" w14:textId="3DFB1C95">
      <w:pPr>
        <w:widowControl/>
        <w:spacing w:after="160" w:line="256" w:lineRule="auto"/>
        <w:rPr>
          <w:rFonts w:ascii="Times New Roman" w:eastAsia="Calibri" w:hAnsi="Times New Roman" w:cs="Times New Roman"/>
        </w:rPr>
      </w:pPr>
      <w:r w:rsidRPr="00552B19">
        <w:rPr>
          <w:rFonts w:ascii="Times New Roman" w:eastAsia="Calibri" w:hAnsi="Times New Roman" w:cs="Times New Roman"/>
          <w:noProof/>
        </w:rPr>
        <w:drawing>
          <wp:inline distT="0" distB="0" distL="0" distR="0">
            <wp:extent cx="6635698" cy="3174365"/>
            <wp:effectExtent l="19050" t="19050" r="13335" b="26035"/>
            <wp:docPr id="951960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960733" name="Picture 1"/>
                    <pic:cNvPicPr/>
                  </pic:nvPicPr>
                  <pic:blipFill>
                    <a:blip xmlns:r="http://schemas.openxmlformats.org/officeDocument/2006/relationships" r:embed="rId201" cstate="print">
                      <a:extLst>
                        <a:ext xmlns:a="http://schemas.openxmlformats.org/drawingml/2006/main" uri="{28A0092B-C50C-407E-A947-70E740481C1C}">
                          <a14:useLocalDpi xmlns:a14="http://schemas.microsoft.com/office/drawing/2010/main" val="0"/>
                        </a:ext>
                      </a:extLst>
                    </a:blip>
                    <a:stretch>
                      <a:fillRect/>
                    </a:stretch>
                  </pic:blipFill>
                  <pic:spPr>
                    <a:xfrm>
                      <a:off x="0" y="0"/>
                      <a:ext cx="6635698" cy="3174365"/>
                    </a:xfrm>
                    <a:prstGeom prst="rect">
                      <a:avLst/>
                    </a:prstGeom>
                    <a:ln>
                      <a:solidFill>
                        <a:schemeClr val="tx1"/>
                      </a:solidFill>
                    </a:ln>
                  </pic:spPr>
                </pic:pic>
              </a:graphicData>
            </a:graphic>
          </wp:inline>
        </w:drawing>
      </w:r>
    </w:p>
    <w:p w:rsidR="00470D08" w:rsidRPr="00BC0A5E" w:rsidP="00470D08" w14:paraId="7C6E9C20" w14:textId="77777777">
      <w:pPr>
        <w:widowControl/>
        <w:spacing w:after="160" w:line="256" w:lineRule="auto"/>
        <w:rPr>
          <w:rFonts w:ascii="Times New Roman" w:eastAsia="Calibri" w:hAnsi="Times New Roman" w:cs="Times New Roman"/>
        </w:rPr>
      </w:pPr>
    </w:p>
    <w:p w:rsidR="00470D08" w:rsidRPr="00BC0A5E" w:rsidP="00470D08" w14:paraId="3A68720F" w14:textId="77777777">
      <w:pPr>
        <w:widowControl/>
        <w:spacing w:after="160" w:line="256" w:lineRule="auto"/>
        <w:rPr>
          <w:rFonts w:ascii="Times New Roman" w:eastAsia="Calibri" w:hAnsi="Times New Roman" w:cs="Times New Roman"/>
        </w:rPr>
      </w:pPr>
    </w:p>
    <w:p w:rsidR="00BE6293" w:rsidRPr="00BC0A5E" w:rsidP="00113120" w14:paraId="0D53D2EF" w14:textId="13B36DE6">
      <w:pPr>
        <w:rPr>
          <w:rFonts w:ascii="Times New Roman" w:hAnsi="Times New Roman" w:cs="Times New Roman"/>
        </w:rPr>
      </w:pPr>
      <w:r w:rsidRPr="0025072B">
        <w:rPr>
          <w:rFonts w:ascii="Times New Roman" w:hAnsi="Times New Roman" w:cs="Times New Roman"/>
          <w:noProof/>
        </w:rPr>
        <w:drawing>
          <wp:inline distT="0" distB="0" distL="0" distR="0">
            <wp:extent cx="4972050" cy="3349848"/>
            <wp:effectExtent l="19050" t="19050" r="19050" b="22225"/>
            <wp:docPr id="974316830" name="Picture 1" descr="A screenshot of a contact u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316830" name="Picture 1" descr="A screenshot of a contact us&#10;&#10;AI-generated content may be incorrect."/>
                    <pic:cNvPicPr/>
                  </pic:nvPicPr>
                  <pic:blipFill>
                    <a:blip xmlns:r="http://schemas.openxmlformats.org/officeDocument/2006/relationships" r:embed="rId202"/>
                    <a:stretch>
                      <a:fillRect/>
                    </a:stretch>
                  </pic:blipFill>
                  <pic:spPr>
                    <a:xfrm>
                      <a:off x="0" y="0"/>
                      <a:ext cx="4983088" cy="3357284"/>
                    </a:xfrm>
                    <a:prstGeom prst="rect">
                      <a:avLst/>
                    </a:prstGeom>
                    <a:ln>
                      <a:solidFill>
                        <a:schemeClr val="tx1"/>
                      </a:solidFill>
                    </a:ln>
                  </pic:spPr>
                </pic:pic>
              </a:graphicData>
            </a:graphic>
          </wp:inline>
        </w:drawing>
      </w:r>
    </w:p>
    <w:p w:rsidR="00847172" w:rsidRPr="00BC0A5E" w:rsidP="00F131B5" w14:paraId="6E4A442D" w14:textId="4E38B8F4">
      <w:pPr>
        <w:widowControl/>
        <w:spacing w:after="160" w:line="259" w:lineRule="auto"/>
        <w:rPr>
          <w:rFonts w:ascii="Times New Roman" w:eastAsia="Calibri" w:hAnsi="Times New Roman" w:cs="Times New Roman"/>
          <w:kern w:val="2"/>
          <w14:ligatures w14:val="standardContextual"/>
        </w:rPr>
      </w:pPr>
    </w:p>
    <w:p w:rsidR="00847172" w:rsidRPr="00BC0A5E" w14:paraId="711C52A9"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br w:type="page"/>
      </w:r>
    </w:p>
    <w:p w:rsidR="00834A72" w:rsidRPr="003C72AA" w:rsidP="00834A72" w14:paraId="7A9101B1" w14:textId="6292AD6B">
      <w:pPr>
        <w:keepNext/>
        <w:keepLines/>
        <w:widowControl/>
        <w:spacing w:before="240" w:after="0" w:line="256" w:lineRule="auto"/>
        <w:outlineLvl w:val="0"/>
        <w:rPr>
          <w:rFonts w:ascii="Times New Roman" w:eastAsia="Times New Roman" w:hAnsi="Times New Roman" w:cs="Times New Roman"/>
          <w:color w:val="2E74B5"/>
          <w:sz w:val="24"/>
          <w:szCs w:val="24"/>
        </w:rPr>
      </w:pPr>
      <w:bookmarkStart w:id="546" w:name="_Toc174533075"/>
      <w:bookmarkStart w:id="547" w:name="_Toc174533949"/>
      <w:bookmarkStart w:id="548" w:name="_Toc174976331"/>
      <w:bookmarkStart w:id="549" w:name="_Toc193127452"/>
      <w:bookmarkStart w:id="550" w:name="_Toc193184427"/>
      <w:bookmarkStart w:id="551" w:name="_Toc196126916"/>
      <w:bookmarkStart w:id="552" w:name="_Toc200700489"/>
      <w:bookmarkStart w:id="553" w:name="_Toc200717123"/>
      <w:bookmarkStart w:id="554" w:name="_Toc201138122"/>
      <w:bookmarkStart w:id="555" w:name="_Toc201157982"/>
      <w:bookmarkStart w:id="556" w:name="_Toc206664128"/>
      <w:bookmarkStart w:id="557" w:name="_Toc206700039"/>
      <w:bookmarkStart w:id="558" w:name="_Toc206750588"/>
      <w:bookmarkStart w:id="559" w:name="_Toc207180817"/>
      <w:bookmarkStart w:id="560" w:name="_Toc207274189"/>
      <w:r w:rsidRPr="003C72AA">
        <w:rPr>
          <w:rFonts w:ascii="Times New Roman" w:eastAsia="Times New Roman" w:hAnsi="Times New Roman" w:cs="Times New Roman"/>
          <w:color w:val="2E74B5"/>
          <w:sz w:val="24"/>
          <w:szCs w:val="24"/>
        </w:rPr>
        <w:t>Request Help</w:t>
      </w:r>
      <w:bookmarkEnd w:id="546"/>
      <w:bookmarkEnd w:id="547"/>
      <w:bookmarkEnd w:id="548"/>
      <w:bookmarkEnd w:id="549"/>
      <w:bookmarkEnd w:id="550"/>
      <w:bookmarkEnd w:id="551"/>
      <w:r w:rsidRPr="003C72AA" w:rsidR="0039272F">
        <w:rPr>
          <w:rFonts w:ascii="Times New Roman" w:eastAsia="Times New Roman" w:hAnsi="Times New Roman" w:cs="Times New Roman"/>
          <w:color w:val="2E74B5"/>
          <w:sz w:val="24"/>
          <w:szCs w:val="24"/>
        </w:rPr>
        <w:t xml:space="preserve"> (Spanish)</w:t>
      </w:r>
      <w:bookmarkEnd w:id="552"/>
      <w:bookmarkEnd w:id="553"/>
      <w:bookmarkEnd w:id="554"/>
      <w:bookmarkEnd w:id="555"/>
      <w:bookmarkEnd w:id="556"/>
      <w:bookmarkEnd w:id="557"/>
      <w:bookmarkEnd w:id="558"/>
      <w:bookmarkEnd w:id="559"/>
      <w:bookmarkEnd w:id="560"/>
    </w:p>
    <w:p w:rsidR="0025072B" w:rsidP="0025072B" w14:paraId="599D5824" w14:textId="47FCA930">
      <w:pPr>
        <w:widowControl/>
        <w:spacing w:after="160" w:line="256" w:lineRule="auto"/>
        <w:rPr>
          <w:rFonts w:ascii="Times New Roman" w:eastAsia="Calibri" w:hAnsi="Times New Roman" w:cs="Times New Roman"/>
        </w:rPr>
      </w:pPr>
      <w:r>
        <w:rPr>
          <w:rFonts w:ascii="Times New Roman" w:eastAsia="Calibri" w:hAnsi="Times New Roman" w:cs="Times New Roman"/>
        </w:rPr>
        <w:t>Users</w:t>
      </w:r>
      <w:r w:rsidRPr="00BC0A5E">
        <w:rPr>
          <w:rFonts w:ascii="Times New Roman" w:eastAsia="Calibri" w:hAnsi="Times New Roman" w:cs="Times New Roman"/>
        </w:rPr>
        <w:t xml:space="preserve"> can </w:t>
      </w:r>
      <w:r>
        <w:rPr>
          <w:rFonts w:ascii="Times New Roman" w:eastAsia="Calibri" w:hAnsi="Times New Roman" w:cs="Times New Roman"/>
        </w:rPr>
        <w:t xml:space="preserve">access and </w:t>
      </w:r>
      <w:r w:rsidRPr="00BC0A5E">
        <w:rPr>
          <w:rFonts w:ascii="Times New Roman" w:eastAsia="Calibri" w:hAnsi="Times New Roman" w:cs="Times New Roman"/>
        </w:rPr>
        <w:t>view the contact information for the NAEP help desk</w:t>
      </w:r>
      <w:r>
        <w:rPr>
          <w:rFonts w:ascii="Times New Roman" w:eastAsia="Calibri" w:hAnsi="Times New Roman" w:cs="Times New Roman"/>
        </w:rPr>
        <w:t xml:space="preserve"> by clicking the </w:t>
      </w:r>
      <w:r w:rsidR="00DD612B">
        <w:rPr>
          <w:rFonts w:ascii="Times New Roman" w:eastAsia="Calibri" w:hAnsi="Times New Roman" w:cs="Times New Roman"/>
        </w:rPr>
        <w:t>Ayuda</w:t>
      </w:r>
      <w:r>
        <w:rPr>
          <w:rFonts w:ascii="Times New Roman" w:eastAsia="Calibri" w:hAnsi="Times New Roman" w:cs="Times New Roman"/>
        </w:rPr>
        <w:t xml:space="preserve"> button in the top Menu bar</w:t>
      </w:r>
      <w:r w:rsidRPr="00BC0A5E">
        <w:rPr>
          <w:rFonts w:ascii="Times New Roman" w:eastAsia="Calibri" w:hAnsi="Times New Roman" w:cs="Times New Roman"/>
        </w:rPr>
        <w:t xml:space="preserve">. </w:t>
      </w:r>
    </w:p>
    <w:p w:rsidR="008C266D" w:rsidP="00834A72" w14:paraId="72997496" w14:textId="2900CA4D">
      <w:pPr>
        <w:widowControl/>
        <w:spacing w:after="160" w:line="256" w:lineRule="auto"/>
        <w:rPr>
          <w:rFonts w:ascii="Times New Roman" w:eastAsia="Calibri" w:hAnsi="Times New Roman" w:cs="Times New Roman"/>
        </w:rPr>
      </w:pPr>
      <w:r w:rsidRPr="008C266D">
        <w:rPr>
          <w:rFonts w:ascii="Times New Roman" w:eastAsia="Calibri" w:hAnsi="Times New Roman" w:cs="Times New Roman"/>
          <w:noProof/>
        </w:rPr>
        <w:drawing>
          <wp:inline distT="0" distB="0" distL="0" distR="0">
            <wp:extent cx="6675120" cy="3057525"/>
            <wp:effectExtent l="19050" t="19050" r="11430" b="28575"/>
            <wp:docPr id="152609831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098314" name="Picture 1" descr="A screenshot of a computer&#10;&#10;AI-generated content may be incorrect."/>
                    <pic:cNvPicPr/>
                  </pic:nvPicPr>
                  <pic:blipFill>
                    <a:blip xmlns:r="http://schemas.openxmlformats.org/officeDocument/2006/relationships" r:embed="rId203"/>
                    <a:stretch>
                      <a:fillRect/>
                    </a:stretch>
                  </pic:blipFill>
                  <pic:spPr>
                    <a:xfrm>
                      <a:off x="0" y="0"/>
                      <a:ext cx="6675120" cy="3057525"/>
                    </a:xfrm>
                    <a:prstGeom prst="rect">
                      <a:avLst/>
                    </a:prstGeom>
                    <a:ln>
                      <a:solidFill>
                        <a:schemeClr val="tx1"/>
                      </a:solidFill>
                    </a:ln>
                  </pic:spPr>
                </pic:pic>
              </a:graphicData>
            </a:graphic>
          </wp:inline>
        </w:drawing>
      </w:r>
      <w:r w:rsidRPr="00492BC9" w:rsidR="00492BC9">
        <w:rPr>
          <w:rFonts w:ascii="Times New Roman" w:eastAsia="Calibri" w:hAnsi="Times New Roman" w:cs="Times New Roman"/>
          <w:noProof/>
        </w:rPr>
        <w:drawing>
          <wp:inline distT="0" distB="0" distL="0" distR="0">
            <wp:extent cx="4972050" cy="3326780"/>
            <wp:effectExtent l="19050" t="19050" r="19050" b="26035"/>
            <wp:docPr id="142048494" name="Picture 1" descr="A screenshot of a contact u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48494" name="Picture 1" descr="A screenshot of a contact us&#10;&#10;AI-generated content may be incorrect."/>
                    <pic:cNvPicPr/>
                  </pic:nvPicPr>
                  <pic:blipFill>
                    <a:blip xmlns:r="http://schemas.openxmlformats.org/officeDocument/2006/relationships" r:embed="rId204"/>
                    <a:stretch>
                      <a:fillRect/>
                    </a:stretch>
                  </pic:blipFill>
                  <pic:spPr>
                    <a:xfrm>
                      <a:off x="0" y="0"/>
                      <a:ext cx="4979660" cy="3331872"/>
                    </a:xfrm>
                    <a:prstGeom prst="rect">
                      <a:avLst/>
                    </a:prstGeom>
                    <a:ln>
                      <a:solidFill>
                        <a:schemeClr val="tx1"/>
                      </a:solidFill>
                    </a:ln>
                  </pic:spPr>
                </pic:pic>
              </a:graphicData>
            </a:graphic>
          </wp:inline>
        </w:drawing>
      </w:r>
    </w:p>
    <w:p w:rsidR="008C266D" w:rsidRPr="00BC0A5E" w:rsidP="00834A72" w14:paraId="432BE638" w14:textId="77777777">
      <w:pPr>
        <w:widowControl/>
        <w:spacing w:after="160" w:line="256" w:lineRule="auto"/>
        <w:rPr>
          <w:rFonts w:ascii="Times New Roman" w:eastAsia="Calibri" w:hAnsi="Times New Roman" w:cs="Times New Roman"/>
        </w:rPr>
      </w:pPr>
    </w:p>
    <w:p w:rsidR="00834A72" w:rsidRPr="00BC0A5E" w:rsidP="00834A72" w14:paraId="60D3C824" w14:textId="77777777">
      <w:pPr>
        <w:widowControl/>
        <w:spacing w:after="160" w:line="256" w:lineRule="auto"/>
        <w:rPr>
          <w:rFonts w:ascii="Times New Roman" w:eastAsia="Calibri" w:hAnsi="Times New Roman" w:cs="Times New Roman"/>
        </w:rPr>
      </w:pPr>
    </w:p>
    <w:p w:rsidR="00834A72" w:rsidRPr="00BC0A5E" w:rsidP="00834A72" w14:paraId="37B1F3E1" w14:textId="77777777">
      <w:pPr>
        <w:widowControl/>
        <w:spacing w:after="160" w:line="256" w:lineRule="auto"/>
        <w:rPr>
          <w:rFonts w:ascii="Times New Roman" w:eastAsia="Calibri" w:hAnsi="Times New Roman" w:cs="Times New Roman"/>
        </w:rPr>
      </w:pPr>
    </w:p>
    <w:p w:rsidR="004A3051" w:rsidRPr="00BC0A5E" w:rsidP="00113120" w14:paraId="30B5B6D8" w14:textId="77777777">
      <w:pPr>
        <w:rPr>
          <w:rFonts w:ascii="Times New Roman" w:hAnsi="Times New Roman" w:cs="Times New Roman"/>
        </w:rPr>
      </w:pPr>
    </w:p>
    <w:p w:rsidR="004A3051" w:rsidRPr="00BC0A5E" w:rsidP="00113120" w14:paraId="60C047CB" w14:textId="77777777">
      <w:pPr>
        <w:rPr>
          <w:rFonts w:ascii="Times New Roman" w:hAnsi="Times New Roman" w:cs="Times New Roman"/>
        </w:rPr>
      </w:pPr>
    </w:p>
    <w:p w:rsidR="00834A72" w:rsidRPr="00BC0A5E" w14:paraId="3A721919" w14:textId="77777777">
      <w:pPr>
        <w:widowControl/>
        <w:spacing w:after="160" w:line="259" w:lineRule="auto"/>
        <w:rPr>
          <w:rFonts w:ascii="Times New Roman" w:eastAsia="Calibri" w:hAnsi="Times New Roman" w:cs="Times New Roman"/>
          <w:b/>
          <w:bCs/>
          <w:color w:val="2F5496"/>
        </w:rPr>
      </w:pPr>
      <w:r w:rsidRPr="00BC0A5E">
        <w:rPr>
          <w:rFonts w:ascii="Times New Roman" w:eastAsia="Calibri" w:hAnsi="Times New Roman" w:cs="Times New Roman"/>
          <w:b/>
          <w:bCs/>
          <w:color w:val="2F5496"/>
        </w:rPr>
        <w:br w:type="page"/>
      </w:r>
    </w:p>
    <w:p w:rsidR="00847172" w:rsidRPr="00BC0A5E" w:rsidP="00847172" w14:paraId="669C1E6B" w14:textId="79706D8F">
      <w:pPr>
        <w:spacing w:line="259" w:lineRule="auto"/>
        <w:jc w:val="center"/>
        <w:outlineLvl w:val="2"/>
        <w:rPr>
          <w:rFonts w:ascii="Times New Roman" w:eastAsia="Calibri" w:hAnsi="Times New Roman" w:cs="Times New Roman"/>
          <w:b/>
          <w:bCs/>
          <w:color w:val="2F5496"/>
        </w:rPr>
      </w:pPr>
      <w:bookmarkStart w:id="561" w:name="_Toc207274190"/>
      <w:r w:rsidRPr="00BC0A5E">
        <w:rPr>
          <w:rFonts w:ascii="Times New Roman" w:eastAsia="Calibri" w:hAnsi="Times New Roman" w:cs="Times New Roman"/>
          <w:b/>
          <w:bCs/>
          <w:color w:val="2F5496"/>
        </w:rPr>
        <w:t>Appendix I</w:t>
      </w:r>
      <w:r w:rsidRPr="00BC0A5E">
        <w:rPr>
          <w:rFonts w:ascii="Times New Roman" w:eastAsia="Calibri" w:hAnsi="Times New Roman" w:cs="Times New Roman"/>
          <w:b/>
          <w:bCs/>
          <w:color w:val="2F5496"/>
        </w:rPr>
        <w:t xml:space="preserve">10: </w:t>
      </w:r>
      <w:r w:rsidRPr="00BC0A5E" w:rsidR="00241064">
        <w:rPr>
          <w:rFonts w:ascii="Times New Roman" w:eastAsia="Calibri" w:hAnsi="Times New Roman" w:cs="Times New Roman"/>
          <w:b/>
          <w:bCs/>
          <w:color w:val="2F5496"/>
        </w:rPr>
        <w:t xml:space="preserve">2026 </w:t>
      </w:r>
      <w:r w:rsidRPr="00BC0A5E" w:rsidR="002972D1">
        <w:rPr>
          <w:rFonts w:ascii="Times New Roman" w:eastAsia="Calibri" w:hAnsi="Times New Roman" w:cs="Times New Roman"/>
          <w:b/>
          <w:bCs/>
          <w:color w:val="2F5496"/>
        </w:rPr>
        <w:t xml:space="preserve">NAEP </w:t>
      </w:r>
      <w:r w:rsidRPr="003C72AA">
        <w:rPr>
          <w:rFonts w:ascii="Times New Roman" w:eastAsia="Calibri" w:hAnsi="Times New Roman" w:cs="Times New Roman"/>
          <w:b/>
          <w:bCs/>
          <w:color w:val="2F5496"/>
        </w:rPr>
        <w:t>Schedule</w:t>
      </w:r>
      <w:r w:rsidRPr="00BC0A5E">
        <w:rPr>
          <w:rFonts w:ascii="Times New Roman" w:eastAsia="Calibri" w:hAnsi="Times New Roman" w:cs="Times New Roman"/>
          <w:b/>
          <w:bCs/>
          <w:color w:val="2F5496"/>
        </w:rPr>
        <w:t xml:space="preserve"> Assessment Planning Meetings (English and Spanish)</w:t>
      </w:r>
      <w:r w:rsidRPr="00BC0A5E" w:rsidR="00241064">
        <w:rPr>
          <w:rFonts w:ascii="Times New Roman" w:eastAsia="Calibri" w:hAnsi="Times New Roman" w:cs="Times New Roman"/>
          <w:b/>
          <w:bCs/>
          <w:color w:val="2F5496"/>
        </w:rPr>
        <w:t xml:space="preserve"> (New)</w:t>
      </w:r>
      <w:bookmarkEnd w:id="561"/>
    </w:p>
    <w:p w:rsidR="008920C3" w:rsidRPr="003C72AA" w:rsidP="008920C3" w14:paraId="0BD52DEA" w14:textId="209618D5">
      <w:pPr>
        <w:keepNext/>
        <w:keepLines/>
        <w:widowControl/>
        <w:spacing w:before="240" w:after="0" w:line="256" w:lineRule="auto"/>
        <w:outlineLvl w:val="0"/>
        <w:rPr>
          <w:rFonts w:ascii="Times New Roman" w:eastAsia="Times New Roman" w:hAnsi="Times New Roman" w:cs="Times New Roman"/>
          <w:color w:val="2E74B5"/>
          <w:sz w:val="24"/>
          <w:szCs w:val="24"/>
        </w:rPr>
      </w:pPr>
      <w:bookmarkStart w:id="562" w:name="_Toc174533077"/>
      <w:bookmarkStart w:id="563" w:name="_Toc174533951"/>
      <w:bookmarkStart w:id="564" w:name="_Toc174976333"/>
      <w:bookmarkStart w:id="565" w:name="_Toc193127454"/>
      <w:bookmarkStart w:id="566" w:name="_Toc193184429"/>
      <w:bookmarkStart w:id="567" w:name="_Toc196126918"/>
      <w:bookmarkStart w:id="568" w:name="_Toc200700491"/>
      <w:bookmarkStart w:id="569" w:name="_Toc200717125"/>
      <w:bookmarkStart w:id="570" w:name="_Toc201138124"/>
      <w:bookmarkStart w:id="571" w:name="_Toc201157984"/>
      <w:bookmarkStart w:id="572" w:name="_Toc206664130"/>
      <w:bookmarkStart w:id="573" w:name="_Toc206700041"/>
      <w:bookmarkStart w:id="574" w:name="_Toc206750590"/>
      <w:bookmarkStart w:id="575" w:name="_Toc207180819"/>
      <w:bookmarkStart w:id="576" w:name="_Toc207274191"/>
      <w:r w:rsidRPr="003C72AA">
        <w:rPr>
          <w:rFonts w:ascii="Times New Roman" w:eastAsia="Times New Roman" w:hAnsi="Times New Roman" w:cs="Times New Roman"/>
          <w:color w:val="2E74B5"/>
          <w:sz w:val="24"/>
          <w:szCs w:val="24"/>
        </w:rPr>
        <w:t>Schedule Assessment Planning Meetings</w:t>
      </w:r>
      <w:bookmarkEnd w:id="562"/>
      <w:bookmarkEnd w:id="563"/>
      <w:bookmarkEnd w:id="564"/>
      <w:bookmarkEnd w:id="565"/>
      <w:bookmarkEnd w:id="566"/>
      <w:bookmarkEnd w:id="567"/>
      <w:r w:rsidRPr="003C72AA" w:rsidR="0059383C">
        <w:rPr>
          <w:rFonts w:ascii="Times New Roman" w:eastAsia="Times New Roman" w:hAnsi="Times New Roman" w:cs="Times New Roman"/>
          <w:color w:val="2E74B5"/>
          <w:sz w:val="24"/>
          <w:szCs w:val="24"/>
        </w:rPr>
        <w:t xml:space="preserve"> (English)</w:t>
      </w:r>
      <w:bookmarkEnd w:id="568"/>
      <w:bookmarkEnd w:id="569"/>
      <w:bookmarkEnd w:id="570"/>
      <w:bookmarkEnd w:id="571"/>
      <w:bookmarkEnd w:id="572"/>
      <w:bookmarkEnd w:id="573"/>
      <w:bookmarkEnd w:id="574"/>
      <w:bookmarkEnd w:id="575"/>
      <w:bookmarkEnd w:id="576"/>
    </w:p>
    <w:p w:rsidR="008920C3" w:rsidRPr="00BC0A5E" w:rsidP="008920C3" w14:paraId="0C4F2BB9"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From the school summary page, school coordinators are able to schedule the assessment planning meeting with their NAEP representative by selecting the schedule or reschedule assessment planning meeting button to their corresponding meeting.</w:t>
      </w:r>
    </w:p>
    <w:p w:rsidR="00763B13" w:rsidRPr="00BC0A5E" w:rsidP="008920C3" w14:paraId="65FB5BC1" w14:textId="74B4283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anchor distT="0" distB="0" distL="114300" distR="114300" simplePos="0" relativeHeight="251773952" behindDoc="0" locked="0" layoutInCell="1" allowOverlap="1">
            <wp:simplePos x="0" y="0"/>
            <wp:positionH relativeFrom="column">
              <wp:posOffset>60960</wp:posOffset>
            </wp:positionH>
            <wp:positionV relativeFrom="paragraph">
              <wp:posOffset>742315</wp:posOffset>
            </wp:positionV>
            <wp:extent cx="1400174" cy="609600"/>
            <wp:effectExtent l="0" t="0" r="0" b="0"/>
            <wp:wrapNone/>
            <wp:docPr id="365996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96529" name=""/>
                    <pic:cNvPicPr/>
                  </pic:nvPicPr>
                  <pic:blipFill>
                    <a:blip xmlns:r="http://schemas.openxmlformats.org/officeDocument/2006/relationships" r:embed="rId205">
                      <a:extLst>
                        <a:ext xmlns:a="http://schemas.openxmlformats.org/drawingml/2006/main" uri="{28A0092B-C50C-407E-A947-70E740481C1C}">
                          <a14:useLocalDpi xmlns:a14="http://schemas.microsoft.com/office/drawing/2010/main" val="0"/>
                        </a:ext>
                      </a:extLst>
                    </a:blip>
                    <a:stretch>
                      <a:fillRect/>
                    </a:stretch>
                  </pic:blipFill>
                  <pic:spPr>
                    <a:xfrm>
                      <a:off x="0" y="0"/>
                      <a:ext cx="1402909" cy="610791"/>
                    </a:xfrm>
                    <a:prstGeom prst="rect">
                      <a:avLst/>
                    </a:prstGeom>
                  </pic:spPr>
                </pic:pic>
              </a:graphicData>
            </a:graphic>
            <wp14:sizeRelV relativeFrom="margin">
              <wp14:pctHeight>0</wp14:pctHeight>
            </wp14:sizeRelV>
          </wp:anchor>
        </w:drawing>
      </w:r>
      <w:r w:rsidRPr="00BC0A5E">
        <w:rPr>
          <w:rFonts w:ascii="Times New Roman" w:eastAsia="Calibri" w:hAnsi="Times New Roman" w:cs="Times New Roman"/>
          <w:noProof/>
        </w:rPr>
        <w:drawing>
          <wp:inline distT="0" distB="0" distL="0" distR="0">
            <wp:extent cx="5962650" cy="1815114"/>
            <wp:effectExtent l="0" t="0" r="0" b="0"/>
            <wp:docPr id="194811443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114439" name="Picture 1" descr="A screenshot of a computer&#10;&#10;AI-generated content may be incorrect."/>
                    <pic:cNvPicPr/>
                  </pic:nvPicPr>
                  <pic:blipFill>
                    <a:blip xmlns:r="http://schemas.openxmlformats.org/officeDocument/2006/relationships" r:embed="rId206"/>
                    <a:stretch>
                      <a:fillRect/>
                    </a:stretch>
                  </pic:blipFill>
                  <pic:spPr>
                    <a:xfrm>
                      <a:off x="0" y="0"/>
                      <a:ext cx="5984821" cy="1821863"/>
                    </a:xfrm>
                    <a:prstGeom prst="rect">
                      <a:avLst/>
                    </a:prstGeom>
                  </pic:spPr>
                </pic:pic>
              </a:graphicData>
            </a:graphic>
          </wp:inline>
        </w:drawing>
      </w:r>
    </w:p>
    <w:p w:rsidR="00EF05C4" w:rsidP="00F63044" w14:paraId="2597FE25" w14:textId="45413460">
      <w:pPr>
        <w:widowControl/>
        <w:spacing w:after="160" w:line="259" w:lineRule="auto"/>
        <w:rPr>
          <w:rFonts w:ascii="Times New Roman" w:eastAsia="Calibri" w:hAnsi="Times New Roman" w:cs="Times New Roman"/>
        </w:rPr>
      </w:pPr>
      <w:r w:rsidRPr="00BC0A5E">
        <w:rPr>
          <w:rFonts w:ascii="Times New Roman" w:eastAsia="Calibri" w:hAnsi="Times New Roman" w:cs="Times New Roman"/>
        </w:rPr>
        <w:t>On the modal pop-up, the school coordinators will be able to select a date and time that their NAEP representative is available and schedule the assessment planning meeting to review and confirm school information prior to assessment day</w:t>
      </w:r>
      <w:r w:rsidR="0094430C">
        <w:rPr>
          <w:rFonts w:ascii="Times New Roman" w:eastAsia="Calibri" w:hAnsi="Times New Roman" w:cs="Times New Roman"/>
        </w:rPr>
        <w:t>.</w:t>
      </w:r>
    </w:p>
    <w:p w:rsidR="00E87E70" w:rsidRPr="00BC0A5E" w:rsidP="00F63044" w14:paraId="3FFA7999" w14:textId="386C1615">
      <w:pPr>
        <w:widowControl/>
        <w:spacing w:after="160" w:line="259" w:lineRule="auto"/>
        <w:rPr>
          <w:rFonts w:ascii="Times New Roman" w:hAnsi="Times New Roman" w:cs="Times New Roman"/>
        </w:rPr>
      </w:pPr>
      <w:r w:rsidRPr="00BC0A5E">
        <w:rPr>
          <w:rFonts w:ascii="Times New Roman" w:eastAsia="Calibri" w:hAnsi="Times New Roman" w:cs="Times New Roman"/>
        </w:rPr>
        <w:t xml:space="preserve">. </w:t>
      </w:r>
      <w:bookmarkStart w:id="577" w:name="_Toc174533078"/>
      <w:bookmarkStart w:id="578" w:name="_Toc174533952"/>
      <w:bookmarkStart w:id="579" w:name="_Toc174976334"/>
      <w:bookmarkStart w:id="580" w:name="_Toc193127455"/>
      <w:bookmarkStart w:id="581" w:name="_Toc193184430"/>
      <w:bookmarkStart w:id="582" w:name="_Toc196126919"/>
      <w:bookmarkStart w:id="583" w:name="_Toc200700492"/>
      <w:bookmarkStart w:id="584" w:name="_Toc200717126"/>
      <w:bookmarkStart w:id="585" w:name="_Toc201138125"/>
      <w:bookmarkStart w:id="586" w:name="_Toc201157985"/>
      <w:r w:rsidRPr="00BC0A5E" w:rsidR="004555CF">
        <w:rPr>
          <w:rFonts w:ascii="Times New Roman" w:hAnsi="Times New Roman" w:cs="Times New Roman"/>
          <w:noProof/>
        </w:rPr>
        <w:drawing>
          <wp:anchor distT="0" distB="0" distL="114300" distR="114300" simplePos="0" relativeHeight="251774976" behindDoc="0" locked="0" layoutInCell="1" allowOverlap="1">
            <wp:simplePos x="0" y="0"/>
            <wp:positionH relativeFrom="margin">
              <wp:posOffset>3731895</wp:posOffset>
            </wp:positionH>
            <wp:positionV relativeFrom="paragraph">
              <wp:posOffset>2047875</wp:posOffset>
            </wp:positionV>
            <wp:extent cx="2809875" cy="3015615"/>
            <wp:effectExtent l="19050" t="19050" r="28575" b="13335"/>
            <wp:wrapNone/>
            <wp:docPr id="831137675" name="Picture 1" descr="A screenshot of a schedule mee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137675" name="Picture 1" descr="A screenshot of a schedule meeting&#10;&#10;AI-generated content may be incorrect."/>
                    <pic:cNvPicPr/>
                  </pic:nvPicPr>
                  <pic:blipFill>
                    <a:blip xmlns:r="http://schemas.openxmlformats.org/officeDocument/2006/relationships" r:embed="rId207">
                      <a:extLst>
                        <a:ext xmlns:a="http://schemas.openxmlformats.org/drawingml/2006/main" uri="{28A0092B-C50C-407E-A947-70E740481C1C}">
                          <a14:useLocalDpi xmlns:a14="http://schemas.microsoft.com/office/drawing/2010/main" val="0"/>
                        </a:ext>
                      </a:extLst>
                    </a:blip>
                    <a:stretch>
                      <a:fillRect/>
                    </a:stretch>
                  </pic:blipFill>
                  <pic:spPr>
                    <a:xfrm>
                      <a:off x="0" y="0"/>
                      <a:ext cx="2809875" cy="3015615"/>
                    </a:xfrm>
                    <a:prstGeom prst="rect">
                      <a:avLst/>
                    </a:prstGeom>
                    <a:ln>
                      <a:solidFill>
                        <a:schemeClr val="tx1"/>
                      </a:solidFill>
                    </a:ln>
                  </pic:spPr>
                </pic:pic>
              </a:graphicData>
            </a:graphic>
          </wp:anchor>
        </w:drawing>
      </w:r>
      <w:r w:rsidRPr="00BC0A5E">
        <w:rPr>
          <w:rFonts w:ascii="Times New Roman" w:hAnsi="Times New Roman" w:cs="Times New Roman"/>
          <w:noProof/>
        </w:rPr>
        <w:drawing>
          <wp:inline distT="0" distB="0" distL="0" distR="0">
            <wp:extent cx="3882408" cy="3762375"/>
            <wp:effectExtent l="19050" t="19050" r="22860" b="9525"/>
            <wp:docPr id="868266591" name="Picture 1" descr="A screenshot of a calend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266591" name="Picture 1" descr="A screenshot of a calendar&#10;&#10;AI-generated content may be incorrect."/>
                    <pic:cNvPicPr/>
                  </pic:nvPicPr>
                  <pic:blipFill>
                    <a:blip xmlns:r="http://schemas.openxmlformats.org/officeDocument/2006/relationships" r:embed="rId208"/>
                    <a:stretch>
                      <a:fillRect/>
                    </a:stretch>
                  </pic:blipFill>
                  <pic:spPr>
                    <a:xfrm>
                      <a:off x="0" y="0"/>
                      <a:ext cx="3889217" cy="3768974"/>
                    </a:xfrm>
                    <a:prstGeom prst="rect">
                      <a:avLst/>
                    </a:prstGeom>
                    <a:ln>
                      <a:solidFill>
                        <a:schemeClr val="tx1"/>
                      </a:solidFill>
                    </a:ln>
                  </pic:spPr>
                </pic:pic>
              </a:graphicData>
            </a:graphic>
          </wp:inline>
        </w:drawing>
      </w:r>
    </w:p>
    <w:p w:rsidR="00E87E70" w:rsidRPr="00BC0A5E" w:rsidP="007834D0" w14:paraId="432A833C" w14:textId="77777777">
      <w:pPr>
        <w:pStyle w:val="BodyText0"/>
        <w:rPr>
          <w:rFonts w:ascii="Times New Roman" w:hAnsi="Times New Roman"/>
        </w:rPr>
      </w:pPr>
    </w:p>
    <w:p w:rsidR="004555CF" w:rsidRPr="00BC0A5E" w:rsidP="004555CF" w14:paraId="72B2D30D" w14:textId="77777777">
      <w:pPr>
        <w:rPr>
          <w:rFonts w:ascii="Times New Roman" w:hAnsi="Times New Roman" w:cs="Times New Roman"/>
        </w:rPr>
      </w:pPr>
    </w:p>
    <w:p w:rsidR="004555CF" w:rsidRPr="00BC0A5E" w:rsidP="004555CF" w14:paraId="0A72D5EB" w14:textId="77777777">
      <w:pPr>
        <w:rPr>
          <w:rFonts w:ascii="Times New Roman" w:hAnsi="Times New Roman" w:cs="Times New Roman"/>
        </w:rPr>
      </w:pPr>
    </w:p>
    <w:p w:rsidR="004555CF" w:rsidRPr="00BC0A5E" w:rsidP="00F63044" w14:paraId="06B90D90" w14:textId="77777777">
      <w:pPr>
        <w:rPr>
          <w:rFonts w:ascii="Times New Roman" w:hAnsi="Times New Roman" w:cs="Times New Roman"/>
        </w:rPr>
      </w:pPr>
    </w:p>
    <w:p w:rsidR="004B3DA0" w:rsidRPr="003C72AA" w:rsidP="004B3DA0" w14:paraId="658E1127" w14:textId="2FD96CAA">
      <w:pPr>
        <w:pStyle w:val="Heading1"/>
        <w:rPr>
          <w:rFonts w:ascii="Times New Roman" w:hAnsi="Times New Roman" w:cs="Times New Roman"/>
          <w:sz w:val="24"/>
          <w:szCs w:val="24"/>
        </w:rPr>
      </w:pPr>
      <w:bookmarkStart w:id="587" w:name="_Toc206664131"/>
      <w:bookmarkStart w:id="588" w:name="_Toc206700042"/>
      <w:bookmarkStart w:id="589" w:name="_Toc206750591"/>
      <w:bookmarkStart w:id="590" w:name="_Toc207180820"/>
      <w:bookmarkStart w:id="591" w:name="_Toc207274192"/>
      <w:r w:rsidRPr="003C72AA">
        <w:rPr>
          <w:rFonts w:ascii="Times New Roman" w:hAnsi="Times New Roman" w:cs="Times New Roman"/>
          <w:sz w:val="24"/>
          <w:szCs w:val="24"/>
        </w:rPr>
        <w:t>Schedule Assessment Planning Meetings</w:t>
      </w:r>
      <w:bookmarkEnd w:id="577"/>
      <w:bookmarkEnd w:id="578"/>
      <w:bookmarkEnd w:id="579"/>
      <w:bookmarkEnd w:id="580"/>
      <w:bookmarkEnd w:id="581"/>
      <w:bookmarkEnd w:id="582"/>
      <w:r w:rsidRPr="003C72AA" w:rsidR="0059383C">
        <w:rPr>
          <w:rFonts w:ascii="Times New Roman" w:hAnsi="Times New Roman" w:cs="Times New Roman"/>
          <w:sz w:val="24"/>
          <w:szCs w:val="24"/>
        </w:rPr>
        <w:t xml:space="preserve"> (Spanish)</w:t>
      </w:r>
      <w:bookmarkEnd w:id="583"/>
      <w:bookmarkEnd w:id="584"/>
      <w:bookmarkEnd w:id="585"/>
      <w:bookmarkEnd w:id="586"/>
      <w:bookmarkEnd w:id="587"/>
      <w:bookmarkEnd w:id="588"/>
      <w:bookmarkEnd w:id="589"/>
      <w:bookmarkEnd w:id="590"/>
      <w:bookmarkEnd w:id="591"/>
    </w:p>
    <w:p w:rsidR="004B3DA0" w:rsidRPr="00BC0A5E" w:rsidP="004B3DA0" w14:paraId="1634FD22" w14:textId="77777777">
      <w:pPr>
        <w:rPr>
          <w:rFonts w:ascii="Times New Roman" w:hAnsi="Times New Roman" w:cs="Times New Roman"/>
        </w:rPr>
      </w:pPr>
      <w:r w:rsidRPr="00BC0A5E">
        <w:rPr>
          <w:rFonts w:ascii="Times New Roman" w:hAnsi="Times New Roman" w:cs="Times New Roman"/>
        </w:rPr>
        <w:t>From the school summary page, school coordinators are able to schedule the assessment planning meeting with their NAEP representative by selecting the schedule or reschedule assessment planning meeting button to their corresponding meeting.</w:t>
      </w:r>
    </w:p>
    <w:p w:rsidR="004B3DA0" w:rsidRPr="00BC0A5E" w:rsidP="004B3DA0" w14:paraId="09DFAD6A" w14:textId="7DC280D1">
      <w:pPr>
        <w:rPr>
          <w:rFonts w:ascii="Times New Roman" w:hAnsi="Times New Roman" w:cs="Times New Roman"/>
        </w:rPr>
      </w:pPr>
    </w:p>
    <w:p w:rsidR="009F7724" w:rsidRPr="00BC0A5E" w:rsidP="004B3DA0" w14:paraId="0ED17FB9" w14:textId="7E87538F">
      <w:pPr>
        <w:rPr>
          <w:rFonts w:ascii="Times New Roman" w:hAnsi="Times New Roman" w:cs="Times New Roman"/>
        </w:rPr>
      </w:pPr>
      <w:r w:rsidRPr="00BC0A5E">
        <w:rPr>
          <w:rFonts w:ascii="Times New Roman" w:hAnsi="Times New Roman" w:cs="Times New Roman"/>
          <w:noProof/>
        </w:rPr>
        <w:drawing>
          <wp:inline distT="0" distB="0" distL="0" distR="0">
            <wp:extent cx="5295900" cy="1609627"/>
            <wp:effectExtent l="19050" t="19050" r="19050" b="10160"/>
            <wp:docPr id="837549884"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549884" name="Picture 1" descr="A screenshot of a chat&#10;&#10;AI-generated content may be incorrect."/>
                    <pic:cNvPicPr/>
                  </pic:nvPicPr>
                  <pic:blipFill>
                    <a:blip xmlns:r="http://schemas.openxmlformats.org/officeDocument/2006/relationships" r:embed="rId209"/>
                    <a:stretch>
                      <a:fillRect/>
                    </a:stretch>
                  </pic:blipFill>
                  <pic:spPr>
                    <a:xfrm>
                      <a:off x="0" y="0"/>
                      <a:ext cx="5314466" cy="1615270"/>
                    </a:xfrm>
                    <a:prstGeom prst="rect">
                      <a:avLst/>
                    </a:prstGeom>
                    <a:ln>
                      <a:solidFill>
                        <a:sysClr val="windowText" lastClr="000000">
                          <a:lumMod val="100000"/>
                          <a:lumOff val="0"/>
                        </a:sysClr>
                      </a:solidFill>
                    </a:ln>
                  </pic:spPr>
                </pic:pic>
              </a:graphicData>
            </a:graphic>
          </wp:inline>
        </w:drawing>
      </w:r>
    </w:p>
    <w:p w:rsidR="004B3DA0" w:rsidRPr="00BC0A5E" w:rsidP="004B3DA0" w14:paraId="650C677D" w14:textId="6618C751">
      <w:pPr>
        <w:rPr>
          <w:rFonts w:ascii="Times New Roman" w:hAnsi="Times New Roman" w:cs="Times New Roman"/>
        </w:rPr>
      </w:pPr>
      <w:r w:rsidRPr="00BC0A5E">
        <w:rPr>
          <w:rFonts w:ascii="Times New Roman" w:hAnsi="Times New Roman" w:cs="Times New Roman"/>
        </w:rPr>
        <w:t xml:space="preserve">On the modal pop-up, the school coordinators will be able to select a date and time that their NAEP representative is available and schedule the assessment planning meeting to review and confirm school information prior to assessment day. </w:t>
      </w:r>
    </w:p>
    <w:p w:rsidR="00874DD0" w:rsidRPr="00BC0A5E" w14:paraId="76D3D6C5" w14:textId="27A5F473">
      <w:pPr>
        <w:widowControl/>
        <w:spacing w:after="160" w:line="259" w:lineRule="auto"/>
        <w:rPr>
          <w:rFonts w:ascii="Times New Roman" w:eastAsia="Calibri" w:hAnsi="Times New Roman" w:cs="Times New Roman"/>
          <w:b/>
          <w:bCs/>
          <w:color w:val="2F5496"/>
        </w:rPr>
      </w:pPr>
    </w:p>
    <w:p w:rsidR="00874DD0" w:rsidRPr="00BC0A5E" w:rsidP="00F63044" w14:paraId="488CC957" w14:textId="607C9EF6">
      <w:pPr>
        <w:rPr>
          <w:rFonts w:ascii="Times New Roman" w:hAnsi="Times New Roman" w:cs="Times New Roman"/>
        </w:rPr>
      </w:pPr>
      <w:r w:rsidRPr="00BC0A5E">
        <w:rPr>
          <w:rFonts w:ascii="Times New Roman" w:eastAsia="Calibri" w:hAnsi="Times New Roman" w:cs="Times New Roman"/>
          <w:b/>
          <w:bCs/>
          <w:noProof/>
          <w:color w:val="2F5496"/>
        </w:rPr>
        <w:drawing>
          <wp:anchor distT="0" distB="0" distL="114300" distR="114300" simplePos="0" relativeHeight="251777024" behindDoc="0" locked="0" layoutInCell="1" allowOverlap="1">
            <wp:simplePos x="0" y="0"/>
            <wp:positionH relativeFrom="column">
              <wp:posOffset>3415287</wp:posOffset>
            </wp:positionH>
            <wp:positionV relativeFrom="paragraph">
              <wp:posOffset>3447415</wp:posOffset>
            </wp:positionV>
            <wp:extent cx="1028700" cy="214313"/>
            <wp:effectExtent l="0" t="0" r="0" b="0"/>
            <wp:wrapNone/>
            <wp:docPr id="1942946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946342" name=""/>
                    <pic:cNvPicPr/>
                  </pic:nvPicPr>
                  <pic:blipFill>
                    <a:blip xmlns:r="http://schemas.openxmlformats.org/officeDocument/2006/relationships" r:embed="rId210">
                      <a:extLst>
                        <a:ext xmlns:a="http://schemas.openxmlformats.org/drawingml/2006/main" uri="{28A0092B-C50C-407E-A947-70E740481C1C}">
                          <a14:useLocalDpi xmlns:a14="http://schemas.microsoft.com/office/drawing/2010/main" val="0"/>
                        </a:ext>
                      </a:extLst>
                    </a:blip>
                    <a:stretch>
                      <a:fillRect/>
                    </a:stretch>
                  </pic:blipFill>
                  <pic:spPr>
                    <a:xfrm>
                      <a:off x="0" y="0"/>
                      <a:ext cx="1028700" cy="214313"/>
                    </a:xfrm>
                    <a:prstGeom prst="rect">
                      <a:avLst/>
                    </a:prstGeom>
                  </pic:spPr>
                </pic:pic>
              </a:graphicData>
            </a:graphic>
            <wp14:sizeRelH relativeFrom="margin">
              <wp14:pctWidth>0</wp14:pctWidth>
            </wp14:sizeRelH>
            <wp14:sizeRelV relativeFrom="margin">
              <wp14:pctHeight>0</wp14:pctHeight>
            </wp14:sizeRelV>
          </wp:anchor>
        </w:drawing>
      </w:r>
      <w:r w:rsidRPr="00BC0A5E">
        <w:rPr>
          <w:rFonts w:ascii="Times New Roman" w:hAnsi="Times New Roman" w:cs="Times New Roman"/>
          <w:noProof/>
        </w:rPr>
        <w:drawing>
          <wp:anchor distT="0" distB="0" distL="114300" distR="114300" simplePos="0" relativeHeight="251776000" behindDoc="0" locked="0" layoutInCell="1" allowOverlap="1">
            <wp:simplePos x="0" y="0"/>
            <wp:positionH relativeFrom="column">
              <wp:posOffset>3261360</wp:posOffset>
            </wp:positionH>
            <wp:positionV relativeFrom="paragraph">
              <wp:posOffset>1504950</wp:posOffset>
            </wp:positionV>
            <wp:extent cx="3077845" cy="3276600"/>
            <wp:effectExtent l="19050" t="19050" r="27305" b="19050"/>
            <wp:wrapNone/>
            <wp:docPr id="189494984"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94984" name="Picture 1" descr="A screenshot of a phone&#10;&#10;AI-generated content may be incorrect."/>
                    <pic:cNvPicPr/>
                  </pic:nvPicPr>
                  <pic:blipFill>
                    <a:blip xmlns:r="http://schemas.openxmlformats.org/officeDocument/2006/relationships" r:embed="rId211">
                      <a:extLst>
                        <a:ext xmlns:a="http://schemas.openxmlformats.org/drawingml/2006/main" uri="{28A0092B-C50C-407E-A947-70E740481C1C}">
                          <a14:useLocalDpi xmlns:a14="http://schemas.microsoft.com/office/drawing/2010/main" val="0"/>
                        </a:ext>
                      </a:extLst>
                    </a:blip>
                    <a:stretch>
                      <a:fillRect/>
                    </a:stretch>
                  </pic:blipFill>
                  <pic:spPr>
                    <a:xfrm>
                      <a:off x="0" y="0"/>
                      <a:ext cx="3077845" cy="3276600"/>
                    </a:xfrm>
                    <a:prstGeom prst="rect">
                      <a:avLst/>
                    </a:prstGeom>
                    <a:ln>
                      <a:solidFill>
                        <a:sysClr val="windowText" lastClr="000000">
                          <a:lumMod val="100000"/>
                          <a:lumOff val="0"/>
                        </a:sysClr>
                      </a:solidFill>
                    </a:ln>
                  </pic:spPr>
                </pic:pic>
              </a:graphicData>
            </a:graphic>
          </wp:anchor>
        </w:drawing>
      </w:r>
      <w:r w:rsidRPr="00BC0A5E">
        <w:rPr>
          <w:rFonts w:ascii="Times New Roman" w:hAnsi="Times New Roman" w:cs="Times New Roman"/>
          <w:noProof/>
        </w:rPr>
        <w:drawing>
          <wp:inline distT="0" distB="0" distL="0" distR="0">
            <wp:extent cx="3435601" cy="3328384"/>
            <wp:effectExtent l="19050" t="19050" r="12700" b="24765"/>
            <wp:docPr id="1452397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397596" name="Picture 1"/>
                    <pic:cNvPicPr/>
                  </pic:nvPicPr>
                  <pic:blipFill>
                    <a:blip xmlns:r="http://schemas.openxmlformats.org/officeDocument/2006/relationships" r:embed="rId212">
                      <a:extLst>
                        <a:ext xmlns:a="http://schemas.openxmlformats.org/drawingml/2006/main" uri="{28A0092B-C50C-407E-A947-70E740481C1C}">
                          <a14:useLocalDpi xmlns:a14="http://schemas.microsoft.com/office/drawing/2010/main" val="0"/>
                        </a:ext>
                      </a:extLst>
                    </a:blip>
                    <a:stretch>
                      <a:fillRect/>
                    </a:stretch>
                  </pic:blipFill>
                  <pic:spPr>
                    <a:xfrm>
                      <a:off x="0" y="0"/>
                      <a:ext cx="3435601" cy="3328384"/>
                    </a:xfrm>
                    <a:prstGeom prst="rect">
                      <a:avLst/>
                    </a:prstGeom>
                    <a:ln>
                      <a:solidFill>
                        <a:sysClr val="windowText" lastClr="000000">
                          <a:lumMod val="100000"/>
                          <a:lumOff val="0"/>
                        </a:sysClr>
                      </a:solidFill>
                    </a:ln>
                  </pic:spPr>
                </pic:pic>
              </a:graphicData>
            </a:graphic>
          </wp:inline>
        </w:drawing>
      </w:r>
    </w:p>
    <w:p w:rsidR="0098534D" w:rsidRPr="00BC0A5E" w:rsidP="00F63044" w14:paraId="4011CED3" w14:textId="35633CF9">
      <w:pPr>
        <w:pStyle w:val="BodyText0"/>
        <w:rPr>
          <w:rFonts w:ascii="Times New Roman" w:hAnsi="Times New Roman"/>
        </w:rPr>
      </w:pPr>
    </w:p>
    <w:p w:rsidR="0098534D" w:rsidRPr="00BC0A5E" w:rsidP="00F63044" w14:paraId="24D3E144" w14:textId="77777777">
      <w:pPr>
        <w:pStyle w:val="BodyText0"/>
        <w:rPr>
          <w:rFonts w:ascii="Times New Roman" w:hAnsi="Times New Roman"/>
        </w:rPr>
      </w:pPr>
    </w:p>
    <w:p w:rsidR="0098534D" w:rsidRPr="00BC0A5E" w:rsidP="00F63044" w14:paraId="49E296D3" w14:textId="77777777">
      <w:pPr>
        <w:pStyle w:val="BodyText0"/>
        <w:rPr>
          <w:rFonts w:ascii="Times New Roman" w:hAnsi="Times New Roman"/>
        </w:rPr>
      </w:pPr>
    </w:p>
    <w:p w:rsidR="0098534D" w:rsidRPr="00BC0A5E" w:rsidP="00F63044" w14:paraId="6257A425" w14:textId="77777777">
      <w:pPr>
        <w:pStyle w:val="BodyText0"/>
        <w:rPr>
          <w:rFonts w:ascii="Times New Roman" w:hAnsi="Times New Roman"/>
        </w:rPr>
      </w:pPr>
    </w:p>
    <w:p w:rsidR="00174CE3" w:rsidRPr="00BC0A5E" w:rsidP="002A3A06" w14:paraId="5EF7D10B" w14:textId="4F4DC147">
      <w:pPr>
        <w:pStyle w:val="Heading2"/>
        <w:jc w:val="center"/>
        <w:rPr>
          <w:rFonts w:ascii="Times New Roman" w:hAnsi="Times New Roman" w:cs="Times New Roman"/>
          <w:b/>
          <w:bCs/>
        </w:rPr>
      </w:pPr>
      <w:r w:rsidRPr="00BC0A5E">
        <w:rPr>
          <w:rFonts w:ascii="Times New Roman" w:hAnsi="Times New Roman" w:cs="Times New Roman"/>
        </w:rPr>
        <w:br w:type="page"/>
      </w:r>
      <w:bookmarkStart w:id="592" w:name="_Toc207274193"/>
      <w:r w:rsidRPr="003C72AA" w:rsidR="00DC59FA">
        <w:rPr>
          <w:rFonts w:ascii="Times New Roman" w:hAnsi="Times New Roman" w:cs="Times New Roman"/>
          <w:b/>
          <w:bCs/>
          <w:color w:val="2F5496"/>
          <w:sz w:val="24"/>
          <w:szCs w:val="24"/>
        </w:rPr>
        <w:t>Appendix I</w:t>
      </w:r>
      <w:r w:rsidRPr="003C72AA">
        <w:rPr>
          <w:rFonts w:ascii="Times New Roman" w:hAnsi="Times New Roman" w:cs="Times New Roman"/>
          <w:b/>
          <w:bCs/>
          <w:color w:val="2F5496"/>
          <w:sz w:val="24"/>
          <w:szCs w:val="24"/>
        </w:rPr>
        <w:t xml:space="preserve">11: </w:t>
      </w:r>
      <w:r w:rsidRPr="00A95F31" w:rsidR="00A95F31">
        <w:rPr>
          <w:rStyle w:val="Strong"/>
          <w:rFonts w:ascii="Times New Roman" w:hAnsi="Times New Roman" w:eastAsiaTheme="minorHAnsi" w:cs="Times New Roman"/>
          <w:color w:val="2F5496" w:themeColor="accent5" w:themeShade="BF"/>
          <w:sz w:val="22"/>
          <w:szCs w:val="22"/>
        </w:rPr>
        <w:t>2026 NAEP</w:t>
      </w:r>
      <w:r w:rsidRPr="00BC0A5E" w:rsidR="00A95F31">
        <w:rPr>
          <w:rStyle w:val="Strong"/>
          <w:rFonts w:ascii="Times New Roman" w:hAnsi="Times New Roman" w:cs="Times New Roman"/>
          <w:color w:val="2F5496" w:themeColor="accent5" w:themeShade="BF"/>
        </w:rPr>
        <w:t xml:space="preserve"> </w:t>
      </w:r>
      <w:r w:rsidRPr="003C72AA" w:rsidR="002020B2">
        <w:rPr>
          <w:rFonts w:ascii="Times New Roman" w:hAnsi="Times New Roman" w:cs="Times New Roman"/>
          <w:b/>
          <w:bCs/>
          <w:color w:val="2F5496"/>
          <w:sz w:val="24"/>
          <w:szCs w:val="24"/>
        </w:rPr>
        <w:t>Support Assessment Activities</w:t>
      </w:r>
      <w:r w:rsidRPr="003C72AA">
        <w:rPr>
          <w:rFonts w:ascii="Times New Roman" w:hAnsi="Times New Roman" w:cs="Times New Roman"/>
          <w:b/>
          <w:bCs/>
          <w:color w:val="2F5496"/>
          <w:sz w:val="24"/>
          <w:szCs w:val="24"/>
        </w:rPr>
        <w:t xml:space="preserve"> (English and Spanish)</w:t>
      </w:r>
      <w:r w:rsidRPr="003C72AA" w:rsidR="006D48F3">
        <w:rPr>
          <w:rFonts w:ascii="Times New Roman" w:hAnsi="Times New Roman" w:cs="Times New Roman"/>
          <w:b/>
          <w:bCs/>
          <w:color w:val="2F5496"/>
          <w:sz w:val="24"/>
          <w:szCs w:val="24"/>
        </w:rPr>
        <w:t xml:space="preserve"> (</w:t>
      </w:r>
      <w:r w:rsidRPr="003C72AA" w:rsidR="00241064">
        <w:rPr>
          <w:rFonts w:ascii="Times New Roman" w:hAnsi="Times New Roman" w:cs="Times New Roman"/>
          <w:b/>
          <w:bCs/>
          <w:color w:val="2F5496"/>
          <w:sz w:val="24"/>
          <w:szCs w:val="24"/>
        </w:rPr>
        <w:t>Approved v.37</w:t>
      </w:r>
      <w:r w:rsidRPr="003C72AA" w:rsidR="006D48F3">
        <w:rPr>
          <w:rFonts w:ascii="Times New Roman" w:hAnsi="Times New Roman" w:cs="Times New Roman"/>
          <w:b/>
          <w:bCs/>
          <w:color w:val="2F5496"/>
          <w:sz w:val="24"/>
          <w:szCs w:val="24"/>
        </w:rPr>
        <w:t>)</w:t>
      </w:r>
      <w:bookmarkEnd w:id="592"/>
    </w:p>
    <w:p w:rsidR="00801FC7" w:rsidRPr="003C72AA" w:rsidP="00801FC7" w14:paraId="71D4452F" w14:textId="678279A3">
      <w:pPr>
        <w:keepNext/>
        <w:keepLines/>
        <w:widowControl/>
        <w:spacing w:before="240" w:after="0" w:line="256" w:lineRule="auto"/>
        <w:outlineLvl w:val="0"/>
        <w:rPr>
          <w:rFonts w:ascii="Times New Roman" w:eastAsia="Times New Roman" w:hAnsi="Times New Roman" w:cs="Times New Roman"/>
          <w:color w:val="2E74B5"/>
          <w:sz w:val="24"/>
          <w:szCs w:val="24"/>
        </w:rPr>
      </w:pPr>
      <w:bookmarkStart w:id="593" w:name="_Toc174533080"/>
      <w:bookmarkStart w:id="594" w:name="_Toc174533954"/>
      <w:bookmarkStart w:id="595" w:name="_Toc174976336"/>
      <w:bookmarkStart w:id="596" w:name="_Toc193127457"/>
      <w:bookmarkStart w:id="597" w:name="_Toc193184432"/>
      <w:bookmarkStart w:id="598" w:name="_Toc196126921"/>
      <w:bookmarkStart w:id="599" w:name="_Toc200700494"/>
      <w:bookmarkStart w:id="600" w:name="_Toc200717128"/>
      <w:bookmarkStart w:id="601" w:name="_Toc201138127"/>
      <w:bookmarkStart w:id="602" w:name="_Toc201157987"/>
      <w:bookmarkStart w:id="603" w:name="_Toc206664133"/>
      <w:bookmarkStart w:id="604" w:name="_Toc206700044"/>
      <w:bookmarkStart w:id="605" w:name="_Toc206750593"/>
      <w:bookmarkStart w:id="606" w:name="_Toc207180822"/>
      <w:bookmarkStart w:id="607" w:name="_Toc207274194"/>
      <w:r w:rsidRPr="003C72AA">
        <w:rPr>
          <w:rFonts w:ascii="Times New Roman" w:eastAsia="Times New Roman" w:hAnsi="Times New Roman" w:cs="Times New Roman"/>
          <w:color w:val="2E74B5"/>
          <w:sz w:val="24"/>
          <w:szCs w:val="24"/>
        </w:rPr>
        <w:t>Support Assessment Activities</w:t>
      </w:r>
      <w:bookmarkEnd w:id="593"/>
      <w:bookmarkEnd w:id="594"/>
      <w:bookmarkEnd w:id="595"/>
      <w:bookmarkEnd w:id="596"/>
      <w:bookmarkEnd w:id="597"/>
      <w:bookmarkEnd w:id="598"/>
      <w:r w:rsidRPr="003C72AA" w:rsidR="006D48F3">
        <w:rPr>
          <w:rFonts w:ascii="Times New Roman" w:eastAsia="Times New Roman" w:hAnsi="Times New Roman" w:cs="Times New Roman"/>
          <w:color w:val="2E74B5"/>
          <w:sz w:val="24"/>
          <w:szCs w:val="24"/>
        </w:rPr>
        <w:t xml:space="preserve"> </w:t>
      </w:r>
      <w:r w:rsidRPr="003C72AA" w:rsidR="00203764">
        <w:rPr>
          <w:rFonts w:ascii="Times New Roman" w:eastAsia="Times New Roman" w:hAnsi="Times New Roman" w:cs="Times New Roman"/>
          <w:color w:val="2E74B5"/>
          <w:sz w:val="24"/>
          <w:szCs w:val="24"/>
        </w:rPr>
        <w:t>(English)</w:t>
      </w:r>
      <w:bookmarkEnd w:id="599"/>
      <w:bookmarkEnd w:id="600"/>
      <w:bookmarkEnd w:id="601"/>
      <w:bookmarkEnd w:id="602"/>
      <w:bookmarkEnd w:id="603"/>
      <w:bookmarkEnd w:id="604"/>
      <w:bookmarkEnd w:id="605"/>
      <w:bookmarkEnd w:id="606"/>
      <w:bookmarkEnd w:id="607"/>
    </w:p>
    <w:p w:rsidR="00801FC7" w:rsidRPr="00BC0A5E" w:rsidP="00801FC7" w14:paraId="7C352631" w14:textId="199817E4">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From this section, schools can download documents such as the Teacher Notification Letter, List of Participating Students, and Student Appointment Cards to help support assessment activities.</w:t>
      </w:r>
    </w:p>
    <w:p w:rsidR="00801FC7" w:rsidRPr="00BC0A5E" w:rsidP="005768BE" w14:paraId="1E072781" w14:textId="5C3327FD">
      <w:pPr>
        <w:pStyle w:val="BodyText0"/>
        <w:rPr>
          <w:rFonts w:ascii="Times New Roman" w:hAnsi="Times New Roman"/>
        </w:rPr>
      </w:pPr>
      <w:r w:rsidRPr="00BC0A5E">
        <w:rPr>
          <w:rFonts w:ascii="Times New Roman" w:hAnsi="Times New Roman"/>
          <w:noProof/>
        </w:rPr>
        <w:drawing>
          <wp:inline distT="0" distB="0" distL="0" distR="0">
            <wp:extent cx="6565690" cy="1295400"/>
            <wp:effectExtent l="19050" t="19050" r="26035" b="19050"/>
            <wp:docPr id="6420762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07623" name="Picture 1" descr="A screenshot of a computer&#10;&#10;AI-generated content may be incorrect."/>
                    <pic:cNvPicPr/>
                  </pic:nvPicPr>
                  <pic:blipFill>
                    <a:blip xmlns:r="http://schemas.openxmlformats.org/officeDocument/2006/relationships" r:embed="rId213"/>
                    <a:stretch>
                      <a:fillRect/>
                    </a:stretch>
                  </pic:blipFill>
                  <pic:spPr>
                    <a:xfrm>
                      <a:off x="0" y="0"/>
                      <a:ext cx="6590419" cy="1300279"/>
                    </a:xfrm>
                    <a:prstGeom prst="rect">
                      <a:avLst/>
                    </a:prstGeom>
                    <a:ln>
                      <a:solidFill>
                        <a:sysClr val="windowText" lastClr="000000">
                          <a:lumMod val="100000"/>
                          <a:lumOff val="0"/>
                        </a:sysClr>
                      </a:solidFill>
                    </a:ln>
                  </pic:spPr>
                </pic:pic>
              </a:graphicData>
            </a:graphic>
          </wp:inline>
        </w:drawing>
      </w:r>
      <w:r w:rsidRPr="00BC0A5E">
        <w:rPr>
          <w:rFonts w:ascii="Times New Roman" w:hAnsi="Times New Roman"/>
        </w:rPr>
        <w:br w:type="page"/>
      </w:r>
    </w:p>
    <w:p w:rsidR="00334895" w:rsidRPr="00BC0A5E" w:rsidP="00334895" w14:paraId="76E71549" w14:textId="77777777">
      <w:pPr>
        <w:keepNext/>
        <w:keepLines/>
        <w:widowControl/>
        <w:spacing w:before="40" w:after="0" w:line="256" w:lineRule="auto"/>
        <w:outlineLvl w:val="2"/>
        <w:rPr>
          <w:rFonts w:ascii="Times New Roman" w:eastAsia="Times New Roman" w:hAnsi="Times New Roman" w:cs="Times New Roman"/>
          <w:color w:val="1F4D78"/>
          <w:sz w:val="24"/>
          <w:szCs w:val="24"/>
        </w:rPr>
      </w:pPr>
      <w:bookmarkStart w:id="608" w:name="_Toc174533081"/>
      <w:bookmarkStart w:id="609" w:name="_Toc174533955"/>
      <w:bookmarkStart w:id="610" w:name="_Toc174976337"/>
      <w:bookmarkStart w:id="611" w:name="_Toc193127458"/>
      <w:bookmarkStart w:id="612" w:name="_Toc193184433"/>
      <w:bookmarkStart w:id="613" w:name="_Toc196126922"/>
      <w:bookmarkStart w:id="614" w:name="_Toc201138128"/>
      <w:bookmarkStart w:id="615" w:name="_Toc200700495"/>
      <w:bookmarkStart w:id="616" w:name="_Toc206664134"/>
      <w:bookmarkStart w:id="617" w:name="_Toc206700045"/>
      <w:bookmarkStart w:id="618" w:name="_Toc206750594"/>
      <w:bookmarkStart w:id="619" w:name="_Toc207180823"/>
      <w:bookmarkStart w:id="620" w:name="_Toc207274195"/>
      <w:r w:rsidRPr="00BC0A5E">
        <w:rPr>
          <w:rFonts w:ascii="Times New Roman" w:eastAsia="Times New Roman" w:hAnsi="Times New Roman" w:cs="Times New Roman"/>
          <w:color w:val="1F4D78"/>
          <w:sz w:val="24"/>
          <w:szCs w:val="24"/>
        </w:rPr>
        <w:t>Teacher Notification Letter</w:t>
      </w:r>
      <w:bookmarkEnd w:id="608"/>
      <w:bookmarkEnd w:id="609"/>
      <w:bookmarkEnd w:id="610"/>
      <w:bookmarkEnd w:id="611"/>
      <w:bookmarkEnd w:id="612"/>
      <w:bookmarkEnd w:id="613"/>
      <w:bookmarkEnd w:id="614"/>
      <w:bookmarkEnd w:id="615"/>
      <w:bookmarkEnd w:id="616"/>
      <w:bookmarkEnd w:id="617"/>
      <w:bookmarkEnd w:id="618"/>
      <w:bookmarkEnd w:id="619"/>
      <w:bookmarkEnd w:id="620"/>
    </w:p>
    <w:p w:rsidR="00514873" w:rsidRPr="00BC0A5E" w:rsidP="007834D0" w14:paraId="0369483E" w14:textId="77777777">
      <w:pPr>
        <w:pStyle w:val="BodyText0"/>
        <w:rPr>
          <w:rFonts w:ascii="Times New Roman" w:hAnsi="Times New Roman"/>
        </w:rPr>
      </w:pPr>
    </w:p>
    <w:p w:rsidR="00801FC7" w:rsidRPr="00BC0A5E" w:rsidP="00801FC7" w14:paraId="2DC24658" w14:textId="585A5EA3">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524979" cy="6569009"/>
            <wp:effectExtent l="19050" t="19050" r="19050" b="22860"/>
            <wp:docPr id="2137344388" name="Picture 1" descr="A letter to teacher notif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344388" name="Picture 1" descr="A letter to teacher notification&#10;&#10;AI-generated content may be incorrect."/>
                    <pic:cNvPicPr/>
                  </pic:nvPicPr>
                  <pic:blipFill>
                    <a:blip xmlns:r="http://schemas.openxmlformats.org/officeDocument/2006/relationships" r:embed="rId214"/>
                    <a:stretch>
                      <a:fillRect/>
                    </a:stretch>
                  </pic:blipFill>
                  <pic:spPr>
                    <a:xfrm>
                      <a:off x="0" y="0"/>
                      <a:ext cx="5524979" cy="6569009"/>
                    </a:xfrm>
                    <a:prstGeom prst="rect">
                      <a:avLst/>
                    </a:prstGeom>
                    <a:ln>
                      <a:solidFill>
                        <a:sysClr val="windowText" lastClr="000000">
                          <a:lumMod val="100000"/>
                          <a:lumOff val="0"/>
                        </a:sysClr>
                      </a:solidFill>
                    </a:ln>
                  </pic:spPr>
                </pic:pic>
              </a:graphicData>
            </a:graphic>
          </wp:inline>
        </w:drawing>
      </w:r>
    </w:p>
    <w:p w:rsidR="00801FC7" w:rsidRPr="00BC0A5E" w:rsidP="00801FC7" w14:paraId="11116F92" w14:textId="094BA6FD">
      <w:pPr>
        <w:keepNext/>
        <w:keepLines/>
        <w:widowControl/>
        <w:spacing w:before="40" w:after="0" w:line="256" w:lineRule="auto"/>
        <w:outlineLvl w:val="2"/>
        <w:rPr>
          <w:rFonts w:ascii="Times New Roman" w:eastAsia="Times New Roman" w:hAnsi="Times New Roman" w:cs="Times New Roman"/>
          <w:color w:val="1F4D78"/>
          <w:sz w:val="24"/>
          <w:szCs w:val="24"/>
        </w:rPr>
      </w:pPr>
      <w:bookmarkStart w:id="621" w:name="_Toc174533082"/>
      <w:bookmarkStart w:id="622" w:name="_Toc174533956"/>
      <w:bookmarkStart w:id="623" w:name="_Toc174976338"/>
      <w:bookmarkStart w:id="624" w:name="_Toc193127459"/>
      <w:bookmarkStart w:id="625" w:name="_Toc193184434"/>
      <w:bookmarkStart w:id="626" w:name="_Toc196126923"/>
      <w:bookmarkStart w:id="627" w:name="_Toc200717130"/>
      <w:bookmarkStart w:id="628" w:name="_Toc201138129"/>
      <w:bookmarkStart w:id="629" w:name="_Toc201157989"/>
      <w:bookmarkStart w:id="630" w:name="_Toc206664135"/>
      <w:bookmarkStart w:id="631" w:name="_Toc206700046"/>
      <w:bookmarkStart w:id="632" w:name="_Toc206750595"/>
      <w:bookmarkStart w:id="633" w:name="_Toc207180824"/>
      <w:bookmarkStart w:id="634" w:name="_Toc207274196"/>
      <w:bookmarkStart w:id="635" w:name="_Toc200700496"/>
      <w:r w:rsidRPr="00BC0A5E">
        <w:rPr>
          <w:rFonts w:ascii="Times New Roman" w:eastAsia="Times New Roman" w:hAnsi="Times New Roman" w:cs="Times New Roman"/>
          <w:color w:val="1F4D78"/>
          <w:sz w:val="24"/>
          <w:szCs w:val="24"/>
        </w:rPr>
        <w:t>List of Participating Students</w:t>
      </w:r>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r w:rsidRPr="00BC0A5E">
        <w:rPr>
          <w:rFonts w:ascii="Times New Roman" w:eastAsia="Times New Roman" w:hAnsi="Times New Roman" w:cs="Times New Roman"/>
          <w:color w:val="1F4D78"/>
          <w:sz w:val="24"/>
          <w:szCs w:val="24"/>
        </w:rPr>
        <w:t xml:space="preserve"> </w:t>
      </w:r>
      <w:bookmarkEnd w:id="635"/>
    </w:p>
    <w:p w:rsidR="00801FC7" w:rsidRPr="00BC0A5E" w:rsidP="00801FC7" w14:paraId="64F1E018" w14:textId="71C2A8E2">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944115" cy="6226080"/>
            <wp:effectExtent l="0" t="0" r="0" b="3810"/>
            <wp:docPr id="1343752214" name="Picture 1" descr="A blank form with wri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52214" name="Picture 1" descr="A blank form with writing&#10;&#10;AI-generated content may be incorrect."/>
                    <pic:cNvPicPr/>
                  </pic:nvPicPr>
                  <pic:blipFill>
                    <a:blip xmlns:r="http://schemas.openxmlformats.org/officeDocument/2006/relationships" r:embed="rId215"/>
                    <a:stretch>
                      <a:fillRect/>
                    </a:stretch>
                  </pic:blipFill>
                  <pic:spPr>
                    <a:xfrm>
                      <a:off x="0" y="0"/>
                      <a:ext cx="5944115" cy="6226080"/>
                    </a:xfrm>
                    <a:prstGeom prst="rect">
                      <a:avLst/>
                    </a:prstGeom>
                  </pic:spPr>
                </pic:pic>
              </a:graphicData>
            </a:graphic>
          </wp:inline>
        </w:drawing>
      </w:r>
    </w:p>
    <w:p w:rsidR="00801FC7" w:rsidRPr="00BC0A5E" w:rsidP="00801FC7" w14:paraId="2E2EF16E" w14:textId="4CE98900">
      <w:pPr>
        <w:keepNext/>
        <w:keepLines/>
        <w:widowControl/>
        <w:spacing w:before="40" w:after="0" w:line="256" w:lineRule="auto"/>
        <w:outlineLvl w:val="2"/>
        <w:rPr>
          <w:rFonts w:ascii="Times New Roman" w:eastAsia="Times New Roman" w:hAnsi="Times New Roman" w:cs="Times New Roman"/>
          <w:color w:val="1F4D78"/>
          <w:sz w:val="24"/>
          <w:szCs w:val="24"/>
        </w:rPr>
      </w:pPr>
      <w:bookmarkStart w:id="636" w:name="_Toc174533083"/>
      <w:bookmarkStart w:id="637" w:name="_Toc174533957"/>
      <w:bookmarkStart w:id="638" w:name="_Toc174976339"/>
      <w:bookmarkStart w:id="639" w:name="_Toc193127460"/>
      <w:bookmarkStart w:id="640" w:name="_Toc193184435"/>
      <w:bookmarkStart w:id="641" w:name="_Toc196126924"/>
      <w:bookmarkStart w:id="642" w:name="_Toc200717131"/>
      <w:bookmarkStart w:id="643" w:name="_Toc206700047"/>
      <w:bookmarkStart w:id="644" w:name="_Toc206750596"/>
      <w:bookmarkStart w:id="645" w:name="_Toc207180825"/>
      <w:bookmarkStart w:id="646" w:name="_Toc207274197"/>
      <w:bookmarkStart w:id="647" w:name="_Toc200700497"/>
      <w:bookmarkStart w:id="648" w:name="_Toc201138130"/>
      <w:bookmarkStart w:id="649" w:name="_Toc201157990"/>
      <w:bookmarkStart w:id="650" w:name="_Toc206664136"/>
      <w:r w:rsidRPr="00BC0A5E">
        <w:rPr>
          <w:rFonts w:ascii="Times New Roman" w:eastAsia="Times New Roman" w:hAnsi="Times New Roman" w:cs="Times New Roman"/>
          <w:color w:val="1F4D78"/>
          <w:sz w:val="24"/>
          <w:szCs w:val="24"/>
        </w:rPr>
        <w:t>Student Appointment Cards – NAEP Device Schools</w:t>
      </w:r>
      <w:bookmarkEnd w:id="636"/>
      <w:bookmarkEnd w:id="637"/>
      <w:bookmarkEnd w:id="638"/>
      <w:bookmarkEnd w:id="639"/>
      <w:bookmarkEnd w:id="640"/>
      <w:bookmarkEnd w:id="641"/>
      <w:bookmarkEnd w:id="642"/>
      <w:bookmarkEnd w:id="643"/>
      <w:bookmarkEnd w:id="644"/>
      <w:bookmarkEnd w:id="645"/>
      <w:bookmarkEnd w:id="646"/>
      <w:r w:rsidRPr="00BC0A5E" w:rsidR="00DA7033">
        <w:rPr>
          <w:rFonts w:ascii="Times New Roman" w:eastAsia="Times New Roman" w:hAnsi="Times New Roman" w:cs="Times New Roman"/>
          <w:color w:val="1F4D78"/>
          <w:sz w:val="24"/>
          <w:szCs w:val="24"/>
        </w:rPr>
        <w:t xml:space="preserve"> </w:t>
      </w:r>
      <w:bookmarkEnd w:id="647"/>
      <w:bookmarkEnd w:id="648"/>
      <w:bookmarkEnd w:id="649"/>
      <w:bookmarkEnd w:id="650"/>
    </w:p>
    <w:p w:rsidR="00801FC7" w:rsidRPr="00BC0A5E" w:rsidP="00801FC7" w14:paraId="59F0D456" w14:textId="10AF5421">
      <w:pPr>
        <w:widowControl/>
        <w:spacing w:after="160" w:line="256" w:lineRule="auto"/>
        <w:jc w:val="center"/>
        <w:rPr>
          <w:rFonts w:ascii="Times New Roman" w:eastAsia="Calibri" w:hAnsi="Times New Roman" w:cs="Times New Roman"/>
          <w:noProof/>
        </w:rPr>
      </w:pPr>
      <w:r w:rsidRPr="00BC0A5E">
        <w:rPr>
          <w:rFonts w:ascii="Times New Roman" w:hAnsi="Times New Roman" w:cs="Times New Roman"/>
          <w:noProof/>
        </w:rPr>
        <w:t xml:space="preserve"> </w:t>
      </w:r>
      <w:r w:rsidRPr="00BC0A5E" w:rsidR="00601D71">
        <w:rPr>
          <w:rFonts w:ascii="Times New Roman" w:hAnsi="Times New Roman" w:cs="Times New Roman"/>
          <w:noProof/>
        </w:rPr>
        <w:drawing>
          <wp:inline distT="0" distB="0" distL="0" distR="0">
            <wp:extent cx="4024918" cy="3452446"/>
            <wp:effectExtent l="0" t="0" r="0" b="0"/>
            <wp:docPr id="1225512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512464" name=""/>
                    <pic:cNvPicPr/>
                  </pic:nvPicPr>
                  <pic:blipFill>
                    <a:blip xmlns:r="http://schemas.openxmlformats.org/officeDocument/2006/relationships" r:embed="rId216"/>
                    <a:stretch>
                      <a:fillRect/>
                    </a:stretch>
                  </pic:blipFill>
                  <pic:spPr>
                    <a:xfrm>
                      <a:off x="0" y="0"/>
                      <a:ext cx="4031052" cy="3457708"/>
                    </a:xfrm>
                    <a:prstGeom prst="rect">
                      <a:avLst/>
                    </a:prstGeom>
                  </pic:spPr>
                </pic:pic>
              </a:graphicData>
            </a:graphic>
          </wp:inline>
        </w:drawing>
      </w:r>
    </w:p>
    <w:p w:rsidR="00801FC7" w:rsidRPr="00BC0A5E" w:rsidP="00113120" w14:paraId="070EDD1C" w14:textId="77777777">
      <w:pPr>
        <w:rPr>
          <w:rFonts w:ascii="Times New Roman" w:hAnsi="Times New Roman" w:cs="Times New Roman"/>
          <w:noProof/>
        </w:rPr>
      </w:pPr>
    </w:p>
    <w:p w:rsidR="00801FC7" w:rsidRPr="00BC0A5E" w:rsidP="00801FC7" w14:paraId="604523EE" w14:textId="177CF515">
      <w:pPr>
        <w:keepNext/>
        <w:keepLines/>
        <w:widowControl/>
        <w:spacing w:before="40" w:after="0" w:line="256" w:lineRule="auto"/>
        <w:outlineLvl w:val="2"/>
        <w:rPr>
          <w:rFonts w:ascii="Times New Roman" w:eastAsia="Times New Roman" w:hAnsi="Times New Roman" w:cs="Times New Roman"/>
          <w:noProof/>
          <w:color w:val="1F4D78"/>
          <w:sz w:val="24"/>
          <w:szCs w:val="24"/>
        </w:rPr>
      </w:pPr>
      <w:bookmarkStart w:id="651" w:name="_Toc174533084"/>
      <w:bookmarkStart w:id="652" w:name="_Toc174533958"/>
      <w:bookmarkStart w:id="653" w:name="_Toc174976340"/>
      <w:bookmarkStart w:id="654" w:name="_Toc193127461"/>
      <w:bookmarkStart w:id="655" w:name="_Toc193184436"/>
      <w:bookmarkStart w:id="656" w:name="_Toc196126925"/>
      <w:bookmarkStart w:id="657" w:name="_Toc200717132"/>
      <w:bookmarkStart w:id="658" w:name="_Toc201138131"/>
      <w:bookmarkStart w:id="659" w:name="_Toc201157991"/>
      <w:bookmarkStart w:id="660" w:name="_Toc206664137"/>
      <w:bookmarkStart w:id="661" w:name="_Toc206700048"/>
      <w:bookmarkStart w:id="662" w:name="_Toc206750597"/>
      <w:bookmarkStart w:id="663" w:name="_Toc207180826"/>
      <w:bookmarkStart w:id="664" w:name="_Toc207274198"/>
      <w:bookmarkStart w:id="665" w:name="_Toc200700498"/>
      <w:r w:rsidRPr="00BC0A5E">
        <w:rPr>
          <w:rFonts w:ascii="Times New Roman" w:eastAsia="Times New Roman" w:hAnsi="Times New Roman" w:cs="Times New Roman"/>
          <w:noProof/>
          <w:color w:val="1F4D78"/>
          <w:sz w:val="24"/>
          <w:szCs w:val="24"/>
        </w:rPr>
        <w:t>Student Appointment Cards – School Device Schools</w:t>
      </w:r>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r w:rsidRPr="00BC0A5E" w:rsidR="00E910EE">
        <w:rPr>
          <w:rFonts w:ascii="Times New Roman" w:eastAsia="Times New Roman" w:hAnsi="Times New Roman" w:cs="Times New Roman"/>
          <w:noProof/>
          <w:color w:val="1F4D78"/>
          <w:sz w:val="24"/>
          <w:szCs w:val="24"/>
        </w:rPr>
        <w:t xml:space="preserve"> </w:t>
      </w:r>
      <w:bookmarkEnd w:id="665"/>
    </w:p>
    <w:p w:rsidR="00801FC7" w:rsidRPr="00BC0A5E" w:rsidP="00801FC7" w14:paraId="57805A78" w14:textId="3E092922">
      <w:pPr>
        <w:widowControl/>
        <w:spacing w:after="160" w:line="256" w:lineRule="auto"/>
        <w:jc w:val="center"/>
        <w:rPr>
          <w:rFonts w:ascii="Times New Roman" w:hAnsi="Times New Roman" w:cs="Times New Roman"/>
        </w:rPr>
      </w:pPr>
      <w:r w:rsidRPr="00BC0A5E">
        <w:rPr>
          <w:rFonts w:ascii="Times New Roman" w:hAnsi="Times New Roman" w:cs="Times New Roman"/>
          <w:noProof/>
        </w:rPr>
        <w:t xml:space="preserve"> </w:t>
      </w:r>
      <w:r w:rsidRPr="00BC0A5E">
        <w:rPr>
          <w:rFonts w:ascii="Times New Roman" w:eastAsia="Calibri" w:hAnsi="Times New Roman" w:cs="Times New Roman"/>
          <w:noProof/>
        </w:rPr>
        <w:drawing>
          <wp:inline distT="0" distB="0" distL="0" distR="0">
            <wp:extent cx="4113871" cy="3550920"/>
            <wp:effectExtent l="0" t="0" r="1270" b="0"/>
            <wp:docPr id="1799576399" name="Picture 1" descr="A white and black no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576399" name="Picture 1" descr="A white and black note&#10;&#10;AI-generated content may be incorrect."/>
                    <pic:cNvPicPr/>
                  </pic:nvPicPr>
                  <pic:blipFill>
                    <a:blip xmlns:r="http://schemas.openxmlformats.org/officeDocument/2006/relationships" r:embed="rId217"/>
                    <a:stretch>
                      <a:fillRect/>
                    </a:stretch>
                  </pic:blipFill>
                  <pic:spPr>
                    <a:xfrm>
                      <a:off x="0" y="0"/>
                      <a:ext cx="4119403" cy="3555695"/>
                    </a:xfrm>
                    <a:prstGeom prst="rect">
                      <a:avLst/>
                    </a:prstGeom>
                  </pic:spPr>
                </pic:pic>
              </a:graphicData>
            </a:graphic>
          </wp:inline>
        </w:drawing>
      </w:r>
    </w:p>
    <w:p w:rsidR="00CC512E" w:rsidRPr="00BC0A5E" w:rsidP="00801FC7" w14:paraId="3F9A17F3" w14:textId="77777777">
      <w:pPr>
        <w:widowControl/>
        <w:spacing w:after="160" w:line="256" w:lineRule="auto"/>
        <w:jc w:val="center"/>
        <w:rPr>
          <w:rFonts w:ascii="Times New Roman" w:hAnsi="Times New Roman" w:cs="Times New Roman"/>
          <w:noProof/>
        </w:rPr>
      </w:pPr>
    </w:p>
    <w:p w:rsidR="00801FC7" w:rsidRPr="00BC0A5E" w:rsidP="00801FC7" w14:paraId="721B94D8" w14:textId="5B3CF7A2">
      <w:pPr>
        <w:widowControl/>
        <w:spacing w:after="160" w:line="256" w:lineRule="auto"/>
        <w:jc w:val="center"/>
        <w:rPr>
          <w:rFonts w:ascii="Times New Roman" w:eastAsia="Calibri" w:hAnsi="Times New Roman" w:cs="Times New Roman"/>
        </w:rPr>
      </w:pPr>
    </w:p>
    <w:p w:rsidR="003C72AA" w14:paraId="1AD20323" w14:textId="77777777">
      <w:pPr>
        <w:widowControl/>
        <w:spacing w:after="160" w:line="259" w:lineRule="auto"/>
        <w:rPr>
          <w:rFonts w:ascii="Times New Roman" w:eastAsia="Times New Roman" w:hAnsi="Times New Roman" w:cs="Times New Roman"/>
          <w:noProof/>
          <w:color w:val="1F4D78"/>
          <w:sz w:val="24"/>
          <w:szCs w:val="24"/>
        </w:rPr>
      </w:pPr>
      <w:bookmarkStart w:id="666" w:name="_Toc206664138"/>
      <w:bookmarkStart w:id="667" w:name="_Toc206700049"/>
      <w:bookmarkStart w:id="668" w:name="_Toc206750598"/>
      <w:bookmarkStart w:id="669" w:name="_Toc207180827"/>
      <w:r>
        <w:rPr>
          <w:rFonts w:ascii="Times New Roman" w:eastAsia="Times New Roman" w:hAnsi="Times New Roman" w:cs="Times New Roman"/>
          <w:noProof/>
          <w:color w:val="1F4D78"/>
          <w:sz w:val="24"/>
          <w:szCs w:val="24"/>
        </w:rPr>
        <w:br w:type="page"/>
      </w:r>
    </w:p>
    <w:p w:rsidR="009062C8" w:rsidRPr="00BC0A5E" w:rsidP="009062C8" w14:paraId="3A1A5C75" w14:textId="77777777">
      <w:pPr>
        <w:keepNext/>
        <w:keepLines/>
        <w:widowControl/>
        <w:spacing w:before="40" w:after="0" w:line="256" w:lineRule="auto"/>
        <w:outlineLvl w:val="2"/>
        <w:rPr>
          <w:rFonts w:ascii="Times New Roman" w:eastAsia="Times New Roman" w:hAnsi="Times New Roman" w:cs="Times New Roman"/>
          <w:noProof/>
          <w:color w:val="1F4D78"/>
          <w:sz w:val="24"/>
          <w:szCs w:val="24"/>
        </w:rPr>
      </w:pPr>
      <w:bookmarkStart w:id="670" w:name="_Toc207274199"/>
      <w:r w:rsidRPr="00BC0A5E">
        <w:rPr>
          <w:rFonts w:ascii="Times New Roman" w:eastAsia="Times New Roman" w:hAnsi="Times New Roman" w:cs="Times New Roman"/>
          <w:noProof/>
          <w:color w:val="1F4D78"/>
          <w:sz w:val="24"/>
          <w:szCs w:val="24"/>
        </w:rPr>
        <w:t>List of Students for Device Application Installation</w:t>
      </w:r>
      <w:bookmarkEnd w:id="666"/>
      <w:bookmarkEnd w:id="667"/>
      <w:bookmarkEnd w:id="668"/>
      <w:bookmarkEnd w:id="669"/>
      <w:bookmarkEnd w:id="670"/>
    </w:p>
    <w:p w:rsidR="00CD1CE1" w:rsidRPr="00BC0A5E" w:rsidP="00CD1CE1" w14:paraId="6B392AE3" w14:textId="4A62F8F1">
      <w:pPr>
        <w:pStyle w:val="BodyText0"/>
        <w:rPr>
          <w:rFonts w:ascii="Times New Roman" w:hAnsi="Times New Roman"/>
          <w:noProof/>
        </w:rPr>
      </w:pPr>
      <w:r w:rsidRPr="00BC0A5E">
        <w:rPr>
          <w:rFonts w:ascii="Times New Roman" w:hAnsi="Times New Roman"/>
          <w:noProof/>
        </w:rPr>
        <w:t>Schools assigned School Device model are provided an additional download (spreadsheet) in the Suppor</w:t>
      </w:r>
      <w:r w:rsidR="002D6AF4">
        <w:rPr>
          <w:rFonts w:ascii="Times New Roman" w:hAnsi="Times New Roman"/>
          <w:noProof/>
        </w:rPr>
        <w:t>t</w:t>
      </w:r>
      <w:r w:rsidRPr="00BC0A5E">
        <w:rPr>
          <w:rFonts w:ascii="Times New Roman" w:hAnsi="Times New Roman"/>
          <w:noProof/>
        </w:rPr>
        <w:t xml:space="preserve"> Assessment Activities tile that contains a student list with the following data fields</w:t>
      </w:r>
      <w:r w:rsidRPr="00BC0A5E" w:rsidR="004B2D3C">
        <w:rPr>
          <w:rFonts w:ascii="Times New Roman" w:hAnsi="Times New Roman"/>
          <w:noProof/>
        </w:rPr>
        <w:t xml:space="preserve"> (column headers)</w:t>
      </w:r>
      <w:r w:rsidRPr="00BC0A5E">
        <w:rPr>
          <w:rFonts w:ascii="Times New Roman" w:hAnsi="Times New Roman"/>
          <w:noProof/>
        </w:rPr>
        <w:t>.</w:t>
      </w:r>
    </w:p>
    <w:p w:rsidR="00024BFA" w:rsidRPr="00BC0A5E" w:rsidP="003C72AA" w14:paraId="46DED69D" w14:textId="328C9269">
      <w:pPr>
        <w:pStyle w:val="BodyText0"/>
        <w:numPr>
          <w:ilvl w:val="0"/>
          <w:numId w:val="98"/>
        </w:numPr>
        <w:spacing w:after="0" w:line="240" w:lineRule="auto"/>
        <w:rPr>
          <w:rFonts w:ascii="Times New Roman" w:hAnsi="Times New Roman"/>
          <w:noProof/>
        </w:rPr>
      </w:pPr>
      <w:r w:rsidRPr="00BC0A5E">
        <w:rPr>
          <w:rFonts w:ascii="Times New Roman" w:hAnsi="Times New Roman"/>
          <w:noProof/>
        </w:rPr>
        <w:t>District</w:t>
      </w:r>
    </w:p>
    <w:p w:rsidR="00C60930" w:rsidRPr="00BC0A5E" w:rsidP="003C72AA" w14:paraId="2E0D641F" w14:textId="2FCF2AB9">
      <w:pPr>
        <w:pStyle w:val="BodyText0"/>
        <w:numPr>
          <w:ilvl w:val="0"/>
          <w:numId w:val="98"/>
        </w:numPr>
        <w:spacing w:after="0" w:line="240" w:lineRule="auto"/>
        <w:rPr>
          <w:rFonts w:ascii="Times New Roman" w:hAnsi="Times New Roman"/>
          <w:noProof/>
        </w:rPr>
      </w:pPr>
      <w:r w:rsidRPr="00BC0A5E">
        <w:rPr>
          <w:rFonts w:ascii="Times New Roman" w:hAnsi="Times New Roman"/>
          <w:noProof/>
        </w:rPr>
        <w:t>School</w:t>
      </w:r>
    </w:p>
    <w:p w:rsidR="00C60930" w:rsidRPr="00BC0A5E" w:rsidP="003C72AA" w14:paraId="0D42DAC8" w14:textId="4F4B28E8">
      <w:pPr>
        <w:pStyle w:val="BodyText0"/>
        <w:numPr>
          <w:ilvl w:val="0"/>
          <w:numId w:val="98"/>
        </w:numPr>
        <w:spacing w:after="0" w:line="240" w:lineRule="auto"/>
        <w:rPr>
          <w:rFonts w:ascii="Times New Roman" w:hAnsi="Times New Roman"/>
          <w:noProof/>
        </w:rPr>
      </w:pPr>
      <w:r w:rsidRPr="00BC0A5E">
        <w:rPr>
          <w:rFonts w:ascii="Times New Roman" w:hAnsi="Times New Roman"/>
          <w:noProof/>
        </w:rPr>
        <w:t>State School ID</w:t>
      </w:r>
    </w:p>
    <w:p w:rsidR="00C60930" w:rsidRPr="00BC0A5E" w:rsidP="003C72AA" w14:paraId="410D4B0C" w14:textId="137E384E">
      <w:pPr>
        <w:pStyle w:val="BodyText0"/>
        <w:numPr>
          <w:ilvl w:val="0"/>
          <w:numId w:val="98"/>
        </w:numPr>
        <w:spacing w:after="0" w:line="240" w:lineRule="auto"/>
        <w:rPr>
          <w:rFonts w:ascii="Times New Roman" w:hAnsi="Times New Roman"/>
          <w:noProof/>
        </w:rPr>
      </w:pPr>
      <w:r w:rsidRPr="00BC0A5E">
        <w:rPr>
          <w:rFonts w:ascii="Times New Roman" w:hAnsi="Times New Roman"/>
          <w:noProof/>
        </w:rPr>
        <w:t>Grade</w:t>
      </w:r>
    </w:p>
    <w:p w:rsidR="001D77DF" w:rsidRPr="00BC0A5E" w:rsidP="003C72AA" w14:paraId="5634B75B" w14:textId="02C51AEF">
      <w:pPr>
        <w:pStyle w:val="BodyText0"/>
        <w:numPr>
          <w:ilvl w:val="0"/>
          <w:numId w:val="98"/>
        </w:numPr>
        <w:spacing w:after="0" w:line="240" w:lineRule="auto"/>
        <w:rPr>
          <w:rFonts w:ascii="Times New Roman" w:hAnsi="Times New Roman"/>
          <w:noProof/>
        </w:rPr>
      </w:pPr>
      <w:r w:rsidRPr="00BC0A5E">
        <w:rPr>
          <w:rFonts w:ascii="Times New Roman" w:hAnsi="Times New Roman"/>
          <w:noProof/>
        </w:rPr>
        <w:t>First Name</w:t>
      </w:r>
    </w:p>
    <w:p w:rsidR="001D77DF" w:rsidRPr="00BC0A5E" w:rsidP="003C72AA" w14:paraId="134492D1" w14:textId="77511791">
      <w:pPr>
        <w:pStyle w:val="BodyText0"/>
        <w:numPr>
          <w:ilvl w:val="0"/>
          <w:numId w:val="98"/>
        </w:numPr>
        <w:spacing w:after="0" w:line="240" w:lineRule="auto"/>
        <w:rPr>
          <w:rFonts w:ascii="Times New Roman" w:hAnsi="Times New Roman"/>
          <w:noProof/>
        </w:rPr>
      </w:pPr>
      <w:r w:rsidRPr="00BC0A5E">
        <w:rPr>
          <w:rFonts w:ascii="Times New Roman" w:hAnsi="Times New Roman"/>
          <w:noProof/>
        </w:rPr>
        <w:t>Last Name</w:t>
      </w:r>
    </w:p>
    <w:p w:rsidR="001D77DF" w:rsidRPr="00BC0A5E" w:rsidP="003C72AA" w14:paraId="213C1907" w14:textId="51C7B2CE">
      <w:pPr>
        <w:pStyle w:val="BodyText0"/>
        <w:numPr>
          <w:ilvl w:val="0"/>
          <w:numId w:val="98"/>
        </w:numPr>
        <w:spacing w:after="0" w:line="240" w:lineRule="auto"/>
        <w:rPr>
          <w:rFonts w:ascii="Times New Roman" w:hAnsi="Times New Roman"/>
          <w:noProof/>
        </w:rPr>
      </w:pPr>
      <w:r w:rsidRPr="00BC0A5E">
        <w:rPr>
          <w:rFonts w:ascii="Times New Roman" w:hAnsi="Times New Roman"/>
          <w:noProof/>
        </w:rPr>
        <w:t>State Student ID</w:t>
      </w:r>
    </w:p>
    <w:p w:rsidR="001D77DF" w:rsidRPr="00BC0A5E" w:rsidP="003C72AA" w14:paraId="46ADB1BA" w14:textId="1E172119">
      <w:pPr>
        <w:pStyle w:val="BodyText0"/>
        <w:numPr>
          <w:ilvl w:val="0"/>
          <w:numId w:val="98"/>
        </w:numPr>
        <w:spacing w:after="0" w:line="240" w:lineRule="auto"/>
        <w:rPr>
          <w:rFonts w:ascii="Times New Roman" w:hAnsi="Times New Roman"/>
          <w:noProof/>
        </w:rPr>
      </w:pPr>
      <w:r w:rsidRPr="00BC0A5E">
        <w:rPr>
          <w:rFonts w:ascii="Times New Roman" w:hAnsi="Times New Roman"/>
          <w:noProof/>
        </w:rPr>
        <w:t>Ver</w:t>
      </w:r>
      <w:r w:rsidRPr="00BC0A5E" w:rsidR="005E3FB1">
        <w:rPr>
          <w:rFonts w:ascii="Times New Roman" w:hAnsi="Times New Roman"/>
          <w:noProof/>
        </w:rPr>
        <w:t>fi</w:t>
      </w:r>
      <w:r w:rsidRPr="00BC0A5E">
        <w:rPr>
          <w:rFonts w:ascii="Times New Roman" w:hAnsi="Times New Roman"/>
          <w:noProof/>
        </w:rPr>
        <w:t>ication Code</w:t>
      </w:r>
    </w:p>
    <w:p w:rsidR="005E3FB1" w:rsidRPr="00BC0A5E" w:rsidP="003C72AA" w14:paraId="0EFFB554" w14:textId="7475391E">
      <w:pPr>
        <w:pStyle w:val="BodyText0"/>
        <w:numPr>
          <w:ilvl w:val="0"/>
          <w:numId w:val="98"/>
        </w:numPr>
        <w:spacing w:after="0" w:line="240" w:lineRule="auto"/>
        <w:rPr>
          <w:rFonts w:ascii="Times New Roman" w:hAnsi="Times New Roman"/>
          <w:noProof/>
        </w:rPr>
      </w:pPr>
      <w:r w:rsidRPr="00BC0A5E">
        <w:rPr>
          <w:rFonts w:ascii="Times New Roman" w:hAnsi="Times New Roman"/>
          <w:noProof/>
        </w:rPr>
        <w:t>School Coordinator First [name]</w:t>
      </w:r>
    </w:p>
    <w:p w:rsidR="00CE4A01" w:rsidRPr="00BC0A5E" w:rsidP="003C72AA" w14:paraId="02947A84" w14:textId="087C79C3">
      <w:pPr>
        <w:pStyle w:val="BodyText0"/>
        <w:numPr>
          <w:ilvl w:val="0"/>
          <w:numId w:val="98"/>
        </w:numPr>
        <w:spacing w:after="0" w:line="240" w:lineRule="auto"/>
        <w:rPr>
          <w:rFonts w:ascii="Times New Roman" w:hAnsi="Times New Roman"/>
          <w:noProof/>
        </w:rPr>
      </w:pPr>
      <w:r w:rsidRPr="00BC0A5E">
        <w:rPr>
          <w:rFonts w:ascii="Times New Roman" w:hAnsi="Times New Roman"/>
          <w:noProof/>
        </w:rPr>
        <w:t>School Coordinator Last [name]</w:t>
      </w:r>
    </w:p>
    <w:p w:rsidR="00CE4A01" w:rsidRPr="00BC0A5E" w:rsidP="003C72AA" w14:paraId="0691C6D5" w14:textId="34A33678">
      <w:pPr>
        <w:pStyle w:val="BodyText0"/>
        <w:numPr>
          <w:ilvl w:val="0"/>
          <w:numId w:val="98"/>
        </w:numPr>
        <w:spacing w:after="0" w:line="240" w:lineRule="auto"/>
        <w:rPr>
          <w:rFonts w:ascii="Times New Roman" w:hAnsi="Times New Roman"/>
          <w:noProof/>
        </w:rPr>
      </w:pPr>
      <w:r w:rsidRPr="00BC0A5E">
        <w:rPr>
          <w:rFonts w:ascii="Times New Roman" w:hAnsi="Times New Roman"/>
          <w:noProof/>
        </w:rPr>
        <w:t>School Coordinator Email</w:t>
      </w:r>
    </w:p>
    <w:p w:rsidR="00320163" w:rsidRPr="00BC0A5E" w:rsidP="003C72AA" w14:paraId="18876086" w14:textId="0C5F9359">
      <w:pPr>
        <w:pStyle w:val="BodyText0"/>
        <w:numPr>
          <w:ilvl w:val="0"/>
          <w:numId w:val="98"/>
        </w:numPr>
        <w:spacing w:after="0" w:line="240" w:lineRule="auto"/>
        <w:rPr>
          <w:rFonts w:ascii="Times New Roman" w:hAnsi="Times New Roman"/>
          <w:noProof/>
        </w:rPr>
      </w:pPr>
      <w:r w:rsidRPr="00BC0A5E">
        <w:rPr>
          <w:rFonts w:ascii="Times New Roman" w:hAnsi="Times New Roman"/>
          <w:noProof/>
        </w:rPr>
        <w:t>School Principal First</w:t>
      </w:r>
      <w:r w:rsidRPr="00BC0A5E" w:rsidR="00FE01B3">
        <w:rPr>
          <w:rFonts w:ascii="Times New Roman" w:hAnsi="Times New Roman"/>
          <w:noProof/>
        </w:rPr>
        <w:t xml:space="preserve"> [name]</w:t>
      </w:r>
    </w:p>
    <w:p w:rsidR="00320163" w:rsidRPr="00BC0A5E" w:rsidP="003C72AA" w14:paraId="4E90E589" w14:textId="10285D39">
      <w:pPr>
        <w:pStyle w:val="BodyText0"/>
        <w:numPr>
          <w:ilvl w:val="0"/>
          <w:numId w:val="98"/>
        </w:numPr>
        <w:spacing w:after="0" w:line="240" w:lineRule="auto"/>
        <w:rPr>
          <w:rFonts w:ascii="Times New Roman" w:hAnsi="Times New Roman"/>
          <w:noProof/>
        </w:rPr>
      </w:pPr>
      <w:r w:rsidRPr="00BC0A5E">
        <w:rPr>
          <w:rFonts w:ascii="Times New Roman" w:hAnsi="Times New Roman"/>
          <w:noProof/>
        </w:rPr>
        <w:t>School Principal Last</w:t>
      </w:r>
      <w:r w:rsidRPr="00BC0A5E" w:rsidR="00FE01B3">
        <w:rPr>
          <w:rFonts w:ascii="Times New Roman" w:hAnsi="Times New Roman"/>
          <w:noProof/>
        </w:rPr>
        <w:t xml:space="preserve"> [name]</w:t>
      </w:r>
    </w:p>
    <w:p w:rsidR="00320163" w:rsidRPr="00BC0A5E" w:rsidP="003C72AA" w14:paraId="790F1BE7" w14:textId="539152CB">
      <w:pPr>
        <w:pStyle w:val="BodyText0"/>
        <w:numPr>
          <w:ilvl w:val="0"/>
          <w:numId w:val="98"/>
        </w:numPr>
        <w:spacing w:after="0" w:line="240" w:lineRule="auto"/>
        <w:rPr>
          <w:rFonts w:ascii="Times New Roman" w:hAnsi="Times New Roman"/>
          <w:noProof/>
        </w:rPr>
      </w:pPr>
      <w:r w:rsidRPr="00BC0A5E">
        <w:rPr>
          <w:rFonts w:ascii="Times New Roman" w:hAnsi="Times New Roman"/>
          <w:noProof/>
        </w:rPr>
        <w:t>School Principal Email</w:t>
      </w:r>
    </w:p>
    <w:p w:rsidR="004B3D6E" w:rsidRPr="00BC0A5E" w:rsidP="004B3D6E" w14:paraId="4E297739" w14:textId="77777777">
      <w:pPr>
        <w:pStyle w:val="BodyText0"/>
        <w:rPr>
          <w:rFonts w:ascii="Times New Roman" w:hAnsi="Times New Roman"/>
          <w:noProof/>
        </w:rPr>
      </w:pPr>
    </w:p>
    <w:p w:rsidR="004B3D6E" w:rsidRPr="00BC0A5E" w:rsidP="004B3D6E" w14:paraId="1314F963" w14:textId="227E1F2B">
      <w:pPr>
        <w:pStyle w:val="BodyText0"/>
        <w:rPr>
          <w:rFonts w:ascii="Times New Roman" w:hAnsi="Times New Roman"/>
          <w:noProof/>
        </w:rPr>
      </w:pPr>
      <w:r w:rsidRPr="00BC0A5E">
        <w:rPr>
          <w:rFonts w:ascii="Times New Roman" w:hAnsi="Times New Roman"/>
          <w:noProof/>
        </w:rPr>
        <w:drawing>
          <wp:inline distT="0" distB="0" distL="0" distR="0">
            <wp:extent cx="5826591" cy="2366010"/>
            <wp:effectExtent l="19050" t="19050" r="22225" b="15240"/>
            <wp:docPr id="1716110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110475" name="Picture 1"/>
                    <pic:cNvPicPr/>
                  </pic:nvPicPr>
                  <pic:blipFill>
                    <a:blip xmlns:r="http://schemas.openxmlformats.org/officeDocument/2006/relationships" r:embed="rId218" cstate="print">
                      <a:extLst>
                        <a:ext xmlns:a="http://schemas.openxmlformats.org/drawingml/2006/main" uri="{28A0092B-C50C-407E-A947-70E740481C1C}">
                          <a14:useLocalDpi xmlns:a14="http://schemas.microsoft.com/office/drawing/2010/main" val="0"/>
                        </a:ext>
                      </a:extLst>
                    </a:blip>
                    <a:stretch>
                      <a:fillRect/>
                    </a:stretch>
                  </pic:blipFill>
                  <pic:spPr>
                    <a:xfrm>
                      <a:off x="0" y="0"/>
                      <a:ext cx="5826591" cy="2366010"/>
                    </a:xfrm>
                    <a:prstGeom prst="rect">
                      <a:avLst/>
                    </a:prstGeom>
                    <a:ln>
                      <a:solidFill>
                        <a:sysClr val="windowText" lastClr="000000">
                          <a:lumMod val="100000"/>
                          <a:lumOff val="0"/>
                        </a:sysClr>
                      </a:solidFill>
                    </a:ln>
                  </pic:spPr>
                </pic:pic>
              </a:graphicData>
            </a:graphic>
          </wp:inline>
        </w:drawing>
      </w:r>
    </w:p>
    <w:p w:rsidR="00847172" w:rsidRPr="00BC0A5E" w:rsidP="00113120" w14:paraId="44679D4B" w14:textId="77777777">
      <w:pPr>
        <w:rPr>
          <w:rFonts w:ascii="Times New Roman" w:hAnsi="Times New Roman" w:cs="Times New Roman"/>
        </w:rPr>
      </w:pPr>
    </w:p>
    <w:p w:rsidR="0093644A" w:rsidRPr="00BC0A5E" w:rsidP="0093644A" w14:paraId="2B23B8BB" w14:textId="2BC7A5A2">
      <w:pPr>
        <w:keepNext/>
        <w:keepLines/>
        <w:widowControl/>
        <w:spacing w:before="240" w:after="0" w:line="256" w:lineRule="auto"/>
        <w:outlineLvl w:val="0"/>
        <w:rPr>
          <w:rFonts w:ascii="Times New Roman" w:eastAsia="Times New Roman" w:hAnsi="Times New Roman" w:cs="Times New Roman"/>
          <w:color w:val="2E74B5"/>
          <w:sz w:val="32"/>
          <w:szCs w:val="32"/>
        </w:rPr>
      </w:pPr>
      <w:bookmarkStart w:id="671" w:name="_Toc174533085"/>
      <w:bookmarkStart w:id="672" w:name="_Toc174533959"/>
      <w:bookmarkStart w:id="673" w:name="_Toc174976341"/>
      <w:bookmarkStart w:id="674" w:name="_Toc193127462"/>
      <w:bookmarkStart w:id="675" w:name="_Toc193184437"/>
      <w:bookmarkStart w:id="676" w:name="_Toc196126926"/>
      <w:bookmarkStart w:id="677" w:name="_Toc200717133"/>
      <w:bookmarkStart w:id="678" w:name="_Toc201138132"/>
      <w:bookmarkStart w:id="679" w:name="_Toc201157992"/>
      <w:bookmarkStart w:id="680" w:name="_Toc206664139"/>
      <w:bookmarkStart w:id="681" w:name="_Toc206700050"/>
      <w:bookmarkStart w:id="682" w:name="_Toc206750599"/>
      <w:bookmarkStart w:id="683" w:name="_Toc207180828"/>
      <w:bookmarkStart w:id="684" w:name="_Toc207274200"/>
      <w:bookmarkStart w:id="685" w:name="_Toc200700499"/>
      <w:r w:rsidRPr="00BC0A5E">
        <w:rPr>
          <w:rFonts w:ascii="Times New Roman" w:eastAsia="Times New Roman" w:hAnsi="Times New Roman" w:cs="Times New Roman"/>
          <w:color w:val="2E74B5"/>
          <w:sz w:val="32"/>
          <w:szCs w:val="32"/>
        </w:rPr>
        <w:t>Support Assessment Activities</w:t>
      </w:r>
      <w:bookmarkEnd w:id="671"/>
      <w:bookmarkEnd w:id="672"/>
      <w:bookmarkEnd w:id="673"/>
      <w:bookmarkEnd w:id="674"/>
      <w:bookmarkEnd w:id="675"/>
      <w:bookmarkEnd w:id="676"/>
      <w:r w:rsidRPr="00BC0A5E" w:rsidR="00203764">
        <w:rPr>
          <w:rFonts w:ascii="Times New Roman" w:eastAsia="Times New Roman" w:hAnsi="Times New Roman" w:cs="Times New Roman"/>
          <w:color w:val="2E74B5"/>
          <w:sz w:val="32"/>
          <w:szCs w:val="32"/>
        </w:rPr>
        <w:t xml:space="preserve"> (Spanish)</w:t>
      </w:r>
      <w:bookmarkEnd w:id="677"/>
      <w:bookmarkEnd w:id="678"/>
      <w:bookmarkEnd w:id="679"/>
      <w:bookmarkEnd w:id="680"/>
      <w:bookmarkEnd w:id="681"/>
      <w:bookmarkEnd w:id="682"/>
      <w:bookmarkEnd w:id="683"/>
      <w:bookmarkEnd w:id="684"/>
      <w:r w:rsidRPr="00BC0A5E" w:rsidR="00E963A8">
        <w:rPr>
          <w:rFonts w:ascii="Times New Roman" w:eastAsia="Times New Roman" w:hAnsi="Times New Roman" w:cs="Times New Roman"/>
          <w:color w:val="2E74B5"/>
          <w:sz w:val="32"/>
          <w:szCs w:val="32"/>
        </w:rPr>
        <w:t xml:space="preserve"> </w:t>
      </w:r>
      <w:bookmarkEnd w:id="685"/>
    </w:p>
    <w:p w:rsidR="0093644A" w:rsidRPr="00BC0A5E" w:rsidP="0093644A" w14:paraId="14729708" w14:textId="5199C20A">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From this section, schools can download documents such as the Teacher Notification Letter, List of Participating Students, Student Appointment Cards</w:t>
      </w:r>
      <w:r w:rsidRPr="00BC0A5E" w:rsidR="001B3D6C">
        <w:rPr>
          <w:rFonts w:ascii="Times New Roman" w:eastAsia="Calibri" w:hAnsi="Times New Roman" w:cs="Times New Roman"/>
        </w:rPr>
        <w:t>, and List of Students for Device Application Installation</w:t>
      </w:r>
      <w:r w:rsidRPr="00BC0A5E">
        <w:rPr>
          <w:rFonts w:ascii="Times New Roman" w:eastAsia="Calibri" w:hAnsi="Times New Roman" w:cs="Times New Roman"/>
        </w:rPr>
        <w:t xml:space="preserve"> to help support assessment activities.</w:t>
      </w:r>
    </w:p>
    <w:p w:rsidR="0093644A" w:rsidRPr="00BC0A5E" w:rsidP="0093644A" w14:paraId="0B18D11F" w14:textId="77777777">
      <w:pPr>
        <w:widowControl/>
        <w:spacing w:after="160" w:line="256" w:lineRule="auto"/>
        <w:rPr>
          <w:rFonts w:ascii="Times New Roman" w:eastAsia="Calibri" w:hAnsi="Times New Roman" w:cs="Times New Roman"/>
        </w:rPr>
      </w:pPr>
    </w:p>
    <w:p w:rsidR="00CF1827" w:rsidRPr="00BC0A5E" w:rsidP="0093644A" w14:paraId="09585C2E" w14:textId="18060278">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6096000" cy="1162717"/>
            <wp:effectExtent l="19050" t="19050" r="19050" b="18415"/>
            <wp:docPr id="3346423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642349" name="Picture 1" descr="A screenshot of a computer&#10;&#10;AI-generated content may be incorrect."/>
                    <pic:cNvPicPr/>
                  </pic:nvPicPr>
                  <pic:blipFill>
                    <a:blip xmlns:r="http://schemas.openxmlformats.org/officeDocument/2006/relationships" r:embed="rId219"/>
                    <a:stretch>
                      <a:fillRect/>
                    </a:stretch>
                  </pic:blipFill>
                  <pic:spPr>
                    <a:xfrm>
                      <a:off x="0" y="0"/>
                      <a:ext cx="6112993" cy="1165958"/>
                    </a:xfrm>
                    <a:prstGeom prst="rect">
                      <a:avLst/>
                    </a:prstGeom>
                    <a:ln>
                      <a:solidFill>
                        <a:sysClr val="windowText" lastClr="000000">
                          <a:lumMod val="100000"/>
                          <a:lumOff val="0"/>
                        </a:sysClr>
                      </a:solidFill>
                    </a:ln>
                  </pic:spPr>
                </pic:pic>
              </a:graphicData>
            </a:graphic>
          </wp:inline>
        </w:drawing>
      </w:r>
    </w:p>
    <w:p w:rsidR="0093644A" w:rsidRPr="00BC0A5E" w:rsidP="0093644A" w14:paraId="7AEA99DB" w14:textId="4AA2C5A5">
      <w:pPr>
        <w:keepNext/>
        <w:keepLines/>
        <w:widowControl/>
        <w:spacing w:before="40" w:after="0" w:line="256" w:lineRule="auto"/>
        <w:outlineLvl w:val="2"/>
        <w:rPr>
          <w:rFonts w:ascii="Times New Roman" w:eastAsia="Times New Roman" w:hAnsi="Times New Roman" w:cs="Times New Roman"/>
          <w:color w:val="1F4D78"/>
          <w:sz w:val="24"/>
          <w:szCs w:val="24"/>
        </w:rPr>
      </w:pPr>
      <w:r w:rsidRPr="00BC0A5E">
        <w:rPr>
          <w:rFonts w:ascii="Times New Roman" w:eastAsia="Times New Roman" w:hAnsi="Times New Roman" w:cs="Times New Roman"/>
          <w:color w:val="1F4D78"/>
          <w:sz w:val="24"/>
          <w:szCs w:val="24"/>
        </w:rPr>
        <w:br w:type="page"/>
      </w:r>
      <w:bookmarkStart w:id="686" w:name="_Toc174533086"/>
      <w:bookmarkStart w:id="687" w:name="_Toc174533960"/>
      <w:bookmarkStart w:id="688" w:name="_Toc174976342"/>
      <w:bookmarkStart w:id="689" w:name="_Toc193127463"/>
      <w:bookmarkStart w:id="690" w:name="_Toc193184438"/>
      <w:bookmarkStart w:id="691" w:name="_Toc196126927"/>
      <w:bookmarkStart w:id="692" w:name="_Toc200700500"/>
      <w:bookmarkStart w:id="693" w:name="_Toc201138133"/>
      <w:bookmarkStart w:id="694" w:name="_Toc200717134"/>
      <w:bookmarkStart w:id="695" w:name="_Toc201157993"/>
      <w:bookmarkStart w:id="696" w:name="_Toc206664140"/>
      <w:bookmarkStart w:id="697" w:name="_Toc206700051"/>
      <w:bookmarkStart w:id="698" w:name="_Toc206750600"/>
      <w:bookmarkStart w:id="699" w:name="_Toc207180829"/>
      <w:bookmarkStart w:id="700" w:name="_Toc207274201"/>
      <w:r w:rsidRPr="00BC0A5E">
        <w:rPr>
          <w:rFonts w:ascii="Times New Roman" w:eastAsia="Times New Roman" w:hAnsi="Times New Roman" w:cs="Times New Roman"/>
          <w:color w:val="1F4D78"/>
          <w:sz w:val="24"/>
          <w:szCs w:val="24"/>
        </w:rPr>
        <w:t>Teacher Notification Letter</w:t>
      </w:r>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p>
    <w:p w:rsidR="0093644A" w:rsidRPr="00BC0A5E" w:rsidP="0093644A" w14:paraId="151D5D19" w14:textId="1E352879">
      <w:pPr>
        <w:widowControl/>
        <w:spacing w:after="160" w:line="256" w:lineRule="auto"/>
        <w:rPr>
          <w:rFonts w:ascii="Times New Roman" w:eastAsia="Calibri" w:hAnsi="Times New Roman" w:cs="Times New Roman"/>
        </w:rPr>
      </w:pPr>
      <w:r w:rsidRPr="00BC0A5E">
        <w:rPr>
          <w:rFonts w:ascii="Times New Roman" w:eastAsia="Times New Roman" w:hAnsi="Times New Roman" w:cs="Times New Roman"/>
          <w:noProof/>
          <w:color w:val="1F4D78"/>
          <w:sz w:val="24"/>
          <w:szCs w:val="24"/>
        </w:rPr>
        <w:drawing>
          <wp:inline distT="0" distB="0" distL="0" distR="0">
            <wp:extent cx="5685013" cy="6492803"/>
            <wp:effectExtent l="0" t="0" r="0" b="3810"/>
            <wp:docPr id="1852799708" name="Picture 1"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99708" name="Picture 1" descr="A document with text and numbers&#10;&#10;AI-generated content may be incorrect."/>
                    <pic:cNvPicPr/>
                  </pic:nvPicPr>
                  <pic:blipFill>
                    <a:blip xmlns:r="http://schemas.openxmlformats.org/officeDocument/2006/relationships" r:embed="rId220"/>
                    <a:stretch>
                      <a:fillRect/>
                    </a:stretch>
                  </pic:blipFill>
                  <pic:spPr>
                    <a:xfrm>
                      <a:off x="0" y="0"/>
                      <a:ext cx="5685013" cy="6492803"/>
                    </a:xfrm>
                    <a:prstGeom prst="rect">
                      <a:avLst/>
                    </a:prstGeom>
                  </pic:spPr>
                </pic:pic>
              </a:graphicData>
            </a:graphic>
          </wp:inline>
        </w:drawing>
      </w:r>
    </w:p>
    <w:p w:rsidR="0093644A" w:rsidRPr="00BC0A5E" w:rsidP="0093644A" w14:paraId="22894959" w14:textId="707D1A60">
      <w:pPr>
        <w:keepNext/>
        <w:keepLines/>
        <w:widowControl/>
        <w:spacing w:before="40" w:after="0" w:line="256" w:lineRule="auto"/>
        <w:outlineLvl w:val="2"/>
        <w:rPr>
          <w:rFonts w:ascii="Times New Roman" w:eastAsia="Times New Roman" w:hAnsi="Times New Roman" w:cs="Times New Roman"/>
          <w:color w:val="1F4D78"/>
          <w:sz w:val="24"/>
          <w:szCs w:val="24"/>
        </w:rPr>
      </w:pPr>
      <w:bookmarkStart w:id="701" w:name="_Toc174533087"/>
      <w:bookmarkStart w:id="702" w:name="_Toc174533961"/>
      <w:bookmarkStart w:id="703" w:name="_Toc174976343"/>
      <w:bookmarkStart w:id="704" w:name="_Toc193127464"/>
      <w:bookmarkStart w:id="705" w:name="_Toc193184439"/>
      <w:bookmarkStart w:id="706" w:name="_Toc196126928"/>
      <w:bookmarkStart w:id="707" w:name="_Toc200717135"/>
      <w:bookmarkStart w:id="708" w:name="_Toc201138134"/>
      <w:bookmarkStart w:id="709" w:name="_Toc201157994"/>
      <w:bookmarkStart w:id="710" w:name="_Toc206664141"/>
      <w:bookmarkStart w:id="711" w:name="_Toc206700052"/>
      <w:bookmarkStart w:id="712" w:name="_Toc206750601"/>
      <w:bookmarkStart w:id="713" w:name="_Toc207180830"/>
      <w:bookmarkStart w:id="714" w:name="_Toc207274202"/>
      <w:bookmarkStart w:id="715" w:name="_Toc200700501"/>
      <w:r w:rsidRPr="00BC0A5E">
        <w:rPr>
          <w:rFonts w:ascii="Times New Roman" w:eastAsia="Times New Roman" w:hAnsi="Times New Roman" w:cs="Times New Roman"/>
          <w:color w:val="1F4D78"/>
          <w:sz w:val="24"/>
          <w:szCs w:val="24"/>
        </w:rPr>
        <w:t>List of Participating Students</w:t>
      </w:r>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r w:rsidRPr="00BC0A5E">
        <w:rPr>
          <w:rFonts w:ascii="Times New Roman" w:eastAsia="Times New Roman" w:hAnsi="Times New Roman" w:cs="Times New Roman"/>
          <w:color w:val="1F4D78"/>
          <w:sz w:val="24"/>
          <w:szCs w:val="24"/>
        </w:rPr>
        <w:t xml:space="preserve"> </w:t>
      </w:r>
      <w:bookmarkEnd w:id="715"/>
    </w:p>
    <w:p w:rsidR="0093644A" w:rsidRPr="00BC0A5E" w:rsidP="0093644A" w14:paraId="07CF96D4" w14:textId="60D15268">
      <w:pPr>
        <w:widowControl/>
        <w:spacing w:after="160" w:line="256" w:lineRule="auto"/>
        <w:rPr>
          <w:rFonts w:ascii="Times New Roman" w:eastAsia="Calibri" w:hAnsi="Times New Roman" w:cs="Times New Roman"/>
        </w:rPr>
      </w:pPr>
      <w:r w:rsidRPr="00BC0A5E">
        <w:rPr>
          <w:rFonts w:ascii="Times New Roman" w:hAnsi="Times New Roman" w:cs="Times New Roman"/>
          <w:noProof/>
        </w:rPr>
        <w:t xml:space="preserve"> </w:t>
      </w:r>
      <w:r w:rsidRPr="00BC0A5E">
        <w:rPr>
          <w:rFonts w:ascii="Times New Roman" w:eastAsia="Calibri" w:hAnsi="Times New Roman" w:cs="Times New Roman"/>
          <w:noProof/>
        </w:rPr>
        <w:drawing>
          <wp:inline distT="0" distB="0" distL="0" distR="0">
            <wp:extent cx="5349704" cy="6416596"/>
            <wp:effectExtent l="0" t="0" r="3810" b="3810"/>
            <wp:docPr id="1405694955" name="Picture 1" descr="A white sheet of paper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94955" name="Picture 1" descr="A white sheet of paper with text&#10;&#10;AI-generated content may be incorrect."/>
                    <pic:cNvPicPr/>
                  </pic:nvPicPr>
                  <pic:blipFill>
                    <a:blip xmlns:r="http://schemas.openxmlformats.org/officeDocument/2006/relationships" r:embed="rId221"/>
                    <a:stretch>
                      <a:fillRect/>
                    </a:stretch>
                  </pic:blipFill>
                  <pic:spPr>
                    <a:xfrm>
                      <a:off x="0" y="0"/>
                      <a:ext cx="5349704" cy="6416596"/>
                    </a:xfrm>
                    <a:prstGeom prst="rect">
                      <a:avLst/>
                    </a:prstGeom>
                  </pic:spPr>
                </pic:pic>
              </a:graphicData>
            </a:graphic>
          </wp:inline>
        </w:drawing>
      </w:r>
    </w:p>
    <w:p w:rsidR="0093644A" w:rsidRPr="00BC0A5E" w:rsidP="0093644A" w14:paraId="41D9FF09" w14:textId="7C83C3C3">
      <w:pPr>
        <w:keepNext/>
        <w:keepLines/>
        <w:widowControl/>
        <w:spacing w:before="40" w:after="0" w:line="256" w:lineRule="auto"/>
        <w:outlineLvl w:val="2"/>
        <w:rPr>
          <w:rFonts w:ascii="Times New Roman" w:eastAsia="Times New Roman" w:hAnsi="Times New Roman" w:cs="Times New Roman"/>
          <w:color w:val="1F4D78"/>
          <w:sz w:val="24"/>
          <w:szCs w:val="24"/>
        </w:rPr>
      </w:pPr>
      <w:bookmarkStart w:id="716" w:name="_Toc174533088"/>
      <w:bookmarkStart w:id="717" w:name="_Toc174533962"/>
      <w:bookmarkStart w:id="718" w:name="_Toc174976344"/>
      <w:bookmarkStart w:id="719" w:name="_Toc193127465"/>
      <w:bookmarkStart w:id="720" w:name="_Toc193184440"/>
      <w:bookmarkStart w:id="721" w:name="_Toc196126929"/>
      <w:bookmarkStart w:id="722" w:name="_Toc200717136"/>
      <w:bookmarkStart w:id="723" w:name="_Toc201138135"/>
      <w:bookmarkStart w:id="724" w:name="_Toc201157995"/>
      <w:bookmarkStart w:id="725" w:name="_Toc206664142"/>
      <w:bookmarkStart w:id="726" w:name="_Toc206700053"/>
      <w:bookmarkStart w:id="727" w:name="_Toc206750602"/>
      <w:bookmarkStart w:id="728" w:name="_Toc207180831"/>
      <w:bookmarkStart w:id="729" w:name="_Toc207274203"/>
      <w:bookmarkStart w:id="730" w:name="_Toc200700502"/>
      <w:r w:rsidRPr="00BC0A5E">
        <w:rPr>
          <w:rFonts w:ascii="Times New Roman" w:eastAsia="Times New Roman" w:hAnsi="Times New Roman" w:cs="Times New Roman"/>
          <w:color w:val="1F4D78"/>
          <w:sz w:val="24"/>
          <w:szCs w:val="24"/>
        </w:rPr>
        <w:t>Student Appointment Cards – NAEP Device Schools</w:t>
      </w:r>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r w:rsidRPr="00BC0A5E" w:rsidR="00891422">
        <w:rPr>
          <w:rFonts w:ascii="Times New Roman" w:eastAsia="Times New Roman" w:hAnsi="Times New Roman" w:cs="Times New Roman"/>
          <w:color w:val="1F4D78"/>
          <w:sz w:val="24"/>
          <w:szCs w:val="24"/>
        </w:rPr>
        <w:t xml:space="preserve"> </w:t>
      </w:r>
      <w:bookmarkEnd w:id="730"/>
    </w:p>
    <w:p w:rsidR="0093644A" w:rsidRPr="00BC0A5E" w:rsidP="007834D0" w14:paraId="6319C2B3" w14:textId="486433BD">
      <w:pPr>
        <w:widowControl/>
        <w:spacing w:after="160" w:line="256" w:lineRule="auto"/>
        <w:rPr>
          <w:rFonts w:ascii="Times New Roman" w:eastAsia="Calibri" w:hAnsi="Times New Roman" w:cs="Times New Roman"/>
          <w:noProof/>
        </w:rPr>
      </w:pPr>
      <w:r w:rsidRPr="00BC0A5E">
        <w:rPr>
          <w:rFonts w:ascii="Times New Roman" w:hAnsi="Times New Roman" w:cs="Times New Roman"/>
          <w:noProof/>
        </w:rPr>
        <w:t xml:space="preserve"> </w:t>
      </w:r>
      <w:r w:rsidRPr="00BC0A5E">
        <w:rPr>
          <w:rFonts w:ascii="Times New Roman" w:eastAsia="Calibri" w:hAnsi="Times New Roman" w:cs="Times New Roman"/>
          <w:noProof/>
        </w:rPr>
        <w:drawing>
          <wp:inline distT="0" distB="0" distL="0" distR="0">
            <wp:extent cx="3033023" cy="2598645"/>
            <wp:effectExtent l="0" t="0" r="0" b="0"/>
            <wp:docPr id="243323623" name="Picture 1" descr="A white card with black text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323623" name="Picture 1" descr="A white card with black text and black text&#10;&#10;AI-generated content may be incorrect."/>
                    <pic:cNvPicPr/>
                  </pic:nvPicPr>
                  <pic:blipFill>
                    <a:blip xmlns:r="http://schemas.openxmlformats.org/officeDocument/2006/relationships" r:embed="rId222"/>
                    <a:stretch>
                      <a:fillRect/>
                    </a:stretch>
                  </pic:blipFill>
                  <pic:spPr>
                    <a:xfrm>
                      <a:off x="0" y="0"/>
                      <a:ext cx="3033023" cy="2598645"/>
                    </a:xfrm>
                    <a:prstGeom prst="rect">
                      <a:avLst/>
                    </a:prstGeom>
                  </pic:spPr>
                </pic:pic>
              </a:graphicData>
            </a:graphic>
          </wp:inline>
        </w:drawing>
      </w:r>
    </w:p>
    <w:p w:rsidR="0093644A" w:rsidRPr="00BC0A5E" w:rsidP="00113120" w14:paraId="6E4F4356" w14:textId="77777777">
      <w:pPr>
        <w:rPr>
          <w:rFonts w:ascii="Times New Roman" w:hAnsi="Times New Roman" w:cs="Times New Roman"/>
          <w:noProof/>
        </w:rPr>
      </w:pPr>
    </w:p>
    <w:p w:rsidR="0093644A" w:rsidRPr="00BC0A5E" w:rsidP="0093644A" w14:paraId="71D7332C" w14:textId="2A74F0B5">
      <w:pPr>
        <w:keepNext/>
        <w:keepLines/>
        <w:widowControl/>
        <w:spacing w:before="40" w:after="0" w:line="256" w:lineRule="auto"/>
        <w:outlineLvl w:val="2"/>
        <w:rPr>
          <w:rFonts w:ascii="Times New Roman" w:eastAsia="Times New Roman" w:hAnsi="Times New Roman" w:cs="Times New Roman"/>
          <w:noProof/>
          <w:color w:val="1F4D78"/>
          <w:sz w:val="24"/>
          <w:szCs w:val="24"/>
        </w:rPr>
      </w:pPr>
      <w:bookmarkStart w:id="731" w:name="_Toc174533089"/>
      <w:bookmarkStart w:id="732" w:name="_Toc174533963"/>
      <w:bookmarkStart w:id="733" w:name="_Toc174976345"/>
      <w:bookmarkStart w:id="734" w:name="_Toc193127466"/>
      <w:bookmarkStart w:id="735" w:name="_Toc193184441"/>
      <w:bookmarkStart w:id="736" w:name="_Toc196126930"/>
      <w:bookmarkStart w:id="737" w:name="_Toc200717137"/>
      <w:bookmarkStart w:id="738" w:name="_Toc201138136"/>
      <w:bookmarkStart w:id="739" w:name="_Toc201157996"/>
      <w:bookmarkStart w:id="740" w:name="_Toc206664143"/>
      <w:bookmarkStart w:id="741" w:name="_Toc206700054"/>
      <w:bookmarkStart w:id="742" w:name="_Toc206750603"/>
      <w:bookmarkStart w:id="743" w:name="_Toc207180832"/>
      <w:bookmarkStart w:id="744" w:name="_Toc207274204"/>
      <w:bookmarkStart w:id="745" w:name="_Toc200700503"/>
      <w:r w:rsidRPr="00BC0A5E">
        <w:rPr>
          <w:rFonts w:ascii="Times New Roman" w:eastAsia="Times New Roman" w:hAnsi="Times New Roman" w:cs="Times New Roman"/>
          <w:noProof/>
          <w:color w:val="1F4D78"/>
          <w:sz w:val="24"/>
          <w:szCs w:val="24"/>
        </w:rPr>
        <w:t>Student Appointment Cards – School Device Schools</w:t>
      </w:r>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r w:rsidRPr="00BC0A5E" w:rsidR="009F4E9F">
        <w:rPr>
          <w:rFonts w:ascii="Times New Roman" w:eastAsia="Times New Roman" w:hAnsi="Times New Roman" w:cs="Times New Roman"/>
          <w:noProof/>
          <w:color w:val="1F4D78"/>
          <w:sz w:val="24"/>
          <w:szCs w:val="24"/>
        </w:rPr>
        <w:t xml:space="preserve"> </w:t>
      </w:r>
      <w:bookmarkEnd w:id="745"/>
    </w:p>
    <w:p w:rsidR="0093644A" w:rsidRPr="00BC0A5E" w14:paraId="67D325C7" w14:textId="6031F796">
      <w:pPr>
        <w:widowControl/>
        <w:spacing w:after="160" w:line="256" w:lineRule="auto"/>
        <w:rPr>
          <w:rFonts w:ascii="Times New Roman" w:hAnsi="Times New Roman" w:cs="Times New Roman"/>
        </w:rPr>
      </w:pPr>
      <w:r w:rsidRPr="00BC0A5E">
        <w:rPr>
          <w:rFonts w:ascii="Times New Roman" w:hAnsi="Times New Roman" w:cs="Times New Roman"/>
          <w:noProof/>
        </w:rPr>
        <w:t xml:space="preserve"> </w:t>
      </w:r>
      <w:r w:rsidRPr="00BC0A5E">
        <w:rPr>
          <w:rFonts w:ascii="Times New Roman" w:eastAsia="Calibri" w:hAnsi="Times New Roman" w:cs="Times New Roman"/>
          <w:noProof/>
        </w:rPr>
        <w:drawing>
          <wp:inline distT="0" distB="0" distL="0" distR="0">
            <wp:extent cx="3025402" cy="2560542"/>
            <wp:effectExtent l="0" t="0" r="3810" b="0"/>
            <wp:docPr id="221907743" name="Picture 1" descr="A white car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907743" name="Picture 1" descr="A white card with black text&#10;&#10;AI-generated content may be incorrect."/>
                    <pic:cNvPicPr/>
                  </pic:nvPicPr>
                  <pic:blipFill>
                    <a:blip xmlns:r="http://schemas.openxmlformats.org/officeDocument/2006/relationships" r:embed="rId223"/>
                    <a:stretch>
                      <a:fillRect/>
                    </a:stretch>
                  </pic:blipFill>
                  <pic:spPr>
                    <a:xfrm>
                      <a:off x="0" y="0"/>
                      <a:ext cx="3025402" cy="2560542"/>
                    </a:xfrm>
                    <a:prstGeom prst="rect">
                      <a:avLst/>
                    </a:prstGeom>
                  </pic:spPr>
                </pic:pic>
              </a:graphicData>
            </a:graphic>
          </wp:inline>
        </w:drawing>
      </w:r>
    </w:p>
    <w:p w:rsidR="002B7710" w:rsidRPr="00BC0A5E" w14:paraId="0F08CEB9" w14:textId="77777777">
      <w:pPr>
        <w:widowControl/>
        <w:spacing w:after="160" w:line="256" w:lineRule="auto"/>
        <w:rPr>
          <w:rFonts w:ascii="Times New Roman" w:hAnsi="Times New Roman" w:cs="Times New Roman"/>
          <w:noProof/>
        </w:rPr>
      </w:pPr>
    </w:p>
    <w:p w:rsidR="002B7710" w:rsidRPr="00BC0A5E" w:rsidP="00A25ACE" w14:paraId="4003AB13" w14:textId="0ED00934">
      <w:pPr>
        <w:keepNext/>
        <w:keepLines/>
        <w:widowControl/>
        <w:spacing w:before="40" w:after="0" w:line="256" w:lineRule="auto"/>
        <w:outlineLvl w:val="2"/>
        <w:rPr>
          <w:rFonts w:ascii="Times New Roman" w:eastAsia="Times New Roman" w:hAnsi="Times New Roman" w:cs="Times New Roman"/>
          <w:noProof/>
          <w:color w:val="1F4D78"/>
          <w:sz w:val="24"/>
          <w:szCs w:val="24"/>
        </w:rPr>
      </w:pPr>
      <w:bookmarkStart w:id="746" w:name="_Toc206664144"/>
      <w:bookmarkStart w:id="747" w:name="_Toc206700055"/>
      <w:bookmarkStart w:id="748" w:name="_Toc206750604"/>
      <w:bookmarkStart w:id="749" w:name="_Toc207180833"/>
      <w:bookmarkStart w:id="750" w:name="_Toc207274205"/>
      <w:r w:rsidRPr="00BC0A5E">
        <w:rPr>
          <w:rFonts w:ascii="Times New Roman" w:eastAsia="Times New Roman" w:hAnsi="Times New Roman" w:cs="Times New Roman"/>
          <w:noProof/>
          <w:color w:val="1F4D78"/>
          <w:sz w:val="24"/>
          <w:szCs w:val="24"/>
        </w:rPr>
        <w:t>List of Students for Device Applicati</w:t>
      </w:r>
      <w:r w:rsidRPr="00BC0A5E" w:rsidR="009B3834">
        <w:rPr>
          <w:rFonts w:ascii="Times New Roman" w:eastAsia="Times New Roman" w:hAnsi="Times New Roman" w:cs="Times New Roman"/>
          <w:noProof/>
          <w:color w:val="1F4D78"/>
          <w:sz w:val="24"/>
          <w:szCs w:val="24"/>
        </w:rPr>
        <w:t>o</w:t>
      </w:r>
      <w:r w:rsidRPr="00BC0A5E">
        <w:rPr>
          <w:rFonts w:ascii="Times New Roman" w:eastAsia="Times New Roman" w:hAnsi="Times New Roman" w:cs="Times New Roman"/>
          <w:noProof/>
          <w:color w:val="1F4D78"/>
          <w:sz w:val="24"/>
          <w:szCs w:val="24"/>
        </w:rPr>
        <w:t>n Installation</w:t>
      </w:r>
      <w:bookmarkEnd w:id="746"/>
      <w:bookmarkEnd w:id="747"/>
      <w:bookmarkEnd w:id="748"/>
      <w:bookmarkEnd w:id="749"/>
      <w:bookmarkEnd w:id="750"/>
    </w:p>
    <w:p w:rsidR="00FE01B3" w:rsidRPr="00BC0A5E" w:rsidP="00FE01B3" w14:paraId="24611E0E" w14:textId="536ACE54">
      <w:pPr>
        <w:pStyle w:val="BodyText0"/>
        <w:rPr>
          <w:rFonts w:ascii="Times New Roman" w:hAnsi="Times New Roman"/>
          <w:noProof/>
        </w:rPr>
      </w:pPr>
      <w:r w:rsidRPr="00BC0A5E">
        <w:rPr>
          <w:rFonts w:ascii="Times New Roman" w:hAnsi="Times New Roman"/>
          <w:noProof/>
        </w:rPr>
        <w:t xml:space="preserve">Schools assigned School Device model are provided an additional download </w:t>
      </w:r>
      <w:r w:rsidRPr="00BC0A5E" w:rsidR="009B4C12">
        <w:rPr>
          <w:rFonts w:ascii="Times New Roman" w:hAnsi="Times New Roman"/>
          <w:noProof/>
        </w:rPr>
        <w:t xml:space="preserve">(spreadsheet) </w:t>
      </w:r>
      <w:r w:rsidRPr="00BC0A5E" w:rsidR="00544228">
        <w:rPr>
          <w:rFonts w:ascii="Times New Roman" w:hAnsi="Times New Roman"/>
          <w:noProof/>
        </w:rPr>
        <w:t>in the Suppor</w:t>
      </w:r>
      <w:r w:rsidR="00C4562F">
        <w:rPr>
          <w:rFonts w:ascii="Times New Roman" w:hAnsi="Times New Roman"/>
          <w:noProof/>
        </w:rPr>
        <w:t>t</w:t>
      </w:r>
      <w:r w:rsidRPr="00BC0A5E" w:rsidR="00544228">
        <w:rPr>
          <w:rFonts w:ascii="Times New Roman" w:hAnsi="Times New Roman"/>
          <w:noProof/>
        </w:rPr>
        <w:t xml:space="preserve"> Assessment Activities </w:t>
      </w:r>
      <w:r w:rsidRPr="00BC0A5E" w:rsidR="009B4C12">
        <w:rPr>
          <w:rFonts w:ascii="Times New Roman" w:hAnsi="Times New Roman"/>
          <w:noProof/>
        </w:rPr>
        <w:t>tile</w:t>
      </w:r>
      <w:r w:rsidRPr="00BC0A5E" w:rsidR="00CD1CE1">
        <w:rPr>
          <w:rFonts w:ascii="Times New Roman" w:hAnsi="Times New Roman"/>
          <w:noProof/>
        </w:rPr>
        <w:t xml:space="preserve"> that</w:t>
      </w:r>
      <w:r w:rsidRPr="00BC0A5E">
        <w:rPr>
          <w:rFonts w:ascii="Times New Roman" w:hAnsi="Times New Roman"/>
          <w:noProof/>
        </w:rPr>
        <w:t xml:space="preserve"> contain</w:t>
      </w:r>
      <w:r w:rsidRPr="00BC0A5E" w:rsidR="00CD1CE1">
        <w:rPr>
          <w:rFonts w:ascii="Times New Roman" w:hAnsi="Times New Roman"/>
          <w:noProof/>
        </w:rPr>
        <w:t>s</w:t>
      </w:r>
      <w:r w:rsidRPr="00BC0A5E">
        <w:rPr>
          <w:rFonts w:ascii="Times New Roman" w:hAnsi="Times New Roman"/>
          <w:noProof/>
        </w:rPr>
        <w:t xml:space="preserve"> a student list with the following</w:t>
      </w:r>
      <w:r w:rsidRPr="00BC0A5E" w:rsidR="00CD1CE1">
        <w:rPr>
          <w:rFonts w:ascii="Times New Roman" w:hAnsi="Times New Roman"/>
          <w:noProof/>
        </w:rPr>
        <w:t xml:space="preserve"> data</w:t>
      </w:r>
      <w:r w:rsidRPr="00BC0A5E">
        <w:rPr>
          <w:rFonts w:ascii="Times New Roman" w:hAnsi="Times New Roman"/>
          <w:noProof/>
        </w:rPr>
        <w:t xml:space="preserve"> fields</w:t>
      </w:r>
      <w:r w:rsidRPr="00BC0A5E" w:rsidR="004B2D3C">
        <w:rPr>
          <w:rFonts w:ascii="Times New Roman" w:hAnsi="Times New Roman"/>
          <w:noProof/>
        </w:rPr>
        <w:t xml:space="preserve"> (column headers)</w:t>
      </w:r>
      <w:r w:rsidRPr="00BC0A5E">
        <w:rPr>
          <w:rFonts w:ascii="Times New Roman" w:hAnsi="Times New Roman"/>
          <w:noProof/>
        </w:rPr>
        <w:t>.</w:t>
      </w:r>
    </w:p>
    <w:p w:rsidR="00FE4566" w:rsidRPr="00BC0A5E" w:rsidP="00DC08D3" w14:paraId="51CAE227" w14:textId="77777777">
      <w:pPr>
        <w:pStyle w:val="BodyText0"/>
        <w:numPr>
          <w:ilvl w:val="0"/>
          <w:numId w:val="98"/>
        </w:numPr>
        <w:spacing w:after="120" w:line="240" w:lineRule="auto"/>
        <w:rPr>
          <w:rFonts w:ascii="Times New Roman" w:hAnsi="Times New Roman"/>
          <w:noProof/>
        </w:rPr>
      </w:pPr>
      <w:r w:rsidRPr="00BC0A5E">
        <w:rPr>
          <w:rFonts w:ascii="Times New Roman" w:hAnsi="Times New Roman"/>
          <w:noProof/>
        </w:rPr>
        <w:t>Distrito</w:t>
      </w:r>
    </w:p>
    <w:p w:rsidR="00FE4566" w:rsidRPr="00BC0A5E" w:rsidP="00DC08D3" w14:paraId="41978702" w14:textId="77777777">
      <w:pPr>
        <w:pStyle w:val="BodyText0"/>
        <w:numPr>
          <w:ilvl w:val="0"/>
          <w:numId w:val="98"/>
        </w:numPr>
        <w:spacing w:after="120" w:line="240" w:lineRule="auto"/>
        <w:rPr>
          <w:rFonts w:ascii="Times New Roman" w:hAnsi="Times New Roman"/>
          <w:noProof/>
        </w:rPr>
      </w:pPr>
      <w:r w:rsidRPr="00BC0A5E">
        <w:rPr>
          <w:rFonts w:ascii="Times New Roman" w:hAnsi="Times New Roman"/>
          <w:noProof/>
        </w:rPr>
        <w:t>Escuela</w:t>
      </w:r>
    </w:p>
    <w:p w:rsidR="00FE4566" w:rsidRPr="00BC0A5E" w:rsidP="00DC08D3" w14:paraId="10DBBCCC" w14:textId="77777777">
      <w:pPr>
        <w:pStyle w:val="BodyText0"/>
        <w:numPr>
          <w:ilvl w:val="0"/>
          <w:numId w:val="98"/>
        </w:numPr>
        <w:spacing w:after="120" w:line="240" w:lineRule="auto"/>
        <w:rPr>
          <w:rFonts w:ascii="Times New Roman" w:hAnsi="Times New Roman"/>
          <w:noProof/>
        </w:rPr>
      </w:pPr>
      <w:r w:rsidRPr="00BC0A5E">
        <w:rPr>
          <w:rFonts w:ascii="Times New Roman" w:hAnsi="Times New Roman"/>
          <w:noProof/>
        </w:rPr>
        <w:t>Identificación estatal de la escuela</w:t>
      </w:r>
    </w:p>
    <w:p w:rsidR="00FE01B3" w:rsidRPr="00BC0A5E" w:rsidP="00DC08D3" w14:paraId="5FBAC7EA" w14:textId="1E4E0B11">
      <w:pPr>
        <w:pStyle w:val="BodyText0"/>
        <w:numPr>
          <w:ilvl w:val="0"/>
          <w:numId w:val="98"/>
        </w:numPr>
        <w:spacing w:after="120" w:line="240" w:lineRule="auto"/>
        <w:rPr>
          <w:rFonts w:ascii="Times New Roman" w:hAnsi="Times New Roman"/>
          <w:noProof/>
        </w:rPr>
      </w:pPr>
      <w:r w:rsidRPr="00BC0A5E">
        <w:rPr>
          <w:rFonts w:ascii="Times New Roman" w:hAnsi="Times New Roman"/>
          <w:noProof/>
        </w:rPr>
        <w:t>Grad</w:t>
      </w:r>
      <w:r w:rsidRPr="00BC0A5E" w:rsidR="00FE4566">
        <w:rPr>
          <w:rFonts w:ascii="Times New Roman" w:hAnsi="Times New Roman"/>
          <w:noProof/>
        </w:rPr>
        <w:t>o</w:t>
      </w:r>
    </w:p>
    <w:p w:rsidR="0041147B" w:rsidRPr="00BC0A5E" w:rsidP="00DC08D3" w14:paraId="41238142" w14:textId="77777777">
      <w:pPr>
        <w:pStyle w:val="BodyText0"/>
        <w:numPr>
          <w:ilvl w:val="0"/>
          <w:numId w:val="98"/>
        </w:numPr>
        <w:spacing w:after="120" w:line="240" w:lineRule="auto"/>
        <w:rPr>
          <w:rFonts w:ascii="Times New Roman" w:hAnsi="Times New Roman"/>
          <w:noProof/>
        </w:rPr>
      </w:pPr>
      <w:r w:rsidRPr="00BC0A5E">
        <w:rPr>
          <w:rFonts w:ascii="Times New Roman" w:hAnsi="Times New Roman"/>
          <w:noProof/>
        </w:rPr>
        <w:t>Nombre</w:t>
      </w:r>
    </w:p>
    <w:p w:rsidR="0041147B" w:rsidRPr="00BC0A5E" w:rsidP="00DC08D3" w14:paraId="357E2FF5" w14:textId="77777777">
      <w:pPr>
        <w:pStyle w:val="BodyText0"/>
        <w:numPr>
          <w:ilvl w:val="0"/>
          <w:numId w:val="98"/>
        </w:numPr>
        <w:spacing w:after="120" w:line="240" w:lineRule="auto"/>
        <w:rPr>
          <w:rFonts w:ascii="Times New Roman" w:hAnsi="Times New Roman"/>
          <w:noProof/>
        </w:rPr>
      </w:pPr>
      <w:r w:rsidRPr="00BC0A5E">
        <w:rPr>
          <w:rFonts w:ascii="Times New Roman" w:hAnsi="Times New Roman"/>
          <w:noProof/>
        </w:rPr>
        <w:t>Apellido</w:t>
      </w:r>
    </w:p>
    <w:p w:rsidR="0041147B" w:rsidRPr="00BC0A5E" w:rsidP="00DC08D3" w14:paraId="65EF1F60" w14:textId="77777777">
      <w:pPr>
        <w:pStyle w:val="BodyText0"/>
        <w:numPr>
          <w:ilvl w:val="0"/>
          <w:numId w:val="98"/>
        </w:numPr>
        <w:spacing w:after="120" w:line="240" w:lineRule="auto"/>
        <w:rPr>
          <w:rFonts w:ascii="Times New Roman" w:hAnsi="Times New Roman"/>
          <w:noProof/>
        </w:rPr>
      </w:pPr>
      <w:r w:rsidRPr="00BC0A5E">
        <w:rPr>
          <w:rFonts w:ascii="Times New Roman" w:hAnsi="Times New Roman"/>
          <w:noProof/>
        </w:rPr>
        <w:t>Identificación estatal de la estudiante</w:t>
      </w:r>
    </w:p>
    <w:p w:rsidR="0041147B" w:rsidRPr="00BC0A5E" w:rsidP="00DC08D3" w14:paraId="3E3C2D3D" w14:textId="77777777">
      <w:pPr>
        <w:pStyle w:val="BodyText0"/>
        <w:numPr>
          <w:ilvl w:val="0"/>
          <w:numId w:val="98"/>
        </w:numPr>
        <w:spacing w:after="120" w:line="240" w:lineRule="auto"/>
        <w:rPr>
          <w:rFonts w:ascii="Times New Roman" w:hAnsi="Times New Roman"/>
          <w:noProof/>
        </w:rPr>
      </w:pPr>
      <w:r w:rsidRPr="00BC0A5E">
        <w:rPr>
          <w:rFonts w:ascii="Times New Roman" w:hAnsi="Times New Roman"/>
          <w:noProof/>
        </w:rPr>
        <w:t>Código de verificación</w:t>
      </w:r>
    </w:p>
    <w:p w:rsidR="004A4428" w:rsidRPr="00BC0A5E" w:rsidP="00DC08D3" w14:paraId="7D848819" w14:textId="77777777">
      <w:pPr>
        <w:pStyle w:val="BodyText0"/>
        <w:numPr>
          <w:ilvl w:val="0"/>
          <w:numId w:val="98"/>
        </w:numPr>
        <w:spacing w:after="120" w:line="240" w:lineRule="auto"/>
        <w:rPr>
          <w:rFonts w:ascii="Times New Roman" w:hAnsi="Times New Roman"/>
          <w:noProof/>
        </w:rPr>
      </w:pPr>
      <w:r w:rsidRPr="00BC0A5E">
        <w:rPr>
          <w:rFonts w:ascii="Times New Roman" w:hAnsi="Times New Roman"/>
          <w:noProof/>
        </w:rPr>
        <w:t>Coordinador(a) escolar nombre</w:t>
      </w:r>
    </w:p>
    <w:p w:rsidR="004A4428" w:rsidRPr="00BC0A5E" w:rsidP="00DC08D3" w14:paraId="7B6D6E8A" w14:textId="77777777">
      <w:pPr>
        <w:pStyle w:val="BodyText0"/>
        <w:numPr>
          <w:ilvl w:val="0"/>
          <w:numId w:val="98"/>
        </w:numPr>
        <w:spacing w:after="120" w:line="240" w:lineRule="auto"/>
        <w:rPr>
          <w:rFonts w:ascii="Times New Roman" w:hAnsi="Times New Roman"/>
          <w:noProof/>
        </w:rPr>
      </w:pPr>
      <w:r w:rsidRPr="00BC0A5E">
        <w:rPr>
          <w:rFonts w:ascii="Times New Roman" w:hAnsi="Times New Roman"/>
          <w:noProof/>
        </w:rPr>
        <w:t>Coordinador(a) escolar apellido</w:t>
      </w:r>
    </w:p>
    <w:p w:rsidR="004A4428" w:rsidRPr="00BC0A5E" w:rsidP="00DC08D3" w14:paraId="5A6B1E85" w14:textId="77777777">
      <w:pPr>
        <w:pStyle w:val="BodyText0"/>
        <w:numPr>
          <w:ilvl w:val="0"/>
          <w:numId w:val="98"/>
        </w:numPr>
        <w:spacing w:after="120" w:line="240" w:lineRule="auto"/>
        <w:rPr>
          <w:rFonts w:ascii="Times New Roman" w:hAnsi="Times New Roman"/>
          <w:noProof/>
        </w:rPr>
      </w:pPr>
      <w:r w:rsidRPr="00BC0A5E">
        <w:rPr>
          <w:rFonts w:ascii="Times New Roman" w:hAnsi="Times New Roman"/>
          <w:noProof/>
        </w:rPr>
        <w:t>Coordinador(a) escolar correo electrónico</w:t>
      </w:r>
    </w:p>
    <w:p w:rsidR="004A4428" w:rsidRPr="00BC0A5E" w:rsidP="00DC08D3" w14:paraId="7B00E992" w14:textId="77777777">
      <w:pPr>
        <w:pStyle w:val="BodyText0"/>
        <w:numPr>
          <w:ilvl w:val="0"/>
          <w:numId w:val="98"/>
        </w:numPr>
        <w:spacing w:after="120" w:line="240" w:lineRule="auto"/>
        <w:rPr>
          <w:rFonts w:ascii="Times New Roman" w:hAnsi="Times New Roman"/>
          <w:noProof/>
        </w:rPr>
      </w:pPr>
      <w:r w:rsidRPr="00BC0A5E">
        <w:rPr>
          <w:rFonts w:ascii="Times New Roman" w:hAnsi="Times New Roman"/>
          <w:noProof/>
        </w:rPr>
        <w:t>Director(a) nombre</w:t>
      </w:r>
    </w:p>
    <w:p w:rsidR="004B2D3C" w:rsidRPr="00BC0A5E" w:rsidP="00DC08D3" w14:paraId="17BF9311" w14:textId="77777777">
      <w:pPr>
        <w:pStyle w:val="BodyText0"/>
        <w:numPr>
          <w:ilvl w:val="0"/>
          <w:numId w:val="98"/>
        </w:numPr>
        <w:spacing w:after="120" w:line="240" w:lineRule="auto"/>
        <w:rPr>
          <w:rFonts w:ascii="Times New Roman" w:hAnsi="Times New Roman"/>
          <w:noProof/>
        </w:rPr>
      </w:pPr>
      <w:r w:rsidRPr="00BC0A5E">
        <w:rPr>
          <w:rFonts w:ascii="Times New Roman" w:hAnsi="Times New Roman"/>
          <w:noProof/>
        </w:rPr>
        <w:t>Director(a) apellido</w:t>
      </w:r>
    </w:p>
    <w:p w:rsidR="0093644A" w:rsidRPr="00BC0A5E" w:rsidP="00DC08D3" w14:paraId="2A5D3ACE" w14:textId="2BA5EE9C">
      <w:pPr>
        <w:pStyle w:val="BodyText0"/>
        <w:numPr>
          <w:ilvl w:val="0"/>
          <w:numId w:val="98"/>
        </w:numPr>
        <w:spacing w:after="120" w:line="240" w:lineRule="auto"/>
        <w:rPr>
          <w:rFonts w:ascii="Times New Roman" w:hAnsi="Times New Roman"/>
        </w:rPr>
      </w:pPr>
      <w:r w:rsidRPr="00BC0A5E">
        <w:rPr>
          <w:rFonts w:ascii="Times New Roman" w:hAnsi="Times New Roman"/>
          <w:noProof/>
        </w:rPr>
        <w:t>Director(a) correo electrónico</w:t>
      </w:r>
    </w:p>
    <w:p w:rsidR="00772839" w:rsidRPr="00BC0A5E" w:rsidP="00113120" w14:paraId="2F2E7110" w14:textId="50639062">
      <w:pPr>
        <w:rPr>
          <w:rFonts w:ascii="Times New Roman" w:hAnsi="Times New Roman" w:cs="Times New Roman"/>
        </w:rPr>
      </w:pPr>
      <w:r w:rsidRPr="00BC0A5E">
        <w:rPr>
          <w:rFonts w:ascii="Times New Roman" w:hAnsi="Times New Roman" w:cs="Times New Roman"/>
          <w:noProof/>
        </w:rPr>
        <w:drawing>
          <wp:inline distT="0" distB="0" distL="0" distR="0">
            <wp:extent cx="6607010" cy="2582545"/>
            <wp:effectExtent l="19050" t="19050" r="22860" b="27305"/>
            <wp:docPr id="1164230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230190" name="Picture 1"/>
                    <pic:cNvPicPr/>
                  </pic:nvPicPr>
                  <pic:blipFill>
                    <a:blip xmlns:r="http://schemas.openxmlformats.org/officeDocument/2006/relationships" r:embed="rId224" cstate="print">
                      <a:extLst>
                        <a:ext xmlns:a="http://schemas.openxmlformats.org/drawingml/2006/main" uri="{28A0092B-C50C-407E-A947-70E740481C1C}">
                          <a14:useLocalDpi xmlns:a14="http://schemas.microsoft.com/office/drawing/2010/main" val="0"/>
                        </a:ext>
                      </a:extLst>
                    </a:blip>
                    <a:stretch>
                      <a:fillRect/>
                    </a:stretch>
                  </pic:blipFill>
                  <pic:spPr>
                    <a:xfrm>
                      <a:off x="0" y="0"/>
                      <a:ext cx="6607010" cy="2582545"/>
                    </a:xfrm>
                    <a:prstGeom prst="rect">
                      <a:avLst/>
                    </a:prstGeom>
                    <a:ln>
                      <a:solidFill>
                        <a:sysClr val="windowText" lastClr="000000">
                          <a:lumMod val="100000"/>
                          <a:lumOff val="0"/>
                        </a:sysClr>
                      </a:solidFill>
                    </a:ln>
                  </pic:spPr>
                </pic:pic>
              </a:graphicData>
            </a:graphic>
          </wp:inline>
        </w:drawing>
      </w:r>
    </w:p>
    <w:p w:rsidR="00772839" w:rsidRPr="00BC0A5E" w:rsidP="00113120" w14:paraId="54135530" w14:textId="77777777">
      <w:pPr>
        <w:rPr>
          <w:rFonts w:ascii="Times New Roman" w:hAnsi="Times New Roman" w:cs="Times New Roman"/>
        </w:rPr>
      </w:pPr>
    </w:p>
    <w:p w:rsidR="0093644A" w:rsidRPr="00BC0A5E" w14:paraId="1ED647B2" w14:textId="77777777">
      <w:pPr>
        <w:widowControl/>
        <w:spacing w:after="160" w:line="259" w:lineRule="auto"/>
        <w:rPr>
          <w:rFonts w:ascii="Times New Roman" w:eastAsia="Calibri" w:hAnsi="Times New Roman" w:cs="Times New Roman"/>
          <w:b/>
          <w:bCs/>
          <w:color w:val="2F5496"/>
        </w:rPr>
      </w:pPr>
      <w:r w:rsidRPr="00BC0A5E">
        <w:rPr>
          <w:rFonts w:ascii="Times New Roman" w:eastAsia="Calibri" w:hAnsi="Times New Roman" w:cs="Times New Roman"/>
          <w:b/>
          <w:bCs/>
          <w:color w:val="2F5496"/>
        </w:rPr>
        <w:br w:type="page"/>
      </w:r>
    </w:p>
    <w:p w:rsidR="00AA0278" w:rsidRPr="00BC0A5E" w:rsidP="00AA0278" w14:paraId="58E21EDF" w14:textId="452C7AF0">
      <w:pPr>
        <w:spacing w:line="259" w:lineRule="auto"/>
        <w:jc w:val="center"/>
        <w:outlineLvl w:val="2"/>
        <w:rPr>
          <w:rFonts w:ascii="Times New Roman" w:eastAsia="Calibri" w:hAnsi="Times New Roman" w:cs="Times New Roman"/>
          <w:b/>
          <w:bCs/>
          <w:color w:val="2F5496"/>
        </w:rPr>
      </w:pPr>
      <w:bookmarkStart w:id="751" w:name="_Toc207274206"/>
      <w:r w:rsidRPr="00BC0A5E">
        <w:rPr>
          <w:rFonts w:ascii="Times New Roman" w:eastAsia="Calibri" w:hAnsi="Times New Roman" w:cs="Times New Roman"/>
          <w:b/>
          <w:bCs/>
          <w:color w:val="2F5496"/>
        </w:rPr>
        <w:t>Appendix I</w:t>
      </w:r>
      <w:r w:rsidRPr="00BC0A5E" w:rsidR="00866FB4">
        <w:rPr>
          <w:rFonts w:ascii="Times New Roman" w:eastAsia="Calibri" w:hAnsi="Times New Roman" w:cs="Times New Roman"/>
          <w:b/>
          <w:bCs/>
          <w:color w:val="2F5496"/>
        </w:rPr>
        <w:t xml:space="preserve">12: </w:t>
      </w:r>
      <w:r w:rsidRPr="00BC0A5E" w:rsidR="002972D1">
        <w:rPr>
          <w:rFonts w:ascii="Times New Roman" w:eastAsia="Calibri" w:hAnsi="Times New Roman" w:cs="Times New Roman"/>
          <w:b/>
          <w:bCs/>
          <w:color w:val="2F5496"/>
        </w:rPr>
        <w:t>202</w:t>
      </w:r>
      <w:r w:rsidRPr="00BC0A5E" w:rsidR="005C6A27">
        <w:rPr>
          <w:rFonts w:ascii="Times New Roman" w:eastAsia="Calibri" w:hAnsi="Times New Roman" w:cs="Times New Roman"/>
          <w:b/>
          <w:bCs/>
          <w:color w:val="2F5496"/>
        </w:rPr>
        <w:t>6</w:t>
      </w:r>
      <w:r w:rsidRPr="00BC0A5E" w:rsidR="002972D1">
        <w:rPr>
          <w:rFonts w:ascii="Times New Roman" w:eastAsia="Calibri" w:hAnsi="Times New Roman" w:cs="Times New Roman"/>
          <w:b/>
          <w:bCs/>
          <w:color w:val="2F5496"/>
        </w:rPr>
        <w:t xml:space="preserve"> NAEP </w:t>
      </w:r>
      <w:r w:rsidRPr="00BC0A5E">
        <w:rPr>
          <w:rFonts w:ascii="Times New Roman" w:eastAsia="Calibri" w:hAnsi="Times New Roman" w:cs="Times New Roman"/>
          <w:b/>
          <w:bCs/>
          <w:color w:val="2F5496"/>
        </w:rPr>
        <w:t>Technical Logistics</w:t>
      </w:r>
      <w:r w:rsidRPr="00BC0A5E" w:rsidR="00866FB4">
        <w:rPr>
          <w:rFonts w:ascii="Times New Roman" w:eastAsia="Calibri" w:hAnsi="Times New Roman" w:cs="Times New Roman"/>
          <w:b/>
          <w:bCs/>
          <w:color w:val="2F5496"/>
        </w:rPr>
        <w:t xml:space="preserve"> (English and Spanish)</w:t>
      </w:r>
      <w:r w:rsidRPr="00BC0A5E" w:rsidR="005C6A27">
        <w:rPr>
          <w:rFonts w:ascii="Times New Roman" w:eastAsia="Calibri" w:hAnsi="Times New Roman" w:cs="Times New Roman"/>
          <w:b/>
          <w:bCs/>
          <w:color w:val="2F5496"/>
        </w:rPr>
        <w:t xml:space="preserve"> (New)</w:t>
      </w:r>
      <w:bookmarkEnd w:id="751"/>
    </w:p>
    <w:p w:rsidR="001C3457" w:rsidRPr="003C72AA" w:rsidP="001C3457" w14:paraId="6D69E3FE" w14:textId="77777777">
      <w:pPr>
        <w:keepNext/>
        <w:keepLines/>
        <w:widowControl/>
        <w:spacing w:before="240" w:after="0" w:line="256" w:lineRule="auto"/>
        <w:outlineLvl w:val="0"/>
        <w:rPr>
          <w:rFonts w:ascii="Times New Roman" w:eastAsia="Times New Roman" w:hAnsi="Times New Roman" w:cs="Times New Roman"/>
          <w:color w:val="2E74B5"/>
          <w:sz w:val="24"/>
          <w:szCs w:val="24"/>
        </w:rPr>
      </w:pPr>
      <w:bookmarkStart w:id="752" w:name="_Toc174533091"/>
      <w:bookmarkStart w:id="753" w:name="_Toc174533965"/>
      <w:bookmarkStart w:id="754" w:name="_Toc174976347"/>
      <w:bookmarkStart w:id="755" w:name="_Toc193127468"/>
      <w:bookmarkStart w:id="756" w:name="_Toc193184443"/>
      <w:bookmarkStart w:id="757" w:name="_Toc196126932"/>
      <w:bookmarkStart w:id="758" w:name="_Toc200700505"/>
      <w:bookmarkStart w:id="759" w:name="_Toc200717139"/>
      <w:bookmarkStart w:id="760" w:name="_Toc201138138"/>
      <w:bookmarkStart w:id="761" w:name="_Toc201157998"/>
      <w:bookmarkStart w:id="762" w:name="_Toc206664146"/>
      <w:bookmarkStart w:id="763" w:name="_Toc206700057"/>
      <w:bookmarkStart w:id="764" w:name="_Toc206750606"/>
      <w:bookmarkStart w:id="765" w:name="_Toc207180835"/>
      <w:bookmarkStart w:id="766" w:name="_Toc207274207"/>
      <w:r w:rsidRPr="003C72AA">
        <w:rPr>
          <w:rFonts w:ascii="Times New Roman" w:eastAsia="Times New Roman" w:hAnsi="Times New Roman" w:cs="Times New Roman"/>
          <w:color w:val="2E74B5"/>
          <w:sz w:val="24"/>
          <w:szCs w:val="24"/>
        </w:rPr>
        <w:t>Technical Logistics</w:t>
      </w:r>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p>
    <w:p w:rsidR="001C3457" w:rsidRPr="00BC0A5E" w:rsidP="001C3457" w14:paraId="125C7964" w14:textId="59D916D6">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Schools</w:t>
      </w:r>
      <w:r w:rsidRPr="00BC0A5E" w:rsidR="00FF5386">
        <w:rPr>
          <w:rFonts w:ascii="Times New Roman" w:eastAsia="Calibri" w:hAnsi="Times New Roman" w:cs="Times New Roman"/>
        </w:rPr>
        <w:t xml:space="preserve"> </w:t>
      </w:r>
      <w:r w:rsidRPr="00BC0A5E" w:rsidR="00AD5CFD">
        <w:rPr>
          <w:rFonts w:ascii="Times New Roman" w:eastAsia="Calibri" w:hAnsi="Times New Roman" w:cs="Times New Roman"/>
        </w:rPr>
        <w:t xml:space="preserve">assigned to School Device model </w:t>
      </w:r>
      <w:r w:rsidRPr="00BC0A5E">
        <w:rPr>
          <w:rFonts w:ascii="Times New Roman" w:eastAsia="Calibri" w:hAnsi="Times New Roman" w:cs="Times New Roman"/>
        </w:rPr>
        <w:t>will access this section</w:t>
      </w:r>
      <w:r w:rsidRPr="00BC0A5E" w:rsidR="00FF5386">
        <w:rPr>
          <w:rFonts w:ascii="Times New Roman" w:eastAsia="Calibri" w:hAnsi="Times New Roman" w:cs="Times New Roman"/>
        </w:rPr>
        <w:t xml:space="preserve"> from the school summary page</w:t>
      </w:r>
      <w:r w:rsidRPr="00BC0A5E">
        <w:rPr>
          <w:rFonts w:ascii="Times New Roman" w:eastAsia="Calibri" w:hAnsi="Times New Roman" w:cs="Times New Roman"/>
        </w:rPr>
        <w:t xml:space="preserve"> where they can provide and confirm Technical Logistics by selecting the Manage button.</w:t>
      </w:r>
      <w:r w:rsidRPr="00BC0A5E">
        <w:rPr>
          <w:rFonts w:ascii="Times New Roman" w:eastAsia="Calibri" w:hAnsi="Times New Roman" w:cs="Times New Roman"/>
          <w:b/>
          <w:color w:val="FF0000"/>
        </w:rPr>
        <w:t xml:space="preserve"> </w:t>
      </w:r>
    </w:p>
    <w:p w:rsidR="001C3457" w:rsidRPr="00BC0A5E" w:rsidP="001C3457" w14:paraId="00A9BD62" w14:textId="77777777">
      <w:pPr>
        <w:widowControl/>
        <w:spacing w:after="160" w:line="256" w:lineRule="auto"/>
        <w:rPr>
          <w:rFonts w:ascii="Times New Roman" w:eastAsia="Calibri" w:hAnsi="Times New Roman" w:cs="Times New Roman"/>
        </w:rPr>
      </w:pPr>
    </w:p>
    <w:p w:rsidR="001C3457" w:rsidRPr="00BC0A5E" w:rsidP="001C3457" w14:paraId="0AD31A18"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943600" cy="2125980"/>
            <wp:effectExtent l="19050" t="19050" r="19050" b="26670"/>
            <wp:docPr id="10" name="Picture 10"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hat&#10;&#10;Description automatically generated"/>
                    <pic:cNvPicPr>
                      <a:picLocks noChangeAspect="1" noChangeArrowheads="1"/>
                    </pic:cNvPicPr>
                  </pic:nvPicPr>
                  <pic:blipFill>
                    <a:blip xmlns:r="http://schemas.openxmlformats.org/officeDocument/2006/relationships" r:embed="rId22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125980"/>
                    </a:xfrm>
                    <a:prstGeom prst="rect">
                      <a:avLst/>
                    </a:prstGeom>
                    <a:noFill/>
                    <a:ln w="9525">
                      <a:solidFill>
                        <a:srgbClr val="000000"/>
                      </a:solidFill>
                      <a:miter lim="800000"/>
                      <a:headEnd/>
                      <a:tailEnd/>
                    </a:ln>
                    <a:effectLst/>
                  </pic:spPr>
                </pic:pic>
              </a:graphicData>
            </a:graphic>
          </wp:inline>
        </w:drawing>
      </w:r>
    </w:p>
    <w:p w:rsidR="001C3457" w:rsidRPr="00BC0A5E" w:rsidP="001C3457" w14:paraId="5F9CB4C1" w14:textId="784DEF7F">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After selecting the Manage button on this page, schools will run the network diagnostic tool, answer additional questions about device setup, assessment location setup, spare devices, charging, and headphones. The schools will also identify a school staff member to provide technical support throughout the assessment. </w:t>
      </w:r>
    </w:p>
    <w:p w:rsidR="00503DEF" w:rsidRPr="00BC0A5E" w:rsidP="001C3457" w14:paraId="4314EB26" w14:textId="4A1F3CC6">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6675120" cy="3510280"/>
            <wp:effectExtent l="0" t="0" r="0" b="0"/>
            <wp:docPr id="176126100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261002" name="Picture 1" descr="A screenshot of a computer&#10;&#10;AI-generated content may be incorrect."/>
                    <pic:cNvPicPr/>
                  </pic:nvPicPr>
                  <pic:blipFill>
                    <a:blip xmlns:r="http://schemas.openxmlformats.org/officeDocument/2006/relationships" r:embed="rId226"/>
                    <a:stretch>
                      <a:fillRect/>
                    </a:stretch>
                  </pic:blipFill>
                  <pic:spPr>
                    <a:xfrm>
                      <a:off x="0" y="0"/>
                      <a:ext cx="6675120" cy="3510280"/>
                    </a:xfrm>
                    <a:prstGeom prst="rect">
                      <a:avLst/>
                    </a:prstGeom>
                  </pic:spPr>
                </pic:pic>
              </a:graphicData>
            </a:graphic>
          </wp:inline>
        </w:drawing>
      </w:r>
      <w:r w:rsidRPr="00BC0A5E" w:rsidR="00EA2E10">
        <w:rPr>
          <w:rFonts w:ascii="Times New Roman" w:hAnsi="Times New Roman" w:cs="Times New Roman"/>
          <w:noProof/>
        </w:rPr>
        <w:t xml:space="preserve"> </w:t>
      </w:r>
      <w:r w:rsidRPr="00BC0A5E" w:rsidR="00EA2E10">
        <w:rPr>
          <w:rFonts w:ascii="Times New Roman" w:eastAsia="Calibri" w:hAnsi="Times New Roman" w:cs="Times New Roman"/>
          <w:noProof/>
        </w:rPr>
        <w:drawing>
          <wp:inline distT="0" distB="0" distL="0" distR="0">
            <wp:extent cx="6675120" cy="3191510"/>
            <wp:effectExtent l="0" t="0" r="0" b="8890"/>
            <wp:docPr id="201824022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240220" name="Picture 1" descr="A screenshot of a computer&#10;&#10;AI-generated content may be incorrect."/>
                    <pic:cNvPicPr/>
                  </pic:nvPicPr>
                  <pic:blipFill>
                    <a:blip xmlns:r="http://schemas.openxmlformats.org/officeDocument/2006/relationships" r:embed="rId227"/>
                    <a:stretch>
                      <a:fillRect/>
                    </a:stretch>
                  </pic:blipFill>
                  <pic:spPr>
                    <a:xfrm>
                      <a:off x="0" y="0"/>
                      <a:ext cx="6675120" cy="3191510"/>
                    </a:xfrm>
                    <a:prstGeom prst="rect">
                      <a:avLst/>
                    </a:prstGeom>
                  </pic:spPr>
                </pic:pic>
              </a:graphicData>
            </a:graphic>
          </wp:inline>
        </w:drawing>
      </w:r>
      <w:r w:rsidRPr="00BC0A5E" w:rsidR="00724C68">
        <w:rPr>
          <w:rFonts w:ascii="Times New Roman" w:hAnsi="Times New Roman" w:cs="Times New Roman"/>
          <w:noProof/>
        </w:rPr>
        <w:t xml:space="preserve"> </w:t>
      </w:r>
      <w:r w:rsidRPr="00BC0A5E" w:rsidR="003F0174">
        <w:rPr>
          <w:rFonts w:ascii="Times New Roman" w:hAnsi="Times New Roman" w:cs="Times New Roman"/>
          <w:noProof/>
        </w:rPr>
        <w:t xml:space="preserve"> </w:t>
      </w:r>
      <w:r w:rsidRPr="00BC0A5E" w:rsidR="00CF03F9">
        <w:rPr>
          <w:rFonts w:ascii="Times New Roman" w:hAnsi="Times New Roman" w:cs="Times New Roman"/>
          <w:noProof/>
        </w:rPr>
        <w:drawing>
          <wp:inline distT="0" distB="0" distL="0" distR="0">
            <wp:extent cx="6675120" cy="1773555"/>
            <wp:effectExtent l="0" t="0" r="0" b="0"/>
            <wp:docPr id="323601959" name="Picture 5" descr="A screenshot of a computer&#10;&#10;AI-generated content may be incorrect.">
              <a:extLst xmlns:a="http://schemas.openxmlformats.org/drawingml/2006/main">
                <a:ext xmlns:a="http://schemas.openxmlformats.org/drawingml/2006/main" uri="{FF2B5EF4-FFF2-40B4-BE49-F238E27FC236}">
                  <a16:creationId xmlns:a16="http://schemas.microsoft.com/office/drawing/2014/main" id="{0920DCA3-39A1-EE04-04A3-9E1AE914A8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601959" name="Picture 5" descr="A screenshot of a computer&#10;&#10;AI-generated content may be incorrect.">
                      <a:extLst>
                        <a:ext xmlns:a="http://schemas.openxmlformats.org/drawingml/2006/main" uri="{FF2B5EF4-FFF2-40B4-BE49-F238E27FC236}">
                          <a16:creationId xmlns:a16="http://schemas.microsoft.com/office/drawing/2014/main" id="{0920DCA3-39A1-EE04-04A3-9E1AE914A847}"/>
                        </a:ext>
                      </a:extLst>
                    </pic:cNvPr>
                    <pic:cNvPicPr>
                      <a:picLocks noChangeAspect="1"/>
                    </pic:cNvPicPr>
                  </pic:nvPicPr>
                  <pic:blipFill>
                    <a:blip xmlns:r="http://schemas.openxmlformats.org/officeDocument/2006/relationships" r:embed="rId228">
                      <a:extLst>
                        <a:ext xmlns:a="http://schemas.openxmlformats.org/drawingml/2006/main" uri="{28A0092B-C50C-407E-A947-70E740481C1C}">
                          <a14:useLocalDpi xmlns:a14="http://schemas.microsoft.com/office/drawing/2010/main" val="0"/>
                        </a:ext>
                      </a:extLst>
                    </a:blip>
                    <a:stretch>
                      <a:fillRect/>
                    </a:stretch>
                  </pic:blipFill>
                  <pic:spPr>
                    <a:xfrm>
                      <a:off x="0" y="0"/>
                      <a:ext cx="6675120" cy="1773555"/>
                    </a:xfrm>
                    <a:prstGeom prst="rect">
                      <a:avLst/>
                    </a:prstGeom>
                  </pic:spPr>
                </pic:pic>
              </a:graphicData>
            </a:graphic>
          </wp:inline>
        </w:drawing>
      </w:r>
      <w:r w:rsidRPr="00BC0A5E" w:rsidR="003F0174">
        <w:rPr>
          <w:rFonts w:ascii="Times New Roman" w:hAnsi="Times New Roman" w:cs="Times New Roman"/>
          <w:noProof/>
        </w:rPr>
        <w:drawing>
          <wp:inline distT="0" distB="0" distL="0" distR="0">
            <wp:extent cx="6675120" cy="2947670"/>
            <wp:effectExtent l="0" t="0" r="0" b="5080"/>
            <wp:docPr id="1999216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2167" name="Picture 1" descr="A screenshot of a computer&#10;&#10;AI-generated content may be incorrect."/>
                    <pic:cNvPicPr/>
                  </pic:nvPicPr>
                  <pic:blipFill>
                    <a:blip xmlns:r="http://schemas.openxmlformats.org/officeDocument/2006/relationships" r:embed="rId229"/>
                    <a:stretch>
                      <a:fillRect/>
                    </a:stretch>
                  </pic:blipFill>
                  <pic:spPr>
                    <a:xfrm>
                      <a:off x="0" y="0"/>
                      <a:ext cx="6675120" cy="2947670"/>
                    </a:xfrm>
                    <a:prstGeom prst="rect">
                      <a:avLst/>
                    </a:prstGeom>
                  </pic:spPr>
                </pic:pic>
              </a:graphicData>
            </a:graphic>
          </wp:inline>
        </w:drawing>
      </w:r>
      <w:r w:rsidRPr="00BC0A5E" w:rsidR="003F0174">
        <w:rPr>
          <w:rFonts w:ascii="Times New Roman" w:hAnsi="Times New Roman" w:cs="Times New Roman"/>
          <w:noProof/>
        </w:rPr>
        <w:t xml:space="preserve"> </w:t>
      </w:r>
      <w:r w:rsidRPr="00BC0A5E" w:rsidR="003F0174">
        <w:rPr>
          <w:rFonts w:ascii="Times New Roman" w:hAnsi="Times New Roman" w:cs="Times New Roman"/>
          <w:noProof/>
        </w:rPr>
        <w:drawing>
          <wp:inline distT="0" distB="0" distL="0" distR="0">
            <wp:extent cx="6675120" cy="2213610"/>
            <wp:effectExtent l="0" t="0" r="0" b="0"/>
            <wp:docPr id="78187149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871495" name="Picture 1" descr="A screenshot of a computer&#10;&#10;AI-generated content may be incorrect."/>
                    <pic:cNvPicPr/>
                  </pic:nvPicPr>
                  <pic:blipFill>
                    <a:blip xmlns:r="http://schemas.openxmlformats.org/officeDocument/2006/relationships" r:embed="rId230"/>
                    <a:stretch>
                      <a:fillRect/>
                    </a:stretch>
                  </pic:blipFill>
                  <pic:spPr>
                    <a:xfrm>
                      <a:off x="0" y="0"/>
                      <a:ext cx="6675120" cy="2213610"/>
                    </a:xfrm>
                    <a:prstGeom prst="rect">
                      <a:avLst/>
                    </a:prstGeom>
                  </pic:spPr>
                </pic:pic>
              </a:graphicData>
            </a:graphic>
          </wp:inline>
        </w:drawing>
      </w:r>
    </w:p>
    <w:p w:rsidR="001C3457" w:rsidRPr="00BC0A5E" w:rsidP="001C3457" w14:paraId="0F069535" w14:textId="77777777">
      <w:pPr>
        <w:widowControl/>
        <w:spacing w:after="160" w:line="256" w:lineRule="auto"/>
        <w:rPr>
          <w:rFonts w:ascii="Times New Roman" w:eastAsia="Calibri" w:hAnsi="Times New Roman" w:cs="Times New Roman"/>
        </w:rPr>
      </w:pPr>
    </w:p>
    <w:p w:rsidR="001C3457" w:rsidRPr="00BC0A5E" w:rsidP="001C3457" w14:paraId="0A96CE20" w14:textId="77777777">
      <w:pPr>
        <w:widowControl/>
        <w:spacing w:after="160" w:line="256" w:lineRule="auto"/>
        <w:ind w:left="1440"/>
        <w:contextualSpacing/>
        <w:rPr>
          <w:rFonts w:ascii="Times New Roman" w:eastAsia="Calibri" w:hAnsi="Times New Roman" w:cs="Times New Roman"/>
        </w:rPr>
      </w:pPr>
      <w:r w:rsidRPr="00BC0A5E">
        <w:rPr>
          <w:rFonts w:ascii="Times New Roman" w:eastAsia="Calibri" w:hAnsi="Times New Roman" w:cs="Times New Roman"/>
        </w:rPr>
        <w:br w:type="page"/>
      </w:r>
    </w:p>
    <w:p w:rsidR="00361135" w:rsidRPr="00BC0A5E" w:rsidP="002A3A06" w14:paraId="1363F601" w14:textId="1F341CD8">
      <w:pPr>
        <w:keepNext/>
        <w:keepLines/>
        <w:widowControl/>
        <w:spacing w:before="40" w:after="0" w:line="256" w:lineRule="auto"/>
        <w:outlineLvl w:val="3"/>
        <w:rPr>
          <w:rFonts w:ascii="Times New Roman" w:eastAsia="Times New Roman" w:hAnsi="Times New Roman" w:cs="Times New Roman"/>
          <w:i/>
          <w:iCs/>
          <w:color w:val="2E74B5"/>
        </w:rPr>
      </w:pPr>
      <w:bookmarkStart w:id="767" w:name="_Toc206664147"/>
      <w:bookmarkStart w:id="768" w:name="_Toc174533092"/>
      <w:bookmarkStart w:id="769" w:name="_Toc174533966"/>
      <w:bookmarkStart w:id="770" w:name="_Toc174976348"/>
      <w:bookmarkStart w:id="771" w:name="_Toc193127469"/>
      <w:bookmarkStart w:id="772" w:name="_Toc193184444"/>
      <w:bookmarkStart w:id="773" w:name="_Toc196126933"/>
      <w:bookmarkStart w:id="774" w:name="_Toc200700506"/>
      <w:bookmarkStart w:id="775" w:name="_Toc200717140"/>
      <w:bookmarkStart w:id="776" w:name="_Toc201138139"/>
      <w:bookmarkStart w:id="777" w:name="_Toc201157999"/>
      <w:r w:rsidRPr="00BC0A5E">
        <w:rPr>
          <w:rFonts w:ascii="Times New Roman" w:eastAsia="Times New Roman" w:hAnsi="Times New Roman" w:cs="Times New Roman"/>
          <w:i/>
          <w:iCs/>
          <w:color w:val="2E74B5"/>
        </w:rPr>
        <w:t>Review the School Technology Survey</w:t>
      </w:r>
      <w:r w:rsidRPr="00BC0A5E" w:rsidR="00AF6994">
        <w:rPr>
          <w:rFonts w:ascii="Times New Roman" w:eastAsia="Times New Roman" w:hAnsi="Times New Roman" w:cs="Times New Roman"/>
          <w:i/>
          <w:iCs/>
          <w:color w:val="2E74B5"/>
        </w:rPr>
        <w:t xml:space="preserve"> (English)</w:t>
      </w:r>
      <w:bookmarkEnd w:id="767"/>
    </w:p>
    <w:p w:rsidR="002B4B33" w:rsidRPr="00BC0A5E" w:rsidP="00115469" w14:paraId="266DA9F7" w14:textId="60E9E095">
      <w:pPr>
        <w:pStyle w:val="BodyText0"/>
        <w:rPr>
          <w:rFonts w:ascii="Times New Roman" w:hAnsi="Times New Roman"/>
        </w:rPr>
      </w:pPr>
      <w:r w:rsidRPr="00BC0A5E">
        <w:rPr>
          <w:rFonts w:ascii="Times New Roman" w:hAnsi="Times New Roman"/>
        </w:rPr>
        <w:t>Users click on the Review Survey button to review</w:t>
      </w:r>
      <w:r w:rsidRPr="00BC0A5E" w:rsidR="00F622EF">
        <w:rPr>
          <w:rFonts w:ascii="Times New Roman" w:hAnsi="Times New Roman"/>
        </w:rPr>
        <w:t xml:space="preserve"> survey responses</w:t>
      </w:r>
      <w:r w:rsidRPr="00BC0A5E" w:rsidR="00115469">
        <w:rPr>
          <w:rFonts w:ascii="Times New Roman" w:hAnsi="Times New Roman"/>
        </w:rPr>
        <w:t xml:space="preserve"> provided for the school.</w:t>
      </w:r>
    </w:p>
    <w:p w:rsidR="00AF6994" w:rsidRPr="00BC0A5E" w:rsidP="00AF6994" w14:paraId="0990869F" w14:textId="41FC63BE">
      <w:pPr>
        <w:pStyle w:val="BodyText0"/>
        <w:rPr>
          <w:rFonts w:ascii="Times New Roman" w:hAnsi="Times New Roman"/>
        </w:rPr>
      </w:pPr>
      <w:r w:rsidRPr="00BC0A5E">
        <w:rPr>
          <w:rFonts w:ascii="Times New Roman" w:hAnsi="Times New Roman"/>
          <w:noProof/>
        </w:rPr>
        <w:drawing>
          <wp:inline distT="0" distB="0" distL="0" distR="0">
            <wp:extent cx="6144829" cy="1085850"/>
            <wp:effectExtent l="19050" t="19050" r="27940" b="19050"/>
            <wp:docPr id="651072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072770" name="Picture 1"/>
                    <pic:cNvPicPr/>
                  </pic:nvPicPr>
                  <pic:blipFill>
                    <a:blip xmlns:r="http://schemas.openxmlformats.org/officeDocument/2006/relationships" r:embed="rId231">
                      <a:extLst>
                        <a:ext xmlns:a="http://schemas.openxmlformats.org/drawingml/2006/main" uri="{28A0092B-C50C-407E-A947-70E740481C1C}">
                          <a14:useLocalDpi xmlns:a14="http://schemas.microsoft.com/office/drawing/2010/main" val="0"/>
                        </a:ext>
                      </a:extLst>
                    </a:blip>
                    <a:stretch>
                      <a:fillRect/>
                    </a:stretch>
                  </pic:blipFill>
                  <pic:spPr>
                    <a:xfrm>
                      <a:off x="0" y="0"/>
                      <a:ext cx="6150196" cy="1086798"/>
                    </a:xfrm>
                    <a:prstGeom prst="rect">
                      <a:avLst/>
                    </a:prstGeom>
                    <a:ln>
                      <a:solidFill>
                        <a:sysClr val="windowText" lastClr="000000">
                          <a:lumMod val="100000"/>
                          <a:lumOff val="0"/>
                        </a:sysClr>
                      </a:solidFill>
                    </a:ln>
                  </pic:spPr>
                </pic:pic>
              </a:graphicData>
            </a:graphic>
          </wp:inline>
        </w:drawing>
      </w:r>
    </w:p>
    <w:p w:rsidR="001C3457" w:rsidRPr="00BC0A5E" w:rsidP="001C3457" w14:paraId="62842F73" w14:textId="669EAA26">
      <w:pPr>
        <w:keepNext/>
        <w:keepLines/>
        <w:widowControl/>
        <w:spacing w:before="40" w:after="0" w:line="256" w:lineRule="auto"/>
        <w:outlineLvl w:val="1"/>
        <w:rPr>
          <w:rFonts w:ascii="Times New Roman" w:eastAsia="Times New Roman" w:hAnsi="Times New Roman" w:cs="Times New Roman"/>
          <w:color w:val="2E74B5"/>
          <w:sz w:val="26"/>
          <w:szCs w:val="26"/>
        </w:rPr>
      </w:pPr>
      <w:bookmarkStart w:id="778" w:name="_Toc206664148"/>
      <w:bookmarkStart w:id="779" w:name="_Toc206700058"/>
      <w:bookmarkStart w:id="780" w:name="_Toc206750607"/>
      <w:bookmarkStart w:id="781" w:name="_Toc207180836"/>
      <w:bookmarkStart w:id="782" w:name="_Toc207274208"/>
      <w:r w:rsidRPr="00BC0A5E">
        <w:rPr>
          <w:rFonts w:ascii="Times New Roman" w:eastAsia="Times New Roman" w:hAnsi="Times New Roman" w:cs="Times New Roman"/>
          <w:color w:val="2E74B5"/>
          <w:sz w:val="26"/>
          <w:szCs w:val="26"/>
        </w:rPr>
        <w:t>Confirm Device Readiness</w:t>
      </w:r>
      <w:bookmarkEnd w:id="768"/>
      <w:bookmarkEnd w:id="769"/>
      <w:bookmarkEnd w:id="770"/>
      <w:bookmarkEnd w:id="771"/>
      <w:bookmarkEnd w:id="772"/>
      <w:bookmarkEnd w:id="773"/>
      <w:r w:rsidRPr="00BC0A5E" w:rsidR="008C10BE">
        <w:rPr>
          <w:rFonts w:ascii="Times New Roman" w:eastAsia="Times New Roman" w:hAnsi="Times New Roman" w:cs="Times New Roman"/>
          <w:color w:val="2E74B5"/>
          <w:sz w:val="26"/>
          <w:szCs w:val="26"/>
        </w:rPr>
        <w:t xml:space="preserve"> (English)</w:t>
      </w:r>
      <w:bookmarkEnd w:id="774"/>
      <w:bookmarkEnd w:id="775"/>
      <w:bookmarkEnd w:id="776"/>
      <w:bookmarkEnd w:id="777"/>
      <w:bookmarkEnd w:id="778"/>
      <w:bookmarkEnd w:id="779"/>
      <w:bookmarkEnd w:id="780"/>
      <w:bookmarkEnd w:id="781"/>
      <w:bookmarkEnd w:id="782"/>
    </w:p>
    <w:p w:rsidR="009C6C6B" w:rsidRPr="00BC0A5E" w:rsidP="001C3457" w14:paraId="74811627" w14:textId="69156CB5">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6187129" cy="3257550"/>
            <wp:effectExtent l="19050" t="19050" r="23495" b="19050"/>
            <wp:docPr id="861955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955900" name="Picture 1"/>
                    <pic:cNvPicPr/>
                  </pic:nvPicPr>
                  <pic:blipFill>
                    <a:blip xmlns:r="http://schemas.openxmlformats.org/officeDocument/2006/relationships" r:embed="rId232">
                      <a:extLst>
                        <a:ext xmlns:a="http://schemas.openxmlformats.org/drawingml/2006/main" uri="{28A0092B-C50C-407E-A947-70E740481C1C}">
                          <a14:useLocalDpi xmlns:a14="http://schemas.microsoft.com/office/drawing/2010/main" val="0"/>
                        </a:ext>
                      </a:extLst>
                    </a:blip>
                    <a:stretch>
                      <a:fillRect/>
                    </a:stretch>
                  </pic:blipFill>
                  <pic:spPr>
                    <a:xfrm>
                      <a:off x="0" y="0"/>
                      <a:ext cx="6189187" cy="3258634"/>
                    </a:xfrm>
                    <a:prstGeom prst="rect">
                      <a:avLst/>
                    </a:prstGeom>
                    <a:ln>
                      <a:solidFill>
                        <a:sysClr val="windowText" lastClr="000000">
                          <a:lumMod val="100000"/>
                          <a:lumOff val="0"/>
                        </a:sysClr>
                      </a:solidFill>
                    </a:ln>
                  </pic:spPr>
                </pic:pic>
              </a:graphicData>
            </a:graphic>
          </wp:inline>
        </w:drawing>
      </w:r>
    </w:p>
    <w:p w:rsidR="00DB2B84" w:rsidRPr="00BC0A5E" w:rsidP="007834D0" w14:paraId="5097D1CC" w14:textId="77777777">
      <w:pPr>
        <w:pStyle w:val="BodyText0"/>
        <w:rPr>
          <w:rFonts w:ascii="Times New Roman" w:hAnsi="Times New Roman"/>
        </w:rPr>
      </w:pPr>
    </w:p>
    <w:p w:rsidR="00FC0CD6" w:rsidRPr="00BC0A5E" w:rsidP="001C3457" w14:paraId="4A401F2B" w14:textId="77777777">
      <w:pPr>
        <w:widowControl/>
        <w:spacing w:after="160" w:line="256" w:lineRule="auto"/>
        <w:rPr>
          <w:rFonts w:ascii="Times New Roman" w:eastAsia="Calibri" w:hAnsi="Times New Roman" w:cs="Times New Roman"/>
        </w:rPr>
      </w:pPr>
    </w:p>
    <w:p w:rsidR="002A3A06" w:rsidRPr="00BC0A5E" w14:paraId="61B940F0" w14:textId="77777777">
      <w:pPr>
        <w:widowControl/>
        <w:spacing w:after="160" w:line="259" w:lineRule="auto"/>
        <w:rPr>
          <w:rFonts w:ascii="Times New Roman" w:eastAsia="Times New Roman" w:hAnsi="Times New Roman" w:cs="Times New Roman"/>
          <w:i/>
          <w:iCs/>
          <w:color w:val="2E74B5"/>
        </w:rPr>
      </w:pPr>
      <w:r w:rsidRPr="00BC0A5E">
        <w:rPr>
          <w:rFonts w:ascii="Times New Roman" w:eastAsia="Times New Roman" w:hAnsi="Times New Roman" w:cs="Times New Roman"/>
          <w:i/>
          <w:iCs/>
          <w:color w:val="2E74B5"/>
        </w:rPr>
        <w:br w:type="page"/>
      </w:r>
    </w:p>
    <w:p w:rsidR="001C3457" w:rsidRPr="00BC0A5E" w:rsidP="001C3457" w14:paraId="723832B1" w14:textId="13ACA817">
      <w:pPr>
        <w:keepNext/>
        <w:keepLines/>
        <w:widowControl/>
        <w:spacing w:before="40" w:after="0" w:line="256" w:lineRule="auto"/>
        <w:outlineLvl w:val="3"/>
        <w:rPr>
          <w:rFonts w:ascii="Times New Roman" w:eastAsia="Times New Roman" w:hAnsi="Times New Roman" w:cs="Times New Roman"/>
          <w:i/>
          <w:iCs/>
          <w:color w:val="2E74B5"/>
        </w:rPr>
      </w:pPr>
      <w:r w:rsidRPr="00BC0A5E">
        <w:rPr>
          <w:rFonts w:ascii="Times New Roman" w:eastAsia="Times New Roman" w:hAnsi="Times New Roman" w:cs="Times New Roman"/>
          <w:i/>
          <w:iCs/>
          <w:color w:val="2E74B5"/>
        </w:rPr>
        <w:t>Student checklist</w:t>
      </w:r>
    </w:p>
    <w:p w:rsidR="002417A4" w:rsidRPr="00BC0A5E" w:rsidP="001C3457" w14:paraId="51D1AB40" w14:textId="238416C8">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4258033" cy="3048000"/>
            <wp:effectExtent l="19050" t="19050" r="28575" b="19050"/>
            <wp:docPr id="1311948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948356" name="Picture 1"/>
                    <pic:cNvPicPr/>
                  </pic:nvPicPr>
                  <pic:blipFill>
                    <a:blip xmlns:r="http://schemas.openxmlformats.org/officeDocument/2006/relationships" r:embed="rId233">
                      <a:extLst>
                        <a:ext xmlns:a="http://schemas.openxmlformats.org/drawingml/2006/main" uri="{28A0092B-C50C-407E-A947-70E740481C1C}">
                          <a14:useLocalDpi xmlns:a14="http://schemas.microsoft.com/office/drawing/2010/main" val="0"/>
                        </a:ext>
                      </a:extLst>
                    </a:blip>
                    <a:stretch>
                      <a:fillRect/>
                    </a:stretch>
                  </pic:blipFill>
                  <pic:spPr>
                    <a:xfrm>
                      <a:off x="0" y="0"/>
                      <a:ext cx="4271224" cy="3057443"/>
                    </a:xfrm>
                    <a:prstGeom prst="rect">
                      <a:avLst/>
                    </a:prstGeom>
                    <a:ln>
                      <a:solidFill>
                        <a:srgbClr val="000000"/>
                      </a:solidFill>
                    </a:ln>
                  </pic:spPr>
                </pic:pic>
              </a:graphicData>
            </a:graphic>
          </wp:inline>
        </w:drawing>
      </w:r>
    </w:p>
    <w:p w:rsidR="001C3457" w:rsidRPr="00BC0A5E" w:rsidP="001C3457" w14:paraId="4C6F58F5" w14:textId="13203920">
      <w:pPr>
        <w:keepNext/>
        <w:keepLines/>
        <w:widowControl/>
        <w:spacing w:before="40" w:after="0" w:line="256" w:lineRule="auto"/>
        <w:outlineLvl w:val="3"/>
        <w:rPr>
          <w:rFonts w:ascii="Times New Roman" w:eastAsia="Times New Roman" w:hAnsi="Times New Roman" w:cs="Times New Roman"/>
          <w:i/>
          <w:iCs/>
          <w:color w:val="2E74B5"/>
        </w:rPr>
      </w:pPr>
      <w:r w:rsidRPr="00BC0A5E">
        <w:rPr>
          <w:rFonts w:ascii="Times New Roman" w:eastAsia="Times New Roman" w:hAnsi="Times New Roman" w:cs="Times New Roman"/>
          <w:i/>
          <w:iCs/>
          <w:color w:val="2E74B5"/>
        </w:rPr>
        <w:t xml:space="preserve">School checklist </w:t>
      </w:r>
    </w:p>
    <w:p w:rsidR="00E72A05" w:rsidRPr="00BC0A5E" w:rsidP="00113120" w14:paraId="48B9A470" w14:textId="1603A36B">
      <w:pPr>
        <w:rPr>
          <w:rFonts w:ascii="Times New Roman" w:hAnsi="Times New Roman" w:cs="Times New Roman"/>
        </w:rPr>
      </w:pPr>
      <w:r w:rsidRPr="00BC0A5E">
        <w:rPr>
          <w:rFonts w:ascii="Times New Roman" w:hAnsi="Times New Roman" w:cs="Times New Roman"/>
          <w:noProof/>
        </w:rPr>
        <w:drawing>
          <wp:inline distT="0" distB="0" distL="0" distR="0">
            <wp:extent cx="4362450" cy="3102103"/>
            <wp:effectExtent l="19050" t="19050" r="19050" b="22225"/>
            <wp:docPr id="1174104712"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104712" name="Picture 1" descr="A screenshot of a computer screen&#10;&#10;AI-generated content may be incorrect."/>
                    <pic:cNvPicPr/>
                  </pic:nvPicPr>
                  <pic:blipFill>
                    <a:blip xmlns:r="http://schemas.openxmlformats.org/officeDocument/2006/relationships" r:embed="rId234"/>
                    <a:stretch>
                      <a:fillRect/>
                    </a:stretch>
                  </pic:blipFill>
                  <pic:spPr>
                    <a:xfrm>
                      <a:off x="0" y="0"/>
                      <a:ext cx="4368178" cy="3106176"/>
                    </a:xfrm>
                    <a:prstGeom prst="rect">
                      <a:avLst/>
                    </a:prstGeom>
                    <a:ln>
                      <a:solidFill>
                        <a:srgbClr val="000000"/>
                      </a:solidFill>
                    </a:ln>
                  </pic:spPr>
                </pic:pic>
              </a:graphicData>
            </a:graphic>
          </wp:inline>
        </w:drawing>
      </w:r>
    </w:p>
    <w:p w:rsidR="003C72AA" w14:paraId="7319D99B" w14:textId="77777777">
      <w:pPr>
        <w:widowControl/>
        <w:spacing w:after="160" w:line="259" w:lineRule="auto"/>
        <w:rPr>
          <w:rFonts w:ascii="Times New Roman" w:eastAsia="Times New Roman" w:hAnsi="Times New Roman" w:cs="Times New Roman"/>
          <w:i/>
          <w:iCs/>
          <w:color w:val="2E74B5"/>
        </w:rPr>
      </w:pPr>
      <w:r>
        <w:rPr>
          <w:rFonts w:ascii="Times New Roman" w:eastAsia="Times New Roman" w:hAnsi="Times New Roman" w:cs="Times New Roman"/>
          <w:i/>
          <w:iCs/>
          <w:color w:val="2E74B5"/>
        </w:rPr>
        <w:br w:type="page"/>
      </w:r>
    </w:p>
    <w:p w:rsidR="00902DD7" w:rsidRPr="00BC0A5E" w:rsidP="00902DD7" w14:paraId="7BC1A456" w14:textId="656CF326">
      <w:pPr>
        <w:keepNext/>
        <w:keepLines/>
        <w:widowControl/>
        <w:spacing w:before="40" w:after="0" w:line="259" w:lineRule="auto"/>
        <w:outlineLvl w:val="3"/>
        <w:rPr>
          <w:rFonts w:ascii="Times New Roman" w:eastAsia="Times New Roman" w:hAnsi="Times New Roman" w:cs="Times New Roman"/>
          <w:i/>
          <w:iCs/>
          <w:color w:val="2E74B5"/>
        </w:rPr>
      </w:pPr>
      <w:r w:rsidRPr="00BC0A5E">
        <w:rPr>
          <w:rFonts w:ascii="Times New Roman" w:eastAsia="Times New Roman" w:hAnsi="Times New Roman" w:cs="Times New Roman"/>
          <w:i/>
          <w:iCs/>
          <w:color w:val="2E74B5"/>
        </w:rPr>
        <w:t>Toubleshooting</w:t>
      </w:r>
      <w:r w:rsidRPr="00BC0A5E">
        <w:rPr>
          <w:rFonts w:ascii="Times New Roman" w:eastAsia="Times New Roman" w:hAnsi="Times New Roman" w:cs="Times New Roman"/>
          <w:i/>
          <w:iCs/>
          <w:color w:val="2E74B5"/>
        </w:rPr>
        <w:t xml:space="preserve"> Guide</w:t>
      </w:r>
    </w:p>
    <w:p w:rsidR="00902DD7" w:rsidRPr="00BC0A5E" w:rsidP="00902DD7" w14:paraId="4ECA7B57" w14:textId="77777777">
      <w:pPr>
        <w:rPr>
          <w:rFonts w:ascii="Times New Roman" w:hAnsi="Times New Roman" w:cs="Times New Roman"/>
        </w:rPr>
      </w:pPr>
    </w:p>
    <w:p w:rsidR="00902DD7" w:rsidRPr="00BC0A5E" w:rsidP="00902DD7" w14:paraId="48EA9B70" w14:textId="77777777">
      <w:pPr>
        <w:rPr>
          <w:rFonts w:ascii="Times New Roman" w:hAnsi="Times New Roman" w:cs="Times New Roman"/>
        </w:rPr>
      </w:pPr>
      <w:r w:rsidRPr="00BC0A5E">
        <w:rPr>
          <w:rFonts w:ascii="Times New Roman" w:hAnsi="Times New Roman" w:cs="Times New Roman"/>
          <w:noProof/>
        </w:rPr>
        <w:drawing>
          <wp:inline distT="0" distB="0" distL="0" distR="0">
            <wp:extent cx="6675120" cy="7803515"/>
            <wp:effectExtent l="0" t="0" r="0" b="6985"/>
            <wp:docPr id="796918608" name="Picture 1" descr="A white and black documen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918608" name="Picture 1" descr="A white and black document with text&#10;&#10;AI-generated content may be incorrect."/>
                    <pic:cNvPicPr/>
                  </pic:nvPicPr>
                  <pic:blipFill>
                    <a:blip xmlns:r="http://schemas.openxmlformats.org/officeDocument/2006/relationships" r:embed="rId235"/>
                    <a:stretch>
                      <a:fillRect/>
                    </a:stretch>
                  </pic:blipFill>
                  <pic:spPr>
                    <a:xfrm>
                      <a:off x="0" y="0"/>
                      <a:ext cx="6675120" cy="7803515"/>
                    </a:xfrm>
                    <a:prstGeom prst="rect">
                      <a:avLst/>
                    </a:prstGeom>
                  </pic:spPr>
                </pic:pic>
              </a:graphicData>
            </a:graphic>
          </wp:inline>
        </w:drawing>
      </w:r>
      <w:r w:rsidRPr="00BC0A5E">
        <w:rPr>
          <w:rFonts w:ascii="Times New Roman" w:hAnsi="Times New Roman" w:cs="Times New Roman"/>
          <w:noProof/>
        </w:rPr>
        <w:t xml:space="preserve"> </w:t>
      </w:r>
      <w:r w:rsidRPr="00BC0A5E">
        <w:rPr>
          <w:rFonts w:ascii="Times New Roman" w:hAnsi="Times New Roman" w:cs="Times New Roman"/>
          <w:noProof/>
        </w:rPr>
        <w:drawing>
          <wp:inline distT="0" distB="0" distL="0" distR="0">
            <wp:extent cx="6675120" cy="684530"/>
            <wp:effectExtent l="0" t="0" r="0" b="1270"/>
            <wp:docPr id="818624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624161" name=""/>
                    <pic:cNvPicPr/>
                  </pic:nvPicPr>
                  <pic:blipFill>
                    <a:blip xmlns:r="http://schemas.openxmlformats.org/officeDocument/2006/relationships" r:embed="rId236"/>
                    <a:stretch>
                      <a:fillRect/>
                    </a:stretch>
                  </pic:blipFill>
                  <pic:spPr>
                    <a:xfrm>
                      <a:off x="0" y="0"/>
                      <a:ext cx="6675120" cy="684530"/>
                    </a:xfrm>
                    <a:prstGeom prst="rect">
                      <a:avLst/>
                    </a:prstGeom>
                  </pic:spPr>
                </pic:pic>
              </a:graphicData>
            </a:graphic>
          </wp:inline>
        </w:drawing>
      </w:r>
    </w:p>
    <w:p w:rsidR="00902DD7" w:rsidRPr="00BC0A5E" w:rsidP="00902DD7" w14:paraId="6B59E191" w14:textId="77777777">
      <w:pPr>
        <w:rPr>
          <w:rFonts w:ascii="Times New Roman" w:hAnsi="Times New Roman" w:cs="Times New Roman"/>
        </w:rPr>
      </w:pPr>
      <w:r w:rsidRPr="00BC0A5E">
        <w:rPr>
          <w:rFonts w:ascii="Times New Roman" w:hAnsi="Times New Roman" w:cs="Times New Roman"/>
          <w:noProof/>
        </w:rPr>
        <w:drawing>
          <wp:inline distT="0" distB="0" distL="0" distR="0">
            <wp:extent cx="6675120" cy="7806690"/>
            <wp:effectExtent l="0" t="0" r="0" b="3810"/>
            <wp:docPr id="619531157" name="Picture 1" descr="A white and black documen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531157" name="Picture 1" descr="A white and black document with black text&#10;&#10;AI-generated content may be incorrect."/>
                    <pic:cNvPicPr/>
                  </pic:nvPicPr>
                  <pic:blipFill>
                    <a:blip xmlns:r="http://schemas.openxmlformats.org/officeDocument/2006/relationships" r:embed="rId237"/>
                    <a:stretch>
                      <a:fillRect/>
                    </a:stretch>
                  </pic:blipFill>
                  <pic:spPr>
                    <a:xfrm>
                      <a:off x="0" y="0"/>
                      <a:ext cx="6675120" cy="7806690"/>
                    </a:xfrm>
                    <a:prstGeom prst="rect">
                      <a:avLst/>
                    </a:prstGeom>
                  </pic:spPr>
                </pic:pic>
              </a:graphicData>
            </a:graphic>
          </wp:inline>
        </w:drawing>
      </w:r>
    </w:p>
    <w:p w:rsidR="00902DD7" w:rsidRPr="00BC0A5E" w:rsidP="00902DD7" w14:paraId="722F5542" w14:textId="77777777">
      <w:pPr>
        <w:rPr>
          <w:rFonts w:ascii="Times New Roman" w:hAnsi="Times New Roman" w:cs="Times New Roman"/>
        </w:rPr>
      </w:pPr>
    </w:p>
    <w:p w:rsidR="001C3457" w:rsidRPr="00BC0A5E" w:rsidP="00113120" w14:paraId="35EA240A" w14:textId="77777777">
      <w:pPr>
        <w:rPr>
          <w:rFonts w:ascii="Times New Roman" w:hAnsi="Times New Roman" w:cs="Times New Roman"/>
        </w:rPr>
      </w:pPr>
    </w:p>
    <w:p w:rsidR="001C3457" w:rsidRPr="00BC0A5E" w:rsidP="001C3457" w14:paraId="72756886" w14:textId="480D1EBF">
      <w:pPr>
        <w:widowControl/>
        <w:spacing w:after="160" w:line="256" w:lineRule="auto"/>
        <w:rPr>
          <w:rFonts w:ascii="Times New Roman" w:eastAsia="Calibri" w:hAnsi="Times New Roman" w:cs="Times New Roman"/>
        </w:rPr>
      </w:pPr>
    </w:p>
    <w:p w:rsidR="001C3457" w:rsidRPr="00BC0A5E" w:rsidP="00113120" w14:paraId="1D37D52B" w14:textId="77777777">
      <w:pPr>
        <w:rPr>
          <w:rFonts w:ascii="Times New Roman" w:hAnsi="Times New Roman" w:cs="Times New Roman"/>
        </w:rPr>
      </w:pPr>
    </w:p>
    <w:p w:rsidR="0068186C" w:rsidRPr="00BC0A5E" w:rsidP="0068186C" w14:paraId="2CEFFAEE" w14:textId="2C1E11F1">
      <w:pPr>
        <w:keepNext/>
        <w:keepLines/>
        <w:widowControl/>
        <w:spacing w:before="40" w:after="0" w:line="256" w:lineRule="auto"/>
        <w:outlineLvl w:val="1"/>
        <w:rPr>
          <w:rFonts w:ascii="Times New Roman" w:eastAsia="Times New Roman" w:hAnsi="Times New Roman" w:cs="Times New Roman"/>
          <w:color w:val="2E74B5"/>
          <w:sz w:val="26"/>
          <w:szCs w:val="26"/>
        </w:rPr>
      </w:pPr>
      <w:bookmarkStart w:id="783" w:name="_Toc206664149"/>
      <w:bookmarkStart w:id="784" w:name="_Toc206700059"/>
      <w:bookmarkStart w:id="785" w:name="_Toc206750608"/>
      <w:bookmarkStart w:id="786" w:name="_Toc207180837"/>
      <w:bookmarkStart w:id="787" w:name="_Toc207274209"/>
      <w:bookmarkStart w:id="788" w:name="_Toc174533093"/>
      <w:bookmarkStart w:id="789" w:name="_Toc174533967"/>
      <w:bookmarkStart w:id="790" w:name="_Toc174976349"/>
      <w:bookmarkStart w:id="791" w:name="_Toc193127470"/>
      <w:bookmarkStart w:id="792" w:name="_Toc193184445"/>
      <w:bookmarkStart w:id="793" w:name="_Toc196126934"/>
      <w:bookmarkStart w:id="794" w:name="_Toc200700507"/>
      <w:bookmarkStart w:id="795" w:name="_Toc200717141"/>
      <w:bookmarkStart w:id="796" w:name="_Toc201138140"/>
      <w:bookmarkStart w:id="797" w:name="_Toc201158000"/>
      <w:r w:rsidRPr="00BC0A5E">
        <w:rPr>
          <w:rFonts w:ascii="Times New Roman" w:eastAsia="Times New Roman" w:hAnsi="Times New Roman" w:cs="Times New Roman"/>
          <w:color w:val="2E74B5"/>
          <w:sz w:val="26"/>
          <w:szCs w:val="26"/>
        </w:rPr>
        <w:t xml:space="preserve">Confirm the Bandwidth, </w:t>
      </w:r>
      <w:r w:rsidRPr="00BC0A5E">
        <w:rPr>
          <w:rFonts w:ascii="Times New Roman" w:eastAsia="Times New Roman" w:hAnsi="Times New Roman" w:cs="Times New Roman"/>
          <w:color w:val="2E74B5"/>
          <w:sz w:val="26"/>
          <w:szCs w:val="26"/>
        </w:rPr>
        <w:t>Safelisting</w:t>
      </w:r>
      <w:r w:rsidRPr="00BC0A5E">
        <w:rPr>
          <w:rFonts w:ascii="Times New Roman" w:eastAsia="Times New Roman" w:hAnsi="Times New Roman" w:cs="Times New Roman"/>
          <w:color w:val="2E74B5"/>
          <w:sz w:val="26"/>
          <w:szCs w:val="26"/>
        </w:rPr>
        <w:t xml:space="preserve"> and Wireless Access Points (English)</w:t>
      </w:r>
      <w:bookmarkEnd w:id="783"/>
      <w:bookmarkEnd w:id="784"/>
      <w:bookmarkEnd w:id="785"/>
      <w:bookmarkEnd w:id="786"/>
      <w:bookmarkEnd w:id="787"/>
      <w:r w:rsidRPr="00BC0A5E" w:rsidR="008A50DC">
        <w:rPr>
          <w:rFonts w:ascii="Times New Roman" w:hAnsi="Times New Roman" w:cs="Times New Roman"/>
          <w:noProof/>
        </w:rPr>
        <w:t xml:space="preserve"> </w:t>
      </w:r>
    </w:p>
    <w:p w:rsidR="0068186C" w:rsidRPr="00BC0A5E" w:rsidP="0068186C" w14:paraId="0D7A3FC0" w14:textId="78C001A8">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School staff are expected to run a network check and confirm wireless access points prior to the school’s scheduled assessment date. Users can Run the network check and confirm wireless access points by selecting the Edit button.</w:t>
      </w:r>
      <w:r w:rsidRPr="00BC0A5E">
        <w:rPr>
          <w:rFonts w:ascii="Times New Roman" w:eastAsia="Calibri" w:hAnsi="Times New Roman" w:cs="Times New Roman"/>
          <w:b/>
          <w:color w:val="FF0000"/>
        </w:rPr>
        <w:t xml:space="preserve"> </w:t>
      </w:r>
    </w:p>
    <w:p w:rsidR="0068186C" w:rsidRPr="00BC0A5E" w:rsidP="0068186C" w14:paraId="7841A73D" w14:textId="13B876EA">
      <w:pPr>
        <w:pStyle w:val="BodyText0"/>
        <w:rPr>
          <w:rFonts w:ascii="Times New Roman" w:hAnsi="Times New Roman"/>
        </w:rPr>
      </w:pPr>
      <w:r w:rsidRPr="00BC0A5E">
        <w:rPr>
          <w:rFonts w:ascii="Times New Roman" w:eastAsia="Times New Roman" w:hAnsi="Times New Roman"/>
          <w:noProof/>
          <w:color w:val="2E74B5"/>
          <w:sz w:val="26"/>
          <w:szCs w:val="26"/>
        </w:rPr>
        <w:drawing>
          <wp:anchor distT="0" distB="0" distL="114300" distR="114300" simplePos="0" relativeHeight="251779072" behindDoc="0" locked="0" layoutInCell="1" allowOverlap="1">
            <wp:simplePos x="0" y="0"/>
            <wp:positionH relativeFrom="column">
              <wp:posOffset>1726387</wp:posOffset>
            </wp:positionH>
            <wp:positionV relativeFrom="paragraph">
              <wp:posOffset>1397127</wp:posOffset>
            </wp:positionV>
            <wp:extent cx="4258400" cy="416966"/>
            <wp:effectExtent l="0" t="0" r="0" b="2540"/>
            <wp:wrapNone/>
            <wp:docPr id="1187550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550605" name=""/>
                    <pic:cNvPicPr/>
                  </pic:nvPicPr>
                  <pic:blipFill>
                    <a:blip xmlns:r="http://schemas.openxmlformats.org/officeDocument/2006/relationships" r:embed="rId238">
                      <a:extLst>
                        <a:ext xmlns:a="http://schemas.openxmlformats.org/drawingml/2006/main" uri="{28A0092B-C50C-407E-A947-70E740481C1C}">
                          <a14:useLocalDpi xmlns:a14="http://schemas.microsoft.com/office/drawing/2010/main" val="0"/>
                        </a:ext>
                      </a:extLst>
                    </a:blip>
                    <a:stretch>
                      <a:fillRect/>
                    </a:stretch>
                  </pic:blipFill>
                  <pic:spPr>
                    <a:xfrm>
                      <a:off x="0" y="0"/>
                      <a:ext cx="4346009" cy="425544"/>
                    </a:xfrm>
                    <a:prstGeom prst="rect">
                      <a:avLst/>
                    </a:prstGeom>
                  </pic:spPr>
                </pic:pic>
              </a:graphicData>
            </a:graphic>
            <wp14:sizeRelH relativeFrom="margin">
              <wp14:pctWidth>0</wp14:pctWidth>
            </wp14:sizeRelH>
            <wp14:sizeRelV relativeFrom="margin">
              <wp14:pctHeight>0</wp14:pctHeight>
            </wp14:sizeRelV>
          </wp:anchor>
        </w:drawing>
      </w:r>
      <w:r w:rsidRPr="00BC0A5E">
        <w:rPr>
          <w:rFonts w:ascii="Times New Roman" w:hAnsi="Times New Roman"/>
          <w:noProof/>
        </w:rPr>
        <w:drawing>
          <wp:inline distT="0" distB="0" distL="0" distR="0">
            <wp:extent cx="6235408" cy="2143125"/>
            <wp:effectExtent l="19050" t="19050" r="13335" b="9525"/>
            <wp:docPr id="7979489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948925" name="Picture 1" descr="A screenshot of a computer&#10;&#10;AI-generated content may be incorrect."/>
                    <pic:cNvPicPr/>
                  </pic:nvPicPr>
                  <pic:blipFill>
                    <a:blip xmlns:r="http://schemas.openxmlformats.org/officeDocument/2006/relationships" r:embed="rId239"/>
                    <a:stretch>
                      <a:fillRect/>
                    </a:stretch>
                  </pic:blipFill>
                  <pic:spPr>
                    <a:xfrm>
                      <a:off x="0" y="0"/>
                      <a:ext cx="6249432" cy="2147945"/>
                    </a:xfrm>
                    <a:prstGeom prst="rect">
                      <a:avLst/>
                    </a:prstGeom>
                    <a:ln>
                      <a:solidFill>
                        <a:srgbClr val="000000"/>
                      </a:solidFill>
                    </a:ln>
                  </pic:spPr>
                </pic:pic>
              </a:graphicData>
            </a:graphic>
          </wp:inline>
        </w:drawing>
      </w:r>
    </w:p>
    <w:p w:rsidR="0068186C" w:rsidRPr="00BC0A5E" w:rsidP="003C72AA" w14:paraId="09B9C613" w14:textId="7CE2FE13">
      <w:pPr>
        <w:pStyle w:val="BodyText0"/>
        <w:spacing w:line="240" w:lineRule="auto"/>
        <w:rPr>
          <w:rFonts w:ascii="Times New Roman" w:hAnsi="Times New Roman"/>
        </w:rPr>
      </w:pPr>
      <w:r w:rsidRPr="00BC0A5E">
        <w:rPr>
          <w:rFonts w:ascii="Times New Roman" w:eastAsia="Calibri" w:hAnsi="Times New Roman"/>
        </w:rPr>
        <w:t>Users click the Run button to execute the network check via the Network Diagnostic Tool (NDT). NDT results are displayed to the user</w:t>
      </w:r>
      <w:r w:rsidRPr="00BC0A5E" w:rsidR="001436EE">
        <w:rPr>
          <w:rFonts w:ascii="Times New Roman" w:eastAsia="Calibri" w:hAnsi="Times New Roman"/>
        </w:rPr>
        <w:t xml:space="preserve"> on</w:t>
      </w:r>
      <w:r w:rsidRPr="00BC0A5E" w:rsidR="00B94024">
        <w:rPr>
          <w:rFonts w:ascii="Times New Roman" w:eastAsia="Calibri" w:hAnsi="Times New Roman"/>
        </w:rPr>
        <w:t>c</w:t>
      </w:r>
      <w:r w:rsidRPr="00BC0A5E" w:rsidR="001436EE">
        <w:rPr>
          <w:rFonts w:ascii="Times New Roman" w:eastAsia="Calibri" w:hAnsi="Times New Roman"/>
        </w:rPr>
        <w:t>e the check</w:t>
      </w:r>
      <w:r w:rsidRPr="00BC0A5E" w:rsidR="00B94024">
        <w:rPr>
          <w:rFonts w:ascii="Times New Roman" w:eastAsia="Calibri" w:hAnsi="Times New Roman"/>
        </w:rPr>
        <w:t xml:space="preserve"> is complete (up to two minutes)</w:t>
      </w:r>
      <w:r w:rsidRPr="00BC0A5E">
        <w:rPr>
          <w:rFonts w:ascii="Times New Roman" w:eastAsia="Calibri" w:hAnsi="Times New Roman"/>
        </w:rPr>
        <w:t xml:space="preserve">. </w:t>
      </w:r>
    </w:p>
    <w:p w:rsidR="0068186C" w:rsidRPr="00BC0A5E" w:rsidP="007834D0" w14:paraId="4BC5812A" w14:textId="4CE2AC79">
      <w:pPr>
        <w:pStyle w:val="BodyText0"/>
        <w:rPr>
          <w:rFonts w:ascii="Times New Roman" w:hAnsi="Times New Roman"/>
        </w:rPr>
      </w:pPr>
      <w:r w:rsidRPr="00BC0A5E">
        <w:rPr>
          <w:rFonts w:ascii="Times New Roman" w:hAnsi="Times New Roman"/>
          <w:noProof/>
        </w:rPr>
        <w:drawing>
          <wp:inline distT="0" distB="0" distL="0" distR="0">
            <wp:extent cx="4800600" cy="2677047"/>
            <wp:effectExtent l="19050" t="19050" r="19050" b="28575"/>
            <wp:docPr id="213274984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749844" name="Picture 1" descr="A screenshot of a computer&#10;&#10;AI-generated content may be incorrect."/>
                    <pic:cNvPicPr/>
                  </pic:nvPicPr>
                  <pic:blipFill>
                    <a:blip xmlns:r="http://schemas.openxmlformats.org/officeDocument/2006/relationships" r:embed="rId240"/>
                    <a:stretch>
                      <a:fillRect/>
                    </a:stretch>
                  </pic:blipFill>
                  <pic:spPr>
                    <a:xfrm>
                      <a:off x="0" y="0"/>
                      <a:ext cx="4808042" cy="2681197"/>
                    </a:xfrm>
                    <a:prstGeom prst="rect">
                      <a:avLst/>
                    </a:prstGeom>
                    <a:ln>
                      <a:solidFill>
                        <a:srgbClr val="000000"/>
                      </a:solidFill>
                    </a:ln>
                  </pic:spPr>
                </pic:pic>
              </a:graphicData>
            </a:graphic>
          </wp:inline>
        </w:drawing>
      </w:r>
    </w:p>
    <w:p w:rsidR="001C3457" w:rsidRPr="00BC0A5E" w:rsidP="001C3457" w14:paraId="01F98919" w14:textId="77777777">
      <w:pPr>
        <w:keepNext/>
        <w:keepLines/>
        <w:widowControl/>
        <w:spacing w:before="40" w:after="0" w:line="256" w:lineRule="auto"/>
        <w:outlineLvl w:val="1"/>
        <w:rPr>
          <w:rFonts w:ascii="Times New Roman" w:eastAsia="Times New Roman" w:hAnsi="Times New Roman" w:cs="Times New Roman"/>
          <w:color w:val="2E74B5"/>
          <w:sz w:val="26"/>
          <w:szCs w:val="26"/>
        </w:rPr>
      </w:pPr>
      <w:bookmarkStart w:id="798" w:name="_Toc206664150"/>
      <w:bookmarkStart w:id="799" w:name="_Toc206700060"/>
      <w:bookmarkStart w:id="800" w:name="_Toc206750609"/>
      <w:bookmarkStart w:id="801" w:name="_Toc207180838"/>
      <w:bookmarkStart w:id="802" w:name="_Toc207274210"/>
      <w:r w:rsidRPr="00BC0A5E">
        <w:rPr>
          <w:rFonts w:ascii="Times New Roman" w:eastAsia="Times New Roman" w:hAnsi="Times New Roman" w:cs="Times New Roman"/>
          <w:color w:val="2E74B5"/>
          <w:sz w:val="26"/>
          <w:szCs w:val="26"/>
        </w:rPr>
        <w:t>Device Setup:</w:t>
      </w:r>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p>
    <w:p w:rsidR="001C3457" w:rsidRPr="00BC0A5E" w:rsidP="001C3457" w14:paraId="5D0D3994" w14:textId="1FB8D4BE">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707380" cy="1584960"/>
            <wp:effectExtent l="19050" t="19050" r="26670" b="15240"/>
            <wp:docPr id="116" name="Picture 11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5" descr="A screenshot of a computer screen&#10;&#10;Description automatically generated"/>
                    <pic:cNvPicPr>
                      <a:picLocks noChangeAspect="1" noChangeArrowheads="1"/>
                    </pic:cNvPicPr>
                  </pic:nvPicPr>
                  <pic:blipFill>
                    <a:blip xmlns:r="http://schemas.openxmlformats.org/officeDocument/2006/relationships" r:embed="rId241" cstate="print">
                      <a:extLst>
                        <a:ext xmlns:a="http://schemas.openxmlformats.org/drawingml/2006/main" uri="{28A0092B-C50C-407E-A947-70E740481C1C}">
                          <a14:useLocalDpi xmlns:a14="http://schemas.microsoft.com/office/drawing/2010/main" val="0"/>
                        </a:ext>
                      </a:extLst>
                    </a:blip>
                    <a:srcRect l="2908" t="37614" r="2502" b="53510"/>
                    <a:stretch>
                      <a:fillRect/>
                    </a:stretch>
                  </pic:blipFill>
                  <pic:spPr bwMode="auto">
                    <a:xfrm>
                      <a:off x="0" y="0"/>
                      <a:ext cx="5707380" cy="1584960"/>
                    </a:xfrm>
                    <a:prstGeom prst="rect">
                      <a:avLst/>
                    </a:prstGeom>
                    <a:noFill/>
                    <a:ln w="9525">
                      <a:solidFill>
                        <a:srgbClr val="000000"/>
                      </a:solidFill>
                      <a:miter lim="800000"/>
                      <a:headEnd/>
                      <a:tailEnd/>
                    </a:ln>
                    <a:effectLst/>
                  </pic:spPr>
                </pic:pic>
              </a:graphicData>
            </a:graphic>
          </wp:inline>
        </w:drawing>
      </w:r>
    </w:p>
    <w:p w:rsidR="001C3457" w:rsidRPr="00BC0A5E" w:rsidP="001C3457" w14:paraId="5F66D721" w14:textId="77777777">
      <w:pPr>
        <w:keepNext/>
        <w:keepLines/>
        <w:widowControl/>
        <w:spacing w:before="40" w:after="0" w:line="256" w:lineRule="auto"/>
        <w:outlineLvl w:val="1"/>
        <w:rPr>
          <w:rFonts w:ascii="Times New Roman" w:eastAsia="Times New Roman" w:hAnsi="Times New Roman" w:cs="Times New Roman"/>
          <w:color w:val="2E74B5"/>
          <w:sz w:val="26"/>
          <w:szCs w:val="26"/>
        </w:rPr>
      </w:pPr>
      <w:bookmarkStart w:id="803" w:name="_Toc174533094"/>
      <w:bookmarkStart w:id="804" w:name="_Toc174533968"/>
      <w:bookmarkStart w:id="805" w:name="_Toc174976350"/>
      <w:bookmarkStart w:id="806" w:name="_Toc193127471"/>
      <w:bookmarkStart w:id="807" w:name="_Toc193184446"/>
      <w:bookmarkStart w:id="808" w:name="_Toc196126935"/>
      <w:bookmarkStart w:id="809" w:name="_Toc200700508"/>
      <w:bookmarkStart w:id="810" w:name="_Toc200717142"/>
      <w:bookmarkStart w:id="811" w:name="_Toc201138141"/>
      <w:bookmarkStart w:id="812" w:name="_Toc201158001"/>
      <w:bookmarkStart w:id="813" w:name="_Toc206664151"/>
      <w:bookmarkStart w:id="814" w:name="_Toc206700061"/>
      <w:bookmarkStart w:id="815" w:name="_Toc206750610"/>
      <w:bookmarkStart w:id="816" w:name="_Toc207180839"/>
      <w:bookmarkStart w:id="817" w:name="_Toc207274211"/>
      <w:r w:rsidRPr="00BC0A5E">
        <w:rPr>
          <w:rFonts w:ascii="Times New Roman" w:eastAsia="Times New Roman" w:hAnsi="Times New Roman" w:cs="Times New Roman"/>
          <w:color w:val="2E74B5"/>
          <w:sz w:val="26"/>
          <w:szCs w:val="26"/>
        </w:rPr>
        <w:t>Assessment location setup:</w:t>
      </w:r>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p>
    <w:p w:rsidR="001C3457" w:rsidRPr="00BC0A5E" w:rsidP="001C3457" w14:paraId="07580135" w14:textId="07227792">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967682" cy="1798480"/>
            <wp:effectExtent l="19050" t="19050" r="14605" b="11430"/>
            <wp:docPr id="15862674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267424" name="Picture 1" descr="A screenshot of a computer&#10;&#10;AI-generated content may be incorrect."/>
                    <pic:cNvPicPr/>
                  </pic:nvPicPr>
                  <pic:blipFill>
                    <a:blip xmlns:r="http://schemas.openxmlformats.org/officeDocument/2006/relationships" r:embed="rId242">
                      <a:extLst>
                        <a:ext xmlns:a="http://schemas.openxmlformats.org/drawingml/2006/main" uri="{28A0092B-C50C-407E-A947-70E740481C1C}">
                          <a14:useLocalDpi xmlns:a14="http://schemas.microsoft.com/office/drawing/2010/main" val="0"/>
                        </a:ext>
                      </a:extLst>
                    </a:blip>
                    <a:stretch>
                      <a:fillRect/>
                    </a:stretch>
                  </pic:blipFill>
                  <pic:spPr>
                    <a:xfrm>
                      <a:off x="0" y="0"/>
                      <a:ext cx="5982867" cy="1803056"/>
                    </a:xfrm>
                    <a:prstGeom prst="rect">
                      <a:avLst/>
                    </a:prstGeom>
                    <a:ln>
                      <a:solidFill>
                        <a:srgbClr val="000000"/>
                      </a:solidFill>
                    </a:ln>
                  </pic:spPr>
                </pic:pic>
              </a:graphicData>
            </a:graphic>
          </wp:inline>
        </w:drawing>
      </w:r>
    </w:p>
    <w:p w:rsidR="00AE7A7D" w:rsidRPr="00BC0A5E" w:rsidP="001C3457" w14:paraId="12E09759" w14:textId="4DA73391">
      <w:pPr>
        <w:widowControl/>
        <w:spacing w:after="160" w:line="256" w:lineRule="auto"/>
        <w:rPr>
          <w:rFonts w:ascii="Times New Roman" w:eastAsia="Calibri" w:hAnsi="Times New Roman" w:cs="Times New Roman"/>
        </w:rPr>
      </w:pPr>
    </w:p>
    <w:p w:rsidR="001C3457" w:rsidRPr="00BC0A5E" w:rsidP="001C3457" w14:paraId="5632F72A" w14:textId="77777777">
      <w:pPr>
        <w:widowControl/>
        <w:spacing w:after="160" w:line="256" w:lineRule="auto"/>
        <w:rPr>
          <w:rFonts w:ascii="Times New Roman" w:eastAsia="Calibri" w:hAnsi="Times New Roman" w:cs="Times New Roman"/>
        </w:rPr>
      </w:pPr>
    </w:p>
    <w:p w:rsidR="001C3457" w:rsidRPr="00BC0A5E" w:rsidP="001C3457" w14:paraId="7C40E6D6" w14:textId="77777777">
      <w:pPr>
        <w:keepNext/>
        <w:keepLines/>
        <w:widowControl/>
        <w:spacing w:before="40" w:after="0" w:line="256" w:lineRule="auto"/>
        <w:outlineLvl w:val="1"/>
        <w:rPr>
          <w:rFonts w:ascii="Times New Roman" w:eastAsia="Times New Roman" w:hAnsi="Times New Roman" w:cs="Times New Roman"/>
          <w:color w:val="2E74B5"/>
          <w:sz w:val="26"/>
          <w:szCs w:val="26"/>
        </w:rPr>
      </w:pPr>
      <w:bookmarkStart w:id="818" w:name="_Toc174533095"/>
      <w:bookmarkStart w:id="819" w:name="_Toc174533969"/>
      <w:bookmarkStart w:id="820" w:name="_Toc174976351"/>
      <w:bookmarkStart w:id="821" w:name="_Toc193127472"/>
      <w:bookmarkStart w:id="822" w:name="_Toc193184447"/>
      <w:bookmarkStart w:id="823" w:name="_Toc196126936"/>
      <w:bookmarkStart w:id="824" w:name="_Toc200700509"/>
      <w:bookmarkStart w:id="825" w:name="_Toc200717143"/>
      <w:bookmarkStart w:id="826" w:name="_Toc201138142"/>
      <w:bookmarkStart w:id="827" w:name="_Toc201158002"/>
      <w:bookmarkStart w:id="828" w:name="_Toc206664152"/>
      <w:bookmarkStart w:id="829" w:name="_Toc206700062"/>
      <w:bookmarkStart w:id="830" w:name="_Toc206750611"/>
      <w:bookmarkStart w:id="831" w:name="_Toc207180840"/>
      <w:bookmarkStart w:id="832" w:name="_Toc207274212"/>
      <w:r w:rsidRPr="00BC0A5E">
        <w:rPr>
          <w:rFonts w:ascii="Times New Roman" w:eastAsia="Times New Roman" w:hAnsi="Times New Roman" w:cs="Times New Roman"/>
          <w:color w:val="2E74B5"/>
          <w:sz w:val="26"/>
          <w:szCs w:val="26"/>
        </w:rPr>
        <w:t>Spare Devices, Charging, and Headphones</w:t>
      </w:r>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p>
    <w:p w:rsidR="001C3457" w:rsidRPr="00BC0A5E" w:rsidP="001C3457" w14:paraId="60E4A51D" w14:textId="0BEB8168">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486400" cy="4411980"/>
            <wp:effectExtent l="19050" t="19050" r="19050" b="26670"/>
            <wp:docPr id="118" name="Picture 11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7" descr="A screenshot of a computer screen&#10;&#10;Description automatically generated"/>
                    <pic:cNvPicPr>
                      <a:picLocks noChangeAspect="1" noChangeArrowheads="1"/>
                    </pic:cNvPicPr>
                  </pic:nvPicPr>
                  <pic:blipFill>
                    <a:blip xmlns:r="http://schemas.openxmlformats.org/officeDocument/2006/relationships" r:embed="rId241" cstate="print">
                      <a:extLst>
                        <a:ext xmlns:a="http://schemas.openxmlformats.org/drawingml/2006/main" uri="{28A0092B-C50C-407E-A947-70E740481C1C}">
                          <a14:useLocalDpi xmlns:a14="http://schemas.microsoft.com/office/drawing/2010/main" val="0"/>
                        </a:ext>
                      </a:extLst>
                    </a:blip>
                    <a:srcRect l="2483" t="55443" r="2135" b="18690"/>
                    <a:stretch>
                      <a:fillRect/>
                    </a:stretch>
                  </pic:blipFill>
                  <pic:spPr bwMode="auto">
                    <a:xfrm>
                      <a:off x="0" y="0"/>
                      <a:ext cx="5486400" cy="4411980"/>
                    </a:xfrm>
                    <a:prstGeom prst="rect">
                      <a:avLst/>
                    </a:prstGeom>
                    <a:noFill/>
                    <a:ln w="9525">
                      <a:solidFill>
                        <a:srgbClr val="000000"/>
                      </a:solidFill>
                      <a:miter lim="800000"/>
                      <a:headEnd/>
                      <a:tailEnd/>
                    </a:ln>
                    <a:effectLst/>
                  </pic:spPr>
                </pic:pic>
              </a:graphicData>
            </a:graphic>
          </wp:inline>
        </w:drawing>
      </w:r>
    </w:p>
    <w:p w:rsidR="001C3457" w:rsidRPr="00BC0A5E" w:rsidP="001C3457" w14:paraId="3E9F2FAA" w14:textId="77777777">
      <w:pPr>
        <w:widowControl/>
        <w:spacing w:after="160" w:line="256" w:lineRule="auto"/>
        <w:rPr>
          <w:rFonts w:ascii="Times New Roman" w:eastAsia="Calibri" w:hAnsi="Times New Roman" w:cs="Times New Roman"/>
        </w:rPr>
      </w:pPr>
    </w:p>
    <w:p w:rsidR="003C72AA" w14:paraId="4CC6D46A" w14:textId="77777777">
      <w:pPr>
        <w:widowControl/>
        <w:spacing w:after="160" w:line="259" w:lineRule="auto"/>
        <w:rPr>
          <w:rFonts w:ascii="Times New Roman" w:eastAsia="Times New Roman" w:hAnsi="Times New Roman" w:cs="Times New Roman"/>
          <w:color w:val="2E74B5"/>
          <w:sz w:val="26"/>
          <w:szCs w:val="26"/>
        </w:rPr>
      </w:pPr>
      <w:bookmarkStart w:id="833" w:name="_Toc174533096"/>
      <w:bookmarkStart w:id="834" w:name="_Toc174533970"/>
      <w:bookmarkStart w:id="835" w:name="_Toc174976352"/>
      <w:bookmarkStart w:id="836" w:name="_Toc193127473"/>
      <w:bookmarkStart w:id="837" w:name="_Toc193184448"/>
      <w:bookmarkStart w:id="838" w:name="_Toc196126937"/>
      <w:bookmarkStart w:id="839" w:name="_Toc200700510"/>
      <w:bookmarkStart w:id="840" w:name="_Toc200717144"/>
      <w:bookmarkStart w:id="841" w:name="_Toc201138143"/>
      <w:bookmarkStart w:id="842" w:name="_Toc201158003"/>
      <w:bookmarkStart w:id="843" w:name="_Toc206664153"/>
      <w:bookmarkStart w:id="844" w:name="_Toc206700063"/>
      <w:bookmarkStart w:id="845" w:name="_Toc206750612"/>
      <w:bookmarkStart w:id="846" w:name="_Toc207180841"/>
      <w:r>
        <w:rPr>
          <w:rFonts w:ascii="Times New Roman" w:eastAsia="Times New Roman" w:hAnsi="Times New Roman" w:cs="Times New Roman"/>
          <w:color w:val="2E74B5"/>
          <w:sz w:val="26"/>
          <w:szCs w:val="26"/>
        </w:rPr>
        <w:br w:type="page"/>
      </w:r>
    </w:p>
    <w:p w:rsidR="001C3457" w:rsidRPr="003C72AA" w:rsidP="003C72AA" w14:paraId="67A10951" w14:textId="634E4EF2">
      <w:pPr>
        <w:keepNext/>
        <w:keepLines/>
        <w:widowControl/>
        <w:spacing w:before="40" w:after="0" w:line="256" w:lineRule="auto"/>
        <w:outlineLvl w:val="1"/>
        <w:rPr>
          <w:rFonts w:ascii="Times New Roman" w:eastAsia="Times New Roman" w:hAnsi="Times New Roman" w:cs="Times New Roman"/>
          <w:color w:val="2E74B5"/>
          <w:sz w:val="26"/>
          <w:szCs w:val="26"/>
        </w:rPr>
      </w:pPr>
      <w:bookmarkStart w:id="847" w:name="_Toc207274213"/>
      <w:r w:rsidRPr="00BC0A5E">
        <w:rPr>
          <w:rFonts w:ascii="Times New Roman" w:eastAsia="Times New Roman" w:hAnsi="Times New Roman" w:cs="Times New Roman"/>
          <w:color w:val="2E74B5"/>
          <w:sz w:val="26"/>
          <w:szCs w:val="26"/>
        </w:rPr>
        <w:t>School Staff Support</w:t>
      </w:r>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p>
    <w:p w:rsidR="0019100C" w:rsidRPr="00BC0A5E" w:rsidP="001C3457" w14:paraId="508C4380" w14:textId="3DBA9750">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720328" cy="4149306"/>
            <wp:effectExtent l="19050" t="19050" r="13970" b="22860"/>
            <wp:docPr id="2122838664" name="Picture 6" descr="A screenshot of a computer&#10;&#10;AI-generated content may be incorrect.">
              <a:extLst xmlns:a="http://schemas.openxmlformats.org/drawingml/2006/main">
                <a:ext xmlns:a="http://schemas.openxmlformats.org/drawingml/2006/main" uri="{FF2B5EF4-FFF2-40B4-BE49-F238E27FC236}">
                  <a16:creationId xmlns:a16="http://schemas.microsoft.com/office/drawing/2014/main" id="{89D74DDE-1144-7909-CD8E-4F32A7B475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838664" name="Picture 6" descr="A screenshot of a computer&#10;&#10;AI-generated content may be incorrect.">
                      <a:extLst>
                        <a:ext xmlns:a="http://schemas.openxmlformats.org/drawingml/2006/main" uri="{FF2B5EF4-FFF2-40B4-BE49-F238E27FC236}">
                          <a16:creationId xmlns:a16="http://schemas.microsoft.com/office/drawing/2014/main" id="{89D74DDE-1144-7909-CD8E-4F32A7B47584}"/>
                        </a:ext>
                      </a:extLst>
                    </pic:cNvPr>
                    <pic:cNvPicPr>
                      <a:picLocks noChangeAspect="1"/>
                    </pic:cNvPicPr>
                  </pic:nvPicPr>
                  <pic:blipFill>
                    <a:blip xmlns:r="http://schemas.openxmlformats.org/officeDocument/2006/relationships" r:embed="rId243"/>
                    <a:stretch>
                      <a:fillRect/>
                    </a:stretch>
                  </pic:blipFill>
                  <pic:spPr>
                    <a:xfrm>
                      <a:off x="0" y="0"/>
                      <a:ext cx="5733484" cy="4158848"/>
                    </a:xfrm>
                    <a:prstGeom prst="rect">
                      <a:avLst/>
                    </a:prstGeom>
                    <a:ln>
                      <a:solidFill>
                        <a:sysClr val="windowText" lastClr="000000"/>
                      </a:solidFill>
                    </a:ln>
                  </pic:spPr>
                </pic:pic>
              </a:graphicData>
            </a:graphic>
          </wp:inline>
        </w:drawing>
      </w:r>
    </w:p>
    <w:p w:rsidR="00CC6FC7" w:rsidRPr="00BC0A5E" w:rsidP="00F131B5" w14:paraId="6CA45A21" w14:textId="745F1F3F">
      <w:pPr>
        <w:widowControl/>
        <w:spacing w:after="160" w:line="259" w:lineRule="auto"/>
        <w:rPr>
          <w:rFonts w:ascii="Times New Roman" w:eastAsia="Calibri" w:hAnsi="Times New Roman" w:cs="Times New Roman"/>
          <w:kern w:val="2"/>
          <w14:ligatures w14:val="standardContextual"/>
        </w:rPr>
      </w:pPr>
    </w:p>
    <w:p w:rsidR="00C278F8" w:rsidRPr="00BC0A5E" w:rsidP="00113120" w14:paraId="519992A3" w14:textId="494D4289">
      <w:pPr>
        <w:rPr>
          <w:rFonts w:ascii="Times New Roman" w:hAnsi="Times New Roman" w:cs="Times New Roman"/>
        </w:rPr>
      </w:pPr>
    </w:p>
    <w:p w:rsidR="00C278F8" w:rsidRPr="00BC0A5E" w14:paraId="33FE6487" w14:textId="77777777">
      <w:pPr>
        <w:widowControl/>
        <w:spacing w:after="160" w:line="259" w:lineRule="auto"/>
        <w:rPr>
          <w:rFonts w:ascii="Times New Roman" w:eastAsia="Calibri" w:hAnsi="Times New Roman" w:cs="Times New Roman"/>
          <w:kern w:val="2"/>
          <w14:ligatures w14:val="standardContextual"/>
        </w:rPr>
      </w:pPr>
      <w:r w:rsidRPr="00BC0A5E">
        <w:rPr>
          <w:rFonts w:ascii="Times New Roman" w:eastAsia="Calibri" w:hAnsi="Times New Roman" w:cs="Times New Roman"/>
          <w:kern w:val="2"/>
          <w14:ligatures w14:val="standardContextual"/>
        </w:rPr>
        <w:br w:type="page"/>
      </w:r>
    </w:p>
    <w:p w:rsidR="0063603D" w:rsidRPr="00BC0A5E" w:rsidP="0063603D" w14:paraId="25E58C10" w14:textId="09500930">
      <w:pPr>
        <w:widowControl/>
        <w:tabs>
          <w:tab w:val="left" w:pos="4591"/>
        </w:tabs>
        <w:spacing w:after="160" w:line="259" w:lineRule="auto"/>
        <w:rPr>
          <w:rFonts w:ascii="Times New Roman" w:eastAsia="Times New Roman" w:hAnsi="Times New Roman" w:cs="Times New Roman"/>
          <w:color w:val="2E74B5"/>
          <w:sz w:val="32"/>
          <w:szCs w:val="32"/>
        </w:rPr>
      </w:pPr>
      <w:r w:rsidRPr="00BC0A5E">
        <w:rPr>
          <w:rFonts w:ascii="Times New Roman" w:eastAsia="Times New Roman" w:hAnsi="Times New Roman" w:cs="Times New Roman"/>
          <w:color w:val="2E74B5"/>
          <w:sz w:val="32"/>
          <w:szCs w:val="32"/>
        </w:rPr>
        <w:t>Technical Logistics</w:t>
      </w:r>
    </w:p>
    <w:p w:rsidR="0063603D" w:rsidRPr="00BC0A5E" w:rsidP="0063603D" w14:paraId="723B119C" w14:textId="77777777">
      <w:pPr>
        <w:widowControl/>
        <w:spacing w:after="160" w:line="259" w:lineRule="auto"/>
        <w:rPr>
          <w:rFonts w:ascii="Times New Roman" w:eastAsia="Calibri" w:hAnsi="Times New Roman" w:cs="Times New Roman"/>
        </w:rPr>
      </w:pPr>
      <w:r w:rsidRPr="00BC0A5E">
        <w:rPr>
          <w:rFonts w:ascii="Times New Roman" w:eastAsia="Calibri" w:hAnsi="Times New Roman" w:cs="Times New Roman"/>
        </w:rPr>
        <w:t>From the school summary page, schools will access this section, where they can provide and confirm Technical Logistics by selecting the Manage button.</w:t>
      </w:r>
      <w:r w:rsidRPr="00BC0A5E">
        <w:rPr>
          <w:rFonts w:ascii="Times New Roman" w:eastAsia="Calibri" w:hAnsi="Times New Roman" w:cs="Times New Roman"/>
          <w:b/>
          <w:color w:val="FF0000"/>
        </w:rPr>
        <w:t xml:space="preserve"> </w:t>
      </w:r>
    </w:p>
    <w:p w:rsidR="0063603D" w:rsidRPr="00BC0A5E" w:rsidP="0063603D" w14:paraId="5F1F78AB" w14:textId="77777777">
      <w:pPr>
        <w:widowControl/>
        <w:spacing w:after="160" w:line="259"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943600" cy="1476708"/>
            <wp:effectExtent l="19050" t="19050" r="19050" b="28575"/>
            <wp:docPr id="1941068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068606" name="Picture 1"/>
                    <pic:cNvPicPr/>
                  </pic:nvPicPr>
                  <pic:blipFill>
                    <a:blip xmlns:r="http://schemas.openxmlformats.org/officeDocument/2006/relationships" r:embed="rId244"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1476708"/>
                    </a:xfrm>
                    <a:prstGeom prst="rect">
                      <a:avLst/>
                    </a:prstGeom>
                    <a:ln>
                      <a:solidFill>
                        <a:sysClr val="windowText" lastClr="000000"/>
                      </a:solidFill>
                    </a:ln>
                  </pic:spPr>
                </pic:pic>
              </a:graphicData>
            </a:graphic>
          </wp:inline>
        </w:drawing>
      </w:r>
    </w:p>
    <w:p w:rsidR="0063603D" w:rsidRPr="00BC0A5E" w:rsidP="0063603D" w14:paraId="556520A5" w14:textId="70E4A0E8">
      <w:pPr>
        <w:widowControl/>
        <w:spacing w:after="160" w:line="259" w:lineRule="auto"/>
        <w:rPr>
          <w:rFonts w:ascii="Times New Roman" w:eastAsia="Calibri" w:hAnsi="Times New Roman" w:cs="Times New Roman"/>
        </w:rPr>
      </w:pPr>
      <w:r w:rsidRPr="00BC0A5E">
        <w:rPr>
          <w:rFonts w:ascii="Times New Roman" w:eastAsia="Calibri" w:hAnsi="Times New Roman" w:cs="Times New Roman"/>
        </w:rPr>
        <w:t xml:space="preserve">After selecting the Manage button on this page, schools will run the network diagnostic tool, answer additional questions about device setup, assessment location setup, spare devices, charging, and headphones. The schools will also identify a school staff member to provide technical support throughout the assessment. </w:t>
      </w:r>
    </w:p>
    <w:p w:rsidR="0063603D" w:rsidRPr="00BC0A5E" w:rsidP="0063603D" w14:paraId="5EF6D6DB" w14:textId="77777777">
      <w:pPr>
        <w:widowControl/>
        <w:spacing w:after="160" w:line="259" w:lineRule="auto"/>
        <w:rPr>
          <w:rFonts w:ascii="Times New Roman" w:eastAsia="Calibri" w:hAnsi="Times New Roman" w:cs="Times New Roman"/>
        </w:rPr>
      </w:pPr>
    </w:p>
    <w:p w:rsidR="0063603D" w:rsidRPr="00BC0A5E" w:rsidP="00297F3D" w14:paraId="3E9D7769" w14:textId="5E8067C5">
      <w:pPr>
        <w:widowControl/>
        <w:spacing w:after="160" w:line="259" w:lineRule="auto"/>
        <w:ind w:left="90"/>
        <w:contextualSpacing/>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6675120" cy="3530600"/>
            <wp:effectExtent l="0" t="0" r="0" b="0"/>
            <wp:docPr id="1623108445"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108445" name="Picture 1" descr="A screenshot of a chat&#10;&#10;AI-generated content may be incorrect."/>
                    <pic:cNvPicPr/>
                  </pic:nvPicPr>
                  <pic:blipFill>
                    <a:blip xmlns:r="http://schemas.openxmlformats.org/officeDocument/2006/relationships" r:embed="rId245"/>
                    <a:stretch>
                      <a:fillRect/>
                    </a:stretch>
                  </pic:blipFill>
                  <pic:spPr>
                    <a:xfrm>
                      <a:off x="0" y="0"/>
                      <a:ext cx="6675120" cy="3530600"/>
                    </a:xfrm>
                    <a:prstGeom prst="rect">
                      <a:avLst/>
                    </a:prstGeom>
                  </pic:spPr>
                </pic:pic>
              </a:graphicData>
            </a:graphic>
          </wp:inline>
        </w:drawing>
      </w:r>
      <w:r w:rsidRPr="00BC0A5E" w:rsidR="00D116C3">
        <w:rPr>
          <w:rFonts w:ascii="Times New Roman" w:hAnsi="Times New Roman" w:cs="Times New Roman"/>
          <w:noProof/>
        </w:rPr>
        <w:t xml:space="preserve"> </w:t>
      </w:r>
      <w:r w:rsidRPr="00BC0A5E" w:rsidR="00D116C3">
        <w:rPr>
          <w:rFonts w:ascii="Times New Roman" w:eastAsia="Calibri" w:hAnsi="Times New Roman" w:cs="Times New Roman"/>
          <w:noProof/>
        </w:rPr>
        <w:drawing>
          <wp:inline distT="0" distB="0" distL="0" distR="0">
            <wp:extent cx="6675120" cy="3174365"/>
            <wp:effectExtent l="0" t="0" r="0" b="6985"/>
            <wp:docPr id="4216755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675549" name="Picture 1" descr="A screenshot of a computer&#10;&#10;AI-generated content may be incorrect."/>
                    <pic:cNvPicPr/>
                  </pic:nvPicPr>
                  <pic:blipFill>
                    <a:blip xmlns:r="http://schemas.openxmlformats.org/officeDocument/2006/relationships" r:embed="rId246"/>
                    <a:stretch>
                      <a:fillRect/>
                    </a:stretch>
                  </pic:blipFill>
                  <pic:spPr>
                    <a:xfrm>
                      <a:off x="0" y="0"/>
                      <a:ext cx="6675120" cy="3174365"/>
                    </a:xfrm>
                    <a:prstGeom prst="rect">
                      <a:avLst/>
                    </a:prstGeom>
                  </pic:spPr>
                </pic:pic>
              </a:graphicData>
            </a:graphic>
          </wp:inline>
        </w:drawing>
      </w:r>
      <w:r w:rsidRPr="00BC0A5E" w:rsidR="003D5CDB">
        <w:rPr>
          <w:rFonts w:ascii="Times New Roman" w:hAnsi="Times New Roman" w:cs="Times New Roman"/>
          <w:noProof/>
        </w:rPr>
        <w:t xml:space="preserve"> </w:t>
      </w:r>
      <w:r w:rsidRPr="00BC0A5E" w:rsidR="003D5CDB">
        <w:rPr>
          <w:rFonts w:ascii="Times New Roman" w:hAnsi="Times New Roman" w:cs="Times New Roman"/>
          <w:noProof/>
        </w:rPr>
        <w:drawing>
          <wp:inline distT="0" distB="0" distL="0" distR="0">
            <wp:extent cx="6675120" cy="1103630"/>
            <wp:effectExtent l="0" t="0" r="0" b="1270"/>
            <wp:docPr id="56035272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352721" name="Picture 1" descr="A screenshot of a computer&#10;&#10;AI-generated content may be incorrect."/>
                    <pic:cNvPicPr/>
                  </pic:nvPicPr>
                  <pic:blipFill>
                    <a:blip xmlns:r="http://schemas.openxmlformats.org/officeDocument/2006/relationships" r:embed="rId247"/>
                    <a:stretch>
                      <a:fillRect/>
                    </a:stretch>
                  </pic:blipFill>
                  <pic:spPr>
                    <a:xfrm>
                      <a:off x="0" y="0"/>
                      <a:ext cx="6675120" cy="1103630"/>
                    </a:xfrm>
                    <a:prstGeom prst="rect">
                      <a:avLst/>
                    </a:prstGeom>
                  </pic:spPr>
                </pic:pic>
              </a:graphicData>
            </a:graphic>
          </wp:inline>
        </w:drawing>
      </w:r>
      <w:r w:rsidRPr="00BC0A5E" w:rsidR="00C23E73">
        <w:rPr>
          <w:rFonts w:ascii="Times New Roman" w:hAnsi="Times New Roman" w:cs="Times New Roman"/>
          <w:noProof/>
        </w:rPr>
        <w:t xml:space="preserve"> </w:t>
      </w:r>
      <w:r w:rsidRPr="00BC0A5E" w:rsidR="00C23E73">
        <w:rPr>
          <w:rFonts w:ascii="Times New Roman" w:hAnsi="Times New Roman" w:cs="Times New Roman"/>
          <w:noProof/>
        </w:rPr>
        <w:drawing>
          <wp:inline distT="0" distB="0" distL="0" distR="0">
            <wp:extent cx="6675120" cy="3115945"/>
            <wp:effectExtent l="0" t="0" r="0" b="8255"/>
            <wp:docPr id="8895097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509707" name="Picture 1" descr="A screenshot of a computer&#10;&#10;AI-generated content may be incorrect."/>
                    <pic:cNvPicPr/>
                  </pic:nvPicPr>
                  <pic:blipFill>
                    <a:blip xmlns:r="http://schemas.openxmlformats.org/officeDocument/2006/relationships" r:embed="rId248"/>
                    <a:stretch>
                      <a:fillRect/>
                    </a:stretch>
                  </pic:blipFill>
                  <pic:spPr>
                    <a:xfrm>
                      <a:off x="0" y="0"/>
                      <a:ext cx="6675120" cy="3115945"/>
                    </a:xfrm>
                    <a:prstGeom prst="rect">
                      <a:avLst/>
                    </a:prstGeom>
                  </pic:spPr>
                </pic:pic>
              </a:graphicData>
            </a:graphic>
          </wp:inline>
        </w:drawing>
      </w:r>
      <w:r w:rsidRPr="00BC0A5E" w:rsidR="00B22DC8">
        <w:rPr>
          <w:rFonts w:ascii="Times New Roman" w:hAnsi="Times New Roman" w:cs="Times New Roman"/>
          <w:noProof/>
        </w:rPr>
        <w:t xml:space="preserve"> </w:t>
      </w:r>
      <w:r w:rsidRPr="00BC0A5E" w:rsidR="00B22DC8">
        <w:rPr>
          <w:rFonts w:ascii="Times New Roman" w:hAnsi="Times New Roman" w:cs="Times New Roman"/>
          <w:noProof/>
        </w:rPr>
        <w:drawing>
          <wp:inline distT="0" distB="0" distL="0" distR="0">
            <wp:extent cx="6675120" cy="2261235"/>
            <wp:effectExtent l="0" t="0" r="0" b="5715"/>
            <wp:docPr id="179707277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072775" name="Picture 1" descr="A screenshot of a computer&#10;&#10;AI-generated content may be incorrect."/>
                    <pic:cNvPicPr/>
                  </pic:nvPicPr>
                  <pic:blipFill>
                    <a:blip xmlns:r="http://schemas.openxmlformats.org/officeDocument/2006/relationships" r:embed="rId249"/>
                    <a:stretch>
                      <a:fillRect/>
                    </a:stretch>
                  </pic:blipFill>
                  <pic:spPr>
                    <a:xfrm>
                      <a:off x="0" y="0"/>
                      <a:ext cx="6675120" cy="2261235"/>
                    </a:xfrm>
                    <a:prstGeom prst="rect">
                      <a:avLst/>
                    </a:prstGeom>
                  </pic:spPr>
                </pic:pic>
              </a:graphicData>
            </a:graphic>
          </wp:inline>
        </w:drawing>
      </w:r>
      <w:r w:rsidRPr="00BC0A5E">
        <w:rPr>
          <w:rFonts w:ascii="Times New Roman" w:eastAsia="Calibri" w:hAnsi="Times New Roman" w:cs="Times New Roman"/>
        </w:rPr>
        <w:br w:type="page"/>
      </w:r>
    </w:p>
    <w:p w:rsidR="0063603D" w:rsidRPr="00BC0A5E" w:rsidP="0063603D" w14:paraId="39FAC78B" w14:textId="77777777">
      <w:pPr>
        <w:widowControl/>
        <w:spacing w:after="160" w:line="259" w:lineRule="auto"/>
        <w:ind w:left="1440"/>
        <w:contextualSpacing/>
        <w:rPr>
          <w:rFonts w:ascii="Times New Roman" w:eastAsia="Calibri" w:hAnsi="Times New Roman" w:cs="Times New Roman"/>
        </w:rPr>
      </w:pPr>
      <w:r w:rsidRPr="00BC0A5E">
        <w:rPr>
          <w:rFonts w:ascii="Times New Roman" w:eastAsia="Calibri" w:hAnsi="Times New Roman" w:cs="Times New Roman"/>
          <w:noProof/>
        </w:rPr>
        <w:drawing>
          <wp:anchor distT="0" distB="0" distL="114300" distR="114300" simplePos="0" relativeHeight="251665408" behindDoc="0" locked="0" layoutInCell="1" allowOverlap="1">
            <wp:simplePos x="0" y="0"/>
            <wp:positionH relativeFrom="margin">
              <wp:posOffset>1574800</wp:posOffset>
            </wp:positionH>
            <wp:positionV relativeFrom="paragraph">
              <wp:posOffset>213360</wp:posOffset>
            </wp:positionV>
            <wp:extent cx="2803525" cy="7839710"/>
            <wp:effectExtent l="19050" t="19050" r="15875" b="27940"/>
            <wp:wrapTopAndBottom/>
            <wp:docPr id="1532157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157709" name="Picture 1"/>
                    <pic:cNvPicPr/>
                  </pic:nvPicPr>
                  <pic:blipFill>
                    <a:blip xmlns:r="http://schemas.openxmlformats.org/officeDocument/2006/relationships" r:embed="rId25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03525" cy="7839710"/>
                    </a:xfrm>
                    <a:prstGeom prst="rect">
                      <a:avLst/>
                    </a:prstGeom>
                    <a:ln>
                      <a:solidFill>
                        <a:sysClr val="windowText" lastClr="000000"/>
                      </a:solidFill>
                    </a:ln>
                  </pic:spPr>
                </pic:pic>
              </a:graphicData>
            </a:graphic>
            <wp14:sizeRelV relativeFrom="margin">
              <wp14:pctHeight>0</wp14:pctHeight>
            </wp14:sizeRelV>
          </wp:anchor>
        </w:drawing>
      </w:r>
      <w:r w:rsidRPr="00BC0A5E">
        <w:rPr>
          <w:rFonts w:ascii="Times New Roman" w:eastAsia="Calibri" w:hAnsi="Times New Roman" w:cs="Times New Roman"/>
        </w:rPr>
        <w:br w:type="page"/>
      </w:r>
    </w:p>
    <w:p w:rsidR="0063603D" w:rsidRPr="003C72AA" w:rsidP="003C72AA" w14:paraId="19689083" w14:textId="2B6E0DBC">
      <w:pPr>
        <w:keepNext/>
        <w:keepLines/>
        <w:widowControl/>
        <w:spacing w:before="40" w:after="0" w:line="259" w:lineRule="auto"/>
        <w:outlineLvl w:val="1"/>
        <w:rPr>
          <w:rFonts w:ascii="Times New Roman" w:eastAsia="Times New Roman" w:hAnsi="Times New Roman" w:cs="Times New Roman"/>
          <w:color w:val="2E74B5"/>
          <w:sz w:val="26"/>
          <w:szCs w:val="26"/>
        </w:rPr>
      </w:pPr>
      <w:bookmarkStart w:id="848" w:name="_Toc174976353"/>
      <w:bookmarkStart w:id="849" w:name="_Toc193127474"/>
      <w:bookmarkStart w:id="850" w:name="_Toc193184449"/>
      <w:bookmarkStart w:id="851" w:name="_Toc196126938"/>
      <w:bookmarkStart w:id="852" w:name="_Toc200700511"/>
      <w:bookmarkStart w:id="853" w:name="_Toc200717145"/>
      <w:bookmarkStart w:id="854" w:name="_Toc201138144"/>
      <w:bookmarkStart w:id="855" w:name="_Toc201158004"/>
      <w:bookmarkStart w:id="856" w:name="_Toc206664154"/>
      <w:bookmarkStart w:id="857" w:name="_Toc206700064"/>
      <w:bookmarkStart w:id="858" w:name="_Toc206750613"/>
      <w:bookmarkStart w:id="859" w:name="_Toc207180842"/>
      <w:bookmarkStart w:id="860" w:name="_Toc207274214"/>
      <w:r w:rsidRPr="00BC0A5E">
        <w:rPr>
          <w:rFonts w:ascii="Times New Roman" w:eastAsia="Times New Roman" w:hAnsi="Times New Roman" w:cs="Times New Roman"/>
          <w:color w:val="2E74B5"/>
          <w:sz w:val="26"/>
          <w:szCs w:val="26"/>
        </w:rPr>
        <w:t>Confirm Device Readiness</w:t>
      </w:r>
      <w:bookmarkEnd w:id="848"/>
      <w:bookmarkEnd w:id="849"/>
      <w:bookmarkEnd w:id="850"/>
      <w:bookmarkEnd w:id="851"/>
      <w:r w:rsidRPr="00BC0A5E" w:rsidR="008C10BE">
        <w:rPr>
          <w:rFonts w:ascii="Times New Roman" w:eastAsia="Times New Roman" w:hAnsi="Times New Roman" w:cs="Times New Roman"/>
          <w:color w:val="2E74B5"/>
          <w:sz w:val="26"/>
          <w:szCs w:val="26"/>
        </w:rPr>
        <w:t xml:space="preserve"> </w:t>
      </w:r>
      <w:r w:rsidR="00BB59BF">
        <w:rPr>
          <w:rFonts w:ascii="Times New Roman" w:eastAsia="Times New Roman" w:hAnsi="Times New Roman" w:cs="Times New Roman"/>
          <w:color w:val="2E74B5"/>
          <w:sz w:val="26"/>
          <w:szCs w:val="26"/>
        </w:rPr>
        <w:t>(</w:t>
      </w:r>
      <w:r w:rsidRPr="00BC0A5E" w:rsidR="008C10BE">
        <w:rPr>
          <w:rFonts w:ascii="Times New Roman" w:eastAsia="Times New Roman" w:hAnsi="Times New Roman" w:cs="Times New Roman"/>
          <w:color w:val="2E74B5"/>
          <w:sz w:val="26"/>
          <w:szCs w:val="26"/>
        </w:rPr>
        <w:t>Spanish)</w:t>
      </w:r>
      <w:bookmarkEnd w:id="852"/>
      <w:bookmarkEnd w:id="853"/>
      <w:bookmarkEnd w:id="854"/>
      <w:bookmarkEnd w:id="855"/>
      <w:bookmarkEnd w:id="856"/>
      <w:bookmarkEnd w:id="857"/>
      <w:bookmarkEnd w:id="858"/>
      <w:bookmarkEnd w:id="859"/>
      <w:bookmarkEnd w:id="860"/>
    </w:p>
    <w:p w:rsidR="00521C1E" w:rsidRPr="00BC0A5E" w:rsidP="0063603D" w14:paraId="2ADC611C" w14:textId="67745E58">
      <w:pPr>
        <w:widowControl/>
        <w:spacing w:after="160" w:line="259"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6187129" cy="3257550"/>
            <wp:effectExtent l="19050" t="19050" r="23495" b="19050"/>
            <wp:docPr id="1359992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992858" name="Picture 1"/>
                    <pic:cNvPicPr/>
                  </pic:nvPicPr>
                  <pic:blipFill>
                    <a:blip xmlns:r="http://schemas.openxmlformats.org/officeDocument/2006/relationships" r:embed="rId232">
                      <a:extLst>
                        <a:ext xmlns:a="http://schemas.openxmlformats.org/drawingml/2006/main" uri="{28A0092B-C50C-407E-A947-70E740481C1C}">
                          <a14:useLocalDpi xmlns:a14="http://schemas.microsoft.com/office/drawing/2010/main" val="0"/>
                        </a:ext>
                      </a:extLst>
                    </a:blip>
                    <a:stretch>
                      <a:fillRect/>
                    </a:stretch>
                  </pic:blipFill>
                  <pic:spPr>
                    <a:xfrm>
                      <a:off x="0" y="0"/>
                      <a:ext cx="6189187" cy="3258634"/>
                    </a:xfrm>
                    <a:prstGeom prst="rect">
                      <a:avLst/>
                    </a:prstGeom>
                    <a:ln>
                      <a:solidFill>
                        <a:sysClr val="windowText" lastClr="000000">
                          <a:lumMod val="100000"/>
                          <a:lumOff val="0"/>
                        </a:sysClr>
                      </a:solidFill>
                    </a:ln>
                  </pic:spPr>
                </pic:pic>
              </a:graphicData>
            </a:graphic>
          </wp:inline>
        </w:drawing>
      </w:r>
    </w:p>
    <w:p w:rsidR="0063603D" w:rsidRPr="003C72AA" w:rsidP="003C72AA" w14:paraId="5A844FF0" w14:textId="2144F370">
      <w:pPr>
        <w:keepNext/>
        <w:keepLines/>
        <w:widowControl/>
        <w:spacing w:before="40" w:after="0" w:line="259" w:lineRule="auto"/>
        <w:outlineLvl w:val="3"/>
        <w:rPr>
          <w:rFonts w:ascii="Times New Roman" w:eastAsia="Times New Roman" w:hAnsi="Times New Roman" w:cs="Times New Roman"/>
          <w:i/>
          <w:iCs/>
          <w:color w:val="2E74B5"/>
        </w:rPr>
      </w:pPr>
      <w:r w:rsidRPr="00BC0A5E">
        <w:rPr>
          <w:rFonts w:ascii="Times New Roman" w:eastAsia="Times New Roman" w:hAnsi="Times New Roman" w:cs="Times New Roman"/>
          <w:i/>
          <w:iCs/>
          <w:color w:val="2E74B5"/>
        </w:rPr>
        <w:t>Student checklist</w:t>
      </w:r>
    </w:p>
    <w:p w:rsidR="002A70FF" w:rsidRPr="00BC0A5E" w:rsidP="0063603D" w14:paraId="70895C2F" w14:textId="4B1A09D0">
      <w:pPr>
        <w:widowControl/>
        <w:spacing w:after="160" w:line="259"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810250" cy="4839664"/>
            <wp:effectExtent l="19050" t="19050" r="19050" b="18415"/>
            <wp:docPr id="8031229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122929" name="Picture 1" descr="A screenshot of a computer&#10;&#10;AI-generated content may be incorrect."/>
                    <pic:cNvPicPr/>
                  </pic:nvPicPr>
                  <pic:blipFill>
                    <a:blip xmlns:r="http://schemas.openxmlformats.org/officeDocument/2006/relationships" r:embed="rId251"/>
                    <a:stretch>
                      <a:fillRect/>
                    </a:stretch>
                  </pic:blipFill>
                  <pic:spPr>
                    <a:xfrm>
                      <a:off x="0" y="0"/>
                      <a:ext cx="5815768" cy="4844260"/>
                    </a:xfrm>
                    <a:prstGeom prst="rect">
                      <a:avLst/>
                    </a:prstGeom>
                    <a:ln>
                      <a:solidFill>
                        <a:srgbClr val="000000"/>
                      </a:solidFill>
                    </a:ln>
                  </pic:spPr>
                </pic:pic>
              </a:graphicData>
            </a:graphic>
          </wp:inline>
        </w:drawing>
      </w:r>
    </w:p>
    <w:p w:rsidR="0063603D" w:rsidRPr="003C72AA" w:rsidP="003C72AA" w14:paraId="6DD39D64" w14:textId="72D78D98">
      <w:pPr>
        <w:keepNext/>
        <w:keepLines/>
        <w:widowControl/>
        <w:spacing w:before="40" w:after="0" w:line="259" w:lineRule="auto"/>
        <w:outlineLvl w:val="3"/>
        <w:rPr>
          <w:rFonts w:ascii="Times New Roman" w:eastAsia="Times New Roman" w:hAnsi="Times New Roman" w:cs="Times New Roman"/>
          <w:i/>
          <w:iCs/>
          <w:color w:val="2E74B5"/>
        </w:rPr>
      </w:pPr>
      <w:r w:rsidRPr="00BC0A5E">
        <w:rPr>
          <w:rFonts w:ascii="Times New Roman" w:eastAsia="Times New Roman" w:hAnsi="Times New Roman" w:cs="Times New Roman"/>
          <w:i/>
          <w:iCs/>
          <w:color w:val="2E74B5"/>
        </w:rPr>
        <w:t xml:space="preserve">School checklist </w:t>
      </w:r>
    </w:p>
    <w:p w:rsidR="00B42F8B" w:rsidRPr="00BC0A5E" w:rsidP="00113120" w14:paraId="149B63BC" w14:textId="2BF6E33F">
      <w:pPr>
        <w:rPr>
          <w:rFonts w:ascii="Times New Roman" w:hAnsi="Times New Roman" w:cs="Times New Roman"/>
        </w:rPr>
      </w:pPr>
      <w:r w:rsidRPr="00BC0A5E">
        <w:rPr>
          <w:rFonts w:ascii="Times New Roman" w:hAnsi="Times New Roman" w:cs="Times New Roman"/>
          <w:noProof/>
        </w:rPr>
        <w:drawing>
          <wp:inline distT="0" distB="0" distL="0" distR="0">
            <wp:extent cx="5210175" cy="4300674"/>
            <wp:effectExtent l="19050" t="19050" r="9525" b="24130"/>
            <wp:docPr id="1753866872"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866872" name="Picture 1" descr="A screenshot of a computer screen&#10;&#10;AI-generated content may be incorrect."/>
                    <pic:cNvPicPr/>
                  </pic:nvPicPr>
                  <pic:blipFill>
                    <a:blip xmlns:r="http://schemas.openxmlformats.org/officeDocument/2006/relationships" r:embed="rId252"/>
                    <a:stretch>
                      <a:fillRect/>
                    </a:stretch>
                  </pic:blipFill>
                  <pic:spPr>
                    <a:xfrm>
                      <a:off x="0" y="0"/>
                      <a:ext cx="5214628" cy="4304349"/>
                    </a:xfrm>
                    <a:prstGeom prst="rect">
                      <a:avLst/>
                    </a:prstGeom>
                    <a:ln>
                      <a:solidFill>
                        <a:sysClr val="windowText" lastClr="000000"/>
                      </a:solidFill>
                    </a:ln>
                  </pic:spPr>
                </pic:pic>
              </a:graphicData>
            </a:graphic>
          </wp:inline>
        </w:drawing>
      </w:r>
    </w:p>
    <w:p w:rsidR="003C72AA" w14:paraId="000B4424" w14:textId="77777777">
      <w:pPr>
        <w:widowControl/>
        <w:spacing w:after="160" w:line="259" w:lineRule="auto"/>
        <w:rPr>
          <w:rFonts w:ascii="Times New Roman" w:eastAsia="Times New Roman" w:hAnsi="Times New Roman" w:cs="Times New Roman"/>
          <w:i/>
          <w:iCs/>
          <w:color w:val="2E74B5"/>
        </w:rPr>
      </w:pPr>
      <w:r>
        <w:rPr>
          <w:rFonts w:ascii="Times New Roman" w:eastAsia="Times New Roman" w:hAnsi="Times New Roman" w:cs="Times New Roman"/>
          <w:i/>
          <w:iCs/>
          <w:color w:val="2E74B5"/>
        </w:rPr>
        <w:br w:type="page"/>
      </w:r>
    </w:p>
    <w:p w:rsidR="00134BFB" w:rsidRPr="00BC0A5E" w:rsidP="00134BFB" w14:paraId="59822501" w14:textId="64D02A9A">
      <w:pPr>
        <w:keepNext/>
        <w:keepLines/>
        <w:widowControl/>
        <w:spacing w:before="40" w:after="0" w:line="259" w:lineRule="auto"/>
        <w:outlineLvl w:val="3"/>
        <w:rPr>
          <w:rFonts w:ascii="Times New Roman" w:eastAsia="Times New Roman" w:hAnsi="Times New Roman" w:cs="Times New Roman"/>
          <w:i/>
          <w:iCs/>
          <w:color w:val="2E74B5"/>
        </w:rPr>
      </w:pPr>
      <w:r w:rsidRPr="00BC0A5E">
        <w:rPr>
          <w:rFonts w:ascii="Times New Roman" w:eastAsia="Times New Roman" w:hAnsi="Times New Roman" w:cs="Times New Roman"/>
          <w:i/>
          <w:iCs/>
          <w:color w:val="2E74B5"/>
        </w:rPr>
        <w:t>Toubleshooting</w:t>
      </w:r>
      <w:r w:rsidRPr="00BC0A5E">
        <w:rPr>
          <w:rFonts w:ascii="Times New Roman" w:eastAsia="Times New Roman" w:hAnsi="Times New Roman" w:cs="Times New Roman"/>
          <w:i/>
          <w:iCs/>
          <w:color w:val="2E74B5"/>
        </w:rPr>
        <w:t xml:space="preserve"> Guide</w:t>
      </w:r>
    </w:p>
    <w:p w:rsidR="00F429B3" w:rsidRPr="00BC0A5E" w:rsidP="00113120" w14:paraId="6E7604E0" w14:textId="77777777">
      <w:pPr>
        <w:rPr>
          <w:rFonts w:ascii="Times New Roman" w:hAnsi="Times New Roman" w:cs="Times New Roman"/>
        </w:rPr>
      </w:pPr>
    </w:p>
    <w:p w:rsidR="0063603D" w:rsidRPr="00BC0A5E" w:rsidP="00113120" w14:paraId="6A49F9C4" w14:textId="579E42E8">
      <w:pPr>
        <w:rPr>
          <w:rFonts w:ascii="Times New Roman" w:hAnsi="Times New Roman" w:cs="Times New Roman"/>
        </w:rPr>
      </w:pPr>
      <w:r w:rsidRPr="00BC0A5E">
        <w:rPr>
          <w:rFonts w:ascii="Times New Roman" w:hAnsi="Times New Roman" w:cs="Times New Roman"/>
          <w:noProof/>
        </w:rPr>
        <w:drawing>
          <wp:inline distT="0" distB="0" distL="0" distR="0">
            <wp:extent cx="6675120" cy="8162290"/>
            <wp:effectExtent l="0" t="0" r="0" b="0"/>
            <wp:docPr id="1007478290"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478290" name="Picture 1" descr="A white paper with black text&#10;&#10;AI-generated content may be incorrect."/>
                    <pic:cNvPicPr/>
                  </pic:nvPicPr>
                  <pic:blipFill>
                    <a:blip xmlns:r="http://schemas.openxmlformats.org/officeDocument/2006/relationships" r:embed="rId253"/>
                    <a:stretch>
                      <a:fillRect/>
                    </a:stretch>
                  </pic:blipFill>
                  <pic:spPr>
                    <a:xfrm>
                      <a:off x="0" y="0"/>
                      <a:ext cx="6675120" cy="8162290"/>
                    </a:xfrm>
                    <a:prstGeom prst="rect">
                      <a:avLst/>
                    </a:prstGeom>
                  </pic:spPr>
                </pic:pic>
              </a:graphicData>
            </a:graphic>
          </wp:inline>
        </w:drawing>
      </w:r>
      <w:r w:rsidRPr="00BC0A5E" w:rsidR="00635144">
        <w:rPr>
          <w:rFonts w:ascii="Times New Roman" w:hAnsi="Times New Roman" w:cs="Times New Roman"/>
          <w:noProof/>
        </w:rPr>
        <w:t xml:space="preserve"> </w:t>
      </w:r>
      <w:r w:rsidRPr="00BC0A5E" w:rsidR="00635144">
        <w:rPr>
          <w:rFonts w:ascii="Times New Roman" w:hAnsi="Times New Roman" w:cs="Times New Roman"/>
          <w:noProof/>
        </w:rPr>
        <w:drawing>
          <wp:inline distT="0" distB="0" distL="0" distR="0">
            <wp:extent cx="6675120" cy="516890"/>
            <wp:effectExtent l="0" t="0" r="0" b="0"/>
            <wp:docPr id="939323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323676" name=""/>
                    <pic:cNvPicPr/>
                  </pic:nvPicPr>
                  <pic:blipFill>
                    <a:blip xmlns:r="http://schemas.openxmlformats.org/officeDocument/2006/relationships" r:embed="rId254"/>
                    <a:stretch>
                      <a:fillRect/>
                    </a:stretch>
                  </pic:blipFill>
                  <pic:spPr>
                    <a:xfrm>
                      <a:off x="0" y="0"/>
                      <a:ext cx="6675120" cy="516890"/>
                    </a:xfrm>
                    <a:prstGeom prst="rect">
                      <a:avLst/>
                    </a:prstGeom>
                  </pic:spPr>
                </pic:pic>
              </a:graphicData>
            </a:graphic>
          </wp:inline>
        </w:drawing>
      </w:r>
      <w:r w:rsidRPr="00BC0A5E" w:rsidR="00F429B3">
        <w:rPr>
          <w:rFonts w:ascii="Times New Roman" w:hAnsi="Times New Roman" w:cs="Times New Roman"/>
          <w:noProof/>
        </w:rPr>
        <w:t xml:space="preserve"> </w:t>
      </w:r>
      <w:r w:rsidRPr="00BC0A5E" w:rsidR="00F429B3">
        <w:rPr>
          <w:rFonts w:ascii="Times New Roman" w:hAnsi="Times New Roman" w:cs="Times New Roman"/>
          <w:noProof/>
        </w:rPr>
        <w:drawing>
          <wp:inline distT="0" distB="0" distL="0" distR="0">
            <wp:extent cx="6446109" cy="7021195"/>
            <wp:effectExtent l="0" t="0" r="0" b="8255"/>
            <wp:docPr id="1726654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654886" name="Picture 1"/>
                    <pic:cNvPicPr/>
                  </pic:nvPicPr>
                  <pic:blipFill>
                    <a:blip xmlns:r="http://schemas.openxmlformats.org/officeDocument/2006/relationships" r:embed="rId255">
                      <a:extLst>
                        <a:ext xmlns:a="http://schemas.openxmlformats.org/drawingml/2006/main" uri="{28A0092B-C50C-407E-A947-70E740481C1C}">
                          <a14:useLocalDpi xmlns:a14="http://schemas.microsoft.com/office/drawing/2010/main" val="0"/>
                        </a:ext>
                      </a:extLst>
                    </a:blip>
                    <a:stretch>
                      <a:fillRect/>
                    </a:stretch>
                  </pic:blipFill>
                  <pic:spPr>
                    <a:xfrm>
                      <a:off x="0" y="0"/>
                      <a:ext cx="6446109" cy="7021195"/>
                    </a:xfrm>
                    <a:prstGeom prst="rect">
                      <a:avLst/>
                    </a:prstGeom>
                  </pic:spPr>
                </pic:pic>
              </a:graphicData>
            </a:graphic>
          </wp:inline>
        </w:drawing>
      </w:r>
    </w:p>
    <w:p w:rsidR="003C72AA" w14:paraId="32FFB889" w14:textId="57445DB0">
      <w:pPr>
        <w:widowControl/>
        <w:spacing w:after="160" w:line="259" w:lineRule="auto"/>
        <w:rPr>
          <w:rFonts w:ascii="Times New Roman" w:eastAsia="Calibri" w:hAnsi="Times New Roman" w:cs="Times New Roman"/>
        </w:rPr>
      </w:pPr>
      <w:r>
        <w:rPr>
          <w:rFonts w:ascii="Times New Roman" w:eastAsia="Calibri" w:hAnsi="Times New Roman" w:cs="Times New Roman"/>
        </w:rPr>
        <w:br w:type="page"/>
      </w:r>
    </w:p>
    <w:p w:rsidR="003C72AA" w:rsidRPr="00BC0A5E" w:rsidP="00E221A1" w14:paraId="129B708A" w14:textId="6044012A">
      <w:pPr>
        <w:keepNext/>
        <w:keepLines/>
        <w:widowControl/>
        <w:spacing w:before="40" w:after="0" w:line="256" w:lineRule="auto"/>
        <w:outlineLvl w:val="1"/>
        <w:rPr>
          <w:rFonts w:ascii="Times New Roman" w:eastAsia="Times New Roman" w:hAnsi="Times New Roman" w:cs="Times New Roman"/>
          <w:color w:val="2E74B5"/>
          <w:sz w:val="26"/>
          <w:szCs w:val="26"/>
        </w:rPr>
      </w:pPr>
      <w:bookmarkStart w:id="861" w:name="_Toc206664155"/>
      <w:bookmarkStart w:id="862" w:name="_Toc206700065"/>
      <w:bookmarkStart w:id="863" w:name="_Toc206750614"/>
      <w:bookmarkStart w:id="864" w:name="_Toc207180843"/>
      <w:bookmarkStart w:id="865" w:name="_Toc207274215"/>
      <w:r w:rsidRPr="00BC0A5E">
        <w:rPr>
          <w:rFonts w:ascii="Times New Roman" w:eastAsia="Times New Roman" w:hAnsi="Times New Roman" w:cs="Times New Roman"/>
          <w:color w:val="2E74B5"/>
          <w:sz w:val="26"/>
          <w:szCs w:val="26"/>
        </w:rPr>
        <w:t xml:space="preserve">Confirm the Bandwidth, </w:t>
      </w:r>
      <w:r w:rsidRPr="00BC0A5E">
        <w:rPr>
          <w:rFonts w:ascii="Times New Roman" w:eastAsia="Times New Roman" w:hAnsi="Times New Roman" w:cs="Times New Roman"/>
          <w:color w:val="2E74B5"/>
          <w:sz w:val="26"/>
          <w:szCs w:val="26"/>
        </w:rPr>
        <w:t>Safelisting</w:t>
      </w:r>
      <w:r w:rsidRPr="00BC0A5E">
        <w:rPr>
          <w:rFonts w:ascii="Times New Roman" w:eastAsia="Times New Roman" w:hAnsi="Times New Roman" w:cs="Times New Roman"/>
          <w:color w:val="2E74B5"/>
          <w:sz w:val="26"/>
          <w:szCs w:val="26"/>
        </w:rPr>
        <w:t xml:space="preserve"> and Wireless Access Points (</w:t>
      </w:r>
      <w:r w:rsidR="008A1668">
        <w:rPr>
          <w:rFonts w:ascii="Times New Roman" w:eastAsia="Times New Roman" w:hAnsi="Times New Roman" w:cs="Times New Roman"/>
          <w:color w:val="2E74B5"/>
          <w:sz w:val="26"/>
          <w:szCs w:val="26"/>
        </w:rPr>
        <w:t>Spanish</w:t>
      </w:r>
      <w:r w:rsidRPr="00BC0A5E">
        <w:rPr>
          <w:rFonts w:ascii="Times New Roman" w:eastAsia="Times New Roman" w:hAnsi="Times New Roman" w:cs="Times New Roman"/>
          <w:color w:val="2E74B5"/>
          <w:sz w:val="26"/>
          <w:szCs w:val="26"/>
        </w:rPr>
        <w:t>)</w:t>
      </w:r>
      <w:bookmarkEnd w:id="861"/>
      <w:bookmarkEnd w:id="862"/>
      <w:bookmarkEnd w:id="863"/>
      <w:bookmarkEnd w:id="864"/>
      <w:bookmarkEnd w:id="865"/>
    </w:p>
    <w:p w:rsidR="00E221A1" w:rsidRPr="00BC0A5E" w:rsidP="007834D0" w14:paraId="578AE92C" w14:textId="24E9FFEB">
      <w:pPr>
        <w:widowControl/>
        <w:spacing w:after="160" w:line="256" w:lineRule="auto"/>
        <w:rPr>
          <w:rFonts w:ascii="Times New Roman" w:eastAsia="Calibri" w:hAnsi="Times New Roman" w:cs="Times New Roman"/>
        </w:rPr>
      </w:pPr>
      <w:r w:rsidRPr="00BC0A5E">
        <w:rPr>
          <w:rFonts w:ascii="Times New Roman" w:eastAsia="Calibri" w:hAnsi="Times New Roman" w:cs="Times New Roman"/>
        </w:rPr>
        <w:t xml:space="preserve">School staff are expected to run a network check and confirm wireless access points prior to the school’s scheduled assessment date. Users can </w:t>
      </w:r>
      <w:r w:rsidRPr="00BC0A5E" w:rsidR="0027050C">
        <w:rPr>
          <w:rFonts w:ascii="Times New Roman" w:eastAsia="Calibri" w:hAnsi="Times New Roman" w:cs="Times New Roman"/>
        </w:rPr>
        <w:t>r</w:t>
      </w:r>
      <w:r w:rsidRPr="00BC0A5E">
        <w:rPr>
          <w:rFonts w:ascii="Times New Roman" w:eastAsia="Calibri" w:hAnsi="Times New Roman" w:cs="Times New Roman"/>
        </w:rPr>
        <w:t xml:space="preserve">un the network check and confirm wireless access points by selecting the </w:t>
      </w:r>
      <w:r w:rsidRPr="00BC0A5E">
        <w:rPr>
          <w:rFonts w:ascii="Times New Roman" w:eastAsia="Calibri" w:hAnsi="Times New Roman" w:cs="Times New Roman"/>
        </w:rPr>
        <w:t>Edit</w:t>
      </w:r>
      <w:r w:rsidRPr="00BC0A5E" w:rsidR="0027050C">
        <w:rPr>
          <w:rFonts w:ascii="Times New Roman" w:eastAsia="Calibri" w:hAnsi="Times New Roman" w:cs="Times New Roman"/>
        </w:rPr>
        <w:t>ar</w:t>
      </w:r>
      <w:r w:rsidRPr="00BC0A5E">
        <w:rPr>
          <w:rFonts w:ascii="Times New Roman" w:eastAsia="Calibri" w:hAnsi="Times New Roman" w:cs="Times New Roman"/>
        </w:rPr>
        <w:t xml:space="preserve"> button.</w:t>
      </w:r>
      <w:r w:rsidRPr="00BC0A5E">
        <w:rPr>
          <w:rFonts w:ascii="Times New Roman" w:eastAsia="Calibri" w:hAnsi="Times New Roman" w:cs="Times New Roman"/>
          <w:b/>
          <w:color w:val="FF0000"/>
        </w:rPr>
        <w:t xml:space="preserve"> </w:t>
      </w:r>
    </w:p>
    <w:p w:rsidR="00E221A1" w:rsidRPr="00BC0A5E" w:rsidP="00E221A1" w14:paraId="07201CD2" w14:textId="70D8B8BA">
      <w:pPr>
        <w:pStyle w:val="BodyText0"/>
        <w:rPr>
          <w:rFonts w:ascii="Times New Roman" w:hAnsi="Times New Roman"/>
        </w:rPr>
      </w:pPr>
      <w:r w:rsidRPr="00BC0A5E">
        <w:rPr>
          <w:rFonts w:ascii="Times New Roman" w:hAnsi="Times New Roman"/>
          <w:noProof/>
        </w:rPr>
        <w:drawing>
          <wp:anchor distT="0" distB="0" distL="114300" distR="114300" simplePos="0" relativeHeight="251778048" behindDoc="0" locked="0" layoutInCell="1" allowOverlap="1">
            <wp:simplePos x="0" y="0"/>
            <wp:positionH relativeFrom="margin">
              <wp:posOffset>2018994</wp:posOffset>
            </wp:positionH>
            <wp:positionV relativeFrom="paragraph">
              <wp:posOffset>1631010</wp:posOffset>
            </wp:positionV>
            <wp:extent cx="4394045" cy="460858"/>
            <wp:effectExtent l="0" t="0" r="0" b="0"/>
            <wp:wrapNone/>
            <wp:docPr id="2104871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871119" name=""/>
                    <pic:cNvPicPr/>
                  </pic:nvPicPr>
                  <pic:blipFill>
                    <a:blip xmlns:r="http://schemas.openxmlformats.org/officeDocument/2006/relationships" r:embed="rId256">
                      <a:extLst>
                        <a:ext xmlns:a="http://schemas.openxmlformats.org/drawingml/2006/main" uri="{28A0092B-C50C-407E-A947-70E740481C1C}">
                          <a14:useLocalDpi xmlns:a14="http://schemas.microsoft.com/office/drawing/2010/main" val="0"/>
                        </a:ext>
                      </a:extLst>
                    </a:blip>
                    <a:stretch>
                      <a:fillRect/>
                    </a:stretch>
                  </pic:blipFill>
                  <pic:spPr>
                    <a:xfrm>
                      <a:off x="0" y="0"/>
                      <a:ext cx="4409221" cy="462450"/>
                    </a:xfrm>
                    <a:prstGeom prst="rect">
                      <a:avLst/>
                    </a:prstGeom>
                  </pic:spPr>
                </pic:pic>
              </a:graphicData>
            </a:graphic>
            <wp14:sizeRelH relativeFrom="margin">
              <wp14:pctWidth>0</wp14:pctWidth>
            </wp14:sizeRelH>
            <wp14:sizeRelV relativeFrom="margin">
              <wp14:pctHeight>0</wp14:pctHeight>
            </wp14:sizeRelV>
          </wp:anchor>
        </w:drawing>
      </w:r>
      <w:r w:rsidRPr="00BC0A5E">
        <w:rPr>
          <w:rFonts w:ascii="Times New Roman" w:hAnsi="Times New Roman"/>
          <w:noProof/>
        </w:rPr>
        <w:drawing>
          <wp:inline distT="0" distB="0" distL="0" distR="0">
            <wp:extent cx="6675120" cy="2393950"/>
            <wp:effectExtent l="19050" t="19050" r="11430" b="25400"/>
            <wp:docPr id="2306665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6653" name="Picture 1" descr="A screenshot of a computer&#10;&#10;AI-generated content may be incorrect."/>
                    <pic:cNvPicPr/>
                  </pic:nvPicPr>
                  <pic:blipFill>
                    <a:blip xmlns:r="http://schemas.openxmlformats.org/officeDocument/2006/relationships" r:embed="rId257"/>
                    <a:stretch>
                      <a:fillRect/>
                    </a:stretch>
                  </pic:blipFill>
                  <pic:spPr>
                    <a:xfrm>
                      <a:off x="0" y="0"/>
                      <a:ext cx="6675120" cy="2393950"/>
                    </a:xfrm>
                    <a:prstGeom prst="rect">
                      <a:avLst/>
                    </a:prstGeom>
                    <a:ln>
                      <a:solidFill>
                        <a:srgbClr val="000000"/>
                      </a:solidFill>
                    </a:ln>
                  </pic:spPr>
                </pic:pic>
              </a:graphicData>
            </a:graphic>
          </wp:inline>
        </w:drawing>
      </w:r>
    </w:p>
    <w:p w:rsidR="00E221A1" w:rsidRPr="00BC0A5E" w:rsidP="00E221A1" w14:paraId="75FE63FA" w14:textId="6E3DE183">
      <w:pPr>
        <w:pStyle w:val="BodyText0"/>
        <w:rPr>
          <w:rFonts w:ascii="Times New Roman" w:eastAsia="Calibri" w:hAnsi="Times New Roman"/>
        </w:rPr>
      </w:pPr>
      <w:r w:rsidRPr="00BC0A5E">
        <w:rPr>
          <w:rFonts w:ascii="Times New Roman" w:eastAsia="Calibri" w:hAnsi="Times New Roman"/>
        </w:rPr>
        <w:t xml:space="preserve">Users click the </w:t>
      </w:r>
      <w:r w:rsidRPr="00BC0A5E">
        <w:rPr>
          <w:rFonts w:ascii="Times New Roman" w:eastAsia="Calibri" w:hAnsi="Times New Roman"/>
        </w:rPr>
        <w:t>R</w:t>
      </w:r>
      <w:r w:rsidRPr="00BC0A5E" w:rsidR="0027050C">
        <w:rPr>
          <w:rFonts w:ascii="Times New Roman" w:eastAsia="Calibri" w:hAnsi="Times New Roman"/>
        </w:rPr>
        <w:t>ealizar</w:t>
      </w:r>
      <w:r w:rsidRPr="00BC0A5E">
        <w:rPr>
          <w:rFonts w:ascii="Times New Roman" w:eastAsia="Calibri" w:hAnsi="Times New Roman"/>
        </w:rPr>
        <w:t xml:space="preserve"> button to execute the network check via the Network Diagnostic Tool (NDT). NDT results are </w:t>
      </w:r>
      <w:r w:rsidRPr="00BC0A5E" w:rsidR="00B94024">
        <w:rPr>
          <w:rFonts w:ascii="Times New Roman" w:eastAsia="Calibri" w:hAnsi="Times New Roman"/>
        </w:rPr>
        <w:t>displayed to the user once the check is complete (up to two minutes).</w:t>
      </w:r>
    </w:p>
    <w:p w:rsidR="006648AF" w:rsidRPr="00BC0A5E" w:rsidP="00E221A1" w14:paraId="3187B1C5" w14:textId="22CADA99">
      <w:pPr>
        <w:pStyle w:val="BodyText0"/>
        <w:rPr>
          <w:rFonts w:ascii="Times New Roman" w:hAnsi="Times New Roman"/>
        </w:rPr>
      </w:pPr>
    </w:p>
    <w:p w:rsidR="00E221A1" w:rsidRPr="00BC0A5E" w:rsidP="00E221A1" w14:paraId="3B4E56CC" w14:textId="00541897">
      <w:pPr>
        <w:pStyle w:val="BodyText0"/>
        <w:rPr>
          <w:rFonts w:ascii="Times New Roman" w:hAnsi="Times New Roman"/>
        </w:rPr>
      </w:pPr>
    </w:p>
    <w:p w:rsidR="00E221A1" w:rsidRPr="00BC0A5E" w:rsidP="00E221A1" w14:paraId="47649604" w14:textId="77777777">
      <w:pPr>
        <w:pStyle w:val="BodyText0"/>
        <w:rPr>
          <w:rFonts w:ascii="Times New Roman" w:hAnsi="Times New Roman"/>
        </w:rPr>
      </w:pPr>
      <w:r w:rsidRPr="00BC0A5E">
        <w:rPr>
          <w:rFonts w:ascii="Times New Roman" w:hAnsi="Times New Roman"/>
          <w:noProof/>
        </w:rPr>
        <w:drawing>
          <wp:inline distT="0" distB="0" distL="0" distR="0">
            <wp:extent cx="4772025" cy="2652033"/>
            <wp:effectExtent l="19050" t="19050" r="9525" b="15240"/>
            <wp:docPr id="199507687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076874" name="Picture 1" descr="A screenshot of a computer&#10;&#10;AI-generated content may be incorrect."/>
                    <pic:cNvPicPr/>
                  </pic:nvPicPr>
                  <pic:blipFill>
                    <a:blip xmlns:r="http://schemas.openxmlformats.org/officeDocument/2006/relationships" r:embed="rId258"/>
                    <a:stretch>
                      <a:fillRect/>
                    </a:stretch>
                  </pic:blipFill>
                  <pic:spPr>
                    <a:xfrm>
                      <a:off x="0" y="0"/>
                      <a:ext cx="4785500" cy="2659522"/>
                    </a:xfrm>
                    <a:prstGeom prst="rect">
                      <a:avLst/>
                    </a:prstGeom>
                    <a:ln>
                      <a:solidFill>
                        <a:srgbClr val="000000"/>
                      </a:solidFill>
                    </a:ln>
                  </pic:spPr>
                </pic:pic>
              </a:graphicData>
            </a:graphic>
          </wp:inline>
        </w:drawing>
      </w:r>
    </w:p>
    <w:p w:rsidR="0063603D" w:rsidRPr="00BC0A5E" w:rsidP="00113120" w14:paraId="17571B91" w14:textId="77777777">
      <w:pPr>
        <w:rPr>
          <w:rFonts w:ascii="Times New Roman" w:hAnsi="Times New Roman" w:cs="Times New Roman"/>
        </w:rPr>
      </w:pPr>
    </w:p>
    <w:p w:rsidR="003C72AA" w14:paraId="7E430449" w14:textId="77777777">
      <w:pPr>
        <w:widowControl/>
        <w:spacing w:after="160" w:line="259" w:lineRule="auto"/>
        <w:rPr>
          <w:rFonts w:ascii="Times New Roman" w:eastAsia="Times New Roman" w:hAnsi="Times New Roman" w:cs="Times New Roman"/>
          <w:color w:val="2E74B5"/>
          <w:sz w:val="26"/>
          <w:szCs w:val="26"/>
        </w:rPr>
      </w:pPr>
      <w:bookmarkStart w:id="866" w:name="_Toc200717146"/>
      <w:bookmarkStart w:id="867" w:name="_Toc201158005"/>
      <w:bookmarkStart w:id="868" w:name="_Toc174976354"/>
      <w:bookmarkStart w:id="869" w:name="_Toc193127475"/>
      <w:bookmarkStart w:id="870" w:name="_Toc193184450"/>
      <w:bookmarkStart w:id="871" w:name="_Toc196126939"/>
      <w:bookmarkStart w:id="872" w:name="_Toc200700512"/>
      <w:bookmarkStart w:id="873" w:name="_Toc201138145"/>
      <w:bookmarkStart w:id="874" w:name="_Toc206664156"/>
      <w:bookmarkStart w:id="875" w:name="_Toc206700066"/>
      <w:bookmarkStart w:id="876" w:name="_Toc206750615"/>
      <w:bookmarkStart w:id="877" w:name="_Toc207180844"/>
      <w:r>
        <w:rPr>
          <w:rFonts w:ascii="Times New Roman" w:eastAsia="Times New Roman" w:hAnsi="Times New Roman" w:cs="Times New Roman"/>
          <w:color w:val="2E74B5"/>
          <w:sz w:val="26"/>
          <w:szCs w:val="26"/>
        </w:rPr>
        <w:br w:type="page"/>
      </w:r>
    </w:p>
    <w:p w:rsidR="0063603D" w:rsidRPr="003C72AA" w:rsidP="003C72AA" w14:paraId="59F11633" w14:textId="7B0A7162">
      <w:pPr>
        <w:keepNext/>
        <w:keepLines/>
        <w:widowControl/>
        <w:spacing w:before="40" w:after="0" w:line="259" w:lineRule="auto"/>
        <w:outlineLvl w:val="1"/>
        <w:rPr>
          <w:rFonts w:ascii="Times New Roman" w:eastAsia="Times New Roman" w:hAnsi="Times New Roman" w:cs="Times New Roman"/>
          <w:color w:val="2E74B5"/>
          <w:sz w:val="26"/>
          <w:szCs w:val="26"/>
        </w:rPr>
      </w:pPr>
      <w:bookmarkStart w:id="878" w:name="_Toc207274216"/>
      <w:r w:rsidRPr="00BC0A5E">
        <w:rPr>
          <w:rFonts w:ascii="Times New Roman" w:eastAsia="Times New Roman" w:hAnsi="Times New Roman" w:cs="Times New Roman"/>
          <w:color w:val="2E74B5"/>
          <w:sz w:val="26"/>
          <w:szCs w:val="26"/>
        </w:rPr>
        <w:t>Device Setup</w:t>
      </w:r>
      <w:bookmarkEnd w:id="866"/>
      <w:bookmarkEnd w:id="867"/>
      <w:bookmarkEnd w:id="868"/>
      <w:bookmarkEnd w:id="869"/>
      <w:bookmarkEnd w:id="870"/>
      <w:bookmarkEnd w:id="871"/>
      <w:bookmarkEnd w:id="872"/>
      <w:bookmarkEnd w:id="873"/>
      <w:bookmarkEnd w:id="874"/>
      <w:bookmarkEnd w:id="875"/>
      <w:bookmarkEnd w:id="876"/>
      <w:bookmarkEnd w:id="877"/>
      <w:bookmarkEnd w:id="878"/>
    </w:p>
    <w:p w:rsidR="00F609F4" w:rsidRPr="00BC0A5E" w:rsidP="0063603D" w14:paraId="2840C590" w14:textId="6664367B">
      <w:pPr>
        <w:widowControl/>
        <w:spacing w:after="160" w:line="259"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6006903" cy="1673525"/>
            <wp:effectExtent l="19050" t="19050" r="13335" b="22225"/>
            <wp:docPr id="893787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87655" name="Picture 1"/>
                    <pic:cNvPicPr/>
                  </pic:nvPicPr>
                  <pic:blipFill>
                    <a:blip xmlns:r="http://schemas.openxmlformats.org/officeDocument/2006/relationships" r:embed="rId259" cstate="print">
                      <a:extLst>
                        <a:ext xmlns:a="http://schemas.openxmlformats.org/drawingml/2006/main" uri="{28A0092B-C50C-407E-A947-70E740481C1C}">
                          <a14:useLocalDpi xmlns:a14="http://schemas.microsoft.com/office/drawing/2010/main" val="0"/>
                        </a:ext>
                      </a:extLst>
                    </a:blip>
                    <a:stretch>
                      <a:fillRect/>
                    </a:stretch>
                  </pic:blipFill>
                  <pic:spPr>
                    <a:xfrm>
                      <a:off x="0" y="0"/>
                      <a:ext cx="6051588" cy="1685974"/>
                    </a:xfrm>
                    <a:prstGeom prst="rect">
                      <a:avLst/>
                    </a:prstGeom>
                    <a:ln>
                      <a:solidFill>
                        <a:sysClr val="windowText" lastClr="000000"/>
                      </a:solidFill>
                    </a:ln>
                  </pic:spPr>
                </pic:pic>
              </a:graphicData>
            </a:graphic>
          </wp:inline>
        </w:drawing>
      </w:r>
    </w:p>
    <w:p w:rsidR="0063603D" w:rsidRPr="003C72AA" w:rsidP="003C72AA" w14:paraId="0646C018" w14:textId="33D16540">
      <w:pPr>
        <w:keepNext/>
        <w:keepLines/>
        <w:widowControl/>
        <w:spacing w:before="40" w:after="0" w:line="259" w:lineRule="auto"/>
        <w:outlineLvl w:val="1"/>
        <w:rPr>
          <w:rFonts w:ascii="Times New Roman" w:eastAsia="Times New Roman" w:hAnsi="Times New Roman" w:cs="Times New Roman"/>
          <w:color w:val="2E74B5"/>
          <w:sz w:val="26"/>
          <w:szCs w:val="26"/>
        </w:rPr>
      </w:pPr>
      <w:bookmarkStart w:id="879" w:name="_Toc200717147"/>
      <w:bookmarkStart w:id="880" w:name="_Toc201158006"/>
      <w:bookmarkStart w:id="881" w:name="_Toc174976355"/>
      <w:bookmarkStart w:id="882" w:name="_Toc193127476"/>
      <w:bookmarkStart w:id="883" w:name="_Toc193184451"/>
      <w:bookmarkStart w:id="884" w:name="_Toc196126940"/>
      <w:bookmarkStart w:id="885" w:name="_Toc200700513"/>
      <w:bookmarkStart w:id="886" w:name="_Toc201138146"/>
      <w:bookmarkStart w:id="887" w:name="_Toc206664157"/>
      <w:bookmarkStart w:id="888" w:name="_Toc206700067"/>
      <w:bookmarkStart w:id="889" w:name="_Toc206750616"/>
      <w:bookmarkStart w:id="890" w:name="_Toc207180845"/>
      <w:bookmarkStart w:id="891" w:name="_Toc207274217"/>
      <w:r w:rsidRPr="00BC0A5E">
        <w:rPr>
          <w:rFonts w:ascii="Times New Roman" w:eastAsia="Times New Roman" w:hAnsi="Times New Roman" w:cs="Times New Roman"/>
          <w:color w:val="2E74B5"/>
          <w:sz w:val="26"/>
          <w:szCs w:val="26"/>
        </w:rPr>
        <w:t>Assessment location setup</w:t>
      </w:r>
      <w:bookmarkEnd w:id="879"/>
      <w:bookmarkEnd w:id="880"/>
      <w:bookmarkEnd w:id="881"/>
      <w:bookmarkEnd w:id="882"/>
      <w:bookmarkEnd w:id="883"/>
      <w:bookmarkEnd w:id="884"/>
      <w:bookmarkEnd w:id="885"/>
      <w:bookmarkEnd w:id="886"/>
      <w:bookmarkEnd w:id="887"/>
      <w:bookmarkEnd w:id="888"/>
      <w:bookmarkEnd w:id="889"/>
      <w:bookmarkEnd w:id="890"/>
      <w:bookmarkEnd w:id="891"/>
    </w:p>
    <w:p w:rsidR="0063603D" w:rsidRPr="00BC0A5E" w:rsidP="0063603D" w14:paraId="63440CF1" w14:textId="03775A06">
      <w:pPr>
        <w:widowControl/>
        <w:spacing w:after="160" w:line="259"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982867" cy="1703730"/>
            <wp:effectExtent l="19050" t="19050" r="18415" b="10795"/>
            <wp:docPr id="664029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029923" name="Picture 1"/>
                    <pic:cNvPicPr/>
                  </pic:nvPicPr>
                  <pic:blipFill>
                    <a:blip xmlns:r="http://schemas.openxmlformats.org/officeDocument/2006/relationships" r:embed="rId260">
                      <a:extLst>
                        <a:ext xmlns:a="http://schemas.openxmlformats.org/drawingml/2006/main" uri="{28A0092B-C50C-407E-A947-70E740481C1C}">
                          <a14:useLocalDpi xmlns:a14="http://schemas.microsoft.com/office/drawing/2010/main" val="0"/>
                        </a:ext>
                      </a:extLst>
                    </a:blip>
                    <a:stretch>
                      <a:fillRect/>
                    </a:stretch>
                  </pic:blipFill>
                  <pic:spPr>
                    <a:xfrm>
                      <a:off x="0" y="0"/>
                      <a:ext cx="5982867" cy="1703730"/>
                    </a:xfrm>
                    <a:prstGeom prst="rect">
                      <a:avLst/>
                    </a:prstGeom>
                    <a:ln>
                      <a:solidFill>
                        <a:srgbClr val="000000"/>
                      </a:solidFill>
                    </a:ln>
                  </pic:spPr>
                </pic:pic>
              </a:graphicData>
            </a:graphic>
          </wp:inline>
        </w:drawing>
      </w:r>
    </w:p>
    <w:p w:rsidR="00AE6C51" w:rsidRPr="00BC0A5E" w:rsidP="0063603D" w14:paraId="5D0048E0" w14:textId="02E982F2">
      <w:pPr>
        <w:widowControl/>
        <w:spacing w:after="160" w:line="259" w:lineRule="auto"/>
        <w:rPr>
          <w:rFonts w:ascii="Times New Roman" w:eastAsia="Calibri" w:hAnsi="Times New Roman" w:cs="Times New Roman"/>
        </w:rPr>
      </w:pPr>
    </w:p>
    <w:p w:rsidR="0063603D" w:rsidRPr="003C72AA" w:rsidP="003C72AA" w14:paraId="65512D09" w14:textId="7DAEDECA">
      <w:pPr>
        <w:keepNext/>
        <w:keepLines/>
        <w:widowControl/>
        <w:spacing w:before="40" w:after="0" w:line="259" w:lineRule="auto"/>
        <w:outlineLvl w:val="1"/>
        <w:rPr>
          <w:rFonts w:ascii="Times New Roman" w:eastAsia="Times New Roman" w:hAnsi="Times New Roman" w:cs="Times New Roman"/>
          <w:color w:val="2E74B5"/>
          <w:sz w:val="26"/>
          <w:szCs w:val="26"/>
        </w:rPr>
      </w:pPr>
      <w:bookmarkStart w:id="892" w:name="_Toc174976356"/>
      <w:bookmarkStart w:id="893" w:name="_Toc193127477"/>
      <w:bookmarkStart w:id="894" w:name="_Toc193184452"/>
      <w:bookmarkStart w:id="895" w:name="_Toc196126941"/>
      <w:bookmarkStart w:id="896" w:name="_Toc200700514"/>
      <w:bookmarkStart w:id="897" w:name="_Toc200717148"/>
      <w:bookmarkStart w:id="898" w:name="_Toc201138147"/>
      <w:bookmarkStart w:id="899" w:name="_Toc201158007"/>
      <w:bookmarkStart w:id="900" w:name="_Toc206664158"/>
      <w:bookmarkStart w:id="901" w:name="_Toc206700068"/>
      <w:bookmarkStart w:id="902" w:name="_Toc206750617"/>
      <w:bookmarkStart w:id="903" w:name="_Toc207180846"/>
      <w:bookmarkStart w:id="904" w:name="_Toc207274218"/>
      <w:r w:rsidRPr="00BC0A5E">
        <w:rPr>
          <w:rFonts w:ascii="Times New Roman" w:eastAsia="Times New Roman" w:hAnsi="Times New Roman" w:cs="Times New Roman"/>
          <w:color w:val="2E74B5"/>
          <w:sz w:val="26"/>
          <w:szCs w:val="26"/>
        </w:rPr>
        <w:t>Spare Devices, Charging, and Headphones</w:t>
      </w:r>
      <w:bookmarkEnd w:id="892"/>
      <w:bookmarkEnd w:id="893"/>
      <w:bookmarkEnd w:id="894"/>
      <w:bookmarkEnd w:id="895"/>
      <w:bookmarkEnd w:id="896"/>
      <w:bookmarkEnd w:id="897"/>
      <w:bookmarkEnd w:id="898"/>
      <w:bookmarkEnd w:id="899"/>
      <w:bookmarkEnd w:id="900"/>
      <w:bookmarkEnd w:id="901"/>
      <w:bookmarkEnd w:id="902"/>
      <w:bookmarkEnd w:id="903"/>
      <w:bookmarkEnd w:id="904"/>
    </w:p>
    <w:p w:rsidR="0063603D" w:rsidRPr="00BC0A5E" w:rsidP="0063603D" w14:paraId="7639AA9A" w14:textId="6543B134">
      <w:pPr>
        <w:widowControl/>
        <w:spacing w:after="160" w:line="259"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6674359" cy="3949700"/>
            <wp:effectExtent l="0" t="0" r="0" b="0"/>
            <wp:docPr id="1033384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384955" name="Picture 1"/>
                    <pic:cNvPicPr/>
                  </pic:nvPicPr>
                  <pic:blipFill>
                    <a:blip xmlns:r="http://schemas.openxmlformats.org/officeDocument/2006/relationships" r:embed="rId261">
                      <a:extLst>
                        <a:ext xmlns:a="http://schemas.openxmlformats.org/drawingml/2006/main" uri="{28A0092B-C50C-407E-A947-70E740481C1C}">
                          <a14:useLocalDpi xmlns:a14="http://schemas.microsoft.com/office/drawing/2010/main" val="0"/>
                        </a:ext>
                      </a:extLst>
                    </a:blip>
                    <a:stretch>
                      <a:fillRect/>
                    </a:stretch>
                  </pic:blipFill>
                  <pic:spPr>
                    <a:xfrm>
                      <a:off x="0" y="0"/>
                      <a:ext cx="6674359" cy="3949700"/>
                    </a:xfrm>
                    <a:prstGeom prst="rect">
                      <a:avLst/>
                    </a:prstGeom>
                  </pic:spPr>
                </pic:pic>
              </a:graphicData>
            </a:graphic>
          </wp:inline>
        </w:drawing>
      </w:r>
    </w:p>
    <w:p w:rsidR="0063603D" w:rsidRPr="00BC0A5E" w:rsidP="0063603D" w14:paraId="1D52CB36" w14:textId="77777777">
      <w:pPr>
        <w:keepNext/>
        <w:keepLines/>
        <w:widowControl/>
        <w:spacing w:before="40" w:after="0" w:line="259" w:lineRule="auto"/>
        <w:outlineLvl w:val="1"/>
        <w:rPr>
          <w:rFonts w:ascii="Times New Roman" w:eastAsia="Times New Roman" w:hAnsi="Times New Roman" w:cs="Times New Roman"/>
          <w:color w:val="2E74B5"/>
          <w:sz w:val="26"/>
          <w:szCs w:val="26"/>
        </w:rPr>
      </w:pPr>
      <w:bookmarkStart w:id="905" w:name="_Toc174976357"/>
      <w:bookmarkStart w:id="906" w:name="_Toc193127478"/>
      <w:bookmarkStart w:id="907" w:name="_Toc193184453"/>
      <w:bookmarkStart w:id="908" w:name="_Toc196126942"/>
      <w:bookmarkStart w:id="909" w:name="_Toc200700515"/>
      <w:bookmarkStart w:id="910" w:name="_Toc200717149"/>
      <w:bookmarkStart w:id="911" w:name="_Toc201138148"/>
      <w:bookmarkStart w:id="912" w:name="_Toc201158008"/>
      <w:bookmarkStart w:id="913" w:name="_Toc206664159"/>
      <w:bookmarkStart w:id="914" w:name="_Toc206700069"/>
      <w:bookmarkStart w:id="915" w:name="_Toc206750618"/>
      <w:bookmarkStart w:id="916" w:name="_Toc207180847"/>
      <w:bookmarkStart w:id="917" w:name="_Toc207274219"/>
      <w:r w:rsidRPr="00BC0A5E">
        <w:rPr>
          <w:rFonts w:ascii="Times New Roman" w:eastAsia="Times New Roman" w:hAnsi="Times New Roman" w:cs="Times New Roman"/>
          <w:color w:val="2E74B5"/>
          <w:sz w:val="26"/>
          <w:szCs w:val="26"/>
        </w:rPr>
        <w:t>School Staff Support</w:t>
      </w:r>
      <w:bookmarkEnd w:id="905"/>
      <w:bookmarkEnd w:id="906"/>
      <w:bookmarkEnd w:id="907"/>
      <w:bookmarkEnd w:id="908"/>
      <w:bookmarkEnd w:id="909"/>
      <w:bookmarkEnd w:id="910"/>
      <w:bookmarkEnd w:id="911"/>
      <w:bookmarkEnd w:id="912"/>
      <w:bookmarkEnd w:id="913"/>
      <w:bookmarkEnd w:id="914"/>
      <w:bookmarkEnd w:id="915"/>
      <w:bookmarkEnd w:id="916"/>
      <w:bookmarkEnd w:id="917"/>
    </w:p>
    <w:p w:rsidR="00D91972" w:rsidRPr="00BC0A5E" w:rsidP="00163BCF" w14:paraId="06CCA03D" w14:textId="4FDD9B31">
      <w:pPr>
        <w:pStyle w:val="BodyText0"/>
        <w:rPr>
          <w:rFonts w:ascii="Times New Roman" w:hAnsi="Times New Roman"/>
        </w:rPr>
      </w:pPr>
      <w:r w:rsidRPr="00BC0A5E">
        <w:rPr>
          <w:rFonts w:ascii="Times New Roman" w:eastAsia="Calibri" w:hAnsi="Times New Roman"/>
          <w:noProof/>
        </w:rPr>
        <w:drawing>
          <wp:inline distT="0" distB="0" distL="0" distR="0">
            <wp:extent cx="6178500" cy="4906633"/>
            <wp:effectExtent l="19050" t="19050" r="13335" b="27940"/>
            <wp:docPr id="1068855149" name="Picture 6">
              <a:extLst xmlns:a="http://schemas.openxmlformats.org/drawingml/2006/main">
                <a:ext xmlns:a="http://schemas.openxmlformats.org/drawingml/2006/main" uri="{FF2B5EF4-FFF2-40B4-BE49-F238E27FC236}">
                  <a16:creationId xmlns:a16="http://schemas.microsoft.com/office/drawing/2014/main" id="{89D74DDE-1144-7909-CD8E-4F32A7B475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855149" name="Picture 6">
                      <a:extLst>
                        <a:ext xmlns:a="http://schemas.openxmlformats.org/drawingml/2006/main" uri="{FF2B5EF4-FFF2-40B4-BE49-F238E27FC236}">
                          <a16:creationId xmlns:a16="http://schemas.microsoft.com/office/drawing/2014/main" id="{89D74DDE-1144-7909-CD8E-4F32A7B47584}"/>
                        </a:ext>
                      </a:extLst>
                    </pic:cNvPr>
                    <pic:cNvPicPr>
                      <a:picLocks noChangeAspect="1"/>
                    </pic:cNvPicPr>
                  </pic:nvPicPr>
                  <pic:blipFill>
                    <a:blip xmlns:r="http://schemas.openxmlformats.org/officeDocument/2006/relationships" r:embed="rId262">
                      <a:extLst>
                        <a:ext xmlns:a="http://schemas.openxmlformats.org/drawingml/2006/main" uri="{28A0092B-C50C-407E-A947-70E740481C1C}">
                          <a14:useLocalDpi xmlns:a14="http://schemas.microsoft.com/office/drawing/2010/main" val="0"/>
                        </a:ext>
                      </a:extLst>
                    </a:blip>
                    <a:stretch>
                      <a:fillRect/>
                    </a:stretch>
                  </pic:blipFill>
                  <pic:spPr>
                    <a:xfrm>
                      <a:off x="0" y="0"/>
                      <a:ext cx="6197848" cy="4921998"/>
                    </a:xfrm>
                    <a:prstGeom prst="rect">
                      <a:avLst/>
                    </a:prstGeom>
                    <a:ln>
                      <a:solidFill>
                        <a:sysClr val="windowText" lastClr="000000"/>
                      </a:solidFill>
                    </a:ln>
                  </pic:spPr>
                </pic:pic>
              </a:graphicData>
            </a:graphic>
          </wp:inline>
        </w:drawing>
      </w:r>
    </w:p>
    <w:p w:rsidR="00D91972" w:rsidRPr="00BC0A5E" w:rsidP="00163BCF" w14:paraId="08CFCC9B" w14:textId="347F001F">
      <w:pPr>
        <w:rPr>
          <w:rFonts w:ascii="Times New Roman" w:hAnsi="Times New Roman" w:cs="Times New Roman"/>
        </w:rPr>
        <w:sectPr w:rsidSect="00FD50B0">
          <w:footerReference w:type="default" r:id="rId263"/>
          <w:pgSz w:w="12240" w:h="15840" w:code="1"/>
          <w:pgMar w:top="990" w:right="864" w:bottom="0" w:left="864" w:header="432" w:footer="288" w:gutter="0"/>
          <w:cols w:space="720"/>
          <w:titlePg/>
          <w:docGrid w:linePitch="360"/>
        </w:sectPr>
      </w:pPr>
    </w:p>
    <w:p w:rsidR="00BC22C1" w:rsidRPr="00BC0A5E" w:rsidP="00D91972" w14:paraId="334AD26C" w14:textId="7901335F">
      <w:pPr>
        <w:pStyle w:val="Heading3"/>
        <w:tabs>
          <w:tab w:val="left" w:pos="4320"/>
          <w:tab w:val="center" w:pos="5256"/>
        </w:tabs>
        <w:rPr>
          <w:rFonts w:ascii="Times New Roman" w:eastAsia="Calibri" w:hAnsi="Times New Roman" w:cs="Times New Roman"/>
          <w:b/>
          <w:bCs/>
          <w:color w:val="2F5496"/>
          <w:sz w:val="28"/>
          <w:szCs w:val="28"/>
        </w:rPr>
      </w:pPr>
      <w:bookmarkStart w:id="918" w:name="_Toc207274220"/>
      <w:r w:rsidRPr="00BC0A5E">
        <w:rPr>
          <w:rFonts w:ascii="Times New Roman" w:eastAsia="Calibri" w:hAnsi="Times New Roman" w:cs="Times New Roman"/>
          <w:b/>
          <w:bCs/>
          <w:color w:val="2F5496"/>
          <w:sz w:val="28"/>
          <w:szCs w:val="28"/>
        </w:rPr>
        <w:t>AMS Tutorials (English and Spanish)</w:t>
      </w:r>
      <w:r w:rsidRPr="00BC0A5E" w:rsidR="00924A38">
        <w:rPr>
          <w:rFonts w:ascii="Times New Roman" w:eastAsia="Calibri" w:hAnsi="Times New Roman" w:cs="Times New Roman"/>
          <w:b/>
          <w:bCs/>
          <w:color w:val="2F5496"/>
          <w:sz w:val="28"/>
          <w:szCs w:val="28"/>
        </w:rPr>
        <w:t xml:space="preserve"> (</w:t>
      </w:r>
      <w:r w:rsidRPr="00BC0A5E" w:rsidR="00C50C71">
        <w:rPr>
          <w:rFonts w:ascii="Times New Roman" w:eastAsia="Calibri" w:hAnsi="Times New Roman" w:cs="Times New Roman"/>
          <w:b/>
          <w:bCs/>
          <w:color w:val="2F5496"/>
          <w:sz w:val="28"/>
          <w:szCs w:val="28"/>
        </w:rPr>
        <w:t>Approved v.37</w:t>
      </w:r>
      <w:r w:rsidRPr="00BC0A5E" w:rsidR="00924A38">
        <w:rPr>
          <w:rFonts w:ascii="Times New Roman" w:eastAsia="Calibri" w:hAnsi="Times New Roman" w:cs="Times New Roman"/>
          <w:b/>
          <w:bCs/>
          <w:color w:val="2F5496"/>
          <w:sz w:val="28"/>
          <w:szCs w:val="28"/>
        </w:rPr>
        <w:t>)</w:t>
      </w:r>
      <w:bookmarkEnd w:id="918"/>
    </w:p>
    <w:p w:rsidR="00CC6FC7" w:rsidRPr="00BC0A5E" w:rsidP="00242DCB" w14:paraId="00226D05" w14:textId="4C90DB4F">
      <w:pPr>
        <w:spacing w:line="259" w:lineRule="auto"/>
        <w:jc w:val="center"/>
        <w:outlineLvl w:val="2"/>
        <w:rPr>
          <w:rFonts w:ascii="Times New Roman" w:eastAsia="Calibri" w:hAnsi="Times New Roman" w:cs="Times New Roman"/>
          <w:b/>
          <w:bCs/>
          <w:color w:val="2F5496"/>
        </w:rPr>
      </w:pPr>
      <w:bookmarkStart w:id="919" w:name="_Toc207274221"/>
      <w:r w:rsidRPr="00BC0A5E">
        <w:rPr>
          <w:rFonts w:ascii="Times New Roman" w:eastAsia="Calibri" w:hAnsi="Times New Roman" w:cs="Times New Roman"/>
          <w:b/>
          <w:bCs/>
          <w:color w:val="2F5496"/>
        </w:rPr>
        <w:t>Appendix I</w:t>
      </w:r>
      <w:r w:rsidRPr="00BC0A5E">
        <w:rPr>
          <w:rFonts w:ascii="Times New Roman" w:eastAsia="Calibri" w:hAnsi="Times New Roman" w:cs="Times New Roman"/>
          <w:b/>
          <w:bCs/>
          <w:color w:val="2F5496"/>
        </w:rPr>
        <w:t>13:</w:t>
      </w:r>
      <w:r w:rsidRPr="00BC0A5E" w:rsidR="002D4147">
        <w:rPr>
          <w:rFonts w:ascii="Times New Roman" w:eastAsia="Calibri" w:hAnsi="Times New Roman" w:cs="Times New Roman"/>
          <w:b/>
          <w:bCs/>
          <w:color w:val="2F5496"/>
        </w:rPr>
        <w:t xml:space="preserve"> </w:t>
      </w:r>
      <w:r w:rsidRPr="00A95F31" w:rsidR="00A95F31">
        <w:rPr>
          <w:rStyle w:val="Strong"/>
          <w:rFonts w:ascii="Times New Roman" w:hAnsi="Times New Roman" w:cs="Times New Roman"/>
          <w:color w:val="2F5496" w:themeColor="accent5" w:themeShade="BF"/>
        </w:rPr>
        <w:t>2026 NAEP</w:t>
      </w:r>
      <w:r w:rsidRPr="00BC0A5E" w:rsidR="00A95F31">
        <w:rPr>
          <w:rStyle w:val="Strong"/>
          <w:rFonts w:ascii="Times New Roman" w:hAnsi="Times New Roman" w:cs="Times New Roman"/>
          <w:color w:val="2F5496" w:themeColor="accent5" w:themeShade="BF"/>
        </w:rPr>
        <w:t xml:space="preserve"> </w:t>
      </w:r>
      <w:r w:rsidRPr="00BC0A5E" w:rsidR="002D4147">
        <w:rPr>
          <w:rFonts w:ascii="Times New Roman" w:eastAsia="Calibri" w:hAnsi="Times New Roman" w:cs="Times New Roman"/>
          <w:b/>
          <w:bCs/>
          <w:color w:val="2F5496"/>
        </w:rPr>
        <w:t>Add New Students AMS Tutorial</w:t>
      </w:r>
      <w:r w:rsidRPr="00BC0A5E">
        <w:rPr>
          <w:rFonts w:ascii="Times New Roman" w:eastAsia="Calibri" w:hAnsi="Times New Roman" w:cs="Times New Roman"/>
          <w:b/>
          <w:bCs/>
          <w:color w:val="2F5496"/>
        </w:rPr>
        <w:t xml:space="preserve"> (English and Spanish)</w:t>
      </w:r>
      <w:r w:rsidRPr="00BC0A5E" w:rsidR="00924A38">
        <w:rPr>
          <w:rFonts w:ascii="Times New Roman" w:eastAsia="Calibri" w:hAnsi="Times New Roman" w:cs="Times New Roman"/>
          <w:b/>
          <w:bCs/>
          <w:color w:val="2F5496"/>
        </w:rPr>
        <w:t xml:space="preserve"> (</w:t>
      </w:r>
      <w:r w:rsidRPr="00BC0A5E" w:rsidR="00C50C71">
        <w:rPr>
          <w:rFonts w:ascii="Times New Roman" w:eastAsia="Calibri" w:hAnsi="Times New Roman" w:cs="Times New Roman"/>
          <w:b/>
          <w:bCs/>
          <w:color w:val="2F5496"/>
        </w:rPr>
        <w:t>Approved v.37</w:t>
      </w:r>
      <w:r w:rsidRPr="00BC0A5E" w:rsidR="00924A38">
        <w:rPr>
          <w:rFonts w:ascii="Times New Roman" w:eastAsia="Calibri" w:hAnsi="Times New Roman" w:cs="Times New Roman"/>
          <w:b/>
          <w:bCs/>
          <w:color w:val="2F5496"/>
        </w:rPr>
        <w:t>)</w:t>
      </w:r>
      <w:bookmarkEnd w:id="919"/>
    </w:p>
    <w:p w:rsidR="00CE6E7A" w:rsidRPr="00BC0A5E" w:rsidP="00CE6E7A" w14:paraId="42E348AE" w14:textId="77777777">
      <w:pPr>
        <w:rPr>
          <w:rFonts w:ascii="Times New Roman" w:hAnsi="Times New Roman" w:cs="Times New Roman"/>
        </w:rPr>
      </w:pPr>
    </w:p>
    <w:tbl>
      <w:tblPr>
        <w:tblStyle w:val="TableGrid"/>
        <w:tblW w:w="13765" w:type="dxa"/>
        <w:jc w:val="center"/>
        <w:tblLayout w:type="fixed"/>
        <w:tblLook w:val="04A0"/>
      </w:tblPr>
      <w:tblGrid>
        <w:gridCol w:w="1166"/>
        <w:gridCol w:w="2519"/>
        <w:gridCol w:w="7020"/>
        <w:gridCol w:w="3060"/>
      </w:tblGrid>
      <w:tr w14:paraId="39DB80F9" w14:textId="77777777" w:rsidTr="001376AE">
        <w:tblPrEx>
          <w:tblW w:w="13765" w:type="dxa"/>
          <w:jc w:val="center"/>
          <w:tblLayout w:type="fixed"/>
          <w:tblLook w:val="04A0"/>
        </w:tblPrEx>
        <w:trPr>
          <w:trHeight w:val="577"/>
          <w:jc w:val="center"/>
        </w:trPr>
        <w:tc>
          <w:tcPr>
            <w:tcW w:w="1166" w:type="dxa"/>
            <w:tcBorders>
              <w:top w:val="single" w:sz="4" w:space="0" w:color="auto"/>
              <w:left w:val="single" w:sz="4" w:space="0" w:color="auto"/>
              <w:bottom w:val="single" w:sz="4" w:space="0" w:color="auto"/>
              <w:right w:val="single" w:sz="4" w:space="0" w:color="auto"/>
            </w:tcBorders>
            <w:hideMark/>
          </w:tcPr>
          <w:p w:rsidR="00CE6E7A" w:rsidRPr="00BC0A5E" w14:paraId="24681F8B"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w:t>
            </w:r>
          </w:p>
        </w:tc>
        <w:tc>
          <w:tcPr>
            <w:tcW w:w="2519" w:type="dxa"/>
            <w:tcBorders>
              <w:top w:val="single" w:sz="4" w:space="0" w:color="auto"/>
              <w:left w:val="single" w:sz="4" w:space="0" w:color="auto"/>
              <w:bottom w:val="single" w:sz="4" w:space="0" w:color="auto"/>
              <w:right w:val="single" w:sz="4" w:space="0" w:color="auto"/>
            </w:tcBorders>
            <w:hideMark/>
          </w:tcPr>
          <w:p w:rsidR="00CE6E7A" w:rsidRPr="00BC0A5E" w14:paraId="498ED34A"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content</w:t>
            </w:r>
          </w:p>
        </w:tc>
        <w:tc>
          <w:tcPr>
            <w:tcW w:w="7020" w:type="dxa"/>
            <w:tcBorders>
              <w:top w:val="single" w:sz="4" w:space="0" w:color="auto"/>
              <w:left w:val="single" w:sz="4" w:space="0" w:color="auto"/>
              <w:bottom w:val="single" w:sz="4" w:space="0" w:color="auto"/>
              <w:right w:val="single" w:sz="4" w:space="0" w:color="auto"/>
            </w:tcBorders>
            <w:hideMark/>
          </w:tcPr>
          <w:p w:rsidR="00CE6E7A" w:rsidRPr="00BC0A5E" w14:paraId="074C95C7"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Audio script</w:t>
            </w:r>
          </w:p>
        </w:tc>
        <w:tc>
          <w:tcPr>
            <w:tcW w:w="3060" w:type="dxa"/>
            <w:tcBorders>
              <w:top w:val="single" w:sz="4" w:space="0" w:color="auto"/>
              <w:left w:val="single" w:sz="4" w:space="0" w:color="auto"/>
              <w:bottom w:val="single" w:sz="4" w:space="0" w:color="auto"/>
              <w:right w:val="single" w:sz="4" w:space="0" w:color="auto"/>
            </w:tcBorders>
            <w:hideMark/>
          </w:tcPr>
          <w:p w:rsidR="00CE6E7A" w:rsidRPr="00BC0A5E" w14:paraId="201AA93E"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Media/images</w:t>
            </w:r>
          </w:p>
        </w:tc>
      </w:tr>
      <w:tr w14:paraId="445010F7" w14:textId="77777777" w:rsidTr="001376AE">
        <w:tblPrEx>
          <w:tblW w:w="13765"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F832A3" w:rsidRPr="00BC0A5E" w:rsidP="00DC08D3" w14:paraId="6102631D" w14:textId="77777777">
            <w:pPr>
              <w:pStyle w:val="ListParagraph"/>
              <w:numPr>
                <w:ilvl w:val="0"/>
                <w:numId w:val="40"/>
              </w:numPr>
              <w:spacing w:after="0" w:line="240" w:lineRule="auto"/>
              <w:jc w:val="center"/>
              <w:rPr>
                <w:rFonts w:ascii="Times New Roman" w:hAnsi="Times New Roman" w:cs="Times New Roman"/>
                <w:sz w:val="20"/>
                <w:szCs w:val="20"/>
              </w:rPr>
            </w:pPr>
          </w:p>
        </w:tc>
        <w:tc>
          <w:tcPr>
            <w:tcW w:w="2519" w:type="dxa"/>
            <w:tcBorders>
              <w:top w:val="single" w:sz="4" w:space="0" w:color="auto"/>
              <w:left w:val="single" w:sz="4" w:space="0" w:color="auto"/>
              <w:bottom w:val="single" w:sz="4" w:space="0" w:color="auto"/>
              <w:right w:val="single" w:sz="4" w:space="0" w:color="auto"/>
            </w:tcBorders>
          </w:tcPr>
          <w:p w:rsidR="00F832A3" w:rsidRPr="00BC0A5E" w14:paraId="33A12BC6" w14:textId="4BEE3C45">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Add New </w:t>
            </w:r>
            <w:r w:rsidRPr="00BC0A5E" w:rsidR="003719EF">
              <w:rPr>
                <w:rFonts w:ascii="Times New Roman" w:hAnsi="Times New Roman" w:cs="Times New Roman"/>
                <w:sz w:val="20"/>
                <w:szCs w:val="20"/>
              </w:rPr>
              <w:t>S</w:t>
            </w:r>
            <w:r w:rsidRPr="00BC0A5E">
              <w:rPr>
                <w:rFonts w:ascii="Times New Roman" w:hAnsi="Times New Roman" w:cs="Times New Roman"/>
                <w:sz w:val="20"/>
                <w:szCs w:val="20"/>
              </w:rPr>
              <w:t>tudents Task Ti</w:t>
            </w:r>
            <w:r w:rsidR="008A1668">
              <w:rPr>
                <w:rFonts w:ascii="Times New Roman" w:hAnsi="Times New Roman" w:cs="Times New Roman"/>
                <w:sz w:val="20"/>
                <w:szCs w:val="20"/>
              </w:rPr>
              <w:t>l</w:t>
            </w:r>
            <w:r w:rsidRPr="00BC0A5E">
              <w:rPr>
                <w:rFonts w:ascii="Times New Roman" w:hAnsi="Times New Roman" w:cs="Times New Roman"/>
                <w:sz w:val="20"/>
                <w:szCs w:val="20"/>
              </w:rPr>
              <w:t>e</w:t>
            </w:r>
          </w:p>
        </w:tc>
        <w:tc>
          <w:tcPr>
            <w:tcW w:w="7020" w:type="dxa"/>
            <w:tcBorders>
              <w:top w:val="single" w:sz="4" w:space="0" w:color="auto"/>
              <w:left w:val="single" w:sz="4" w:space="0" w:color="auto"/>
              <w:bottom w:val="single" w:sz="4" w:space="0" w:color="auto"/>
              <w:right w:val="single" w:sz="4" w:space="0" w:color="auto"/>
            </w:tcBorders>
          </w:tcPr>
          <w:p w:rsidR="00F832A3" w:rsidRPr="00BC0A5E" w14:paraId="49191568" w14:textId="01BC9BF2">
            <w:pPr>
              <w:spacing w:after="0" w:line="240" w:lineRule="auto"/>
              <w:rPr>
                <w:rFonts w:ascii="Times New Roman" w:hAnsi="Times New Roman" w:cs="Times New Roman"/>
                <w:b/>
                <w:sz w:val="20"/>
                <w:szCs w:val="20"/>
              </w:rPr>
            </w:pPr>
            <w:r w:rsidRPr="00BC0A5E">
              <w:rPr>
                <w:rStyle w:val="normaltextrun"/>
                <w:rFonts w:ascii="Times New Roman" w:hAnsi="Times New Roman" w:cs="Times New Roman"/>
                <w:b/>
                <w:bCs/>
                <w:sz w:val="20"/>
                <w:szCs w:val="20"/>
              </w:rPr>
              <w:t xml:space="preserve">[Voiceover]: </w:t>
            </w:r>
            <w:r w:rsidRPr="00BC0A5E">
              <w:rPr>
                <w:rStyle w:val="normaltextrun"/>
                <w:rFonts w:ascii="Times New Roman" w:hAnsi="Times New Roman" w:cs="Times New Roman"/>
                <w:sz w:val="20"/>
                <w:szCs w:val="20"/>
              </w:rPr>
              <w:t>The Add New Students activity opens in the beginning of January. This provides students who have enrolled since the fall an opportunity to be selected for the assessment. Follow the instructions on this page to identify any new students in the selected grade. This should be done before the Assessment Planning Meeting.</w:t>
            </w:r>
            <w:r w:rsidRPr="00BC0A5E">
              <w:rPr>
                <w:rStyle w:val="eop"/>
                <w:rFonts w:ascii="Times New Roman" w:hAnsi="Times New Roman" w:cs="Times New Roman"/>
                <w:sz w:val="20"/>
                <w:szCs w:val="20"/>
              </w:rPr>
              <w:t> </w:t>
            </w:r>
          </w:p>
        </w:tc>
        <w:tc>
          <w:tcPr>
            <w:tcW w:w="3060" w:type="dxa"/>
            <w:tcBorders>
              <w:top w:val="single" w:sz="4" w:space="0" w:color="auto"/>
              <w:left w:val="single" w:sz="4" w:space="0" w:color="auto"/>
              <w:bottom w:val="single" w:sz="4" w:space="0" w:color="auto"/>
              <w:right w:val="single" w:sz="4" w:space="0" w:color="auto"/>
            </w:tcBorders>
          </w:tcPr>
          <w:p w:rsidR="00F832A3" w:rsidRPr="00BC0A5E" w14:paraId="625725C0" w14:textId="0D9B2C1D">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Add New Students Task tile on the school summary page</w:t>
            </w:r>
            <w:r w:rsidRPr="00BC0A5E" w:rsidR="00111BF4">
              <w:rPr>
                <w:rStyle w:val="eop"/>
                <w:rFonts w:ascii="Times New Roman" w:hAnsi="Times New Roman" w:cs="Times New Roman"/>
                <w:sz w:val="20"/>
                <w:szCs w:val="20"/>
              </w:rPr>
              <w:t>.</w:t>
            </w:r>
          </w:p>
        </w:tc>
      </w:tr>
      <w:tr w14:paraId="6FAA53CD" w14:textId="77777777" w:rsidTr="001376AE">
        <w:tblPrEx>
          <w:tblW w:w="13765"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F832A3" w:rsidRPr="00BC0A5E" w:rsidP="00DC08D3" w14:paraId="26B66AEC" w14:textId="77777777">
            <w:pPr>
              <w:pStyle w:val="ListParagraph"/>
              <w:numPr>
                <w:ilvl w:val="0"/>
                <w:numId w:val="40"/>
              </w:numPr>
              <w:spacing w:after="0" w:line="240" w:lineRule="auto"/>
              <w:jc w:val="center"/>
              <w:rPr>
                <w:rFonts w:ascii="Times New Roman" w:hAnsi="Times New Roman" w:cs="Times New Roman"/>
                <w:sz w:val="20"/>
                <w:szCs w:val="20"/>
              </w:rPr>
            </w:pPr>
          </w:p>
        </w:tc>
        <w:tc>
          <w:tcPr>
            <w:tcW w:w="2519" w:type="dxa"/>
            <w:tcBorders>
              <w:top w:val="single" w:sz="4" w:space="0" w:color="auto"/>
              <w:left w:val="single" w:sz="4" w:space="0" w:color="auto"/>
              <w:bottom w:val="single" w:sz="4" w:space="0" w:color="auto"/>
              <w:right w:val="single" w:sz="4" w:space="0" w:color="auto"/>
            </w:tcBorders>
          </w:tcPr>
          <w:p w:rsidR="00F832A3" w:rsidRPr="00BC0A5E" w14:paraId="3F30A20C" w14:textId="153060A3">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Add New </w:t>
            </w:r>
            <w:r w:rsidRPr="00BC0A5E" w:rsidR="003719EF">
              <w:rPr>
                <w:rFonts w:ascii="Times New Roman" w:hAnsi="Times New Roman" w:cs="Times New Roman"/>
                <w:sz w:val="20"/>
                <w:szCs w:val="20"/>
              </w:rPr>
              <w:t>S</w:t>
            </w:r>
            <w:r w:rsidRPr="00BC0A5E">
              <w:rPr>
                <w:rFonts w:ascii="Times New Roman" w:hAnsi="Times New Roman" w:cs="Times New Roman"/>
                <w:sz w:val="20"/>
                <w:szCs w:val="20"/>
              </w:rPr>
              <w:t>tudents Task Ti</w:t>
            </w:r>
            <w:r w:rsidR="008A1668">
              <w:rPr>
                <w:rFonts w:ascii="Times New Roman" w:hAnsi="Times New Roman" w:cs="Times New Roman"/>
                <w:sz w:val="20"/>
                <w:szCs w:val="20"/>
              </w:rPr>
              <w:t>l</w:t>
            </w:r>
            <w:r w:rsidRPr="00BC0A5E">
              <w:rPr>
                <w:rFonts w:ascii="Times New Roman" w:hAnsi="Times New Roman" w:cs="Times New Roman"/>
                <w:sz w:val="20"/>
                <w:szCs w:val="20"/>
              </w:rPr>
              <w:t>e</w:t>
            </w:r>
          </w:p>
        </w:tc>
        <w:tc>
          <w:tcPr>
            <w:tcW w:w="7020" w:type="dxa"/>
            <w:tcBorders>
              <w:top w:val="single" w:sz="4" w:space="0" w:color="auto"/>
              <w:left w:val="single" w:sz="4" w:space="0" w:color="auto"/>
              <w:bottom w:val="single" w:sz="4" w:space="0" w:color="auto"/>
              <w:right w:val="single" w:sz="4" w:space="0" w:color="auto"/>
            </w:tcBorders>
          </w:tcPr>
          <w:p w:rsidR="00D97D20" w:rsidRPr="00BC0A5E" w:rsidP="00D97D20" w14:paraId="4C176BEE" w14:textId="77777777">
            <w:pPr>
              <w:pStyle w:val="paragraph"/>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AMS supports</w:t>
            </w:r>
            <w:r w:rsidRPr="00BC0A5E">
              <w:rPr>
                <w:rStyle w:val="normaltextrun"/>
                <w:b/>
                <w:bCs/>
                <w:sz w:val="20"/>
                <w:szCs w:val="20"/>
              </w:rPr>
              <w:t xml:space="preserve"> </w:t>
            </w:r>
            <w:r w:rsidRPr="00BC0A5E">
              <w:rPr>
                <w:rStyle w:val="normaltextrun"/>
                <w:sz w:val="20"/>
                <w:szCs w:val="20"/>
              </w:rPr>
              <w:t>three methods to collect an updated list of students. Your NAEP coordinator has selected an option for your school.</w:t>
            </w:r>
            <w:r w:rsidRPr="00BC0A5E">
              <w:rPr>
                <w:rStyle w:val="eop"/>
                <w:sz w:val="20"/>
                <w:szCs w:val="20"/>
              </w:rPr>
              <w:t> </w:t>
            </w:r>
          </w:p>
          <w:p w:rsidR="00D97D20" w:rsidRPr="00BC0A5E" w:rsidP="00D97D20" w14:paraId="399476DB" w14:textId="77B9456C">
            <w:pPr>
              <w:pStyle w:val="paragraph"/>
              <w:spacing w:before="0" w:beforeAutospacing="0" w:after="0" w:afterAutospacing="0"/>
              <w:textAlignment w:val="baseline"/>
              <w:rPr>
                <w:sz w:val="18"/>
                <w:szCs w:val="18"/>
              </w:rPr>
            </w:pPr>
          </w:p>
          <w:p w:rsidR="00D97D20" w:rsidRPr="00BC0A5E" w:rsidP="00DC08D3" w14:paraId="0FA090E5" w14:textId="77777777">
            <w:pPr>
              <w:pStyle w:val="paragraph"/>
              <w:numPr>
                <w:ilvl w:val="0"/>
                <w:numId w:val="44"/>
              </w:numPr>
              <w:spacing w:before="0" w:beforeAutospacing="0" w:after="0" w:afterAutospacing="0"/>
              <w:textAlignment w:val="baseline"/>
              <w:rPr>
                <w:sz w:val="20"/>
                <w:szCs w:val="20"/>
              </w:rPr>
            </w:pPr>
            <w:r w:rsidRPr="00BC0A5E">
              <w:rPr>
                <w:rStyle w:val="normaltextrun"/>
                <w:sz w:val="20"/>
                <w:szCs w:val="20"/>
              </w:rPr>
              <w:t>The school creates and imports a current list of enrolled students in the selected grade. </w:t>
            </w:r>
            <w:r w:rsidRPr="00BC0A5E">
              <w:rPr>
                <w:rStyle w:val="eop"/>
                <w:sz w:val="20"/>
                <w:szCs w:val="20"/>
              </w:rPr>
              <w:t> </w:t>
            </w:r>
          </w:p>
          <w:p w:rsidR="00D97D20" w:rsidRPr="00BC0A5E" w:rsidP="00DC08D3" w14:paraId="1DE352CC" w14:textId="77777777">
            <w:pPr>
              <w:pStyle w:val="paragraph"/>
              <w:numPr>
                <w:ilvl w:val="0"/>
                <w:numId w:val="44"/>
              </w:numPr>
              <w:spacing w:before="0" w:beforeAutospacing="0" w:after="0" w:afterAutospacing="0"/>
              <w:textAlignment w:val="baseline"/>
              <w:rPr>
                <w:sz w:val="20"/>
                <w:szCs w:val="20"/>
              </w:rPr>
            </w:pPr>
            <w:r w:rsidRPr="00BC0A5E">
              <w:rPr>
                <w:rStyle w:val="normaltextrun"/>
                <w:sz w:val="20"/>
                <w:szCs w:val="20"/>
              </w:rPr>
              <w:t>The NAEP Coordinator or the district creates and imports a current list of enrolled students in the selected grade for the school to review. </w:t>
            </w:r>
            <w:r w:rsidRPr="00BC0A5E">
              <w:rPr>
                <w:rStyle w:val="eop"/>
                <w:sz w:val="20"/>
                <w:szCs w:val="20"/>
              </w:rPr>
              <w:t> </w:t>
            </w:r>
          </w:p>
          <w:p w:rsidR="00D97D20" w:rsidRPr="00BC0A5E" w:rsidP="00DC08D3" w14:paraId="34EC1907" w14:textId="77777777">
            <w:pPr>
              <w:pStyle w:val="paragraph"/>
              <w:numPr>
                <w:ilvl w:val="0"/>
                <w:numId w:val="44"/>
              </w:numPr>
              <w:spacing w:before="0" w:beforeAutospacing="0" w:after="0" w:afterAutospacing="0"/>
              <w:textAlignment w:val="baseline"/>
              <w:rPr>
                <w:sz w:val="20"/>
                <w:szCs w:val="20"/>
              </w:rPr>
            </w:pPr>
            <w:r w:rsidRPr="00BC0A5E">
              <w:rPr>
                <w:rStyle w:val="normaltextrun"/>
                <w:sz w:val="20"/>
                <w:szCs w:val="20"/>
              </w:rPr>
              <w:t>For schools with small student populations, the school reviews the list of students submitted in the fall and adds any students missing from the list. </w:t>
            </w:r>
            <w:r w:rsidRPr="00BC0A5E">
              <w:rPr>
                <w:rStyle w:val="eop"/>
                <w:sz w:val="20"/>
                <w:szCs w:val="20"/>
              </w:rPr>
              <w:t> </w:t>
            </w:r>
          </w:p>
          <w:p w:rsidR="00D97D20" w:rsidRPr="00BC0A5E" w:rsidP="00D97D20" w14:paraId="6088EEDE" w14:textId="6408189E">
            <w:pPr>
              <w:pStyle w:val="paragraph"/>
              <w:spacing w:before="0" w:beforeAutospacing="0" w:after="0" w:afterAutospacing="0"/>
              <w:textAlignment w:val="baseline"/>
              <w:rPr>
                <w:sz w:val="18"/>
                <w:szCs w:val="18"/>
              </w:rPr>
            </w:pPr>
          </w:p>
          <w:p w:rsidR="00D97D20" w:rsidRPr="00BC0A5E" w:rsidP="00D97D20" w14:paraId="0040A5E0" w14:textId="77777777">
            <w:pPr>
              <w:pStyle w:val="paragraph"/>
              <w:spacing w:before="0" w:beforeAutospacing="0" w:after="0" w:afterAutospacing="0"/>
              <w:textAlignment w:val="baseline"/>
              <w:rPr>
                <w:sz w:val="18"/>
                <w:szCs w:val="18"/>
              </w:rPr>
            </w:pPr>
            <w:r w:rsidRPr="00BC0A5E">
              <w:rPr>
                <w:rStyle w:val="normaltextrun"/>
                <w:sz w:val="20"/>
                <w:szCs w:val="20"/>
              </w:rPr>
              <w:t>In all methods, the school reviews the list of students, removes duplicates, and makes updates for all new students who will be taking the NAEP assessment (e.g., student demographic information, parent/guardian notifications, and matching to teachers for questionnaires).</w:t>
            </w:r>
            <w:r w:rsidRPr="00BC0A5E">
              <w:rPr>
                <w:rStyle w:val="eop"/>
                <w:sz w:val="20"/>
                <w:szCs w:val="20"/>
              </w:rPr>
              <w:t> </w:t>
            </w:r>
          </w:p>
          <w:p w:rsidR="00D97D20" w:rsidRPr="00BC0A5E" w:rsidP="00D97D20" w14:paraId="4B283314" w14:textId="43C02A98">
            <w:pPr>
              <w:pStyle w:val="paragraph"/>
              <w:spacing w:before="0" w:beforeAutospacing="0" w:after="0" w:afterAutospacing="0"/>
              <w:textAlignment w:val="baseline"/>
              <w:rPr>
                <w:sz w:val="18"/>
                <w:szCs w:val="18"/>
              </w:rPr>
            </w:pPr>
          </w:p>
          <w:p w:rsidR="00D97D20" w:rsidRPr="00BC0A5E" w:rsidP="00D97D20" w14:paraId="603C62A7" w14:textId="77777777">
            <w:pPr>
              <w:pStyle w:val="paragraph"/>
              <w:spacing w:before="0" w:beforeAutospacing="0" w:after="0" w:afterAutospacing="0"/>
              <w:textAlignment w:val="baseline"/>
              <w:rPr>
                <w:sz w:val="18"/>
                <w:szCs w:val="18"/>
              </w:rPr>
            </w:pPr>
            <w:r w:rsidRPr="00BC0A5E">
              <w:rPr>
                <w:rStyle w:val="normaltextrun"/>
                <w:sz w:val="20"/>
                <w:szCs w:val="20"/>
              </w:rPr>
              <w:t>Let’s review each method more closely. </w:t>
            </w:r>
            <w:r w:rsidRPr="00BC0A5E">
              <w:rPr>
                <w:rStyle w:val="eop"/>
                <w:sz w:val="20"/>
                <w:szCs w:val="20"/>
              </w:rPr>
              <w:t> </w:t>
            </w:r>
          </w:p>
          <w:p w:rsidR="00F832A3" w:rsidRPr="00BC0A5E" w14:paraId="47C576AF" w14:textId="23B21C5F">
            <w:pPr>
              <w:spacing w:after="0" w:line="240" w:lineRule="auto"/>
              <w:rPr>
                <w:rFonts w:ascii="Times New Roman" w:hAnsi="Times New Roman" w:cs="Times New Roman"/>
                <w:b/>
                <w:sz w:val="20"/>
                <w:szCs w:val="20"/>
              </w:rPr>
            </w:pPr>
          </w:p>
        </w:tc>
        <w:tc>
          <w:tcPr>
            <w:tcW w:w="3060" w:type="dxa"/>
            <w:tcBorders>
              <w:top w:val="single" w:sz="4" w:space="0" w:color="auto"/>
              <w:left w:val="single" w:sz="4" w:space="0" w:color="auto"/>
              <w:bottom w:val="single" w:sz="4" w:space="0" w:color="auto"/>
              <w:right w:val="single" w:sz="4" w:space="0" w:color="auto"/>
            </w:tcBorders>
          </w:tcPr>
          <w:p w:rsidR="00F832A3" w:rsidRPr="00BC0A5E" w14:paraId="7D66E69F" w14:textId="3F5682E4">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a graphic of the 3 key players/icons (school importing, school and state working together to import, or small school adding names) instead of showing something on the page.</w:t>
            </w:r>
            <w:r w:rsidRPr="00BC0A5E">
              <w:rPr>
                <w:rStyle w:val="eop"/>
                <w:rFonts w:ascii="Times New Roman" w:hAnsi="Times New Roman" w:cs="Times New Roman"/>
                <w:sz w:val="20"/>
                <w:szCs w:val="20"/>
              </w:rPr>
              <w:t> </w:t>
            </w:r>
          </w:p>
        </w:tc>
      </w:tr>
      <w:tr w14:paraId="34CD3726" w14:textId="77777777" w:rsidTr="001376AE">
        <w:tblPrEx>
          <w:tblW w:w="13765"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F832A3" w:rsidRPr="00BC0A5E" w:rsidP="00DC08D3" w14:paraId="2CFDB935" w14:textId="77777777">
            <w:pPr>
              <w:pStyle w:val="ListParagraph"/>
              <w:numPr>
                <w:ilvl w:val="0"/>
                <w:numId w:val="40"/>
              </w:numPr>
              <w:spacing w:after="0" w:line="240" w:lineRule="auto"/>
              <w:jc w:val="center"/>
              <w:rPr>
                <w:rFonts w:ascii="Times New Roman" w:hAnsi="Times New Roman" w:cs="Times New Roman"/>
                <w:sz w:val="20"/>
                <w:szCs w:val="20"/>
              </w:rPr>
            </w:pPr>
          </w:p>
        </w:tc>
        <w:tc>
          <w:tcPr>
            <w:tcW w:w="2519" w:type="dxa"/>
            <w:tcBorders>
              <w:top w:val="single" w:sz="4" w:space="0" w:color="auto"/>
              <w:left w:val="single" w:sz="4" w:space="0" w:color="auto"/>
              <w:bottom w:val="single" w:sz="4" w:space="0" w:color="auto"/>
              <w:right w:val="single" w:sz="4" w:space="0" w:color="auto"/>
            </w:tcBorders>
          </w:tcPr>
          <w:p w:rsidR="00F832A3" w:rsidRPr="00BC0A5E" w14:paraId="1CB6EC8A" w14:textId="32DD908F">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Add New </w:t>
            </w:r>
            <w:r w:rsidRPr="00BC0A5E" w:rsidR="003719EF">
              <w:rPr>
                <w:rFonts w:ascii="Times New Roman" w:hAnsi="Times New Roman" w:cs="Times New Roman"/>
                <w:sz w:val="20"/>
                <w:szCs w:val="20"/>
              </w:rPr>
              <w:t>S</w:t>
            </w:r>
            <w:r w:rsidRPr="00BC0A5E">
              <w:rPr>
                <w:rFonts w:ascii="Times New Roman" w:hAnsi="Times New Roman" w:cs="Times New Roman"/>
                <w:sz w:val="20"/>
                <w:szCs w:val="20"/>
              </w:rPr>
              <w:t>tudents Task Ti</w:t>
            </w:r>
            <w:r w:rsidR="008A1668">
              <w:rPr>
                <w:rFonts w:ascii="Times New Roman" w:hAnsi="Times New Roman" w:cs="Times New Roman"/>
                <w:sz w:val="20"/>
                <w:szCs w:val="20"/>
              </w:rPr>
              <w:t>l</w:t>
            </w:r>
            <w:r w:rsidRPr="00BC0A5E">
              <w:rPr>
                <w:rFonts w:ascii="Times New Roman" w:hAnsi="Times New Roman" w:cs="Times New Roman"/>
                <w:sz w:val="20"/>
                <w:szCs w:val="20"/>
              </w:rPr>
              <w:t>e</w:t>
            </w:r>
          </w:p>
        </w:tc>
        <w:tc>
          <w:tcPr>
            <w:tcW w:w="7020" w:type="dxa"/>
            <w:tcBorders>
              <w:top w:val="single" w:sz="4" w:space="0" w:color="auto"/>
              <w:left w:val="single" w:sz="4" w:space="0" w:color="auto"/>
              <w:bottom w:val="single" w:sz="4" w:space="0" w:color="auto"/>
              <w:right w:val="single" w:sz="4" w:space="0" w:color="auto"/>
            </w:tcBorders>
          </w:tcPr>
          <w:p w:rsidR="00735EC6" w:rsidRPr="00BC0A5E" w:rsidP="00735EC6" w14:paraId="5B21F6DA" w14:textId="7BDAED1A">
            <w:pPr>
              <w:spacing w:after="0" w:line="240" w:lineRule="auto"/>
              <w:rPr>
                <w:rFonts w:ascii="Times New Roman" w:hAnsi="Times New Roman" w:cs="Times New Roman"/>
                <w:bCs/>
                <w:sz w:val="20"/>
                <w:szCs w:val="20"/>
              </w:rPr>
            </w:pPr>
            <w:r w:rsidRPr="00BC0A5E">
              <w:rPr>
                <w:rStyle w:val="normaltextrun"/>
                <w:rFonts w:ascii="Times New Roman" w:hAnsi="Times New Roman" w:cs="Times New Roman"/>
                <w:b/>
                <w:bCs/>
                <w:sz w:val="20"/>
                <w:szCs w:val="20"/>
              </w:rPr>
              <w:t xml:space="preserve">[Voiceover]: </w:t>
            </w:r>
            <w:r w:rsidRPr="00BC0A5E">
              <w:rPr>
                <w:rFonts w:ascii="Times New Roman" w:hAnsi="Times New Roman" w:cs="Times New Roman"/>
                <w:bCs/>
                <w:sz w:val="20"/>
                <w:szCs w:val="20"/>
              </w:rPr>
              <w:t>If schools are to create and import a current list of their enrolled students, the first tile on this page is Import Current Students. </w:t>
            </w:r>
          </w:p>
          <w:p w:rsidR="00735EC6" w:rsidRPr="00BC0A5E" w:rsidP="00735EC6" w14:paraId="4107F7CA" w14:textId="07189BD5">
            <w:pPr>
              <w:spacing w:after="0" w:line="240" w:lineRule="auto"/>
              <w:rPr>
                <w:rFonts w:ascii="Times New Roman" w:hAnsi="Times New Roman" w:cs="Times New Roman"/>
                <w:bCs/>
                <w:sz w:val="20"/>
                <w:szCs w:val="20"/>
              </w:rPr>
            </w:pPr>
          </w:p>
          <w:p w:rsidR="00735EC6" w:rsidRPr="00BC0A5E" w:rsidP="00DC08D3" w14:paraId="69B9DE1E" w14:textId="77777777">
            <w:pPr>
              <w:numPr>
                <w:ilvl w:val="0"/>
                <w:numId w:val="41"/>
              </w:numPr>
              <w:spacing w:after="0" w:line="240" w:lineRule="auto"/>
              <w:rPr>
                <w:rFonts w:ascii="Times New Roman" w:hAnsi="Times New Roman" w:cs="Times New Roman"/>
                <w:bCs/>
                <w:sz w:val="20"/>
                <w:szCs w:val="20"/>
              </w:rPr>
            </w:pPr>
            <w:r w:rsidRPr="00BC0A5E">
              <w:rPr>
                <w:rFonts w:ascii="Times New Roman" w:hAnsi="Times New Roman" w:cs="Times New Roman"/>
                <w:bCs/>
                <w:sz w:val="20"/>
                <w:szCs w:val="20"/>
              </w:rPr>
              <w:t xml:space="preserve">Click on the </w:t>
            </w:r>
            <w:r w:rsidRPr="00BC0A5E">
              <w:rPr>
                <w:rFonts w:ascii="Times New Roman" w:hAnsi="Times New Roman" w:cs="Times New Roman"/>
                <w:b/>
                <w:sz w:val="20"/>
                <w:szCs w:val="20"/>
              </w:rPr>
              <w:t>Import Students</w:t>
            </w:r>
            <w:r w:rsidRPr="00BC0A5E">
              <w:rPr>
                <w:rFonts w:ascii="Times New Roman" w:hAnsi="Times New Roman" w:cs="Times New Roman"/>
                <w:bCs/>
                <w:sz w:val="20"/>
                <w:szCs w:val="20"/>
              </w:rPr>
              <w:t xml:space="preserve"> button and follow the steps provided. </w:t>
            </w:r>
          </w:p>
          <w:p w:rsidR="00735EC6" w:rsidRPr="00BC0A5E" w:rsidP="00DC08D3" w14:paraId="1A8B07A8" w14:textId="77777777">
            <w:pPr>
              <w:numPr>
                <w:ilvl w:val="0"/>
                <w:numId w:val="42"/>
              </w:numPr>
              <w:spacing w:after="0" w:line="240" w:lineRule="auto"/>
              <w:rPr>
                <w:rFonts w:ascii="Times New Roman" w:hAnsi="Times New Roman" w:cs="Times New Roman"/>
                <w:bCs/>
                <w:sz w:val="20"/>
                <w:szCs w:val="20"/>
              </w:rPr>
            </w:pPr>
            <w:r w:rsidRPr="00BC0A5E">
              <w:rPr>
                <w:rFonts w:ascii="Times New Roman" w:hAnsi="Times New Roman" w:cs="Times New Roman"/>
                <w:bCs/>
                <w:sz w:val="20"/>
                <w:szCs w:val="20"/>
              </w:rPr>
              <w:t xml:space="preserve">Once the file is imported, the Check for Duplicate Students tile will list any potential duplicate entries. Resolve each student and click on the </w:t>
            </w:r>
            <w:r w:rsidRPr="00BC0A5E">
              <w:rPr>
                <w:rFonts w:ascii="Times New Roman" w:hAnsi="Times New Roman" w:cs="Times New Roman"/>
                <w:b/>
                <w:sz w:val="20"/>
                <w:szCs w:val="20"/>
              </w:rPr>
              <w:t>Submit Answers</w:t>
            </w:r>
            <w:r w:rsidRPr="00BC0A5E">
              <w:rPr>
                <w:rFonts w:ascii="Times New Roman" w:hAnsi="Times New Roman" w:cs="Times New Roman"/>
                <w:bCs/>
                <w:sz w:val="20"/>
                <w:szCs w:val="20"/>
              </w:rPr>
              <w:t xml:space="preserve"> button. </w:t>
            </w:r>
          </w:p>
          <w:p w:rsidR="00735EC6" w:rsidRPr="00BC0A5E" w:rsidP="00DC08D3" w14:paraId="62B17AF1" w14:textId="6DD26524">
            <w:pPr>
              <w:numPr>
                <w:ilvl w:val="0"/>
                <w:numId w:val="43"/>
              </w:numPr>
              <w:spacing w:after="0" w:line="240" w:lineRule="auto"/>
              <w:rPr>
                <w:rFonts w:ascii="Times New Roman" w:hAnsi="Times New Roman" w:cs="Times New Roman"/>
                <w:bCs/>
                <w:sz w:val="20"/>
                <w:szCs w:val="20"/>
              </w:rPr>
            </w:pPr>
            <w:r w:rsidRPr="00BC0A5E">
              <w:rPr>
                <w:rFonts w:ascii="Times New Roman" w:hAnsi="Times New Roman" w:cs="Times New Roman"/>
                <w:bCs/>
                <w:sz w:val="20"/>
                <w:szCs w:val="20"/>
              </w:rPr>
              <w:t>After duplicates are resolved, the New Students tile lists all students not on the initial list imported in November. Use the toggle to see all new students versus only those new students selected to participate in the NAEP assessment.  </w:t>
            </w:r>
            <w:r w:rsidRPr="00BC0A5E">
              <w:rPr>
                <w:rFonts w:ascii="Times New Roman" w:hAnsi="Times New Roman" w:cs="Times New Roman"/>
                <w:bCs/>
                <w:sz w:val="20"/>
                <w:szCs w:val="20"/>
              </w:rPr>
              <w:br/>
            </w:r>
            <w:r w:rsidRPr="00BC0A5E">
              <w:rPr>
                <w:rFonts w:ascii="Times New Roman" w:hAnsi="Times New Roman" w:cs="Times New Roman"/>
                <w:bCs/>
                <w:sz w:val="20"/>
                <w:szCs w:val="20"/>
              </w:rPr>
              <w:br/>
              <w:t>Update the information indicated for all new students whose status is “Selected” to participate in the NAEP assessment.  </w:t>
            </w:r>
          </w:p>
          <w:p w:rsidR="00735EC6" w:rsidRPr="00BC0A5E" w:rsidP="00DC08D3" w14:paraId="4DC65142" w14:textId="77777777">
            <w:pPr>
              <w:numPr>
                <w:ilvl w:val="0"/>
                <w:numId w:val="46"/>
              </w:numPr>
              <w:spacing w:after="0" w:line="240" w:lineRule="auto"/>
              <w:rPr>
                <w:rFonts w:ascii="Times New Roman" w:hAnsi="Times New Roman" w:cs="Times New Roman"/>
                <w:bCs/>
                <w:sz w:val="20"/>
                <w:szCs w:val="20"/>
              </w:rPr>
            </w:pPr>
            <w:r w:rsidRPr="00BC0A5E">
              <w:rPr>
                <w:rFonts w:ascii="Times New Roman" w:hAnsi="Times New Roman" w:cs="Times New Roman"/>
                <w:bCs/>
                <w:sz w:val="20"/>
                <w:szCs w:val="20"/>
              </w:rPr>
              <w:t>Student demographic information found in Provide Student Information </w:t>
            </w:r>
          </w:p>
          <w:p w:rsidR="00735EC6" w:rsidRPr="00BC0A5E" w:rsidP="00DC08D3" w14:paraId="4C28256C" w14:textId="77777777">
            <w:pPr>
              <w:numPr>
                <w:ilvl w:val="0"/>
                <w:numId w:val="46"/>
              </w:numPr>
              <w:spacing w:after="0" w:line="240" w:lineRule="auto"/>
              <w:rPr>
                <w:rFonts w:ascii="Times New Roman" w:hAnsi="Times New Roman" w:cs="Times New Roman"/>
                <w:bCs/>
                <w:sz w:val="20"/>
                <w:szCs w:val="20"/>
              </w:rPr>
            </w:pPr>
            <w:r w:rsidRPr="00BC0A5E">
              <w:rPr>
                <w:rFonts w:ascii="Times New Roman" w:hAnsi="Times New Roman" w:cs="Times New Roman"/>
                <w:bCs/>
                <w:sz w:val="20"/>
                <w:szCs w:val="20"/>
              </w:rPr>
              <w:t>Parent/guardian notifications found in Notify Parents/Guardians </w:t>
            </w:r>
          </w:p>
          <w:p w:rsidR="00735EC6" w:rsidRPr="00BC0A5E" w:rsidP="00DC08D3" w14:paraId="3B306EE9" w14:textId="77777777">
            <w:pPr>
              <w:numPr>
                <w:ilvl w:val="0"/>
                <w:numId w:val="46"/>
              </w:numPr>
              <w:spacing w:after="0" w:line="240" w:lineRule="auto"/>
              <w:rPr>
                <w:rFonts w:ascii="Times New Roman" w:hAnsi="Times New Roman" w:cs="Times New Roman"/>
                <w:bCs/>
                <w:sz w:val="20"/>
                <w:szCs w:val="20"/>
              </w:rPr>
            </w:pPr>
            <w:r w:rsidRPr="00BC0A5E">
              <w:rPr>
                <w:rFonts w:ascii="Times New Roman" w:hAnsi="Times New Roman" w:cs="Times New Roman"/>
                <w:bCs/>
                <w:sz w:val="20"/>
                <w:szCs w:val="20"/>
              </w:rPr>
              <w:t>Match new students to teachers for questionnaires found in Manage Questionnaires </w:t>
            </w:r>
          </w:p>
          <w:p w:rsidR="00F832A3" w:rsidRPr="00BC0A5E" w14:paraId="309D2C25" w14:textId="77777777">
            <w:pPr>
              <w:spacing w:after="0" w:line="240" w:lineRule="auto"/>
              <w:rPr>
                <w:rFonts w:ascii="Times New Roman" w:hAnsi="Times New Roman" w:cs="Times New Roman"/>
                <w:sz w:val="20"/>
                <w:szCs w:val="20"/>
              </w:rPr>
            </w:pPr>
          </w:p>
        </w:tc>
        <w:tc>
          <w:tcPr>
            <w:tcW w:w="3060" w:type="dxa"/>
            <w:tcBorders>
              <w:top w:val="single" w:sz="4" w:space="0" w:color="auto"/>
              <w:left w:val="single" w:sz="4" w:space="0" w:color="auto"/>
              <w:bottom w:val="single" w:sz="4" w:space="0" w:color="auto"/>
              <w:right w:val="single" w:sz="4" w:space="0" w:color="auto"/>
            </w:tcBorders>
          </w:tcPr>
          <w:p w:rsidR="00F832A3" w:rsidRPr="00BC0A5E" w14:paraId="18B36242" w14:textId="735376D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the screens and how the user goes through the steps. Do not go into the upload process (it has its own support material).</w:t>
            </w:r>
          </w:p>
        </w:tc>
      </w:tr>
      <w:tr w14:paraId="6BAFE5C5" w14:textId="77777777" w:rsidTr="001376AE">
        <w:tblPrEx>
          <w:tblW w:w="13765"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F832A3" w:rsidRPr="00BC0A5E" w:rsidP="00DC08D3" w14:paraId="69C8AE07" w14:textId="77777777">
            <w:pPr>
              <w:pStyle w:val="ListParagraph"/>
              <w:numPr>
                <w:ilvl w:val="0"/>
                <w:numId w:val="40"/>
              </w:numPr>
              <w:spacing w:after="0" w:line="240" w:lineRule="auto"/>
              <w:jc w:val="center"/>
              <w:rPr>
                <w:rFonts w:ascii="Times New Roman" w:hAnsi="Times New Roman" w:cs="Times New Roman"/>
                <w:sz w:val="20"/>
                <w:szCs w:val="20"/>
              </w:rPr>
            </w:pPr>
          </w:p>
        </w:tc>
        <w:tc>
          <w:tcPr>
            <w:tcW w:w="2519" w:type="dxa"/>
            <w:tcBorders>
              <w:top w:val="single" w:sz="4" w:space="0" w:color="auto"/>
              <w:left w:val="single" w:sz="4" w:space="0" w:color="auto"/>
              <w:bottom w:val="single" w:sz="4" w:space="0" w:color="auto"/>
              <w:right w:val="single" w:sz="4" w:space="0" w:color="auto"/>
            </w:tcBorders>
          </w:tcPr>
          <w:p w:rsidR="00F832A3" w:rsidRPr="00BC0A5E" w14:paraId="52C93E79" w14:textId="3D6E4176">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Add New </w:t>
            </w:r>
            <w:r w:rsidRPr="00BC0A5E" w:rsidR="003719EF">
              <w:rPr>
                <w:rFonts w:ascii="Times New Roman" w:hAnsi="Times New Roman" w:cs="Times New Roman"/>
                <w:sz w:val="20"/>
                <w:szCs w:val="20"/>
              </w:rPr>
              <w:t>S</w:t>
            </w:r>
            <w:r w:rsidRPr="00BC0A5E">
              <w:rPr>
                <w:rFonts w:ascii="Times New Roman" w:hAnsi="Times New Roman" w:cs="Times New Roman"/>
                <w:sz w:val="20"/>
                <w:szCs w:val="20"/>
              </w:rPr>
              <w:t>tudents Task Ti</w:t>
            </w:r>
            <w:r w:rsidR="008A1668">
              <w:rPr>
                <w:rFonts w:ascii="Times New Roman" w:hAnsi="Times New Roman" w:cs="Times New Roman"/>
                <w:sz w:val="20"/>
                <w:szCs w:val="20"/>
              </w:rPr>
              <w:t>l</w:t>
            </w:r>
            <w:r w:rsidRPr="00BC0A5E">
              <w:rPr>
                <w:rFonts w:ascii="Times New Roman" w:hAnsi="Times New Roman" w:cs="Times New Roman"/>
                <w:sz w:val="20"/>
                <w:szCs w:val="20"/>
              </w:rPr>
              <w:t>e</w:t>
            </w:r>
          </w:p>
        </w:tc>
        <w:tc>
          <w:tcPr>
            <w:tcW w:w="7020" w:type="dxa"/>
            <w:tcBorders>
              <w:top w:val="single" w:sz="4" w:space="0" w:color="auto"/>
              <w:left w:val="single" w:sz="4" w:space="0" w:color="auto"/>
              <w:bottom w:val="single" w:sz="4" w:space="0" w:color="auto"/>
              <w:right w:val="single" w:sz="4" w:space="0" w:color="auto"/>
            </w:tcBorders>
          </w:tcPr>
          <w:p w:rsidR="000318FC" w:rsidRPr="00BC0A5E" w:rsidP="000318FC" w14:paraId="55A83A87" w14:textId="709821CA">
            <w:pPr>
              <w:pStyle w:val="paragraph"/>
              <w:divId w:val="1726296839"/>
              <w:spacing w:before="0" w:beforeAutospacing="0" w:after="0" w:afterAutospacing="0"/>
              <w:textAlignment w:val="baseline"/>
              <w:rPr>
                <w:sz w:val="20"/>
                <w:szCs w:val="20"/>
              </w:rPr>
            </w:pPr>
            <w:r w:rsidRPr="00BC0A5E">
              <w:rPr>
                <w:rStyle w:val="normaltextrun"/>
                <w:b/>
                <w:bCs/>
                <w:sz w:val="20"/>
                <w:szCs w:val="20"/>
              </w:rPr>
              <w:t xml:space="preserve">[Voiceover]: </w:t>
            </w:r>
            <w:r w:rsidRPr="00BC0A5E">
              <w:rPr>
                <w:rStyle w:val="normaltextrun"/>
                <w:sz w:val="20"/>
                <w:szCs w:val="20"/>
              </w:rPr>
              <w:t>If schools are to review the list of students that the NAEP Coordinator or district created, the first tile on this page is Review Current List.</w:t>
            </w:r>
            <w:r w:rsidRPr="00BC0A5E">
              <w:rPr>
                <w:rStyle w:val="eop"/>
                <w:sz w:val="20"/>
                <w:szCs w:val="20"/>
              </w:rPr>
              <w:t> </w:t>
            </w:r>
          </w:p>
          <w:p w:rsidR="000318FC" w:rsidRPr="00BC0A5E" w:rsidP="00DC08D3" w14:paraId="31DA1E57" w14:textId="77777777">
            <w:pPr>
              <w:pStyle w:val="paragraph"/>
              <w:divId w:val="1218201968"/>
              <w:numPr>
                <w:ilvl w:val="0"/>
                <w:numId w:val="45"/>
              </w:numPr>
              <w:spacing w:before="0" w:beforeAutospacing="0" w:after="0" w:afterAutospacing="0"/>
              <w:textAlignment w:val="baseline"/>
              <w:rPr>
                <w:sz w:val="20"/>
                <w:szCs w:val="20"/>
              </w:rPr>
            </w:pPr>
            <w:r w:rsidRPr="00BC0A5E">
              <w:rPr>
                <w:rStyle w:val="normaltextrun"/>
                <w:sz w:val="20"/>
                <w:szCs w:val="20"/>
              </w:rPr>
              <w:t xml:space="preserve">Click on the </w:t>
            </w:r>
            <w:r w:rsidRPr="00BC0A5E">
              <w:rPr>
                <w:rStyle w:val="normaltextrun"/>
                <w:b/>
                <w:bCs/>
                <w:sz w:val="20"/>
                <w:szCs w:val="20"/>
              </w:rPr>
              <w:t>Print Student List</w:t>
            </w:r>
            <w:r w:rsidRPr="00BC0A5E">
              <w:rPr>
                <w:rStyle w:val="normaltextrun"/>
                <w:sz w:val="20"/>
                <w:szCs w:val="20"/>
              </w:rPr>
              <w:t xml:space="preserve"> button or scroll through the screens to verify all current students are listed (ignore records of withdrawn students).</w:t>
            </w:r>
            <w:r w:rsidRPr="00BC0A5E">
              <w:rPr>
                <w:rStyle w:val="eop"/>
                <w:sz w:val="20"/>
                <w:szCs w:val="20"/>
              </w:rPr>
              <w:t> </w:t>
            </w:r>
          </w:p>
          <w:p w:rsidR="000318FC" w:rsidRPr="00BC0A5E" w:rsidP="00DC08D3" w14:paraId="17CACC85" w14:textId="77777777">
            <w:pPr>
              <w:pStyle w:val="paragraph"/>
              <w:divId w:val="1370686354"/>
              <w:numPr>
                <w:ilvl w:val="0"/>
                <w:numId w:val="45"/>
              </w:numPr>
              <w:spacing w:before="0" w:beforeAutospacing="0" w:after="0" w:afterAutospacing="0"/>
              <w:textAlignment w:val="baseline"/>
              <w:rPr>
                <w:sz w:val="20"/>
                <w:szCs w:val="20"/>
              </w:rPr>
            </w:pPr>
            <w:r w:rsidRPr="00BC0A5E">
              <w:rPr>
                <w:rStyle w:val="normaltextrun"/>
                <w:sz w:val="20"/>
                <w:szCs w:val="20"/>
              </w:rPr>
              <w:t xml:space="preserve">If any students are missing, click on the </w:t>
            </w:r>
            <w:r w:rsidRPr="00BC0A5E">
              <w:rPr>
                <w:rStyle w:val="normaltextrun"/>
                <w:b/>
                <w:bCs/>
                <w:sz w:val="20"/>
                <w:szCs w:val="20"/>
              </w:rPr>
              <w:t>Add Student +</w:t>
            </w:r>
            <w:r w:rsidRPr="00BC0A5E">
              <w:rPr>
                <w:rStyle w:val="normaltextrun"/>
                <w:sz w:val="20"/>
                <w:szCs w:val="20"/>
              </w:rPr>
              <w:t xml:space="preserve"> button and add them one at a time.</w:t>
            </w:r>
            <w:r w:rsidRPr="00BC0A5E">
              <w:rPr>
                <w:rStyle w:val="eop"/>
                <w:sz w:val="20"/>
                <w:szCs w:val="20"/>
              </w:rPr>
              <w:t> </w:t>
            </w:r>
          </w:p>
          <w:p w:rsidR="000318FC" w:rsidRPr="00BC0A5E" w:rsidP="00DC08D3" w14:paraId="5A14C6C8" w14:textId="77777777">
            <w:pPr>
              <w:pStyle w:val="paragraph"/>
              <w:divId w:val="262226100"/>
              <w:numPr>
                <w:ilvl w:val="0"/>
                <w:numId w:val="45"/>
              </w:numPr>
              <w:spacing w:before="0" w:beforeAutospacing="0" w:after="0" w:afterAutospacing="0"/>
              <w:textAlignment w:val="baseline"/>
              <w:rPr>
                <w:sz w:val="20"/>
                <w:szCs w:val="20"/>
              </w:rPr>
            </w:pPr>
            <w:r w:rsidRPr="00BC0A5E">
              <w:rPr>
                <w:rStyle w:val="normaltextrun"/>
                <w:sz w:val="20"/>
                <w:szCs w:val="20"/>
              </w:rPr>
              <w:t xml:space="preserve">Verify you have added all of the missing students, then click on the </w:t>
            </w:r>
            <w:r w:rsidRPr="00BC0A5E">
              <w:rPr>
                <w:rStyle w:val="normaltextrun"/>
                <w:b/>
                <w:bCs/>
                <w:sz w:val="20"/>
                <w:szCs w:val="20"/>
              </w:rPr>
              <w:t xml:space="preserve">Submit </w:t>
            </w:r>
            <w:r w:rsidRPr="00BC0A5E">
              <w:rPr>
                <w:rStyle w:val="normaltextrun"/>
                <w:sz w:val="20"/>
                <w:szCs w:val="20"/>
              </w:rPr>
              <w:t xml:space="preserve">button. You cannot add students after you have clicked on the </w:t>
            </w:r>
            <w:r w:rsidRPr="00BC0A5E">
              <w:rPr>
                <w:rStyle w:val="normaltextrun"/>
                <w:b/>
                <w:bCs/>
                <w:sz w:val="20"/>
                <w:szCs w:val="20"/>
              </w:rPr>
              <w:t xml:space="preserve">Submit </w:t>
            </w:r>
            <w:r w:rsidRPr="00BC0A5E">
              <w:rPr>
                <w:rStyle w:val="normaltextrun"/>
                <w:sz w:val="20"/>
                <w:szCs w:val="20"/>
              </w:rPr>
              <w:t>button. </w:t>
            </w:r>
            <w:r w:rsidRPr="00BC0A5E">
              <w:rPr>
                <w:rStyle w:val="eop"/>
                <w:sz w:val="20"/>
                <w:szCs w:val="20"/>
              </w:rPr>
              <w:t> </w:t>
            </w:r>
          </w:p>
          <w:p w:rsidR="000318FC" w:rsidRPr="00BC0A5E" w:rsidP="00DC08D3" w14:paraId="6A1AD6E6" w14:textId="77777777">
            <w:pPr>
              <w:pStyle w:val="paragraph"/>
              <w:divId w:val="665016760"/>
              <w:numPr>
                <w:ilvl w:val="0"/>
                <w:numId w:val="45"/>
              </w:numPr>
              <w:spacing w:before="0" w:beforeAutospacing="0" w:after="0" w:afterAutospacing="0"/>
              <w:textAlignment w:val="baseline"/>
              <w:rPr>
                <w:sz w:val="20"/>
                <w:szCs w:val="20"/>
              </w:rPr>
            </w:pPr>
            <w:r w:rsidRPr="00BC0A5E">
              <w:rPr>
                <w:rStyle w:val="normaltextrun"/>
                <w:sz w:val="20"/>
                <w:szCs w:val="20"/>
              </w:rPr>
              <w:t xml:space="preserve">Next, the Check for Duplicate Students tile will list any potential duplicate entries. Resolve each student and click on the </w:t>
            </w:r>
            <w:r w:rsidRPr="00BC0A5E">
              <w:rPr>
                <w:rStyle w:val="normaltextrun"/>
                <w:b/>
                <w:bCs/>
                <w:sz w:val="20"/>
                <w:szCs w:val="20"/>
              </w:rPr>
              <w:t>Submit Answers</w:t>
            </w:r>
            <w:r w:rsidRPr="00BC0A5E">
              <w:rPr>
                <w:rStyle w:val="normaltextrun"/>
                <w:sz w:val="20"/>
                <w:szCs w:val="20"/>
              </w:rPr>
              <w:t xml:space="preserve"> button.</w:t>
            </w:r>
            <w:r w:rsidRPr="00BC0A5E">
              <w:rPr>
                <w:rStyle w:val="eop"/>
                <w:sz w:val="20"/>
                <w:szCs w:val="20"/>
              </w:rPr>
              <w:t> </w:t>
            </w:r>
          </w:p>
          <w:p w:rsidR="000318FC" w:rsidRPr="00BC0A5E" w:rsidP="00DC08D3" w14:paraId="22B31324" w14:textId="3CEB4112">
            <w:pPr>
              <w:pStyle w:val="paragraph"/>
              <w:divId w:val="260454444"/>
              <w:numPr>
                <w:ilvl w:val="0"/>
                <w:numId w:val="45"/>
              </w:numPr>
              <w:spacing w:before="0" w:beforeAutospacing="0" w:after="0" w:afterAutospacing="0"/>
              <w:textAlignment w:val="baseline"/>
              <w:rPr>
                <w:sz w:val="20"/>
                <w:szCs w:val="20"/>
              </w:rPr>
            </w:pPr>
            <w:r w:rsidRPr="00BC0A5E">
              <w:rPr>
                <w:rStyle w:val="normaltextrun"/>
                <w:sz w:val="20"/>
                <w:szCs w:val="20"/>
              </w:rPr>
              <w:t xml:space="preserve">After duplicates are resolved, the New Students tile lists all students not on the initial list imported in November. Use the toggle to see all new students versus only those new students selected to participate in the NAEP assessment. </w:t>
            </w:r>
            <w:r w:rsidRPr="00BC0A5E">
              <w:rPr>
                <w:rStyle w:val="scxw18934973"/>
                <w:sz w:val="20"/>
                <w:szCs w:val="20"/>
              </w:rPr>
              <w:t> </w:t>
            </w:r>
            <w:r w:rsidRPr="00BC0A5E">
              <w:rPr>
                <w:sz w:val="20"/>
                <w:szCs w:val="20"/>
              </w:rPr>
              <w:br/>
            </w:r>
            <w:r w:rsidRPr="00BC0A5E">
              <w:rPr>
                <w:sz w:val="20"/>
                <w:szCs w:val="20"/>
              </w:rPr>
              <w:br/>
            </w:r>
            <w:r w:rsidRPr="00BC0A5E">
              <w:rPr>
                <w:rStyle w:val="normaltextrun"/>
                <w:sz w:val="20"/>
                <w:szCs w:val="20"/>
              </w:rPr>
              <w:t>Update the information indicated for all new students whose status is “Selected” to participate in the NAEP assessment. </w:t>
            </w:r>
            <w:r w:rsidRPr="00BC0A5E">
              <w:rPr>
                <w:rStyle w:val="eop"/>
                <w:sz w:val="20"/>
                <w:szCs w:val="20"/>
              </w:rPr>
              <w:t> </w:t>
            </w:r>
          </w:p>
          <w:p w:rsidR="000318FC" w:rsidRPr="00BC0A5E" w:rsidP="00DC08D3" w14:paraId="4AF220E6" w14:textId="77777777">
            <w:pPr>
              <w:pStyle w:val="paragraph"/>
              <w:divId w:val="413086492"/>
              <w:numPr>
                <w:ilvl w:val="1"/>
                <w:numId w:val="45"/>
              </w:numPr>
              <w:spacing w:before="0" w:beforeAutospacing="0" w:after="0" w:afterAutospacing="0"/>
              <w:textAlignment w:val="baseline"/>
              <w:rPr>
                <w:sz w:val="20"/>
                <w:szCs w:val="20"/>
              </w:rPr>
            </w:pPr>
            <w:r w:rsidRPr="00BC0A5E">
              <w:rPr>
                <w:rStyle w:val="normaltextrun"/>
                <w:sz w:val="20"/>
                <w:szCs w:val="20"/>
              </w:rPr>
              <w:t>Student demographic information found in Provide Student Information</w:t>
            </w:r>
            <w:r w:rsidRPr="00BC0A5E">
              <w:rPr>
                <w:rStyle w:val="eop"/>
                <w:sz w:val="20"/>
                <w:szCs w:val="20"/>
              </w:rPr>
              <w:t> </w:t>
            </w:r>
          </w:p>
          <w:p w:rsidR="00E06633" w:rsidRPr="00BC0A5E" w:rsidP="00DC08D3" w14:paraId="69ECA17B" w14:textId="77777777">
            <w:pPr>
              <w:pStyle w:val="paragraph"/>
              <w:divId w:val="1805541927"/>
              <w:numPr>
                <w:ilvl w:val="1"/>
                <w:numId w:val="45"/>
              </w:numPr>
              <w:spacing w:before="0" w:beforeAutospacing="0" w:after="0" w:afterAutospacing="0"/>
              <w:textAlignment w:val="baseline"/>
              <w:rPr>
                <w:rStyle w:val="eop"/>
                <w:b/>
                <w:sz w:val="20"/>
                <w:szCs w:val="20"/>
              </w:rPr>
            </w:pPr>
            <w:r w:rsidRPr="00BC0A5E">
              <w:rPr>
                <w:rStyle w:val="normaltextrun"/>
                <w:sz w:val="20"/>
                <w:szCs w:val="20"/>
              </w:rPr>
              <w:t>Parent/guardian notifications found in Notify Parents/Guardians</w:t>
            </w:r>
            <w:r w:rsidRPr="00BC0A5E">
              <w:rPr>
                <w:rStyle w:val="eop"/>
                <w:sz w:val="20"/>
                <w:szCs w:val="20"/>
              </w:rPr>
              <w:t> </w:t>
            </w:r>
          </w:p>
          <w:p w:rsidR="00F832A3" w:rsidRPr="00BC0A5E" w:rsidP="00DC08D3" w14:paraId="0D6E926F" w14:textId="52B7A2C8">
            <w:pPr>
              <w:pStyle w:val="paragraph"/>
              <w:divId w:val="1805541927"/>
              <w:numPr>
                <w:ilvl w:val="1"/>
                <w:numId w:val="45"/>
              </w:numPr>
              <w:spacing w:before="0" w:beforeAutospacing="0" w:after="0" w:afterAutospacing="0"/>
              <w:textAlignment w:val="baseline"/>
              <w:rPr>
                <w:b/>
                <w:sz w:val="20"/>
                <w:szCs w:val="20"/>
              </w:rPr>
            </w:pPr>
            <w:r w:rsidRPr="00BC0A5E">
              <w:rPr>
                <w:rStyle w:val="normaltextrun"/>
                <w:sz w:val="20"/>
                <w:szCs w:val="20"/>
              </w:rPr>
              <w:t>Matching to teachers for questionnaires found in Manage Questionnaires</w:t>
            </w:r>
            <w:r w:rsidRPr="00BC0A5E">
              <w:rPr>
                <w:rStyle w:val="scxw18934973"/>
                <w:sz w:val="20"/>
                <w:szCs w:val="20"/>
              </w:rPr>
              <w:t> </w:t>
            </w:r>
            <w:r w:rsidRPr="00BC0A5E">
              <w:rPr>
                <w:sz w:val="20"/>
                <w:szCs w:val="20"/>
              </w:rPr>
              <w:br/>
            </w:r>
          </w:p>
        </w:tc>
        <w:tc>
          <w:tcPr>
            <w:tcW w:w="3060" w:type="dxa"/>
            <w:tcBorders>
              <w:top w:val="single" w:sz="4" w:space="0" w:color="auto"/>
              <w:left w:val="single" w:sz="4" w:space="0" w:color="auto"/>
              <w:bottom w:val="single" w:sz="4" w:space="0" w:color="auto"/>
              <w:right w:val="single" w:sz="4" w:space="0" w:color="auto"/>
            </w:tcBorders>
          </w:tcPr>
          <w:p w:rsidR="00F832A3" w:rsidRPr="00BC0A5E" w14:paraId="65F46412" w14:textId="664D7CEE">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the screens and how the user goes through the steps. Do not go into the upload process (it has its own support material). </w:t>
            </w:r>
          </w:p>
        </w:tc>
      </w:tr>
      <w:tr w14:paraId="12D2639B" w14:textId="77777777" w:rsidTr="001376AE">
        <w:tblPrEx>
          <w:tblW w:w="13765"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F832A3" w:rsidRPr="00BC0A5E" w:rsidP="00DC08D3" w14:paraId="1E7B520E" w14:textId="77777777">
            <w:pPr>
              <w:pStyle w:val="ListParagraph"/>
              <w:numPr>
                <w:ilvl w:val="0"/>
                <w:numId w:val="40"/>
              </w:numPr>
              <w:spacing w:after="0" w:line="240" w:lineRule="auto"/>
              <w:jc w:val="center"/>
              <w:rPr>
                <w:rFonts w:ascii="Times New Roman" w:hAnsi="Times New Roman" w:cs="Times New Roman"/>
                <w:sz w:val="20"/>
                <w:szCs w:val="20"/>
              </w:rPr>
            </w:pPr>
          </w:p>
        </w:tc>
        <w:tc>
          <w:tcPr>
            <w:tcW w:w="2519" w:type="dxa"/>
            <w:tcBorders>
              <w:top w:val="single" w:sz="4" w:space="0" w:color="auto"/>
              <w:left w:val="single" w:sz="4" w:space="0" w:color="auto"/>
              <w:bottom w:val="single" w:sz="4" w:space="0" w:color="auto"/>
              <w:right w:val="single" w:sz="4" w:space="0" w:color="auto"/>
            </w:tcBorders>
          </w:tcPr>
          <w:p w:rsidR="00F832A3" w:rsidRPr="00BC0A5E" w14:paraId="7C07B6C7" w14:textId="7188F1DC">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Add New </w:t>
            </w:r>
            <w:r w:rsidRPr="00BC0A5E" w:rsidR="003719EF">
              <w:rPr>
                <w:rFonts w:ascii="Times New Roman" w:hAnsi="Times New Roman" w:cs="Times New Roman"/>
                <w:sz w:val="20"/>
                <w:szCs w:val="20"/>
              </w:rPr>
              <w:t>S</w:t>
            </w:r>
            <w:r w:rsidRPr="00BC0A5E">
              <w:rPr>
                <w:rFonts w:ascii="Times New Roman" w:hAnsi="Times New Roman" w:cs="Times New Roman"/>
                <w:sz w:val="20"/>
                <w:szCs w:val="20"/>
              </w:rPr>
              <w:t>tudents Task Ti</w:t>
            </w:r>
            <w:r w:rsidR="00150ADB">
              <w:rPr>
                <w:rFonts w:ascii="Times New Roman" w:hAnsi="Times New Roman" w:cs="Times New Roman"/>
                <w:sz w:val="20"/>
                <w:szCs w:val="20"/>
              </w:rPr>
              <w:t>l</w:t>
            </w:r>
            <w:r w:rsidRPr="00BC0A5E">
              <w:rPr>
                <w:rFonts w:ascii="Times New Roman" w:hAnsi="Times New Roman" w:cs="Times New Roman"/>
                <w:sz w:val="20"/>
                <w:szCs w:val="20"/>
              </w:rPr>
              <w:t>e</w:t>
            </w:r>
          </w:p>
        </w:tc>
        <w:tc>
          <w:tcPr>
            <w:tcW w:w="7020" w:type="dxa"/>
            <w:tcBorders>
              <w:top w:val="single" w:sz="4" w:space="0" w:color="auto"/>
              <w:left w:val="single" w:sz="4" w:space="0" w:color="auto"/>
              <w:bottom w:val="single" w:sz="4" w:space="0" w:color="auto"/>
              <w:right w:val="single" w:sz="4" w:space="0" w:color="auto"/>
            </w:tcBorders>
          </w:tcPr>
          <w:p w:rsidR="000318FC" w:rsidRPr="00BC0A5E" w:rsidP="000318FC" w14:paraId="623F939A" w14:textId="64C50834">
            <w:pPr>
              <w:pStyle w:val="paragraph"/>
              <w:divId w:val="1810171522"/>
              <w:spacing w:before="0" w:beforeAutospacing="0" w:after="0" w:afterAutospacing="0"/>
              <w:textAlignment w:val="baseline"/>
              <w:rPr>
                <w:sz w:val="20"/>
                <w:szCs w:val="20"/>
              </w:rPr>
            </w:pPr>
            <w:r w:rsidRPr="00BC0A5E">
              <w:rPr>
                <w:rStyle w:val="normaltextrun"/>
                <w:b/>
                <w:bCs/>
                <w:sz w:val="20"/>
                <w:szCs w:val="20"/>
              </w:rPr>
              <w:t xml:space="preserve">[Voiceover]: </w:t>
            </w:r>
            <w:r w:rsidRPr="00BC0A5E">
              <w:rPr>
                <w:rStyle w:val="normaltextrun"/>
                <w:sz w:val="20"/>
                <w:szCs w:val="20"/>
              </w:rPr>
              <w:t>For schools with small student populations, the first tile on this page is Add New Students to the Original List.</w:t>
            </w:r>
            <w:r w:rsidRPr="00BC0A5E">
              <w:rPr>
                <w:rStyle w:val="eop"/>
                <w:sz w:val="20"/>
                <w:szCs w:val="20"/>
              </w:rPr>
              <w:t> </w:t>
            </w:r>
          </w:p>
          <w:p w:rsidR="000318FC" w:rsidRPr="00BC0A5E" w:rsidP="00DC08D3" w14:paraId="3C0E72E8" w14:textId="77777777">
            <w:pPr>
              <w:pStyle w:val="paragraph"/>
              <w:divId w:val="1691950712"/>
              <w:numPr>
                <w:ilvl w:val="0"/>
                <w:numId w:val="47"/>
              </w:numPr>
              <w:spacing w:before="0" w:beforeAutospacing="0" w:after="0" w:afterAutospacing="0"/>
              <w:textAlignment w:val="baseline"/>
              <w:rPr>
                <w:sz w:val="20"/>
                <w:szCs w:val="20"/>
              </w:rPr>
            </w:pPr>
            <w:r w:rsidRPr="00BC0A5E">
              <w:rPr>
                <w:rStyle w:val="normaltextrun"/>
                <w:sz w:val="20"/>
                <w:szCs w:val="20"/>
              </w:rPr>
              <w:t xml:space="preserve">Click on the </w:t>
            </w:r>
            <w:r w:rsidRPr="00BC0A5E">
              <w:rPr>
                <w:rStyle w:val="normaltextrun"/>
                <w:b/>
                <w:bCs/>
                <w:sz w:val="20"/>
                <w:szCs w:val="20"/>
              </w:rPr>
              <w:t>Print Student List</w:t>
            </w:r>
            <w:r w:rsidRPr="00BC0A5E">
              <w:rPr>
                <w:rStyle w:val="normaltextrun"/>
                <w:sz w:val="20"/>
                <w:szCs w:val="20"/>
              </w:rPr>
              <w:t xml:space="preserve"> button or scroll through the screens to verify which students are listed (ignore records of withdrawn students).</w:t>
            </w:r>
            <w:r w:rsidRPr="00BC0A5E">
              <w:rPr>
                <w:rStyle w:val="eop"/>
                <w:sz w:val="20"/>
                <w:szCs w:val="20"/>
              </w:rPr>
              <w:t> </w:t>
            </w:r>
          </w:p>
          <w:p w:rsidR="000318FC" w:rsidRPr="00BC0A5E" w:rsidP="00DC08D3" w14:paraId="115B00B5" w14:textId="77777777">
            <w:pPr>
              <w:pStyle w:val="paragraph"/>
              <w:divId w:val="483552716"/>
              <w:numPr>
                <w:ilvl w:val="0"/>
                <w:numId w:val="47"/>
              </w:numPr>
              <w:spacing w:before="0" w:beforeAutospacing="0" w:after="0" w:afterAutospacing="0"/>
              <w:textAlignment w:val="baseline"/>
              <w:rPr>
                <w:sz w:val="20"/>
                <w:szCs w:val="20"/>
              </w:rPr>
            </w:pPr>
            <w:r w:rsidRPr="00BC0A5E">
              <w:rPr>
                <w:rStyle w:val="normaltextrun"/>
                <w:sz w:val="20"/>
                <w:szCs w:val="20"/>
              </w:rPr>
              <w:t xml:space="preserve">If any students are missing, click on the </w:t>
            </w:r>
            <w:r w:rsidRPr="00BC0A5E">
              <w:rPr>
                <w:rStyle w:val="normaltextrun"/>
                <w:b/>
                <w:bCs/>
                <w:sz w:val="20"/>
                <w:szCs w:val="20"/>
              </w:rPr>
              <w:t>Add Student +</w:t>
            </w:r>
            <w:r w:rsidRPr="00BC0A5E">
              <w:rPr>
                <w:rStyle w:val="normaltextrun"/>
                <w:sz w:val="20"/>
                <w:szCs w:val="20"/>
              </w:rPr>
              <w:t xml:space="preserve"> button and add them one at a time.</w:t>
            </w:r>
            <w:r w:rsidRPr="00BC0A5E">
              <w:rPr>
                <w:rStyle w:val="eop"/>
                <w:sz w:val="20"/>
                <w:szCs w:val="20"/>
              </w:rPr>
              <w:t> </w:t>
            </w:r>
          </w:p>
          <w:p w:rsidR="000318FC" w:rsidRPr="00BC0A5E" w:rsidP="00DC08D3" w14:paraId="6B36CBBC" w14:textId="77777777">
            <w:pPr>
              <w:pStyle w:val="paragraph"/>
              <w:divId w:val="491021800"/>
              <w:numPr>
                <w:ilvl w:val="0"/>
                <w:numId w:val="47"/>
              </w:numPr>
              <w:spacing w:before="0" w:beforeAutospacing="0" w:after="0" w:afterAutospacing="0"/>
              <w:textAlignment w:val="baseline"/>
              <w:rPr>
                <w:sz w:val="20"/>
                <w:szCs w:val="20"/>
              </w:rPr>
            </w:pPr>
            <w:r w:rsidRPr="00BC0A5E">
              <w:rPr>
                <w:rStyle w:val="normaltextrun"/>
                <w:sz w:val="20"/>
                <w:szCs w:val="20"/>
              </w:rPr>
              <w:t xml:space="preserve">Verify you have added all of the missing students, then click on the </w:t>
            </w:r>
            <w:r w:rsidRPr="00BC0A5E">
              <w:rPr>
                <w:rStyle w:val="normaltextrun"/>
                <w:b/>
                <w:bCs/>
                <w:sz w:val="20"/>
                <w:szCs w:val="20"/>
              </w:rPr>
              <w:t xml:space="preserve">Submit </w:t>
            </w:r>
            <w:r w:rsidRPr="00BC0A5E">
              <w:rPr>
                <w:rStyle w:val="normaltextrun"/>
                <w:sz w:val="20"/>
                <w:szCs w:val="20"/>
              </w:rPr>
              <w:t xml:space="preserve">button. You cannot add students after you have clicked on the </w:t>
            </w:r>
            <w:r w:rsidRPr="00BC0A5E">
              <w:rPr>
                <w:rStyle w:val="normaltextrun"/>
                <w:b/>
                <w:bCs/>
                <w:sz w:val="20"/>
                <w:szCs w:val="20"/>
              </w:rPr>
              <w:t xml:space="preserve">Submit </w:t>
            </w:r>
            <w:r w:rsidRPr="00BC0A5E">
              <w:rPr>
                <w:rStyle w:val="normaltextrun"/>
                <w:sz w:val="20"/>
                <w:szCs w:val="20"/>
              </w:rPr>
              <w:t>button.</w:t>
            </w:r>
            <w:r w:rsidRPr="00BC0A5E">
              <w:rPr>
                <w:rStyle w:val="eop"/>
                <w:sz w:val="20"/>
                <w:szCs w:val="20"/>
              </w:rPr>
              <w:t> </w:t>
            </w:r>
          </w:p>
          <w:p w:rsidR="000318FC" w:rsidRPr="00BC0A5E" w:rsidP="00DC08D3" w14:paraId="3032DD0A" w14:textId="77777777">
            <w:pPr>
              <w:pStyle w:val="paragraph"/>
              <w:divId w:val="254486674"/>
              <w:numPr>
                <w:ilvl w:val="0"/>
                <w:numId w:val="47"/>
              </w:numPr>
              <w:spacing w:before="0" w:beforeAutospacing="0" w:after="0" w:afterAutospacing="0"/>
              <w:textAlignment w:val="baseline"/>
              <w:rPr>
                <w:sz w:val="20"/>
                <w:szCs w:val="20"/>
              </w:rPr>
            </w:pPr>
            <w:r w:rsidRPr="00BC0A5E">
              <w:rPr>
                <w:rStyle w:val="normaltextrun"/>
                <w:sz w:val="20"/>
                <w:szCs w:val="20"/>
              </w:rPr>
              <w:t xml:space="preserve">The New Students tile lists all students not on the initial list imported in November. Use the toggle to see all new students versus only those new students selected to participate in the NAEP assessment. </w:t>
            </w:r>
            <w:r w:rsidRPr="00BC0A5E">
              <w:rPr>
                <w:rStyle w:val="scxw18934973"/>
                <w:sz w:val="20"/>
                <w:szCs w:val="20"/>
              </w:rPr>
              <w:t> </w:t>
            </w:r>
            <w:r w:rsidRPr="00BC0A5E">
              <w:rPr>
                <w:sz w:val="20"/>
                <w:szCs w:val="20"/>
              </w:rPr>
              <w:br/>
            </w:r>
            <w:r w:rsidRPr="00BC0A5E">
              <w:rPr>
                <w:rStyle w:val="scxw18934973"/>
                <w:sz w:val="20"/>
                <w:szCs w:val="20"/>
              </w:rPr>
              <w:t> </w:t>
            </w:r>
            <w:r w:rsidRPr="00BC0A5E">
              <w:rPr>
                <w:sz w:val="20"/>
                <w:szCs w:val="20"/>
              </w:rPr>
              <w:br/>
            </w:r>
            <w:r w:rsidRPr="00BC0A5E">
              <w:rPr>
                <w:rStyle w:val="normaltextrun"/>
                <w:sz w:val="20"/>
                <w:szCs w:val="20"/>
              </w:rPr>
              <w:t>Update the information indicated for all new students whose status is “Selected” to participate in the NAEP assessment.</w:t>
            </w:r>
            <w:r w:rsidRPr="00BC0A5E">
              <w:rPr>
                <w:rStyle w:val="eop"/>
                <w:sz w:val="20"/>
                <w:szCs w:val="20"/>
              </w:rPr>
              <w:t> </w:t>
            </w:r>
          </w:p>
          <w:p w:rsidR="000318FC" w:rsidRPr="00BC0A5E" w:rsidP="00DC08D3" w14:paraId="2A569849" w14:textId="77777777">
            <w:pPr>
              <w:pStyle w:val="paragraph"/>
              <w:divId w:val="1459295268"/>
              <w:numPr>
                <w:ilvl w:val="1"/>
                <w:numId w:val="47"/>
              </w:numPr>
              <w:spacing w:before="0" w:beforeAutospacing="0" w:after="0" w:afterAutospacing="0"/>
              <w:textAlignment w:val="baseline"/>
              <w:rPr>
                <w:sz w:val="20"/>
                <w:szCs w:val="20"/>
              </w:rPr>
            </w:pPr>
            <w:r w:rsidRPr="00BC0A5E">
              <w:rPr>
                <w:rStyle w:val="normaltextrun"/>
                <w:sz w:val="20"/>
                <w:szCs w:val="20"/>
              </w:rPr>
              <w:t>Student demographic information found in Provide Student Information</w:t>
            </w:r>
            <w:r w:rsidRPr="00BC0A5E">
              <w:rPr>
                <w:rStyle w:val="eop"/>
                <w:sz w:val="20"/>
                <w:szCs w:val="20"/>
              </w:rPr>
              <w:t> </w:t>
            </w:r>
          </w:p>
          <w:p w:rsidR="000318FC" w:rsidRPr="00BC0A5E" w:rsidP="00DC08D3" w14:paraId="571CDF37" w14:textId="77777777">
            <w:pPr>
              <w:pStyle w:val="paragraph"/>
              <w:divId w:val="1819305397"/>
              <w:numPr>
                <w:ilvl w:val="1"/>
                <w:numId w:val="47"/>
              </w:numPr>
              <w:spacing w:before="0" w:beforeAutospacing="0" w:after="0" w:afterAutospacing="0"/>
              <w:textAlignment w:val="baseline"/>
              <w:rPr>
                <w:sz w:val="20"/>
                <w:szCs w:val="20"/>
              </w:rPr>
            </w:pPr>
            <w:r w:rsidRPr="00BC0A5E">
              <w:rPr>
                <w:rStyle w:val="normaltextrun"/>
                <w:sz w:val="20"/>
                <w:szCs w:val="20"/>
              </w:rPr>
              <w:t>Parent/guardian notifications found in Notify Parents/Guardians</w:t>
            </w:r>
            <w:r w:rsidRPr="00BC0A5E">
              <w:rPr>
                <w:rStyle w:val="eop"/>
                <w:sz w:val="20"/>
                <w:szCs w:val="20"/>
              </w:rPr>
              <w:t> </w:t>
            </w:r>
          </w:p>
          <w:p w:rsidR="000318FC" w:rsidRPr="00BC0A5E" w:rsidP="00DC08D3" w14:paraId="3F3CFBF3" w14:textId="77777777">
            <w:pPr>
              <w:pStyle w:val="ListParagraph"/>
              <w:numPr>
                <w:ilvl w:val="1"/>
                <w:numId w:val="47"/>
              </w:numPr>
              <w:spacing w:after="0" w:line="240" w:lineRule="auto"/>
              <w:rPr>
                <w:rStyle w:val="eop"/>
                <w:rFonts w:ascii="Times New Roman" w:hAnsi="Times New Roman" w:cs="Times New Roman"/>
                <w:sz w:val="20"/>
                <w:szCs w:val="20"/>
              </w:rPr>
            </w:pPr>
            <w:r w:rsidRPr="00BC0A5E">
              <w:rPr>
                <w:rStyle w:val="normaltextrun"/>
                <w:rFonts w:ascii="Times New Roman" w:hAnsi="Times New Roman" w:cs="Times New Roman"/>
                <w:sz w:val="20"/>
                <w:szCs w:val="20"/>
              </w:rPr>
              <w:t>Matching to teachers for questionnaires found in Manage Questionnaires</w:t>
            </w:r>
            <w:r w:rsidRPr="00BC0A5E">
              <w:rPr>
                <w:rStyle w:val="eop"/>
                <w:rFonts w:ascii="Times New Roman" w:hAnsi="Times New Roman" w:cs="Times New Roman"/>
                <w:sz w:val="20"/>
                <w:szCs w:val="20"/>
              </w:rPr>
              <w:t> </w:t>
            </w:r>
          </w:p>
          <w:p w:rsidR="00F832A3" w:rsidRPr="00BC0A5E" w14:paraId="4EFBEC60" w14:textId="09AC31C0">
            <w:pPr>
              <w:spacing w:after="0" w:line="240" w:lineRule="auto"/>
              <w:rPr>
                <w:rFonts w:ascii="Times New Roman" w:hAnsi="Times New Roman" w:cs="Times New Roman"/>
                <w:b/>
                <w:sz w:val="20"/>
                <w:szCs w:val="20"/>
              </w:rPr>
            </w:pPr>
          </w:p>
        </w:tc>
        <w:tc>
          <w:tcPr>
            <w:tcW w:w="3060" w:type="dxa"/>
            <w:tcBorders>
              <w:top w:val="single" w:sz="4" w:space="0" w:color="auto"/>
              <w:left w:val="single" w:sz="4" w:space="0" w:color="auto"/>
              <w:bottom w:val="single" w:sz="4" w:space="0" w:color="auto"/>
              <w:right w:val="single" w:sz="4" w:space="0" w:color="auto"/>
            </w:tcBorders>
          </w:tcPr>
          <w:p w:rsidR="00F832A3" w:rsidRPr="00BC0A5E" w14:paraId="31A7F0EC" w14:textId="24925CF9">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the screens and how the user goes through the steps.</w:t>
            </w:r>
          </w:p>
        </w:tc>
      </w:tr>
      <w:tr w14:paraId="6C9543FE" w14:textId="77777777" w:rsidTr="001376AE">
        <w:tblPrEx>
          <w:tblW w:w="13765" w:type="dxa"/>
          <w:jc w:val="center"/>
          <w:tblLayout w:type="fixed"/>
          <w:tblLook w:val="04A0"/>
        </w:tblPrEx>
        <w:trPr>
          <w:trHeight w:val="293"/>
          <w:jc w:val="center"/>
        </w:trPr>
        <w:tc>
          <w:tcPr>
            <w:tcW w:w="1166" w:type="dxa"/>
            <w:tcBorders>
              <w:top w:val="single" w:sz="4" w:space="0" w:color="auto"/>
              <w:left w:val="single" w:sz="4" w:space="0" w:color="auto"/>
              <w:bottom w:val="single" w:sz="4" w:space="0" w:color="auto"/>
              <w:right w:val="single" w:sz="4" w:space="0" w:color="auto"/>
            </w:tcBorders>
            <w:hideMark/>
          </w:tcPr>
          <w:p w:rsidR="00CE6E7A" w:rsidRPr="00BC0A5E" w:rsidP="00DC08D3" w14:paraId="07E2F80C" w14:textId="3B8A41F2">
            <w:pPr>
              <w:pStyle w:val="ListParagraph"/>
              <w:numPr>
                <w:ilvl w:val="0"/>
                <w:numId w:val="40"/>
              </w:numPr>
              <w:spacing w:after="0" w:line="240" w:lineRule="auto"/>
              <w:jc w:val="center"/>
              <w:rPr>
                <w:rFonts w:ascii="Times New Roman" w:hAnsi="Times New Roman" w:cs="Times New Roman"/>
                <w:sz w:val="20"/>
                <w:szCs w:val="20"/>
              </w:rPr>
            </w:pPr>
          </w:p>
        </w:tc>
        <w:tc>
          <w:tcPr>
            <w:tcW w:w="2519" w:type="dxa"/>
            <w:tcBorders>
              <w:top w:val="single" w:sz="4" w:space="0" w:color="auto"/>
              <w:left w:val="single" w:sz="4" w:space="0" w:color="auto"/>
              <w:bottom w:val="single" w:sz="4" w:space="0" w:color="auto"/>
              <w:right w:val="single" w:sz="4" w:space="0" w:color="auto"/>
            </w:tcBorders>
            <w:hideMark/>
          </w:tcPr>
          <w:p w:rsidR="00CE6E7A" w:rsidRPr="00BC0A5E" w14:paraId="29529849"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Provide Student Information Section</w:t>
            </w:r>
          </w:p>
        </w:tc>
        <w:tc>
          <w:tcPr>
            <w:tcW w:w="7020" w:type="dxa"/>
            <w:tcBorders>
              <w:top w:val="single" w:sz="4" w:space="0" w:color="auto"/>
              <w:left w:val="single" w:sz="4" w:space="0" w:color="auto"/>
              <w:bottom w:val="single" w:sz="4" w:space="0" w:color="auto"/>
              <w:right w:val="single" w:sz="4" w:space="0" w:color="auto"/>
            </w:tcBorders>
            <w:hideMark/>
          </w:tcPr>
          <w:p w:rsidR="00CE6E7A" w:rsidRPr="00BC0A5E" w14:paraId="60A8FDA3" w14:textId="77777777">
            <w:pPr>
              <w:spacing w:after="0" w:line="240" w:lineRule="auto"/>
              <w:rPr>
                <w:rFonts w:ascii="Times New Roman" w:hAnsi="Times New Roman" w:cs="Times New Roman"/>
                <w:b/>
                <w:sz w:val="20"/>
                <w:szCs w:val="20"/>
              </w:rPr>
            </w:pPr>
            <w:r w:rsidRPr="00BC0A5E">
              <w:rPr>
                <w:rFonts w:ascii="Times New Roman" w:hAnsi="Times New Roman" w:cs="Times New Roman"/>
                <w:b/>
                <w:bCs/>
                <w:sz w:val="20"/>
                <w:szCs w:val="20"/>
              </w:rPr>
              <w:t>[Voiceover]:</w:t>
            </w:r>
            <w:r w:rsidRPr="00BC0A5E">
              <w:rPr>
                <w:rFonts w:ascii="Times New Roman" w:hAnsi="Times New Roman" w:cs="Times New Roman"/>
                <w:sz w:val="20"/>
                <w:szCs w:val="20"/>
              </w:rPr>
              <w:t xml:space="preserve"> If you have any questions about completing your tasks within the add new student section of the Assessment Management System, please contact your NAEP representative or the NAEP Help Desk.</w:t>
            </w:r>
          </w:p>
        </w:tc>
        <w:tc>
          <w:tcPr>
            <w:tcW w:w="3060" w:type="dxa"/>
            <w:tcBorders>
              <w:top w:val="single" w:sz="4" w:space="0" w:color="auto"/>
              <w:left w:val="single" w:sz="4" w:space="0" w:color="auto"/>
              <w:bottom w:val="single" w:sz="4" w:space="0" w:color="auto"/>
              <w:right w:val="single" w:sz="4" w:space="0" w:color="auto"/>
            </w:tcBorders>
            <w:hideMark/>
          </w:tcPr>
          <w:p w:rsidR="00CE6E7A" w:rsidRPr="00BC0A5E" w14:paraId="4E173D3E"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image of student demographic information</w:t>
            </w:r>
          </w:p>
        </w:tc>
      </w:tr>
    </w:tbl>
    <w:p w:rsidR="00CE6E7A" w:rsidRPr="00BC0A5E" w:rsidP="00CE6E7A" w14:paraId="355E6AA0" w14:textId="77777777">
      <w:pPr>
        <w:rPr>
          <w:rFonts w:ascii="Times New Roman" w:hAnsi="Times New Roman" w:cs="Times New Roman"/>
          <w:kern w:val="2"/>
          <w14:ligatures w14:val="standardContextual"/>
        </w:rPr>
      </w:pPr>
    </w:p>
    <w:p w:rsidR="00B65453" w:rsidRPr="00BC0A5E" w:rsidP="00F131B5" w14:paraId="4E92E4C4" w14:textId="77777777">
      <w:pPr>
        <w:widowControl/>
        <w:spacing w:after="160" w:line="259" w:lineRule="auto"/>
        <w:rPr>
          <w:rFonts w:ascii="Times New Roman" w:eastAsia="Calibri" w:hAnsi="Times New Roman" w:cs="Times New Roman"/>
          <w:kern w:val="2"/>
          <w14:ligatures w14:val="standardContextual"/>
        </w:rPr>
      </w:pPr>
    </w:p>
    <w:p w:rsidR="00BC7929" w:rsidRPr="00BC0A5E" w:rsidP="00BC7929" w14:paraId="08D6C339" w14:textId="77777777">
      <w:pPr>
        <w:rPr>
          <w:rFonts w:ascii="Times New Roman" w:eastAsia="Calibri" w:hAnsi="Times New Roman" w:cs="Times New Roman"/>
        </w:rPr>
      </w:pPr>
    </w:p>
    <w:p w:rsidR="00AC6DE6" w:rsidRPr="00BC0A5E" w14:paraId="75B8947D" w14:textId="740CBAF1">
      <w:pPr>
        <w:widowControl/>
        <w:spacing w:after="160" w:line="259" w:lineRule="auto"/>
        <w:rPr>
          <w:rFonts w:ascii="Times New Roman" w:hAnsi="Times New Roman" w:cs="Times New Roman"/>
        </w:rPr>
      </w:pPr>
      <w:r w:rsidRPr="00BC0A5E">
        <w:rPr>
          <w:rFonts w:ascii="Times New Roman" w:hAnsi="Times New Roman" w:cs="Times New Roman"/>
        </w:rPr>
        <w:br w:type="page"/>
      </w:r>
    </w:p>
    <w:p w:rsidR="00AC6DE6" w:rsidRPr="00BC0A5E" w:rsidP="00AC6DE6" w14:paraId="276C94C8" w14:textId="77777777">
      <w:pPr>
        <w:rPr>
          <w:rFonts w:ascii="Times New Roman" w:hAnsi="Times New Roman" w:cs="Times New Roman"/>
        </w:rPr>
      </w:pPr>
    </w:p>
    <w:tbl>
      <w:tblPr>
        <w:tblStyle w:val="TableGrid"/>
        <w:tblW w:w="13585" w:type="dxa"/>
        <w:jc w:val="center"/>
        <w:tblLayout w:type="fixed"/>
        <w:tblLook w:val="04A0"/>
      </w:tblPr>
      <w:tblGrid>
        <w:gridCol w:w="1166"/>
        <w:gridCol w:w="2339"/>
        <w:gridCol w:w="7020"/>
        <w:gridCol w:w="3060"/>
      </w:tblGrid>
      <w:tr w14:paraId="5B532860" w14:textId="77777777" w:rsidTr="007834D0">
        <w:tblPrEx>
          <w:tblW w:w="13585" w:type="dxa"/>
          <w:jc w:val="center"/>
          <w:tblLayout w:type="fixed"/>
          <w:tblLook w:val="04A0"/>
        </w:tblPrEx>
        <w:trPr>
          <w:trHeight w:val="577"/>
          <w:jc w:val="center"/>
        </w:trPr>
        <w:tc>
          <w:tcPr>
            <w:tcW w:w="1166" w:type="dxa"/>
            <w:tcBorders>
              <w:top w:val="single" w:sz="4" w:space="0" w:color="auto"/>
              <w:left w:val="single" w:sz="4" w:space="0" w:color="auto"/>
              <w:bottom w:val="single" w:sz="4" w:space="0" w:color="auto"/>
              <w:right w:val="single" w:sz="4" w:space="0" w:color="auto"/>
            </w:tcBorders>
            <w:hideMark/>
          </w:tcPr>
          <w:p w:rsidR="00AC6DE6" w:rsidRPr="00BC0A5E" w14:paraId="45257C64"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w:t>
            </w:r>
          </w:p>
        </w:tc>
        <w:tc>
          <w:tcPr>
            <w:tcW w:w="2339" w:type="dxa"/>
            <w:tcBorders>
              <w:top w:val="single" w:sz="4" w:space="0" w:color="auto"/>
              <w:left w:val="single" w:sz="4" w:space="0" w:color="auto"/>
              <w:bottom w:val="single" w:sz="4" w:space="0" w:color="auto"/>
              <w:right w:val="single" w:sz="4" w:space="0" w:color="auto"/>
            </w:tcBorders>
            <w:hideMark/>
          </w:tcPr>
          <w:p w:rsidR="00AC6DE6" w:rsidRPr="00BC0A5E" w14:paraId="4A21E145"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content</w:t>
            </w:r>
          </w:p>
        </w:tc>
        <w:tc>
          <w:tcPr>
            <w:tcW w:w="7020" w:type="dxa"/>
            <w:tcBorders>
              <w:top w:val="single" w:sz="4" w:space="0" w:color="auto"/>
              <w:left w:val="single" w:sz="4" w:space="0" w:color="auto"/>
              <w:bottom w:val="single" w:sz="4" w:space="0" w:color="auto"/>
              <w:right w:val="single" w:sz="4" w:space="0" w:color="auto"/>
            </w:tcBorders>
          </w:tcPr>
          <w:p w:rsidR="00AC6DE6" w:rsidRPr="00BC0A5E" w14:paraId="10CBDED9"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Audio script</w:t>
            </w:r>
          </w:p>
          <w:p w:rsidR="00AC6DE6" w:rsidRPr="00BC0A5E" w14:paraId="7830E8F2" w14:textId="77777777">
            <w:pPr>
              <w:spacing w:after="0" w:line="240" w:lineRule="auto"/>
              <w:rPr>
                <w:rFonts w:ascii="Times New Roman" w:hAnsi="Times New Roman" w:cs="Times New Roman"/>
                <w:b/>
                <w:bCs/>
                <w:sz w:val="20"/>
                <w:szCs w:val="20"/>
              </w:rPr>
            </w:pPr>
          </w:p>
        </w:tc>
        <w:tc>
          <w:tcPr>
            <w:tcW w:w="3060" w:type="dxa"/>
            <w:tcBorders>
              <w:top w:val="single" w:sz="4" w:space="0" w:color="auto"/>
              <w:left w:val="single" w:sz="4" w:space="0" w:color="auto"/>
              <w:bottom w:val="single" w:sz="4" w:space="0" w:color="auto"/>
              <w:right w:val="single" w:sz="4" w:space="0" w:color="auto"/>
            </w:tcBorders>
            <w:hideMark/>
          </w:tcPr>
          <w:p w:rsidR="00AC6DE6" w:rsidRPr="00BC0A5E" w14:paraId="07657C03"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Media/images</w:t>
            </w:r>
          </w:p>
        </w:tc>
      </w:tr>
      <w:tr w14:paraId="4340FB45" w14:textId="77777777" w:rsidTr="007834D0">
        <w:tblPrEx>
          <w:tblW w:w="13585"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8431B5" w:rsidRPr="00BC0A5E" w:rsidP="00DC08D3" w14:paraId="6CCA6649" w14:textId="77777777">
            <w:pPr>
              <w:pStyle w:val="ListParagraph"/>
              <w:numPr>
                <w:ilvl w:val="0"/>
                <w:numId w:val="48"/>
              </w:numPr>
              <w:spacing w:after="0" w:line="240" w:lineRule="auto"/>
              <w:jc w:val="center"/>
              <w:rPr>
                <w:rFonts w:ascii="Times New Roman" w:hAnsi="Times New Roman" w:cs="Times New Roman"/>
                <w:sz w:val="20"/>
                <w:szCs w:val="20"/>
              </w:rPr>
            </w:pPr>
          </w:p>
        </w:tc>
        <w:tc>
          <w:tcPr>
            <w:tcW w:w="2339" w:type="dxa"/>
            <w:tcBorders>
              <w:top w:val="single" w:sz="4" w:space="0" w:color="auto"/>
              <w:left w:val="single" w:sz="4" w:space="0" w:color="auto"/>
              <w:bottom w:val="single" w:sz="4" w:space="0" w:color="auto"/>
              <w:right w:val="single" w:sz="4" w:space="0" w:color="auto"/>
            </w:tcBorders>
          </w:tcPr>
          <w:p w:rsidR="008431B5" w:rsidRPr="00BC0A5E" w:rsidP="008431B5" w14:paraId="2BC2E2B3" w14:textId="4210B821">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Página </w:t>
            </w:r>
            <w:r w:rsidRPr="00BC0A5E">
              <w:rPr>
                <w:rFonts w:ascii="Times New Roman" w:hAnsi="Times New Roman" w:cs="Times New Roman"/>
                <w:sz w:val="20"/>
                <w:szCs w:val="20"/>
              </w:rPr>
              <w:t>Añadir</w:t>
            </w:r>
            <w:r w:rsidRPr="00BC0A5E">
              <w:rPr>
                <w:rFonts w:ascii="Times New Roman" w:hAnsi="Times New Roman" w:cs="Times New Roman"/>
                <w:sz w:val="20"/>
                <w:szCs w:val="20"/>
              </w:rPr>
              <w:t xml:space="preserve"> </w:t>
            </w:r>
            <w:r w:rsidRPr="00BC0A5E" w:rsidR="003719EF">
              <w:rPr>
                <w:rFonts w:ascii="Times New Roman" w:hAnsi="Times New Roman" w:cs="Times New Roman"/>
                <w:sz w:val="20"/>
                <w:szCs w:val="20"/>
              </w:rPr>
              <w:t>E</w:t>
            </w:r>
            <w:r w:rsidRPr="00BC0A5E">
              <w:rPr>
                <w:rFonts w:ascii="Times New Roman" w:hAnsi="Times New Roman" w:cs="Times New Roman"/>
                <w:sz w:val="20"/>
                <w:szCs w:val="20"/>
              </w:rPr>
              <w:t>studiantes</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nuevos</w:t>
            </w:r>
          </w:p>
        </w:tc>
        <w:tc>
          <w:tcPr>
            <w:tcW w:w="7020" w:type="dxa"/>
            <w:tcBorders>
              <w:top w:val="single" w:sz="4" w:space="0" w:color="auto"/>
              <w:left w:val="single" w:sz="4" w:space="0" w:color="auto"/>
              <w:bottom w:val="single" w:sz="4" w:space="0" w:color="auto"/>
              <w:right w:val="single" w:sz="4" w:space="0" w:color="auto"/>
            </w:tcBorders>
          </w:tcPr>
          <w:p w:rsidR="008431B5" w:rsidRPr="00BC0A5E" w:rsidP="008431B5" w14:paraId="6E7FC152" w14:textId="1674B450">
            <w:pPr>
              <w:spacing w:after="0" w:line="240" w:lineRule="auto"/>
              <w:rPr>
                <w:rFonts w:ascii="Times New Roman" w:hAnsi="Times New Roman" w:cs="Times New Roman"/>
                <w:b/>
                <w:sz w:val="20"/>
                <w:szCs w:val="20"/>
                <w:lang w:val="es-PR"/>
              </w:rPr>
            </w:pPr>
            <w:r w:rsidRPr="00BC0A5E">
              <w:rPr>
                <w:rStyle w:val="normaltextrun"/>
                <w:rFonts w:ascii="Times New Roman" w:hAnsi="Times New Roman" w:cs="Times New Roman"/>
                <w:b/>
                <w:bCs/>
                <w:sz w:val="20"/>
                <w:szCs w:val="20"/>
                <w:lang w:val="es-PR"/>
              </w:rPr>
              <w:t>[</w:t>
            </w:r>
            <w:r w:rsidRPr="00BC0A5E">
              <w:rPr>
                <w:rStyle w:val="normaltextrun"/>
                <w:rFonts w:ascii="Times New Roman" w:hAnsi="Times New Roman" w:cs="Times New Roman"/>
                <w:b/>
                <w:bCs/>
                <w:sz w:val="20"/>
                <w:szCs w:val="20"/>
                <w:lang w:val="es-PR"/>
              </w:rPr>
              <w:t>Voiceover</w:t>
            </w:r>
            <w:r w:rsidRPr="00BC0A5E">
              <w:rPr>
                <w:rStyle w:val="normaltextrun"/>
                <w:rFonts w:ascii="Times New Roman" w:hAnsi="Times New Roman" w:cs="Times New Roman"/>
                <w:b/>
                <w:bCs/>
                <w:sz w:val="20"/>
                <w:szCs w:val="20"/>
                <w:lang w:val="es-PR"/>
              </w:rPr>
              <w:t xml:space="preserve">]: </w:t>
            </w:r>
            <w:r w:rsidRPr="00BC0A5E">
              <w:rPr>
                <w:rStyle w:val="normaltextrun"/>
                <w:rFonts w:ascii="Times New Roman" w:hAnsi="Times New Roman" w:cs="Times New Roman"/>
                <w:sz w:val="20"/>
                <w:szCs w:val="20"/>
                <w:lang w:val="es-PR"/>
              </w:rPr>
              <w:t xml:space="preserve">La actividad Añadir estudiantes nuevos inicia a principios de enero. Esto les da a los estudiantes </w:t>
            </w:r>
            <w:r w:rsidRPr="00BC0A5E">
              <w:rPr>
                <w:rStyle w:val="normaltextrun"/>
                <w:rFonts w:ascii="Times New Roman" w:hAnsi="Times New Roman" w:cs="Times New Roman"/>
                <w:color w:val="000000"/>
                <w:sz w:val="20"/>
                <w:szCs w:val="20"/>
                <w:lang w:val="es-PR"/>
              </w:rPr>
              <w:t xml:space="preserve">que </w:t>
            </w:r>
            <w:r w:rsidRPr="00BC0A5E">
              <w:rPr>
                <w:rStyle w:val="normaltextrun"/>
                <w:rFonts w:ascii="Times New Roman" w:hAnsi="Times New Roman" w:cs="Times New Roman"/>
                <w:color w:val="000000"/>
                <w:sz w:val="20"/>
                <w:szCs w:val="20"/>
                <w:u w:val="single"/>
                <w:lang w:val="es-PR"/>
              </w:rPr>
              <w:t>se han</w:t>
            </w:r>
            <w:r w:rsidRPr="00BC0A5E">
              <w:rPr>
                <w:rStyle w:val="normaltextrun"/>
                <w:rFonts w:ascii="Times New Roman" w:hAnsi="Times New Roman" w:cs="Times New Roman"/>
                <w:color w:val="000000"/>
                <w:sz w:val="20"/>
                <w:szCs w:val="20"/>
                <w:lang w:val="es-PR"/>
              </w:rPr>
              <w:t xml:space="preserve"> matriculado </w:t>
            </w:r>
            <w:r w:rsidRPr="00BC0A5E">
              <w:rPr>
                <w:rStyle w:val="normaltextrun"/>
                <w:rFonts w:ascii="Times New Roman" w:hAnsi="Times New Roman" w:cs="Times New Roman"/>
                <w:sz w:val="20"/>
                <w:szCs w:val="20"/>
                <w:lang w:val="es-PR"/>
              </w:rPr>
              <w:t>desde el otoño una oportunidad de ser seleccionados para la evaluación. Siga las instrucciones en esta página para identificar a cualquier estudiante nuevo en el grado seleccionado. Esto debe hacerse antes de la reunión de planificación para la evaluación.</w:t>
            </w:r>
            <w:r w:rsidRPr="00BC0A5E">
              <w:rPr>
                <w:rStyle w:val="eop"/>
                <w:rFonts w:ascii="Times New Roman" w:hAnsi="Times New Roman" w:cs="Times New Roman"/>
                <w:sz w:val="20"/>
                <w:szCs w:val="20"/>
                <w:lang w:val=""/>
              </w:rPr>
              <w:t> </w:t>
            </w:r>
          </w:p>
        </w:tc>
        <w:tc>
          <w:tcPr>
            <w:tcW w:w="3060" w:type="dxa"/>
            <w:tcBorders>
              <w:top w:val="single" w:sz="4" w:space="0" w:color="auto"/>
              <w:left w:val="single" w:sz="4" w:space="0" w:color="auto"/>
              <w:bottom w:val="single" w:sz="4" w:space="0" w:color="auto"/>
              <w:right w:val="single" w:sz="4" w:space="0" w:color="auto"/>
            </w:tcBorders>
          </w:tcPr>
          <w:p w:rsidR="008431B5" w:rsidRPr="00BC0A5E" w:rsidP="008431B5" w14:paraId="36284DE4" w14:textId="0897DEF0">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Add New Students Task tile on the school summary page</w:t>
            </w:r>
            <w:r w:rsidRPr="00BC0A5E">
              <w:rPr>
                <w:rStyle w:val="eop"/>
                <w:rFonts w:ascii="Times New Roman" w:hAnsi="Times New Roman" w:cs="Times New Roman"/>
                <w:sz w:val="20"/>
                <w:szCs w:val="20"/>
              </w:rPr>
              <w:t>.</w:t>
            </w:r>
          </w:p>
        </w:tc>
      </w:tr>
      <w:tr w14:paraId="5A9E8E4A" w14:textId="77777777" w:rsidTr="007834D0">
        <w:tblPrEx>
          <w:tblW w:w="13585"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8431B5" w:rsidRPr="00BC0A5E" w:rsidP="00DC08D3" w14:paraId="042F5C30" w14:textId="77777777">
            <w:pPr>
              <w:pStyle w:val="ListParagraph"/>
              <w:numPr>
                <w:ilvl w:val="0"/>
                <w:numId w:val="48"/>
              </w:numPr>
              <w:spacing w:after="0" w:line="240" w:lineRule="auto"/>
              <w:jc w:val="center"/>
              <w:rPr>
                <w:rFonts w:ascii="Times New Roman" w:hAnsi="Times New Roman" w:cs="Times New Roman"/>
                <w:sz w:val="20"/>
                <w:szCs w:val="20"/>
              </w:rPr>
            </w:pPr>
          </w:p>
        </w:tc>
        <w:tc>
          <w:tcPr>
            <w:tcW w:w="2339" w:type="dxa"/>
            <w:tcBorders>
              <w:top w:val="single" w:sz="4" w:space="0" w:color="auto"/>
              <w:left w:val="single" w:sz="4" w:space="0" w:color="auto"/>
              <w:bottom w:val="single" w:sz="4" w:space="0" w:color="auto"/>
              <w:right w:val="single" w:sz="4" w:space="0" w:color="auto"/>
            </w:tcBorders>
          </w:tcPr>
          <w:p w:rsidR="008431B5" w:rsidRPr="00BC0A5E" w:rsidP="008431B5" w14:paraId="27F03E7C" w14:textId="1636313D">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Página </w:t>
            </w:r>
            <w:r w:rsidRPr="00BC0A5E">
              <w:rPr>
                <w:rFonts w:ascii="Times New Roman" w:hAnsi="Times New Roman" w:cs="Times New Roman"/>
                <w:sz w:val="20"/>
                <w:szCs w:val="20"/>
              </w:rPr>
              <w:t>Añadir</w:t>
            </w:r>
            <w:r w:rsidRPr="00BC0A5E">
              <w:rPr>
                <w:rFonts w:ascii="Times New Roman" w:hAnsi="Times New Roman" w:cs="Times New Roman"/>
                <w:sz w:val="20"/>
                <w:szCs w:val="20"/>
              </w:rPr>
              <w:t xml:space="preserve"> </w:t>
            </w:r>
            <w:r w:rsidRPr="00BC0A5E" w:rsidR="003719EF">
              <w:rPr>
                <w:rFonts w:ascii="Times New Roman" w:hAnsi="Times New Roman" w:cs="Times New Roman"/>
                <w:sz w:val="20"/>
                <w:szCs w:val="20"/>
              </w:rPr>
              <w:t>E</w:t>
            </w:r>
            <w:r w:rsidRPr="00BC0A5E">
              <w:rPr>
                <w:rFonts w:ascii="Times New Roman" w:hAnsi="Times New Roman" w:cs="Times New Roman"/>
                <w:sz w:val="20"/>
                <w:szCs w:val="20"/>
              </w:rPr>
              <w:t>studiantes</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nuevos</w:t>
            </w:r>
          </w:p>
        </w:tc>
        <w:tc>
          <w:tcPr>
            <w:tcW w:w="7020" w:type="dxa"/>
            <w:tcBorders>
              <w:top w:val="single" w:sz="4" w:space="0" w:color="auto"/>
              <w:left w:val="single" w:sz="4" w:space="0" w:color="auto"/>
              <w:bottom w:val="single" w:sz="4" w:space="0" w:color="auto"/>
              <w:right w:val="single" w:sz="4" w:space="0" w:color="auto"/>
            </w:tcBorders>
          </w:tcPr>
          <w:p w:rsidR="008431B5" w:rsidRPr="00BC0A5E" w:rsidP="008431B5" w14:paraId="54C3FC79" w14:textId="77777777">
            <w:pPr>
              <w:pStyle w:val="paragraph"/>
              <w:divId w:val="955454294"/>
              <w:spacing w:before="0" w:beforeAutospacing="0" w:after="0" w:afterAutospacing="0"/>
              <w:textAlignment w:val="baseline"/>
              <w:rPr>
                <w:sz w:val="18"/>
                <w:szCs w:val="18"/>
                <w:lang w:val=""/>
              </w:rPr>
            </w:pPr>
            <w:r w:rsidRPr="00BC0A5E">
              <w:rPr>
                <w:rStyle w:val="normaltextrun"/>
                <w:b/>
                <w:bCs/>
                <w:sz w:val="20"/>
                <w:szCs w:val="20"/>
                <w:lang w:val="es-PR"/>
              </w:rPr>
              <w:t>[</w:t>
            </w:r>
            <w:r w:rsidRPr="00BC0A5E">
              <w:rPr>
                <w:rStyle w:val="normaltextrun"/>
                <w:b/>
                <w:bCs/>
                <w:sz w:val="20"/>
                <w:szCs w:val="20"/>
                <w:lang w:val="es-PR"/>
              </w:rPr>
              <w:t>Voiceover</w:t>
            </w:r>
            <w:r w:rsidRPr="00BC0A5E">
              <w:rPr>
                <w:rStyle w:val="normaltextrun"/>
                <w:sz w:val="20"/>
                <w:szCs w:val="20"/>
                <w:lang w:val="es-PR"/>
              </w:rPr>
              <w:t>]: El Sistema de Administración de la Evaluación (o AMS) apoya tres métodos para recopilar una lista actualizada de estudiantes. Su coordinador o coordinadora de NAEP seleccionó una opción para su escuela. </w:t>
            </w:r>
            <w:r w:rsidRPr="00BC0A5E">
              <w:rPr>
                <w:rStyle w:val="eop"/>
                <w:sz w:val="20"/>
                <w:szCs w:val="20"/>
                <w:lang w:val=""/>
              </w:rPr>
              <w:t> </w:t>
            </w:r>
          </w:p>
          <w:p w:rsidR="008431B5" w:rsidRPr="00BC0A5E" w:rsidP="008431B5" w14:paraId="7DB995E1" w14:textId="10178954">
            <w:pPr>
              <w:pStyle w:val="paragraph"/>
              <w:divId w:val="1414232498"/>
              <w:spacing w:before="0" w:beforeAutospacing="0" w:after="0" w:afterAutospacing="0"/>
              <w:textAlignment w:val="baseline"/>
              <w:rPr>
                <w:sz w:val="18"/>
                <w:szCs w:val="18"/>
                <w:lang w:val=""/>
              </w:rPr>
            </w:pPr>
          </w:p>
          <w:p w:rsidR="008431B5" w:rsidRPr="00BC0A5E" w:rsidP="00DC08D3" w14:paraId="53B7D678" w14:textId="77777777">
            <w:pPr>
              <w:pStyle w:val="paragraph"/>
              <w:divId w:val="1364745395"/>
              <w:numPr>
                <w:ilvl w:val="0"/>
                <w:numId w:val="49"/>
              </w:numPr>
              <w:spacing w:before="0" w:beforeAutospacing="0" w:after="0" w:afterAutospacing="0"/>
              <w:textAlignment w:val="baseline"/>
              <w:rPr>
                <w:sz w:val="20"/>
                <w:szCs w:val="20"/>
                <w:lang w:val=""/>
              </w:rPr>
            </w:pPr>
            <w:r w:rsidRPr="00BC0A5E">
              <w:rPr>
                <w:rStyle w:val="normaltextrun"/>
                <w:sz w:val="20"/>
                <w:szCs w:val="20"/>
                <w:lang w:val="es-PR"/>
              </w:rPr>
              <w:t>La escuela crea e importa una lista actual de estudiantes matriculados en el grado seleccionado.  </w:t>
            </w:r>
            <w:r w:rsidRPr="00BC0A5E">
              <w:rPr>
                <w:rStyle w:val="eop"/>
                <w:sz w:val="20"/>
                <w:szCs w:val="20"/>
                <w:lang w:val=""/>
              </w:rPr>
              <w:t> </w:t>
            </w:r>
          </w:p>
          <w:p w:rsidR="008431B5" w:rsidRPr="00BC0A5E" w:rsidP="00DC08D3" w14:paraId="4EAB8BA4" w14:textId="77777777">
            <w:pPr>
              <w:pStyle w:val="paragraph"/>
              <w:divId w:val="1134177492"/>
              <w:numPr>
                <w:ilvl w:val="0"/>
                <w:numId w:val="49"/>
              </w:numPr>
              <w:spacing w:before="0" w:beforeAutospacing="0" w:after="0" w:afterAutospacing="0"/>
              <w:textAlignment w:val="baseline"/>
              <w:rPr>
                <w:sz w:val="20"/>
                <w:szCs w:val="20"/>
                <w:lang w:val=""/>
              </w:rPr>
            </w:pPr>
            <w:r w:rsidRPr="00BC0A5E">
              <w:rPr>
                <w:rStyle w:val="normaltextrun"/>
                <w:sz w:val="20"/>
                <w:szCs w:val="20"/>
                <w:lang w:val="es-PR"/>
              </w:rPr>
              <w:t>El coordinador o coordinadora de NAEP o el distrito crea e importa una lista actual de estudiantes matriculados en el grado seleccionado para que la escuela la revise.  </w:t>
            </w:r>
            <w:r w:rsidRPr="00BC0A5E">
              <w:rPr>
                <w:rStyle w:val="eop"/>
                <w:sz w:val="20"/>
                <w:szCs w:val="20"/>
                <w:lang w:val=""/>
              </w:rPr>
              <w:t> </w:t>
            </w:r>
          </w:p>
          <w:p w:rsidR="008431B5" w:rsidRPr="00BC0A5E" w:rsidP="00DC08D3" w14:paraId="2618E873" w14:textId="77777777">
            <w:pPr>
              <w:pStyle w:val="paragraph"/>
              <w:divId w:val="1592003785"/>
              <w:numPr>
                <w:ilvl w:val="0"/>
                <w:numId w:val="49"/>
              </w:numPr>
              <w:spacing w:before="0" w:beforeAutospacing="0" w:after="0" w:afterAutospacing="0"/>
              <w:textAlignment w:val="baseline"/>
              <w:rPr>
                <w:sz w:val="20"/>
                <w:szCs w:val="20"/>
                <w:lang w:val=""/>
              </w:rPr>
            </w:pPr>
            <w:r w:rsidRPr="00BC0A5E">
              <w:rPr>
                <w:rStyle w:val="normaltextrun"/>
                <w:sz w:val="20"/>
                <w:szCs w:val="20"/>
                <w:lang w:val="es-PR"/>
              </w:rPr>
              <w:t>Para las escuelas con poblaciones estudiantiles pequeñas, la escuela revisa la lista de estudiantes presentada en el otoño y añade a cualquier estudiante que no esté en la lista. </w:t>
            </w:r>
            <w:r w:rsidRPr="00BC0A5E">
              <w:rPr>
                <w:rStyle w:val="eop"/>
                <w:sz w:val="20"/>
                <w:szCs w:val="20"/>
                <w:lang w:val=""/>
              </w:rPr>
              <w:t> </w:t>
            </w:r>
          </w:p>
          <w:p w:rsidR="008431B5" w:rsidRPr="00BC0A5E" w:rsidP="008431B5" w14:paraId="249A3D66" w14:textId="144E3B46">
            <w:pPr>
              <w:pStyle w:val="paragraph"/>
              <w:divId w:val="240910643"/>
              <w:spacing w:before="0" w:beforeAutospacing="0" w:after="0" w:afterAutospacing="0"/>
              <w:textAlignment w:val="baseline"/>
              <w:rPr>
                <w:sz w:val="18"/>
                <w:szCs w:val="18"/>
                <w:lang w:val=""/>
              </w:rPr>
            </w:pPr>
          </w:p>
          <w:p w:rsidR="008431B5" w:rsidRPr="00BC0A5E" w:rsidP="008431B5" w14:paraId="4C323FAE" w14:textId="77777777">
            <w:pPr>
              <w:pStyle w:val="paragraph"/>
              <w:divId w:val="2015498734"/>
              <w:spacing w:before="0" w:beforeAutospacing="0" w:after="0" w:afterAutospacing="0"/>
              <w:textAlignment w:val="baseline"/>
              <w:rPr>
                <w:sz w:val="18"/>
                <w:szCs w:val="18"/>
                <w:lang w:val=""/>
              </w:rPr>
            </w:pPr>
            <w:r w:rsidRPr="00BC0A5E">
              <w:rPr>
                <w:rStyle w:val="normaltextrun"/>
                <w:sz w:val="20"/>
                <w:szCs w:val="20"/>
                <w:lang w:val="es-PR"/>
              </w:rPr>
              <w:t>Para todos los métodos, la escuela revisa la lista de estudiantes, elimina los duplicados y hace actualizaciones para todos los nuevos estudiantes que tomarán la evaluación NAEP (p. ej., información demográfica de los estudiantes, notificaciones a padres/tutores y asignaciones a maestros para los cuestionarios). </w:t>
            </w:r>
            <w:r w:rsidRPr="00BC0A5E">
              <w:rPr>
                <w:rStyle w:val="eop"/>
                <w:sz w:val="20"/>
                <w:szCs w:val="20"/>
                <w:lang w:val=""/>
              </w:rPr>
              <w:t> </w:t>
            </w:r>
          </w:p>
          <w:p w:rsidR="008431B5" w:rsidRPr="00BC0A5E" w:rsidP="008431B5" w14:paraId="3EC1D6F2" w14:textId="48F5B251">
            <w:pPr>
              <w:pStyle w:val="paragraph"/>
              <w:divId w:val="1503548520"/>
              <w:spacing w:before="0" w:beforeAutospacing="0" w:after="0" w:afterAutospacing="0"/>
              <w:textAlignment w:val="baseline"/>
              <w:rPr>
                <w:sz w:val="18"/>
                <w:szCs w:val="18"/>
                <w:lang w:val=""/>
              </w:rPr>
            </w:pPr>
          </w:p>
          <w:p w:rsidR="008431B5" w:rsidRPr="00BC0A5E" w:rsidP="008431B5" w14:paraId="2D5FC87F" w14:textId="3115C72F">
            <w:pPr>
              <w:pStyle w:val="paragraph"/>
              <w:divId w:val="1310088354"/>
              <w:spacing w:before="0" w:beforeAutospacing="0" w:after="0" w:afterAutospacing="0"/>
              <w:textAlignment w:val="baseline"/>
              <w:rPr>
                <w:sz w:val="18"/>
                <w:szCs w:val="18"/>
                <w:lang w:val=""/>
              </w:rPr>
            </w:pPr>
            <w:r w:rsidRPr="00BC0A5E">
              <w:rPr>
                <w:rStyle w:val="normaltextrun"/>
                <w:sz w:val="20"/>
                <w:szCs w:val="20"/>
                <w:lang w:val="es-PR"/>
              </w:rPr>
              <w:t>Revisemos más detalladamente cada método.</w:t>
            </w:r>
          </w:p>
          <w:p w:rsidR="008431B5" w:rsidRPr="00BC0A5E" w:rsidP="008431B5" w14:paraId="4699D27E" w14:textId="4B86240F">
            <w:pPr>
              <w:spacing w:after="0" w:line="240" w:lineRule="auto"/>
              <w:rPr>
                <w:rFonts w:ascii="Times New Roman" w:hAnsi="Times New Roman" w:cs="Times New Roman"/>
                <w:b/>
                <w:sz w:val="20"/>
                <w:szCs w:val="20"/>
                <w:lang w:val="es-PR"/>
              </w:rPr>
            </w:pPr>
          </w:p>
        </w:tc>
        <w:tc>
          <w:tcPr>
            <w:tcW w:w="3060" w:type="dxa"/>
            <w:tcBorders>
              <w:top w:val="single" w:sz="4" w:space="0" w:color="auto"/>
              <w:left w:val="single" w:sz="4" w:space="0" w:color="auto"/>
              <w:bottom w:val="single" w:sz="4" w:space="0" w:color="auto"/>
              <w:right w:val="single" w:sz="4" w:space="0" w:color="auto"/>
            </w:tcBorders>
          </w:tcPr>
          <w:p w:rsidR="008431B5" w:rsidRPr="00BC0A5E" w:rsidP="008431B5" w14:paraId="162D1580" w14:textId="11E8AAF3">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a graphic of the 3 key players/icons (school importing, school and state working together to import, or small school adding names) instead of showing something on the page.</w:t>
            </w:r>
            <w:r w:rsidRPr="00BC0A5E">
              <w:rPr>
                <w:rStyle w:val="eop"/>
                <w:rFonts w:ascii="Times New Roman" w:hAnsi="Times New Roman" w:cs="Times New Roman"/>
                <w:sz w:val="20"/>
                <w:szCs w:val="20"/>
              </w:rPr>
              <w:t> </w:t>
            </w:r>
          </w:p>
        </w:tc>
      </w:tr>
      <w:tr w14:paraId="67C1EC32" w14:textId="77777777" w:rsidTr="007834D0">
        <w:tblPrEx>
          <w:tblW w:w="13585"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192986" w:rsidRPr="00BC0A5E" w:rsidP="00DC08D3" w14:paraId="5C548F25" w14:textId="77777777">
            <w:pPr>
              <w:pStyle w:val="ListParagraph"/>
              <w:numPr>
                <w:ilvl w:val="0"/>
                <w:numId w:val="48"/>
              </w:numPr>
              <w:spacing w:after="0" w:line="240" w:lineRule="auto"/>
              <w:jc w:val="center"/>
              <w:rPr>
                <w:rFonts w:ascii="Times New Roman" w:hAnsi="Times New Roman" w:cs="Times New Roman"/>
                <w:sz w:val="20"/>
                <w:szCs w:val="20"/>
              </w:rPr>
            </w:pPr>
          </w:p>
        </w:tc>
        <w:tc>
          <w:tcPr>
            <w:tcW w:w="2339" w:type="dxa"/>
            <w:tcBorders>
              <w:top w:val="single" w:sz="4" w:space="0" w:color="auto"/>
              <w:left w:val="single" w:sz="4" w:space="0" w:color="auto"/>
              <w:bottom w:val="single" w:sz="4" w:space="0" w:color="auto"/>
              <w:right w:val="single" w:sz="4" w:space="0" w:color="auto"/>
            </w:tcBorders>
          </w:tcPr>
          <w:p w:rsidR="00192986" w:rsidRPr="00BC0A5E" w:rsidP="00192986" w14:paraId="33047880" w14:textId="380BB246">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Página </w:t>
            </w:r>
            <w:r w:rsidRPr="00BC0A5E">
              <w:rPr>
                <w:rFonts w:ascii="Times New Roman" w:hAnsi="Times New Roman" w:cs="Times New Roman"/>
                <w:sz w:val="20"/>
                <w:szCs w:val="20"/>
              </w:rPr>
              <w:t>Añadir</w:t>
            </w:r>
            <w:r w:rsidRPr="00BC0A5E">
              <w:rPr>
                <w:rFonts w:ascii="Times New Roman" w:hAnsi="Times New Roman" w:cs="Times New Roman"/>
                <w:sz w:val="20"/>
                <w:szCs w:val="20"/>
              </w:rPr>
              <w:t xml:space="preserve"> </w:t>
            </w:r>
            <w:r w:rsidRPr="00BC0A5E" w:rsidR="003719EF">
              <w:rPr>
                <w:rFonts w:ascii="Times New Roman" w:hAnsi="Times New Roman" w:cs="Times New Roman"/>
                <w:sz w:val="20"/>
                <w:szCs w:val="20"/>
              </w:rPr>
              <w:t>E</w:t>
            </w:r>
            <w:r w:rsidRPr="00BC0A5E">
              <w:rPr>
                <w:rFonts w:ascii="Times New Roman" w:hAnsi="Times New Roman" w:cs="Times New Roman"/>
                <w:sz w:val="20"/>
                <w:szCs w:val="20"/>
              </w:rPr>
              <w:t>studiantes</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nuevos</w:t>
            </w:r>
          </w:p>
        </w:tc>
        <w:tc>
          <w:tcPr>
            <w:tcW w:w="7020" w:type="dxa"/>
            <w:tcBorders>
              <w:top w:val="single" w:sz="4" w:space="0" w:color="auto"/>
              <w:left w:val="single" w:sz="4" w:space="0" w:color="auto"/>
              <w:bottom w:val="single" w:sz="4" w:space="0" w:color="auto"/>
              <w:right w:val="single" w:sz="4" w:space="0" w:color="auto"/>
            </w:tcBorders>
          </w:tcPr>
          <w:p w:rsidR="00192986" w:rsidRPr="00BC0A5E" w:rsidP="00192986" w14:paraId="7335AA46" w14:textId="77777777">
            <w:pPr>
              <w:pStyle w:val="paragraph"/>
              <w:divId w:val="1605459256"/>
              <w:spacing w:before="0" w:beforeAutospacing="0" w:after="0" w:afterAutospacing="0"/>
              <w:textAlignment w:val="baseline"/>
              <w:rPr>
                <w:sz w:val="20"/>
                <w:szCs w:val="20"/>
                <w:lang w:val=""/>
              </w:rPr>
            </w:pPr>
            <w:r w:rsidRPr="00BC0A5E">
              <w:rPr>
                <w:rStyle w:val="normaltextrun"/>
                <w:sz w:val="20"/>
                <w:szCs w:val="20"/>
                <w:lang w:val="es-PR"/>
              </w:rPr>
              <w:t>Si las escuelas van a crear e importar una lista actual de sus estudiantes matriculados, el primer recuadro en esta página es Importar estudiantes actuales.</w:t>
            </w:r>
            <w:r w:rsidRPr="00BC0A5E">
              <w:rPr>
                <w:rStyle w:val="eop"/>
                <w:sz w:val="20"/>
                <w:szCs w:val="20"/>
                <w:lang w:val=""/>
              </w:rPr>
              <w:t> </w:t>
            </w:r>
          </w:p>
          <w:p w:rsidR="00192986" w:rsidRPr="00BC0A5E" w:rsidP="00192986" w14:paraId="6CD2222F" w14:textId="583B5C32">
            <w:pPr>
              <w:pStyle w:val="paragraph"/>
              <w:divId w:val="1182087491"/>
              <w:spacing w:before="0" w:beforeAutospacing="0" w:after="0" w:afterAutospacing="0"/>
              <w:textAlignment w:val="baseline"/>
              <w:rPr>
                <w:sz w:val="20"/>
                <w:szCs w:val="20"/>
                <w:lang w:val=""/>
              </w:rPr>
            </w:pPr>
          </w:p>
          <w:p w:rsidR="00192986" w:rsidRPr="00BC0A5E" w:rsidP="00DC08D3" w14:paraId="54764E7F" w14:textId="77777777">
            <w:pPr>
              <w:pStyle w:val="paragraph"/>
              <w:divId w:val="1246722023"/>
              <w:numPr>
                <w:ilvl w:val="0"/>
                <w:numId w:val="50"/>
              </w:numPr>
              <w:spacing w:before="0" w:beforeAutospacing="0" w:after="0" w:afterAutospacing="0"/>
              <w:textAlignment w:val="baseline"/>
              <w:rPr>
                <w:sz w:val="20"/>
                <w:szCs w:val="20"/>
                <w:lang w:val=""/>
              </w:rPr>
            </w:pPr>
            <w:r w:rsidRPr="00BC0A5E">
              <w:rPr>
                <w:rStyle w:val="normaltextrun"/>
                <w:sz w:val="20"/>
                <w:szCs w:val="20"/>
                <w:lang w:val="es-PR"/>
              </w:rPr>
              <w:t>Presione el botón</w:t>
            </w:r>
            <w:r w:rsidRPr="00BC0A5E">
              <w:rPr>
                <w:rStyle w:val="normaltextrun"/>
                <w:b/>
                <w:bCs/>
                <w:sz w:val="20"/>
                <w:szCs w:val="20"/>
                <w:lang w:val="es-PR"/>
              </w:rPr>
              <w:t xml:space="preserve"> Importar estudiantes</w:t>
            </w:r>
            <w:r w:rsidRPr="00BC0A5E">
              <w:rPr>
                <w:rStyle w:val="normaltextrun"/>
                <w:sz w:val="20"/>
                <w:szCs w:val="20"/>
                <w:lang w:val="es-PR"/>
              </w:rPr>
              <w:t xml:space="preserve"> y siga los pasos indicados. </w:t>
            </w:r>
            <w:r w:rsidRPr="00BC0A5E">
              <w:rPr>
                <w:rStyle w:val="eop"/>
                <w:sz w:val="20"/>
                <w:szCs w:val="20"/>
                <w:lang w:val=""/>
              </w:rPr>
              <w:t> </w:t>
            </w:r>
          </w:p>
          <w:p w:rsidR="00192986" w:rsidRPr="00BC0A5E" w:rsidP="00DC08D3" w14:paraId="59AE4DDB" w14:textId="77777777">
            <w:pPr>
              <w:pStyle w:val="paragraph"/>
              <w:divId w:val="1568422557"/>
              <w:numPr>
                <w:ilvl w:val="0"/>
                <w:numId w:val="50"/>
              </w:numPr>
              <w:spacing w:before="0" w:beforeAutospacing="0" w:after="0" w:afterAutospacing="0"/>
              <w:textAlignment w:val="baseline"/>
              <w:rPr>
                <w:sz w:val="20"/>
                <w:szCs w:val="20"/>
              </w:rPr>
            </w:pPr>
            <w:r w:rsidRPr="00BC0A5E">
              <w:rPr>
                <w:rStyle w:val="normaltextrun"/>
                <w:sz w:val="20"/>
                <w:szCs w:val="20"/>
                <w:lang w:val="es-PR"/>
              </w:rPr>
              <w:t xml:space="preserve">Cuando se haya importado el archivo, el recuadro Verificar si hay estudiantes duplicados enumerará cualquier posible entrada duplicada. Resuelva cada estudiante y presione el botón </w:t>
            </w:r>
            <w:r w:rsidRPr="00BC0A5E">
              <w:rPr>
                <w:rStyle w:val="normaltextrun"/>
                <w:b/>
                <w:bCs/>
                <w:sz w:val="20"/>
                <w:szCs w:val="20"/>
                <w:lang w:val="es-PR"/>
              </w:rPr>
              <w:t>Enviar respuestas</w:t>
            </w:r>
            <w:r w:rsidRPr="00BC0A5E">
              <w:rPr>
                <w:rStyle w:val="normaltextrun"/>
                <w:sz w:val="20"/>
                <w:szCs w:val="20"/>
                <w:lang w:val="es-PR"/>
              </w:rPr>
              <w:t>. </w:t>
            </w:r>
            <w:r w:rsidRPr="00BC0A5E">
              <w:rPr>
                <w:rStyle w:val="eop"/>
                <w:sz w:val="20"/>
                <w:szCs w:val="20"/>
              </w:rPr>
              <w:t> </w:t>
            </w:r>
          </w:p>
          <w:p w:rsidR="00192986" w:rsidRPr="00BC0A5E" w:rsidP="00DC08D3" w14:paraId="0EED9DBB" w14:textId="58DDCACA">
            <w:pPr>
              <w:pStyle w:val="paragraph"/>
              <w:divId w:val="288124298"/>
              <w:numPr>
                <w:ilvl w:val="0"/>
                <w:numId w:val="50"/>
              </w:numPr>
              <w:spacing w:before="0" w:beforeAutospacing="0" w:after="0" w:afterAutospacing="0"/>
              <w:textAlignment w:val="baseline"/>
              <w:rPr>
                <w:sz w:val="20"/>
                <w:szCs w:val="20"/>
                <w:lang w:val=""/>
              </w:rPr>
            </w:pPr>
            <w:r w:rsidRPr="00BC0A5E">
              <w:rPr>
                <w:rStyle w:val="normaltextrun"/>
                <w:sz w:val="20"/>
                <w:szCs w:val="20"/>
                <w:lang w:val="es-PR"/>
              </w:rPr>
              <w:t xml:space="preserve">Una vez se hayan resuelto los duplicados, el recuadro Estudiantes nuevos enumera todos los estudiantes que no aparecen en la lista inicial importada en noviembre. Use el botón de alternancia para ver todos los estudiantes nuevos comparados solo con los estudiantes nuevos seleccionados para participar en la evaluación NAEP.  </w:t>
            </w:r>
            <w:r w:rsidRPr="00BC0A5E">
              <w:rPr>
                <w:rStyle w:val="scxw135609749"/>
                <w:sz w:val="20"/>
                <w:szCs w:val="20"/>
                <w:lang w:val=""/>
              </w:rPr>
              <w:t> </w:t>
            </w:r>
            <w:r w:rsidRPr="00BC0A5E">
              <w:rPr>
                <w:sz w:val="20"/>
                <w:szCs w:val="20"/>
                <w:lang w:val=""/>
              </w:rPr>
              <w:br/>
            </w:r>
            <w:r w:rsidRPr="00BC0A5E">
              <w:rPr>
                <w:sz w:val="20"/>
                <w:szCs w:val="20"/>
                <w:lang w:val=""/>
              </w:rPr>
              <w:br/>
            </w:r>
            <w:r w:rsidRPr="00BC0A5E">
              <w:rPr>
                <w:rStyle w:val="normaltextrun"/>
                <w:sz w:val="20"/>
                <w:szCs w:val="20"/>
                <w:lang w:val="es-PR"/>
              </w:rPr>
              <w:t>Actualice la información indicada para todos los estudiantes nuevos cuyo estado es “Seleccionados” para participar en la evaluación NAEP. </w:t>
            </w:r>
            <w:r w:rsidRPr="00BC0A5E">
              <w:rPr>
                <w:rStyle w:val="eop"/>
                <w:sz w:val="20"/>
                <w:szCs w:val="20"/>
                <w:lang w:val=""/>
              </w:rPr>
              <w:t> </w:t>
            </w:r>
          </w:p>
          <w:p w:rsidR="00192986" w:rsidRPr="00BC0A5E" w:rsidP="00DC08D3" w14:paraId="4CC8DA3C" w14:textId="77777777">
            <w:pPr>
              <w:pStyle w:val="paragraph"/>
              <w:divId w:val="713386382"/>
              <w:numPr>
                <w:ilvl w:val="1"/>
                <w:numId w:val="50"/>
              </w:numPr>
              <w:spacing w:before="0" w:beforeAutospacing="0" w:after="0" w:afterAutospacing="0"/>
              <w:textAlignment w:val="baseline"/>
              <w:rPr>
                <w:sz w:val="20"/>
                <w:szCs w:val="20"/>
                <w:lang w:val=""/>
              </w:rPr>
            </w:pPr>
            <w:r w:rsidRPr="00BC0A5E">
              <w:rPr>
                <w:rStyle w:val="normaltextrun"/>
                <w:sz w:val="20"/>
                <w:szCs w:val="20"/>
                <w:lang w:val="es-PR"/>
              </w:rPr>
              <w:t>La información demográfica de los estudiantes se encuentra en Proporcionar información de los estudiantes</w:t>
            </w:r>
            <w:r w:rsidRPr="00BC0A5E">
              <w:rPr>
                <w:rStyle w:val="eop"/>
                <w:sz w:val="20"/>
                <w:szCs w:val="20"/>
                <w:lang w:val=""/>
              </w:rPr>
              <w:t> </w:t>
            </w:r>
          </w:p>
          <w:p w:rsidR="00192986" w:rsidRPr="00BC0A5E" w:rsidP="00DC08D3" w14:paraId="50691EB1" w14:textId="77777777">
            <w:pPr>
              <w:pStyle w:val="paragraph"/>
              <w:divId w:val="598215873"/>
              <w:numPr>
                <w:ilvl w:val="1"/>
                <w:numId w:val="50"/>
              </w:numPr>
              <w:spacing w:before="0" w:beforeAutospacing="0" w:after="0" w:afterAutospacing="0"/>
              <w:textAlignment w:val="baseline"/>
              <w:rPr>
                <w:sz w:val="20"/>
                <w:szCs w:val="20"/>
                <w:lang w:val=""/>
              </w:rPr>
            </w:pPr>
            <w:r w:rsidRPr="00BC0A5E">
              <w:rPr>
                <w:rStyle w:val="normaltextrun"/>
                <w:sz w:val="20"/>
                <w:szCs w:val="20"/>
                <w:lang w:val="es-PR"/>
              </w:rPr>
              <w:t>Las notificaciones para padres/tutores se encuentran en Notificar a los padres o tutores</w:t>
            </w:r>
            <w:r w:rsidRPr="00BC0A5E">
              <w:rPr>
                <w:rStyle w:val="eop"/>
                <w:sz w:val="20"/>
                <w:szCs w:val="20"/>
                <w:lang w:val=""/>
              </w:rPr>
              <w:t> </w:t>
            </w:r>
          </w:p>
          <w:p w:rsidR="00192986" w:rsidRPr="00BC0A5E" w:rsidP="00DC08D3" w14:paraId="4D8F9C38" w14:textId="6BCB3F8B">
            <w:pPr>
              <w:pStyle w:val="ListParagraph"/>
              <w:numPr>
                <w:ilvl w:val="1"/>
                <w:numId w:val="50"/>
              </w:numPr>
              <w:spacing w:after="0" w:line="240" w:lineRule="auto"/>
              <w:rPr>
                <w:rFonts w:ascii="Times New Roman" w:hAnsi="Times New Roman" w:cs="Times New Roman"/>
                <w:b/>
                <w:sz w:val="20"/>
                <w:szCs w:val="20"/>
                <w:lang w:val="es-PR"/>
              </w:rPr>
            </w:pPr>
            <w:r w:rsidRPr="00BC0A5E">
              <w:rPr>
                <w:rStyle w:val="normaltextrun"/>
                <w:rFonts w:ascii="Times New Roman" w:hAnsi="Times New Roman" w:cs="Times New Roman"/>
                <w:sz w:val="20"/>
                <w:szCs w:val="20"/>
                <w:lang w:val="es-PR"/>
              </w:rPr>
              <w:t>Asigne a los nuevos estudiantes a los maestros para los cuestionarios que se encuentran en Administrar cuestionarios</w:t>
            </w:r>
            <w:r w:rsidRPr="00BC0A5E">
              <w:rPr>
                <w:rStyle w:val="eop"/>
                <w:rFonts w:ascii="Times New Roman" w:hAnsi="Times New Roman" w:cs="Times New Roman"/>
                <w:sz w:val="20"/>
                <w:szCs w:val="20"/>
                <w:lang w:val=""/>
              </w:rPr>
              <w:t> </w:t>
            </w:r>
          </w:p>
        </w:tc>
        <w:tc>
          <w:tcPr>
            <w:tcW w:w="3060" w:type="dxa"/>
            <w:tcBorders>
              <w:top w:val="single" w:sz="4" w:space="0" w:color="auto"/>
              <w:left w:val="single" w:sz="4" w:space="0" w:color="auto"/>
              <w:bottom w:val="single" w:sz="4" w:space="0" w:color="auto"/>
              <w:right w:val="single" w:sz="4" w:space="0" w:color="auto"/>
            </w:tcBorders>
          </w:tcPr>
          <w:p w:rsidR="00192986" w:rsidRPr="00BC0A5E" w:rsidP="00192986" w14:paraId="1968E265" w14:textId="33C2FB5A">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the screens and how the user goes through the steps. Do not go into the upload process (it has its own support material).</w:t>
            </w:r>
          </w:p>
        </w:tc>
      </w:tr>
      <w:tr w14:paraId="2454FAEB" w14:textId="77777777" w:rsidTr="007834D0">
        <w:tblPrEx>
          <w:tblW w:w="13585"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192986" w:rsidRPr="00BC0A5E" w:rsidP="00DC08D3" w14:paraId="3A344F64" w14:textId="77777777">
            <w:pPr>
              <w:pStyle w:val="ListParagraph"/>
              <w:numPr>
                <w:ilvl w:val="0"/>
                <w:numId w:val="48"/>
              </w:numPr>
              <w:spacing w:after="0" w:line="240" w:lineRule="auto"/>
              <w:jc w:val="center"/>
              <w:rPr>
                <w:rFonts w:ascii="Times New Roman" w:hAnsi="Times New Roman" w:cs="Times New Roman"/>
                <w:sz w:val="20"/>
                <w:szCs w:val="20"/>
              </w:rPr>
            </w:pPr>
          </w:p>
        </w:tc>
        <w:tc>
          <w:tcPr>
            <w:tcW w:w="2339" w:type="dxa"/>
            <w:tcBorders>
              <w:top w:val="single" w:sz="4" w:space="0" w:color="auto"/>
              <w:left w:val="single" w:sz="4" w:space="0" w:color="auto"/>
              <w:bottom w:val="single" w:sz="4" w:space="0" w:color="auto"/>
              <w:right w:val="single" w:sz="4" w:space="0" w:color="auto"/>
            </w:tcBorders>
          </w:tcPr>
          <w:p w:rsidR="00192986" w:rsidRPr="00BC0A5E" w:rsidP="00192986" w14:paraId="03D67AEF" w14:textId="5A316FF4">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Página </w:t>
            </w:r>
            <w:r w:rsidRPr="00BC0A5E">
              <w:rPr>
                <w:rFonts w:ascii="Times New Roman" w:hAnsi="Times New Roman" w:cs="Times New Roman"/>
                <w:sz w:val="20"/>
                <w:szCs w:val="20"/>
              </w:rPr>
              <w:t>Añadir</w:t>
            </w:r>
            <w:r w:rsidRPr="00BC0A5E">
              <w:rPr>
                <w:rFonts w:ascii="Times New Roman" w:hAnsi="Times New Roman" w:cs="Times New Roman"/>
                <w:sz w:val="20"/>
                <w:szCs w:val="20"/>
              </w:rPr>
              <w:t xml:space="preserve"> </w:t>
            </w:r>
            <w:r w:rsidRPr="00BC0A5E" w:rsidR="003719EF">
              <w:rPr>
                <w:rFonts w:ascii="Times New Roman" w:hAnsi="Times New Roman" w:cs="Times New Roman"/>
                <w:sz w:val="20"/>
                <w:szCs w:val="20"/>
              </w:rPr>
              <w:t>E</w:t>
            </w:r>
            <w:r w:rsidRPr="00BC0A5E">
              <w:rPr>
                <w:rFonts w:ascii="Times New Roman" w:hAnsi="Times New Roman" w:cs="Times New Roman"/>
                <w:sz w:val="20"/>
                <w:szCs w:val="20"/>
              </w:rPr>
              <w:t>studiantes</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nuevos</w:t>
            </w:r>
          </w:p>
        </w:tc>
        <w:tc>
          <w:tcPr>
            <w:tcW w:w="7020" w:type="dxa"/>
            <w:tcBorders>
              <w:top w:val="single" w:sz="4" w:space="0" w:color="auto"/>
              <w:left w:val="single" w:sz="4" w:space="0" w:color="auto"/>
              <w:bottom w:val="single" w:sz="4" w:space="0" w:color="auto"/>
              <w:right w:val="single" w:sz="4" w:space="0" w:color="auto"/>
            </w:tcBorders>
          </w:tcPr>
          <w:p w:rsidR="00192986" w:rsidRPr="00BC0A5E" w:rsidP="00192986" w14:paraId="6F51B021" w14:textId="77777777">
            <w:pPr>
              <w:pStyle w:val="paragraph"/>
              <w:divId w:val="1949388618"/>
              <w:spacing w:before="0" w:beforeAutospacing="0" w:after="0" w:afterAutospacing="0"/>
              <w:textAlignment w:val="baseline"/>
              <w:rPr>
                <w:sz w:val="20"/>
                <w:szCs w:val="20"/>
                <w:lang w:val=""/>
              </w:rPr>
            </w:pPr>
            <w:r w:rsidRPr="00BC0A5E">
              <w:rPr>
                <w:rStyle w:val="normaltextrun"/>
                <w:sz w:val="20"/>
                <w:szCs w:val="20"/>
                <w:lang w:val="es-PR"/>
              </w:rPr>
              <w:t>Si las escuelas van a revisar la lista de estudiantes que el coordinador o coordinadora de NAEP o del distrito creó, el primer recuadro en esta página es Revisar la lista actual.</w:t>
            </w:r>
            <w:r w:rsidRPr="00BC0A5E">
              <w:rPr>
                <w:rStyle w:val="eop"/>
                <w:sz w:val="20"/>
                <w:szCs w:val="20"/>
                <w:lang w:val=""/>
              </w:rPr>
              <w:t> </w:t>
            </w:r>
          </w:p>
          <w:p w:rsidR="00192986" w:rsidRPr="00BC0A5E" w:rsidP="00DC08D3" w14:paraId="2BDECCEA" w14:textId="77777777">
            <w:pPr>
              <w:pStyle w:val="paragraph"/>
              <w:divId w:val="1932347578"/>
              <w:numPr>
                <w:ilvl w:val="0"/>
                <w:numId w:val="51"/>
              </w:numPr>
              <w:spacing w:before="0" w:beforeAutospacing="0" w:after="0" w:afterAutospacing="0"/>
              <w:textAlignment w:val="baseline"/>
              <w:rPr>
                <w:sz w:val="20"/>
                <w:szCs w:val="20"/>
                <w:lang w:val=""/>
              </w:rPr>
            </w:pPr>
            <w:r w:rsidRPr="00BC0A5E">
              <w:rPr>
                <w:rStyle w:val="normaltextrun"/>
                <w:sz w:val="20"/>
                <w:szCs w:val="20"/>
                <w:lang w:val="es-PR"/>
              </w:rPr>
              <w:t xml:space="preserve">Presione el botón </w:t>
            </w:r>
            <w:r w:rsidRPr="00BC0A5E">
              <w:rPr>
                <w:rStyle w:val="normaltextrun"/>
                <w:b/>
                <w:bCs/>
                <w:sz w:val="20"/>
                <w:szCs w:val="20"/>
                <w:lang w:val="es-PR"/>
              </w:rPr>
              <w:t>Imprimir lista de estudiantes</w:t>
            </w:r>
            <w:r w:rsidRPr="00BC0A5E">
              <w:rPr>
                <w:rStyle w:val="normaltextrun"/>
                <w:sz w:val="20"/>
                <w:szCs w:val="20"/>
                <w:lang w:val="es-PR"/>
              </w:rPr>
              <w:t xml:space="preserve"> o desplácese por las pantallas para verificar que todos los estudiantes actuales aparecen en la lista (ignore los registros de estudiantes retirados). </w:t>
            </w:r>
            <w:r w:rsidRPr="00BC0A5E">
              <w:rPr>
                <w:rStyle w:val="eop"/>
                <w:sz w:val="20"/>
                <w:szCs w:val="20"/>
                <w:lang w:val=""/>
              </w:rPr>
              <w:t> </w:t>
            </w:r>
          </w:p>
          <w:p w:rsidR="00192986" w:rsidRPr="00BC0A5E" w:rsidP="00DC08D3" w14:paraId="1D67E847" w14:textId="77777777">
            <w:pPr>
              <w:pStyle w:val="paragraph"/>
              <w:divId w:val="1149902882"/>
              <w:numPr>
                <w:ilvl w:val="0"/>
                <w:numId w:val="51"/>
              </w:numPr>
              <w:spacing w:before="0" w:beforeAutospacing="0" w:after="0" w:afterAutospacing="0"/>
              <w:textAlignment w:val="baseline"/>
              <w:rPr>
                <w:sz w:val="20"/>
                <w:szCs w:val="20"/>
                <w:lang w:val=""/>
              </w:rPr>
            </w:pPr>
            <w:r w:rsidRPr="00BC0A5E">
              <w:rPr>
                <w:rStyle w:val="normaltextrun"/>
                <w:sz w:val="20"/>
                <w:szCs w:val="20"/>
                <w:lang w:val="es-PR"/>
              </w:rPr>
              <w:t xml:space="preserve">Si faltan estudiantes, presione el botón </w:t>
            </w:r>
            <w:r w:rsidRPr="00BC0A5E">
              <w:rPr>
                <w:rStyle w:val="normaltextrun"/>
                <w:b/>
                <w:bCs/>
                <w:sz w:val="20"/>
                <w:szCs w:val="20"/>
                <w:lang w:val="es-PR"/>
              </w:rPr>
              <w:t>Añadir estudiante</w:t>
            </w:r>
            <w:r w:rsidRPr="00BC0A5E">
              <w:rPr>
                <w:rStyle w:val="normaltextrun"/>
                <w:sz w:val="20"/>
                <w:szCs w:val="20"/>
                <w:lang w:val="es-PR"/>
              </w:rPr>
              <w:t xml:space="preserve"> </w:t>
            </w:r>
            <w:r w:rsidRPr="00BC0A5E">
              <w:rPr>
                <w:rStyle w:val="normaltextrun"/>
                <w:b/>
                <w:bCs/>
                <w:sz w:val="20"/>
                <w:szCs w:val="20"/>
                <w:lang w:val=""/>
              </w:rPr>
              <w:t xml:space="preserve">+ </w:t>
            </w:r>
            <w:r w:rsidRPr="00BC0A5E">
              <w:rPr>
                <w:rStyle w:val="normaltextrun"/>
                <w:sz w:val="20"/>
                <w:szCs w:val="20"/>
                <w:lang w:val="es-PR"/>
              </w:rPr>
              <w:t>y añádalos de uno en uno. </w:t>
            </w:r>
            <w:r w:rsidRPr="00BC0A5E">
              <w:rPr>
                <w:rStyle w:val="eop"/>
                <w:sz w:val="20"/>
                <w:szCs w:val="20"/>
                <w:lang w:val=""/>
              </w:rPr>
              <w:t> </w:t>
            </w:r>
          </w:p>
          <w:p w:rsidR="00192986" w:rsidRPr="00BC0A5E" w:rsidP="00DC08D3" w14:paraId="3646B945" w14:textId="77777777">
            <w:pPr>
              <w:pStyle w:val="paragraph"/>
              <w:divId w:val="1535846961"/>
              <w:numPr>
                <w:ilvl w:val="0"/>
                <w:numId w:val="51"/>
              </w:numPr>
              <w:spacing w:before="0" w:beforeAutospacing="0" w:after="0" w:afterAutospacing="0"/>
              <w:textAlignment w:val="baseline"/>
              <w:rPr>
                <w:sz w:val="20"/>
                <w:szCs w:val="20"/>
                <w:lang w:val=""/>
              </w:rPr>
            </w:pPr>
            <w:r w:rsidRPr="00BC0A5E">
              <w:rPr>
                <w:rStyle w:val="normaltextrun"/>
                <w:sz w:val="20"/>
                <w:szCs w:val="20"/>
                <w:lang w:val="es-PR"/>
              </w:rPr>
              <w:t xml:space="preserve">Verifique que añadió a todos los estudiantes que faltan, luego presione el botón </w:t>
            </w:r>
            <w:r w:rsidRPr="00BC0A5E">
              <w:rPr>
                <w:rStyle w:val="normaltextrun"/>
                <w:b/>
                <w:bCs/>
                <w:sz w:val="20"/>
                <w:szCs w:val="20"/>
                <w:lang w:val="es-PR"/>
              </w:rPr>
              <w:t>Enviar</w:t>
            </w:r>
            <w:r w:rsidRPr="00BC0A5E">
              <w:rPr>
                <w:rStyle w:val="normaltextrun"/>
                <w:sz w:val="20"/>
                <w:szCs w:val="20"/>
                <w:lang w:val="es-PR"/>
              </w:rPr>
              <w:t xml:space="preserve">. No puede añadir estudiantes una vez que haya presionado el botón </w:t>
            </w:r>
            <w:r w:rsidRPr="00BC0A5E">
              <w:rPr>
                <w:rStyle w:val="normaltextrun"/>
                <w:b/>
                <w:bCs/>
                <w:sz w:val="20"/>
                <w:szCs w:val="20"/>
                <w:lang w:val="es-PR"/>
              </w:rPr>
              <w:t>Enviar</w:t>
            </w:r>
            <w:r w:rsidRPr="00BC0A5E">
              <w:rPr>
                <w:rStyle w:val="normaltextrun"/>
                <w:sz w:val="20"/>
                <w:szCs w:val="20"/>
                <w:lang w:val="es-PR"/>
              </w:rPr>
              <w:t>. </w:t>
            </w:r>
            <w:r w:rsidRPr="00BC0A5E">
              <w:rPr>
                <w:rStyle w:val="eop"/>
                <w:sz w:val="20"/>
                <w:szCs w:val="20"/>
                <w:lang w:val=""/>
              </w:rPr>
              <w:t> </w:t>
            </w:r>
          </w:p>
          <w:p w:rsidR="00192986" w:rsidRPr="00BC0A5E" w:rsidP="00DC08D3" w14:paraId="523E5EDD" w14:textId="77777777">
            <w:pPr>
              <w:pStyle w:val="paragraph"/>
              <w:divId w:val="16471899"/>
              <w:numPr>
                <w:ilvl w:val="0"/>
                <w:numId w:val="51"/>
              </w:numPr>
              <w:spacing w:before="0" w:beforeAutospacing="0" w:after="0" w:afterAutospacing="0"/>
              <w:textAlignment w:val="baseline"/>
              <w:rPr>
                <w:sz w:val="20"/>
                <w:szCs w:val="20"/>
                <w:lang w:val=""/>
              </w:rPr>
            </w:pPr>
            <w:r w:rsidRPr="00BC0A5E">
              <w:rPr>
                <w:rStyle w:val="normaltextrun"/>
                <w:sz w:val="20"/>
                <w:szCs w:val="20"/>
                <w:lang w:val="es-PR"/>
              </w:rPr>
              <w:t xml:space="preserve">Después, el recuadro Verificar si hay estudiantes duplicados mostrará cualquier entrada posiblemente duplicada. Resuelva a cada estudiante y presione el botón </w:t>
            </w:r>
            <w:r w:rsidRPr="00BC0A5E">
              <w:rPr>
                <w:rStyle w:val="normaltextrun"/>
                <w:b/>
                <w:bCs/>
                <w:sz w:val="20"/>
                <w:szCs w:val="20"/>
                <w:lang w:val="es-PR"/>
              </w:rPr>
              <w:t>Enviar respuestas</w:t>
            </w:r>
            <w:r w:rsidRPr="00BC0A5E">
              <w:rPr>
                <w:rStyle w:val="normaltextrun"/>
                <w:sz w:val="20"/>
                <w:szCs w:val="20"/>
                <w:lang w:val="es-PR"/>
              </w:rPr>
              <w:t>.</w:t>
            </w:r>
            <w:r w:rsidRPr="00BC0A5E">
              <w:rPr>
                <w:rStyle w:val="eop"/>
                <w:sz w:val="20"/>
                <w:szCs w:val="20"/>
                <w:lang w:val=""/>
              </w:rPr>
              <w:t> </w:t>
            </w:r>
          </w:p>
          <w:p w:rsidR="00192986" w:rsidRPr="00BC0A5E" w:rsidP="00DC08D3" w14:paraId="3DCA131C" w14:textId="20292EA4">
            <w:pPr>
              <w:pStyle w:val="paragraph"/>
              <w:divId w:val="629868052"/>
              <w:numPr>
                <w:ilvl w:val="0"/>
                <w:numId w:val="51"/>
              </w:numPr>
              <w:spacing w:before="0" w:beforeAutospacing="0" w:after="0" w:afterAutospacing="0"/>
              <w:textAlignment w:val="baseline"/>
              <w:rPr>
                <w:sz w:val="20"/>
                <w:szCs w:val="20"/>
                <w:lang w:val=""/>
              </w:rPr>
            </w:pPr>
            <w:r w:rsidRPr="00BC0A5E">
              <w:rPr>
                <w:rStyle w:val="normaltextrun"/>
                <w:sz w:val="20"/>
                <w:szCs w:val="20"/>
                <w:lang w:val="es-PR"/>
              </w:rPr>
              <w:t xml:space="preserve">Después de resolver los duplicados, el recuadro Estudiantes nuevos enumera a todos los estudiantes que aparecen en la lista inicial que se importó en noviembre. Use el botón de alternancia para ver todos los estudiantes nuevos comparados solo con los estudiantes nuevos seleccionados para participar en la evaluación NAEP. </w:t>
            </w:r>
            <w:r w:rsidRPr="00BC0A5E">
              <w:rPr>
                <w:rStyle w:val="scxw135609749"/>
                <w:sz w:val="20"/>
                <w:szCs w:val="20"/>
                <w:lang w:val=""/>
              </w:rPr>
              <w:t> </w:t>
            </w:r>
            <w:r w:rsidRPr="00BC0A5E">
              <w:rPr>
                <w:sz w:val="20"/>
                <w:szCs w:val="20"/>
                <w:lang w:val=""/>
              </w:rPr>
              <w:br/>
            </w:r>
            <w:r w:rsidRPr="00BC0A5E">
              <w:rPr>
                <w:sz w:val="20"/>
                <w:szCs w:val="20"/>
                <w:lang w:val=""/>
              </w:rPr>
              <w:br/>
            </w:r>
            <w:r w:rsidRPr="00BC0A5E">
              <w:rPr>
                <w:rStyle w:val="normaltextrun"/>
                <w:sz w:val="20"/>
                <w:szCs w:val="20"/>
                <w:lang w:val="es-PR"/>
              </w:rPr>
              <w:t>Actualice la información indicada para todos los estudiantes nuevos cuyo estado es “Seleccionados” para participar en la evaluación NAEP. </w:t>
            </w:r>
            <w:r w:rsidRPr="00BC0A5E">
              <w:rPr>
                <w:rStyle w:val="eop"/>
                <w:sz w:val="20"/>
                <w:szCs w:val="20"/>
                <w:lang w:val=""/>
              </w:rPr>
              <w:t> </w:t>
            </w:r>
          </w:p>
          <w:p w:rsidR="00192986" w:rsidRPr="00BC0A5E" w:rsidP="00DC08D3" w14:paraId="0C4BF650" w14:textId="77777777">
            <w:pPr>
              <w:pStyle w:val="paragraph"/>
              <w:divId w:val="1800564719"/>
              <w:numPr>
                <w:ilvl w:val="1"/>
                <w:numId w:val="51"/>
              </w:numPr>
              <w:spacing w:before="0" w:beforeAutospacing="0" w:after="0" w:afterAutospacing="0"/>
              <w:textAlignment w:val="baseline"/>
              <w:rPr>
                <w:sz w:val="20"/>
                <w:szCs w:val="20"/>
                <w:lang w:val=""/>
              </w:rPr>
            </w:pPr>
            <w:r w:rsidRPr="00BC0A5E">
              <w:rPr>
                <w:rStyle w:val="normaltextrun"/>
                <w:sz w:val="20"/>
                <w:szCs w:val="20"/>
                <w:lang w:val="es-PR"/>
              </w:rPr>
              <w:t>La información demográfica de los estudiantes se encuentra en Proporcionar información de los estudiantes</w:t>
            </w:r>
            <w:r w:rsidRPr="00BC0A5E">
              <w:rPr>
                <w:rStyle w:val="eop"/>
                <w:sz w:val="20"/>
                <w:szCs w:val="20"/>
                <w:lang w:val=""/>
              </w:rPr>
              <w:t> </w:t>
            </w:r>
          </w:p>
          <w:p w:rsidR="002C5600" w:rsidRPr="00BC0A5E" w:rsidP="00DC08D3" w14:paraId="59350612" w14:textId="77777777">
            <w:pPr>
              <w:pStyle w:val="paragraph"/>
              <w:divId w:val="730347101"/>
              <w:numPr>
                <w:ilvl w:val="1"/>
                <w:numId w:val="51"/>
              </w:numPr>
              <w:spacing w:before="0" w:beforeAutospacing="0" w:after="0" w:afterAutospacing="0"/>
              <w:textAlignment w:val="baseline"/>
              <w:rPr>
                <w:rStyle w:val="eop"/>
                <w:b/>
                <w:sz w:val="20"/>
                <w:szCs w:val="20"/>
                <w:lang w:val="es-PR"/>
              </w:rPr>
            </w:pPr>
            <w:r w:rsidRPr="00BC0A5E">
              <w:rPr>
                <w:rStyle w:val="normaltextrun"/>
                <w:sz w:val="20"/>
                <w:szCs w:val="20"/>
                <w:lang w:val="es-PR"/>
              </w:rPr>
              <w:t>Las notificaciones para padres/tutores se encuentran en Notificar a los padres o tutores</w:t>
            </w:r>
            <w:r w:rsidRPr="00BC0A5E">
              <w:rPr>
                <w:rStyle w:val="eop"/>
                <w:sz w:val="20"/>
                <w:szCs w:val="20"/>
                <w:lang w:val=""/>
              </w:rPr>
              <w:t> </w:t>
            </w:r>
          </w:p>
          <w:p w:rsidR="00192986" w:rsidRPr="00BC0A5E" w:rsidP="00DC08D3" w14:paraId="5636E0DD" w14:textId="53DC3159">
            <w:pPr>
              <w:pStyle w:val="paragraph"/>
              <w:divId w:val="730347101"/>
              <w:numPr>
                <w:ilvl w:val="1"/>
                <w:numId w:val="51"/>
              </w:numPr>
              <w:spacing w:before="0" w:beforeAutospacing="0" w:after="0" w:afterAutospacing="0"/>
              <w:textAlignment w:val="baseline"/>
              <w:rPr>
                <w:b/>
                <w:sz w:val="20"/>
                <w:szCs w:val="20"/>
                <w:lang w:val="es-PR"/>
              </w:rPr>
            </w:pPr>
            <w:r w:rsidRPr="00BC0A5E">
              <w:rPr>
                <w:rStyle w:val="normaltextrun"/>
                <w:sz w:val="20"/>
                <w:szCs w:val="20"/>
                <w:lang w:val="es-PR"/>
              </w:rPr>
              <w:t>La asignación a maestros para los cuestionarios se encuentra en Administrar cuestionarios</w:t>
            </w:r>
            <w:r w:rsidRPr="00BC0A5E">
              <w:rPr>
                <w:rStyle w:val="scxw135609749"/>
                <w:sz w:val="20"/>
                <w:szCs w:val="20"/>
                <w:lang w:val=""/>
              </w:rPr>
              <w:t> </w:t>
            </w:r>
            <w:r w:rsidRPr="00BC0A5E">
              <w:rPr>
                <w:sz w:val="20"/>
                <w:szCs w:val="20"/>
                <w:lang w:val=""/>
              </w:rPr>
              <w:br/>
            </w:r>
          </w:p>
        </w:tc>
        <w:tc>
          <w:tcPr>
            <w:tcW w:w="3060" w:type="dxa"/>
            <w:tcBorders>
              <w:top w:val="single" w:sz="4" w:space="0" w:color="auto"/>
              <w:left w:val="single" w:sz="4" w:space="0" w:color="auto"/>
              <w:bottom w:val="single" w:sz="4" w:space="0" w:color="auto"/>
              <w:right w:val="single" w:sz="4" w:space="0" w:color="auto"/>
            </w:tcBorders>
          </w:tcPr>
          <w:p w:rsidR="00192986" w:rsidRPr="00BC0A5E" w:rsidP="00192986" w14:paraId="125D676A" w14:textId="35A0CFB0">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the screens and how the user goes through the steps. Do not go into the upload process (it has its own support material). </w:t>
            </w:r>
          </w:p>
        </w:tc>
      </w:tr>
      <w:tr w14:paraId="59B725CC" w14:textId="77777777" w:rsidTr="007834D0">
        <w:tblPrEx>
          <w:tblW w:w="13585"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192986" w:rsidRPr="00BC0A5E" w:rsidP="00DC08D3" w14:paraId="77B584FC" w14:textId="77777777">
            <w:pPr>
              <w:pStyle w:val="ListParagraph"/>
              <w:numPr>
                <w:ilvl w:val="0"/>
                <w:numId w:val="48"/>
              </w:numPr>
              <w:spacing w:after="0" w:line="240" w:lineRule="auto"/>
              <w:jc w:val="center"/>
              <w:rPr>
                <w:rFonts w:ascii="Times New Roman" w:hAnsi="Times New Roman" w:cs="Times New Roman"/>
                <w:sz w:val="20"/>
                <w:szCs w:val="20"/>
              </w:rPr>
            </w:pPr>
          </w:p>
        </w:tc>
        <w:tc>
          <w:tcPr>
            <w:tcW w:w="2339" w:type="dxa"/>
            <w:tcBorders>
              <w:top w:val="single" w:sz="4" w:space="0" w:color="auto"/>
              <w:left w:val="single" w:sz="4" w:space="0" w:color="auto"/>
              <w:bottom w:val="single" w:sz="4" w:space="0" w:color="auto"/>
              <w:right w:val="single" w:sz="4" w:space="0" w:color="auto"/>
            </w:tcBorders>
          </w:tcPr>
          <w:p w:rsidR="00192986" w:rsidRPr="00BC0A5E" w:rsidP="00192986" w14:paraId="09BBB907" w14:textId="754C69ED">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Página </w:t>
            </w:r>
            <w:r w:rsidRPr="00BC0A5E">
              <w:rPr>
                <w:rFonts w:ascii="Times New Roman" w:hAnsi="Times New Roman" w:cs="Times New Roman"/>
                <w:sz w:val="20"/>
                <w:szCs w:val="20"/>
              </w:rPr>
              <w:t>Añadir</w:t>
            </w:r>
            <w:r w:rsidRPr="00BC0A5E">
              <w:rPr>
                <w:rFonts w:ascii="Times New Roman" w:hAnsi="Times New Roman" w:cs="Times New Roman"/>
                <w:sz w:val="20"/>
                <w:szCs w:val="20"/>
              </w:rPr>
              <w:t xml:space="preserve"> </w:t>
            </w:r>
            <w:r w:rsidRPr="00BC0A5E" w:rsidR="003719EF">
              <w:rPr>
                <w:rFonts w:ascii="Times New Roman" w:hAnsi="Times New Roman" w:cs="Times New Roman"/>
                <w:sz w:val="20"/>
                <w:szCs w:val="20"/>
              </w:rPr>
              <w:t>E</w:t>
            </w:r>
            <w:r w:rsidRPr="00BC0A5E">
              <w:rPr>
                <w:rFonts w:ascii="Times New Roman" w:hAnsi="Times New Roman" w:cs="Times New Roman"/>
                <w:sz w:val="20"/>
                <w:szCs w:val="20"/>
              </w:rPr>
              <w:t>studiantes</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nuevos</w:t>
            </w:r>
          </w:p>
        </w:tc>
        <w:tc>
          <w:tcPr>
            <w:tcW w:w="7020" w:type="dxa"/>
            <w:tcBorders>
              <w:top w:val="single" w:sz="4" w:space="0" w:color="auto"/>
              <w:left w:val="single" w:sz="4" w:space="0" w:color="auto"/>
              <w:bottom w:val="single" w:sz="4" w:space="0" w:color="auto"/>
              <w:right w:val="single" w:sz="4" w:space="0" w:color="auto"/>
            </w:tcBorders>
          </w:tcPr>
          <w:p w:rsidR="00192986" w:rsidRPr="00BC0A5E" w:rsidP="00192986" w14:paraId="6A1A1B94" w14:textId="77777777">
            <w:pPr>
              <w:pStyle w:val="paragraph"/>
              <w:divId w:val="1503812171"/>
              <w:spacing w:before="0" w:beforeAutospacing="0" w:after="0" w:afterAutospacing="0"/>
              <w:textAlignment w:val="baseline"/>
              <w:rPr>
                <w:sz w:val="20"/>
                <w:szCs w:val="20"/>
                <w:lang w:val=""/>
              </w:rPr>
            </w:pPr>
            <w:r w:rsidRPr="00BC0A5E">
              <w:rPr>
                <w:rStyle w:val="normaltextrun"/>
                <w:sz w:val="20"/>
                <w:szCs w:val="20"/>
                <w:lang w:val="es-PR"/>
              </w:rPr>
              <w:t>Para las escuelas con poblaciones estudiantiles pequeñas, el primer recuadro en esta página es Añadir estudiantes nuevos a la lista original.</w:t>
            </w:r>
            <w:r w:rsidRPr="00BC0A5E">
              <w:rPr>
                <w:rStyle w:val="eop"/>
                <w:sz w:val="20"/>
                <w:szCs w:val="20"/>
                <w:lang w:val=""/>
              </w:rPr>
              <w:t> </w:t>
            </w:r>
          </w:p>
          <w:p w:rsidR="00192986" w:rsidRPr="00BC0A5E" w:rsidP="00DC08D3" w14:paraId="06A0ED63" w14:textId="77777777">
            <w:pPr>
              <w:pStyle w:val="paragraph"/>
              <w:divId w:val="790364183"/>
              <w:numPr>
                <w:ilvl w:val="0"/>
                <w:numId w:val="52"/>
              </w:numPr>
              <w:spacing w:before="0" w:beforeAutospacing="0" w:after="0" w:afterAutospacing="0"/>
              <w:textAlignment w:val="baseline"/>
              <w:rPr>
                <w:sz w:val="20"/>
                <w:szCs w:val="20"/>
                <w:lang w:val=""/>
              </w:rPr>
            </w:pPr>
            <w:r w:rsidRPr="00BC0A5E">
              <w:rPr>
                <w:rStyle w:val="normaltextrun"/>
                <w:sz w:val="20"/>
                <w:szCs w:val="20"/>
                <w:lang w:val="es-PR"/>
              </w:rPr>
              <w:t xml:space="preserve">Presione el botón </w:t>
            </w:r>
            <w:r w:rsidRPr="00BC0A5E">
              <w:rPr>
                <w:rStyle w:val="normaltextrun"/>
                <w:b/>
                <w:bCs/>
                <w:sz w:val="20"/>
                <w:szCs w:val="20"/>
                <w:lang w:val="es-PR"/>
              </w:rPr>
              <w:t>Imprimir lista de estudiantes</w:t>
            </w:r>
            <w:r w:rsidRPr="00BC0A5E">
              <w:rPr>
                <w:rStyle w:val="normaltextrun"/>
                <w:sz w:val="20"/>
                <w:szCs w:val="20"/>
                <w:lang w:val="es-PR"/>
              </w:rPr>
              <w:t xml:space="preserve"> o desplácese por las pantallas para verificar si los estudiantes están enumerados (ignore los registros de estudiantes retirados).</w:t>
            </w:r>
            <w:r w:rsidRPr="00BC0A5E">
              <w:rPr>
                <w:rStyle w:val="eop"/>
                <w:sz w:val="20"/>
                <w:szCs w:val="20"/>
                <w:lang w:val=""/>
              </w:rPr>
              <w:t> </w:t>
            </w:r>
          </w:p>
          <w:p w:rsidR="00192986" w:rsidRPr="00BC0A5E" w:rsidP="00DC08D3" w14:paraId="66BFA2AA" w14:textId="77777777">
            <w:pPr>
              <w:pStyle w:val="paragraph"/>
              <w:divId w:val="306252504"/>
              <w:numPr>
                <w:ilvl w:val="0"/>
                <w:numId w:val="52"/>
              </w:numPr>
              <w:spacing w:before="0" w:beforeAutospacing="0" w:after="0" w:afterAutospacing="0"/>
              <w:textAlignment w:val="baseline"/>
              <w:rPr>
                <w:sz w:val="20"/>
                <w:szCs w:val="20"/>
                <w:lang w:val=""/>
              </w:rPr>
            </w:pPr>
            <w:r w:rsidRPr="00BC0A5E">
              <w:rPr>
                <w:rStyle w:val="normaltextrun"/>
                <w:sz w:val="20"/>
                <w:szCs w:val="20"/>
                <w:lang w:val="es-PR"/>
              </w:rPr>
              <w:t xml:space="preserve">Si faltan estudiantes, presione el botón </w:t>
            </w:r>
            <w:r w:rsidRPr="00BC0A5E">
              <w:rPr>
                <w:rStyle w:val="normaltextrun"/>
                <w:b/>
                <w:bCs/>
                <w:sz w:val="20"/>
                <w:szCs w:val="20"/>
                <w:lang w:val="es-PR"/>
              </w:rPr>
              <w:t>Añadir estudiante</w:t>
            </w:r>
            <w:r w:rsidRPr="00BC0A5E">
              <w:rPr>
                <w:rStyle w:val="normaltextrun"/>
                <w:sz w:val="20"/>
                <w:szCs w:val="20"/>
                <w:lang w:val="es-PR"/>
              </w:rPr>
              <w:t xml:space="preserve"> </w:t>
            </w:r>
            <w:r w:rsidRPr="00BC0A5E">
              <w:rPr>
                <w:rStyle w:val="normaltextrun"/>
                <w:b/>
                <w:bCs/>
                <w:sz w:val="20"/>
                <w:szCs w:val="20"/>
                <w:lang w:val=""/>
              </w:rPr>
              <w:t xml:space="preserve">+ </w:t>
            </w:r>
            <w:r w:rsidRPr="00BC0A5E">
              <w:rPr>
                <w:rStyle w:val="normaltextrun"/>
                <w:sz w:val="20"/>
                <w:szCs w:val="20"/>
                <w:lang w:val="es-PR"/>
              </w:rPr>
              <w:t>y añádalos de uno en uno.</w:t>
            </w:r>
            <w:r w:rsidRPr="00BC0A5E">
              <w:rPr>
                <w:rStyle w:val="eop"/>
                <w:sz w:val="20"/>
                <w:szCs w:val="20"/>
                <w:lang w:val=""/>
              </w:rPr>
              <w:t> </w:t>
            </w:r>
          </w:p>
          <w:p w:rsidR="00192986" w:rsidRPr="00BC0A5E" w:rsidP="00DC08D3" w14:paraId="60D03A55" w14:textId="77777777">
            <w:pPr>
              <w:pStyle w:val="paragraph"/>
              <w:divId w:val="1447625625"/>
              <w:numPr>
                <w:ilvl w:val="0"/>
                <w:numId w:val="52"/>
              </w:numPr>
              <w:spacing w:before="0" w:beforeAutospacing="0" w:after="0" w:afterAutospacing="0"/>
              <w:textAlignment w:val="baseline"/>
              <w:rPr>
                <w:sz w:val="20"/>
                <w:szCs w:val="20"/>
                <w:lang w:val=""/>
              </w:rPr>
            </w:pPr>
            <w:r w:rsidRPr="00BC0A5E">
              <w:rPr>
                <w:rStyle w:val="normaltextrun"/>
                <w:sz w:val="20"/>
                <w:szCs w:val="20"/>
                <w:lang w:val="es-PR"/>
              </w:rPr>
              <w:t xml:space="preserve">Verifique que añadió a todos los estudiantes que faltan, luego presione el botón </w:t>
            </w:r>
            <w:r w:rsidRPr="00BC0A5E">
              <w:rPr>
                <w:rStyle w:val="normaltextrun"/>
                <w:b/>
                <w:bCs/>
                <w:sz w:val="20"/>
                <w:szCs w:val="20"/>
                <w:lang w:val="es-PR"/>
              </w:rPr>
              <w:t>Enviar</w:t>
            </w:r>
            <w:r w:rsidRPr="00BC0A5E">
              <w:rPr>
                <w:rStyle w:val="normaltextrun"/>
                <w:sz w:val="20"/>
                <w:szCs w:val="20"/>
                <w:lang w:val="es-PR"/>
              </w:rPr>
              <w:t xml:space="preserve">. No puede añadir estudiantes una vez que haya presionado el botón </w:t>
            </w:r>
            <w:r w:rsidRPr="00BC0A5E">
              <w:rPr>
                <w:rStyle w:val="normaltextrun"/>
                <w:b/>
                <w:bCs/>
                <w:sz w:val="20"/>
                <w:szCs w:val="20"/>
                <w:lang w:val="es-PR"/>
              </w:rPr>
              <w:t>Enviar</w:t>
            </w:r>
            <w:r w:rsidRPr="00BC0A5E">
              <w:rPr>
                <w:rStyle w:val="normaltextrun"/>
                <w:sz w:val="20"/>
                <w:szCs w:val="20"/>
                <w:lang w:val="es-PR"/>
              </w:rPr>
              <w:t>.</w:t>
            </w:r>
            <w:r w:rsidRPr="00BC0A5E">
              <w:rPr>
                <w:rStyle w:val="eop"/>
                <w:sz w:val="20"/>
                <w:szCs w:val="20"/>
                <w:lang w:val=""/>
              </w:rPr>
              <w:t> </w:t>
            </w:r>
          </w:p>
          <w:p w:rsidR="00192986" w:rsidRPr="00BC0A5E" w:rsidP="00DC08D3" w14:paraId="2F5AC245" w14:textId="2356435A">
            <w:pPr>
              <w:pStyle w:val="paragraph"/>
              <w:divId w:val="1307855848"/>
              <w:numPr>
                <w:ilvl w:val="0"/>
                <w:numId w:val="52"/>
              </w:numPr>
              <w:spacing w:before="0" w:beforeAutospacing="0" w:after="0" w:afterAutospacing="0"/>
              <w:textAlignment w:val="baseline"/>
              <w:rPr>
                <w:sz w:val="20"/>
                <w:szCs w:val="20"/>
                <w:lang w:val=""/>
              </w:rPr>
            </w:pPr>
            <w:r w:rsidRPr="00BC0A5E">
              <w:rPr>
                <w:rStyle w:val="normaltextrun"/>
                <w:sz w:val="20"/>
                <w:szCs w:val="20"/>
                <w:lang w:val="es-PR"/>
              </w:rPr>
              <w:t xml:space="preserve">El recuadro Estudiantes nuevos enumera todos los estudiantes que no aparecen en la lista inicial importada en noviembre. Use el botón de alternancia para ver todos los estudiantes nuevos comparados solo con los estudiantes nuevos seleccionados para participar en la evaluación NAEP. </w:t>
            </w:r>
            <w:r w:rsidRPr="00BC0A5E">
              <w:rPr>
                <w:rStyle w:val="scxw135609749"/>
                <w:sz w:val="20"/>
                <w:szCs w:val="20"/>
                <w:lang w:val=""/>
              </w:rPr>
              <w:t> </w:t>
            </w:r>
            <w:r w:rsidRPr="00BC0A5E">
              <w:rPr>
                <w:sz w:val="20"/>
                <w:szCs w:val="20"/>
                <w:lang w:val=""/>
              </w:rPr>
              <w:br/>
            </w:r>
            <w:r w:rsidRPr="00BC0A5E">
              <w:rPr>
                <w:sz w:val="20"/>
                <w:szCs w:val="20"/>
                <w:lang w:val=""/>
              </w:rPr>
              <w:br/>
            </w:r>
            <w:r w:rsidRPr="00BC0A5E">
              <w:rPr>
                <w:rStyle w:val="normaltextrun"/>
                <w:sz w:val="20"/>
                <w:szCs w:val="20"/>
                <w:lang w:val="es-PR"/>
              </w:rPr>
              <w:t>Actualice la información indicada para todos los estudiantes nuevos cuyo estado es “Seleccionados” para participar en la evaluación NAEP.</w:t>
            </w:r>
            <w:r w:rsidRPr="00BC0A5E">
              <w:rPr>
                <w:rStyle w:val="eop"/>
                <w:sz w:val="20"/>
                <w:szCs w:val="20"/>
                <w:lang w:val=""/>
              </w:rPr>
              <w:t> </w:t>
            </w:r>
          </w:p>
          <w:p w:rsidR="00192986" w:rsidRPr="00BC0A5E" w:rsidP="00DC08D3" w14:paraId="47DBA06A" w14:textId="77777777">
            <w:pPr>
              <w:pStyle w:val="paragraph"/>
              <w:divId w:val="446897000"/>
              <w:numPr>
                <w:ilvl w:val="0"/>
                <w:numId w:val="52"/>
              </w:numPr>
              <w:spacing w:before="0" w:beforeAutospacing="0" w:after="0" w:afterAutospacing="0"/>
              <w:ind w:left="1080"/>
              <w:textAlignment w:val="baseline"/>
              <w:rPr>
                <w:sz w:val="20"/>
                <w:szCs w:val="20"/>
                <w:lang w:val=""/>
              </w:rPr>
            </w:pPr>
            <w:r w:rsidRPr="00BC0A5E">
              <w:rPr>
                <w:rStyle w:val="normaltextrun"/>
                <w:sz w:val="20"/>
                <w:szCs w:val="20"/>
                <w:lang w:val="es-PR"/>
              </w:rPr>
              <w:t>La información demográfica de los estudiantes se encuentra en Proporcionar información de los estudiantes</w:t>
            </w:r>
            <w:r w:rsidRPr="00BC0A5E">
              <w:rPr>
                <w:rStyle w:val="eop"/>
                <w:sz w:val="20"/>
                <w:szCs w:val="20"/>
                <w:lang w:val=""/>
              </w:rPr>
              <w:t> </w:t>
            </w:r>
          </w:p>
          <w:p w:rsidR="00192986" w:rsidRPr="00BC0A5E" w:rsidP="00DC08D3" w14:paraId="4FA5EA0F" w14:textId="77777777">
            <w:pPr>
              <w:pStyle w:val="paragraph"/>
              <w:divId w:val="531109340"/>
              <w:numPr>
                <w:ilvl w:val="0"/>
                <w:numId w:val="52"/>
              </w:numPr>
              <w:spacing w:before="0" w:beforeAutospacing="0" w:after="0" w:afterAutospacing="0"/>
              <w:ind w:left="1080"/>
              <w:textAlignment w:val="baseline"/>
              <w:rPr>
                <w:sz w:val="20"/>
                <w:szCs w:val="20"/>
                <w:lang w:val=""/>
              </w:rPr>
            </w:pPr>
            <w:r w:rsidRPr="00BC0A5E">
              <w:rPr>
                <w:rStyle w:val="normaltextrun"/>
                <w:sz w:val="20"/>
                <w:szCs w:val="20"/>
                <w:lang w:val="es-PR"/>
              </w:rPr>
              <w:t>Las notificaciones para padres/tutores se encuentran en Notificar a los padres o tutores</w:t>
            </w:r>
            <w:r w:rsidRPr="00BC0A5E">
              <w:rPr>
                <w:rStyle w:val="eop"/>
                <w:sz w:val="20"/>
                <w:szCs w:val="20"/>
                <w:lang w:val=""/>
              </w:rPr>
              <w:t> </w:t>
            </w:r>
          </w:p>
          <w:p w:rsidR="00192986" w:rsidRPr="00BC0A5E" w:rsidP="00DC08D3" w14:paraId="01B5F03A" w14:textId="2F0F9A4A">
            <w:pPr>
              <w:pStyle w:val="ListParagraph"/>
              <w:numPr>
                <w:ilvl w:val="0"/>
                <w:numId w:val="52"/>
              </w:numPr>
              <w:spacing w:after="0" w:line="240" w:lineRule="auto"/>
              <w:ind w:left="1080"/>
              <w:rPr>
                <w:rFonts w:ascii="Times New Roman" w:hAnsi="Times New Roman" w:cs="Times New Roman"/>
                <w:b/>
                <w:sz w:val="20"/>
                <w:szCs w:val="20"/>
                <w:lang w:val="es-PR"/>
              </w:rPr>
            </w:pPr>
            <w:r w:rsidRPr="00BC0A5E">
              <w:rPr>
                <w:rStyle w:val="normaltextrun"/>
                <w:rFonts w:ascii="Times New Roman" w:hAnsi="Times New Roman" w:cs="Times New Roman"/>
                <w:sz w:val="20"/>
                <w:szCs w:val="20"/>
                <w:lang w:val="es-PR"/>
              </w:rPr>
              <w:t xml:space="preserve">La asignación a maestros para los cuestionarios se encuentra en </w:t>
            </w:r>
            <w:r w:rsidRPr="00BC0A5E">
              <w:rPr>
                <w:rStyle w:val="normaltextrun"/>
                <w:rFonts w:ascii="Times New Roman" w:hAnsi="Times New Roman" w:cs="Times New Roman"/>
                <w:sz w:val="20"/>
                <w:szCs w:val="20"/>
                <w:lang w:val="es-PR"/>
              </w:rPr>
              <w:t>dministrar</w:t>
            </w:r>
            <w:r w:rsidRPr="00BC0A5E">
              <w:rPr>
                <w:rStyle w:val="normaltextrun"/>
                <w:rFonts w:ascii="Times New Roman" w:hAnsi="Times New Roman" w:cs="Times New Roman"/>
                <w:sz w:val="20"/>
                <w:szCs w:val="20"/>
                <w:lang w:val="es-PR"/>
              </w:rPr>
              <w:t xml:space="preserve"> cuestionarios</w:t>
            </w:r>
            <w:r w:rsidRPr="00BC0A5E">
              <w:rPr>
                <w:rStyle w:val="eop"/>
                <w:rFonts w:ascii="Times New Roman" w:hAnsi="Times New Roman" w:cs="Times New Roman"/>
                <w:sz w:val="20"/>
                <w:szCs w:val="20"/>
                <w:lang w:val=""/>
              </w:rPr>
              <w:t> </w:t>
            </w:r>
          </w:p>
        </w:tc>
        <w:tc>
          <w:tcPr>
            <w:tcW w:w="3060" w:type="dxa"/>
            <w:tcBorders>
              <w:top w:val="single" w:sz="4" w:space="0" w:color="auto"/>
              <w:left w:val="single" w:sz="4" w:space="0" w:color="auto"/>
              <w:bottom w:val="single" w:sz="4" w:space="0" w:color="auto"/>
              <w:right w:val="single" w:sz="4" w:space="0" w:color="auto"/>
            </w:tcBorders>
          </w:tcPr>
          <w:p w:rsidR="00192986" w:rsidRPr="00BC0A5E" w:rsidP="00192986" w14:paraId="3BCD9AC4" w14:textId="02525FA3">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the screens and how the user goes through the steps.</w:t>
            </w:r>
          </w:p>
        </w:tc>
      </w:tr>
      <w:tr w14:paraId="588D4B55" w14:textId="77777777" w:rsidTr="007834D0">
        <w:tblPrEx>
          <w:tblW w:w="13585" w:type="dxa"/>
          <w:jc w:val="center"/>
          <w:tblLayout w:type="fixed"/>
          <w:tblLook w:val="04A0"/>
        </w:tblPrEx>
        <w:trPr>
          <w:trHeight w:val="293"/>
          <w:jc w:val="center"/>
        </w:trPr>
        <w:tc>
          <w:tcPr>
            <w:tcW w:w="1166" w:type="dxa"/>
            <w:tcBorders>
              <w:top w:val="single" w:sz="4" w:space="0" w:color="auto"/>
              <w:left w:val="single" w:sz="4" w:space="0" w:color="auto"/>
              <w:bottom w:val="single" w:sz="4" w:space="0" w:color="auto"/>
              <w:right w:val="single" w:sz="4" w:space="0" w:color="auto"/>
            </w:tcBorders>
            <w:hideMark/>
          </w:tcPr>
          <w:p w:rsidR="00AC6DE6" w:rsidRPr="00BC0A5E" w:rsidP="00DC08D3" w14:paraId="26BBDD9D" w14:textId="68B3BFBA">
            <w:pPr>
              <w:pStyle w:val="ListParagraph"/>
              <w:numPr>
                <w:ilvl w:val="0"/>
                <w:numId w:val="48"/>
              </w:numPr>
              <w:spacing w:after="0" w:line="240" w:lineRule="auto"/>
              <w:jc w:val="center"/>
              <w:rPr>
                <w:rFonts w:ascii="Times New Roman" w:hAnsi="Times New Roman" w:cs="Times New Roman"/>
                <w:sz w:val="20"/>
                <w:szCs w:val="20"/>
              </w:rPr>
            </w:pPr>
          </w:p>
        </w:tc>
        <w:tc>
          <w:tcPr>
            <w:tcW w:w="2339" w:type="dxa"/>
            <w:tcBorders>
              <w:top w:val="single" w:sz="4" w:space="0" w:color="auto"/>
              <w:left w:val="single" w:sz="4" w:space="0" w:color="auto"/>
              <w:bottom w:val="single" w:sz="4" w:space="0" w:color="auto"/>
              <w:right w:val="single" w:sz="4" w:space="0" w:color="auto"/>
            </w:tcBorders>
            <w:hideMark/>
          </w:tcPr>
          <w:p w:rsidR="00AC6DE6" w:rsidRPr="00BC0A5E" w14:paraId="1031A35C" w14:textId="77777777">
            <w:pPr>
              <w:spacing w:after="0" w:line="240" w:lineRule="auto"/>
              <w:rPr>
                <w:rFonts w:ascii="Times New Roman" w:hAnsi="Times New Roman" w:cs="Times New Roman"/>
                <w:sz w:val="20"/>
                <w:szCs w:val="20"/>
                <w:lang w:val="es-PR"/>
              </w:rPr>
            </w:pPr>
            <w:r w:rsidRPr="00BC0A5E">
              <w:rPr>
                <w:rFonts w:ascii="Times New Roman" w:hAnsi="Times New Roman" w:cs="Times New Roman"/>
                <w:sz w:val="20"/>
                <w:szCs w:val="20"/>
                <w:lang w:val="es-PR"/>
              </w:rPr>
              <w:t>Sección Proporcionar información sobre los estudiantes</w:t>
            </w:r>
          </w:p>
        </w:tc>
        <w:tc>
          <w:tcPr>
            <w:tcW w:w="7020" w:type="dxa"/>
            <w:tcBorders>
              <w:top w:val="single" w:sz="4" w:space="0" w:color="auto"/>
              <w:left w:val="single" w:sz="4" w:space="0" w:color="auto"/>
              <w:bottom w:val="single" w:sz="4" w:space="0" w:color="auto"/>
              <w:right w:val="single" w:sz="4" w:space="0" w:color="auto"/>
            </w:tcBorders>
            <w:hideMark/>
          </w:tcPr>
          <w:p w:rsidR="00AC6DE6" w:rsidRPr="00BC0A5E" w14:paraId="5B54B34C" w14:textId="77777777">
            <w:pPr>
              <w:spacing w:after="0" w:line="240" w:lineRule="auto"/>
              <w:rPr>
                <w:rFonts w:ascii="Times New Roman" w:hAnsi="Times New Roman" w:cs="Times New Roman"/>
                <w:b/>
                <w:sz w:val="20"/>
                <w:szCs w:val="20"/>
                <w:lang w:val="es-PR"/>
              </w:rPr>
            </w:pPr>
            <w:r w:rsidRPr="00BC0A5E">
              <w:rPr>
                <w:rFonts w:ascii="Times New Roman" w:hAnsi="Times New Roman" w:cs="Times New Roman"/>
                <w:b/>
                <w:bCs/>
                <w:sz w:val="20"/>
                <w:szCs w:val="20"/>
                <w:lang w:val="es-PR"/>
              </w:rPr>
              <w:t>[</w:t>
            </w:r>
            <w:r w:rsidRPr="00BC0A5E">
              <w:rPr>
                <w:rFonts w:ascii="Times New Roman" w:hAnsi="Times New Roman" w:cs="Times New Roman"/>
                <w:b/>
                <w:bCs/>
                <w:sz w:val="20"/>
                <w:szCs w:val="20"/>
                <w:lang w:val="es-PR"/>
              </w:rPr>
              <w:t>Voiceover</w:t>
            </w:r>
            <w:r w:rsidRPr="00BC0A5E">
              <w:rPr>
                <w:rFonts w:ascii="Times New Roman" w:hAnsi="Times New Roman" w:cs="Times New Roman"/>
                <w:b/>
                <w:bCs/>
                <w:sz w:val="20"/>
                <w:szCs w:val="20"/>
                <w:lang w:val="es-PR"/>
              </w:rPr>
              <w:t>]:</w:t>
            </w:r>
            <w:r w:rsidRPr="00BC0A5E">
              <w:rPr>
                <w:rFonts w:ascii="Times New Roman" w:hAnsi="Times New Roman" w:cs="Times New Roman"/>
                <w:sz w:val="20"/>
                <w:szCs w:val="20"/>
                <w:lang w:val="es-PR"/>
              </w:rPr>
              <w:t xml:space="preserve"> Si tiene alguna pregunta sobre cómo completar sus tareas en la sección Añadir estudiantes nuevos del Sistema de Administración de la Evaluación, comuníquese con su representante de NAEP o con la oficina de Ayuda de NAEP.</w:t>
            </w:r>
          </w:p>
        </w:tc>
        <w:tc>
          <w:tcPr>
            <w:tcW w:w="3060" w:type="dxa"/>
            <w:tcBorders>
              <w:top w:val="single" w:sz="4" w:space="0" w:color="auto"/>
              <w:left w:val="single" w:sz="4" w:space="0" w:color="auto"/>
              <w:bottom w:val="single" w:sz="4" w:space="0" w:color="auto"/>
              <w:right w:val="single" w:sz="4" w:space="0" w:color="auto"/>
            </w:tcBorders>
            <w:hideMark/>
          </w:tcPr>
          <w:p w:rsidR="00AC6DE6" w:rsidRPr="00BC0A5E" w14:paraId="5B6F5143" w14:textId="178B0B74">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image of student demographic information</w:t>
            </w:r>
            <w:r w:rsidRPr="00BC0A5E" w:rsidR="00342044">
              <w:rPr>
                <w:rFonts w:ascii="Times New Roman" w:hAnsi="Times New Roman" w:cs="Times New Roman"/>
                <w:sz w:val="20"/>
                <w:szCs w:val="20"/>
              </w:rPr>
              <w:t>.</w:t>
            </w:r>
          </w:p>
        </w:tc>
      </w:tr>
    </w:tbl>
    <w:p w:rsidR="00AC6DE6" w:rsidRPr="00BC0A5E" w:rsidP="00AC6DE6" w14:paraId="3F8FED78" w14:textId="77777777">
      <w:pPr>
        <w:rPr>
          <w:rFonts w:ascii="Times New Roman" w:hAnsi="Times New Roman" w:cs="Times New Roman"/>
          <w:kern w:val="2"/>
          <w14:ligatures w14:val="standardContextual"/>
        </w:rPr>
      </w:pPr>
    </w:p>
    <w:p w:rsidR="00BC7929" w:rsidRPr="00BC0A5E" w:rsidP="00BC7929" w14:paraId="13D2068B" w14:textId="77777777">
      <w:pPr>
        <w:rPr>
          <w:rFonts w:ascii="Times New Roman" w:eastAsia="Calibri" w:hAnsi="Times New Roman" w:cs="Times New Roman"/>
          <w:kern w:val="2"/>
          <w14:ligatures w14:val="standardContextual"/>
        </w:rPr>
      </w:pPr>
    </w:p>
    <w:p w:rsidR="00BC7929" w:rsidRPr="00BC0A5E" w:rsidP="00BC7929" w14:paraId="0A6E0FBC" w14:textId="5DCD7C7D">
      <w:pPr>
        <w:tabs>
          <w:tab w:val="left" w:pos="3132"/>
        </w:tabs>
        <w:rPr>
          <w:rFonts w:ascii="Times New Roman" w:eastAsia="Calibri" w:hAnsi="Times New Roman" w:cs="Times New Roman"/>
        </w:rPr>
      </w:pPr>
      <w:r w:rsidRPr="00BC0A5E">
        <w:rPr>
          <w:rFonts w:ascii="Times New Roman" w:eastAsia="Calibri" w:hAnsi="Times New Roman" w:cs="Times New Roman"/>
        </w:rPr>
        <w:tab/>
      </w:r>
    </w:p>
    <w:p w:rsidR="00BC7929" w:rsidRPr="00BC0A5E" w14:paraId="2F2DB4BB" w14:textId="0F88A4E2">
      <w:pPr>
        <w:widowControl/>
        <w:spacing w:after="160" w:line="259" w:lineRule="auto"/>
        <w:rPr>
          <w:rFonts w:ascii="Times New Roman" w:eastAsia="Calibri" w:hAnsi="Times New Roman" w:cs="Times New Roman"/>
        </w:rPr>
      </w:pPr>
    </w:p>
    <w:p w:rsidR="00BF37D5" w:rsidRPr="00BC0A5E" w14:paraId="453EC3B1" w14:textId="77777777">
      <w:pPr>
        <w:widowControl/>
        <w:spacing w:after="160" w:line="259" w:lineRule="auto"/>
        <w:rPr>
          <w:rFonts w:ascii="Times New Roman" w:eastAsia="Calibri" w:hAnsi="Times New Roman" w:cs="Times New Roman"/>
          <w:b/>
          <w:bCs/>
          <w:color w:val="2F5496"/>
        </w:rPr>
      </w:pPr>
      <w:r w:rsidRPr="00BC0A5E">
        <w:rPr>
          <w:rFonts w:ascii="Times New Roman" w:eastAsia="Calibri" w:hAnsi="Times New Roman" w:cs="Times New Roman"/>
          <w:b/>
          <w:bCs/>
          <w:color w:val="2F5496"/>
        </w:rPr>
        <w:br w:type="page"/>
      </w:r>
    </w:p>
    <w:p w:rsidR="00BC7929" w:rsidRPr="00BC0A5E" w:rsidP="00BC7929" w14:paraId="077B444D" w14:textId="6D033FAF">
      <w:pPr>
        <w:spacing w:line="259" w:lineRule="auto"/>
        <w:jc w:val="center"/>
        <w:outlineLvl w:val="2"/>
        <w:rPr>
          <w:rFonts w:ascii="Times New Roman" w:eastAsia="Calibri" w:hAnsi="Times New Roman" w:cs="Times New Roman"/>
          <w:b/>
          <w:bCs/>
          <w:color w:val="2F5496"/>
        </w:rPr>
      </w:pPr>
      <w:bookmarkStart w:id="920" w:name="_Toc207274222"/>
      <w:r w:rsidRPr="00BC0A5E">
        <w:rPr>
          <w:rFonts w:ascii="Times New Roman" w:eastAsia="Calibri" w:hAnsi="Times New Roman" w:cs="Times New Roman"/>
          <w:b/>
          <w:bCs/>
          <w:color w:val="2F5496"/>
        </w:rPr>
        <w:t>Appendix I</w:t>
      </w:r>
      <w:r w:rsidRPr="00BC0A5E">
        <w:rPr>
          <w:rFonts w:ascii="Times New Roman" w:eastAsia="Calibri" w:hAnsi="Times New Roman" w:cs="Times New Roman"/>
          <w:b/>
          <w:bCs/>
          <w:color w:val="2F5496"/>
        </w:rPr>
        <w:t xml:space="preserve">14: </w:t>
      </w:r>
      <w:r w:rsidRPr="00A95F31" w:rsidR="00A95F31">
        <w:rPr>
          <w:rStyle w:val="Strong"/>
          <w:rFonts w:ascii="Times New Roman" w:hAnsi="Times New Roman" w:cs="Times New Roman"/>
          <w:color w:val="2F5496" w:themeColor="accent5" w:themeShade="BF"/>
        </w:rPr>
        <w:t>2026 NAEP</w:t>
      </w:r>
      <w:r w:rsidRPr="00BC0A5E" w:rsidR="00A95F31">
        <w:rPr>
          <w:rStyle w:val="Strong"/>
          <w:rFonts w:ascii="Times New Roman" w:hAnsi="Times New Roman" w:cs="Times New Roman"/>
          <w:color w:val="2F5496" w:themeColor="accent5" w:themeShade="BF"/>
        </w:rPr>
        <w:t xml:space="preserve"> </w:t>
      </w:r>
      <w:r w:rsidRPr="00BC0A5E">
        <w:rPr>
          <w:rFonts w:ascii="Times New Roman" w:eastAsia="Calibri" w:hAnsi="Times New Roman" w:cs="Times New Roman"/>
          <w:b/>
          <w:bCs/>
          <w:color w:val="2F5496"/>
        </w:rPr>
        <w:t>Assessment Logistics AMS Tutorial (English and Spanish)</w:t>
      </w:r>
      <w:r w:rsidRPr="00BC0A5E" w:rsidR="00924A38">
        <w:rPr>
          <w:rFonts w:ascii="Times New Roman" w:eastAsia="Calibri" w:hAnsi="Times New Roman" w:cs="Times New Roman"/>
          <w:b/>
          <w:bCs/>
          <w:color w:val="2F5496"/>
        </w:rPr>
        <w:t xml:space="preserve"> (</w:t>
      </w:r>
      <w:r w:rsidRPr="00BC0A5E" w:rsidR="00C50C71">
        <w:rPr>
          <w:rFonts w:ascii="Times New Roman" w:eastAsia="Calibri" w:hAnsi="Times New Roman" w:cs="Times New Roman"/>
          <w:b/>
          <w:bCs/>
          <w:color w:val="2F5496"/>
        </w:rPr>
        <w:t>Approved v.37</w:t>
      </w:r>
      <w:r w:rsidRPr="00BC0A5E" w:rsidR="00924A38">
        <w:rPr>
          <w:rFonts w:ascii="Times New Roman" w:eastAsia="Calibri" w:hAnsi="Times New Roman" w:cs="Times New Roman"/>
          <w:b/>
          <w:bCs/>
          <w:color w:val="2F5496"/>
        </w:rPr>
        <w:t>)</w:t>
      </w:r>
      <w:bookmarkEnd w:id="920"/>
    </w:p>
    <w:tbl>
      <w:tblPr>
        <w:tblStyle w:val="TableGrid"/>
        <w:tblW w:w="12955" w:type="dxa"/>
        <w:jc w:val="center"/>
        <w:tblLook w:val="04A0"/>
      </w:tblPr>
      <w:tblGrid>
        <w:gridCol w:w="1255"/>
        <w:gridCol w:w="2160"/>
        <w:gridCol w:w="7020"/>
        <w:gridCol w:w="2520"/>
      </w:tblGrid>
      <w:tr w14:paraId="45F1C56E" w14:textId="77777777" w:rsidTr="001376AE">
        <w:tblPrEx>
          <w:tblW w:w="12955" w:type="dxa"/>
          <w:jc w:val="center"/>
          <w:tblLook w:val="04A0"/>
        </w:tblPrEx>
        <w:trPr>
          <w:trHeight w:val="530"/>
          <w:jc w:val="center"/>
        </w:trPr>
        <w:tc>
          <w:tcPr>
            <w:tcW w:w="1255" w:type="dxa"/>
            <w:tcBorders>
              <w:top w:val="single" w:sz="4" w:space="0" w:color="auto"/>
              <w:left w:val="single" w:sz="4" w:space="0" w:color="auto"/>
              <w:bottom w:val="single" w:sz="4" w:space="0" w:color="auto"/>
              <w:right w:val="single" w:sz="4" w:space="0" w:color="auto"/>
            </w:tcBorders>
            <w:hideMark/>
          </w:tcPr>
          <w:p w:rsidR="001376AE" w:rsidRPr="00BC0A5E" w14:paraId="75D03633"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w:t>
            </w:r>
          </w:p>
        </w:tc>
        <w:tc>
          <w:tcPr>
            <w:tcW w:w="2160" w:type="dxa"/>
            <w:tcBorders>
              <w:top w:val="single" w:sz="4" w:space="0" w:color="auto"/>
              <w:left w:val="single" w:sz="4" w:space="0" w:color="auto"/>
              <w:bottom w:val="single" w:sz="4" w:space="0" w:color="auto"/>
              <w:right w:val="single" w:sz="4" w:space="0" w:color="auto"/>
            </w:tcBorders>
            <w:hideMark/>
          </w:tcPr>
          <w:p w:rsidR="001376AE" w:rsidRPr="00BC0A5E" w14:paraId="4FBC34CB"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content</w:t>
            </w:r>
          </w:p>
        </w:tc>
        <w:tc>
          <w:tcPr>
            <w:tcW w:w="7020" w:type="dxa"/>
            <w:tcBorders>
              <w:top w:val="single" w:sz="4" w:space="0" w:color="auto"/>
              <w:left w:val="single" w:sz="4" w:space="0" w:color="auto"/>
              <w:bottom w:val="single" w:sz="4" w:space="0" w:color="auto"/>
              <w:right w:val="single" w:sz="4" w:space="0" w:color="auto"/>
            </w:tcBorders>
            <w:hideMark/>
          </w:tcPr>
          <w:p w:rsidR="001376AE" w:rsidRPr="00BC0A5E" w14:paraId="024229BD"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Audio script</w:t>
            </w:r>
          </w:p>
        </w:tc>
        <w:tc>
          <w:tcPr>
            <w:tcW w:w="2520" w:type="dxa"/>
            <w:tcBorders>
              <w:top w:val="single" w:sz="4" w:space="0" w:color="auto"/>
              <w:left w:val="single" w:sz="4" w:space="0" w:color="auto"/>
              <w:bottom w:val="single" w:sz="4" w:space="0" w:color="auto"/>
              <w:right w:val="single" w:sz="4" w:space="0" w:color="auto"/>
            </w:tcBorders>
            <w:hideMark/>
          </w:tcPr>
          <w:p w:rsidR="001376AE" w:rsidRPr="00BC0A5E" w14:paraId="3F47F0E8"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Media/images</w:t>
            </w:r>
          </w:p>
        </w:tc>
      </w:tr>
      <w:tr w14:paraId="0C3FB59A"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5859CF" w:rsidRPr="00BC0A5E" w:rsidP="00DC08D3" w14:paraId="0D844823" w14:textId="77777777">
            <w:pPr>
              <w:pStyle w:val="ListParagraph"/>
              <w:widowControl/>
              <w:numPr>
                <w:ilvl w:val="0"/>
                <w:numId w:val="53"/>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5859CF" w:rsidRPr="00BC0A5E" w:rsidP="005859CF" w14:paraId="26D02B93" w14:textId="5B37BFF3">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5859CF" w:rsidRPr="00BC0A5E" w:rsidP="005859CF" w14:paraId="1422D1CD" w14:textId="77777777">
            <w:pPr>
              <w:pStyle w:val="paragraph"/>
              <w:divId w:val="1684475352"/>
              <w:spacing w:before="0" w:beforeAutospacing="0" w:after="0" w:afterAutospacing="0"/>
              <w:textAlignment w:val="baseline"/>
              <w:rPr>
                <w:sz w:val="18"/>
                <w:szCs w:val="18"/>
              </w:rPr>
            </w:pPr>
            <w:r w:rsidRPr="00BC0A5E">
              <w:rPr>
                <w:rStyle w:val="normaltextrun"/>
                <w:b/>
                <w:bCs/>
                <w:sz w:val="20"/>
                <w:szCs w:val="20"/>
              </w:rPr>
              <w:t xml:space="preserve">[Voiceover]: </w:t>
            </w:r>
            <w:r w:rsidRPr="00BC0A5E">
              <w:rPr>
                <w:rStyle w:val="normaltextrun"/>
                <w:sz w:val="20"/>
                <w:szCs w:val="20"/>
              </w:rPr>
              <w:t>The Assessment Logistics section is where you will provide all the logistical information needed for assessment day. This section contains details on:</w:t>
            </w:r>
            <w:r w:rsidRPr="00BC0A5E">
              <w:rPr>
                <w:rStyle w:val="eop"/>
                <w:sz w:val="20"/>
                <w:szCs w:val="20"/>
              </w:rPr>
              <w:t> </w:t>
            </w:r>
          </w:p>
          <w:p w:rsidR="005859CF" w:rsidRPr="00BC0A5E" w:rsidP="005859CF" w14:paraId="16D7652A" w14:textId="546C8BBF">
            <w:pPr>
              <w:pStyle w:val="paragraph"/>
              <w:divId w:val="315111268"/>
              <w:spacing w:before="0" w:beforeAutospacing="0" w:after="0" w:afterAutospacing="0"/>
              <w:textAlignment w:val="baseline"/>
              <w:rPr>
                <w:sz w:val="18"/>
                <w:szCs w:val="18"/>
              </w:rPr>
            </w:pPr>
          </w:p>
          <w:p w:rsidR="005859CF" w:rsidRPr="00BC0A5E" w:rsidP="00DC08D3" w14:paraId="6050BEDE" w14:textId="77777777">
            <w:pPr>
              <w:pStyle w:val="paragraph"/>
              <w:divId w:val="1723170055"/>
              <w:numPr>
                <w:ilvl w:val="0"/>
                <w:numId w:val="55"/>
              </w:numPr>
              <w:spacing w:before="0" w:beforeAutospacing="0" w:after="0" w:afterAutospacing="0"/>
              <w:textAlignment w:val="baseline"/>
              <w:rPr>
                <w:sz w:val="20"/>
                <w:szCs w:val="20"/>
              </w:rPr>
            </w:pPr>
            <w:r w:rsidRPr="00BC0A5E">
              <w:rPr>
                <w:rStyle w:val="normaltextrun"/>
                <w:sz w:val="20"/>
                <w:szCs w:val="20"/>
              </w:rPr>
              <w:t>arriving at the school, </w:t>
            </w:r>
            <w:r w:rsidRPr="00BC0A5E">
              <w:rPr>
                <w:rStyle w:val="eop"/>
                <w:sz w:val="20"/>
                <w:szCs w:val="20"/>
              </w:rPr>
              <w:t> </w:t>
            </w:r>
          </w:p>
          <w:p w:rsidR="005859CF" w:rsidRPr="00BC0A5E" w:rsidP="00DC08D3" w14:paraId="14B736D9" w14:textId="77777777">
            <w:pPr>
              <w:pStyle w:val="paragraph"/>
              <w:divId w:val="1128548227"/>
              <w:numPr>
                <w:ilvl w:val="0"/>
                <w:numId w:val="55"/>
              </w:numPr>
              <w:spacing w:before="0" w:beforeAutospacing="0" w:after="0" w:afterAutospacing="0"/>
              <w:textAlignment w:val="baseline"/>
              <w:rPr>
                <w:sz w:val="20"/>
                <w:szCs w:val="20"/>
              </w:rPr>
            </w:pPr>
            <w:r w:rsidRPr="00BC0A5E">
              <w:rPr>
                <w:rStyle w:val="normaltextrun"/>
                <w:sz w:val="20"/>
                <w:szCs w:val="20"/>
              </w:rPr>
              <w:t>start time and location for each assessment group,</w:t>
            </w:r>
            <w:r w:rsidRPr="00BC0A5E">
              <w:rPr>
                <w:rStyle w:val="eop"/>
                <w:sz w:val="20"/>
                <w:szCs w:val="20"/>
              </w:rPr>
              <w:t> </w:t>
            </w:r>
          </w:p>
          <w:p w:rsidR="005859CF" w:rsidRPr="00BC0A5E" w:rsidP="00DC08D3" w14:paraId="53BFE165" w14:textId="77777777">
            <w:pPr>
              <w:pStyle w:val="paragraph"/>
              <w:divId w:val="285740375"/>
              <w:numPr>
                <w:ilvl w:val="0"/>
                <w:numId w:val="55"/>
              </w:numPr>
              <w:spacing w:before="0" w:beforeAutospacing="0" w:after="0" w:afterAutospacing="0"/>
              <w:textAlignment w:val="baseline"/>
              <w:rPr>
                <w:sz w:val="20"/>
                <w:szCs w:val="20"/>
              </w:rPr>
            </w:pPr>
            <w:r w:rsidRPr="00BC0A5E">
              <w:rPr>
                <w:rStyle w:val="normaltextrun"/>
                <w:sz w:val="20"/>
                <w:szCs w:val="20"/>
              </w:rPr>
              <w:t>classroom procedures during the assessment, and </w:t>
            </w:r>
            <w:r w:rsidRPr="00BC0A5E">
              <w:rPr>
                <w:rStyle w:val="eop"/>
                <w:sz w:val="20"/>
                <w:szCs w:val="20"/>
              </w:rPr>
              <w:t> </w:t>
            </w:r>
          </w:p>
          <w:p w:rsidR="005859CF" w:rsidRPr="00BC0A5E" w:rsidP="00DC08D3" w14:paraId="0336D33C" w14:textId="77777777">
            <w:pPr>
              <w:pStyle w:val="paragraph"/>
              <w:divId w:val="1234003738"/>
              <w:numPr>
                <w:ilvl w:val="0"/>
                <w:numId w:val="55"/>
              </w:numPr>
              <w:spacing w:before="0" w:beforeAutospacing="0" w:after="0" w:afterAutospacing="0"/>
              <w:textAlignment w:val="baseline"/>
              <w:rPr>
                <w:sz w:val="20"/>
                <w:szCs w:val="20"/>
              </w:rPr>
            </w:pPr>
            <w:r w:rsidRPr="00BC0A5E">
              <w:rPr>
                <w:rStyle w:val="normaltextrun"/>
                <w:sz w:val="20"/>
                <w:szCs w:val="20"/>
              </w:rPr>
              <w:t>dismissal procedures at the end of the assessment. </w:t>
            </w:r>
            <w:r w:rsidRPr="00BC0A5E">
              <w:rPr>
                <w:rStyle w:val="eop"/>
                <w:sz w:val="20"/>
                <w:szCs w:val="20"/>
              </w:rPr>
              <w:t> </w:t>
            </w:r>
          </w:p>
          <w:p w:rsidR="005859CF" w:rsidRPr="00BC0A5E" w:rsidP="005859CF" w14:paraId="1B247D79" w14:textId="648EC677">
            <w:pPr>
              <w:pStyle w:val="L1-FlLSp12"/>
              <w:spacing w:after="0" w:line="240" w:lineRule="auto"/>
              <w:rPr>
                <w:rFonts w:ascii="Times New Roman" w:hAnsi="Times New Roman"/>
                <w:b/>
                <w:sz w:val="20"/>
              </w:rPr>
            </w:pPr>
          </w:p>
        </w:tc>
        <w:tc>
          <w:tcPr>
            <w:tcW w:w="2520" w:type="dxa"/>
            <w:tcBorders>
              <w:top w:val="single" w:sz="4" w:space="0" w:color="auto"/>
              <w:left w:val="single" w:sz="4" w:space="0" w:color="auto"/>
              <w:bottom w:val="single" w:sz="4" w:space="0" w:color="auto"/>
              <w:right w:val="single" w:sz="4" w:space="0" w:color="auto"/>
            </w:tcBorders>
          </w:tcPr>
          <w:p w:rsidR="005859CF" w:rsidRPr="00BC0A5E" w:rsidP="005859CF" w14:paraId="61EE40FB" w14:textId="25AECA3F">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the assessment logistics section.</w:t>
            </w:r>
            <w:r w:rsidRPr="00BC0A5E">
              <w:rPr>
                <w:rStyle w:val="eop"/>
                <w:rFonts w:ascii="Times New Roman" w:hAnsi="Times New Roman" w:cs="Times New Roman"/>
                <w:sz w:val="20"/>
                <w:szCs w:val="20"/>
              </w:rPr>
              <w:t> </w:t>
            </w:r>
          </w:p>
        </w:tc>
      </w:tr>
      <w:tr w14:paraId="10D3CF6A"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5859CF" w:rsidRPr="00BC0A5E" w:rsidP="00DC08D3" w14:paraId="530F1DB7" w14:textId="77777777">
            <w:pPr>
              <w:pStyle w:val="ListParagraph"/>
              <w:widowControl/>
              <w:numPr>
                <w:ilvl w:val="0"/>
                <w:numId w:val="53"/>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5859CF" w:rsidRPr="00BC0A5E" w:rsidP="005859CF" w14:paraId="05F3C61B" w14:textId="04CBBA4D">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5859CF" w:rsidRPr="00BC0A5E" w:rsidP="005859CF" w14:paraId="7403BE5D" w14:textId="17958128">
            <w:pPr>
              <w:pStyle w:val="L1-FlLSp12"/>
              <w:spacing w:after="0" w:line="240" w:lineRule="auto"/>
              <w:rPr>
                <w:rFonts w:ascii="Times New Roman" w:hAnsi="Times New Roman"/>
                <w:b/>
                <w:sz w:val="20"/>
              </w:rPr>
            </w:pPr>
            <w:r w:rsidRPr="00BC0A5E">
              <w:rPr>
                <w:rStyle w:val="normaltextrun"/>
                <w:rFonts w:ascii="Times New Roman" w:hAnsi="Times New Roman"/>
                <w:b/>
                <w:bCs/>
                <w:sz w:val="20"/>
              </w:rPr>
              <w:t xml:space="preserve">[Voiceover]: </w:t>
            </w:r>
            <w:r w:rsidRPr="00BC0A5E">
              <w:rPr>
                <w:rStyle w:val="normaltextrun"/>
                <w:rFonts w:ascii="Times New Roman" w:hAnsi="Times New Roman"/>
                <w:sz w:val="20"/>
              </w:rPr>
              <w:t>On the Assessment Logistics page, you will update each tile available. Not all the tiles listed below are visible to everyone—AMS hides the tiles that aren’t needed for your school’s assessment. </w:t>
            </w:r>
            <w:r w:rsidRPr="00BC0A5E">
              <w:rPr>
                <w:rStyle w:val="eop"/>
                <w:rFonts w:ascii="Times New Roman" w:hAnsi="Times New Roman"/>
                <w:sz w:val="20"/>
              </w:rPr>
              <w:t> </w:t>
            </w:r>
          </w:p>
        </w:tc>
        <w:tc>
          <w:tcPr>
            <w:tcW w:w="2520" w:type="dxa"/>
            <w:tcBorders>
              <w:top w:val="single" w:sz="4" w:space="0" w:color="auto"/>
              <w:left w:val="single" w:sz="4" w:space="0" w:color="auto"/>
              <w:bottom w:val="single" w:sz="4" w:space="0" w:color="auto"/>
              <w:right w:val="single" w:sz="4" w:space="0" w:color="auto"/>
            </w:tcBorders>
          </w:tcPr>
          <w:p w:rsidR="005859CF" w:rsidRPr="00BC0A5E" w:rsidP="005859CF" w14:paraId="4EAAFDB4" w14:textId="3D91A0E3">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the assessment logistics section.</w:t>
            </w:r>
            <w:r w:rsidRPr="00BC0A5E">
              <w:rPr>
                <w:rStyle w:val="eop"/>
                <w:rFonts w:ascii="Times New Roman" w:hAnsi="Times New Roman" w:cs="Times New Roman"/>
                <w:sz w:val="20"/>
                <w:szCs w:val="20"/>
              </w:rPr>
              <w:t> </w:t>
            </w:r>
          </w:p>
        </w:tc>
      </w:tr>
      <w:tr w14:paraId="24F60D22"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545CFF" w:rsidRPr="00BC0A5E" w:rsidP="00DC08D3" w14:paraId="1E879F84" w14:textId="77777777">
            <w:pPr>
              <w:pStyle w:val="ListParagraph"/>
              <w:widowControl/>
              <w:numPr>
                <w:ilvl w:val="0"/>
                <w:numId w:val="53"/>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545CFF" w:rsidRPr="00BC0A5E" w:rsidP="00545CFF" w14:paraId="53FF53A2" w14:textId="16B6DA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545CFF" w:rsidRPr="00BC0A5E" w:rsidP="00545CFF" w14:paraId="35CFF2E0" w14:textId="77777777">
            <w:pPr>
              <w:pStyle w:val="paragraph"/>
              <w:divId w:val="1127090259"/>
              <w:spacing w:before="0" w:beforeAutospacing="0" w:after="0" w:afterAutospacing="0"/>
              <w:textAlignment w:val="baseline"/>
              <w:rPr>
                <w:sz w:val="18"/>
                <w:szCs w:val="18"/>
              </w:rPr>
            </w:pPr>
            <w:r w:rsidRPr="00BC0A5E">
              <w:rPr>
                <w:rStyle w:val="normaltextrun"/>
                <w:b/>
                <w:bCs/>
                <w:sz w:val="20"/>
                <w:szCs w:val="20"/>
              </w:rPr>
              <w:t xml:space="preserve">[Voiceover]: </w:t>
            </w:r>
            <w:r w:rsidRPr="00BC0A5E">
              <w:rPr>
                <w:rStyle w:val="normaltextrun"/>
                <w:sz w:val="20"/>
                <w:szCs w:val="20"/>
              </w:rPr>
              <w:t>The School start and end time tile helps with scheduling the group start times to make sure the last scheduled group ends before the end of the school day.  </w:t>
            </w:r>
            <w:r w:rsidRPr="00BC0A5E">
              <w:rPr>
                <w:rStyle w:val="eop"/>
                <w:sz w:val="20"/>
                <w:szCs w:val="20"/>
              </w:rPr>
              <w:t> </w:t>
            </w:r>
          </w:p>
          <w:p w:rsidR="00545CFF" w:rsidRPr="00BC0A5E" w:rsidP="00545CFF" w14:paraId="05A54303" w14:textId="77777777">
            <w:pPr>
              <w:pStyle w:val="paragraph"/>
              <w:divId w:val="1790007980"/>
              <w:spacing w:before="0" w:beforeAutospacing="0" w:after="0" w:afterAutospacing="0"/>
              <w:textAlignment w:val="baseline"/>
              <w:rPr>
                <w:sz w:val="18"/>
                <w:szCs w:val="18"/>
              </w:rPr>
            </w:pPr>
            <w:r w:rsidRPr="00BC0A5E">
              <w:rPr>
                <w:rStyle w:val="eop"/>
                <w:sz w:val="20"/>
                <w:szCs w:val="20"/>
              </w:rPr>
              <w:t> </w:t>
            </w:r>
          </w:p>
          <w:p w:rsidR="00545CFF" w:rsidRPr="00BC0A5E" w:rsidP="00545CFF" w14:paraId="05384F0A" w14:textId="30087014">
            <w:pPr>
              <w:pStyle w:val="L1-FlLSp12"/>
              <w:spacing w:after="0" w:line="240" w:lineRule="auto"/>
              <w:rPr>
                <w:rFonts w:ascii="Times New Roman" w:hAnsi="Times New Roman"/>
                <w:b/>
                <w:sz w:val="20"/>
              </w:rPr>
            </w:pPr>
            <w:r w:rsidRPr="00BC0A5E">
              <w:rPr>
                <w:rStyle w:val="normaltextrun"/>
                <w:rFonts w:ascii="Times New Roman" w:hAnsi="Times New Roman"/>
                <w:sz w:val="20"/>
              </w:rPr>
              <w:t xml:space="preserve">Click on the </w:t>
            </w:r>
            <w:r w:rsidRPr="00BC0A5E">
              <w:rPr>
                <w:rStyle w:val="normaltextrun"/>
                <w:rFonts w:ascii="Times New Roman" w:hAnsi="Times New Roman"/>
                <w:b/>
                <w:bCs/>
                <w:sz w:val="20"/>
              </w:rPr>
              <w:t xml:space="preserve">Edit </w:t>
            </w:r>
            <w:r w:rsidRPr="00BC0A5E">
              <w:rPr>
                <w:rStyle w:val="normaltextrun"/>
                <w:rFonts w:ascii="Times New Roman" w:hAnsi="Times New Roman"/>
                <w:sz w:val="20"/>
              </w:rPr>
              <w:t xml:space="preserve">button, enter or update the times, and click on the </w:t>
            </w:r>
            <w:r w:rsidRPr="00BC0A5E">
              <w:rPr>
                <w:rStyle w:val="normaltextrun"/>
                <w:rFonts w:ascii="Times New Roman" w:hAnsi="Times New Roman"/>
                <w:b/>
                <w:bCs/>
                <w:sz w:val="20"/>
              </w:rPr>
              <w:t>Save</w:t>
            </w:r>
            <w:r w:rsidRPr="00BC0A5E">
              <w:rPr>
                <w:rStyle w:val="normaltextrun"/>
                <w:rFonts w:ascii="Times New Roman" w:hAnsi="Times New Roman"/>
                <w:sz w:val="20"/>
              </w:rPr>
              <w:t xml:space="preserve"> button.</w:t>
            </w:r>
            <w:r w:rsidRPr="00BC0A5E">
              <w:rPr>
                <w:rStyle w:val="eop"/>
                <w:rFonts w:ascii="Times New Roman" w:hAnsi="Times New Roman"/>
                <w:sz w:val="20"/>
              </w:rPr>
              <w:t> </w:t>
            </w:r>
          </w:p>
        </w:tc>
        <w:tc>
          <w:tcPr>
            <w:tcW w:w="2520" w:type="dxa"/>
            <w:tcBorders>
              <w:top w:val="single" w:sz="4" w:space="0" w:color="auto"/>
              <w:left w:val="single" w:sz="4" w:space="0" w:color="auto"/>
              <w:bottom w:val="single" w:sz="4" w:space="0" w:color="auto"/>
              <w:right w:val="single" w:sz="4" w:space="0" w:color="auto"/>
            </w:tcBorders>
          </w:tcPr>
          <w:p w:rsidR="00545CFF" w:rsidRPr="00BC0A5E" w:rsidP="00545CFF" w14:paraId="16D601AE" w14:textId="77777777">
            <w:pPr>
              <w:pStyle w:val="paragraph"/>
              <w:divId w:val="1010067925"/>
              <w:spacing w:before="0" w:beforeAutospacing="0" w:after="0" w:afterAutospacing="0"/>
              <w:textAlignment w:val="baseline"/>
              <w:rPr>
                <w:sz w:val="18"/>
                <w:szCs w:val="18"/>
              </w:rPr>
            </w:pPr>
            <w:r w:rsidRPr="00BC0A5E">
              <w:rPr>
                <w:rStyle w:val="normaltextrun"/>
                <w:sz w:val="20"/>
                <w:szCs w:val="20"/>
              </w:rPr>
              <w:t>Show image of start time and end time tile.</w:t>
            </w:r>
            <w:r w:rsidRPr="00BC0A5E">
              <w:rPr>
                <w:rStyle w:val="eop"/>
                <w:sz w:val="20"/>
                <w:szCs w:val="20"/>
              </w:rPr>
              <w:t> </w:t>
            </w:r>
          </w:p>
          <w:p w:rsidR="00545CFF" w:rsidRPr="00BC0A5E" w:rsidP="00545CFF" w14:paraId="2B0B2231" w14:textId="0A2CEB83">
            <w:pPr>
              <w:pStyle w:val="paragraph"/>
              <w:divId w:val="1049571092"/>
              <w:spacing w:before="0" w:beforeAutospacing="0" w:after="0" w:afterAutospacing="0"/>
              <w:textAlignment w:val="baseline"/>
              <w:rPr>
                <w:sz w:val="18"/>
                <w:szCs w:val="18"/>
              </w:rPr>
            </w:pPr>
          </w:p>
          <w:p w:rsidR="00545CFF" w:rsidRPr="00BC0A5E" w:rsidP="00545CFF" w14:paraId="5C3CD64C" w14:textId="652B6B32">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updating start/end time.</w:t>
            </w:r>
            <w:r w:rsidRPr="00BC0A5E">
              <w:rPr>
                <w:rStyle w:val="eop"/>
                <w:rFonts w:ascii="Times New Roman" w:hAnsi="Times New Roman" w:cs="Times New Roman"/>
                <w:sz w:val="20"/>
                <w:szCs w:val="20"/>
              </w:rPr>
              <w:t> </w:t>
            </w:r>
          </w:p>
        </w:tc>
      </w:tr>
      <w:tr w14:paraId="371DAE30"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545CFF" w:rsidRPr="00BC0A5E" w:rsidP="00DC08D3" w14:paraId="36176676" w14:textId="77777777">
            <w:pPr>
              <w:pStyle w:val="ListParagraph"/>
              <w:widowControl/>
              <w:numPr>
                <w:ilvl w:val="0"/>
                <w:numId w:val="53"/>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545CFF" w:rsidRPr="00BC0A5E" w:rsidP="00545CFF" w14:paraId="3AC28267" w14:textId="7FE7CD6F">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545CFF" w:rsidRPr="00BC0A5E" w:rsidP="00545CFF" w14:paraId="4EC08CA0" w14:textId="77777777">
            <w:pPr>
              <w:pStyle w:val="paragraph"/>
              <w:divId w:val="318654447"/>
              <w:spacing w:before="0" w:beforeAutospacing="0" w:after="0" w:afterAutospacing="0"/>
              <w:textAlignment w:val="baseline"/>
              <w:rPr>
                <w:sz w:val="18"/>
                <w:szCs w:val="18"/>
              </w:rPr>
            </w:pPr>
            <w:r w:rsidRPr="00BC0A5E">
              <w:rPr>
                <w:rStyle w:val="normaltextrun"/>
                <w:b/>
                <w:bCs/>
                <w:sz w:val="20"/>
                <w:szCs w:val="20"/>
              </w:rPr>
              <w:t xml:space="preserve">[Voiceover]: </w:t>
            </w:r>
            <w:r w:rsidRPr="00BC0A5E">
              <w:rPr>
                <w:rStyle w:val="normaltextrun"/>
                <w:sz w:val="20"/>
                <w:szCs w:val="20"/>
              </w:rPr>
              <w:t>The Assessment Groups tile is where you indicate if your students will take the assessment at the same or different times and in one or more locations.  </w:t>
            </w:r>
            <w:r w:rsidRPr="00BC0A5E">
              <w:rPr>
                <w:rStyle w:val="eop"/>
                <w:sz w:val="20"/>
                <w:szCs w:val="20"/>
              </w:rPr>
              <w:t> </w:t>
            </w:r>
          </w:p>
          <w:p w:rsidR="00545CFF" w:rsidRPr="00BC0A5E" w:rsidP="00545CFF" w14:paraId="4BDFBC67" w14:textId="77777777">
            <w:pPr>
              <w:pStyle w:val="paragraph"/>
              <w:divId w:val="902832209"/>
              <w:spacing w:before="0" w:beforeAutospacing="0" w:after="0" w:afterAutospacing="0"/>
              <w:textAlignment w:val="baseline"/>
              <w:rPr>
                <w:sz w:val="18"/>
                <w:szCs w:val="18"/>
              </w:rPr>
            </w:pPr>
            <w:r w:rsidRPr="00BC0A5E">
              <w:rPr>
                <w:rStyle w:val="eop"/>
                <w:sz w:val="20"/>
                <w:szCs w:val="20"/>
              </w:rPr>
              <w:t> </w:t>
            </w:r>
          </w:p>
          <w:p w:rsidR="00545CFF" w:rsidRPr="00BC0A5E" w:rsidP="00545CFF" w14:paraId="53117279" w14:textId="614B92EF">
            <w:pPr>
              <w:pStyle w:val="L1-FlLSp12"/>
              <w:spacing w:after="0" w:line="240" w:lineRule="auto"/>
              <w:rPr>
                <w:rFonts w:ascii="Times New Roman" w:hAnsi="Times New Roman"/>
                <w:b/>
                <w:sz w:val="20"/>
              </w:rPr>
            </w:pPr>
            <w:r w:rsidRPr="00BC0A5E">
              <w:rPr>
                <w:rStyle w:val="normaltextrun"/>
                <w:rFonts w:ascii="Times New Roman" w:hAnsi="Times New Roman"/>
                <w:sz w:val="20"/>
              </w:rPr>
              <w:t xml:space="preserve">Click on the </w:t>
            </w:r>
            <w:r w:rsidRPr="00BC0A5E">
              <w:rPr>
                <w:rStyle w:val="normaltextrun"/>
                <w:rFonts w:ascii="Times New Roman" w:hAnsi="Times New Roman"/>
                <w:b/>
                <w:bCs/>
                <w:sz w:val="20"/>
              </w:rPr>
              <w:t xml:space="preserve">Edit </w:t>
            </w:r>
            <w:r w:rsidRPr="00BC0A5E">
              <w:rPr>
                <w:rStyle w:val="normaltextrun"/>
                <w:rFonts w:ascii="Times New Roman" w:hAnsi="Times New Roman"/>
                <w:sz w:val="20"/>
              </w:rPr>
              <w:t xml:space="preserve">button, select how students will be assessed, provide school assessment support contact information, and click on the </w:t>
            </w:r>
            <w:r w:rsidRPr="00BC0A5E">
              <w:rPr>
                <w:rStyle w:val="normaltextrun"/>
                <w:rFonts w:ascii="Times New Roman" w:hAnsi="Times New Roman"/>
                <w:b/>
                <w:bCs/>
                <w:sz w:val="20"/>
              </w:rPr>
              <w:t>Save</w:t>
            </w:r>
            <w:r w:rsidRPr="00BC0A5E">
              <w:rPr>
                <w:rStyle w:val="normaltextrun"/>
                <w:rFonts w:ascii="Times New Roman" w:hAnsi="Times New Roman"/>
                <w:sz w:val="20"/>
              </w:rPr>
              <w:t xml:space="preserve"> button.</w:t>
            </w:r>
            <w:r w:rsidRPr="00BC0A5E">
              <w:rPr>
                <w:rStyle w:val="eop"/>
                <w:rFonts w:ascii="Times New Roman" w:hAnsi="Times New Roman"/>
                <w:sz w:val="20"/>
              </w:rPr>
              <w:t> </w:t>
            </w:r>
          </w:p>
        </w:tc>
        <w:tc>
          <w:tcPr>
            <w:tcW w:w="2520" w:type="dxa"/>
            <w:tcBorders>
              <w:top w:val="single" w:sz="4" w:space="0" w:color="auto"/>
              <w:left w:val="single" w:sz="4" w:space="0" w:color="auto"/>
              <w:bottom w:val="single" w:sz="4" w:space="0" w:color="auto"/>
              <w:right w:val="single" w:sz="4" w:space="0" w:color="auto"/>
            </w:tcBorders>
          </w:tcPr>
          <w:p w:rsidR="00545CFF" w:rsidRPr="00BC0A5E" w:rsidP="00545CFF" w14:paraId="5F61699E" w14:textId="58172916">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updating Assessment groups.</w:t>
            </w:r>
            <w:r w:rsidRPr="00BC0A5E">
              <w:rPr>
                <w:rStyle w:val="eop"/>
                <w:rFonts w:ascii="Times New Roman" w:hAnsi="Times New Roman" w:cs="Times New Roman"/>
                <w:sz w:val="20"/>
                <w:szCs w:val="20"/>
              </w:rPr>
              <w:t> </w:t>
            </w:r>
          </w:p>
        </w:tc>
      </w:tr>
      <w:tr w14:paraId="6EE05BCE"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545CFF" w:rsidRPr="00BC0A5E" w:rsidP="00DC08D3" w14:paraId="36A66F3C" w14:textId="77777777">
            <w:pPr>
              <w:pStyle w:val="ListParagraph"/>
              <w:widowControl/>
              <w:numPr>
                <w:ilvl w:val="0"/>
                <w:numId w:val="53"/>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545CFF" w:rsidRPr="00BC0A5E" w:rsidP="00545CFF" w14:paraId="2A0625D8" w14:textId="7AC1231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545CFF" w:rsidRPr="00BC0A5E" w:rsidP="00545CFF" w14:paraId="7100E116" w14:textId="77777777">
            <w:pPr>
              <w:pStyle w:val="paragraph"/>
              <w:divId w:val="1512600438"/>
              <w:spacing w:before="0" w:beforeAutospacing="0" w:after="0" w:afterAutospacing="0"/>
              <w:textAlignment w:val="baseline"/>
              <w:rPr>
                <w:sz w:val="20"/>
                <w:szCs w:val="20"/>
              </w:rPr>
            </w:pPr>
            <w:r w:rsidRPr="00BC0A5E">
              <w:rPr>
                <w:rStyle w:val="normaltextrun"/>
                <w:b/>
                <w:bCs/>
                <w:sz w:val="20"/>
                <w:szCs w:val="20"/>
              </w:rPr>
              <w:t>[Voiceover]:</w:t>
            </w:r>
            <w:r w:rsidRPr="00BC0A5E">
              <w:rPr>
                <w:rStyle w:val="normaltextrun"/>
                <w:sz w:val="20"/>
                <w:szCs w:val="20"/>
              </w:rPr>
              <w:t xml:space="preserve"> The Schedule Groups tile is where you update group start times and locations.</w:t>
            </w:r>
            <w:r w:rsidRPr="00BC0A5E">
              <w:rPr>
                <w:rStyle w:val="eop"/>
                <w:sz w:val="20"/>
                <w:szCs w:val="20"/>
              </w:rPr>
              <w:t> </w:t>
            </w:r>
          </w:p>
          <w:p w:rsidR="00545CFF" w:rsidRPr="00BC0A5E" w:rsidP="00545CFF" w14:paraId="49C80526" w14:textId="77777777">
            <w:pPr>
              <w:pStyle w:val="paragraph"/>
              <w:divId w:val="376468011"/>
              <w:spacing w:before="0" w:beforeAutospacing="0" w:after="0" w:afterAutospacing="0"/>
              <w:textAlignment w:val="baseline"/>
              <w:rPr>
                <w:sz w:val="20"/>
                <w:szCs w:val="20"/>
              </w:rPr>
            </w:pPr>
            <w:r w:rsidRPr="00BC0A5E">
              <w:rPr>
                <w:rStyle w:val="eop"/>
                <w:sz w:val="20"/>
                <w:szCs w:val="20"/>
              </w:rPr>
              <w:t> </w:t>
            </w:r>
          </w:p>
          <w:p w:rsidR="00545CFF" w:rsidRPr="00BC0A5E" w:rsidP="00545CFF" w14:paraId="197A5BE6" w14:textId="77777777">
            <w:pPr>
              <w:pStyle w:val="paragraph"/>
              <w:divId w:val="112023233"/>
              <w:spacing w:before="0" w:beforeAutospacing="0" w:after="0" w:afterAutospacing="0"/>
              <w:textAlignment w:val="baseline"/>
              <w:rPr>
                <w:sz w:val="20"/>
                <w:szCs w:val="20"/>
              </w:rPr>
            </w:pPr>
            <w:r w:rsidRPr="00BC0A5E">
              <w:rPr>
                <w:rStyle w:val="normaltextrun"/>
                <w:sz w:val="20"/>
                <w:szCs w:val="20"/>
              </w:rPr>
              <w:t xml:space="preserve">Click on the </w:t>
            </w:r>
            <w:r w:rsidRPr="00BC0A5E">
              <w:rPr>
                <w:rStyle w:val="normaltextrun"/>
                <w:b/>
                <w:bCs/>
                <w:sz w:val="20"/>
                <w:szCs w:val="20"/>
              </w:rPr>
              <w:t xml:space="preserve">Edit </w:t>
            </w:r>
            <w:r w:rsidRPr="00BC0A5E">
              <w:rPr>
                <w:rStyle w:val="normaltextrun"/>
                <w:sz w:val="20"/>
                <w:szCs w:val="20"/>
              </w:rPr>
              <w:t xml:space="preserve">button for a group, update the time and location, and click on the </w:t>
            </w:r>
            <w:r w:rsidRPr="00BC0A5E">
              <w:rPr>
                <w:rStyle w:val="normaltextrun"/>
                <w:b/>
                <w:bCs/>
                <w:sz w:val="20"/>
                <w:szCs w:val="20"/>
              </w:rPr>
              <w:t>Save</w:t>
            </w:r>
            <w:r w:rsidRPr="00BC0A5E">
              <w:rPr>
                <w:rStyle w:val="normaltextrun"/>
                <w:sz w:val="20"/>
                <w:szCs w:val="20"/>
              </w:rPr>
              <w:t xml:space="preserve"> button. Enter this information for each group.</w:t>
            </w:r>
            <w:r w:rsidRPr="00BC0A5E">
              <w:rPr>
                <w:rStyle w:val="eop"/>
                <w:sz w:val="20"/>
                <w:szCs w:val="20"/>
              </w:rPr>
              <w:t> </w:t>
            </w:r>
          </w:p>
          <w:p w:rsidR="00545CFF" w:rsidRPr="00BC0A5E" w:rsidP="00545CFF" w14:paraId="062438E9" w14:textId="77777777">
            <w:pPr>
              <w:pStyle w:val="paragraph"/>
              <w:divId w:val="1068645982"/>
              <w:spacing w:before="0" w:beforeAutospacing="0" w:after="0" w:afterAutospacing="0"/>
              <w:textAlignment w:val="baseline"/>
              <w:rPr>
                <w:sz w:val="20"/>
                <w:szCs w:val="20"/>
              </w:rPr>
            </w:pPr>
            <w:r w:rsidRPr="00BC0A5E">
              <w:rPr>
                <w:rStyle w:val="eop"/>
                <w:sz w:val="20"/>
                <w:szCs w:val="20"/>
              </w:rPr>
              <w:t> </w:t>
            </w:r>
          </w:p>
          <w:p w:rsidR="00545CFF" w:rsidRPr="00BC0A5E" w:rsidP="00545CFF" w14:paraId="48E6892A" w14:textId="36A7F885">
            <w:pPr>
              <w:pStyle w:val="L1-FlLSp12"/>
              <w:spacing w:after="0" w:line="240" w:lineRule="auto"/>
              <w:rPr>
                <w:rFonts w:ascii="Times New Roman" w:hAnsi="Times New Roman"/>
                <w:b/>
                <w:sz w:val="20"/>
              </w:rPr>
            </w:pPr>
            <w:r w:rsidRPr="00BC0A5E">
              <w:rPr>
                <w:rStyle w:val="normaltextrun"/>
                <w:rFonts w:ascii="Times New Roman" w:hAnsi="Times New Roman"/>
                <w:sz w:val="20"/>
              </w:rPr>
              <w:t>You will discuss the group times and locations with your NAEP representative.</w:t>
            </w:r>
            <w:r w:rsidRPr="00BC0A5E">
              <w:rPr>
                <w:rStyle w:val="eop"/>
                <w:rFonts w:ascii="Times New Roman" w:hAnsi="Times New Roman"/>
                <w:sz w:val="20"/>
              </w:rPr>
              <w:t> </w:t>
            </w:r>
          </w:p>
        </w:tc>
        <w:tc>
          <w:tcPr>
            <w:tcW w:w="2520" w:type="dxa"/>
            <w:tcBorders>
              <w:top w:val="single" w:sz="4" w:space="0" w:color="auto"/>
              <w:left w:val="single" w:sz="4" w:space="0" w:color="auto"/>
              <w:bottom w:val="single" w:sz="4" w:space="0" w:color="auto"/>
              <w:right w:val="single" w:sz="4" w:space="0" w:color="auto"/>
            </w:tcBorders>
          </w:tcPr>
          <w:p w:rsidR="00545CFF" w:rsidRPr="00BC0A5E" w:rsidP="00545CFF" w14:paraId="0B9011E1" w14:textId="77777777">
            <w:pPr>
              <w:pStyle w:val="paragraph"/>
              <w:divId w:val="88157090"/>
              <w:spacing w:before="0" w:beforeAutospacing="0" w:after="0" w:afterAutospacing="0"/>
              <w:textAlignment w:val="baseline"/>
              <w:rPr>
                <w:sz w:val="18"/>
                <w:szCs w:val="18"/>
              </w:rPr>
            </w:pPr>
            <w:r w:rsidRPr="00BC0A5E">
              <w:rPr>
                <w:rStyle w:val="normaltextrun"/>
                <w:sz w:val="20"/>
                <w:szCs w:val="20"/>
              </w:rPr>
              <w:t>Show image of Schedule Groups tile.</w:t>
            </w:r>
            <w:r w:rsidRPr="00BC0A5E">
              <w:rPr>
                <w:rStyle w:val="eop"/>
                <w:sz w:val="20"/>
                <w:szCs w:val="20"/>
              </w:rPr>
              <w:t> </w:t>
            </w:r>
          </w:p>
          <w:p w:rsidR="00545CFF" w:rsidRPr="00BC0A5E" w:rsidP="00545CFF" w14:paraId="310A92E5" w14:textId="2F2C0343">
            <w:pPr>
              <w:pStyle w:val="paragraph"/>
              <w:divId w:val="1907907891"/>
              <w:spacing w:before="0" w:beforeAutospacing="0" w:after="0" w:afterAutospacing="0"/>
              <w:textAlignment w:val="baseline"/>
              <w:rPr>
                <w:sz w:val="18"/>
                <w:szCs w:val="18"/>
              </w:rPr>
            </w:pPr>
          </w:p>
          <w:p w:rsidR="00545CFF" w:rsidRPr="00BC0A5E" w:rsidP="00545CFF" w14:paraId="4F28E4DA" w14:textId="7DB230D5">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updating a group time and location.</w:t>
            </w:r>
            <w:r w:rsidRPr="00BC0A5E">
              <w:rPr>
                <w:rStyle w:val="eop"/>
                <w:rFonts w:ascii="Times New Roman" w:hAnsi="Times New Roman" w:cs="Times New Roman"/>
                <w:sz w:val="20"/>
                <w:szCs w:val="20"/>
              </w:rPr>
              <w:t> </w:t>
            </w:r>
          </w:p>
        </w:tc>
      </w:tr>
      <w:tr w14:paraId="089DB880"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545CFF" w:rsidRPr="00BC0A5E" w:rsidP="00DC08D3" w14:paraId="3AF23234" w14:textId="77777777">
            <w:pPr>
              <w:pStyle w:val="ListParagraph"/>
              <w:widowControl/>
              <w:numPr>
                <w:ilvl w:val="0"/>
                <w:numId w:val="53"/>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545CFF" w:rsidRPr="00BC0A5E" w:rsidP="00545CFF" w14:paraId="787CC13D" w14:textId="5E6C2EA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545CFF" w:rsidRPr="00BC0A5E" w:rsidP="00545CFF" w14:paraId="64F5D0CB" w14:textId="77777777">
            <w:pPr>
              <w:pStyle w:val="paragraph"/>
              <w:divId w:val="728380776"/>
              <w:spacing w:before="0" w:beforeAutospacing="0" w:after="0" w:afterAutospacing="0"/>
              <w:textAlignment w:val="baseline"/>
              <w:rPr>
                <w:sz w:val="20"/>
                <w:szCs w:val="20"/>
              </w:rPr>
            </w:pPr>
            <w:r w:rsidRPr="00BC0A5E">
              <w:rPr>
                <w:rStyle w:val="normaltextrun"/>
                <w:b/>
                <w:bCs/>
                <w:sz w:val="20"/>
                <w:szCs w:val="20"/>
              </w:rPr>
              <w:t>[Voiceover]:</w:t>
            </w:r>
            <w:r w:rsidRPr="00BC0A5E">
              <w:rPr>
                <w:rStyle w:val="normaltextrun"/>
                <w:sz w:val="20"/>
                <w:szCs w:val="20"/>
              </w:rPr>
              <w:t xml:space="preserve"> The Student Group Details tile is where you assign students to their groups.</w:t>
            </w:r>
            <w:r w:rsidRPr="00BC0A5E">
              <w:rPr>
                <w:rStyle w:val="eop"/>
                <w:sz w:val="20"/>
                <w:szCs w:val="20"/>
              </w:rPr>
              <w:t> </w:t>
            </w:r>
          </w:p>
          <w:p w:rsidR="00545CFF" w:rsidRPr="00BC0A5E" w:rsidP="00545CFF" w14:paraId="4557EAB7" w14:textId="77777777">
            <w:pPr>
              <w:pStyle w:val="paragraph"/>
              <w:divId w:val="2024237480"/>
              <w:spacing w:before="0" w:beforeAutospacing="0" w:after="0" w:afterAutospacing="0"/>
              <w:textAlignment w:val="baseline"/>
              <w:rPr>
                <w:sz w:val="20"/>
                <w:szCs w:val="20"/>
              </w:rPr>
            </w:pPr>
            <w:r w:rsidRPr="00BC0A5E">
              <w:rPr>
                <w:rStyle w:val="eop"/>
                <w:sz w:val="20"/>
                <w:szCs w:val="20"/>
              </w:rPr>
              <w:t> </w:t>
            </w:r>
          </w:p>
          <w:p w:rsidR="00545CFF" w:rsidRPr="00BC0A5E" w:rsidP="00545CFF" w14:paraId="58D448B1" w14:textId="77777777">
            <w:pPr>
              <w:pStyle w:val="paragraph"/>
              <w:divId w:val="83238"/>
              <w:spacing w:before="0" w:beforeAutospacing="0" w:after="0" w:afterAutospacing="0"/>
              <w:textAlignment w:val="baseline"/>
              <w:rPr>
                <w:sz w:val="20"/>
                <w:szCs w:val="20"/>
              </w:rPr>
            </w:pPr>
            <w:r w:rsidRPr="00BC0A5E">
              <w:rPr>
                <w:rStyle w:val="normaltextrun"/>
                <w:sz w:val="20"/>
                <w:szCs w:val="20"/>
              </w:rPr>
              <w:t>To assign a student’s group:</w:t>
            </w:r>
            <w:r w:rsidRPr="00BC0A5E">
              <w:rPr>
                <w:rStyle w:val="eop"/>
                <w:sz w:val="20"/>
                <w:szCs w:val="20"/>
              </w:rPr>
              <w:t> </w:t>
            </w:r>
          </w:p>
          <w:p w:rsidR="00545CFF" w:rsidRPr="00BC0A5E" w:rsidP="00DC08D3" w14:paraId="62F5A2D0" w14:textId="77777777">
            <w:pPr>
              <w:pStyle w:val="paragraph"/>
              <w:divId w:val="877083892"/>
              <w:numPr>
                <w:ilvl w:val="0"/>
                <w:numId w:val="56"/>
              </w:numPr>
              <w:spacing w:before="0" w:beforeAutospacing="0" w:after="0" w:afterAutospacing="0"/>
              <w:textAlignment w:val="baseline"/>
              <w:rPr>
                <w:sz w:val="20"/>
                <w:szCs w:val="20"/>
              </w:rPr>
            </w:pPr>
            <w:r w:rsidRPr="00BC0A5E">
              <w:rPr>
                <w:rStyle w:val="normaltextrun"/>
                <w:sz w:val="20"/>
                <w:szCs w:val="20"/>
              </w:rPr>
              <w:t xml:space="preserve">Use the </w:t>
            </w:r>
            <w:r w:rsidRPr="00BC0A5E">
              <w:rPr>
                <w:rStyle w:val="normaltextrun"/>
                <w:b/>
                <w:bCs/>
                <w:sz w:val="20"/>
                <w:szCs w:val="20"/>
              </w:rPr>
              <w:t>Sort by</w:t>
            </w:r>
            <w:r w:rsidRPr="00BC0A5E">
              <w:rPr>
                <w:rStyle w:val="normaltextrun"/>
                <w:sz w:val="20"/>
                <w:szCs w:val="20"/>
              </w:rPr>
              <w:t xml:space="preserve"> filter to find a student.</w:t>
            </w:r>
            <w:r w:rsidRPr="00BC0A5E">
              <w:rPr>
                <w:rStyle w:val="eop"/>
                <w:sz w:val="20"/>
                <w:szCs w:val="20"/>
              </w:rPr>
              <w:t> </w:t>
            </w:r>
          </w:p>
          <w:p w:rsidR="00545CFF" w:rsidRPr="00BC0A5E" w:rsidP="00DC08D3" w14:paraId="0473F0B7" w14:textId="77777777">
            <w:pPr>
              <w:pStyle w:val="paragraph"/>
              <w:divId w:val="1843741555"/>
              <w:numPr>
                <w:ilvl w:val="0"/>
                <w:numId w:val="56"/>
              </w:numPr>
              <w:spacing w:before="0" w:beforeAutospacing="0" w:after="0" w:afterAutospacing="0"/>
              <w:textAlignment w:val="baseline"/>
              <w:rPr>
                <w:sz w:val="20"/>
                <w:szCs w:val="20"/>
              </w:rPr>
            </w:pPr>
            <w:r w:rsidRPr="00BC0A5E">
              <w:rPr>
                <w:rStyle w:val="normaltextrun"/>
                <w:sz w:val="20"/>
                <w:szCs w:val="20"/>
              </w:rPr>
              <w:t xml:space="preserve">Click on the </w:t>
            </w:r>
            <w:r w:rsidRPr="00BC0A5E">
              <w:rPr>
                <w:rStyle w:val="normaltextrun"/>
                <w:b/>
                <w:bCs/>
                <w:sz w:val="20"/>
                <w:szCs w:val="20"/>
              </w:rPr>
              <w:t>pencil icon</w:t>
            </w:r>
            <w:r w:rsidRPr="00BC0A5E">
              <w:rPr>
                <w:rStyle w:val="normaltextrun"/>
                <w:sz w:val="20"/>
                <w:szCs w:val="20"/>
              </w:rPr>
              <w:t xml:space="preserve"> in the Group column associated to the student.</w:t>
            </w:r>
            <w:r w:rsidRPr="00BC0A5E">
              <w:rPr>
                <w:rStyle w:val="eop"/>
                <w:sz w:val="20"/>
                <w:szCs w:val="20"/>
              </w:rPr>
              <w:t> </w:t>
            </w:r>
          </w:p>
          <w:p w:rsidR="00545CFF" w:rsidRPr="00BC0A5E" w:rsidP="00DC08D3" w14:paraId="6EE64637" w14:textId="77777777">
            <w:pPr>
              <w:pStyle w:val="paragraph"/>
              <w:divId w:val="22025792"/>
              <w:numPr>
                <w:ilvl w:val="0"/>
                <w:numId w:val="56"/>
              </w:numPr>
              <w:spacing w:before="0" w:beforeAutospacing="0" w:after="0" w:afterAutospacing="0"/>
              <w:textAlignment w:val="baseline"/>
              <w:rPr>
                <w:sz w:val="20"/>
                <w:szCs w:val="20"/>
              </w:rPr>
            </w:pPr>
            <w:r w:rsidRPr="00BC0A5E">
              <w:rPr>
                <w:rStyle w:val="normaltextrun"/>
                <w:sz w:val="20"/>
                <w:szCs w:val="20"/>
              </w:rPr>
              <w:t>Select the correct group.</w:t>
            </w:r>
            <w:r w:rsidRPr="00BC0A5E">
              <w:rPr>
                <w:rStyle w:val="eop"/>
                <w:sz w:val="20"/>
                <w:szCs w:val="20"/>
              </w:rPr>
              <w:t> </w:t>
            </w:r>
          </w:p>
          <w:p w:rsidR="00545CFF" w:rsidRPr="00BC0A5E" w:rsidP="00DC08D3" w14:paraId="650E44E2" w14:textId="13208C7E">
            <w:pPr>
              <w:pStyle w:val="L1-FlLSp12"/>
              <w:numPr>
                <w:ilvl w:val="0"/>
                <w:numId w:val="56"/>
              </w:numPr>
              <w:spacing w:after="0" w:line="240" w:lineRule="auto"/>
              <w:rPr>
                <w:rFonts w:ascii="Times New Roman" w:hAnsi="Times New Roman"/>
                <w:b/>
                <w:sz w:val="20"/>
              </w:rPr>
            </w:pPr>
            <w:r w:rsidRPr="00BC0A5E">
              <w:rPr>
                <w:rStyle w:val="normaltextrun"/>
                <w:rFonts w:ascii="Times New Roman" w:hAnsi="Times New Roman"/>
                <w:sz w:val="20"/>
              </w:rPr>
              <w:t xml:space="preserve">Click on the </w:t>
            </w:r>
            <w:r w:rsidRPr="00BC0A5E">
              <w:rPr>
                <w:rStyle w:val="normaltextrun"/>
                <w:rFonts w:ascii="Times New Roman" w:hAnsi="Times New Roman"/>
                <w:b/>
                <w:bCs/>
                <w:sz w:val="20"/>
              </w:rPr>
              <w:t>Save</w:t>
            </w:r>
            <w:r w:rsidRPr="00BC0A5E">
              <w:rPr>
                <w:rStyle w:val="normaltextrun"/>
                <w:rFonts w:ascii="Times New Roman" w:hAnsi="Times New Roman"/>
                <w:sz w:val="20"/>
              </w:rPr>
              <w:t xml:space="preserve"> button.</w:t>
            </w:r>
            <w:r w:rsidRPr="00BC0A5E">
              <w:rPr>
                <w:rStyle w:val="eop"/>
                <w:rFonts w:ascii="Times New Roman" w:hAnsi="Times New Roman"/>
                <w:sz w:val="20"/>
              </w:rPr>
              <w:t> </w:t>
            </w:r>
          </w:p>
        </w:tc>
        <w:tc>
          <w:tcPr>
            <w:tcW w:w="2520" w:type="dxa"/>
            <w:tcBorders>
              <w:top w:val="single" w:sz="4" w:space="0" w:color="auto"/>
              <w:left w:val="single" w:sz="4" w:space="0" w:color="auto"/>
              <w:bottom w:val="single" w:sz="4" w:space="0" w:color="auto"/>
              <w:right w:val="single" w:sz="4" w:space="0" w:color="auto"/>
            </w:tcBorders>
          </w:tcPr>
          <w:p w:rsidR="00545CFF" w:rsidRPr="00BC0A5E" w:rsidP="00545CFF" w14:paraId="38084CD2" w14:textId="77777777">
            <w:pPr>
              <w:pStyle w:val="paragraph"/>
              <w:divId w:val="1219433161"/>
              <w:spacing w:before="0" w:beforeAutospacing="0" w:after="0" w:afterAutospacing="0"/>
              <w:textAlignment w:val="baseline"/>
              <w:rPr>
                <w:sz w:val="18"/>
                <w:szCs w:val="18"/>
              </w:rPr>
            </w:pPr>
            <w:r w:rsidRPr="00BC0A5E">
              <w:rPr>
                <w:rStyle w:val="normaltextrun"/>
                <w:sz w:val="20"/>
                <w:szCs w:val="20"/>
              </w:rPr>
              <w:t>Show image of Student Group Details tile.</w:t>
            </w:r>
            <w:r w:rsidRPr="00BC0A5E">
              <w:rPr>
                <w:rStyle w:val="eop"/>
                <w:sz w:val="20"/>
                <w:szCs w:val="20"/>
              </w:rPr>
              <w:t> </w:t>
            </w:r>
          </w:p>
          <w:p w:rsidR="00545CFF" w:rsidRPr="00BC0A5E" w:rsidP="00545CFF" w14:paraId="3177EE6E" w14:textId="6B466B83">
            <w:pPr>
              <w:pStyle w:val="paragraph"/>
              <w:divId w:val="692847890"/>
              <w:spacing w:before="0" w:beforeAutospacing="0" w:after="0" w:afterAutospacing="0"/>
              <w:textAlignment w:val="baseline"/>
              <w:rPr>
                <w:sz w:val="18"/>
                <w:szCs w:val="18"/>
              </w:rPr>
            </w:pPr>
          </w:p>
          <w:p w:rsidR="00545CFF" w:rsidRPr="00BC0A5E" w:rsidP="00545CFF" w14:paraId="6F757887" w14:textId="6102B924">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sorting by group and updating their group.</w:t>
            </w:r>
            <w:r w:rsidRPr="00BC0A5E">
              <w:rPr>
                <w:rStyle w:val="eop"/>
                <w:rFonts w:ascii="Times New Roman" w:hAnsi="Times New Roman" w:cs="Times New Roman"/>
                <w:sz w:val="20"/>
                <w:szCs w:val="20"/>
              </w:rPr>
              <w:t> </w:t>
            </w:r>
          </w:p>
        </w:tc>
      </w:tr>
      <w:tr w14:paraId="4C4FBBC6"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84234A" w:rsidRPr="00BC0A5E" w:rsidP="00DC08D3" w14:paraId="3AD0E2C5" w14:textId="77777777">
            <w:pPr>
              <w:pStyle w:val="ListParagraph"/>
              <w:widowControl/>
              <w:numPr>
                <w:ilvl w:val="0"/>
                <w:numId w:val="53"/>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84234A" w:rsidRPr="00BC0A5E" w:rsidP="0084234A" w14:paraId="7A98622D" w14:textId="77469BE6">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84234A" w:rsidRPr="00BC0A5E" w:rsidP="0084234A" w14:paraId="42FB448B" w14:textId="3AAC8274">
            <w:pPr>
              <w:pStyle w:val="L1-FlLSp12"/>
              <w:spacing w:after="0" w:line="240" w:lineRule="auto"/>
              <w:rPr>
                <w:rFonts w:ascii="Times New Roman" w:hAnsi="Times New Roman"/>
                <w:b/>
                <w:sz w:val="20"/>
              </w:rPr>
            </w:pPr>
            <w:r w:rsidRPr="00BC0A5E">
              <w:rPr>
                <w:rStyle w:val="normaltextrun"/>
                <w:rFonts w:ascii="Times New Roman" w:hAnsi="Times New Roman"/>
                <w:sz w:val="20"/>
              </w:rPr>
              <w:t>On the remaining tiles, the more detailed the responses, the better prepared the NAEP team will be before arriving at your school for assessment day.  </w:t>
            </w:r>
            <w:r w:rsidRPr="00BC0A5E">
              <w:rPr>
                <w:rStyle w:val="eop"/>
                <w:rFonts w:ascii="Times New Roman" w:hAnsi="Times New Roman"/>
                <w:sz w:val="20"/>
              </w:rPr>
              <w:t> </w:t>
            </w:r>
          </w:p>
        </w:tc>
        <w:tc>
          <w:tcPr>
            <w:tcW w:w="2520" w:type="dxa"/>
            <w:tcBorders>
              <w:top w:val="single" w:sz="4" w:space="0" w:color="auto"/>
              <w:left w:val="single" w:sz="4" w:space="0" w:color="auto"/>
              <w:bottom w:val="single" w:sz="4" w:space="0" w:color="auto"/>
              <w:right w:val="single" w:sz="4" w:space="0" w:color="auto"/>
            </w:tcBorders>
          </w:tcPr>
          <w:p w:rsidR="0084234A" w:rsidRPr="00BC0A5E" w:rsidP="0084234A" w14:paraId="3C816D6D" w14:textId="77777777">
            <w:pPr>
              <w:spacing w:after="0" w:line="240" w:lineRule="auto"/>
              <w:rPr>
                <w:rFonts w:ascii="Times New Roman" w:hAnsi="Times New Roman" w:cs="Times New Roman"/>
                <w:sz w:val="20"/>
                <w:szCs w:val="20"/>
              </w:rPr>
            </w:pPr>
          </w:p>
        </w:tc>
      </w:tr>
      <w:tr w14:paraId="70F795A5"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84234A" w:rsidRPr="00BC0A5E" w:rsidP="00DC08D3" w14:paraId="29163AA5" w14:textId="77777777">
            <w:pPr>
              <w:pStyle w:val="ListParagraph"/>
              <w:widowControl/>
              <w:numPr>
                <w:ilvl w:val="0"/>
                <w:numId w:val="53"/>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84234A" w:rsidRPr="00BC0A5E" w:rsidP="0084234A" w14:paraId="54D49ED0" w14:textId="6AD7C196">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84234A" w:rsidRPr="00BC0A5E" w:rsidP="0084234A" w14:paraId="07158246" w14:textId="77777777">
            <w:pPr>
              <w:pStyle w:val="paragraph"/>
              <w:divId w:val="1167867560"/>
              <w:spacing w:before="0" w:beforeAutospacing="0" w:after="0" w:afterAutospacing="0"/>
              <w:textAlignment w:val="baseline"/>
              <w:rPr>
                <w:sz w:val="18"/>
                <w:szCs w:val="18"/>
              </w:rPr>
            </w:pPr>
            <w:r w:rsidRPr="00BC0A5E">
              <w:rPr>
                <w:rStyle w:val="normaltextrun"/>
                <w:b/>
                <w:bCs/>
                <w:sz w:val="20"/>
                <w:szCs w:val="20"/>
              </w:rPr>
              <w:t xml:space="preserve">[Voiceover]: </w:t>
            </w:r>
            <w:r w:rsidRPr="00BC0A5E">
              <w:rPr>
                <w:rStyle w:val="normaltextrun"/>
                <w:sz w:val="20"/>
                <w:szCs w:val="20"/>
              </w:rPr>
              <w:t>The Health and Safety Protocols tile is where you provide specific health and safety protocols.</w:t>
            </w:r>
            <w:r w:rsidRPr="00BC0A5E">
              <w:rPr>
                <w:rStyle w:val="eop"/>
                <w:sz w:val="20"/>
                <w:szCs w:val="20"/>
              </w:rPr>
              <w:t> </w:t>
            </w:r>
          </w:p>
          <w:p w:rsidR="0084234A" w:rsidRPr="00BC0A5E" w:rsidP="0084234A" w14:paraId="5F335AA5" w14:textId="77777777">
            <w:pPr>
              <w:pStyle w:val="paragraph"/>
              <w:divId w:val="1201481432"/>
              <w:spacing w:before="0" w:beforeAutospacing="0" w:after="0" w:afterAutospacing="0"/>
              <w:textAlignment w:val="baseline"/>
              <w:rPr>
                <w:sz w:val="18"/>
                <w:szCs w:val="18"/>
              </w:rPr>
            </w:pPr>
            <w:r w:rsidRPr="00BC0A5E">
              <w:rPr>
                <w:rStyle w:val="eop"/>
                <w:sz w:val="20"/>
                <w:szCs w:val="20"/>
              </w:rPr>
              <w:t> </w:t>
            </w:r>
          </w:p>
          <w:p w:rsidR="0084234A" w:rsidRPr="00BC0A5E" w:rsidP="0084234A" w14:paraId="7BDD675A" w14:textId="50295404">
            <w:pPr>
              <w:pStyle w:val="L1-FlLSp12"/>
              <w:spacing w:after="0" w:line="240" w:lineRule="auto"/>
              <w:rPr>
                <w:rFonts w:ascii="Times New Roman" w:hAnsi="Times New Roman"/>
                <w:b/>
                <w:sz w:val="20"/>
              </w:rPr>
            </w:pPr>
            <w:r w:rsidRPr="00BC0A5E">
              <w:rPr>
                <w:rStyle w:val="normaltextrun"/>
                <w:rFonts w:ascii="Times New Roman" w:hAnsi="Times New Roman"/>
                <w:sz w:val="20"/>
              </w:rPr>
              <w:t xml:space="preserve">Click on the </w:t>
            </w:r>
            <w:r w:rsidRPr="00BC0A5E">
              <w:rPr>
                <w:rStyle w:val="normaltextrun"/>
                <w:rFonts w:ascii="Times New Roman" w:hAnsi="Times New Roman"/>
                <w:b/>
                <w:bCs/>
                <w:sz w:val="20"/>
              </w:rPr>
              <w:t xml:space="preserve">Edit </w:t>
            </w:r>
            <w:r w:rsidRPr="00BC0A5E">
              <w:rPr>
                <w:rStyle w:val="normaltextrun"/>
                <w:rFonts w:ascii="Times New Roman" w:hAnsi="Times New Roman"/>
                <w:sz w:val="20"/>
              </w:rPr>
              <w:t xml:space="preserve">button, enter or update protocols, and click on the </w:t>
            </w:r>
            <w:r w:rsidRPr="00BC0A5E">
              <w:rPr>
                <w:rStyle w:val="normaltextrun"/>
                <w:rFonts w:ascii="Times New Roman" w:hAnsi="Times New Roman"/>
                <w:b/>
                <w:bCs/>
                <w:sz w:val="20"/>
              </w:rPr>
              <w:t>Save</w:t>
            </w:r>
            <w:r w:rsidRPr="00BC0A5E">
              <w:rPr>
                <w:rStyle w:val="normaltextrun"/>
                <w:rFonts w:ascii="Times New Roman" w:hAnsi="Times New Roman"/>
                <w:sz w:val="20"/>
              </w:rPr>
              <w:t xml:space="preserve"> button.</w:t>
            </w:r>
            <w:r w:rsidRPr="00BC0A5E">
              <w:rPr>
                <w:rStyle w:val="eop"/>
                <w:rFonts w:ascii="Times New Roman" w:hAnsi="Times New Roman"/>
                <w:sz w:val="20"/>
              </w:rPr>
              <w:t> </w:t>
            </w:r>
          </w:p>
        </w:tc>
        <w:tc>
          <w:tcPr>
            <w:tcW w:w="2520" w:type="dxa"/>
            <w:tcBorders>
              <w:top w:val="single" w:sz="4" w:space="0" w:color="auto"/>
              <w:left w:val="single" w:sz="4" w:space="0" w:color="auto"/>
              <w:bottom w:val="single" w:sz="4" w:space="0" w:color="auto"/>
              <w:right w:val="single" w:sz="4" w:space="0" w:color="auto"/>
            </w:tcBorders>
          </w:tcPr>
          <w:p w:rsidR="0084234A" w:rsidRPr="00BC0A5E" w:rsidP="0084234A" w14:paraId="1C1FD104" w14:textId="77777777">
            <w:pPr>
              <w:pStyle w:val="paragraph"/>
              <w:divId w:val="1553731161"/>
              <w:spacing w:before="0" w:beforeAutospacing="0" w:after="0" w:afterAutospacing="0"/>
              <w:textAlignment w:val="baseline"/>
              <w:rPr>
                <w:sz w:val="18"/>
                <w:szCs w:val="18"/>
              </w:rPr>
            </w:pPr>
            <w:r w:rsidRPr="00BC0A5E">
              <w:rPr>
                <w:rStyle w:val="normaltextrun"/>
                <w:sz w:val="20"/>
                <w:szCs w:val="20"/>
              </w:rPr>
              <w:t>Show image of Health and Safety Protocols tile.</w:t>
            </w:r>
            <w:r w:rsidRPr="00BC0A5E">
              <w:rPr>
                <w:rStyle w:val="eop"/>
                <w:sz w:val="20"/>
                <w:szCs w:val="20"/>
              </w:rPr>
              <w:t> </w:t>
            </w:r>
          </w:p>
          <w:p w:rsidR="0084234A" w:rsidRPr="00BC0A5E" w:rsidP="0084234A" w14:paraId="0BA25668" w14:textId="6239D960">
            <w:pPr>
              <w:pStyle w:val="paragraph"/>
              <w:divId w:val="1806043421"/>
              <w:spacing w:before="0" w:beforeAutospacing="0" w:after="0" w:afterAutospacing="0"/>
              <w:textAlignment w:val="baseline"/>
              <w:rPr>
                <w:sz w:val="18"/>
                <w:szCs w:val="18"/>
              </w:rPr>
            </w:pPr>
          </w:p>
          <w:p w:rsidR="0084234A" w:rsidRPr="00BC0A5E" w:rsidP="0084234A" w14:paraId="77D2E712" w14:textId="6DD97FFD">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adding safety and health protocols.</w:t>
            </w:r>
            <w:r w:rsidRPr="00BC0A5E">
              <w:rPr>
                <w:rStyle w:val="eop"/>
                <w:rFonts w:ascii="Times New Roman" w:hAnsi="Times New Roman" w:cs="Times New Roman"/>
                <w:sz w:val="20"/>
                <w:szCs w:val="20"/>
              </w:rPr>
              <w:t> </w:t>
            </w:r>
          </w:p>
        </w:tc>
      </w:tr>
      <w:tr w14:paraId="028FFC57"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84234A" w:rsidRPr="00BC0A5E" w:rsidP="00DC08D3" w14:paraId="67CEA61E" w14:textId="77777777">
            <w:pPr>
              <w:pStyle w:val="ListParagraph"/>
              <w:widowControl/>
              <w:numPr>
                <w:ilvl w:val="0"/>
                <w:numId w:val="53"/>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84234A" w:rsidRPr="00BC0A5E" w:rsidP="0084234A" w14:paraId="7DC7A95B" w14:textId="722A7B38">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84234A" w:rsidRPr="00BC0A5E" w:rsidP="0084234A" w14:paraId="5C8902C1" w14:textId="77777777">
            <w:pPr>
              <w:pStyle w:val="paragraph"/>
              <w:divId w:val="1424836770"/>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xml:space="preserve"> In the Parking and arrival</w:t>
            </w:r>
            <w:r w:rsidRPr="00BC0A5E">
              <w:rPr>
                <w:rStyle w:val="normaltextrun"/>
                <w:b/>
                <w:bCs/>
                <w:sz w:val="20"/>
                <w:szCs w:val="20"/>
              </w:rPr>
              <w:t xml:space="preserve"> </w:t>
            </w:r>
            <w:r w:rsidRPr="00BC0A5E">
              <w:rPr>
                <w:rStyle w:val="normaltextrun"/>
                <w:sz w:val="20"/>
                <w:szCs w:val="20"/>
              </w:rPr>
              <w:t>tile, indicate where the NAEP team should park and how you will notify them of school closures, etc.</w:t>
            </w:r>
            <w:r w:rsidRPr="00BC0A5E">
              <w:rPr>
                <w:rStyle w:val="eop"/>
                <w:sz w:val="20"/>
                <w:szCs w:val="20"/>
              </w:rPr>
              <w:t> </w:t>
            </w:r>
          </w:p>
          <w:p w:rsidR="0084234A" w:rsidRPr="00BC0A5E" w:rsidP="0084234A" w14:paraId="0F3B9622" w14:textId="77777777">
            <w:pPr>
              <w:pStyle w:val="paragraph"/>
              <w:divId w:val="433205699"/>
              <w:spacing w:before="0" w:beforeAutospacing="0" w:after="0" w:afterAutospacing="0"/>
              <w:textAlignment w:val="baseline"/>
              <w:rPr>
                <w:sz w:val="18"/>
                <w:szCs w:val="18"/>
              </w:rPr>
            </w:pPr>
            <w:r w:rsidRPr="00BC0A5E">
              <w:rPr>
                <w:rStyle w:val="eop"/>
                <w:sz w:val="20"/>
                <w:szCs w:val="20"/>
              </w:rPr>
              <w:t> </w:t>
            </w:r>
          </w:p>
          <w:p w:rsidR="0084234A" w:rsidRPr="00BC0A5E" w:rsidP="0084234A" w14:paraId="6FB90DCE" w14:textId="7BFB5F07">
            <w:pPr>
              <w:pStyle w:val="L1-FlLSp12"/>
              <w:spacing w:after="0" w:line="240" w:lineRule="auto"/>
              <w:rPr>
                <w:rFonts w:ascii="Times New Roman" w:hAnsi="Times New Roman"/>
                <w:b/>
                <w:sz w:val="20"/>
              </w:rPr>
            </w:pPr>
            <w:r w:rsidRPr="00BC0A5E">
              <w:rPr>
                <w:rStyle w:val="normaltextrun"/>
                <w:rFonts w:ascii="Times New Roman" w:hAnsi="Times New Roman"/>
                <w:sz w:val="20"/>
              </w:rPr>
              <w:t xml:space="preserve">Click on the </w:t>
            </w:r>
            <w:r w:rsidRPr="00BC0A5E">
              <w:rPr>
                <w:rStyle w:val="normaltextrun"/>
                <w:rFonts w:ascii="Times New Roman" w:hAnsi="Times New Roman"/>
                <w:b/>
                <w:bCs/>
                <w:sz w:val="20"/>
              </w:rPr>
              <w:t xml:space="preserve">Edit </w:t>
            </w:r>
            <w:r w:rsidRPr="00BC0A5E">
              <w:rPr>
                <w:rStyle w:val="normaltextrun"/>
                <w:rFonts w:ascii="Times New Roman" w:hAnsi="Times New Roman"/>
                <w:sz w:val="20"/>
              </w:rPr>
              <w:t xml:space="preserve">button, enter or update the information, and click on the </w:t>
            </w:r>
            <w:r w:rsidRPr="00BC0A5E">
              <w:rPr>
                <w:rStyle w:val="normaltextrun"/>
                <w:rFonts w:ascii="Times New Roman" w:hAnsi="Times New Roman"/>
                <w:b/>
                <w:bCs/>
                <w:sz w:val="20"/>
              </w:rPr>
              <w:t>Save</w:t>
            </w:r>
            <w:r w:rsidRPr="00BC0A5E">
              <w:rPr>
                <w:rStyle w:val="normaltextrun"/>
                <w:rFonts w:ascii="Times New Roman" w:hAnsi="Times New Roman"/>
                <w:sz w:val="20"/>
              </w:rPr>
              <w:t xml:space="preserve"> button.</w:t>
            </w:r>
            <w:r w:rsidRPr="00BC0A5E">
              <w:rPr>
                <w:rStyle w:val="eop"/>
                <w:rFonts w:ascii="Times New Roman" w:hAnsi="Times New Roman"/>
                <w:sz w:val="20"/>
              </w:rPr>
              <w:t> </w:t>
            </w:r>
          </w:p>
        </w:tc>
        <w:tc>
          <w:tcPr>
            <w:tcW w:w="2520" w:type="dxa"/>
            <w:tcBorders>
              <w:top w:val="single" w:sz="4" w:space="0" w:color="auto"/>
              <w:left w:val="single" w:sz="4" w:space="0" w:color="auto"/>
              <w:bottom w:val="single" w:sz="4" w:space="0" w:color="auto"/>
              <w:right w:val="single" w:sz="4" w:space="0" w:color="auto"/>
            </w:tcBorders>
          </w:tcPr>
          <w:p w:rsidR="0084234A" w:rsidRPr="00BC0A5E" w:rsidP="0084234A" w14:paraId="4C0FED31" w14:textId="77777777">
            <w:pPr>
              <w:pStyle w:val="paragraph"/>
              <w:divId w:val="1105345388"/>
              <w:spacing w:before="0" w:beforeAutospacing="0" w:after="0" w:afterAutospacing="0"/>
              <w:textAlignment w:val="baseline"/>
              <w:rPr>
                <w:sz w:val="18"/>
                <w:szCs w:val="18"/>
              </w:rPr>
            </w:pPr>
            <w:r w:rsidRPr="00BC0A5E">
              <w:rPr>
                <w:rStyle w:val="normaltextrun"/>
                <w:sz w:val="20"/>
                <w:szCs w:val="20"/>
              </w:rPr>
              <w:t>Show image of the Parking and arrival</w:t>
            </w:r>
            <w:r w:rsidRPr="00BC0A5E">
              <w:rPr>
                <w:rStyle w:val="normaltextrun"/>
                <w:b/>
                <w:bCs/>
                <w:sz w:val="20"/>
                <w:szCs w:val="20"/>
              </w:rPr>
              <w:t xml:space="preserve"> </w:t>
            </w:r>
            <w:r w:rsidRPr="00BC0A5E">
              <w:rPr>
                <w:rStyle w:val="normaltextrun"/>
                <w:sz w:val="20"/>
                <w:szCs w:val="20"/>
              </w:rPr>
              <w:t>tile.</w:t>
            </w:r>
            <w:r w:rsidRPr="00BC0A5E">
              <w:rPr>
                <w:rStyle w:val="eop"/>
                <w:sz w:val="20"/>
                <w:szCs w:val="20"/>
              </w:rPr>
              <w:t> </w:t>
            </w:r>
          </w:p>
          <w:p w:rsidR="0084234A" w:rsidRPr="00BC0A5E" w:rsidP="0084234A" w14:paraId="1A0B5A61" w14:textId="7DD25F19">
            <w:pPr>
              <w:pStyle w:val="paragraph"/>
              <w:divId w:val="1051804932"/>
              <w:spacing w:before="0" w:beforeAutospacing="0" w:after="0" w:afterAutospacing="0"/>
              <w:textAlignment w:val="baseline"/>
              <w:rPr>
                <w:sz w:val="18"/>
                <w:szCs w:val="18"/>
              </w:rPr>
            </w:pPr>
          </w:p>
          <w:p w:rsidR="0084234A" w:rsidRPr="00BC0A5E" w:rsidP="0084234A" w14:paraId="29537A85" w14:textId="4096EC18">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adding information in all 3 text fields (to show how fields expand).</w:t>
            </w:r>
            <w:r w:rsidRPr="00BC0A5E">
              <w:rPr>
                <w:rStyle w:val="eop"/>
                <w:rFonts w:ascii="Times New Roman" w:hAnsi="Times New Roman" w:cs="Times New Roman"/>
                <w:sz w:val="20"/>
                <w:szCs w:val="20"/>
              </w:rPr>
              <w:t> </w:t>
            </w:r>
          </w:p>
        </w:tc>
      </w:tr>
      <w:tr w14:paraId="62B26802"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84234A" w:rsidRPr="00BC0A5E" w:rsidP="00DC08D3" w14:paraId="37655147" w14:textId="77777777">
            <w:pPr>
              <w:pStyle w:val="ListParagraph"/>
              <w:widowControl/>
              <w:numPr>
                <w:ilvl w:val="0"/>
                <w:numId w:val="53"/>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84234A" w:rsidRPr="00BC0A5E" w:rsidP="0084234A" w14:paraId="44EBDB92" w14:textId="62C60A8E">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84234A" w:rsidRPr="00BC0A5E" w:rsidP="0084234A" w14:paraId="75799716" w14:textId="77777777">
            <w:pPr>
              <w:pStyle w:val="paragraph"/>
              <w:divId w:val="1810899327"/>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xml:space="preserve"> The Checking In</w:t>
            </w:r>
            <w:r w:rsidRPr="00BC0A5E">
              <w:rPr>
                <w:rStyle w:val="normaltextrun"/>
                <w:b/>
                <w:bCs/>
                <w:sz w:val="20"/>
                <w:szCs w:val="20"/>
              </w:rPr>
              <w:t xml:space="preserve"> </w:t>
            </w:r>
            <w:r w:rsidRPr="00BC0A5E">
              <w:rPr>
                <w:rStyle w:val="normaltextrun"/>
                <w:sz w:val="20"/>
                <w:szCs w:val="20"/>
              </w:rPr>
              <w:t>tile is where you provide NAEP Team check-in procedures and where they will meet the school coordinator.</w:t>
            </w:r>
            <w:r w:rsidRPr="00BC0A5E">
              <w:rPr>
                <w:rStyle w:val="eop"/>
                <w:sz w:val="20"/>
                <w:szCs w:val="20"/>
              </w:rPr>
              <w:t> </w:t>
            </w:r>
          </w:p>
          <w:p w:rsidR="0084234A" w:rsidRPr="00BC0A5E" w:rsidP="0084234A" w14:paraId="54A61775" w14:textId="77777777">
            <w:pPr>
              <w:pStyle w:val="paragraph"/>
              <w:divId w:val="336923853"/>
              <w:spacing w:before="0" w:beforeAutospacing="0" w:after="0" w:afterAutospacing="0"/>
              <w:textAlignment w:val="baseline"/>
              <w:rPr>
                <w:sz w:val="18"/>
                <w:szCs w:val="18"/>
              </w:rPr>
            </w:pPr>
            <w:r w:rsidRPr="00BC0A5E">
              <w:rPr>
                <w:rStyle w:val="eop"/>
                <w:sz w:val="20"/>
                <w:szCs w:val="20"/>
              </w:rPr>
              <w:t> </w:t>
            </w:r>
          </w:p>
          <w:p w:rsidR="0084234A" w:rsidRPr="00BC0A5E" w:rsidP="0084234A" w14:paraId="02DED613" w14:textId="77777777">
            <w:pPr>
              <w:pStyle w:val="paragraph"/>
              <w:divId w:val="544373141"/>
              <w:spacing w:before="0" w:beforeAutospacing="0" w:after="0" w:afterAutospacing="0"/>
              <w:textAlignment w:val="baseline"/>
              <w:rPr>
                <w:sz w:val="18"/>
                <w:szCs w:val="18"/>
              </w:rPr>
            </w:pPr>
            <w:r w:rsidRPr="00BC0A5E">
              <w:rPr>
                <w:rStyle w:val="normaltextrun"/>
                <w:sz w:val="20"/>
                <w:szCs w:val="20"/>
              </w:rPr>
              <w:t xml:space="preserve">Click on the </w:t>
            </w:r>
            <w:r w:rsidRPr="00BC0A5E">
              <w:rPr>
                <w:rStyle w:val="normaltextrun"/>
                <w:b/>
                <w:bCs/>
                <w:sz w:val="20"/>
                <w:szCs w:val="20"/>
              </w:rPr>
              <w:t xml:space="preserve">Edit </w:t>
            </w:r>
            <w:r w:rsidRPr="00BC0A5E">
              <w:rPr>
                <w:rStyle w:val="normaltextrun"/>
                <w:sz w:val="20"/>
                <w:szCs w:val="20"/>
              </w:rPr>
              <w:t xml:space="preserve">button, enter or update the information, and click on the </w:t>
            </w:r>
            <w:r w:rsidRPr="00BC0A5E">
              <w:rPr>
                <w:rStyle w:val="normaltextrun"/>
                <w:b/>
                <w:bCs/>
                <w:sz w:val="20"/>
                <w:szCs w:val="20"/>
              </w:rPr>
              <w:t>Save</w:t>
            </w:r>
            <w:r w:rsidRPr="00BC0A5E">
              <w:rPr>
                <w:rStyle w:val="normaltextrun"/>
                <w:sz w:val="20"/>
                <w:szCs w:val="20"/>
              </w:rPr>
              <w:t xml:space="preserve"> button.</w:t>
            </w:r>
            <w:r w:rsidRPr="00BC0A5E">
              <w:rPr>
                <w:rStyle w:val="eop"/>
                <w:sz w:val="20"/>
                <w:szCs w:val="20"/>
              </w:rPr>
              <w:t> </w:t>
            </w:r>
          </w:p>
          <w:p w:rsidR="0084234A" w:rsidRPr="00BC0A5E" w:rsidP="0084234A" w14:paraId="27535485" w14:textId="39C73FF7">
            <w:pPr>
              <w:pStyle w:val="L1-FlLSp12"/>
              <w:spacing w:after="0" w:line="240" w:lineRule="auto"/>
              <w:rPr>
                <w:rFonts w:ascii="Times New Roman" w:hAnsi="Times New Roman"/>
                <w:b/>
                <w:sz w:val="20"/>
              </w:rPr>
            </w:pPr>
            <w:r w:rsidRPr="00BC0A5E">
              <w:rPr>
                <w:rStyle w:val="eop"/>
                <w:rFonts w:ascii="Times New Roman" w:hAnsi="Times New Roman"/>
                <w:sz w:val="20"/>
              </w:rPr>
              <w:t> </w:t>
            </w:r>
          </w:p>
        </w:tc>
        <w:tc>
          <w:tcPr>
            <w:tcW w:w="2520" w:type="dxa"/>
            <w:tcBorders>
              <w:top w:val="single" w:sz="4" w:space="0" w:color="auto"/>
              <w:left w:val="single" w:sz="4" w:space="0" w:color="auto"/>
              <w:bottom w:val="single" w:sz="4" w:space="0" w:color="auto"/>
              <w:right w:val="single" w:sz="4" w:space="0" w:color="auto"/>
            </w:tcBorders>
          </w:tcPr>
          <w:p w:rsidR="0084234A" w:rsidRPr="00BC0A5E" w:rsidP="0084234A" w14:paraId="78EC18AD" w14:textId="77777777">
            <w:pPr>
              <w:pStyle w:val="paragraph"/>
              <w:divId w:val="593167188"/>
              <w:spacing w:before="0" w:beforeAutospacing="0" w:after="0" w:afterAutospacing="0"/>
              <w:textAlignment w:val="baseline"/>
              <w:rPr>
                <w:sz w:val="18"/>
                <w:szCs w:val="18"/>
              </w:rPr>
            </w:pPr>
            <w:r w:rsidRPr="00BC0A5E">
              <w:rPr>
                <w:rStyle w:val="normaltextrun"/>
                <w:sz w:val="20"/>
                <w:szCs w:val="20"/>
              </w:rPr>
              <w:t>Show image of the Checking In</w:t>
            </w:r>
            <w:r w:rsidRPr="00BC0A5E">
              <w:rPr>
                <w:rStyle w:val="normaltextrun"/>
                <w:b/>
                <w:bCs/>
                <w:sz w:val="20"/>
                <w:szCs w:val="20"/>
              </w:rPr>
              <w:t xml:space="preserve"> </w:t>
            </w:r>
            <w:r w:rsidRPr="00BC0A5E">
              <w:rPr>
                <w:rStyle w:val="normaltextrun"/>
                <w:sz w:val="20"/>
                <w:szCs w:val="20"/>
              </w:rPr>
              <w:t>tile.</w:t>
            </w:r>
            <w:r w:rsidRPr="00BC0A5E">
              <w:rPr>
                <w:rStyle w:val="eop"/>
                <w:sz w:val="20"/>
                <w:szCs w:val="20"/>
              </w:rPr>
              <w:t> </w:t>
            </w:r>
          </w:p>
          <w:p w:rsidR="0084234A" w:rsidRPr="00BC0A5E" w:rsidP="0084234A" w14:paraId="147B9B63" w14:textId="6830D6CC">
            <w:pPr>
              <w:pStyle w:val="paragraph"/>
              <w:divId w:val="1089355125"/>
              <w:spacing w:before="0" w:beforeAutospacing="0" w:after="0" w:afterAutospacing="0"/>
              <w:textAlignment w:val="baseline"/>
              <w:rPr>
                <w:sz w:val="18"/>
                <w:szCs w:val="18"/>
              </w:rPr>
            </w:pPr>
          </w:p>
          <w:p w:rsidR="0084234A" w:rsidRPr="00BC0A5E" w:rsidP="0084234A" w14:paraId="42DE3C0C" w14:textId="6504E63A">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adding information.</w:t>
            </w:r>
            <w:r w:rsidRPr="00BC0A5E">
              <w:rPr>
                <w:rStyle w:val="eop"/>
                <w:rFonts w:ascii="Times New Roman" w:hAnsi="Times New Roman" w:cs="Times New Roman"/>
                <w:sz w:val="20"/>
                <w:szCs w:val="20"/>
              </w:rPr>
              <w:t> </w:t>
            </w:r>
          </w:p>
        </w:tc>
      </w:tr>
      <w:tr w14:paraId="16A6676A"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673CDD" w:rsidRPr="00BC0A5E" w:rsidP="00DC08D3" w14:paraId="26555DD1" w14:textId="77777777">
            <w:pPr>
              <w:pStyle w:val="ListParagraph"/>
              <w:widowControl/>
              <w:numPr>
                <w:ilvl w:val="0"/>
                <w:numId w:val="53"/>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673CDD" w:rsidRPr="00BC0A5E" w:rsidP="00673CDD" w14:paraId="33FCDE96" w14:textId="628FC320">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673CDD" w:rsidRPr="00BC0A5E" w:rsidP="00673CDD" w14:paraId="4078B5C0" w14:textId="77777777">
            <w:pPr>
              <w:pStyle w:val="paragraph"/>
              <w:divId w:val="1905870430"/>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xml:space="preserve"> The Classroom Protocols</w:t>
            </w:r>
            <w:r w:rsidRPr="00BC0A5E">
              <w:rPr>
                <w:rStyle w:val="normaltextrun"/>
                <w:b/>
                <w:bCs/>
                <w:sz w:val="20"/>
                <w:szCs w:val="20"/>
              </w:rPr>
              <w:t xml:space="preserve"> </w:t>
            </w:r>
            <w:r w:rsidRPr="00BC0A5E">
              <w:rPr>
                <w:rStyle w:val="normaltextrun"/>
                <w:sz w:val="20"/>
                <w:szCs w:val="20"/>
              </w:rPr>
              <w:t>tile is where you provide policies on student use of personal electronic devices and restroom breaks.</w:t>
            </w:r>
            <w:r w:rsidRPr="00BC0A5E">
              <w:rPr>
                <w:rStyle w:val="eop"/>
                <w:sz w:val="20"/>
                <w:szCs w:val="20"/>
              </w:rPr>
              <w:t> </w:t>
            </w:r>
          </w:p>
          <w:p w:rsidR="00673CDD" w:rsidRPr="00BC0A5E" w:rsidP="00673CDD" w14:paraId="71E167A1" w14:textId="77777777">
            <w:pPr>
              <w:pStyle w:val="paragraph"/>
              <w:divId w:val="778572642"/>
              <w:spacing w:before="0" w:beforeAutospacing="0" w:after="0" w:afterAutospacing="0"/>
              <w:textAlignment w:val="baseline"/>
              <w:rPr>
                <w:sz w:val="18"/>
                <w:szCs w:val="18"/>
              </w:rPr>
            </w:pPr>
            <w:r w:rsidRPr="00BC0A5E">
              <w:rPr>
                <w:rStyle w:val="eop"/>
                <w:sz w:val="20"/>
                <w:szCs w:val="20"/>
              </w:rPr>
              <w:t> </w:t>
            </w:r>
          </w:p>
          <w:p w:rsidR="00673CDD" w:rsidRPr="00BC0A5E" w:rsidP="00673CDD" w14:paraId="06F3FB29" w14:textId="6F51865E">
            <w:pPr>
              <w:pStyle w:val="L1-FlLSp12"/>
              <w:spacing w:after="0" w:line="240" w:lineRule="auto"/>
              <w:rPr>
                <w:rFonts w:ascii="Times New Roman" w:hAnsi="Times New Roman"/>
                <w:b/>
                <w:sz w:val="20"/>
              </w:rPr>
            </w:pPr>
            <w:r w:rsidRPr="00BC0A5E">
              <w:rPr>
                <w:rStyle w:val="normaltextrun"/>
                <w:rFonts w:ascii="Times New Roman" w:hAnsi="Times New Roman"/>
                <w:sz w:val="20"/>
              </w:rPr>
              <w:t xml:space="preserve">Click on the </w:t>
            </w:r>
            <w:r w:rsidRPr="00BC0A5E">
              <w:rPr>
                <w:rStyle w:val="normaltextrun"/>
                <w:rFonts w:ascii="Times New Roman" w:hAnsi="Times New Roman"/>
                <w:b/>
                <w:bCs/>
                <w:sz w:val="20"/>
              </w:rPr>
              <w:t xml:space="preserve">Edit </w:t>
            </w:r>
            <w:r w:rsidRPr="00BC0A5E">
              <w:rPr>
                <w:rStyle w:val="normaltextrun"/>
                <w:rFonts w:ascii="Times New Roman" w:hAnsi="Times New Roman"/>
                <w:sz w:val="20"/>
              </w:rPr>
              <w:t xml:space="preserve">button, select an electronic device policy option, enter the restroom break policy, and click on the </w:t>
            </w:r>
            <w:r w:rsidRPr="00BC0A5E">
              <w:rPr>
                <w:rStyle w:val="normaltextrun"/>
                <w:rFonts w:ascii="Times New Roman" w:hAnsi="Times New Roman"/>
                <w:b/>
                <w:bCs/>
                <w:sz w:val="20"/>
              </w:rPr>
              <w:t>Save</w:t>
            </w:r>
            <w:r w:rsidRPr="00BC0A5E">
              <w:rPr>
                <w:rStyle w:val="normaltextrun"/>
                <w:rFonts w:ascii="Times New Roman" w:hAnsi="Times New Roman"/>
                <w:sz w:val="20"/>
              </w:rPr>
              <w:t xml:space="preserve"> button.</w:t>
            </w:r>
            <w:r w:rsidRPr="00BC0A5E">
              <w:rPr>
                <w:rStyle w:val="eop"/>
                <w:rFonts w:ascii="Times New Roman" w:hAnsi="Times New Roman"/>
                <w:sz w:val="20"/>
              </w:rPr>
              <w:t> </w:t>
            </w:r>
          </w:p>
        </w:tc>
        <w:tc>
          <w:tcPr>
            <w:tcW w:w="2520" w:type="dxa"/>
            <w:tcBorders>
              <w:top w:val="single" w:sz="4" w:space="0" w:color="auto"/>
              <w:left w:val="single" w:sz="4" w:space="0" w:color="auto"/>
              <w:bottom w:val="single" w:sz="4" w:space="0" w:color="auto"/>
              <w:right w:val="single" w:sz="4" w:space="0" w:color="auto"/>
            </w:tcBorders>
          </w:tcPr>
          <w:p w:rsidR="00673CDD" w:rsidRPr="00BC0A5E" w:rsidP="00673CDD" w14:paraId="13AB5699" w14:textId="77777777">
            <w:pPr>
              <w:pStyle w:val="paragraph"/>
              <w:divId w:val="2007896888"/>
              <w:spacing w:before="0" w:beforeAutospacing="0" w:after="0" w:afterAutospacing="0"/>
              <w:textAlignment w:val="baseline"/>
              <w:rPr>
                <w:sz w:val="18"/>
                <w:szCs w:val="18"/>
              </w:rPr>
            </w:pPr>
            <w:r w:rsidRPr="00BC0A5E">
              <w:rPr>
                <w:rStyle w:val="normaltextrun"/>
                <w:sz w:val="20"/>
                <w:szCs w:val="20"/>
              </w:rPr>
              <w:t>Show image of the Classroom Protocols</w:t>
            </w:r>
            <w:r w:rsidRPr="00BC0A5E">
              <w:rPr>
                <w:rStyle w:val="normaltextrun"/>
                <w:b/>
                <w:bCs/>
                <w:sz w:val="20"/>
                <w:szCs w:val="20"/>
              </w:rPr>
              <w:t xml:space="preserve"> </w:t>
            </w:r>
            <w:r w:rsidRPr="00BC0A5E">
              <w:rPr>
                <w:rStyle w:val="normaltextrun"/>
                <w:sz w:val="20"/>
                <w:szCs w:val="20"/>
              </w:rPr>
              <w:t>tile.</w:t>
            </w:r>
            <w:r w:rsidRPr="00BC0A5E">
              <w:rPr>
                <w:rStyle w:val="eop"/>
                <w:sz w:val="20"/>
                <w:szCs w:val="20"/>
              </w:rPr>
              <w:t> </w:t>
            </w:r>
          </w:p>
          <w:p w:rsidR="00673CDD" w:rsidRPr="00BC0A5E" w:rsidP="00673CDD" w14:paraId="2F25F40A" w14:textId="521A2CEE">
            <w:pPr>
              <w:pStyle w:val="paragraph"/>
              <w:divId w:val="1725250765"/>
              <w:spacing w:before="0" w:beforeAutospacing="0" w:after="0" w:afterAutospacing="0"/>
              <w:textAlignment w:val="baseline"/>
              <w:rPr>
                <w:sz w:val="18"/>
                <w:szCs w:val="18"/>
              </w:rPr>
            </w:pPr>
          </w:p>
          <w:p w:rsidR="00673CDD" w:rsidRPr="00BC0A5E" w:rsidP="00673CDD" w14:paraId="58F6FF21" w14:textId="5E0FEFE9">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adding information.</w:t>
            </w:r>
            <w:r w:rsidRPr="00BC0A5E">
              <w:rPr>
                <w:rStyle w:val="eop"/>
                <w:rFonts w:ascii="Times New Roman" w:hAnsi="Times New Roman" w:cs="Times New Roman"/>
                <w:sz w:val="20"/>
                <w:szCs w:val="20"/>
              </w:rPr>
              <w:t> </w:t>
            </w:r>
          </w:p>
        </w:tc>
      </w:tr>
      <w:tr w14:paraId="2E64A0CB"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673CDD" w:rsidRPr="00BC0A5E" w:rsidP="00DC08D3" w14:paraId="31696922" w14:textId="77777777">
            <w:pPr>
              <w:pStyle w:val="ListParagraph"/>
              <w:widowControl/>
              <w:numPr>
                <w:ilvl w:val="0"/>
                <w:numId w:val="53"/>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673CDD" w:rsidRPr="00BC0A5E" w:rsidP="00673CDD" w14:paraId="33F2FD0B" w14:textId="403D7ECA">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673CDD" w:rsidRPr="00BC0A5E" w:rsidP="00673CDD" w14:paraId="259CC028" w14:textId="77777777">
            <w:pPr>
              <w:pStyle w:val="paragraph"/>
              <w:divId w:val="871309749"/>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xml:space="preserve"> In the Special Circumstances</w:t>
            </w:r>
            <w:r w:rsidRPr="00BC0A5E">
              <w:rPr>
                <w:rStyle w:val="normaltextrun"/>
                <w:b/>
                <w:bCs/>
                <w:sz w:val="20"/>
                <w:szCs w:val="20"/>
              </w:rPr>
              <w:t xml:space="preserve"> </w:t>
            </w:r>
            <w:r w:rsidRPr="00BC0A5E">
              <w:rPr>
                <w:rStyle w:val="normaltextrun"/>
                <w:sz w:val="20"/>
                <w:szCs w:val="20"/>
              </w:rPr>
              <w:t>tile, enter the emergency contact and protocols.</w:t>
            </w:r>
            <w:r w:rsidRPr="00BC0A5E">
              <w:rPr>
                <w:rStyle w:val="eop"/>
                <w:sz w:val="20"/>
                <w:szCs w:val="20"/>
              </w:rPr>
              <w:t> </w:t>
            </w:r>
          </w:p>
          <w:p w:rsidR="00673CDD" w:rsidRPr="00BC0A5E" w:rsidP="00673CDD" w14:paraId="098489B0" w14:textId="77777777">
            <w:pPr>
              <w:pStyle w:val="paragraph"/>
              <w:divId w:val="548151557"/>
              <w:spacing w:before="0" w:beforeAutospacing="0" w:after="0" w:afterAutospacing="0"/>
              <w:textAlignment w:val="baseline"/>
              <w:rPr>
                <w:sz w:val="18"/>
                <w:szCs w:val="18"/>
              </w:rPr>
            </w:pPr>
            <w:r w:rsidRPr="00BC0A5E">
              <w:rPr>
                <w:rStyle w:val="eop"/>
                <w:sz w:val="20"/>
                <w:szCs w:val="20"/>
              </w:rPr>
              <w:t> </w:t>
            </w:r>
          </w:p>
          <w:p w:rsidR="00673CDD" w:rsidRPr="00BC0A5E" w:rsidP="00673CDD" w14:paraId="0BE2519C" w14:textId="3CA2DF88">
            <w:pPr>
              <w:pStyle w:val="L1-FlLSp12"/>
              <w:spacing w:after="0" w:line="240" w:lineRule="auto"/>
              <w:rPr>
                <w:rFonts w:ascii="Times New Roman" w:hAnsi="Times New Roman"/>
                <w:b/>
                <w:sz w:val="20"/>
              </w:rPr>
            </w:pPr>
            <w:r w:rsidRPr="00BC0A5E">
              <w:rPr>
                <w:rStyle w:val="normaltextrun"/>
                <w:rFonts w:ascii="Times New Roman" w:hAnsi="Times New Roman"/>
                <w:sz w:val="20"/>
              </w:rPr>
              <w:t xml:space="preserve">Click on the </w:t>
            </w:r>
            <w:r w:rsidRPr="00BC0A5E">
              <w:rPr>
                <w:rStyle w:val="normaltextrun"/>
                <w:rFonts w:ascii="Times New Roman" w:hAnsi="Times New Roman"/>
                <w:b/>
                <w:bCs/>
                <w:sz w:val="20"/>
              </w:rPr>
              <w:t xml:space="preserve">Edit </w:t>
            </w:r>
            <w:r w:rsidRPr="00BC0A5E">
              <w:rPr>
                <w:rStyle w:val="normaltextrun"/>
                <w:rFonts w:ascii="Times New Roman" w:hAnsi="Times New Roman"/>
                <w:sz w:val="20"/>
              </w:rPr>
              <w:t xml:space="preserve">button, provide a contact and phone number, indicate known interruptions and emergency protocols, and click on the </w:t>
            </w:r>
            <w:r w:rsidRPr="00BC0A5E">
              <w:rPr>
                <w:rStyle w:val="normaltextrun"/>
                <w:rFonts w:ascii="Times New Roman" w:hAnsi="Times New Roman"/>
                <w:b/>
                <w:bCs/>
                <w:sz w:val="20"/>
              </w:rPr>
              <w:t>Save</w:t>
            </w:r>
            <w:r w:rsidRPr="00BC0A5E">
              <w:rPr>
                <w:rStyle w:val="normaltextrun"/>
                <w:rFonts w:ascii="Times New Roman" w:hAnsi="Times New Roman"/>
                <w:sz w:val="20"/>
              </w:rPr>
              <w:t xml:space="preserve"> button.</w:t>
            </w:r>
            <w:r w:rsidRPr="00BC0A5E">
              <w:rPr>
                <w:rStyle w:val="eop"/>
                <w:rFonts w:ascii="Times New Roman" w:hAnsi="Times New Roman"/>
                <w:sz w:val="20"/>
              </w:rPr>
              <w:t> </w:t>
            </w:r>
          </w:p>
        </w:tc>
        <w:tc>
          <w:tcPr>
            <w:tcW w:w="2520" w:type="dxa"/>
            <w:tcBorders>
              <w:top w:val="single" w:sz="4" w:space="0" w:color="auto"/>
              <w:left w:val="single" w:sz="4" w:space="0" w:color="auto"/>
              <w:bottom w:val="single" w:sz="4" w:space="0" w:color="auto"/>
              <w:right w:val="single" w:sz="4" w:space="0" w:color="auto"/>
            </w:tcBorders>
          </w:tcPr>
          <w:p w:rsidR="00673CDD" w:rsidRPr="00BC0A5E" w:rsidP="00673CDD" w14:paraId="2473940A" w14:textId="77777777">
            <w:pPr>
              <w:pStyle w:val="paragraph"/>
              <w:divId w:val="391119834"/>
              <w:spacing w:before="0" w:beforeAutospacing="0" w:after="0" w:afterAutospacing="0"/>
              <w:textAlignment w:val="baseline"/>
              <w:rPr>
                <w:sz w:val="18"/>
                <w:szCs w:val="18"/>
              </w:rPr>
            </w:pPr>
            <w:r w:rsidRPr="00BC0A5E">
              <w:rPr>
                <w:rStyle w:val="normaltextrun"/>
                <w:sz w:val="20"/>
                <w:szCs w:val="20"/>
              </w:rPr>
              <w:t>Show image of the Special Circumstances</w:t>
            </w:r>
            <w:r w:rsidRPr="00BC0A5E">
              <w:rPr>
                <w:rStyle w:val="normaltextrun"/>
                <w:b/>
                <w:bCs/>
                <w:sz w:val="20"/>
                <w:szCs w:val="20"/>
              </w:rPr>
              <w:t xml:space="preserve"> </w:t>
            </w:r>
            <w:r w:rsidRPr="00BC0A5E">
              <w:rPr>
                <w:rStyle w:val="normaltextrun"/>
                <w:sz w:val="20"/>
                <w:szCs w:val="20"/>
              </w:rPr>
              <w:t>tile.</w:t>
            </w:r>
            <w:r w:rsidRPr="00BC0A5E">
              <w:rPr>
                <w:rStyle w:val="eop"/>
                <w:sz w:val="20"/>
                <w:szCs w:val="20"/>
              </w:rPr>
              <w:t> </w:t>
            </w:r>
          </w:p>
          <w:p w:rsidR="00673CDD" w:rsidRPr="00BC0A5E" w:rsidP="00673CDD" w14:paraId="010307AC" w14:textId="1B19A975">
            <w:pPr>
              <w:pStyle w:val="paragraph"/>
              <w:divId w:val="1273899763"/>
              <w:spacing w:before="0" w:beforeAutospacing="0" w:after="0" w:afterAutospacing="0"/>
              <w:textAlignment w:val="baseline"/>
              <w:rPr>
                <w:sz w:val="18"/>
                <w:szCs w:val="18"/>
              </w:rPr>
            </w:pPr>
          </w:p>
          <w:p w:rsidR="00673CDD" w:rsidRPr="00BC0A5E" w:rsidP="00673CDD" w14:paraId="04619382" w14:textId="6C4A0243">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adding information.</w:t>
            </w:r>
            <w:r w:rsidRPr="00BC0A5E">
              <w:rPr>
                <w:rStyle w:val="eop"/>
                <w:rFonts w:ascii="Times New Roman" w:hAnsi="Times New Roman" w:cs="Times New Roman"/>
                <w:sz w:val="20"/>
                <w:szCs w:val="20"/>
              </w:rPr>
              <w:t> </w:t>
            </w:r>
          </w:p>
        </w:tc>
      </w:tr>
      <w:tr w14:paraId="7D8EBA34"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673CDD" w:rsidRPr="00BC0A5E" w:rsidP="00DC08D3" w14:paraId="3CCA11E5" w14:textId="77777777">
            <w:pPr>
              <w:pStyle w:val="ListParagraph"/>
              <w:widowControl/>
              <w:numPr>
                <w:ilvl w:val="0"/>
                <w:numId w:val="53"/>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673CDD" w:rsidRPr="00BC0A5E" w:rsidP="00673CDD" w14:paraId="2F1D4E97" w14:textId="1235CEE5">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673CDD" w:rsidRPr="00BC0A5E" w:rsidP="00673CDD" w14:paraId="4F663FE5" w14:textId="77777777">
            <w:pPr>
              <w:pStyle w:val="paragraph"/>
              <w:divId w:val="861014286"/>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xml:space="preserve"> The After the Assessment tile is where you indicate how end of the assessment tasks should be performed.</w:t>
            </w:r>
            <w:r w:rsidRPr="00BC0A5E">
              <w:rPr>
                <w:rStyle w:val="eop"/>
                <w:sz w:val="20"/>
                <w:szCs w:val="20"/>
              </w:rPr>
              <w:t> </w:t>
            </w:r>
          </w:p>
          <w:p w:rsidR="00673CDD" w:rsidRPr="00BC0A5E" w:rsidP="00673CDD" w14:paraId="20AE05B7" w14:textId="77777777">
            <w:pPr>
              <w:pStyle w:val="paragraph"/>
              <w:divId w:val="1973629336"/>
              <w:spacing w:before="0" w:beforeAutospacing="0" w:after="0" w:afterAutospacing="0"/>
              <w:textAlignment w:val="baseline"/>
              <w:rPr>
                <w:sz w:val="18"/>
                <w:szCs w:val="18"/>
              </w:rPr>
            </w:pPr>
            <w:r w:rsidRPr="00BC0A5E">
              <w:rPr>
                <w:rStyle w:val="eop"/>
                <w:sz w:val="20"/>
                <w:szCs w:val="20"/>
              </w:rPr>
              <w:t> </w:t>
            </w:r>
          </w:p>
          <w:p w:rsidR="00673CDD" w:rsidRPr="00BC0A5E" w:rsidP="00673CDD" w14:paraId="125CCCE0" w14:textId="4F1E08EF">
            <w:pPr>
              <w:pStyle w:val="L1-FlLSp12"/>
              <w:spacing w:after="0" w:line="240" w:lineRule="auto"/>
              <w:rPr>
                <w:rFonts w:ascii="Times New Roman" w:hAnsi="Times New Roman"/>
                <w:b/>
                <w:sz w:val="20"/>
              </w:rPr>
            </w:pPr>
            <w:r w:rsidRPr="00BC0A5E">
              <w:rPr>
                <w:rStyle w:val="normaltextrun"/>
                <w:rFonts w:ascii="Times New Roman" w:hAnsi="Times New Roman"/>
                <w:sz w:val="20"/>
              </w:rPr>
              <w:t xml:space="preserve">Click on the </w:t>
            </w:r>
            <w:r w:rsidRPr="00BC0A5E">
              <w:rPr>
                <w:rStyle w:val="normaltextrun"/>
                <w:rFonts w:ascii="Times New Roman" w:hAnsi="Times New Roman"/>
                <w:b/>
                <w:bCs/>
                <w:sz w:val="20"/>
              </w:rPr>
              <w:t xml:space="preserve">Edit </w:t>
            </w:r>
            <w:r w:rsidRPr="00BC0A5E">
              <w:rPr>
                <w:rStyle w:val="normaltextrun"/>
                <w:rFonts w:ascii="Times New Roman" w:hAnsi="Times New Roman"/>
                <w:sz w:val="20"/>
              </w:rPr>
              <w:t xml:space="preserve">button, provide responses for each item, and click on the </w:t>
            </w:r>
            <w:r w:rsidRPr="00BC0A5E">
              <w:rPr>
                <w:rStyle w:val="normaltextrun"/>
                <w:rFonts w:ascii="Times New Roman" w:hAnsi="Times New Roman"/>
                <w:b/>
                <w:bCs/>
                <w:sz w:val="20"/>
              </w:rPr>
              <w:t>Save</w:t>
            </w:r>
            <w:r w:rsidRPr="00BC0A5E">
              <w:rPr>
                <w:rStyle w:val="normaltextrun"/>
                <w:rFonts w:ascii="Times New Roman" w:hAnsi="Times New Roman"/>
                <w:sz w:val="20"/>
              </w:rPr>
              <w:t xml:space="preserve"> button.</w:t>
            </w:r>
            <w:r w:rsidRPr="00BC0A5E">
              <w:rPr>
                <w:rStyle w:val="eop"/>
                <w:rFonts w:ascii="Times New Roman" w:hAnsi="Times New Roman"/>
                <w:sz w:val="20"/>
              </w:rPr>
              <w:t> </w:t>
            </w:r>
          </w:p>
        </w:tc>
        <w:tc>
          <w:tcPr>
            <w:tcW w:w="2520" w:type="dxa"/>
            <w:tcBorders>
              <w:top w:val="single" w:sz="4" w:space="0" w:color="auto"/>
              <w:left w:val="single" w:sz="4" w:space="0" w:color="auto"/>
              <w:bottom w:val="single" w:sz="4" w:space="0" w:color="auto"/>
              <w:right w:val="single" w:sz="4" w:space="0" w:color="auto"/>
            </w:tcBorders>
          </w:tcPr>
          <w:p w:rsidR="00673CDD" w:rsidRPr="00BC0A5E" w:rsidP="00673CDD" w14:paraId="6E45A7B2" w14:textId="77777777">
            <w:pPr>
              <w:pStyle w:val="paragraph"/>
              <w:divId w:val="1668944224"/>
              <w:spacing w:before="0" w:beforeAutospacing="0" w:after="0" w:afterAutospacing="0"/>
              <w:textAlignment w:val="baseline"/>
              <w:rPr>
                <w:sz w:val="18"/>
                <w:szCs w:val="18"/>
              </w:rPr>
            </w:pPr>
            <w:r w:rsidRPr="00BC0A5E">
              <w:rPr>
                <w:rStyle w:val="normaltextrun"/>
                <w:sz w:val="20"/>
                <w:szCs w:val="20"/>
              </w:rPr>
              <w:t>Show image of the After the Assessment tile.</w:t>
            </w:r>
            <w:r w:rsidRPr="00BC0A5E">
              <w:rPr>
                <w:rStyle w:val="eop"/>
                <w:sz w:val="20"/>
                <w:szCs w:val="20"/>
              </w:rPr>
              <w:t> </w:t>
            </w:r>
          </w:p>
          <w:p w:rsidR="00673CDD" w:rsidRPr="00BC0A5E" w:rsidP="00673CDD" w14:paraId="013F3780" w14:textId="2BF32D9C">
            <w:pPr>
              <w:pStyle w:val="paragraph"/>
              <w:divId w:val="474688474"/>
              <w:spacing w:before="0" w:beforeAutospacing="0" w:after="0" w:afterAutospacing="0"/>
              <w:textAlignment w:val="baseline"/>
              <w:rPr>
                <w:sz w:val="18"/>
                <w:szCs w:val="18"/>
              </w:rPr>
            </w:pPr>
          </w:p>
          <w:p w:rsidR="00673CDD" w:rsidRPr="00BC0A5E" w:rsidP="00673CDD" w14:paraId="0D2C74EF" w14:textId="7140E943">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adding information.</w:t>
            </w:r>
            <w:r w:rsidRPr="00BC0A5E">
              <w:rPr>
                <w:rStyle w:val="eop"/>
                <w:rFonts w:ascii="Times New Roman" w:hAnsi="Times New Roman" w:cs="Times New Roman"/>
                <w:sz w:val="20"/>
                <w:szCs w:val="20"/>
              </w:rPr>
              <w:t> </w:t>
            </w:r>
          </w:p>
        </w:tc>
      </w:tr>
      <w:tr w14:paraId="7BBB15A9"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1376AE" w:rsidRPr="00BC0A5E" w:rsidP="00DC08D3" w14:paraId="18760A86" w14:textId="77777777">
            <w:pPr>
              <w:pStyle w:val="ListParagraph"/>
              <w:widowControl/>
              <w:numPr>
                <w:ilvl w:val="0"/>
                <w:numId w:val="53"/>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hideMark/>
          </w:tcPr>
          <w:p w:rsidR="001376AE" w:rsidRPr="00BC0A5E" w14:paraId="037E66F0"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hideMark/>
          </w:tcPr>
          <w:p w:rsidR="001376AE" w:rsidRPr="00BC0A5E" w14:paraId="233FB7C4" w14:textId="77777777">
            <w:pPr>
              <w:spacing w:after="0" w:line="240" w:lineRule="auto"/>
              <w:rPr>
                <w:rFonts w:ascii="Times New Roman" w:hAnsi="Times New Roman" w:cs="Times New Roman"/>
                <w:sz w:val="20"/>
                <w:szCs w:val="20"/>
              </w:rPr>
            </w:pPr>
            <w:r w:rsidRPr="00BC0A5E">
              <w:rPr>
                <w:rFonts w:ascii="Times New Roman" w:hAnsi="Times New Roman" w:cs="Times New Roman"/>
                <w:b/>
                <w:sz w:val="20"/>
                <w:szCs w:val="20"/>
              </w:rPr>
              <w:t xml:space="preserve">[Voiceover]: </w:t>
            </w:r>
            <w:r w:rsidRPr="00BC0A5E">
              <w:rPr>
                <w:rFonts w:ascii="Times New Roman" w:hAnsi="Times New Roman" w:cs="Times New Roman"/>
                <w:sz w:val="20"/>
                <w:szCs w:val="20"/>
              </w:rPr>
              <w:t xml:space="preserve">If you have any questions about completing your tasks within the assessment logistics section of the Assessment Management System, please contact your NAEP representative or the NAEP Help Desk. </w:t>
            </w:r>
          </w:p>
        </w:tc>
        <w:tc>
          <w:tcPr>
            <w:tcW w:w="2520" w:type="dxa"/>
            <w:tcBorders>
              <w:top w:val="single" w:sz="4" w:space="0" w:color="auto"/>
              <w:left w:val="single" w:sz="4" w:space="0" w:color="auto"/>
              <w:bottom w:val="single" w:sz="4" w:space="0" w:color="auto"/>
              <w:right w:val="single" w:sz="4" w:space="0" w:color="auto"/>
            </w:tcBorders>
            <w:hideMark/>
          </w:tcPr>
          <w:p w:rsidR="001376AE" w:rsidRPr="00BC0A5E" w14:paraId="5E79A4FB" w14:textId="75C2E853">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image of the assessment logistics  section</w:t>
            </w:r>
            <w:r w:rsidRPr="00BC0A5E" w:rsidR="00643B42">
              <w:rPr>
                <w:rFonts w:ascii="Times New Roman" w:hAnsi="Times New Roman" w:cs="Times New Roman"/>
                <w:sz w:val="20"/>
                <w:szCs w:val="20"/>
              </w:rPr>
              <w:t>.</w:t>
            </w:r>
          </w:p>
        </w:tc>
      </w:tr>
    </w:tbl>
    <w:p w:rsidR="001376AE" w:rsidRPr="00BC0A5E" w:rsidP="001376AE" w14:paraId="533AE47D" w14:textId="77777777">
      <w:pPr>
        <w:rPr>
          <w:rFonts w:ascii="Times New Roman" w:hAnsi="Times New Roman" w:cs="Times New Roman"/>
          <w:kern w:val="2"/>
          <w14:ligatures w14:val="standardContextual"/>
        </w:rPr>
      </w:pPr>
    </w:p>
    <w:p w:rsidR="00855E56" w:rsidRPr="00BC0A5E" w:rsidP="001376AE" w14:paraId="77A8F1F0" w14:textId="77777777">
      <w:pPr>
        <w:rPr>
          <w:rFonts w:ascii="Times New Roman" w:hAnsi="Times New Roman" w:cs="Times New Roman"/>
          <w:kern w:val="2"/>
          <w14:ligatures w14:val="standardContextual"/>
        </w:rPr>
      </w:pPr>
    </w:p>
    <w:tbl>
      <w:tblPr>
        <w:tblStyle w:val="TableGrid"/>
        <w:tblW w:w="12865" w:type="dxa"/>
        <w:jc w:val="center"/>
        <w:tblLook w:val="04A0"/>
      </w:tblPr>
      <w:tblGrid>
        <w:gridCol w:w="1165"/>
        <w:gridCol w:w="2160"/>
        <w:gridCol w:w="7020"/>
        <w:gridCol w:w="2520"/>
      </w:tblGrid>
      <w:tr w14:paraId="20DF7A5D" w14:textId="77777777" w:rsidTr="007834D0">
        <w:tblPrEx>
          <w:tblW w:w="12865" w:type="dxa"/>
          <w:jc w:val="center"/>
          <w:tblLook w:val="04A0"/>
        </w:tblPrEx>
        <w:trPr>
          <w:trHeight w:val="530"/>
          <w:jc w:val="center"/>
        </w:trPr>
        <w:tc>
          <w:tcPr>
            <w:tcW w:w="1165" w:type="dxa"/>
            <w:tcBorders>
              <w:top w:val="single" w:sz="4" w:space="0" w:color="auto"/>
              <w:left w:val="single" w:sz="4" w:space="0" w:color="auto"/>
              <w:bottom w:val="single" w:sz="4" w:space="0" w:color="auto"/>
              <w:right w:val="single" w:sz="4" w:space="0" w:color="auto"/>
            </w:tcBorders>
            <w:hideMark/>
          </w:tcPr>
          <w:p w:rsidR="005411FB" w:rsidRPr="00BC0A5E" w14:paraId="688A188E"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w:t>
            </w:r>
          </w:p>
        </w:tc>
        <w:tc>
          <w:tcPr>
            <w:tcW w:w="2160" w:type="dxa"/>
            <w:tcBorders>
              <w:top w:val="single" w:sz="4" w:space="0" w:color="auto"/>
              <w:left w:val="single" w:sz="4" w:space="0" w:color="auto"/>
              <w:bottom w:val="single" w:sz="4" w:space="0" w:color="auto"/>
              <w:right w:val="single" w:sz="4" w:space="0" w:color="auto"/>
            </w:tcBorders>
            <w:hideMark/>
          </w:tcPr>
          <w:p w:rsidR="005411FB" w:rsidRPr="00BC0A5E" w14:paraId="14DCEDF5"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content</w:t>
            </w:r>
          </w:p>
        </w:tc>
        <w:tc>
          <w:tcPr>
            <w:tcW w:w="7020" w:type="dxa"/>
            <w:tcBorders>
              <w:top w:val="single" w:sz="4" w:space="0" w:color="auto"/>
              <w:left w:val="single" w:sz="4" w:space="0" w:color="auto"/>
              <w:bottom w:val="single" w:sz="4" w:space="0" w:color="auto"/>
              <w:right w:val="single" w:sz="4" w:space="0" w:color="auto"/>
            </w:tcBorders>
            <w:hideMark/>
          </w:tcPr>
          <w:p w:rsidR="005411FB" w:rsidRPr="00BC0A5E" w14:paraId="7AA198D5"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Audio script</w:t>
            </w:r>
          </w:p>
        </w:tc>
        <w:tc>
          <w:tcPr>
            <w:tcW w:w="2520" w:type="dxa"/>
            <w:tcBorders>
              <w:top w:val="single" w:sz="4" w:space="0" w:color="auto"/>
              <w:left w:val="single" w:sz="4" w:space="0" w:color="auto"/>
              <w:bottom w:val="single" w:sz="4" w:space="0" w:color="auto"/>
              <w:right w:val="single" w:sz="4" w:space="0" w:color="auto"/>
            </w:tcBorders>
            <w:hideMark/>
          </w:tcPr>
          <w:p w:rsidR="005411FB" w:rsidRPr="00BC0A5E" w14:paraId="24711280"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Media/images</w:t>
            </w:r>
          </w:p>
        </w:tc>
      </w:tr>
      <w:tr w14:paraId="627D8538"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673CDD" w:rsidRPr="00BC0A5E" w:rsidP="00DC08D3" w14:paraId="1AEE6BCA" w14:textId="77777777">
            <w:pPr>
              <w:pStyle w:val="ListParagraph"/>
              <w:widowControl/>
              <w:numPr>
                <w:ilvl w:val="0"/>
                <w:numId w:val="10"/>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673CDD" w:rsidRPr="00BC0A5E" w:rsidP="00673CDD" w14:paraId="47A9F647" w14:textId="3D385695">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673CDD" w:rsidRPr="00BC0A5E" w:rsidP="00673CDD" w14:paraId="46A1CE5B" w14:textId="77777777">
            <w:pPr>
              <w:pStyle w:val="paragraph"/>
              <w:divId w:val="925382649"/>
              <w:spacing w:before="0" w:beforeAutospacing="0" w:after="0" w:afterAutospacing="0"/>
              <w:textAlignment w:val="baseline"/>
              <w:rPr>
                <w:sz w:val="18"/>
                <w:szCs w:val="18"/>
              </w:rPr>
            </w:pPr>
            <w:r w:rsidRPr="00BC0A5E">
              <w:rPr>
                <w:rStyle w:val="normaltextrun"/>
                <w:b/>
                <w:bCs/>
                <w:sz w:val="20"/>
                <w:szCs w:val="20"/>
                <w:lang w:val="es-PR"/>
              </w:rPr>
              <w:t>[</w:t>
            </w:r>
            <w:r w:rsidRPr="00BC0A5E">
              <w:rPr>
                <w:rStyle w:val="normaltextrun"/>
                <w:b/>
                <w:bCs/>
                <w:sz w:val="20"/>
                <w:szCs w:val="20"/>
                <w:lang w:val="es-PR"/>
              </w:rPr>
              <w:t>Voiceover</w:t>
            </w:r>
            <w:r w:rsidRPr="00BC0A5E">
              <w:rPr>
                <w:rStyle w:val="normaltextrun"/>
                <w:b/>
                <w:bCs/>
                <w:sz w:val="20"/>
                <w:szCs w:val="20"/>
                <w:lang w:val="es-PR"/>
              </w:rPr>
              <w:t xml:space="preserve">]: </w:t>
            </w:r>
            <w:r w:rsidRPr="00BC0A5E">
              <w:rPr>
                <w:rStyle w:val="normaltextrun"/>
                <w:sz w:val="20"/>
                <w:szCs w:val="20"/>
                <w:lang w:val="es-PR"/>
              </w:rPr>
              <w:t>La sección Logística de la evaluación es donde proporciona toda la información logística necesaria para el día de la evaluación. Esta sección contiene detalles sobre:</w:t>
            </w:r>
            <w:r w:rsidRPr="00BC0A5E">
              <w:rPr>
                <w:rStyle w:val="eop"/>
                <w:sz w:val="20"/>
                <w:szCs w:val="20"/>
              </w:rPr>
              <w:t> </w:t>
            </w:r>
          </w:p>
          <w:p w:rsidR="00673CDD" w:rsidRPr="00BC0A5E" w:rsidP="00673CDD" w14:paraId="48765A51" w14:textId="77777777">
            <w:pPr>
              <w:pStyle w:val="paragraph"/>
              <w:divId w:val="1682318320"/>
              <w:spacing w:before="0" w:beforeAutospacing="0" w:after="0" w:afterAutospacing="0"/>
              <w:textAlignment w:val="baseline"/>
              <w:rPr>
                <w:sz w:val="18"/>
                <w:szCs w:val="18"/>
              </w:rPr>
            </w:pPr>
            <w:r w:rsidRPr="00BC0A5E">
              <w:rPr>
                <w:rStyle w:val="eop"/>
                <w:sz w:val="20"/>
                <w:szCs w:val="20"/>
              </w:rPr>
              <w:t> </w:t>
            </w:r>
          </w:p>
          <w:p w:rsidR="00673CDD" w:rsidRPr="00BC0A5E" w:rsidP="00DC08D3" w14:paraId="7F73A66B" w14:textId="77777777">
            <w:pPr>
              <w:pStyle w:val="paragraph"/>
              <w:divId w:val="1373264423"/>
              <w:numPr>
                <w:ilvl w:val="0"/>
                <w:numId w:val="57"/>
              </w:numPr>
              <w:spacing w:before="0" w:beforeAutospacing="0" w:after="0" w:afterAutospacing="0"/>
              <w:textAlignment w:val="baseline"/>
              <w:rPr>
                <w:sz w:val="20"/>
                <w:szCs w:val="20"/>
                <w:lang w:val=""/>
              </w:rPr>
            </w:pPr>
            <w:r w:rsidRPr="00BC0A5E">
              <w:rPr>
                <w:rStyle w:val="normaltextrun"/>
                <w:sz w:val="20"/>
                <w:szCs w:val="20"/>
                <w:lang w:val="es-PR"/>
              </w:rPr>
              <w:t>la llegada a la escuela; </w:t>
            </w:r>
            <w:r w:rsidRPr="00BC0A5E">
              <w:rPr>
                <w:rStyle w:val="eop"/>
                <w:sz w:val="20"/>
                <w:szCs w:val="20"/>
                <w:lang w:val=""/>
              </w:rPr>
              <w:t> </w:t>
            </w:r>
          </w:p>
          <w:p w:rsidR="00673CDD" w:rsidRPr="00BC0A5E" w:rsidP="00DC08D3" w14:paraId="12C464A3" w14:textId="77777777">
            <w:pPr>
              <w:pStyle w:val="paragraph"/>
              <w:divId w:val="799147219"/>
              <w:numPr>
                <w:ilvl w:val="0"/>
                <w:numId w:val="57"/>
              </w:numPr>
              <w:spacing w:before="0" w:beforeAutospacing="0" w:after="0" w:afterAutospacing="0"/>
              <w:textAlignment w:val="baseline"/>
              <w:rPr>
                <w:sz w:val="20"/>
                <w:szCs w:val="20"/>
                <w:lang w:val=""/>
              </w:rPr>
            </w:pPr>
            <w:r w:rsidRPr="00BC0A5E">
              <w:rPr>
                <w:rStyle w:val="normaltextrun"/>
                <w:sz w:val="20"/>
                <w:szCs w:val="20"/>
                <w:lang w:val="es-PR"/>
              </w:rPr>
              <w:t>la hora de inicio y el lugar para cada grupo de evaluación;</w:t>
            </w:r>
            <w:r w:rsidRPr="00BC0A5E">
              <w:rPr>
                <w:rStyle w:val="eop"/>
                <w:sz w:val="20"/>
                <w:szCs w:val="20"/>
                <w:lang w:val=""/>
              </w:rPr>
              <w:t> </w:t>
            </w:r>
          </w:p>
          <w:p w:rsidR="00673CDD" w:rsidRPr="00BC0A5E" w:rsidP="00DC08D3" w14:paraId="13558E2B" w14:textId="77777777">
            <w:pPr>
              <w:pStyle w:val="paragraph"/>
              <w:divId w:val="1165559476"/>
              <w:numPr>
                <w:ilvl w:val="0"/>
                <w:numId w:val="57"/>
              </w:numPr>
              <w:spacing w:before="0" w:beforeAutospacing="0" w:after="0" w:afterAutospacing="0"/>
              <w:textAlignment w:val="baseline"/>
              <w:rPr>
                <w:sz w:val="20"/>
                <w:szCs w:val="20"/>
                <w:lang w:val=""/>
              </w:rPr>
            </w:pPr>
            <w:r w:rsidRPr="00BC0A5E">
              <w:rPr>
                <w:rStyle w:val="normaltextrun"/>
                <w:sz w:val="20"/>
                <w:szCs w:val="20"/>
                <w:lang w:val="es-PR"/>
              </w:rPr>
              <w:t>los procedimientos en el salón de clases durante la evaluación; y  </w:t>
            </w:r>
            <w:r w:rsidRPr="00BC0A5E">
              <w:rPr>
                <w:rStyle w:val="eop"/>
                <w:sz w:val="20"/>
                <w:szCs w:val="20"/>
                <w:lang w:val=""/>
              </w:rPr>
              <w:t> </w:t>
            </w:r>
          </w:p>
          <w:p w:rsidR="00673CDD" w:rsidRPr="00BC0A5E" w:rsidP="00DC08D3" w14:paraId="543BD000" w14:textId="77777777">
            <w:pPr>
              <w:pStyle w:val="paragraph"/>
              <w:divId w:val="2020572311"/>
              <w:numPr>
                <w:ilvl w:val="0"/>
                <w:numId w:val="57"/>
              </w:numPr>
              <w:spacing w:before="0" w:beforeAutospacing="0" w:after="0" w:afterAutospacing="0"/>
              <w:textAlignment w:val="baseline"/>
              <w:rPr>
                <w:sz w:val="20"/>
                <w:szCs w:val="20"/>
                <w:lang w:val=""/>
              </w:rPr>
            </w:pPr>
            <w:r w:rsidRPr="00BC0A5E">
              <w:rPr>
                <w:rStyle w:val="normaltextrun"/>
                <w:sz w:val="20"/>
                <w:szCs w:val="20"/>
                <w:lang w:val="es-PR"/>
              </w:rPr>
              <w:t>los procedimientos</w:t>
            </w:r>
            <w:r w:rsidRPr="00BC0A5E">
              <w:rPr>
                <w:rStyle w:val="normaltextrun"/>
                <w:b/>
                <w:bCs/>
                <w:sz w:val="20"/>
                <w:szCs w:val="20"/>
                <w:lang w:val="es-PR"/>
              </w:rPr>
              <w:t xml:space="preserve"> </w:t>
            </w:r>
            <w:r w:rsidRPr="00BC0A5E">
              <w:rPr>
                <w:rStyle w:val="normaltextrun"/>
                <w:sz w:val="20"/>
                <w:szCs w:val="20"/>
                <w:lang w:val="es-PR"/>
              </w:rPr>
              <w:t>para dejar salir a los estudiantes al final de la evaluación. </w:t>
            </w:r>
            <w:r w:rsidRPr="00BC0A5E">
              <w:rPr>
                <w:rStyle w:val="eop"/>
                <w:sz w:val="20"/>
                <w:szCs w:val="20"/>
                <w:lang w:val=""/>
              </w:rPr>
              <w:t> </w:t>
            </w:r>
          </w:p>
          <w:p w:rsidR="00673CDD" w:rsidRPr="00BC0A5E" w:rsidP="00673CDD" w14:paraId="5E59F016" w14:textId="15A77BAD">
            <w:pPr>
              <w:pStyle w:val="L1-FlLSp12"/>
              <w:spacing w:after="0" w:line="240" w:lineRule="auto"/>
              <w:rPr>
                <w:rFonts w:ascii="Times New Roman" w:hAnsi="Times New Roman"/>
                <w:b/>
                <w:bCs/>
                <w:sz w:val="20"/>
                <w:lang w:val=""/>
              </w:rPr>
            </w:pPr>
            <w:r w:rsidRPr="00BC0A5E">
              <w:rPr>
                <w:rStyle w:val="eop"/>
                <w:rFonts w:ascii="Times New Roman" w:hAnsi="Times New Roman"/>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673CDD" w:rsidRPr="00BC0A5E" w:rsidP="00673CDD" w14:paraId="3B5C6438" w14:textId="5710D650">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the assessment logistics section.</w:t>
            </w:r>
            <w:r w:rsidRPr="00BC0A5E">
              <w:rPr>
                <w:rStyle w:val="eop"/>
                <w:rFonts w:ascii="Times New Roman" w:hAnsi="Times New Roman" w:cs="Times New Roman"/>
                <w:sz w:val="20"/>
                <w:szCs w:val="20"/>
              </w:rPr>
              <w:t> </w:t>
            </w:r>
          </w:p>
        </w:tc>
      </w:tr>
      <w:tr w14:paraId="5EFD9380"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673CDD" w:rsidRPr="00BC0A5E" w:rsidP="00DC08D3" w14:paraId="50C7DBAA" w14:textId="77777777">
            <w:pPr>
              <w:pStyle w:val="ListParagraph"/>
              <w:widowControl/>
              <w:numPr>
                <w:ilvl w:val="0"/>
                <w:numId w:val="10"/>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673CDD" w:rsidRPr="00BC0A5E" w:rsidP="00673CDD" w14:paraId="1E42FB53" w14:textId="355E5E8F">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673CDD" w:rsidRPr="00BC0A5E" w:rsidP="00673CDD" w14:paraId="0AB06E94" w14:textId="55404FFF">
            <w:pPr>
              <w:pStyle w:val="L1-FlLSp12"/>
              <w:spacing w:after="0" w:line="240" w:lineRule="auto"/>
              <w:rPr>
                <w:rFonts w:ascii="Times New Roman" w:hAnsi="Times New Roman"/>
                <w:b/>
                <w:bCs/>
                <w:sz w:val="20"/>
                <w:lang w:val=""/>
              </w:rPr>
            </w:pPr>
            <w:r w:rsidRPr="00BC0A5E">
              <w:rPr>
                <w:rStyle w:val="normaltextrun"/>
                <w:rFonts w:ascii="Times New Roman" w:hAnsi="Times New Roman"/>
                <w:b/>
                <w:bCs/>
                <w:sz w:val="20"/>
                <w:lang w:val="es-PR"/>
              </w:rPr>
              <w:t>[</w:t>
            </w:r>
            <w:r w:rsidRPr="00BC0A5E">
              <w:rPr>
                <w:rStyle w:val="normaltextrun"/>
                <w:rFonts w:ascii="Times New Roman" w:hAnsi="Times New Roman"/>
                <w:b/>
                <w:bCs/>
                <w:sz w:val="20"/>
                <w:lang w:val="es-PR"/>
              </w:rPr>
              <w:t>Voiceover</w:t>
            </w:r>
            <w:r w:rsidRPr="00BC0A5E">
              <w:rPr>
                <w:rStyle w:val="normaltextrun"/>
                <w:rFonts w:ascii="Times New Roman" w:hAnsi="Times New Roman"/>
                <w:b/>
                <w:bCs/>
                <w:sz w:val="20"/>
                <w:lang w:val="es-PR"/>
              </w:rPr>
              <w:t xml:space="preserve">]: </w:t>
            </w:r>
            <w:r w:rsidRPr="00BC0A5E">
              <w:rPr>
                <w:rStyle w:val="normaltextrun"/>
                <w:rFonts w:ascii="Times New Roman" w:hAnsi="Times New Roman"/>
                <w:sz w:val="20"/>
                <w:lang w:val="es-PR"/>
              </w:rPr>
              <w:t>En la página Logística de la evaluación, actualizará cada recuadro disponible. No todos los recuadros enumerados a continuación son visibles para todas las personas. El Sistema de Administración de la Evaluación (o AMS) esconde los recuadros que no son necesarios para la evaluación en su escuela.  </w:t>
            </w:r>
            <w:r w:rsidRPr="00BC0A5E">
              <w:rPr>
                <w:rStyle w:val="eop"/>
                <w:rFonts w:ascii="Times New Roman" w:hAnsi="Times New Roman"/>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673CDD" w:rsidRPr="00BC0A5E" w:rsidP="00673CDD" w14:paraId="2D8EEBEC" w14:textId="3BFAABFB">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the assessment logistics section.</w:t>
            </w:r>
            <w:r w:rsidRPr="00BC0A5E">
              <w:rPr>
                <w:rStyle w:val="eop"/>
                <w:rFonts w:ascii="Times New Roman" w:hAnsi="Times New Roman" w:cs="Times New Roman"/>
                <w:sz w:val="20"/>
                <w:szCs w:val="20"/>
              </w:rPr>
              <w:t> </w:t>
            </w:r>
          </w:p>
        </w:tc>
      </w:tr>
      <w:tr w14:paraId="5A2F9893"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673CDD" w:rsidRPr="00BC0A5E" w:rsidP="00DC08D3" w14:paraId="2E2F923E" w14:textId="77777777">
            <w:pPr>
              <w:pStyle w:val="ListParagraph"/>
              <w:widowControl/>
              <w:numPr>
                <w:ilvl w:val="0"/>
                <w:numId w:val="10"/>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673CDD" w:rsidRPr="00BC0A5E" w:rsidP="00673CDD" w14:paraId="720A15B5" w14:textId="005E51EB">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673CDD" w:rsidRPr="00BC0A5E" w:rsidP="00673CDD" w14:paraId="1F49D3AA" w14:textId="77777777">
            <w:pPr>
              <w:pStyle w:val="paragraph"/>
              <w:divId w:val="737749063"/>
              <w:spacing w:before="0" w:beforeAutospacing="0" w:after="0" w:afterAutospacing="0"/>
              <w:textAlignment w:val="baseline"/>
              <w:rPr>
                <w:sz w:val="18"/>
                <w:szCs w:val="18"/>
                <w:lang w:val=""/>
              </w:rPr>
            </w:pPr>
            <w:r w:rsidRPr="00BC0A5E">
              <w:rPr>
                <w:rStyle w:val="normaltextrun"/>
                <w:b/>
                <w:bCs/>
                <w:sz w:val="20"/>
                <w:szCs w:val="20"/>
                <w:lang w:val="es-PR"/>
              </w:rPr>
              <w:t>[</w:t>
            </w:r>
            <w:r w:rsidRPr="00BC0A5E">
              <w:rPr>
                <w:rStyle w:val="normaltextrun"/>
                <w:b/>
                <w:bCs/>
                <w:sz w:val="20"/>
                <w:szCs w:val="20"/>
                <w:lang w:val="es-PR"/>
              </w:rPr>
              <w:t>Voiceover</w:t>
            </w:r>
            <w:r w:rsidRPr="00BC0A5E">
              <w:rPr>
                <w:rStyle w:val="normaltextrun"/>
                <w:b/>
                <w:bCs/>
                <w:sz w:val="20"/>
                <w:szCs w:val="20"/>
                <w:lang w:val="es-PR"/>
              </w:rPr>
              <w:t xml:space="preserve">]: </w:t>
            </w:r>
            <w:r w:rsidRPr="00BC0A5E">
              <w:rPr>
                <w:rStyle w:val="normaltextrun"/>
                <w:sz w:val="20"/>
                <w:szCs w:val="20"/>
                <w:lang w:val="es-PR"/>
              </w:rPr>
              <w:t>El recuadro Hora de inicio y salida de la escuela ayuda a programar las horas de inicio de los grupos para asegurar que el último grupo programado acabe antes del fin de la jornada escolar.   </w:t>
            </w:r>
            <w:r w:rsidRPr="00BC0A5E">
              <w:rPr>
                <w:rStyle w:val="eop"/>
                <w:sz w:val="20"/>
                <w:szCs w:val="20"/>
                <w:lang w:val=""/>
              </w:rPr>
              <w:t> </w:t>
            </w:r>
          </w:p>
          <w:p w:rsidR="00673CDD" w:rsidRPr="00BC0A5E" w:rsidP="00673CDD" w14:paraId="6E49D50E" w14:textId="77777777">
            <w:pPr>
              <w:pStyle w:val="paragraph"/>
              <w:divId w:val="1006438583"/>
              <w:spacing w:before="0" w:beforeAutospacing="0" w:after="0" w:afterAutospacing="0"/>
              <w:textAlignment w:val="baseline"/>
              <w:rPr>
                <w:sz w:val="18"/>
                <w:szCs w:val="18"/>
                <w:lang w:val=""/>
              </w:rPr>
            </w:pPr>
            <w:r w:rsidRPr="00BC0A5E">
              <w:rPr>
                <w:rStyle w:val="eop"/>
                <w:sz w:val="20"/>
                <w:szCs w:val="20"/>
                <w:lang w:val=""/>
              </w:rPr>
              <w:t> </w:t>
            </w:r>
          </w:p>
          <w:p w:rsidR="00673CDD" w:rsidRPr="00BC0A5E" w:rsidP="00673CDD" w14:paraId="07EFC202" w14:textId="217F720C">
            <w:pPr>
              <w:pStyle w:val="L1-FlLSp12"/>
              <w:spacing w:after="0" w:line="240" w:lineRule="auto"/>
              <w:rPr>
                <w:rFonts w:ascii="Times New Roman" w:hAnsi="Times New Roman"/>
                <w:b/>
                <w:bCs/>
                <w:sz w:val="20"/>
                <w:lang w:val=""/>
              </w:rPr>
            </w:pPr>
            <w:r w:rsidRPr="00BC0A5E">
              <w:rPr>
                <w:rStyle w:val="normaltextrun"/>
                <w:rFonts w:ascii="Times New Roman" w:hAnsi="Times New Roman"/>
                <w:sz w:val="20"/>
                <w:lang w:val="es-PR"/>
              </w:rPr>
              <w:t xml:space="preserve">Presione el botón </w:t>
            </w:r>
            <w:r w:rsidRPr="00BC0A5E">
              <w:rPr>
                <w:rStyle w:val="normaltextrun"/>
                <w:rFonts w:ascii="Times New Roman" w:hAnsi="Times New Roman"/>
                <w:b/>
                <w:bCs/>
                <w:sz w:val="20"/>
                <w:lang w:val="es-PR"/>
              </w:rPr>
              <w:t>Editar</w:t>
            </w:r>
            <w:r w:rsidRPr="00BC0A5E">
              <w:rPr>
                <w:rStyle w:val="normaltextrun"/>
                <w:rFonts w:ascii="Times New Roman" w:hAnsi="Times New Roman"/>
                <w:sz w:val="20"/>
                <w:lang w:val="es-PR"/>
              </w:rPr>
              <w:t xml:space="preserve">, ingrese o actualice las horas y presione el botón </w:t>
            </w:r>
            <w:r w:rsidRPr="00BC0A5E">
              <w:rPr>
                <w:rStyle w:val="normaltextrun"/>
                <w:rFonts w:ascii="Times New Roman" w:hAnsi="Times New Roman"/>
                <w:b/>
                <w:bCs/>
                <w:sz w:val="20"/>
                <w:lang w:val="es-PR"/>
              </w:rPr>
              <w:t>Guardar</w:t>
            </w:r>
            <w:r w:rsidRPr="00BC0A5E">
              <w:rPr>
                <w:rStyle w:val="normaltextrun"/>
                <w:rFonts w:ascii="Times New Roman" w:hAnsi="Times New Roman"/>
                <w:sz w:val="20"/>
                <w:lang w:val="es-PR"/>
              </w:rPr>
              <w:t>.</w:t>
            </w:r>
            <w:r w:rsidRPr="00BC0A5E">
              <w:rPr>
                <w:rStyle w:val="eop"/>
                <w:rFonts w:ascii="Times New Roman" w:hAnsi="Times New Roman"/>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673CDD" w:rsidRPr="00BC0A5E" w:rsidP="00673CDD" w14:paraId="1AA48BC3" w14:textId="77777777">
            <w:pPr>
              <w:pStyle w:val="paragraph"/>
              <w:divId w:val="494498616"/>
              <w:spacing w:before="0" w:beforeAutospacing="0" w:after="0" w:afterAutospacing="0"/>
              <w:textAlignment w:val="baseline"/>
              <w:rPr>
                <w:sz w:val="18"/>
                <w:szCs w:val="18"/>
              </w:rPr>
            </w:pPr>
            <w:r w:rsidRPr="00BC0A5E">
              <w:rPr>
                <w:rStyle w:val="normaltextrun"/>
                <w:sz w:val="20"/>
                <w:szCs w:val="20"/>
              </w:rPr>
              <w:t>Show image of start time and end time tile.</w:t>
            </w:r>
            <w:r w:rsidRPr="00BC0A5E">
              <w:rPr>
                <w:rStyle w:val="eop"/>
                <w:sz w:val="20"/>
                <w:szCs w:val="20"/>
              </w:rPr>
              <w:t> </w:t>
            </w:r>
          </w:p>
          <w:p w:rsidR="00673CDD" w:rsidRPr="00BC0A5E" w:rsidP="00673CDD" w14:paraId="35926792" w14:textId="349B170A">
            <w:pPr>
              <w:pStyle w:val="paragraph"/>
              <w:divId w:val="1460536962"/>
              <w:spacing w:before="0" w:beforeAutospacing="0" w:after="0" w:afterAutospacing="0"/>
              <w:textAlignment w:val="baseline"/>
              <w:rPr>
                <w:sz w:val="18"/>
                <w:szCs w:val="18"/>
              </w:rPr>
            </w:pPr>
          </w:p>
          <w:p w:rsidR="00673CDD" w:rsidRPr="00BC0A5E" w:rsidP="00673CDD" w14:paraId="13F286F1" w14:textId="4C9C1A90">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updating start/end time.</w:t>
            </w:r>
            <w:r w:rsidRPr="00BC0A5E">
              <w:rPr>
                <w:rStyle w:val="eop"/>
                <w:rFonts w:ascii="Times New Roman" w:hAnsi="Times New Roman" w:cs="Times New Roman"/>
                <w:sz w:val="20"/>
                <w:szCs w:val="20"/>
              </w:rPr>
              <w:t> </w:t>
            </w:r>
          </w:p>
        </w:tc>
      </w:tr>
      <w:tr w14:paraId="1A81BBF3"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B96987" w:rsidRPr="00BC0A5E" w:rsidP="00DC08D3" w14:paraId="3CE094D9" w14:textId="77777777">
            <w:pPr>
              <w:pStyle w:val="ListParagraph"/>
              <w:widowControl/>
              <w:numPr>
                <w:ilvl w:val="0"/>
                <w:numId w:val="10"/>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B96987" w:rsidRPr="00BC0A5E" w:rsidP="00B96987" w14:paraId="0EBB120A" w14:textId="3D79602A">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B96987" w:rsidRPr="00BC0A5E" w:rsidP="00B96987" w14:paraId="251E89C1" w14:textId="77777777">
            <w:pPr>
              <w:pStyle w:val="paragraph"/>
              <w:divId w:val="153883147"/>
              <w:spacing w:before="0" w:beforeAutospacing="0" w:after="0" w:afterAutospacing="0"/>
              <w:textAlignment w:val="baseline"/>
              <w:rPr>
                <w:sz w:val="18"/>
                <w:szCs w:val="18"/>
                <w:lang w:val=""/>
              </w:rPr>
            </w:pPr>
            <w:r w:rsidRPr="00BC0A5E">
              <w:rPr>
                <w:rStyle w:val="normaltextrun"/>
                <w:b/>
                <w:bCs/>
                <w:sz w:val="20"/>
                <w:szCs w:val="20"/>
                <w:lang w:val=""/>
              </w:rPr>
              <w:t>[</w:t>
            </w:r>
            <w:r w:rsidRPr="00BC0A5E">
              <w:rPr>
                <w:rStyle w:val="normaltextrun"/>
                <w:b/>
                <w:bCs/>
                <w:sz w:val="20"/>
                <w:szCs w:val="20"/>
                <w:lang w:val=""/>
              </w:rPr>
              <w:t>Voiceover</w:t>
            </w:r>
            <w:r w:rsidRPr="00BC0A5E">
              <w:rPr>
                <w:rStyle w:val="normaltextrun"/>
                <w:b/>
                <w:bCs/>
                <w:sz w:val="20"/>
                <w:szCs w:val="20"/>
                <w:lang w:val=""/>
              </w:rPr>
              <w:t xml:space="preserve">]: </w:t>
            </w:r>
            <w:r w:rsidRPr="00BC0A5E">
              <w:rPr>
                <w:rStyle w:val="normaltextrun"/>
                <w:sz w:val="20"/>
                <w:szCs w:val="20"/>
                <w:lang w:val=""/>
              </w:rPr>
              <w:t>El recuadro Grupos de evaluación es donde indica si sus estudiantes van a tomar la evaluación a la vez o a diferentes horarios y en uno o más lugares.  </w:t>
            </w:r>
            <w:r w:rsidRPr="00BC0A5E">
              <w:rPr>
                <w:rStyle w:val="eop"/>
                <w:sz w:val="20"/>
                <w:szCs w:val="20"/>
                <w:lang w:val=""/>
              </w:rPr>
              <w:t> </w:t>
            </w:r>
          </w:p>
          <w:p w:rsidR="00B96987" w:rsidRPr="00BC0A5E" w:rsidP="00B96987" w14:paraId="1F97814A" w14:textId="77777777">
            <w:pPr>
              <w:pStyle w:val="paragraph"/>
              <w:divId w:val="851265740"/>
              <w:spacing w:before="0" w:beforeAutospacing="0" w:after="0" w:afterAutospacing="0"/>
              <w:textAlignment w:val="baseline"/>
              <w:rPr>
                <w:sz w:val="18"/>
                <w:szCs w:val="18"/>
                <w:lang w:val=""/>
              </w:rPr>
            </w:pPr>
            <w:r w:rsidRPr="00BC0A5E">
              <w:rPr>
                <w:rStyle w:val="eop"/>
                <w:sz w:val="20"/>
                <w:szCs w:val="20"/>
                <w:lang w:val=""/>
              </w:rPr>
              <w:t> </w:t>
            </w:r>
          </w:p>
          <w:p w:rsidR="00B96987" w:rsidRPr="00BC0A5E" w:rsidP="00B96987" w14:paraId="39AFCEDE" w14:textId="1247B500">
            <w:pPr>
              <w:pStyle w:val="L1-FlLSp12"/>
              <w:spacing w:after="0" w:line="240" w:lineRule="auto"/>
              <w:rPr>
                <w:rFonts w:ascii="Times New Roman" w:hAnsi="Times New Roman"/>
                <w:b/>
                <w:bCs/>
                <w:sz w:val="20"/>
                <w:lang w:val=""/>
              </w:rPr>
            </w:pPr>
            <w:r w:rsidRPr="00BC0A5E">
              <w:rPr>
                <w:rStyle w:val="normaltextrun"/>
                <w:rFonts w:ascii="Times New Roman" w:hAnsi="Times New Roman"/>
                <w:sz w:val="20"/>
                <w:lang w:val="es-PR"/>
              </w:rPr>
              <w:t xml:space="preserve">Presione el botón </w:t>
            </w:r>
            <w:r w:rsidRPr="00BC0A5E">
              <w:rPr>
                <w:rStyle w:val="normaltextrun"/>
                <w:rFonts w:ascii="Times New Roman" w:hAnsi="Times New Roman"/>
                <w:b/>
                <w:bCs/>
                <w:sz w:val="20"/>
                <w:lang w:val="es-PR"/>
              </w:rPr>
              <w:t>Editar</w:t>
            </w:r>
            <w:r w:rsidRPr="00BC0A5E">
              <w:rPr>
                <w:rStyle w:val="normaltextrun"/>
                <w:rFonts w:ascii="Times New Roman" w:hAnsi="Times New Roman"/>
                <w:sz w:val="20"/>
                <w:lang w:val="es-PR"/>
              </w:rPr>
              <w:t xml:space="preserve">, seleccione cómo los estudiantes serán evaluados, proporcione la información de contacto de la persona de la escuela que apoyará la evaluación y presione el botón </w:t>
            </w:r>
            <w:r w:rsidRPr="00BC0A5E">
              <w:rPr>
                <w:rStyle w:val="normaltextrun"/>
                <w:rFonts w:ascii="Times New Roman" w:hAnsi="Times New Roman"/>
                <w:b/>
                <w:bCs/>
                <w:sz w:val="20"/>
                <w:lang w:val="es-PR"/>
              </w:rPr>
              <w:t>Guardar</w:t>
            </w:r>
            <w:r w:rsidRPr="00BC0A5E">
              <w:rPr>
                <w:rStyle w:val="normaltextrun"/>
                <w:rFonts w:ascii="Times New Roman" w:hAnsi="Times New Roman"/>
                <w:sz w:val="20"/>
                <w:lang w:val="es-PR"/>
              </w:rPr>
              <w:t>.</w:t>
            </w:r>
            <w:r w:rsidRPr="00BC0A5E">
              <w:rPr>
                <w:rStyle w:val="eop"/>
                <w:rFonts w:ascii="Times New Roman" w:hAnsi="Times New Roman"/>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B96987" w:rsidRPr="00BC0A5E" w:rsidP="00B96987" w14:paraId="289FEE32" w14:textId="1DDA63B1">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updating Assessment groups.</w:t>
            </w:r>
            <w:r w:rsidRPr="00BC0A5E">
              <w:rPr>
                <w:rStyle w:val="eop"/>
                <w:rFonts w:ascii="Times New Roman" w:hAnsi="Times New Roman" w:cs="Times New Roman"/>
                <w:sz w:val="20"/>
                <w:szCs w:val="20"/>
              </w:rPr>
              <w:t> </w:t>
            </w:r>
          </w:p>
        </w:tc>
      </w:tr>
      <w:tr w14:paraId="0C68AE43"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B96987" w:rsidRPr="00BC0A5E" w:rsidP="00DC08D3" w14:paraId="0248B468" w14:textId="77777777">
            <w:pPr>
              <w:pStyle w:val="ListParagraph"/>
              <w:widowControl/>
              <w:numPr>
                <w:ilvl w:val="0"/>
                <w:numId w:val="10"/>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B96987" w:rsidRPr="00BC0A5E" w:rsidP="00B96987" w14:paraId="3A3DA46B" w14:textId="746B0326">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B96987" w:rsidRPr="00BC0A5E" w:rsidP="00B96987" w14:paraId="63F76E8E" w14:textId="77777777">
            <w:pPr>
              <w:pStyle w:val="paragraph"/>
              <w:divId w:val="363095738"/>
              <w:spacing w:before="0" w:beforeAutospacing="0" w:after="0" w:afterAutospacing="0"/>
              <w:textAlignment w:val="baseline"/>
              <w:rPr>
                <w:sz w:val="18"/>
                <w:szCs w:val="18"/>
                <w:lang w:val=""/>
              </w:rPr>
            </w:pPr>
            <w:r w:rsidRPr="00BC0A5E">
              <w:rPr>
                <w:rStyle w:val="normaltextrun"/>
                <w:b/>
                <w:bCs/>
                <w:sz w:val="20"/>
                <w:szCs w:val="20"/>
                <w:lang w:val="es-PR"/>
              </w:rPr>
              <w:t>[</w:t>
            </w:r>
            <w:r w:rsidRPr="00BC0A5E">
              <w:rPr>
                <w:rStyle w:val="normaltextrun"/>
                <w:b/>
                <w:bCs/>
                <w:sz w:val="20"/>
                <w:szCs w:val="20"/>
                <w:lang w:val="es-PR"/>
              </w:rPr>
              <w:t>Voiceover</w:t>
            </w:r>
            <w:r w:rsidRPr="00BC0A5E">
              <w:rPr>
                <w:rStyle w:val="normaltextrun"/>
                <w:b/>
                <w:bCs/>
                <w:sz w:val="20"/>
                <w:szCs w:val="20"/>
                <w:lang w:val="es-PR"/>
              </w:rPr>
              <w:t>]:</w:t>
            </w:r>
            <w:r w:rsidRPr="00BC0A5E">
              <w:rPr>
                <w:rStyle w:val="normaltextrun"/>
                <w:sz w:val="20"/>
                <w:szCs w:val="20"/>
                <w:lang w:val="es-PR"/>
              </w:rPr>
              <w:t xml:space="preserve"> El recuadro Programar grupos es donde actualiza las horas de inicio y los lugares para los grupos.</w:t>
            </w:r>
            <w:r w:rsidRPr="00BC0A5E">
              <w:rPr>
                <w:rStyle w:val="eop"/>
                <w:sz w:val="20"/>
                <w:szCs w:val="20"/>
                <w:lang w:val=""/>
              </w:rPr>
              <w:t> </w:t>
            </w:r>
          </w:p>
          <w:p w:rsidR="00B96987" w:rsidRPr="00BC0A5E" w:rsidP="00B96987" w14:paraId="26592836" w14:textId="77777777">
            <w:pPr>
              <w:pStyle w:val="paragraph"/>
              <w:divId w:val="158348016"/>
              <w:spacing w:before="0" w:beforeAutospacing="0" w:after="0" w:afterAutospacing="0"/>
              <w:textAlignment w:val="baseline"/>
              <w:rPr>
                <w:sz w:val="18"/>
                <w:szCs w:val="18"/>
                <w:lang w:val=""/>
              </w:rPr>
            </w:pPr>
            <w:r w:rsidRPr="00BC0A5E">
              <w:rPr>
                <w:rStyle w:val="eop"/>
                <w:sz w:val="20"/>
                <w:szCs w:val="20"/>
                <w:lang w:val=""/>
              </w:rPr>
              <w:t> </w:t>
            </w:r>
          </w:p>
          <w:p w:rsidR="00B96987" w:rsidRPr="00BC0A5E" w:rsidP="00B96987" w14:paraId="4568654D" w14:textId="77777777">
            <w:pPr>
              <w:pStyle w:val="paragraph"/>
              <w:divId w:val="718438012"/>
              <w:spacing w:before="0" w:beforeAutospacing="0" w:after="0" w:afterAutospacing="0"/>
              <w:textAlignment w:val="baseline"/>
              <w:rPr>
                <w:sz w:val="18"/>
                <w:szCs w:val="18"/>
                <w:lang w:val=""/>
              </w:rPr>
            </w:pPr>
            <w:r w:rsidRPr="00BC0A5E">
              <w:rPr>
                <w:rStyle w:val="normaltextrun"/>
                <w:sz w:val="20"/>
                <w:szCs w:val="20"/>
                <w:lang w:val="es-PR"/>
              </w:rPr>
              <w:t xml:space="preserve">Presione el botón </w:t>
            </w:r>
            <w:r w:rsidRPr="00BC0A5E">
              <w:rPr>
                <w:rStyle w:val="normaltextrun"/>
                <w:b/>
                <w:bCs/>
                <w:sz w:val="20"/>
                <w:szCs w:val="20"/>
                <w:lang w:val="es-PR"/>
              </w:rPr>
              <w:t>Editar</w:t>
            </w:r>
            <w:r w:rsidRPr="00BC0A5E">
              <w:rPr>
                <w:rStyle w:val="normaltextrun"/>
                <w:sz w:val="20"/>
                <w:szCs w:val="20"/>
                <w:lang w:val="es-PR"/>
              </w:rPr>
              <w:t>, actualice las horas y el lugar y presione el botón Guardar. Ingrese esta información para cada grupo.</w:t>
            </w:r>
            <w:r w:rsidRPr="00BC0A5E">
              <w:rPr>
                <w:rStyle w:val="eop"/>
                <w:sz w:val="20"/>
                <w:szCs w:val="20"/>
                <w:lang w:val=""/>
              </w:rPr>
              <w:t> </w:t>
            </w:r>
          </w:p>
          <w:p w:rsidR="00B96987" w:rsidRPr="00BC0A5E" w:rsidP="00B96987" w14:paraId="510311F7" w14:textId="77777777">
            <w:pPr>
              <w:pStyle w:val="paragraph"/>
              <w:divId w:val="380784340"/>
              <w:spacing w:before="0" w:beforeAutospacing="0" w:after="0" w:afterAutospacing="0"/>
              <w:textAlignment w:val="baseline"/>
              <w:rPr>
                <w:sz w:val="18"/>
                <w:szCs w:val="18"/>
                <w:lang w:val=""/>
              </w:rPr>
            </w:pPr>
            <w:r w:rsidRPr="00BC0A5E">
              <w:rPr>
                <w:rStyle w:val="eop"/>
                <w:sz w:val="20"/>
                <w:szCs w:val="20"/>
                <w:lang w:val=""/>
              </w:rPr>
              <w:t> </w:t>
            </w:r>
          </w:p>
          <w:p w:rsidR="00B96987" w:rsidRPr="00BC0A5E" w:rsidP="00B96987" w14:paraId="69D95DE9" w14:textId="7DD50625">
            <w:pPr>
              <w:pStyle w:val="L1-FlLSp12"/>
              <w:spacing w:after="0" w:line="240" w:lineRule="auto"/>
              <w:rPr>
                <w:rFonts w:ascii="Times New Roman" w:hAnsi="Times New Roman"/>
                <w:b/>
                <w:bCs/>
                <w:sz w:val="20"/>
                <w:lang w:val=""/>
              </w:rPr>
            </w:pPr>
            <w:r w:rsidRPr="00BC0A5E">
              <w:rPr>
                <w:rStyle w:val="normaltextrun"/>
                <w:rFonts w:ascii="Times New Roman" w:hAnsi="Times New Roman"/>
                <w:sz w:val="20"/>
                <w:lang w:val="es-PR"/>
              </w:rPr>
              <w:t>Con su representante de NAEP conversará sobre los horarios y los lugares para los grupos. </w:t>
            </w:r>
            <w:r w:rsidRPr="00BC0A5E">
              <w:rPr>
                <w:rStyle w:val="eop"/>
                <w:rFonts w:ascii="Times New Roman" w:hAnsi="Times New Roman"/>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B96987" w:rsidRPr="00BC0A5E" w:rsidP="00B96987" w14:paraId="5E2F4CA6" w14:textId="77777777">
            <w:pPr>
              <w:pStyle w:val="paragraph"/>
              <w:divId w:val="217207458"/>
              <w:spacing w:before="0" w:beforeAutospacing="0" w:after="0" w:afterAutospacing="0"/>
              <w:textAlignment w:val="baseline"/>
              <w:rPr>
                <w:sz w:val="18"/>
                <w:szCs w:val="18"/>
              </w:rPr>
            </w:pPr>
            <w:r w:rsidRPr="00BC0A5E">
              <w:rPr>
                <w:rStyle w:val="normaltextrun"/>
                <w:sz w:val="20"/>
                <w:szCs w:val="20"/>
              </w:rPr>
              <w:t>Show image of Schedule Groups tile.</w:t>
            </w:r>
            <w:r w:rsidRPr="00BC0A5E">
              <w:rPr>
                <w:rStyle w:val="eop"/>
                <w:sz w:val="20"/>
                <w:szCs w:val="20"/>
              </w:rPr>
              <w:t> </w:t>
            </w:r>
          </w:p>
          <w:p w:rsidR="00B96987" w:rsidRPr="00BC0A5E" w:rsidP="00B96987" w14:paraId="579C63DB" w14:textId="0DD93C02">
            <w:pPr>
              <w:pStyle w:val="paragraph"/>
              <w:divId w:val="620498718"/>
              <w:spacing w:before="0" w:beforeAutospacing="0" w:after="0" w:afterAutospacing="0"/>
              <w:textAlignment w:val="baseline"/>
              <w:rPr>
                <w:sz w:val="18"/>
                <w:szCs w:val="18"/>
              </w:rPr>
            </w:pPr>
          </w:p>
          <w:p w:rsidR="00B96987" w:rsidRPr="00BC0A5E" w:rsidP="00B96987" w14:paraId="52F49799" w14:textId="25AFA373">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updating a group time and location.</w:t>
            </w:r>
            <w:r w:rsidRPr="00BC0A5E">
              <w:rPr>
                <w:rStyle w:val="eop"/>
                <w:rFonts w:ascii="Times New Roman" w:hAnsi="Times New Roman" w:cs="Times New Roman"/>
                <w:sz w:val="20"/>
                <w:szCs w:val="20"/>
              </w:rPr>
              <w:t> </w:t>
            </w:r>
          </w:p>
        </w:tc>
      </w:tr>
      <w:tr w14:paraId="2E96A055"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152CAB" w:rsidRPr="00BC0A5E" w:rsidP="00DC08D3" w14:paraId="3E4460A3" w14:textId="77777777">
            <w:pPr>
              <w:pStyle w:val="ListParagraph"/>
              <w:widowControl/>
              <w:numPr>
                <w:ilvl w:val="0"/>
                <w:numId w:val="10"/>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152CAB" w:rsidRPr="00BC0A5E" w:rsidP="00152CAB" w14:paraId="603C336A" w14:textId="4864B381">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152CAB" w:rsidRPr="00BC0A5E" w:rsidP="00152CAB" w14:paraId="2F5E03EE" w14:textId="77777777">
            <w:pPr>
              <w:pStyle w:val="paragraph"/>
              <w:divId w:val="984041563"/>
              <w:spacing w:before="0" w:beforeAutospacing="0" w:after="0" w:afterAutospacing="0"/>
              <w:textAlignment w:val="baseline"/>
              <w:rPr>
                <w:sz w:val="18"/>
                <w:szCs w:val="18"/>
                <w:lang w:val=""/>
              </w:rPr>
            </w:pPr>
            <w:r w:rsidRPr="00BC0A5E">
              <w:rPr>
                <w:rStyle w:val="normaltextrun"/>
                <w:b/>
                <w:bCs/>
                <w:sz w:val="20"/>
                <w:szCs w:val="20"/>
                <w:lang w:val="es-PR"/>
              </w:rPr>
              <w:t>[</w:t>
            </w:r>
            <w:r w:rsidRPr="00BC0A5E">
              <w:rPr>
                <w:rStyle w:val="normaltextrun"/>
                <w:b/>
                <w:bCs/>
                <w:sz w:val="20"/>
                <w:szCs w:val="20"/>
                <w:lang w:val="es-PR"/>
              </w:rPr>
              <w:t>Voiceover</w:t>
            </w:r>
            <w:r w:rsidRPr="00BC0A5E">
              <w:rPr>
                <w:rStyle w:val="normaltextrun"/>
                <w:b/>
                <w:bCs/>
                <w:sz w:val="20"/>
                <w:szCs w:val="20"/>
                <w:lang w:val="es-PR"/>
              </w:rPr>
              <w:t>]:</w:t>
            </w:r>
            <w:r w:rsidRPr="00BC0A5E">
              <w:rPr>
                <w:rStyle w:val="normaltextrun"/>
                <w:sz w:val="20"/>
                <w:szCs w:val="20"/>
                <w:lang w:val="es-PR"/>
              </w:rPr>
              <w:t xml:space="preserve"> El recuadro Detalles del grupo de estudiantes es donde asigna a los estudiantes a sus grupos. </w:t>
            </w:r>
            <w:r w:rsidRPr="00BC0A5E">
              <w:rPr>
                <w:rStyle w:val="eop"/>
                <w:sz w:val="20"/>
                <w:szCs w:val="20"/>
                <w:lang w:val=""/>
              </w:rPr>
              <w:t> </w:t>
            </w:r>
          </w:p>
          <w:p w:rsidR="00152CAB" w:rsidRPr="00BC0A5E" w:rsidP="00152CAB" w14:paraId="44C989EB" w14:textId="77777777">
            <w:pPr>
              <w:pStyle w:val="paragraph"/>
              <w:divId w:val="1803109579"/>
              <w:spacing w:before="0" w:beforeAutospacing="0" w:after="0" w:afterAutospacing="0"/>
              <w:textAlignment w:val="baseline"/>
              <w:rPr>
                <w:sz w:val="18"/>
                <w:szCs w:val="18"/>
                <w:lang w:val=""/>
              </w:rPr>
            </w:pPr>
            <w:r w:rsidRPr="00BC0A5E">
              <w:rPr>
                <w:rStyle w:val="eop"/>
                <w:sz w:val="20"/>
                <w:szCs w:val="20"/>
                <w:lang w:val=""/>
              </w:rPr>
              <w:t> </w:t>
            </w:r>
          </w:p>
          <w:p w:rsidR="00152CAB" w:rsidRPr="00BC0A5E" w:rsidP="00152CAB" w14:paraId="02BCC8A7" w14:textId="77777777">
            <w:pPr>
              <w:pStyle w:val="paragraph"/>
              <w:divId w:val="1138495210"/>
              <w:spacing w:before="0" w:beforeAutospacing="0" w:after="0" w:afterAutospacing="0"/>
              <w:textAlignment w:val="baseline"/>
              <w:rPr>
                <w:sz w:val="18"/>
                <w:szCs w:val="18"/>
                <w:lang w:val=""/>
              </w:rPr>
            </w:pPr>
            <w:r w:rsidRPr="00BC0A5E">
              <w:rPr>
                <w:rStyle w:val="normaltextrun"/>
                <w:sz w:val="20"/>
                <w:szCs w:val="20"/>
                <w:lang w:val="es-PR"/>
              </w:rPr>
              <w:t>Para asignar a un grupo de estudiantes:</w:t>
            </w:r>
            <w:r w:rsidRPr="00BC0A5E">
              <w:rPr>
                <w:rStyle w:val="eop"/>
                <w:sz w:val="20"/>
                <w:szCs w:val="20"/>
                <w:lang w:val=""/>
              </w:rPr>
              <w:t> </w:t>
            </w:r>
          </w:p>
          <w:p w:rsidR="00152CAB" w:rsidRPr="00BC0A5E" w:rsidP="00DC08D3" w14:paraId="1F6A5EB3" w14:textId="77777777">
            <w:pPr>
              <w:pStyle w:val="paragraph"/>
              <w:divId w:val="801967751"/>
              <w:numPr>
                <w:ilvl w:val="0"/>
                <w:numId w:val="59"/>
              </w:numPr>
              <w:spacing w:before="0" w:beforeAutospacing="0" w:after="0" w:afterAutospacing="0"/>
              <w:textAlignment w:val="baseline"/>
              <w:rPr>
                <w:sz w:val="20"/>
                <w:szCs w:val="20"/>
                <w:lang w:val=""/>
              </w:rPr>
            </w:pPr>
            <w:r w:rsidRPr="00BC0A5E">
              <w:rPr>
                <w:rStyle w:val="normaltextrun"/>
                <w:sz w:val="20"/>
                <w:szCs w:val="20"/>
                <w:lang w:val="es-PR"/>
              </w:rPr>
              <w:t xml:space="preserve">Use el filtro </w:t>
            </w:r>
            <w:r w:rsidRPr="00BC0A5E">
              <w:rPr>
                <w:rStyle w:val="normaltextrun"/>
                <w:b/>
                <w:bCs/>
                <w:sz w:val="20"/>
                <w:szCs w:val="20"/>
                <w:lang w:val="es-PR"/>
              </w:rPr>
              <w:t>Ordenar por</w:t>
            </w:r>
            <w:r w:rsidRPr="00BC0A5E">
              <w:rPr>
                <w:rStyle w:val="normaltextrun"/>
                <w:sz w:val="20"/>
                <w:szCs w:val="20"/>
                <w:lang w:val="es-PR"/>
              </w:rPr>
              <w:t xml:space="preserve"> para encontrar a un estudiante.</w:t>
            </w:r>
            <w:r w:rsidRPr="00BC0A5E">
              <w:rPr>
                <w:rStyle w:val="eop"/>
                <w:sz w:val="20"/>
                <w:szCs w:val="20"/>
                <w:lang w:val=""/>
              </w:rPr>
              <w:t> </w:t>
            </w:r>
          </w:p>
          <w:p w:rsidR="00152CAB" w:rsidRPr="00BC0A5E" w:rsidP="00DC08D3" w14:paraId="4EBFBD10" w14:textId="77777777">
            <w:pPr>
              <w:pStyle w:val="paragraph"/>
              <w:divId w:val="138232563"/>
              <w:numPr>
                <w:ilvl w:val="0"/>
                <w:numId w:val="58"/>
              </w:numPr>
              <w:spacing w:before="0" w:beforeAutospacing="0" w:after="0" w:afterAutospacing="0"/>
              <w:textAlignment w:val="baseline"/>
              <w:rPr>
                <w:sz w:val="20"/>
                <w:szCs w:val="20"/>
                <w:lang w:val=""/>
              </w:rPr>
            </w:pPr>
            <w:r w:rsidRPr="00BC0A5E">
              <w:rPr>
                <w:rStyle w:val="normaltextrun"/>
                <w:sz w:val="20"/>
                <w:szCs w:val="20"/>
                <w:lang w:val="es-PR"/>
              </w:rPr>
              <w:t xml:space="preserve">Presione el </w:t>
            </w:r>
            <w:r w:rsidRPr="00BC0A5E">
              <w:rPr>
                <w:rStyle w:val="normaltextrun"/>
                <w:b/>
                <w:bCs/>
                <w:sz w:val="20"/>
                <w:szCs w:val="20"/>
                <w:lang w:val="es-PR"/>
              </w:rPr>
              <w:t>ícono del lápiz</w:t>
            </w:r>
            <w:r w:rsidRPr="00BC0A5E">
              <w:rPr>
                <w:rStyle w:val="normaltextrun"/>
                <w:sz w:val="20"/>
                <w:szCs w:val="20"/>
                <w:lang w:val="es-PR"/>
              </w:rPr>
              <w:t xml:space="preserve"> en la columna Grupo asociada al estudiante.</w:t>
            </w:r>
            <w:r w:rsidRPr="00BC0A5E">
              <w:rPr>
                <w:rStyle w:val="eop"/>
                <w:sz w:val="20"/>
                <w:szCs w:val="20"/>
                <w:lang w:val=""/>
              </w:rPr>
              <w:t> </w:t>
            </w:r>
          </w:p>
          <w:p w:rsidR="00152CAB" w:rsidRPr="00BC0A5E" w:rsidP="00DC08D3" w14:paraId="2CC4FCF5" w14:textId="77777777">
            <w:pPr>
              <w:pStyle w:val="paragraph"/>
              <w:divId w:val="1484152953"/>
              <w:numPr>
                <w:ilvl w:val="0"/>
                <w:numId w:val="58"/>
              </w:numPr>
              <w:spacing w:before="0" w:beforeAutospacing="0" w:after="0" w:afterAutospacing="0"/>
              <w:textAlignment w:val="baseline"/>
              <w:rPr>
                <w:sz w:val="20"/>
                <w:szCs w:val="20"/>
              </w:rPr>
            </w:pPr>
            <w:r w:rsidRPr="00BC0A5E">
              <w:rPr>
                <w:rStyle w:val="normaltextrun"/>
                <w:sz w:val="20"/>
                <w:szCs w:val="20"/>
                <w:lang w:val="es-PR"/>
              </w:rPr>
              <w:t>Seleccione el grupo correcto.</w:t>
            </w:r>
            <w:r w:rsidRPr="00BC0A5E">
              <w:rPr>
                <w:rStyle w:val="eop"/>
                <w:sz w:val="20"/>
                <w:szCs w:val="20"/>
              </w:rPr>
              <w:t> </w:t>
            </w:r>
          </w:p>
          <w:p w:rsidR="00152CAB" w:rsidRPr="00BC0A5E" w:rsidP="00DC08D3" w14:paraId="008D606C" w14:textId="1C291D4C">
            <w:pPr>
              <w:pStyle w:val="L1-FlLSp12"/>
              <w:numPr>
                <w:ilvl w:val="0"/>
                <w:numId w:val="58"/>
              </w:numPr>
              <w:spacing w:after="0" w:line="240" w:lineRule="auto"/>
              <w:rPr>
                <w:rFonts w:ascii="Times New Roman" w:hAnsi="Times New Roman"/>
                <w:b/>
                <w:bCs/>
                <w:sz w:val="20"/>
                <w:lang w:val=""/>
              </w:rPr>
            </w:pPr>
            <w:r w:rsidRPr="00BC0A5E">
              <w:rPr>
                <w:rStyle w:val="normaltextrun"/>
                <w:rFonts w:ascii="Times New Roman" w:hAnsi="Times New Roman"/>
                <w:sz w:val="20"/>
                <w:lang w:val="es-PR"/>
              </w:rPr>
              <w:t xml:space="preserve">Presione el botón </w:t>
            </w:r>
            <w:r w:rsidRPr="00BC0A5E">
              <w:rPr>
                <w:rStyle w:val="normaltextrun"/>
                <w:rFonts w:ascii="Times New Roman" w:hAnsi="Times New Roman"/>
                <w:b/>
                <w:bCs/>
                <w:sz w:val="20"/>
                <w:lang w:val="es-PR"/>
              </w:rPr>
              <w:t>Guardar</w:t>
            </w:r>
            <w:r w:rsidRPr="00BC0A5E">
              <w:rPr>
                <w:rStyle w:val="normaltextrun"/>
                <w:rFonts w:ascii="Times New Roman" w:hAnsi="Times New Roman"/>
                <w:sz w:val="20"/>
                <w:lang w:val="es-PR"/>
              </w:rPr>
              <w:t>.</w:t>
            </w:r>
            <w:r w:rsidRPr="00BC0A5E">
              <w:rPr>
                <w:rStyle w:val="eop"/>
                <w:rFonts w:ascii="Times New Roman" w:hAnsi="Times New Roman"/>
                <w:sz w:val="20"/>
              </w:rPr>
              <w:t> </w:t>
            </w:r>
          </w:p>
        </w:tc>
        <w:tc>
          <w:tcPr>
            <w:tcW w:w="2520" w:type="dxa"/>
            <w:tcBorders>
              <w:top w:val="single" w:sz="4" w:space="0" w:color="auto"/>
              <w:left w:val="single" w:sz="4" w:space="0" w:color="auto"/>
              <w:bottom w:val="single" w:sz="4" w:space="0" w:color="auto"/>
              <w:right w:val="single" w:sz="4" w:space="0" w:color="auto"/>
            </w:tcBorders>
          </w:tcPr>
          <w:p w:rsidR="00152CAB" w:rsidRPr="00BC0A5E" w:rsidP="00152CAB" w14:paraId="5E1E32EA" w14:textId="77777777">
            <w:pPr>
              <w:pStyle w:val="paragraph"/>
              <w:divId w:val="1079131052"/>
              <w:spacing w:before="0" w:beforeAutospacing="0" w:after="0" w:afterAutospacing="0"/>
              <w:textAlignment w:val="baseline"/>
              <w:rPr>
                <w:sz w:val="18"/>
                <w:szCs w:val="18"/>
              </w:rPr>
            </w:pPr>
            <w:r w:rsidRPr="00BC0A5E">
              <w:rPr>
                <w:rStyle w:val="normaltextrun"/>
                <w:sz w:val="20"/>
                <w:szCs w:val="20"/>
              </w:rPr>
              <w:t>Show image of Student Group Details tile.</w:t>
            </w:r>
            <w:r w:rsidRPr="00BC0A5E">
              <w:rPr>
                <w:rStyle w:val="eop"/>
                <w:sz w:val="20"/>
                <w:szCs w:val="20"/>
              </w:rPr>
              <w:t> </w:t>
            </w:r>
          </w:p>
          <w:p w:rsidR="00152CAB" w:rsidRPr="00BC0A5E" w:rsidP="00152CAB" w14:paraId="4794276E" w14:textId="2B66FA3B">
            <w:pPr>
              <w:pStyle w:val="paragraph"/>
              <w:divId w:val="1318070086"/>
              <w:spacing w:before="0" w:beforeAutospacing="0" w:after="0" w:afterAutospacing="0"/>
              <w:textAlignment w:val="baseline"/>
              <w:rPr>
                <w:sz w:val="18"/>
                <w:szCs w:val="18"/>
              </w:rPr>
            </w:pPr>
          </w:p>
          <w:p w:rsidR="00152CAB" w:rsidRPr="00BC0A5E" w:rsidP="00152CAB" w14:paraId="4AB8CCD3" w14:textId="19B97A6F">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sorting by group and updating their group.</w:t>
            </w:r>
            <w:r w:rsidRPr="00BC0A5E">
              <w:rPr>
                <w:rStyle w:val="eop"/>
                <w:rFonts w:ascii="Times New Roman" w:hAnsi="Times New Roman" w:cs="Times New Roman"/>
                <w:sz w:val="20"/>
                <w:szCs w:val="20"/>
              </w:rPr>
              <w:t> </w:t>
            </w:r>
          </w:p>
        </w:tc>
      </w:tr>
      <w:tr w14:paraId="51229C82"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152CAB" w:rsidRPr="00BC0A5E" w:rsidP="00DC08D3" w14:paraId="12713AF3" w14:textId="77777777">
            <w:pPr>
              <w:pStyle w:val="ListParagraph"/>
              <w:widowControl/>
              <w:numPr>
                <w:ilvl w:val="0"/>
                <w:numId w:val="10"/>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152CAB" w:rsidRPr="00BC0A5E" w:rsidP="00152CAB" w14:paraId="1CEF3381" w14:textId="5A472883">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152CAB" w:rsidRPr="00BC0A5E" w:rsidP="00152CAB" w14:paraId="1F978A52" w14:textId="1A9FCF91">
            <w:pPr>
              <w:pStyle w:val="L1-FlLSp12"/>
              <w:spacing w:after="0" w:line="240" w:lineRule="auto"/>
              <w:rPr>
                <w:rFonts w:ascii="Times New Roman" w:hAnsi="Times New Roman"/>
                <w:b/>
                <w:bCs/>
                <w:sz w:val="20"/>
                <w:lang w:val=""/>
              </w:rPr>
            </w:pPr>
            <w:r w:rsidRPr="00BC0A5E">
              <w:rPr>
                <w:rStyle w:val="normaltextrun"/>
                <w:rFonts w:ascii="Times New Roman" w:hAnsi="Times New Roman"/>
                <w:b/>
                <w:bCs/>
                <w:sz w:val="20"/>
                <w:lang w:val="es-PR"/>
              </w:rPr>
              <w:t>[</w:t>
            </w:r>
            <w:r w:rsidRPr="00BC0A5E">
              <w:rPr>
                <w:rStyle w:val="normaltextrun"/>
                <w:rFonts w:ascii="Times New Roman" w:hAnsi="Times New Roman"/>
                <w:b/>
                <w:bCs/>
                <w:sz w:val="20"/>
                <w:lang w:val="es-PR"/>
              </w:rPr>
              <w:t>Voiceover</w:t>
            </w:r>
            <w:r w:rsidRPr="00BC0A5E">
              <w:rPr>
                <w:rStyle w:val="normaltextrun"/>
                <w:rFonts w:ascii="Times New Roman" w:hAnsi="Times New Roman"/>
                <w:b/>
                <w:bCs/>
                <w:sz w:val="20"/>
                <w:lang w:val="es-PR"/>
              </w:rPr>
              <w:t xml:space="preserve">]: </w:t>
            </w:r>
            <w:r w:rsidRPr="00BC0A5E">
              <w:rPr>
                <w:rStyle w:val="normaltextrun"/>
                <w:rFonts w:ascii="Times New Roman" w:hAnsi="Times New Roman"/>
                <w:sz w:val="20"/>
                <w:lang w:val="es-PR"/>
              </w:rPr>
              <w:t>En los recuadros restantes, entre más detalladas sean las respuestas, más preparado estará el equipo de NAEP antes de llegar a su escuela para el día de la evaluación.  </w:t>
            </w:r>
            <w:r w:rsidRPr="00BC0A5E">
              <w:rPr>
                <w:rStyle w:val="eop"/>
                <w:rFonts w:ascii="Times New Roman" w:hAnsi="Times New Roman"/>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152CAB" w:rsidRPr="00BC0A5E" w:rsidP="00152CAB" w14:paraId="13A236F2" w14:textId="77777777">
            <w:pPr>
              <w:spacing w:after="0" w:line="240" w:lineRule="auto"/>
              <w:rPr>
                <w:rFonts w:ascii="Times New Roman" w:hAnsi="Times New Roman" w:cs="Times New Roman"/>
                <w:sz w:val="20"/>
                <w:szCs w:val="20"/>
                <w:lang w:val=""/>
              </w:rPr>
            </w:pPr>
          </w:p>
        </w:tc>
      </w:tr>
      <w:tr w14:paraId="29EAEEA4"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152CAB" w:rsidRPr="00BC0A5E" w:rsidP="00DC08D3" w14:paraId="77AB7DEC" w14:textId="77777777">
            <w:pPr>
              <w:pStyle w:val="ListParagraph"/>
              <w:widowControl/>
              <w:numPr>
                <w:ilvl w:val="0"/>
                <w:numId w:val="10"/>
              </w:numPr>
              <w:spacing w:after="0" w:line="240" w:lineRule="auto"/>
              <w:jc w:val="center"/>
              <w:rPr>
                <w:rFonts w:ascii="Times New Roman" w:hAnsi="Times New Roman" w:cs="Times New Roman"/>
                <w:sz w:val="20"/>
                <w:szCs w:val="20"/>
                <w:lang w:val=""/>
              </w:rPr>
            </w:pPr>
          </w:p>
        </w:tc>
        <w:tc>
          <w:tcPr>
            <w:tcW w:w="2160" w:type="dxa"/>
            <w:tcBorders>
              <w:top w:val="single" w:sz="4" w:space="0" w:color="auto"/>
              <w:left w:val="single" w:sz="4" w:space="0" w:color="auto"/>
              <w:bottom w:val="single" w:sz="4" w:space="0" w:color="auto"/>
              <w:right w:val="single" w:sz="4" w:space="0" w:color="auto"/>
            </w:tcBorders>
          </w:tcPr>
          <w:p w:rsidR="00152CAB" w:rsidRPr="00BC0A5E" w:rsidP="00152CAB" w14:paraId="090AC704" w14:textId="76EA22D2">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152CAB" w:rsidRPr="00BC0A5E" w:rsidP="00152CAB" w14:paraId="1F3625D0" w14:textId="77777777">
            <w:pPr>
              <w:pStyle w:val="paragraph"/>
              <w:divId w:val="823931527"/>
              <w:spacing w:before="0" w:beforeAutospacing="0" w:after="0" w:afterAutospacing="0"/>
              <w:textAlignment w:val="baseline"/>
              <w:rPr>
                <w:sz w:val="18"/>
                <w:szCs w:val="18"/>
                <w:lang w:val=""/>
              </w:rPr>
            </w:pPr>
            <w:r w:rsidRPr="00BC0A5E">
              <w:rPr>
                <w:rStyle w:val="normaltextrun"/>
                <w:b/>
                <w:bCs/>
                <w:sz w:val="20"/>
                <w:szCs w:val="20"/>
                <w:lang w:val="es-PR"/>
              </w:rPr>
              <w:t>[</w:t>
            </w:r>
            <w:r w:rsidRPr="00BC0A5E">
              <w:rPr>
                <w:rStyle w:val="normaltextrun"/>
                <w:b/>
                <w:bCs/>
                <w:sz w:val="20"/>
                <w:szCs w:val="20"/>
                <w:lang w:val="es-PR"/>
              </w:rPr>
              <w:t>Voiceover</w:t>
            </w:r>
            <w:r w:rsidRPr="00BC0A5E">
              <w:rPr>
                <w:rStyle w:val="normaltextrun"/>
                <w:b/>
                <w:bCs/>
                <w:sz w:val="20"/>
                <w:szCs w:val="20"/>
                <w:lang w:val="es-PR"/>
              </w:rPr>
              <w:t xml:space="preserve">]: </w:t>
            </w:r>
            <w:r w:rsidRPr="00BC0A5E">
              <w:rPr>
                <w:rStyle w:val="normaltextrun"/>
                <w:sz w:val="20"/>
                <w:szCs w:val="20"/>
                <w:lang w:val="es-PR"/>
              </w:rPr>
              <w:t>El recuadro Protocolos para la salud y la seguridad es donde proporciona los protocolos específicos de salud y seguridad.</w:t>
            </w:r>
            <w:r w:rsidRPr="00BC0A5E">
              <w:rPr>
                <w:rStyle w:val="eop"/>
                <w:sz w:val="20"/>
                <w:szCs w:val="20"/>
                <w:lang w:val=""/>
              </w:rPr>
              <w:t> </w:t>
            </w:r>
          </w:p>
          <w:p w:rsidR="00152CAB" w:rsidRPr="00BC0A5E" w:rsidP="00152CAB" w14:paraId="7B556D1B" w14:textId="77777777">
            <w:pPr>
              <w:pStyle w:val="paragraph"/>
              <w:divId w:val="2042046452"/>
              <w:spacing w:before="0" w:beforeAutospacing="0" w:after="0" w:afterAutospacing="0"/>
              <w:textAlignment w:val="baseline"/>
              <w:rPr>
                <w:sz w:val="18"/>
                <w:szCs w:val="18"/>
                <w:lang w:val=""/>
              </w:rPr>
            </w:pPr>
            <w:r w:rsidRPr="00BC0A5E">
              <w:rPr>
                <w:rStyle w:val="eop"/>
                <w:sz w:val="20"/>
                <w:szCs w:val="20"/>
                <w:lang w:val=""/>
              </w:rPr>
              <w:t> </w:t>
            </w:r>
          </w:p>
          <w:p w:rsidR="00152CAB" w:rsidRPr="00BC0A5E" w:rsidP="00152CAB" w14:paraId="7D8196BA" w14:textId="1747AF21">
            <w:pPr>
              <w:pStyle w:val="L1-FlLSp12"/>
              <w:spacing w:after="0" w:line="240" w:lineRule="auto"/>
              <w:rPr>
                <w:rFonts w:ascii="Times New Roman" w:hAnsi="Times New Roman"/>
                <w:b/>
                <w:bCs/>
                <w:sz w:val="20"/>
                <w:lang w:val=""/>
              </w:rPr>
            </w:pPr>
            <w:r w:rsidRPr="00BC0A5E">
              <w:rPr>
                <w:rStyle w:val="normaltextrun"/>
                <w:rFonts w:ascii="Times New Roman" w:hAnsi="Times New Roman"/>
                <w:sz w:val="20"/>
                <w:lang w:val="es-PR"/>
              </w:rPr>
              <w:t xml:space="preserve">Presione el botón </w:t>
            </w:r>
            <w:r w:rsidRPr="00BC0A5E">
              <w:rPr>
                <w:rStyle w:val="normaltextrun"/>
                <w:rFonts w:ascii="Times New Roman" w:hAnsi="Times New Roman"/>
                <w:b/>
                <w:bCs/>
                <w:sz w:val="20"/>
                <w:lang w:val="es-PR"/>
              </w:rPr>
              <w:t>Editar</w:t>
            </w:r>
            <w:r w:rsidRPr="00BC0A5E">
              <w:rPr>
                <w:rStyle w:val="normaltextrun"/>
                <w:rFonts w:ascii="Times New Roman" w:hAnsi="Times New Roman"/>
                <w:sz w:val="20"/>
                <w:lang w:val="es-PR"/>
              </w:rPr>
              <w:t xml:space="preserve">, ingrese o actualice los protocolos y presione el botón </w:t>
            </w:r>
            <w:r w:rsidRPr="00BC0A5E">
              <w:rPr>
                <w:rStyle w:val="normaltextrun"/>
                <w:rFonts w:ascii="Times New Roman" w:hAnsi="Times New Roman"/>
                <w:b/>
                <w:bCs/>
                <w:sz w:val="20"/>
                <w:lang w:val="es-PR"/>
              </w:rPr>
              <w:t>Guardar</w:t>
            </w:r>
            <w:r w:rsidRPr="00BC0A5E">
              <w:rPr>
                <w:rStyle w:val="normaltextrun"/>
                <w:rFonts w:ascii="Times New Roman" w:hAnsi="Times New Roman"/>
                <w:sz w:val="20"/>
                <w:lang w:val="es-PR"/>
              </w:rPr>
              <w:t>.</w:t>
            </w:r>
            <w:r w:rsidRPr="00BC0A5E">
              <w:rPr>
                <w:rStyle w:val="eop"/>
                <w:rFonts w:ascii="Times New Roman" w:hAnsi="Times New Roman"/>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152CAB" w:rsidRPr="00BC0A5E" w:rsidP="00152CAB" w14:paraId="2E429EC6" w14:textId="77777777">
            <w:pPr>
              <w:pStyle w:val="paragraph"/>
              <w:divId w:val="383409866"/>
              <w:spacing w:before="0" w:beforeAutospacing="0" w:after="0" w:afterAutospacing="0"/>
              <w:textAlignment w:val="baseline"/>
              <w:rPr>
                <w:sz w:val="18"/>
                <w:szCs w:val="18"/>
              </w:rPr>
            </w:pPr>
            <w:r w:rsidRPr="00BC0A5E">
              <w:rPr>
                <w:rStyle w:val="normaltextrun"/>
                <w:sz w:val="20"/>
                <w:szCs w:val="20"/>
              </w:rPr>
              <w:t>Show image of Health and Safety Protocols tile.</w:t>
            </w:r>
            <w:r w:rsidRPr="00BC0A5E">
              <w:rPr>
                <w:rStyle w:val="eop"/>
                <w:sz w:val="20"/>
                <w:szCs w:val="20"/>
              </w:rPr>
              <w:t> </w:t>
            </w:r>
          </w:p>
          <w:p w:rsidR="00152CAB" w:rsidRPr="00BC0A5E" w:rsidP="00152CAB" w14:paraId="4CD1E300" w14:textId="0D669F50">
            <w:pPr>
              <w:pStyle w:val="paragraph"/>
              <w:divId w:val="550463505"/>
              <w:spacing w:before="0" w:beforeAutospacing="0" w:after="0" w:afterAutospacing="0"/>
              <w:textAlignment w:val="baseline"/>
              <w:rPr>
                <w:sz w:val="18"/>
                <w:szCs w:val="18"/>
              </w:rPr>
            </w:pPr>
          </w:p>
          <w:p w:rsidR="00152CAB" w:rsidRPr="00BC0A5E" w:rsidP="00152CAB" w14:paraId="6F805933" w14:textId="2AFE655F">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adding safety and health protocols.</w:t>
            </w:r>
            <w:r w:rsidRPr="00BC0A5E">
              <w:rPr>
                <w:rStyle w:val="eop"/>
                <w:rFonts w:ascii="Times New Roman" w:hAnsi="Times New Roman" w:cs="Times New Roman"/>
                <w:sz w:val="20"/>
                <w:szCs w:val="20"/>
              </w:rPr>
              <w:t> </w:t>
            </w:r>
          </w:p>
        </w:tc>
      </w:tr>
      <w:tr w14:paraId="72022890"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152CAB" w:rsidRPr="00BC0A5E" w:rsidP="00DC08D3" w14:paraId="0D7CE17D" w14:textId="77777777">
            <w:pPr>
              <w:pStyle w:val="ListParagraph"/>
              <w:widowControl/>
              <w:numPr>
                <w:ilvl w:val="0"/>
                <w:numId w:val="10"/>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152CAB" w:rsidRPr="00BC0A5E" w:rsidP="00152CAB" w14:paraId="0AE32F69" w14:textId="0F46CE73">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152CAB" w:rsidRPr="00BC0A5E" w:rsidP="00152CAB" w14:paraId="34164474" w14:textId="77777777">
            <w:pPr>
              <w:pStyle w:val="paragraph"/>
              <w:divId w:val="1368871231"/>
              <w:spacing w:before="0" w:beforeAutospacing="0" w:after="0" w:afterAutospacing="0"/>
              <w:textAlignment w:val="baseline"/>
              <w:rPr>
                <w:sz w:val="18"/>
                <w:szCs w:val="18"/>
                <w:lang w:val=""/>
              </w:rPr>
            </w:pPr>
            <w:r w:rsidRPr="00BC0A5E">
              <w:rPr>
                <w:rStyle w:val="normaltextrun"/>
                <w:b/>
                <w:bCs/>
                <w:sz w:val="20"/>
                <w:szCs w:val="20"/>
                <w:lang w:val="es-PR"/>
              </w:rPr>
              <w:t>[</w:t>
            </w:r>
            <w:r w:rsidRPr="00BC0A5E">
              <w:rPr>
                <w:rStyle w:val="normaltextrun"/>
                <w:b/>
                <w:bCs/>
                <w:sz w:val="20"/>
                <w:szCs w:val="20"/>
                <w:lang w:val="es-PR"/>
              </w:rPr>
              <w:t>Voiceover</w:t>
            </w:r>
            <w:r w:rsidRPr="00BC0A5E">
              <w:rPr>
                <w:rStyle w:val="normaltextrun"/>
                <w:b/>
                <w:bCs/>
                <w:sz w:val="20"/>
                <w:szCs w:val="20"/>
                <w:lang w:val="es-PR"/>
              </w:rPr>
              <w:t>]:</w:t>
            </w:r>
            <w:r w:rsidRPr="00BC0A5E">
              <w:rPr>
                <w:rStyle w:val="normaltextrun"/>
                <w:sz w:val="20"/>
                <w:szCs w:val="20"/>
                <w:lang w:val="es-PR"/>
              </w:rPr>
              <w:t xml:space="preserve"> En el recuadro Estacionamiento y llegada, indique dónde deberá estacionarse el equipo de NAEP y cómo les notificará sobre cierres de la escuela, etc.</w:t>
            </w:r>
            <w:r w:rsidRPr="00BC0A5E">
              <w:rPr>
                <w:rStyle w:val="eop"/>
                <w:sz w:val="20"/>
                <w:szCs w:val="20"/>
                <w:lang w:val=""/>
              </w:rPr>
              <w:t> </w:t>
            </w:r>
          </w:p>
          <w:p w:rsidR="00152CAB" w:rsidRPr="00BC0A5E" w:rsidP="00152CAB" w14:paraId="554CEA36" w14:textId="77777777">
            <w:pPr>
              <w:pStyle w:val="paragraph"/>
              <w:divId w:val="2020424149"/>
              <w:spacing w:before="0" w:beforeAutospacing="0" w:after="0" w:afterAutospacing="0"/>
              <w:textAlignment w:val="baseline"/>
              <w:rPr>
                <w:sz w:val="18"/>
                <w:szCs w:val="18"/>
                <w:lang w:val=""/>
              </w:rPr>
            </w:pPr>
            <w:r w:rsidRPr="00BC0A5E">
              <w:rPr>
                <w:rStyle w:val="eop"/>
                <w:sz w:val="20"/>
                <w:szCs w:val="20"/>
                <w:lang w:val=""/>
              </w:rPr>
              <w:t> </w:t>
            </w:r>
          </w:p>
          <w:p w:rsidR="00152CAB" w:rsidRPr="00BC0A5E" w:rsidP="00152CAB" w14:paraId="489E8F0F" w14:textId="02C1EBD1">
            <w:pPr>
              <w:pStyle w:val="L1-FlLSp12"/>
              <w:spacing w:after="0" w:line="240" w:lineRule="auto"/>
              <w:rPr>
                <w:rFonts w:ascii="Times New Roman" w:hAnsi="Times New Roman"/>
                <w:b/>
                <w:bCs/>
                <w:sz w:val="20"/>
                <w:lang w:val=""/>
              </w:rPr>
            </w:pPr>
            <w:r w:rsidRPr="00BC0A5E">
              <w:rPr>
                <w:rStyle w:val="normaltextrun"/>
                <w:rFonts w:ascii="Times New Roman" w:hAnsi="Times New Roman"/>
                <w:sz w:val="20"/>
                <w:lang w:val="es-PR"/>
              </w:rPr>
              <w:t xml:space="preserve">Presione el botón </w:t>
            </w:r>
            <w:r w:rsidRPr="00BC0A5E">
              <w:rPr>
                <w:rStyle w:val="normaltextrun"/>
                <w:rFonts w:ascii="Times New Roman" w:hAnsi="Times New Roman"/>
                <w:b/>
                <w:bCs/>
                <w:sz w:val="20"/>
                <w:lang w:val="es-PR"/>
              </w:rPr>
              <w:t>Editar</w:t>
            </w:r>
            <w:r w:rsidRPr="00BC0A5E">
              <w:rPr>
                <w:rStyle w:val="normaltextrun"/>
                <w:rFonts w:ascii="Times New Roman" w:hAnsi="Times New Roman"/>
                <w:sz w:val="20"/>
                <w:lang w:val="es-PR"/>
              </w:rPr>
              <w:t xml:space="preserve">, ingrese o actualice la información y presione el botón </w:t>
            </w:r>
            <w:r w:rsidRPr="00BC0A5E">
              <w:rPr>
                <w:rStyle w:val="normaltextrun"/>
                <w:rFonts w:ascii="Times New Roman" w:hAnsi="Times New Roman"/>
                <w:b/>
                <w:bCs/>
                <w:sz w:val="20"/>
                <w:lang w:val="es-PR"/>
              </w:rPr>
              <w:t>Guardar</w:t>
            </w:r>
            <w:r w:rsidRPr="00BC0A5E">
              <w:rPr>
                <w:rStyle w:val="normaltextrun"/>
                <w:rFonts w:ascii="Times New Roman" w:hAnsi="Times New Roman"/>
                <w:sz w:val="20"/>
                <w:lang w:val="es-PR"/>
              </w:rPr>
              <w:t>.</w:t>
            </w:r>
            <w:r w:rsidRPr="00BC0A5E">
              <w:rPr>
                <w:rStyle w:val="eop"/>
                <w:rFonts w:ascii="Times New Roman" w:hAnsi="Times New Roman"/>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152CAB" w:rsidRPr="00BC0A5E" w:rsidP="00152CAB" w14:paraId="7C83B657" w14:textId="77777777">
            <w:pPr>
              <w:pStyle w:val="paragraph"/>
              <w:divId w:val="2080857004"/>
              <w:spacing w:before="0" w:beforeAutospacing="0" w:after="0" w:afterAutospacing="0"/>
              <w:textAlignment w:val="baseline"/>
              <w:rPr>
                <w:sz w:val="18"/>
                <w:szCs w:val="18"/>
              </w:rPr>
            </w:pPr>
            <w:r w:rsidRPr="00BC0A5E">
              <w:rPr>
                <w:rStyle w:val="normaltextrun"/>
                <w:sz w:val="20"/>
                <w:szCs w:val="20"/>
              </w:rPr>
              <w:t>Show image of the Parking and arrival</w:t>
            </w:r>
            <w:r w:rsidRPr="00BC0A5E">
              <w:rPr>
                <w:rStyle w:val="normaltextrun"/>
                <w:b/>
                <w:bCs/>
                <w:sz w:val="20"/>
                <w:szCs w:val="20"/>
              </w:rPr>
              <w:t xml:space="preserve"> </w:t>
            </w:r>
            <w:r w:rsidRPr="00BC0A5E">
              <w:rPr>
                <w:rStyle w:val="normaltextrun"/>
                <w:sz w:val="20"/>
                <w:szCs w:val="20"/>
              </w:rPr>
              <w:t>tile.</w:t>
            </w:r>
            <w:r w:rsidRPr="00BC0A5E">
              <w:rPr>
                <w:rStyle w:val="eop"/>
                <w:sz w:val="20"/>
                <w:szCs w:val="20"/>
              </w:rPr>
              <w:t> </w:t>
            </w:r>
          </w:p>
          <w:p w:rsidR="00152CAB" w:rsidRPr="00BC0A5E" w:rsidP="00152CAB" w14:paraId="63F716B9" w14:textId="3AA411D3">
            <w:pPr>
              <w:pStyle w:val="paragraph"/>
              <w:divId w:val="2088382992"/>
              <w:spacing w:before="0" w:beforeAutospacing="0" w:after="0" w:afterAutospacing="0"/>
              <w:textAlignment w:val="baseline"/>
              <w:rPr>
                <w:sz w:val="18"/>
                <w:szCs w:val="18"/>
              </w:rPr>
            </w:pPr>
          </w:p>
          <w:p w:rsidR="00152CAB" w:rsidRPr="00BC0A5E" w:rsidP="00152CAB" w14:paraId="05E309F8" w14:textId="192F9F6F">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adding information in all 3 text fields (to show how fields expand).</w:t>
            </w:r>
            <w:r w:rsidRPr="00BC0A5E">
              <w:rPr>
                <w:rStyle w:val="eop"/>
                <w:rFonts w:ascii="Times New Roman" w:hAnsi="Times New Roman" w:cs="Times New Roman"/>
                <w:sz w:val="20"/>
                <w:szCs w:val="20"/>
              </w:rPr>
              <w:t> </w:t>
            </w:r>
          </w:p>
        </w:tc>
      </w:tr>
      <w:tr w14:paraId="0DB8151D"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C4517C" w:rsidRPr="00BC0A5E" w:rsidP="00DC08D3" w14:paraId="2462E5DA" w14:textId="77777777">
            <w:pPr>
              <w:pStyle w:val="ListParagraph"/>
              <w:widowControl/>
              <w:numPr>
                <w:ilvl w:val="0"/>
                <w:numId w:val="10"/>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C4517C" w:rsidRPr="00BC0A5E" w:rsidP="00C4517C" w14:paraId="0118A149" w14:textId="2A6AC481">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C4517C" w:rsidRPr="00BC0A5E" w:rsidP="00C4517C" w14:paraId="5B247B53" w14:textId="77777777">
            <w:pPr>
              <w:pStyle w:val="paragraph"/>
              <w:divId w:val="1509633004"/>
              <w:spacing w:before="0" w:beforeAutospacing="0" w:after="0" w:afterAutospacing="0"/>
              <w:textAlignment w:val="baseline"/>
              <w:rPr>
                <w:sz w:val="18"/>
                <w:szCs w:val="18"/>
                <w:lang w:val=""/>
              </w:rPr>
            </w:pPr>
            <w:r w:rsidRPr="00BC0A5E">
              <w:rPr>
                <w:rStyle w:val="normaltextrun"/>
                <w:b/>
                <w:bCs/>
                <w:sz w:val="20"/>
                <w:szCs w:val="20"/>
                <w:lang w:val="es-PR"/>
              </w:rPr>
              <w:t>[</w:t>
            </w:r>
            <w:r w:rsidRPr="00BC0A5E">
              <w:rPr>
                <w:rStyle w:val="normaltextrun"/>
                <w:b/>
                <w:bCs/>
                <w:sz w:val="20"/>
                <w:szCs w:val="20"/>
                <w:lang w:val="es-PR"/>
              </w:rPr>
              <w:t>Voiceover</w:t>
            </w:r>
            <w:r w:rsidRPr="00BC0A5E">
              <w:rPr>
                <w:rStyle w:val="normaltextrun"/>
                <w:b/>
                <w:bCs/>
                <w:sz w:val="20"/>
                <w:szCs w:val="20"/>
                <w:lang w:val="es-PR"/>
              </w:rPr>
              <w:t>]:</w:t>
            </w:r>
            <w:r w:rsidRPr="00BC0A5E">
              <w:rPr>
                <w:rStyle w:val="normaltextrun"/>
                <w:sz w:val="20"/>
                <w:szCs w:val="20"/>
                <w:lang w:val="es-PR"/>
              </w:rPr>
              <w:t xml:space="preserve"> El recuadro Registro de entrada es donde proporciona los procedimientos de entrada para el equipo de NAEP y el lugar donde se reunirán con el coordinador o coordinadora escolar. </w:t>
            </w:r>
            <w:r w:rsidRPr="00BC0A5E">
              <w:rPr>
                <w:rStyle w:val="eop"/>
                <w:sz w:val="20"/>
                <w:szCs w:val="20"/>
                <w:lang w:val=""/>
              </w:rPr>
              <w:t> </w:t>
            </w:r>
          </w:p>
          <w:p w:rsidR="00C4517C" w:rsidRPr="00BC0A5E" w:rsidP="00C4517C" w14:paraId="219C03C9" w14:textId="77777777">
            <w:pPr>
              <w:pStyle w:val="paragraph"/>
              <w:divId w:val="38743319"/>
              <w:spacing w:before="0" w:beforeAutospacing="0" w:after="0" w:afterAutospacing="0"/>
              <w:textAlignment w:val="baseline"/>
              <w:rPr>
                <w:sz w:val="18"/>
                <w:szCs w:val="18"/>
                <w:lang w:val=""/>
              </w:rPr>
            </w:pPr>
            <w:r w:rsidRPr="00BC0A5E">
              <w:rPr>
                <w:rStyle w:val="eop"/>
                <w:sz w:val="20"/>
                <w:szCs w:val="20"/>
                <w:lang w:val=""/>
              </w:rPr>
              <w:t> </w:t>
            </w:r>
          </w:p>
          <w:p w:rsidR="00C4517C" w:rsidRPr="00BC0A5E" w:rsidP="00C4517C" w14:paraId="7949E752" w14:textId="77777777">
            <w:pPr>
              <w:pStyle w:val="paragraph"/>
              <w:divId w:val="1766221666"/>
              <w:spacing w:before="0" w:beforeAutospacing="0" w:after="0" w:afterAutospacing="0"/>
              <w:textAlignment w:val="baseline"/>
              <w:rPr>
                <w:sz w:val="18"/>
                <w:szCs w:val="18"/>
                <w:lang w:val=""/>
              </w:rPr>
            </w:pPr>
            <w:r w:rsidRPr="00BC0A5E">
              <w:rPr>
                <w:rStyle w:val="normaltextrun"/>
                <w:sz w:val="20"/>
                <w:szCs w:val="20"/>
                <w:lang w:val="es-PR"/>
              </w:rPr>
              <w:t xml:space="preserve">Presione el botón </w:t>
            </w:r>
            <w:r w:rsidRPr="00BC0A5E">
              <w:rPr>
                <w:rStyle w:val="normaltextrun"/>
                <w:b/>
                <w:bCs/>
                <w:sz w:val="20"/>
                <w:szCs w:val="20"/>
                <w:lang w:val="es-PR"/>
              </w:rPr>
              <w:t>Editar</w:t>
            </w:r>
            <w:r w:rsidRPr="00BC0A5E">
              <w:rPr>
                <w:rStyle w:val="normaltextrun"/>
                <w:sz w:val="20"/>
                <w:szCs w:val="20"/>
                <w:lang w:val="es-PR"/>
              </w:rPr>
              <w:t xml:space="preserve">, ingrese o actualice la información y presione el botón </w:t>
            </w:r>
            <w:r w:rsidRPr="00BC0A5E">
              <w:rPr>
                <w:rStyle w:val="normaltextrun"/>
                <w:b/>
                <w:bCs/>
                <w:sz w:val="20"/>
                <w:szCs w:val="20"/>
                <w:lang w:val="es-PR"/>
              </w:rPr>
              <w:t>Guardar</w:t>
            </w:r>
            <w:r w:rsidRPr="00BC0A5E">
              <w:rPr>
                <w:rStyle w:val="normaltextrun"/>
                <w:sz w:val="20"/>
                <w:szCs w:val="20"/>
                <w:lang w:val="es-PR"/>
              </w:rPr>
              <w:t>.</w:t>
            </w:r>
            <w:r w:rsidRPr="00BC0A5E">
              <w:rPr>
                <w:rStyle w:val="eop"/>
                <w:sz w:val="20"/>
                <w:szCs w:val="20"/>
                <w:lang w:val=""/>
              </w:rPr>
              <w:t> </w:t>
            </w:r>
          </w:p>
          <w:p w:rsidR="00C4517C" w:rsidRPr="00BC0A5E" w:rsidP="00C4517C" w14:paraId="28F00CC4" w14:textId="233C2290">
            <w:pPr>
              <w:pStyle w:val="L1-FlLSp12"/>
              <w:spacing w:after="0" w:line="240" w:lineRule="auto"/>
              <w:rPr>
                <w:rFonts w:ascii="Times New Roman" w:hAnsi="Times New Roman"/>
                <w:b/>
                <w:bCs/>
                <w:sz w:val="20"/>
                <w:lang w:val=""/>
              </w:rPr>
            </w:pPr>
            <w:r w:rsidRPr="00BC0A5E">
              <w:rPr>
                <w:rStyle w:val="eop"/>
                <w:rFonts w:ascii="Times New Roman" w:hAnsi="Times New Roman"/>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C4517C" w:rsidRPr="00BC0A5E" w:rsidP="00C4517C" w14:paraId="53043233" w14:textId="77777777">
            <w:pPr>
              <w:pStyle w:val="paragraph"/>
              <w:divId w:val="2063284916"/>
              <w:spacing w:before="0" w:beforeAutospacing="0" w:after="0" w:afterAutospacing="0"/>
              <w:textAlignment w:val="baseline"/>
              <w:rPr>
                <w:sz w:val="18"/>
                <w:szCs w:val="18"/>
              </w:rPr>
            </w:pPr>
            <w:r w:rsidRPr="00BC0A5E">
              <w:rPr>
                <w:rStyle w:val="normaltextrun"/>
                <w:sz w:val="20"/>
                <w:szCs w:val="20"/>
              </w:rPr>
              <w:t>Show image of the Checking In</w:t>
            </w:r>
            <w:r w:rsidRPr="00BC0A5E">
              <w:rPr>
                <w:rStyle w:val="normaltextrun"/>
                <w:b/>
                <w:bCs/>
                <w:sz w:val="20"/>
                <w:szCs w:val="20"/>
              </w:rPr>
              <w:t xml:space="preserve"> </w:t>
            </w:r>
            <w:r w:rsidRPr="00BC0A5E">
              <w:rPr>
                <w:rStyle w:val="normaltextrun"/>
                <w:sz w:val="20"/>
                <w:szCs w:val="20"/>
              </w:rPr>
              <w:t>tile.</w:t>
            </w:r>
            <w:r w:rsidRPr="00BC0A5E">
              <w:rPr>
                <w:rStyle w:val="eop"/>
                <w:sz w:val="20"/>
                <w:szCs w:val="20"/>
              </w:rPr>
              <w:t> </w:t>
            </w:r>
          </w:p>
          <w:p w:rsidR="00C4517C" w:rsidRPr="00BC0A5E" w:rsidP="00C4517C" w14:paraId="6306B64D" w14:textId="6EC9B712">
            <w:pPr>
              <w:pStyle w:val="paragraph"/>
              <w:divId w:val="524636996"/>
              <w:spacing w:before="0" w:beforeAutospacing="0" w:after="0" w:afterAutospacing="0"/>
              <w:textAlignment w:val="baseline"/>
              <w:rPr>
                <w:sz w:val="18"/>
                <w:szCs w:val="18"/>
              </w:rPr>
            </w:pPr>
          </w:p>
          <w:p w:rsidR="00C4517C" w:rsidRPr="00BC0A5E" w:rsidP="00C4517C" w14:paraId="1C268B3B" w14:textId="138C97C5">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adding information.</w:t>
            </w:r>
            <w:r w:rsidRPr="00BC0A5E">
              <w:rPr>
                <w:rStyle w:val="eop"/>
                <w:rFonts w:ascii="Times New Roman" w:hAnsi="Times New Roman" w:cs="Times New Roman"/>
                <w:sz w:val="20"/>
                <w:szCs w:val="20"/>
              </w:rPr>
              <w:t> </w:t>
            </w:r>
          </w:p>
        </w:tc>
      </w:tr>
      <w:tr w14:paraId="1025626C"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C4517C" w:rsidRPr="00BC0A5E" w:rsidP="00DC08D3" w14:paraId="540E1799" w14:textId="77777777">
            <w:pPr>
              <w:pStyle w:val="ListParagraph"/>
              <w:widowControl/>
              <w:numPr>
                <w:ilvl w:val="0"/>
                <w:numId w:val="10"/>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C4517C" w:rsidRPr="00BC0A5E" w:rsidP="00C4517C" w14:paraId="3BAC1A8E" w14:textId="5D016194">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C4517C" w:rsidRPr="00BC0A5E" w:rsidP="00C4517C" w14:paraId="5506A5D5" w14:textId="77777777">
            <w:pPr>
              <w:pStyle w:val="paragraph"/>
              <w:divId w:val="1068578896"/>
              <w:spacing w:before="0" w:beforeAutospacing="0" w:after="0" w:afterAutospacing="0"/>
              <w:textAlignment w:val="baseline"/>
              <w:rPr>
                <w:sz w:val="18"/>
                <w:szCs w:val="18"/>
                <w:lang w:val=""/>
              </w:rPr>
            </w:pPr>
            <w:r w:rsidRPr="00BC0A5E">
              <w:rPr>
                <w:rStyle w:val="normaltextrun"/>
                <w:b/>
                <w:bCs/>
                <w:sz w:val="20"/>
                <w:szCs w:val="20"/>
                <w:lang w:val="es-PR"/>
              </w:rPr>
              <w:t>[</w:t>
            </w:r>
            <w:r w:rsidRPr="00BC0A5E">
              <w:rPr>
                <w:rStyle w:val="normaltextrun"/>
                <w:b/>
                <w:bCs/>
                <w:sz w:val="20"/>
                <w:szCs w:val="20"/>
                <w:lang w:val="es-PR"/>
              </w:rPr>
              <w:t>Voiceover</w:t>
            </w:r>
            <w:r w:rsidRPr="00BC0A5E">
              <w:rPr>
                <w:rStyle w:val="normaltextrun"/>
                <w:b/>
                <w:bCs/>
                <w:sz w:val="20"/>
                <w:szCs w:val="20"/>
                <w:lang w:val="es-PR"/>
              </w:rPr>
              <w:t>]:</w:t>
            </w:r>
            <w:r w:rsidRPr="00BC0A5E">
              <w:rPr>
                <w:rStyle w:val="normaltextrun"/>
                <w:sz w:val="20"/>
                <w:szCs w:val="20"/>
                <w:lang w:val="es-PR"/>
              </w:rPr>
              <w:t xml:space="preserve"> El recuadro Protocolos del salón de clase es donde proporciona políticas sobre el uso de dispositivos electrónicos por parte de los estudiantes y descansos para ir al baño. </w:t>
            </w:r>
            <w:r w:rsidRPr="00BC0A5E">
              <w:rPr>
                <w:rStyle w:val="eop"/>
                <w:sz w:val="20"/>
                <w:szCs w:val="20"/>
                <w:lang w:val=""/>
              </w:rPr>
              <w:t> </w:t>
            </w:r>
          </w:p>
          <w:p w:rsidR="00C4517C" w:rsidRPr="00BC0A5E" w:rsidP="00C4517C" w14:paraId="7B14CD11" w14:textId="77777777">
            <w:pPr>
              <w:pStyle w:val="paragraph"/>
              <w:divId w:val="12613090"/>
              <w:spacing w:before="0" w:beforeAutospacing="0" w:after="0" w:afterAutospacing="0"/>
              <w:textAlignment w:val="baseline"/>
              <w:rPr>
                <w:sz w:val="18"/>
                <w:szCs w:val="18"/>
                <w:lang w:val=""/>
              </w:rPr>
            </w:pPr>
            <w:r w:rsidRPr="00BC0A5E">
              <w:rPr>
                <w:rStyle w:val="eop"/>
                <w:sz w:val="20"/>
                <w:szCs w:val="20"/>
                <w:lang w:val=""/>
              </w:rPr>
              <w:t> </w:t>
            </w:r>
          </w:p>
          <w:p w:rsidR="00C4517C" w:rsidRPr="00BC0A5E" w:rsidP="00C4517C" w14:paraId="5483887C" w14:textId="680C0C92">
            <w:pPr>
              <w:pStyle w:val="L1-FlLSp12"/>
              <w:spacing w:after="0" w:line="240" w:lineRule="auto"/>
              <w:rPr>
                <w:rFonts w:ascii="Times New Roman" w:hAnsi="Times New Roman"/>
                <w:b/>
                <w:bCs/>
                <w:sz w:val="20"/>
                <w:lang w:val=""/>
              </w:rPr>
            </w:pPr>
            <w:r w:rsidRPr="00BC0A5E">
              <w:rPr>
                <w:rStyle w:val="normaltextrun"/>
                <w:rFonts w:ascii="Times New Roman" w:hAnsi="Times New Roman"/>
                <w:sz w:val="20"/>
                <w:lang w:val="es-PR"/>
              </w:rPr>
              <w:t xml:space="preserve">Presione el botón </w:t>
            </w:r>
            <w:r w:rsidRPr="00BC0A5E">
              <w:rPr>
                <w:rStyle w:val="normaltextrun"/>
                <w:rFonts w:ascii="Times New Roman" w:hAnsi="Times New Roman"/>
                <w:b/>
                <w:bCs/>
                <w:sz w:val="20"/>
                <w:lang w:val="es-PR"/>
              </w:rPr>
              <w:t>Editar</w:t>
            </w:r>
            <w:r w:rsidRPr="00BC0A5E">
              <w:rPr>
                <w:rStyle w:val="normaltextrun"/>
                <w:rFonts w:ascii="Times New Roman" w:hAnsi="Times New Roman"/>
                <w:sz w:val="20"/>
                <w:lang w:val="es-PR"/>
              </w:rPr>
              <w:t xml:space="preserve">, seleccione una opción de política de uso de los dispositivos electrónicos, ingrese la política de descansos para ir al baño y presione el botón </w:t>
            </w:r>
            <w:r w:rsidRPr="00BC0A5E">
              <w:rPr>
                <w:rStyle w:val="normaltextrun"/>
                <w:rFonts w:ascii="Times New Roman" w:hAnsi="Times New Roman"/>
                <w:b/>
                <w:bCs/>
                <w:sz w:val="20"/>
                <w:lang w:val="es-PR"/>
              </w:rPr>
              <w:t>Guardar</w:t>
            </w:r>
            <w:r w:rsidRPr="00BC0A5E">
              <w:rPr>
                <w:rStyle w:val="normaltextrun"/>
                <w:rFonts w:ascii="Times New Roman" w:hAnsi="Times New Roman"/>
                <w:sz w:val="20"/>
                <w:lang w:val="es-PR"/>
              </w:rPr>
              <w:t>.</w:t>
            </w:r>
            <w:r w:rsidRPr="00BC0A5E">
              <w:rPr>
                <w:rStyle w:val="eop"/>
                <w:rFonts w:ascii="Times New Roman" w:hAnsi="Times New Roman"/>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C4517C" w:rsidRPr="00BC0A5E" w:rsidP="00C4517C" w14:paraId="4227EE3A" w14:textId="77777777">
            <w:pPr>
              <w:pStyle w:val="paragraph"/>
              <w:divId w:val="1704479104"/>
              <w:spacing w:before="0" w:beforeAutospacing="0" w:after="0" w:afterAutospacing="0"/>
              <w:textAlignment w:val="baseline"/>
              <w:rPr>
                <w:sz w:val="18"/>
                <w:szCs w:val="18"/>
              </w:rPr>
            </w:pPr>
            <w:r w:rsidRPr="00BC0A5E">
              <w:rPr>
                <w:rStyle w:val="normaltextrun"/>
                <w:sz w:val="20"/>
                <w:szCs w:val="20"/>
              </w:rPr>
              <w:t>Show image of the Classroom Protocols</w:t>
            </w:r>
            <w:r w:rsidRPr="00BC0A5E">
              <w:rPr>
                <w:rStyle w:val="normaltextrun"/>
                <w:b/>
                <w:bCs/>
                <w:sz w:val="20"/>
                <w:szCs w:val="20"/>
              </w:rPr>
              <w:t xml:space="preserve"> </w:t>
            </w:r>
            <w:r w:rsidRPr="00BC0A5E">
              <w:rPr>
                <w:rStyle w:val="normaltextrun"/>
                <w:sz w:val="20"/>
                <w:szCs w:val="20"/>
              </w:rPr>
              <w:t>tile.</w:t>
            </w:r>
            <w:r w:rsidRPr="00BC0A5E">
              <w:rPr>
                <w:rStyle w:val="eop"/>
                <w:sz w:val="20"/>
                <w:szCs w:val="20"/>
              </w:rPr>
              <w:t> </w:t>
            </w:r>
          </w:p>
          <w:p w:rsidR="00C4517C" w:rsidRPr="00BC0A5E" w:rsidP="00C4517C" w14:paraId="10EAFAB2" w14:textId="67E56283">
            <w:pPr>
              <w:pStyle w:val="paragraph"/>
              <w:divId w:val="1392773209"/>
              <w:spacing w:before="0" w:beforeAutospacing="0" w:after="0" w:afterAutospacing="0"/>
              <w:textAlignment w:val="baseline"/>
              <w:rPr>
                <w:sz w:val="18"/>
                <w:szCs w:val="18"/>
              </w:rPr>
            </w:pPr>
          </w:p>
          <w:p w:rsidR="00C4517C" w:rsidRPr="00BC0A5E" w:rsidP="00C4517C" w14:paraId="5517E126" w14:textId="21A0270D">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adding information.</w:t>
            </w:r>
            <w:r w:rsidRPr="00BC0A5E">
              <w:rPr>
                <w:rStyle w:val="eop"/>
                <w:rFonts w:ascii="Times New Roman" w:hAnsi="Times New Roman" w:cs="Times New Roman"/>
                <w:sz w:val="20"/>
                <w:szCs w:val="20"/>
              </w:rPr>
              <w:t> </w:t>
            </w:r>
          </w:p>
        </w:tc>
      </w:tr>
      <w:tr w14:paraId="3B9ABE97"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C4517C" w:rsidRPr="00BC0A5E" w:rsidP="00DC08D3" w14:paraId="34725561" w14:textId="77777777">
            <w:pPr>
              <w:pStyle w:val="ListParagraph"/>
              <w:widowControl/>
              <w:numPr>
                <w:ilvl w:val="0"/>
                <w:numId w:val="10"/>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C4517C" w:rsidRPr="00BC0A5E" w:rsidP="00C4517C" w14:paraId="21424979" w14:textId="19094701">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C4517C" w:rsidRPr="00BC0A5E" w:rsidP="00C4517C" w14:paraId="6A73CE95" w14:textId="77777777">
            <w:pPr>
              <w:pStyle w:val="paragraph"/>
              <w:divId w:val="15079399"/>
              <w:spacing w:before="0" w:beforeAutospacing="0" w:after="0" w:afterAutospacing="0"/>
              <w:textAlignment w:val="baseline"/>
              <w:rPr>
                <w:sz w:val="18"/>
                <w:szCs w:val="18"/>
                <w:lang w:val=""/>
              </w:rPr>
            </w:pPr>
            <w:r w:rsidRPr="00BC0A5E">
              <w:rPr>
                <w:rStyle w:val="normaltextrun"/>
                <w:b/>
                <w:bCs/>
                <w:sz w:val="20"/>
                <w:szCs w:val="20"/>
                <w:lang w:val="es-PR"/>
              </w:rPr>
              <w:t>[</w:t>
            </w:r>
            <w:r w:rsidRPr="00BC0A5E">
              <w:rPr>
                <w:rStyle w:val="normaltextrun"/>
                <w:b/>
                <w:bCs/>
                <w:sz w:val="20"/>
                <w:szCs w:val="20"/>
                <w:lang w:val="es-PR"/>
              </w:rPr>
              <w:t>Voiceover</w:t>
            </w:r>
            <w:r w:rsidRPr="00BC0A5E">
              <w:rPr>
                <w:rStyle w:val="normaltextrun"/>
                <w:b/>
                <w:bCs/>
                <w:sz w:val="20"/>
                <w:szCs w:val="20"/>
                <w:lang w:val="es-PR"/>
              </w:rPr>
              <w:t>]:</w:t>
            </w:r>
            <w:r w:rsidRPr="00BC0A5E">
              <w:rPr>
                <w:rStyle w:val="normaltextrun"/>
                <w:sz w:val="20"/>
                <w:szCs w:val="20"/>
                <w:lang w:val="es-PR"/>
              </w:rPr>
              <w:t xml:space="preserve"> En el recuadro Circunstancias especiales, ingrese la información de contacto y los protocolos de emergencia. </w:t>
            </w:r>
            <w:r w:rsidRPr="00BC0A5E">
              <w:rPr>
                <w:rStyle w:val="eop"/>
                <w:sz w:val="20"/>
                <w:szCs w:val="20"/>
                <w:lang w:val=""/>
              </w:rPr>
              <w:t> </w:t>
            </w:r>
          </w:p>
          <w:p w:rsidR="00C4517C" w:rsidRPr="00BC0A5E" w:rsidP="00C4517C" w14:paraId="77C90743" w14:textId="77777777">
            <w:pPr>
              <w:pStyle w:val="paragraph"/>
              <w:divId w:val="27683598"/>
              <w:spacing w:before="0" w:beforeAutospacing="0" w:after="0" w:afterAutospacing="0"/>
              <w:textAlignment w:val="baseline"/>
              <w:rPr>
                <w:sz w:val="18"/>
                <w:szCs w:val="18"/>
                <w:lang w:val=""/>
              </w:rPr>
            </w:pPr>
            <w:r w:rsidRPr="00BC0A5E">
              <w:rPr>
                <w:rStyle w:val="eop"/>
                <w:sz w:val="20"/>
                <w:szCs w:val="20"/>
                <w:lang w:val=""/>
              </w:rPr>
              <w:t> </w:t>
            </w:r>
          </w:p>
          <w:p w:rsidR="00C4517C" w:rsidRPr="00BC0A5E" w:rsidP="00C4517C" w14:paraId="07097BA1" w14:textId="76288D13">
            <w:pPr>
              <w:pStyle w:val="L1-FlLSp12"/>
              <w:spacing w:after="0" w:line="240" w:lineRule="auto"/>
              <w:rPr>
                <w:rFonts w:ascii="Times New Roman" w:hAnsi="Times New Roman"/>
                <w:b/>
                <w:bCs/>
                <w:sz w:val="20"/>
                <w:lang w:val=""/>
              </w:rPr>
            </w:pPr>
            <w:r w:rsidRPr="00BC0A5E">
              <w:rPr>
                <w:rStyle w:val="normaltextrun"/>
                <w:rFonts w:ascii="Times New Roman" w:hAnsi="Times New Roman"/>
                <w:sz w:val="20"/>
                <w:lang w:val="es-PR"/>
              </w:rPr>
              <w:t xml:space="preserve">Presione el botón </w:t>
            </w:r>
            <w:r w:rsidRPr="00BC0A5E">
              <w:rPr>
                <w:rStyle w:val="normaltextrun"/>
                <w:rFonts w:ascii="Times New Roman" w:hAnsi="Times New Roman"/>
                <w:b/>
                <w:bCs/>
                <w:sz w:val="20"/>
                <w:lang w:val="es-PR"/>
              </w:rPr>
              <w:t>Editar</w:t>
            </w:r>
            <w:r w:rsidRPr="00BC0A5E">
              <w:rPr>
                <w:rStyle w:val="normaltextrun"/>
                <w:rFonts w:ascii="Times New Roman" w:hAnsi="Times New Roman"/>
                <w:sz w:val="20"/>
                <w:lang w:val="es-PR"/>
              </w:rPr>
              <w:t xml:space="preserve">, proporcione un contacto y un número de teléfono, indique cualquier información que sepa sobre protocolos para interrupciones y emergencias y presione el botón </w:t>
            </w:r>
            <w:r w:rsidRPr="00BC0A5E">
              <w:rPr>
                <w:rStyle w:val="normaltextrun"/>
                <w:rFonts w:ascii="Times New Roman" w:hAnsi="Times New Roman"/>
                <w:b/>
                <w:bCs/>
                <w:sz w:val="20"/>
                <w:lang w:val="es-PR"/>
              </w:rPr>
              <w:t>Guardar</w:t>
            </w:r>
            <w:r w:rsidRPr="00BC0A5E">
              <w:rPr>
                <w:rStyle w:val="normaltextrun"/>
                <w:rFonts w:ascii="Times New Roman" w:hAnsi="Times New Roman"/>
                <w:sz w:val="20"/>
                <w:lang w:val="es-PR"/>
              </w:rPr>
              <w:t>.</w:t>
            </w:r>
            <w:r w:rsidRPr="00BC0A5E">
              <w:rPr>
                <w:rStyle w:val="eop"/>
                <w:rFonts w:ascii="Times New Roman" w:hAnsi="Times New Roman"/>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C4517C" w:rsidRPr="00BC0A5E" w:rsidP="00C4517C" w14:paraId="1806F3E5" w14:textId="77777777">
            <w:pPr>
              <w:pStyle w:val="paragraph"/>
              <w:divId w:val="1394701034"/>
              <w:spacing w:before="0" w:beforeAutospacing="0" w:after="0" w:afterAutospacing="0"/>
              <w:textAlignment w:val="baseline"/>
              <w:rPr>
                <w:sz w:val="18"/>
                <w:szCs w:val="18"/>
              </w:rPr>
            </w:pPr>
            <w:r w:rsidRPr="00BC0A5E">
              <w:rPr>
                <w:rStyle w:val="normaltextrun"/>
                <w:sz w:val="20"/>
                <w:szCs w:val="20"/>
              </w:rPr>
              <w:t>Show image of the Special Circumstances</w:t>
            </w:r>
            <w:r w:rsidRPr="00BC0A5E">
              <w:rPr>
                <w:rStyle w:val="normaltextrun"/>
                <w:b/>
                <w:bCs/>
                <w:sz w:val="20"/>
                <w:szCs w:val="20"/>
              </w:rPr>
              <w:t xml:space="preserve"> </w:t>
            </w:r>
            <w:r w:rsidRPr="00BC0A5E">
              <w:rPr>
                <w:rStyle w:val="normaltextrun"/>
                <w:sz w:val="20"/>
                <w:szCs w:val="20"/>
              </w:rPr>
              <w:t>tile.</w:t>
            </w:r>
            <w:r w:rsidRPr="00BC0A5E">
              <w:rPr>
                <w:rStyle w:val="eop"/>
                <w:sz w:val="20"/>
                <w:szCs w:val="20"/>
              </w:rPr>
              <w:t> </w:t>
            </w:r>
          </w:p>
          <w:p w:rsidR="00C4517C" w:rsidRPr="00BC0A5E" w:rsidP="00C4517C" w14:paraId="5DC74752" w14:textId="4CF3D37E">
            <w:pPr>
              <w:pStyle w:val="paragraph"/>
              <w:divId w:val="644239141"/>
              <w:spacing w:before="0" w:beforeAutospacing="0" w:after="0" w:afterAutospacing="0"/>
              <w:textAlignment w:val="baseline"/>
              <w:rPr>
                <w:sz w:val="18"/>
                <w:szCs w:val="18"/>
              </w:rPr>
            </w:pPr>
          </w:p>
          <w:p w:rsidR="00C4517C" w:rsidRPr="00BC0A5E" w:rsidP="00C4517C" w14:paraId="11D88CB5" w14:textId="4107F84B">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adding information.</w:t>
            </w:r>
            <w:r w:rsidRPr="00BC0A5E">
              <w:rPr>
                <w:rStyle w:val="eop"/>
                <w:rFonts w:ascii="Times New Roman" w:hAnsi="Times New Roman" w:cs="Times New Roman"/>
                <w:sz w:val="20"/>
                <w:szCs w:val="20"/>
              </w:rPr>
              <w:t> </w:t>
            </w:r>
          </w:p>
        </w:tc>
      </w:tr>
      <w:tr w14:paraId="13D099C6"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C4517C" w:rsidRPr="00BC0A5E" w:rsidP="00DC08D3" w14:paraId="44C629D1" w14:textId="77777777">
            <w:pPr>
              <w:pStyle w:val="ListParagraph"/>
              <w:widowControl/>
              <w:numPr>
                <w:ilvl w:val="0"/>
                <w:numId w:val="10"/>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tcPr>
          <w:p w:rsidR="00C4517C" w:rsidRPr="00BC0A5E" w:rsidP="00C4517C" w14:paraId="013F163D" w14:textId="13F5BBD8">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C4517C" w:rsidRPr="00BC0A5E" w:rsidP="00C4517C" w14:paraId="0CB8F5EF" w14:textId="77777777">
            <w:pPr>
              <w:pStyle w:val="paragraph"/>
              <w:divId w:val="779882723"/>
              <w:spacing w:before="0" w:beforeAutospacing="0" w:after="0" w:afterAutospacing="0"/>
              <w:textAlignment w:val="baseline"/>
              <w:rPr>
                <w:sz w:val="18"/>
                <w:szCs w:val="18"/>
                <w:lang w:val=""/>
              </w:rPr>
            </w:pPr>
            <w:r w:rsidRPr="00BC0A5E">
              <w:rPr>
                <w:rStyle w:val="normaltextrun"/>
                <w:b/>
                <w:bCs/>
                <w:sz w:val="20"/>
                <w:szCs w:val="20"/>
                <w:lang w:val="es-PR"/>
              </w:rPr>
              <w:t>[</w:t>
            </w:r>
            <w:r w:rsidRPr="00BC0A5E">
              <w:rPr>
                <w:rStyle w:val="normaltextrun"/>
                <w:b/>
                <w:bCs/>
                <w:sz w:val="20"/>
                <w:szCs w:val="20"/>
                <w:lang w:val="es-PR"/>
              </w:rPr>
              <w:t>Voiceover</w:t>
            </w:r>
            <w:r w:rsidRPr="00BC0A5E">
              <w:rPr>
                <w:rStyle w:val="normaltextrun"/>
                <w:b/>
                <w:bCs/>
                <w:sz w:val="20"/>
                <w:szCs w:val="20"/>
                <w:lang w:val="es-PR"/>
              </w:rPr>
              <w:t>]:</w:t>
            </w:r>
            <w:r w:rsidRPr="00BC0A5E">
              <w:rPr>
                <w:rStyle w:val="normaltextrun"/>
                <w:sz w:val="20"/>
                <w:szCs w:val="20"/>
                <w:lang w:val="es-PR"/>
              </w:rPr>
              <w:t xml:space="preserve"> El recuadro Después de la evaluación es donde indica cómo se deben realizar las tareas después de la evaluación. </w:t>
            </w:r>
            <w:r w:rsidRPr="00BC0A5E">
              <w:rPr>
                <w:rStyle w:val="eop"/>
                <w:sz w:val="20"/>
                <w:szCs w:val="20"/>
                <w:lang w:val=""/>
              </w:rPr>
              <w:t> </w:t>
            </w:r>
          </w:p>
          <w:p w:rsidR="00C4517C" w:rsidRPr="00BC0A5E" w:rsidP="00C4517C" w14:paraId="2EBF982F" w14:textId="77777777">
            <w:pPr>
              <w:pStyle w:val="paragraph"/>
              <w:divId w:val="1488741421"/>
              <w:spacing w:before="0" w:beforeAutospacing="0" w:after="0" w:afterAutospacing="0"/>
              <w:textAlignment w:val="baseline"/>
              <w:rPr>
                <w:sz w:val="18"/>
                <w:szCs w:val="18"/>
                <w:lang w:val=""/>
              </w:rPr>
            </w:pPr>
            <w:r w:rsidRPr="00BC0A5E">
              <w:rPr>
                <w:rStyle w:val="eop"/>
                <w:sz w:val="20"/>
                <w:szCs w:val="20"/>
                <w:lang w:val=""/>
              </w:rPr>
              <w:t> </w:t>
            </w:r>
          </w:p>
          <w:p w:rsidR="00C4517C" w:rsidRPr="00BC0A5E" w:rsidP="00C4517C" w14:paraId="6C44D76F" w14:textId="073E0C0F">
            <w:pPr>
              <w:pStyle w:val="L1-FlLSp12"/>
              <w:spacing w:after="0" w:line="240" w:lineRule="auto"/>
              <w:rPr>
                <w:rFonts w:ascii="Times New Roman" w:hAnsi="Times New Roman"/>
                <w:b/>
                <w:bCs/>
                <w:sz w:val="20"/>
                <w:lang w:val=""/>
              </w:rPr>
            </w:pPr>
            <w:r w:rsidRPr="00BC0A5E">
              <w:rPr>
                <w:rStyle w:val="normaltextrun"/>
                <w:rFonts w:ascii="Times New Roman" w:hAnsi="Times New Roman"/>
                <w:sz w:val="20"/>
                <w:lang w:val="es-PR"/>
              </w:rPr>
              <w:t xml:space="preserve">Presione el botón </w:t>
            </w:r>
            <w:r w:rsidRPr="00BC0A5E">
              <w:rPr>
                <w:rStyle w:val="normaltextrun"/>
                <w:rFonts w:ascii="Times New Roman" w:hAnsi="Times New Roman"/>
                <w:b/>
                <w:bCs/>
                <w:sz w:val="20"/>
                <w:lang w:val="es-PR"/>
              </w:rPr>
              <w:t>Editar</w:t>
            </w:r>
            <w:r w:rsidRPr="00BC0A5E">
              <w:rPr>
                <w:rStyle w:val="normaltextrun"/>
                <w:rFonts w:ascii="Times New Roman" w:hAnsi="Times New Roman"/>
                <w:sz w:val="20"/>
                <w:lang w:val="es-PR"/>
              </w:rPr>
              <w:t xml:space="preserve">, proporcione respuestas para cada pregunta y presione el botón </w:t>
            </w:r>
            <w:r w:rsidRPr="00BC0A5E">
              <w:rPr>
                <w:rStyle w:val="normaltextrun"/>
                <w:rFonts w:ascii="Times New Roman" w:hAnsi="Times New Roman"/>
                <w:b/>
                <w:bCs/>
                <w:sz w:val="20"/>
                <w:lang w:val="es-PR"/>
              </w:rPr>
              <w:t>Guardar</w:t>
            </w:r>
            <w:r w:rsidRPr="00BC0A5E">
              <w:rPr>
                <w:rStyle w:val="normaltextrun"/>
                <w:rFonts w:ascii="Times New Roman" w:hAnsi="Times New Roman"/>
                <w:sz w:val="20"/>
                <w:lang w:val="es-PR"/>
              </w:rPr>
              <w:t>.</w:t>
            </w:r>
            <w:r w:rsidRPr="00BC0A5E">
              <w:rPr>
                <w:rStyle w:val="eop"/>
                <w:rFonts w:ascii="Times New Roman" w:hAnsi="Times New Roman"/>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C4517C" w:rsidRPr="00BC0A5E" w:rsidP="00C4517C" w14:paraId="69CD377A" w14:textId="77777777">
            <w:pPr>
              <w:pStyle w:val="paragraph"/>
              <w:divId w:val="2046909316"/>
              <w:spacing w:before="0" w:beforeAutospacing="0" w:after="0" w:afterAutospacing="0"/>
              <w:textAlignment w:val="baseline"/>
              <w:rPr>
                <w:sz w:val="18"/>
                <w:szCs w:val="18"/>
              </w:rPr>
            </w:pPr>
            <w:r w:rsidRPr="00BC0A5E">
              <w:rPr>
                <w:rStyle w:val="normaltextrun"/>
                <w:sz w:val="20"/>
                <w:szCs w:val="20"/>
              </w:rPr>
              <w:t>Show image of the After the Assessment tile.</w:t>
            </w:r>
            <w:r w:rsidRPr="00BC0A5E">
              <w:rPr>
                <w:rStyle w:val="eop"/>
                <w:sz w:val="20"/>
                <w:szCs w:val="20"/>
              </w:rPr>
              <w:t> </w:t>
            </w:r>
          </w:p>
          <w:p w:rsidR="00C4517C" w:rsidRPr="00BC0A5E" w:rsidP="00C4517C" w14:paraId="00D6222F" w14:textId="0648FE81">
            <w:pPr>
              <w:pStyle w:val="paragraph"/>
              <w:divId w:val="2091268782"/>
              <w:spacing w:before="0" w:beforeAutospacing="0" w:after="0" w:afterAutospacing="0"/>
              <w:textAlignment w:val="baseline"/>
              <w:rPr>
                <w:sz w:val="18"/>
                <w:szCs w:val="18"/>
              </w:rPr>
            </w:pPr>
          </w:p>
          <w:p w:rsidR="00C4517C" w:rsidRPr="00BC0A5E" w:rsidP="00C4517C" w14:paraId="28099CC9" w14:textId="31EA16E7">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adding information.</w:t>
            </w:r>
            <w:r w:rsidRPr="00BC0A5E">
              <w:rPr>
                <w:rStyle w:val="eop"/>
                <w:rFonts w:ascii="Times New Roman" w:hAnsi="Times New Roman" w:cs="Times New Roman"/>
                <w:sz w:val="20"/>
                <w:szCs w:val="20"/>
              </w:rPr>
              <w:t> </w:t>
            </w:r>
          </w:p>
        </w:tc>
      </w:tr>
      <w:tr w14:paraId="7CFA611A" w14:textId="77777777" w:rsidTr="007834D0">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5411FB" w:rsidRPr="00BC0A5E" w:rsidP="00DC08D3" w14:paraId="73DB1C31" w14:textId="77777777">
            <w:pPr>
              <w:pStyle w:val="ListParagraph"/>
              <w:widowControl/>
              <w:numPr>
                <w:ilvl w:val="0"/>
                <w:numId w:val="10"/>
              </w:numPr>
              <w:spacing w:after="0" w:line="240" w:lineRule="auto"/>
              <w:jc w:val="center"/>
              <w:rPr>
                <w:rFonts w:ascii="Times New Roman" w:hAnsi="Times New Roman" w:cs="Times New Roman"/>
                <w:sz w:val="20"/>
                <w:szCs w:val="20"/>
              </w:rPr>
            </w:pPr>
          </w:p>
        </w:tc>
        <w:tc>
          <w:tcPr>
            <w:tcW w:w="2160" w:type="dxa"/>
            <w:tcBorders>
              <w:top w:val="single" w:sz="4" w:space="0" w:color="auto"/>
              <w:left w:val="single" w:sz="4" w:space="0" w:color="auto"/>
              <w:bottom w:val="single" w:sz="4" w:space="0" w:color="auto"/>
              <w:right w:val="single" w:sz="4" w:space="0" w:color="auto"/>
            </w:tcBorders>
            <w:hideMark/>
          </w:tcPr>
          <w:p w:rsidR="005411FB" w:rsidRPr="00BC0A5E" w14:paraId="37D583DB" w14:textId="77777777">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hideMark/>
          </w:tcPr>
          <w:p w:rsidR="005411FB" w:rsidRPr="00BC0A5E" w14:paraId="15302C5F" w14:textId="1524358B">
            <w:pPr>
              <w:spacing w:after="0" w:line="240" w:lineRule="auto"/>
              <w:rPr>
                <w:rFonts w:ascii="Times New Roman" w:hAnsi="Times New Roman" w:cs="Times New Roman"/>
                <w:sz w:val="20"/>
                <w:szCs w:val="20"/>
                <w:lang w:val=""/>
              </w:rPr>
            </w:pPr>
            <w:r w:rsidRPr="00BC0A5E">
              <w:rPr>
                <w:rFonts w:ascii="Times New Roman" w:hAnsi="Times New Roman" w:cs="Times New Roman"/>
                <w:b/>
                <w:bCs/>
                <w:sz w:val="20"/>
                <w:szCs w:val="20"/>
                <w:lang w:val=""/>
              </w:rPr>
              <w:t>[</w:t>
            </w:r>
            <w:r w:rsidRPr="00BC0A5E">
              <w:rPr>
                <w:rFonts w:ascii="Times New Roman" w:hAnsi="Times New Roman" w:cs="Times New Roman"/>
                <w:b/>
                <w:bCs/>
                <w:sz w:val="20"/>
                <w:szCs w:val="20"/>
                <w:lang w:val=""/>
              </w:rPr>
              <w:t>Voiceover</w:t>
            </w:r>
            <w:r w:rsidRPr="00BC0A5E">
              <w:rPr>
                <w:rFonts w:ascii="Times New Roman" w:hAnsi="Times New Roman" w:cs="Times New Roman"/>
                <w:b/>
                <w:bCs/>
                <w:sz w:val="20"/>
                <w:szCs w:val="20"/>
                <w:lang w:val=""/>
              </w:rPr>
              <w:t xml:space="preserve">]: </w:t>
            </w:r>
            <w:r w:rsidRPr="00BC0A5E">
              <w:rPr>
                <w:rFonts w:ascii="Times New Roman" w:hAnsi="Times New Roman" w:cs="Times New Roman"/>
                <w:sz w:val="20"/>
                <w:szCs w:val="20"/>
                <w:lang w:val=""/>
              </w:rPr>
              <w:t>Si tiene alguna pregunta sobre cómo completar sus tareas en la sección de la logística de la evaluación del Sistema de Administración de la Evaluación, comuníquese con su representante de NAEP o con el centro de ayuda</w:t>
            </w:r>
            <w:r w:rsidRPr="00BC0A5E" w:rsidR="00FB0CFD">
              <w:rPr>
                <w:rFonts w:ascii="Times New Roman" w:hAnsi="Times New Roman" w:cs="Times New Roman"/>
                <w:sz w:val="20"/>
                <w:szCs w:val="20"/>
                <w:lang w:val=""/>
              </w:rPr>
              <w:t xml:space="preserve"> (</w:t>
            </w:r>
            <w:r w:rsidRPr="00BC0A5E" w:rsidR="00FB0CFD">
              <w:rPr>
                <w:rFonts w:ascii="Times New Roman" w:hAnsi="Times New Roman" w:cs="Times New Roman"/>
                <w:sz w:val="20"/>
                <w:szCs w:val="20"/>
                <w:lang w:val=""/>
              </w:rPr>
              <w:t>Help</w:t>
            </w:r>
            <w:r w:rsidRPr="00BC0A5E" w:rsidR="00FB0CFD">
              <w:rPr>
                <w:rFonts w:ascii="Times New Roman" w:hAnsi="Times New Roman" w:cs="Times New Roman"/>
                <w:sz w:val="20"/>
                <w:szCs w:val="20"/>
                <w:lang w:val=""/>
              </w:rPr>
              <w:t xml:space="preserve"> </w:t>
            </w:r>
            <w:r w:rsidRPr="00BC0A5E" w:rsidR="00FB0CFD">
              <w:rPr>
                <w:rFonts w:ascii="Times New Roman" w:hAnsi="Times New Roman" w:cs="Times New Roman"/>
                <w:sz w:val="20"/>
                <w:szCs w:val="20"/>
                <w:lang w:val=""/>
              </w:rPr>
              <w:t>Desk</w:t>
            </w:r>
            <w:r w:rsidRPr="00BC0A5E" w:rsidR="00FB0CFD">
              <w:rPr>
                <w:rFonts w:ascii="Times New Roman" w:hAnsi="Times New Roman" w:cs="Times New Roman"/>
                <w:sz w:val="20"/>
                <w:szCs w:val="20"/>
                <w:lang w:val=""/>
              </w:rPr>
              <w:t>)</w:t>
            </w:r>
            <w:r w:rsidRPr="00BC0A5E" w:rsidR="00C31A53">
              <w:rPr>
                <w:rFonts w:ascii="Times New Roman" w:hAnsi="Times New Roman" w:cs="Times New Roman"/>
                <w:sz w:val="20"/>
                <w:szCs w:val="20"/>
                <w:lang w:val=""/>
              </w:rPr>
              <w:t>.</w:t>
            </w:r>
            <w:r w:rsidRPr="00BC0A5E">
              <w:rPr>
                <w:rFonts w:ascii="Times New Roman" w:hAnsi="Times New Roman" w:cs="Times New Roman"/>
                <w:sz w:val="20"/>
                <w:szCs w:val="20"/>
                <w:lang w:val=""/>
              </w:rPr>
              <w:t xml:space="preserve"> </w:t>
            </w:r>
          </w:p>
        </w:tc>
        <w:tc>
          <w:tcPr>
            <w:tcW w:w="2520" w:type="dxa"/>
            <w:tcBorders>
              <w:top w:val="single" w:sz="4" w:space="0" w:color="auto"/>
              <w:left w:val="single" w:sz="4" w:space="0" w:color="auto"/>
              <w:bottom w:val="single" w:sz="4" w:space="0" w:color="auto"/>
              <w:right w:val="single" w:sz="4" w:space="0" w:color="auto"/>
            </w:tcBorders>
            <w:hideMark/>
          </w:tcPr>
          <w:p w:rsidR="005411FB" w:rsidRPr="00BC0A5E" w14:paraId="7422FABF"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image of the assessment logistics section</w:t>
            </w:r>
          </w:p>
        </w:tc>
      </w:tr>
    </w:tbl>
    <w:p w:rsidR="005411FB" w:rsidRPr="00BC0A5E" w:rsidP="005411FB" w14:paraId="2C6C1C0E" w14:textId="77777777">
      <w:pPr>
        <w:rPr>
          <w:rFonts w:ascii="Times New Roman" w:hAnsi="Times New Roman" w:cs="Times New Roman"/>
          <w:kern w:val="2"/>
          <w14:ligatures w14:val="standardContextual"/>
        </w:rPr>
      </w:pPr>
    </w:p>
    <w:p w:rsidR="005411FB" w:rsidRPr="00BC0A5E" w:rsidP="00113120" w14:paraId="169537B5" w14:textId="77777777">
      <w:pPr>
        <w:rPr>
          <w:rFonts w:ascii="Times New Roman" w:hAnsi="Times New Roman" w:cs="Times New Roman"/>
        </w:rPr>
      </w:pPr>
    </w:p>
    <w:p w:rsidR="005411FB" w:rsidRPr="00BC0A5E" w:rsidP="00113120" w14:paraId="4E916B64" w14:textId="77777777">
      <w:pPr>
        <w:rPr>
          <w:rFonts w:ascii="Times New Roman" w:hAnsi="Times New Roman" w:cs="Times New Roman"/>
        </w:rPr>
      </w:pPr>
    </w:p>
    <w:p w:rsidR="005411FB" w:rsidRPr="00BC0A5E" w:rsidP="00113120" w14:paraId="783F775B" w14:textId="77777777">
      <w:pPr>
        <w:rPr>
          <w:rFonts w:ascii="Times New Roman" w:hAnsi="Times New Roman" w:cs="Times New Roman"/>
        </w:rPr>
      </w:pPr>
    </w:p>
    <w:p w:rsidR="001376AE" w:rsidRPr="00BC0A5E" w:rsidP="009D61A5" w14:paraId="72F9CDA3" w14:textId="2829D777">
      <w:pPr>
        <w:spacing w:line="259" w:lineRule="auto"/>
        <w:jc w:val="center"/>
        <w:outlineLvl w:val="2"/>
        <w:rPr>
          <w:rFonts w:ascii="Times New Roman" w:eastAsia="Calibri" w:hAnsi="Times New Roman" w:cs="Times New Roman"/>
          <w:b/>
          <w:bCs/>
          <w:color w:val="2F5496"/>
        </w:rPr>
      </w:pPr>
      <w:r w:rsidRPr="00BC0A5E">
        <w:rPr>
          <w:rFonts w:ascii="Times New Roman" w:eastAsia="Calibri" w:hAnsi="Times New Roman" w:cs="Times New Roman"/>
          <w:b/>
          <w:bCs/>
          <w:color w:val="2F5496"/>
        </w:rPr>
        <w:br w:type="page"/>
      </w:r>
      <w:bookmarkStart w:id="921" w:name="_Toc207274223"/>
      <w:r w:rsidRPr="00BC0A5E" w:rsidR="00DC59FA">
        <w:rPr>
          <w:rFonts w:ascii="Times New Roman" w:eastAsia="Calibri" w:hAnsi="Times New Roman" w:cs="Times New Roman"/>
          <w:b/>
          <w:bCs/>
          <w:color w:val="2F5496"/>
        </w:rPr>
        <w:t>Appendix I</w:t>
      </w:r>
      <w:r w:rsidRPr="00BC0A5E">
        <w:rPr>
          <w:rFonts w:ascii="Times New Roman" w:eastAsia="Calibri" w:hAnsi="Times New Roman" w:cs="Times New Roman"/>
          <w:b/>
          <w:bCs/>
          <w:color w:val="2F5496"/>
        </w:rPr>
        <w:t>1</w:t>
      </w:r>
      <w:r w:rsidRPr="00BC0A5E" w:rsidR="00F409CD">
        <w:rPr>
          <w:rFonts w:ascii="Times New Roman" w:eastAsia="Calibri" w:hAnsi="Times New Roman" w:cs="Times New Roman"/>
          <w:b/>
          <w:bCs/>
          <w:color w:val="2F5496"/>
        </w:rPr>
        <w:t>5</w:t>
      </w:r>
      <w:r w:rsidRPr="00BC0A5E">
        <w:rPr>
          <w:rFonts w:ascii="Times New Roman" w:eastAsia="Calibri" w:hAnsi="Times New Roman" w:cs="Times New Roman"/>
          <w:b/>
          <w:bCs/>
          <w:color w:val="2F5496"/>
        </w:rPr>
        <w:t xml:space="preserve">: </w:t>
      </w:r>
      <w:r w:rsidRPr="00A95F31" w:rsidR="00A95F31">
        <w:rPr>
          <w:rStyle w:val="Strong"/>
          <w:rFonts w:ascii="Times New Roman" w:hAnsi="Times New Roman" w:cs="Times New Roman"/>
          <w:color w:val="2F5496" w:themeColor="accent5" w:themeShade="BF"/>
        </w:rPr>
        <w:t>2026 NAEP</w:t>
      </w:r>
      <w:r w:rsidRPr="00BC0A5E" w:rsidR="00A95F31">
        <w:rPr>
          <w:rStyle w:val="Strong"/>
          <w:rFonts w:ascii="Times New Roman" w:hAnsi="Times New Roman" w:cs="Times New Roman"/>
          <w:color w:val="2F5496" w:themeColor="accent5" w:themeShade="BF"/>
        </w:rPr>
        <w:t xml:space="preserve"> </w:t>
      </w:r>
      <w:r w:rsidRPr="00BC0A5E" w:rsidR="0051016D">
        <w:rPr>
          <w:rFonts w:ascii="Times New Roman" w:eastAsia="Calibri" w:hAnsi="Times New Roman" w:cs="Times New Roman"/>
          <w:b/>
          <w:bCs/>
          <w:color w:val="2F5496"/>
        </w:rPr>
        <w:t>Manage Questionnaires</w:t>
      </w:r>
      <w:r w:rsidRPr="00BC0A5E">
        <w:rPr>
          <w:rFonts w:ascii="Times New Roman" w:eastAsia="Calibri" w:hAnsi="Times New Roman" w:cs="Times New Roman"/>
          <w:b/>
          <w:bCs/>
          <w:color w:val="2F5496"/>
        </w:rPr>
        <w:t xml:space="preserve"> AMS Tutorial (English and Spanish)</w:t>
      </w:r>
      <w:r w:rsidRPr="00BC0A5E" w:rsidR="00981814">
        <w:rPr>
          <w:rFonts w:ascii="Times New Roman" w:eastAsia="Calibri" w:hAnsi="Times New Roman" w:cs="Times New Roman"/>
          <w:b/>
          <w:bCs/>
          <w:color w:val="2F5496"/>
        </w:rPr>
        <w:t xml:space="preserve"> (</w:t>
      </w:r>
      <w:r w:rsidRPr="00BC0A5E" w:rsidR="00C50C71">
        <w:rPr>
          <w:rFonts w:ascii="Times New Roman" w:eastAsia="Calibri" w:hAnsi="Times New Roman" w:cs="Times New Roman"/>
          <w:b/>
          <w:bCs/>
          <w:color w:val="2F5496"/>
        </w:rPr>
        <w:t>Revised</w:t>
      </w:r>
      <w:r w:rsidRPr="00BC0A5E" w:rsidR="00981814">
        <w:rPr>
          <w:rFonts w:ascii="Times New Roman" w:eastAsia="Calibri" w:hAnsi="Times New Roman" w:cs="Times New Roman"/>
          <w:b/>
          <w:bCs/>
          <w:color w:val="2F5496"/>
        </w:rPr>
        <w:t>)</w:t>
      </w:r>
      <w:bookmarkEnd w:id="921"/>
    </w:p>
    <w:tbl>
      <w:tblPr>
        <w:tblStyle w:val="TableGrid"/>
        <w:tblW w:w="13135" w:type="dxa"/>
        <w:jc w:val="center"/>
        <w:tblLook w:val="04A0"/>
      </w:tblPr>
      <w:tblGrid>
        <w:gridCol w:w="1165"/>
        <w:gridCol w:w="2250"/>
        <w:gridCol w:w="7110"/>
        <w:gridCol w:w="2610"/>
      </w:tblGrid>
      <w:tr w14:paraId="66BEF6C0" w14:textId="77777777" w:rsidTr="00DA7EEF">
        <w:tblPrEx>
          <w:tblW w:w="13135" w:type="dxa"/>
          <w:jc w:val="center"/>
          <w:tblLook w:val="04A0"/>
        </w:tblPrEx>
        <w:trPr>
          <w:trHeight w:val="530"/>
          <w:jc w:val="center"/>
        </w:trPr>
        <w:tc>
          <w:tcPr>
            <w:tcW w:w="1165" w:type="dxa"/>
            <w:tcBorders>
              <w:top w:val="single" w:sz="4" w:space="0" w:color="auto"/>
              <w:left w:val="single" w:sz="4" w:space="0" w:color="auto"/>
              <w:bottom w:val="single" w:sz="4" w:space="0" w:color="auto"/>
              <w:right w:val="single" w:sz="4" w:space="0" w:color="auto"/>
            </w:tcBorders>
            <w:hideMark/>
          </w:tcPr>
          <w:p w:rsidR="00DA7EEF" w:rsidRPr="00BC0A5E" w14:paraId="432FE1F2"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w:t>
            </w:r>
          </w:p>
        </w:tc>
        <w:tc>
          <w:tcPr>
            <w:tcW w:w="2250" w:type="dxa"/>
            <w:tcBorders>
              <w:top w:val="single" w:sz="4" w:space="0" w:color="auto"/>
              <w:left w:val="single" w:sz="4" w:space="0" w:color="auto"/>
              <w:bottom w:val="single" w:sz="4" w:space="0" w:color="auto"/>
              <w:right w:val="single" w:sz="4" w:space="0" w:color="auto"/>
            </w:tcBorders>
            <w:hideMark/>
          </w:tcPr>
          <w:p w:rsidR="00DA7EEF" w:rsidRPr="00BC0A5E" w14:paraId="1EFBDFB3"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content</w:t>
            </w:r>
          </w:p>
        </w:tc>
        <w:tc>
          <w:tcPr>
            <w:tcW w:w="7110" w:type="dxa"/>
            <w:tcBorders>
              <w:top w:val="single" w:sz="4" w:space="0" w:color="auto"/>
              <w:left w:val="single" w:sz="4" w:space="0" w:color="auto"/>
              <w:bottom w:val="single" w:sz="4" w:space="0" w:color="auto"/>
              <w:right w:val="single" w:sz="4" w:space="0" w:color="auto"/>
            </w:tcBorders>
            <w:hideMark/>
          </w:tcPr>
          <w:p w:rsidR="00DA7EEF" w:rsidRPr="00BC0A5E" w14:paraId="3FC1A740"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Audio script</w:t>
            </w:r>
          </w:p>
        </w:tc>
        <w:tc>
          <w:tcPr>
            <w:tcW w:w="2610" w:type="dxa"/>
            <w:tcBorders>
              <w:top w:val="single" w:sz="4" w:space="0" w:color="auto"/>
              <w:left w:val="single" w:sz="4" w:space="0" w:color="auto"/>
              <w:bottom w:val="single" w:sz="4" w:space="0" w:color="auto"/>
              <w:right w:val="single" w:sz="4" w:space="0" w:color="auto"/>
            </w:tcBorders>
            <w:hideMark/>
          </w:tcPr>
          <w:p w:rsidR="00DA7EEF" w:rsidRPr="00BC0A5E" w14:paraId="033A1832"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Media/images</w:t>
            </w:r>
          </w:p>
        </w:tc>
      </w:tr>
      <w:tr w14:paraId="6A2B7117"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7A2F8A" w:rsidRPr="00BC0A5E" w:rsidP="00DC08D3" w14:paraId="40F770DA" w14:textId="77777777">
            <w:pPr>
              <w:pStyle w:val="ListParagraph"/>
              <w:widowControl/>
              <w:numPr>
                <w:ilvl w:val="0"/>
                <w:numId w:val="60"/>
              </w:numPr>
              <w:spacing w:after="0" w:line="240" w:lineRule="auto"/>
              <w:jc w:val="center"/>
              <w:rPr>
                <w:rFonts w:ascii="Times New Roman" w:hAnsi="Times New Roman" w:cs="Times New Roman"/>
                <w:sz w:val="20"/>
                <w:szCs w:val="20"/>
              </w:rPr>
            </w:pPr>
          </w:p>
        </w:tc>
        <w:tc>
          <w:tcPr>
            <w:tcW w:w="2250" w:type="dxa"/>
            <w:tcBorders>
              <w:top w:val="single" w:sz="4" w:space="0" w:color="auto"/>
              <w:left w:val="single" w:sz="4" w:space="0" w:color="auto"/>
              <w:bottom w:val="single" w:sz="4" w:space="0" w:color="auto"/>
              <w:right w:val="single" w:sz="4" w:space="0" w:color="auto"/>
            </w:tcBorders>
          </w:tcPr>
          <w:p w:rsidR="007A2F8A" w:rsidRPr="00BC0A5E" w:rsidP="007A2F8A" w14:paraId="6FB14285" w14:textId="0AB3EDB2">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Manage Questionnaires</w:t>
            </w:r>
          </w:p>
        </w:tc>
        <w:tc>
          <w:tcPr>
            <w:tcW w:w="7110" w:type="dxa"/>
            <w:tcBorders>
              <w:top w:val="single" w:sz="4" w:space="0" w:color="auto"/>
              <w:left w:val="single" w:sz="4" w:space="0" w:color="auto"/>
              <w:bottom w:val="single" w:sz="4" w:space="0" w:color="auto"/>
              <w:right w:val="single" w:sz="4" w:space="0" w:color="auto"/>
            </w:tcBorders>
          </w:tcPr>
          <w:p w:rsidR="007A2F8A" w:rsidRPr="00BC0A5E" w:rsidP="007A2F8A" w14:paraId="7E51D4A9" w14:textId="48EE2B10">
            <w:pPr>
              <w:spacing w:after="0" w:line="240" w:lineRule="auto"/>
              <w:rPr>
                <w:rFonts w:ascii="Times New Roman" w:hAnsi="Times New Roman" w:cs="Times New Roman"/>
                <w:b/>
                <w:sz w:val="20"/>
                <w:szCs w:val="20"/>
              </w:rPr>
            </w:pPr>
            <w:r w:rsidRPr="00BC0A5E">
              <w:rPr>
                <w:rStyle w:val="normaltextrun"/>
                <w:rFonts w:ascii="Times New Roman" w:hAnsi="Times New Roman" w:cs="Times New Roman"/>
                <w:b/>
                <w:bCs/>
                <w:sz w:val="20"/>
                <w:szCs w:val="20"/>
              </w:rPr>
              <w:t>[Voiceover]</w:t>
            </w:r>
            <w:r w:rsidRPr="00BC0A5E">
              <w:rPr>
                <w:rStyle w:val="normaltextrun"/>
                <w:rFonts w:ascii="Times New Roman" w:hAnsi="Times New Roman" w:cs="Times New Roman"/>
                <w:sz w:val="20"/>
                <w:szCs w:val="20"/>
              </w:rPr>
              <w:t>: NAEP school and teacher questionnaires are administered online. The Manage Questionnaires section is where you will provide the names and email addresses of questionnaire recipients, send the questionnaire link and access codes, and monitor the completion of the questionnaires. This is also where you will match students taking the assessment with their teachers in grade 4 and 8 schools only.</w:t>
            </w:r>
            <w:r w:rsidRPr="00BC0A5E">
              <w:rPr>
                <w:rStyle w:val="eop"/>
                <w:rFonts w:ascii="Times New Roman" w:hAnsi="Times New Roman" w:cs="Times New Roman"/>
                <w:sz w:val="20"/>
                <w:szCs w:val="20"/>
              </w:rPr>
              <w:t> </w:t>
            </w:r>
          </w:p>
        </w:tc>
        <w:tc>
          <w:tcPr>
            <w:tcW w:w="2610" w:type="dxa"/>
            <w:tcBorders>
              <w:top w:val="single" w:sz="4" w:space="0" w:color="auto"/>
              <w:left w:val="single" w:sz="4" w:space="0" w:color="auto"/>
              <w:bottom w:val="single" w:sz="4" w:space="0" w:color="auto"/>
              <w:right w:val="single" w:sz="4" w:space="0" w:color="auto"/>
            </w:tcBorders>
          </w:tcPr>
          <w:p w:rsidR="007A2F8A" w:rsidRPr="00BC0A5E" w:rsidP="007A2F8A" w14:paraId="24584A69" w14:textId="5C7CAD25">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manage questionnaires section.</w:t>
            </w:r>
            <w:r w:rsidRPr="00BC0A5E">
              <w:rPr>
                <w:rStyle w:val="eop"/>
                <w:rFonts w:ascii="Times New Roman" w:hAnsi="Times New Roman" w:cs="Times New Roman"/>
                <w:sz w:val="20"/>
                <w:szCs w:val="20"/>
              </w:rPr>
              <w:t> </w:t>
            </w:r>
          </w:p>
        </w:tc>
      </w:tr>
      <w:tr w14:paraId="3EFA6C28"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7A2F8A" w:rsidRPr="00BC0A5E" w:rsidP="00DC08D3" w14:paraId="4641D2A5" w14:textId="77777777">
            <w:pPr>
              <w:pStyle w:val="ListParagraph"/>
              <w:widowControl/>
              <w:numPr>
                <w:ilvl w:val="0"/>
                <w:numId w:val="60"/>
              </w:numPr>
              <w:spacing w:after="0" w:line="240" w:lineRule="auto"/>
              <w:jc w:val="center"/>
              <w:rPr>
                <w:rFonts w:ascii="Times New Roman" w:hAnsi="Times New Roman" w:cs="Times New Roman"/>
                <w:sz w:val="20"/>
                <w:szCs w:val="20"/>
              </w:rPr>
            </w:pPr>
          </w:p>
        </w:tc>
        <w:tc>
          <w:tcPr>
            <w:tcW w:w="2250" w:type="dxa"/>
            <w:tcBorders>
              <w:top w:val="single" w:sz="4" w:space="0" w:color="auto"/>
              <w:left w:val="single" w:sz="4" w:space="0" w:color="auto"/>
              <w:bottom w:val="single" w:sz="4" w:space="0" w:color="auto"/>
              <w:right w:val="single" w:sz="4" w:space="0" w:color="auto"/>
            </w:tcBorders>
          </w:tcPr>
          <w:p w:rsidR="007A2F8A" w:rsidRPr="00BC0A5E" w:rsidP="007A2F8A" w14:paraId="663AE7F8" w14:textId="086A3CE4">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Manage Questionnaires </w:t>
            </w:r>
          </w:p>
        </w:tc>
        <w:tc>
          <w:tcPr>
            <w:tcW w:w="7110" w:type="dxa"/>
            <w:tcBorders>
              <w:top w:val="single" w:sz="4" w:space="0" w:color="auto"/>
              <w:left w:val="single" w:sz="4" w:space="0" w:color="auto"/>
              <w:bottom w:val="single" w:sz="4" w:space="0" w:color="auto"/>
              <w:right w:val="single" w:sz="4" w:space="0" w:color="auto"/>
            </w:tcBorders>
          </w:tcPr>
          <w:p w:rsidR="007A2F8A" w:rsidRPr="00BC0A5E" w:rsidP="007A2F8A" w14:paraId="73F6E64B" w14:textId="77777777">
            <w:pPr>
              <w:pStyle w:val="paragraph"/>
              <w:divId w:val="1438938454"/>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There are 8 statuses for school and teacher questionnaires:</w:t>
            </w:r>
            <w:r w:rsidRPr="00BC0A5E">
              <w:rPr>
                <w:rStyle w:val="eop"/>
                <w:sz w:val="20"/>
                <w:szCs w:val="20"/>
              </w:rPr>
              <w:t> </w:t>
            </w:r>
          </w:p>
          <w:p w:rsidR="007A2F8A" w:rsidRPr="00BC0A5E" w:rsidP="00DC08D3" w14:paraId="61EDB126" w14:textId="77777777">
            <w:pPr>
              <w:pStyle w:val="paragraph"/>
              <w:divId w:val="541668954"/>
              <w:numPr>
                <w:ilvl w:val="1"/>
                <w:numId w:val="54"/>
              </w:numPr>
              <w:spacing w:before="0" w:beforeAutospacing="0" w:after="0" w:afterAutospacing="0"/>
              <w:textAlignment w:val="baseline"/>
              <w:rPr>
                <w:sz w:val="22"/>
                <w:szCs w:val="22"/>
              </w:rPr>
            </w:pPr>
            <w:r w:rsidRPr="00BC0A5E">
              <w:rPr>
                <w:rStyle w:val="normaltextrun"/>
                <w:sz w:val="20"/>
                <w:szCs w:val="20"/>
              </w:rPr>
              <w:t>Not identified – You need to identify the person who will complete the questionnaire and send them a link and access code.</w:t>
            </w:r>
            <w:r w:rsidRPr="00BC0A5E">
              <w:rPr>
                <w:rStyle w:val="eop"/>
                <w:sz w:val="20"/>
                <w:szCs w:val="20"/>
              </w:rPr>
              <w:t> </w:t>
            </w:r>
          </w:p>
          <w:p w:rsidR="007A2F8A" w:rsidRPr="00BC0A5E" w:rsidP="00DC08D3" w14:paraId="76B1D9D7" w14:textId="77777777">
            <w:pPr>
              <w:pStyle w:val="paragraph"/>
              <w:divId w:val="1060982369"/>
              <w:numPr>
                <w:ilvl w:val="1"/>
                <w:numId w:val="54"/>
              </w:numPr>
              <w:spacing w:before="0" w:beforeAutospacing="0" w:after="0" w:afterAutospacing="0"/>
              <w:textAlignment w:val="baseline"/>
              <w:rPr>
                <w:sz w:val="22"/>
                <w:szCs w:val="22"/>
              </w:rPr>
            </w:pPr>
            <w:r w:rsidRPr="00BC0A5E">
              <w:rPr>
                <w:rStyle w:val="normaltextrun"/>
                <w:sz w:val="20"/>
                <w:szCs w:val="20"/>
              </w:rPr>
              <w:t>EMail</w:t>
            </w:r>
            <w:r w:rsidRPr="00BC0A5E">
              <w:rPr>
                <w:rStyle w:val="normaltextrun"/>
                <w:sz w:val="20"/>
                <w:szCs w:val="20"/>
              </w:rPr>
              <w:t xml:space="preserve"> not sent – respondent has been identified but email with link and access code has not been sent.</w:t>
            </w:r>
            <w:r w:rsidRPr="00BC0A5E">
              <w:rPr>
                <w:rStyle w:val="eop"/>
                <w:sz w:val="20"/>
                <w:szCs w:val="20"/>
              </w:rPr>
              <w:t> </w:t>
            </w:r>
          </w:p>
          <w:p w:rsidR="007A2F8A" w:rsidRPr="00BC0A5E" w:rsidP="00DC08D3" w14:paraId="1FFF018C" w14:textId="77777777">
            <w:pPr>
              <w:pStyle w:val="paragraph"/>
              <w:divId w:val="1443257771"/>
              <w:numPr>
                <w:ilvl w:val="1"/>
                <w:numId w:val="54"/>
              </w:numPr>
              <w:spacing w:before="0" w:beforeAutospacing="0" w:after="0" w:afterAutospacing="0"/>
              <w:textAlignment w:val="baseline"/>
              <w:rPr>
                <w:sz w:val="22"/>
                <w:szCs w:val="22"/>
              </w:rPr>
            </w:pPr>
            <w:r w:rsidRPr="00BC0A5E">
              <w:rPr>
                <w:rStyle w:val="normaltextrun"/>
                <w:sz w:val="20"/>
                <w:szCs w:val="20"/>
              </w:rPr>
              <w:t>Email queued – AMS is preparing to send the email.</w:t>
            </w:r>
            <w:r w:rsidRPr="00BC0A5E">
              <w:rPr>
                <w:rStyle w:val="eop"/>
                <w:sz w:val="20"/>
                <w:szCs w:val="20"/>
              </w:rPr>
              <w:t> </w:t>
            </w:r>
          </w:p>
          <w:p w:rsidR="007A2F8A" w:rsidRPr="00BC0A5E" w:rsidP="00DC08D3" w14:paraId="14EB15D4" w14:textId="77777777">
            <w:pPr>
              <w:pStyle w:val="paragraph"/>
              <w:divId w:val="100729140"/>
              <w:numPr>
                <w:ilvl w:val="1"/>
                <w:numId w:val="54"/>
              </w:numPr>
              <w:spacing w:before="0" w:beforeAutospacing="0" w:after="0" w:afterAutospacing="0"/>
              <w:textAlignment w:val="baseline"/>
              <w:rPr>
                <w:sz w:val="22"/>
                <w:szCs w:val="22"/>
              </w:rPr>
            </w:pPr>
            <w:r w:rsidRPr="00BC0A5E">
              <w:rPr>
                <w:rStyle w:val="normaltextrun"/>
                <w:sz w:val="20"/>
                <w:szCs w:val="20"/>
              </w:rPr>
              <w:t>Email bounced – Email could not be sent. Verify the email address and resend it.</w:t>
            </w:r>
            <w:r w:rsidRPr="00BC0A5E">
              <w:rPr>
                <w:rStyle w:val="eop"/>
                <w:sz w:val="20"/>
                <w:szCs w:val="20"/>
              </w:rPr>
              <w:t> </w:t>
            </w:r>
          </w:p>
          <w:p w:rsidR="007A2F8A" w:rsidRPr="00BC0A5E" w:rsidP="00DC08D3" w14:paraId="19B121D0" w14:textId="77777777">
            <w:pPr>
              <w:pStyle w:val="paragraph"/>
              <w:divId w:val="1350985724"/>
              <w:numPr>
                <w:ilvl w:val="1"/>
                <w:numId w:val="54"/>
              </w:numPr>
              <w:spacing w:before="0" w:beforeAutospacing="0" w:after="0" w:afterAutospacing="0"/>
              <w:textAlignment w:val="baseline"/>
              <w:rPr>
                <w:sz w:val="22"/>
                <w:szCs w:val="22"/>
              </w:rPr>
            </w:pPr>
            <w:r w:rsidRPr="00BC0A5E">
              <w:rPr>
                <w:rStyle w:val="normaltextrun"/>
                <w:sz w:val="20"/>
                <w:szCs w:val="20"/>
              </w:rPr>
              <w:t>Not started – The person you identified has the link and access code, but they haven’t started the questionnaire.</w:t>
            </w:r>
            <w:r w:rsidRPr="00BC0A5E">
              <w:rPr>
                <w:rStyle w:val="eop"/>
                <w:sz w:val="20"/>
                <w:szCs w:val="20"/>
              </w:rPr>
              <w:t> </w:t>
            </w:r>
          </w:p>
          <w:p w:rsidR="007A2F8A" w:rsidRPr="00BC0A5E" w:rsidP="00DC08D3" w14:paraId="3B6ADA17" w14:textId="77777777">
            <w:pPr>
              <w:pStyle w:val="paragraph"/>
              <w:divId w:val="251933174"/>
              <w:numPr>
                <w:ilvl w:val="1"/>
                <w:numId w:val="54"/>
              </w:numPr>
              <w:spacing w:before="0" w:beforeAutospacing="0" w:after="0" w:afterAutospacing="0"/>
              <w:textAlignment w:val="baseline"/>
              <w:rPr>
                <w:sz w:val="22"/>
                <w:szCs w:val="22"/>
              </w:rPr>
            </w:pPr>
            <w:r w:rsidRPr="00BC0A5E">
              <w:rPr>
                <w:rStyle w:val="normaltextrun"/>
                <w:sz w:val="20"/>
                <w:szCs w:val="20"/>
              </w:rPr>
              <w:t>In progress – They have the link and are working to complete the questionnaire.</w:t>
            </w:r>
            <w:r w:rsidRPr="00BC0A5E">
              <w:rPr>
                <w:rStyle w:val="eop"/>
                <w:sz w:val="20"/>
                <w:szCs w:val="20"/>
              </w:rPr>
              <w:t> </w:t>
            </w:r>
          </w:p>
          <w:p w:rsidR="007A2F8A" w:rsidRPr="00BC0A5E" w:rsidP="00DC08D3" w14:paraId="0D3D80AC" w14:textId="77777777">
            <w:pPr>
              <w:pStyle w:val="paragraph"/>
              <w:divId w:val="2123181913"/>
              <w:numPr>
                <w:ilvl w:val="1"/>
                <w:numId w:val="54"/>
              </w:numPr>
              <w:spacing w:before="0" w:beforeAutospacing="0" w:after="0" w:afterAutospacing="0"/>
              <w:textAlignment w:val="baseline"/>
              <w:rPr>
                <w:sz w:val="22"/>
                <w:szCs w:val="22"/>
              </w:rPr>
            </w:pPr>
            <w:r w:rsidRPr="00BC0A5E">
              <w:rPr>
                <w:rStyle w:val="normaltextrun"/>
                <w:sz w:val="20"/>
                <w:szCs w:val="20"/>
              </w:rPr>
              <w:t>Competed – They have completed the questionnaire.</w:t>
            </w:r>
            <w:r w:rsidRPr="00BC0A5E">
              <w:rPr>
                <w:rStyle w:val="eop"/>
                <w:sz w:val="20"/>
                <w:szCs w:val="20"/>
              </w:rPr>
              <w:t> </w:t>
            </w:r>
          </w:p>
          <w:p w:rsidR="007A2F8A" w:rsidRPr="00BC0A5E" w:rsidP="00DC08D3" w14:paraId="0B7DF192" w14:textId="7ABAA361">
            <w:pPr>
              <w:pStyle w:val="paragraph"/>
              <w:divId w:val="1137646494"/>
              <w:numPr>
                <w:ilvl w:val="1"/>
                <w:numId w:val="54"/>
              </w:numPr>
              <w:spacing w:before="0" w:beforeAutospacing="0" w:after="0" w:afterAutospacing="0"/>
              <w:textAlignment w:val="baseline"/>
              <w:rPr>
                <w:sz w:val="22"/>
                <w:szCs w:val="22"/>
              </w:rPr>
            </w:pPr>
            <w:r w:rsidRPr="00BC0A5E">
              <w:rPr>
                <w:rStyle w:val="normaltextrun"/>
                <w:sz w:val="20"/>
                <w:szCs w:val="20"/>
              </w:rPr>
              <w:t xml:space="preserve">Refusal – They </w:t>
            </w:r>
            <w:r w:rsidRPr="00BC0A5E" w:rsidR="002856EC">
              <w:rPr>
                <w:rStyle w:val="normaltextrun"/>
                <w:sz w:val="20"/>
                <w:szCs w:val="20"/>
              </w:rPr>
              <w:t>will not</w:t>
            </w:r>
            <w:r w:rsidRPr="00BC0A5E">
              <w:rPr>
                <w:rStyle w:val="normaltextrun"/>
                <w:sz w:val="20"/>
                <w:szCs w:val="20"/>
              </w:rPr>
              <w:t xml:space="preserve"> complete the questionnaire.</w:t>
            </w:r>
            <w:r w:rsidRPr="00BC0A5E">
              <w:rPr>
                <w:rStyle w:val="eop"/>
                <w:sz w:val="20"/>
                <w:szCs w:val="20"/>
              </w:rPr>
              <w:t> </w:t>
            </w:r>
          </w:p>
          <w:p w:rsidR="007A2F8A" w:rsidRPr="00BC0A5E" w:rsidP="007A2F8A" w14:paraId="79A93285" w14:textId="77777777">
            <w:pPr>
              <w:pStyle w:val="paragraph"/>
              <w:divId w:val="2130202896"/>
              <w:spacing w:before="0" w:beforeAutospacing="0" w:after="0" w:afterAutospacing="0"/>
              <w:textAlignment w:val="baseline"/>
              <w:rPr>
                <w:sz w:val="18"/>
                <w:szCs w:val="18"/>
              </w:rPr>
            </w:pPr>
            <w:r w:rsidRPr="00BC0A5E">
              <w:rPr>
                <w:rStyle w:val="eop"/>
                <w:sz w:val="20"/>
                <w:szCs w:val="20"/>
              </w:rPr>
              <w:t> </w:t>
            </w:r>
          </w:p>
          <w:p w:rsidR="007A2F8A" w:rsidRPr="00BC0A5E" w:rsidP="007A2F8A" w14:paraId="7CE201BD" w14:textId="6B041944">
            <w:pPr>
              <w:spacing w:after="0" w:line="240" w:lineRule="auto"/>
              <w:rPr>
                <w:rFonts w:ascii="Times New Roman" w:hAnsi="Times New Roman" w:cs="Times New Roman"/>
                <w:b/>
                <w:sz w:val="20"/>
                <w:szCs w:val="20"/>
              </w:rPr>
            </w:pPr>
            <w:r w:rsidRPr="00BC0A5E">
              <w:rPr>
                <w:rStyle w:val="normaltextrun"/>
                <w:rFonts w:ascii="Times New Roman" w:hAnsi="Times New Roman" w:cs="Times New Roman"/>
                <w:sz w:val="20"/>
                <w:szCs w:val="20"/>
              </w:rPr>
              <w:t>You may need to follow up with respondents to ensure they complete the questionnaire. You can send the link and access code to them again, if needed.</w:t>
            </w:r>
            <w:r w:rsidRPr="00BC0A5E">
              <w:rPr>
                <w:rStyle w:val="eop"/>
                <w:rFonts w:ascii="Times New Roman" w:hAnsi="Times New Roman" w:cs="Times New Roman"/>
                <w:sz w:val="20"/>
                <w:szCs w:val="20"/>
              </w:rPr>
              <w:t> </w:t>
            </w:r>
          </w:p>
        </w:tc>
        <w:tc>
          <w:tcPr>
            <w:tcW w:w="2610" w:type="dxa"/>
            <w:tcBorders>
              <w:top w:val="single" w:sz="4" w:space="0" w:color="auto"/>
              <w:left w:val="single" w:sz="4" w:space="0" w:color="auto"/>
              <w:bottom w:val="single" w:sz="4" w:space="0" w:color="auto"/>
              <w:right w:val="single" w:sz="4" w:space="0" w:color="auto"/>
            </w:tcBorders>
          </w:tcPr>
          <w:p w:rsidR="007A2F8A" w:rsidRPr="00BC0A5E" w:rsidP="007A2F8A" w14:paraId="0569980A" w14:textId="279DE02F">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manage questionnaires section.</w:t>
            </w:r>
            <w:r w:rsidRPr="00BC0A5E">
              <w:rPr>
                <w:rStyle w:val="eop"/>
                <w:rFonts w:ascii="Times New Roman" w:hAnsi="Times New Roman" w:cs="Times New Roman"/>
                <w:sz w:val="20"/>
                <w:szCs w:val="20"/>
              </w:rPr>
              <w:t> </w:t>
            </w:r>
          </w:p>
        </w:tc>
      </w:tr>
      <w:tr w14:paraId="1E1FC4A4"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9228F5" w:rsidRPr="00BC0A5E" w:rsidP="00DC08D3" w14:paraId="4331D46A" w14:textId="77777777">
            <w:pPr>
              <w:pStyle w:val="ListParagraph"/>
              <w:widowControl/>
              <w:numPr>
                <w:ilvl w:val="0"/>
                <w:numId w:val="60"/>
              </w:numPr>
              <w:spacing w:after="0" w:line="240" w:lineRule="auto"/>
              <w:jc w:val="center"/>
              <w:rPr>
                <w:rFonts w:ascii="Times New Roman" w:hAnsi="Times New Roman" w:cs="Times New Roman"/>
                <w:sz w:val="20"/>
                <w:szCs w:val="20"/>
              </w:rPr>
            </w:pPr>
          </w:p>
        </w:tc>
        <w:tc>
          <w:tcPr>
            <w:tcW w:w="2250" w:type="dxa"/>
            <w:tcBorders>
              <w:top w:val="single" w:sz="4" w:space="0" w:color="auto"/>
              <w:left w:val="single" w:sz="4" w:space="0" w:color="auto"/>
              <w:bottom w:val="single" w:sz="4" w:space="0" w:color="auto"/>
              <w:right w:val="single" w:sz="4" w:space="0" w:color="auto"/>
            </w:tcBorders>
          </w:tcPr>
          <w:p w:rsidR="009228F5" w:rsidRPr="00BC0A5E" w:rsidP="009228F5" w14:paraId="69AECBE2" w14:textId="6EAE9F70">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Manage Questionnaires </w:t>
            </w:r>
          </w:p>
        </w:tc>
        <w:tc>
          <w:tcPr>
            <w:tcW w:w="7110" w:type="dxa"/>
            <w:tcBorders>
              <w:top w:val="single" w:sz="4" w:space="0" w:color="auto"/>
              <w:left w:val="single" w:sz="4" w:space="0" w:color="auto"/>
              <w:bottom w:val="single" w:sz="4" w:space="0" w:color="auto"/>
              <w:right w:val="single" w:sz="4" w:space="0" w:color="auto"/>
            </w:tcBorders>
          </w:tcPr>
          <w:p w:rsidR="009228F5" w:rsidRPr="00BC0A5E" w:rsidP="009228F5" w14:paraId="21C116F2" w14:textId="77777777">
            <w:pPr>
              <w:pStyle w:val="paragraph"/>
              <w:divId w:val="269818598"/>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In the Manage School Questionnaire tile, you identify a respondent for the school questionnaire, send that person a link and access code to the questionnaire, and monitor their status. The respondent is usually the school principal, but you can designate a different school administrator, if needed.</w:t>
            </w:r>
            <w:r w:rsidRPr="00BC0A5E">
              <w:rPr>
                <w:rStyle w:val="eop"/>
                <w:sz w:val="20"/>
                <w:szCs w:val="20"/>
              </w:rPr>
              <w:t> </w:t>
            </w:r>
          </w:p>
          <w:p w:rsidR="009228F5" w:rsidRPr="00BC0A5E" w:rsidP="009228F5" w14:paraId="079A16F6" w14:textId="77777777">
            <w:pPr>
              <w:pStyle w:val="paragraph"/>
              <w:divId w:val="1987928399"/>
              <w:spacing w:before="0" w:beforeAutospacing="0" w:after="0" w:afterAutospacing="0"/>
              <w:textAlignment w:val="baseline"/>
              <w:rPr>
                <w:sz w:val="18"/>
                <w:szCs w:val="18"/>
              </w:rPr>
            </w:pPr>
            <w:r w:rsidRPr="00BC0A5E">
              <w:rPr>
                <w:rStyle w:val="eop"/>
                <w:sz w:val="20"/>
                <w:szCs w:val="20"/>
              </w:rPr>
              <w:t> </w:t>
            </w:r>
          </w:p>
          <w:p w:rsidR="009228F5" w:rsidRPr="00BC0A5E" w:rsidP="009228F5" w14:paraId="71D09416" w14:textId="3D6F9510">
            <w:pPr>
              <w:spacing w:after="0" w:line="240" w:lineRule="auto"/>
              <w:rPr>
                <w:rFonts w:ascii="Times New Roman" w:hAnsi="Times New Roman" w:cs="Times New Roman"/>
                <w:b/>
                <w:sz w:val="20"/>
                <w:szCs w:val="20"/>
              </w:rPr>
            </w:pPr>
            <w:r w:rsidRPr="00BC0A5E">
              <w:rPr>
                <w:rStyle w:val="normaltextrun"/>
                <w:rFonts w:ascii="Times New Roman" w:hAnsi="Times New Roman" w:cs="Times New Roman"/>
                <w:sz w:val="20"/>
                <w:szCs w:val="20"/>
              </w:rPr>
              <w:t xml:space="preserve">Click on the </w:t>
            </w:r>
            <w:r w:rsidRPr="00BC0A5E">
              <w:rPr>
                <w:rStyle w:val="normaltextrun"/>
                <w:rFonts w:ascii="Times New Roman" w:hAnsi="Times New Roman" w:cs="Times New Roman"/>
                <w:b/>
                <w:bCs/>
                <w:sz w:val="20"/>
                <w:szCs w:val="20"/>
              </w:rPr>
              <w:t xml:space="preserve">Edit </w:t>
            </w:r>
            <w:r w:rsidRPr="00BC0A5E">
              <w:rPr>
                <w:rStyle w:val="normaltextrun"/>
                <w:rFonts w:ascii="Times New Roman" w:hAnsi="Times New Roman" w:cs="Times New Roman"/>
                <w:sz w:val="20"/>
                <w:szCs w:val="20"/>
              </w:rPr>
              <w:t xml:space="preserve">button, enter the name and contact information, and click on the </w:t>
            </w:r>
            <w:r w:rsidRPr="00BC0A5E">
              <w:rPr>
                <w:rStyle w:val="normaltextrun"/>
                <w:rFonts w:ascii="Times New Roman" w:hAnsi="Times New Roman" w:cs="Times New Roman"/>
                <w:b/>
                <w:bCs/>
                <w:sz w:val="20"/>
                <w:szCs w:val="20"/>
              </w:rPr>
              <w:t>Save</w:t>
            </w:r>
            <w:r w:rsidRPr="00BC0A5E">
              <w:rPr>
                <w:rStyle w:val="normaltextrun"/>
                <w:rFonts w:ascii="Times New Roman" w:hAnsi="Times New Roman" w:cs="Times New Roman"/>
                <w:sz w:val="20"/>
                <w:szCs w:val="20"/>
              </w:rPr>
              <w:t xml:space="preserve"> button. Click on the </w:t>
            </w:r>
            <w:r w:rsidRPr="00BC0A5E">
              <w:rPr>
                <w:rStyle w:val="normaltextrun"/>
                <w:rFonts w:ascii="Times New Roman" w:hAnsi="Times New Roman" w:cs="Times New Roman"/>
                <w:b/>
                <w:bCs/>
                <w:sz w:val="20"/>
                <w:szCs w:val="20"/>
              </w:rPr>
              <w:t>Send</w:t>
            </w:r>
            <w:r w:rsidRPr="00BC0A5E">
              <w:rPr>
                <w:rStyle w:val="normaltextrun"/>
                <w:rFonts w:ascii="Times New Roman" w:hAnsi="Times New Roman" w:cs="Times New Roman"/>
                <w:sz w:val="20"/>
                <w:szCs w:val="20"/>
              </w:rPr>
              <w:t xml:space="preserve"> button to email them the link and access code to the questionnaire.</w:t>
            </w:r>
            <w:r w:rsidRPr="00BC0A5E">
              <w:rPr>
                <w:rStyle w:val="eop"/>
                <w:rFonts w:ascii="Times New Roman" w:hAnsi="Times New Roman" w:cs="Times New Roman"/>
                <w:sz w:val="20"/>
                <w:szCs w:val="20"/>
              </w:rPr>
              <w:t> </w:t>
            </w:r>
          </w:p>
        </w:tc>
        <w:tc>
          <w:tcPr>
            <w:tcW w:w="2610" w:type="dxa"/>
            <w:tcBorders>
              <w:top w:val="single" w:sz="4" w:space="0" w:color="auto"/>
              <w:left w:val="single" w:sz="4" w:space="0" w:color="auto"/>
              <w:bottom w:val="single" w:sz="4" w:space="0" w:color="auto"/>
              <w:right w:val="single" w:sz="4" w:space="0" w:color="auto"/>
            </w:tcBorders>
          </w:tcPr>
          <w:p w:rsidR="009228F5" w:rsidRPr="00BC0A5E" w:rsidP="009228F5" w14:paraId="66AAFC0B" w14:textId="77777777">
            <w:pPr>
              <w:pStyle w:val="paragraph"/>
              <w:divId w:val="454106297"/>
              <w:spacing w:before="0" w:beforeAutospacing="0" w:after="0" w:afterAutospacing="0"/>
              <w:textAlignment w:val="baseline"/>
              <w:rPr>
                <w:sz w:val="18"/>
                <w:szCs w:val="18"/>
              </w:rPr>
            </w:pPr>
            <w:r w:rsidRPr="00BC0A5E">
              <w:rPr>
                <w:rStyle w:val="normaltextrun"/>
                <w:sz w:val="20"/>
                <w:szCs w:val="20"/>
              </w:rPr>
              <w:t>Show image of school questionnaire table.</w:t>
            </w:r>
            <w:r w:rsidRPr="00BC0A5E">
              <w:rPr>
                <w:rStyle w:val="eop"/>
                <w:sz w:val="20"/>
                <w:szCs w:val="20"/>
              </w:rPr>
              <w:t> </w:t>
            </w:r>
          </w:p>
          <w:p w:rsidR="009228F5" w:rsidRPr="00BC0A5E" w:rsidP="009228F5" w14:paraId="489429E2" w14:textId="77777777">
            <w:pPr>
              <w:pStyle w:val="paragraph"/>
              <w:divId w:val="79301260"/>
              <w:spacing w:before="0" w:beforeAutospacing="0" w:after="0" w:afterAutospacing="0"/>
              <w:textAlignment w:val="baseline"/>
              <w:rPr>
                <w:sz w:val="18"/>
                <w:szCs w:val="18"/>
              </w:rPr>
            </w:pPr>
            <w:r w:rsidRPr="00BC0A5E">
              <w:rPr>
                <w:rStyle w:val="eop"/>
                <w:sz w:val="20"/>
                <w:szCs w:val="20"/>
              </w:rPr>
              <w:t> </w:t>
            </w:r>
          </w:p>
          <w:p w:rsidR="009228F5" w:rsidRPr="00BC0A5E" w:rsidP="009228F5" w14:paraId="69CDFAEA" w14:textId="77178E8D">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adding a principal and sending them an email. </w:t>
            </w:r>
            <w:r w:rsidRPr="00BC0A5E">
              <w:rPr>
                <w:rStyle w:val="eop"/>
                <w:rFonts w:ascii="Times New Roman" w:hAnsi="Times New Roman" w:cs="Times New Roman"/>
                <w:sz w:val="20"/>
                <w:szCs w:val="20"/>
              </w:rPr>
              <w:t> </w:t>
            </w:r>
          </w:p>
        </w:tc>
      </w:tr>
      <w:tr w14:paraId="4890978F"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9228F5" w:rsidRPr="00BC0A5E" w:rsidP="00DC08D3" w14:paraId="3F3DC9D1" w14:textId="77777777">
            <w:pPr>
              <w:pStyle w:val="ListParagraph"/>
              <w:widowControl/>
              <w:numPr>
                <w:ilvl w:val="0"/>
                <w:numId w:val="60"/>
              </w:numPr>
              <w:spacing w:after="0" w:line="240" w:lineRule="auto"/>
              <w:jc w:val="center"/>
              <w:rPr>
                <w:rFonts w:ascii="Times New Roman" w:hAnsi="Times New Roman" w:cs="Times New Roman"/>
                <w:sz w:val="20"/>
                <w:szCs w:val="20"/>
              </w:rPr>
            </w:pPr>
          </w:p>
        </w:tc>
        <w:tc>
          <w:tcPr>
            <w:tcW w:w="2250" w:type="dxa"/>
            <w:tcBorders>
              <w:top w:val="single" w:sz="4" w:space="0" w:color="auto"/>
              <w:left w:val="single" w:sz="4" w:space="0" w:color="auto"/>
              <w:bottom w:val="single" w:sz="4" w:space="0" w:color="auto"/>
              <w:right w:val="single" w:sz="4" w:space="0" w:color="auto"/>
            </w:tcBorders>
          </w:tcPr>
          <w:p w:rsidR="009228F5" w:rsidRPr="00BC0A5E" w:rsidP="009228F5" w14:paraId="407439AE" w14:textId="3C2776C3">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Manage Questionnaires </w:t>
            </w:r>
          </w:p>
        </w:tc>
        <w:tc>
          <w:tcPr>
            <w:tcW w:w="7110" w:type="dxa"/>
            <w:tcBorders>
              <w:top w:val="single" w:sz="4" w:space="0" w:color="auto"/>
              <w:left w:val="single" w:sz="4" w:space="0" w:color="auto"/>
              <w:bottom w:val="single" w:sz="4" w:space="0" w:color="auto"/>
              <w:right w:val="single" w:sz="4" w:space="0" w:color="auto"/>
            </w:tcBorders>
          </w:tcPr>
          <w:p w:rsidR="009228F5" w:rsidRPr="00BC0A5E" w:rsidP="009228F5" w14:paraId="45D5B17C" w14:textId="7CB65B67">
            <w:pPr>
              <w:spacing w:after="0" w:line="240" w:lineRule="auto"/>
              <w:rPr>
                <w:rFonts w:ascii="Times New Roman" w:hAnsi="Times New Roman" w:cs="Times New Roman"/>
                <w:b/>
                <w:sz w:val="20"/>
                <w:szCs w:val="20"/>
              </w:rPr>
            </w:pPr>
            <w:r w:rsidRPr="00BC0A5E">
              <w:rPr>
                <w:rStyle w:val="normaltextrun"/>
                <w:rFonts w:ascii="Times New Roman" w:hAnsi="Times New Roman" w:cs="Times New Roman"/>
                <w:b/>
                <w:bCs/>
                <w:sz w:val="20"/>
                <w:szCs w:val="20"/>
              </w:rPr>
              <w:t>[Voiceover]</w:t>
            </w:r>
            <w:r w:rsidRPr="00BC0A5E">
              <w:rPr>
                <w:rStyle w:val="normaltextrun"/>
                <w:rFonts w:ascii="Times New Roman" w:hAnsi="Times New Roman" w:cs="Times New Roman"/>
                <w:sz w:val="20"/>
                <w:szCs w:val="20"/>
              </w:rPr>
              <w:t>: The remaining tiles are for the teacher questionnaire which is only applicable for grade 4 and 8 schools.</w:t>
            </w:r>
            <w:r w:rsidRPr="00BC0A5E">
              <w:rPr>
                <w:rStyle w:val="eop"/>
                <w:rFonts w:ascii="Times New Roman" w:hAnsi="Times New Roman" w:cs="Times New Roman"/>
                <w:sz w:val="20"/>
                <w:szCs w:val="20"/>
              </w:rPr>
              <w:t> </w:t>
            </w:r>
          </w:p>
        </w:tc>
        <w:tc>
          <w:tcPr>
            <w:tcW w:w="2610" w:type="dxa"/>
            <w:tcBorders>
              <w:top w:val="single" w:sz="4" w:space="0" w:color="auto"/>
              <w:left w:val="single" w:sz="4" w:space="0" w:color="auto"/>
              <w:bottom w:val="single" w:sz="4" w:space="0" w:color="auto"/>
              <w:right w:val="single" w:sz="4" w:space="0" w:color="auto"/>
            </w:tcBorders>
          </w:tcPr>
          <w:p w:rsidR="009228F5" w:rsidRPr="00BC0A5E" w:rsidP="009228F5" w14:paraId="3206C3C1" w14:textId="252F32FD">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teacher questionnaire table. </w:t>
            </w:r>
            <w:r w:rsidRPr="00BC0A5E">
              <w:rPr>
                <w:rStyle w:val="eop"/>
                <w:rFonts w:ascii="Times New Roman" w:hAnsi="Times New Roman" w:cs="Times New Roman"/>
                <w:sz w:val="20"/>
                <w:szCs w:val="20"/>
              </w:rPr>
              <w:t> </w:t>
            </w:r>
          </w:p>
        </w:tc>
      </w:tr>
      <w:tr w14:paraId="766CBF97"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9228F5" w:rsidRPr="00BC0A5E" w:rsidP="00DC08D3" w14:paraId="7C9DBADC" w14:textId="77777777">
            <w:pPr>
              <w:pStyle w:val="ListParagraph"/>
              <w:widowControl/>
              <w:numPr>
                <w:ilvl w:val="0"/>
                <w:numId w:val="60"/>
              </w:numPr>
              <w:spacing w:after="0" w:line="240" w:lineRule="auto"/>
              <w:jc w:val="center"/>
              <w:rPr>
                <w:rFonts w:ascii="Times New Roman" w:hAnsi="Times New Roman" w:cs="Times New Roman"/>
                <w:sz w:val="20"/>
                <w:szCs w:val="20"/>
              </w:rPr>
            </w:pPr>
          </w:p>
        </w:tc>
        <w:tc>
          <w:tcPr>
            <w:tcW w:w="2250" w:type="dxa"/>
            <w:tcBorders>
              <w:top w:val="single" w:sz="4" w:space="0" w:color="auto"/>
              <w:left w:val="single" w:sz="4" w:space="0" w:color="auto"/>
              <w:bottom w:val="single" w:sz="4" w:space="0" w:color="auto"/>
              <w:right w:val="single" w:sz="4" w:space="0" w:color="auto"/>
            </w:tcBorders>
          </w:tcPr>
          <w:p w:rsidR="009228F5" w:rsidRPr="00BC0A5E" w:rsidP="009228F5" w14:paraId="4A168F25" w14:textId="5103E00B">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Manage Questionnaires </w:t>
            </w:r>
          </w:p>
        </w:tc>
        <w:tc>
          <w:tcPr>
            <w:tcW w:w="7110" w:type="dxa"/>
            <w:tcBorders>
              <w:top w:val="single" w:sz="4" w:space="0" w:color="auto"/>
              <w:left w:val="single" w:sz="4" w:space="0" w:color="auto"/>
              <w:bottom w:val="single" w:sz="4" w:space="0" w:color="auto"/>
              <w:right w:val="single" w:sz="4" w:space="0" w:color="auto"/>
            </w:tcBorders>
          </w:tcPr>
          <w:p w:rsidR="009228F5" w:rsidRPr="00BC0A5E" w:rsidP="009228F5" w14:paraId="7ADD8164" w14:textId="77777777">
            <w:pPr>
              <w:pStyle w:val="paragraph"/>
              <w:divId w:val="1349679930"/>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In the Manage Teacher Questionnaires tile, you identify the teachers and the subjects they teach to the students taking the assessment.</w:t>
            </w:r>
            <w:r w:rsidRPr="00BC0A5E">
              <w:rPr>
                <w:rStyle w:val="eop"/>
                <w:sz w:val="20"/>
                <w:szCs w:val="20"/>
              </w:rPr>
              <w:t> </w:t>
            </w:r>
          </w:p>
          <w:p w:rsidR="009228F5" w:rsidRPr="00BC0A5E" w:rsidP="009228F5" w14:paraId="1EB9C6A7" w14:textId="77777777">
            <w:pPr>
              <w:pStyle w:val="paragraph"/>
              <w:divId w:val="43142723"/>
              <w:spacing w:before="0" w:beforeAutospacing="0" w:after="0" w:afterAutospacing="0"/>
              <w:textAlignment w:val="baseline"/>
              <w:rPr>
                <w:sz w:val="18"/>
                <w:szCs w:val="18"/>
              </w:rPr>
            </w:pPr>
            <w:r w:rsidRPr="00BC0A5E">
              <w:rPr>
                <w:rStyle w:val="eop"/>
                <w:sz w:val="20"/>
                <w:szCs w:val="20"/>
              </w:rPr>
              <w:t> </w:t>
            </w:r>
          </w:p>
          <w:p w:rsidR="009228F5" w:rsidRPr="00BC0A5E" w:rsidP="009228F5" w14:paraId="5806A8BE" w14:textId="77777777">
            <w:pPr>
              <w:pStyle w:val="paragraph"/>
              <w:divId w:val="37096745"/>
              <w:spacing w:before="0" w:beforeAutospacing="0" w:after="0" w:afterAutospacing="0"/>
              <w:textAlignment w:val="baseline"/>
              <w:rPr>
                <w:sz w:val="18"/>
                <w:szCs w:val="18"/>
              </w:rPr>
            </w:pPr>
            <w:r w:rsidRPr="00BC0A5E">
              <w:rPr>
                <w:rStyle w:val="normaltextrun"/>
                <w:sz w:val="20"/>
                <w:szCs w:val="20"/>
              </w:rPr>
              <w:t xml:space="preserve">To add a teacher, click on the </w:t>
            </w:r>
            <w:r w:rsidRPr="00BC0A5E">
              <w:rPr>
                <w:rStyle w:val="normaltextrun"/>
                <w:b/>
                <w:bCs/>
                <w:sz w:val="20"/>
                <w:szCs w:val="20"/>
              </w:rPr>
              <w:t>Add Teacher</w:t>
            </w:r>
            <w:r w:rsidRPr="00BC0A5E">
              <w:rPr>
                <w:rStyle w:val="normaltextrun"/>
                <w:sz w:val="20"/>
                <w:szCs w:val="20"/>
              </w:rPr>
              <w:t xml:space="preserve"> button below the table, enter the name and contact information, and click on the </w:t>
            </w:r>
            <w:r w:rsidRPr="00BC0A5E">
              <w:rPr>
                <w:rStyle w:val="normaltextrun"/>
                <w:b/>
                <w:bCs/>
                <w:sz w:val="20"/>
                <w:szCs w:val="20"/>
              </w:rPr>
              <w:t>Save</w:t>
            </w:r>
            <w:r w:rsidRPr="00BC0A5E">
              <w:rPr>
                <w:rStyle w:val="normaltextrun"/>
                <w:sz w:val="20"/>
                <w:szCs w:val="20"/>
              </w:rPr>
              <w:t xml:space="preserve"> button.</w:t>
            </w:r>
            <w:r w:rsidRPr="00BC0A5E">
              <w:rPr>
                <w:rStyle w:val="eop"/>
                <w:sz w:val="20"/>
                <w:szCs w:val="20"/>
              </w:rPr>
              <w:t> </w:t>
            </w:r>
          </w:p>
          <w:p w:rsidR="009228F5" w:rsidRPr="00BC0A5E" w:rsidP="009228F5" w14:paraId="12846415" w14:textId="77777777">
            <w:pPr>
              <w:pStyle w:val="paragraph"/>
              <w:divId w:val="1564487984"/>
              <w:spacing w:before="0" w:beforeAutospacing="0" w:after="0" w:afterAutospacing="0"/>
              <w:textAlignment w:val="baseline"/>
              <w:rPr>
                <w:sz w:val="18"/>
                <w:szCs w:val="18"/>
              </w:rPr>
            </w:pPr>
            <w:r w:rsidRPr="00BC0A5E">
              <w:rPr>
                <w:rStyle w:val="eop"/>
                <w:sz w:val="20"/>
                <w:szCs w:val="20"/>
              </w:rPr>
              <w:t> </w:t>
            </w:r>
          </w:p>
          <w:p w:rsidR="009228F5" w:rsidRPr="00BC0A5E" w:rsidP="009228F5" w14:paraId="7C00320C" w14:textId="77777777">
            <w:pPr>
              <w:pStyle w:val="paragraph"/>
              <w:divId w:val="482355614"/>
              <w:spacing w:before="0" w:beforeAutospacing="0" w:after="0" w:afterAutospacing="0"/>
              <w:textAlignment w:val="baseline"/>
              <w:rPr>
                <w:sz w:val="18"/>
                <w:szCs w:val="18"/>
              </w:rPr>
            </w:pPr>
            <w:r w:rsidRPr="00BC0A5E">
              <w:rPr>
                <w:rStyle w:val="normaltextrun"/>
                <w:sz w:val="20"/>
                <w:szCs w:val="20"/>
              </w:rPr>
              <w:t xml:space="preserve">To edit an existing teacher, click on the </w:t>
            </w:r>
            <w:r w:rsidRPr="00BC0A5E">
              <w:rPr>
                <w:rStyle w:val="normaltextrun"/>
                <w:b/>
                <w:bCs/>
                <w:sz w:val="20"/>
                <w:szCs w:val="20"/>
              </w:rPr>
              <w:t xml:space="preserve">Edit </w:t>
            </w:r>
            <w:r w:rsidRPr="00BC0A5E">
              <w:rPr>
                <w:rStyle w:val="normaltextrun"/>
                <w:sz w:val="20"/>
                <w:szCs w:val="20"/>
              </w:rPr>
              <w:t xml:space="preserve">button associated with the teacher, update the information, and click on the </w:t>
            </w:r>
            <w:r w:rsidRPr="00BC0A5E">
              <w:rPr>
                <w:rStyle w:val="normaltextrun"/>
                <w:b/>
                <w:bCs/>
                <w:sz w:val="20"/>
                <w:szCs w:val="20"/>
              </w:rPr>
              <w:t>Save</w:t>
            </w:r>
            <w:r w:rsidRPr="00BC0A5E">
              <w:rPr>
                <w:rStyle w:val="normaltextrun"/>
                <w:sz w:val="20"/>
                <w:szCs w:val="20"/>
              </w:rPr>
              <w:t xml:space="preserve"> button. </w:t>
            </w:r>
            <w:r w:rsidRPr="00BC0A5E">
              <w:rPr>
                <w:rStyle w:val="eop"/>
                <w:sz w:val="20"/>
                <w:szCs w:val="20"/>
              </w:rPr>
              <w:t> </w:t>
            </w:r>
          </w:p>
          <w:p w:rsidR="009228F5" w:rsidRPr="00BC0A5E" w:rsidP="009228F5" w14:paraId="5E7E56C8" w14:textId="2E8CEDF2">
            <w:pPr>
              <w:spacing w:after="0" w:line="240" w:lineRule="auto"/>
              <w:rPr>
                <w:rFonts w:ascii="Times New Roman" w:hAnsi="Times New Roman" w:cs="Times New Roman"/>
                <w:b/>
                <w:sz w:val="20"/>
                <w:szCs w:val="20"/>
              </w:rPr>
            </w:pPr>
            <w:r w:rsidRPr="00BC0A5E">
              <w:rPr>
                <w:rStyle w:val="eop"/>
                <w:rFonts w:ascii="Times New Roman" w:hAnsi="Times New Roman" w:cs="Times New Roman"/>
                <w:sz w:val="20"/>
                <w:szCs w:val="20"/>
              </w:rPr>
              <w:t> </w:t>
            </w:r>
          </w:p>
        </w:tc>
        <w:tc>
          <w:tcPr>
            <w:tcW w:w="2610" w:type="dxa"/>
            <w:tcBorders>
              <w:top w:val="single" w:sz="4" w:space="0" w:color="auto"/>
              <w:left w:val="single" w:sz="4" w:space="0" w:color="auto"/>
              <w:bottom w:val="single" w:sz="4" w:space="0" w:color="auto"/>
              <w:right w:val="single" w:sz="4" w:space="0" w:color="auto"/>
            </w:tcBorders>
          </w:tcPr>
          <w:p w:rsidR="009228F5" w:rsidRPr="00BC0A5E" w:rsidP="009228F5" w14:paraId="7DC8AD72" w14:textId="365470F7">
            <w:pPr>
              <w:pStyle w:val="paragraph"/>
              <w:divId w:val="1708065681"/>
              <w:spacing w:before="0" w:beforeAutospacing="0" w:after="0" w:afterAutospacing="0"/>
              <w:textAlignment w:val="baseline"/>
              <w:rPr>
                <w:sz w:val="18"/>
                <w:szCs w:val="18"/>
              </w:rPr>
            </w:pPr>
            <w:r w:rsidRPr="00BC0A5E">
              <w:rPr>
                <w:rStyle w:val="normaltextrun"/>
                <w:sz w:val="20"/>
                <w:szCs w:val="20"/>
              </w:rPr>
              <w:t>Show image of teacher questionnaire table. </w:t>
            </w:r>
            <w:r w:rsidRPr="00BC0A5E">
              <w:rPr>
                <w:rStyle w:val="eop"/>
                <w:sz w:val="20"/>
                <w:szCs w:val="20"/>
              </w:rPr>
              <w:t> </w:t>
            </w:r>
          </w:p>
          <w:p w:rsidR="009228F5" w:rsidRPr="00BC0A5E" w:rsidP="009228F5" w14:paraId="16B2FC42" w14:textId="77777777">
            <w:pPr>
              <w:pStyle w:val="paragraph"/>
              <w:divId w:val="1419522231"/>
              <w:spacing w:before="0" w:beforeAutospacing="0" w:after="0" w:afterAutospacing="0"/>
              <w:textAlignment w:val="baseline"/>
              <w:rPr>
                <w:sz w:val="18"/>
                <w:szCs w:val="18"/>
              </w:rPr>
            </w:pPr>
            <w:r w:rsidRPr="00BC0A5E">
              <w:rPr>
                <w:rStyle w:val="eop"/>
                <w:sz w:val="20"/>
                <w:szCs w:val="20"/>
              </w:rPr>
              <w:t> </w:t>
            </w:r>
          </w:p>
          <w:p w:rsidR="009228F5" w:rsidRPr="00BC0A5E" w:rsidP="009228F5" w14:paraId="6B841D9B" w14:textId="77777777">
            <w:pPr>
              <w:pStyle w:val="paragraph"/>
              <w:divId w:val="1975595951"/>
              <w:spacing w:before="0" w:beforeAutospacing="0" w:after="0" w:afterAutospacing="0"/>
              <w:textAlignment w:val="baseline"/>
              <w:rPr>
                <w:sz w:val="18"/>
                <w:szCs w:val="18"/>
              </w:rPr>
            </w:pPr>
            <w:r w:rsidRPr="00BC0A5E">
              <w:rPr>
                <w:rStyle w:val="normaltextrun"/>
                <w:sz w:val="20"/>
                <w:szCs w:val="20"/>
              </w:rPr>
              <w:t>Show updating an existing teacher.</w:t>
            </w:r>
            <w:r w:rsidRPr="00BC0A5E">
              <w:rPr>
                <w:rStyle w:val="eop"/>
                <w:sz w:val="20"/>
                <w:szCs w:val="20"/>
              </w:rPr>
              <w:t> </w:t>
            </w:r>
          </w:p>
          <w:p w:rsidR="009228F5" w:rsidRPr="00BC0A5E" w:rsidP="009228F5" w14:paraId="4670B4E6" w14:textId="77777777">
            <w:pPr>
              <w:pStyle w:val="paragraph"/>
              <w:divId w:val="1526091528"/>
              <w:spacing w:before="0" w:beforeAutospacing="0" w:after="0" w:afterAutospacing="0"/>
              <w:textAlignment w:val="baseline"/>
              <w:rPr>
                <w:sz w:val="18"/>
                <w:szCs w:val="18"/>
              </w:rPr>
            </w:pPr>
            <w:r w:rsidRPr="00BC0A5E">
              <w:rPr>
                <w:rStyle w:val="eop"/>
                <w:sz w:val="20"/>
                <w:szCs w:val="20"/>
              </w:rPr>
              <w:t> </w:t>
            </w:r>
          </w:p>
          <w:p w:rsidR="009228F5" w:rsidRPr="00BC0A5E" w:rsidP="009228F5" w14:paraId="2FD4166A" w14:textId="6CD8C37A">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adding a teacher.</w:t>
            </w:r>
            <w:r w:rsidRPr="00BC0A5E">
              <w:rPr>
                <w:rStyle w:val="eop"/>
                <w:rFonts w:ascii="Times New Roman" w:hAnsi="Times New Roman" w:cs="Times New Roman"/>
                <w:sz w:val="20"/>
                <w:szCs w:val="20"/>
              </w:rPr>
              <w:t> </w:t>
            </w:r>
          </w:p>
        </w:tc>
      </w:tr>
      <w:tr w14:paraId="08A0325C"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9228F5" w:rsidRPr="00BC0A5E" w:rsidP="00DC08D3" w14:paraId="3EC99617" w14:textId="77777777">
            <w:pPr>
              <w:pStyle w:val="ListParagraph"/>
              <w:widowControl/>
              <w:numPr>
                <w:ilvl w:val="0"/>
                <w:numId w:val="60"/>
              </w:numPr>
              <w:spacing w:after="0" w:line="240" w:lineRule="auto"/>
              <w:jc w:val="center"/>
              <w:rPr>
                <w:rFonts w:ascii="Times New Roman" w:hAnsi="Times New Roman" w:cs="Times New Roman"/>
                <w:sz w:val="20"/>
                <w:szCs w:val="20"/>
              </w:rPr>
            </w:pPr>
          </w:p>
        </w:tc>
        <w:tc>
          <w:tcPr>
            <w:tcW w:w="2250" w:type="dxa"/>
            <w:tcBorders>
              <w:top w:val="single" w:sz="4" w:space="0" w:color="auto"/>
              <w:left w:val="single" w:sz="4" w:space="0" w:color="auto"/>
              <w:bottom w:val="single" w:sz="4" w:space="0" w:color="auto"/>
              <w:right w:val="single" w:sz="4" w:space="0" w:color="auto"/>
            </w:tcBorders>
          </w:tcPr>
          <w:p w:rsidR="009228F5" w:rsidRPr="00BC0A5E" w:rsidP="009228F5" w14:paraId="568FB3F1" w14:textId="1CB6F198">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Manage Questionnaires </w:t>
            </w:r>
          </w:p>
        </w:tc>
        <w:tc>
          <w:tcPr>
            <w:tcW w:w="7110" w:type="dxa"/>
            <w:tcBorders>
              <w:top w:val="single" w:sz="4" w:space="0" w:color="auto"/>
              <w:left w:val="single" w:sz="4" w:space="0" w:color="auto"/>
              <w:bottom w:val="single" w:sz="4" w:space="0" w:color="auto"/>
              <w:right w:val="single" w:sz="4" w:space="0" w:color="auto"/>
            </w:tcBorders>
          </w:tcPr>
          <w:p w:rsidR="009228F5" w:rsidRPr="00BC0A5E" w:rsidP="009228F5" w14:paraId="6F9132DB" w14:textId="77777777">
            <w:pPr>
              <w:pStyle w:val="paragraph"/>
              <w:divId w:val="1535457697"/>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The Match Students with Teachers tile is where you match each student selected for NAEP with their teacher.</w:t>
            </w:r>
            <w:r w:rsidRPr="00BC0A5E">
              <w:rPr>
                <w:rStyle w:val="eop"/>
                <w:sz w:val="20"/>
                <w:szCs w:val="20"/>
              </w:rPr>
              <w:t> </w:t>
            </w:r>
          </w:p>
          <w:p w:rsidR="009228F5" w:rsidRPr="00BC0A5E" w:rsidP="009228F5" w14:paraId="3058E283" w14:textId="77777777">
            <w:pPr>
              <w:pStyle w:val="paragraph"/>
              <w:divId w:val="2024163578"/>
              <w:spacing w:before="0" w:beforeAutospacing="0" w:after="0" w:afterAutospacing="0"/>
              <w:textAlignment w:val="baseline"/>
              <w:rPr>
                <w:sz w:val="18"/>
                <w:szCs w:val="18"/>
              </w:rPr>
            </w:pPr>
            <w:r w:rsidRPr="00BC0A5E">
              <w:rPr>
                <w:rStyle w:val="eop"/>
                <w:sz w:val="20"/>
                <w:szCs w:val="20"/>
              </w:rPr>
              <w:t> </w:t>
            </w:r>
          </w:p>
          <w:p w:rsidR="009228F5" w:rsidRPr="00BC0A5E" w:rsidP="009228F5" w14:paraId="61F6F83E" w14:textId="5CF6853E">
            <w:pPr>
              <w:spacing w:after="0" w:line="240" w:lineRule="auto"/>
              <w:rPr>
                <w:rFonts w:ascii="Times New Roman" w:hAnsi="Times New Roman" w:cs="Times New Roman"/>
                <w:b/>
                <w:sz w:val="20"/>
                <w:szCs w:val="20"/>
              </w:rPr>
            </w:pPr>
            <w:r w:rsidRPr="00BC0A5E">
              <w:rPr>
                <w:rStyle w:val="normaltextrun"/>
                <w:rFonts w:ascii="Times New Roman" w:hAnsi="Times New Roman" w:cs="Times New Roman"/>
                <w:sz w:val="20"/>
                <w:szCs w:val="20"/>
              </w:rPr>
              <w:t>If the student’s teacher does not appear in the list of teachers, add the teacher in the Manage Teacher Questionnaire tile above.</w:t>
            </w:r>
            <w:r w:rsidRPr="00BC0A5E">
              <w:rPr>
                <w:rStyle w:val="eop"/>
                <w:rFonts w:ascii="Times New Roman" w:hAnsi="Times New Roman" w:cs="Times New Roman"/>
                <w:sz w:val="20"/>
                <w:szCs w:val="20"/>
              </w:rPr>
              <w:t> </w:t>
            </w:r>
          </w:p>
        </w:tc>
        <w:tc>
          <w:tcPr>
            <w:tcW w:w="2610" w:type="dxa"/>
            <w:tcBorders>
              <w:top w:val="single" w:sz="4" w:space="0" w:color="auto"/>
              <w:left w:val="single" w:sz="4" w:space="0" w:color="auto"/>
              <w:bottom w:val="single" w:sz="4" w:space="0" w:color="auto"/>
              <w:right w:val="single" w:sz="4" w:space="0" w:color="auto"/>
            </w:tcBorders>
          </w:tcPr>
          <w:p w:rsidR="009228F5" w:rsidRPr="00BC0A5E" w:rsidP="009228F5" w14:paraId="5A9E5E9A" w14:textId="33A01C8B">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 xml:space="preserve">Show image of match students with </w:t>
            </w:r>
            <w:r w:rsidRPr="00BC0A5E">
              <w:rPr>
                <w:rStyle w:val="normaltextrun"/>
                <w:rFonts w:ascii="Times New Roman" w:hAnsi="Times New Roman" w:cs="Times New Roman"/>
                <w:sz w:val="20"/>
                <w:szCs w:val="20"/>
              </w:rPr>
              <w:t>teachers</w:t>
            </w:r>
            <w:r w:rsidRPr="00BC0A5E">
              <w:rPr>
                <w:rStyle w:val="normaltextrun"/>
                <w:rFonts w:ascii="Times New Roman" w:hAnsi="Times New Roman" w:cs="Times New Roman"/>
                <w:sz w:val="20"/>
                <w:szCs w:val="20"/>
              </w:rPr>
              <w:t xml:space="preserve"> table.</w:t>
            </w:r>
            <w:r w:rsidRPr="00BC0A5E">
              <w:rPr>
                <w:rStyle w:val="eop"/>
                <w:rFonts w:ascii="Times New Roman" w:hAnsi="Times New Roman" w:cs="Times New Roman"/>
                <w:sz w:val="20"/>
                <w:szCs w:val="20"/>
              </w:rPr>
              <w:t> </w:t>
            </w:r>
          </w:p>
        </w:tc>
      </w:tr>
      <w:tr w14:paraId="5DD4DF8D"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517CBD" w:rsidRPr="00BC0A5E" w:rsidP="00DC08D3" w14:paraId="1648811F" w14:textId="77777777">
            <w:pPr>
              <w:pStyle w:val="ListParagraph"/>
              <w:widowControl/>
              <w:numPr>
                <w:ilvl w:val="0"/>
                <w:numId w:val="60"/>
              </w:numPr>
              <w:spacing w:after="0" w:line="240" w:lineRule="auto"/>
              <w:jc w:val="center"/>
              <w:rPr>
                <w:rFonts w:ascii="Times New Roman" w:hAnsi="Times New Roman" w:cs="Times New Roman"/>
                <w:sz w:val="20"/>
                <w:szCs w:val="20"/>
              </w:rPr>
            </w:pPr>
          </w:p>
        </w:tc>
        <w:tc>
          <w:tcPr>
            <w:tcW w:w="2250" w:type="dxa"/>
            <w:tcBorders>
              <w:top w:val="single" w:sz="4" w:space="0" w:color="auto"/>
              <w:left w:val="single" w:sz="4" w:space="0" w:color="auto"/>
              <w:bottom w:val="single" w:sz="4" w:space="0" w:color="auto"/>
              <w:right w:val="single" w:sz="4" w:space="0" w:color="auto"/>
            </w:tcBorders>
          </w:tcPr>
          <w:p w:rsidR="00517CBD" w:rsidRPr="00BC0A5E" w:rsidP="00517CBD" w14:paraId="768E3582" w14:textId="315F27C4">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Manage Questionnaires </w:t>
            </w:r>
          </w:p>
        </w:tc>
        <w:tc>
          <w:tcPr>
            <w:tcW w:w="7110" w:type="dxa"/>
            <w:tcBorders>
              <w:top w:val="single" w:sz="4" w:space="0" w:color="auto"/>
              <w:left w:val="single" w:sz="4" w:space="0" w:color="auto"/>
              <w:bottom w:val="single" w:sz="4" w:space="0" w:color="auto"/>
              <w:right w:val="single" w:sz="4" w:space="0" w:color="auto"/>
            </w:tcBorders>
          </w:tcPr>
          <w:p w:rsidR="00517CBD" w:rsidRPr="00BC0A5E" w:rsidP="00517CBD" w14:paraId="283162EB" w14:textId="77777777">
            <w:pPr>
              <w:pStyle w:val="paragraph"/>
              <w:divId w:val="726219005"/>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You can match students to their teacher one at a time or in bulk (several at a time). Note that a student can only be matched to a teacher if the subject the student is being assessed on for NAEP matches the subject the teacher teaches.</w:t>
            </w:r>
            <w:r w:rsidRPr="00BC0A5E">
              <w:rPr>
                <w:rStyle w:val="eop"/>
                <w:sz w:val="20"/>
                <w:szCs w:val="20"/>
              </w:rPr>
              <w:t> </w:t>
            </w:r>
          </w:p>
          <w:p w:rsidR="00517CBD" w:rsidRPr="00BC0A5E" w:rsidP="00517CBD" w14:paraId="09ACA658" w14:textId="77777777">
            <w:pPr>
              <w:pStyle w:val="paragraph"/>
              <w:divId w:val="1475296799"/>
              <w:spacing w:before="0" w:beforeAutospacing="0" w:after="0" w:afterAutospacing="0"/>
              <w:textAlignment w:val="baseline"/>
              <w:rPr>
                <w:sz w:val="18"/>
                <w:szCs w:val="18"/>
              </w:rPr>
            </w:pPr>
            <w:r w:rsidRPr="00BC0A5E">
              <w:rPr>
                <w:rStyle w:val="eop"/>
                <w:sz w:val="20"/>
                <w:szCs w:val="20"/>
              </w:rPr>
              <w:t> </w:t>
            </w:r>
          </w:p>
          <w:p w:rsidR="00517CBD" w:rsidRPr="00BC0A5E" w:rsidP="00517CBD" w14:paraId="3F7630B2" w14:textId="77777777">
            <w:pPr>
              <w:pStyle w:val="paragraph"/>
              <w:divId w:val="1410154868"/>
              <w:spacing w:before="0" w:beforeAutospacing="0" w:after="0" w:afterAutospacing="0"/>
              <w:textAlignment w:val="baseline"/>
              <w:rPr>
                <w:sz w:val="18"/>
                <w:szCs w:val="18"/>
              </w:rPr>
            </w:pPr>
            <w:r w:rsidRPr="00BC0A5E">
              <w:rPr>
                <w:rStyle w:val="normaltextrun"/>
                <w:sz w:val="20"/>
                <w:szCs w:val="20"/>
              </w:rPr>
              <w:t xml:space="preserve">To match a student to a teacher, click on the </w:t>
            </w:r>
            <w:r w:rsidRPr="00BC0A5E">
              <w:rPr>
                <w:rStyle w:val="normaltextrun"/>
                <w:b/>
                <w:bCs/>
                <w:sz w:val="20"/>
                <w:szCs w:val="20"/>
              </w:rPr>
              <w:t xml:space="preserve">Edit </w:t>
            </w:r>
            <w:r w:rsidRPr="00BC0A5E">
              <w:rPr>
                <w:rStyle w:val="normaltextrun"/>
                <w:sz w:val="20"/>
                <w:szCs w:val="20"/>
              </w:rPr>
              <w:t xml:space="preserve">button associated with the student, select the teacher, and click on the </w:t>
            </w:r>
            <w:r w:rsidRPr="00BC0A5E">
              <w:rPr>
                <w:rStyle w:val="normaltextrun"/>
                <w:b/>
                <w:bCs/>
                <w:sz w:val="20"/>
                <w:szCs w:val="20"/>
              </w:rPr>
              <w:t>Save</w:t>
            </w:r>
            <w:r w:rsidRPr="00BC0A5E">
              <w:rPr>
                <w:rStyle w:val="normaltextrun"/>
                <w:sz w:val="20"/>
                <w:szCs w:val="20"/>
              </w:rPr>
              <w:t xml:space="preserve"> button.</w:t>
            </w:r>
            <w:r w:rsidRPr="00BC0A5E">
              <w:rPr>
                <w:rStyle w:val="eop"/>
                <w:sz w:val="20"/>
                <w:szCs w:val="20"/>
              </w:rPr>
              <w:t> </w:t>
            </w:r>
          </w:p>
          <w:p w:rsidR="00517CBD" w:rsidRPr="00BC0A5E" w:rsidP="00517CBD" w14:paraId="3436F561" w14:textId="77777777">
            <w:pPr>
              <w:pStyle w:val="paragraph"/>
              <w:divId w:val="289627286"/>
              <w:spacing w:before="0" w:beforeAutospacing="0" w:after="0" w:afterAutospacing="0"/>
              <w:textAlignment w:val="baseline"/>
              <w:rPr>
                <w:sz w:val="18"/>
                <w:szCs w:val="18"/>
              </w:rPr>
            </w:pPr>
            <w:r w:rsidRPr="00BC0A5E">
              <w:rPr>
                <w:rStyle w:val="eop"/>
                <w:sz w:val="20"/>
                <w:szCs w:val="20"/>
              </w:rPr>
              <w:t> </w:t>
            </w:r>
          </w:p>
          <w:p w:rsidR="00517CBD" w:rsidRPr="00BC0A5E" w:rsidP="00517CBD" w14:paraId="3B70667A" w14:textId="77777777">
            <w:pPr>
              <w:pStyle w:val="paragraph"/>
              <w:divId w:val="125247895"/>
              <w:spacing w:before="0" w:beforeAutospacing="0" w:after="0" w:afterAutospacing="0"/>
              <w:textAlignment w:val="baseline"/>
              <w:rPr>
                <w:sz w:val="18"/>
                <w:szCs w:val="18"/>
              </w:rPr>
            </w:pPr>
            <w:r w:rsidRPr="00BC0A5E">
              <w:rPr>
                <w:rStyle w:val="normaltextrun"/>
                <w:sz w:val="20"/>
                <w:szCs w:val="20"/>
              </w:rPr>
              <w:t>To match students in bulk (several at a time):</w:t>
            </w:r>
            <w:r w:rsidRPr="00BC0A5E">
              <w:rPr>
                <w:rStyle w:val="eop"/>
                <w:sz w:val="20"/>
                <w:szCs w:val="20"/>
              </w:rPr>
              <w:t> </w:t>
            </w:r>
          </w:p>
          <w:p w:rsidR="00517CBD" w:rsidRPr="00BC0A5E" w:rsidP="00DC08D3" w14:paraId="621820CC" w14:textId="77777777">
            <w:pPr>
              <w:pStyle w:val="paragraph"/>
              <w:divId w:val="1511984542"/>
              <w:numPr>
                <w:ilvl w:val="1"/>
                <w:numId w:val="54"/>
              </w:numPr>
              <w:spacing w:before="0" w:beforeAutospacing="0" w:after="0" w:afterAutospacing="0"/>
              <w:textAlignment w:val="baseline"/>
              <w:rPr>
                <w:sz w:val="20"/>
                <w:szCs w:val="20"/>
              </w:rPr>
            </w:pPr>
            <w:r w:rsidRPr="00BC0A5E">
              <w:rPr>
                <w:rStyle w:val="normaltextrun"/>
                <w:sz w:val="20"/>
                <w:szCs w:val="20"/>
              </w:rPr>
              <w:t>Click the box to the left of each student’s name you wish to match.</w:t>
            </w:r>
            <w:r w:rsidRPr="00BC0A5E">
              <w:rPr>
                <w:rStyle w:val="eop"/>
                <w:sz w:val="20"/>
                <w:szCs w:val="20"/>
              </w:rPr>
              <w:t> </w:t>
            </w:r>
          </w:p>
          <w:p w:rsidR="00517CBD" w:rsidRPr="00BC0A5E" w:rsidP="00DC08D3" w14:paraId="52AF2114" w14:textId="77777777">
            <w:pPr>
              <w:pStyle w:val="paragraph"/>
              <w:divId w:val="1894653113"/>
              <w:numPr>
                <w:ilvl w:val="1"/>
                <w:numId w:val="54"/>
              </w:numPr>
              <w:spacing w:before="0" w:beforeAutospacing="0" w:after="0" w:afterAutospacing="0"/>
              <w:textAlignment w:val="baseline"/>
              <w:rPr>
                <w:sz w:val="20"/>
                <w:szCs w:val="20"/>
              </w:rPr>
            </w:pPr>
            <w:r w:rsidRPr="00BC0A5E">
              <w:rPr>
                <w:rStyle w:val="normaltextrun"/>
                <w:sz w:val="20"/>
                <w:szCs w:val="20"/>
              </w:rPr>
              <w:t xml:space="preserve">In the </w:t>
            </w:r>
            <w:r w:rsidRPr="00BC0A5E">
              <w:rPr>
                <w:rStyle w:val="normaltextrun"/>
                <w:b/>
                <w:bCs/>
                <w:sz w:val="20"/>
                <w:szCs w:val="20"/>
              </w:rPr>
              <w:t>Choose category</w:t>
            </w:r>
            <w:r w:rsidRPr="00BC0A5E">
              <w:rPr>
                <w:rStyle w:val="normaltextrun"/>
                <w:sz w:val="20"/>
                <w:szCs w:val="20"/>
              </w:rPr>
              <w:t xml:space="preserve"> box select “Teacher”.</w:t>
            </w:r>
            <w:r w:rsidRPr="00BC0A5E">
              <w:rPr>
                <w:rStyle w:val="eop"/>
                <w:sz w:val="20"/>
                <w:szCs w:val="20"/>
              </w:rPr>
              <w:t> </w:t>
            </w:r>
          </w:p>
          <w:p w:rsidR="00517CBD" w:rsidRPr="00BC0A5E" w:rsidP="00DC08D3" w14:paraId="2394D67B" w14:textId="77777777">
            <w:pPr>
              <w:pStyle w:val="paragraph"/>
              <w:divId w:val="851601277"/>
              <w:numPr>
                <w:ilvl w:val="1"/>
                <w:numId w:val="54"/>
              </w:numPr>
              <w:spacing w:before="0" w:beforeAutospacing="0" w:after="0" w:afterAutospacing="0"/>
              <w:textAlignment w:val="baseline"/>
              <w:rPr>
                <w:sz w:val="20"/>
                <w:szCs w:val="20"/>
              </w:rPr>
            </w:pPr>
            <w:r w:rsidRPr="00BC0A5E">
              <w:rPr>
                <w:rStyle w:val="normaltextrun"/>
                <w:sz w:val="20"/>
                <w:szCs w:val="20"/>
              </w:rPr>
              <w:t>In the box to the right of that, select the teacher.</w:t>
            </w:r>
            <w:r w:rsidRPr="00BC0A5E">
              <w:rPr>
                <w:rStyle w:val="eop"/>
                <w:sz w:val="20"/>
                <w:szCs w:val="20"/>
              </w:rPr>
              <w:t> </w:t>
            </w:r>
          </w:p>
          <w:p w:rsidR="00517CBD" w:rsidRPr="00BC0A5E" w:rsidP="00DC08D3" w14:paraId="1FF4FAD6" w14:textId="77777777">
            <w:pPr>
              <w:pStyle w:val="paragraph"/>
              <w:divId w:val="1599678764"/>
              <w:numPr>
                <w:ilvl w:val="1"/>
                <w:numId w:val="54"/>
              </w:numPr>
              <w:spacing w:before="0" w:beforeAutospacing="0" w:after="0" w:afterAutospacing="0"/>
              <w:textAlignment w:val="baseline"/>
              <w:rPr>
                <w:sz w:val="20"/>
                <w:szCs w:val="20"/>
              </w:rPr>
            </w:pPr>
            <w:r w:rsidRPr="00BC0A5E">
              <w:rPr>
                <w:rStyle w:val="normaltextrun"/>
                <w:sz w:val="20"/>
                <w:szCs w:val="20"/>
              </w:rPr>
              <w:t xml:space="preserve">Click on the </w:t>
            </w:r>
            <w:r w:rsidRPr="00BC0A5E">
              <w:rPr>
                <w:rStyle w:val="normaltextrun"/>
                <w:b/>
                <w:bCs/>
                <w:sz w:val="20"/>
                <w:szCs w:val="20"/>
              </w:rPr>
              <w:t>Save</w:t>
            </w:r>
            <w:r w:rsidRPr="00BC0A5E">
              <w:rPr>
                <w:rStyle w:val="normaltextrun"/>
                <w:sz w:val="20"/>
                <w:szCs w:val="20"/>
              </w:rPr>
              <w:t xml:space="preserve"> button.</w:t>
            </w:r>
            <w:r w:rsidRPr="00BC0A5E">
              <w:rPr>
                <w:rStyle w:val="eop"/>
                <w:sz w:val="20"/>
                <w:szCs w:val="20"/>
              </w:rPr>
              <w:t> </w:t>
            </w:r>
          </w:p>
          <w:p w:rsidR="00517CBD" w:rsidRPr="00BC0A5E" w:rsidP="00517CBD" w14:paraId="48A7C5B8" w14:textId="1447A888">
            <w:pPr>
              <w:spacing w:after="0" w:line="240" w:lineRule="auto"/>
              <w:rPr>
                <w:rFonts w:ascii="Times New Roman" w:hAnsi="Times New Roman" w:cs="Times New Roman"/>
                <w:b/>
                <w:sz w:val="20"/>
                <w:szCs w:val="20"/>
              </w:rPr>
            </w:pPr>
            <w:r w:rsidRPr="00BC0A5E">
              <w:rPr>
                <w:rStyle w:val="eop"/>
                <w:rFonts w:ascii="Times New Roman" w:hAnsi="Times New Roman" w:cs="Times New Roman"/>
                <w:sz w:val="20"/>
                <w:szCs w:val="20"/>
              </w:rPr>
              <w:t> </w:t>
            </w:r>
          </w:p>
        </w:tc>
        <w:tc>
          <w:tcPr>
            <w:tcW w:w="2610" w:type="dxa"/>
            <w:tcBorders>
              <w:top w:val="single" w:sz="4" w:space="0" w:color="auto"/>
              <w:left w:val="single" w:sz="4" w:space="0" w:color="auto"/>
              <w:bottom w:val="single" w:sz="4" w:space="0" w:color="auto"/>
              <w:right w:val="single" w:sz="4" w:space="0" w:color="auto"/>
            </w:tcBorders>
          </w:tcPr>
          <w:p w:rsidR="00517CBD" w:rsidRPr="00BC0A5E" w:rsidP="00517CBD" w14:paraId="14F74DC6" w14:textId="2594A258">
            <w:pPr>
              <w:pStyle w:val="paragraph"/>
              <w:divId w:val="1436829581"/>
              <w:spacing w:before="0" w:beforeAutospacing="0" w:after="0" w:afterAutospacing="0"/>
              <w:textAlignment w:val="baseline"/>
              <w:rPr>
                <w:sz w:val="18"/>
                <w:szCs w:val="18"/>
              </w:rPr>
            </w:pPr>
            <w:r w:rsidRPr="00BC0A5E">
              <w:rPr>
                <w:rStyle w:val="normaltextrun"/>
                <w:sz w:val="20"/>
                <w:szCs w:val="20"/>
              </w:rPr>
              <w:t xml:space="preserve">Show image of match students with </w:t>
            </w:r>
            <w:r w:rsidRPr="00BC0A5E">
              <w:rPr>
                <w:rStyle w:val="normaltextrun"/>
                <w:sz w:val="20"/>
                <w:szCs w:val="20"/>
              </w:rPr>
              <w:t>teachers</w:t>
            </w:r>
            <w:r w:rsidRPr="00BC0A5E">
              <w:rPr>
                <w:rStyle w:val="normaltextrun"/>
                <w:sz w:val="20"/>
                <w:szCs w:val="20"/>
              </w:rPr>
              <w:t xml:space="preserve"> table.</w:t>
            </w:r>
            <w:r w:rsidRPr="00BC0A5E">
              <w:rPr>
                <w:rStyle w:val="eop"/>
                <w:sz w:val="20"/>
                <w:szCs w:val="20"/>
              </w:rPr>
              <w:t> </w:t>
            </w:r>
          </w:p>
          <w:p w:rsidR="00517CBD" w:rsidRPr="00BC0A5E" w:rsidP="00517CBD" w14:paraId="6E6F546F" w14:textId="77777777">
            <w:pPr>
              <w:pStyle w:val="paragraph"/>
              <w:divId w:val="2046755966"/>
              <w:spacing w:before="0" w:beforeAutospacing="0" w:after="0" w:afterAutospacing="0"/>
              <w:textAlignment w:val="baseline"/>
              <w:rPr>
                <w:sz w:val="18"/>
                <w:szCs w:val="18"/>
              </w:rPr>
            </w:pPr>
            <w:r w:rsidRPr="00BC0A5E">
              <w:rPr>
                <w:rStyle w:val="eop"/>
                <w:sz w:val="20"/>
                <w:szCs w:val="20"/>
              </w:rPr>
              <w:t> </w:t>
            </w:r>
          </w:p>
          <w:p w:rsidR="00517CBD" w:rsidRPr="00BC0A5E" w:rsidP="00517CBD" w14:paraId="4007064F" w14:textId="77777777">
            <w:pPr>
              <w:pStyle w:val="paragraph"/>
              <w:divId w:val="1806122990"/>
              <w:spacing w:before="0" w:beforeAutospacing="0" w:after="0" w:afterAutospacing="0"/>
              <w:textAlignment w:val="baseline"/>
              <w:rPr>
                <w:sz w:val="18"/>
                <w:szCs w:val="18"/>
              </w:rPr>
            </w:pPr>
            <w:r w:rsidRPr="00BC0A5E">
              <w:rPr>
                <w:rStyle w:val="normaltextrun"/>
                <w:sz w:val="20"/>
                <w:szCs w:val="20"/>
              </w:rPr>
              <w:t>Show matching 1 student.</w:t>
            </w:r>
            <w:r w:rsidRPr="00BC0A5E">
              <w:rPr>
                <w:rStyle w:val="eop"/>
                <w:sz w:val="20"/>
                <w:szCs w:val="20"/>
              </w:rPr>
              <w:t> </w:t>
            </w:r>
          </w:p>
          <w:p w:rsidR="00517CBD" w:rsidRPr="00BC0A5E" w:rsidP="00517CBD" w14:paraId="6889D266" w14:textId="77777777">
            <w:pPr>
              <w:pStyle w:val="paragraph"/>
              <w:divId w:val="671109448"/>
              <w:spacing w:before="0" w:beforeAutospacing="0" w:after="0" w:afterAutospacing="0"/>
              <w:textAlignment w:val="baseline"/>
              <w:rPr>
                <w:sz w:val="18"/>
                <w:szCs w:val="18"/>
              </w:rPr>
            </w:pPr>
            <w:r w:rsidRPr="00BC0A5E">
              <w:rPr>
                <w:rStyle w:val="eop"/>
                <w:sz w:val="20"/>
                <w:szCs w:val="20"/>
              </w:rPr>
              <w:t> </w:t>
            </w:r>
          </w:p>
          <w:p w:rsidR="00517CBD" w:rsidRPr="00BC0A5E" w:rsidP="00517CBD" w14:paraId="675909AB" w14:textId="0A597AC2">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matching 2-3 students at a time.</w:t>
            </w:r>
            <w:r w:rsidRPr="00BC0A5E">
              <w:rPr>
                <w:rStyle w:val="eop"/>
                <w:rFonts w:ascii="Times New Roman" w:hAnsi="Times New Roman" w:cs="Times New Roman"/>
                <w:sz w:val="20"/>
                <w:szCs w:val="20"/>
              </w:rPr>
              <w:t> </w:t>
            </w:r>
          </w:p>
        </w:tc>
      </w:tr>
      <w:tr w14:paraId="0FCBC9F9"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517CBD" w:rsidRPr="00BC0A5E" w:rsidP="00DC08D3" w14:paraId="7B82BCE0" w14:textId="77777777">
            <w:pPr>
              <w:pStyle w:val="ListParagraph"/>
              <w:widowControl/>
              <w:numPr>
                <w:ilvl w:val="0"/>
                <w:numId w:val="60"/>
              </w:numPr>
              <w:spacing w:after="0" w:line="240" w:lineRule="auto"/>
              <w:jc w:val="center"/>
              <w:rPr>
                <w:rFonts w:ascii="Times New Roman" w:hAnsi="Times New Roman" w:cs="Times New Roman"/>
                <w:sz w:val="20"/>
                <w:szCs w:val="20"/>
              </w:rPr>
            </w:pPr>
          </w:p>
        </w:tc>
        <w:tc>
          <w:tcPr>
            <w:tcW w:w="2250" w:type="dxa"/>
            <w:tcBorders>
              <w:top w:val="single" w:sz="4" w:space="0" w:color="auto"/>
              <w:left w:val="single" w:sz="4" w:space="0" w:color="auto"/>
              <w:bottom w:val="single" w:sz="4" w:space="0" w:color="auto"/>
              <w:right w:val="single" w:sz="4" w:space="0" w:color="auto"/>
            </w:tcBorders>
          </w:tcPr>
          <w:p w:rsidR="00517CBD" w:rsidRPr="00BC0A5E" w:rsidP="00517CBD" w14:paraId="6194D7E2" w14:textId="2A8551FC">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Manage Questionnaires </w:t>
            </w:r>
          </w:p>
        </w:tc>
        <w:tc>
          <w:tcPr>
            <w:tcW w:w="7110" w:type="dxa"/>
            <w:tcBorders>
              <w:top w:val="single" w:sz="4" w:space="0" w:color="auto"/>
              <w:left w:val="single" w:sz="4" w:space="0" w:color="auto"/>
              <w:bottom w:val="single" w:sz="4" w:space="0" w:color="auto"/>
              <w:right w:val="single" w:sz="4" w:space="0" w:color="auto"/>
            </w:tcBorders>
          </w:tcPr>
          <w:p w:rsidR="00517CBD" w:rsidRPr="00BC0A5E" w:rsidP="00517CBD" w14:paraId="1C191325" w14:textId="77777777">
            <w:pPr>
              <w:pStyle w:val="paragraph"/>
              <w:divId w:val="494760309"/>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Once teachers have been added and matched to students, you will return to the Manage Teacher Questionnaires tile to send emails with a link and access code to the questionnaire, and monitor their status.</w:t>
            </w:r>
            <w:r w:rsidRPr="00BC0A5E">
              <w:rPr>
                <w:rStyle w:val="eop"/>
                <w:sz w:val="20"/>
                <w:szCs w:val="20"/>
              </w:rPr>
              <w:t> </w:t>
            </w:r>
          </w:p>
          <w:p w:rsidR="00517CBD" w:rsidRPr="00BC0A5E" w:rsidP="00517CBD" w14:paraId="09002C97" w14:textId="77777777">
            <w:pPr>
              <w:pStyle w:val="paragraph"/>
              <w:divId w:val="914315538"/>
              <w:spacing w:before="0" w:beforeAutospacing="0" w:after="0" w:afterAutospacing="0"/>
              <w:textAlignment w:val="baseline"/>
              <w:rPr>
                <w:sz w:val="18"/>
                <w:szCs w:val="18"/>
              </w:rPr>
            </w:pPr>
            <w:r w:rsidRPr="00BC0A5E">
              <w:rPr>
                <w:rStyle w:val="eop"/>
                <w:sz w:val="20"/>
                <w:szCs w:val="20"/>
              </w:rPr>
              <w:t> </w:t>
            </w:r>
          </w:p>
          <w:p w:rsidR="00517CBD" w:rsidRPr="00BC0A5E" w:rsidP="00517CBD" w14:paraId="66BB4E88" w14:textId="77777777">
            <w:pPr>
              <w:pStyle w:val="paragraph"/>
              <w:divId w:val="652611074"/>
              <w:spacing w:before="0" w:beforeAutospacing="0" w:after="0" w:afterAutospacing="0"/>
              <w:textAlignment w:val="baseline"/>
              <w:rPr>
                <w:sz w:val="18"/>
                <w:szCs w:val="18"/>
              </w:rPr>
            </w:pPr>
            <w:r w:rsidRPr="00BC0A5E">
              <w:rPr>
                <w:rStyle w:val="normaltextrun"/>
                <w:sz w:val="20"/>
                <w:szCs w:val="20"/>
              </w:rPr>
              <w:t xml:space="preserve">Click on the </w:t>
            </w:r>
            <w:r w:rsidRPr="00BC0A5E">
              <w:rPr>
                <w:rStyle w:val="normaltextrun"/>
                <w:b/>
                <w:bCs/>
                <w:sz w:val="20"/>
                <w:szCs w:val="20"/>
              </w:rPr>
              <w:t>Send</w:t>
            </w:r>
            <w:r w:rsidRPr="00BC0A5E">
              <w:rPr>
                <w:rStyle w:val="normaltextrun"/>
                <w:sz w:val="20"/>
                <w:szCs w:val="20"/>
              </w:rPr>
              <w:t xml:space="preserve"> button associated with the teacher to email the link and access code to the questionnaire.</w:t>
            </w:r>
            <w:r w:rsidRPr="00BC0A5E">
              <w:rPr>
                <w:rStyle w:val="eop"/>
                <w:sz w:val="20"/>
                <w:szCs w:val="20"/>
              </w:rPr>
              <w:t> </w:t>
            </w:r>
          </w:p>
          <w:p w:rsidR="00517CBD" w:rsidRPr="00BC0A5E" w:rsidP="00517CBD" w14:paraId="3AC0A1A8" w14:textId="77777777">
            <w:pPr>
              <w:pStyle w:val="paragraph"/>
              <w:divId w:val="2060131343"/>
              <w:spacing w:before="0" w:beforeAutospacing="0" w:after="0" w:afterAutospacing="0"/>
              <w:textAlignment w:val="baseline"/>
              <w:rPr>
                <w:sz w:val="18"/>
                <w:szCs w:val="18"/>
              </w:rPr>
            </w:pPr>
            <w:r w:rsidRPr="00BC0A5E">
              <w:rPr>
                <w:rStyle w:val="eop"/>
                <w:sz w:val="20"/>
                <w:szCs w:val="20"/>
              </w:rPr>
              <w:t> </w:t>
            </w:r>
          </w:p>
          <w:p w:rsidR="00517CBD" w:rsidRPr="00BC0A5E" w:rsidP="00517CBD" w14:paraId="0B06733D" w14:textId="77777777">
            <w:pPr>
              <w:pStyle w:val="paragraph"/>
              <w:divId w:val="187643875"/>
              <w:spacing w:before="0" w:beforeAutospacing="0" w:after="0" w:afterAutospacing="0"/>
              <w:textAlignment w:val="baseline"/>
              <w:rPr>
                <w:sz w:val="18"/>
                <w:szCs w:val="18"/>
              </w:rPr>
            </w:pPr>
            <w:r w:rsidRPr="00BC0A5E">
              <w:rPr>
                <w:rStyle w:val="normaltextrun"/>
                <w:sz w:val="20"/>
                <w:szCs w:val="20"/>
              </w:rPr>
              <w:t xml:space="preserve">After you send the first email, the button name changes to </w:t>
            </w:r>
            <w:r w:rsidRPr="00BC0A5E">
              <w:rPr>
                <w:rStyle w:val="normaltextrun"/>
                <w:b/>
                <w:bCs/>
                <w:sz w:val="20"/>
                <w:szCs w:val="20"/>
              </w:rPr>
              <w:t>Resend Email</w:t>
            </w:r>
            <w:r w:rsidRPr="00BC0A5E">
              <w:rPr>
                <w:rStyle w:val="normaltextrun"/>
                <w:sz w:val="20"/>
                <w:szCs w:val="20"/>
              </w:rPr>
              <w:t>. Click on this if you change a teacher’s matches or the teacher requests another email.</w:t>
            </w:r>
            <w:r w:rsidRPr="00BC0A5E">
              <w:rPr>
                <w:rStyle w:val="eop"/>
                <w:sz w:val="20"/>
                <w:szCs w:val="20"/>
              </w:rPr>
              <w:t> </w:t>
            </w:r>
          </w:p>
          <w:p w:rsidR="00517CBD" w:rsidRPr="00BC0A5E" w:rsidP="00517CBD" w14:paraId="262AD258" w14:textId="117FB066">
            <w:pPr>
              <w:spacing w:after="0" w:line="240" w:lineRule="auto"/>
              <w:rPr>
                <w:rFonts w:ascii="Times New Roman" w:hAnsi="Times New Roman" w:cs="Times New Roman"/>
                <w:b/>
                <w:sz w:val="20"/>
                <w:szCs w:val="20"/>
              </w:rPr>
            </w:pPr>
            <w:r w:rsidRPr="00BC0A5E">
              <w:rPr>
                <w:rStyle w:val="eop"/>
                <w:rFonts w:ascii="Times New Roman" w:hAnsi="Times New Roman" w:cs="Times New Roman"/>
                <w:sz w:val="20"/>
                <w:szCs w:val="20"/>
              </w:rPr>
              <w:t> </w:t>
            </w:r>
          </w:p>
        </w:tc>
        <w:tc>
          <w:tcPr>
            <w:tcW w:w="2610" w:type="dxa"/>
            <w:tcBorders>
              <w:top w:val="single" w:sz="4" w:space="0" w:color="auto"/>
              <w:left w:val="single" w:sz="4" w:space="0" w:color="auto"/>
              <w:bottom w:val="single" w:sz="4" w:space="0" w:color="auto"/>
              <w:right w:val="single" w:sz="4" w:space="0" w:color="auto"/>
            </w:tcBorders>
          </w:tcPr>
          <w:p w:rsidR="00517CBD" w:rsidRPr="00BC0A5E" w:rsidP="00517CBD" w14:paraId="53D43A42" w14:textId="04CF02A8">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sending an email to a teacher </w:t>
            </w:r>
          </w:p>
        </w:tc>
      </w:tr>
      <w:tr w14:paraId="5F757E8F"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DA7EEF" w:rsidRPr="00BC0A5E" w:rsidP="00DC08D3" w14:paraId="46A13C3C" w14:textId="77777777">
            <w:pPr>
              <w:pStyle w:val="ListParagraph"/>
              <w:widowControl/>
              <w:numPr>
                <w:ilvl w:val="0"/>
                <w:numId w:val="60"/>
              </w:numPr>
              <w:spacing w:after="0" w:line="240" w:lineRule="auto"/>
              <w:jc w:val="center"/>
              <w:rPr>
                <w:rFonts w:ascii="Times New Roman" w:hAnsi="Times New Roman" w:cs="Times New Roman"/>
                <w:sz w:val="20"/>
                <w:szCs w:val="20"/>
              </w:rPr>
            </w:pPr>
          </w:p>
        </w:tc>
        <w:tc>
          <w:tcPr>
            <w:tcW w:w="2250" w:type="dxa"/>
            <w:tcBorders>
              <w:top w:val="single" w:sz="4" w:space="0" w:color="auto"/>
              <w:left w:val="single" w:sz="4" w:space="0" w:color="auto"/>
              <w:bottom w:val="single" w:sz="4" w:space="0" w:color="auto"/>
              <w:right w:val="single" w:sz="4" w:space="0" w:color="auto"/>
            </w:tcBorders>
            <w:hideMark/>
          </w:tcPr>
          <w:p w:rsidR="00DA7EEF" w:rsidRPr="00BC0A5E" w14:paraId="3290A0F1"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Manage Questionnaires section</w:t>
            </w:r>
          </w:p>
        </w:tc>
        <w:tc>
          <w:tcPr>
            <w:tcW w:w="7110" w:type="dxa"/>
            <w:tcBorders>
              <w:top w:val="single" w:sz="4" w:space="0" w:color="auto"/>
              <w:left w:val="single" w:sz="4" w:space="0" w:color="auto"/>
              <w:bottom w:val="single" w:sz="4" w:space="0" w:color="auto"/>
              <w:right w:val="single" w:sz="4" w:space="0" w:color="auto"/>
            </w:tcBorders>
            <w:hideMark/>
          </w:tcPr>
          <w:p w:rsidR="00DA7EEF" w:rsidRPr="00BC0A5E" w14:paraId="717AFA8A" w14:textId="77777777">
            <w:pPr>
              <w:spacing w:after="0" w:line="240" w:lineRule="auto"/>
              <w:rPr>
                <w:rFonts w:ascii="Times New Roman" w:hAnsi="Times New Roman" w:cs="Times New Roman"/>
                <w:b/>
                <w:sz w:val="20"/>
                <w:szCs w:val="20"/>
              </w:rPr>
            </w:pPr>
            <w:r w:rsidRPr="00BC0A5E">
              <w:rPr>
                <w:rFonts w:ascii="Times New Roman" w:hAnsi="Times New Roman" w:cs="Times New Roman"/>
                <w:b/>
                <w:sz w:val="20"/>
                <w:szCs w:val="20"/>
              </w:rPr>
              <w:t xml:space="preserve">[Voiceover]: </w:t>
            </w:r>
            <w:r w:rsidRPr="00BC0A5E">
              <w:rPr>
                <w:rFonts w:ascii="Times New Roman" w:hAnsi="Times New Roman" w:cs="Times New Roman"/>
                <w:sz w:val="20"/>
                <w:szCs w:val="20"/>
              </w:rPr>
              <w:t>If you have any questions about completing your tasks within the Manage Questionnaires section of the AMS, please contact your NAEP representative or the NAEP Help Desk.</w:t>
            </w:r>
          </w:p>
        </w:tc>
        <w:tc>
          <w:tcPr>
            <w:tcW w:w="2610" w:type="dxa"/>
            <w:tcBorders>
              <w:top w:val="single" w:sz="4" w:space="0" w:color="auto"/>
              <w:left w:val="single" w:sz="4" w:space="0" w:color="auto"/>
              <w:bottom w:val="single" w:sz="4" w:space="0" w:color="auto"/>
              <w:right w:val="single" w:sz="4" w:space="0" w:color="auto"/>
            </w:tcBorders>
            <w:hideMark/>
          </w:tcPr>
          <w:p w:rsidR="00DA7EEF" w:rsidRPr="00BC0A5E" w14:paraId="15EA7ACB" w14:textId="2AB28B5C">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image of manage questionnaires section</w:t>
            </w:r>
            <w:r w:rsidRPr="00BC0A5E" w:rsidR="00A85E66">
              <w:rPr>
                <w:rFonts w:ascii="Times New Roman" w:hAnsi="Times New Roman" w:cs="Times New Roman"/>
                <w:sz w:val="20"/>
                <w:szCs w:val="20"/>
              </w:rPr>
              <w:t>.</w:t>
            </w:r>
          </w:p>
        </w:tc>
      </w:tr>
    </w:tbl>
    <w:p w:rsidR="00DA7EEF" w:rsidRPr="00BC0A5E" w:rsidP="00DA7EEF" w14:paraId="3985125C" w14:textId="77777777">
      <w:pPr>
        <w:rPr>
          <w:rFonts w:ascii="Times New Roman" w:hAnsi="Times New Roman" w:cs="Times New Roman"/>
          <w:kern w:val="2"/>
          <w14:ligatures w14:val="standardContextual"/>
        </w:rPr>
      </w:pPr>
    </w:p>
    <w:p w:rsidR="00743036" w:rsidRPr="00BC0A5E" w:rsidP="00113120" w14:paraId="3A212859" w14:textId="77777777">
      <w:pPr>
        <w:rPr>
          <w:rFonts w:ascii="Times New Roman" w:hAnsi="Times New Roman" w:cs="Times New Roman"/>
        </w:rPr>
      </w:pPr>
    </w:p>
    <w:p w:rsidR="00DA7EEF" w:rsidRPr="00BC0A5E" w:rsidP="00BC7929" w14:paraId="241F3F56" w14:textId="6A6F1466">
      <w:pPr>
        <w:tabs>
          <w:tab w:val="left" w:pos="3132"/>
        </w:tabs>
        <w:rPr>
          <w:rFonts w:ascii="Times New Roman" w:eastAsia="Calibri" w:hAnsi="Times New Roman" w:cs="Times New Roman"/>
        </w:rPr>
      </w:pPr>
    </w:p>
    <w:p w:rsidR="00EE135B" w:rsidRPr="00BC0A5E" w14:paraId="3B83B892" w14:textId="437769BC">
      <w:pPr>
        <w:widowControl/>
        <w:spacing w:after="160" w:line="259" w:lineRule="auto"/>
        <w:rPr>
          <w:rFonts w:ascii="Times New Roman" w:eastAsia="Calibri" w:hAnsi="Times New Roman" w:cs="Times New Roman"/>
        </w:rPr>
      </w:pPr>
    </w:p>
    <w:tbl>
      <w:tblPr>
        <w:tblStyle w:val="TableGrid"/>
        <w:tblW w:w="13135" w:type="dxa"/>
        <w:jc w:val="center"/>
        <w:tblLook w:val="04A0"/>
      </w:tblPr>
      <w:tblGrid>
        <w:gridCol w:w="1165"/>
        <w:gridCol w:w="2520"/>
        <w:gridCol w:w="6570"/>
        <w:gridCol w:w="2880"/>
      </w:tblGrid>
      <w:tr w14:paraId="747FCC18" w14:textId="77777777" w:rsidTr="00EE135B">
        <w:tblPrEx>
          <w:tblW w:w="13135" w:type="dxa"/>
          <w:jc w:val="center"/>
          <w:tblLook w:val="04A0"/>
        </w:tblPrEx>
        <w:trPr>
          <w:trHeight w:val="530"/>
          <w:jc w:val="center"/>
        </w:trPr>
        <w:tc>
          <w:tcPr>
            <w:tcW w:w="1165" w:type="dxa"/>
            <w:tcBorders>
              <w:top w:val="single" w:sz="4" w:space="0" w:color="auto"/>
              <w:left w:val="single" w:sz="4" w:space="0" w:color="auto"/>
              <w:bottom w:val="single" w:sz="4" w:space="0" w:color="auto"/>
              <w:right w:val="single" w:sz="4" w:space="0" w:color="auto"/>
            </w:tcBorders>
            <w:hideMark/>
          </w:tcPr>
          <w:p w:rsidR="00EE135B" w:rsidRPr="00BC0A5E" w14:paraId="474C9CC5"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w:t>
            </w:r>
          </w:p>
        </w:tc>
        <w:tc>
          <w:tcPr>
            <w:tcW w:w="2520" w:type="dxa"/>
            <w:tcBorders>
              <w:top w:val="single" w:sz="4" w:space="0" w:color="auto"/>
              <w:left w:val="single" w:sz="4" w:space="0" w:color="auto"/>
              <w:bottom w:val="single" w:sz="4" w:space="0" w:color="auto"/>
              <w:right w:val="single" w:sz="4" w:space="0" w:color="auto"/>
            </w:tcBorders>
            <w:hideMark/>
          </w:tcPr>
          <w:p w:rsidR="00EE135B" w:rsidRPr="00BC0A5E" w14:paraId="61270256"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content</w:t>
            </w:r>
          </w:p>
        </w:tc>
        <w:tc>
          <w:tcPr>
            <w:tcW w:w="6570" w:type="dxa"/>
            <w:tcBorders>
              <w:top w:val="single" w:sz="4" w:space="0" w:color="auto"/>
              <w:left w:val="single" w:sz="4" w:space="0" w:color="auto"/>
              <w:bottom w:val="single" w:sz="4" w:space="0" w:color="auto"/>
              <w:right w:val="single" w:sz="4" w:space="0" w:color="auto"/>
            </w:tcBorders>
            <w:hideMark/>
          </w:tcPr>
          <w:p w:rsidR="00EE135B" w:rsidRPr="00BC0A5E" w14:paraId="3091961A"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Audio script</w:t>
            </w:r>
          </w:p>
        </w:tc>
        <w:tc>
          <w:tcPr>
            <w:tcW w:w="2880" w:type="dxa"/>
            <w:tcBorders>
              <w:top w:val="single" w:sz="4" w:space="0" w:color="auto"/>
              <w:left w:val="single" w:sz="4" w:space="0" w:color="auto"/>
              <w:bottom w:val="single" w:sz="4" w:space="0" w:color="auto"/>
              <w:right w:val="single" w:sz="4" w:space="0" w:color="auto"/>
            </w:tcBorders>
            <w:hideMark/>
          </w:tcPr>
          <w:p w:rsidR="00EE135B" w:rsidRPr="00BC0A5E" w14:paraId="5C383CC2"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Media/images</w:t>
            </w:r>
          </w:p>
        </w:tc>
      </w:tr>
      <w:tr w14:paraId="6D6EC51D"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781DCD" w:rsidRPr="00BC0A5E" w:rsidP="00DC08D3" w14:paraId="47602C7F" w14:textId="77777777">
            <w:pPr>
              <w:pStyle w:val="ListParagraph"/>
              <w:widowControl/>
              <w:numPr>
                <w:ilvl w:val="0"/>
                <w:numId w:val="11"/>
              </w:numPr>
              <w:spacing w:after="0" w:line="240" w:lineRule="auto"/>
              <w:jc w:val="center"/>
              <w:rPr>
                <w:rFonts w:ascii="Times New Roman" w:hAnsi="Times New Roman" w:cs="Times New Roman"/>
                <w:sz w:val="20"/>
                <w:szCs w:val="20"/>
              </w:rPr>
            </w:pPr>
          </w:p>
        </w:tc>
        <w:tc>
          <w:tcPr>
            <w:tcW w:w="2520" w:type="dxa"/>
            <w:tcBorders>
              <w:top w:val="single" w:sz="4" w:space="0" w:color="auto"/>
              <w:left w:val="single" w:sz="4" w:space="0" w:color="auto"/>
              <w:bottom w:val="single" w:sz="4" w:space="0" w:color="auto"/>
              <w:right w:val="single" w:sz="4" w:space="0" w:color="auto"/>
            </w:tcBorders>
          </w:tcPr>
          <w:p w:rsidR="00781DCD" w:rsidRPr="00BC0A5E" w:rsidP="00CF155A" w14:paraId="4F97D968" w14:textId="6FBB74A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Sección</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Administrar</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Cuestionarios</w:t>
            </w:r>
          </w:p>
        </w:tc>
        <w:tc>
          <w:tcPr>
            <w:tcW w:w="6570" w:type="dxa"/>
            <w:tcBorders>
              <w:top w:val="single" w:sz="4" w:space="0" w:color="auto"/>
              <w:left w:val="single" w:sz="4" w:space="0" w:color="auto"/>
              <w:bottom w:val="single" w:sz="4" w:space="0" w:color="auto"/>
              <w:right w:val="single" w:sz="4" w:space="0" w:color="auto"/>
            </w:tcBorders>
          </w:tcPr>
          <w:p w:rsidR="00781DCD" w:rsidRPr="00BC0A5E" w:rsidP="00CF155A" w14:paraId="0F7C3962" w14:textId="2F7EAA50">
            <w:pPr>
              <w:spacing w:after="0" w:line="240" w:lineRule="auto"/>
              <w:rPr>
                <w:rFonts w:ascii="Times New Roman" w:hAnsi="Times New Roman" w:cs="Times New Roman"/>
                <w:b/>
                <w:bCs/>
                <w:sz w:val="20"/>
                <w:szCs w:val="20"/>
                <w:lang w:val=""/>
              </w:rPr>
            </w:pPr>
            <w:r w:rsidRPr="00BC0A5E">
              <w:rPr>
                <w:rStyle w:val="normaltextrun"/>
                <w:rFonts w:ascii="Times New Roman" w:hAnsi="Times New Roman" w:cs="Times New Roman"/>
                <w:b/>
                <w:bCs/>
                <w:sz w:val="20"/>
                <w:szCs w:val="20"/>
                <w:lang w:val="es-CO"/>
              </w:rPr>
              <w:t>[</w:t>
            </w:r>
            <w:r w:rsidRPr="00BC0A5E">
              <w:rPr>
                <w:rStyle w:val="normaltextrun"/>
                <w:rFonts w:ascii="Times New Roman" w:hAnsi="Times New Roman" w:cs="Times New Roman"/>
                <w:b/>
                <w:bCs/>
                <w:sz w:val="20"/>
                <w:szCs w:val="20"/>
                <w:lang w:val="es-CO"/>
              </w:rPr>
              <w:t>Voiceover</w:t>
            </w:r>
            <w:r w:rsidRPr="00BC0A5E">
              <w:rPr>
                <w:rStyle w:val="normaltextrun"/>
                <w:rFonts w:ascii="Times New Roman" w:hAnsi="Times New Roman" w:cs="Times New Roman"/>
                <w:b/>
                <w:bCs/>
                <w:sz w:val="20"/>
                <w:szCs w:val="20"/>
                <w:lang w:val="es-CO"/>
              </w:rPr>
              <w:t>]</w:t>
            </w:r>
            <w:r w:rsidRPr="00BC0A5E">
              <w:rPr>
                <w:rStyle w:val="normaltextrun"/>
                <w:rFonts w:ascii="Times New Roman" w:hAnsi="Times New Roman" w:cs="Times New Roman"/>
                <w:sz w:val="20"/>
                <w:szCs w:val="20"/>
                <w:lang w:val="es-CO"/>
              </w:rPr>
              <w:t xml:space="preserve">: Los cuestionarios de NAEP para la escuela y para los maestros se administran en línea. La sección Administrar cuestionarios es donde debe proporcionar los nombres y las direcciones de correo electrónico de quienes </w:t>
            </w:r>
            <w:r w:rsidRPr="00BC0A5E">
              <w:rPr>
                <w:rStyle w:val="normaltextrun"/>
                <w:rFonts w:ascii="Times New Roman" w:hAnsi="Times New Roman" w:cs="Times New Roman"/>
                <w:sz w:val="20"/>
                <w:szCs w:val="20"/>
                <w:lang w:val="es-CO"/>
              </w:rPr>
              <w:t>recibirán los cuestionarios, enviar el enlace al cuestionario y los códigos de acceso y supervisar que se completen los cuestionarios. Es también donde asignará a los estudiantes que toman la evaluación con sus maestros en las escuelas de cuarto y octavo grado solamente.</w:t>
            </w:r>
            <w:r w:rsidRPr="00BC0A5E">
              <w:rPr>
                <w:rStyle w:val="eop"/>
                <w:rFonts w:ascii="Times New Roman" w:hAnsi="Times New Roman" w:cs="Times New Roman"/>
                <w:sz w:val="20"/>
                <w:szCs w:val="20"/>
                <w:lang w:val=""/>
              </w:rPr>
              <w:t> </w:t>
            </w:r>
          </w:p>
        </w:tc>
        <w:tc>
          <w:tcPr>
            <w:tcW w:w="2880" w:type="dxa"/>
            <w:tcBorders>
              <w:top w:val="single" w:sz="4" w:space="0" w:color="auto"/>
              <w:left w:val="single" w:sz="4" w:space="0" w:color="auto"/>
              <w:bottom w:val="single" w:sz="4" w:space="0" w:color="auto"/>
              <w:right w:val="single" w:sz="4" w:space="0" w:color="auto"/>
            </w:tcBorders>
          </w:tcPr>
          <w:p w:rsidR="00781DCD" w:rsidRPr="00BC0A5E" w:rsidP="00CF155A" w14:paraId="2BB22CD6" w14:textId="32306071">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manage questionnaires section.</w:t>
            </w:r>
            <w:r w:rsidRPr="00BC0A5E">
              <w:rPr>
                <w:rStyle w:val="eop"/>
                <w:rFonts w:ascii="Times New Roman" w:hAnsi="Times New Roman" w:cs="Times New Roman"/>
                <w:sz w:val="20"/>
                <w:szCs w:val="20"/>
              </w:rPr>
              <w:t> </w:t>
            </w:r>
          </w:p>
        </w:tc>
      </w:tr>
      <w:tr w14:paraId="7FD65977"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781DCD" w:rsidRPr="00BC0A5E" w:rsidP="00DC08D3" w14:paraId="1DABBD67" w14:textId="77777777">
            <w:pPr>
              <w:pStyle w:val="ListParagraph"/>
              <w:widowControl/>
              <w:numPr>
                <w:ilvl w:val="0"/>
                <w:numId w:val="11"/>
              </w:numPr>
              <w:spacing w:after="0" w:line="240" w:lineRule="auto"/>
              <w:jc w:val="center"/>
              <w:rPr>
                <w:rFonts w:ascii="Times New Roman" w:hAnsi="Times New Roman" w:cs="Times New Roman"/>
                <w:sz w:val="20"/>
                <w:szCs w:val="20"/>
              </w:rPr>
            </w:pPr>
          </w:p>
        </w:tc>
        <w:tc>
          <w:tcPr>
            <w:tcW w:w="2520" w:type="dxa"/>
            <w:tcBorders>
              <w:top w:val="single" w:sz="4" w:space="0" w:color="auto"/>
              <w:left w:val="single" w:sz="4" w:space="0" w:color="auto"/>
              <w:bottom w:val="single" w:sz="4" w:space="0" w:color="auto"/>
              <w:right w:val="single" w:sz="4" w:space="0" w:color="auto"/>
            </w:tcBorders>
          </w:tcPr>
          <w:p w:rsidR="00781DCD" w:rsidRPr="00BC0A5E" w:rsidP="00CF155A" w14:paraId="608DE179" w14:textId="05770F3A">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Sección</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Administrar</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Cuestionarios</w:t>
            </w:r>
          </w:p>
        </w:tc>
        <w:tc>
          <w:tcPr>
            <w:tcW w:w="6570" w:type="dxa"/>
            <w:tcBorders>
              <w:top w:val="single" w:sz="4" w:space="0" w:color="auto"/>
              <w:left w:val="single" w:sz="4" w:space="0" w:color="auto"/>
              <w:bottom w:val="single" w:sz="4" w:space="0" w:color="auto"/>
              <w:right w:val="single" w:sz="4" w:space="0" w:color="auto"/>
            </w:tcBorders>
          </w:tcPr>
          <w:p w:rsidR="00781DCD" w:rsidRPr="00BC0A5E" w:rsidP="00CF155A" w14:paraId="29588DBD" w14:textId="77777777">
            <w:pPr>
              <w:pStyle w:val="paragraph"/>
              <w:divId w:val="1872448672"/>
              <w:spacing w:before="0" w:beforeAutospacing="0" w:after="0" w:afterAutospacing="0"/>
              <w:textAlignment w:val="baseline"/>
              <w:rPr>
                <w:sz w:val="18"/>
                <w:szCs w:val="18"/>
                <w:lang w:val=""/>
              </w:rPr>
            </w:pPr>
            <w:r w:rsidRPr="00BC0A5E">
              <w:rPr>
                <w:rStyle w:val="normaltextrun"/>
                <w:b/>
                <w:bCs/>
                <w:sz w:val="20"/>
                <w:szCs w:val="20"/>
                <w:lang w:val="es-CO"/>
              </w:rPr>
              <w:t>[</w:t>
            </w:r>
            <w:r w:rsidRPr="00BC0A5E">
              <w:rPr>
                <w:rStyle w:val="normaltextrun"/>
                <w:b/>
                <w:bCs/>
                <w:sz w:val="20"/>
                <w:szCs w:val="20"/>
                <w:lang w:val="es-CO"/>
              </w:rPr>
              <w:t>Voiceover</w:t>
            </w:r>
            <w:r w:rsidRPr="00BC0A5E">
              <w:rPr>
                <w:rStyle w:val="normaltextrun"/>
                <w:b/>
                <w:bCs/>
                <w:sz w:val="20"/>
                <w:szCs w:val="20"/>
                <w:lang w:val="es-CO"/>
              </w:rPr>
              <w:t>]</w:t>
            </w:r>
            <w:r w:rsidRPr="00BC0A5E">
              <w:rPr>
                <w:rStyle w:val="normaltextrun"/>
                <w:sz w:val="20"/>
                <w:szCs w:val="20"/>
                <w:lang w:val="es-CO"/>
              </w:rPr>
              <w:t>: Hay 8 estados para los cuestionarios para la escuela y el maestro:</w:t>
            </w:r>
            <w:r w:rsidRPr="00BC0A5E">
              <w:rPr>
                <w:rStyle w:val="eop"/>
                <w:sz w:val="20"/>
                <w:szCs w:val="20"/>
                <w:lang w:val=""/>
              </w:rPr>
              <w:t> </w:t>
            </w:r>
          </w:p>
          <w:p w:rsidR="00781DCD" w:rsidRPr="00BC0A5E" w:rsidP="00DC08D3" w14:paraId="45425ADC" w14:textId="77777777">
            <w:pPr>
              <w:pStyle w:val="paragraph"/>
              <w:divId w:val="239952414"/>
              <w:numPr>
                <w:ilvl w:val="1"/>
                <w:numId w:val="54"/>
              </w:numPr>
              <w:spacing w:before="0" w:beforeAutospacing="0" w:after="0" w:afterAutospacing="0"/>
              <w:textAlignment w:val="baseline"/>
              <w:rPr>
                <w:sz w:val="22"/>
                <w:szCs w:val="22"/>
                <w:lang w:val=""/>
              </w:rPr>
            </w:pPr>
            <w:r w:rsidRPr="00BC0A5E">
              <w:rPr>
                <w:rStyle w:val="normaltextrun"/>
                <w:sz w:val="20"/>
                <w:szCs w:val="20"/>
                <w:lang w:val="es-CO"/>
              </w:rPr>
              <w:t>No identificado: Debe identificar a la persona que completará el cuestionario y enviarle un enlace y un código de acceso.</w:t>
            </w:r>
            <w:r w:rsidRPr="00BC0A5E">
              <w:rPr>
                <w:rStyle w:val="eop"/>
                <w:sz w:val="20"/>
                <w:szCs w:val="20"/>
                <w:lang w:val=""/>
              </w:rPr>
              <w:t> </w:t>
            </w:r>
          </w:p>
          <w:p w:rsidR="00781DCD" w:rsidRPr="00BC0A5E" w:rsidP="00DC08D3" w14:paraId="1DA4838A" w14:textId="77777777">
            <w:pPr>
              <w:pStyle w:val="paragraph"/>
              <w:divId w:val="1788545470"/>
              <w:numPr>
                <w:ilvl w:val="1"/>
                <w:numId w:val="54"/>
              </w:numPr>
              <w:spacing w:before="0" w:beforeAutospacing="0" w:after="0" w:afterAutospacing="0"/>
              <w:textAlignment w:val="baseline"/>
              <w:rPr>
                <w:sz w:val="22"/>
                <w:szCs w:val="22"/>
                <w:lang w:val=""/>
              </w:rPr>
            </w:pPr>
            <w:r w:rsidRPr="00BC0A5E">
              <w:rPr>
                <w:rStyle w:val="normaltextrun"/>
                <w:sz w:val="20"/>
                <w:szCs w:val="20"/>
                <w:lang w:val="es-CO"/>
              </w:rPr>
              <w:t>No se envió el correo electrónico: Se identificó a la persona encargada de responder, pero el correo electrónico con el enlace y el código de acceso no se ha enviado. </w:t>
            </w:r>
            <w:r w:rsidRPr="00BC0A5E">
              <w:rPr>
                <w:rStyle w:val="eop"/>
                <w:sz w:val="20"/>
                <w:szCs w:val="20"/>
                <w:lang w:val=""/>
              </w:rPr>
              <w:t> </w:t>
            </w:r>
          </w:p>
          <w:p w:rsidR="00781DCD" w:rsidRPr="00BC0A5E" w:rsidP="00DC08D3" w14:paraId="4B5701E6" w14:textId="77777777">
            <w:pPr>
              <w:pStyle w:val="paragraph"/>
              <w:divId w:val="788015608"/>
              <w:numPr>
                <w:ilvl w:val="1"/>
                <w:numId w:val="54"/>
              </w:numPr>
              <w:spacing w:before="0" w:beforeAutospacing="0" w:after="0" w:afterAutospacing="0"/>
              <w:textAlignment w:val="baseline"/>
              <w:rPr>
                <w:sz w:val="22"/>
                <w:szCs w:val="22"/>
                <w:lang w:val=""/>
              </w:rPr>
            </w:pPr>
            <w:r w:rsidRPr="00BC0A5E">
              <w:rPr>
                <w:rStyle w:val="normaltextrun"/>
                <w:sz w:val="20"/>
                <w:szCs w:val="20"/>
                <w:lang w:val="es-CO"/>
              </w:rPr>
              <w:t>Correo electrónico en espera: El AMS se está preparando para enviar el correo electrónico.</w:t>
            </w:r>
            <w:r w:rsidRPr="00BC0A5E">
              <w:rPr>
                <w:rStyle w:val="eop"/>
                <w:sz w:val="20"/>
                <w:szCs w:val="20"/>
                <w:lang w:val=""/>
              </w:rPr>
              <w:t> </w:t>
            </w:r>
          </w:p>
          <w:p w:rsidR="00781DCD" w:rsidRPr="00BC0A5E" w:rsidP="00DC08D3" w14:paraId="63F0BA4E" w14:textId="12203928">
            <w:pPr>
              <w:pStyle w:val="paragraph"/>
              <w:divId w:val="1399785624"/>
              <w:numPr>
                <w:ilvl w:val="1"/>
                <w:numId w:val="54"/>
              </w:numPr>
              <w:spacing w:before="0" w:beforeAutospacing="0" w:after="0" w:afterAutospacing="0"/>
              <w:textAlignment w:val="baseline"/>
              <w:rPr>
                <w:sz w:val="22"/>
                <w:szCs w:val="22"/>
              </w:rPr>
            </w:pPr>
            <w:r w:rsidRPr="00BC0A5E">
              <w:rPr>
                <w:rStyle w:val="normaltextrun"/>
                <w:sz w:val="20"/>
                <w:szCs w:val="20"/>
                <w:lang w:val="es-CO"/>
              </w:rPr>
              <w:t>Correo electrónico devuelto: No se pudo enviar el correo electrónico. Verifique la dirección del correo electrónico y reenvíelo. </w:t>
            </w:r>
            <w:r w:rsidRPr="00BC0A5E">
              <w:rPr>
                <w:rStyle w:val="eop"/>
                <w:sz w:val="20"/>
                <w:szCs w:val="20"/>
              </w:rPr>
              <w:t> </w:t>
            </w:r>
          </w:p>
          <w:p w:rsidR="00781DCD" w:rsidRPr="00BC0A5E" w:rsidP="00DC08D3" w14:paraId="252835CD" w14:textId="77777777">
            <w:pPr>
              <w:pStyle w:val="paragraph"/>
              <w:divId w:val="226844495"/>
              <w:numPr>
                <w:ilvl w:val="1"/>
                <w:numId w:val="54"/>
              </w:numPr>
              <w:spacing w:before="0" w:beforeAutospacing="0" w:after="0" w:afterAutospacing="0"/>
              <w:textAlignment w:val="baseline"/>
              <w:rPr>
                <w:sz w:val="22"/>
                <w:szCs w:val="22"/>
                <w:lang w:val=""/>
              </w:rPr>
            </w:pPr>
            <w:r w:rsidRPr="00BC0A5E">
              <w:rPr>
                <w:rStyle w:val="normaltextrun"/>
                <w:sz w:val="20"/>
                <w:szCs w:val="20"/>
                <w:lang w:val="es-CO"/>
              </w:rPr>
              <w:t>No iniciado: La persona que identificó tiene el enlace y el código de acceso, pero no han comenzado el cuestionario. </w:t>
            </w:r>
            <w:r w:rsidRPr="00BC0A5E">
              <w:rPr>
                <w:rStyle w:val="eop"/>
                <w:sz w:val="20"/>
                <w:szCs w:val="20"/>
                <w:lang w:val=""/>
              </w:rPr>
              <w:t> </w:t>
            </w:r>
          </w:p>
          <w:p w:rsidR="00781DCD" w:rsidRPr="00BC0A5E" w:rsidP="00DC08D3" w14:paraId="12A4CFCB" w14:textId="77777777">
            <w:pPr>
              <w:pStyle w:val="paragraph"/>
              <w:divId w:val="1592275763"/>
              <w:numPr>
                <w:ilvl w:val="1"/>
                <w:numId w:val="54"/>
              </w:numPr>
              <w:spacing w:before="0" w:beforeAutospacing="0" w:after="0" w:afterAutospacing="0"/>
              <w:textAlignment w:val="baseline"/>
              <w:rPr>
                <w:sz w:val="22"/>
                <w:szCs w:val="22"/>
                <w:lang w:val=""/>
              </w:rPr>
            </w:pPr>
            <w:r w:rsidRPr="00BC0A5E">
              <w:rPr>
                <w:rStyle w:val="normaltextrun"/>
                <w:sz w:val="20"/>
                <w:szCs w:val="20"/>
                <w:lang w:val="es-CO"/>
              </w:rPr>
              <w:t>En progreso: La persona tiene el enlace y está trabajando para completar el cuestionario. </w:t>
            </w:r>
            <w:r w:rsidRPr="00BC0A5E">
              <w:rPr>
                <w:rStyle w:val="eop"/>
                <w:sz w:val="20"/>
                <w:szCs w:val="20"/>
                <w:lang w:val=""/>
              </w:rPr>
              <w:t> </w:t>
            </w:r>
          </w:p>
          <w:p w:rsidR="00781DCD" w:rsidRPr="00BC0A5E" w:rsidP="00DC08D3" w14:paraId="57C45BD0" w14:textId="77777777">
            <w:pPr>
              <w:pStyle w:val="paragraph"/>
              <w:divId w:val="1860465291"/>
              <w:numPr>
                <w:ilvl w:val="1"/>
                <w:numId w:val="54"/>
              </w:numPr>
              <w:spacing w:before="0" w:beforeAutospacing="0" w:after="0" w:afterAutospacing="0"/>
              <w:textAlignment w:val="baseline"/>
              <w:rPr>
                <w:sz w:val="22"/>
                <w:szCs w:val="22"/>
                <w:lang w:val=""/>
              </w:rPr>
            </w:pPr>
            <w:r w:rsidRPr="00BC0A5E">
              <w:rPr>
                <w:rStyle w:val="normaltextrun"/>
                <w:sz w:val="20"/>
                <w:szCs w:val="20"/>
                <w:lang w:val="es-CO"/>
              </w:rPr>
              <w:t>Completado: La persona completó el cuestionario.</w:t>
            </w:r>
            <w:r w:rsidRPr="00BC0A5E">
              <w:rPr>
                <w:rStyle w:val="eop"/>
                <w:sz w:val="20"/>
                <w:szCs w:val="20"/>
                <w:lang w:val=""/>
              </w:rPr>
              <w:t> </w:t>
            </w:r>
          </w:p>
          <w:p w:rsidR="00781DCD" w:rsidRPr="00BC0A5E" w:rsidP="00DC08D3" w14:paraId="230315D4" w14:textId="32C54CD7">
            <w:pPr>
              <w:pStyle w:val="paragraph"/>
              <w:divId w:val="2016112100"/>
              <w:numPr>
                <w:ilvl w:val="1"/>
                <w:numId w:val="54"/>
              </w:numPr>
              <w:spacing w:before="0" w:beforeAutospacing="0" w:after="0" w:afterAutospacing="0"/>
              <w:textAlignment w:val="baseline"/>
              <w:rPr>
                <w:sz w:val="22"/>
                <w:szCs w:val="22"/>
                <w:lang w:val=""/>
              </w:rPr>
            </w:pPr>
            <w:r w:rsidRPr="00BC0A5E">
              <w:rPr>
                <w:rStyle w:val="normaltextrun"/>
                <w:sz w:val="20"/>
                <w:szCs w:val="20"/>
                <w:lang w:val="es-CO"/>
              </w:rPr>
              <w:t xml:space="preserve">Rechazado: </w:t>
            </w:r>
            <w:r w:rsidRPr="00BC0A5E" w:rsidR="00036595">
              <w:rPr>
                <w:sz w:val="20"/>
                <w:szCs w:val="20"/>
                <w:lang w:val="es-CO"/>
              </w:rPr>
              <w:t>No completarán el cuestionario.</w:t>
            </w:r>
          </w:p>
          <w:p w:rsidR="00781DCD" w:rsidRPr="00BC0A5E" w:rsidP="00CF155A" w14:paraId="486922A2" w14:textId="77777777">
            <w:pPr>
              <w:pStyle w:val="paragraph"/>
              <w:divId w:val="1753090033"/>
              <w:spacing w:before="0" w:beforeAutospacing="0" w:after="0" w:afterAutospacing="0"/>
              <w:textAlignment w:val="baseline"/>
              <w:rPr>
                <w:sz w:val="18"/>
                <w:szCs w:val="18"/>
                <w:lang w:val=""/>
              </w:rPr>
            </w:pPr>
            <w:r w:rsidRPr="00BC0A5E">
              <w:rPr>
                <w:rStyle w:val="eop"/>
                <w:sz w:val="20"/>
                <w:szCs w:val="20"/>
                <w:lang w:val=""/>
              </w:rPr>
              <w:t> </w:t>
            </w:r>
          </w:p>
          <w:p w:rsidR="00781DCD" w:rsidRPr="00BC0A5E" w:rsidP="00CF155A" w14:paraId="3E0FBC9E" w14:textId="046278AC">
            <w:pPr>
              <w:spacing w:after="0" w:line="240" w:lineRule="auto"/>
              <w:rPr>
                <w:rFonts w:ascii="Times New Roman" w:hAnsi="Times New Roman" w:cs="Times New Roman"/>
                <w:b/>
                <w:bCs/>
                <w:sz w:val="20"/>
                <w:szCs w:val="20"/>
                <w:lang w:val=""/>
              </w:rPr>
            </w:pPr>
            <w:r w:rsidRPr="00BC0A5E">
              <w:rPr>
                <w:rStyle w:val="normaltextrun"/>
                <w:rFonts w:ascii="Times New Roman" w:hAnsi="Times New Roman" w:cs="Times New Roman"/>
                <w:sz w:val="20"/>
                <w:szCs w:val="20"/>
                <w:lang w:val="es-CO"/>
              </w:rPr>
              <w:t>Es posible que deba contactar a la persona encargada de responder para asegurarse de que complete el cuestionario.  Puede enviarle el enlace y el código de acceso de nuevo, de ser necesario.</w:t>
            </w:r>
            <w:r w:rsidRPr="00BC0A5E">
              <w:rPr>
                <w:rStyle w:val="eop"/>
                <w:rFonts w:ascii="Times New Roman" w:hAnsi="Times New Roman" w:cs="Times New Roman"/>
                <w:sz w:val="20"/>
                <w:szCs w:val="20"/>
                <w:lang w:val=""/>
              </w:rPr>
              <w:t> </w:t>
            </w:r>
          </w:p>
        </w:tc>
        <w:tc>
          <w:tcPr>
            <w:tcW w:w="2880" w:type="dxa"/>
            <w:tcBorders>
              <w:top w:val="single" w:sz="4" w:space="0" w:color="auto"/>
              <w:left w:val="single" w:sz="4" w:space="0" w:color="auto"/>
              <w:bottom w:val="single" w:sz="4" w:space="0" w:color="auto"/>
              <w:right w:val="single" w:sz="4" w:space="0" w:color="auto"/>
            </w:tcBorders>
          </w:tcPr>
          <w:p w:rsidR="00781DCD" w:rsidRPr="00BC0A5E" w:rsidP="00CF155A" w14:paraId="7CC3D52F" w14:textId="04F091D1">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manage questionnaires section.</w:t>
            </w:r>
            <w:r w:rsidRPr="00BC0A5E">
              <w:rPr>
                <w:rStyle w:val="eop"/>
                <w:rFonts w:ascii="Times New Roman" w:hAnsi="Times New Roman" w:cs="Times New Roman"/>
                <w:sz w:val="20"/>
                <w:szCs w:val="20"/>
              </w:rPr>
              <w:t> </w:t>
            </w:r>
          </w:p>
        </w:tc>
      </w:tr>
      <w:tr w14:paraId="0F77B920"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4C7479" w:rsidRPr="00BC0A5E" w:rsidP="00DC08D3" w14:paraId="237F1827" w14:textId="77777777">
            <w:pPr>
              <w:pStyle w:val="ListParagraph"/>
              <w:widowControl/>
              <w:numPr>
                <w:ilvl w:val="0"/>
                <w:numId w:val="11"/>
              </w:numPr>
              <w:spacing w:after="0" w:line="240" w:lineRule="auto"/>
              <w:jc w:val="center"/>
              <w:rPr>
                <w:rFonts w:ascii="Times New Roman" w:hAnsi="Times New Roman" w:cs="Times New Roman"/>
                <w:sz w:val="20"/>
                <w:szCs w:val="20"/>
              </w:rPr>
            </w:pPr>
          </w:p>
        </w:tc>
        <w:tc>
          <w:tcPr>
            <w:tcW w:w="2520" w:type="dxa"/>
            <w:tcBorders>
              <w:top w:val="single" w:sz="4" w:space="0" w:color="auto"/>
              <w:left w:val="single" w:sz="4" w:space="0" w:color="auto"/>
              <w:bottom w:val="single" w:sz="4" w:space="0" w:color="auto"/>
              <w:right w:val="single" w:sz="4" w:space="0" w:color="auto"/>
            </w:tcBorders>
          </w:tcPr>
          <w:p w:rsidR="004C7479" w:rsidRPr="00BC0A5E" w:rsidP="00CF155A" w14:paraId="5DCE5699" w14:textId="438FCE8E">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Sección</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Administrar</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Cuestionarios</w:t>
            </w:r>
          </w:p>
        </w:tc>
        <w:tc>
          <w:tcPr>
            <w:tcW w:w="6570" w:type="dxa"/>
            <w:tcBorders>
              <w:top w:val="single" w:sz="4" w:space="0" w:color="auto"/>
              <w:left w:val="single" w:sz="4" w:space="0" w:color="auto"/>
              <w:bottom w:val="single" w:sz="4" w:space="0" w:color="auto"/>
              <w:right w:val="single" w:sz="4" w:space="0" w:color="auto"/>
            </w:tcBorders>
          </w:tcPr>
          <w:p w:rsidR="004C7479" w:rsidRPr="00BC0A5E" w:rsidP="00CF155A" w14:paraId="60317B50" w14:textId="77777777">
            <w:pPr>
              <w:pStyle w:val="paragraph"/>
              <w:divId w:val="1117409370"/>
              <w:spacing w:before="0" w:beforeAutospacing="0" w:after="0" w:afterAutospacing="0"/>
              <w:textAlignment w:val="baseline"/>
              <w:rPr>
                <w:sz w:val="18"/>
                <w:szCs w:val="18"/>
                <w:lang w:val=""/>
              </w:rPr>
            </w:pPr>
            <w:r w:rsidRPr="00BC0A5E">
              <w:rPr>
                <w:rStyle w:val="normaltextrun"/>
                <w:b/>
                <w:bCs/>
                <w:sz w:val="20"/>
                <w:szCs w:val="20"/>
                <w:lang w:val="es-CO"/>
              </w:rPr>
              <w:t>[</w:t>
            </w:r>
            <w:r w:rsidRPr="00BC0A5E">
              <w:rPr>
                <w:rStyle w:val="normaltextrun"/>
                <w:b/>
                <w:bCs/>
                <w:sz w:val="20"/>
                <w:szCs w:val="20"/>
                <w:lang w:val="es-CO"/>
              </w:rPr>
              <w:t>Voiceover</w:t>
            </w:r>
            <w:r w:rsidRPr="00BC0A5E">
              <w:rPr>
                <w:rStyle w:val="normaltextrun"/>
                <w:b/>
                <w:bCs/>
                <w:sz w:val="20"/>
                <w:szCs w:val="20"/>
                <w:lang w:val="es-CO"/>
              </w:rPr>
              <w:t>]</w:t>
            </w:r>
            <w:r w:rsidRPr="00BC0A5E">
              <w:rPr>
                <w:rStyle w:val="normaltextrun"/>
                <w:sz w:val="20"/>
                <w:szCs w:val="20"/>
                <w:lang w:val="es-CO"/>
              </w:rPr>
              <w:t>: En el recuadro Administrar el cuestionario para la escuela, identifique a la persona encargada de responder el cuestionario para la escuela, envíele un enlace y un código de acceso al cuestionario y supervise el estado. Por lo general, la persona encargada de responder es el director o directora de la escuela, pero puede designar a otro administrador escolar de ser necesario. </w:t>
            </w:r>
            <w:r w:rsidRPr="00BC0A5E">
              <w:rPr>
                <w:rStyle w:val="eop"/>
                <w:sz w:val="20"/>
                <w:szCs w:val="20"/>
                <w:lang w:val=""/>
              </w:rPr>
              <w:t> </w:t>
            </w:r>
          </w:p>
          <w:p w:rsidR="004C7479" w:rsidRPr="00BC0A5E" w:rsidP="00CF155A" w14:paraId="65548680" w14:textId="77777777">
            <w:pPr>
              <w:pStyle w:val="paragraph"/>
              <w:divId w:val="893782151"/>
              <w:spacing w:before="0" w:beforeAutospacing="0" w:after="0" w:afterAutospacing="0"/>
              <w:textAlignment w:val="baseline"/>
              <w:rPr>
                <w:sz w:val="18"/>
                <w:szCs w:val="18"/>
                <w:lang w:val=""/>
              </w:rPr>
            </w:pPr>
            <w:r w:rsidRPr="00BC0A5E">
              <w:rPr>
                <w:rStyle w:val="eop"/>
                <w:sz w:val="20"/>
                <w:szCs w:val="20"/>
                <w:lang w:val=""/>
              </w:rPr>
              <w:t> </w:t>
            </w:r>
          </w:p>
          <w:p w:rsidR="004C7479" w:rsidRPr="00BC0A5E" w:rsidP="00CF155A" w14:paraId="4FDD21E5" w14:textId="76B8BF8D">
            <w:pPr>
              <w:spacing w:after="0" w:line="240" w:lineRule="auto"/>
              <w:rPr>
                <w:rFonts w:ascii="Times New Roman" w:hAnsi="Times New Roman" w:cs="Times New Roman"/>
                <w:b/>
                <w:bCs/>
                <w:sz w:val="20"/>
                <w:szCs w:val="20"/>
                <w:lang w:val=""/>
              </w:rPr>
            </w:pPr>
            <w:r w:rsidRPr="00BC0A5E">
              <w:rPr>
                <w:rStyle w:val="normaltextrun"/>
                <w:rFonts w:ascii="Times New Roman" w:hAnsi="Times New Roman" w:cs="Times New Roman"/>
                <w:sz w:val="20"/>
                <w:szCs w:val="20"/>
                <w:lang w:val="es-CO"/>
              </w:rPr>
              <w:t xml:space="preserve">Presione el botón </w:t>
            </w:r>
            <w:r w:rsidRPr="00BC0A5E">
              <w:rPr>
                <w:rStyle w:val="normaltextrun"/>
                <w:rFonts w:ascii="Times New Roman" w:hAnsi="Times New Roman" w:cs="Times New Roman"/>
                <w:b/>
                <w:bCs/>
                <w:sz w:val="20"/>
                <w:szCs w:val="20"/>
                <w:lang w:val="es-CO"/>
              </w:rPr>
              <w:t>Editar</w:t>
            </w:r>
            <w:r w:rsidRPr="00BC0A5E">
              <w:rPr>
                <w:rStyle w:val="normaltextrun"/>
                <w:rFonts w:ascii="Times New Roman" w:hAnsi="Times New Roman" w:cs="Times New Roman"/>
                <w:sz w:val="20"/>
                <w:szCs w:val="20"/>
                <w:lang w:val="es-CO"/>
              </w:rPr>
              <w:t xml:space="preserve">, ingrese el nombre y la información de contacto y presione el botón </w:t>
            </w:r>
            <w:r w:rsidRPr="00BC0A5E">
              <w:rPr>
                <w:rStyle w:val="normaltextrun"/>
                <w:rFonts w:ascii="Times New Roman" w:hAnsi="Times New Roman" w:cs="Times New Roman"/>
                <w:b/>
                <w:bCs/>
                <w:sz w:val="20"/>
                <w:szCs w:val="20"/>
                <w:lang w:val="es-CO"/>
              </w:rPr>
              <w:t>Guardar</w:t>
            </w:r>
            <w:r w:rsidRPr="00BC0A5E">
              <w:rPr>
                <w:rStyle w:val="normaltextrun"/>
                <w:rFonts w:ascii="Times New Roman" w:hAnsi="Times New Roman" w:cs="Times New Roman"/>
                <w:sz w:val="20"/>
                <w:szCs w:val="20"/>
                <w:lang w:val="es-CO"/>
              </w:rPr>
              <w:t xml:space="preserve">. Presione el botón </w:t>
            </w:r>
            <w:r w:rsidRPr="00BC0A5E">
              <w:rPr>
                <w:rStyle w:val="normaltextrun"/>
                <w:rFonts w:ascii="Times New Roman" w:hAnsi="Times New Roman" w:cs="Times New Roman"/>
                <w:b/>
                <w:bCs/>
                <w:sz w:val="20"/>
                <w:szCs w:val="20"/>
                <w:lang w:val="es-CO"/>
              </w:rPr>
              <w:t>Enviar</w:t>
            </w:r>
            <w:r w:rsidRPr="00BC0A5E">
              <w:rPr>
                <w:rStyle w:val="normaltextrun"/>
                <w:rFonts w:ascii="Times New Roman" w:hAnsi="Times New Roman" w:cs="Times New Roman"/>
                <w:sz w:val="20"/>
                <w:szCs w:val="20"/>
                <w:lang w:val="es-CO"/>
              </w:rPr>
              <w:t xml:space="preserve"> para enviarle un correo electrónico y un código de acceso al cuestionario. </w:t>
            </w:r>
            <w:r w:rsidRPr="00BC0A5E">
              <w:rPr>
                <w:rStyle w:val="eop"/>
                <w:rFonts w:ascii="Times New Roman" w:hAnsi="Times New Roman" w:cs="Times New Roman"/>
                <w:sz w:val="20"/>
                <w:szCs w:val="20"/>
                <w:lang w:val=""/>
              </w:rPr>
              <w:t> </w:t>
            </w:r>
          </w:p>
        </w:tc>
        <w:tc>
          <w:tcPr>
            <w:tcW w:w="2880" w:type="dxa"/>
            <w:tcBorders>
              <w:top w:val="single" w:sz="4" w:space="0" w:color="auto"/>
              <w:left w:val="single" w:sz="4" w:space="0" w:color="auto"/>
              <w:bottom w:val="single" w:sz="4" w:space="0" w:color="auto"/>
              <w:right w:val="single" w:sz="4" w:space="0" w:color="auto"/>
            </w:tcBorders>
          </w:tcPr>
          <w:p w:rsidR="004C7479" w:rsidRPr="00BC0A5E" w:rsidP="00CF155A" w14:paraId="1C16AC56" w14:textId="77777777">
            <w:pPr>
              <w:pStyle w:val="paragraph"/>
              <w:divId w:val="699940366"/>
              <w:spacing w:before="0" w:beforeAutospacing="0" w:after="0" w:afterAutospacing="0"/>
              <w:textAlignment w:val="baseline"/>
              <w:rPr>
                <w:sz w:val="18"/>
                <w:szCs w:val="18"/>
              </w:rPr>
            </w:pPr>
            <w:r w:rsidRPr="00BC0A5E">
              <w:rPr>
                <w:rStyle w:val="normaltextrun"/>
                <w:sz w:val="20"/>
                <w:szCs w:val="20"/>
              </w:rPr>
              <w:t>Show image of school questionnaire table.</w:t>
            </w:r>
            <w:r w:rsidRPr="00BC0A5E">
              <w:rPr>
                <w:rStyle w:val="eop"/>
                <w:sz w:val="20"/>
                <w:szCs w:val="20"/>
              </w:rPr>
              <w:t> </w:t>
            </w:r>
          </w:p>
          <w:p w:rsidR="004C7479" w:rsidRPr="00BC0A5E" w:rsidP="00CF155A" w14:paraId="2CDE1591" w14:textId="77777777">
            <w:pPr>
              <w:pStyle w:val="paragraph"/>
              <w:divId w:val="772676208"/>
              <w:spacing w:before="0" w:beforeAutospacing="0" w:after="0" w:afterAutospacing="0"/>
              <w:textAlignment w:val="baseline"/>
              <w:rPr>
                <w:sz w:val="18"/>
                <w:szCs w:val="18"/>
              </w:rPr>
            </w:pPr>
            <w:r w:rsidRPr="00BC0A5E">
              <w:rPr>
                <w:rStyle w:val="eop"/>
                <w:sz w:val="20"/>
                <w:szCs w:val="20"/>
              </w:rPr>
              <w:t> </w:t>
            </w:r>
          </w:p>
          <w:p w:rsidR="004C7479" w:rsidRPr="00BC0A5E" w:rsidP="00CF155A" w14:paraId="716A20C2" w14:textId="5EEE299A">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adding a principal and sending them an email. </w:t>
            </w:r>
            <w:r w:rsidRPr="00BC0A5E">
              <w:rPr>
                <w:rStyle w:val="eop"/>
                <w:rFonts w:ascii="Times New Roman" w:hAnsi="Times New Roman" w:cs="Times New Roman"/>
                <w:sz w:val="20"/>
                <w:szCs w:val="20"/>
              </w:rPr>
              <w:t> </w:t>
            </w:r>
          </w:p>
        </w:tc>
      </w:tr>
      <w:tr w14:paraId="7FB4C265"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4C7479" w:rsidRPr="00BC0A5E" w:rsidP="00DC08D3" w14:paraId="134F634D" w14:textId="77777777">
            <w:pPr>
              <w:pStyle w:val="ListParagraph"/>
              <w:widowControl/>
              <w:numPr>
                <w:ilvl w:val="0"/>
                <w:numId w:val="11"/>
              </w:numPr>
              <w:spacing w:after="0" w:line="240" w:lineRule="auto"/>
              <w:jc w:val="center"/>
              <w:rPr>
                <w:rFonts w:ascii="Times New Roman" w:hAnsi="Times New Roman" w:cs="Times New Roman"/>
                <w:sz w:val="20"/>
                <w:szCs w:val="20"/>
              </w:rPr>
            </w:pPr>
          </w:p>
        </w:tc>
        <w:tc>
          <w:tcPr>
            <w:tcW w:w="2520" w:type="dxa"/>
            <w:tcBorders>
              <w:top w:val="single" w:sz="4" w:space="0" w:color="auto"/>
              <w:left w:val="single" w:sz="4" w:space="0" w:color="auto"/>
              <w:bottom w:val="single" w:sz="4" w:space="0" w:color="auto"/>
              <w:right w:val="single" w:sz="4" w:space="0" w:color="auto"/>
            </w:tcBorders>
          </w:tcPr>
          <w:p w:rsidR="004C7479" w:rsidRPr="00BC0A5E" w:rsidP="00CF155A" w14:paraId="67A1436F" w14:textId="7EF3F70C">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Sección</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Administrar</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Cuestionarios</w:t>
            </w:r>
          </w:p>
        </w:tc>
        <w:tc>
          <w:tcPr>
            <w:tcW w:w="6570" w:type="dxa"/>
            <w:tcBorders>
              <w:top w:val="single" w:sz="4" w:space="0" w:color="auto"/>
              <w:left w:val="single" w:sz="4" w:space="0" w:color="auto"/>
              <w:bottom w:val="single" w:sz="4" w:space="0" w:color="auto"/>
              <w:right w:val="single" w:sz="4" w:space="0" w:color="auto"/>
            </w:tcBorders>
          </w:tcPr>
          <w:p w:rsidR="004C7479" w:rsidRPr="00BC0A5E" w:rsidP="00CF155A" w14:paraId="30A4D796" w14:textId="2899895F">
            <w:pPr>
              <w:spacing w:after="0" w:line="240" w:lineRule="auto"/>
              <w:rPr>
                <w:rFonts w:ascii="Times New Roman" w:hAnsi="Times New Roman" w:cs="Times New Roman"/>
                <w:b/>
                <w:bCs/>
                <w:sz w:val="20"/>
                <w:szCs w:val="20"/>
                <w:lang w:val=""/>
              </w:rPr>
            </w:pPr>
            <w:r w:rsidRPr="00BC0A5E">
              <w:rPr>
                <w:rStyle w:val="normaltextrun"/>
                <w:rFonts w:ascii="Times New Roman" w:hAnsi="Times New Roman" w:cs="Times New Roman"/>
                <w:b/>
                <w:bCs/>
                <w:sz w:val="20"/>
                <w:szCs w:val="20"/>
                <w:lang w:val="es-CO"/>
              </w:rPr>
              <w:t>[</w:t>
            </w:r>
            <w:r w:rsidRPr="00BC0A5E">
              <w:rPr>
                <w:rStyle w:val="normaltextrun"/>
                <w:rFonts w:ascii="Times New Roman" w:hAnsi="Times New Roman" w:cs="Times New Roman"/>
                <w:b/>
                <w:bCs/>
                <w:sz w:val="20"/>
                <w:szCs w:val="20"/>
                <w:lang w:val="es-CO"/>
              </w:rPr>
              <w:t>Voiceover</w:t>
            </w:r>
            <w:r w:rsidRPr="00BC0A5E">
              <w:rPr>
                <w:rStyle w:val="normaltextrun"/>
                <w:rFonts w:ascii="Times New Roman" w:hAnsi="Times New Roman" w:cs="Times New Roman"/>
                <w:b/>
                <w:bCs/>
                <w:sz w:val="20"/>
                <w:szCs w:val="20"/>
                <w:lang w:val="es-CO"/>
              </w:rPr>
              <w:t>]</w:t>
            </w:r>
            <w:r w:rsidRPr="00BC0A5E">
              <w:rPr>
                <w:rStyle w:val="normaltextrun"/>
                <w:rFonts w:ascii="Times New Roman" w:hAnsi="Times New Roman" w:cs="Times New Roman"/>
                <w:sz w:val="20"/>
                <w:szCs w:val="20"/>
                <w:lang w:val="es-CO"/>
              </w:rPr>
              <w:t>: Los recuadros restantes son para los cuestionarios para los maestros, lo cual solo aplica para las escuelas de cuarto y octavo grados.</w:t>
            </w:r>
            <w:r w:rsidRPr="00BC0A5E">
              <w:rPr>
                <w:rStyle w:val="eop"/>
                <w:rFonts w:ascii="Times New Roman" w:hAnsi="Times New Roman" w:cs="Times New Roman"/>
                <w:sz w:val="20"/>
                <w:szCs w:val="20"/>
                <w:lang w:val=""/>
              </w:rPr>
              <w:t> </w:t>
            </w:r>
          </w:p>
        </w:tc>
        <w:tc>
          <w:tcPr>
            <w:tcW w:w="2880" w:type="dxa"/>
            <w:tcBorders>
              <w:top w:val="single" w:sz="4" w:space="0" w:color="auto"/>
              <w:left w:val="single" w:sz="4" w:space="0" w:color="auto"/>
              <w:bottom w:val="single" w:sz="4" w:space="0" w:color="auto"/>
              <w:right w:val="single" w:sz="4" w:space="0" w:color="auto"/>
            </w:tcBorders>
          </w:tcPr>
          <w:p w:rsidR="004C7479" w:rsidRPr="00BC0A5E" w:rsidP="00CF155A" w14:paraId="3EEF5C4D" w14:textId="4285513F">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teacher questionnaire table </w:t>
            </w:r>
            <w:r w:rsidRPr="00BC0A5E">
              <w:rPr>
                <w:rStyle w:val="eop"/>
                <w:rFonts w:ascii="Times New Roman" w:hAnsi="Times New Roman" w:cs="Times New Roman"/>
                <w:sz w:val="20"/>
                <w:szCs w:val="20"/>
              </w:rPr>
              <w:t> </w:t>
            </w:r>
          </w:p>
        </w:tc>
      </w:tr>
      <w:tr w14:paraId="7EF9A419"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4C7479" w:rsidRPr="00BC0A5E" w:rsidP="00DC08D3" w14:paraId="7C112952" w14:textId="77777777">
            <w:pPr>
              <w:pStyle w:val="ListParagraph"/>
              <w:widowControl/>
              <w:numPr>
                <w:ilvl w:val="0"/>
                <w:numId w:val="11"/>
              </w:numPr>
              <w:spacing w:after="0" w:line="240" w:lineRule="auto"/>
              <w:jc w:val="center"/>
              <w:rPr>
                <w:rFonts w:ascii="Times New Roman" w:hAnsi="Times New Roman" w:cs="Times New Roman"/>
                <w:sz w:val="20"/>
                <w:szCs w:val="20"/>
              </w:rPr>
            </w:pPr>
          </w:p>
        </w:tc>
        <w:tc>
          <w:tcPr>
            <w:tcW w:w="2520" w:type="dxa"/>
            <w:tcBorders>
              <w:top w:val="single" w:sz="4" w:space="0" w:color="auto"/>
              <w:left w:val="single" w:sz="4" w:space="0" w:color="auto"/>
              <w:bottom w:val="single" w:sz="4" w:space="0" w:color="auto"/>
              <w:right w:val="single" w:sz="4" w:space="0" w:color="auto"/>
            </w:tcBorders>
          </w:tcPr>
          <w:p w:rsidR="004C7479" w:rsidRPr="00BC0A5E" w:rsidP="00CF155A" w14:paraId="396B3057" w14:textId="705982EA">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Sección</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Administrar</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Cuestionarios</w:t>
            </w:r>
          </w:p>
        </w:tc>
        <w:tc>
          <w:tcPr>
            <w:tcW w:w="6570" w:type="dxa"/>
            <w:tcBorders>
              <w:top w:val="single" w:sz="4" w:space="0" w:color="auto"/>
              <w:left w:val="single" w:sz="4" w:space="0" w:color="auto"/>
              <w:bottom w:val="single" w:sz="4" w:space="0" w:color="auto"/>
              <w:right w:val="single" w:sz="4" w:space="0" w:color="auto"/>
            </w:tcBorders>
          </w:tcPr>
          <w:p w:rsidR="004C7479" w:rsidRPr="00BC0A5E" w:rsidP="00CF155A" w14:paraId="2537D2D0" w14:textId="77777777">
            <w:pPr>
              <w:pStyle w:val="paragraph"/>
              <w:divId w:val="2134471270"/>
              <w:spacing w:before="0" w:beforeAutospacing="0" w:after="0" w:afterAutospacing="0"/>
              <w:textAlignment w:val="baseline"/>
              <w:rPr>
                <w:sz w:val="18"/>
                <w:szCs w:val="18"/>
                <w:lang w:val=""/>
              </w:rPr>
            </w:pPr>
            <w:r w:rsidRPr="00BC0A5E">
              <w:rPr>
                <w:rStyle w:val="normaltextrun"/>
                <w:b/>
                <w:bCs/>
                <w:sz w:val="20"/>
                <w:szCs w:val="20"/>
                <w:lang w:val="es-CO"/>
              </w:rPr>
              <w:t>[</w:t>
            </w:r>
            <w:r w:rsidRPr="00BC0A5E">
              <w:rPr>
                <w:rStyle w:val="normaltextrun"/>
                <w:b/>
                <w:bCs/>
                <w:sz w:val="20"/>
                <w:szCs w:val="20"/>
                <w:lang w:val="es-CO"/>
              </w:rPr>
              <w:t>Voiceover</w:t>
            </w:r>
            <w:r w:rsidRPr="00BC0A5E">
              <w:rPr>
                <w:rStyle w:val="normaltextrun"/>
                <w:b/>
                <w:bCs/>
                <w:sz w:val="20"/>
                <w:szCs w:val="20"/>
                <w:lang w:val="es-CO"/>
              </w:rPr>
              <w:t>]</w:t>
            </w:r>
            <w:r w:rsidRPr="00BC0A5E">
              <w:rPr>
                <w:rStyle w:val="normaltextrun"/>
                <w:sz w:val="20"/>
                <w:szCs w:val="20"/>
                <w:lang w:val="es-CO"/>
              </w:rPr>
              <w:t>: En el recuadro Administrar los cuestionarios para los maestros, identifique a los maestros y las materias que les enseñan a los estudiantes que toman la evaluación.  </w:t>
            </w:r>
            <w:r w:rsidRPr="00BC0A5E">
              <w:rPr>
                <w:rStyle w:val="eop"/>
                <w:sz w:val="20"/>
                <w:szCs w:val="20"/>
                <w:lang w:val=""/>
              </w:rPr>
              <w:t> </w:t>
            </w:r>
          </w:p>
          <w:p w:rsidR="004C7479" w:rsidRPr="00BC0A5E" w:rsidP="00CF155A" w14:paraId="699F2C1C" w14:textId="77777777">
            <w:pPr>
              <w:pStyle w:val="paragraph"/>
              <w:divId w:val="1727025303"/>
              <w:spacing w:before="0" w:beforeAutospacing="0" w:after="0" w:afterAutospacing="0"/>
              <w:textAlignment w:val="baseline"/>
              <w:rPr>
                <w:sz w:val="18"/>
                <w:szCs w:val="18"/>
                <w:lang w:val=""/>
              </w:rPr>
            </w:pPr>
            <w:r w:rsidRPr="00BC0A5E">
              <w:rPr>
                <w:rStyle w:val="eop"/>
                <w:sz w:val="20"/>
                <w:szCs w:val="20"/>
                <w:lang w:val=""/>
              </w:rPr>
              <w:t> </w:t>
            </w:r>
          </w:p>
          <w:p w:rsidR="004C7479" w:rsidRPr="00BC0A5E" w:rsidP="00CF155A" w14:paraId="1A6C1101" w14:textId="77777777">
            <w:pPr>
              <w:pStyle w:val="paragraph"/>
              <w:divId w:val="1457216144"/>
              <w:spacing w:before="0" w:beforeAutospacing="0" w:after="0" w:afterAutospacing="0"/>
              <w:textAlignment w:val="baseline"/>
              <w:rPr>
                <w:sz w:val="18"/>
                <w:szCs w:val="18"/>
                <w:lang w:val=""/>
              </w:rPr>
            </w:pPr>
            <w:r w:rsidRPr="00BC0A5E">
              <w:rPr>
                <w:rStyle w:val="normaltextrun"/>
                <w:sz w:val="20"/>
                <w:szCs w:val="20"/>
                <w:lang w:val="es-CO"/>
              </w:rPr>
              <w:t xml:space="preserve">Para añadir a un maestro o maestra, presione el botón </w:t>
            </w:r>
            <w:r w:rsidRPr="00BC0A5E">
              <w:rPr>
                <w:rStyle w:val="normaltextrun"/>
                <w:b/>
                <w:bCs/>
                <w:sz w:val="20"/>
                <w:szCs w:val="20"/>
                <w:lang w:val="es-CO"/>
              </w:rPr>
              <w:t>Añadir maestro(a)</w:t>
            </w:r>
            <w:r w:rsidRPr="00BC0A5E">
              <w:rPr>
                <w:rStyle w:val="normaltextrun"/>
                <w:sz w:val="20"/>
                <w:szCs w:val="20"/>
                <w:lang w:val="es-CO"/>
              </w:rPr>
              <w:t xml:space="preserve"> debajo de la tabla, ingrese el nombre y la información de contacto y presione el botón </w:t>
            </w:r>
            <w:r w:rsidRPr="00BC0A5E">
              <w:rPr>
                <w:rStyle w:val="normaltextrun"/>
                <w:b/>
                <w:bCs/>
                <w:sz w:val="20"/>
                <w:szCs w:val="20"/>
                <w:lang w:val="es-CO"/>
              </w:rPr>
              <w:t>Guardar</w:t>
            </w:r>
            <w:r w:rsidRPr="00BC0A5E">
              <w:rPr>
                <w:rStyle w:val="normaltextrun"/>
                <w:sz w:val="20"/>
                <w:szCs w:val="20"/>
                <w:lang w:val="es-CO"/>
              </w:rPr>
              <w:t>.</w:t>
            </w:r>
            <w:r w:rsidRPr="00BC0A5E">
              <w:rPr>
                <w:rStyle w:val="eop"/>
                <w:sz w:val="20"/>
                <w:szCs w:val="20"/>
                <w:lang w:val=""/>
              </w:rPr>
              <w:t> </w:t>
            </w:r>
          </w:p>
          <w:p w:rsidR="004C7479" w:rsidRPr="00BC0A5E" w:rsidP="00CF155A" w14:paraId="3ED51D3E" w14:textId="77777777">
            <w:pPr>
              <w:pStyle w:val="paragraph"/>
              <w:divId w:val="2029524481"/>
              <w:spacing w:before="0" w:beforeAutospacing="0" w:after="0" w:afterAutospacing="0"/>
              <w:textAlignment w:val="baseline"/>
              <w:rPr>
                <w:sz w:val="18"/>
                <w:szCs w:val="18"/>
                <w:lang w:val=""/>
              </w:rPr>
            </w:pPr>
            <w:r w:rsidRPr="00BC0A5E">
              <w:rPr>
                <w:rStyle w:val="eop"/>
                <w:sz w:val="20"/>
                <w:szCs w:val="20"/>
                <w:lang w:val=""/>
              </w:rPr>
              <w:t> </w:t>
            </w:r>
          </w:p>
          <w:p w:rsidR="004C7479" w:rsidRPr="00BC0A5E" w:rsidP="00CF155A" w14:paraId="10CFB11D" w14:textId="77777777">
            <w:pPr>
              <w:pStyle w:val="paragraph"/>
              <w:divId w:val="896621897"/>
              <w:spacing w:before="0" w:beforeAutospacing="0" w:after="0" w:afterAutospacing="0"/>
              <w:textAlignment w:val="baseline"/>
              <w:rPr>
                <w:sz w:val="18"/>
                <w:szCs w:val="18"/>
              </w:rPr>
            </w:pPr>
            <w:r w:rsidRPr="00BC0A5E">
              <w:rPr>
                <w:rStyle w:val="normaltextrun"/>
                <w:sz w:val="20"/>
                <w:szCs w:val="20"/>
                <w:lang w:val="es-CO"/>
              </w:rPr>
              <w:t xml:space="preserve">Para editar a un maestro o maestra existente, presione el botón </w:t>
            </w:r>
            <w:r w:rsidRPr="00BC0A5E">
              <w:rPr>
                <w:rStyle w:val="normaltextrun"/>
                <w:b/>
                <w:bCs/>
                <w:sz w:val="20"/>
                <w:szCs w:val="20"/>
                <w:lang w:val="es-CO"/>
              </w:rPr>
              <w:t>Editar</w:t>
            </w:r>
            <w:r w:rsidRPr="00BC0A5E">
              <w:rPr>
                <w:rStyle w:val="normaltextrun"/>
                <w:sz w:val="20"/>
                <w:szCs w:val="20"/>
                <w:lang w:val="es-CO"/>
              </w:rPr>
              <w:t xml:space="preserve"> asociado con el maestro o maestra, actualice la información y presione el botón </w:t>
            </w:r>
            <w:r w:rsidRPr="00BC0A5E">
              <w:rPr>
                <w:rStyle w:val="normaltextrun"/>
                <w:b/>
                <w:bCs/>
                <w:sz w:val="20"/>
                <w:szCs w:val="20"/>
                <w:lang w:val="es-CO"/>
              </w:rPr>
              <w:t>Guardar</w:t>
            </w:r>
            <w:r w:rsidRPr="00BC0A5E">
              <w:rPr>
                <w:rStyle w:val="normaltextrun"/>
                <w:sz w:val="20"/>
                <w:szCs w:val="20"/>
                <w:lang w:val="es-CO"/>
              </w:rPr>
              <w:t>.  </w:t>
            </w:r>
            <w:r w:rsidRPr="00BC0A5E">
              <w:rPr>
                <w:rStyle w:val="eop"/>
                <w:sz w:val="20"/>
                <w:szCs w:val="20"/>
              </w:rPr>
              <w:t> </w:t>
            </w:r>
          </w:p>
          <w:p w:rsidR="004C7479" w:rsidRPr="00BC0A5E" w:rsidP="00CF155A" w14:paraId="602A55B1" w14:textId="0ACA53FF">
            <w:pPr>
              <w:spacing w:after="0" w:line="240" w:lineRule="auto"/>
              <w:rPr>
                <w:rFonts w:ascii="Times New Roman" w:hAnsi="Times New Roman" w:cs="Times New Roman"/>
                <w:b/>
                <w:bCs/>
                <w:sz w:val="20"/>
                <w:szCs w:val="20"/>
                <w:lang w:val=""/>
              </w:rPr>
            </w:pPr>
            <w:r w:rsidRPr="00BC0A5E">
              <w:rPr>
                <w:rStyle w:val="eop"/>
                <w:rFonts w:ascii="Times New Roman" w:hAnsi="Times New Roman" w:cs="Times New Roman"/>
                <w:sz w:val="20"/>
                <w:szCs w:val="20"/>
              </w:rPr>
              <w:t> </w:t>
            </w:r>
          </w:p>
        </w:tc>
        <w:tc>
          <w:tcPr>
            <w:tcW w:w="2880" w:type="dxa"/>
            <w:tcBorders>
              <w:top w:val="single" w:sz="4" w:space="0" w:color="auto"/>
              <w:left w:val="single" w:sz="4" w:space="0" w:color="auto"/>
              <w:bottom w:val="single" w:sz="4" w:space="0" w:color="auto"/>
              <w:right w:val="single" w:sz="4" w:space="0" w:color="auto"/>
            </w:tcBorders>
          </w:tcPr>
          <w:p w:rsidR="004C7479" w:rsidRPr="00BC0A5E" w:rsidP="00CF155A" w14:paraId="0F8AC01F" w14:textId="77777777">
            <w:pPr>
              <w:pStyle w:val="paragraph"/>
              <w:divId w:val="966546914"/>
              <w:spacing w:before="0" w:beforeAutospacing="0" w:after="0" w:afterAutospacing="0"/>
              <w:textAlignment w:val="baseline"/>
              <w:rPr>
                <w:sz w:val="18"/>
                <w:szCs w:val="18"/>
              </w:rPr>
            </w:pPr>
            <w:r w:rsidRPr="00BC0A5E">
              <w:rPr>
                <w:rStyle w:val="normaltextrun"/>
                <w:sz w:val="20"/>
                <w:szCs w:val="20"/>
              </w:rPr>
              <w:t>Show image of teacher questionnaire table. </w:t>
            </w:r>
            <w:r w:rsidRPr="00BC0A5E">
              <w:rPr>
                <w:rStyle w:val="eop"/>
                <w:sz w:val="20"/>
                <w:szCs w:val="20"/>
              </w:rPr>
              <w:t> </w:t>
            </w:r>
          </w:p>
          <w:p w:rsidR="004C7479" w:rsidRPr="00BC0A5E" w:rsidP="00CF155A" w14:paraId="58F91DC2" w14:textId="77777777">
            <w:pPr>
              <w:pStyle w:val="paragraph"/>
              <w:divId w:val="1491285324"/>
              <w:spacing w:before="0" w:beforeAutospacing="0" w:after="0" w:afterAutospacing="0"/>
              <w:textAlignment w:val="baseline"/>
              <w:rPr>
                <w:sz w:val="18"/>
                <w:szCs w:val="18"/>
              </w:rPr>
            </w:pPr>
            <w:r w:rsidRPr="00BC0A5E">
              <w:rPr>
                <w:rStyle w:val="eop"/>
                <w:sz w:val="20"/>
                <w:szCs w:val="20"/>
              </w:rPr>
              <w:t> </w:t>
            </w:r>
          </w:p>
          <w:p w:rsidR="004C7479" w:rsidRPr="00BC0A5E" w:rsidP="00CF155A" w14:paraId="67F773AA" w14:textId="77777777">
            <w:pPr>
              <w:pStyle w:val="paragraph"/>
              <w:divId w:val="823812559"/>
              <w:spacing w:before="0" w:beforeAutospacing="0" w:after="0" w:afterAutospacing="0"/>
              <w:textAlignment w:val="baseline"/>
              <w:rPr>
                <w:sz w:val="18"/>
                <w:szCs w:val="18"/>
              </w:rPr>
            </w:pPr>
            <w:r w:rsidRPr="00BC0A5E">
              <w:rPr>
                <w:rStyle w:val="normaltextrun"/>
                <w:sz w:val="20"/>
                <w:szCs w:val="20"/>
              </w:rPr>
              <w:t>Show updating an existing teacher.</w:t>
            </w:r>
            <w:r w:rsidRPr="00BC0A5E">
              <w:rPr>
                <w:rStyle w:val="eop"/>
                <w:sz w:val="20"/>
                <w:szCs w:val="20"/>
              </w:rPr>
              <w:t> </w:t>
            </w:r>
          </w:p>
          <w:p w:rsidR="004C7479" w:rsidRPr="00BC0A5E" w:rsidP="00CF155A" w14:paraId="1B1D38F2" w14:textId="77777777">
            <w:pPr>
              <w:pStyle w:val="paragraph"/>
              <w:divId w:val="1795103092"/>
              <w:spacing w:before="0" w:beforeAutospacing="0" w:after="0" w:afterAutospacing="0"/>
              <w:textAlignment w:val="baseline"/>
              <w:rPr>
                <w:sz w:val="18"/>
                <w:szCs w:val="18"/>
              </w:rPr>
            </w:pPr>
            <w:r w:rsidRPr="00BC0A5E">
              <w:rPr>
                <w:rStyle w:val="eop"/>
                <w:sz w:val="20"/>
                <w:szCs w:val="20"/>
              </w:rPr>
              <w:t> </w:t>
            </w:r>
          </w:p>
          <w:p w:rsidR="004C7479" w:rsidRPr="00BC0A5E" w:rsidP="00CF155A" w14:paraId="53264A35" w14:textId="4B1E5CE0">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adding a teacher.</w:t>
            </w:r>
            <w:r w:rsidRPr="00BC0A5E">
              <w:rPr>
                <w:rStyle w:val="eop"/>
                <w:rFonts w:ascii="Times New Roman" w:hAnsi="Times New Roman" w:cs="Times New Roman"/>
                <w:sz w:val="20"/>
                <w:szCs w:val="20"/>
              </w:rPr>
              <w:t> </w:t>
            </w:r>
          </w:p>
        </w:tc>
      </w:tr>
      <w:tr w14:paraId="50BFACE2"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4C7479" w:rsidRPr="00BC0A5E" w:rsidP="00DC08D3" w14:paraId="590956C7" w14:textId="77777777">
            <w:pPr>
              <w:pStyle w:val="ListParagraph"/>
              <w:widowControl/>
              <w:numPr>
                <w:ilvl w:val="0"/>
                <w:numId w:val="11"/>
              </w:numPr>
              <w:spacing w:after="0" w:line="240" w:lineRule="auto"/>
              <w:jc w:val="center"/>
              <w:rPr>
                <w:rFonts w:ascii="Times New Roman" w:hAnsi="Times New Roman" w:cs="Times New Roman"/>
                <w:sz w:val="20"/>
                <w:szCs w:val="20"/>
              </w:rPr>
            </w:pPr>
          </w:p>
        </w:tc>
        <w:tc>
          <w:tcPr>
            <w:tcW w:w="2520" w:type="dxa"/>
            <w:tcBorders>
              <w:top w:val="single" w:sz="4" w:space="0" w:color="auto"/>
              <w:left w:val="single" w:sz="4" w:space="0" w:color="auto"/>
              <w:bottom w:val="single" w:sz="4" w:space="0" w:color="auto"/>
              <w:right w:val="single" w:sz="4" w:space="0" w:color="auto"/>
            </w:tcBorders>
          </w:tcPr>
          <w:p w:rsidR="004C7479" w:rsidRPr="00BC0A5E" w:rsidP="00CF155A" w14:paraId="5652F572" w14:textId="35003914">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Sección</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Administrar</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Cuestionarios</w:t>
            </w:r>
          </w:p>
        </w:tc>
        <w:tc>
          <w:tcPr>
            <w:tcW w:w="6570" w:type="dxa"/>
            <w:tcBorders>
              <w:top w:val="single" w:sz="4" w:space="0" w:color="auto"/>
              <w:left w:val="single" w:sz="4" w:space="0" w:color="auto"/>
              <w:bottom w:val="single" w:sz="4" w:space="0" w:color="auto"/>
              <w:right w:val="single" w:sz="4" w:space="0" w:color="auto"/>
            </w:tcBorders>
          </w:tcPr>
          <w:p w:rsidR="004C7479" w:rsidRPr="00BC0A5E" w:rsidP="00CF155A" w14:paraId="0F05026E" w14:textId="77777777">
            <w:pPr>
              <w:pStyle w:val="paragraph"/>
              <w:divId w:val="214585498"/>
              <w:spacing w:before="0" w:beforeAutospacing="0" w:after="0" w:afterAutospacing="0"/>
              <w:textAlignment w:val="baseline"/>
              <w:rPr>
                <w:sz w:val="18"/>
                <w:szCs w:val="18"/>
                <w:lang w:val=""/>
              </w:rPr>
            </w:pPr>
            <w:r w:rsidRPr="00BC0A5E">
              <w:rPr>
                <w:rStyle w:val="normaltextrun"/>
                <w:b/>
                <w:bCs/>
                <w:sz w:val="20"/>
                <w:szCs w:val="20"/>
                <w:lang w:val="es-CO"/>
              </w:rPr>
              <w:t>[</w:t>
            </w:r>
            <w:r w:rsidRPr="00BC0A5E">
              <w:rPr>
                <w:rStyle w:val="normaltextrun"/>
                <w:b/>
                <w:bCs/>
                <w:sz w:val="20"/>
                <w:szCs w:val="20"/>
                <w:lang w:val="es-CO"/>
              </w:rPr>
              <w:t>Voiceover</w:t>
            </w:r>
            <w:r w:rsidRPr="00BC0A5E">
              <w:rPr>
                <w:rStyle w:val="normaltextrun"/>
                <w:b/>
                <w:bCs/>
                <w:sz w:val="20"/>
                <w:szCs w:val="20"/>
                <w:lang w:val="es-CO"/>
              </w:rPr>
              <w:t>]</w:t>
            </w:r>
            <w:r w:rsidRPr="00BC0A5E">
              <w:rPr>
                <w:rStyle w:val="normaltextrun"/>
                <w:sz w:val="20"/>
                <w:szCs w:val="20"/>
                <w:lang w:val="es-CO"/>
              </w:rPr>
              <w:t>: El recuadro Asigne estudiantes a sus maestros es donde asigna a cada estudiante seleccionado para NAEP a su maestro o maestra.</w:t>
            </w:r>
            <w:r w:rsidRPr="00BC0A5E">
              <w:rPr>
                <w:rStyle w:val="scxw65177865"/>
                <w:sz w:val="20"/>
                <w:szCs w:val="20"/>
                <w:lang w:val=""/>
              </w:rPr>
              <w:t> </w:t>
            </w:r>
            <w:r w:rsidRPr="00BC0A5E">
              <w:rPr>
                <w:sz w:val="20"/>
                <w:szCs w:val="20"/>
                <w:lang w:val=""/>
              </w:rPr>
              <w:br/>
            </w:r>
            <w:r w:rsidRPr="00BC0A5E">
              <w:rPr>
                <w:rStyle w:val="eop"/>
                <w:sz w:val="20"/>
                <w:szCs w:val="20"/>
                <w:lang w:val=""/>
              </w:rPr>
              <w:t> </w:t>
            </w:r>
          </w:p>
          <w:p w:rsidR="004C7479" w:rsidRPr="00BC0A5E" w:rsidP="00CF155A" w14:paraId="4E3AF08E" w14:textId="77777777">
            <w:pPr>
              <w:pStyle w:val="paragraph"/>
              <w:divId w:val="973216830"/>
              <w:spacing w:before="0" w:beforeAutospacing="0" w:after="0" w:afterAutospacing="0"/>
              <w:textAlignment w:val="baseline"/>
              <w:rPr>
                <w:sz w:val="18"/>
                <w:szCs w:val="18"/>
                <w:lang w:val=""/>
              </w:rPr>
            </w:pPr>
            <w:r w:rsidRPr="00BC0A5E">
              <w:rPr>
                <w:rStyle w:val="eop"/>
                <w:sz w:val="20"/>
                <w:szCs w:val="20"/>
                <w:lang w:val=""/>
              </w:rPr>
              <w:t> </w:t>
            </w:r>
          </w:p>
          <w:p w:rsidR="004C7479" w:rsidRPr="00BC0A5E" w:rsidP="00CF155A" w14:paraId="479EF87F" w14:textId="462B5313">
            <w:pPr>
              <w:spacing w:after="0" w:line="240" w:lineRule="auto"/>
              <w:rPr>
                <w:rFonts w:ascii="Times New Roman" w:hAnsi="Times New Roman" w:cs="Times New Roman"/>
                <w:b/>
                <w:bCs/>
                <w:sz w:val="20"/>
                <w:szCs w:val="20"/>
                <w:lang w:val=""/>
              </w:rPr>
            </w:pPr>
            <w:r w:rsidRPr="00BC0A5E">
              <w:rPr>
                <w:rStyle w:val="normaltextrun"/>
                <w:rFonts w:ascii="Times New Roman" w:hAnsi="Times New Roman" w:cs="Times New Roman"/>
                <w:sz w:val="20"/>
                <w:szCs w:val="20"/>
                <w:lang w:val="es-CO"/>
              </w:rPr>
              <w:t>Si el maestro o maestra del estudiante no aparece en la lista de maestros, añada al maestro o maestra en el recuadro Administrar los cuestionarios para los maestros que aparece arriba.</w:t>
            </w:r>
            <w:r w:rsidRPr="00BC0A5E">
              <w:rPr>
                <w:rStyle w:val="eop"/>
                <w:rFonts w:ascii="Times New Roman" w:hAnsi="Times New Roman" w:cs="Times New Roman"/>
                <w:sz w:val="20"/>
                <w:szCs w:val="20"/>
                <w:lang w:val=""/>
              </w:rPr>
              <w:t> </w:t>
            </w:r>
          </w:p>
        </w:tc>
        <w:tc>
          <w:tcPr>
            <w:tcW w:w="2880" w:type="dxa"/>
            <w:tcBorders>
              <w:top w:val="single" w:sz="4" w:space="0" w:color="auto"/>
              <w:left w:val="single" w:sz="4" w:space="0" w:color="auto"/>
              <w:bottom w:val="single" w:sz="4" w:space="0" w:color="auto"/>
              <w:right w:val="single" w:sz="4" w:space="0" w:color="auto"/>
            </w:tcBorders>
          </w:tcPr>
          <w:p w:rsidR="004C7479" w:rsidRPr="00BC0A5E" w:rsidP="00CF155A" w14:paraId="38AFF10F" w14:textId="66DDE9B8">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 xml:space="preserve">Show image of match students with </w:t>
            </w:r>
            <w:r w:rsidRPr="00BC0A5E">
              <w:rPr>
                <w:rStyle w:val="normaltextrun"/>
                <w:rFonts w:ascii="Times New Roman" w:hAnsi="Times New Roman" w:cs="Times New Roman"/>
                <w:sz w:val="20"/>
                <w:szCs w:val="20"/>
              </w:rPr>
              <w:t>teachers</w:t>
            </w:r>
            <w:r w:rsidRPr="00BC0A5E">
              <w:rPr>
                <w:rStyle w:val="normaltextrun"/>
                <w:rFonts w:ascii="Times New Roman" w:hAnsi="Times New Roman" w:cs="Times New Roman"/>
                <w:sz w:val="20"/>
                <w:szCs w:val="20"/>
              </w:rPr>
              <w:t xml:space="preserve"> table.</w:t>
            </w:r>
            <w:r w:rsidRPr="00BC0A5E">
              <w:rPr>
                <w:rStyle w:val="eop"/>
                <w:rFonts w:ascii="Times New Roman" w:hAnsi="Times New Roman" w:cs="Times New Roman"/>
                <w:sz w:val="20"/>
                <w:szCs w:val="20"/>
              </w:rPr>
              <w:t> </w:t>
            </w:r>
          </w:p>
        </w:tc>
      </w:tr>
      <w:tr w14:paraId="059FDFCA"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D435DE" w:rsidRPr="00BC0A5E" w:rsidP="00DC08D3" w14:paraId="6E79440A" w14:textId="77777777">
            <w:pPr>
              <w:pStyle w:val="ListParagraph"/>
              <w:widowControl/>
              <w:numPr>
                <w:ilvl w:val="0"/>
                <w:numId w:val="11"/>
              </w:numPr>
              <w:spacing w:after="0" w:line="240" w:lineRule="auto"/>
              <w:jc w:val="center"/>
              <w:rPr>
                <w:rFonts w:ascii="Times New Roman" w:hAnsi="Times New Roman" w:cs="Times New Roman"/>
                <w:sz w:val="20"/>
                <w:szCs w:val="20"/>
              </w:rPr>
            </w:pPr>
          </w:p>
        </w:tc>
        <w:tc>
          <w:tcPr>
            <w:tcW w:w="2520" w:type="dxa"/>
            <w:tcBorders>
              <w:top w:val="single" w:sz="4" w:space="0" w:color="auto"/>
              <w:left w:val="single" w:sz="4" w:space="0" w:color="auto"/>
              <w:bottom w:val="single" w:sz="4" w:space="0" w:color="auto"/>
              <w:right w:val="single" w:sz="4" w:space="0" w:color="auto"/>
            </w:tcBorders>
          </w:tcPr>
          <w:p w:rsidR="00D435DE" w:rsidRPr="00BC0A5E" w:rsidP="00CF155A" w14:paraId="3D3417F7" w14:textId="649A87A9">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Sección</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Administrar</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Cuestionarios</w:t>
            </w:r>
          </w:p>
        </w:tc>
        <w:tc>
          <w:tcPr>
            <w:tcW w:w="6570" w:type="dxa"/>
            <w:tcBorders>
              <w:top w:val="single" w:sz="4" w:space="0" w:color="auto"/>
              <w:left w:val="single" w:sz="4" w:space="0" w:color="auto"/>
              <w:bottom w:val="single" w:sz="4" w:space="0" w:color="auto"/>
              <w:right w:val="single" w:sz="4" w:space="0" w:color="auto"/>
            </w:tcBorders>
          </w:tcPr>
          <w:p w:rsidR="00D435DE" w:rsidRPr="00BC0A5E" w:rsidP="00CF155A" w14:paraId="52FEAC6A" w14:textId="77777777">
            <w:pPr>
              <w:pStyle w:val="paragraph"/>
              <w:divId w:val="1831944405"/>
              <w:spacing w:before="0" w:beforeAutospacing="0" w:after="0" w:afterAutospacing="0"/>
              <w:textAlignment w:val="baseline"/>
              <w:rPr>
                <w:sz w:val="18"/>
                <w:szCs w:val="18"/>
                <w:lang w:val=""/>
              </w:rPr>
            </w:pPr>
            <w:r w:rsidRPr="00BC0A5E">
              <w:rPr>
                <w:rStyle w:val="normaltextrun"/>
                <w:b/>
                <w:bCs/>
                <w:sz w:val="20"/>
                <w:szCs w:val="20"/>
                <w:lang w:val="es-CO"/>
              </w:rPr>
              <w:t>[</w:t>
            </w:r>
            <w:r w:rsidRPr="00BC0A5E">
              <w:rPr>
                <w:rStyle w:val="normaltextrun"/>
                <w:b/>
                <w:bCs/>
                <w:sz w:val="20"/>
                <w:szCs w:val="20"/>
                <w:lang w:val="es-CO"/>
              </w:rPr>
              <w:t>Voiceover</w:t>
            </w:r>
            <w:r w:rsidRPr="00BC0A5E">
              <w:rPr>
                <w:rStyle w:val="normaltextrun"/>
                <w:b/>
                <w:bCs/>
                <w:sz w:val="20"/>
                <w:szCs w:val="20"/>
                <w:lang w:val="es-CO"/>
              </w:rPr>
              <w:t>]</w:t>
            </w:r>
            <w:r w:rsidRPr="00BC0A5E">
              <w:rPr>
                <w:rStyle w:val="normaltextrun"/>
                <w:sz w:val="20"/>
                <w:szCs w:val="20"/>
                <w:lang w:val="es-CO"/>
              </w:rPr>
              <w:t>: Puede asignar a estudiantes a su maestro o maestra de uno en uno o en bloque (varios a la vez). Tenga en cuenta que solo es posible asignar un estudiante a un maestro o maestra si la materia para la cual se está evaluando al estudiante en NAEP concuerda con la materia que enseña el maestro o maestra. </w:t>
            </w:r>
            <w:r w:rsidRPr="00BC0A5E">
              <w:rPr>
                <w:rStyle w:val="eop"/>
                <w:sz w:val="20"/>
                <w:szCs w:val="20"/>
                <w:lang w:val=""/>
              </w:rPr>
              <w:t> </w:t>
            </w:r>
          </w:p>
          <w:p w:rsidR="00D435DE" w:rsidRPr="00BC0A5E" w:rsidP="00CF155A" w14:paraId="0F29405E" w14:textId="77777777">
            <w:pPr>
              <w:pStyle w:val="paragraph"/>
              <w:divId w:val="1269003638"/>
              <w:spacing w:before="0" w:beforeAutospacing="0" w:after="0" w:afterAutospacing="0"/>
              <w:textAlignment w:val="baseline"/>
              <w:rPr>
                <w:sz w:val="18"/>
                <w:szCs w:val="18"/>
                <w:lang w:val=""/>
              </w:rPr>
            </w:pPr>
            <w:r w:rsidRPr="00BC0A5E">
              <w:rPr>
                <w:rStyle w:val="eop"/>
                <w:sz w:val="20"/>
                <w:szCs w:val="20"/>
                <w:lang w:val=""/>
              </w:rPr>
              <w:t> </w:t>
            </w:r>
          </w:p>
          <w:p w:rsidR="00D435DE" w:rsidRPr="00BC0A5E" w:rsidP="00CF155A" w14:paraId="3C97122B" w14:textId="77777777">
            <w:pPr>
              <w:pStyle w:val="paragraph"/>
              <w:divId w:val="1760561875"/>
              <w:spacing w:before="0" w:beforeAutospacing="0" w:after="0" w:afterAutospacing="0"/>
              <w:textAlignment w:val="baseline"/>
              <w:rPr>
                <w:sz w:val="18"/>
                <w:szCs w:val="18"/>
                <w:lang w:val=""/>
              </w:rPr>
            </w:pPr>
            <w:r w:rsidRPr="00BC0A5E">
              <w:rPr>
                <w:rStyle w:val="normaltextrun"/>
                <w:sz w:val="20"/>
                <w:szCs w:val="20"/>
                <w:lang w:val="es-CO"/>
              </w:rPr>
              <w:t xml:space="preserve">Para editar a un maestro o maestra existente, presione el botón </w:t>
            </w:r>
            <w:r w:rsidRPr="00BC0A5E">
              <w:rPr>
                <w:rStyle w:val="normaltextrun"/>
                <w:b/>
                <w:bCs/>
                <w:sz w:val="20"/>
                <w:szCs w:val="20"/>
                <w:lang w:val="es-CO"/>
              </w:rPr>
              <w:t>Editar</w:t>
            </w:r>
            <w:r w:rsidRPr="00BC0A5E">
              <w:rPr>
                <w:rStyle w:val="normaltextrun"/>
                <w:sz w:val="20"/>
                <w:szCs w:val="20"/>
                <w:lang w:val="es-CO"/>
              </w:rPr>
              <w:t xml:space="preserve"> asociado con el maestro o maestra, actualice la información y presione el botón </w:t>
            </w:r>
            <w:r w:rsidRPr="00BC0A5E">
              <w:rPr>
                <w:rStyle w:val="normaltextrun"/>
                <w:b/>
                <w:bCs/>
                <w:sz w:val="20"/>
                <w:szCs w:val="20"/>
                <w:lang w:val="es-CO"/>
              </w:rPr>
              <w:t>Guardar</w:t>
            </w:r>
            <w:r w:rsidRPr="00BC0A5E">
              <w:rPr>
                <w:rStyle w:val="normaltextrun"/>
                <w:sz w:val="20"/>
                <w:szCs w:val="20"/>
                <w:lang w:val="es-CO"/>
              </w:rPr>
              <w:t>.</w:t>
            </w:r>
            <w:r w:rsidRPr="00BC0A5E">
              <w:rPr>
                <w:rStyle w:val="eop"/>
                <w:sz w:val="20"/>
                <w:szCs w:val="20"/>
                <w:lang w:val=""/>
              </w:rPr>
              <w:t> </w:t>
            </w:r>
          </w:p>
          <w:p w:rsidR="00D435DE" w:rsidRPr="00BC0A5E" w:rsidP="00CF155A" w14:paraId="0AA0C20F" w14:textId="77777777">
            <w:pPr>
              <w:pStyle w:val="paragraph"/>
              <w:divId w:val="1476217386"/>
              <w:spacing w:before="0" w:beforeAutospacing="0" w:after="0" w:afterAutospacing="0"/>
              <w:textAlignment w:val="baseline"/>
              <w:rPr>
                <w:sz w:val="18"/>
                <w:szCs w:val="18"/>
                <w:lang w:val=""/>
              </w:rPr>
            </w:pPr>
            <w:r w:rsidRPr="00BC0A5E">
              <w:rPr>
                <w:rStyle w:val="eop"/>
                <w:sz w:val="20"/>
                <w:szCs w:val="20"/>
                <w:lang w:val=""/>
              </w:rPr>
              <w:t> </w:t>
            </w:r>
          </w:p>
          <w:p w:rsidR="00D435DE" w:rsidRPr="00BC0A5E" w:rsidP="00CF155A" w14:paraId="54416309" w14:textId="77777777">
            <w:pPr>
              <w:pStyle w:val="paragraph"/>
              <w:divId w:val="1219974050"/>
              <w:spacing w:before="0" w:beforeAutospacing="0" w:after="0" w:afterAutospacing="0"/>
              <w:textAlignment w:val="baseline"/>
              <w:rPr>
                <w:sz w:val="18"/>
                <w:szCs w:val="18"/>
                <w:lang w:val=""/>
              </w:rPr>
            </w:pPr>
            <w:r w:rsidRPr="00BC0A5E">
              <w:rPr>
                <w:rStyle w:val="normaltextrun"/>
                <w:sz w:val="20"/>
                <w:szCs w:val="20"/>
                <w:lang w:val="es-CO"/>
              </w:rPr>
              <w:t>Para asignar a los estudiantes en bloque (varios a la vez):</w:t>
            </w:r>
            <w:r w:rsidRPr="00BC0A5E">
              <w:rPr>
                <w:rStyle w:val="eop"/>
                <w:sz w:val="20"/>
                <w:szCs w:val="20"/>
                <w:lang w:val=""/>
              </w:rPr>
              <w:t> </w:t>
            </w:r>
          </w:p>
          <w:p w:rsidR="00D435DE" w:rsidRPr="00BC0A5E" w:rsidP="00DC08D3" w14:paraId="6B8122D7" w14:textId="77777777">
            <w:pPr>
              <w:pStyle w:val="paragraph"/>
              <w:divId w:val="824123550"/>
              <w:numPr>
                <w:ilvl w:val="1"/>
                <w:numId w:val="54"/>
              </w:numPr>
              <w:spacing w:before="0" w:beforeAutospacing="0" w:after="0" w:afterAutospacing="0"/>
              <w:textAlignment w:val="baseline"/>
              <w:rPr>
                <w:sz w:val="20"/>
                <w:szCs w:val="20"/>
                <w:lang w:val=""/>
              </w:rPr>
            </w:pPr>
            <w:r w:rsidRPr="00BC0A5E">
              <w:rPr>
                <w:rStyle w:val="normaltextrun"/>
                <w:sz w:val="20"/>
                <w:szCs w:val="20"/>
                <w:lang w:val="es-CO"/>
              </w:rPr>
              <w:t>Presione la casilla a la izquierda del nombre de cada estudiante al que quiere asignar. </w:t>
            </w:r>
            <w:r w:rsidRPr="00BC0A5E">
              <w:rPr>
                <w:rStyle w:val="eop"/>
                <w:sz w:val="20"/>
                <w:szCs w:val="20"/>
                <w:lang w:val=""/>
              </w:rPr>
              <w:t> </w:t>
            </w:r>
          </w:p>
          <w:p w:rsidR="00D435DE" w:rsidRPr="00BC0A5E" w:rsidP="00DC08D3" w14:paraId="54227263" w14:textId="77777777">
            <w:pPr>
              <w:pStyle w:val="paragraph"/>
              <w:divId w:val="1132363109"/>
              <w:numPr>
                <w:ilvl w:val="1"/>
                <w:numId w:val="54"/>
              </w:numPr>
              <w:spacing w:before="0" w:beforeAutospacing="0" w:after="0" w:afterAutospacing="0"/>
              <w:textAlignment w:val="baseline"/>
              <w:rPr>
                <w:sz w:val="20"/>
                <w:szCs w:val="20"/>
                <w:lang w:val=""/>
              </w:rPr>
            </w:pPr>
            <w:r w:rsidRPr="00BC0A5E">
              <w:rPr>
                <w:rStyle w:val="normaltextrun"/>
                <w:sz w:val="20"/>
                <w:szCs w:val="20"/>
                <w:lang w:val="es-CO"/>
              </w:rPr>
              <w:t xml:space="preserve">En la casilla </w:t>
            </w:r>
            <w:r w:rsidRPr="00BC0A5E">
              <w:rPr>
                <w:rStyle w:val="normaltextrun"/>
                <w:b/>
                <w:bCs/>
                <w:sz w:val="20"/>
                <w:szCs w:val="20"/>
                <w:lang w:val="es-CO"/>
              </w:rPr>
              <w:t>Seleccione la categoría</w:t>
            </w:r>
            <w:r w:rsidRPr="00BC0A5E">
              <w:rPr>
                <w:rStyle w:val="normaltextrun"/>
                <w:sz w:val="20"/>
                <w:szCs w:val="20"/>
                <w:lang w:val="es-CO"/>
              </w:rPr>
              <w:t xml:space="preserve"> seleccione "Maestro(a)”.</w:t>
            </w:r>
            <w:r w:rsidRPr="00BC0A5E">
              <w:rPr>
                <w:rStyle w:val="eop"/>
                <w:sz w:val="20"/>
                <w:szCs w:val="20"/>
                <w:lang w:val=""/>
              </w:rPr>
              <w:t> </w:t>
            </w:r>
          </w:p>
          <w:p w:rsidR="00D435DE" w:rsidRPr="00BC0A5E" w:rsidP="00DC08D3" w14:paraId="488B298A" w14:textId="77777777">
            <w:pPr>
              <w:pStyle w:val="paragraph"/>
              <w:divId w:val="1046369054"/>
              <w:numPr>
                <w:ilvl w:val="1"/>
                <w:numId w:val="54"/>
              </w:numPr>
              <w:spacing w:before="0" w:beforeAutospacing="0" w:after="0" w:afterAutospacing="0"/>
              <w:textAlignment w:val="baseline"/>
              <w:rPr>
                <w:sz w:val="20"/>
                <w:szCs w:val="20"/>
                <w:lang w:val=""/>
              </w:rPr>
            </w:pPr>
            <w:r w:rsidRPr="00BC0A5E">
              <w:rPr>
                <w:rStyle w:val="normaltextrun"/>
                <w:sz w:val="20"/>
                <w:szCs w:val="20"/>
                <w:lang w:val="es-CO"/>
              </w:rPr>
              <w:t>En la casilla a la derecha, seleccione al maestro o maestra.</w:t>
            </w:r>
            <w:r w:rsidRPr="00BC0A5E">
              <w:rPr>
                <w:rStyle w:val="eop"/>
                <w:sz w:val="20"/>
                <w:szCs w:val="20"/>
                <w:lang w:val=""/>
              </w:rPr>
              <w:t> </w:t>
            </w:r>
          </w:p>
          <w:p w:rsidR="00D435DE" w:rsidRPr="00BC0A5E" w:rsidP="00DC08D3" w14:paraId="1DC56A5A" w14:textId="77777777">
            <w:pPr>
              <w:pStyle w:val="paragraph"/>
              <w:divId w:val="874392643"/>
              <w:numPr>
                <w:ilvl w:val="1"/>
                <w:numId w:val="54"/>
              </w:numPr>
              <w:spacing w:before="0" w:beforeAutospacing="0" w:after="0" w:afterAutospacing="0"/>
              <w:textAlignment w:val="baseline"/>
              <w:rPr>
                <w:sz w:val="20"/>
                <w:szCs w:val="20"/>
              </w:rPr>
            </w:pPr>
            <w:r w:rsidRPr="00BC0A5E">
              <w:rPr>
                <w:rStyle w:val="normaltextrun"/>
                <w:sz w:val="20"/>
                <w:szCs w:val="20"/>
                <w:lang w:val="es-CO"/>
              </w:rPr>
              <w:t xml:space="preserve">Presione el botón </w:t>
            </w:r>
            <w:r w:rsidRPr="00BC0A5E">
              <w:rPr>
                <w:rStyle w:val="normaltextrun"/>
                <w:b/>
                <w:bCs/>
                <w:sz w:val="20"/>
                <w:szCs w:val="20"/>
                <w:lang w:val="es-CO"/>
              </w:rPr>
              <w:t>Guardar</w:t>
            </w:r>
            <w:r w:rsidRPr="00BC0A5E">
              <w:rPr>
                <w:rStyle w:val="normaltextrun"/>
                <w:sz w:val="20"/>
                <w:szCs w:val="20"/>
                <w:lang w:val="es-CO"/>
              </w:rPr>
              <w:t>. </w:t>
            </w:r>
            <w:r w:rsidRPr="00BC0A5E">
              <w:rPr>
                <w:rStyle w:val="eop"/>
                <w:sz w:val="20"/>
                <w:szCs w:val="20"/>
              </w:rPr>
              <w:t> </w:t>
            </w:r>
          </w:p>
          <w:p w:rsidR="00D435DE" w:rsidRPr="00BC0A5E" w:rsidP="00CF155A" w14:paraId="12883188" w14:textId="398DC2A8">
            <w:pPr>
              <w:spacing w:after="0" w:line="240" w:lineRule="auto"/>
              <w:rPr>
                <w:rFonts w:ascii="Times New Roman" w:hAnsi="Times New Roman" w:cs="Times New Roman"/>
                <w:b/>
                <w:bCs/>
                <w:sz w:val="20"/>
                <w:szCs w:val="20"/>
                <w:lang w:val=""/>
              </w:rPr>
            </w:pPr>
            <w:r w:rsidRPr="00BC0A5E">
              <w:rPr>
                <w:rStyle w:val="eop"/>
                <w:rFonts w:ascii="Times New Roman" w:hAnsi="Times New Roman" w:cs="Times New Roman"/>
                <w:sz w:val="20"/>
                <w:szCs w:val="20"/>
              </w:rPr>
              <w:t> </w:t>
            </w:r>
          </w:p>
        </w:tc>
        <w:tc>
          <w:tcPr>
            <w:tcW w:w="2880" w:type="dxa"/>
            <w:tcBorders>
              <w:top w:val="single" w:sz="4" w:space="0" w:color="auto"/>
              <w:left w:val="single" w:sz="4" w:space="0" w:color="auto"/>
              <w:bottom w:val="single" w:sz="4" w:space="0" w:color="auto"/>
              <w:right w:val="single" w:sz="4" w:space="0" w:color="auto"/>
            </w:tcBorders>
          </w:tcPr>
          <w:p w:rsidR="00D435DE" w:rsidRPr="00BC0A5E" w:rsidP="00CF155A" w14:paraId="3E0643F5" w14:textId="77777777">
            <w:pPr>
              <w:pStyle w:val="paragraph"/>
              <w:divId w:val="1191600591"/>
              <w:spacing w:before="0" w:beforeAutospacing="0" w:after="0" w:afterAutospacing="0"/>
              <w:textAlignment w:val="baseline"/>
              <w:rPr>
                <w:sz w:val="18"/>
                <w:szCs w:val="18"/>
              </w:rPr>
            </w:pPr>
            <w:r w:rsidRPr="00BC0A5E">
              <w:rPr>
                <w:rStyle w:val="normaltextrun"/>
                <w:sz w:val="20"/>
                <w:szCs w:val="20"/>
              </w:rPr>
              <w:t xml:space="preserve">Show image of match students with </w:t>
            </w:r>
            <w:r w:rsidRPr="00BC0A5E">
              <w:rPr>
                <w:rStyle w:val="normaltextrun"/>
                <w:sz w:val="20"/>
                <w:szCs w:val="20"/>
              </w:rPr>
              <w:t>teachers</w:t>
            </w:r>
            <w:r w:rsidRPr="00BC0A5E">
              <w:rPr>
                <w:rStyle w:val="normaltextrun"/>
                <w:sz w:val="20"/>
                <w:szCs w:val="20"/>
              </w:rPr>
              <w:t xml:space="preserve"> table.</w:t>
            </w:r>
            <w:r w:rsidRPr="00BC0A5E">
              <w:rPr>
                <w:rStyle w:val="eop"/>
                <w:sz w:val="20"/>
                <w:szCs w:val="20"/>
              </w:rPr>
              <w:t> </w:t>
            </w:r>
          </w:p>
          <w:p w:rsidR="00D435DE" w:rsidRPr="00BC0A5E" w:rsidP="00CF155A" w14:paraId="1169DA0F" w14:textId="77777777">
            <w:pPr>
              <w:pStyle w:val="paragraph"/>
              <w:divId w:val="1892038816"/>
              <w:spacing w:before="0" w:beforeAutospacing="0" w:after="0" w:afterAutospacing="0"/>
              <w:textAlignment w:val="baseline"/>
              <w:rPr>
                <w:sz w:val="18"/>
                <w:szCs w:val="18"/>
              </w:rPr>
            </w:pPr>
            <w:r w:rsidRPr="00BC0A5E">
              <w:rPr>
                <w:rStyle w:val="eop"/>
                <w:sz w:val="20"/>
                <w:szCs w:val="20"/>
              </w:rPr>
              <w:t> </w:t>
            </w:r>
          </w:p>
          <w:p w:rsidR="00D435DE" w:rsidRPr="00BC0A5E" w:rsidP="00CF155A" w14:paraId="24DF32F0" w14:textId="77777777">
            <w:pPr>
              <w:pStyle w:val="paragraph"/>
              <w:divId w:val="1596667570"/>
              <w:spacing w:before="0" w:beforeAutospacing="0" w:after="0" w:afterAutospacing="0"/>
              <w:textAlignment w:val="baseline"/>
              <w:rPr>
                <w:sz w:val="18"/>
                <w:szCs w:val="18"/>
              </w:rPr>
            </w:pPr>
            <w:r w:rsidRPr="00BC0A5E">
              <w:rPr>
                <w:rStyle w:val="normaltextrun"/>
                <w:sz w:val="20"/>
                <w:szCs w:val="20"/>
              </w:rPr>
              <w:t>Show matching 1 student.</w:t>
            </w:r>
            <w:r w:rsidRPr="00BC0A5E">
              <w:rPr>
                <w:rStyle w:val="eop"/>
                <w:sz w:val="20"/>
                <w:szCs w:val="20"/>
              </w:rPr>
              <w:t> </w:t>
            </w:r>
          </w:p>
          <w:p w:rsidR="00D435DE" w:rsidRPr="00BC0A5E" w:rsidP="00CF155A" w14:paraId="21B1F196" w14:textId="77777777">
            <w:pPr>
              <w:pStyle w:val="paragraph"/>
              <w:divId w:val="1884320019"/>
              <w:spacing w:before="0" w:beforeAutospacing="0" w:after="0" w:afterAutospacing="0"/>
              <w:textAlignment w:val="baseline"/>
              <w:rPr>
                <w:sz w:val="18"/>
                <w:szCs w:val="18"/>
              </w:rPr>
            </w:pPr>
            <w:r w:rsidRPr="00BC0A5E">
              <w:rPr>
                <w:rStyle w:val="eop"/>
                <w:sz w:val="20"/>
                <w:szCs w:val="20"/>
              </w:rPr>
              <w:t> </w:t>
            </w:r>
          </w:p>
          <w:p w:rsidR="00D435DE" w:rsidRPr="00BC0A5E" w:rsidP="00CF155A" w14:paraId="0DE0D6DF" w14:textId="428DDD83">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matching 2-3 students at a time.</w:t>
            </w:r>
            <w:r w:rsidRPr="00BC0A5E">
              <w:rPr>
                <w:rStyle w:val="eop"/>
                <w:rFonts w:ascii="Times New Roman" w:hAnsi="Times New Roman" w:cs="Times New Roman"/>
                <w:sz w:val="20"/>
                <w:szCs w:val="20"/>
              </w:rPr>
              <w:t> </w:t>
            </w:r>
          </w:p>
        </w:tc>
      </w:tr>
      <w:tr w14:paraId="21539FF3"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D435DE" w:rsidRPr="00BC0A5E" w:rsidP="00DC08D3" w14:paraId="12D0B557" w14:textId="77777777">
            <w:pPr>
              <w:pStyle w:val="ListParagraph"/>
              <w:widowControl/>
              <w:numPr>
                <w:ilvl w:val="0"/>
                <w:numId w:val="11"/>
              </w:numPr>
              <w:spacing w:after="0" w:line="240" w:lineRule="auto"/>
              <w:jc w:val="center"/>
              <w:rPr>
                <w:rFonts w:ascii="Times New Roman" w:hAnsi="Times New Roman" w:cs="Times New Roman"/>
                <w:sz w:val="20"/>
                <w:szCs w:val="20"/>
              </w:rPr>
            </w:pPr>
          </w:p>
        </w:tc>
        <w:tc>
          <w:tcPr>
            <w:tcW w:w="2520" w:type="dxa"/>
            <w:tcBorders>
              <w:top w:val="single" w:sz="4" w:space="0" w:color="auto"/>
              <w:left w:val="single" w:sz="4" w:space="0" w:color="auto"/>
              <w:bottom w:val="single" w:sz="4" w:space="0" w:color="auto"/>
              <w:right w:val="single" w:sz="4" w:space="0" w:color="auto"/>
            </w:tcBorders>
          </w:tcPr>
          <w:p w:rsidR="00D435DE" w:rsidRPr="00BC0A5E" w:rsidP="00CF155A" w14:paraId="6BC97A68" w14:textId="17533E9B">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Sección</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Administrar</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Cuestionarios</w:t>
            </w:r>
          </w:p>
        </w:tc>
        <w:tc>
          <w:tcPr>
            <w:tcW w:w="6570" w:type="dxa"/>
            <w:tcBorders>
              <w:top w:val="single" w:sz="4" w:space="0" w:color="auto"/>
              <w:left w:val="single" w:sz="4" w:space="0" w:color="auto"/>
              <w:bottom w:val="single" w:sz="4" w:space="0" w:color="auto"/>
              <w:right w:val="single" w:sz="4" w:space="0" w:color="auto"/>
            </w:tcBorders>
          </w:tcPr>
          <w:p w:rsidR="00D435DE" w:rsidRPr="00BC0A5E" w:rsidP="00CF155A" w14:paraId="0E717735" w14:textId="77777777">
            <w:pPr>
              <w:pStyle w:val="paragraph"/>
              <w:divId w:val="1666132580"/>
              <w:spacing w:before="0" w:beforeAutospacing="0" w:after="0" w:afterAutospacing="0"/>
              <w:textAlignment w:val="baseline"/>
              <w:rPr>
                <w:sz w:val="18"/>
                <w:szCs w:val="18"/>
                <w:lang w:val=""/>
              </w:rPr>
            </w:pPr>
            <w:r w:rsidRPr="00BC0A5E">
              <w:rPr>
                <w:rStyle w:val="normaltextrun"/>
                <w:b/>
                <w:bCs/>
                <w:sz w:val="20"/>
                <w:szCs w:val="20"/>
                <w:lang w:val="es-CO"/>
              </w:rPr>
              <w:t>[</w:t>
            </w:r>
            <w:r w:rsidRPr="00BC0A5E">
              <w:rPr>
                <w:rStyle w:val="normaltextrun"/>
                <w:b/>
                <w:bCs/>
                <w:sz w:val="20"/>
                <w:szCs w:val="20"/>
                <w:lang w:val="es-CO"/>
              </w:rPr>
              <w:t>Voiceover</w:t>
            </w:r>
            <w:r w:rsidRPr="00BC0A5E">
              <w:rPr>
                <w:rStyle w:val="normaltextrun"/>
                <w:b/>
                <w:bCs/>
                <w:sz w:val="20"/>
                <w:szCs w:val="20"/>
                <w:lang w:val="es-CO"/>
              </w:rPr>
              <w:t>]</w:t>
            </w:r>
            <w:r w:rsidRPr="00BC0A5E">
              <w:rPr>
                <w:rStyle w:val="normaltextrun"/>
                <w:sz w:val="20"/>
                <w:szCs w:val="20"/>
                <w:lang w:val="es-CO"/>
              </w:rPr>
              <w:t>: Cuando se hayan añadido maestros y se les hayan asignado estudiantes, regresará al recuadro Administrar los cuestionarios para los maestros para enviar correos electrónicos con el enlace y un código de acceso al cuestionario y supervisar su estado.</w:t>
            </w:r>
            <w:r w:rsidRPr="00BC0A5E">
              <w:rPr>
                <w:rStyle w:val="eop"/>
                <w:sz w:val="20"/>
                <w:szCs w:val="20"/>
                <w:lang w:val=""/>
              </w:rPr>
              <w:t> </w:t>
            </w:r>
          </w:p>
          <w:p w:rsidR="00D435DE" w:rsidRPr="00BC0A5E" w:rsidP="00CF155A" w14:paraId="31F6ED5E" w14:textId="77777777">
            <w:pPr>
              <w:pStyle w:val="paragraph"/>
              <w:divId w:val="1259368465"/>
              <w:spacing w:before="0" w:beforeAutospacing="0" w:after="0" w:afterAutospacing="0"/>
              <w:textAlignment w:val="baseline"/>
              <w:rPr>
                <w:sz w:val="18"/>
                <w:szCs w:val="18"/>
                <w:lang w:val=""/>
              </w:rPr>
            </w:pPr>
            <w:r w:rsidRPr="00BC0A5E">
              <w:rPr>
                <w:rStyle w:val="eop"/>
                <w:sz w:val="20"/>
                <w:szCs w:val="20"/>
                <w:lang w:val=""/>
              </w:rPr>
              <w:t> </w:t>
            </w:r>
          </w:p>
          <w:p w:rsidR="00D435DE" w:rsidRPr="00BC0A5E" w:rsidP="00CF155A" w14:paraId="68FD0311" w14:textId="77777777">
            <w:pPr>
              <w:pStyle w:val="paragraph"/>
              <w:divId w:val="1442145150"/>
              <w:spacing w:before="0" w:beforeAutospacing="0" w:after="0" w:afterAutospacing="0"/>
              <w:textAlignment w:val="baseline"/>
              <w:rPr>
                <w:sz w:val="18"/>
                <w:szCs w:val="18"/>
                <w:lang w:val=""/>
              </w:rPr>
            </w:pPr>
            <w:r w:rsidRPr="00BC0A5E">
              <w:rPr>
                <w:rStyle w:val="normaltextrun"/>
                <w:sz w:val="20"/>
                <w:szCs w:val="20"/>
                <w:lang w:val="es-CO"/>
              </w:rPr>
              <w:t xml:space="preserve">Presione el botón </w:t>
            </w:r>
            <w:r w:rsidRPr="00BC0A5E">
              <w:rPr>
                <w:rStyle w:val="normaltextrun"/>
                <w:b/>
                <w:bCs/>
                <w:sz w:val="20"/>
                <w:szCs w:val="20"/>
                <w:lang w:val="es-CO"/>
              </w:rPr>
              <w:t>Enviar</w:t>
            </w:r>
            <w:r w:rsidRPr="00BC0A5E">
              <w:rPr>
                <w:rStyle w:val="normaltextrun"/>
                <w:sz w:val="20"/>
                <w:szCs w:val="20"/>
                <w:lang w:val="es-CO"/>
              </w:rPr>
              <w:t xml:space="preserve"> asociado al maestro o maestra para enviarle el correo electrónico y el código de acceso al cuestionario.</w:t>
            </w:r>
            <w:r w:rsidRPr="00BC0A5E">
              <w:rPr>
                <w:rStyle w:val="eop"/>
                <w:sz w:val="20"/>
                <w:szCs w:val="20"/>
                <w:lang w:val=""/>
              </w:rPr>
              <w:t> </w:t>
            </w:r>
          </w:p>
          <w:p w:rsidR="00D435DE" w:rsidRPr="00BC0A5E" w:rsidP="00CF155A" w14:paraId="4D6B8DCC" w14:textId="77777777">
            <w:pPr>
              <w:pStyle w:val="paragraph"/>
              <w:divId w:val="1867480394"/>
              <w:spacing w:before="0" w:beforeAutospacing="0" w:after="0" w:afterAutospacing="0"/>
              <w:textAlignment w:val="baseline"/>
              <w:rPr>
                <w:sz w:val="18"/>
                <w:szCs w:val="18"/>
                <w:lang w:val=""/>
              </w:rPr>
            </w:pPr>
            <w:r w:rsidRPr="00BC0A5E">
              <w:rPr>
                <w:rStyle w:val="eop"/>
                <w:sz w:val="20"/>
                <w:szCs w:val="20"/>
                <w:lang w:val=""/>
              </w:rPr>
              <w:t> </w:t>
            </w:r>
          </w:p>
          <w:p w:rsidR="00D435DE" w:rsidRPr="00BC0A5E" w:rsidP="00CF155A" w14:paraId="322BB728" w14:textId="77777777">
            <w:pPr>
              <w:pStyle w:val="paragraph"/>
              <w:divId w:val="1059785122"/>
              <w:spacing w:before="0" w:beforeAutospacing="0" w:after="0" w:afterAutospacing="0"/>
              <w:textAlignment w:val="baseline"/>
              <w:rPr>
                <w:sz w:val="18"/>
                <w:szCs w:val="18"/>
                <w:lang w:val=""/>
              </w:rPr>
            </w:pPr>
            <w:r w:rsidRPr="00BC0A5E">
              <w:rPr>
                <w:rStyle w:val="normaltextrun"/>
                <w:sz w:val="20"/>
                <w:szCs w:val="20"/>
                <w:lang w:val="es-CO"/>
              </w:rPr>
              <w:t xml:space="preserve">Una vez envíe el primer correo electrónico, el nombre del botón cambia a </w:t>
            </w:r>
            <w:r w:rsidRPr="00BC0A5E">
              <w:rPr>
                <w:rStyle w:val="normaltextrun"/>
                <w:b/>
                <w:bCs/>
                <w:sz w:val="20"/>
                <w:szCs w:val="20"/>
                <w:lang w:val="es-CO"/>
              </w:rPr>
              <w:t>Reenviar correo electrónico</w:t>
            </w:r>
            <w:r w:rsidRPr="00BC0A5E">
              <w:rPr>
                <w:rStyle w:val="normaltextrun"/>
                <w:sz w:val="20"/>
                <w:szCs w:val="20"/>
                <w:lang w:val="es-CO"/>
              </w:rPr>
              <w:t>. Presione esto si cambia las asignaciones hechas a un maestro o maestra o si él o ella solicita otro correo electrónico. </w:t>
            </w:r>
            <w:r w:rsidRPr="00BC0A5E">
              <w:rPr>
                <w:rStyle w:val="eop"/>
                <w:sz w:val="20"/>
                <w:szCs w:val="20"/>
                <w:lang w:val=""/>
              </w:rPr>
              <w:t> </w:t>
            </w:r>
          </w:p>
          <w:p w:rsidR="00D435DE" w:rsidRPr="00BC0A5E" w:rsidP="00CF155A" w14:paraId="2B69E3A4" w14:textId="521E5086">
            <w:pPr>
              <w:spacing w:after="0" w:line="240" w:lineRule="auto"/>
              <w:rPr>
                <w:rFonts w:ascii="Times New Roman" w:hAnsi="Times New Roman" w:cs="Times New Roman"/>
                <w:b/>
                <w:bCs/>
                <w:sz w:val="20"/>
                <w:szCs w:val="20"/>
                <w:lang w:val=""/>
              </w:rPr>
            </w:pPr>
            <w:r w:rsidRPr="00BC0A5E">
              <w:rPr>
                <w:rStyle w:val="eop"/>
                <w:rFonts w:ascii="Times New Roman" w:hAnsi="Times New Roman" w:cs="Times New Roman"/>
                <w:sz w:val="20"/>
                <w:szCs w:val="20"/>
                <w:lang w:val=""/>
              </w:rPr>
              <w:t> </w:t>
            </w:r>
          </w:p>
        </w:tc>
        <w:tc>
          <w:tcPr>
            <w:tcW w:w="2880" w:type="dxa"/>
            <w:tcBorders>
              <w:top w:val="single" w:sz="4" w:space="0" w:color="auto"/>
              <w:left w:val="single" w:sz="4" w:space="0" w:color="auto"/>
              <w:bottom w:val="single" w:sz="4" w:space="0" w:color="auto"/>
              <w:right w:val="single" w:sz="4" w:space="0" w:color="auto"/>
            </w:tcBorders>
          </w:tcPr>
          <w:p w:rsidR="00D435DE" w:rsidRPr="00BC0A5E" w:rsidP="00CF155A" w14:paraId="184EC7CC" w14:textId="5777B225">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sending an email to a teacher.</w:t>
            </w:r>
            <w:r w:rsidRPr="00BC0A5E">
              <w:rPr>
                <w:rStyle w:val="eop"/>
                <w:rFonts w:ascii="Times New Roman" w:hAnsi="Times New Roman" w:cs="Times New Roman"/>
                <w:sz w:val="20"/>
                <w:szCs w:val="20"/>
              </w:rPr>
              <w:t> </w:t>
            </w:r>
          </w:p>
        </w:tc>
      </w:tr>
      <w:tr w14:paraId="015A01F9"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EE135B" w:rsidRPr="00BC0A5E" w:rsidP="00DC08D3" w14:paraId="2E93DFFF" w14:textId="77777777">
            <w:pPr>
              <w:pStyle w:val="ListParagraph"/>
              <w:widowControl/>
              <w:numPr>
                <w:ilvl w:val="0"/>
                <w:numId w:val="11"/>
              </w:numPr>
              <w:spacing w:after="0" w:line="240" w:lineRule="auto"/>
              <w:jc w:val="center"/>
              <w:rPr>
                <w:rFonts w:ascii="Times New Roman" w:hAnsi="Times New Roman" w:cs="Times New Roman"/>
                <w:sz w:val="20"/>
                <w:szCs w:val="20"/>
              </w:rPr>
            </w:pPr>
          </w:p>
        </w:tc>
        <w:tc>
          <w:tcPr>
            <w:tcW w:w="2520" w:type="dxa"/>
            <w:tcBorders>
              <w:top w:val="single" w:sz="4" w:space="0" w:color="auto"/>
              <w:left w:val="single" w:sz="4" w:space="0" w:color="auto"/>
              <w:bottom w:val="single" w:sz="4" w:space="0" w:color="auto"/>
              <w:right w:val="single" w:sz="4" w:space="0" w:color="auto"/>
            </w:tcBorders>
            <w:hideMark/>
          </w:tcPr>
          <w:p w:rsidR="00EE135B" w:rsidRPr="00BC0A5E" w14:paraId="7A050B4E"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Sección</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Administrar</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Cuestionarios</w:t>
            </w:r>
          </w:p>
        </w:tc>
        <w:tc>
          <w:tcPr>
            <w:tcW w:w="6570" w:type="dxa"/>
            <w:tcBorders>
              <w:top w:val="single" w:sz="4" w:space="0" w:color="auto"/>
              <w:left w:val="single" w:sz="4" w:space="0" w:color="auto"/>
              <w:bottom w:val="single" w:sz="4" w:space="0" w:color="auto"/>
              <w:right w:val="single" w:sz="4" w:space="0" w:color="auto"/>
            </w:tcBorders>
          </w:tcPr>
          <w:p w:rsidR="00EE135B" w:rsidRPr="00BC0A5E" w14:paraId="2E8FAF17" w14:textId="4A7D69C7">
            <w:pPr>
              <w:spacing w:after="0" w:line="240" w:lineRule="auto"/>
              <w:rPr>
                <w:rFonts w:ascii="Times New Roman" w:hAnsi="Times New Roman" w:cs="Times New Roman"/>
                <w:sz w:val="20"/>
                <w:szCs w:val="20"/>
                <w:lang w:val=""/>
              </w:rPr>
            </w:pPr>
            <w:r w:rsidRPr="00BC0A5E">
              <w:rPr>
                <w:rFonts w:ascii="Times New Roman" w:hAnsi="Times New Roman" w:cs="Times New Roman"/>
                <w:b/>
                <w:bCs/>
                <w:sz w:val="20"/>
                <w:szCs w:val="20"/>
                <w:lang w:val=""/>
              </w:rPr>
              <w:t>[</w:t>
            </w:r>
            <w:r w:rsidRPr="00BC0A5E">
              <w:rPr>
                <w:rFonts w:ascii="Times New Roman" w:hAnsi="Times New Roman" w:cs="Times New Roman"/>
                <w:b/>
                <w:bCs/>
                <w:sz w:val="20"/>
                <w:szCs w:val="20"/>
                <w:lang w:val=""/>
              </w:rPr>
              <w:t>Voiceover</w:t>
            </w:r>
            <w:r w:rsidRPr="00BC0A5E">
              <w:rPr>
                <w:rFonts w:ascii="Times New Roman" w:hAnsi="Times New Roman" w:cs="Times New Roman"/>
                <w:b/>
                <w:bCs/>
                <w:sz w:val="20"/>
                <w:szCs w:val="20"/>
                <w:lang w:val=""/>
              </w:rPr>
              <w:t xml:space="preserve">]: </w:t>
            </w:r>
            <w:r w:rsidRPr="00BC0A5E">
              <w:rPr>
                <w:rFonts w:ascii="Times New Roman" w:hAnsi="Times New Roman" w:cs="Times New Roman"/>
                <w:sz w:val="20"/>
                <w:szCs w:val="20"/>
                <w:lang w:val=""/>
              </w:rPr>
              <w:t>Si tiene alguna pregunta sobre cómo completar sus tareas en la sección Administrar cuestionarios, comuníquese con su representante de NAEP o con la oficina de ayuda de NAEP</w:t>
            </w:r>
            <w:r w:rsidRPr="00BC0A5E" w:rsidR="00FB0CFD">
              <w:rPr>
                <w:rFonts w:ascii="Times New Roman" w:hAnsi="Times New Roman" w:cs="Times New Roman"/>
                <w:sz w:val="20"/>
                <w:szCs w:val="20"/>
                <w:lang w:val=""/>
              </w:rPr>
              <w:t xml:space="preserve"> (</w:t>
            </w:r>
            <w:r w:rsidRPr="00BC0A5E" w:rsidR="00FB0CFD">
              <w:rPr>
                <w:rFonts w:ascii="Times New Roman" w:hAnsi="Times New Roman" w:cs="Times New Roman"/>
                <w:sz w:val="20"/>
                <w:szCs w:val="20"/>
                <w:lang w:val=""/>
              </w:rPr>
              <w:t>Help</w:t>
            </w:r>
            <w:r w:rsidRPr="00BC0A5E" w:rsidR="00FB0CFD">
              <w:rPr>
                <w:rFonts w:ascii="Times New Roman" w:hAnsi="Times New Roman" w:cs="Times New Roman"/>
                <w:sz w:val="20"/>
                <w:szCs w:val="20"/>
                <w:lang w:val=""/>
              </w:rPr>
              <w:t xml:space="preserve"> </w:t>
            </w:r>
            <w:r w:rsidRPr="00BC0A5E" w:rsidR="00FB0CFD">
              <w:rPr>
                <w:rFonts w:ascii="Times New Roman" w:hAnsi="Times New Roman" w:cs="Times New Roman"/>
                <w:sz w:val="20"/>
                <w:szCs w:val="20"/>
                <w:lang w:val=""/>
              </w:rPr>
              <w:t>Desk</w:t>
            </w:r>
            <w:r w:rsidRPr="00BC0A5E" w:rsidR="00FB0CFD">
              <w:rPr>
                <w:rFonts w:ascii="Times New Roman" w:hAnsi="Times New Roman" w:cs="Times New Roman"/>
                <w:sz w:val="20"/>
                <w:szCs w:val="20"/>
                <w:lang w:val=""/>
              </w:rPr>
              <w:t>)</w:t>
            </w:r>
            <w:r w:rsidRPr="00BC0A5E">
              <w:rPr>
                <w:rFonts w:ascii="Times New Roman" w:hAnsi="Times New Roman" w:cs="Times New Roman"/>
                <w:sz w:val="20"/>
                <w:szCs w:val="20"/>
                <w:lang w:val=""/>
              </w:rPr>
              <w:t>.</w:t>
            </w:r>
          </w:p>
          <w:p w:rsidR="00EE135B" w:rsidRPr="00BC0A5E" w14:paraId="593CD3A8" w14:textId="77777777">
            <w:pPr>
              <w:spacing w:after="0" w:line="240" w:lineRule="auto"/>
              <w:rPr>
                <w:rFonts w:ascii="Times New Roman" w:hAnsi="Times New Roman" w:cs="Times New Roman"/>
                <w:b/>
                <w:sz w:val="20"/>
                <w:szCs w:val="20"/>
                <w:lang w:val=""/>
              </w:rPr>
            </w:pPr>
          </w:p>
        </w:tc>
        <w:tc>
          <w:tcPr>
            <w:tcW w:w="2880" w:type="dxa"/>
            <w:tcBorders>
              <w:top w:val="single" w:sz="4" w:space="0" w:color="auto"/>
              <w:left w:val="single" w:sz="4" w:space="0" w:color="auto"/>
              <w:bottom w:val="single" w:sz="4" w:space="0" w:color="auto"/>
              <w:right w:val="single" w:sz="4" w:space="0" w:color="auto"/>
            </w:tcBorders>
            <w:hideMark/>
          </w:tcPr>
          <w:p w:rsidR="00EE135B" w:rsidRPr="00BC0A5E" w14:paraId="0D90A6C1"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image of manage questionnaires section</w:t>
            </w:r>
          </w:p>
        </w:tc>
      </w:tr>
    </w:tbl>
    <w:p w:rsidR="004151D7" w:rsidRPr="00BC0A5E" w14:paraId="0AFCC932" w14:textId="4C48F4A1">
      <w:pPr>
        <w:widowControl/>
        <w:spacing w:after="160" w:line="259" w:lineRule="auto"/>
        <w:rPr>
          <w:rFonts w:ascii="Times New Roman" w:eastAsia="Calibri" w:hAnsi="Times New Roman" w:cs="Times New Roman"/>
          <w:b/>
          <w:bCs/>
          <w:color w:val="2F5496"/>
        </w:rPr>
      </w:pPr>
    </w:p>
    <w:p w:rsidR="00DA7EEF" w:rsidRPr="00BC0A5E" w:rsidP="00DA7EEF" w14:paraId="004A5E0F" w14:textId="5B206E31">
      <w:pPr>
        <w:spacing w:line="259" w:lineRule="auto"/>
        <w:jc w:val="center"/>
        <w:outlineLvl w:val="2"/>
        <w:rPr>
          <w:rFonts w:ascii="Times New Roman" w:eastAsia="Calibri" w:hAnsi="Times New Roman" w:cs="Times New Roman"/>
          <w:b/>
          <w:bCs/>
          <w:color w:val="2F5496"/>
        </w:rPr>
      </w:pPr>
      <w:bookmarkStart w:id="922" w:name="_Toc207274224"/>
      <w:r w:rsidRPr="00BC0A5E">
        <w:rPr>
          <w:rFonts w:ascii="Times New Roman" w:eastAsia="Calibri" w:hAnsi="Times New Roman" w:cs="Times New Roman"/>
          <w:b/>
          <w:bCs/>
          <w:color w:val="2F5496"/>
        </w:rPr>
        <w:t>Appendix I</w:t>
      </w:r>
      <w:r w:rsidRPr="00BC0A5E">
        <w:rPr>
          <w:rFonts w:ascii="Times New Roman" w:eastAsia="Calibri" w:hAnsi="Times New Roman" w:cs="Times New Roman"/>
          <w:b/>
          <w:bCs/>
          <w:color w:val="2F5496"/>
        </w:rPr>
        <w:t>16</w:t>
      </w:r>
      <w:r w:rsidRPr="00BC0A5E" w:rsidR="00691DA8">
        <w:rPr>
          <w:rFonts w:ascii="Times New Roman" w:eastAsia="Calibri" w:hAnsi="Times New Roman" w:cs="Times New Roman"/>
          <w:b/>
          <w:bCs/>
          <w:color w:val="2F5496"/>
        </w:rPr>
        <w:t xml:space="preserve">: </w:t>
      </w:r>
      <w:r w:rsidRPr="00A95F31" w:rsidR="00A95F31">
        <w:rPr>
          <w:rStyle w:val="Strong"/>
          <w:rFonts w:ascii="Times New Roman" w:hAnsi="Times New Roman" w:cs="Times New Roman"/>
          <w:color w:val="2F5496" w:themeColor="accent5" w:themeShade="BF"/>
        </w:rPr>
        <w:t>2026 NAEP</w:t>
      </w:r>
      <w:r w:rsidRPr="00BC0A5E" w:rsidR="00A95F31">
        <w:rPr>
          <w:rStyle w:val="Strong"/>
          <w:rFonts w:ascii="Times New Roman" w:hAnsi="Times New Roman" w:cs="Times New Roman"/>
          <w:color w:val="2F5496" w:themeColor="accent5" w:themeShade="BF"/>
        </w:rPr>
        <w:t xml:space="preserve"> </w:t>
      </w:r>
      <w:r w:rsidRPr="00BC0A5E" w:rsidR="00691DA8">
        <w:rPr>
          <w:rFonts w:ascii="Times New Roman" w:eastAsia="Calibri" w:hAnsi="Times New Roman" w:cs="Times New Roman"/>
          <w:b/>
          <w:bCs/>
          <w:color w:val="2F5496"/>
        </w:rPr>
        <w:t>Notify Parents/Guardians</w:t>
      </w:r>
      <w:r w:rsidRPr="00BC0A5E">
        <w:rPr>
          <w:rFonts w:ascii="Times New Roman" w:eastAsia="Calibri" w:hAnsi="Times New Roman" w:cs="Times New Roman"/>
          <w:b/>
          <w:bCs/>
          <w:color w:val="2F5496"/>
        </w:rPr>
        <w:t xml:space="preserve"> AMS Tutorial (English and Spanish)</w:t>
      </w:r>
      <w:r w:rsidRPr="00BC0A5E" w:rsidR="00A531BC">
        <w:rPr>
          <w:rFonts w:ascii="Times New Roman" w:eastAsia="Calibri" w:hAnsi="Times New Roman" w:cs="Times New Roman"/>
          <w:b/>
          <w:bCs/>
          <w:color w:val="2F5496"/>
        </w:rPr>
        <w:t xml:space="preserve"> (</w:t>
      </w:r>
      <w:r w:rsidRPr="00BC0A5E" w:rsidR="002A4920">
        <w:rPr>
          <w:rFonts w:ascii="Times New Roman" w:eastAsia="Calibri" w:hAnsi="Times New Roman" w:cs="Times New Roman"/>
          <w:b/>
          <w:bCs/>
          <w:color w:val="2F5496"/>
        </w:rPr>
        <w:t>Revised</w:t>
      </w:r>
      <w:r w:rsidRPr="00BC0A5E" w:rsidR="00A531BC">
        <w:rPr>
          <w:rFonts w:ascii="Times New Roman" w:eastAsia="Calibri" w:hAnsi="Times New Roman" w:cs="Times New Roman"/>
          <w:b/>
          <w:bCs/>
          <w:color w:val="2F5496"/>
        </w:rPr>
        <w:t>)</w:t>
      </w:r>
      <w:bookmarkEnd w:id="922"/>
    </w:p>
    <w:p w:rsidR="002C3B42" w:rsidRPr="00BC0A5E" w:rsidP="007834D0" w14:paraId="2177AD3D" w14:textId="42DB84F8">
      <w:pPr>
        <w:spacing w:after="0"/>
        <w:rPr>
          <w:rFonts w:ascii="Times New Roman" w:hAnsi="Times New Roman" w:cs="Times New Roman"/>
        </w:rPr>
      </w:pPr>
    </w:p>
    <w:tbl>
      <w:tblPr>
        <w:tblStyle w:val="TableGrid"/>
        <w:tblW w:w="12775" w:type="dxa"/>
        <w:jc w:val="center"/>
        <w:tblLook w:val="04A0"/>
      </w:tblPr>
      <w:tblGrid>
        <w:gridCol w:w="1165"/>
        <w:gridCol w:w="1980"/>
        <w:gridCol w:w="6840"/>
        <w:gridCol w:w="2790"/>
      </w:tblGrid>
      <w:tr w14:paraId="0D2973FD" w14:textId="77777777" w:rsidTr="007834D0">
        <w:tblPrEx>
          <w:tblW w:w="12775" w:type="dxa"/>
          <w:jc w:val="center"/>
          <w:tblLook w:val="04A0"/>
        </w:tblPrEx>
        <w:trPr>
          <w:trHeight w:val="530"/>
          <w:jc w:val="center"/>
        </w:trPr>
        <w:tc>
          <w:tcPr>
            <w:tcW w:w="1165" w:type="dxa"/>
            <w:tcBorders>
              <w:top w:val="single" w:sz="4" w:space="0" w:color="auto"/>
              <w:left w:val="single" w:sz="4" w:space="0" w:color="auto"/>
              <w:bottom w:val="single" w:sz="4" w:space="0" w:color="auto"/>
              <w:right w:val="single" w:sz="4" w:space="0" w:color="auto"/>
            </w:tcBorders>
            <w:hideMark/>
          </w:tcPr>
          <w:p w:rsidR="002C3B42" w:rsidRPr="00BC0A5E" w14:paraId="073DD368"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w:t>
            </w:r>
          </w:p>
        </w:tc>
        <w:tc>
          <w:tcPr>
            <w:tcW w:w="1980" w:type="dxa"/>
            <w:tcBorders>
              <w:top w:val="single" w:sz="4" w:space="0" w:color="auto"/>
              <w:left w:val="single" w:sz="4" w:space="0" w:color="auto"/>
              <w:bottom w:val="single" w:sz="4" w:space="0" w:color="auto"/>
              <w:right w:val="single" w:sz="4" w:space="0" w:color="auto"/>
            </w:tcBorders>
            <w:hideMark/>
          </w:tcPr>
          <w:p w:rsidR="002C3B42" w:rsidRPr="00BC0A5E" w14:paraId="69E3F2E1"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content</w:t>
            </w:r>
          </w:p>
        </w:tc>
        <w:tc>
          <w:tcPr>
            <w:tcW w:w="6840" w:type="dxa"/>
            <w:tcBorders>
              <w:top w:val="single" w:sz="4" w:space="0" w:color="auto"/>
              <w:left w:val="single" w:sz="4" w:space="0" w:color="auto"/>
              <w:bottom w:val="single" w:sz="4" w:space="0" w:color="auto"/>
              <w:right w:val="single" w:sz="4" w:space="0" w:color="auto"/>
            </w:tcBorders>
            <w:hideMark/>
          </w:tcPr>
          <w:p w:rsidR="002C3B42" w:rsidRPr="00BC0A5E" w14:paraId="68E9811F"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Audio script</w:t>
            </w:r>
          </w:p>
        </w:tc>
        <w:tc>
          <w:tcPr>
            <w:tcW w:w="2790" w:type="dxa"/>
            <w:tcBorders>
              <w:top w:val="single" w:sz="4" w:space="0" w:color="auto"/>
              <w:left w:val="single" w:sz="4" w:space="0" w:color="auto"/>
              <w:bottom w:val="single" w:sz="4" w:space="0" w:color="auto"/>
              <w:right w:val="single" w:sz="4" w:space="0" w:color="auto"/>
            </w:tcBorders>
            <w:hideMark/>
          </w:tcPr>
          <w:p w:rsidR="002C3B42" w:rsidRPr="00BC0A5E" w14:paraId="610B64DE"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Media/images</w:t>
            </w:r>
          </w:p>
        </w:tc>
      </w:tr>
      <w:tr w14:paraId="17C4A17C" w14:textId="77777777" w:rsidTr="007834D0">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74718A" w:rsidRPr="00BC0A5E" w:rsidP="00DC08D3" w14:paraId="6C571FB3" w14:textId="77777777">
            <w:pPr>
              <w:pStyle w:val="ListParagraph"/>
              <w:widowControl/>
              <w:numPr>
                <w:ilvl w:val="0"/>
                <w:numId w:val="12"/>
              </w:numPr>
              <w:spacing w:after="0" w:line="240" w:lineRule="auto"/>
              <w:jc w:val="center"/>
              <w:rPr>
                <w:rFonts w:ascii="Times New Roman" w:hAnsi="Times New Roman" w:cs="Times New Roman"/>
                <w:sz w:val="20"/>
                <w:szCs w:val="20"/>
              </w:rPr>
            </w:pPr>
          </w:p>
        </w:tc>
        <w:tc>
          <w:tcPr>
            <w:tcW w:w="1980" w:type="dxa"/>
            <w:tcBorders>
              <w:top w:val="single" w:sz="4" w:space="0" w:color="auto"/>
              <w:left w:val="single" w:sz="4" w:space="0" w:color="auto"/>
              <w:bottom w:val="single" w:sz="4" w:space="0" w:color="auto"/>
              <w:right w:val="single" w:sz="4" w:space="0" w:color="auto"/>
            </w:tcBorders>
          </w:tcPr>
          <w:p w:rsidR="0074718A" w:rsidRPr="00BC0A5E" w:rsidP="00CF155A" w14:paraId="65680405" w14:textId="140F5068">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N</w:t>
            </w:r>
            <w:r w:rsidRPr="00BC0A5E">
              <w:rPr>
                <w:rFonts w:ascii="Times New Roman" w:hAnsi="Times New Roman" w:cs="Times New Roman"/>
                <w:szCs w:val="20"/>
              </w:rPr>
              <w:t>otify Parents/ Guardians</w:t>
            </w:r>
          </w:p>
        </w:tc>
        <w:tc>
          <w:tcPr>
            <w:tcW w:w="6840" w:type="dxa"/>
            <w:tcBorders>
              <w:top w:val="single" w:sz="4" w:space="0" w:color="auto"/>
              <w:left w:val="single" w:sz="4" w:space="0" w:color="auto"/>
              <w:bottom w:val="single" w:sz="4" w:space="0" w:color="auto"/>
              <w:right w:val="single" w:sz="4" w:space="0" w:color="auto"/>
            </w:tcBorders>
          </w:tcPr>
          <w:p w:rsidR="0074718A" w:rsidRPr="00BC0A5E" w:rsidP="00CF155A" w14:paraId="626F2688" w14:textId="6FEF1BE5">
            <w:pPr>
              <w:pStyle w:val="L1-FlLSp12"/>
              <w:spacing w:after="0" w:line="240" w:lineRule="auto"/>
              <w:rPr>
                <w:rFonts w:ascii="Times New Roman" w:hAnsi="Times New Roman"/>
                <w:b/>
                <w:sz w:val="20"/>
              </w:rPr>
            </w:pPr>
            <w:r w:rsidRPr="00BC0A5E">
              <w:rPr>
                <w:rStyle w:val="normaltextrun"/>
                <w:rFonts w:ascii="Times New Roman" w:hAnsi="Times New Roman"/>
                <w:b/>
                <w:bCs/>
                <w:sz w:val="20"/>
              </w:rPr>
              <w:t xml:space="preserve">[Voiceover]: </w:t>
            </w:r>
            <w:r w:rsidRPr="00BC0A5E">
              <w:rPr>
                <w:rStyle w:val="normaltextrun"/>
                <w:rFonts w:ascii="Times New Roman" w:hAnsi="Times New Roman"/>
                <w:sz w:val="20"/>
              </w:rPr>
              <w:t>The Notify Parent/Guardians section is where you will confirm that parents or guardians have been notified of the NAEP assessment at their school. All parents or guardians must be notified in writing before the NAEP team can conduct the assessment. This can be through letter, email, or notice in the school newsletter. In this section it is important that you document that the Parent/Guardian notifications have been sent.</w:t>
            </w:r>
            <w:r w:rsidRPr="00BC0A5E">
              <w:rPr>
                <w:rStyle w:val="eop"/>
                <w:rFonts w:ascii="Times New Roman" w:hAnsi="Times New Roman"/>
                <w:sz w:val="20"/>
              </w:rPr>
              <w:t> </w:t>
            </w:r>
          </w:p>
        </w:tc>
        <w:tc>
          <w:tcPr>
            <w:tcW w:w="2790" w:type="dxa"/>
            <w:tcBorders>
              <w:top w:val="single" w:sz="4" w:space="0" w:color="auto"/>
              <w:left w:val="single" w:sz="4" w:space="0" w:color="auto"/>
              <w:bottom w:val="single" w:sz="4" w:space="0" w:color="auto"/>
              <w:right w:val="single" w:sz="4" w:space="0" w:color="auto"/>
            </w:tcBorders>
          </w:tcPr>
          <w:p w:rsidR="0074718A" w:rsidRPr="00BC0A5E" w:rsidP="00CF155A" w14:paraId="5D260CC4" w14:textId="12875B78">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notify Parent/Guardian page.</w:t>
            </w:r>
            <w:r w:rsidRPr="00BC0A5E">
              <w:rPr>
                <w:rStyle w:val="eop"/>
                <w:rFonts w:ascii="Times New Roman" w:hAnsi="Times New Roman" w:cs="Times New Roman"/>
                <w:sz w:val="20"/>
                <w:szCs w:val="20"/>
              </w:rPr>
              <w:t> </w:t>
            </w:r>
          </w:p>
        </w:tc>
      </w:tr>
      <w:tr w14:paraId="73D8EA9B" w14:textId="77777777" w:rsidTr="007834D0">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E62A62" w:rsidRPr="00BC0A5E" w:rsidP="00DC08D3" w14:paraId="5ED5B560" w14:textId="77777777">
            <w:pPr>
              <w:pStyle w:val="ListParagraph"/>
              <w:widowControl/>
              <w:numPr>
                <w:ilvl w:val="0"/>
                <w:numId w:val="12"/>
              </w:numPr>
              <w:spacing w:after="0" w:line="240" w:lineRule="auto"/>
              <w:jc w:val="center"/>
              <w:rPr>
                <w:rFonts w:ascii="Times New Roman" w:hAnsi="Times New Roman" w:cs="Times New Roman"/>
                <w:sz w:val="20"/>
                <w:szCs w:val="20"/>
              </w:rPr>
            </w:pPr>
          </w:p>
        </w:tc>
        <w:tc>
          <w:tcPr>
            <w:tcW w:w="1980" w:type="dxa"/>
            <w:tcBorders>
              <w:top w:val="single" w:sz="4" w:space="0" w:color="auto"/>
              <w:left w:val="single" w:sz="4" w:space="0" w:color="auto"/>
              <w:bottom w:val="single" w:sz="4" w:space="0" w:color="auto"/>
              <w:right w:val="single" w:sz="4" w:space="0" w:color="auto"/>
            </w:tcBorders>
          </w:tcPr>
          <w:p w:rsidR="00E62A62" w:rsidRPr="00BC0A5E" w:rsidP="00CF155A" w14:paraId="479BFE9D" w14:textId="3602B566">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N</w:t>
            </w:r>
            <w:r w:rsidRPr="00BC0A5E">
              <w:rPr>
                <w:rFonts w:ascii="Times New Roman" w:hAnsi="Times New Roman" w:cs="Times New Roman"/>
                <w:szCs w:val="20"/>
              </w:rPr>
              <w:t>otify Parents/ Guardians</w:t>
            </w:r>
          </w:p>
        </w:tc>
        <w:tc>
          <w:tcPr>
            <w:tcW w:w="6840" w:type="dxa"/>
            <w:tcBorders>
              <w:top w:val="single" w:sz="4" w:space="0" w:color="auto"/>
              <w:left w:val="single" w:sz="4" w:space="0" w:color="auto"/>
              <w:bottom w:val="single" w:sz="4" w:space="0" w:color="auto"/>
              <w:right w:val="single" w:sz="4" w:space="0" w:color="auto"/>
            </w:tcBorders>
          </w:tcPr>
          <w:p w:rsidR="00E62A62" w:rsidRPr="00BC0A5E" w:rsidP="00CF155A" w14:paraId="430E03D9" w14:textId="73DB9AA6">
            <w:pPr>
              <w:pStyle w:val="paragraph"/>
              <w:spacing w:before="0" w:beforeAutospacing="0" w:after="0" w:afterAutospacing="0"/>
              <w:textAlignment w:val="baseline"/>
              <w:rPr>
                <w:sz w:val="18"/>
                <w:szCs w:val="18"/>
              </w:rPr>
            </w:pPr>
            <w:r w:rsidRPr="00BC0A5E">
              <w:rPr>
                <w:rStyle w:val="normaltextrun"/>
                <w:sz w:val="20"/>
                <w:szCs w:val="20"/>
              </w:rPr>
              <w:t>The Contact information tile is where you enter the deadline for when parents and guardians need to inform you that their child will not be participating in NAEP</w:t>
            </w:r>
            <w:r w:rsidRPr="00BC0A5E" w:rsidR="00B52A85">
              <w:rPr>
                <w:rStyle w:val="normaltextrun"/>
                <w:sz w:val="20"/>
                <w:szCs w:val="20"/>
              </w:rPr>
              <w:t>.</w:t>
            </w:r>
            <w:r w:rsidR="00B52A85">
              <w:rPr>
                <w:rStyle w:val="normaltextrun"/>
                <w:rFonts w:cstheme="minorHAnsi"/>
                <w:sz w:val="20"/>
                <w:szCs w:val="20"/>
              </w:rPr>
              <w:t xml:space="preserve"> You also</w:t>
            </w:r>
            <w:r w:rsidRPr="00BC0A5E">
              <w:rPr>
                <w:rStyle w:val="normaltextrun"/>
                <w:sz w:val="20"/>
                <w:szCs w:val="20"/>
              </w:rPr>
              <w:t xml:space="preserve"> </w:t>
            </w:r>
            <w:r w:rsidRPr="00BC0A5E" w:rsidR="00B52A85">
              <w:rPr>
                <w:rStyle w:val="normaltextrun"/>
                <w:sz w:val="20"/>
                <w:szCs w:val="20"/>
              </w:rPr>
              <w:t>s</w:t>
            </w:r>
            <w:r w:rsidRPr="00BC0A5E">
              <w:rPr>
                <w:rStyle w:val="normaltextrun"/>
                <w:sz w:val="20"/>
                <w:szCs w:val="20"/>
              </w:rPr>
              <w:t>elect one of the contacts provided to respond to their questions about the NAEP assessment. Your responses will prefill in the letter you download and distribute.</w:t>
            </w:r>
            <w:r w:rsidRPr="00BC0A5E">
              <w:rPr>
                <w:rStyle w:val="eop"/>
                <w:sz w:val="20"/>
                <w:szCs w:val="20"/>
              </w:rPr>
              <w:t> </w:t>
            </w:r>
          </w:p>
          <w:p w:rsidR="00E62A62" w:rsidRPr="00BC0A5E" w:rsidP="00CF155A" w14:paraId="0BB665CA" w14:textId="77777777">
            <w:pPr>
              <w:pStyle w:val="paragraph"/>
              <w:spacing w:before="0" w:beforeAutospacing="0" w:after="0" w:afterAutospacing="0"/>
              <w:textAlignment w:val="baseline"/>
              <w:rPr>
                <w:sz w:val="18"/>
                <w:szCs w:val="18"/>
              </w:rPr>
            </w:pPr>
            <w:r w:rsidRPr="00BC0A5E">
              <w:rPr>
                <w:rStyle w:val="eop"/>
                <w:sz w:val="20"/>
                <w:szCs w:val="20"/>
              </w:rPr>
              <w:t> </w:t>
            </w:r>
          </w:p>
          <w:p w:rsidR="00E62A62" w:rsidRPr="00BC0A5E" w:rsidP="00CF155A" w14:paraId="4683A59A" w14:textId="6F6BB492">
            <w:pPr>
              <w:pStyle w:val="L1-FlLSp12"/>
              <w:spacing w:after="0" w:line="240" w:lineRule="auto"/>
              <w:rPr>
                <w:rFonts w:ascii="Times New Roman" w:hAnsi="Times New Roman"/>
                <w:b/>
                <w:sz w:val="20"/>
              </w:rPr>
            </w:pPr>
            <w:r w:rsidRPr="00BC0A5E">
              <w:rPr>
                <w:rStyle w:val="normaltextrun"/>
                <w:rFonts w:ascii="Times New Roman" w:hAnsi="Times New Roman"/>
                <w:sz w:val="20"/>
              </w:rPr>
              <w:t xml:space="preserve">Click on the </w:t>
            </w:r>
            <w:r w:rsidRPr="00BC0A5E">
              <w:rPr>
                <w:rStyle w:val="normaltextrun"/>
                <w:rFonts w:ascii="Times New Roman" w:hAnsi="Times New Roman"/>
                <w:b/>
                <w:bCs/>
                <w:sz w:val="20"/>
              </w:rPr>
              <w:t xml:space="preserve">Edit </w:t>
            </w:r>
            <w:r w:rsidRPr="00BC0A5E">
              <w:rPr>
                <w:rStyle w:val="normaltextrun"/>
                <w:rFonts w:ascii="Times New Roman" w:hAnsi="Times New Roman"/>
                <w:sz w:val="20"/>
              </w:rPr>
              <w:t xml:space="preserve">button, select the date and contact, and then click on the </w:t>
            </w:r>
            <w:r w:rsidRPr="00BC0A5E">
              <w:rPr>
                <w:rStyle w:val="normaltextrun"/>
                <w:rFonts w:ascii="Times New Roman" w:hAnsi="Times New Roman"/>
                <w:b/>
                <w:bCs/>
                <w:sz w:val="20"/>
              </w:rPr>
              <w:t>Save</w:t>
            </w:r>
            <w:r w:rsidRPr="00BC0A5E">
              <w:rPr>
                <w:rStyle w:val="normaltextrun"/>
                <w:rFonts w:ascii="Times New Roman" w:hAnsi="Times New Roman"/>
                <w:sz w:val="20"/>
              </w:rPr>
              <w:t xml:space="preserve"> button.</w:t>
            </w:r>
            <w:r w:rsidRPr="00BC0A5E">
              <w:rPr>
                <w:rStyle w:val="eop"/>
                <w:rFonts w:ascii="Times New Roman" w:hAnsi="Times New Roman"/>
                <w:sz w:val="20"/>
              </w:rPr>
              <w:t> </w:t>
            </w:r>
          </w:p>
        </w:tc>
        <w:tc>
          <w:tcPr>
            <w:tcW w:w="2790" w:type="dxa"/>
            <w:tcBorders>
              <w:top w:val="single" w:sz="4" w:space="0" w:color="auto"/>
              <w:left w:val="single" w:sz="4" w:space="0" w:color="auto"/>
              <w:bottom w:val="single" w:sz="4" w:space="0" w:color="auto"/>
              <w:right w:val="single" w:sz="4" w:space="0" w:color="auto"/>
            </w:tcBorders>
          </w:tcPr>
          <w:p w:rsidR="00E62A62" w:rsidRPr="00BC0A5E" w:rsidP="00CF155A" w14:paraId="6DCCB899" w14:textId="77777777">
            <w:pPr>
              <w:pStyle w:val="paragraph"/>
              <w:spacing w:before="0" w:beforeAutospacing="0" w:after="0" w:afterAutospacing="0"/>
              <w:textAlignment w:val="baseline"/>
              <w:rPr>
                <w:sz w:val="18"/>
                <w:szCs w:val="18"/>
              </w:rPr>
            </w:pPr>
            <w:r w:rsidRPr="00BC0A5E">
              <w:rPr>
                <w:rStyle w:val="normaltextrun"/>
                <w:sz w:val="20"/>
                <w:szCs w:val="20"/>
              </w:rPr>
              <w:t>Show image of contact information tile.</w:t>
            </w:r>
            <w:r w:rsidRPr="00BC0A5E">
              <w:rPr>
                <w:rStyle w:val="eop"/>
                <w:sz w:val="20"/>
                <w:szCs w:val="20"/>
              </w:rPr>
              <w:t> </w:t>
            </w:r>
          </w:p>
          <w:p w:rsidR="00E62A62" w:rsidRPr="00BC0A5E" w:rsidP="00CF155A" w14:paraId="4374D33F" w14:textId="61D2B3A6">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updating information.</w:t>
            </w:r>
            <w:r w:rsidRPr="00BC0A5E">
              <w:rPr>
                <w:rStyle w:val="eop"/>
                <w:rFonts w:ascii="Times New Roman" w:hAnsi="Times New Roman" w:cs="Times New Roman"/>
                <w:sz w:val="20"/>
                <w:szCs w:val="20"/>
              </w:rPr>
              <w:t> </w:t>
            </w:r>
          </w:p>
        </w:tc>
      </w:tr>
      <w:tr w14:paraId="18D09888" w14:textId="77777777" w:rsidTr="007834D0">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E62A62" w:rsidRPr="00BC0A5E" w:rsidP="00DC08D3" w14:paraId="44D2D4CD" w14:textId="77777777">
            <w:pPr>
              <w:pStyle w:val="ListParagraph"/>
              <w:widowControl/>
              <w:numPr>
                <w:ilvl w:val="0"/>
                <w:numId w:val="12"/>
              </w:numPr>
              <w:spacing w:after="0" w:line="240" w:lineRule="auto"/>
              <w:jc w:val="center"/>
              <w:rPr>
                <w:rFonts w:ascii="Times New Roman" w:hAnsi="Times New Roman" w:cs="Times New Roman"/>
                <w:sz w:val="20"/>
                <w:szCs w:val="20"/>
              </w:rPr>
            </w:pPr>
          </w:p>
        </w:tc>
        <w:tc>
          <w:tcPr>
            <w:tcW w:w="1980" w:type="dxa"/>
            <w:tcBorders>
              <w:top w:val="single" w:sz="4" w:space="0" w:color="auto"/>
              <w:left w:val="single" w:sz="4" w:space="0" w:color="auto"/>
              <w:bottom w:val="single" w:sz="4" w:space="0" w:color="auto"/>
              <w:right w:val="single" w:sz="4" w:space="0" w:color="auto"/>
            </w:tcBorders>
          </w:tcPr>
          <w:p w:rsidR="00E62A62" w:rsidRPr="00BC0A5E" w:rsidP="00CF155A" w14:paraId="673A9556" w14:textId="20F5DD4D">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N</w:t>
            </w:r>
            <w:r w:rsidRPr="00BC0A5E">
              <w:rPr>
                <w:rFonts w:ascii="Times New Roman" w:hAnsi="Times New Roman" w:cs="Times New Roman"/>
                <w:szCs w:val="20"/>
              </w:rPr>
              <w:t>otify Parents/ Guardians</w:t>
            </w:r>
          </w:p>
        </w:tc>
        <w:tc>
          <w:tcPr>
            <w:tcW w:w="6840" w:type="dxa"/>
            <w:tcBorders>
              <w:top w:val="single" w:sz="4" w:space="0" w:color="auto"/>
              <w:left w:val="single" w:sz="4" w:space="0" w:color="auto"/>
              <w:bottom w:val="single" w:sz="4" w:space="0" w:color="auto"/>
              <w:right w:val="single" w:sz="4" w:space="0" w:color="auto"/>
            </w:tcBorders>
          </w:tcPr>
          <w:p w:rsidR="00E62A62" w:rsidRPr="00BC0A5E" w:rsidP="00CF155A" w14:paraId="11FB3C1A" w14:textId="77777777">
            <w:pPr>
              <w:pStyle w:val="paragraph"/>
              <w:spacing w:before="0" w:beforeAutospacing="0" w:after="0" w:afterAutospacing="0"/>
              <w:textAlignment w:val="baseline"/>
              <w:rPr>
                <w:sz w:val="18"/>
                <w:szCs w:val="18"/>
              </w:rPr>
            </w:pPr>
            <w:r w:rsidRPr="00BC0A5E">
              <w:rPr>
                <w:rStyle w:val="normaltextrun"/>
                <w:sz w:val="20"/>
                <w:szCs w:val="20"/>
              </w:rPr>
              <w:t>The Download letter tile is where you download the completed letters.</w:t>
            </w:r>
            <w:r w:rsidRPr="00BC0A5E">
              <w:rPr>
                <w:rStyle w:val="eop"/>
                <w:sz w:val="20"/>
                <w:szCs w:val="20"/>
              </w:rPr>
              <w:t> </w:t>
            </w:r>
          </w:p>
          <w:p w:rsidR="00E62A62" w:rsidRPr="00BC0A5E" w:rsidP="00CF155A" w14:paraId="6E3D7D0C" w14:textId="77777777">
            <w:pPr>
              <w:pStyle w:val="paragraph"/>
              <w:spacing w:before="0" w:beforeAutospacing="0" w:after="0" w:afterAutospacing="0"/>
              <w:textAlignment w:val="baseline"/>
              <w:rPr>
                <w:sz w:val="18"/>
                <w:szCs w:val="18"/>
              </w:rPr>
            </w:pPr>
            <w:r w:rsidRPr="00BC0A5E">
              <w:rPr>
                <w:rStyle w:val="eop"/>
                <w:sz w:val="20"/>
                <w:szCs w:val="20"/>
              </w:rPr>
              <w:t> </w:t>
            </w:r>
          </w:p>
          <w:p w:rsidR="00E62A62" w:rsidRPr="00BC0A5E" w:rsidP="00CF155A" w14:paraId="4D7FEE6A" w14:textId="47F319C3">
            <w:pPr>
              <w:pStyle w:val="L1-FlLSp12"/>
              <w:spacing w:after="0" w:line="240" w:lineRule="auto"/>
              <w:rPr>
                <w:rFonts w:ascii="Times New Roman" w:hAnsi="Times New Roman"/>
                <w:b/>
                <w:sz w:val="20"/>
              </w:rPr>
            </w:pPr>
            <w:r w:rsidRPr="00BC0A5E">
              <w:rPr>
                <w:rStyle w:val="normaltextrun"/>
                <w:rFonts w:ascii="Times New Roman" w:hAnsi="Times New Roman"/>
                <w:sz w:val="20"/>
              </w:rPr>
              <w:t>Click on the button to download the letter in English (then in Spanish, if needed) and also the translation notice. </w:t>
            </w:r>
            <w:r w:rsidRPr="00BC0A5E">
              <w:rPr>
                <w:rStyle w:val="eop"/>
                <w:rFonts w:ascii="Times New Roman" w:hAnsi="Times New Roman"/>
                <w:sz w:val="20"/>
              </w:rPr>
              <w:t> </w:t>
            </w:r>
          </w:p>
        </w:tc>
        <w:tc>
          <w:tcPr>
            <w:tcW w:w="2790" w:type="dxa"/>
            <w:tcBorders>
              <w:top w:val="single" w:sz="4" w:space="0" w:color="auto"/>
              <w:left w:val="single" w:sz="4" w:space="0" w:color="auto"/>
              <w:bottom w:val="single" w:sz="4" w:space="0" w:color="auto"/>
              <w:right w:val="single" w:sz="4" w:space="0" w:color="auto"/>
            </w:tcBorders>
          </w:tcPr>
          <w:p w:rsidR="00E62A62" w:rsidRPr="00BC0A5E" w:rsidP="00CF155A" w14:paraId="6B42E110" w14:textId="77777777">
            <w:pPr>
              <w:pStyle w:val="paragraph"/>
              <w:spacing w:before="0" w:beforeAutospacing="0" w:after="0" w:afterAutospacing="0"/>
              <w:textAlignment w:val="baseline"/>
              <w:rPr>
                <w:sz w:val="18"/>
                <w:szCs w:val="18"/>
              </w:rPr>
            </w:pPr>
            <w:r w:rsidRPr="00BC0A5E">
              <w:rPr>
                <w:rStyle w:val="normaltextrun"/>
                <w:sz w:val="20"/>
                <w:szCs w:val="20"/>
              </w:rPr>
              <w:t>Show image of download letter tile. </w:t>
            </w:r>
            <w:r w:rsidRPr="00BC0A5E">
              <w:rPr>
                <w:rStyle w:val="eop"/>
                <w:sz w:val="20"/>
                <w:szCs w:val="20"/>
              </w:rPr>
              <w:t> </w:t>
            </w:r>
          </w:p>
          <w:p w:rsidR="00E62A62" w:rsidRPr="00BC0A5E" w:rsidP="00CF155A" w14:paraId="7FC10304" w14:textId="77777777">
            <w:pPr>
              <w:pStyle w:val="paragraph"/>
              <w:spacing w:before="0" w:beforeAutospacing="0" w:after="0" w:afterAutospacing="0"/>
              <w:textAlignment w:val="baseline"/>
              <w:rPr>
                <w:sz w:val="18"/>
                <w:szCs w:val="18"/>
              </w:rPr>
            </w:pPr>
            <w:r w:rsidRPr="00BC0A5E">
              <w:rPr>
                <w:rStyle w:val="normaltextrun"/>
                <w:sz w:val="20"/>
                <w:szCs w:val="20"/>
              </w:rPr>
              <w:t>Show updating information.</w:t>
            </w:r>
            <w:r w:rsidRPr="00BC0A5E">
              <w:rPr>
                <w:rStyle w:val="eop"/>
                <w:sz w:val="20"/>
                <w:szCs w:val="20"/>
              </w:rPr>
              <w:t> </w:t>
            </w:r>
          </w:p>
          <w:p w:rsidR="00E62A62" w:rsidRPr="00BC0A5E" w:rsidP="00CF155A" w14:paraId="2A9DB959" w14:textId="77777777">
            <w:pPr>
              <w:pStyle w:val="paragraph"/>
              <w:spacing w:before="0" w:beforeAutospacing="0" w:after="0" w:afterAutospacing="0"/>
              <w:textAlignment w:val="baseline"/>
              <w:rPr>
                <w:sz w:val="18"/>
                <w:szCs w:val="18"/>
              </w:rPr>
            </w:pPr>
            <w:r w:rsidRPr="00BC0A5E">
              <w:rPr>
                <w:rStyle w:val="eop"/>
                <w:sz w:val="20"/>
                <w:szCs w:val="20"/>
              </w:rPr>
              <w:t> </w:t>
            </w:r>
          </w:p>
          <w:p w:rsidR="00E62A62" w:rsidRPr="00BC0A5E" w:rsidP="00CF155A" w14:paraId="3FEA411C" w14:textId="7FDC5FC6">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clicking the chevron next to the letters so the viewer sees the English and Spanish choices.</w:t>
            </w:r>
            <w:r w:rsidRPr="00BC0A5E">
              <w:rPr>
                <w:rStyle w:val="eop"/>
                <w:rFonts w:ascii="Times New Roman" w:hAnsi="Times New Roman" w:cs="Times New Roman"/>
                <w:sz w:val="20"/>
                <w:szCs w:val="20"/>
              </w:rPr>
              <w:t> </w:t>
            </w:r>
          </w:p>
        </w:tc>
      </w:tr>
      <w:tr w14:paraId="7B8CE6BD" w14:textId="77777777" w:rsidTr="007834D0">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E62A62" w:rsidRPr="00BC0A5E" w:rsidP="00DC08D3" w14:paraId="45464199" w14:textId="77777777">
            <w:pPr>
              <w:pStyle w:val="ListParagraph"/>
              <w:widowControl/>
              <w:numPr>
                <w:ilvl w:val="0"/>
                <w:numId w:val="12"/>
              </w:numPr>
              <w:spacing w:after="0" w:line="240" w:lineRule="auto"/>
              <w:jc w:val="center"/>
              <w:rPr>
                <w:rFonts w:ascii="Times New Roman" w:hAnsi="Times New Roman" w:cs="Times New Roman"/>
                <w:sz w:val="20"/>
                <w:szCs w:val="20"/>
              </w:rPr>
            </w:pPr>
          </w:p>
        </w:tc>
        <w:tc>
          <w:tcPr>
            <w:tcW w:w="1980" w:type="dxa"/>
            <w:tcBorders>
              <w:top w:val="single" w:sz="4" w:space="0" w:color="auto"/>
              <w:left w:val="single" w:sz="4" w:space="0" w:color="auto"/>
              <w:bottom w:val="single" w:sz="4" w:space="0" w:color="auto"/>
              <w:right w:val="single" w:sz="4" w:space="0" w:color="auto"/>
            </w:tcBorders>
          </w:tcPr>
          <w:p w:rsidR="00E62A62" w:rsidRPr="00BC0A5E" w:rsidP="00CF155A" w14:paraId="334F5A75" w14:textId="1337A53F">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N</w:t>
            </w:r>
            <w:r w:rsidRPr="00BC0A5E">
              <w:rPr>
                <w:rFonts w:ascii="Times New Roman" w:hAnsi="Times New Roman" w:cs="Times New Roman"/>
                <w:szCs w:val="20"/>
              </w:rPr>
              <w:t>otify Parents/ Guardians</w:t>
            </w:r>
          </w:p>
        </w:tc>
        <w:tc>
          <w:tcPr>
            <w:tcW w:w="6840" w:type="dxa"/>
            <w:tcBorders>
              <w:top w:val="single" w:sz="4" w:space="0" w:color="auto"/>
              <w:left w:val="single" w:sz="4" w:space="0" w:color="auto"/>
              <w:bottom w:val="single" w:sz="4" w:space="0" w:color="auto"/>
              <w:right w:val="single" w:sz="4" w:space="0" w:color="auto"/>
            </w:tcBorders>
          </w:tcPr>
          <w:p w:rsidR="00E62A62" w:rsidRPr="00BC0A5E" w:rsidP="00CF155A" w14:paraId="543036F7" w14:textId="77777777">
            <w:pPr>
              <w:pStyle w:val="paragraph"/>
              <w:spacing w:before="0" w:beforeAutospacing="0" w:after="0" w:afterAutospacing="0"/>
              <w:textAlignment w:val="baseline"/>
              <w:rPr>
                <w:sz w:val="18"/>
                <w:szCs w:val="18"/>
              </w:rPr>
            </w:pPr>
            <w:r w:rsidRPr="00BC0A5E">
              <w:rPr>
                <w:rStyle w:val="normaltextrun"/>
                <w:sz w:val="20"/>
                <w:szCs w:val="20"/>
              </w:rPr>
              <w:t>The Certify parent/guardian notification tile is where you certify the parent/guardian letters were sent.</w:t>
            </w:r>
            <w:r w:rsidRPr="00BC0A5E">
              <w:rPr>
                <w:rStyle w:val="eop"/>
                <w:sz w:val="20"/>
                <w:szCs w:val="20"/>
              </w:rPr>
              <w:t> </w:t>
            </w:r>
          </w:p>
          <w:p w:rsidR="00E62A62" w:rsidRPr="00BC0A5E" w:rsidP="00CF155A" w14:paraId="58B97580" w14:textId="77777777">
            <w:pPr>
              <w:pStyle w:val="paragraph"/>
              <w:spacing w:before="0" w:beforeAutospacing="0" w:after="0" w:afterAutospacing="0"/>
              <w:textAlignment w:val="baseline"/>
              <w:rPr>
                <w:sz w:val="18"/>
                <w:szCs w:val="18"/>
              </w:rPr>
            </w:pPr>
            <w:r w:rsidRPr="00BC0A5E">
              <w:rPr>
                <w:rStyle w:val="eop"/>
                <w:sz w:val="20"/>
                <w:szCs w:val="20"/>
              </w:rPr>
              <w:t> </w:t>
            </w:r>
          </w:p>
          <w:p w:rsidR="00E62A62" w:rsidRPr="00BC0A5E" w:rsidP="00CF155A" w14:paraId="064E061C" w14:textId="5DDD8C2F">
            <w:pPr>
              <w:pStyle w:val="L1-FlLSp12"/>
              <w:spacing w:after="0" w:line="240" w:lineRule="auto"/>
              <w:rPr>
                <w:rFonts w:ascii="Times New Roman" w:hAnsi="Times New Roman"/>
                <w:b/>
                <w:sz w:val="20"/>
              </w:rPr>
            </w:pPr>
            <w:r w:rsidRPr="00BC0A5E">
              <w:rPr>
                <w:rStyle w:val="normaltextrun"/>
                <w:rFonts w:ascii="Times New Roman" w:hAnsi="Times New Roman"/>
                <w:sz w:val="20"/>
              </w:rPr>
              <w:t xml:space="preserve">Click on the </w:t>
            </w:r>
            <w:r w:rsidRPr="00BC0A5E">
              <w:rPr>
                <w:rStyle w:val="normaltextrun"/>
                <w:rFonts w:ascii="Times New Roman" w:hAnsi="Times New Roman"/>
                <w:b/>
                <w:bCs/>
                <w:sz w:val="20"/>
              </w:rPr>
              <w:t xml:space="preserve">Edit </w:t>
            </w:r>
            <w:r w:rsidRPr="00BC0A5E">
              <w:rPr>
                <w:rStyle w:val="normaltextrun"/>
                <w:rFonts w:ascii="Times New Roman" w:hAnsi="Times New Roman"/>
                <w:sz w:val="20"/>
              </w:rPr>
              <w:t xml:space="preserve">button, enter the date for the distribution of the notification letters. Certify you distributed them on the date indicated. Click on the </w:t>
            </w:r>
            <w:r w:rsidRPr="00BC0A5E">
              <w:rPr>
                <w:rStyle w:val="normaltextrun"/>
                <w:rFonts w:ascii="Times New Roman" w:hAnsi="Times New Roman"/>
                <w:b/>
                <w:bCs/>
                <w:sz w:val="20"/>
              </w:rPr>
              <w:t>Save</w:t>
            </w:r>
            <w:r w:rsidRPr="00BC0A5E">
              <w:rPr>
                <w:rStyle w:val="normaltextrun"/>
                <w:rFonts w:ascii="Times New Roman" w:hAnsi="Times New Roman"/>
                <w:sz w:val="20"/>
              </w:rPr>
              <w:t xml:space="preserve"> button.</w:t>
            </w:r>
            <w:r w:rsidRPr="00BC0A5E">
              <w:rPr>
                <w:rStyle w:val="eop"/>
                <w:rFonts w:ascii="Times New Roman" w:hAnsi="Times New Roman"/>
                <w:sz w:val="20"/>
              </w:rPr>
              <w:t> </w:t>
            </w:r>
          </w:p>
        </w:tc>
        <w:tc>
          <w:tcPr>
            <w:tcW w:w="2790" w:type="dxa"/>
            <w:tcBorders>
              <w:top w:val="single" w:sz="4" w:space="0" w:color="auto"/>
              <w:left w:val="single" w:sz="4" w:space="0" w:color="auto"/>
              <w:bottom w:val="single" w:sz="4" w:space="0" w:color="auto"/>
              <w:right w:val="single" w:sz="4" w:space="0" w:color="auto"/>
            </w:tcBorders>
          </w:tcPr>
          <w:p w:rsidR="00E62A62" w:rsidRPr="00BC0A5E" w:rsidP="00CF155A" w14:paraId="445323F8" w14:textId="77777777">
            <w:pPr>
              <w:pStyle w:val="paragraph"/>
              <w:spacing w:before="0" w:beforeAutospacing="0" w:after="0" w:afterAutospacing="0"/>
              <w:textAlignment w:val="baseline"/>
              <w:rPr>
                <w:sz w:val="18"/>
                <w:szCs w:val="18"/>
              </w:rPr>
            </w:pPr>
            <w:r w:rsidRPr="00BC0A5E">
              <w:rPr>
                <w:rStyle w:val="normaltextrun"/>
                <w:sz w:val="20"/>
                <w:szCs w:val="20"/>
              </w:rPr>
              <w:t>Show image of certify parent/guardian notification tile.</w:t>
            </w:r>
            <w:r w:rsidRPr="00BC0A5E">
              <w:rPr>
                <w:rStyle w:val="eop"/>
                <w:sz w:val="20"/>
                <w:szCs w:val="20"/>
              </w:rPr>
              <w:t> </w:t>
            </w:r>
          </w:p>
          <w:p w:rsidR="00E62A62" w:rsidRPr="00BC0A5E" w:rsidP="00CF155A" w14:paraId="7A4D1E36" w14:textId="4497B071">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updating information.</w:t>
            </w:r>
            <w:r w:rsidRPr="00BC0A5E">
              <w:rPr>
                <w:rStyle w:val="eop"/>
                <w:rFonts w:ascii="Times New Roman" w:hAnsi="Times New Roman" w:cs="Times New Roman"/>
                <w:sz w:val="20"/>
                <w:szCs w:val="20"/>
              </w:rPr>
              <w:t> </w:t>
            </w:r>
          </w:p>
        </w:tc>
      </w:tr>
      <w:tr w14:paraId="1D179D2D" w14:textId="77777777" w:rsidTr="007834D0">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E62A62" w:rsidRPr="00BC0A5E" w:rsidP="00DC08D3" w14:paraId="2B8380D2" w14:textId="77777777">
            <w:pPr>
              <w:pStyle w:val="ListParagraph"/>
              <w:widowControl/>
              <w:numPr>
                <w:ilvl w:val="0"/>
                <w:numId w:val="12"/>
              </w:numPr>
              <w:spacing w:after="0" w:line="240" w:lineRule="auto"/>
              <w:jc w:val="center"/>
              <w:rPr>
                <w:rFonts w:ascii="Times New Roman" w:hAnsi="Times New Roman" w:cs="Times New Roman"/>
                <w:sz w:val="20"/>
                <w:szCs w:val="20"/>
              </w:rPr>
            </w:pPr>
          </w:p>
        </w:tc>
        <w:tc>
          <w:tcPr>
            <w:tcW w:w="1980" w:type="dxa"/>
            <w:tcBorders>
              <w:top w:val="single" w:sz="4" w:space="0" w:color="auto"/>
              <w:left w:val="single" w:sz="4" w:space="0" w:color="auto"/>
              <w:bottom w:val="single" w:sz="4" w:space="0" w:color="auto"/>
              <w:right w:val="single" w:sz="4" w:space="0" w:color="auto"/>
            </w:tcBorders>
          </w:tcPr>
          <w:p w:rsidR="00E62A62" w:rsidRPr="00BC0A5E" w:rsidP="00CF155A" w14:paraId="6EF1D1D3" w14:textId="58CB264C">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N</w:t>
            </w:r>
            <w:r w:rsidRPr="00BC0A5E">
              <w:rPr>
                <w:rFonts w:ascii="Times New Roman" w:hAnsi="Times New Roman" w:cs="Times New Roman"/>
                <w:szCs w:val="20"/>
              </w:rPr>
              <w:t>otify Parents/ Guardians</w:t>
            </w:r>
          </w:p>
        </w:tc>
        <w:tc>
          <w:tcPr>
            <w:tcW w:w="6840" w:type="dxa"/>
            <w:tcBorders>
              <w:top w:val="single" w:sz="4" w:space="0" w:color="auto"/>
              <w:left w:val="single" w:sz="4" w:space="0" w:color="auto"/>
              <w:bottom w:val="single" w:sz="4" w:space="0" w:color="auto"/>
              <w:right w:val="single" w:sz="4" w:space="0" w:color="auto"/>
            </w:tcBorders>
          </w:tcPr>
          <w:p w:rsidR="0085693E" w:rsidRPr="00BC0A5E" w:rsidP="007834D0" w14:paraId="18DD469B" w14:textId="0D8A705C">
            <w:pPr>
              <w:pStyle w:val="L1-FlLSp12"/>
              <w:spacing w:line="240" w:lineRule="auto"/>
              <w:rPr>
                <w:rFonts w:ascii="Times New Roman" w:hAnsi="Times New Roman"/>
                <w:bCs/>
                <w:sz w:val="20"/>
              </w:rPr>
            </w:pPr>
            <w:r w:rsidRPr="00BC0A5E">
              <w:rPr>
                <w:rFonts w:ascii="Times New Roman" w:hAnsi="Times New Roman"/>
                <w:bCs/>
                <w:sz w:val="20"/>
              </w:rPr>
              <w:t>The Parent/guardian notification details tile documents how the notifications were sent and who received the letters. </w:t>
            </w:r>
          </w:p>
          <w:p w:rsidR="00E62A62" w:rsidRPr="00BC0A5E" w:rsidP="007834D0" w14:paraId="4E0B8E2D" w14:textId="449DB8B4">
            <w:pPr>
              <w:pStyle w:val="L1-FlLSp12"/>
              <w:spacing w:line="240" w:lineRule="auto"/>
              <w:rPr>
                <w:rFonts w:ascii="Times New Roman" w:hAnsi="Times New Roman"/>
                <w:bCs/>
                <w:sz w:val="20"/>
              </w:rPr>
            </w:pPr>
            <w:r w:rsidRPr="00BC0A5E">
              <w:rPr>
                <w:rFonts w:ascii="Times New Roman" w:hAnsi="Times New Roman"/>
                <w:bCs/>
                <w:sz w:val="20"/>
              </w:rPr>
              <w:t xml:space="preserve">Click on the </w:t>
            </w:r>
            <w:r w:rsidRPr="00BC0A5E">
              <w:rPr>
                <w:rFonts w:ascii="Times New Roman" w:hAnsi="Times New Roman"/>
                <w:b/>
                <w:sz w:val="20"/>
              </w:rPr>
              <w:t>Edit</w:t>
            </w:r>
            <w:r w:rsidRPr="00BC0A5E">
              <w:rPr>
                <w:rFonts w:ascii="Times New Roman" w:hAnsi="Times New Roman"/>
                <w:bCs/>
                <w:sz w:val="20"/>
              </w:rPr>
              <w:t xml:space="preserve"> button, choose a notification method and who received the letters. Click on the </w:t>
            </w:r>
            <w:r w:rsidRPr="00BC0A5E">
              <w:rPr>
                <w:rFonts w:ascii="Times New Roman" w:hAnsi="Times New Roman"/>
                <w:b/>
                <w:sz w:val="20"/>
              </w:rPr>
              <w:t>Save</w:t>
            </w:r>
            <w:r w:rsidRPr="00BC0A5E">
              <w:rPr>
                <w:rFonts w:ascii="Times New Roman" w:hAnsi="Times New Roman"/>
                <w:bCs/>
                <w:sz w:val="20"/>
              </w:rPr>
              <w:t xml:space="preserve"> button. </w:t>
            </w:r>
          </w:p>
        </w:tc>
        <w:tc>
          <w:tcPr>
            <w:tcW w:w="2790" w:type="dxa"/>
            <w:tcBorders>
              <w:top w:val="single" w:sz="4" w:space="0" w:color="auto"/>
              <w:left w:val="single" w:sz="4" w:space="0" w:color="auto"/>
              <w:bottom w:val="single" w:sz="4" w:space="0" w:color="auto"/>
              <w:right w:val="single" w:sz="4" w:space="0" w:color="auto"/>
            </w:tcBorders>
          </w:tcPr>
          <w:p w:rsidR="00E62A62" w:rsidRPr="00BC0A5E" w:rsidP="00CF155A" w14:paraId="2C5A3E5F" w14:textId="29058FB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image of certify parent/guardian notification details tile. Show updating information. </w:t>
            </w:r>
          </w:p>
        </w:tc>
      </w:tr>
      <w:tr w14:paraId="11AC4728" w14:textId="77777777" w:rsidTr="007834D0">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2C3B42" w:rsidRPr="00BC0A5E" w:rsidP="00DC08D3" w14:paraId="58E3848B" w14:textId="77777777">
            <w:pPr>
              <w:pStyle w:val="ListParagraph"/>
              <w:widowControl/>
              <w:numPr>
                <w:ilvl w:val="0"/>
                <w:numId w:val="12"/>
              </w:numPr>
              <w:spacing w:after="0" w:line="240" w:lineRule="auto"/>
              <w:jc w:val="center"/>
              <w:rPr>
                <w:rFonts w:ascii="Times New Roman" w:hAnsi="Times New Roman" w:cs="Times New Roman"/>
                <w:sz w:val="20"/>
                <w:szCs w:val="20"/>
              </w:rPr>
            </w:pPr>
          </w:p>
        </w:tc>
        <w:tc>
          <w:tcPr>
            <w:tcW w:w="1980" w:type="dxa"/>
            <w:tcBorders>
              <w:top w:val="single" w:sz="4" w:space="0" w:color="auto"/>
              <w:left w:val="single" w:sz="4" w:space="0" w:color="auto"/>
              <w:bottom w:val="single" w:sz="4" w:space="0" w:color="auto"/>
              <w:right w:val="single" w:sz="4" w:space="0" w:color="auto"/>
            </w:tcBorders>
            <w:hideMark/>
          </w:tcPr>
          <w:p w:rsidR="002C3B42" w:rsidRPr="00BC0A5E" w14:paraId="2B60B9F0"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Notify Parents/Guardians page</w:t>
            </w:r>
          </w:p>
        </w:tc>
        <w:tc>
          <w:tcPr>
            <w:tcW w:w="6840" w:type="dxa"/>
            <w:tcBorders>
              <w:top w:val="single" w:sz="4" w:space="0" w:color="auto"/>
              <w:left w:val="single" w:sz="4" w:space="0" w:color="auto"/>
              <w:bottom w:val="single" w:sz="4" w:space="0" w:color="auto"/>
              <w:right w:val="single" w:sz="4" w:space="0" w:color="auto"/>
            </w:tcBorders>
            <w:hideMark/>
          </w:tcPr>
          <w:p w:rsidR="002C3B42" w:rsidRPr="00BC0A5E" w14:paraId="38CA062D" w14:textId="77777777">
            <w:pPr>
              <w:spacing w:after="0" w:line="240" w:lineRule="auto"/>
              <w:rPr>
                <w:rFonts w:ascii="Times New Roman" w:hAnsi="Times New Roman" w:cs="Times New Roman"/>
                <w:b/>
                <w:sz w:val="20"/>
                <w:szCs w:val="20"/>
              </w:rPr>
            </w:pPr>
            <w:r w:rsidRPr="00BC0A5E">
              <w:rPr>
                <w:rFonts w:ascii="Times New Roman" w:hAnsi="Times New Roman" w:cs="Times New Roman"/>
                <w:b/>
                <w:sz w:val="20"/>
                <w:szCs w:val="20"/>
              </w:rPr>
              <w:t xml:space="preserve">[Voiceover]: </w:t>
            </w:r>
            <w:r w:rsidRPr="00BC0A5E">
              <w:rPr>
                <w:rFonts w:ascii="Times New Roman" w:hAnsi="Times New Roman" w:cs="Times New Roman"/>
                <w:sz w:val="20"/>
                <w:szCs w:val="20"/>
              </w:rPr>
              <w:t xml:space="preserve">If you have any questions about completing your tasks within the Notify Parents/Guardians section of the Assessment Management System, please contact your NAEP representative or the NAEP Help Desk. </w:t>
            </w:r>
          </w:p>
        </w:tc>
        <w:tc>
          <w:tcPr>
            <w:tcW w:w="2790" w:type="dxa"/>
            <w:tcBorders>
              <w:top w:val="single" w:sz="4" w:space="0" w:color="auto"/>
              <w:left w:val="single" w:sz="4" w:space="0" w:color="auto"/>
              <w:bottom w:val="single" w:sz="4" w:space="0" w:color="auto"/>
              <w:right w:val="single" w:sz="4" w:space="0" w:color="auto"/>
            </w:tcBorders>
            <w:hideMark/>
          </w:tcPr>
          <w:p w:rsidR="002C3B42" w:rsidRPr="00BC0A5E" w14:paraId="395BCBF5"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image of notify Parents/Guardians page</w:t>
            </w:r>
          </w:p>
        </w:tc>
      </w:tr>
    </w:tbl>
    <w:p w:rsidR="00B57FCA" w:rsidRPr="00BC0A5E" w14:paraId="66CC62F5" w14:textId="3AA92104">
      <w:pPr>
        <w:widowControl/>
        <w:spacing w:after="160" w:line="259" w:lineRule="auto"/>
        <w:rPr>
          <w:rFonts w:ascii="Times New Roman" w:eastAsia="Calibri" w:hAnsi="Times New Roman" w:cs="Times New Roman"/>
        </w:rPr>
      </w:pPr>
    </w:p>
    <w:tbl>
      <w:tblPr>
        <w:tblStyle w:val="TableGrid"/>
        <w:tblW w:w="12775" w:type="dxa"/>
        <w:jc w:val="center"/>
        <w:tblLook w:val="04A0"/>
      </w:tblPr>
      <w:tblGrid>
        <w:gridCol w:w="1165"/>
        <w:gridCol w:w="2790"/>
        <w:gridCol w:w="6930"/>
        <w:gridCol w:w="1890"/>
      </w:tblGrid>
      <w:tr w14:paraId="238A65CC" w14:textId="77777777" w:rsidTr="00A9305F">
        <w:tblPrEx>
          <w:tblW w:w="12775" w:type="dxa"/>
          <w:jc w:val="center"/>
          <w:tblLook w:val="04A0"/>
        </w:tblPrEx>
        <w:trPr>
          <w:trHeight w:val="530"/>
          <w:jc w:val="center"/>
        </w:trPr>
        <w:tc>
          <w:tcPr>
            <w:tcW w:w="1165" w:type="dxa"/>
            <w:tcBorders>
              <w:top w:val="single" w:sz="4" w:space="0" w:color="auto"/>
              <w:left w:val="single" w:sz="4" w:space="0" w:color="auto"/>
              <w:bottom w:val="single" w:sz="4" w:space="0" w:color="auto"/>
              <w:right w:val="single" w:sz="4" w:space="0" w:color="auto"/>
            </w:tcBorders>
            <w:hideMark/>
          </w:tcPr>
          <w:p w:rsidR="00A9305F" w:rsidRPr="00BC0A5E" w14:paraId="049C75F5" w14:textId="4C75C47A">
            <w:pPr>
              <w:spacing w:after="0" w:line="240" w:lineRule="auto"/>
              <w:rPr>
                <w:rFonts w:ascii="Times New Roman" w:hAnsi="Times New Roman" w:cs="Times New Roman"/>
                <w:b/>
                <w:bCs/>
                <w:sz w:val="20"/>
                <w:szCs w:val="20"/>
              </w:rPr>
            </w:pPr>
            <w:r w:rsidRPr="00BC0A5E">
              <w:rPr>
                <w:rFonts w:ascii="Times New Roman" w:eastAsia="Calibri" w:hAnsi="Times New Roman" w:cs="Times New Roman"/>
                <w:b/>
                <w:bCs/>
                <w:color w:val="2F5496"/>
              </w:rPr>
              <w:br w:type="page"/>
            </w:r>
            <w:r w:rsidRPr="00BC0A5E">
              <w:rPr>
                <w:rFonts w:ascii="Times New Roman" w:hAnsi="Times New Roman" w:cs="Times New Roman"/>
                <w:b/>
                <w:bCs/>
                <w:sz w:val="20"/>
                <w:szCs w:val="20"/>
              </w:rPr>
              <w:t>Screen #</w:t>
            </w:r>
          </w:p>
        </w:tc>
        <w:tc>
          <w:tcPr>
            <w:tcW w:w="2790" w:type="dxa"/>
            <w:tcBorders>
              <w:top w:val="single" w:sz="4" w:space="0" w:color="auto"/>
              <w:left w:val="single" w:sz="4" w:space="0" w:color="auto"/>
              <w:bottom w:val="single" w:sz="4" w:space="0" w:color="auto"/>
              <w:right w:val="single" w:sz="4" w:space="0" w:color="auto"/>
            </w:tcBorders>
            <w:hideMark/>
          </w:tcPr>
          <w:p w:rsidR="00A9305F" w:rsidRPr="00BC0A5E" w14:paraId="0165DEAC"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content</w:t>
            </w:r>
          </w:p>
        </w:tc>
        <w:tc>
          <w:tcPr>
            <w:tcW w:w="6930" w:type="dxa"/>
            <w:tcBorders>
              <w:top w:val="single" w:sz="4" w:space="0" w:color="auto"/>
              <w:left w:val="single" w:sz="4" w:space="0" w:color="auto"/>
              <w:bottom w:val="single" w:sz="4" w:space="0" w:color="auto"/>
              <w:right w:val="single" w:sz="4" w:space="0" w:color="auto"/>
            </w:tcBorders>
            <w:hideMark/>
          </w:tcPr>
          <w:p w:rsidR="00A9305F" w:rsidRPr="00BC0A5E" w14:paraId="3C1C1579"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Audio script</w:t>
            </w:r>
          </w:p>
        </w:tc>
        <w:tc>
          <w:tcPr>
            <w:tcW w:w="1890" w:type="dxa"/>
            <w:tcBorders>
              <w:top w:val="single" w:sz="4" w:space="0" w:color="auto"/>
              <w:left w:val="single" w:sz="4" w:space="0" w:color="auto"/>
              <w:bottom w:val="single" w:sz="4" w:space="0" w:color="auto"/>
              <w:right w:val="single" w:sz="4" w:space="0" w:color="auto"/>
            </w:tcBorders>
            <w:hideMark/>
          </w:tcPr>
          <w:p w:rsidR="00A9305F" w:rsidRPr="00BC0A5E" w14:paraId="1C708426"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Media/images</w:t>
            </w:r>
          </w:p>
        </w:tc>
      </w:tr>
      <w:tr w14:paraId="324756B2" w14:textId="77777777" w:rsidTr="00A9305F">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7B45E0" w:rsidRPr="00BC0A5E" w:rsidP="00DC08D3" w14:paraId="256B7893" w14:textId="77777777">
            <w:pPr>
              <w:pStyle w:val="ListParagraph"/>
              <w:widowControl/>
              <w:numPr>
                <w:ilvl w:val="0"/>
                <w:numId w:val="18"/>
              </w:numPr>
              <w:spacing w:after="0" w:line="240" w:lineRule="auto"/>
              <w:jc w:val="center"/>
              <w:rPr>
                <w:rFonts w:ascii="Times New Roman" w:hAnsi="Times New Roman" w:cs="Times New Roman"/>
                <w:sz w:val="20"/>
                <w:szCs w:val="20"/>
              </w:rPr>
            </w:pPr>
          </w:p>
        </w:tc>
        <w:tc>
          <w:tcPr>
            <w:tcW w:w="2790" w:type="dxa"/>
            <w:tcBorders>
              <w:top w:val="single" w:sz="4" w:space="0" w:color="auto"/>
              <w:left w:val="single" w:sz="4" w:space="0" w:color="auto"/>
              <w:bottom w:val="single" w:sz="4" w:space="0" w:color="auto"/>
              <w:right w:val="single" w:sz="4" w:space="0" w:color="auto"/>
            </w:tcBorders>
          </w:tcPr>
          <w:p w:rsidR="007B45E0" w:rsidRPr="00BC0A5E" w:rsidP="007B45E0" w14:paraId="26FD6071" w14:textId="13B2B185">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Página Notificar a los padres o tutores</w:t>
            </w:r>
          </w:p>
        </w:tc>
        <w:tc>
          <w:tcPr>
            <w:tcW w:w="6930" w:type="dxa"/>
            <w:tcBorders>
              <w:top w:val="single" w:sz="4" w:space="0" w:color="auto"/>
              <w:left w:val="single" w:sz="4" w:space="0" w:color="auto"/>
              <w:bottom w:val="single" w:sz="4" w:space="0" w:color="auto"/>
              <w:right w:val="single" w:sz="4" w:space="0" w:color="auto"/>
            </w:tcBorders>
          </w:tcPr>
          <w:p w:rsidR="007B45E0" w:rsidRPr="00BC0A5E" w:rsidP="007B45E0" w14:paraId="61699C00" w14:textId="0800A247">
            <w:pPr>
              <w:pStyle w:val="L1-FlLSp12"/>
              <w:spacing w:line="240" w:lineRule="auto"/>
              <w:rPr>
                <w:rFonts w:ascii="Times New Roman" w:hAnsi="Times New Roman"/>
                <w:b/>
                <w:bCs/>
                <w:sz w:val="20"/>
                <w:lang w:val=""/>
              </w:rPr>
            </w:pPr>
            <w:r w:rsidRPr="00BC0A5E">
              <w:rPr>
                <w:rStyle w:val="normaltextrun"/>
                <w:rFonts w:ascii="Times New Roman" w:hAnsi="Times New Roman"/>
                <w:sz w:val="20"/>
                <w:lang w:val="es-CO"/>
              </w:rPr>
              <w:t>La sección Notificar a los padres o tutores es donde confirmará que se notificó a los padres o tutores sobre la evaluación NAEP en su escuela. Se debe notificar a todos los padres o tutores por escrito antes de que el equipo de NAEP pueda realizar la evaluación. Esto puede hacerse a través de una carta, correo electrónico o notificación en el boletín escolar. En esta sección, es importante que documente el envío de notificaciones a padres o tutores.</w:t>
            </w:r>
            <w:r w:rsidRPr="00BC0A5E">
              <w:rPr>
                <w:rStyle w:val="eop"/>
                <w:rFonts w:ascii="Times New Roman" w:hAnsi="Times New Roman"/>
                <w:sz w:val="20"/>
                <w:lang w:val=""/>
              </w:rPr>
              <w:t> </w:t>
            </w:r>
          </w:p>
        </w:tc>
        <w:tc>
          <w:tcPr>
            <w:tcW w:w="1890" w:type="dxa"/>
            <w:tcBorders>
              <w:top w:val="single" w:sz="4" w:space="0" w:color="auto"/>
              <w:left w:val="single" w:sz="4" w:space="0" w:color="auto"/>
              <w:bottom w:val="single" w:sz="4" w:space="0" w:color="auto"/>
              <w:right w:val="single" w:sz="4" w:space="0" w:color="auto"/>
            </w:tcBorders>
          </w:tcPr>
          <w:p w:rsidR="007B45E0" w:rsidRPr="00BC0A5E" w:rsidP="007B45E0" w14:paraId="2B929ABF" w14:textId="2B8A964D">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notify Parent/Guardian page.</w:t>
            </w:r>
            <w:r w:rsidRPr="00BC0A5E">
              <w:rPr>
                <w:rStyle w:val="eop"/>
                <w:rFonts w:ascii="Times New Roman" w:hAnsi="Times New Roman" w:cs="Times New Roman"/>
                <w:sz w:val="20"/>
                <w:szCs w:val="20"/>
              </w:rPr>
              <w:t> </w:t>
            </w:r>
          </w:p>
        </w:tc>
      </w:tr>
      <w:tr w14:paraId="121452A2" w14:textId="77777777" w:rsidTr="00A9305F">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7B45E0" w:rsidRPr="00BC0A5E" w:rsidP="00DC08D3" w14:paraId="5E3CAC54" w14:textId="77777777">
            <w:pPr>
              <w:pStyle w:val="ListParagraph"/>
              <w:widowControl/>
              <w:numPr>
                <w:ilvl w:val="0"/>
                <w:numId w:val="18"/>
              </w:numPr>
              <w:spacing w:after="0" w:line="240" w:lineRule="auto"/>
              <w:jc w:val="center"/>
              <w:rPr>
                <w:rFonts w:ascii="Times New Roman" w:hAnsi="Times New Roman" w:cs="Times New Roman"/>
                <w:sz w:val="20"/>
                <w:szCs w:val="20"/>
              </w:rPr>
            </w:pPr>
          </w:p>
        </w:tc>
        <w:tc>
          <w:tcPr>
            <w:tcW w:w="2790" w:type="dxa"/>
            <w:tcBorders>
              <w:top w:val="single" w:sz="4" w:space="0" w:color="auto"/>
              <w:left w:val="single" w:sz="4" w:space="0" w:color="auto"/>
              <w:bottom w:val="single" w:sz="4" w:space="0" w:color="auto"/>
              <w:right w:val="single" w:sz="4" w:space="0" w:color="auto"/>
            </w:tcBorders>
          </w:tcPr>
          <w:p w:rsidR="007B45E0" w:rsidRPr="00BC0A5E" w:rsidP="007B45E0" w14:paraId="58ABF8A4" w14:textId="495101C0">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Página Notificar a los padres o tutores</w:t>
            </w:r>
          </w:p>
        </w:tc>
        <w:tc>
          <w:tcPr>
            <w:tcW w:w="6930" w:type="dxa"/>
            <w:tcBorders>
              <w:top w:val="single" w:sz="4" w:space="0" w:color="auto"/>
              <w:left w:val="single" w:sz="4" w:space="0" w:color="auto"/>
              <w:bottom w:val="single" w:sz="4" w:space="0" w:color="auto"/>
              <w:right w:val="single" w:sz="4" w:space="0" w:color="auto"/>
            </w:tcBorders>
          </w:tcPr>
          <w:p w:rsidR="007B45E0" w:rsidRPr="00BC0A5E" w:rsidP="007B45E0" w14:paraId="1B5E31B9" w14:textId="75BC86E0">
            <w:pPr>
              <w:pStyle w:val="paragraph"/>
              <w:divId w:val="2126389107"/>
              <w:spacing w:before="0" w:beforeAutospacing="0" w:after="0" w:afterAutospacing="0"/>
              <w:textAlignment w:val="baseline"/>
              <w:rPr>
                <w:sz w:val="18"/>
                <w:szCs w:val="18"/>
                <w:lang w:val=""/>
              </w:rPr>
            </w:pPr>
            <w:r w:rsidRPr="00BC0A5E">
              <w:rPr>
                <w:rStyle w:val="normaltextrun"/>
                <w:sz w:val="20"/>
                <w:szCs w:val="20"/>
                <w:lang w:val="es-CO"/>
              </w:rPr>
              <w:t>El recuadro de Información de contacto es donde ingresará la fecha límite en la que los padres y tutores deben informarle si su hijo</w:t>
            </w:r>
            <w:r w:rsidRPr="00BC0A5E" w:rsidR="00DE2E9B">
              <w:rPr>
                <w:rStyle w:val="normaltextrun"/>
                <w:sz w:val="20"/>
                <w:szCs w:val="20"/>
                <w:lang w:val="es-CO"/>
              </w:rPr>
              <w:t xml:space="preserve"> o hija</w:t>
            </w:r>
            <w:r w:rsidRPr="00BC0A5E">
              <w:rPr>
                <w:rStyle w:val="normaltextrun"/>
                <w:sz w:val="20"/>
                <w:szCs w:val="20"/>
                <w:lang w:val="es-CO"/>
              </w:rPr>
              <w:t xml:space="preserve"> no va a participar en NAEP. </w:t>
            </w:r>
            <w:r w:rsidRPr="00BC0A5E" w:rsidR="00F54FC5">
              <w:rPr>
                <w:sz w:val="20"/>
                <w:szCs w:val="20"/>
                <w:u w:val="single"/>
                <w:lang w:val="es-CO"/>
              </w:rPr>
              <w:t>También seleccionará</w:t>
            </w:r>
            <w:r w:rsidRPr="00BC0A5E" w:rsidR="00F54FC5">
              <w:rPr>
                <w:sz w:val="20"/>
                <w:szCs w:val="20"/>
                <w:lang w:val="es-CO"/>
              </w:rPr>
              <w:t xml:space="preserve"> </w:t>
            </w:r>
            <w:r w:rsidRPr="00BC0A5E">
              <w:rPr>
                <w:rStyle w:val="normaltextrun"/>
                <w:sz w:val="20"/>
                <w:szCs w:val="20"/>
                <w:lang w:val="es-CO"/>
              </w:rPr>
              <w:t>uno de los contactos proporcionados para responder a sus preguntas sobre la evaluación NAEP. Sus respuestas aparecerán automáticamente en la carta que descargue y distribuya.</w:t>
            </w:r>
            <w:r w:rsidRPr="00BC0A5E">
              <w:rPr>
                <w:rStyle w:val="eop"/>
                <w:sz w:val="20"/>
                <w:szCs w:val="20"/>
                <w:lang w:val=""/>
              </w:rPr>
              <w:t> </w:t>
            </w:r>
          </w:p>
          <w:p w:rsidR="007B45E0" w:rsidRPr="00BC0A5E" w:rsidP="007B45E0" w14:paraId="07A634F7" w14:textId="77777777">
            <w:pPr>
              <w:pStyle w:val="paragraph"/>
              <w:divId w:val="2120761467"/>
              <w:spacing w:before="0" w:beforeAutospacing="0" w:after="0" w:afterAutospacing="0"/>
              <w:textAlignment w:val="baseline"/>
              <w:rPr>
                <w:sz w:val="18"/>
                <w:szCs w:val="18"/>
                <w:lang w:val=""/>
              </w:rPr>
            </w:pPr>
            <w:r w:rsidRPr="00BC0A5E">
              <w:rPr>
                <w:rStyle w:val="eop"/>
                <w:sz w:val="20"/>
                <w:szCs w:val="20"/>
                <w:lang w:val=""/>
              </w:rPr>
              <w:t> </w:t>
            </w:r>
          </w:p>
          <w:p w:rsidR="007B45E0" w:rsidRPr="00BC0A5E" w:rsidP="007B45E0" w14:paraId="586E9B85" w14:textId="0E4AA866">
            <w:pPr>
              <w:pStyle w:val="L1-FlLSp12"/>
              <w:spacing w:line="240" w:lineRule="auto"/>
              <w:rPr>
                <w:rFonts w:ascii="Times New Roman" w:hAnsi="Times New Roman"/>
                <w:b/>
                <w:bCs/>
                <w:sz w:val="20"/>
                <w:lang w:val=""/>
              </w:rPr>
            </w:pPr>
            <w:r w:rsidRPr="00BC0A5E">
              <w:rPr>
                <w:rStyle w:val="normaltextrun"/>
                <w:rFonts w:ascii="Times New Roman" w:hAnsi="Times New Roman"/>
                <w:sz w:val="20"/>
                <w:lang w:val="es-CO"/>
              </w:rPr>
              <w:t xml:space="preserve">Presione el botón </w:t>
            </w:r>
            <w:r w:rsidRPr="00BC0A5E">
              <w:rPr>
                <w:rStyle w:val="normaltextrun"/>
                <w:rFonts w:ascii="Times New Roman" w:hAnsi="Times New Roman"/>
                <w:b/>
                <w:bCs/>
                <w:sz w:val="20"/>
                <w:lang w:val="es-CO"/>
              </w:rPr>
              <w:t>Editar</w:t>
            </w:r>
            <w:r w:rsidRPr="00BC0A5E">
              <w:rPr>
                <w:rStyle w:val="normaltextrun"/>
                <w:rFonts w:ascii="Times New Roman" w:hAnsi="Times New Roman"/>
                <w:sz w:val="20"/>
                <w:lang w:val="es-CO"/>
              </w:rPr>
              <w:t xml:space="preserve">, seleccione la fecha y el contacto y luego presione el botón </w:t>
            </w:r>
            <w:r w:rsidRPr="00BC0A5E">
              <w:rPr>
                <w:rStyle w:val="normaltextrun"/>
                <w:rFonts w:ascii="Times New Roman" w:hAnsi="Times New Roman"/>
                <w:b/>
                <w:bCs/>
                <w:sz w:val="20"/>
                <w:lang w:val="es-CO"/>
              </w:rPr>
              <w:t>Guardar</w:t>
            </w:r>
            <w:r w:rsidRPr="00BC0A5E">
              <w:rPr>
                <w:rStyle w:val="normaltextrun"/>
                <w:rFonts w:ascii="Times New Roman" w:hAnsi="Times New Roman"/>
                <w:sz w:val="20"/>
                <w:lang w:val="es-CO"/>
              </w:rPr>
              <w:t>.    </w:t>
            </w:r>
            <w:r w:rsidRPr="00BC0A5E">
              <w:rPr>
                <w:rStyle w:val="eop"/>
                <w:rFonts w:ascii="Times New Roman" w:hAnsi="Times New Roman"/>
                <w:sz w:val="20"/>
                <w:lang w:val=""/>
              </w:rPr>
              <w:t> </w:t>
            </w:r>
          </w:p>
        </w:tc>
        <w:tc>
          <w:tcPr>
            <w:tcW w:w="1890" w:type="dxa"/>
            <w:tcBorders>
              <w:top w:val="single" w:sz="4" w:space="0" w:color="auto"/>
              <w:left w:val="single" w:sz="4" w:space="0" w:color="auto"/>
              <w:bottom w:val="single" w:sz="4" w:space="0" w:color="auto"/>
              <w:right w:val="single" w:sz="4" w:space="0" w:color="auto"/>
            </w:tcBorders>
          </w:tcPr>
          <w:p w:rsidR="007B45E0" w:rsidRPr="00BC0A5E" w:rsidP="007B45E0" w14:paraId="7EB4D5E5" w14:textId="77777777">
            <w:pPr>
              <w:pStyle w:val="paragraph"/>
              <w:divId w:val="1245721053"/>
              <w:spacing w:before="0" w:beforeAutospacing="0" w:after="0" w:afterAutospacing="0"/>
              <w:textAlignment w:val="baseline"/>
              <w:rPr>
                <w:sz w:val="18"/>
                <w:szCs w:val="18"/>
              </w:rPr>
            </w:pPr>
            <w:r w:rsidRPr="00BC0A5E">
              <w:rPr>
                <w:rStyle w:val="normaltextrun"/>
                <w:sz w:val="20"/>
                <w:szCs w:val="20"/>
              </w:rPr>
              <w:t>Show image of contact information tile.</w:t>
            </w:r>
            <w:r w:rsidRPr="00BC0A5E">
              <w:rPr>
                <w:rStyle w:val="eop"/>
                <w:sz w:val="20"/>
                <w:szCs w:val="20"/>
              </w:rPr>
              <w:t> </w:t>
            </w:r>
          </w:p>
          <w:p w:rsidR="007B45E0" w:rsidRPr="00BC0A5E" w:rsidP="007B45E0" w14:paraId="26512565" w14:textId="7A7EAECB">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updating information.</w:t>
            </w:r>
            <w:r w:rsidRPr="00BC0A5E">
              <w:rPr>
                <w:rStyle w:val="eop"/>
                <w:rFonts w:ascii="Times New Roman" w:hAnsi="Times New Roman" w:cs="Times New Roman"/>
                <w:sz w:val="20"/>
                <w:szCs w:val="20"/>
              </w:rPr>
              <w:t> </w:t>
            </w:r>
          </w:p>
        </w:tc>
      </w:tr>
      <w:tr w14:paraId="286CE468" w14:textId="77777777" w:rsidTr="00A9305F">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7B45E0" w:rsidRPr="00BC0A5E" w:rsidP="00DC08D3" w14:paraId="1FF72C40" w14:textId="77777777">
            <w:pPr>
              <w:pStyle w:val="ListParagraph"/>
              <w:widowControl/>
              <w:numPr>
                <w:ilvl w:val="0"/>
                <w:numId w:val="18"/>
              </w:numPr>
              <w:spacing w:after="0" w:line="240" w:lineRule="auto"/>
              <w:jc w:val="center"/>
              <w:rPr>
                <w:rFonts w:ascii="Times New Roman" w:hAnsi="Times New Roman" w:cs="Times New Roman"/>
                <w:sz w:val="20"/>
                <w:szCs w:val="20"/>
              </w:rPr>
            </w:pPr>
          </w:p>
        </w:tc>
        <w:tc>
          <w:tcPr>
            <w:tcW w:w="2790" w:type="dxa"/>
            <w:tcBorders>
              <w:top w:val="single" w:sz="4" w:space="0" w:color="auto"/>
              <w:left w:val="single" w:sz="4" w:space="0" w:color="auto"/>
              <w:bottom w:val="single" w:sz="4" w:space="0" w:color="auto"/>
              <w:right w:val="single" w:sz="4" w:space="0" w:color="auto"/>
            </w:tcBorders>
          </w:tcPr>
          <w:p w:rsidR="007B45E0" w:rsidRPr="00BC0A5E" w:rsidP="007B45E0" w14:paraId="68696106" w14:textId="43BCFE33">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Página Notificar a los padres o tutores</w:t>
            </w:r>
          </w:p>
        </w:tc>
        <w:tc>
          <w:tcPr>
            <w:tcW w:w="6930" w:type="dxa"/>
            <w:tcBorders>
              <w:top w:val="single" w:sz="4" w:space="0" w:color="auto"/>
              <w:left w:val="single" w:sz="4" w:space="0" w:color="auto"/>
              <w:bottom w:val="single" w:sz="4" w:space="0" w:color="auto"/>
              <w:right w:val="single" w:sz="4" w:space="0" w:color="auto"/>
            </w:tcBorders>
          </w:tcPr>
          <w:p w:rsidR="007B45E0" w:rsidRPr="00BC0A5E" w:rsidP="007B45E0" w14:paraId="612AFB2A" w14:textId="77777777">
            <w:pPr>
              <w:pStyle w:val="paragraph"/>
              <w:divId w:val="1051611269"/>
              <w:spacing w:before="0" w:beforeAutospacing="0" w:after="0" w:afterAutospacing="0"/>
              <w:textAlignment w:val="baseline"/>
              <w:rPr>
                <w:sz w:val="18"/>
                <w:szCs w:val="18"/>
                <w:lang w:val=""/>
              </w:rPr>
            </w:pPr>
            <w:r w:rsidRPr="00BC0A5E">
              <w:rPr>
                <w:rStyle w:val="normaltextrun"/>
                <w:sz w:val="20"/>
                <w:szCs w:val="20"/>
                <w:lang w:val="es-CO"/>
              </w:rPr>
              <w:t>El recuadro Descargue la carta es donde descargará las cartas completas. </w:t>
            </w:r>
            <w:r w:rsidRPr="00BC0A5E">
              <w:rPr>
                <w:rStyle w:val="eop"/>
                <w:sz w:val="20"/>
                <w:szCs w:val="20"/>
                <w:lang w:val=""/>
              </w:rPr>
              <w:t> </w:t>
            </w:r>
          </w:p>
          <w:p w:rsidR="007B45E0" w:rsidRPr="00BC0A5E" w:rsidP="007B45E0" w14:paraId="48F2573E" w14:textId="77777777">
            <w:pPr>
              <w:pStyle w:val="paragraph"/>
              <w:divId w:val="260334259"/>
              <w:spacing w:before="0" w:beforeAutospacing="0" w:after="0" w:afterAutospacing="0"/>
              <w:textAlignment w:val="baseline"/>
              <w:rPr>
                <w:sz w:val="18"/>
                <w:szCs w:val="18"/>
                <w:lang w:val=""/>
              </w:rPr>
            </w:pPr>
            <w:r w:rsidRPr="00BC0A5E">
              <w:rPr>
                <w:rStyle w:val="eop"/>
                <w:sz w:val="20"/>
                <w:szCs w:val="20"/>
                <w:lang w:val=""/>
              </w:rPr>
              <w:t> </w:t>
            </w:r>
          </w:p>
          <w:p w:rsidR="007B45E0" w:rsidRPr="00BC0A5E" w:rsidP="007B45E0" w14:paraId="2DBC11DA" w14:textId="1409CF53">
            <w:pPr>
              <w:pStyle w:val="L1-FlLSp12"/>
              <w:spacing w:line="240" w:lineRule="auto"/>
              <w:rPr>
                <w:rFonts w:ascii="Times New Roman" w:hAnsi="Times New Roman"/>
                <w:b/>
                <w:bCs/>
                <w:sz w:val="20"/>
                <w:lang w:val=""/>
              </w:rPr>
            </w:pPr>
            <w:r w:rsidRPr="00BC0A5E">
              <w:rPr>
                <w:rStyle w:val="normaltextrun"/>
                <w:rFonts w:ascii="Times New Roman" w:hAnsi="Times New Roman"/>
                <w:sz w:val="20"/>
                <w:lang w:val="es-CO"/>
              </w:rPr>
              <w:t>Presione el botón para descargar la carta en inglés (luego en español de ser necesario) y también la notificación de traducción. </w:t>
            </w:r>
            <w:r w:rsidRPr="00BC0A5E">
              <w:rPr>
                <w:rStyle w:val="eop"/>
                <w:rFonts w:ascii="Times New Roman" w:hAnsi="Times New Roman"/>
                <w:sz w:val="20"/>
                <w:lang w:val=""/>
              </w:rPr>
              <w:t> </w:t>
            </w:r>
          </w:p>
        </w:tc>
        <w:tc>
          <w:tcPr>
            <w:tcW w:w="1890" w:type="dxa"/>
            <w:tcBorders>
              <w:top w:val="single" w:sz="4" w:space="0" w:color="auto"/>
              <w:left w:val="single" w:sz="4" w:space="0" w:color="auto"/>
              <w:bottom w:val="single" w:sz="4" w:space="0" w:color="auto"/>
              <w:right w:val="single" w:sz="4" w:space="0" w:color="auto"/>
            </w:tcBorders>
          </w:tcPr>
          <w:p w:rsidR="007B45E0" w:rsidRPr="00BC0A5E" w:rsidP="007B45E0" w14:paraId="6904A4A5" w14:textId="77777777">
            <w:pPr>
              <w:pStyle w:val="paragraph"/>
              <w:divId w:val="25563747"/>
              <w:spacing w:before="0" w:beforeAutospacing="0" w:after="0" w:afterAutospacing="0"/>
              <w:textAlignment w:val="baseline"/>
              <w:rPr>
                <w:sz w:val="18"/>
                <w:szCs w:val="18"/>
              </w:rPr>
            </w:pPr>
            <w:r w:rsidRPr="00BC0A5E">
              <w:rPr>
                <w:rStyle w:val="normaltextrun"/>
                <w:sz w:val="20"/>
                <w:szCs w:val="20"/>
              </w:rPr>
              <w:t>Show image of download letter tile. </w:t>
            </w:r>
            <w:r w:rsidRPr="00BC0A5E">
              <w:rPr>
                <w:rStyle w:val="eop"/>
                <w:sz w:val="20"/>
                <w:szCs w:val="20"/>
              </w:rPr>
              <w:t> </w:t>
            </w:r>
          </w:p>
          <w:p w:rsidR="007B45E0" w:rsidRPr="00BC0A5E" w:rsidP="007B45E0" w14:paraId="722D345E" w14:textId="77777777">
            <w:pPr>
              <w:pStyle w:val="paragraph"/>
              <w:divId w:val="1580479474"/>
              <w:spacing w:before="0" w:beforeAutospacing="0" w:after="0" w:afterAutospacing="0"/>
              <w:textAlignment w:val="baseline"/>
              <w:rPr>
                <w:sz w:val="18"/>
                <w:szCs w:val="18"/>
              </w:rPr>
            </w:pPr>
            <w:r w:rsidRPr="00BC0A5E">
              <w:rPr>
                <w:rStyle w:val="normaltextrun"/>
                <w:sz w:val="20"/>
                <w:szCs w:val="20"/>
              </w:rPr>
              <w:t>Show updating information.</w:t>
            </w:r>
            <w:r w:rsidRPr="00BC0A5E">
              <w:rPr>
                <w:rStyle w:val="eop"/>
                <w:sz w:val="20"/>
                <w:szCs w:val="20"/>
              </w:rPr>
              <w:t> </w:t>
            </w:r>
          </w:p>
          <w:p w:rsidR="007B45E0" w:rsidRPr="00BC0A5E" w:rsidP="007B45E0" w14:paraId="4B3EDF9A" w14:textId="77777777">
            <w:pPr>
              <w:pStyle w:val="paragraph"/>
              <w:divId w:val="1903328112"/>
              <w:spacing w:before="0" w:beforeAutospacing="0" w:after="0" w:afterAutospacing="0"/>
              <w:textAlignment w:val="baseline"/>
              <w:rPr>
                <w:sz w:val="18"/>
                <w:szCs w:val="18"/>
              </w:rPr>
            </w:pPr>
            <w:r w:rsidRPr="00BC0A5E">
              <w:rPr>
                <w:rStyle w:val="eop"/>
                <w:sz w:val="20"/>
                <w:szCs w:val="20"/>
              </w:rPr>
              <w:t> </w:t>
            </w:r>
          </w:p>
          <w:p w:rsidR="007B45E0" w:rsidRPr="00BC0A5E" w:rsidP="007B45E0" w14:paraId="2305968A" w14:textId="4614EEB0">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clicking the chevron next to the letters so the viewer sees the English and Spanish choices.</w:t>
            </w:r>
            <w:r w:rsidRPr="00BC0A5E">
              <w:rPr>
                <w:rStyle w:val="eop"/>
                <w:rFonts w:ascii="Times New Roman" w:hAnsi="Times New Roman" w:cs="Times New Roman"/>
                <w:sz w:val="20"/>
                <w:szCs w:val="20"/>
              </w:rPr>
              <w:t> </w:t>
            </w:r>
          </w:p>
        </w:tc>
      </w:tr>
      <w:tr w14:paraId="7B97A67B" w14:textId="77777777" w:rsidTr="00A9305F">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FC1AC3" w:rsidRPr="00BC0A5E" w:rsidP="00DC08D3" w14:paraId="06400340" w14:textId="77777777">
            <w:pPr>
              <w:pStyle w:val="ListParagraph"/>
              <w:widowControl/>
              <w:numPr>
                <w:ilvl w:val="0"/>
                <w:numId w:val="18"/>
              </w:numPr>
              <w:spacing w:after="0" w:line="240" w:lineRule="auto"/>
              <w:jc w:val="center"/>
              <w:rPr>
                <w:rFonts w:ascii="Times New Roman" w:hAnsi="Times New Roman" w:cs="Times New Roman"/>
                <w:sz w:val="20"/>
                <w:szCs w:val="20"/>
              </w:rPr>
            </w:pPr>
          </w:p>
        </w:tc>
        <w:tc>
          <w:tcPr>
            <w:tcW w:w="2790" w:type="dxa"/>
            <w:tcBorders>
              <w:top w:val="single" w:sz="4" w:space="0" w:color="auto"/>
              <w:left w:val="single" w:sz="4" w:space="0" w:color="auto"/>
              <w:bottom w:val="single" w:sz="4" w:space="0" w:color="auto"/>
              <w:right w:val="single" w:sz="4" w:space="0" w:color="auto"/>
            </w:tcBorders>
          </w:tcPr>
          <w:p w:rsidR="00FC1AC3" w:rsidRPr="00BC0A5E" w:rsidP="00FC1AC3" w14:paraId="60C96878" w14:textId="4470CBC9">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Página Notificar a los padres o tutores</w:t>
            </w:r>
          </w:p>
        </w:tc>
        <w:tc>
          <w:tcPr>
            <w:tcW w:w="6930" w:type="dxa"/>
            <w:tcBorders>
              <w:top w:val="single" w:sz="4" w:space="0" w:color="auto"/>
              <w:left w:val="single" w:sz="4" w:space="0" w:color="auto"/>
              <w:bottom w:val="single" w:sz="4" w:space="0" w:color="auto"/>
              <w:right w:val="single" w:sz="4" w:space="0" w:color="auto"/>
            </w:tcBorders>
          </w:tcPr>
          <w:p w:rsidR="00FC1AC3" w:rsidRPr="00BC0A5E" w:rsidP="00FC1AC3" w14:paraId="49F33D49" w14:textId="77777777">
            <w:pPr>
              <w:pStyle w:val="paragraph"/>
              <w:divId w:val="1834570082"/>
              <w:spacing w:before="0" w:beforeAutospacing="0" w:after="0" w:afterAutospacing="0"/>
              <w:textAlignment w:val="baseline"/>
              <w:rPr>
                <w:sz w:val="18"/>
                <w:szCs w:val="18"/>
                <w:lang w:val=""/>
              </w:rPr>
            </w:pPr>
            <w:r w:rsidRPr="00BC0A5E">
              <w:rPr>
                <w:rStyle w:val="normaltextrun"/>
                <w:sz w:val="20"/>
                <w:szCs w:val="20"/>
                <w:lang w:val="es-CO"/>
              </w:rPr>
              <w:t>El recuadro Detalles sobre la notificación a los padres o tutores documenta cómo se enviaron las notificaciones y quién recibió las cartas. </w:t>
            </w:r>
            <w:r w:rsidRPr="00BC0A5E">
              <w:rPr>
                <w:rStyle w:val="eop"/>
                <w:sz w:val="20"/>
                <w:szCs w:val="20"/>
                <w:lang w:val=""/>
              </w:rPr>
              <w:t> </w:t>
            </w:r>
          </w:p>
          <w:p w:rsidR="00FC1AC3" w:rsidRPr="00BC0A5E" w:rsidP="00FC1AC3" w14:paraId="1382FFA6" w14:textId="77777777">
            <w:pPr>
              <w:pStyle w:val="paragraph"/>
              <w:divId w:val="1061518983"/>
              <w:spacing w:before="0" w:beforeAutospacing="0" w:after="0" w:afterAutospacing="0"/>
              <w:textAlignment w:val="baseline"/>
              <w:rPr>
                <w:sz w:val="18"/>
                <w:szCs w:val="18"/>
                <w:lang w:val=""/>
              </w:rPr>
            </w:pPr>
            <w:r w:rsidRPr="00BC0A5E">
              <w:rPr>
                <w:rStyle w:val="eop"/>
                <w:sz w:val="20"/>
                <w:szCs w:val="20"/>
                <w:lang w:val=""/>
              </w:rPr>
              <w:t> </w:t>
            </w:r>
          </w:p>
          <w:p w:rsidR="00FC1AC3" w:rsidRPr="00BC0A5E" w:rsidP="00FC1AC3" w14:paraId="29B9A29B" w14:textId="23964CE3">
            <w:pPr>
              <w:pStyle w:val="L1-FlLSp12"/>
              <w:spacing w:line="240" w:lineRule="auto"/>
              <w:rPr>
                <w:rFonts w:ascii="Times New Roman" w:hAnsi="Times New Roman"/>
                <w:b/>
                <w:bCs/>
                <w:sz w:val="20"/>
                <w:lang w:val=""/>
              </w:rPr>
            </w:pPr>
            <w:r w:rsidRPr="00BC0A5E">
              <w:rPr>
                <w:rStyle w:val="normaltextrun"/>
                <w:rFonts w:ascii="Times New Roman" w:hAnsi="Times New Roman"/>
                <w:sz w:val="20"/>
                <w:lang w:val="es-CO"/>
              </w:rPr>
              <w:t xml:space="preserve">Presione el botón </w:t>
            </w:r>
            <w:r w:rsidRPr="00BC0A5E">
              <w:rPr>
                <w:rStyle w:val="normaltextrun"/>
                <w:rFonts w:ascii="Times New Roman" w:hAnsi="Times New Roman"/>
                <w:b/>
                <w:bCs/>
                <w:sz w:val="20"/>
                <w:lang w:val="es-CO"/>
              </w:rPr>
              <w:t>Editar</w:t>
            </w:r>
            <w:r w:rsidRPr="00BC0A5E">
              <w:rPr>
                <w:rStyle w:val="normaltextrun"/>
                <w:rFonts w:ascii="Times New Roman" w:hAnsi="Times New Roman"/>
                <w:sz w:val="20"/>
                <w:lang w:val="es-CO"/>
              </w:rPr>
              <w:t xml:space="preserve">, escoja un método de notificación y quién recibió las cartas. Presione el botón </w:t>
            </w:r>
            <w:r w:rsidRPr="00BC0A5E">
              <w:rPr>
                <w:rStyle w:val="normaltextrun"/>
                <w:rFonts w:ascii="Times New Roman" w:hAnsi="Times New Roman"/>
                <w:b/>
                <w:bCs/>
                <w:sz w:val="20"/>
                <w:lang w:val="es-CO"/>
              </w:rPr>
              <w:t>Guardar</w:t>
            </w:r>
            <w:r w:rsidRPr="00BC0A5E">
              <w:rPr>
                <w:rStyle w:val="normaltextrun"/>
                <w:rFonts w:ascii="Times New Roman" w:hAnsi="Times New Roman"/>
                <w:sz w:val="20"/>
                <w:lang w:val="es-CO"/>
              </w:rPr>
              <w:t>.    </w:t>
            </w:r>
            <w:r w:rsidRPr="00BC0A5E">
              <w:rPr>
                <w:rStyle w:val="eop"/>
                <w:rFonts w:ascii="Times New Roman" w:hAnsi="Times New Roman"/>
                <w:sz w:val="20"/>
              </w:rPr>
              <w:t> </w:t>
            </w:r>
          </w:p>
        </w:tc>
        <w:tc>
          <w:tcPr>
            <w:tcW w:w="1890" w:type="dxa"/>
            <w:tcBorders>
              <w:top w:val="single" w:sz="4" w:space="0" w:color="auto"/>
              <w:left w:val="single" w:sz="4" w:space="0" w:color="auto"/>
              <w:bottom w:val="single" w:sz="4" w:space="0" w:color="auto"/>
              <w:right w:val="single" w:sz="4" w:space="0" w:color="auto"/>
            </w:tcBorders>
          </w:tcPr>
          <w:p w:rsidR="00FC1AC3" w:rsidRPr="00BC0A5E" w:rsidP="00FC1AC3" w14:paraId="519FD412" w14:textId="0A50B771">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certify parent/guardian notification details tile. Show updating information.</w:t>
            </w:r>
            <w:r w:rsidRPr="00BC0A5E">
              <w:rPr>
                <w:rStyle w:val="eop"/>
                <w:rFonts w:ascii="Times New Roman" w:hAnsi="Times New Roman" w:cs="Times New Roman"/>
                <w:sz w:val="20"/>
                <w:szCs w:val="20"/>
              </w:rPr>
              <w:t> </w:t>
            </w:r>
          </w:p>
        </w:tc>
      </w:tr>
      <w:tr w14:paraId="5EE78560" w14:textId="77777777" w:rsidTr="00A9305F">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FC1AC3" w:rsidRPr="00BC0A5E" w:rsidP="00DC08D3" w14:paraId="5C939371" w14:textId="77777777">
            <w:pPr>
              <w:pStyle w:val="ListParagraph"/>
              <w:widowControl/>
              <w:numPr>
                <w:ilvl w:val="0"/>
                <w:numId w:val="18"/>
              </w:numPr>
              <w:spacing w:after="0" w:line="240" w:lineRule="auto"/>
              <w:jc w:val="center"/>
              <w:rPr>
                <w:rFonts w:ascii="Times New Roman" w:hAnsi="Times New Roman" w:cs="Times New Roman"/>
                <w:sz w:val="20"/>
                <w:szCs w:val="20"/>
              </w:rPr>
            </w:pPr>
          </w:p>
        </w:tc>
        <w:tc>
          <w:tcPr>
            <w:tcW w:w="2790" w:type="dxa"/>
            <w:tcBorders>
              <w:top w:val="single" w:sz="4" w:space="0" w:color="auto"/>
              <w:left w:val="single" w:sz="4" w:space="0" w:color="auto"/>
              <w:bottom w:val="single" w:sz="4" w:space="0" w:color="auto"/>
              <w:right w:val="single" w:sz="4" w:space="0" w:color="auto"/>
            </w:tcBorders>
          </w:tcPr>
          <w:p w:rsidR="00FC1AC3" w:rsidRPr="00BC0A5E" w:rsidP="00FC1AC3" w14:paraId="248C2DCB" w14:textId="3646AF05">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Página Notificar a los padres o tutores</w:t>
            </w:r>
          </w:p>
        </w:tc>
        <w:tc>
          <w:tcPr>
            <w:tcW w:w="6930" w:type="dxa"/>
            <w:tcBorders>
              <w:top w:val="single" w:sz="4" w:space="0" w:color="auto"/>
              <w:left w:val="single" w:sz="4" w:space="0" w:color="auto"/>
              <w:bottom w:val="single" w:sz="4" w:space="0" w:color="auto"/>
              <w:right w:val="single" w:sz="4" w:space="0" w:color="auto"/>
            </w:tcBorders>
          </w:tcPr>
          <w:p w:rsidR="00FC1AC3" w:rsidRPr="00BC0A5E" w:rsidP="00FC1AC3" w14:paraId="30C5931F" w14:textId="5810622D">
            <w:pPr>
              <w:pStyle w:val="L1-FlLSp12"/>
              <w:spacing w:line="240" w:lineRule="auto"/>
              <w:rPr>
                <w:rFonts w:ascii="Times New Roman" w:hAnsi="Times New Roman"/>
                <w:b/>
                <w:bCs/>
                <w:sz w:val="20"/>
                <w:lang w:val=""/>
              </w:rPr>
            </w:pPr>
            <w:r w:rsidRPr="00BC0A5E">
              <w:rPr>
                <w:rStyle w:val="normaltextrun"/>
                <w:rFonts w:ascii="Times New Roman" w:hAnsi="Times New Roman"/>
                <w:sz w:val="20"/>
                <w:lang w:val="es-CO"/>
              </w:rPr>
              <w:t>Si tiene alguna pregunta sobre cómo completar sus tareas bajo la sección Notificar a los padres o tutores del Sistema de Administración de la Evaluación, por favor contacte al Centro de Ayuda de NAEP (</w:t>
            </w:r>
            <w:r w:rsidRPr="00BC0A5E">
              <w:rPr>
                <w:rStyle w:val="normaltextrun"/>
                <w:rFonts w:ascii="Times New Roman" w:hAnsi="Times New Roman"/>
                <w:i/>
                <w:iCs/>
                <w:sz w:val="20"/>
                <w:lang w:val="es-CO"/>
              </w:rPr>
              <w:t>Help</w:t>
            </w:r>
            <w:r w:rsidRPr="00BC0A5E">
              <w:rPr>
                <w:rStyle w:val="normaltextrun"/>
                <w:rFonts w:ascii="Times New Roman" w:hAnsi="Times New Roman"/>
                <w:i/>
                <w:iCs/>
                <w:sz w:val="20"/>
                <w:lang w:val="es-CO"/>
              </w:rPr>
              <w:t xml:space="preserve"> </w:t>
            </w:r>
            <w:r w:rsidRPr="00BC0A5E">
              <w:rPr>
                <w:rStyle w:val="normaltextrun"/>
                <w:rFonts w:ascii="Times New Roman" w:hAnsi="Times New Roman"/>
                <w:i/>
                <w:iCs/>
                <w:sz w:val="20"/>
                <w:lang w:val="es-CO"/>
              </w:rPr>
              <w:t>Desk</w:t>
            </w:r>
            <w:r w:rsidRPr="00BC0A5E">
              <w:rPr>
                <w:rStyle w:val="normaltextrun"/>
                <w:rFonts w:ascii="Times New Roman" w:hAnsi="Times New Roman"/>
                <w:sz w:val="20"/>
                <w:lang w:val="es-CO"/>
              </w:rPr>
              <w:t>). </w:t>
            </w:r>
            <w:r w:rsidRPr="00BC0A5E">
              <w:rPr>
                <w:rStyle w:val="eop"/>
                <w:rFonts w:ascii="Times New Roman" w:hAnsi="Times New Roman"/>
                <w:sz w:val="20"/>
                <w:lang w:val=""/>
              </w:rPr>
              <w:t> </w:t>
            </w:r>
          </w:p>
        </w:tc>
        <w:tc>
          <w:tcPr>
            <w:tcW w:w="1890" w:type="dxa"/>
            <w:tcBorders>
              <w:top w:val="single" w:sz="4" w:space="0" w:color="auto"/>
              <w:left w:val="single" w:sz="4" w:space="0" w:color="auto"/>
              <w:bottom w:val="single" w:sz="4" w:space="0" w:color="auto"/>
              <w:right w:val="single" w:sz="4" w:space="0" w:color="auto"/>
            </w:tcBorders>
          </w:tcPr>
          <w:p w:rsidR="00FC1AC3" w:rsidRPr="00BC0A5E" w:rsidP="00FC1AC3" w14:paraId="26A9E5F4" w14:textId="559A1AAE">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notify Parents/Guardians page.</w:t>
            </w:r>
            <w:r w:rsidRPr="00BC0A5E">
              <w:rPr>
                <w:rStyle w:val="eop"/>
                <w:rFonts w:ascii="Times New Roman" w:hAnsi="Times New Roman" w:cs="Times New Roman"/>
                <w:sz w:val="20"/>
                <w:szCs w:val="20"/>
              </w:rPr>
              <w:t> </w:t>
            </w:r>
          </w:p>
        </w:tc>
      </w:tr>
      <w:tr w14:paraId="0C080342" w14:textId="77777777" w:rsidTr="00A9305F">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A9305F" w:rsidRPr="00BC0A5E" w:rsidP="00DC08D3" w14:paraId="7024EFC2" w14:textId="77777777">
            <w:pPr>
              <w:pStyle w:val="ListParagraph"/>
              <w:widowControl/>
              <w:numPr>
                <w:ilvl w:val="0"/>
                <w:numId w:val="18"/>
              </w:numPr>
              <w:spacing w:after="0" w:line="240" w:lineRule="auto"/>
              <w:jc w:val="center"/>
              <w:rPr>
                <w:rFonts w:ascii="Times New Roman" w:hAnsi="Times New Roman" w:cs="Times New Roman"/>
                <w:sz w:val="20"/>
                <w:szCs w:val="20"/>
              </w:rPr>
            </w:pPr>
          </w:p>
        </w:tc>
        <w:tc>
          <w:tcPr>
            <w:tcW w:w="2790" w:type="dxa"/>
            <w:tcBorders>
              <w:top w:val="single" w:sz="4" w:space="0" w:color="auto"/>
              <w:left w:val="single" w:sz="4" w:space="0" w:color="auto"/>
              <w:bottom w:val="single" w:sz="4" w:space="0" w:color="auto"/>
              <w:right w:val="single" w:sz="4" w:space="0" w:color="auto"/>
            </w:tcBorders>
            <w:hideMark/>
          </w:tcPr>
          <w:p w:rsidR="00A9305F" w:rsidRPr="00BC0A5E" w14:paraId="540ED472" w14:textId="77777777">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Página Notificar a los Padres/Tutores</w:t>
            </w:r>
          </w:p>
        </w:tc>
        <w:tc>
          <w:tcPr>
            <w:tcW w:w="6930" w:type="dxa"/>
            <w:tcBorders>
              <w:top w:val="single" w:sz="4" w:space="0" w:color="auto"/>
              <w:left w:val="single" w:sz="4" w:space="0" w:color="auto"/>
              <w:bottom w:val="single" w:sz="4" w:space="0" w:color="auto"/>
              <w:right w:val="single" w:sz="4" w:space="0" w:color="auto"/>
            </w:tcBorders>
            <w:hideMark/>
          </w:tcPr>
          <w:p w:rsidR="00A9305F" w:rsidRPr="00BC0A5E" w14:paraId="57F8F3B4" w14:textId="04341B35">
            <w:pPr>
              <w:spacing w:after="0" w:line="240" w:lineRule="auto"/>
              <w:rPr>
                <w:rFonts w:ascii="Times New Roman" w:hAnsi="Times New Roman" w:cs="Times New Roman"/>
                <w:b/>
                <w:sz w:val="20"/>
                <w:szCs w:val="20"/>
                <w:lang w:val=""/>
              </w:rPr>
            </w:pPr>
            <w:r w:rsidRPr="00BC0A5E">
              <w:rPr>
                <w:rFonts w:ascii="Times New Roman" w:hAnsi="Times New Roman" w:cs="Times New Roman"/>
                <w:b/>
                <w:bCs/>
                <w:sz w:val="20"/>
                <w:szCs w:val="20"/>
                <w:lang w:val=""/>
              </w:rPr>
              <w:t>[</w:t>
            </w:r>
            <w:r w:rsidRPr="00BC0A5E">
              <w:rPr>
                <w:rFonts w:ascii="Times New Roman" w:hAnsi="Times New Roman" w:cs="Times New Roman"/>
                <w:b/>
                <w:bCs/>
                <w:sz w:val="20"/>
                <w:lang w:val=""/>
              </w:rPr>
              <w:t>Voiceover</w:t>
            </w:r>
            <w:r w:rsidRPr="00BC0A5E">
              <w:rPr>
                <w:rFonts w:ascii="Times New Roman" w:hAnsi="Times New Roman" w:cs="Times New Roman"/>
                <w:b/>
                <w:bCs/>
                <w:sz w:val="20"/>
                <w:szCs w:val="20"/>
                <w:lang w:val=""/>
              </w:rPr>
              <w:t xml:space="preserve">]: </w:t>
            </w:r>
            <w:r w:rsidRPr="00BC0A5E">
              <w:rPr>
                <w:rFonts w:ascii="Times New Roman" w:hAnsi="Times New Roman" w:cs="Times New Roman"/>
                <w:sz w:val="20"/>
                <w:szCs w:val="20"/>
                <w:lang w:val=""/>
              </w:rPr>
              <w:t>Si tiene alguna pregunta sobre cómo completar sus tareas en la sección Notificar a los padres o tutores del Sistema de Administración de la Evaluación, comuníquese con su representante de NAEP o con la Oficina de ayuda de NAEP</w:t>
            </w:r>
            <w:r w:rsidRPr="00BC0A5E" w:rsidR="00FB0CFD">
              <w:rPr>
                <w:rFonts w:ascii="Times New Roman" w:hAnsi="Times New Roman" w:cs="Times New Roman"/>
                <w:sz w:val="20"/>
                <w:szCs w:val="20"/>
                <w:lang w:val=""/>
              </w:rPr>
              <w:t xml:space="preserve"> (</w:t>
            </w:r>
            <w:r w:rsidRPr="00BC0A5E" w:rsidR="00FB0CFD">
              <w:rPr>
                <w:rFonts w:ascii="Times New Roman" w:hAnsi="Times New Roman" w:cs="Times New Roman"/>
                <w:sz w:val="20"/>
                <w:szCs w:val="20"/>
                <w:lang w:val=""/>
              </w:rPr>
              <w:t>Help</w:t>
            </w:r>
            <w:r w:rsidRPr="00BC0A5E" w:rsidR="00FB0CFD">
              <w:rPr>
                <w:rFonts w:ascii="Times New Roman" w:hAnsi="Times New Roman" w:cs="Times New Roman"/>
                <w:sz w:val="20"/>
                <w:szCs w:val="20"/>
                <w:lang w:val=""/>
              </w:rPr>
              <w:t xml:space="preserve"> </w:t>
            </w:r>
            <w:r w:rsidRPr="00BC0A5E" w:rsidR="00FB0CFD">
              <w:rPr>
                <w:rFonts w:ascii="Times New Roman" w:hAnsi="Times New Roman" w:cs="Times New Roman"/>
                <w:sz w:val="20"/>
                <w:szCs w:val="20"/>
                <w:lang w:val=""/>
              </w:rPr>
              <w:t>Desk</w:t>
            </w:r>
            <w:r w:rsidRPr="00BC0A5E" w:rsidR="00FB0CFD">
              <w:rPr>
                <w:rFonts w:ascii="Times New Roman" w:hAnsi="Times New Roman" w:cs="Times New Roman"/>
                <w:sz w:val="20"/>
                <w:szCs w:val="20"/>
                <w:lang w:val=""/>
              </w:rPr>
              <w:t>)</w:t>
            </w:r>
            <w:r w:rsidRPr="00BC0A5E">
              <w:rPr>
                <w:rFonts w:ascii="Times New Roman" w:hAnsi="Times New Roman" w:cs="Times New Roman"/>
                <w:sz w:val="20"/>
                <w:szCs w:val="20"/>
                <w:lang w:val=""/>
              </w:rPr>
              <w:t xml:space="preserve">. </w:t>
            </w:r>
          </w:p>
        </w:tc>
        <w:tc>
          <w:tcPr>
            <w:tcW w:w="1890" w:type="dxa"/>
            <w:tcBorders>
              <w:top w:val="single" w:sz="4" w:space="0" w:color="auto"/>
              <w:left w:val="single" w:sz="4" w:space="0" w:color="auto"/>
              <w:bottom w:val="single" w:sz="4" w:space="0" w:color="auto"/>
              <w:right w:val="single" w:sz="4" w:space="0" w:color="auto"/>
            </w:tcBorders>
            <w:hideMark/>
          </w:tcPr>
          <w:p w:rsidR="00A9305F" w:rsidRPr="00BC0A5E" w14:paraId="04AA1583"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image of notify Parents/Guardians page</w:t>
            </w:r>
          </w:p>
        </w:tc>
      </w:tr>
    </w:tbl>
    <w:p w:rsidR="00A9305F" w:rsidRPr="00BC0A5E" w:rsidP="00A9305F" w14:paraId="2A71A517" w14:textId="77777777">
      <w:pPr>
        <w:spacing w:line="240" w:lineRule="auto"/>
        <w:rPr>
          <w:rFonts w:ascii="Times New Roman" w:hAnsi="Times New Roman" w:cs="Times New Roman"/>
          <w:kern w:val="2"/>
          <w14:ligatures w14:val="standardContextual"/>
        </w:rPr>
      </w:pPr>
    </w:p>
    <w:p w:rsidR="001253A3" w:rsidRPr="009D61A5" w:rsidP="009D61A5" w14:paraId="4DDFD456" w14:textId="00590677">
      <w:pPr>
        <w:spacing w:line="259" w:lineRule="auto"/>
        <w:jc w:val="center"/>
        <w:outlineLvl w:val="2"/>
        <w:rPr>
          <w:rFonts w:ascii="Times New Roman" w:eastAsia="Calibri" w:hAnsi="Times New Roman" w:cs="Times New Roman"/>
          <w:b/>
          <w:bCs/>
          <w:color w:val="2F5496"/>
        </w:rPr>
      </w:pPr>
      <w:bookmarkStart w:id="923" w:name="_Toc207274225"/>
      <w:r w:rsidRPr="00BC0A5E">
        <w:rPr>
          <w:rFonts w:ascii="Times New Roman" w:eastAsia="Calibri" w:hAnsi="Times New Roman" w:cs="Times New Roman"/>
          <w:b/>
          <w:bCs/>
          <w:color w:val="2F5496"/>
        </w:rPr>
        <w:t xml:space="preserve">Appendix I17: </w:t>
      </w:r>
      <w:r w:rsidRPr="00A95F31" w:rsidR="00A95F31">
        <w:rPr>
          <w:rStyle w:val="Strong"/>
          <w:rFonts w:ascii="Times New Roman" w:hAnsi="Times New Roman" w:cs="Times New Roman"/>
          <w:color w:val="2F5496" w:themeColor="accent5" w:themeShade="BF"/>
        </w:rPr>
        <w:t>2026 NAEP</w:t>
      </w:r>
      <w:r w:rsidRPr="00BC0A5E" w:rsidR="00A95F31">
        <w:rPr>
          <w:rStyle w:val="Strong"/>
          <w:rFonts w:ascii="Times New Roman" w:hAnsi="Times New Roman" w:cs="Times New Roman"/>
          <w:color w:val="2F5496" w:themeColor="accent5" w:themeShade="BF"/>
        </w:rPr>
        <w:t xml:space="preserve"> </w:t>
      </w:r>
      <w:r w:rsidRPr="00BC0A5E">
        <w:rPr>
          <w:rFonts w:ascii="Times New Roman" w:eastAsia="Calibri" w:hAnsi="Times New Roman" w:cs="Times New Roman"/>
          <w:b/>
          <w:bCs/>
          <w:color w:val="2F5496"/>
        </w:rPr>
        <w:t>Provide Student Information</w:t>
      </w:r>
      <w:r w:rsidRPr="00BC0A5E" w:rsidR="00E706A8">
        <w:rPr>
          <w:rFonts w:ascii="Times New Roman" w:eastAsia="Calibri" w:hAnsi="Times New Roman" w:cs="Times New Roman"/>
          <w:b/>
          <w:bCs/>
          <w:color w:val="2F5496"/>
        </w:rPr>
        <w:t xml:space="preserve"> AMS</w:t>
      </w:r>
      <w:r w:rsidRPr="00BC0A5E">
        <w:rPr>
          <w:rFonts w:ascii="Times New Roman" w:eastAsia="Calibri" w:hAnsi="Times New Roman" w:cs="Times New Roman"/>
          <w:b/>
          <w:bCs/>
          <w:color w:val="2F5496"/>
        </w:rPr>
        <w:t xml:space="preserve"> (English and Spanish) (</w:t>
      </w:r>
      <w:r w:rsidRPr="00BC0A5E" w:rsidR="00CD61BB">
        <w:rPr>
          <w:rFonts w:ascii="Times New Roman" w:eastAsia="Calibri" w:hAnsi="Times New Roman" w:cs="Times New Roman"/>
          <w:b/>
          <w:bCs/>
          <w:color w:val="2F5496"/>
        </w:rPr>
        <w:t>Revised</w:t>
      </w:r>
      <w:r w:rsidRPr="00BC0A5E">
        <w:rPr>
          <w:rFonts w:ascii="Times New Roman" w:eastAsia="Calibri" w:hAnsi="Times New Roman" w:cs="Times New Roman"/>
          <w:b/>
          <w:bCs/>
          <w:color w:val="2F5496"/>
        </w:rPr>
        <w:t>)</w:t>
      </w:r>
      <w:bookmarkEnd w:id="923"/>
    </w:p>
    <w:tbl>
      <w:tblPr>
        <w:tblStyle w:val="TableGrid"/>
        <w:tblW w:w="13500" w:type="dxa"/>
        <w:jc w:val="center"/>
        <w:tblLayout w:type="fixed"/>
        <w:tblLook w:val="04A0"/>
      </w:tblPr>
      <w:tblGrid>
        <w:gridCol w:w="1166"/>
        <w:gridCol w:w="3241"/>
        <w:gridCol w:w="5852"/>
        <w:gridCol w:w="3241"/>
      </w:tblGrid>
      <w:tr w14:paraId="3A33035D" w14:textId="77777777" w:rsidTr="00D74AB6">
        <w:tblPrEx>
          <w:tblW w:w="13500" w:type="dxa"/>
          <w:jc w:val="center"/>
          <w:tblLayout w:type="fixed"/>
          <w:tblLook w:val="04A0"/>
        </w:tblPrEx>
        <w:trPr>
          <w:trHeight w:val="577"/>
          <w:jc w:val="center"/>
        </w:trPr>
        <w:tc>
          <w:tcPr>
            <w:tcW w:w="1166" w:type="dxa"/>
            <w:tcBorders>
              <w:top w:val="single" w:sz="4" w:space="0" w:color="auto"/>
              <w:left w:val="single" w:sz="4" w:space="0" w:color="auto"/>
              <w:bottom w:val="single" w:sz="4" w:space="0" w:color="auto"/>
              <w:right w:val="single" w:sz="4" w:space="0" w:color="auto"/>
            </w:tcBorders>
            <w:hideMark/>
          </w:tcPr>
          <w:p w:rsidR="001253A3" w:rsidRPr="00BC0A5E" w14:paraId="1EE1D517"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w:t>
            </w:r>
          </w:p>
        </w:tc>
        <w:tc>
          <w:tcPr>
            <w:tcW w:w="3241" w:type="dxa"/>
            <w:tcBorders>
              <w:top w:val="single" w:sz="4" w:space="0" w:color="auto"/>
              <w:left w:val="single" w:sz="4" w:space="0" w:color="auto"/>
              <w:bottom w:val="single" w:sz="4" w:space="0" w:color="auto"/>
              <w:right w:val="single" w:sz="4" w:space="0" w:color="auto"/>
            </w:tcBorders>
            <w:hideMark/>
          </w:tcPr>
          <w:p w:rsidR="001253A3" w:rsidRPr="00BC0A5E" w14:paraId="58B891C5"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content</w:t>
            </w:r>
          </w:p>
        </w:tc>
        <w:tc>
          <w:tcPr>
            <w:tcW w:w="5852" w:type="dxa"/>
            <w:tcBorders>
              <w:top w:val="single" w:sz="4" w:space="0" w:color="auto"/>
              <w:left w:val="single" w:sz="4" w:space="0" w:color="auto"/>
              <w:bottom w:val="single" w:sz="4" w:space="0" w:color="auto"/>
              <w:right w:val="single" w:sz="4" w:space="0" w:color="auto"/>
            </w:tcBorders>
            <w:hideMark/>
          </w:tcPr>
          <w:p w:rsidR="001253A3" w:rsidRPr="00BC0A5E" w14:paraId="3BBD182B"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Audio script</w:t>
            </w:r>
          </w:p>
        </w:tc>
        <w:tc>
          <w:tcPr>
            <w:tcW w:w="3241" w:type="dxa"/>
            <w:tcBorders>
              <w:top w:val="single" w:sz="4" w:space="0" w:color="auto"/>
              <w:left w:val="single" w:sz="4" w:space="0" w:color="auto"/>
              <w:bottom w:val="single" w:sz="4" w:space="0" w:color="auto"/>
              <w:right w:val="single" w:sz="4" w:space="0" w:color="auto"/>
            </w:tcBorders>
            <w:hideMark/>
          </w:tcPr>
          <w:p w:rsidR="001253A3" w:rsidRPr="00BC0A5E" w14:paraId="60550F26"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Media/images</w:t>
            </w:r>
          </w:p>
        </w:tc>
      </w:tr>
      <w:tr w14:paraId="3A7145BE" w14:textId="77777777" w:rsidTr="00D74AB6">
        <w:tblPrEx>
          <w:tblW w:w="13500"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DB14F9" w:rsidRPr="00BC0A5E" w:rsidP="00DC08D3" w14:paraId="59C19468" w14:textId="77777777">
            <w:pPr>
              <w:pStyle w:val="ListParagraph"/>
              <w:numPr>
                <w:ilvl w:val="0"/>
                <w:numId w:val="61"/>
              </w:numPr>
              <w:spacing w:after="0" w:line="240" w:lineRule="auto"/>
              <w:jc w:val="center"/>
              <w:rPr>
                <w:rFonts w:ascii="Times New Roman" w:hAnsi="Times New Roman" w:cs="Times New Roman"/>
                <w:sz w:val="20"/>
                <w:szCs w:val="20"/>
              </w:rPr>
            </w:pPr>
          </w:p>
        </w:tc>
        <w:tc>
          <w:tcPr>
            <w:tcW w:w="3241" w:type="dxa"/>
            <w:tcBorders>
              <w:top w:val="single" w:sz="4" w:space="0" w:color="auto"/>
              <w:left w:val="single" w:sz="4" w:space="0" w:color="auto"/>
              <w:bottom w:val="single" w:sz="4" w:space="0" w:color="auto"/>
              <w:right w:val="single" w:sz="4" w:space="0" w:color="auto"/>
            </w:tcBorders>
          </w:tcPr>
          <w:p w:rsidR="00DB14F9" w:rsidRPr="00BC0A5E" w:rsidP="00DB14F9" w14:paraId="7267399D" w14:textId="6E2A33B8">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Provide Student Information </w:t>
            </w:r>
          </w:p>
        </w:tc>
        <w:tc>
          <w:tcPr>
            <w:tcW w:w="5852" w:type="dxa"/>
            <w:tcBorders>
              <w:top w:val="single" w:sz="4" w:space="0" w:color="auto"/>
              <w:left w:val="single" w:sz="4" w:space="0" w:color="auto"/>
              <w:bottom w:val="single" w:sz="4" w:space="0" w:color="auto"/>
              <w:right w:val="single" w:sz="4" w:space="0" w:color="auto"/>
            </w:tcBorders>
          </w:tcPr>
          <w:p w:rsidR="00DB14F9" w:rsidRPr="00BC0A5E" w:rsidP="00DB14F9" w14:paraId="7D1A2216" w14:textId="6CC8086E">
            <w:pPr>
              <w:spacing w:after="0" w:line="240" w:lineRule="auto"/>
              <w:rPr>
                <w:rFonts w:ascii="Times New Roman" w:hAnsi="Times New Roman" w:cs="Times New Roman"/>
                <w:b/>
                <w:sz w:val="20"/>
                <w:szCs w:val="20"/>
              </w:rPr>
            </w:pPr>
            <w:r w:rsidRPr="00BC0A5E">
              <w:rPr>
                <w:rStyle w:val="normaltextrun"/>
                <w:rFonts w:ascii="Times New Roman" w:hAnsi="Times New Roman" w:cs="Times New Roman"/>
                <w:b/>
                <w:bCs/>
                <w:sz w:val="20"/>
                <w:szCs w:val="20"/>
              </w:rPr>
              <w:t xml:space="preserve">[Voiceover]: </w:t>
            </w:r>
            <w:r w:rsidRPr="00BC0A5E">
              <w:rPr>
                <w:rStyle w:val="normaltextrun"/>
                <w:rFonts w:ascii="Times New Roman" w:hAnsi="Times New Roman" w:cs="Times New Roman"/>
                <w:sz w:val="20"/>
                <w:szCs w:val="20"/>
              </w:rPr>
              <w:t xml:space="preserve">In the Provide Student Information tile, you will review and update student data to ensure it is accurate and complete. You will review and update students with a Section 504 that require accommodations. You will also </w:t>
            </w:r>
            <w:r w:rsidRPr="00BC0A5E">
              <w:rPr>
                <w:rStyle w:val="normaltextrun"/>
                <w:rFonts w:ascii="Times New Roman" w:hAnsi="Times New Roman" w:cs="Times New Roman"/>
                <w:sz w:val="20"/>
                <w:szCs w:val="20"/>
              </w:rPr>
              <w:t>review</w:t>
            </w:r>
            <w:r w:rsidRPr="00BC0A5E">
              <w:rPr>
                <w:rStyle w:val="normaltextrun"/>
                <w:rFonts w:ascii="Times New Roman" w:hAnsi="Times New Roman" w:cs="Times New Roman"/>
                <w:sz w:val="20"/>
                <w:szCs w:val="20"/>
              </w:rPr>
              <w:t xml:space="preserve"> and update students identified as Students with Disabilities (SD) and/or English Learners (EL) and provide information on what accommodations (if any) they require for NAEP.</w:t>
            </w:r>
            <w:r w:rsidRPr="00BC0A5E">
              <w:rPr>
                <w:rStyle w:val="eop"/>
                <w:rFonts w:ascii="Times New Roman" w:hAnsi="Times New Roman" w:cs="Times New Roman"/>
                <w:sz w:val="20"/>
                <w:szCs w:val="20"/>
              </w:rPr>
              <w:t> </w:t>
            </w:r>
          </w:p>
        </w:tc>
        <w:tc>
          <w:tcPr>
            <w:tcW w:w="3241" w:type="dxa"/>
            <w:tcBorders>
              <w:top w:val="single" w:sz="4" w:space="0" w:color="auto"/>
              <w:left w:val="single" w:sz="4" w:space="0" w:color="auto"/>
              <w:bottom w:val="single" w:sz="4" w:space="0" w:color="auto"/>
              <w:right w:val="single" w:sz="4" w:space="0" w:color="auto"/>
            </w:tcBorders>
          </w:tcPr>
          <w:p w:rsidR="00DB14F9" w:rsidRPr="00BC0A5E" w:rsidP="00DB14F9" w14:paraId="6E9A8F1D" w14:textId="049EFD25">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provide student information section.</w:t>
            </w:r>
            <w:r w:rsidRPr="00BC0A5E">
              <w:rPr>
                <w:rStyle w:val="eop"/>
                <w:rFonts w:ascii="Times New Roman" w:hAnsi="Times New Roman" w:cs="Times New Roman"/>
                <w:sz w:val="20"/>
                <w:szCs w:val="20"/>
              </w:rPr>
              <w:t> </w:t>
            </w:r>
          </w:p>
        </w:tc>
      </w:tr>
      <w:tr w14:paraId="13ACADC6" w14:textId="77777777" w:rsidTr="00D74AB6">
        <w:tblPrEx>
          <w:tblW w:w="13500"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DB14F9" w:rsidRPr="00BC0A5E" w:rsidP="00DC08D3" w14:paraId="62B2CADC" w14:textId="77777777">
            <w:pPr>
              <w:pStyle w:val="ListParagraph"/>
              <w:numPr>
                <w:ilvl w:val="0"/>
                <w:numId w:val="61"/>
              </w:numPr>
              <w:spacing w:after="0" w:line="240" w:lineRule="auto"/>
              <w:jc w:val="center"/>
              <w:rPr>
                <w:rFonts w:ascii="Times New Roman" w:hAnsi="Times New Roman" w:cs="Times New Roman"/>
                <w:sz w:val="20"/>
                <w:szCs w:val="20"/>
              </w:rPr>
            </w:pPr>
          </w:p>
        </w:tc>
        <w:tc>
          <w:tcPr>
            <w:tcW w:w="3241" w:type="dxa"/>
            <w:tcBorders>
              <w:top w:val="single" w:sz="4" w:space="0" w:color="auto"/>
              <w:left w:val="single" w:sz="4" w:space="0" w:color="auto"/>
              <w:bottom w:val="single" w:sz="4" w:space="0" w:color="auto"/>
              <w:right w:val="single" w:sz="4" w:space="0" w:color="auto"/>
            </w:tcBorders>
          </w:tcPr>
          <w:p w:rsidR="00DB14F9" w:rsidRPr="00BC0A5E" w:rsidP="00DB14F9" w14:paraId="001D48D2" w14:textId="640F0DD5">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Provide Student Information </w:t>
            </w:r>
          </w:p>
        </w:tc>
        <w:tc>
          <w:tcPr>
            <w:tcW w:w="5852" w:type="dxa"/>
            <w:tcBorders>
              <w:top w:val="single" w:sz="4" w:space="0" w:color="auto"/>
              <w:left w:val="single" w:sz="4" w:space="0" w:color="auto"/>
              <w:bottom w:val="single" w:sz="4" w:space="0" w:color="auto"/>
              <w:right w:val="single" w:sz="4" w:space="0" w:color="auto"/>
            </w:tcBorders>
          </w:tcPr>
          <w:p w:rsidR="00DB14F9" w:rsidRPr="00BC0A5E" w:rsidP="00DB14F9" w14:paraId="50F85314" w14:textId="77777777">
            <w:pPr>
              <w:pStyle w:val="paragraph"/>
              <w:divId w:val="1245644084"/>
              <w:spacing w:before="0" w:beforeAutospacing="0" w:after="0" w:afterAutospacing="0"/>
              <w:textAlignment w:val="baseline"/>
              <w:rPr>
                <w:sz w:val="18"/>
                <w:szCs w:val="18"/>
              </w:rPr>
            </w:pPr>
            <w:r w:rsidRPr="00BC0A5E">
              <w:rPr>
                <w:rStyle w:val="normaltextrun"/>
                <w:b/>
                <w:bCs/>
                <w:sz w:val="20"/>
                <w:szCs w:val="20"/>
              </w:rPr>
              <w:t xml:space="preserve">[Voiceover]: </w:t>
            </w:r>
            <w:r w:rsidRPr="00BC0A5E">
              <w:rPr>
                <w:rStyle w:val="normaltextrun"/>
                <w:sz w:val="20"/>
                <w:szCs w:val="20"/>
              </w:rPr>
              <w:t>The student data is divided into two tabs: </w:t>
            </w:r>
            <w:r w:rsidRPr="00BC0A5E">
              <w:rPr>
                <w:rStyle w:val="eop"/>
                <w:sz w:val="20"/>
                <w:szCs w:val="20"/>
              </w:rPr>
              <w:t> </w:t>
            </w:r>
          </w:p>
          <w:p w:rsidR="00DB14F9" w:rsidRPr="00BC0A5E" w:rsidP="00DC08D3" w14:paraId="61980E7D" w14:textId="77777777">
            <w:pPr>
              <w:pStyle w:val="paragraph"/>
              <w:divId w:val="1521966000"/>
              <w:numPr>
                <w:ilvl w:val="1"/>
                <w:numId w:val="54"/>
              </w:numPr>
              <w:spacing w:before="0" w:beforeAutospacing="0" w:after="0" w:afterAutospacing="0"/>
              <w:textAlignment w:val="baseline"/>
              <w:rPr>
                <w:sz w:val="20"/>
                <w:szCs w:val="20"/>
              </w:rPr>
            </w:pPr>
            <w:r w:rsidRPr="00BC0A5E">
              <w:rPr>
                <w:rStyle w:val="normaltextrun"/>
                <w:sz w:val="20"/>
                <w:szCs w:val="20"/>
              </w:rPr>
              <w:t>Student Demographic Information, and </w:t>
            </w:r>
            <w:r w:rsidRPr="00BC0A5E">
              <w:rPr>
                <w:rStyle w:val="eop"/>
                <w:sz w:val="20"/>
                <w:szCs w:val="20"/>
              </w:rPr>
              <w:t> </w:t>
            </w:r>
          </w:p>
          <w:p w:rsidR="00DB14F9" w:rsidRPr="00BC0A5E" w:rsidP="00DC08D3" w14:paraId="2170C4A7" w14:textId="77777777">
            <w:pPr>
              <w:pStyle w:val="paragraph"/>
              <w:divId w:val="588195640"/>
              <w:numPr>
                <w:ilvl w:val="1"/>
                <w:numId w:val="54"/>
              </w:numPr>
              <w:spacing w:before="0" w:beforeAutospacing="0" w:after="0" w:afterAutospacing="0"/>
              <w:textAlignment w:val="baseline"/>
              <w:rPr>
                <w:sz w:val="20"/>
                <w:szCs w:val="20"/>
              </w:rPr>
            </w:pPr>
            <w:r w:rsidRPr="00BC0A5E">
              <w:rPr>
                <w:rStyle w:val="normaltextrun"/>
                <w:sz w:val="20"/>
                <w:szCs w:val="20"/>
              </w:rPr>
              <w:t>Students with Disabilities (SD) &amp; English Learners (EL). (This includes 504 student accommodations.)</w:t>
            </w:r>
            <w:r w:rsidRPr="00BC0A5E">
              <w:rPr>
                <w:rStyle w:val="eop"/>
                <w:sz w:val="20"/>
                <w:szCs w:val="20"/>
              </w:rPr>
              <w:t> </w:t>
            </w:r>
          </w:p>
          <w:p w:rsidR="00DB14F9" w:rsidRPr="00BC0A5E" w:rsidP="00DB14F9" w14:paraId="7E34FC14" w14:textId="77777777">
            <w:pPr>
              <w:pStyle w:val="paragraph"/>
              <w:divId w:val="848104236"/>
              <w:spacing w:before="0" w:beforeAutospacing="0" w:after="0" w:afterAutospacing="0"/>
              <w:textAlignment w:val="baseline"/>
              <w:rPr>
                <w:sz w:val="18"/>
                <w:szCs w:val="18"/>
              </w:rPr>
            </w:pPr>
            <w:r w:rsidRPr="00BC0A5E">
              <w:rPr>
                <w:rStyle w:val="eop"/>
                <w:sz w:val="20"/>
                <w:szCs w:val="20"/>
              </w:rPr>
              <w:t> </w:t>
            </w:r>
          </w:p>
          <w:p w:rsidR="00DB14F9" w:rsidRPr="00BC0A5E" w:rsidP="00DB14F9" w14:paraId="51B77B0F" w14:textId="77777777">
            <w:pPr>
              <w:pStyle w:val="paragraph"/>
              <w:divId w:val="806973057"/>
              <w:spacing w:before="0" w:beforeAutospacing="0" w:after="0" w:afterAutospacing="0"/>
              <w:textAlignment w:val="baseline"/>
              <w:rPr>
                <w:sz w:val="18"/>
                <w:szCs w:val="18"/>
              </w:rPr>
            </w:pPr>
            <w:r w:rsidRPr="00BC0A5E">
              <w:rPr>
                <w:rStyle w:val="normaltextrun"/>
                <w:sz w:val="20"/>
                <w:szCs w:val="20"/>
              </w:rPr>
              <w:t xml:space="preserve">You will need to review and update information as needed on both </w:t>
            </w:r>
            <w:r w:rsidRPr="00BC0A5E">
              <w:rPr>
                <w:rStyle w:val="normaltextrun"/>
                <w:sz w:val="20"/>
                <w:szCs w:val="20"/>
              </w:rPr>
              <w:t>tabs</w:t>
            </w:r>
            <w:r w:rsidRPr="00BC0A5E">
              <w:rPr>
                <w:rStyle w:val="normaltextrun"/>
                <w:sz w:val="20"/>
                <w:szCs w:val="20"/>
              </w:rPr>
              <w:t xml:space="preserve"> so the data is accurate and complete.</w:t>
            </w:r>
            <w:r w:rsidRPr="00BC0A5E">
              <w:rPr>
                <w:rStyle w:val="eop"/>
                <w:sz w:val="20"/>
                <w:szCs w:val="20"/>
              </w:rPr>
              <w:t> </w:t>
            </w:r>
          </w:p>
          <w:p w:rsidR="00DB14F9" w:rsidRPr="00BC0A5E" w:rsidP="00DB14F9" w14:paraId="06F8C897" w14:textId="77777777">
            <w:pPr>
              <w:pStyle w:val="paragraph"/>
              <w:divId w:val="9722101"/>
              <w:spacing w:before="0" w:beforeAutospacing="0" w:after="0" w:afterAutospacing="0"/>
              <w:textAlignment w:val="baseline"/>
              <w:rPr>
                <w:sz w:val="18"/>
                <w:szCs w:val="18"/>
              </w:rPr>
            </w:pPr>
            <w:r w:rsidRPr="00BC0A5E">
              <w:rPr>
                <w:rStyle w:val="eop"/>
                <w:sz w:val="20"/>
                <w:szCs w:val="20"/>
              </w:rPr>
              <w:t> </w:t>
            </w:r>
          </w:p>
          <w:p w:rsidR="00DB14F9" w:rsidRPr="00BC0A5E" w:rsidP="00DB14F9" w14:paraId="1134100A" w14:textId="77777777">
            <w:pPr>
              <w:pStyle w:val="paragraph"/>
              <w:divId w:val="1639841902"/>
              <w:spacing w:before="0" w:beforeAutospacing="0" w:after="0" w:afterAutospacing="0"/>
              <w:textAlignment w:val="baseline"/>
              <w:rPr>
                <w:sz w:val="18"/>
                <w:szCs w:val="18"/>
              </w:rPr>
            </w:pPr>
            <w:r w:rsidRPr="00BC0A5E">
              <w:rPr>
                <w:rStyle w:val="normaltextrun"/>
                <w:sz w:val="20"/>
                <w:szCs w:val="20"/>
              </w:rPr>
              <w:t>To help with your review:</w:t>
            </w:r>
            <w:r w:rsidRPr="00BC0A5E">
              <w:rPr>
                <w:rStyle w:val="eop"/>
                <w:sz w:val="20"/>
                <w:szCs w:val="20"/>
              </w:rPr>
              <w:t> </w:t>
            </w:r>
          </w:p>
          <w:p w:rsidR="00DB14F9" w:rsidRPr="00BC0A5E" w:rsidP="00DB14F9" w14:paraId="1558188A" w14:textId="77777777">
            <w:pPr>
              <w:pStyle w:val="paragraph"/>
              <w:divId w:val="2029259422"/>
              <w:spacing w:before="0" w:beforeAutospacing="0" w:after="0" w:afterAutospacing="0"/>
              <w:textAlignment w:val="baseline"/>
              <w:rPr>
                <w:sz w:val="18"/>
                <w:szCs w:val="18"/>
              </w:rPr>
            </w:pPr>
            <w:r w:rsidRPr="00BC0A5E">
              <w:rPr>
                <w:rStyle w:val="eop"/>
                <w:sz w:val="20"/>
                <w:szCs w:val="20"/>
              </w:rPr>
              <w:t> </w:t>
            </w:r>
          </w:p>
          <w:p w:rsidR="00DB14F9" w:rsidRPr="00BC0A5E" w:rsidP="00DC08D3" w14:paraId="6FB235DB" w14:textId="77777777">
            <w:pPr>
              <w:pStyle w:val="paragraph"/>
              <w:divId w:val="358899626"/>
              <w:numPr>
                <w:ilvl w:val="0"/>
                <w:numId w:val="62"/>
              </w:numPr>
              <w:spacing w:before="0" w:beforeAutospacing="0" w:after="0" w:afterAutospacing="0"/>
              <w:textAlignment w:val="baseline"/>
              <w:rPr>
                <w:sz w:val="20"/>
                <w:szCs w:val="20"/>
              </w:rPr>
            </w:pPr>
            <w:r w:rsidRPr="00BC0A5E">
              <w:rPr>
                <w:rStyle w:val="normaltextrun"/>
                <w:sz w:val="20"/>
                <w:szCs w:val="20"/>
              </w:rPr>
              <w:t xml:space="preserve">Click on the </w:t>
            </w:r>
            <w:r w:rsidRPr="00BC0A5E">
              <w:rPr>
                <w:rStyle w:val="normaltextrun"/>
                <w:b/>
                <w:bCs/>
                <w:sz w:val="20"/>
                <w:szCs w:val="20"/>
              </w:rPr>
              <w:t>Review additional resources</w:t>
            </w:r>
            <w:r w:rsidRPr="00BC0A5E">
              <w:rPr>
                <w:rStyle w:val="normaltextrun"/>
                <w:sz w:val="20"/>
                <w:szCs w:val="20"/>
              </w:rPr>
              <w:t xml:space="preserve"> button for access to learn more about providing student information and NAEP inclusion policies.</w:t>
            </w:r>
            <w:r w:rsidRPr="00BC0A5E">
              <w:rPr>
                <w:rStyle w:val="eop"/>
                <w:sz w:val="20"/>
                <w:szCs w:val="20"/>
              </w:rPr>
              <w:t> </w:t>
            </w:r>
          </w:p>
          <w:p w:rsidR="00DB14F9" w:rsidRPr="00BC0A5E" w:rsidP="00DC08D3" w14:paraId="22C8F697" w14:textId="77777777">
            <w:pPr>
              <w:pStyle w:val="paragraph"/>
              <w:divId w:val="1357385908"/>
              <w:numPr>
                <w:ilvl w:val="0"/>
                <w:numId w:val="62"/>
              </w:numPr>
              <w:spacing w:before="0" w:beforeAutospacing="0" w:after="0" w:afterAutospacing="0"/>
              <w:textAlignment w:val="baseline"/>
              <w:rPr>
                <w:sz w:val="20"/>
                <w:szCs w:val="20"/>
              </w:rPr>
            </w:pPr>
            <w:r w:rsidRPr="00BC0A5E">
              <w:rPr>
                <w:rStyle w:val="normaltextrun"/>
                <w:sz w:val="20"/>
                <w:szCs w:val="20"/>
              </w:rPr>
              <w:t xml:space="preserve">Click on the </w:t>
            </w:r>
            <w:r w:rsidRPr="00BC0A5E">
              <w:rPr>
                <w:rStyle w:val="normaltextrun"/>
                <w:b/>
                <w:bCs/>
                <w:sz w:val="20"/>
                <w:szCs w:val="20"/>
              </w:rPr>
              <w:t xml:space="preserve">Export </w:t>
            </w:r>
            <w:r w:rsidRPr="00BC0A5E">
              <w:rPr>
                <w:rStyle w:val="normaltextrun"/>
                <w:sz w:val="20"/>
                <w:szCs w:val="20"/>
              </w:rPr>
              <w:t>button in the highlighted tab to download the student data in PDF or XLS format.</w:t>
            </w:r>
            <w:r w:rsidRPr="00BC0A5E">
              <w:rPr>
                <w:rStyle w:val="eop"/>
                <w:sz w:val="20"/>
                <w:szCs w:val="20"/>
              </w:rPr>
              <w:t> </w:t>
            </w:r>
          </w:p>
          <w:p w:rsidR="00DB14F9" w:rsidRPr="00BC0A5E" w:rsidP="00DB14F9" w14:paraId="12A8C537" w14:textId="77777777">
            <w:pPr>
              <w:pStyle w:val="paragraph"/>
              <w:divId w:val="1514151563"/>
              <w:spacing w:before="0" w:beforeAutospacing="0" w:after="0" w:afterAutospacing="0"/>
              <w:textAlignment w:val="baseline"/>
              <w:rPr>
                <w:sz w:val="18"/>
                <w:szCs w:val="18"/>
              </w:rPr>
            </w:pPr>
            <w:r w:rsidRPr="00BC0A5E">
              <w:rPr>
                <w:rStyle w:val="eop"/>
                <w:sz w:val="20"/>
                <w:szCs w:val="20"/>
              </w:rPr>
              <w:t> </w:t>
            </w:r>
          </w:p>
          <w:p w:rsidR="00DB14F9" w:rsidRPr="00BC0A5E" w:rsidP="00DB14F9" w14:paraId="6FA297F5" w14:textId="77777777">
            <w:pPr>
              <w:pStyle w:val="paragraph"/>
              <w:divId w:val="1347898598"/>
              <w:spacing w:before="0" w:beforeAutospacing="0" w:after="0" w:afterAutospacing="0"/>
              <w:textAlignment w:val="baseline"/>
              <w:rPr>
                <w:sz w:val="18"/>
                <w:szCs w:val="18"/>
              </w:rPr>
            </w:pPr>
            <w:r w:rsidRPr="00BC0A5E">
              <w:rPr>
                <w:rStyle w:val="normaltextrun"/>
                <w:sz w:val="20"/>
                <w:szCs w:val="20"/>
              </w:rPr>
              <w:t>You can also use the filters.</w:t>
            </w:r>
            <w:r w:rsidRPr="00BC0A5E">
              <w:rPr>
                <w:rStyle w:val="eop"/>
                <w:sz w:val="20"/>
                <w:szCs w:val="20"/>
              </w:rPr>
              <w:t> </w:t>
            </w:r>
          </w:p>
          <w:p w:rsidR="00DB14F9" w:rsidRPr="00BC0A5E" w:rsidP="00DC08D3" w14:paraId="4BAC8F0F" w14:textId="77777777">
            <w:pPr>
              <w:pStyle w:val="paragraph"/>
              <w:divId w:val="1642805140"/>
              <w:numPr>
                <w:ilvl w:val="0"/>
                <w:numId w:val="63"/>
              </w:numPr>
              <w:spacing w:before="0" w:beforeAutospacing="0" w:after="0" w:afterAutospacing="0"/>
              <w:textAlignment w:val="baseline"/>
              <w:rPr>
                <w:sz w:val="20"/>
                <w:szCs w:val="20"/>
              </w:rPr>
            </w:pPr>
            <w:r w:rsidRPr="00BC0A5E">
              <w:rPr>
                <w:rStyle w:val="normaltextrun"/>
                <w:sz w:val="20"/>
                <w:szCs w:val="20"/>
              </w:rPr>
              <w:t xml:space="preserve">Click on the </w:t>
            </w:r>
            <w:r w:rsidRPr="00BC0A5E">
              <w:rPr>
                <w:rStyle w:val="normaltextrun"/>
                <w:b/>
                <w:bCs/>
                <w:sz w:val="20"/>
                <w:szCs w:val="20"/>
              </w:rPr>
              <w:t>&gt;</w:t>
            </w:r>
            <w:r w:rsidRPr="00BC0A5E">
              <w:rPr>
                <w:rStyle w:val="normaltextrun"/>
                <w:sz w:val="20"/>
                <w:szCs w:val="20"/>
              </w:rPr>
              <w:t xml:space="preserve"> and select a value, such as “Missing Data” to see all the students with missing data.</w:t>
            </w:r>
            <w:r w:rsidRPr="00BC0A5E">
              <w:rPr>
                <w:rStyle w:val="eop"/>
                <w:sz w:val="20"/>
                <w:szCs w:val="20"/>
              </w:rPr>
              <w:t> </w:t>
            </w:r>
          </w:p>
          <w:p w:rsidR="00DB14F9" w:rsidRPr="00BC0A5E" w:rsidP="00DC08D3" w14:paraId="35F9126F" w14:textId="77777777">
            <w:pPr>
              <w:pStyle w:val="paragraph"/>
              <w:divId w:val="267155907"/>
              <w:numPr>
                <w:ilvl w:val="0"/>
                <w:numId w:val="63"/>
              </w:numPr>
              <w:spacing w:before="0" w:beforeAutospacing="0" w:after="0" w:afterAutospacing="0"/>
              <w:textAlignment w:val="baseline"/>
              <w:rPr>
                <w:sz w:val="20"/>
                <w:szCs w:val="20"/>
              </w:rPr>
            </w:pPr>
            <w:r w:rsidRPr="00BC0A5E">
              <w:rPr>
                <w:rStyle w:val="normaltextrun"/>
                <w:sz w:val="20"/>
                <w:szCs w:val="20"/>
              </w:rPr>
              <w:t xml:space="preserve">Click on </w:t>
            </w:r>
            <w:r w:rsidRPr="00BC0A5E">
              <w:rPr>
                <w:rStyle w:val="normaltextrun"/>
                <w:b/>
                <w:bCs/>
                <w:sz w:val="20"/>
                <w:szCs w:val="20"/>
              </w:rPr>
              <w:t>Clear all</w:t>
            </w:r>
            <w:r w:rsidRPr="00BC0A5E">
              <w:rPr>
                <w:rStyle w:val="normaltextrun"/>
                <w:sz w:val="20"/>
                <w:szCs w:val="20"/>
              </w:rPr>
              <w:t xml:space="preserve"> to remove all filters, or on the </w:t>
            </w:r>
            <w:r w:rsidRPr="00BC0A5E">
              <w:rPr>
                <w:rStyle w:val="normaltextrun"/>
                <w:b/>
                <w:bCs/>
                <w:sz w:val="20"/>
                <w:szCs w:val="20"/>
              </w:rPr>
              <w:t>X</w:t>
            </w:r>
            <w:r w:rsidRPr="00BC0A5E">
              <w:rPr>
                <w:rStyle w:val="normaltextrun"/>
                <w:sz w:val="20"/>
                <w:szCs w:val="20"/>
              </w:rPr>
              <w:t xml:space="preserve"> of a listed filter to see more students.</w:t>
            </w:r>
            <w:r w:rsidRPr="00BC0A5E">
              <w:rPr>
                <w:rStyle w:val="eop"/>
                <w:sz w:val="20"/>
                <w:szCs w:val="20"/>
              </w:rPr>
              <w:t> </w:t>
            </w:r>
          </w:p>
          <w:p w:rsidR="00DB14F9" w:rsidRPr="00BC0A5E" w:rsidP="00DB14F9" w14:paraId="2F44F9F4" w14:textId="77777777">
            <w:pPr>
              <w:pStyle w:val="paragraph"/>
              <w:divId w:val="1332634917"/>
              <w:spacing w:before="0" w:beforeAutospacing="0" w:after="0" w:afterAutospacing="0"/>
              <w:textAlignment w:val="baseline"/>
              <w:rPr>
                <w:sz w:val="18"/>
                <w:szCs w:val="18"/>
              </w:rPr>
            </w:pPr>
            <w:r w:rsidRPr="00BC0A5E">
              <w:rPr>
                <w:rStyle w:val="eop"/>
                <w:sz w:val="20"/>
                <w:szCs w:val="20"/>
              </w:rPr>
              <w:t> </w:t>
            </w:r>
          </w:p>
          <w:p w:rsidR="00DB14F9" w:rsidRPr="00BC0A5E" w:rsidP="00DB14F9" w14:paraId="7E7F4D2B" w14:textId="0435C004">
            <w:pPr>
              <w:spacing w:after="0" w:line="240" w:lineRule="auto"/>
              <w:rPr>
                <w:rFonts w:ascii="Times New Roman" w:hAnsi="Times New Roman" w:cs="Times New Roman"/>
                <w:b/>
                <w:sz w:val="20"/>
                <w:szCs w:val="20"/>
              </w:rPr>
            </w:pPr>
            <w:r w:rsidRPr="00BC0A5E">
              <w:rPr>
                <w:rStyle w:val="normaltextrun"/>
                <w:rFonts w:ascii="Times New Roman" w:hAnsi="Times New Roman" w:cs="Times New Roman"/>
                <w:sz w:val="20"/>
                <w:szCs w:val="20"/>
              </w:rPr>
              <w:t>Pink highlighting indicates missing data.</w:t>
            </w:r>
            <w:r w:rsidRPr="00BC0A5E">
              <w:rPr>
                <w:rStyle w:val="eop"/>
                <w:rFonts w:ascii="Times New Roman" w:hAnsi="Times New Roman" w:cs="Times New Roman"/>
                <w:sz w:val="20"/>
                <w:szCs w:val="20"/>
              </w:rPr>
              <w:t> </w:t>
            </w:r>
          </w:p>
        </w:tc>
        <w:tc>
          <w:tcPr>
            <w:tcW w:w="3241" w:type="dxa"/>
            <w:tcBorders>
              <w:top w:val="single" w:sz="4" w:space="0" w:color="auto"/>
              <w:left w:val="single" w:sz="4" w:space="0" w:color="auto"/>
              <w:bottom w:val="single" w:sz="4" w:space="0" w:color="auto"/>
              <w:right w:val="single" w:sz="4" w:space="0" w:color="auto"/>
            </w:tcBorders>
          </w:tcPr>
          <w:p w:rsidR="00DB14F9" w:rsidRPr="00BC0A5E" w:rsidP="00DB14F9" w14:paraId="74C06341" w14:textId="62623481">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student demographic information.</w:t>
            </w:r>
            <w:r w:rsidRPr="00BC0A5E">
              <w:rPr>
                <w:rStyle w:val="eop"/>
                <w:rFonts w:ascii="Times New Roman" w:hAnsi="Times New Roman" w:cs="Times New Roman"/>
                <w:sz w:val="20"/>
                <w:szCs w:val="20"/>
              </w:rPr>
              <w:t> </w:t>
            </w:r>
          </w:p>
        </w:tc>
      </w:tr>
      <w:tr w14:paraId="1394217F" w14:textId="77777777" w:rsidTr="00D74AB6">
        <w:tblPrEx>
          <w:tblW w:w="13500"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DB14F9" w:rsidRPr="00BC0A5E" w:rsidP="00DC08D3" w14:paraId="2E51CEB2" w14:textId="77777777">
            <w:pPr>
              <w:pStyle w:val="ListParagraph"/>
              <w:numPr>
                <w:ilvl w:val="0"/>
                <w:numId w:val="61"/>
              </w:numPr>
              <w:spacing w:after="0" w:line="240" w:lineRule="auto"/>
              <w:jc w:val="center"/>
              <w:rPr>
                <w:rFonts w:ascii="Times New Roman" w:hAnsi="Times New Roman" w:cs="Times New Roman"/>
                <w:sz w:val="20"/>
                <w:szCs w:val="20"/>
              </w:rPr>
            </w:pPr>
          </w:p>
        </w:tc>
        <w:tc>
          <w:tcPr>
            <w:tcW w:w="3241" w:type="dxa"/>
            <w:tcBorders>
              <w:top w:val="single" w:sz="4" w:space="0" w:color="auto"/>
              <w:left w:val="single" w:sz="4" w:space="0" w:color="auto"/>
              <w:bottom w:val="single" w:sz="4" w:space="0" w:color="auto"/>
              <w:right w:val="single" w:sz="4" w:space="0" w:color="auto"/>
            </w:tcBorders>
          </w:tcPr>
          <w:p w:rsidR="00DB14F9" w:rsidRPr="00BC0A5E" w:rsidP="00DB14F9" w14:paraId="1373565D" w14:textId="3092851D">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Provide Student Information </w:t>
            </w:r>
          </w:p>
        </w:tc>
        <w:tc>
          <w:tcPr>
            <w:tcW w:w="5852" w:type="dxa"/>
            <w:tcBorders>
              <w:top w:val="single" w:sz="4" w:space="0" w:color="auto"/>
              <w:left w:val="single" w:sz="4" w:space="0" w:color="auto"/>
              <w:bottom w:val="single" w:sz="4" w:space="0" w:color="auto"/>
              <w:right w:val="single" w:sz="4" w:space="0" w:color="auto"/>
            </w:tcBorders>
          </w:tcPr>
          <w:p w:rsidR="00DB14F9" w:rsidRPr="00BC0A5E" w:rsidP="00DB14F9" w14:paraId="5F5C04E5" w14:textId="77777777">
            <w:pPr>
              <w:pStyle w:val="paragraph"/>
              <w:divId w:val="681468288"/>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On the</w:t>
            </w:r>
            <w:r w:rsidRPr="00BC0A5E">
              <w:rPr>
                <w:rStyle w:val="normaltextrun"/>
                <w:b/>
                <w:bCs/>
                <w:sz w:val="20"/>
                <w:szCs w:val="20"/>
              </w:rPr>
              <w:t xml:space="preserve"> Student Demographic Information </w:t>
            </w:r>
            <w:r w:rsidRPr="00BC0A5E">
              <w:rPr>
                <w:rStyle w:val="normaltextrun"/>
                <w:sz w:val="20"/>
                <w:szCs w:val="20"/>
              </w:rPr>
              <w:t>tab, you can edit data one student at a time or in bulk (several at a time). </w:t>
            </w:r>
            <w:r w:rsidRPr="00BC0A5E">
              <w:rPr>
                <w:rStyle w:val="eop"/>
                <w:sz w:val="20"/>
                <w:szCs w:val="20"/>
              </w:rPr>
              <w:t> </w:t>
            </w:r>
          </w:p>
          <w:p w:rsidR="00DB14F9" w:rsidRPr="00BC0A5E" w:rsidP="00DB14F9" w14:paraId="6834B774" w14:textId="77777777">
            <w:pPr>
              <w:pStyle w:val="paragraph"/>
              <w:divId w:val="161897798"/>
              <w:spacing w:before="0" w:beforeAutospacing="0" w:after="0" w:afterAutospacing="0"/>
              <w:textAlignment w:val="baseline"/>
              <w:rPr>
                <w:sz w:val="18"/>
                <w:szCs w:val="18"/>
              </w:rPr>
            </w:pPr>
            <w:r w:rsidRPr="00BC0A5E">
              <w:rPr>
                <w:rStyle w:val="eop"/>
                <w:sz w:val="20"/>
                <w:szCs w:val="20"/>
              </w:rPr>
              <w:t> </w:t>
            </w:r>
          </w:p>
          <w:p w:rsidR="00DB14F9" w:rsidRPr="00BC0A5E" w:rsidP="00DC08D3" w14:paraId="496EDD6B" w14:textId="77777777">
            <w:pPr>
              <w:pStyle w:val="paragraph"/>
              <w:divId w:val="825243763"/>
              <w:numPr>
                <w:ilvl w:val="0"/>
                <w:numId w:val="64"/>
              </w:numPr>
              <w:spacing w:before="0" w:beforeAutospacing="0" w:after="0" w:afterAutospacing="0"/>
              <w:textAlignment w:val="baseline"/>
              <w:rPr>
                <w:sz w:val="20"/>
                <w:szCs w:val="20"/>
              </w:rPr>
            </w:pPr>
            <w:r w:rsidRPr="00BC0A5E">
              <w:rPr>
                <w:rStyle w:val="normaltextrun"/>
                <w:sz w:val="20"/>
                <w:szCs w:val="20"/>
              </w:rPr>
              <w:t xml:space="preserve">To edit a student, click on the </w:t>
            </w:r>
            <w:r w:rsidRPr="00BC0A5E">
              <w:rPr>
                <w:rStyle w:val="normaltextrun"/>
                <w:b/>
                <w:bCs/>
                <w:sz w:val="20"/>
                <w:szCs w:val="20"/>
              </w:rPr>
              <w:t xml:space="preserve">Edit </w:t>
            </w:r>
            <w:r w:rsidRPr="00BC0A5E">
              <w:rPr>
                <w:rStyle w:val="normaltextrun"/>
                <w:sz w:val="20"/>
                <w:szCs w:val="20"/>
              </w:rPr>
              <w:t>button associated with the student, select a value for each item on the pop-up, and save your work. </w:t>
            </w:r>
            <w:r w:rsidRPr="00BC0A5E">
              <w:rPr>
                <w:rStyle w:val="eop"/>
                <w:sz w:val="20"/>
                <w:szCs w:val="20"/>
              </w:rPr>
              <w:t> </w:t>
            </w:r>
          </w:p>
          <w:p w:rsidR="00DB14F9" w:rsidRPr="00BC0A5E" w:rsidP="007834D0" w14:paraId="3D312A83" w14:textId="5257F9C8">
            <w:pPr>
              <w:pStyle w:val="paragraph"/>
              <w:divId w:val="573517282"/>
              <w:spacing w:before="0" w:beforeAutospacing="0" w:after="0" w:afterAutospacing="0"/>
              <w:ind w:firstLine="60"/>
              <w:textAlignment w:val="baseline"/>
              <w:rPr>
                <w:sz w:val="18"/>
                <w:szCs w:val="18"/>
              </w:rPr>
            </w:pPr>
          </w:p>
          <w:p w:rsidR="00DB14F9" w:rsidRPr="00BC0A5E" w:rsidP="00DC08D3" w14:paraId="2238B8DC" w14:textId="77777777">
            <w:pPr>
              <w:pStyle w:val="paragraph"/>
              <w:divId w:val="932780117"/>
              <w:numPr>
                <w:ilvl w:val="0"/>
                <w:numId w:val="64"/>
              </w:numPr>
              <w:spacing w:before="0" w:beforeAutospacing="0" w:after="0" w:afterAutospacing="0"/>
              <w:textAlignment w:val="baseline"/>
              <w:rPr>
                <w:sz w:val="20"/>
                <w:szCs w:val="20"/>
              </w:rPr>
            </w:pPr>
            <w:r w:rsidRPr="00BC0A5E">
              <w:rPr>
                <w:rStyle w:val="normaltextrun"/>
                <w:sz w:val="20"/>
                <w:szCs w:val="20"/>
              </w:rPr>
              <w:t xml:space="preserve">To edit students in bulk (several at a time), click on the box to the left of the each student’s name you wish to make the same change to, in the </w:t>
            </w:r>
            <w:r w:rsidRPr="00BC0A5E">
              <w:rPr>
                <w:rStyle w:val="normaltextrun"/>
                <w:b/>
                <w:bCs/>
                <w:sz w:val="20"/>
                <w:szCs w:val="20"/>
              </w:rPr>
              <w:t>Choose category</w:t>
            </w:r>
            <w:r w:rsidRPr="00BC0A5E">
              <w:rPr>
                <w:rStyle w:val="normaltextrun"/>
                <w:sz w:val="20"/>
                <w:szCs w:val="20"/>
              </w:rPr>
              <w:t xml:space="preserve"> box select a value </w:t>
            </w:r>
            <w:r w:rsidRPr="00BC0A5E">
              <w:rPr>
                <w:rStyle w:val="normaltextrun"/>
                <w:sz w:val="20"/>
                <w:szCs w:val="20"/>
              </w:rPr>
              <w:t xml:space="preserve">(e.g.: Race/Ethnicity), in the box to the right of that choose the value (e.g.: Hispanic, of any race), and click on </w:t>
            </w:r>
            <w:r w:rsidRPr="00BC0A5E">
              <w:rPr>
                <w:rStyle w:val="normaltextrun"/>
                <w:b/>
                <w:bCs/>
                <w:sz w:val="20"/>
                <w:szCs w:val="20"/>
              </w:rPr>
              <w:t>Save</w:t>
            </w:r>
            <w:r w:rsidRPr="00BC0A5E">
              <w:rPr>
                <w:rStyle w:val="normaltextrun"/>
                <w:sz w:val="20"/>
                <w:szCs w:val="20"/>
              </w:rPr>
              <w:t>. </w:t>
            </w:r>
            <w:r w:rsidRPr="00BC0A5E">
              <w:rPr>
                <w:rStyle w:val="eop"/>
                <w:sz w:val="20"/>
                <w:szCs w:val="20"/>
              </w:rPr>
              <w:t> </w:t>
            </w:r>
          </w:p>
          <w:p w:rsidR="00DB14F9" w:rsidRPr="00BC0A5E" w:rsidP="00DB14F9" w14:paraId="4AC4DD24" w14:textId="75189E85">
            <w:pPr>
              <w:spacing w:after="0" w:line="240" w:lineRule="auto"/>
              <w:rPr>
                <w:rFonts w:ascii="Times New Roman" w:hAnsi="Times New Roman" w:cs="Times New Roman"/>
                <w:b/>
                <w:sz w:val="20"/>
                <w:szCs w:val="20"/>
              </w:rPr>
            </w:pPr>
            <w:r w:rsidRPr="00BC0A5E">
              <w:rPr>
                <w:rStyle w:val="eop"/>
                <w:rFonts w:ascii="Times New Roman" w:hAnsi="Times New Roman" w:cs="Times New Roman"/>
                <w:sz w:val="20"/>
                <w:szCs w:val="20"/>
              </w:rPr>
              <w:t> </w:t>
            </w:r>
          </w:p>
        </w:tc>
        <w:tc>
          <w:tcPr>
            <w:tcW w:w="3241" w:type="dxa"/>
            <w:tcBorders>
              <w:top w:val="single" w:sz="4" w:space="0" w:color="auto"/>
              <w:left w:val="single" w:sz="4" w:space="0" w:color="auto"/>
              <w:bottom w:val="single" w:sz="4" w:space="0" w:color="auto"/>
              <w:right w:val="single" w:sz="4" w:space="0" w:color="auto"/>
            </w:tcBorders>
          </w:tcPr>
          <w:p w:rsidR="00DB14F9" w:rsidRPr="00BC0A5E" w:rsidP="00DB14F9" w14:paraId="7D64801F" w14:textId="2B044775">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student demographic information and edit pop-up.</w:t>
            </w:r>
            <w:r w:rsidRPr="00BC0A5E">
              <w:rPr>
                <w:rStyle w:val="eop"/>
                <w:rFonts w:ascii="Times New Roman" w:hAnsi="Times New Roman" w:cs="Times New Roman"/>
                <w:sz w:val="20"/>
                <w:szCs w:val="20"/>
              </w:rPr>
              <w:t> </w:t>
            </w:r>
          </w:p>
        </w:tc>
      </w:tr>
      <w:tr w14:paraId="6E862622" w14:textId="77777777" w:rsidTr="00D74AB6">
        <w:tblPrEx>
          <w:tblW w:w="13500"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DB14F9" w:rsidRPr="00BC0A5E" w:rsidP="00DC08D3" w14:paraId="1AF9AB92" w14:textId="77777777">
            <w:pPr>
              <w:pStyle w:val="ListParagraph"/>
              <w:numPr>
                <w:ilvl w:val="0"/>
                <w:numId w:val="61"/>
              </w:numPr>
              <w:spacing w:after="0" w:line="240" w:lineRule="auto"/>
              <w:jc w:val="center"/>
              <w:rPr>
                <w:rFonts w:ascii="Times New Roman" w:hAnsi="Times New Roman" w:cs="Times New Roman"/>
                <w:sz w:val="20"/>
                <w:szCs w:val="20"/>
              </w:rPr>
            </w:pPr>
          </w:p>
        </w:tc>
        <w:tc>
          <w:tcPr>
            <w:tcW w:w="3241" w:type="dxa"/>
            <w:tcBorders>
              <w:top w:val="single" w:sz="4" w:space="0" w:color="auto"/>
              <w:left w:val="single" w:sz="4" w:space="0" w:color="auto"/>
              <w:bottom w:val="single" w:sz="4" w:space="0" w:color="auto"/>
              <w:right w:val="single" w:sz="4" w:space="0" w:color="auto"/>
            </w:tcBorders>
          </w:tcPr>
          <w:p w:rsidR="00DB14F9" w:rsidRPr="00BC0A5E" w:rsidP="00DB14F9" w14:paraId="7737C2A6" w14:textId="0009701F">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Provide Student Information </w:t>
            </w:r>
          </w:p>
        </w:tc>
        <w:tc>
          <w:tcPr>
            <w:tcW w:w="5852" w:type="dxa"/>
            <w:tcBorders>
              <w:top w:val="single" w:sz="4" w:space="0" w:color="auto"/>
              <w:left w:val="single" w:sz="4" w:space="0" w:color="auto"/>
              <w:bottom w:val="single" w:sz="4" w:space="0" w:color="auto"/>
              <w:right w:val="single" w:sz="4" w:space="0" w:color="auto"/>
            </w:tcBorders>
          </w:tcPr>
          <w:p w:rsidR="00DB14F9" w:rsidRPr="00BC0A5E" w:rsidP="00DB14F9" w14:paraId="4C8642E9" w14:textId="77777777">
            <w:pPr>
              <w:pStyle w:val="paragraph"/>
              <w:divId w:val="1729961152"/>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xml:space="preserve"> On the</w:t>
            </w:r>
            <w:r w:rsidRPr="00BC0A5E">
              <w:rPr>
                <w:rStyle w:val="normaltextrun"/>
                <w:b/>
                <w:bCs/>
                <w:sz w:val="20"/>
                <w:szCs w:val="20"/>
              </w:rPr>
              <w:t xml:space="preserve"> Students with Disabilities (SD) and English Learners (EL)</w:t>
            </w:r>
            <w:r w:rsidRPr="00BC0A5E">
              <w:rPr>
                <w:rStyle w:val="normaltextrun"/>
                <w:sz w:val="20"/>
                <w:szCs w:val="20"/>
              </w:rPr>
              <w:t xml:space="preserve"> tab, you can only update students one at a time.</w:t>
            </w:r>
            <w:r w:rsidRPr="00BC0A5E">
              <w:rPr>
                <w:rStyle w:val="eop"/>
                <w:sz w:val="20"/>
                <w:szCs w:val="20"/>
              </w:rPr>
              <w:t> </w:t>
            </w:r>
          </w:p>
          <w:p w:rsidR="00DB14F9" w:rsidRPr="00BC0A5E" w:rsidP="00DB14F9" w14:paraId="55C1C261" w14:textId="77777777">
            <w:pPr>
              <w:pStyle w:val="paragraph"/>
              <w:divId w:val="126707775"/>
              <w:spacing w:before="0" w:beforeAutospacing="0" w:after="0" w:afterAutospacing="0"/>
              <w:textAlignment w:val="baseline"/>
              <w:rPr>
                <w:sz w:val="18"/>
                <w:szCs w:val="18"/>
              </w:rPr>
            </w:pPr>
            <w:r w:rsidRPr="00BC0A5E">
              <w:rPr>
                <w:rStyle w:val="eop"/>
                <w:sz w:val="20"/>
                <w:szCs w:val="20"/>
              </w:rPr>
              <w:t> </w:t>
            </w:r>
          </w:p>
          <w:p w:rsidR="00DB14F9" w:rsidRPr="00BC0A5E" w:rsidP="00DB14F9" w14:paraId="054AE5FF" w14:textId="77777777">
            <w:pPr>
              <w:pStyle w:val="paragraph"/>
              <w:divId w:val="1403135405"/>
              <w:spacing w:before="0" w:beforeAutospacing="0" w:after="0" w:afterAutospacing="0"/>
              <w:textAlignment w:val="baseline"/>
              <w:rPr>
                <w:sz w:val="18"/>
                <w:szCs w:val="18"/>
              </w:rPr>
            </w:pPr>
            <w:r w:rsidRPr="00BC0A5E">
              <w:rPr>
                <w:rStyle w:val="normaltextrun"/>
                <w:sz w:val="20"/>
                <w:szCs w:val="20"/>
              </w:rPr>
              <w:t xml:space="preserve">To edit a student’s information, click on the </w:t>
            </w:r>
            <w:r w:rsidRPr="00BC0A5E">
              <w:rPr>
                <w:rStyle w:val="normaltextrun"/>
                <w:b/>
                <w:bCs/>
                <w:sz w:val="20"/>
                <w:szCs w:val="20"/>
              </w:rPr>
              <w:t xml:space="preserve">Edit </w:t>
            </w:r>
            <w:r w:rsidRPr="00BC0A5E">
              <w:rPr>
                <w:rStyle w:val="normaltextrun"/>
                <w:sz w:val="20"/>
                <w:szCs w:val="20"/>
              </w:rPr>
              <w:t>button associated with the student, select a value for each item on the pop-up, and save your work. </w:t>
            </w:r>
            <w:r w:rsidRPr="00BC0A5E">
              <w:rPr>
                <w:rStyle w:val="eop"/>
                <w:sz w:val="20"/>
                <w:szCs w:val="20"/>
              </w:rPr>
              <w:t> </w:t>
            </w:r>
          </w:p>
          <w:p w:rsidR="00DB14F9" w:rsidRPr="00BC0A5E" w:rsidP="00DB14F9" w14:paraId="25662A8D" w14:textId="77777777">
            <w:pPr>
              <w:pStyle w:val="paragraph"/>
              <w:divId w:val="1913078061"/>
              <w:spacing w:before="0" w:beforeAutospacing="0" w:after="0" w:afterAutospacing="0"/>
              <w:textAlignment w:val="baseline"/>
              <w:rPr>
                <w:sz w:val="18"/>
                <w:szCs w:val="18"/>
              </w:rPr>
            </w:pPr>
            <w:r w:rsidRPr="00BC0A5E">
              <w:rPr>
                <w:rStyle w:val="eop"/>
                <w:sz w:val="20"/>
                <w:szCs w:val="20"/>
              </w:rPr>
              <w:t> </w:t>
            </w:r>
          </w:p>
          <w:p w:rsidR="00DB14F9" w:rsidRPr="00BC0A5E" w:rsidP="00DB14F9" w14:paraId="5B7B1E91" w14:textId="77777777">
            <w:pPr>
              <w:pStyle w:val="paragraph"/>
              <w:divId w:val="2065373951"/>
              <w:spacing w:before="0" w:beforeAutospacing="0" w:after="0" w:afterAutospacing="0"/>
              <w:textAlignment w:val="baseline"/>
              <w:rPr>
                <w:sz w:val="18"/>
                <w:szCs w:val="18"/>
              </w:rPr>
            </w:pPr>
            <w:r w:rsidRPr="00BC0A5E">
              <w:rPr>
                <w:rStyle w:val="normaltextrun"/>
                <w:sz w:val="20"/>
                <w:szCs w:val="20"/>
              </w:rPr>
              <w:t>The popup includes all the information NAEP collects to assess students who may or may not need accommodations. </w:t>
            </w:r>
            <w:r w:rsidRPr="00BC0A5E">
              <w:rPr>
                <w:rStyle w:val="eop"/>
                <w:sz w:val="20"/>
                <w:szCs w:val="20"/>
              </w:rPr>
              <w:t> </w:t>
            </w:r>
          </w:p>
          <w:p w:rsidR="00DB14F9" w:rsidRPr="00BC0A5E" w:rsidP="00DB14F9" w14:paraId="1D50751F" w14:textId="77777777">
            <w:pPr>
              <w:pStyle w:val="paragraph"/>
              <w:divId w:val="1089234848"/>
              <w:spacing w:before="0" w:beforeAutospacing="0" w:after="0" w:afterAutospacing="0"/>
              <w:textAlignment w:val="baseline"/>
              <w:rPr>
                <w:sz w:val="18"/>
                <w:szCs w:val="18"/>
              </w:rPr>
            </w:pPr>
            <w:r w:rsidRPr="00BC0A5E">
              <w:rPr>
                <w:rStyle w:val="eop"/>
                <w:sz w:val="20"/>
                <w:szCs w:val="20"/>
              </w:rPr>
              <w:t> </w:t>
            </w:r>
          </w:p>
          <w:p w:rsidR="00DB14F9" w:rsidRPr="00BC0A5E" w:rsidP="00DB14F9" w14:paraId="32A9F4F0" w14:textId="77777777">
            <w:pPr>
              <w:pStyle w:val="paragraph"/>
              <w:divId w:val="331226989"/>
              <w:spacing w:before="0" w:beforeAutospacing="0" w:after="0" w:afterAutospacing="0"/>
              <w:textAlignment w:val="baseline"/>
              <w:rPr>
                <w:sz w:val="18"/>
                <w:szCs w:val="18"/>
              </w:rPr>
            </w:pPr>
            <w:r w:rsidRPr="00BC0A5E">
              <w:rPr>
                <w:rStyle w:val="normaltextrun"/>
                <w:sz w:val="20"/>
                <w:szCs w:val="20"/>
              </w:rPr>
              <w:t>The main sections cover SD, EL, and Universal Design Elements.</w:t>
            </w:r>
            <w:r w:rsidRPr="00BC0A5E">
              <w:rPr>
                <w:rStyle w:val="eop"/>
                <w:sz w:val="20"/>
                <w:szCs w:val="20"/>
              </w:rPr>
              <w:t> </w:t>
            </w:r>
          </w:p>
          <w:p w:rsidR="00DB14F9" w:rsidRPr="00BC0A5E" w:rsidP="00DB14F9" w14:paraId="3D266A63" w14:textId="77777777">
            <w:pPr>
              <w:pStyle w:val="paragraph"/>
              <w:divId w:val="1006051587"/>
              <w:spacing w:before="0" w:beforeAutospacing="0" w:after="0" w:afterAutospacing="0"/>
              <w:textAlignment w:val="baseline"/>
              <w:rPr>
                <w:sz w:val="18"/>
                <w:szCs w:val="18"/>
              </w:rPr>
            </w:pPr>
            <w:r w:rsidRPr="00BC0A5E">
              <w:rPr>
                <w:rStyle w:val="eop"/>
                <w:sz w:val="20"/>
                <w:szCs w:val="20"/>
              </w:rPr>
              <w:t> </w:t>
            </w:r>
          </w:p>
          <w:p w:rsidR="00DB14F9" w:rsidRPr="00BC0A5E" w:rsidP="00DB14F9" w14:paraId="05CC3195" w14:textId="77777777">
            <w:pPr>
              <w:pStyle w:val="paragraph"/>
              <w:divId w:val="2079280780"/>
              <w:spacing w:before="0" w:beforeAutospacing="0" w:after="0" w:afterAutospacing="0"/>
              <w:textAlignment w:val="baseline"/>
              <w:rPr>
                <w:sz w:val="18"/>
                <w:szCs w:val="18"/>
              </w:rPr>
            </w:pPr>
            <w:r w:rsidRPr="00BC0A5E">
              <w:rPr>
                <w:rStyle w:val="normaltextrun"/>
                <w:sz w:val="20"/>
                <w:szCs w:val="20"/>
              </w:rPr>
              <w:t>Selection of certain values (e.g., Student should be assessed with accommodations) will display additional questions (e.g., select the accommodations needed). </w:t>
            </w:r>
            <w:r w:rsidRPr="00BC0A5E">
              <w:rPr>
                <w:rStyle w:val="eop"/>
                <w:sz w:val="20"/>
                <w:szCs w:val="20"/>
              </w:rPr>
              <w:t> </w:t>
            </w:r>
          </w:p>
          <w:p w:rsidR="00DB14F9" w:rsidRPr="00BC0A5E" w:rsidP="00DB14F9" w14:paraId="0596DDE6" w14:textId="77777777">
            <w:pPr>
              <w:pStyle w:val="paragraph"/>
              <w:divId w:val="1706057196"/>
              <w:spacing w:before="0" w:beforeAutospacing="0" w:after="0" w:afterAutospacing="0"/>
              <w:textAlignment w:val="baseline"/>
              <w:rPr>
                <w:sz w:val="18"/>
                <w:szCs w:val="18"/>
              </w:rPr>
            </w:pPr>
            <w:r w:rsidRPr="00BC0A5E">
              <w:rPr>
                <w:rStyle w:val="eop"/>
                <w:sz w:val="20"/>
                <w:szCs w:val="20"/>
              </w:rPr>
              <w:t> </w:t>
            </w:r>
          </w:p>
          <w:p w:rsidR="00DB14F9" w:rsidRPr="00BC0A5E" w:rsidP="00DB14F9" w14:paraId="31334681" w14:textId="07CB7FF3">
            <w:pPr>
              <w:spacing w:after="0" w:line="240" w:lineRule="auto"/>
              <w:rPr>
                <w:rFonts w:ascii="Times New Roman" w:hAnsi="Times New Roman" w:cs="Times New Roman"/>
                <w:b/>
                <w:sz w:val="20"/>
                <w:szCs w:val="20"/>
              </w:rPr>
            </w:pPr>
            <w:r w:rsidRPr="00BC0A5E">
              <w:rPr>
                <w:rStyle w:val="normaltextrun"/>
                <w:rFonts w:ascii="Times New Roman" w:hAnsi="Times New Roman" w:cs="Times New Roman"/>
                <w:sz w:val="20"/>
                <w:szCs w:val="20"/>
              </w:rPr>
              <w:t xml:space="preserve">Make sure you scroll to the bottom of the pop-up before clicking on </w:t>
            </w:r>
            <w:r w:rsidRPr="00BC0A5E">
              <w:rPr>
                <w:rStyle w:val="normaltextrun"/>
                <w:rFonts w:ascii="Times New Roman" w:hAnsi="Times New Roman" w:cs="Times New Roman"/>
                <w:b/>
                <w:bCs/>
                <w:sz w:val="20"/>
                <w:szCs w:val="20"/>
              </w:rPr>
              <w:t>Continue</w:t>
            </w:r>
            <w:r w:rsidRPr="00BC0A5E">
              <w:rPr>
                <w:rStyle w:val="normaltextrun"/>
                <w:rFonts w:ascii="Times New Roman" w:hAnsi="Times New Roman" w:cs="Times New Roman"/>
                <w:sz w:val="20"/>
                <w:szCs w:val="20"/>
              </w:rPr>
              <w:t>.</w:t>
            </w:r>
            <w:r w:rsidRPr="00BC0A5E">
              <w:rPr>
                <w:rStyle w:val="eop"/>
                <w:rFonts w:ascii="Times New Roman" w:hAnsi="Times New Roman" w:cs="Times New Roman"/>
                <w:sz w:val="20"/>
                <w:szCs w:val="20"/>
              </w:rPr>
              <w:t> </w:t>
            </w:r>
          </w:p>
        </w:tc>
        <w:tc>
          <w:tcPr>
            <w:tcW w:w="3241" w:type="dxa"/>
            <w:tcBorders>
              <w:top w:val="single" w:sz="4" w:space="0" w:color="auto"/>
              <w:left w:val="single" w:sz="4" w:space="0" w:color="auto"/>
              <w:bottom w:val="single" w:sz="4" w:space="0" w:color="auto"/>
              <w:right w:val="single" w:sz="4" w:space="0" w:color="auto"/>
            </w:tcBorders>
          </w:tcPr>
          <w:p w:rsidR="00DB14F9" w:rsidRPr="00BC0A5E" w:rsidP="00DB14F9" w14:paraId="1724816E" w14:textId="5E360F72">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modal popup for SD and EL students.</w:t>
            </w:r>
            <w:r w:rsidRPr="00BC0A5E">
              <w:rPr>
                <w:rStyle w:val="eop"/>
                <w:rFonts w:ascii="Times New Roman" w:hAnsi="Times New Roman" w:cs="Times New Roman"/>
                <w:sz w:val="20"/>
                <w:szCs w:val="20"/>
              </w:rPr>
              <w:t> </w:t>
            </w:r>
          </w:p>
        </w:tc>
      </w:tr>
      <w:tr w14:paraId="292C44D9" w14:textId="77777777" w:rsidTr="00D74AB6">
        <w:tblPrEx>
          <w:tblW w:w="13500" w:type="dxa"/>
          <w:jc w:val="center"/>
          <w:tblLayout w:type="fixed"/>
          <w:tblLook w:val="04A0"/>
        </w:tblPrEx>
        <w:trPr>
          <w:trHeight w:val="293"/>
          <w:jc w:val="center"/>
        </w:trPr>
        <w:tc>
          <w:tcPr>
            <w:tcW w:w="1166" w:type="dxa"/>
            <w:tcBorders>
              <w:top w:val="single" w:sz="4" w:space="0" w:color="auto"/>
              <w:left w:val="single" w:sz="4" w:space="0" w:color="auto"/>
              <w:bottom w:val="single" w:sz="4" w:space="0" w:color="auto"/>
              <w:right w:val="single" w:sz="4" w:space="0" w:color="auto"/>
            </w:tcBorders>
            <w:hideMark/>
          </w:tcPr>
          <w:p w:rsidR="001253A3" w:rsidRPr="00BC0A5E" w:rsidP="00DC08D3" w14:paraId="500730D5" w14:textId="4B1FE8C9">
            <w:pPr>
              <w:pStyle w:val="ListParagraph"/>
              <w:numPr>
                <w:ilvl w:val="0"/>
                <w:numId w:val="61"/>
              </w:numPr>
              <w:spacing w:after="0" w:line="240" w:lineRule="auto"/>
              <w:jc w:val="center"/>
              <w:rPr>
                <w:rFonts w:ascii="Times New Roman" w:hAnsi="Times New Roman" w:cs="Times New Roman"/>
                <w:sz w:val="20"/>
                <w:szCs w:val="20"/>
              </w:rPr>
            </w:pPr>
          </w:p>
        </w:tc>
        <w:tc>
          <w:tcPr>
            <w:tcW w:w="3241" w:type="dxa"/>
            <w:tcBorders>
              <w:top w:val="single" w:sz="4" w:space="0" w:color="auto"/>
              <w:left w:val="single" w:sz="4" w:space="0" w:color="auto"/>
              <w:bottom w:val="single" w:sz="4" w:space="0" w:color="auto"/>
              <w:right w:val="single" w:sz="4" w:space="0" w:color="auto"/>
            </w:tcBorders>
            <w:hideMark/>
          </w:tcPr>
          <w:p w:rsidR="001253A3" w:rsidRPr="00BC0A5E" w14:paraId="3EE92914"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Provide Student Information Section</w:t>
            </w:r>
          </w:p>
        </w:tc>
        <w:tc>
          <w:tcPr>
            <w:tcW w:w="5852" w:type="dxa"/>
            <w:tcBorders>
              <w:top w:val="single" w:sz="4" w:space="0" w:color="auto"/>
              <w:left w:val="single" w:sz="4" w:space="0" w:color="auto"/>
              <w:bottom w:val="single" w:sz="4" w:space="0" w:color="auto"/>
              <w:right w:val="single" w:sz="4" w:space="0" w:color="auto"/>
            </w:tcBorders>
            <w:hideMark/>
          </w:tcPr>
          <w:p w:rsidR="001253A3" w:rsidRPr="00BC0A5E" w14:paraId="11D9CBF8" w14:textId="77777777">
            <w:pPr>
              <w:spacing w:after="0" w:line="240" w:lineRule="auto"/>
              <w:rPr>
                <w:rFonts w:ascii="Times New Roman" w:hAnsi="Times New Roman" w:cs="Times New Roman"/>
                <w:b/>
                <w:sz w:val="20"/>
                <w:szCs w:val="20"/>
              </w:rPr>
            </w:pPr>
            <w:r w:rsidRPr="00BC0A5E">
              <w:rPr>
                <w:rFonts w:ascii="Times New Roman" w:hAnsi="Times New Roman" w:cs="Times New Roman"/>
                <w:b/>
                <w:bCs/>
                <w:sz w:val="20"/>
                <w:szCs w:val="20"/>
              </w:rPr>
              <w:t>[Voiceover]:</w:t>
            </w:r>
            <w:r w:rsidRPr="00BC0A5E">
              <w:rPr>
                <w:rFonts w:ascii="Times New Roman" w:hAnsi="Times New Roman" w:cs="Times New Roman"/>
                <w:sz w:val="20"/>
                <w:szCs w:val="20"/>
              </w:rPr>
              <w:t xml:space="preserve"> If you have any questions about completing your tasks within the provide student information section of the Assessment Management System, please contact your NAEP representative or the NAEP Help Desk.</w:t>
            </w:r>
          </w:p>
        </w:tc>
        <w:tc>
          <w:tcPr>
            <w:tcW w:w="3241" w:type="dxa"/>
            <w:tcBorders>
              <w:top w:val="single" w:sz="4" w:space="0" w:color="auto"/>
              <w:left w:val="single" w:sz="4" w:space="0" w:color="auto"/>
              <w:bottom w:val="single" w:sz="4" w:space="0" w:color="auto"/>
              <w:right w:val="single" w:sz="4" w:space="0" w:color="auto"/>
            </w:tcBorders>
            <w:hideMark/>
          </w:tcPr>
          <w:p w:rsidR="001253A3" w:rsidRPr="00BC0A5E" w14:paraId="6B72AB8E"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image of student demographic information</w:t>
            </w:r>
          </w:p>
        </w:tc>
      </w:tr>
    </w:tbl>
    <w:p w:rsidR="001253A3" w:rsidRPr="00BC0A5E" w:rsidP="001253A3" w14:paraId="2259FFCB" w14:textId="77777777">
      <w:pPr>
        <w:rPr>
          <w:rFonts w:ascii="Times New Roman" w:hAnsi="Times New Roman" w:cs="Times New Roman"/>
          <w:kern w:val="2"/>
          <w14:ligatures w14:val="standardContextual"/>
        </w:rPr>
      </w:pPr>
    </w:p>
    <w:p w:rsidR="00B57FCA" w:rsidRPr="00BC0A5E" w:rsidP="00113120" w14:paraId="50617BE0" w14:textId="77777777">
      <w:pPr>
        <w:rPr>
          <w:rFonts w:ascii="Times New Roman" w:hAnsi="Times New Roman" w:cs="Times New Roman"/>
        </w:rPr>
      </w:pPr>
    </w:p>
    <w:p w:rsidR="00F43BA2" w:rsidRPr="00BC0A5E" w14:paraId="74831A87" w14:textId="77777777">
      <w:pPr>
        <w:rPr>
          <w:rFonts w:ascii="Times New Roman" w:hAnsi="Times New Roman" w:cs="Times New Roman"/>
        </w:rPr>
      </w:pPr>
      <w:r w:rsidRPr="00BC0A5E">
        <w:rPr>
          <w:rFonts w:ascii="Times New Roman" w:hAnsi="Times New Roman" w:cs="Times New Roman"/>
        </w:rPr>
        <w:br w:type="page"/>
      </w:r>
    </w:p>
    <w:tbl>
      <w:tblPr>
        <w:tblStyle w:val="TableGrid"/>
        <w:tblW w:w="13500" w:type="dxa"/>
        <w:jc w:val="center"/>
        <w:tblLayout w:type="fixed"/>
        <w:tblLook w:val="04A0"/>
      </w:tblPr>
      <w:tblGrid>
        <w:gridCol w:w="1166"/>
        <w:gridCol w:w="3241"/>
        <w:gridCol w:w="5852"/>
        <w:gridCol w:w="3241"/>
      </w:tblGrid>
      <w:tr w14:paraId="68179AEC" w14:textId="77777777" w:rsidTr="00F43BA2">
        <w:tblPrEx>
          <w:tblW w:w="13500" w:type="dxa"/>
          <w:jc w:val="center"/>
          <w:tblLayout w:type="fixed"/>
          <w:tblLook w:val="04A0"/>
        </w:tblPrEx>
        <w:trPr>
          <w:trHeight w:val="577"/>
          <w:jc w:val="center"/>
        </w:trPr>
        <w:tc>
          <w:tcPr>
            <w:tcW w:w="1166" w:type="dxa"/>
            <w:tcBorders>
              <w:top w:val="single" w:sz="4" w:space="0" w:color="auto"/>
              <w:left w:val="single" w:sz="4" w:space="0" w:color="auto"/>
              <w:bottom w:val="single" w:sz="4" w:space="0" w:color="auto"/>
              <w:right w:val="single" w:sz="4" w:space="0" w:color="auto"/>
            </w:tcBorders>
            <w:hideMark/>
          </w:tcPr>
          <w:p w:rsidR="00F43BA2" w:rsidRPr="00BC0A5E" w14:paraId="3E871503" w14:textId="647B9800">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w:t>
            </w:r>
          </w:p>
        </w:tc>
        <w:tc>
          <w:tcPr>
            <w:tcW w:w="3241" w:type="dxa"/>
            <w:tcBorders>
              <w:top w:val="single" w:sz="4" w:space="0" w:color="auto"/>
              <w:left w:val="single" w:sz="4" w:space="0" w:color="auto"/>
              <w:bottom w:val="single" w:sz="4" w:space="0" w:color="auto"/>
              <w:right w:val="single" w:sz="4" w:space="0" w:color="auto"/>
            </w:tcBorders>
            <w:hideMark/>
          </w:tcPr>
          <w:p w:rsidR="00F43BA2" w:rsidRPr="00BC0A5E" w14:paraId="5F3DDFC4"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content</w:t>
            </w:r>
          </w:p>
        </w:tc>
        <w:tc>
          <w:tcPr>
            <w:tcW w:w="5852" w:type="dxa"/>
            <w:tcBorders>
              <w:top w:val="single" w:sz="4" w:space="0" w:color="auto"/>
              <w:left w:val="single" w:sz="4" w:space="0" w:color="auto"/>
              <w:bottom w:val="single" w:sz="4" w:space="0" w:color="auto"/>
              <w:right w:val="single" w:sz="4" w:space="0" w:color="auto"/>
            </w:tcBorders>
            <w:hideMark/>
          </w:tcPr>
          <w:p w:rsidR="00F43BA2" w:rsidRPr="00BC0A5E" w14:paraId="63BE4D93"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Audio script</w:t>
            </w:r>
          </w:p>
        </w:tc>
        <w:tc>
          <w:tcPr>
            <w:tcW w:w="3241" w:type="dxa"/>
            <w:tcBorders>
              <w:top w:val="single" w:sz="4" w:space="0" w:color="auto"/>
              <w:left w:val="single" w:sz="4" w:space="0" w:color="auto"/>
              <w:bottom w:val="single" w:sz="4" w:space="0" w:color="auto"/>
              <w:right w:val="single" w:sz="4" w:space="0" w:color="auto"/>
            </w:tcBorders>
            <w:hideMark/>
          </w:tcPr>
          <w:p w:rsidR="00F43BA2" w:rsidRPr="00BC0A5E" w14:paraId="16B2E569"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Media/images</w:t>
            </w:r>
          </w:p>
        </w:tc>
      </w:tr>
      <w:tr w14:paraId="7050FF5C" w14:textId="77777777" w:rsidTr="00F43BA2">
        <w:tblPrEx>
          <w:tblW w:w="13500"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5221E4" w:rsidRPr="00BC0A5E" w:rsidP="00DC08D3" w14:paraId="7B4F600B" w14:textId="77777777">
            <w:pPr>
              <w:pStyle w:val="ListParagraph"/>
              <w:numPr>
                <w:ilvl w:val="0"/>
                <w:numId w:val="65"/>
              </w:numPr>
              <w:spacing w:after="0" w:line="240" w:lineRule="auto"/>
              <w:jc w:val="center"/>
              <w:rPr>
                <w:rFonts w:ascii="Times New Roman" w:hAnsi="Times New Roman" w:cs="Times New Roman"/>
                <w:sz w:val="20"/>
                <w:szCs w:val="20"/>
              </w:rPr>
            </w:pPr>
          </w:p>
        </w:tc>
        <w:tc>
          <w:tcPr>
            <w:tcW w:w="3241" w:type="dxa"/>
            <w:tcBorders>
              <w:top w:val="single" w:sz="4" w:space="0" w:color="auto"/>
              <w:left w:val="single" w:sz="4" w:space="0" w:color="auto"/>
              <w:bottom w:val="single" w:sz="4" w:space="0" w:color="auto"/>
              <w:right w:val="single" w:sz="4" w:space="0" w:color="auto"/>
            </w:tcBorders>
          </w:tcPr>
          <w:p w:rsidR="005221E4" w:rsidRPr="00BC0A5E" w:rsidP="005221E4" w14:paraId="2F249316" w14:textId="5F90DAC3">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Proporcionar información de los estudiantes</w:t>
            </w:r>
          </w:p>
        </w:tc>
        <w:tc>
          <w:tcPr>
            <w:tcW w:w="5852" w:type="dxa"/>
            <w:tcBorders>
              <w:top w:val="single" w:sz="4" w:space="0" w:color="auto"/>
              <w:left w:val="single" w:sz="4" w:space="0" w:color="auto"/>
              <w:bottom w:val="single" w:sz="4" w:space="0" w:color="auto"/>
              <w:right w:val="single" w:sz="4" w:space="0" w:color="auto"/>
            </w:tcBorders>
          </w:tcPr>
          <w:p w:rsidR="005221E4" w:rsidRPr="00BC0A5E" w:rsidP="005221E4" w14:paraId="292B8E08" w14:textId="121F9BA4">
            <w:pPr>
              <w:spacing w:after="0" w:line="240" w:lineRule="auto"/>
              <w:rPr>
                <w:rFonts w:ascii="Times New Roman" w:hAnsi="Times New Roman" w:cs="Times New Roman"/>
                <w:b/>
                <w:bCs/>
                <w:sz w:val="20"/>
                <w:szCs w:val="20"/>
                <w:lang w:val=""/>
              </w:rPr>
            </w:pPr>
            <w:r w:rsidRPr="00BC0A5E">
              <w:rPr>
                <w:rStyle w:val="normaltextrun"/>
                <w:rFonts w:ascii="Times New Roman" w:hAnsi="Times New Roman" w:cs="Times New Roman"/>
                <w:b/>
                <w:bCs/>
                <w:sz w:val="20"/>
                <w:szCs w:val="20"/>
                <w:lang w:val="es-PR"/>
              </w:rPr>
              <w:t>[</w:t>
            </w:r>
            <w:r w:rsidRPr="00BC0A5E">
              <w:rPr>
                <w:rStyle w:val="normaltextrun"/>
                <w:rFonts w:ascii="Times New Roman" w:hAnsi="Times New Roman" w:cs="Times New Roman"/>
                <w:b/>
                <w:bCs/>
                <w:sz w:val="20"/>
                <w:szCs w:val="20"/>
                <w:lang w:val="es-PR"/>
              </w:rPr>
              <w:t>Voiceover</w:t>
            </w:r>
            <w:r w:rsidRPr="00BC0A5E">
              <w:rPr>
                <w:rStyle w:val="normaltextrun"/>
                <w:rFonts w:ascii="Times New Roman" w:hAnsi="Times New Roman" w:cs="Times New Roman"/>
                <w:b/>
                <w:bCs/>
                <w:sz w:val="20"/>
                <w:szCs w:val="20"/>
                <w:lang w:val="es-PR"/>
              </w:rPr>
              <w:t xml:space="preserve">]: </w:t>
            </w:r>
            <w:r w:rsidRPr="00BC0A5E">
              <w:rPr>
                <w:rStyle w:val="normaltextrun"/>
                <w:rFonts w:ascii="Times New Roman" w:hAnsi="Times New Roman" w:cs="Times New Roman"/>
                <w:sz w:val="20"/>
                <w:szCs w:val="20"/>
                <w:lang w:val="es-PR"/>
              </w:rPr>
              <w:t>En el recuadro Proporcionar información de los estudiantes, revisará y actualizará los datos de los estudiantes para asegurarse de que son correctos y que están completos. Revisará y actualizará a los estudiantes que tienen un plan de la Sección 504 que requieren acomodos. También revisará y actualizará los datos de los estudiantes identificados como Estudiantes con impedimentos (EI) o Aprendices del español (AE) y proporcionará información sobre qué acomodos (de ser el caso) requieren para NAEP.</w:t>
            </w:r>
            <w:r w:rsidRPr="00BC0A5E">
              <w:rPr>
                <w:rStyle w:val="eop"/>
                <w:rFonts w:ascii="Times New Roman" w:hAnsi="Times New Roman" w:cs="Times New Roman"/>
                <w:sz w:val="20"/>
                <w:szCs w:val="20"/>
                <w:lang w:val=""/>
              </w:rPr>
              <w:t> </w:t>
            </w:r>
          </w:p>
        </w:tc>
        <w:tc>
          <w:tcPr>
            <w:tcW w:w="3241" w:type="dxa"/>
            <w:tcBorders>
              <w:top w:val="single" w:sz="4" w:space="0" w:color="auto"/>
              <w:left w:val="single" w:sz="4" w:space="0" w:color="auto"/>
              <w:bottom w:val="single" w:sz="4" w:space="0" w:color="auto"/>
              <w:right w:val="single" w:sz="4" w:space="0" w:color="auto"/>
            </w:tcBorders>
          </w:tcPr>
          <w:p w:rsidR="005221E4" w:rsidRPr="00BC0A5E" w:rsidP="005221E4" w14:paraId="06F496FC" w14:textId="0F32F5CE">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provide student information section.</w:t>
            </w:r>
            <w:r w:rsidRPr="00BC0A5E">
              <w:rPr>
                <w:rStyle w:val="eop"/>
                <w:rFonts w:ascii="Times New Roman" w:hAnsi="Times New Roman" w:cs="Times New Roman"/>
                <w:sz w:val="20"/>
                <w:szCs w:val="20"/>
              </w:rPr>
              <w:t> </w:t>
            </w:r>
          </w:p>
        </w:tc>
      </w:tr>
      <w:tr w14:paraId="0CE47D7F" w14:textId="77777777" w:rsidTr="00F43BA2">
        <w:tblPrEx>
          <w:tblW w:w="13500"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5221E4" w:rsidRPr="00BC0A5E" w:rsidP="00DC08D3" w14:paraId="44C15FE0" w14:textId="77777777">
            <w:pPr>
              <w:pStyle w:val="ListParagraph"/>
              <w:numPr>
                <w:ilvl w:val="0"/>
                <w:numId w:val="65"/>
              </w:numPr>
              <w:spacing w:after="0" w:line="240" w:lineRule="auto"/>
              <w:jc w:val="center"/>
              <w:rPr>
                <w:rFonts w:ascii="Times New Roman" w:hAnsi="Times New Roman" w:cs="Times New Roman"/>
                <w:sz w:val="20"/>
                <w:szCs w:val="20"/>
              </w:rPr>
            </w:pPr>
          </w:p>
        </w:tc>
        <w:tc>
          <w:tcPr>
            <w:tcW w:w="3241" w:type="dxa"/>
            <w:tcBorders>
              <w:top w:val="single" w:sz="4" w:space="0" w:color="auto"/>
              <w:left w:val="single" w:sz="4" w:space="0" w:color="auto"/>
              <w:bottom w:val="single" w:sz="4" w:space="0" w:color="auto"/>
              <w:right w:val="single" w:sz="4" w:space="0" w:color="auto"/>
            </w:tcBorders>
          </w:tcPr>
          <w:p w:rsidR="005221E4" w:rsidRPr="00BC0A5E" w:rsidP="005221E4" w14:paraId="4987E958" w14:textId="53255B4E">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Proporcionar información de los estudiantes</w:t>
            </w:r>
          </w:p>
        </w:tc>
        <w:tc>
          <w:tcPr>
            <w:tcW w:w="5852" w:type="dxa"/>
            <w:tcBorders>
              <w:top w:val="single" w:sz="4" w:space="0" w:color="auto"/>
              <w:left w:val="single" w:sz="4" w:space="0" w:color="auto"/>
              <w:bottom w:val="single" w:sz="4" w:space="0" w:color="auto"/>
              <w:right w:val="single" w:sz="4" w:space="0" w:color="auto"/>
            </w:tcBorders>
          </w:tcPr>
          <w:p w:rsidR="005221E4" w:rsidRPr="00BC0A5E" w:rsidP="005221E4" w14:paraId="61A28C03" w14:textId="77777777">
            <w:pPr>
              <w:pStyle w:val="paragraph"/>
              <w:divId w:val="850027680"/>
              <w:spacing w:before="0" w:beforeAutospacing="0" w:after="0" w:afterAutospacing="0"/>
              <w:textAlignment w:val="baseline"/>
              <w:rPr>
                <w:sz w:val="18"/>
                <w:szCs w:val="18"/>
                <w:lang w:val=""/>
              </w:rPr>
            </w:pPr>
            <w:r w:rsidRPr="00BC0A5E">
              <w:rPr>
                <w:rStyle w:val="normaltextrun"/>
                <w:b/>
                <w:bCs/>
                <w:sz w:val="20"/>
                <w:szCs w:val="20"/>
                <w:lang w:val="es-PR"/>
              </w:rPr>
              <w:t>[</w:t>
            </w:r>
            <w:r w:rsidRPr="00BC0A5E">
              <w:rPr>
                <w:rStyle w:val="normaltextrun"/>
                <w:b/>
                <w:bCs/>
                <w:sz w:val="20"/>
                <w:szCs w:val="20"/>
                <w:lang w:val="es-PR"/>
              </w:rPr>
              <w:t>Voiceover</w:t>
            </w:r>
            <w:r w:rsidRPr="00BC0A5E">
              <w:rPr>
                <w:rStyle w:val="normaltextrun"/>
                <w:b/>
                <w:bCs/>
                <w:sz w:val="20"/>
                <w:szCs w:val="20"/>
                <w:lang w:val="es-PR"/>
              </w:rPr>
              <w:t xml:space="preserve">]: </w:t>
            </w:r>
            <w:r w:rsidRPr="00BC0A5E">
              <w:rPr>
                <w:rStyle w:val="normaltextrun"/>
                <w:sz w:val="20"/>
                <w:szCs w:val="20"/>
                <w:lang w:val="es-PR"/>
              </w:rPr>
              <w:t>La información de los estudiantes se divide en dos pestañas: </w:t>
            </w:r>
            <w:r w:rsidRPr="00BC0A5E">
              <w:rPr>
                <w:rStyle w:val="eop"/>
                <w:sz w:val="20"/>
                <w:szCs w:val="20"/>
                <w:lang w:val=""/>
              </w:rPr>
              <w:t> </w:t>
            </w:r>
          </w:p>
          <w:p w:rsidR="005221E4" w:rsidRPr="00BC0A5E" w:rsidP="00DC08D3" w14:paraId="33E23A17" w14:textId="77777777">
            <w:pPr>
              <w:pStyle w:val="paragraph"/>
              <w:divId w:val="1490560700"/>
              <w:numPr>
                <w:ilvl w:val="0"/>
                <w:numId w:val="66"/>
              </w:numPr>
              <w:spacing w:before="0" w:beforeAutospacing="0" w:after="0" w:afterAutospacing="0"/>
              <w:textAlignment w:val="baseline"/>
              <w:rPr>
                <w:sz w:val="20"/>
                <w:szCs w:val="20"/>
                <w:lang w:val=""/>
              </w:rPr>
            </w:pPr>
            <w:r w:rsidRPr="00BC0A5E">
              <w:rPr>
                <w:rStyle w:val="normaltextrun"/>
                <w:sz w:val="20"/>
                <w:szCs w:val="20"/>
                <w:lang w:val="es-PR"/>
              </w:rPr>
              <w:t>Información demográfica de los estudiantes y  </w:t>
            </w:r>
            <w:r w:rsidRPr="00BC0A5E">
              <w:rPr>
                <w:rStyle w:val="eop"/>
                <w:sz w:val="20"/>
                <w:szCs w:val="20"/>
                <w:lang w:val=""/>
              </w:rPr>
              <w:t> </w:t>
            </w:r>
          </w:p>
          <w:p w:rsidR="005221E4" w:rsidRPr="00BC0A5E" w:rsidP="00DC08D3" w14:paraId="08DB4685" w14:textId="77777777">
            <w:pPr>
              <w:pStyle w:val="paragraph"/>
              <w:divId w:val="1264920496"/>
              <w:numPr>
                <w:ilvl w:val="0"/>
                <w:numId w:val="66"/>
              </w:numPr>
              <w:spacing w:before="0" w:beforeAutospacing="0" w:after="0" w:afterAutospacing="0"/>
              <w:textAlignment w:val="baseline"/>
              <w:rPr>
                <w:sz w:val="20"/>
                <w:szCs w:val="20"/>
                <w:lang w:val=""/>
              </w:rPr>
            </w:pPr>
            <w:r w:rsidRPr="00BC0A5E">
              <w:rPr>
                <w:rStyle w:val="normaltextrun"/>
                <w:sz w:val="20"/>
                <w:szCs w:val="20"/>
                <w:lang w:val="es-PR"/>
              </w:rPr>
              <w:t>Estudiantes con impedimentos (EI) y estudiantes aprendices de español (AE) (esto incluye 504 acomodos para estudiantes)</w:t>
            </w:r>
            <w:r w:rsidRPr="00BC0A5E">
              <w:rPr>
                <w:rStyle w:val="eop"/>
                <w:sz w:val="20"/>
                <w:szCs w:val="20"/>
                <w:lang w:val=""/>
              </w:rPr>
              <w:t> </w:t>
            </w:r>
          </w:p>
          <w:p w:rsidR="005221E4" w:rsidRPr="00BC0A5E" w:rsidP="005221E4" w14:paraId="5F2D1EB4" w14:textId="77777777">
            <w:pPr>
              <w:pStyle w:val="paragraph"/>
              <w:divId w:val="200746270"/>
              <w:spacing w:before="0" w:beforeAutospacing="0" w:after="0" w:afterAutospacing="0"/>
              <w:textAlignment w:val="baseline"/>
              <w:rPr>
                <w:sz w:val="18"/>
                <w:szCs w:val="18"/>
                <w:lang w:val=""/>
              </w:rPr>
            </w:pPr>
            <w:r w:rsidRPr="00BC0A5E">
              <w:rPr>
                <w:rStyle w:val="eop"/>
                <w:sz w:val="20"/>
                <w:szCs w:val="20"/>
                <w:lang w:val=""/>
              </w:rPr>
              <w:t> </w:t>
            </w:r>
          </w:p>
          <w:p w:rsidR="005221E4" w:rsidRPr="00BC0A5E" w:rsidP="005221E4" w14:paraId="60FFB6AE" w14:textId="77777777">
            <w:pPr>
              <w:pStyle w:val="paragraph"/>
              <w:divId w:val="2002006688"/>
              <w:spacing w:before="0" w:beforeAutospacing="0" w:after="0" w:afterAutospacing="0"/>
              <w:textAlignment w:val="baseline"/>
              <w:rPr>
                <w:sz w:val="18"/>
                <w:szCs w:val="18"/>
                <w:lang w:val=""/>
              </w:rPr>
            </w:pPr>
            <w:r w:rsidRPr="00BC0A5E">
              <w:rPr>
                <w:rStyle w:val="normaltextrun"/>
                <w:sz w:val="20"/>
                <w:szCs w:val="20"/>
                <w:lang w:val="es-PR"/>
              </w:rPr>
              <w:t>Tendrá que revisar y actualizar la información en ambas pestañas según sea necesario para que los datos sean correctos y completos.</w:t>
            </w:r>
            <w:r w:rsidRPr="00BC0A5E">
              <w:rPr>
                <w:rStyle w:val="eop"/>
                <w:sz w:val="20"/>
                <w:szCs w:val="20"/>
                <w:lang w:val=""/>
              </w:rPr>
              <w:t> </w:t>
            </w:r>
          </w:p>
          <w:p w:rsidR="005221E4" w:rsidRPr="00BC0A5E" w:rsidP="005221E4" w14:paraId="4D102281" w14:textId="77777777">
            <w:pPr>
              <w:pStyle w:val="paragraph"/>
              <w:divId w:val="744768166"/>
              <w:spacing w:before="0" w:beforeAutospacing="0" w:after="0" w:afterAutospacing="0"/>
              <w:textAlignment w:val="baseline"/>
              <w:rPr>
                <w:sz w:val="18"/>
                <w:szCs w:val="18"/>
                <w:lang w:val=""/>
              </w:rPr>
            </w:pPr>
            <w:r w:rsidRPr="00BC0A5E">
              <w:rPr>
                <w:rStyle w:val="eop"/>
                <w:sz w:val="20"/>
                <w:szCs w:val="20"/>
                <w:lang w:val=""/>
              </w:rPr>
              <w:t> </w:t>
            </w:r>
          </w:p>
          <w:p w:rsidR="005221E4" w:rsidRPr="00BC0A5E" w:rsidP="005221E4" w14:paraId="7F087AE9" w14:textId="77777777">
            <w:pPr>
              <w:pStyle w:val="paragraph"/>
              <w:divId w:val="1838614390"/>
              <w:spacing w:before="0" w:beforeAutospacing="0" w:after="0" w:afterAutospacing="0"/>
              <w:textAlignment w:val="baseline"/>
              <w:rPr>
                <w:sz w:val="18"/>
                <w:szCs w:val="18"/>
                <w:lang w:val=""/>
              </w:rPr>
            </w:pPr>
            <w:r w:rsidRPr="00BC0A5E">
              <w:rPr>
                <w:rStyle w:val="normaltextrun"/>
                <w:sz w:val="20"/>
                <w:szCs w:val="20"/>
                <w:lang w:val="es-PR"/>
              </w:rPr>
              <w:t>Para asistir con su revisión:</w:t>
            </w:r>
            <w:r w:rsidRPr="00BC0A5E">
              <w:rPr>
                <w:rStyle w:val="eop"/>
                <w:sz w:val="20"/>
                <w:szCs w:val="20"/>
                <w:lang w:val=""/>
              </w:rPr>
              <w:t> </w:t>
            </w:r>
          </w:p>
          <w:p w:rsidR="005221E4" w:rsidRPr="00BC0A5E" w:rsidP="005221E4" w14:paraId="03604ADD" w14:textId="77777777">
            <w:pPr>
              <w:pStyle w:val="paragraph"/>
              <w:divId w:val="1017316396"/>
              <w:spacing w:before="0" w:beforeAutospacing="0" w:after="0" w:afterAutospacing="0"/>
              <w:textAlignment w:val="baseline"/>
              <w:rPr>
                <w:sz w:val="18"/>
                <w:szCs w:val="18"/>
                <w:lang w:val=""/>
              </w:rPr>
            </w:pPr>
            <w:r w:rsidRPr="00BC0A5E">
              <w:rPr>
                <w:rStyle w:val="eop"/>
                <w:sz w:val="20"/>
                <w:szCs w:val="20"/>
                <w:lang w:val=""/>
              </w:rPr>
              <w:t> </w:t>
            </w:r>
          </w:p>
          <w:p w:rsidR="005221E4" w:rsidRPr="00BC0A5E" w:rsidP="00DC08D3" w14:paraId="2024AA79" w14:textId="77777777">
            <w:pPr>
              <w:pStyle w:val="paragraph"/>
              <w:divId w:val="16203803"/>
              <w:numPr>
                <w:ilvl w:val="0"/>
                <w:numId w:val="67"/>
              </w:numPr>
              <w:spacing w:before="0" w:beforeAutospacing="0" w:after="0" w:afterAutospacing="0"/>
              <w:textAlignment w:val="baseline"/>
              <w:rPr>
                <w:sz w:val="20"/>
                <w:szCs w:val="20"/>
                <w:lang w:val=""/>
              </w:rPr>
            </w:pPr>
            <w:r w:rsidRPr="00BC0A5E">
              <w:rPr>
                <w:rStyle w:val="normaltextrun"/>
                <w:sz w:val="20"/>
                <w:szCs w:val="20"/>
                <w:lang w:val="es-PR"/>
              </w:rPr>
              <w:t xml:space="preserve">Presione el botón </w:t>
            </w:r>
            <w:r w:rsidRPr="00BC0A5E">
              <w:rPr>
                <w:rStyle w:val="normaltextrun"/>
                <w:b/>
                <w:bCs/>
                <w:sz w:val="20"/>
                <w:szCs w:val="20"/>
                <w:lang w:val="es-PR"/>
              </w:rPr>
              <w:t>Revisar recursos adicionales</w:t>
            </w:r>
            <w:r w:rsidRPr="00BC0A5E">
              <w:rPr>
                <w:rStyle w:val="normaltextrun"/>
                <w:sz w:val="20"/>
                <w:szCs w:val="20"/>
                <w:lang w:val="es-PR"/>
              </w:rPr>
              <w:t xml:space="preserve"> para aprender más sobre cómo proporcionar la información de los estudiantes y las políticas de inclusión de NAEP. </w:t>
            </w:r>
            <w:r w:rsidRPr="00BC0A5E">
              <w:rPr>
                <w:rStyle w:val="eop"/>
                <w:sz w:val="20"/>
                <w:szCs w:val="20"/>
                <w:lang w:val=""/>
              </w:rPr>
              <w:t> </w:t>
            </w:r>
          </w:p>
          <w:p w:rsidR="005221E4" w:rsidRPr="00BC0A5E" w:rsidP="00DC08D3" w14:paraId="39ACA18C" w14:textId="77777777">
            <w:pPr>
              <w:pStyle w:val="paragraph"/>
              <w:divId w:val="1156532687"/>
              <w:numPr>
                <w:ilvl w:val="0"/>
                <w:numId w:val="67"/>
              </w:numPr>
              <w:spacing w:before="0" w:beforeAutospacing="0" w:after="0" w:afterAutospacing="0"/>
              <w:textAlignment w:val="baseline"/>
              <w:rPr>
                <w:sz w:val="20"/>
                <w:szCs w:val="20"/>
                <w:lang w:val=""/>
              </w:rPr>
            </w:pPr>
            <w:r w:rsidRPr="00BC0A5E">
              <w:rPr>
                <w:rStyle w:val="normaltextrun"/>
                <w:sz w:val="20"/>
                <w:szCs w:val="20"/>
                <w:lang w:val="es-PR"/>
              </w:rPr>
              <w:t>Presione el botón</w:t>
            </w:r>
            <w:r w:rsidRPr="00BC0A5E">
              <w:rPr>
                <w:rStyle w:val="normaltextrun"/>
                <w:b/>
                <w:bCs/>
                <w:sz w:val="20"/>
                <w:szCs w:val="20"/>
                <w:lang w:val="es-PR"/>
              </w:rPr>
              <w:t xml:space="preserve"> Exportar</w:t>
            </w:r>
            <w:r w:rsidRPr="00BC0A5E">
              <w:rPr>
                <w:rStyle w:val="normaltextrun"/>
                <w:sz w:val="20"/>
                <w:szCs w:val="20"/>
                <w:lang w:val="es-PR"/>
              </w:rPr>
              <w:t xml:space="preserve"> en la pestaña resaltada para descargar los datos de los estudiantes en formato PDF o XLS.</w:t>
            </w:r>
            <w:r w:rsidRPr="00BC0A5E">
              <w:rPr>
                <w:rStyle w:val="eop"/>
                <w:sz w:val="20"/>
                <w:szCs w:val="20"/>
                <w:lang w:val=""/>
              </w:rPr>
              <w:t> </w:t>
            </w:r>
          </w:p>
          <w:p w:rsidR="005221E4" w:rsidRPr="00BC0A5E" w:rsidP="005221E4" w14:paraId="2EBE5D8A" w14:textId="77777777">
            <w:pPr>
              <w:pStyle w:val="paragraph"/>
              <w:divId w:val="622461485"/>
              <w:spacing w:before="0" w:beforeAutospacing="0" w:after="0" w:afterAutospacing="0"/>
              <w:textAlignment w:val="baseline"/>
              <w:rPr>
                <w:sz w:val="18"/>
                <w:szCs w:val="18"/>
                <w:lang w:val=""/>
              </w:rPr>
            </w:pPr>
            <w:r w:rsidRPr="00BC0A5E">
              <w:rPr>
                <w:rStyle w:val="eop"/>
                <w:sz w:val="20"/>
                <w:szCs w:val="20"/>
                <w:lang w:val=""/>
              </w:rPr>
              <w:t> </w:t>
            </w:r>
          </w:p>
          <w:p w:rsidR="005221E4" w:rsidRPr="00BC0A5E" w:rsidP="005221E4" w14:paraId="58173D44" w14:textId="77777777">
            <w:pPr>
              <w:pStyle w:val="paragraph"/>
              <w:divId w:val="293413648"/>
              <w:spacing w:before="0" w:beforeAutospacing="0" w:after="0" w:afterAutospacing="0"/>
              <w:textAlignment w:val="baseline"/>
              <w:rPr>
                <w:sz w:val="18"/>
                <w:szCs w:val="18"/>
                <w:lang w:val=""/>
              </w:rPr>
            </w:pPr>
            <w:r w:rsidRPr="00BC0A5E">
              <w:rPr>
                <w:rStyle w:val="normaltextrun"/>
                <w:sz w:val="20"/>
                <w:szCs w:val="20"/>
                <w:lang w:val="es-PR"/>
              </w:rPr>
              <w:t>También puede usar los filtros.</w:t>
            </w:r>
            <w:r w:rsidRPr="00BC0A5E">
              <w:rPr>
                <w:rStyle w:val="eop"/>
                <w:sz w:val="20"/>
                <w:szCs w:val="20"/>
                <w:lang w:val=""/>
              </w:rPr>
              <w:t> </w:t>
            </w:r>
          </w:p>
          <w:p w:rsidR="005221E4" w:rsidRPr="00BC0A5E" w:rsidP="00DC08D3" w14:paraId="0E963425" w14:textId="77777777">
            <w:pPr>
              <w:pStyle w:val="paragraph"/>
              <w:divId w:val="892470444"/>
              <w:numPr>
                <w:ilvl w:val="0"/>
                <w:numId w:val="68"/>
              </w:numPr>
              <w:spacing w:before="0" w:beforeAutospacing="0" w:after="0" w:afterAutospacing="0"/>
              <w:textAlignment w:val="baseline"/>
              <w:rPr>
                <w:sz w:val="20"/>
                <w:szCs w:val="20"/>
                <w:lang w:val=""/>
              </w:rPr>
            </w:pPr>
            <w:r w:rsidRPr="00BC0A5E">
              <w:rPr>
                <w:rStyle w:val="normaltextrun"/>
                <w:sz w:val="20"/>
                <w:szCs w:val="20"/>
                <w:lang w:val="es-PR"/>
              </w:rPr>
              <w:t xml:space="preserve">Presione </w:t>
            </w:r>
            <w:r w:rsidRPr="00BC0A5E">
              <w:rPr>
                <w:rStyle w:val="normaltextrun"/>
                <w:b/>
                <w:bCs/>
                <w:sz w:val="20"/>
                <w:szCs w:val="20"/>
                <w:lang w:val="es-PR"/>
              </w:rPr>
              <w:t>&gt;</w:t>
            </w:r>
            <w:r w:rsidRPr="00BC0A5E">
              <w:rPr>
                <w:rStyle w:val="normaltextrun"/>
                <w:sz w:val="20"/>
                <w:szCs w:val="20"/>
                <w:lang w:val="es-PR"/>
              </w:rPr>
              <w:t xml:space="preserve"> y seleccione un valor, por ejemplo, “Datos que faltan” para ver todos los estudiantes para quienes faltan datos.</w:t>
            </w:r>
            <w:r w:rsidRPr="00BC0A5E">
              <w:rPr>
                <w:rStyle w:val="eop"/>
                <w:sz w:val="20"/>
                <w:szCs w:val="20"/>
                <w:lang w:val=""/>
              </w:rPr>
              <w:t> </w:t>
            </w:r>
          </w:p>
          <w:p w:rsidR="005221E4" w:rsidRPr="00BC0A5E" w:rsidP="00DC08D3" w14:paraId="335B2C22" w14:textId="77777777">
            <w:pPr>
              <w:pStyle w:val="paragraph"/>
              <w:divId w:val="967272883"/>
              <w:numPr>
                <w:ilvl w:val="0"/>
                <w:numId w:val="68"/>
              </w:numPr>
              <w:spacing w:before="0" w:beforeAutospacing="0" w:after="0" w:afterAutospacing="0"/>
              <w:textAlignment w:val="baseline"/>
              <w:rPr>
                <w:sz w:val="20"/>
                <w:szCs w:val="20"/>
                <w:lang w:val=""/>
              </w:rPr>
            </w:pPr>
            <w:r w:rsidRPr="00BC0A5E">
              <w:rPr>
                <w:rStyle w:val="normaltextrun"/>
                <w:sz w:val="20"/>
                <w:szCs w:val="20"/>
                <w:lang w:val="es-PR"/>
              </w:rPr>
              <w:t xml:space="preserve">Presione </w:t>
            </w:r>
            <w:r w:rsidRPr="00BC0A5E">
              <w:rPr>
                <w:rStyle w:val="normaltextrun"/>
                <w:b/>
                <w:bCs/>
                <w:sz w:val="20"/>
                <w:szCs w:val="20"/>
                <w:lang w:val="es-PR"/>
              </w:rPr>
              <w:t>Borrar todos</w:t>
            </w:r>
            <w:r w:rsidRPr="00BC0A5E">
              <w:rPr>
                <w:rStyle w:val="normaltextrun"/>
                <w:sz w:val="20"/>
                <w:szCs w:val="20"/>
                <w:lang w:val="es-PR"/>
              </w:rPr>
              <w:t xml:space="preserve"> para eliminar todos los filtros o la </w:t>
            </w:r>
            <w:r w:rsidRPr="00BC0A5E">
              <w:rPr>
                <w:rStyle w:val="normaltextrun"/>
                <w:b/>
                <w:bCs/>
                <w:sz w:val="20"/>
                <w:szCs w:val="20"/>
                <w:lang w:val="es-PR"/>
              </w:rPr>
              <w:t>X</w:t>
            </w:r>
            <w:r w:rsidRPr="00BC0A5E">
              <w:rPr>
                <w:rStyle w:val="normaltextrun"/>
                <w:sz w:val="20"/>
                <w:szCs w:val="20"/>
                <w:lang w:val="es-PR"/>
              </w:rPr>
              <w:t xml:space="preserve"> de un filtro enumerado para ver más estudiantes. </w:t>
            </w:r>
            <w:r w:rsidRPr="00BC0A5E">
              <w:rPr>
                <w:rStyle w:val="eop"/>
                <w:sz w:val="20"/>
                <w:szCs w:val="20"/>
                <w:lang w:val=""/>
              </w:rPr>
              <w:t> </w:t>
            </w:r>
          </w:p>
          <w:p w:rsidR="005221E4" w:rsidRPr="00BC0A5E" w:rsidP="005221E4" w14:paraId="4BB8F323" w14:textId="77777777">
            <w:pPr>
              <w:pStyle w:val="paragraph"/>
              <w:divId w:val="382873933"/>
              <w:spacing w:before="0" w:beforeAutospacing="0" w:after="0" w:afterAutospacing="0"/>
              <w:textAlignment w:val="baseline"/>
              <w:rPr>
                <w:sz w:val="18"/>
                <w:szCs w:val="18"/>
                <w:lang w:val=""/>
              </w:rPr>
            </w:pPr>
            <w:r w:rsidRPr="00BC0A5E">
              <w:rPr>
                <w:rStyle w:val="eop"/>
                <w:sz w:val="20"/>
                <w:szCs w:val="20"/>
                <w:lang w:val=""/>
              </w:rPr>
              <w:t> </w:t>
            </w:r>
          </w:p>
          <w:p w:rsidR="005221E4" w:rsidRPr="00BC0A5E" w:rsidP="005221E4" w14:paraId="7E0FAE0E" w14:textId="115456F1">
            <w:pPr>
              <w:spacing w:after="0" w:line="240" w:lineRule="auto"/>
              <w:rPr>
                <w:rFonts w:ascii="Times New Roman" w:hAnsi="Times New Roman" w:cs="Times New Roman"/>
                <w:b/>
                <w:bCs/>
                <w:sz w:val="20"/>
                <w:szCs w:val="20"/>
                <w:lang w:val=""/>
              </w:rPr>
            </w:pPr>
            <w:r w:rsidRPr="00BC0A5E">
              <w:rPr>
                <w:rStyle w:val="normaltextrun"/>
                <w:rFonts w:ascii="Times New Roman" w:hAnsi="Times New Roman" w:cs="Times New Roman"/>
                <w:sz w:val="20"/>
                <w:szCs w:val="20"/>
                <w:lang w:val="es-PR"/>
              </w:rPr>
              <w:t>Si algo está resaltado en rosado esto indica que faltan datos. </w:t>
            </w:r>
            <w:r w:rsidRPr="00BC0A5E">
              <w:rPr>
                <w:rStyle w:val="eop"/>
                <w:rFonts w:ascii="Times New Roman" w:hAnsi="Times New Roman" w:cs="Times New Roman"/>
                <w:sz w:val="20"/>
                <w:szCs w:val="20"/>
                <w:lang w:val=""/>
              </w:rPr>
              <w:t> </w:t>
            </w:r>
          </w:p>
        </w:tc>
        <w:tc>
          <w:tcPr>
            <w:tcW w:w="3241" w:type="dxa"/>
            <w:tcBorders>
              <w:top w:val="single" w:sz="4" w:space="0" w:color="auto"/>
              <w:left w:val="single" w:sz="4" w:space="0" w:color="auto"/>
              <w:bottom w:val="single" w:sz="4" w:space="0" w:color="auto"/>
              <w:right w:val="single" w:sz="4" w:space="0" w:color="auto"/>
            </w:tcBorders>
          </w:tcPr>
          <w:p w:rsidR="005221E4" w:rsidRPr="00BC0A5E" w:rsidP="005221E4" w14:paraId="3A954E2A" w14:textId="310C957C">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student demographic information.</w:t>
            </w:r>
            <w:r w:rsidRPr="00BC0A5E">
              <w:rPr>
                <w:rStyle w:val="eop"/>
                <w:rFonts w:ascii="Times New Roman" w:hAnsi="Times New Roman" w:cs="Times New Roman"/>
                <w:sz w:val="20"/>
                <w:szCs w:val="20"/>
              </w:rPr>
              <w:t> </w:t>
            </w:r>
          </w:p>
        </w:tc>
      </w:tr>
      <w:tr w14:paraId="1B110ACD" w14:textId="77777777" w:rsidTr="00F43BA2">
        <w:tblPrEx>
          <w:tblW w:w="13500"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DB51B8" w:rsidRPr="00BC0A5E" w:rsidP="00DC08D3" w14:paraId="77CEB117" w14:textId="77777777">
            <w:pPr>
              <w:pStyle w:val="ListParagraph"/>
              <w:numPr>
                <w:ilvl w:val="0"/>
                <w:numId w:val="65"/>
              </w:numPr>
              <w:spacing w:after="0" w:line="240" w:lineRule="auto"/>
              <w:jc w:val="center"/>
              <w:rPr>
                <w:rFonts w:ascii="Times New Roman" w:hAnsi="Times New Roman" w:cs="Times New Roman"/>
                <w:sz w:val="20"/>
                <w:szCs w:val="20"/>
              </w:rPr>
            </w:pPr>
          </w:p>
        </w:tc>
        <w:tc>
          <w:tcPr>
            <w:tcW w:w="3241" w:type="dxa"/>
            <w:tcBorders>
              <w:top w:val="single" w:sz="4" w:space="0" w:color="auto"/>
              <w:left w:val="single" w:sz="4" w:space="0" w:color="auto"/>
              <w:bottom w:val="single" w:sz="4" w:space="0" w:color="auto"/>
              <w:right w:val="single" w:sz="4" w:space="0" w:color="auto"/>
            </w:tcBorders>
          </w:tcPr>
          <w:p w:rsidR="00DB51B8" w:rsidRPr="00BC0A5E" w:rsidP="00DB51B8" w14:paraId="4F6CAFE6" w14:textId="5B2CB1D3">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Proporcionar información de los estudiantes</w:t>
            </w:r>
          </w:p>
        </w:tc>
        <w:tc>
          <w:tcPr>
            <w:tcW w:w="5852" w:type="dxa"/>
            <w:tcBorders>
              <w:top w:val="single" w:sz="4" w:space="0" w:color="auto"/>
              <w:left w:val="single" w:sz="4" w:space="0" w:color="auto"/>
              <w:bottom w:val="single" w:sz="4" w:space="0" w:color="auto"/>
              <w:right w:val="single" w:sz="4" w:space="0" w:color="auto"/>
            </w:tcBorders>
          </w:tcPr>
          <w:p w:rsidR="00DB51B8" w:rsidRPr="00BC0A5E" w:rsidP="00DB51B8" w14:paraId="565FBE6E" w14:textId="77777777">
            <w:pPr>
              <w:pStyle w:val="paragraph"/>
              <w:divId w:val="929001993"/>
              <w:spacing w:before="0" w:beforeAutospacing="0" w:after="0" w:afterAutospacing="0"/>
              <w:textAlignment w:val="baseline"/>
              <w:rPr>
                <w:sz w:val="18"/>
                <w:szCs w:val="18"/>
              </w:rPr>
            </w:pPr>
            <w:r w:rsidRPr="00BC0A5E">
              <w:rPr>
                <w:rStyle w:val="normaltextrun"/>
                <w:b/>
                <w:bCs/>
                <w:sz w:val="20"/>
                <w:szCs w:val="20"/>
                <w:lang w:val="es-PR"/>
              </w:rPr>
              <w:t>[</w:t>
            </w:r>
            <w:r w:rsidRPr="00BC0A5E">
              <w:rPr>
                <w:rStyle w:val="normaltextrun"/>
                <w:b/>
                <w:bCs/>
                <w:sz w:val="20"/>
                <w:szCs w:val="20"/>
                <w:lang w:val="es-PR"/>
              </w:rPr>
              <w:t>Voiceover</w:t>
            </w:r>
            <w:r w:rsidRPr="00BC0A5E">
              <w:rPr>
                <w:rStyle w:val="normaltextrun"/>
                <w:sz w:val="20"/>
                <w:szCs w:val="20"/>
                <w:lang w:val="es-PR"/>
              </w:rPr>
              <w:t xml:space="preserve">]: En la pestaña </w:t>
            </w:r>
            <w:r w:rsidRPr="00BC0A5E">
              <w:rPr>
                <w:rStyle w:val="normaltextrun"/>
                <w:b/>
                <w:bCs/>
                <w:sz w:val="20"/>
                <w:szCs w:val="20"/>
                <w:lang w:val="es-PR"/>
              </w:rPr>
              <w:t>Información demográfica de los estudiantes</w:t>
            </w:r>
            <w:r w:rsidRPr="00BC0A5E">
              <w:rPr>
                <w:rStyle w:val="normaltextrun"/>
                <w:sz w:val="20"/>
                <w:szCs w:val="20"/>
                <w:lang w:val="es-PR"/>
              </w:rPr>
              <w:t>, puede editar los datos de un estudiante a la vez o en bloque (varios a la vez).  </w:t>
            </w:r>
            <w:r w:rsidRPr="00BC0A5E">
              <w:rPr>
                <w:rStyle w:val="eop"/>
                <w:sz w:val="20"/>
                <w:szCs w:val="20"/>
              </w:rPr>
              <w:t> </w:t>
            </w:r>
          </w:p>
          <w:p w:rsidR="00DB51B8" w:rsidRPr="00BC0A5E" w:rsidP="00DB51B8" w14:paraId="32195BCD" w14:textId="77777777">
            <w:pPr>
              <w:pStyle w:val="paragraph"/>
              <w:divId w:val="1628850979"/>
              <w:spacing w:before="0" w:beforeAutospacing="0" w:after="0" w:afterAutospacing="0"/>
              <w:textAlignment w:val="baseline"/>
              <w:rPr>
                <w:sz w:val="18"/>
                <w:szCs w:val="18"/>
              </w:rPr>
            </w:pPr>
            <w:r w:rsidRPr="00BC0A5E">
              <w:rPr>
                <w:rStyle w:val="eop"/>
                <w:sz w:val="20"/>
                <w:szCs w:val="20"/>
              </w:rPr>
              <w:t> </w:t>
            </w:r>
          </w:p>
          <w:p w:rsidR="00DB51B8" w:rsidRPr="00BC0A5E" w:rsidP="00DC08D3" w14:paraId="11E39926" w14:textId="77777777">
            <w:pPr>
              <w:pStyle w:val="paragraph"/>
              <w:divId w:val="1753621211"/>
              <w:numPr>
                <w:ilvl w:val="0"/>
                <w:numId w:val="69"/>
              </w:numPr>
              <w:spacing w:before="0" w:beforeAutospacing="0" w:after="0" w:afterAutospacing="0"/>
              <w:textAlignment w:val="baseline"/>
              <w:rPr>
                <w:sz w:val="20"/>
                <w:szCs w:val="20"/>
                <w:lang w:val=""/>
              </w:rPr>
            </w:pPr>
            <w:r w:rsidRPr="00BC0A5E">
              <w:rPr>
                <w:rStyle w:val="normaltextrun"/>
                <w:sz w:val="20"/>
                <w:szCs w:val="20"/>
                <w:lang w:val="es-PR"/>
              </w:rPr>
              <w:t xml:space="preserve">Para editar un estudiante, presione el botón </w:t>
            </w:r>
            <w:r w:rsidRPr="00BC0A5E">
              <w:rPr>
                <w:rStyle w:val="normaltextrun"/>
                <w:b/>
                <w:bCs/>
                <w:sz w:val="20"/>
                <w:szCs w:val="20"/>
                <w:lang w:val="es-PR"/>
              </w:rPr>
              <w:t xml:space="preserve">Editar </w:t>
            </w:r>
            <w:r w:rsidRPr="00BC0A5E">
              <w:rPr>
                <w:rStyle w:val="normaltextrun"/>
                <w:sz w:val="20"/>
                <w:szCs w:val="20"/>
                <w:lang w:val="es-PR"/>
              </w:rPr>
              <w:t>asociado con el estudiante, seleccione un valor para cada opción en la ventana emergente y guarde su trabajo. </w:t>
            </w:r>
            <w:r w:rsidRPr="00BC0A5E">
              <w:rPr>
                <w:rStyle w:val="eop"/>
                <w:sz w:val="20"/>
                <w:szCs w:val="20"/>
                <w:lang w:val=""/>
              </w:rPr>
              <w:t> </w:t>
            </w:r>
          </w:p>
          <w:p w:rsidR="00DB51B8" w:rsidRPr="00BC0A5E" w:rsidP="007834D0" w14:paraId="6376F9D4" w14:textId="13696493">
            <w:pPr>
              <w:pStyle w:val="paragraph"/>
              <w:divId w:val="755596859"/>
              <w:spacing w:before="0" w:beforeAutospacing="0" w:after="0" w:afterAutospacing="0"/>
              <w:ind w:firstLine="60"/>
              <w:textAlignment w:val="baseline"/>
              <w:rPr>
                <w:sz w:val="18"/>
                <w:szCs w:val="18"/>
                <w:lang w:val=""/>
              </w:rPr>
            </w:pPr>
          </w:p>
          <w:p w:rsidR="00DB51B8" w:rsidRPr="00BC0A5E" w:rsidP="00DC08D3" w14:paraId="665B2E9A" w14:textId="77777777">
            <w:pPr>
              <w:pStyle w:val="paragraph"/>
              <w:divId w:val="1965231112"/>
              <w:numPr>
                <w:ilvl w:val="0"/>
                <w:numId w:val="69"/>
              </w:numPr>
              <w:spacing w:before="0" w:beforeAutospacing="0" w:after="0" w:afterAutospacing="0"/>
              <w:textAlignment w:val="baseline"/>
              <w:rPr>
                <w:sz w:val="20"/>
                <w:szCs w:val="20"/>
                <w:lang w:val=""/>
              </w:rPr>
            </w:pPr>
            <w:r w:rsidRPr="00BC0A5E">
              <w:rPr>
                <w:rStyle w:val="normaltextrun"/>
                <w:sz w:val="20"/>
                <w:szCs w:val="20"/>
                <w:lang w:val="es-PR"/>
              </w:rPr>
              <w:t xml:space="preserve">Para editar un bloque de estudiantes (varios a la vez), presione la casilla a la izquierda del nombre de cada estudiante para el que quiere hacer el mismo cambio, seleccione un valor en el recuadro </w:t>
            </w:r>
            <w:r w:rsidRPr="00BC0A5E">
              <w:rPr>
                <w:rStyle w:val="normaltextrun"/>
                <w:b/>
                <w:bCs/>
                <w:sz w:val="20"/>
                <w:szCs w:val="20"/>
                <w:lang w:val="es-PR"/>
              </w:rPr>
              <w:t>Seleccione la categoría</w:t>
            </w:r>
            <w:r w:rsidRPr="00BC0A5E">
              <w:rPr>
                <w:rStyle w:val="normaltextrun"/>
                <w:sz w:val="20"/>
                <w:szCs w:val="20"/>
                <w:lang w:val="es-PR"/>
              </w:rPr>
              <w:t xml:space="preserve"> (p. ej., raza/grupo étnico), en el recuadro a la derecha seleccione el valor (p. ej., Hispano, de cualquier raza) y presione </w:t>
            </w:r>
            <w:r w:rsidRPr="00BC0A5E">
              <w:rPr>
                <w:rStyle w:val="normaltextrun"/>
                <w:b/>
                <w:bCs/>
                <w:sz w:val="20"/>
                <w:szCs w:val="20"/>
                <w:lang w:val="es-PR"/>
              </w:rPr>
              <w:t>Guardar</w:t>
            </w:r>
            <w:r w:rsidRPr="00BC0A5E">
              <w:rPr>
                <w:rStyle w:val="normaltextrun"/>
                <w:sz w:val="20"/>
                <w:szCs w:val="20"/>
                <w:lang w:val="es-PR"/>
              </w:rPr>
              <w:t>. </w:t>
            </w:r>
            <w:r w:rsidRPr="00BC0A5E">
              <w:rPr>
                <w:rStyle w:val="eop"/>
                <w:sz w:val="20"/>
                <w:szCs w:val="20"/>
                <w:lang w:val=""/>
              </w:rPr>
              <w:t> </w:t>
            </w:r>
          </w:p>
          <w:p w:rsidR="00DB51B8" w:rsidRPr="00BC0A5E" w:rsidP="00DB51B8" w14:paraId="17A4DDCE" w14:textId="5317BC0F">
            <w:pPr>
              <w:spacing w:after="0" w:line="240" w:lineRule="auto"/>
              <w:rPr>
                <w:rFonts w:ascii="Times New Roman" w:hAnsi="Times New Roman" w:cs="Times New Roman"/>
                <w:b/>
                <w:bCs/>
                <w:sz w:val="20"/>
                <w:szCs w:val="20"/>
                <w:lang w:val=""/>
              </w:rPr>
            </w:pPr>
            <w:r w:rsidRPr="00BC0A5E">
              <w:rPr>
                <w:rStyle w:val="eop"/>
                <w:rFonts w:ascii="Times New Roman" w:hAnsi="Times New Roman" w:cs="Times New Roman"/>
                <w:sz w:val="20"/>
                <w:szCs w:val="20"/>
                <w:lang w:val=""/>
              </w:rPr>
              <w:t> </w:t>
            </w:r>
          </w:p>
        </w:tc>
        <w:tc>
          <w:tcPr>
            <w:tcW w:w="3241" w:type="dxa"/>
            <w:tcBorders>
              <w:top w:val="single" w:sz="4" w:space="0" w:color="auto"/>
              <w:left w:val="single" w:sz="4" w:space="0" w:color="auto"/>
              <w:bottom w:val="single" w:sz="4" w:space="0" w:color="auto"/>
              <w:right w:val="single" w:sz="4" w:space="0" w:color="auto"/>
            </w:tcBorders>
          </w:tcPr>
          <w:p w:rsidR="00DB51B8" w:rsidRPr="00BC0A5E" w:rsidP="00DB51B8" w14:paraId="2ADDD3BF" w14:textId="22D060E2">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student demographic information and edit pop-up.</w:t>
            </w:r>
            <w:r w:rsidRPr="00BC0A5E">
              <w:rPr>
                <w:rStyle w:val="eop"/>
                <w:rFonts w:ascii="Times New Roman" w:hAnsi="Times New Roman" w:cs="Times New Roman"/>
                <w:sz w:val="20"/>
                <w:szCs w:val="20"/>
              </w:rPr>
              <w:t> </w:t>
            </w:r>
          </w:p>
        </w:tc>
      </w:tr>
      <w:tr w14:paraId="2CD3B4B6" w14:textId="77777777" w:rsidTr="00F43BA2">
        <w:tblPrEx>
          <w:tblW w:w="13500"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DB51B8" w:rsidRPr="00BC0A5E" w:rsidP="00DC08D3" w14:paraId="6967A7B9" w14:textId="77777777">
            <w:pPr>
              <w:pStyle w:val="ListParagraph"/>
              <w:numPr>
                <w:ilvl w:val="0"/>
                <w:numId w:val="65"/>
              </w:numPr>
              <w:spacing w:after="0" w:line="240" w:lineRule="auto"/>
              <w:jc w:val="center"/>
              <w:rPr>
                <w:rFonts w:ascii="Times New Roman" w:hAnsi="Times New Roman" w:cs="Times New Roman"/>
                <w:sz w:val="20"/>
                <w:szCs w:val="20"/>
              </w:rPr>
            </w:pPr>
          </w:p>
        </w:tc>
        <w:tc>
          <w:tcPr>
            <w:tcW w:w="3241" w:type="dxa"/>
            <w:tcBorders>
              <w:top w:val="single" w:sz="4" w:space="0" w:color="auto"/>
              <w:left w:val="single" w:sz="4" w:space="0" w:color="auto"/>
              <w:bottom w:val="single" w:sz="4" w:space="0" w:color="auto"/>
              <w:right w:val="single" w:sz="4" w:space="0" w:color="auto"/>
            </w:tcBorders>
          </w:tcPr>
          <w:p w:rsidR="00DB51B8" w:rsidRPr="00BC0A5E" w:rsidP="00DB51B8" w14:paraId="489A4AEF" w14:textId="5CAEDA78">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Proporcionar información de los estudiantes</w:t>
            </w:r>
          </w:p>
        </w:tc>
        <w:tc>
          <w:tcPr>
            <w:tcW w:w="5852" w:type="dxa"/>
            <w:tcBorders>
              <w:top w:val="single" w:sz="4" w:space="0" w:color="auto"/>
              <w:left w:val="single" w:sz="4" w:space="0" w:color="auto"/>
              <w:bottom w:val="single" w:sz="4" w:space="0" w:color="auto"/>
              <w:right w:val="single" w:sz="4" w:space="0" w:color="auto"/>
            </w:tcBorders>
          </w:tcPr>
          <w:p w:rsidR="00DB51B8" w:rsidRPr="00BC0A5E" w:rsidP="00DB51B8" w14:paraId="50967DCA" w14:textId="77777777">
            <w:pPr>
              <w:pStyle w:val="paragraph"/>
              <w:divId w:val="551158845"/>
              <w:spacing w:before="0" w:beforeAutospacing="0" w:after="0" w:afterAutospacing="0"/>
              <w:textAlignment w:val="baseline"/>
              <w:rPr>
                <w:sz w:val="18"/>
                <w:szCs w:val="18"/>
                <w:lang w:val=""/>
              </w:rPr>
            </w:pPr>
            <w:r w:rsidRPr="00BC0A5E">
              <w:rPr>
                <w:rStyle w:val="normaltextrun"/>
                <w:b/>
                <w:bCs/>
                <w:sz w:val="20"/>
                <w:szCs w:val="20"/>
                <w:lang w:val="es-PR"/>
              </w:rPr>
              <w:t>[</w:t>
            </w:r>
            <w:r w:rsidRPr="00BC0A5E">
              <w:rPr>
                <w:rStyle w:val="normaltextrun"/>
                <w:b/>
                <w:bCs/>
                <w:sz w:val="20"/>
                <w:szCs w:val="20"/>
                <w:lang w:val="es-PR"/>
              </w:rPr>
              <w:t>Voiceover</w:t>
            </w:r>
            <w:r w:rsidRPr="00BC0A5E">
              <w:rPr>
                <w:rStyle w:val="normaltextrun"/>
                <w:b/>
                <w:bCs/>
                <w:sz w:val="20"/>
                <w:szCs w:val="20"/>
                <w:lang w:val="es-PR"/>
              </w:rPr>
              <w:t>]:</w:t>
            </w:r>
            <w:r w:rsidRPr="00BC0A5E">
              <w:rPr>
                <w:rStyle w:val="normaltextrun"/>
                <w:sz w:val="20"/>
                <w:szCs w:val="20"/>
                <w:lang w:val="es-PR"/>
              </w:rPr>
              <w:t xml:space="preserve"> En la pestaña </w:t>
            </w:r>
            <w:r w:rsidRPr="00BC0A5E">
              <w:rPr>
                <w:rStyle w:val="normaltextrun"/>
                <w:b/>
                <w:bCs/>
                <w:sz w:val="20"/>
                <w:szCs w:val="20"/>
                <w:lang w:val="es-PR"/>
              </w:rPr>
              <w:t>Estudiantes con impedimentos (EI) y estudiantes aprendices de español (AE)</w:t>
            </w:r>
            <w:r w:rsidRPr="00BC0A5E">
              <w:rPr>
                <w:rStyle w:val="normaltextrun"/>
                <w:sz w:val="20"/>
                <w:szCs w:val="20"/>
                <w:lang w:val="es-PR"/>
              </w:rPr>
              <w:t>, solo puede actualizar a los estudiantes de uno en uno. </w:t>
            </w:r>
            <w:r w:rsidRPr="00BC0A5E">
              <w:rPr>
                <w:rStyle w:val="eop"/>
                <w:sz w:val="20"/>
                <w:szCs w:val="20"/>
                <w:lang w:val=""/>
              </w:rPr>
              <w:t> </w:t>
            </w:r>
          </w:p>
          <w:p w:rsidR="00DB51B8" w:rsidRPr="00BC0A5E" w:rsidP="00DB51B8" w14:paraId="38648F44" w14:textId="77777777">
            <w:pPr>
              <w:pStyle w:val="paragraph"/>
              <w:divId w:val="564533356"/>
              <w:spacing w:before="0" w:beforeAutospacing="0" w:after="0" w:afterAutospacing="0"/>
              <w:textAlignment w:val="baseline"/>
              <w:rPr>
                <w:sz w:val="18"/>
                <w:szCs w:val="18"/>
                <w:lang w:val=""/>
              </w:rPr>
            </w:pPr>
            <w:r w:rsidRPr="00BC0A5E">
              <w:rPr>
                <w:rStyle w:val="eop"/>
                <w:sz w:val="20"/>
                <w:szCs w:val="20"/>
                <w:lang w:val=""/>
              </w:rPr>
              <w:t> </w:t>
            </w:r>
          </w:p>
          <w:p w:rsidR="00DB51B8" w:rsidRPr="00BC0A5E" w:rsidP="00DB51B8" w14:paraId="04D8F83A" w14:textId="77777777">
            <w:pPr>
              <w:pStyle w:val="paragraph"/>
              <w:divId w:val="35200940"/>
              <w:spacing w:before="0" w:beforeAutospacing="0" w:after="0" w:afterAutospacing="0"/>
              <w:textAlignment w:val="baseline"/>
              <w:rPr>
                <w:sz w:val="18"/>
                <w:szCs w:val="18"/>
                <w:lang w:val=""/>
              </w:rPr>
            </w:pPr>
            <w:r w:rsidRPr="00BC0A5E">
              <w:rPr>
                <w:rStyle w:val="normaltextrun"/>
                <w:sz w:val="20"/>
                <w:szCs w:val="20"/>
                <w:lang w:val="es-PR"/>
              </w:rPr>
              <w:t xml:space="preserve">Para editar la información de un estudiante, presione el botón </w:t>
            </w:r>
            <w:r w:rsidRPr="00BC0A5E">
              <w:rPr>
                <w:rStyle w:val="normaltextrun"/>
                <w:b/>
                <w:bCs/>
                <w:sz w:val="20"/>
                <w:szCs w:val="20"/>
                <w:lang w:val="es-PR"/>
              </w:rPr>
              <w:t xml:space="preserve">Editar </w:t>
            </w:r>
            <w:r w:rsidRPr="00BC0A5E">
              <w:rPr>
                <w:rStyle w:val="normaltextrun"/>
                <w:sz w:val="20"/>
                <w:szCs w:val="20"/>
                <w:lang w:val="es-PR"/>
              </w:rPr>
              <w:t>asociado con el estudiante, seleccione un valor para cada opción en la ventana emergente y guarde su trabajo.  </w:t>
            </w:r>
            <w:r w:rsidRPr="00BC0A5E">
              <w:rPr>
                <w:rStyle w:val="eop"/>
                <w:sz w:val="20"/>
                <w:szCs w:val="20"/>
                <w:lang w:val=""/>
              </w:rPr>
              <w:t> </w:t>
            </w:r>
          </w:p>
          <w:p w:rsidR="00DB51B8" w:rsidRPr="00BC0A5E" w:rsidP="00DB51B8" w14:paraId="12B7785A" w14:textId="77777777">
            <w:pPr>
              <w:pStyle w:val="paragraph"/>
              <w:divId w:val="253520605"/>
              <w:spacing w:before="0" w:beforeAutospacing="0" w:after="0" w:afterAutospacing="0"/>
              <w:textAlignment w:val="baseline"/>
              <w:rPr>
                <w:sz w:val="18"/>
                <w:szCs w:val="18"/>
                <w:lang w:val=""/>
              </w:rPr>
            </w:pPr>
            <w:r w:rsidRPr="00BC0A5E">
              <w:rPr>
                <w:rStyle w:val="eop"/>
                <w:sz w:val="20"/>
                <w:szCs w:val="20"/>
                <w:lang w:val=""/>
              </w:rPr>
              <w:t> </w:t>
            </w:r>
          </w:p>
          <w:p w:rsidR="00DB51B8" w:rsidRPr="00BC0A5E" w:rsidP="00DB51B8" w14:paraId="2390DFC7" w14:textId="77777777">
            <w:pPr>
              <w:pStyle w:val="paragraph"/>
              <w:divId w:val="1071775832"/>
              <w:spacing w:before="0" w:beforeAutospacing="0" w:after="0" w:afterAutospacing="0"/>
              <w:textAlignment w:val="baseline"/>
              <w:rPr>
                <w:sz w:val="18"/>
                <w:szCs w:val="18"/>
                <w:lang w:val=""/>
              </w:rPr>
            </w:pPr>
            <w:r w:rsidRPr="00BC0A5E">
              <w:rPr>
                <w:rStyle w:val="normaltextrun"/>
                <w:sz w:val="20"/>
                <w:szCs w:val="20"/>
                <w:lang w:val="es-PR"/>
              </w:rPr>
              <w:t>La ventana emergente incluye toda la información que NAEP recopila para evaluar a los estudiantes que pueden, o no, necesitar acomodos. </w:t>
            </w:r>
            <w:r w:rsidRPr="00BC0A5E">
              <w:rPr>
                <w:rStyle w:val="eop"/>
                <w:sz w:val="20"/>
                <w:szCs w:val="20"/>
                <w:lang w:val=""/>
              </w:rPr>
              <w:t> </w:t>
            </w:r>
          </w:p>
          <w:p w:rsidR="00DB51B8" w:rsidRPr="00BC0A5E" w:rsidP="00DB51B8" w14:paraId="07E588EC" w14:textId="77777777">
            <w:pPr>
              <w:pStyle w:val="paragraph"/>
              <w:divId w:val="648290116"/>
              <w:spacing w:before="0" w:beforeAutospacing="0" w:after="0" w:afterAutospacing="0"/>
              <w:textAlignment w:val="baseline"/>
              <w:rPr>
                <w:sz w:val="18"/>
                <w:szCs w:val="18"/>
                <w:lang w:val=""/>
              </w:rPr>
            </w:pPr>
            <w:r w:rsidRPr="00BC0A5E">
              <w:rPr>
                <w:rStyle w:val="eop"/>
                <w:sz w:val="20"/>
                <w:szCs w:val="20"/>
                <w:lang w:val=""/>
              </w:rPr>
              <w:t> </w:t>
            </w:r>
          </w:p>
          <w:p w:rsidR="00DB51B8" w:rsidRPr="00BC0A5E" w:rsidP="00DB51B8" w14:paraId="0BC27EFC" w14:textId="77777777">
            <w:pPr>
              <w:pStyle w:val="paragraph"/>
              <w:divId w:val="166404220"/>
              <w:spacing w:before="0" w:beforeAutospacing="0" w:after="0" w:afterAutospacing="0"/>
              <w:textAlignment w:val="baseline"/>
              <w:rPr>
                <w:sz w:val="18"/>
                <w:szCs w:val="18"/>
                <w:lang w:val=""/>
              </w:rPr>
            </w:pPr>
            <w:r w:rsidRPr="00BC0A5E">
              <w:rPr>
                <w:rStyle w:val="normaltextrun"/>
                <w:sz w:val="20"/>
                <w:szCs w:val="20"/>
                <w:lang w:val="es-PR"/>
              </w:rPr>
              <w:t>Las secciones principales cubren EI, AE y elementos de diseño universal.</w:t>
            </w:r>
            <w:r w:rsidRPr="00BC0A5E">
              <w:rPr>
                <w:rStyle w:val="eop"/>
                <w:sz w:val="20"/>
                <w:szCs w:val="20"/>
                <w:lang w:val=""/>
              </w:rPr>
              <w:t> </w:t>
            </w:r>
          </w:p>
          <w:p w:rsidR="00DB51B8" w:rsidRPr="00BC0A5E" w:rsidP="00DB51B8" w14:paraId="3F8E3455" w14:textId="77777777">
            <w:pPr>
              <w:pStyle w:val="paragraph"/>
              <w:divId w:val="933438964"/>
              <w:spacing w:before="0" w:beforeAutospacing="0" w:after="0" w:afterAutospacing="0"/>
              <w:textAlignment w:val="baseline"/>
              <w:rPr>
                <w:sz w:val="18"/>
                <w:szCs w:val="18"/>
                <w:lang w:val=""/>
              </w:rPr>
            </w:pPr>
            <w:r w:rsidRPr="00BC0A5E">
              <w:rPr>
                <w:rStyle w:val="eop"/>
                <w:sz w:val="20"/>
                <w:szCs w:val="20"/>
                <w:lang w:val=""/>
              </w:rPr>
              <w:t> </w:t>
            </w:r>
          </w:p>
          <w:p w:rsidR="00DB51B8" w:rsidRPr="00BC0A5E" w:rsidP="00DB51B8" w14:paraId="4D7A6FDA" w14:textId="77777777">
            <w:pPr>
              <w:pStyle w:val="paragraph"/>
              <w:divId w:val="69499156"/>
              <w:spacing w:before="0" w:beforeAutospacing="0" w:after="0" w:afterAutospacing="0"/>
              <w:textAlignment w:val="baseline"/>
              <w:rPr>
                <w:sz w:val="18"/>
                <w:szCs w:val="18"/>
                <w:lang w:val=""/>
              </w:rPr>
            </w:pPr>
            <w:r w:rsidRPr="00BC0A5E">
              <w:rPr>
                <w:rStyle w:val="normaltextrun"/>
                <w:sz w:val="20"/>
                <w:szCs w:val="20"/>
                <w:lang w:val="es-PR"/>
              </w:rPr>
              <w:t>La selección de determinados valores (p. ej., se debe evaluar a los estudiantes con acomodos) mostrará preguntas adicionales (p. ej., seleccione los acomodos necesarios). </w:t>
            </w:r>
            <w:r w:rsidRPr="00BC0A5E">
              <w:rPr>
                <w:rStyle w:val="eop"/>
                <w:sz w:val="20"/>
                <w:szCs w:val="20"/>
                <w:lang w:val=""/>
              </w:rPr>
              <w:t> </w:t>
            </w:r>
          </w:p>
          <w:p w:rsidR="00DB51B8" w:rsidRPr="00BC0A5E" w:rsidP="00DB51B8" w14:paraId="6D21E944" w14:textId="77777777">
            <w:pPr>
              <w:pStyle w:val="paragraph"/>
              <w:divId w:val="350762875"/>
              <w:spacing w:before="0" w:beforeAutospacing="0" w:after="0" w:afterAutospacing="0"/>
              <w:textAlignment w:val="baseline"/>
              <w:rPr>
                <w:sz w:val="18"/>
                <w:szCs w:val="18"/>
                <w:lang w:val=""/>
              </w:rPr>
            </w:pPr>
            <w:r w:rsidRPr="00BC0A5E">
              <w:rPr>
                <w:rStyle w:val="eop"/>
                <w:sz w:val="20"/>
                <w:szCs w:val="20"/>
                <w:lang w:val=""/>
              </w:rPr>
              <w:t> </w:t>
            </w:r>
          </w:p>
          <w:p w:rsidR="00DB51B8" w:rsidRPr="00BC0A5E" w:rsidP="00DB51B8" w14:paraId="62398DC9" w14:textId="48FEC532">
            <w:pPr>
              <w:spacing w:after="0" w:line="240" w:lineRule="auto"/>
              <w:rPr>
                <w:rFonts w:ascii="Times New Roman" w:hAnsi="Times New Roman" w:cs="Times New Roman"/>
                <w:b/>
                <w:bCs/>
                <w:sz w:val="20"/>
                <w:szCs w:val="20"/>
                <w:lang w:val=""/>
              </w:rPr>
            </w:pPr>
            <w:r w:rsidRPr="00BC0A5E">
              <w:rPr>
                <w:rStyle w:val="normaltextrun"/>
                <w:rFonts w:ascii="Times New Roman" w:hAnsi="Times New Roman" w:cs="Times New Roman"/>
                <w:sz w:val="20"/>
                <w:szCs w:val="20"/>
                <w:lang w:val="es-PR"/>
              </w:rPr>
              <w:t xml:space="preserve">Asegúrese de desplazarse hasta la parte inferior de la ventana emergente antes de presionar </w:t>
            </w:r>
            <w:r w:rsidRPr="00BC0A5E">
              <w:rPr>
                <w:rStyle w:val="normaltextrun"/>
                <w:rFonts w:ascii="Times New Roman" w:hAnsi="Times New Roman" w:cs="Times New Roman"/>
                <w:b/>
                <w:bCs/>
                <w:sz w:val="20"/>
                <w:szCs w:val="20"/>
                <w:lang w:val="es-PR"/>
              </w:rPr>
              <w:t>Continuar</w:t>
            </w:r>
            <w:r w:rsidRPr="00BC0A5E">
              <w:rPr>
                <w:rStyle w:val="normaltextrun"/>
                <w:rFonts w:ascii="Times New Roman" w:hAnsi="Times New Roman" w:cs="Times New Roman"/>
                <w:sz w:val="20"/>
                <w:szCs w:val="20"/>
                <w:lang w:val="es-PR"/>
              </w:rPr>
              <w:t>. </w:t>
            </w:r>
            <w:r w:rsidRPr="00BC0A5E">
              <w:rPr>
                <w:rStyle w:val="eop"/>
                <w:rFonts w:ascii="Times New Roman" w:hAnsi="Times New Roman" w:cs="Times New Roman"/>
                <w:sz w:val="20"/>
                <w:szCs w:val="20"/>
                <w:lang w:val=""/>
              </w:rPr>
              <w:t> </w:t>
            </w:r>
          </w:p>
        </w:tc>
        <w:tc>
          <w:tcPr>
            <w:tcW w:w="3241" w:type="dxa"/>
            <w:tcBorders>
              <w:top w:val="single" w:sz="4" w:space="0" w:color="auto"/>
              <w:left w:val="single" w:sz="4" w:space="0" w:color="auto"/>
              <w:bottom w:val="single" w:sz="4" w:space="0" w:color="auto"/>
              <w:right w:val="single" w:sz="4" w:space="0" w:color="auto"/>
            </w:tcBorders>
          </w:tcPr>
          <w:p w:rsidR="00DB51B8" w:rsidRPr="00BC0A5E" w:rsidP="00DB51B8" w14:paraId="5501457D" w14:textId="2F2189A1">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modal popup for SD and EL students.</w:t>
            </w:r>
            <w:r w:rsidRPr="00BC0A5E">
              <w:rPr>
                <w:rStyle w:val="eop"/>
                <w:rFonts w:ascii="Times New Roman" w:hAnsi="Times New Roman" w:cs="Times New Roman"/>
                <w:sz w:val="20"/>
                <w:szCs w:val="20"/>
              </w:rPr>
              <w:t> </w:t>
            </w:r>
          </w:p>
        </w:tc>
      </w:tr>
      <w:tr w14:paraId="0570CA4C" w14:textId="77777777" w:rsidTr="00F43BA2">
        <w:tblPrEx>
          <w:tblW w:w="13500" w:type="dxa"/>
          <w:jc w:val="center"/>
          <w:tblLayout w:type="fixed"/>
          <w:tblLook w:val="04A0"/>
        </w:tblPrEx>
        <w:trPr>
          <w:trHeight w:val="293"/>
          <w:jc w:val="center"/>
        </w:trPr>
        <w:tc>
          <w:tcPr>
            <w:tcW w:w="1166" w:type="dxa"/>
            <w:tcBorders>
              <w:top w:val="single" w:sz="4" w:space="0" w:color="auto"/>
              <w:left w:val="single" w:sz="4" w:space="0" w:color="auto"/>
              <w:bottom w:val="single" w:sz="4" w:space="0" w:color="auto"/>
              <w:right w:val="single" w:sz="4" w:space="0" w:color="auto"/>
            </w:tcBorders>
            <w:hideMark/>
          </w:tcPr>
          <w:p w:rsidR="00F43BA2" w:rsidRPr="00BC0A5E" w:rsidP="00DC08D3" w14:paraId="6C142C66" w14:textId="54514625">
            <w:pPr>
              <w:pStyle w:val="ListParagraph"/>
              <w:numPr>
                <w:ilvl w:val="0"/>
                <w:numId w:val="65"/>
              </w:numPr>
              <w:spacing w:after="0" w:line="240" w:lineRule="auto"/>
              <w:jc w:val="center"/>
              <w:rPr>
                <w:rFonts w:ascii="Times New Roman" w:hAnsi="Times New Roman" w:cs="Times New Roman"/>
                <w:sz w:val="20"/>
                <w:szCs w:val="20"/>
              </w:rPr>
            </w:pPr>
          </w:p>
        </w:tc>
        <w:tc>
          <w:tcPr>
            <w:tcW w:w="3241" w:type="dxa"/>
            <w:tcBorders>
              <w:top w:val="single" w:sz="4" w:space="0" w:color="auto"/>
              <w:left w:val="single" w:sz="4" w:space="0" w:color="auto"/>
              <w:bottom w:val="single" w:sz="4" w:space="0" w:color="auto"/>
              <w:right w:val="single" w:sz="4" w:space="0" w:color="auto"/>
            </w:tcBorders>
            <w:hideMark/>
          </w:tcPr>
          <w:p w:rsidR="00F43BA2" w:rsidRPr="00BC0A5E" w14:paraId="5CF83525" w14:textId="77777777">
            <w:pPr>
              <w:spacing w:after="0" w:line="240" w:lineRule="auto"/>
              <w:rPr>
                <w:rFonts w:ascii="Times New Roman" w:hAnsi="Times New Roman" w:cs="Times New Roman"/>
                <w:sz w:val="20"/>
                <w:szCs w:val="20"/>
                <w:lang w:val=""/>
              </w:rPr>
            </w:pPr>
            <w:r w:rsidRPr="00BC0A5E">
              <w:rPr>
                <w:rFonts w:ascii="Times New Roman" w:hAnsi="Times New Roman" w:cs="Times New Roman"/>
                <w:sz w:val="20"/>
                <w:szCs w:val="20"/>
                <w:lang w:val=""/>
              </w:rPr>
              <w:t>Sección Proporcionar información de los estudiantes</w:t>
            </w:r>
          </w:p>
        </w:tc>
        <w:tc>
          <w:tcPr>
            <w:tcW w:w="5852" w:type="dxa"/>
            <w:tcBorders>
              <w:top w:val="single" w:sz="4" w:space="0" w:color="auto"/>
              <w:left w:val="single" w:sz="4" w:space="0" w:color="auto"/>
              <w:bottom w:val="single" w:sz="4" w:space="0" w:color="auto"/>
              <w:right w:val="single" w:sz="4" w:space="0" w:color="auto"/>
            </w:tcBorders>
            <w:hideMark/>
          </w:tcPr>
          <w:p w:rsidR="00F43BA2" w:rsidRPr="00BC0A5E" w14:paraId="391BC274" w14:textId="2319A17C">
            <w:pPr>
              <w:spacing w:after="0" w:line="240" w:lineRule="auto"/>
              <w:rPr>
                <w:rFonts w:ascii="Times New Roman" w:hAnsi="Times New Roman" w:cs="Times New Roman"/>
                <w:b/>
                <w:sz w:val="20"/>
                <w:szCs w:val="20"/>
                <w:lang w:val=""/>
              </w:rPr>
            </w:pPr>
            <w:r w:rsidRPr="00BC0A5E">
              <w:rPr>
                <w:rFonts w:ascii="Times New Roman" w:hAnsi="Times New Roman" w:cs="Times New Roman"/>
                <w:b/>
                <w:bCs/>
                <w:sz w:val="20"/>
                <w:szCs w:val="20"/>
                <w:lang w:val=""/>
              </w:rPr>
              <w:t>[</w:t>
            </w:r>
            <w:r w:rsidRPr="00BC0A5E">
              <w:rPr>
                <w:rFonts w:ascii="Times New Roman" w:hAnsi="Times New Roman" w:cs="Times New Roman"/>
                <w:b/>
                <w:bCs/>
                <w:sz w:val="20"/>
                <w:szCs w:val="20"/>
                <w:lang w:val=""/>
              </w:rPr>
              <w:t>Voiceover</w:t>
            </w:r>
            <w:r w:rsidRPr="00BC0A5E">
              <w:rPr>
                <w:rFonts w:ascii="Times New Roman" w:hAnsi="Times New Roman" w:cs="Times New Roman"/>
                <w:b/>
                <w:bCs/>
                <w:sz w:val="20"/>
                <w:szCs w:val="20"/>
                <w:lang w:val=""/>
              </w:rPr>
              <w:t xml:space="preserve">]: </w:t>
            </w:r>
            <w:r w:rsidRPr="00BC0A5E">
              <w:rPr>
                <w:rFonts w:ascii="Times New Roman" w:hAnsi="Times New Roman" w:cs="Times New Roman"/>
                <w:bCs/>
                <w:sz w:val="20"/>
                <w:szCs w:val="20"/>
                <w:lang w:val=""/>
              </w:rPr>
              <w:t>Si tiene alguna pregunta sobre cómo completar sus tareas en la sección proporcionar información de los estudiantes del Sistema de Administración de la Evaluación, comuníquese con su representante de NAEP o con la oficina de ayuda de NAEP</w:t>
            </w:r>
            <w:r w:rsidRPr="00BC0A5E" w:rsidR="00E26C7A">
              <w:rPr>
                <w:rFonts w:ascii="Times New Roman" w:hAnsi="Times New Roman" w:cs="Times New Roman"/>
                <w:bCs/>
                <w:sz w:val="20"/>
                <w:szCs w:val="20"/>
                <w:lang w:val=""/>
              </w:rPr>
              <w:t xml:space="preserve"> (</w:t>
            </w:r>
            <w:r w:rsidRPr="00BC0A5E" w:rsidR="00E26C7A">
              <w:rPr>
                <w:rFonts w:ascii="Times New Roman" w:hAnsi="Times New Roman" w:cs="Times New Roman"/>
                <w:bCs/>
                <w:sz w:val="20"/>
                <w:szCs w:val="20"/>
                <w:lang w:val=""/>
              </w:rPr>
              <w:t>Help</w:t>
            </w:r>
            <w:r w:rsidRPr="00BC0A5E" w:rsidR="00E26C7A">
              <w:rPr>
                <w:rFonts w:ascii="Times New Roman" w:hAnsi="Times New Roman" w:cs="Times New Roman"/>
                <w:bCs/>
                <w:sz w:val="20"/>
                <w:szCs w:val="20"/>
                <w:lang w:val=""/>
              </w:rPr>
              <w:t xml:space="preserve"> </w:t>
            </w:r>
            <w:r w:rsidRPr="00BC0A5E" w:rsidR="00E26C7A">
              <w:rPr>
                <w:rFonts w:ascii="Times New Roman" w:hAnsi="Times New Roman" w:cs="Times New Roman"/>
                <w:bCs/>
                <w:sz w:val="20"/>
                <w:szCs w:val="20"/>
                <w:lang w:val=""/>
              </w:rPr>
              <w:t>Desk</w:t>
            </w:r>
            <w:r w:rsidRPr="00BC0A5E" w:rsidR="00E26C7A">
              <w:rPr>
                <w:rFonts w:ascii="Times New Roman" w:hAnsi="Times New Roman" w:cs="Times New Roman"/>
                <w:bCs/>
                <w:sz w:val="20"/>
                <w:szCs w:val="20"/>
                <w:lang w:val=""/>
              </w:rPr>
              <w:t>)</w:t>
            </w:r>
            <w:r w:rsidRPr="00BC0A5E">
              <w:rPr>
                <w:rFonts w:ascii="Times New Roman" w:hAnsi="Times New Roman" w:cs="Times New Roman"/>
                <w:bCs/>
                <w:sz w:val="20"/>
                <w:szCs w:val="20"/>
                <w:lang w:val=""/>
              </w:rPr>
              <w:t>.</w:t>
            </w:r>
          </w:p>
        </w:tc>
        <w:tc>
          <w:tcPr>
            <w:tcW w:w="3241" w:type="dxa"/>
            <w:tcBorders>
              <w:top w:val="single" w:sz="4" w:space="0" w:color="auto"/>
              <w:left w:val="single" w:sz="4" w:space="0" w:color="auto"/>
              <w:bottom w:val="single" w:sz="4" w:space="0" w:color="auto"/>
              <w:right w:val="single" w:sz="4" w:space="0" w:color="auto"/>
            </w:tcBorders>
            <w:hideMark/>
          </w:tcPr>
          <w:p w:rsidR="00F43BA2" w:rsidRPr="00BC0A5E" w14:paraId="78FFB933"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image of student demographic information</w:t>
            </w:r>
          </w:p>
        </w:tc>
      </w:tr>
    </w:tbl>
    <w:p w:rsidR="002F2821" w:rsidRPr="00BC0A5E" w14:paraId="06F07DC2" w14:textId="77777777">
      <w:pPr>
        <w:widowControl/>
        <w:spacing w:after="160" w:line="259" w:lineRule="auto"/>
        <w:rPr>
          <w:rFonts w:ascii="Times New Roman" w:eastAsia="Calibri" w:hAnsi="Times New Roman" w:cs="Times New Roman"/>
        </w:rPr>
      </w:pPr>
      <w:r w:rsidRPr="00BC0A5E">
        <w:rPr>
          <w:rFonts w:ascii="Times New Roman" w:eastAsia="Calibri" w:hAnsi="Times New Roman" w:cs="Times New Roman"/>
        </w:rPr>
        <w:br w:type="page"/>
      </w:r>
    </w:p>
    <w:p w:rsidR="003D2857" w:rsidRPr="00BC0A5E" w:rsidP="003D2857" w14:paraId="07F8D9BF" w14:textId="77777777">
      <w:pPr>
        <w:tabs>
          <w:tab w:val="left" w:pos="4824"/>
        </w:tabs>
        <w:jc w:val="center"/>
        <w:rPr>
          <w:rFonts w:ascii="Times New Roman" w:eastAsia="Calibri" w:hAnsi="Times New Roman" w:cs="Times New Roman"/>
        </w:rPr>
        <w:sectPr w:rsidSect="003D2857">
          <w:pgSz w:w="15840" w:h="12240" w:orient="landscape" w:code="1"/>
          <w:pgMar w:top="864" w:right="990" w:bottom="864" w:left="0" w:header="432" w:footer="288" w:gutter="0"/>
          <w:cols w:space="720"/>
          <w:docGrid w:linePitch="360"/>
        </w:sectPr>
      </w:pPr>
    </w:p>
    <w:p w:rsidR="003D2857" w:rsidRPr="00BC0A5E" w:rsidP="003D2857" w14:paraId="70C61EA5" w14:textId="77777777">
      <w:pPr>
        <w:spacing w:after="0" w:line="257" w:lineRule="auto"/>
        <w:rPr>
          <w:rFonts w:ascii="Times New Roman" w:eastAsia="Aptos" w:hAnsi="Times New Roman" w:cs="Times New Roman"/>
        </w:rPr>
      </w:pPr>
    </w:p>
    <w:p w:rsidR="002F2821" w:rsidRPr="00BC0A5E" w:rsidP="002F2821" w14:paraId="5315225D" w14:textId="688F59F1">
      <w:pPr>
        <w:spacing w:line="259" w:lineRule="auto"/>
        <w:jc w:val="center"/>
        <w:outlineLvl w:val="2"/>
        <w:rPr>
          <w:rFonts w:ascii="Times New Roman" w:eastAsia="Calibri" w:hAnsi="Times New Roman" w:cs="Times New Roman"/>
          <w:b/>
          <w:bCs/>
          <w:color w:val="2F5496"/>
        </w:rPr>
      </w:pPr>
      <w:bookmarkStart w:id="924" w:name="_Toc207274226"/>
      <w:r w:rsidRPr="00BC0A5E">
        <w:rPr>
          <w:rFonts w:ascii="Times New Roman" w:eastAsia="Calibri" w:hAnsi="Times New Roman" w:cs="Times New Roman"/>
          <w:b/>
          <w:bCs/>
          <w:color w:val="2F5496"/>
        </w:rPr>
        <w:t>Appendix I</w:t>
      </w:r>
      <w:r w:rsidRPr="00BC0A5E">
        <w:rPr>
          <w:rFonts w:ascii="Times New Roman" w:eastAsia="Calibri" w:hAnsi="Times New Roman" w:cs="Times New Roman"/>
          <w:b/>
          <w:bCs/>
          <w:color w:val="2F5496"/>
        </w:rPr>
        <w:t xml:space="preserve">18: </w:t>
      </w:r>
      <w:r w:rsidRPr="00A95F31" w:rsidR="00A95F31">
        <w:rPr>
          <w:rStyle w:val="Strong"/>
          <w:rFonts w:ascii="Times New Roman" w:hAnsi="Times New Roman" w:cs="Times New Roman"/>
          <w:color w:val="2F5496" w:themeColor="accent5" w:themeShade="BF"/>
        </w:rPr>
        <w:t>2026 NAEP</w:t>
      </w:r>
      <w:r w:rsidRPr="00BC0A5E" w:rsidR="00A95F31">
        <w:rPr>
          <w:rStyle w:val="Strong"/>
          <w:rFonts w:ascii="Times New Roman" w:hAnsi="Times New Roman" w:cs="Times New Roman"/>
          <w:color w:val="2F5496" w:themeColor="accent5" w:themeShade="BF"/>
        </w:rPr>
        <w:t xml:space="preserve"> </w:t>
      </w:r>
      <w:r w:rsidRPr="00BC0A5E">
        <w:rPr>
          <w:rFonts w:ascii="Times New Roman" w:eastAsia="Calibri" w:hAnsi="Times New Roman" w:cs="Times New Roman"/>
          <w:b/>
          <w:bCs/>
          <w:color w:val="2F5496"/>
        </w:rPr>
        <w:t>Technical Logistics AMS Tutorial (English and Spanish)</w:t>
      </w:r>
      <w:r w:rsidRPr="00BC0A5E" w:rsidR="00A531BC">
        <w:rPr>
          <w:rFonts w:ascii="Times New Roman" w:eastAsia="Calibri" w:hAnsi="Times New Roman" w:cs="Times New Roman"/>
          <w:b/>
          <w:bCs/>
          <w:color w:val="2F5496"/>
        </w:rPr>
        <w:t xml:space="preserve"> (</w:t>
      </w:r>
      <w:r w:rsidRPr="00BC0A5E" w:rsidR="001A6730">
        <w:rPr>
          <w:rFonts w:ascii="Times New Roman" w:eastAsia="Calibri" w:hAnsi="Times New Roman" w:cs="Times New Roman"/>
          <w:b/>
          <w:bCs/>
          <w:color w:val="2F5496"/>
        </w:rPr>
        <w:t>Revised)</w:t>
      </w:r>
      <w:bookmarkEnd w:id="924"/>
    </w:p>
    <w:tbl>
      <w:tblPr>
        <w:tblStyle w:val="TableGrid"/>
        <w:tblW w:w="13855" w:type="dxa"/>
        <w:jc w:val="center"/>
        <w:tblLook w:val="04A0"/>
      </w:tblPr>
      <w:tblGrid>
        <w:gridCol w:w="1128"/>
        <w:gridCol w:w="2412"/>
        <w:gridCol w:w="7615"/>
        <w:gridCol w:w="2700"/>
      </w:tblGrid>
      <w:tr w14:paraId="4895CB89" w14:textId="77777777" w:rsidTr="00577F23">
        <w:tblPrEx>
          <w:tblW w:w="13855" w:type="dxa"/>
          <w:jc w:val="center"/>
          <w:tblLook w:val="04A0"/>
        </w:tblPrEx>
        <w:trPr>
          <w:trHeight w:val="530"/>
          <w:jc w:val="center"/>
        </w:trPr>
        <w:tc>
          <w:tcPr>
            <w:tcW w:w="1128" w:type="dxa"/>
            <w:tcBorders>
              <w:top w:val="single" w:sz="4" w:space="0" w:color="auto"/>
              <w:left w:val="single" w:sz="4" w:space="0" w:color="auto"/>
              <w:bottom w:val="single" w:sz="4" w:space="0" w:color="auto"/>
              <w:right w:val="single" w:sz="4" w:space="0" w:color="auto"/>
            </w:tcBorders>
            <w:hideMark/>
          </w:tcPr>
          <w:p w:rsidR="00577F23" w:rsidRPr="00BC0A5E" w14:paraId="11E36248"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w:t>
            </w:r>
          </w:p>
        </w:tc>
        <w:tc>
          <w:tcPr>
            <w:tcW w:w="2412" w:type="dxa"/>
            <w:tcBorders>
              <w:top w:val="single" w:sz="4" w:space="0" w:color="auto"/>
              <w:left w:val="single" w:sz="4" w:space="0" w:color="auto"/>
              <w:bottom w:val="single" w:sz="4" w:space="0" w:color="auto"/>
              <w:right w:val="single" w:sz="4" w:space="0" w:color="auto"/>
            </w:tcBorders>
            <w:hideMark/>
          </w:tcPr>
          <w:p w:rsidR="00577F23" w:rsidRPr="00BC0A5E" w14:paraId="5B3E0F63"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content</w:t>
            </w:r>
          </w:p>
        </w:tc>
        <w:tc>
          <w:tcPr>
            <w:tcW w:w="7615" w:type="dxa"/>
            <w:tcBorders>
              <w:top w:val="single" w:sz="4" w:space="0" w:color="auto"/>
              <w:left w:val="single" w:sz="4" w:space="0" w:color="auto"/>
              <w:bottom w:val="single" w:sz="4" w:space="0" w:color="auto"/>
              <w:right w:val="single" w:sz="4" w:space="0" w:color="auto"/>
            </w:tcBorders>
            <w:hideMark/>
          </w:tcPr>
          <w:p w:rsidR="00577F23" w:rsidRPr="00BC0A5E" w14:paraId="76E141BF"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Audio script</w:t>
            </w:r>
          </w:p>
        </w:tc>
        <w:tc>
          <w:tcPr>
            <w:tcW w:w="2700" w:type="dxa"/>
            <w:tcBorders>
              <w:top w:val="single" w:sz="4" w:space="0" w:color="auto"/>
              <w:left w:val="single" w:sz="4" w:space="0" w:color="auto"/>
              <w:bottom w:val="single" w:sz="4" w:space="0" w:color="auto"/>
              <w:right w:val="single" w:sz="4" w:space="0" w:color="auto"/>
            </w:tcBorders>
            <w:hideMark/>
          </w:tcPr>
          <w:p w:rsidR="00577F23" w:rsidRPr="00BC0A5E" w14:paraId="3AA43519"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Media/images</w:t>
            </w:r>
          </w:p>
        </w:tc>
      </w:tr>
      <w:tr w14:paraId="2313EF87"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D47071" w:rsidRPr="00BC0A5E" w:rsidP="00DC08D3" w14:paraId="18D57044" w14:textId="77777777">
            <w:pPr>
              <w:pStyle w:val="ListParagraph"/>
              <w:widowControl/>
              <w:numPr>
                <w:ilvl w:val="0"/>
                <w:numId w:val="13"/>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D47071" w:rsidRPr="00BC0A5E" w:rsidP="00D47071" w14:paraId="4F40B153" w14:textId="6F9EAC8E">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D47071" w:rsidRPr="00BC0A5E" w:rsidP="00D47071" w14:paraId="56EAD351" w14:textId="77777777">
            <w:pPr>
              <w:pStyle w:val="paragraph"/>
              <w:divId w:val="118375666"/>
              <w:spacing w:before="0" w:beforeAutospacing="0" w:after="0" w:afterAutospacing="0"/>
              <w:textAlignment w:val="baseline"/>
              <w:rPr>
                <w:sz w:val="18"/>
                <w:szCs w:val="18"/>
              </w:rPr>
            </w:pPr>
            <w:r w:rsidRPr="00BC0A5E">
              <w:rPr>
                <w:rStyle w:val="normaltextrun"/>
                <w:b/>
                <w:bCs/>
                <w:sz w:val="20"/>
                <w:szCs w:val="20"/>
              </w:rPr>
              <w:t xml:space="preserve">[Voiceover]: </w:t>
            </w:r>
            <w:r w:rsidRPr="00BC0A5E">
              <w:rPr>
                <w:rStyle w:val="normaltextrun"/>
                <w:sz w:val="20"/>
                <w:szCs w:val="20"/>
              </w:rPr>
              <w:t>The Technical Logistics section is where you will respond to questions about school devices, monitor device readiness, and work with the NAEP representative to prepare the devices and assessment location for assessment day.</w:t>
            </w:r>
            <w:r w:rsidRPr="00BC0A5E">
              <w:rPr>
                <w:rStyle w:val="eop"/>
                <w:sz w:val="20"/>
                <w:szCs w:val="20"/>
              </w:rPr>
              <w:t> </w:t>
            </w:r>
          </w:p>
          <w:p w:rsidR="00D47071" w:rsidRPr="00BC0A5E" w:rsidP="00D47071" w14:paraId="09B9BEF1" w14:textId="77777777">
            <w:pPr>
              <w:pStyle w:val="paragraph"/>
              <w:divId w:val="404258076"/>
              <w:spacing w:before="0" w:beforeAutospacing="0" w:after="0" w:afterAutospacing="0"/>
              <w:textAlignment w:val="baseline"/>
              <w:rPr>
                <w:sz w:val="18"/>
                <w:szCs w:val="18"/>
              </w:rPr>
            </w:pPr>
            <w:r w:rsidRPr="00BC0A5E">
              <w:rPr>
                <w:rStyle w:val="eop"/>
                <w:sz w:val="20"/>
                <w:szCs w:val="20"/>
              </w:rPr>
              <w:t> </w:t>
            </w:r>
          </w:p>
          <w:p w:rsidR="00D47071" w:rsidRPr="00BC0A5E" w:rsidP="00D47071" w14:paraId="7FDFA812" w14:textId="35DEE856">
            <w:pPr>
              <w:spacing w:after="0" w:line="240" w:lineRule="auto"/>
              <w:rPr>
                <w:rFonts w:ascii="Times New Roman" w:hAnsi="Times New Roman" w:cs="Times New Roman"/>
                <w:b/>
                <w:bCs/>
                <w:sz w:val="20"/>
                <w:szCs w:val="20"/>
              </w:rPr>
            </w:pPr>
            <w:r w:rsidRPr="00BC0A5E">
              <w:rPr>
                <w:rStyle w:val="eop"/>
                <w:rFonts w:ascii="Times New Roman" w:hAnsi="Times New Roman" w:cs="Times New Roman"/>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D47071" w:rsidRPr="00BC0A5E" w:rsidP="00D47071" w14:paraId="423FC276" w14:textId="71CBE27E">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technical logistics tile.</w:t>
            </w:r>
            <w:r w:rsidRPr="00BC0A5E">
              <w:rPr>
                <w:rStyle w:val="eop"/>
                <w:rFonts w:ascii="Times New Roman" w:hAnsi="Times New Roman" w:cs="Times New Roman"/>
                <w:sz w:val="20"/>
                <w:szCs w:val="20"/>
              </w:rPr>
              <w:t> </w:t>
            </w:r>
          </w:p>
        </w:tc>
      </w:tr>
      <w:tr w14:paraId="268A872F"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D47071" w:rsidRPr="00BC0A5E" w:rsidP="00DC08D3" w14:paraId="3153F43A" w14:textId="77777777">
            <w:pPr>
              <w:pStyle w:val="ListParagraph"/>
              <w:widowControl/>
              <w:numPr>
                <w:ilvl w:val="0"/>
                <w:numId w:val="13"/>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D47071" w:rsidRPr="00BC0A5E" w:rsidP="00D47071" w14:paraId="7CCD14AE" w14:textId="75A0F38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D47071" w:rsidRPr="00BC0A5E" w:rsidP="00D47071" w14:paraId="4383FB57" w14:textId="77777777">
            <w:pPr>
              <w:pStyle w:val="paragraph"/>
              <w:divId w:val="1828477536"/>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The Review the School Technology Survey tile is where you can see the name of the person who completed the survey and the date it was completed. You can also review the survey responses, which were used to determine if your school’s devices can support NAEP. </w:t>
            </w:r>
            <w:r w:rsidRPr="00BC0A5E">
              <w:rPr>
                <w:rStyle w:val="eop"/>
                <w:sz w:val="20"/>
                <w:szCs w:val="20"/>
              </w:rPr>
              <w:t> </w:t>
            </w:r>
          </w:p>
          <w:p w:rsidR="00D47071" w:rsidRPr="00BC0A5E" w:rsidP="00D47071" w14:paraId="394E191D" w14:textId="77777777">
            <w:pPr>
              <w:pStyle w:val="paragraph"/>
              <w:divId w:val="910458118"/>
              <w:spacing w:before="0" w:beforeAutospacing="0" w:after="0" w:afterAutospacing="0"/>
              <w:textAlignment w:val="baseline"/>
              <w:rPr>
                <w:sz w:val="18"/>
                <w:szCs w:val="18"/>
              </w:rPr>
            </w:pPr>
            <w:r w:rsidRPr="00BC0A5E">
              <w:rPr>
                <w:rStyle w:val="eop"/>
                <w:sz w:val="20"/>
                <w:szCs w:val="20"/>
              </w:rPr>
              <w:t> </w:t>
            </w:r>
          </w:p>
          <w:p w:rsidR="00D47071" w:rsidRPr="00BC0A5E" w:rsidP="00D47071" w14:paraId="629F5F94" w14:textId="04264594">
            <w:pPr>
              <w:spacing w:after="0" w:line="240" w:lineRule="auto"/>
              <w:rPr>
                <w:rFonts w:ascii="Times New Roman" w:hAnsi="Times New Roman" w:cs="Times New Roman"/>
                <w:b/>
                <w:bCs/>
                <w:sz w:val="20"/>
                <w:szCs w:val="20"/>
              </w:rPr>
            </w:pPr>
            <w:r w:rsidRPr="00BC0A5E">
              <w:rPr>
                <w:rStyle w:val="normaltextrun"/>
                <w:rFonts w:ascii="Times New Roman" w:hAnsi="Times New Roman" w:cs="Times New Roman"/>
                <w:sz w:val="20"/>
                <w:szCs w:val="20"/>
              </w:rPr>
              <w:t xml:space="preserve">Click on the </w:t>
            </w:r>
            <w:r w:rsidRPr="00BC0A5E">
              <w:rPr>
                <w:rStyle w:val="normaltextrun"/>
                <w:rFonts w:ascii="Times New Roman" w:hAnsi="Times New Roman" w:cs="Times New Roman"/>
                <w:b/>
                <w:bCs/>
                <w:sz w:val="20"/>
                <w:szCs w:val="20"/>
              </w:rPr>
              <w:t>Review Survey</w:t>
            </w:r>
            <w:r w:rsidRPr="00BC0A5E">
              <w:rPr>
                <w:rStyle w:val="normaltextrun"/>
                <w:rFonts w:ascii="Times New Roman" w:hAnsi="Times New Roman" w:cs="Times New Roman"/>
                <w:sz w:val="20"/>
                <w:szCs w:val="20"/>
              </w:rPr>
              <w:t xml:space="preserve"> button to review the survey responses.</w:t>
            </w:r>
            <w:r w:rsidRPr="00BC0A5E">
              <w:rPr>
                <w:rStyle w:val="eop"/>
                <w:rFonts w:ascii="Times New Roman" w:hAnsi="Times New Roman" w:cs="Times New Roman"/>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D47071" w:rsidRPr="00BC0A5E" w:rsidP="00D47071" w14:paraId="1722A116" w14:textId="35BCDFBB">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STS tile (do NOT click button to review survey).</w:t>
            </w:r>
            <w:r w:rsidRPr="00BC0A5E">
              <w:rPr>
                <w:rStyle w:val="eop"/>
                <w:rFonts w:ascii="Times New Roman" w:hAnsi="Times New Roman" w:cs="Times New Roman"/>
                <w:sz w:val="20"/>
                <w:szCs w:val="20"/>
              </w:rPr>
              <w:t> </w:t>
            </w:r>
          </w:p>
        </w:tc>
      </w:tr>
      <w:tr w14:paraId="597AF6DC"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D47071" w:rsidRPr="00BC0A5E" w:rsidP="00DC08D3" w14:paraId="6844055B" w14:textId="77777777">
            <w:pPr>
              <w:pStyle w:val="ListParagraph"/>
              <w:widowControl/>
              <w:numPr>
                <w:ilvl w:val="0"/>
                <w:numId w:val="13"/>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D47071" w:rsidRPr="00BC0A5E" w:rsidP="00D47071" w14:paraId="148E6D98" w14:textId="3AAB7B81">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D47071" w:rsidRPr="00BC0A5E" w:rsidP="00D47071" w14:paraId="4B4802A6" w14:textId="77777777">
            <w:pPr>
              <w:pStyle w:val="paragraph"/>
              <w:divId w:val="712579682"/>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The Confirm Device Readiness tile provides a summary of the school devices that have successfully had the application downloaded and confirmed. </w:t>
            </w:r>
            <w:r w:rsidRPr="00BC0A5E">
              <w:rPr>
                <w:rStyle w:val="eop"/>
                <w:sz w:val="20"/>
                <w:szCs w:val="20"/>
              </w:rPr>
              <w:t> </w:t>
            </w:r>
          </w:p>
          <w:p w:rsidR="00D47071" w:rsidRPr="00BC0A5E" w:rsidP="00D47071" w14:paraId="249A89E0" w14:textId="77777777">
            <w:pPr>
              <w:pStyle w:val="paragraph"/>
              <w:divId w:val="712075801"/>
              <w:spacing w:before="0" w:beforeAutospacing="0" w:after="0" w:afterAutospacing="0"/>
              <w:textAlignment w:val="baseline"/>
              <w:rPr>
                <w:sz w:val="18"/>
                <w:szCs w:val="18"/>
              </w:rPr>
            </w:pPr>
            <w:r w:rsidRPr="00BC0A5E">
              <w:rPr>
                <w:rStyle w:val="eop"/>
                <w:sz w:val="20"/>
                <w:szCs w:val="20"/>
              </w:rPr>
              <w:t> </w:t>
            </w:r>
          </w:p>
          <w:p w:rsidR="00D47071" w:rsidRPr="00BC0A5E" w:rsidP="00D47071" w14:paraId="57A81B9C" w14:textId="77777777">
            <w:pPr>
              <w:pStyle w:val="paragraph"/>
              <w:divId w:val="1612279681"/>
              <w:spacing w:before="0" w:beforeAutospacing="0" w:after="0" w:afterAutospacing="0"/>
              <w:textAlignment w:val="baseline"/>
              <w:rPr>
                <w:sz w:val="18"/>
                <w:szCs w:val="18"/>
              </w:rPr>
            </w:pPr>
            <w:r w:rsidRPr="00BC0A5E">
              <w:rPr>
                <w:rStyle w:val="normaltextrun"/>
                <w:sz w:val="20"/>
                <w:szCs w:val="20"/>
              </w:rPr>
              <w:t>The NAEP Assessment application needs to be downloaded and confirmed on all the devices students will use. This important step needs to be completed 10 days before the assessment date. You or another designated school staff member can confirm the NAEP Assessment application is downloaded on all the student devices--or you can allow the students to confirm the application is downloaded on their devices. </w:t>
            </w:r>
            <w:r w:rsidRPr="00BC0A5E">
              <w:rPr>
                <w:rStyle w:val="eop"/>
                <w:sz w:val="20"/>
                <w:szCs w:val="20"/>
              </w:rPr>
              <w:t> </w:t>
            </w:r>
          </w:p>
          <w:p w:rsidR="00D47071" w:rsidRPr="00BC0A5E" w:rsidP="00D47071" w14:paraId="67380337" w14:textId="77777777">
            <w:pPr>
              <w:pStyle w:val="paragraph"/>
              <w:divId w:val="1332641725"/>
              <w:spacing w:before="0" w:beforeAutospacing="0" w:after="0" w:afterAutospacing="0"/>
              <w:textAlignment w:val="baseline"/>
              <w:rPr>
                <w:sz w:val="18"/>
                <w:szCs w:val="18"/>
              </w:rPr>
            </w:pPr>
            <w:r w:rsidRPr="00BC0A5E">
              <w:rPr>
                <w:rStyle w:val="eop"/>
                <w:sz w:val="20"/>
                <w:szCs w:val="20"/>
              </w:rPr>
              <w:t> </w:t>
            </w:r>
          </w:p>
          <w:p w:rsidR="00D47071" w:rsidRPr="00BC0A5E" w:rsidP="00DC08D3" w14:paraId="6AE0431F" w14:textId="77777777">
            <w:pPr>
              <w:pStyle w:val="paragraph"/>
              <w:divId w:val="905454953"/>
              <w:numPr>
                <w:ilvl w:val="0"/>
                <w:numId w:val="70"/>
              </w:numPr>
              <w:spacing w:before="0" w:beforeAutospacing="0" w:after="0" w:afterAutospacing="0"/>
              <w:textAlignment w:val="baseline"/>
              <w:rPr>
                <w:sz w:val="20"/>
                <w:szCs w:val="20"/>
              </w:rPr>
            </w:pPr>
            <w:r w:rsidRPr="00BC0A5E">
              <w:rPr>
                <w:rStyle w:val="normaltextrun"/>
                <w:sz w:val="20"/>
                <w:szCs w:val="20"/>
              </w:rPr>
              <w:t xml:space="preserve">Click on the </w:t>
            </w:r>
            <w:r w:rsidRPr="00BC0A5E">
              <w:rPr>
                <w:rStyle w:val="normaltextrun"/>
                <w:b/>
                <w:bCs/>
                <w:sz w:val="20"/>
                <w:szCs w:val="20"/>
              </w:rPr>
              <w:t>Students completing the device readiness steps</w:t>
            </w:r>
            <w:r w:rsidRPr="00BC0A5E">
              <w:rPr>
                <w:rStyle w:val="normaltextrun"/>
                <w:sz w:val="20"/>
                <w:szCs w:val="20"/>
              </w:rPr>
              <w:t xml:space="preserve"> link for a downloadable checklist for students.</w:t>
            </w:r>
            <w:r w:rsidRPr="00BC0A5E">
              <w:rPr>
                <w:rStyle w:val="eop"/>
                <w:sz w:val="20"/>
                <w:szCs w:val="20"/>
              </w:rPr>
              <w:t> </w:t>
            </w:r>
          </w:p>
          <w:p w:rsidR="00D47071" w:rsidRPr="00BC0A5E" w:rsidP="00DC08D3" w14:paraId="387BFCEA" w14:textId="77777777">
            <w:pPr>
              <w:pStyle w:val="paragraph"/>
              <w:divId w:val="1361858739"/>
              <w:numPr>
                <w:ilvl w:val="0"/>
                <w:numId w:val="70"/>
              </w:numPr>
              <w:spacing w:before="0" w:beforeAutospacing="0" w:after="0" w:afterAutospacing="0"/>
              <w:textAlignment w:val="baseline"/>
              <w:rPr>
                <w:sz w:val="20"/>
                <w:szCs w:val="20"/>
              </w:rPr>
            </w:pPr>
            <w:r w:rsidRPr="00BC0A5E">
              <w:rPr>
                <w:rStyle w:val="normaltextrun"/>
                <w:sz w:val="20"/>
                <w:szCs w:val="20"/>
              </w:rPr>
              <w:t xml:space="preserve">Click on the </w:t>
            </w:r>
            <w:r w:rsidRPr="00BC0A5E">
              <w:rPr>
                <w:rStyle w:val="normaltextrun"/>
                <w:b/>
                <w:bCs/>
                <w:sz w:val="20"/>
                <w:szCs w:val="20"/>
              </w:rPr>
              <w:t>Completing the device readiness steps yourself</w:t>
            </w:r>
            <w:r w:rsidRPr="00BC0A5E">
              <w:rPr>
                <w:rStyle w:val="normaltextrun"/>
                <w:sz w:val="20"/>
                <w:szCs w:val="20"/>
              </w:rPr>
              <w:t xml:space="preserve"> link for a downloadable checklist for the person installing the application.</w:t>
            </w:r>
            <w:r w:rsidRPr="00BC0A5E">
              <w:rPr>
                <w:rStyle w:val="eop"/>
                <w:sz w:val="20"/>
                <w:szCs w:val="20"/>
              </w:rPr>
              <w:t> </w:t>
            </w:r>
          </w:p>
          <w:p w:rsidR="00D47071" w:rsidRPr="00BC0A5E" w:rsidP="00DC08D3" w14:paraId="07A27234" w14:textId="77777777">
            <w:pPr>
              <w:pStyle w:val="paragraph"/>
              <w:divId w:val="529681998"/>
              <w:numPr>
                <w:ilvl w:val="0"/>
                <w:numId w:val="70"/>
              </w:numPr>
              <w:spacing w:before="0" w:beforeAutospacing="0" w:after="0" w:afterAutospacing="0"/>
              <w:textAlignment w:val="baseline"/>
              <w:rPr>
                <w:sz w:val="20"/>
                <w:szCs w:val="20"/>
              </w:rPr>
            </w:pPr>
            <w:r w:rsidRPr="00BC0A5E">
              <w:rPr>
                <w:rStyle w:val="normaltextrun"/>
                <w:sz w:val="20"/>
                <w:szCs w:val="20"/>
              </w:rPr>
              <w:t xml:space="preserve">Click on the </w:t>
            </w:r>
            <w:r w:rsidRPr="00BC0A5E">
              <w:rPr>
                <w:rStyle w:val="normaltextrun"/>
                <w:b/>
                <w:bCs/>
                <w:sz w:val="20"/>
                <w:szCs w:val="20"/>
              </w:rPr>
              <w:t xml:space="preserve">NAEP Assessment Application Troubleshooting Guide </w:t>
            </w:r>
            <w:r w:rsidRPr="00BC0A5E">
              <w:rPr>
                <w:rStyle w:val="normaltextrun"/>
                <w:sz w:val="20"/>
                <w:szCs w:val="20"/>
              </w:rPr>
              <w:t>link and the troubleshooting guide will download.</w:t>
            </w:r>
            <w:r w:rsidRPr="00BC0A5E">
              <w:rPr>
                <w:rStyle w:val="eop"/>
                <w:sz w:val="20"/>
                <w:szCs w:val="20"/>
              </w:rPr>
              <w:t> </w:t>
            </w:r>
          </w:p>
          <w:p w:rsidR="00D47071" w:rsidRPr="00BC0A5E" w:rsidP="00D47071" w14:paraId="7E03FC85" w14:textId="77777777">
            <w:pPr>
              <w:pStyle w:val="paragraph"/>
              <w:divId w:val="827669919"/>
              <w:spacing w:before="0" w:beforeAutospacing="0" w:after="0" w:afterAutospacing="0"/>
              <w:textAlignment w:val="baseline"/>
              <w:rPr>
                <w:sz w:val="18"/>
                <w:szCs w:val="18"/>
              </w:rPr>
            </w:pPr>
            <w:r w:rsidRPr="00BC0A5E">
              <w:rPr>
                <w:rStyle w:val="eop"/>
                <w:sz w:val="20"/>
                <w:szCs w:val="20"/>
              </w:rPr>
              <w:t> </w:t>
            </w:r>
          </w:p>
          <w:p w:rsidR="00D47071" w:rsidRPr="00BC0A5E" w:rsidP="00D47071" w14:paraId="79FB6D07" w14:textId="77777777">
            <w:pPr>
              <w:pStyle w:val="paragraph"/>
              <w:divId w:val="472912233"/>
              <w:spacing w:before="0" w:beforeAutospacing="0" w:after="0" w:afterAutospacing="0"/>
              <w:textAlignment w:val="baseline"/>
              <w:rPr>
                <w:sz w:val="18"/>
                <w:szCs w:val="18"/>
              </w:rPr>
            </w:pPr>
            <w:r w:rsidRPr="00BC0A5E">
              <w:rPr>
                <w:rStyle w:val="normaltextrun"/>
                <w:sz w:val="20"/>
                <w:szCs w:val="20"/>
              </w:rPr>
              <w:t xml:space="preserve">For additional information, click on the </w:t>
            </w:r>
            <w:r w:rsidRPr="00BC0A5E">
              <w:rPr>
                <w:rStyle w:val="normaltextrun"/>
                <w:b/>
                <w:bCs/>
                <w:sz w:val="20"/>
                <w:szCs w:val="20"/>
              </w:rPr>
              <w:t>eNAEP Download Center</w:t>
            </w:r>
            <w:r w:rsidRPr="00BC0A5E">
              <w:rPr>
                <w:rStyle w:val="normaltextrun"/>
                <w:sz w:val="20"/>
                <w:szCs w:val="20"/>
              </w:rPr>
              <w:t xml:space="preserve"> link.</w:t>
            </w:r>
            <w:r w:rsidRPr="00BC0A5E">
              <w:rPr>
                <w:rStyle w:val="eop"/>
                <w:sz w:val="20"/>
                <w:szCs w:val="20"/>
              </w:rPr>
              <w:t> </w:t>
            </w:r>
          </w:p>
          <w:p w:rsidR="00D47071" w:rsidRPr="00BC0A5E" w:rsidP="00D47071" w14:paraId="3D92A958" w14:textId="77777777">
            <w:pPr>
              <w:pStyle w:val="paragraph"/>
              <w:divId w:val="1736390301"/>
              <w:spacing w:before="0" w:beforeAutospacing="0" w:after="0" w:afterAutospacing="0"/>
              <w:textAlignment w:val="baseline"/>
              <w:rPr>
                <w:sz w:val="18"/>
                <w:szCs w:val="18"/>
              </w:rPr>
            </w:pPr>
            <w:r w:rsidRPr="00BC0A5E">
              <w:rPr>
                <w:rStyle w:val="eop"/>
                <w:sz w:val="20"/>
                <w:szCs w:val="20"/>
              </w:rPr>
              <w:t> </w:t>
            </w:r>
          </w:p>
          <w:p w:rsidR="00D47071" w:rsidRPr="00BC0A5E" w:rsidP="00D47071" w14:paraId="3E775BED" w14:textId="77777777">
            <w:pPr>
              <w:pStyle w:val="paragraph"/>
              <w:divId w:val="1272476256"/>
              <w:spacing w:before="0" w:beforeAutospacing="0" w:after="0" w:afterAutospacing="0"/>
              <w:textAlignment w:val="baseline"/>
              <w:rPr>
                <w:sz w:val="18"/>
                <w:szCs w:val="18"/>
              </w:rPr>
            </w:pPr>
            <w:r w:rsidRPr="00BC0A5E">
              <w:rPr>
                <w:rStyle w:val="normaltextrun"/>
                <w:sz w:val="20"/>
                <w:szCs w:val="20"/>
              </w:rPr>
              <w:t xml:space="preserve">The total number of devices confirmed with the NAEP Assessment application are listed by operating system. To see a list of the devices that have been tested and passed (ready) or failed (not ready), click on the </w:t>
            </w:r>
            <w:r w:rsidRPr="00BC0A5E">
              <w:rPr>
                <w:rStyle w:val="normaltextrun"/>
                <w:b/>
                <w:bCs/>
                <w:sz w:val="20"/>
                <w:szCs w:val="20"/>
              </w:rPr>
              <w:t>double box</w:t>
            </w:r>
            <w:r w:rsidRPr="00BC0A5E">
              <w:rPr>
                <w:rStyle w:val="normaltextrun"/>
                <w:sz w:val="20"/>
                <w:szCs w:val="20"/>
              </w:rPr>
              <w:t xml:space="preserve"> icon. </w:t>
            </w:r>
            <w:r w:rsidRPr="00BC0A5E">
              <w:rPr>
                <w:rStyle w:val="eop"/>
                <w:sz w:val="20"/>
                <w:szCs w:val="20"/>
              </w:rPr>
              <w:t> </w:t>
            </w:r>
          </w:p>
          <w:p w:rsidR="00D47071" w:rsidRPr="00BC0A5E" w:rsidP="00D47071" w14:paraId="040E6D77" w14:textId="77777777">
            <w:pPr>
              <w:pStyle w:val="paragraph"/>
              <w:divId w:val="1832984071"/>
              <w:spacing w:before="0" w:beforeAutospacing="0" w:after="0" w:afterAutospacing="0"/>
              <w:textAlignment w:val="baseline"/>
              <w:rPr>
                <w:sz w:val="18"/>
                <w:szCs w:val="18"/>
              </w:rPr>
            </w:pPr>
            <w:r w:rsidRPr="00BC0A5E">
              <w:rPr>
                <w:rStyle w:val="eop"/>
                <w:sz w:val="20"/>
                <w:szCs w:val="20"/>
              </w:rPr>
              <w:t> </w:t>
            </w:r>
          </w:p>
          <w:p w:rsidR="00D47071" w:rsidRPr="00BC0A5E" w:rsidP="00D47071" w14:paraId="388A23F4" w14:textId="77777777">
            <w:pPr>
              <w:pStyle w:val="paragraph"/>
              <w:divId w:val="2044014621"/>
              <w:spacing w:before="0" w:beforeAutospacing="0" w:after="0" w:afterAutospacing="0"/>
              <w:textAlignment w:val="baseline"/>
              <w:rPr>
                <w:sz w:val="18"/>
                <w:szCs w:val="18"/>
              </w:rPr>
            </w:pPr>
            <w:r w:rsidRPr="00BC0A5E">
              <w:rPr>
                <w:rStyle w:val="normaltextrun"/>
                <w:sz w:val="20"/>
                <w:szCs w:val="20"/>
              </w:rPr>
              <w:t>Your NAEP representative will discuss details of completing this confirmation during the Assessment Planning Meeting.</w:t>
            </w:r>
            <w:r w:rsidRPr="00BC0A5E">
              <w:rPr>
                <w:rStyle w:val="eop"/>
                <w:sz w:val="20"/>
                <w:szCs w:val="20"/>
              </w:rPr>
              <w:t> </w:t>
            </w:r>
          </w:p>
          <w:p w:rsidR="00D47071" w:rsidRPr="00BC0A5E" w:rsidP="00D47071" w14:paraId="370F2B86" w14:textId="26922A8C">
            <w:pPr>
              <w:spacing w:after="0" w:line="240" w:lineRule="auto"/>
              <w:rPr>
                <w:rFonts w:ascii="Times New Roman" w:hAnsi="Times New Roman" w:cs="Times New Roman"/>
                <w:b/>
                <w:bCs/>
                <w:sz w:val="20"/>
                <w:szCs w:val="20"/>
              </w:rPr>
            </w:pPr>
            <w:r w:rsidRPr="00BC0A5E">
              <w:rPr>
                <w:rStyle w:val="eop"/>
                <w:rFonts w:ascii="Times New Roman" w:hAnsi="Times New Roman" w:cs="Times New Roman"/>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D47071" w:rsidRPr="00BC0A5E" w:rsidP="00D47071" w14:paraId="29DFC866" w14:textId="77777777">
            <w:pPr>
              <w:pStyle w:val="paragraph"/>
              <w:divId w:val="1955938095"/>
              <w:spacing w:before="0" w:beforeAutospacing="0" w:after="0" w:afterAutospacing="0"/>
              <w:textAlignment w:val="baseline"/>
              <w:rPr>
                <w:sz w:val="18"/>
                <w:szCs w:val="18"/>
              </w:rPr>
            </w:pPr>
            <w:r w:rsidRPr="00BC0A5E">
              <w:rPr>
                <w:rStyle w:val="normaltextrun"/>
                <w:sz w:val="20"/>
                <w:szCs w:val="20"/>
              </w:rPr>
              <w:t>Show image of Confirm Device Readiness tile.</w:t>
            </w:r>
            <w:r w:rsidRPr="00BC0A5E">
              <w:rPr>
                <w:rStyle w:val="eop"/>
                <w:sz w:val="20"/>
                <w:szCs w:val="20"/>
              </w:rPr>
              <w:t> </w:t>
            </w:r>
          </w:p>
          <w:p w:rsidR="00D47071" w:rsidRPr="00BC0A5E" w:rsidP="00D47071" w14:paraId="0917C521" w14:textId="77777777">
            <w:pPr>
              <w:pStyle w:val="paragraph"/>
              <w:divId w:val="2141070134"/>
              <w:spacing w:before="0" w:beforeAutospacing="0" w:after="0" w:afterAutospacing="0"/>
              <w:textAlignment w:val="baseline"/>
              <w:rPr>
                <w:sz w:val="18"/>
                <w:szCs w:val="18"/>
              </w:rPr>
            </w:pPr>
            <w:r w:rsidRPr="00BC0A5E">
              <w:rPr>
                <w:rStyle w:val="eop"/>
                <w:sz w:val="20"/>
                <w:szCs w:val="20"/>
              </w:rPr>
              <w:t> </w:t>
            </w:r>
          </w:p>
          <w:p w:rsidR="00D47071" w:rsidRPr="00BC0A5E" w:rsidP="00D47071" w14:paraId="6FF22ED2" w14:textId="77777777">
            <w:pPr>
              <w:pStyle w:val="paragraph"/>
              <w:divId w:val="1403867442"/>
              <w:spacing w:before="0" w:beforeAutospacing="0" w:after="0" w:afterAutospacing="0"/>
              <w:textAlignment w:val="baseline"/>
              <w:rPr>
                <w:sz w:val="18"/>
                <w:szCs w:val="18"/>
              </w:rPr>
            </w:pPr>
            <w:r w:rsidRPr="00BC0A5E">
              <w:rPr>
                <w:rStyle w:val="normaltextrun"/>
                <w:sz w:val="20"/>
                <w:szCs w:val="20"/>
              </w:rPr>
              <w:t>Click on each link.</w:t>
            </w:r>
            <w:r w:rsidRPr="00BC0A5E">
              <w:rPr>
                <w:rStyle w:val="eop"/>
                <w:sz w:val="20"/>
                <w:szCs w:val="20"/>
              </w:rPr>
              <w:t> </w:t>
            </w:r>
          </w:p>
          <w:p w:rsidR="00D47071" w:rsidRPr="00BC0A5E" w:rsidP="00D47071" w14:paraId="5C057C35" w14:textId="38FB1218">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Click on the icon.</w:t>
            </w:r>
            <w:r w:rsidRPr="00BC0A5E">
              <w:rPr>
                <w:rStyle w:val="eop"/>
                <w:rFonts w:ascii="Times New Roman" w:hAnsi="Times New Roman" w:cs="Times New Roman"/>
                <w:sz w:val="20"/>
                <w:szCs w:val="20"/>
              </w:rPr>
              <w:t> </w:t>
            </w:r>
          </w:p>
        </w:tc>
      </w:tr>
      <w:tr w14:paraId="5071171E"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E461EA" w:rsidRPr="00BC0A5E" w:rsidP="00DC08D3" w14:paraId="22C3C925" w14:textId="77777777">
            <w:pPr>
              <w:pStyle w:val="ListParagraph"/>
              <w:widowControl/>
              <w:numPr>
                <w:ilvl w:val="0"/>
                <w:numId w:val="13"/>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E461EA" w:rsidRPr="00BC0A5E" w:rsidP="00E461EA" w14:paraId="4C08559A" w14:textId="5FADC845">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E461EA" w:rsidRPr="00BC0A5E" w:rsidP="00E461EA" w14:paraId="21FD88F4" w14:textId="77777777">
            <w:pPr>
              <w:pStyle w:val="paragraph"/>
              <w:divId w:val="335040784"/>
              <w:spacing w:before="0" w:beforeAutospacing="0" w:after="0" w:afterAutospacing="0"/>
              <w:textAlignment w:val="baseline"/>
              <w:rPr>
                <w:sz w:val="20"/>
                <w:szCs w:val="20"/>
              </w:rPr>
            </w:pPr>
            <w:r w:rsidRPr="00BC0A5E">
              <w:rPr>
                <w:rStyle w:val="normaltextrun"/>
                <w:b/>
                <w:bCs/>
                <w:sz w:val="20"/>
                <w:szCs w:val="20"/>
              </w:rPr>
              <w:t xml:space="preserve">[Voiceover]: </w:t>
            </w:r>
            <w:r w:rsidRPr="00BC0A5E">
              <w:rPr>
                <w:rStyle w:val="normaltextrun"/>
                <w:sz w:val="20"/>
                <w:szCs w:val="20"/>
              </w:rPr>
              <w:t xml:space="preserve">The Confirm the Bandwidth, </w:t>
            </w:r>
            <w:r w:rsidRPr="00BC0A5E">
              <w:rPr>
                <w:rStyle w:val="normaltextrun"/>
                <w:sz w:val="20"/>
                <w:szCs w:val="20"/>
              </w:rPr>
              <w:t>Safelisting</w:t>
            </w:r>
            <w:r w:rsidRPr="00BC0A5E">
              <w:rPr>
                <w:rStyle w:val="normaltextrun"/>
                <w:sz w:val="20"/>
                <w:szCs w:val="20"/>
              </w:rPr>
              <w:t>, and Wireless Access Points tile is where you will perform a network check and confirm the school wireless access points.</w:t>
            </w:r>
            <w:r w:rsidRPr="00BC0A5E">
              <w:rPr>
                <w:rStyle w:val="eop"/>
                <w:sz w:val="20"/>
                <w:szCs w:val="20"/>
              </w:rPr>
              <w:t> </w:t>
            </w:r>
          </w:p>
          <w:p w:rsidR="00E461EA" w:rsidRPr="00BC0A5E" w:rsidP="00E461EA" w14:paraId="167BCCF0" w14:textId="77777777">
            <w:pPr>
              <w:pStyle w:val="paragraph"/>
              <w:divId w:val="2130739109"/>
              <w:spacing w:before="0" w:beforeAutospacing="0" w:after="0" w:afterAutospacing="0"/>
              <w:textAlignment w:val="baseline"/>
              <w:rPr>
                <w:sz w:val="20"/>
                <w:szCs w:val="20"/>
              </w:rPr>
            </w:pPr>
            <w:r w:rsidRPr="00BC0A5E">
              <w:rPr>
                <w:rStyle w:val="eop"/>
                <w:sz w:val="20"/>
                <w:szCs w:val="20"/>
              </w:rPr>
              <w:t> </w:t>
            </w:r>
          </w:p>
          <w:p w:rsidR="00E461EA" w:rsidRPr="00BC0A5E" w:rsidP="00E461EA" w14:paraId="2671D3ED" w14:textId="77777777">
            <w:pPr>
              <w:pStyle w:val="paragraph"/>
              <w:divId w:val="248736128"/>
              <w:spacing w:before="0" w:beforeAutospacing="0" w:after="0" w:afterAutospacing="0"/>
              <w:textAlignment w:val="baseline"/>
              <w:rPr>
                <w:sz w:val="20"/>
                <w:szCs w:val="20"/>
              </w:rPr>
            </w:pPr>
            <w:r w:rsidRPr="00BC0A5E">
              <w:rPr>
                <w:rStyle w:val="normaltextrun"/>
                <w:sz w:val="20"/>
                <w:szCs w:val="20"/>
              </w:rPr>
              <w:t>Perform the network check before the scheduled Assessment Planning Meeting. </w:t>
            </w:r>
            <w:r w:rsidRPr="00BC0A5E">
              <w:rPr>
                <w:rStyle w:val="eop"/>
                <w:sz w:val="20"/>
                <w:szCs w:val="20"/>
              </w:rPr>
              <w:t> </w:t>
            </w:r>
          </w:p>
          <w:p w:rsidR="00E461EA" w:rsidRPr="00BC0A5E" w:rsidP="00E461EA" w14:paraId="77DC0289" w14:textId="77777777">
            <w:pPr>
              <w:pStyle w:val="paragraph"/>
              <w:divId w:val="35393841"/>
              <w:spacing w:before="0" w:beforeAutospacing="0" w:after="0" w:afterAutospacing="0"/>
              <w:textAlignment w:val="baseline"/>
              <w:rPr>
                <w:sz w:val="20"/>
                <w:szCs w:val="20"/>
              </w:rPr>
            </w:pPr>
            <w:r w:rsidRPr="00BC0A5E">
              <w:rPr>
                <w:rStyle w:val="eop"/>
                <w:sz w:val="20"/>
                <w:szCs w:val="20"/>
              </w:rPr>
              <w:t> </w:t>
            </w:r>
          </w:p>
          <w:p w:rsidR="00E461EA" w:rsidRPr="00BC0A5E" w:rsidP="00E461EA" w14:paraId="4E5A40FF" w14:textId="77777777">
            <w:pPr>
              <w:pStyle w:val="paragraph"/>
              <w:divId w:val="361134705"/>
              <w:spacing w:before="0" w:beforeAutospacing="0" w:after="0" w:afterAutospacing="0"/>
              <w:textAlignment w:val="baseline"/>
              <w:rPr>
                <w:sz w:val="20"/>
                <w:szCs w:val="20"/>
              </w:rPr>
            </w:pPr>
            <w:r w:rsidRPr="00BC0A5E">
              <w:rPr>
                <w:rStyle w:val="normaltextrun"/>
                <w:sz w:val="20"/>
                <w:szCs w:val="20"/>
              </w:rPr>
              <w:t>To run the network check:</w:t>
            </w:r>
            <w:r w:rsidRPr="00BC0A5E">
              <w:rPr>
                <w:rStyle w:val="eop"/>
                <w:sz w:val="20"/>
                <w:szCs w:val="20"/>
              </w:rPr>
              <w:t> </w:t>
            </w:r>
          </w:p>
          <w:p w:rsidR="00E461EA" w:rsidRPr="00BC0A5E" w:rsidP="00DC08D3" w14:paraId="777C60F5" w14:textId="77777777">
            <w:pPr>
              <w:pStyle w:val="paragraph"/>
              <w:divId w:val="202057661"/>
              <w:numPr>
                <w:ilvl w:val="0"/>
                <w:numId w:val="71"/>
              </w:numPr>
              <w:spacing w:before="0" w:beforeAutospacing="0" w:after="0" w:afterAutospacing="0"/>
              <w:textAlignment w:val="baseline"/>
              <w:rPr>
                <w:sz w:val="20"/>
                <w:szCs w:val="20"/>
              </w:rPr>
            </w:pPr>
            <w:r w:rsidRPr="00BC0A5E">
              <w:rPr>
                <w:rStyle w:val="normaltextrun"/>
                <w:sz w:val="20"/>
                <w:szCs w:val="20"/>
              </w:rPr>
              <w:t>Verify the device you’re using is on the school network. </w:t>
            </w:r>
            <w:r w:rsidRPr="00BC0A5E">
              <w:rPr>
                <w:rStyle w:val="eop"/>
                <w:sz w:val="20"/>
                <w:szCs w:val="20"/>
              </w:rPr>
              <w:t> </w:t>
            </w:r>
          </w:p>
          <w:p w:rsidR="00E461EA" w:rsidRPr="00BC0A5E" w:rsidP="00DC08D3" w14:paraId="79A08D8A" w14:textId="77777777">
            <w:pPr>
              <w:pStyle w:val="paragraph"/>
              <w:divId w:val="1016346152"/>
              <w:numPr>
                <w:ilvl w:val="0"/>
                <w:numId w:val="71"/>
              </w:numPr>
              <w:spacing w:before="0" w:beforeAutospacing="0" w:after="0" w:afterAutospacing="0"/>
              <w:textAlignment w:val="baseline"/>
              <w:rPr>
                <w:sz w:val="20"/>
                <w:szCs w:val="20"/>
              </w:rPr>
            </w:pPr>
            <w:r w:rsidRPr="00BC0A5E">
              <w:rPr>
                <w:rStyle w:val="normaltextrun"/>
                <w:sz w:val="20"/>
                <w:szCs w:val="20"/>
              </w:rPr>
              <w:t xml:space="preserve">Click on the </w:t>
            </w:r>
            <w:r w:rsidRPr="00BC0A5E">
              <w:rPr>
                <w:rStyle w:val="normaltextrun"/>
                <w:b/>
                <w:bCs/>
                <w:sz w:val="20"/>
                <w:szCs w:val="20"/>
              </w:rPr>
              <w:t>Run</w:t>
            </w:r>
            <w:r w:rsidRPr="00BC0A5E">
              <w:rPr>
                <w:rStyle w:val="normaltextrun"/>
                <w:sz w:val="20"/>
                <w:szCs w:val="20"/>
              </w:rPr>
              <w:t xml:space="preserve"> button for the Network check. It will take a few minutes to complete.</w:t>
            </w:r>
            <w:r w:rsidRPr="00BC0A5E">
              <w:rPr>
                <w:rStyle w:val="eop"/>
                <w:sz w:val="20"/>
                <w:szCs w:val="20"/>
              </w:rPr>
              <w:t> </w:t>
            </w:r>
          </w:p>
          <w:p w:rsidR="00E461EA" w:rsidRPr="00BC0A5E" w:rsidP="00E461EA" w14:paraId="1F62CEC3" w14:textId="77777777">
            <w:pPr>
              <w:pStyle w:val="paragraph"/>
              <w:divId w:val="940719218"/>
              <w:spacing w:before="0" w:beforeAutospacing="0" w:after="0" w:afterAutospacing="0"/>
              <w:textAlignment w:val="baseline"/>
              <w:rPr>
                <w:sz w:val="20"/>
                <w:szCs w:val="20"/>
              </w:rPr>
            </w:pPr>
            <w:r w:rsidRPr="00BC0A5E">
              <w:rPr>
                <w:rStyle w:val="eop"/>
                <w:sz w:val="20"/>
                <w:szCs w:val="20"/>
              </w:rPr>
              <w:t> </w:t>
            </w:r>
          </w:p>
          <w:p w:rsidR="00E461EA" w:rsidRPr="00BC0A5E" w:rsidP="00E461EA" w14:paraId="2CA2CA69" w14:textId="77777777">
            <w:pPr>
              <w:pStyle w:val="paragraph"/>
              <w:divId w:val="156383151"/>
              <w:spacing w:before="0" w:beforeAutospacing="0" w:after="0" w:afterAutospacing="0"/>
              <w:textAlignment w:val="baseline"/>
              <w:rPr>
                <w:sz w:val="20"/>
                <w:szCs w:val="20"/>
              </w:rPr>
            </w:pPr>
            <w:r w:rsidRPr="00BC0A5E">
              <w:rPr>
                <w:rStyle w:val="normaltextrun"/>
                <w:sz w:val="20"/>
                <w:szCs w:val="20"/>
              </w:rPr>
              <w:t>To confirm the wireless access points:</w:t>
            </w:r>
            <w:r w:rsidRPr="00BC0A5E">
              <w:rPr>
                <w:rStyle w:val="eop"/>
                <w:sz w:val="20"/>
                <w:szCs w:val="20"/>
              </w:rPr>
              <w:t> </w:t>
            </w:r>
          </w:p>
          <w:p w:rsidR="00E461EA" w:rsidRPr="00BC0A5E" w:rsidP="00DC08D3" w14:paraId="7C3BE121" w14:textId="77777777">
            <w:pPr>
              <w:pStyle w:val="paragraph"/>
              <w:divId w:val="66458510"/>
              <w:numPr>
                <w:ilvl w:val="0"/>
                <w:numId w:val="72"/>
              </w:numPr>
              <w:spacing w:before="0" w:beforeAutospacing="0" w:after="0" w:afterAutospacing="0"/>
              <w:textAlignment w:val="baseline"/>
              <w:rPr>
                <w:sz w:val="20"/>
                <w:szCs w:val="20"/>
              </w:rPr>
            </w:pPr>
            <w:r w:rsidRPr="00BC0A5E">
              <w:rPr>
                <w:rStyle w:val="normaltextrun"/>
                <w:color w:val="333333"/>
                <w:sz w:val="20"/>
                <w:szCs w:val="20"/>
              </w:rPr>
              <w:t>Verify that each assessment group has a location entered. If there is no location for an assessment group, return to the Assessment Logistics - Assessment Groups tile or Schedule Groups tile to enter this information</w:t>
            </w:r>
            <w:r w:rsidRPr="00BC0A5E">
              <w:rPr>
                <w:rStyle w:val="normaltextrun"/>
                <w:sz w:val="20"/>
                <w:szCs w:val="20"/>
              </w:rPr>
              <w:t>. </w:t>
            </w:r>
            <w:r w:rsidRPr="00BC0A5E">
              <w:rPr>
                <w:rStyle w:val="eop"/>
                <w:sz w:val="20"/>
                <w:szCs w:val="20"/>
              </w:rPr>
              <w:t> </w:t>
            </w:r>
          </w:p>
          <w:p w:rsidR="00E461EA" w:rsidRPr="00BC0A5E" w:rsidP="00DC08D3" w14:paraId="203897AA" w14:textId="77777777">
            <w:pPr>
              <w:pStyle w:val="paragraph"/>
              <w:divId w:val="2138067275"/>
              <w:numPr>
                <w:ilvl w:val="0"/>
                <w:numId w:val="72"/>
              </w:numPr>
              <w:spacing w:before="0" w:beforeAutospacing="0" w:after="0" w:afterAutospacing="0"/>
              <w:textAlignment w:val="baseline"/>
              <w:rPr>
                <w:sz w:val="20"/>
                <w:szCs w:val="20"/>
              </w:rPr>
            </w:pPr>
            <w:r w:rsidRPr="00BC0A5E">
              <w:rPr>
                <w:rStyle w:val="normaltextrun"/>
                <w:sz w:val="20"/>
                <w:szCs w:val="20"/>
              </w:rPr>
              <w:t xml:space="preserve">Click on the </w:t>
            </w:r>
            <w:r w:rsidRPr="00BC0A5E">
              <w:rPr>
                <w:rStyle w:val="normaltextrun"/>
                <w:b/>
                <w:bCs/>
                <w:sz w:val="20"/>
                <w:szCs w:val="20"/>
              </w:rPr>
              <w:t>Edit</w:t>
            </w:r>
            <w:r w:rsidRPr="00BC0A5E">
              <w:rPr>
                <w:rStyle w:val="normaltextrun"/>
                <w:sz w:val="20"/>
                <w:szCs w:val="20"/>
              </w:rPr>
              <w:t xml:space="preserve"> button and enter or update the information.</w:t>
            </w:r>
            <w:r w:rsidRPr="00BC0A5E">
              <w:rPr>
                <w:rStyle w:val="eop"/>
                <w:sz w:val="20"/>
                <w:szCs w:val="20"/>
              </w:rPr>
              <w:t> </w:t>
            </w:r>
          </w:p>
          <w:p w:rsidR="00E461EA" w:rsidRPr="00BC0A5E" w:rsidP="00E461EA" w14:paraId="76C8C185" w14:textId="361F2528">
            <w:pPr>
              <w:spacing w:after="0" w:line="240" w:lineRule="auto"/>
              <w:rPr>
                <w:rFonts w:ascii="Times New Roman" w:hAnsi="Times New Roman" w:cs="Times New Roman"/>
                <w:b/>
                <w:bCs/>
                <w:sz w:val="20"/>
                <w:szCs w:val="20"/>
              </w:rPr>
            </w:pPr>
            <w:r w:rsidRPr="00BC0A5E">
              <w:rPr>
                <w:rStyle w:val="normaltextrun"/>
                <w:rFonts w:ascii="Times New Roman" w:hAnsi="Times New Roman" w:cs="Times New Roman"/>
                <w:sz w:val="20"/>
                <w:szCs w:val="20"/>
              </w:rPr>
              <w:t xml:space="preserve">Click on the </w:t>
            </w:r>
            <w:r w:rsidRPr="00BC0A5E">
              <w:rPr>
                <w:rStyle w:val="normaltextrun"/>
                <w:rFonts w:ascii="Times New Roman" w:hAnsi="Times New Roman" w:cs="Times New Roman"/>
                <w:b/>
                <w:bCs/>
                <w:sz w:val="20"/>
                <w:szCs w:val="20"/>
              </w:rPr>
              <w:t>Save</w:t>
            </w:r>
            <w:r w:rsidRPr="00BC0A5E">
              <w:rPr>
                <w:rStyle w:val="normaltextrun"/>
                <w:rFonts w:ascii="Times New Roman" w:hAnsi="Times New Roman" w:cs="Times New Roman"/>
                <w:sz w:val="20"/>
                <w:szCs w:val="20"/>
              </w:rPr>
              <w:t xml:space="preserve"> button. </w:t>
            </w:r>
            <w:r w:rsidRPr="00BC0A5E">
              <w:rPr>
                <w:rStyle w:val="eop"/>
                <w:rFonts w:ascii="Times New Roman" w:hAnsi="Times New Roman" w:cs="Times New Roman"/>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E461EA" w:rsidRPr="00BC0A5E" w:rsidP="00E461EA" w14:paraId="4DDAC669"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image of Network Diagnostic Tool tile </w:t>
            </w:r>
          </w:p>
          <w:p w:rsidR="00E461EA" w:rsidRPr="00BC0A5E" w:rsidP="00E461EA" w14:paraId="5CFA8B06"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w:t>
            </w:r>
          </w:p>
          <w:p w:rsidR="00E461EA" w:rsidRPr="00BC0A5E" w:rsidP="00E461EA" w14:paraId="12B46011"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clicking the Network Check button, screen as it is running, and end result. </w:t>
            </w:r>
          </w:p>
          <w:p w:rsidR="00E461EA" w:rsidRPr="00BC0A5E" w:rsidP="00E461EA" w14:paraId="2CD61B75"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answering the WAP questions.</w:t>
            </w:r>
          </w:p>
          <w:p w:rsidR="00E461EA" w:rsidRPr="00BC0A5E" w:rsidP="00E461EA" w14:paraId="0EB4FD96" w14:textId="77777777">
            <w:pPr>
              <w:spacing w:after="0" w:line="240" w:lineRule="auto"/>
              <w:rPr>
                <w:rFonts w:ascii="Times New Roman" w:hAnsi="Times New Roman" w:cs="Times New Roman"/>
                <w:sz w:val="20"/>
                <w:szCs w:val="20"/>
              </w:rPr>
            </w:pPr>
          </w:p>
        </w:tc>
      </w:tr>
      <w:tr w14:paraId="793BF5EB"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E461EA" w:rsidRPr="00BC0A5E" w:rsidP="00DC08D3" w14:paraId="131FB768" w14:textId="77777777">
            <w:pPr>
              <w:pStyle w:val="ListParagraph"/>
              <w:widowControl/>
              <w:numPr>
                <w:ilvl w:val="0"/>
                <w:numId w:val="13"/>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E461EA" w:rsidRPr="00BC0A5E" w:rsidP="00E461EA" w14:paraId="42CBBA4B" w14:textId="28E8F90D">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E461EA" w:rsidRPr="00BC0A5E" w:rsidP="00E461EA" w14:paraId="63E1458C" w14:textId="77777777">
            <w:pPr>
              <w:pStyle w:val="paragraph"/>
              <w:divId w:val="889800843"/>
              <w:spacing w:before="0" w:beforeAutospacing="0" w:after="0" w:afterAutospacing="0"/>
              <w:textAlignment w:val="baseline"/>
              <w:rPr>
                <w:sz w:val="20"/>
                <w:szCs w:val="20"/>
              </w:rPr>
            </w:pPr>
            <w:r w:rsidRPr="00BC0A5E">
              <w:rPr>
                <w:rStyle w:val="normaltextrun"/>
                <w:b/>
                <w:bCs/>
                <w:sz w:val="20"/>
                <w:szCs w:val="20"/>
              </w:rPr>
              <w:t xml:space="preserve">[Voiceover]: </w:t>
            </w:r>
            <w:r w:rsidRPr="00BC0A5E">
              <w:rPr>
                <w:rStyle w:val="normaltextrun"/>
                <w:sz w:val="20"/>
                <w:szCs w:val="20"/>
              </w:rPr>
              <w:t>In the Device Setup tile, indicate  if the students will bring their devices to take the assessment, or if the devices will be set up in the location before they arrive.</w:t>
            </w:r>
            <w:r w:rsidRPr="00BC0A5E">
              <w:rPr>
                <w:rStyle w:val="eop"/>
                <w:sz w:val="20"/>
                <w:szCs w:val="20"/>
              </w:rPr>
              <w:t> </w:t>
            </w:r>
          </w:p>
          <w:p w:rsidR="00E461EA" w:rsidRPr="00BC0A5E" w:rsidP="00E461EA" w14:paraId="5435F9C7" w14:textId="77777777">
            <w:pPr>
              <w:pStyle w:val="paragraph"/>
              <w:divId w:val="471947034"/>
              <w:spacing w:before="0" w:beforeAutospacing="0" w:after="0" w:afterAutospacing="0"/>
              <w:textAlignment w:val="baseline"/>
              <w:rPr>
                <w:sz w:val="20"/>
                <w:szCs w:val="20"/>
              </w:rPr>
            </w:pPr>
            <w:r w:rsidRPr="00BC0A5E">
              <w:rPr>
                <w:rStyle w:val="eop"/>
                <w:sz w:val="20"/>
                <w:szCs w:val="20"/>
              </w:rPr>
              <w:t> </w:t>
            </w:r>
          </w:p>
          <w:p w:rsidR="00E461EA" w:rsidRPr="00BC0A5E" w:rsidP="00E461EA" w14:paraId="1CB69ADA" w14:textId="35BC330A">
            <w:pPr>
              <w:spacing w:after="0" w:line="240" w:lineRule="auto"/>
              <w:rPr>
                <w:rFonts w:ascii="Times New Roman" w:hAnsi="Times New Roman" w:cs="Times New Roman"/>
                <w:b/>
                <w:bCs/>
                <w:sz w:val="20"/>
                <w:szCs w:val="20"/>
              </w:rPr>
            </w:pPr>
            <w:r w:rsidRPr="00BC0A5E">
              <w:rPr>
                <w:rStyle w:val="normaltextrun"/>
                <w:rFonts w:ascii="Times New Roman" w:hAnsi="Times New Roman" w:cs="Times New Roman"/>
                <w:sz w:val="20"/>
                <w:szCs w:val="20"/>
              </w:rPr>
              <w:t xml:space="preserve">Click on the </w:t>
            </w:r>
            <w:r w:rsidRPr="00BC0A5E">
              <w:rPr>
                <w:rStyle w:val="normaltextrun"/>
                <w:rFonts w:ascii="Times New Roman" w:hAnsi="Times New Roman" w:cs="Times New Roman"/>
                <w:b/>
                <w:bCs/>
                <w:sz w:val="20"/>
                <w:szCs w:val="20"/>
              </w:rPr>
              <w:t xml:space="preserve">Edit </w:t>
            </w:r>
            <w:r w:rsidRPr="00BC0A5E">
              <w:rPr>
                <w:rStyle w:val="normaltextrun"/>
                <w:rFonts w:ascii="Times New Roman" w:hAnsi="Times New Roman" w:cs="Times New Roman"/>
                <w:sz w:val="20"/>
                <w:szCs w:val="20"/>
              </w:rPr>
              <w:t xml:space="preserve">button, enter or update the information, and click on the </w:t>
            </w:r>
            <w:r w:rsidRPr="00BC0A5E">
              <w:rPr>
                <w:rStyle w:val="normaltextrun"/>
                <w:rFonts w:ascii="Times New Roman" w:hAnsi="Times New Roman" w:cs="Times New Roman"/>
                <w:b/>
                <w:bCs/>
                <w:sz w:val="20"/>
                <w:szCs w:val="20"/>
              </w:rPr>
              <w:t>Save</w:t>
            </w:r>
            <w:r w:rsidRPr="00BC0A5E">
              <w:rPr>
                <w:rStyle w:val="normaltextrun"/>
                <w:rFonts w:ascii="Times New Roman" w:hAnsi="Times New Roman" w:cs="Times New Roman"/>
                <w:sz w:val="20"/>
                <w:szCs w:val="20"/>
              </w:rPr>
              <w:t xml:space="preserve"> button.</w:t>
            </w:r>
            <w:r w:rsidRPr="00BC0A5E">
              <w:rPr>
                <w:rStyle w:val="normaltextrun"/>
                <w:rFonts w:ascii="Times New Roman" w:hAnsi="Times New Roman" w:cs="Times New Roman"/>
                <w:b/>
                <w:bCs/>
                <w:sz w:val="20"/>
                <w:szCs w:val="20"/>
              </w:rPr>
              <w:t> </w:t>
            </w:r>
            <w:r w:rsidRPr="00BC0A5E">
              <w:rPr>
                <w:rStyle w:val="eop"/>
                <w:rFonts w:ascii="Times New Roman" w:hAnsi="Times New Roman" w:cs="Times New Roman"/>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E461EA" w:rsidRPr="00BC0A5E" w:rsidP="00E461EA" w14:paraId="179AE4A4" w14:textId="77777777">
            <w:pPr>
              <w:pStyle w:val="paragraph"/>
              <w:divId w:val="939609808"/>
              <w:spacing w:before="0" w:beforeAutospacing="0" w:after="0" w:afterAutospacing="0"/>
              <w:textAlignment w:val="baseline"/>
              <w:rPr>
                <w:sz w:val="18"/>
                <w:szCs w:val="18"/>
              </w:rPr>
            </w:pPr>
            <w:r w:rsidRPr="00BC0A5E">
              <w:rPr>
                <w:rStyle w:val="normaltextrun"/>
                <w:sz w:val="20"/>
                <w:szCs w:val="20"/>
              </w:rPr>
              <w:t>Show image of Device Setup Tile.</w:t>
            </w:r>
            <w:r w:rsidRPr="00BC0A5E">
              <w:rPr>
                <w:rStyle w:val="eop"/>
                <w:sz w:val="20"/>
                <w:szCs w:val="20"/>
              </w:rPr>
              <w:t> </w:t>
            </w:r>
          </w:p>
          <w:p w:rsidR="00E461EA" w:rsidRPr="00BC0A5E" w:rsidP="00E461EA" w14:paraId="245F5B3D" w14:textId="2C42198F">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responding to question(s) and saving.</w:t>
            </w:r>
            <w:r w:rsidRPr="00BC0A5E">
              <w:rPr>
                <w:rStyle w:val="eop"/>
                <w:rFonts w:ascii="Times New Roman" w:hAnsi="Times New Roman" w:cs="Times New Roman"/>
                <w:sz w:val="20"/>
                <w:szCs w:val="20"/>
              </w:rPr>
              <w:t> </w:t>
            </w:r>
          </w:p>
        </w:tc>
      </w:tr>
      <w:tr w14:paraId="2221D8C9"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E461EA" w:rsidRPr="00BC0A5E" w:rsidP="00DC08D3" w14:paraId="27E12ED9" w14:textId="77777777">
            <w:pPr>
              <w:pStyle w:val="ListParagraph"/>
              <w:widowControl/>
              <w:numPr>
                <w:ilvl w:val="0"/>
                <w:numId w:val="13"/>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E461EA" w:rsidRPr="00BC0A5E" w:rsidP="00E461EA" w14:paraId="04CF0517" w14:textId="0CA7367A">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E461EA" w:rsidRPr="00BC0A5E" w:rsidP="00E461EA" w14:paraId="22B7889A" w14:textId="77777777">
            <w:pPr>
              <w:pStyle w:val="paragraph"/>
              <w:divId w:val="730926455"/>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xml:space="preserve"> In the Assessment Location Setup tile, indicate if the NAEP team may connect NAEP-provided administrative devices to the school Wi-Fi during the assessment, or if the school would prefer to provide devices instead.</w:t>
            </w:r>
            <w:r w:rsidRPr="00BC0A5E">
              <w:rPr>
                <w:rStyle w:val="eop"/>
                <w:sz w:val="20"/>
                <w:szCs w:val="20"/>
              </w:rPr>
              <w:t> </w:t>
            </w:r>
          </w:p>
          <w:p w:rsidR="00E461EA" w:rsidRPr="00BC0A5E" w:rsidP="00E461EA" w14:paraId="760035A3" w14:textId="77777777">
            <w:pPr>
              <w:pStyle w:val="paragraph"/>
              <w:divId w:val="658001890"/>
              <w:spacing w:before="0" w:beforeAutospacing="0" w:after="0" w:afterAutospacing="0"/>
              <w:textAlignment w:val="baseline"/>
              <w:rPr>
                <w:sz w:val="18"/>
                <w:szCs w:val="18"/>
              </w:rPr>
            </w:pPr>
            <w:r w:rsidRPr="00BC0A5E">
              <w:rPr>
                <w:rStyle w:val="eop"/>
                <w:sz w:val="20"/>
                <w:szCs w:val="20"/>
              </w:rPr>
              <w:t> </w:t>
            </w:r>
          </w:p>
          <w:p w:rsidR="00E461EA" w:rsidRPr="00BC0A5E" w:rsidP="00E461EA" w14:paraId="1502F70F" w14:textId="0116A92D">
            <w:pPr>
              <w:spacing w:after="0" w:line="240" w:lineRule="auto"/>
              <w:rPr>
                <w:rFonts w:ascii="Times New Roman" w:hAnsi="Times New Roman" w:cs="Times New Roman"/>
                <w:b/>
                <w:bCs/>
                <w:sz w:val="20"/>
                <w:szCs w:val="20"/>
              </w:rPr>
            </w:pPr>
            <w:r w:rsidRPr="00BC0A5E">
              <w:rPr>
                <w:rStyle w:val="normaltextrun"/>
                <w:rFonts w:ascii="Times New Roman" w:hAnsi="Times New Roman" w:cs="Times New Roman"/>
                <w:sz w:val="20"/>
                <w:szCs w:val="20"/>
              </w:rPr>
              <w:t xml:space="preserve">Click on the </w:t>
            </w:r>
            <w:r w:rsidRPr="00BC0A5E">
              <w:rPr>
                <w:rStyle w:val="normaltextrun"/>
                <w:rFonts w:ascii="Times New Roman" w:hAnsi="Times New Roman" w:cs="Times New Roman"/>
                <w:b/>
                <w:bCs/>
                <w:sz w:val="20"/>
                <w:szCs w:val="20"/>
              </w:rPr>
              <w:t xml:space="preserve">Edit </w:t>
            </w:r>
            <w:r w:rsidRPr="00BC0A5E">
              <w:rPr>
                <w:rStyle w:val="normaltextrun"/>
                <w:rFonts w:ascii="Times New Roman" w:hAnsi="Times New Roman" w:cs="Times New Roman"/>
                <w:sz w:val="20"/>
                <w:szCs w:val="20"/>
              </w:rPr>
              <w:t xml:space="preserve">button, enter or update the information, and click on the </w:t>
            </w:r>
            <w:r w:rsidRPr="00BC0A5E">
              <w:rPr>
                <w:rStyle w:val="normaltextrun"/>
                <w:rFonts w:ascii="Times New Roman" w:hAnsi="Times New Roman" w:cs="Times New Roman"/>
                <w:b/>
                <w:bCs/>
                <w:sz w:val="20"/>
                <w:szCs w:val="20"/>
              </w:rPr>
              <w:t>Save</w:t>
            </w:r>
            <w:r w:rsidRPr="00BC0A5E">
              <w:rPr>
                <w:rStyle w:val="normaltextrun"/>
                <w:rFonts w:ascii="Times New Roman" w:hAnsi="Times New Roman" w:cs="Times New Roman"/>
                <w:sz w:val="20"/>
                <w:szCs w:val="20"/>
              </w:rPr>
              <w:t xml:space="preserve"> button.</w:t>
            </w:r>
            <w:r w:rsidRPr="00BC0A5E">
              <w:rPr>
                <w:rStyle w:val="eop"/>
                <w:rFonts w:ascii="Times New Roman" w:hAnsi="Times New Roman" w:cs="Times New Roman"/>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E461EA" w:rsidRPr="00BC0A5E" w:rsidP="00E461EA" w14:paraId="7EDB3C57" w14:textId="77777777">
            <w:pPr>
              <w:pStyle w:val="paragraph"/>
              <w:divId w:val="382993486"/>
              <w:spacing w:before="0" w:beforeAutospacing="0" w:after="0" w:afterAutospacing="0"/>
              <w:textAlignment w:val="baseline"/>
              <w:rPr>
                <w:sz w:val="18"/>
                <w:szCs w:val="18"/>
              </w:rPr>
            </w:pPr>
            <w:r w:rsidRPr="00BC0A5E">
              <w:rPr>
                <w:rStyle w:val="normaltextrun"/>
                <w:sz w:val="20"/>
                <w:szCs w:val="20"/>
              </w:rPr>
              <w:t>Show image of Assessment Location Setup tile.</w:t>
            </w:r>
            <w:r w:rsidRPr="00BC0A5E">
              <w:rPr>
                <w:rStyle w:val="eop"/>
                <w:sz w:val="20"/>
                <w:szCs w:val="20"/>
              </w:rPr>
              <w:t> </w:t>
            </w:r>
          </w:p>
          <w:p w:rsidR="00E461EA" w:rsidRPr="00BC0A5E" w:rsidP="00E461EA" w14:paraId="2DCCBAAA" w14:textId="3BA6DB0E">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responding to question(s) and saving.</w:t>
            </w:r>
            <w:r w:rsidRPr="00BC0A5E">
              <w:rPr>
                <w:rStyle w:val="eop"/>
                <w:rFonts w:ascii="Times New Roman" w:hAnsi="Times New Roman" w:cs="Times New Roman"/>
                <w:sz w:val="20"/>
                <w:szCs w:val="20"/>
              </w:rPr>
              <w:t> </w:t>
            </w:r>
          </w:p>
        </w:tc>
      </w:tr>
      <w:tr w14:paraId="1C60F990"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E461EA" w:rsidRPr="00BC0A5E" w:rsidP="00DC08D3" w14:paraId="1D2AED99" w14:textId="77777777">
            <w:pPr>
              <w:pStyle w:val="ListParagraph"/>
              <w:widowControl/>
              <w:numPr>
                <w:ilvl w:val="0"/>
                <w:numId w:val="13"/>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E461EA" w:rsidRPr="00BC0A5E" w:rsidP="00E461EA" w14:paraId="12E9C154" w14:textId="05E19621">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E461EA" w:rsidRPr="00BC0A5E" w:rsidP="00E461EA" w14:paraId="5D64D9AB" w14:textId="77777777">
            <w:pPr>
              <w:pStyle w:val="paragraph"/>
              <w:divId w:val="643705643"/>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xml:space="preserve"> The Spare Devices, Charging, and Headphones tile is where you provide details about spare devices, earbuds, headphones, and device battery management.</w:t>
            </w:r>
            <w:r w:rsidRPr="00BC0A5E">
              <w:rPr>
                <w:rStyle w:val="eop"/>
                <w:sz w:val="20"/>
                <w:szCs w:val="20"/>
              </w:rPr>
              <w:t> </w:t>
            </w:r>
          </w:p>
          <w:p w:rsidR="00E461EA" w:rsidRPr="00BC0A5E" w:rsidP="00E461EA" w14:paraId="00FF696A" w14:textId="77777777">
            <w:pPr>
              <w:pStyle w:val="paragraph"/>
              <w:divId w:val="599459007"/>
              <w:spacing w:before="0" w:beforeAutospacing="0" w:after="0" w:afterAutospacing="0"/>
              <w:textAlignment w:val="baseline"/>
              <w:rPr>
                <w:sz w:val="18"/>
                <w:szCs w:val="18"/>
              </w:rPr>
            </w:pPr>
            <w:r w:rsidRPr="00BC0A5E">
              <w:rPr>
                <w:rStyle w:val="eop"/>
                <w:sz w:val="20"/>
                <w:szCs w:val="20"/>
              </w:rPr>
              <w:t> </w:t>
            </w:r>
          </w:p>
          <w:p w:rsidR="00E461EA" w:rsidRPr="00BC0A5E" w:rsidP="00E461EA" w14:paraId="617BC2D9" w14:textId="77777777">
            <w:pPr>
              <w:pStyle w:val="paragraph"/>
              <w:divId w:val="246576419"/>
              <w:spacing w:before="0" w:beforeAutospacing="0" w:after="0" w:afterAutospacing="0"/>
              <w:textAlignment w:val="baseline"/>
              <w:rPr>
                <w:sz w:val="18"/>
                <w:szCs w:val="18"/>
              </w:rPr>
            </w:pPr>
            <w:r w:rsidRPr="00BC0A5E">
              <w:rPr>
                <w:rStyle w:val="normaltextrun"/>
                <w:sz w:val="20"/>
                <w:szCs w:val="20"/>
              </w:rPr>
              <w:t>Accurate responses to these questions will ensure your NAEP representative has the necessary details about setting up the devices and assessment location on assessment day.</w:t>
            </w:r>
            <w:r w:rsidRPr="00BC0A5E">
              <w:rPr>
                <w:rStyle w:val="eop"/>
                <w:sz w:val="20"/>
                <w:szCs w:val="20"/>
              </w:rPr>
              <w:t> </w:t>
            </w:r>
          </w:p>
          <w:p w:rsidR="00E461EA" w:rsidRPr="00BC0A5E" w:rsidP="00E461EA" w14:paraId="63EEF9A4" w14:textId="77777777">
            <w:pPr>
              <w:pStyle w:val="paragraph"/>
              <w:divId w:val="1762142407"/>
              <w:spacing w:before="0" w:beforeAutospacing="0" w:after="0" w:afterAutospacing="0"/>
              <w:textAlignment w:val="baseline"/>
              <w:rPr>
                <w:sz w:val="18"/>
                <w:szCs w:val="18"/>
              </w:rPr>
            </w:pPr>
            <w:r w:rsidRPr="00BC0A5E">
              <w:rPr>
                <w:rStyle w:val="eop"/>
                <w:sz w:val="20"/>
                <w:szCs w:val="20"/>
              </w:rPr>
              <w:t> </w:t>
            </w:r>
          </w:p>
          <w:p w:rsidR="00E461EA" w:rsidRPr="00BC0A5E" w:rsidP="00E461EA" w14:paraId="61EBE2B7" w14:textId="77777777">
            <w:pPr>
              <w:pStyle w:val="paragraph"/>
              <w:divId w:val="1957105114"/>
              <w:spacing w:before="0" w:beforeAutospacing="0" w:after="0" w:afterAutospacing="0"/>
              <w:textAlignment w:val="baseline"/>
              <w:rPr>
                <w:sz w:val="18"/>
                <w:szCs w:val="18"/>
              </w:rPr>
            </w:pPr>
            <w:r w:rsidRPr="00BC0A5E">
              <w:rPr>
                <w:rStyle w:val="normaltextrun"/>
                <w:sz w:val="20"/>
                <w:szCs w:val="20"/>
              </w:rPr>
              <w:t xml:space="preserve">Click on the </w:t>
            </w:r>
            <w:r w:rsidRPr="00BC0A5E">
              <w:rPr>
                <w:rStyle w:val="normaltextrun"/>
                <w:b/>
                <w:bCs/>
                <w:sz w:val="20"/>
                <w:szCs w:val="20"/>
              </w:rPr>
              <w:t xml:space="preserve">Edit </w:t>
            </w:r>
            <w:r w:rsidRPr="00BC0A5E">
              <w:rPr>
                <w:rStyle w:val="normaltextrun"/>
                <w:sz w:val="20"/>
                <w:szCs w:val="20"/>
              </w:rPr>
              <w:t xml:space="preserve">button, enter or update the information, and click on the </w:t>
            </w:r>
            <w:r w:rsidRPr="00BC0A5E">
              <w:rPr>
                <w:rStyle w:val="normaltextrun"/>
                <w:b/>
                <w:bCs/>
                <w:sz w:val="20"/>
                <w:szCs w:val="20"/>
              </w:rPr>
              <w:t>Save</w:t>
            </w:r>
            <w:r w:rsidRPr="00BC0A5E">
              <w:rPr>
                <w:rStyle w:val="normaltextrun"/>
                <w:sz w:val="20"/>
                <w:szCs w:val="20"/>
              </w:rPr>
              <w:t xml:space="preserve"> button.</w:t>
            </w:r>
            <w:r w:rsidRPr="00BC0A5E">
              <w:rPr>
                <w:rStyle w:val="eop"/>
                <w:sz w:val="20"/>
                <w:szCs w:val="20"/>
              </w:rPr>
              <w:t> </w:t>
            </w:r>
          </w:p>
          <w:p w:rsidR="00E461EA" w:rsidRPr="00BC0A5E" w:rsidP="00E461EA" w14:paraId="2CAA7694" w14:textId="31657407">
            <w:pPr>
              <w:spacing w:after="0" w:line="240" w:lineRule="auto"/>
              <w:rPr>
                <w:rFonts w:ascii="Times New Roman" w:hAnsi="Times New Roman" w:cs="Times New Roman"/>
                <w:b/>
                <w:bCs/>
                <w:sz w:val="20"/>
                <w:szCs w:val="20"/>
              </w:rPr>
            </w:pPr>
            <w:r w:rsidRPr="00BC0A5E">
              <w:rPr>
                <w:rStyle w:val="eop"/>
                <w:rFonts w:ascii="Times New Roman" w:hAnsi="Times New Roman" w:cs="Times New Roman"/>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E461EA" w:rsidRPr="00BC0A5E" w:rsidP="00E461EA" w14:paraId="618DDBF7" w14:textId="77777777">
            <w:pPr>
              <w:pStyle w:val="paragraph"/>
              <w:divId w:val="2097283087"/>
              <w:spacing w:before="0" w:beforeAutospacing="0" w:after="0" w:afterAutospacing="0"/>
              <w:textAlignment w:val="baseline"/>
              <w:rPr>
                <w:sz w:val="18"/>
                <w:szCs w:val="18"/>
              </w:rPr>
            </w:pPr>
            <w:r w:rsidRPr="00BC0A5E">
              <w:rPr>
                <w:rStyle w:val="normaltextrun"/>
                <w:sz w:val="20"/>
                <w:szCs w:val="20"/>
              </w:rPr>
              <w:t>Show image of Spare Devices, Charging, and Headphones tile.</w:t>
            </w:r>
            <w:r w:rsidRPr="00BC0A5E">
              <w:rPr>
                <w:rStyle w:val="eop"/>
                <w:sz w:val="20"/>
                <w:szCs w:val="20"/>
              </w:rPr>
              <w:t> </w:t>
            </w:r>
          </w:p>
          <w:p w:rsidR="00E461EA" w:rsidRPr="00BC0A5E" w:rsidP="00E461EA" w14:paraId="2293D50C" w14:textId="1A3C7B8F">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responding to question(s) and saving.</w:t>
            </w:r>
            <w:r w:rsidRPr="00BC0A5E">
              <w:rPr>
                <w:rStyle w:val="eop"/>
                <w:rFonts w:ascii="Times New Roman" w:hAnsi="Times New Roman" w:cs="Times New Roman"/>
                <w:sz w:val="20"/>
                <w:szCs w:val="20"/>
              </w:rPr>
              <w:t> </w:t>
            </w:r>
          </w:p>
        </w:tc>
      </w:tr>
      <w:tr w14:paraId="5A43D706"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E461EA" w:rsidRPr="00BC0A5E" w:rsidP="00DC08D3" w14:paraId="58790D6F" w14:textId="77777777">
            <w:pPr>
              <w:pStyle w:val="ListParagraph"/>
              <w:widowControl/>
              <w:numPr>
                <w:ilvl w:val="0"/>
                <w:numId w:val="13"/>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E461EA" w:rsidRPr="00BC0A5E" w:rsidP="00E461EA" w14:paraId="37052FD8" w14:textId="3A491F1E">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E461EA" w:rsidRPr="00BC0A5E" w:rsidP="00E461EA" w14:paraId="1C20F973" w14:textId="77777777">
            <w:pPr>
              <w:pStyle w:val="paragraph"/>
              <w:divId w:val="577441092"/>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xml:space="preserve"> In the School Staff Support tile, indicate which school staff member familiar with the devices will be available throughout the day to ensure the NAEP assessment runs smoothly. </w:t>
            </w:r>
            <w:r w:rsidRPr="00BC0A5E">
              <w:rPr>
                <w:rStyle w:val="eop"/>
                <w:sz w:val="20"/>
                <w:szCs w:val="20"/>
              </w:rPr>
              <w:t> </w:t>
            </w:r>
          </w:p>
          <w:p w:rsidR="00E461EA" w:rsidRPr="00BC0A5E" w:rsidP="00E461EA" w14:paraId="380E8080" w14:textId="77777777">
            <w:pPr>
              <w:pStyle w:val="paragraph"/>
              <w:divId w:val="2106879803"/>
              <w:spacing w:before="0" w:beforeAutospacing="0" w:after="0" w:afterAutospacing="0"/>
              <w:textAlignment w:val="baseline"/>
              <w:rPr>
                <w:sz w:val="18"/>
                <w:szCs w:val="18"/>
              </w:rPr>
            </w:pPr>
            <w:r w:rsidRPr="00BC0A5E">
              <w:rPr>
                <w:rStyle w:val="eop"/>
                <w:sz w:val="20"/>
                <w:szCs w:val="20"/>
              </w:rPr>
              <w:t> </w:t>
            </w:r>
          </w:p>
          <w:p w:rsidR="00E461EA" w:rsidRPr="00BC0A5E" w:rsidP="00E461EA" w14:paraId="1F649288" w14:textId="77777777">
            <w:pPr>
              <w:pStyle w:val="paragraph"/>
              <w:divId w:val="1167818420"/>
              <w:spacing w:before="0" w:beforeAutospacing="0" w:after="0" w:afterAutospacing="0"/>
              <w:textAlignment w:val="baseline"/>
              <w:rPr>
                <w:sz w:val="18"/>
                <w:szCs w:val="18"/>
              </w:rPr>
            </w:pPr>
            <w:r w:rsidRPr="00BC0A5E">
              <w:rPr>
                <w:rStyle w:val="normaltextrun"/>
                <w:color w:val="333333"/>
                <w:sz w:val="20"/>
                <w:szCs w:val="20"/>
              </w:rPr>
              <w:t>The school staff identified to provide classroom management support in the Assessment Logistics - Assessment Groups tile can also provide technical support and are listed here. You also have the option to identify a different school staff member to provide this support</w:t>
            </w:r>
            <w:r w:rsidRPr="00BC0A5E">
              <w:rPr>
                <w:rStyle w:val="eop"/>
                <w:color w:val="333333"/>
                <w:sz w:val="20"/>
                <w:szCs w:val="20"/>
              </w:rPr>
              <w:t> </w:t>
            </w:r>
          </w:p>
          <w:p w:rsidR="00E461EA" w:rsidRPr="00BC0A5E" w:rsidP="00E461EA" w14:paraId="705631B0" w14:textId="77777777">
            <w:pPr>
              <w:pStyle w:val="paragraph"/>
              <w:divId w:val="1525024105"/>
              <w:spacing w:before="0" w:beforeAutospacing="0" w:after="0" w:afterAutospacing="0"/>
              <w:textAlignment w:val="baseline"/>
              <w:rPr>
                <w:sz w:val="18"/>
                <w:szCs w:val="18"/>
              </w:rPr>
            </w:pPr>
            <w:r w:rsidRPr="00BC0A5E">
              <w:rPr>
                <w:rStyle w:val="eop"/>
                <w:sz w:val="22"/>
                <w:szCs w:val="22"/>
              </w:rPr>
              <w:t> </w:t>
            </w:r>
          </w:p>
          <w:p w:rsidR="00E461EA" w:rsidRPr="00BC0A5E" w:rsidP="00E461EA" w14:paraId="35BD1550" w14:textId="77777777">
            <w:pPr>
              <w:pStyle w:val="paragraph"/>
              <w:divId w:val="598024523"/>
              <w:spacing w:before="0" w:beforeAutospacing="0" w:after="0" w:afterAutospacing="0"/>
              <w:textAlignment w:val="baseline"/>
              <w:rPr>
                <w:sz w:val="18"/>
                <w:szCs w:val="18"/>
              </w:rPr>
            </w:pPr>
            <w:r w:rsidRPr="00BC0A5E">
              <w:rPr>
                <w:rStyle w:val="eop"/>
                <w:sz w:val="22"/>
                <w:szCs w:val="22"/>
              </w:rPr>
              <w:t> </w:t>
            </w:r>
          </w:p>
          <w:p w:rsidR="00E461EA" w:rsidRPr="00BC0A5E" w:rsidP="007834D0" w14:paraId="5D09471C" w14:textId="6C0A30C9">
            <w:pPr>
              <w:pStyle w:val="paragraph"/>
              <w:divId w:val="1472213377"/>
              <w:spacing w:before="0" w:beforeAutospacing="0" w:after="0" w:afterAutospacing="0"/>
              <w:textAlignment w:val="baseline"/>
            </w:pPr>
            <w:r w:rsidRPr="00BC0A5E">
              <w:rPr>
                <w:rStyle w:val="normaltextrun"/>
                <w:sz w:val="20"/>
                <w:szCs w:val="20"/>
              </w:rPr>
              <w:t xml:space="preserve">Click on the </w:t>
            </w:r>
            <w:r w:rsidRPr="00BC0A5E">
              <w:rPr>
                <w:rStyle w:val="normaltextrun"/>
                <w:b/>
                <w:bCs/>
                <w:sz w:val="20"/>
                <w:szCs w:val="20"/>
              </w:rPr>
              <w:t xml:space="preserve">Edit </w:t>
            </w:r>
            <w:r w:rsidRPr="00BC0A5E">
              <w:rPr>
                <w:rStyle w:val="normaltextrun"/>
                <w:sz w:val="20"/>
                <w:szCs w:val="20"/>
              </w:rPr>
              <w:t xml:space="preserve">button, select or enter a staff member to provide support on assessment day, and click on the </w:t>
            </w:r>
            <w:r w:rsidRPr="00BC0A5E">
              <w:rPr>
                <w:rStyle w:val="normaltextrun"/>
                <w:b/>
                <w:bCs/>
                <w:sz w:val="20"/>
                <w:szCs w:val="20"/>
              </w:rPr>
              <w:t>Save</w:t>
            </w:r>
            <w:r w:rsidRPr="00BC0A5E">
              <w:rPr>
                <w:rStyle w:val="normaltextrun"/>
                <w:sz w:val="20"/>
                <w:szCs w:val="20"/>
              </w:rPr>
              <w:t xml:space="preserve"> button.</w:t>
            </w:r>
            <w:r w:rsidRPr="00BC0A5E">
              <w:rPr>
                <w:rStyle w:val="eop"/>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E461EA" w:rsidRPr="00BC0A5E" w:rsidP="00E461EA" w14:paraId="47F9EE9D" w14:textId="1D5CD4D9">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meeting the NAEP Team on assessment day tile.</w:t>
            </w:r>
            <w:r w:rsidRPr="00BC0A5E">
              <w:rPr>
                <w:rStyle w:val="eop"/>
                <w:rFonts w:ascii="Times New Roman" w:hAnsi="Times New Roman" w:cs="Times New Roman"/>
                <w:sz w:val="20"/>
                <w:szCs w:val="20"/>
              </w:rPr>
              <w:t> </w:t>
            </w:r>
          </w:p>
        </w:tc>
      </w:tr>
      <w:tr w14:paraId="523A052F"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77F23" w:rsidRPr="00BC0A5E" w:rsidP="00DC08D3" w14:paraId="27488F29" w14:textId="77777777">
            <w:pPr>
              <w:pStyle w:val="ListParagraph"/>
              <w:widowControl/>
              <w:numPr>
                <w:ilvl w:val="0"/>
                <w:numId w:val="13"/>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577F23" w:rsidRPr="00BC0A5E" w14:paraId="25A8DC02" w14:textId="112A6B0C">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Technical Logistics tile </w:t>
            </w:r>
          </w:p>
          <w:p w:rsidR="00577F23" w:rsidRPr="00BC0A5E" w14:paraId="5A0CF079" w14:textId="77777777">
            <w:pPr>
              <w:spacing w:after="0" w:line="240" w:lineRule="auto"/>
              <w:rPr>
                <w:rFonts w:ascii="Times New Roman" w:hAnsi="Times New Roman" w:cs="Times New Roman"/>
                <w:sz w:val="20"/>
                <w:szCs w:val="20"/>
              </w:rPr>
            </w:pPr>
          </w:p>
          <w:p w:rsidR="00577F23" w:rsidRPr="00BC0A5E" w14:paraId="3D723131" w14:textId="77777777">
            <w:pPr>
              <w:spacing w:after="0" w:line="240" w:lineRule="auto"/>
              <w:rPr>
                <w:rFonts w:ascii="Times New Roman" w:hAnsi="Times New Roman" w:cs="Times New Roman"/>
                <w:sz w:val="20"/>
                <w:szCs w:val="20"/>
              </w:rPr>
            </w:pPr>
          </w:p>
        </w:tc>
        <w:tc>
          <w:tcPr>
            <w:tcW w:w="7615" w:type="dxa"/>
            <w:tcBorders>
              <w:top w:val="single" w:sz="4" w:space="0" w:color="auto"/>
              <w:left w:val="single" w:sz="4" w:space="0" w:color="auto"/>
              <w:bottom w:val="single" w:sz="4" w:space="0" w:color="auto"/>
              <w:right w:val="single" w:sz="4" w:space="0" w:color="auto"/>
            </w:tcBorders>
            <w:hideMark/>
          </w:tcPr>
          <w:p w:rsidR="00577F23" w:rsidRPr="00BC0A5E" w14:paraId="60D5F978" w14:textId="77777777">
            <w:pPr>
              <w:spacing w:after="0" w:line="240" w:lineRule="auto"/>
              <w:rPr>
                <w:rFonts w:ascii="Times New Roman" w:hAnsi="Times New Roman" w:cs="Times New Roman"/>
                <w:sz w:val="20"/>
                <w:szCs w:val="20"/>
              </w:rPr>
            </w:pPr>
            <w:r w:rsidRPr="00BC0A5E">
              <w:rPr>
                <w:rFonts w:ascii="Times New Roman" w:hAnsi="Times New Roman" w:cs="Times New Roman"/>
                <w:b/>
                <w:bCs/>
                <w:sz w:val="20"/>
                <w:szCs w:val="20"/>
              </w:rPr>
              <w:t>[Voiceover]:</w:t>
            </w:r>
            <w:r w:rsidRPr="00BC0A5E">
              <w:rPr>
                <w:rFonts w:ascii="Times New Roman" w:hAnsi="Times New Roman" w:cs="Times New Roman"/>
                <w:sz w:val="20"/>
                <w:szCs w:val="20"/>
              </w:rPr>
              <w:t xml:space="preserve"> If you have any questions about completing your tasks within the technical logistics section of the AMS, please contact your NAEP representative or the NAEP Help Desk.</w:t>
            </w:r>
          </w:p>
        </w:tc>
        <w:tc>
          <w:tcPr>
            <w:tcW w:w="2700" w:type="dxa"/>
            <w:tcBorders>
              <w:top w:val="single" w:sz="4" w:space="0" w:color="auto"/>
              <w:left w:val="single" w:sz="4" w:space="0" w:color="auto"/>
              <w:bottom w:val="single" w:sz="4" w:space="0" w:color="auto"/>
              <w:right w:val="single" w:sz="4" w:space="0" w:color="auto"/>
            </w:tcBorders>
            <w:hideMark/>
          </w:tcPr>
          <w:p w:rsidR="00577F23" w:rsidRPr="00BC0A5E" w14:paraId="0BD0542D"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image of technical logistics tile</w:t>
            </w:r>
          </w:p>
        </w:tc>
      </w:tr>
    </w:tbl>
    <w:p w:rsidR="00577F23" w:rsidRPr="00BC0A5E" w:rsidP="00577F23" w14:paraId="16E5B6D1" w14:textId="77777777">
      <w:pPr>
        <w:rPr>
          <w:rFonts w:ascii="Times New Roman" w:hAnsi="Times New Roman" w:cs="Times New Roman"/>
          <w:kern w:val="2"/>
          <w14:ligatures w14:val="standardContextual"/>
        </w:rPr>
      </w:pPr>
    </w:p>
    <w:tbl>
      <w:tblPr>
        <w:tblStyle w:val="TableGrid"/>
        <w:tblW w:w="13855" w:type="dxa"/>
        <w:jc w:val="center"/>
        <w:tblLook w:val="04A0"/>
      </w:tblPr>
      <w:tblGrid>
        <w:gridCol w:w="1128"/>
        <w:gridCol w:w="2412"/>
        <w:gridCol w:w="7615"/>
        <w:gridCol w:w="2700"/>
      </w:tblGrid>
      <w:tr w14:paraId="07091A68" w14:textId="77777777">
        <w:tblPrEx>
          <w:tblW w:w="13855" w:type="dxa"/>
          <w:jc w:val="center"/>
          <w:tblLook w:val="04A0"/>
        </w:tblPrEx>
        <w:trPr>
          <w:trHeight w:val="530"/>
          <w:jc w:val="center"/>
        </w:trPr>
        <w:tc>
          <w:tcPr>
            <w:tcW w:w="1128" w:type="dxa"/>
            <w:tcBorders>
              <w:top w:val="single" w:sz="4" w:space="0" w:color="auto"/>
              <w:left w:val="single" w:sz="4" w:space="0" w:color="auto"/>
              <w:bottom w:val="single" w:sz="4" w:space="0" w:color="auto"/>
              <w:right w:val="single" w:sz="4" w:space="0" w:color="auto"/>
            </w:tcBorders>
            <w:hideMark/>
          </w:tcPr>
          <w:p w:rsidR="00452B4E" w:rsidRPr="00BC0A5E" w14:paraId="7A79FE63"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w:t>
            </w:r>
          </w:p>
        </w:tc>
        <w:tc>
          <w:tcPr>
            <w:tcW w:w="2412" w:type="dxa"/>
            <w:tcBorders>
              <w:top w:val="single" w:sz="4" w:space="0" w:color="auto"/>
              <w:left w:val="single" w:sz="4" w:space="0" w:color="auto"/>
              <w:bottom w:val="single" w:sz="4" w:space="0" w:color="auto"/>
              <w:right w:val="single" w:sz="4" w:space="0" w:color="auto"/>
            </w:tcBorders>
            <w:hideMark/>
          </w:tcPr>
          <w:p w:rsidR="00452B4E" w:rsidRPr="00BC0A5E" w14:paraId="35210F6F"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content</w:t>
            </w:r>
          </w:p>
        </w:tc>
        <w:tc>
          <w:tcPr>
            <w:tcW w:w="7615" w:type="dxa"/>
            <w:tcBorders>
              <w:top w:val="single" w:sz="4" w:space="0" w:color="auto"/>
              <w:left w:val="single" w:sz="4" w:space="0" w:color="auto"/>
              <w:bottom w:val="single" w:sz="4" w:space="0" w:color="auto"/>
              <w:right w:val="single" w:sz="4" w:space="0" w:color="auto"/>
            </w:tcBorders>
            <w:hideMark/>
          </w:tcPr>
          <w:p w:rsidR="00452B4E" w:rsidRPr="00BC0A5E" w14:paraId="5059DC48"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Audio script</w:t>
            </w:r>
          </w:p>
        </w:tc>
        <w:tc>
          <w:tcPr>
            <w:tcW w:w="2700" w:type="dxa"/>
            <w:tcBorders>
              <w:top w:val="single" w:sz="4" w:space="0" w:color="auto"/>
              <w:left w:val="single" w:sz="4" w:space="0" w:color="auto"/>
              <w:bottom w:val="single" w:sz="4" w:space="0" w:color="auto"/>
              <w:right w:val="single" w:sz="4" w:space="0" w:color="auto"/>
            </w:tcBorders>
            <w:hideMark/>
          </w:tcPr>
          <w:p w:rsidR="00452B4E" w:rsidRPr="00BC0A5E" w14:paraId="22649086"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Media/images</w:t>
            </w:r>
          </w:p>
        </w:tc>
      </w:tr>
      <w:tr w14:paraId="787DF2A0" w14:textId="77777777">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452B4E" w:rsidRPr="00BC0A5E" w:rsidP="00DC08D3" w14:paraId="0346C454" w14:textId="77777777">
            <w:pPr>
              <w:pStyle w:val="ListParagraph"/>
              <w:widowControl/>
              <w:numPr>
                <w:ilvl w:val="0"/>
                <w:numId w:val="13"/>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452B4E" w:rsidRPr="00BC0A5E" w14:paraId="4CE67500"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452B4E" w:rsidRPr="00BC0A5E" w14:paraId="40235A78" w14:textId="77777777">
            <w:pPr>
              <w:pStyle w:val="paragraph"/>
              <w:spacing w:before="0" w:beforeAutospacing="0" w:after="0" w:afterAutospacing="0"/>
              <w:textAlignment w:val="baseline"/>
              <w:rPr>
                <w:sz w:val="18"/>
                <w:szCs w:val="18"/>
              </w:rPr>
            </w:pPr>
            <w:r w:rsidRPr="00BC0A5E">
              <w:rPr>
                <w:rStyle w:val="normaltextrun"/>
                <w:b/>
                <w:bCs/>
                <w:sz w:val="20"/>
                <w:szCs w:val="20"/>
              </w:rPr>
              <w:t xml:space="preserve">[Voiceover]: </w:t>
            </w:r>
            <w:r w:rsidRPr="00BC0A5E">
              <w:rPr>
                <w:rStyle w:val="normaltextrun"/>
                <w:sz w:val="20"/>
                <w:szCs w:val="20"/>
              </w:rPr>
              <w:t>The Technical Logistics section is where you will respond to questions about school devices, monitor device readiness, and work with the NAEP representative to prepare the devices and assessment location for assessment day.</w:t>
            </w:r>
            <w:r w:rsidRPr="00BC0A5E">
              <w:rPr>
                <w:rStyle w:val="eop"/>
                <w:sz w:val="20"/>
                <w:szCs w:val="20"/>
              </w:rPr>
              <w:t> </w:t>
            </w:r>
          </w:p>
          <w:p w:rsidR="00452B4E" w:rsidRPr="00BC0A5E" w14:paraId="2752736E" w14:textId="77777777">
            <w:pPr>
              <w:pStyle w:val="paragraph"/>
              <w:spacing w:before="0" w:beforeAutospacing="0" w:after="0" w:afterAutospacing="0"/>
              <w:textAlignment w:val="baseline"/>
              <w:rPr>
                <w:sz w:val="18"/>
                <w:szCs w:val="18"/>
              </w:rPr>
            </w:pPr>
            <w:r w:rsidRPr="00BC0A5E">
              <w:rPr>
                <w:rStyle w:val="eop"/>
                <w:sz w:val="20"/>
                <w:szCs w:val="20"/>
              </w:rPr>
              <w:t> </w:t>
            </w:r>
          </w:p>
          <w:p w:rsidR="00452B4E" w:rsidRPr="00BC0A5E" w14:paraId="21230187" w14:textId="77777777">
            <w:pPr>
              <w:spacing w:after="0" w:line="240" w:lineRule="auto"/>
              <w:rPr>
                <w:rFonts w:ascii="Times New Roman" w:hAnsi="Times New Roman" w:cs="Times New Roman"/>
                <w:b/>
                <w:bCs/>
                <w:sz w:val="20"/>
                <w:szCs w:val="20"/>
              </w:rPr>
            </w:pPr>
            <w:r w:rsidRPr="00BC0A5E">
              <w:rPr>
                <w:rStyle w:val="eop"/>
                <w:rFonts w:ascii="Times New Roman" w:hAnsi="Times New Roman" w:cs="Times New Roman"/>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452B4E" w:rsidRPr="00BC0A5E" w14:paraId="56FE6538" w14:textId="77777777">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technical logistics tile.</w:t>
            </w:r>
            <w:r w:rsidRPr="00BC0A5E">
              <w:rPr>
                <w:rStyle w:val="eop"/>
                <w:rFonts w:ascii="Times New Roman" w:hAnsi="Times New Roman" w:cs="Times New Roman"/>
                <w:sz w:val="20"/>
                <w:szCs w:val="20"/>
              </w:rPr>
              <w:t> </w:t>
            </w:r>
          </w:p>
        </w:tc>
      </w:tr>
      <w:tr w14:paraId="37D7D806" w14:textId="77777777">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452B4E" w:rsidRPr="00BC0A5E" w:rsidP="00DC08D3" w14:paraId="12D1E9CD" w14:textId="77777777">
            <w:pPr>
              <w:pStyle w:val="ListParagraph"/>
              <w:widowControl/>
              <w:numPr>
                <w:ilvl w:val="0"/>
                <w:numId w:val="13"/>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452B4E" w:rsidRPr="00BC0A5E" w14:paraId="1A0312C0"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452B4E" w:rsidRPr="00BC0A5E" w14:paraId="02F308D9" w14:textId="77777777">
            <w:pPr>
              <w:pStyle w:val="paragraph"/>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The Review the School Technology Survey tile is where you can see the name of the person who completed the survey and the date it was completed. You can also review the survey responses, which were used to determine if your school’s devices can support NAEP. </w:t>
            </w:r>
            <w:r w:rsidRPr="00BC0A5E">
              <w:rPr>
                <w:rStyle w:val="eop"/>
                <w:sz w:val="20"/>
                <w:szCs w:val="20"/>
              </w:rPr>
              <w:t> </w:t>
            </w:r>
          </w:p>
          <w:p w:rsidR="00452B4E" w:rsidRPr="00BC0A5E" w14:paraId="40A7300B" w14:textId="77777777">
            <w:pPr>
              <w:pStyle w:val="paragraph"/>
              <w:spacing w:before="0" w:beforeAutospacing="0" w:after="0" w:afterAutospacing="0"/>
              <w:textAlignment w:val="baseline"/>
              <w:rPr>
                <w:sz w:val="18"/>
                <w:szCs w:val="18"/>
              </w:rPr>
            </w:pPr>
            <w:r w:rsidRPr="00BC0A5E">
              <w:rPr>
                <w:rStyle w:val="eop"/>
                <w:sz w:val="20"/>
                <w:szCs w:val="20"/>
              </w:rPr>
              <w:t> </w:t>
            </w:r>
          </w:p>
          <w:p w:rsidR="00452B4E" w:rsidRPr="00BC0A5E" w14:paraId="68EAED36" w14:textId="77777777">
            <w:pPr>
              <w:spacing w:after="0" w:line="240" w:lineRule="auto"/>
              <w:rPr>
                <w:rFonts w:ascii="Times New Roman" w:hAnsi="Times New Roman" w:cs="Times New Roman"/>
                <w:b/>
                <w:bCs/>
                <w:sz w:val="20"/>
                <w:szCs w:val="20"/>
              </w:rPr>
            </w:pPr>
            <w:r w:rsidRPr="00BC0A5E">
              <w:rPr>
                <w:rStyle w:val="normaltextrun"/>
                <w:rFonts w:ascii="Times New Roman" w:hAnsi="Times New Roman" w:cs="Times New Roman"/>
                <w:sz w:val="20"/>
                <w:szCs w:val="20"/>
              </w:rPr>
              <w:t xml:space="preserve">Click on the </w:t>
            </w:r>
            <w:r w:rsidRPr="00BC0A5E">
              <w:rPr>
                <w:rStyle w:val="normaltextrun"/>
                <w:rFonts w:ascii="Times New Roman" w:hAnsi="Times New Roman" w:cs="Times New Roman"/>
                <w:b/>
                <w:bCs/>
                <w:sz w:val="20"/>
                <w:szCs w:val="20"/>
              </w:rPr>
              <w:t>Review Survey</w:t>
            </w:r>
            <w:r w:rsidRPr="00BC0A5E">
              <w:rPr>
                <w:rStyle w:val="normaltextrun"/>
                <w:rFonts w:ascii="Times New Roman" w:hAnsi="Times New Roman" w:cs="Times New Roman"/>
                <w:sz w:val="20"/>
                <w:szCs w:val="20"/>
              </w:rPr>
              <w:t xml:space="preserve"> button to review the survey responses.</w:t>
            </w:r>
            <w:r w:rsidRPr="00BC0A5E">
              <w:rPr>
                <w:rStyle w:val="eop"/>
                <w:rFonts w:ascii="Times New Roman" w:hAnsi="Times New Roman" w:cs="Times New Roman"/>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452B4E" w:rsidRPr="00BC0A5E" w14:paraId="179B31F2" w14:textId="77777777">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STS tile (do NOT click button to review survey).</w:t>
            </w:r>
            <w:r w:rsidRPr="00BC0A5E">
              <w:rPr>
                <w:rStyle w:val="eop"/>
                <w:rFonts w:ascii="Times New Roman" w:hAnsi="Times New Roman" w:cs="Times New Roman"/>
                <w:sz w:val="20"/>
                <w:szCs w:val="20"/>
              </w:rPr>
              <w:t> </w:t>
            </w:r>
          </w:p>
        </w:tc>
      </w:tr>
      <w:tr w14:paraId="094ADADD" w14:textId="77777777">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452B4E" w:rsidRPr="00BC0A5E" w:rsidP="00DC08D3" w14:paraId="6E87201D" w14:textId="77777777">
            <w:pPr>
              <w:pStyle w:val="ListParagraph"/>
              <w:widowControl/>
              <w:numPr>
                <w:ilvl w:val="0"/>
                <w:numId w:val="13"/>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452B4E" w:rsidRPr="00BC0A5E" w14:paraId="50E7F2BE"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452B4E" w:rsidRPr="00BC0A5E" w14:paraId="6D5846C0" w14:textId="77777777">
            <w:pPr>
              <w:pStyle w:val="paragraph"/>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The Confirm Device Readiness tile provides a summary of the school devices that have successfully had the application downloaded and confirmed. </w:t>
            </w:r>
            <w:r w:rsidRPr="00BC0A5E">
              <w:rPr>
                <w:rStyle w:val="eop"/>
                <w:sz w:val="20"/>
                <w:szCs w:val="20"/>
              </w:rPr>
              <w:t> </w:t>
            </w:r>
          </w:p>
          <w:p w:rsidR="00452B4E" w:rsidRPr="00BC0A5E" w14:paraId="6E9F2AE2" w14:textId="77777777">
            <w:pPr>
              <w:pStyle w:val="paragraph"/>
              <w:spacing w:before="0" w:beforeAutospacing="0" w:after="0" w:afterAutospacing="0"/>
              <w:textAlignment w:val="baseline"/>
              <w:rPr>
                <w:sz w:val="18"/>
                <w:szCs w:val="18"/>
              </w:rPr>
            </w:pPr>
            <w:r w:rsidRPr="00BC0A5E">
              <w:rPr>
                <w:rStyle w:val="eop"/>
                <w:sz w:val="20"/>
                <w:szCs w:val="20"/>
              </w:rPr>
              <w:t> </w:t>
            </w:r>
          </w:p>
          <w:p w:rsidR="00452B4E" w:rsidRPr="00BC0A5E" w14:paraId="6B3D191C" w14:textId="77777777">
            <w:pPr>
              <w:pStyle w:val="paragraph"/>
              <w:spacing w:before="0" w:beforeAutospacing="0" w:after="0" w:afterAutospacing="0"/>
              <w:textAlignment w:val="baseline"/>
              <w:rPr>
                <w:sz w:val="18"/>
                <w:szCs w:val="18"/>
              </w:rPr>
            </w:pPr>
            <w:r w:rsidRPr="00BC0A5E">
              <w:rPr>
                <w:rStyle w:val="normaltextrun"/>
                <w:sz w:val="20"/>
                <w:szCs w:val="20"/>
              </w:rPr>
              <w:t>The NAEP Assessment application needs to be downloaded and confirmed on all the devices students will use. This important step needs to be completed 10 days before the assessment date. You or another designated school staff member can confirm the NAEP Assessment application is downloaded on all the student devices--or you can allow the students to confirm the application is downloaded on their devices. </w:t>
            </w:r>
            <w:r w:rsidRPr="00BC0A5E">
              <w:rPr>
                <w:rStyle w:val="eop"/>
                <w:sz w:val="20"/>
                <w:szCs w:val="20"/>
              </w:rPr>
              <w:t> </w:t>
            </w:r>
          </w:p>
          <w:p w:rsidR="00452B4E" w:rsidRPr="00BC0A5E" w14:paraId="21F92E80" w14:textId="77777777">
            <w:pPr>
              <w:pStyle w:val="paragraph"/>
              <w:spacing w:before="0" w:beforeAutospacing="0" w:after="0" w:afterAutospacing="0"/>
              <w:textAlignment w:val="baseline"/>
              <w:rPr>
                <w:sz w:val="18"/>
                <w:szCs w:val="18"/>
              </w:rPr>
            </w:pPr>
            <w:r w:rsidRPr="00BC0A5E">
              <w:rPr>
                <w:rStyle w:val="eop"/>
                <w:sz w:val="20"/>
                <w:szCs w:val="20"/>
              </w:rPr>
              <w:t> </w:t>
            </w:r>
          </w:p>
          <w:p w:rsidR="00452B4E" w:rsidRPr="00BC0A5E" w:rsidP="00DC08D3" w14:paraId="6F79AA8E" w14:textId="77777777">
            <w:pPr>
              <w:pStyle w:val="paragraph"/>
              <w:numPr>
                <w:ilvl w:val="0"/>
                <w:numId w:val="70"/>
              </w:numPr>
              <w:spacing w:before="0" w:beforeAutospacing="0" w:after="0" w:afterAutospacing="0"/>
              <w:textAlignment w:val="baseline"/>
              <w:rPr>
                <w:sz w:val="20"/>
                <w:szCs w:val="20"/>
              </w:rPr>
            </w:pPr>
            <w:r w:rsidRPr="00BC0A5E">
              <w:rPr>
                <w:rStyle w:val="normaltextrun"/>
                <w:sz w:val="20"/>
                <w:szCs w:val="20"/>
              </w:rPr>
              <w:t xml:space="preserve">Click on the </w:t>
            </w:r>
            <w:r w:rsidRPr="00BC0A5E">
              <w:rPr>
                <w:rStyle w:val="normaltextrun"/>
                <w:b/>
                <w:bCs/>
                <w:sz w:val="20"/>
                <w:szCs w:val="20"/>
              </w:rPr>
              <w:t>Students completing the device readiness steps</w:t>
            </w:r>
            <w:r w:rsidRPr="00BC0A5E">
              <w:rPr>
                <w:rStyle w:val="normaltextrun"/>
                <w:sz w:val="20"/>
                <w:szCs w:val="20"/>
              </w:rPr>
              <w:t xml:space="preserve"> link for a downloadable checklist for students.</w:t>
            </w:r>
            <w:r w:rsidRPr="00BC0A5E">
              <w:rPr>
                <w:rStyle w:val="eop"/>
                <w:sz w:val="20"/>
                <w:szCs w:val="20"/>
              </w:rPr>
              <w:t> </w:t>
            </w:r>
          </w:p>
          <w:p w:rsidR="00452B4E" w:rsidRPr="00BC0A5E" w:rsidP="00DC08D3" w14:paraId="2991036C" w14:textId="77777777">
            <w:pPr>
              <w:pStyle w:val="paragraph"/>
              <w:numPr>
                <w:ilvl w:val="0"/>
                <w:numId w:val="70"/>
              </w:numPr>
              <w:spacing w:before="0" w:beforeAutospacing="0" w:after="0" w:afterAutospacing="0"/>
              <w:textAlignment w:val="baseline"/>
              <w:rPr>
                <w:sz w:val="20"/>
                <w:szCs w:val="20"/>
              </w:rPr>
            </w:pPr>
            <w:r w:rsidRPr="00BC0A5E">
              <w:rPr>
                <w:rStyle w:val="normaltextrun"/>
                <w:sz w:val="20"/>
                <w:szCs w:val="20"/>
              </w:rPr>
              <w:t xml:space="preserve">Click on the </w:t>
            </w:r>
            <w:r w:rsidRPr="00BC0A5E">
              <w:rPr>
                <w:rStyle w:val="normaltextrun"/>
                <w:b/>
                <w:bCs/>
                <w:sz w:val="20"/>
                <w:szCs w:val="20"/>
              </w:rPr>
              <w:t>Completing the device readiness steps yourself</w:t>
            </w:r>
            <w:r w:rsidRPr="00BC0A5E">
              <w:rPr>
                <w:rStyle w:val="normaltextrun"/>
                <w:sz w:val="20"/>
                <w:szCs w:val="20"/>
              </w:rPr>
              <w:t xml:space="preserve"> link for a downloadable checklist for the person installing the application.</w:t>
            </w:r>
            <w:r w:rsidRPr="00BC0A5E">
              <w:rPr>
                <w:rStyle w:val="eop"/>
                <w:sz w:val="20"/>
                <w:szCs w:val="20"/>
              </w:rPr>
              <w:t> </w:t>
            </w:r>
          </w:p>
          <w:p w:rsidR="00452B4E" w:rsidRPr="00BC0A5E" w:rsidP="00DC08D3" w14:paraId="3B3D0733" w14:textId="77777777">
            <w:pPr>
              <w:pStyle w:val="paragraph"/>
              <w:numPr>
                <w:ilvl w:val="0"/>
                <w:numId w:val="70"/>
              </w:numPr>
              <w:spacing w:before="0" w:beforeAutospacing="0" w:after="0" w:afterAutospacing="0"/>
              <w:textAlignment w:val="baseline"/>
              <w:rPr>
                <w:sz w:val="20"/>
                <w:szCs w:val="20"/>
              </w:rPr>
            </w:pPr>
            <w:r w:rsidRPr="00BC0A5E">
              <w:rPr>
                <w:rStyle w:val="normaltextrun"/>
                <w:sz w:val="20"/>
                <w:szCs w:val="20"/>
              </w:rPr>
              <w:t xml:space="preserve">Click on the </w:t>
            </w:r>
            <w:r w:rsidRPr="00BC0A5E">
              <w:rPr>
                <w:rStyle w:val="normaltextrun"/>
                <w:b/>
                <w:bCs/>
                <w:sz w:val="20"/>
                <w:szCs w:val="20"/>
              </w:rPr>
              <w:t xml:space="preserve">NAEP Assessment Application Troubleshooting Guide </w:t>
            </w:r>
            <w:r w:rsidRPr="00BC0A5E">
              <w:rPr>
                <w:rStyle w:val="normaltextrun"/>
                <w:sz w:val="20"/>
                <w:szCs w:val="20"/>
              </w:rPr>
              <w:t>link and the troubleshooting guide will download.</w:t>
            </w:r>
            <w:r w:rsidRPr="00BC0A5E">
              <w:rPr>
                <w:rStyle w:val="eop"/>
                <w:sz w:val="20"/>
                <w:szCs w:val="20"/>
              </w:rPr>
              <w:t> </w:t>
            </w:r>
          </w:p>
          <w:p w:rsidR="00452B4E" w:rsidRPr="00BC0A5E" w14:paraId="2F49F583" w14:textId="77777777">
            <w:pPr>
              <w:pStyle w:val="paragraph"/>
              <w:spacing w:before="0" w:beforeAutospacing="0" w:after="0" w:afterAutospacing="0"/>
              <w:textAlignment w:val="baseline"/>
              <w:rPr>
                <w:sz w:val="18"/>
                <w:szCs w:val="18"/>
              </w:rPr>
            </w:pPr>
            <w:r w:rsidRPr="00BC0A5E">
              <w:rPr>
                <w:rStyle w:val="eop"/>
                <w:sz w:val="20"/>
                <w:szCs w:val="20"/>
              </w:rPr>
              <w:t> </w:t>
            </w:r>
          </w:p>
          <w:p w:rsidR="00452B4E" w:rsidRPr="00BC0A5E" w14:paraId="435C6F17" w14:textId="77777777">
            <w:pPr>
              <w:pStyle w:val="paragraph"/>
              <w:spacing w:before="0" w:beforeAutospacing="0" w:after="0" w:afterAutospacing="0"/>
              <w:textAlignment w:val="baseline"/>
              <w:rPr>
                <w:sz w:val="18"/>
                <w:szCs w:val="18"/>
              </w:rPr>
            </w:pPr>
            <w:r w:rsidRPr="00BC0A5E">
              <w:rPr>
                <w:rStyle w:val="normaltextrun"/>
                <w:sz w:val="20"/>
                <w:szCs w:val="20"/>
              </w:rPr>
              <w:t xml:space="preserve">For additional information, click on the </w:t>
            </w:r>
            <w:r w:rsidRPr="00BC0A5E">
              <w:rPr>
                <w:rStyle w:val="normaltextrun"/>
                <w:b/>
                <w:bCs/>
                <w:sz w:val="20"/>
                <w:szCs w:val="20"/>
              </w:rPr>
              <w:t>eNAEP Download Center</w:t>
            </w:r>
            <w:r w:rsidRPr="00BC0A5E">
              <w:rPr>
                <w:rStyle w:val="normaltextrun"/>
                <w:sz w:val="20"/>
                <w:szCs w:val="20"/>
              </w:rPr>
              <w:t xml:space="preserve"> link.</w:t>
            </w:r>
            <w:r w:rsidRPr="00BC0A5E">
              <w:rPr>
                <w:rStyle w:val="eop"/>
                <w:sz w:val="20"/>
                <w:szCs w:val="20"/>
              </w:rPr>
              <w:t> </w:t>
            </w:r>
          </w:p>
          <w:p w:rsidR="00452B4E" w:rsidRPr="00BC0A5E" w14:paraId="4C1EB0A7" w14:textId="77777777">
            <w:pPr>
              <w:pStyle w:val="paragraph"/>
              <w:spacing w:before="0" w:beforeAutospacing="0" w:after="0" w:afterAutospacing="0"/>
              <w:textAlignment w:val="baseline"/>
              <w:rPr>
                <w:sz w:val="18"/>
                <w:szCs w:val="18"/>
              </w:rPr>
            </w:pPr>
            <w:r w:rsidRPr="00BC0A5E">
              <w:rPr>
                <w:rStyle w:val="eop"/>
                <w:sz w:val="20"/>
                <w:szCs w:val="20"/>
              </w:rPr>
              <w:t> </w:t>
            </w:r>
          </w:p>
          <w:p w:rsidR="00452B4E" w:rsidRPr="00BC0A5E" w14:paraId="506BD4B4" w14:textId="77777777">
            <w:pPr>
              <w:pStyle w:val="paragraph"/>
              <w:spacing w:before="0" w:beforeAutospacing="0" w:after="0" w:afterAutospacing="0"/>
              <w:textAlignment w:val="baseline"/>
              <w:rPr>
                <w:sz w:val="18"/>
                <w:szCs w:val="18"/>
              </w:rPr>
            </w:pPr>
            <w:r w:rsidRPr="00BC0A5E">
              <w:rPr>
                <w:rStyle w:val="normaltextrun"/>
                <w:sz w:val="20"/>
                <w:szCs w:val="20"/>
              </w:rPr>
              <w:t xml:space="preserve">The total number of devices confirmed with the NAEP Assessment application are listed by operating system. To see a list of the devices that have been tested and passed (ready) or failed (not ready), click on the </w:t>
            </w:r>
            <w:r w:rsidRPr="00BC0A5E">
              <w:rPr>
                <w:rStyle w:val="normaltextrun"/>
                <w:b/>
                <w:bCs/>
                <w:sz w:val="20"/>
                <w:szCs w:val="20"/>
              </w:rPr>
              <w:t>double box</w:t>
            </w:r>
            <w:r w:rsidRPr="00BC0A5E">
              <w:rPr>
                <w:rStyle w:val="normaltextrun"/>
                <w:sz w:val="20"/>
                <w:szCs w:val="20"/>
              </w:rPr>
              <w:t xml:space="preserve"> icon. </w:t>
            </w:r>
            <w:r w:rsidRPr="00BC0A5E">
              <w:rPr>
                <w:rStyle w:val="eop"/>
                <w:sz w:val="20"/>
                <w:szCs w:val="20"/>
              </w:rPr>
              <w:t> </w:t>
            </w:r>
          </w:p>
          <w:p w:rsidR="00452B4E" w:rsidRPr="00BC0A5E" w14:paraId="53CBD5A8" w14:textId="77777777">
            <w:pPr>
              <w:pStyle w:val="paragraph"/>
              <w:spacing w:before="0" w:beforeAutospacing="0" w:after="0" w:afterAutospacing="0"/>
              <w:textAlignment w:val="baseline"/>
              <w:rPr>
                <w:sz w:val="18"/>
                <w:szCs w:val="18"/>
              </w:rPr>
            </w:pPr>
            <w:r w:rsidRPr="00BC0A5E">
              <w:rPr>
                <w:rStyle w:val="eop"/>
                <w:sz w:val="20"/>
                <w:szCs w:val="20"/>
              </w:rPr>
              <w:t> </w:t>
            </w:r>
          </w:p>
          <w:p w:rsidR="00452B4E" w:rsidRPr="00BC0A5E" w14:paraId="4DD066D2" w14:textId="77777777">
            <w:pPr>
              <w:pStyle w:val="paragraph"/>
              <w:spacing w:before="0" w:beforeAutospacing="0" w:after="0" w:afterAutospacing="0"/>
              <w:textAlignment w:val="baseline"/>
              <w:rPr>
                <w:sz w:val="18"/>
                <w:szCs w:val="18"/>
              </w:rPr>
            </w:pPr>
            <w:r w:rsidRPr="00BC0A5E">
              <w:rPr>
                <w:rStyle w:val="normaltextrun"/>
                <w:sz w:val="20"/>
                <w:szCs w:val="20"/>
              </w:rPr>
              <w:t>Your NAEP representative will discuss details of completing this confirmation during the Assessment Planning Meeting.</w:t>
            </w:r>
            <w:r w:rsidRPr="00BC0A5E">
              <w:rPr>
                <w:rStyle w:val="eop"/>
                <w:sz w:val="20"/>
                <w:szCs w:val="20"/>
              </w:rPr>
              <w:t> </w:t>
            </w:r>
          </w:p>
          <w:p w:rsidR="00452B4E" w:rsidRPr="00BC0A5E" w14:paraId="4F05697E" w14:textId="77777777">
            <w:pPr>
              <w:spacing w:after="0" w:line="240" w:lineRule="auto"/>
              <w:rPr>
                <w:rFonts w:ascii="Times New Roman" w:hAnsi="Times New Roman" w:cs="Times New Roman"/>
                <w:b/>
                <w:bCs/>
                <w:sz w:val="20"/>
                <w:szCs w:val="20"/>
              </w:rPr>
            </w:pPr>
            <w:r w:rsidRPr="00BC0A5E">
              <w:rPr>
                <w:rStyle w:val="eop"/>
                <w:rFonts w:ascii="Times New Roman" w:hAnsi="Times New Roman" w:cs="Times New Roman"/>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452B4E" w:rsidRPr="00BC0A5E" w14:paraId="1DACF37F" w14:textId="77777777">
            <w:pPr>
              <w:pStyle w:val="paragraph"/>
              <w:spacing w:before="0" w:beforeAutospacing="0" w:after="0" w:afterAutospacing="0"/>
              <w:textAlignment w:val="baseline"/>
              <w:rPr>
                <w:sz w:val="18"/>
                <w:szCs w:val="18"/>
              </w:rPr>
            </w:pPr>
            <w:r w:rsidRPr="00BC0A5E">
              <w:rPr>
                <w:rStyle w:val="normaltextrun"/>
                <w:sz w:val="20"/>
                <w:szCs w:val="20"/>
              </w:rPr>
              <w:t>Show image of Confirm Device Readiness tile.</w:t>
            </w:r>
            <w:r w:rsidRPr="00BC0A5E">
              <w:rPr>
                <w:rStyle w:val="eop"/>
                <w:sz w:val="20"/>
                <w:szCs w:val="20"/>
              </w:rPr>
              <w:t> </w:t>
            </w:r>
          </w:p>
          <w:p w:rsidR="00452B4E" w:rsidRPr="00BC0A5E" w14:paraId="0F06181F" w14:textId="77777777">
            <w:pPr>
              <w:pStyle w:val="paragraph"/>
              <w:spacing w:before="0" w:beforeAutospacing="0" w:after="0" w:afterAutospacing="0"/>
              <w:textAlignment w:val="baseline"/>
              <w:rPr>
                <w:sz w:val="18"/>
                <w:szCs w:val="18"/>
              </w:rPr>
            </w:pPr>
            <w:r w:rsidRPr="00BC0A5E">
              <w:rPr>
                <w:rStyle w:val="eop"/>
                <w:sz w:val="20"/>
                <w:szCs w:val="20"/>
              </w:rPr>
              <w:t> </w:t>
            </w:r>
          </w:p>
          <w:p w:rsidR="00452B4E" w:rsidRPr="00BC0A5E" w14:paraId="77D80D96" w14:textId="77777777">
            <w:pPr>
              <w:pStyle w:val="paragraph"/>
              <w:spacing w:before="0" w:beforeAutospacing="0" w:after="0" w:afterAutospacing="0"/>
              <w:textAlignment w:val="baseline"/>
              <w:rPr>
                <w:sz w:val="18"/>
                <w:szCs w:val="18"/>
              </w:rPr>
            </w:pPr>
            <w:r w:rsidRPr="00BC0A5E">
              <w:rPr>
                <w:rStyle w:val="normaltextrun"/>
                <w:sz w:val="20"/>
                <w:szCs w:val="20"/>
              </w:rPr>
              <w:t>Click on each link.</w:t>
            </w:r>
            <w:r w:rsidRPr="00BC0A5E">
              <w:rPr>
                <w:rStyle w:val="eop"/>
                <w:sz w:val="20"/>
                <w:szCs w:val="20"/>
              </w:rPr>
              <w:t> </w:t>
            </w:r>
          </w:p>
          <w:p w:rsidR="00452B4E" w:rsidRPr="00BC0A5E" w14:paraId="368E39C4" w14:textId="77777777">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Click on the icon.</w:t>
            </w:r>
            <w:r w:rsidRPr="00BC0A5E">
              <w:rPr>
                <w:rStyle w:val="eop"/>
                <w:rFonts w:ascii="Times New Roman" w:hAnsi="Times New Roman" w:cs="Times New Roman"/>
                <w:sz w:val="20"/>
                <w:szCs w:val="20"/>
              </w:rPr>
              <w:t> </w:t>
            </w:r>
          </w:p>
        </w:tc>
      </w:tr>
      <w:tr w14:paraId="6185CC96" w14:textId="77777777">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452B4E" w:rsidRPr="00BC0A5E" w:rsidP="00DC08D3" w14:paraId="17BB0EC7" w14:textId="77777777">
            <w:pPr>
              <w:pStyle w:val="ListParagraph"/>
              <w:widowControl/>
              <w:numPr>
                <w:ilvl w:val="0"/>
                <w:numId w:val="13"/>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452B4E" w:rsidRPr="00BC0A5E" w14:paraId="7E32AE7F"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452B4E" w:rsidRPr="00BC0A5E" w14:paraId="795D45E7" w14:textId="77777777">
            <w:pPr>
              <w:pStyle w:val="paragraph"/>
              <w:spacing w:before="0" w:beforeAutospacing="0" w:after="0" w:afterAutospacing="0"/>
              <w:textAlignment w:val="baseline"/>
              <w:rPr>
                <w:sz w:val="20"/>
                <w:szCs w:val="20"/>
              </w:rPr>
            </w:pPr>
            <w:r w:rsidRPr="00BC0A5E">
              <w:rPr>
                <w:rStyle w:val="normaltextrun"/>
                <w:b/>
                <w:bCs/>
                <w:sz w:val="20"/>
                <w:szCs w:val="20"/>
              </w:rPr>
              <w:t xml:space="preserve">[Voiceover]: </w:t>
            </w:r>
            <w:r w:rsidRPr="00BC0A5E">
              <w:rPr>
                <w:rStyle w:val="normaltextrun"/>
                <w:sz w:val="20"/>
                <w:szCs w:val="20"/>
              </w:rPr>
              <w:t xml:space="preserve">The Confirm the Bandwidth, </w:t>
            </w:r>
            <w:r w:rsidRPr="00BC0A5E">
              <w:rPr>
                <w:rStyle w:val="normaltextrun"/>
                <w:sz w:val="20"/>
                <w:szCs w:val="20"/>
              </w:rPr>
              <w:t>Safelisting</w:t>
            </w:r>
            <w:r w:rsidRPr="00BC0A5E">
              <w:rPr>
                <w:rStyle w:val="normaltextrun"/>
                <w:sz w:val="20"/>
                <w:szCs w:val="20"/>
              </w:rPr>
              <w:t>, and Wireless Access Points tile is where you will perform a network check and confirm the school wireless access points.</w:t>
            </w:r>
            <w:r w:rsidRPr="00BC0A5E">
              <w:rPr>
                <w:rStyle w:val="eop"/>
                <w:sz w:val="20"/>
                <w:szCs w:val="20"/>
              </w:rPr>
              <w:t> </w:t>
            </w:r>
          </w:p>
          <w:p w:rsidR="00452B4E" w:rsidRPr="00BC0A5E" w14:paraId="0A4FB438" w14:textId="77777777">
            <w:pPr>
              <w:pStyle w:val="paragraph"/>
              <w:spacing w:before="0" w:beforeAutospacing="0" w:after="0" w:afterAutospacing="0"/>
              <w:textAlignment w:val="baseline"/>
              <w:rPr>
                <w:sz w:val="20"/>
                <w:szCs w:val="20"/>
              </w:rPr>
            </w:pPr>
            <w:r w:rsidRPr="00BC0A5E">
              <w:rPr>
                <w:rStyle w:val="eop"/>
                <w:sz w:val="20"/>
                <w:szCs w:val="20"/>
              </w:rPr>
              <w:t> </w:t>
            </w:r>
          </w:p>
          <w:p w:rsidR="00452B4E" w:rsidRPr="00BC0A5E" w14:paraId="2EC18137" w14:textId="77777777">
            <w:pPr>
              <w:pStyle w:val="paragraph"/>
              <w:spacing w:before="0" w:beforeAutospacing="0" w:after="0" w:afterAutospacing="0"/>
              <w:textAlignment w:val="baseline"/>
              <w:rPr>
                <w:sz w:val="20"/>
                <w:szCs w:val="20"/>
              </w:rPr>
            </w:pPr>
            <w:r w:rsidRPr="00BC0A5E">
              <w:rPr>
                <w:rStyle w:val="normaltextrun"/>
                <w:sz w:val="20"/>
                <w:szCs w:val="20"/>
              </w:rPr>
              <w:t>Perform the network check before the scheduled Assessment Planning Meeting. </w:t>
            </w:r>
            <w:r w:rsidRPr="00BC0A5E">
              <w:rPr>
                <w:rStyle w:val="eop"/>
                <w:sz w:val="20"/>
                <w:szCs w:val="20"/>
              </w:rPr>
              <w:t> </w:t>
            </w:r>
          </w:p>
          <w:p w:rsidR="00452B4E" w:rsidRPr="00BC0A5E" w14:paraId="5086EFA6" w14:textId="77777777">
            <w:pPr>
              <w:pStyle w:val="paragraph"/>
              <w:spacing w:before="0" w:beforeAutospacing="0" w:after="0" w:afterAutospacing="0"/>
              <w:textAlignment w:val="baseline"/>
              <w:rPr>
                <w:sz w:val="20"/>
                <w:szCs w:val="20"/>
              </w:rPr>
            </w:pPr>
            <w:r w:rsidRPr="00BC0A5E">
              <w:rPr>
                <w:rStyle w:val="eop"/>
                <w:sz w:val="20"/>
                <w:szCs w:val="20"/>
              </w:rPr>
              <w:t> </w:t>
            </w:r>
          </w:p>
          <w:p w:rsidR="00452B4E" w:rsidRPr="00BC0A5E" w14:paraId="63A496E2" w14:textId="77777777">
            <w:pPr>
              <w:pStyle w:val="paragraph"/>
              <w:spacing w:before="0" w:beforeAutospacing="0" w:after="0" w:afterAutospacing="0"/>
              <w:textAlignment w:val="baseline"/>
              <w:rPr>
                <w:sz w:val="20"/>
                <w:szCs w:val="20"/>
              </w:rPr>
            </w:pPr>
            <w:r w:rsidRPr="00BC0A5E">
              <w:rPr>
                <w:rStyle w:val="normaltextrun"/>
                <w:sz w:val="20"/>
                <w:szCs w:val="20"/>
              </w:rPr>
              <w:t>To run the network check:</w:t>
            </w:r>
            <w:r w:rsidRPr="00BC0A5E">
              <w:rPr>
                <w:rStyle w:val="eop"/>
                <w:sz w:val="20"/>
                <w:szCs w:val="20"/>
              </w:rPr>
              <w:t> </w:t>
            </w:r>
          </w:p>
          <w:p w:rsidR="00452B4E" w:rsidRPr="00BC0A5E" w:rsidP="00DC08D3" w14:paraId="3C3D454D" w14:textId="77777777">
            <w:pPr>
              <w:pStyle w:val="paragraph"/>
              <w:numPr>
                <w:ilvl w:val="0"/>
                <w:numId w:val="71"/>
              </w:numPr>
              <w:spacing w:before="0" w:beforeAutospacing="0" w:after="0" w:afterAutospacing="0"/>
              <w:textAlignment w:val="baseline"/>
              <w:rPr>
                <w:sz w:val="20"/>
                <w:szCs w:val="20"/>
              </w:rPr>
            </w:pPr>
            <w:r w:rsidRPr="00BC0A5E">
              <w:rPr>
                <w:rStyle w:val="normaltextrun"/>
                <w:sz w:val="20"/>
                <w:szCs w:val="20"/>
              </w:rPr>
              <w:t>Verify the device you’re using is on the school network. </w:t>
            </w:r>
            <w:r w:rsidRPr="00BC0A5E">
              <w:rPr>
                <w:rStyle w:val="eop"/>
                <w:sz w:val="20"/>
                <w:szCs w:val="20"/>
              </w:rPr>
              <w:t> </w:t>
            </w:r>
          </w:p>
          <w:p w:rsidR="00452B4E" w:rsidRPr="00BC0A5E" w:rsidP="00DC08D3" w14:paraId="159875B7" w14:textId="77777777">
            <w:pPr>
              <w:pStyle w:val="paragraph"/>
              <w:numPr>
                <w:ilvl w:val="0"/>
                <w:numId w:val="71"/>
              </w:numPr>
              <w:spacing w:before="0" w:beforeAutospacing="0" w:after="0" w:afterAutospacing="0"/>
              <w:textAlignment w:val="baseline"/>
              <w:rPr>
                <w:sz w:val="20"/>
                <w:szCs w:val="20"/>
              </w:rPr>
            </w:pPr>
            <w:r w:rsidRPr="00BC0A5E">
              <w:rPr>
                <w:rStyle w:val="normaltextrun"/>
                <w:sz w:val="20"/>
                <w:szCs w:val="20"/>
              </w:rPr>
              <w:t xml:space="preserve">Click on the </w:t>
            </w:r>
            <w:r w:rsidRPr="00BC0A5E">
              <w:rPr>
                <w:rStyle w:val="normaltextrun"/>
                <w:b/>
                <w:bCs/>
                <w:sz w:val="20"/>
                <w:szCs w:val="20"/>
              </w:rPr>
              <w:t>Run</w:t>
            </w:r>
            <w:r w:rsidRPr="00BC0A5E">
              <w:rPr>
                <w:rStyle w:val="normaltextrun"/>
                <w:sz w:val="20"/>
                <w:szCs w:val="20"/>
              </w:rPr>
              <w:t xml:space="preserve"> button for the Network check. It will take a few minutes to complete.</w:t>
            </w:r>
            <w:r w:rsidRPr="00BC0A5E">
              <w:rPr>
                <w:rStyle w:val="eop"/>
                <w:sz w:val="20"/>
                <w:szCs w:val="20"/>
              </w:rPr>
              <w:t> </w:t>
            </w:r>
          </w:p>
          <w:p w:rsidR="00452B4E" w:rsidRPr="00BC0A5E" w14:paraId="14E89FAF" w14:textId="77777777">
            <w:pPr>
              <w:pStyle w:val="paragraph"/>
              <w:spacing w:before="0" w:beforeAutospacing="0" w:after="0" w:afterAutospacing="0"/>
              <w:textAlignment w:val="baseline"/>
              <w:rPr>
                <w:sz w:val="20"/>
                <w:szCs w:val="20"/>
              </w:rPr>
            </w:pPr>
            <w:r w:rsidRPr="00BC0A5E">
              <w:rPr>
                <w:rStyle w:val="eop"/>
                <w:sz w:val="20"/>
                <w:szCs w:val="20"/>
              </w:rPr>
              <w:t> </w:t>
            </w:r>
          </w:p>
          <w:p w:rsidR="00452B4E" w:rsidRPr="00BC0A5E" w14:paraId="3B42CAE0" w14:textId="77777777">
            <w:pPr>
              <w:pStyle w:val="paragraph"/>
              <w:spacing w:before="0" w:beforeAutospacing="0" w:after="0" w:afterAutospacing="0"/>
              <w:textAlignment w:val="baseline"/>
              <w:rPr>
                <w:sz w:val="20"/>
                <w:szCs w:val="20"/>
              </w:rPr>
            </w:pPr>
            <w:r w:rsidRPr="00BC0A5E">
              <w:rPr>
                <w:rStyle w:val="normaltextrun"/>
                <w:sz w:val="20"/>
                <w:szCs w:val="20"/>
              </w:rPr>
              <w:t>To confirm the wireless access points:</w:t>
            </w:r>
            <w:r w:rsidRPr="00BC0A5E">
              <w:rPr>
                <w:rStyle w:val="eop"/>
                <w:sz w:val="20"/>
                <w:szCs w:val="20"/>
              </w:rPr>
              <w:t> </w:t>
            </w:r>
          </w:p>
          <w:p w:rsidR="00452B4E" w:rsidRPr="00BC0A5E" w:rsidP="00DC08D3" w14:paraId="0C6DC619" w14:textId="77777777">
            <w:pPr>
              <w:pStyle w:val="paragraph"/>
              <w:numPr>
                <w:ilvl w:val="0"/>
                <w:numId w:val="72"/>
              </w:numPr>
              <w:spacing w:before="0" w:beforeAutospacing="0" w:after="0" w:afterAutospacing="0"/>
              <w:textAlignment w:val="baseline"/>
              <w:rPr>
                <w:sz w:val="20"/>
                <w:szCs w:val="20"/>
              </w:rPr>
            </w:pPr>
            <w:r w:rsidRPr="00BC0A5E">
              <w:rPr>
                <w:rStyle w:val="normaltextrun"/>
                <w:color w:val="333333"/>
                <w:sz w:val="20"/>
                <w:szCs w:val="20"/>
              </w:rPr>
              <w:t>Verify that each assessment group has a location entered. If there is no location for an assessment group, return to the Assessment Logistics - Assessment Groups tile or Schedule Groups tile to enter this information</w:t>
            </w:r>
            <w:r w:rsidRPr="00BC0A5E">
              <w:rPr>
                <w:rStyle w:val="normaltextrun"/>
                <w:sz w:val="20"/>
                <w:szCs w:val="20"/>
              </w:rPr>
              <w:t>. </w:t>
            </w:r>
            <w:r w:rsidRPr="00BC0A5E">
              <w:rPr>
                <w:rStyle w:val="eop"/>
                <w:sz w:val="20"/>
                <w:szCs w:val="20"/>
              </w:rPr>
              <w:t> </w:t>
            </w:r>
          </w:p>
          <w:p w:rsidR="00452B4E" w:rsidRPr="00BC0A5E" w:rsidP="00DC08D3" w14:paraId="6A5574F0" w14:textId="77777777">
            <w:pPr>
              <w:pStyle w:val="paragraph"/>
              <w:numPr>
                <w:ilvl w:val="0"/>
                <w:numId w:val="72"/>
              </w:numPr>
              <w:spacing w:before="0" w:beforeAutospacing="0" w:after="0" w:afterAutospacing="0"/>
              <w:textAlignment w:val="baseline"/>
              <w:rPr>
                <w:sz w:val="20"/>
                <w:szCs w:val="20"/>
              </w:rPr>
            </w:pPr>
            <w:r w:rsidRPr="00BC0A5E">
              <w:rPr>
                <w:rStyle w:val="normaltextrun"/>
                <w:sz w:val="20"/>
                <w:szCs w:val="20"/>
              </w:rPr>
              <w:t xml:space="preserve">Click on the </w:t>
            </w:r>
            <w:r w:rsidRPr="00BC0A5E">
              <w:rPr>
                <w:rStyle w:val="normaltextrun"/>
                <w:b/>
                <w:bCs/>
                <w:sz w:val="20"/>
                <w:szCs w:val="20"/>
              </w:rPr>
              <w:t>Edit</w:t>
            </w:r>
            <w:r w:rsidRPr="00BC0A5E">
              <w:rPr>
                <w:rStyle w:val="normaltextrun"/>
                <w:sz w:val="20"/>
                <w:szCs w:val="20"/>
              </w:rPr>
              <w:t xml:space="preserve"> button and enter or update the information.</w:t>
            </w:r>
            <w:r w:rsidRPr="00BC0A5E">
              <w:rPr>
                <w:rStyle w:val="eop"/>
                <w:sz w:val="20"/>
                <w:szCs w:val="20"/>
              </w:rPr>
              <w:t> </w:t>
            </w:r>
          </w:p>
          <w:p w:rsidR="00452B4E" w:rsidRPr="00BC0A5E" w14:paraId="6B73FC71" w14:textId="77777777">
            <w:pPr>
              <w:spacing w:after="0" w:line="240" w:lineRule="auto"/>
              <w:rPr>
                <w:rFonts w:ascii="Times New Roman" w:hAnsi="Times New Roman" w:cs="Times New Roman"/>
                <w:b/>
                <w:bCs/>
                <w:sz w:val="20"/>
                <w:szCs w:val="20"/>
              </w:rPr>
            </w:pPr>
            <w:r w:rsidRPr="00BC0A5E">
              <w:rPr>
                <w:rStyle w:val="normaltextrun"/>
                <w:rFonts w:ascii="Times New Roman" w:hAnsi="Times New Roman" w:cs="Times New Roman"/>
                <w:sz w:val="20"/>
                <w:szCs w:val="20"/>
              </w:rPr>
              <w:t xml:space="preserve">Click on the </w:t>
            </w:r>
            <w:r w:rsidRPr="00BC0A5E">
              <w:rPr>
                <w:rStyle w:val="normaltextrun"/>
                <w:rFonts w:ascii="Times New Roman" w:hAnsi="Times New Roman" w:cs="Times New Roman"/>
                <w:b/>
                <w:bCs/>
                <w:sz w:val="20"/>
                <w:szCs w:val="20"/>
              </w:rPr>
              <w:t>Save</w:t>
            </w:r>
            <w:r w:rsidRPr="00BC0A5E">
              <w:rPr>
                <w:rStyle w:val="normaltextrun"/>
                <w:rFonts w:ascii="Times New Roman" w:hAnsi="Times New Roman" w:cs="Times New Roman"/>
                <w:sz w:val="20"/>
                <w:szCs w:val="20"/>
              </w:rPr>
              <w:t xml:space="preserve"> button. </w:t>
            </w:r>
            <w:r w:rsidRPr="00BC0A5E">
              <w:rPr>
                <w:rStyle w:val="eop"/>
                <w:rFonts w:ascii="Times New Roman" w:hAnsi="Times New Roman" w:cs="Times New Roman"/>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452B4E" w:rsidRPr="00BC0A5E" w14:paraId="5BA87269"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image of Network Diagnostic Tool tile </w:t>
            </w:r>
          </w:p>
          <w:p w:rsidR="00452B4E" w:rsidRPr="00BC0A5E" w14:paraId="683A0D9E"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w:t>
            </w:r>
          </w:p>
          <w:p w:rsidR="00452B4E" w:rsidRPr="00BC0A5E" w14:paraId="162960AF"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Show clicking the Network </w:t>
            </w:r>
            <w:r w:rsidRPr="00BC0A5E">
              <w:rPr>
                <w:rFonts w:ascii="Times New Roman" w:hAnsi="Times New Roman" w:cs="Times New Roman"/>
                <w:sz w:val="20"/>
                <w:szCs w:val="20"/>
              </w:rPr>
              <w:t>Check button, screen as it is running, and end result. </w:t>
            </w:r>
          </w:p>
          <w:p w:rsidR="00452B4E" w:rsidRPr="00BC0A5E" w14:paraId="4C6EDDD5"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answering the WAP questions.</w:t>
            </w:r>
          </w:p>
          <w:p w:rsidR="00452B4E" w:rsidRPr="00BC0A5E" w14:paraId="5441206D" w14:textId="77777777">
            <w:pPr>
              <w:spacing w:after="0" w:line="240" w:lineRule="auto"/>
              <w:rPr>
                <w:rFonts w:ascii="Times New Roman" w:hAnsi="Times New Roman" w:cs="Times New Roman"/>
                <w:sz w:val="20"/>
                <w:szCs w:val="20"/>
              </w:rPr>
            </w:pPr>
          </w:p>
        </w:tc>
      </w:tr>
      <w:tr w14:paraId="3A5E9D8C" w14:textId="77777777">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452B4E" w:rsidRPr="00BC0A5E" w:rsidP="00DC08D3" w14:paraId="65069246" w14:textId="77777777">
            <w:pPr>
              <w:pStyle w:val="ListParagraph"/>
              <w:widowControl/>
              <w:numPr>
                <w:ilvl w:val="0"/>
                <w:numId w:val="13"/>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452B4E" w:rsidRPr="00BC0A5E" w14:paraId="482663F7"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452B4E" w:rsidRPr="00BC0A5E" w14:paraId="03D5E116" w14:textId="77777777">
            <w:pPr>
              <w:pStyle w:val="paragraph"/>
              <w:spacing w:before="0" w:beforeAutospacing="0" w:after="0" w:afterAutospacing="0"/>
              <w:textAlignment w:val="baseline"/>
              <w:rPr>
                <w:sz w:val="20"/>
                <w:szCs w:val="20"/>
              </w:rPr>
            </w:pPr>
            <w:r w:rsidRPr="00BC0A5E">
              <w:rPr>
                <w:rStyle w:val="normaltextrun"/>
                <w:b/>
                <w:bCs/>
                <w:sz w:val="20"/>
                <w:szCs w:val="20"/>
              </w:rPr>
              <w:t xml:space="preserve">[Voiceover]: </w:t>
            </w:r>
            <w:r w:rsidRPr="00BC0A5E">
              <w:rPr>
                <w:rStyle w:val="normaltextrun"/>
                <w:sz w:val="20"/>
                <w:szCs w:val="20"/>
              </w:rPr>
              <w:t>In the Device Setup tile, indicate  if the students will bring their devices to take the assessment, or if the devices will be set up in the location before they arrive.</w:t>
            </w:r>
            <w:r w:rsidRPr="00BC0A5E">
              <w:rPr>
                <w:rStyle w:val="eop"/>
                <w:sz w:val="20"/>
                <w:szCs w:val="20"/>
              </w:rPr>
              <w:t> </w:t>
            </w:r>
          </w:p>
          <w:p w:rsidR="00452B4E" w:rsidRPr="00BC0A5E" w14:paraId="3F28C11D" w14:textId="77777777">
            <w:pPr>
              <w:pStyle w:val="paragraph"/>
              <w:spacing w:before="0" w:beforeAutospacing="0" w:after="0" w:afterAutospacing="0"/>
              <w:textAlignment w:val="baseline"/>
              <w:rPr>
                <w:sz w:val="20"/>
                <w:szCs w:val="20"/>
              </w:rPr>
            </w:pPr>
            <w:r w:rsidRPr="00BC0A5E">
              <w:rPr>
                <w:rStyle w:val="eop"/>
                <w:sz w:val="20"/>
                <w:szCs w:val="20"/>
              </w:rPr>
              <w:t> </w:t>
            </w:r>
          </w:p>
          <w:p w:rsidR="00452B4E" w:rsidRPr="00BC0A5E" w14:paraId="19855140" w14:textId="77777777">
            <w:pPr>
              <w:spacing w:after="0" w:line="240" w:lineRule="auto"/>
              <w:rPr>
                <w:rFonts w:ascii="Times New Roman" w:hAnsi="Times New Roman" w:cs="Times New Roman"/>
                <w:b/>
                <w:bCs/>
                <w:sz w:val="20"/>
                <w:szCs w:val="20"/>
              </w:rPr>
            </w:pPr>
            <w:r w:rsidRPr="00BC0A5E">
              <w:rPr>
                <w:rStyle w:val="normaltextrun"/>
                <w:rFonts w:ascii="Times New Roman" w:hAnsi="Times New Roman" w:cs="Times New Roman"/>
                <w:sz w:val="20"/>
                <w:szCs w:val="20"/>
              </w:rPr>
              <w:t xml:space="preserve">Click on the </w:t>
            </w:r>
            <w:r w:rsidRPr="00BC0A5E">
              <w:rPr>
                <w:rStyle w:val="normaltextrun"/>
                <w:rFonts w:ascii="Times New Roman" w:hAnsi="Times New Roman" w:cs="Times New Roman"/>
                <w:b/>
                <w:bCs/>
                <w:sz w:val="20"/>
                <w:szCs w:val="20"/>
              </w:rPr>
              <w:t xml:space="preserve">Edit </w:t>
            </w:r>
            <w:r w:rsidRPr="00BC0A5E">
              <w:rPr>
                <w:rStyle w:val="normaltextrun"/>
                <w:rFonts w:ascii="Times New Roman" w:hAnsi="Times New Roman" w:cs="Times New Roman"/>
                <w:sz w:val="20"/>
                <w:szCs w:val="20"/>
              </w:rPr>
              <w:t xml:space="preserve">button, enter or update the information, and click on the </w:t>
            </w:r>
            <w:r w:rsidRPr="00BC0A5E">
              <w:rPr>
                <w:rStyle w:val="normaltextrun"/>
                <w:rFonts w:ascii="Times New Roman" w:hAnsi="Times New Roman" w:cs="Times New Roman"/>
                <w:b/>
                <w:bCs/>
                <w:sz w:val="20"/>
                <w:szCs w:val="20"/>
              </w:rPr>
              <w:t>Save</w:t>
            </w:r>
            <w:r w:rsidRPr="00BC0A5E">
              <w:rPr>
                <w:rStyle w:val="normaltextrun"/>
                <w:rFonts w:ascii="Times New Roman" w:hAnsi="Times New Roman" w:cs="Times New Roman"/>
                <w:sz w:val="20"/>
                <w:szCs w:val="20"/>
              </w:rPr>
              <w:t xml:space="preserve"> button.</w:t>
            </w:r>
            <w:r w:rsidRPr="00BC0A5E">
              <w:rPr>
                <w:rStyle w:val="normaltextrun"/>
                <w:rFonts w:ascii="Times New Roman" w:hAnsi="Times New Roman" w:cs="Times New Roman"/>
                <w:b/>
                <w:bCs/>
                <w:sz w:val="20"/>
                <w:szCs w:val="20"/>
              </w:rPr>
              <w:t> </w:t>
            </w:r>
            <w:r w:rsidRPr="00BC0A5E">
              <w:rPr>
                <w:rStyle w:val="eop"/>
                <w:rFonts w:ascii="Times New Roman" w:hAnsi="Times New Roman" w:cs="Times New Roman"/>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452B4E" w:rsidRPr="00BC0A5E" w14:paraId="2A8AC451" w14:textId="77777777">
            <w:pPr>
              <w:pStyle w:val="paragraph"/>
              <w:spacing w:before="0" w:beforeAutospacing="0" w:after="0" w:afterAutospacing="0"/>
              <w:textAlignment w:val="baseline"/>
              <w:rPr>
                <w:sz w:val="18"/>
                <w:szCs w:val="18"/>
              </w:rPr>
            </w:pPr>
            <w:r w:rsidRPr="00BC0A5E">
              <w:rPr>
                <w:rStyle w:val="normaltextrun"/>
                <w:sz w:val="20"/>
                <w:szCs w:val="20"/>
              </w:rPr>
              <w:t>Show image of Device Setup Tile.</w:t>
            </w:r>
            <w:r w:rsidRPr="00BC0A5E">
              <w:rPr>
                <w:rStyle w:val="eop"/>
                <w:sz w:val="20"/>
                <w:szCs w:val="20"/>
              </w:rPr>
              <w:t> </w:t>
            </w:r>
          </w:p>
          <w:p w:rsidR="00452B4E" w:rsidRPr="00BC0A5E" w14:paraId="289A1684" w14:textId="77777777">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responding to question(s) and saving.</w:t>
            </w:r>
            <w:r w:rsidRPr="00BC0A5E">
              <w:rPr>
                <w:rStyle w:val="eop"/>
                <w:rFonts w:ascii="Times New Roman" w:hAnsi="Times New Roman" w:cs="Times New Roman"/>
                <w:sz w:val="20"/>
                <w:szCs w:val="20"/>
              </w:rPr>
              <w:t> </w:t>
            </w:r>
          </w:p>
        </w:tc>
      </w:tr>
      <w:tr w14:paraId="42109D28" w14:textId="77777777">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452B4E" w:rsidRPr="00BC0A5E" w:rsidP="00DC08D3" w14:paraId="5ACEC44C" w14:textId="77777777">
            <w:pPr>
              <w:pStyle w:val="ListParagraph"/>
              <w:widowControl/>
              <w:numPr>
                <w:ilvl w:val="0"/>
                <w:numId w:val="13"/>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452B4E" w:rsidRPr="00BC0A5E" w14:paraId="494D798A"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452B4E" w:rsidRPr="00BC0A5E" w14:paraId="3C3C8C7C" w14:textId="77777777">
            <w:pPr>
              <w:pStyle w:val="paragraph"/>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xml:space="preserve"> In the Assessment Location Setup tile, indicate if the NAEP team may connect NAEP-provided administrative devices to the school Wi-Fi during the assessment, or if the school would prefer to provide devices instead.</w:t>
            </w:r>
            <w:r w:rsidRPr="00BC0A5E">
              <w:rPr>
                <w:rStyle w:val="eop"/>
                <w:sz w:val="20"/>
                <w:szCs w:val="20"/>
              </w:rPr>
              <w:t> </w:t>
            </w:r>
          </w:p>
          <w:p w:rsidR="00452B4E" w:rsidRPr="00BC0A5E" w14:paraId="79E6335B" w14:textId="77777777">
            <w:pPr>
              <w:pStyle w:val="paragraph"/>
              <w:spacing w:before="0" w:beforeAutospacing="0" w:after="0" w:afterAutospacing="0"/>
              <w:textAlignment w:val="baseline"/>
              <w:rPr>
                <w:sz w:val="18"/>
                <w:szCs w:val="18"/>
              </w:rPr>
            </w:pPr>
            <w:r w:rsidRPr="00BC0A5E">
              <w:rPr>
                <w:rStyle w:val="eop"/>
                <w:sz w:val="20"/>
                <w:szCs w:val="20"/>
              </w:rPr>
              <w:t> </w:t>
            </w:r>
          </w:p>
          <w:p w:rsidR="00452B4E" w:rsidRPr="00BC0A5E" w14:paraId="0F4D20C0" w14:textId="77777777">
            <w:pPr>
              <w:spacing w:after="0" w:line="240" w:lineRule="auto"/>
              <w:rPr>
                <w:rFonts w:ascii="Times New Roman" w:hAnsi="Times New Roman" w:cs="Times New Roman"/>
                <w:b/>
                <w:bCs/>
                <w:sz w:val="20"/>
                <w:szCs w:val="20"/>
              </w:rPr>
            </w:pPr>
            <w:r w:rsidRPr="00BC0A5E">
              <w:rPr>
                <w:rStyle w:val="normaltextrun"/>
                <w:rFonts w:ascii="Times New Roman" w:hAnsi="Times New Roman" w:cs="Times New Roman"/>
                <w:sz w:val="20"/>
                <w:szCs w:val="20"/>
              </w:rPr>
              <w:t xml:space="preserve">Click on the </w:t>
            </w:r>
            <w:r w:rsidRPr="00BC0A5E">
              <w:rPr>
                <w:rStyle w:val="normaltextrun"/>
                <w:rFonts w:ascii="Times New Roman" w:hAnsi="Times New Roman" w:cs="Times New Roman"/>
                <w:b/>
                <w:bCs/>
                <w:sz w:val="20"/>
                <w:szCs w:val="20"/>
              </w:rPr>
              <w:t xml:space="preserve">Edit </w:t>
            </w:r>
            <w:r w:rsidRPr="00BC0A5E">
              <w:rPr>
                <w:rStyle w:val="normaltextrun"/>
                <w:rFonts w:ascii="Times New Roman" w:hAnsi="Times New Roman" w:cs="Times New Roman"/>
                <w:sz w:val="20"/>
                <w:szCs w:val="20"/>
              </w:rPr>
              <w:t xml:space="preserve">button, enter or update the information, and click on the </w:t>
            </w:r>
            <w:r w:rsidRPr="00BC0A5E">
              <w:rPr>
                <w:rStyle w:val="normaltextrun"/>
                <w:rFonts w:ascii="Times New Roman" w:hAnsi="Times New Roman" w:cs="Times New Roman"/>
                <w:b/>
                <w:bCs/>
                <w:sz w:val="20"/>
                <w:szCs w:val="20"/>
              </w:rPr>
              <w:t>Save</w:t>
            </w:r>
            <w:r w:rsidRPr="00BC0A5E">
              <w:rPr>
                <w:rStyle w:val="normaltextrun"/>
                <w:rFonts w:ascii="Times New Roman" w:hAnsi="Times New Roman" w:cs="Times New Roman"/>
                <w:sz w:val="20"/>
                <w:szCs w:val="20"/>
              </w:rPr>
              <w:t xml:space="preserve"> button.</w:t>
            </w:r>
            <w:r w:rsidRPr="00BC0A5E">
              <w:rPr>
                <w:rStyle w:val="eop"/>
                <w:rFonts w:ascii="Times New Roman" w:hAnsi="Times New Roman" w:cs="Times New Roman"/>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452B4E" w:rsidRPr="00BC0A5E" w14:paraId="1CEE0E70" w14:textId="77777777">
            <w:pPr>
              <w:pStyle w:val="paragraph"/>
              <w:spacing w:before="0" w:beforeAutospacing="0" w:after="0" w:afterAutospacing="0"/>
              <w:textAlignment w:val="baseline"/>
              <w:rPr>
                <w:sz w:val="18"/>
                <w:szCs w:val="18"/>
              </w:rPr>
            </w:pPr>
            <w:r w:rsidRPr="00BC0A5E">
              <w:rPr>
                <w:rStyle w:val="normaltextrun"/>
                <w:sz w:val="20"/>
                <w:szCs w:val="20"/>
              </w:rPr>
              <w:t>Show image of Assessment Location Setup tile.</w:t>
            </w:r>
            <w:r w:rsidRPr="00BC0A5E">
              <w:rPr>
                <w:rStyle w:val="eop"/>
                <w:sz w:val="20"/>
                <w:szCs w:val="20"/>
              </w:rPr>
              <w:t> </w:t>
            </w:r>
          </w:p>
          <w:p w:rsidR="00452B4E" w:rsidRPr="00BC0A5E" w14:paraId="73ACAA5D" w14:textId="77777777">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responding to question(s) and saving.</w:t>
            </w:r>
            <w:r w:rsidRPr="00BC0A5E">
              <w:rPr>
                <w:rStyle w:val="eop"/>
                <w:rFonts w:ascii="Times New Roman" w:hAnsi="Times New Roman" w:cs="Times New Roman"/>
                <w:sz w:val="20"/>
                <w:szCs w:val="20"/>
              </w:rPr>
              <w:t> </w:t>
            </w:r>
          </w:p>
        </w:tc>
      </w:tr>
      <w:tr w14:paraId="1C7EEEAC" w14:textId="77777777">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452B4E" w:rsidRPr="00BC0A5E" w:rsidP="00DC08D3" w14:paraId="1269EC9D" w14:textId="77777777">
            <w:pPr>
              <w:pStyle w:val="ListParagraph"/>
              <w:widowControl/>
              <w:numPr>
                <w:ilvl w:val="0"/>
                <w:numId w:val="13"/>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452B4E" w:rsidRPr="00BC0A5E" w14:paraId="04A6F7CA"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452B4E" w:rsidRPr="00BC0A5E" w14:paraId="147CAF11" w14:textId="77777777">
            <w:pPr>
              <w:pStyle w:val="paragraph"/>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xml:space="preserve"> The Spare Devices, Charging, and Headphones tile is where you provide details about spare devices, earbuds, headphones, and device battery management.</w:t>
            </w:r>
            <w:r w:rsidRPr="00BC0A5E">
              <w:rPr>
                <w:rStyle w:val="eop"/>
                <w:sz w:val="20"/>
                <w:szCs w:val="20"/>
              </w:rPr>
              <w:t> </w:t>
            </w:r>
          </w:p>
          <w:p w:rsidR="00452B4E" w:rsidRPr="00BC0A5E" w14:paraId="0E54D8E0" w14:textId="77777777">
            <w:pPr>
              <w:pStyle w:val="paragraph"/>
              <w:spacing w:before="0" w:beforeAutospacing="0" w:after="0" w:afterAutospacing="0"/>
              <w:textAlignment w:val="baseline"/>
              <w:rPr>
                <w:sz w:val="18"/>
                <w:szCs w:val="18"/>
              </w:rPr>
            </w:pPr>
            <w:r w:rsidRPr="00BC0A5E">
              <w:rPr>
                <w:rStyle w:val="eop"/>
                <w:sz w:val="20"/>
                <w:szCs w:val="20"/>
              </w:rPr>
              <w:t> </w:t>
            </w:r>
          </w:p>
          <w:p w:rsidR="00452B4E" w:rsidRPr="00BC0A5E" w14:paraId="6810B79B" w14:textId="77777777">
            <w:pPr>
              <w:pStyle w:val="paragraph"/>
              <w:spacing w:before="0" w:beforeAutospacing="0" w:after="0" w:afterAutospacing="0"/>
              <w:textAlignment w:val="baseline"/>
              <w:rPr>
                <w:sz w:val="18"/>
                <w:szCs w:val="18"/>
              </w:rPr>
            </w:pPr>
            <w:r w:rsidRPr="00BC0A5E">
              <w:rPr>
                <w:rStyle w:val="normaltextrun"/>
                <w:sz w:val="20"/>
                <w:szCs w:val="20"/>
              </w:rPr>
              <w:t>Accurate responses to these questions will ensure your NAEP representative has the necessary details about setting up the devices and assessment location on assessment day.</w:t>
            </w:r>
            <w:r w:rsidRPr="00BC0A5E">
              <w:rPr>
                <w:rStyle w:val="eop"/>
                <w:sz w:val="20"/>
                <w:szCs w:val="20"/>
              </w:rPr>
              <w:t> </w:t>
            </w:r>
          </w:p>
          <w:p w:rsidR="00452B4E" w:rsidRPr="00BC0A5E" w14:paraId="646091EB" w14:textId="77777777">
            <w:pPr>
              <w:pStyle w:val="paragraph"/>
              <w:spacing w:before="0" w:beforeAutospacing="0" w:after="0" w:afterAutospacing="0"/>
              <w:textAlignment w:val="baseline"/>
              <w:rPr>
                <w:sz w:val="18"/>
                <w:szCs w:val="18"/>
              </w:rPr>
            </w:pPr>
            <w:r w:rsidRPr="00BC0A5E">
              <w:rPr>
                <w:rStyle w:val="eop"/>
                <w:sz w:val="20"/>
                <w:szCs w:val="20"/>
              </w:rPr>
              <w:t> </w:t>
            </w:r>
          </w:p>
          <w:p w:rsidR="00452B4E" w:rsidRPr="00BC0A5E" w14:paraId="67CAD1B0" w14:textId="77777777">
            <w:pPr>
              <w:pStyle w:val="paragraph"/>
              <w:spacing w:before="0" w:beforeAutospacing="0" w:after="0" w:afterAutospacing="0"/>
              <w:textAlignment w:val="baseline"/>
              <w:rPr>
                <w:sz w:val="18"/>
                <w:szCs w:val="18"/>
              </w:rPr>
            </w:pPr>
            <w:r w:rsidRPr="00BC0A5E">
              <w:rPr>
                <w:rStyle w:val="normaltextrun"/>
                <w:sz w:val="20"/>
                <w:szCs w:val="20"/>
              </w:rPr>
              <w:t xml:space="preserve">Click on the </w:t>
            </w:r>
            <w:r w:rsidRPr="00BC0A5E">
              <w:rPr>
                <w:rStyle w:val="normaltextrun"/>
                <w:b/>
                <w:bCs/>
                <w:sz w:val="20"/>
                <w:szCs w:val="20"/>
              </w:rPr>
              <w:t xml:space="preserve">Edit </w:t>
            </w:r>
            <w:r w:rsidRPr="00BC0A5E">
              <w:rPr>
                <w:rStyle w:val="normaltextrun"/>
                <w:sz w:val="20"/>
                <w:szCs w:val="20"/>
              </w:rPr>
              <w:t xml:space="preserve">button, enter or update the information, and click on the </w:t>
            </w:r>
            <w:r w:rsidRPr="00BC0A5E">
              <w:rPr>
                <w:rStyle w:val="normaltextrun"/>
                <w:b/>
                <w:bCs/>
                <w:sz w:val="20"/>
                <w:szCs w:val="20"/>
              </w:rPr>
              <w:t>Save</w:t>
            </w:r>
            <w:r w:rsidRPr="00BC0A5E">
              <w:rPr>
                <w:rStyle w:val="normaltextrun"/>
                <w:sz w:val="20"/>
                <w:szCs w:val="20"/>
              </w:rPr>
              <w:t xml:space="preserve"> button.</w:t>
            </w:r>
            <w:r w:rsidRPr="00BC0A5E">
              <w:rPr>
                <w:rStyle w:val="eop"/>
                <w:sz w:val="20"/>
                <w:szCs w:val="20"/>
              </w:rPr>
              <w:t> </w:t>
            </w:r>
          </w:p>
          <w:p w:rsidR="00452B4E" w:rsidRPr="00BC0A5E" w14:paraId="6ADB4DA9" w14:textId="77777777">
            <w:pPr>
              <w:spacing w:after="0" w:line="240" w:lineRule="auto"/>
              <w:rPr>
                <w:rFonts w:ascii="Times New Roman" w:hAnsi="Times New Roman" w:cs="Times New Roman"/>
                <w:b/>
                <w:bCs/>
                <w:sz w:val="20"/>
                <w:szCs w:val="20"/>
              </w:rPr>
            </w:pPr>
            <w:r w:rsidRPr="00BC0A5E">
              <w:rPr>
                <w:rStyle w:val="eop"/>
                <w:rFonts w:ascii="Times New Roman" w:hAnsi="Times New Roman" w:cs="Times New Roman"/>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452B4E" w:rsidRPr="00BC0A5E" w14:paraId="7A3F4ED7" w14:textId="77777777">
            <w:pPr>
              <w:pStyle w:val="paragraph"/>
              <w:spacing w:before="0" w:beforeAutospacing="0" w:after="0" w:afterAutospacing="0"/>
              <w:textAlignment w:val="baseline"/>
              <w:rPr>
                <w:sz w:val="18"/>
                <w:szCs w:val="18"/>
              </w:rPr>
            </w:pPr>
            <w:r w:rsidRPr="00BC0A5E">
              <w:rPr>
                <w:rStyle w:val="normaltextrun"/>
                <w:sz w:val="20"/>
                <w:szCs w:val="20"/>
              </w:rPr>
              <w:t>Show image of Spare Devices, Charging, and Headphones tile.</w:t>
            </w:r>
            <w:r w:rsidRPr="00BC0A5E">
              <w:rPr>
                <w:rStyle w:val="eop"/>
                <w:sz w:val="20"/>
                <w:szCs w:val="20"/>
              </w:rPr>
              <w:t> </w:t>
            </w:r>
          </w:p>
          <w:p w:rsidR="00452B4E" w:rsidRPr="00BC0A5E" w14:paraId="69C09772" w14:textId="77777777">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responding to question(s) and saving.</w:t>
            </w:r>
            <w:r w:rsidRPr="00BC0A5E">
              <w:rPr>
                <w:rStyle w:val="eop"/>
                <w:rFonts w:ascii="Times New Roman" w:hAnsi="Times New Roman" w:cs="Times New Roman"/>
                <w:sz w:val="20"/>
                <w:szCs w:val="20"/>
              </w:rPr>
              <w:t> </w:t>
            </w:r>
          </w:p>
        </w:tc>
      </w:tr>
      <w:tr w14:paraId="322C7E0E" w14:textId="77777777">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452B4E" w:rsidRPr="00BC0A5E" w:rsidP="00DC08D3" w14:paraId="4C96F26F" w14:textId="77777777">
            <w:pPr>
              <w:pStyle w:val="ListParagraph"/>
              <w:widowControl/>
              <w:numPr>
                <w:ilvl w:val="0"/>
                <w:numId w:val="13"/>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452B4E" w:rsidRPr="00BC0A5E" w14:paraId="55DF5DC5"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452B4E" w:rsidRPr="00BC0A5E" w14:paraId="751D3969" w14:textId="77777777">
            <w:pPr>
              <w:pStyle w:val="paragraph"/>
              <w:spacing w:before="0" w:beforeAutospacing="0" w:after="0" w:afterAutospacing="0"/>
              <w:textAlignment w:val="baseline"/>
              <w:rPr>
                <w:sz w:val="18"/>
                <w:szCs w:val="18"/>
              </w:rPr>
            </w:pPr>
            <w:r w:rsidRPr="00BC0A5E">
              <w:rPr>
                <w:rStyle w:val="normaltextrun"/>
                <w:b/>
                <w:bCs/>
                <w:sz w:val="20"/>
                <w:szCs w:val="20"/>
              </w:rPr>
              <w:t>[Voiceover]:</w:t>
            </w:r>
            <w:r w:rsidRPr="00BC0A5E">
              <w:rPr>
                <w:rStyle w:val="normaltextrun"/>
                <w:sz w:val="20"/>
                <w:szCs w:val="20"/>
              </w:rPr>
              <w:t xml:space="preserve"> In the School Staff Support tile, indicate which school staff member familiar with the devices will be available throughout the day to ensure the NAEP assessment runs smoothly. </w:t>
            </w:r>
            <w:r w:rsidRPr="00BC0A5E">
              <w:rPr>
                <w:rStyle w:val="eop"/>
                <w:sz w:val="20"/>
                <w:szCs w:val="20"/>
              </w:rPr>
              <w:t> </w:t>
            </w:r>
          </w:p>
          <w:p w:rsidR="00452B4E" w:rsidRPr="00BC0A5E" w14:paraId="7D307218" w14:textId="77777777">
            <w:pPr>
              <w:pStyle w:val="paragraph"/>
              <w:spacing w:before="0" w:beforeAutospacing="0" w:after="0" w:afterAutospacing="0"/>
              <w:textAlignment w:val="baseline"/>
              <w:rPr>
                <w:sz w:val="18"/>
                <w:szCs w:val="18"/>
              </w:rPr>
            </w:pPr>
            <w:r w:rsidRPr="00BC0A5E">
              <w:rPr>
                <w:rStyle w:val="eop"/>
                <w:sz w:val="20"/>
                <w:szCs w:val="20"/>
              </w:rPr>
              <w:t> </w:t>
            </w:r>
          </w:p>
          <w:p w:rsidR="00452B4E" w:rsidRPr="00BC0A5E" w14:paraId="4695F3C9" w14:textId="77777777">
            <w:pPr>
              <w:pStyle w:val="paragraph"/>
              <w:spacing w:before="0" w:beforeAutospacing="0" w:after="0" w:afterAutospacing="0"/>
              <w:textAlignment w:val="baseline"/>
              <w:rPr>
                <w:sz w:val="18"/>
                <w:szCs w:val="18"/>
              </w:rPr>
            </w:pPr>
            <w:r w:rsidRPr="00BC0A5E">
              <w:rPr>
                <w:rStyle w:val="normaltextrun"/>
                <w:color w:val="333333"/>
                <w:sz w:val="20"/>
                <w:szCs w:val="20"/>
              </w:rPr>
              <w:t>The school staff identified to provide classroom management support in the Assessment Logistics - Assessment Groups tile can also provide technical support and are listed here. You also have the option to identify a different school staff member to provide this support</w:t>
            </w:r>
            <w:r w:rsidRPr="00BC0A5E">
              <w:rPr>
                <w:rStyle w:val="eop"/>
                <w:color w:val="333333"/>
                <w:sz w:val="20"/>
                <w:szCs w:val="20"/>
              </w:rPr>
              <w:t> </w:t>
            </w:r>
          </w:p>
          <w:p w:rsidR="00452B4E" w:rsidRPr="00BC0A5E" w14:paraId="01B6439C" w14:textId="77777777">
            <w:pPr>
              <w:pStyle w:val="paragraph"/>
              <w:spacing w:before="0" w:beforeAutospacing="0" w:after="0" w:afterAutospacing="0"/>
              <w:textAlignment w:val="baseline"/>
              <w:rPr>
                <w:sz w:val="18"/>
                <w:szCs w:val="18"/>
              </w:rPr>
            </w:pPr>
            <w:r w:rsidRPr="00BC0A5E">
              <w:rPr>
                <w:rStyle w:val="eop"/>
                <w:sz w:val="22"/>
                <w:szCs w:val="22"/>
              </w:rPr>
              <w:t> </w:t>
            </w:r>
          </w:p>
          <w:p w:rsidR="00452B4E" w:rsidRPr="00BC0A5E" w14:paraId="484C6621" w14:textId="77777777">
            <w:pPr>
              <w:pStyle w:val="paragraph"/>
              <w:spacing w:before="0" w:beforeAutospacing="0" w:after="0" w:afterAutospacing="0"/>
              <w:textAlignment w:val="baseline"/>
              <w:rPr>
                <w:sz w:val="18"/>
                <w:szCs w:val="18"/>
              </w:rPr>
            </w:pPr>
            <w:r w:rsidRPr="00BC0A5E">
              <w:rPr>
                <w:rStyle w:val="eop"/>
                <w:sz w:val="22"/>
                <w:szCs w:val="22"/>
              </w:rPr>
              <w:t> </w:t>
            </w:r>
          </w:p>
          <w:p w:rsidR="00452B4E" w:rsidRPr="00BC0A5E" w14:paraId="35F6CB25" w14:textId="77777777">
            <w:pPr>
              <w:pStyle w:val="paragraph"/>
              <w:spacing w:before="0" w:beforeAutospacing="0" w:after="0" w:afterAutospacing="0"/>
              <w:textAlignment w:val="baseline"/>
            </w:pPr>
            <w:r w:rsidRPr="00BC0A5E">
              <w:rPr>
                <w:rStyle w:val="normaltextrun"/>
                <w:sz w:val="20"/>
                <w:szCs w:val="20"/>
              </w:rPr>
              <w:t xml:space="preserve">Click on the </w:t>
            </w:r>
            <w:r w:rsidRPr="00BC0A5E">
              <w:rPr>
                <w:rStyle w:val="normaltextrun"/>
                <w:b/>
                <w:bCs/>
                <w:sz w:val="20"/>
                <w:szCs w:val="20"/>
              </w:rPr>
              <w:t xml:space="preserve">Edit </w:t>
            </w:r>
            <w:r w:rsidRPr="00BC0A5E">
              <w:rPr>
                <w:rStyle w:val="normaltextrun"/>
                <w:sz w:val="20"/>
                <w:szCs w:val="20"/>
              </w:rPr>
              <w:t xml:space="preserve">button, select or enter a staff member to provide support on assessment day, and click on the </w:t>
            </w:r>
            <w:r w:rsidRPr="00BC0A5E">
              <w:rPr>
                <w:rStyle w:val="normaltextrun"/>
                <w:b/>
                <w:bCs/>
                <w:sz w:val="20"/>
                <w:szCs w:val="20"/>
              </w:rPr>
              <w:t>Save</w:t>
            </w:r>
            <w:r w:rsidRPr="00BC0A5E">
              <w:rPr>
                <w:rStyle w:val="normaltextrun"/>
                <w:sz w:val="20"/>
                <w:szCs w:val="20"/>
              </w:rPr>
              <w:t xml:space="preserve"> button.</w:t>
            </w:r>
            <w:r w:rsidRPr="00BC0A5E">
              <w:rPr>
                <w:rStyle w:val="eop"/>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452B4E" w:rsidRPr="00BC0A5E" w14:paraId="57DC1C0A" w14:textId="77777777">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meeting the NAEP Team on assessment day tile.</w:t>
            </w:r>
            <w:r w:rsidRPr="00BC0A5E">
              <w:rPr>
                <w:rStyle w:val="eop"/>
                <w:rFonts w:ascii="Times New Roman" w:hAnsi="Times New Roman" w:cs="Times New Roman"/>
                <w:sz w:val="20"/>
                <w:szCs w:val="20"/>
              </w:rPr>
              <w:t> </w:t>
            </w:r>
          </w:p>
        </w:tc>
      </w:tr>
      <w:tr w14:paraId="5A3282CB" w14:textId="77777777">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452B4E" w:rsidRPr="00BC0A5E" w:rsidP="00DC08D3" w14:paraId="6FECB16E" w14:textId="77777777">
            <w:pPr>
              <w:pStyle w:val="ListParagraph"/>
              <w:widowControl/>
              <w:numPr>
                <w:ilvl w:val="0"/>
                <w:numId w:val="13"/>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452B4E" w:rsidRPr="00BC0A5E" w14:paraId="665FBAB3"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xml:space="preserve">Technical Logistics tile </w:t>
            </w:r>
          </w:p>
          <w:p w:rsidR="00452B4E" w:rsidRPr="00BC0A5E" w14:paraId="018A5B0B" w14:textId="77777777">
            <w:pPr>
              <w:spacing w:after="0" w:line="240" w:lineRule="auto"/>
              <w:rPr>
                <w:rFonts w:ascii="Times New Roman" w:hAnsi="Times New Roman" w:cs="Times New Roman"/>
                <w:sz w:val="20"/>
                <w:szCs w:val="20"/>
              </w:rPr>
            </w:pPr>
          </w:p>
          <w:p w:rsidR="00452B4E" w:rsidRPr="00BC0A5E" w14:paraId="33D36BB2" w14:textId="77777777">
            <w:pPr>
              <w:spacing w:after="0" w:line="240" w:lineRule="auto"/>
              <w:rPr>
                <w:rFonts w:ascii="Times New Roman" w:hAnsi="Times New Roman" w:cs="Times New Roman"/>
                <w:sz w:val="20"/>
                <w:szCs w:val="20"/>
              </w:rPr>
            </w:pPr>
          </w:p>
        </w:tc>
        <w:tc>
          <w:tcPr>
            <w:tcW w:w="7615" w:type="dxa"/>
            <w:tcBorders>
              <w:top w:val="single" w:sz="4" w:space="0" w:color="auto"/>
              <w:left w:val="single" w:sz="4" w:space="0" w:color="auto"/>
              <w:bottom w:val="single" w:sz="4" w:space="0" w:color="auto"/>
              <w:right w:val="single" w:sz="4" w:space="0" w:color="auto"/>
            </w:tcBorders>
            <w:hideMark/>
          </w:tcPr>
          <w:p w:rsidR="00452B4E" w:rsidRPr="00BC0A5E" w14:paraId="50D75611" w14:textId="77777777">
            <w:pPr>
              <w:spacing w:after="0" w:line="240" w:lineRule="auto"/>
              <w:rPr>
                <w:rFonts w:ascii="Times New Roman" w:hAnsi="Times New Roman" w:cs="Times New Roman"/>
                <w:sz w:val="20"/>
                <w:szCs w:val="20"/>
              </w:rPr>
            </w:pPr>
            <w:r w:rsidRPr="00BC0A5E">
              <w:rPr>
                <w:rFonts w:ascii="Times New Roman" w:hAnsi="Times New Roman" w:cs="Times New Roman"/>
                <w:b/>
                <w:bCs/>
                <w:sz w:val="20"/>
                <w:szCs w:val="20"/>
              </w:rPr>
              <w:t>[Voiceover]:</w:t>
            </w:r>
            <w:r w:rsidRPr="00BC0A5E">
              <w:rPr>
                <w:rFonts w:ascii="Times New Roman" w:hAnsi="Times New Roman" w:cs="Times New Roman"/>
                <w:sz w:val="20"/>
                <w:szCs w:val="20"/>
              </w:rPr>
              <w:t xml:space="preserve"> If you have any questions about completing your tasks within the technical logistics section of the AMS, please contact your NAEP representative or the NAEP Help Desk.</w:t>
            </w:r>
          </w:p>
        </w:tc>
        <w:tc>
          <w:tcPr>
            <w:tcW w:w="2700" w:type="dxa"/>
            <w:tcBorders>
              <w:top w:val="single" w:sz="4" w:space="0" w:color="auto"/>
              <w:left w:val="single" w:sz="4" w:space="0" w:color="auto"/>
              <w:bottom w:val="single" w:sz="4" w:space="0" w:color="auto"/>
              <w:right w:val="single" w:sz="4" w:space="0" w:color="auto"/>
            </w:tcBorders>
            <w:hideMark/>
          </w:tcPr>
          <w:p w:rsidR="00452B4E" w:rsidRPr="00BC0A5E" w14:paraId="700DBDAD"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image of technical logistics tile</w:t>
            </w:r>
          </w:p>
        </w:tc>
      </w:tr>
    </w:tbl>
    <w:p w:rsidR="006A403F" w:rsidRPr="00BC0A5E" w:rsidP="009D61A5" w14:paraId="3678D8E3" w14:textId="77777777">
      <w:pPr>
        <w:tabs>
          <w:tab w:val="left" w:pos="4824"/>
        </w:tabs>
        <w:rPr>
          <w:rFonts w:ascii="Times New Roman" w:eastAsia="Calibri" w:hAnsi="Times New Roman" w:cs="Times New Roman"/>
        </w:rPr>
      </w:pPr>
    </w:p>
    <w:tbl>
      <w:tblPr>
        <w:tblStyle w:val="TableGrid"/>
        <w:tblW w:w="13855" w:type="dxa"/>
        <w:jc w:val="center"/>
        <w:tblLook w:val="04A0"/>
      </w:tblPr>
      <w:tblGrid>
        <w:gridCol w:w="1128"/>
        <w:gridCol w:w="2412"/>
        <w:gridCol w:w="7615"/>
        <w:gridCol w:w="2700"/>
      </w:tblGrid>
      <w:tr w14:paraId="692E3BE0" w14:textId="77777777" w:rsidTr="006A403F">
        <w:tblPrEx>
          <w:tblW w:w="13855" w:type="dxa"/>
          <w:jc w:val="center"/>
          <w:tblLook w:val="04A0"/>
        </w:tblPrEx>
        <w:trPr>
          <w:trHeight w:val="530"/>
          <w:jc w:val="center"/>
        </w:trPr>
        <w:tc>
          <w:tcPr>
            <w:tcW w:w="1128" w:type="dxa"/>
            <w:tcBorders>
              <w:top w:val="single" w:sz="4" w:space="0" w:color="auto"/>
              <w:left w:val="single" w:sz="4" w:space="0" w:color="auto"/>
              <w:bottom w:val="single" w:sz="4" w:space="0" w:color="auto"/>
              <w:right w:val="single" w:sz="4" w:space="0" w:color="auto"/>
            </w:tcBorders>
            <w:hideMark/>
          </w:tcPr>
          <w:p w:rsidR="006A403F" w:rsidRPr="00BC0A5E" w14:paraId="4936D1C3" w14:textId="5EDAEC8B">
            <w:pPr>
              <w:spacing w:after="0" w:line="240" w:lineRule="auto"/>
              <w:rPr>
                <w:rFonts w:ascii="Times New Roman" w:hAnsi="Times New Roman" w:cs="Times New Roman"/>
                <w:b/>
                <w:bCs/>
                <w:sz w:val="20"/>
                <w:szCs w:val="20"/>
              </w:rPr>
            </w:pPr>
            <w:r w:rsidRPr="00BC0A5E">
              <w:rPr>
                <w:rFonts w:ascii="Times New Roman" w:hAnsi="Times New Roman" w:cs="Times New Roman"/>
              </w:rPr>
              <w:br w:type="page"/>
            </w:r>
            <w:r w:rsidRPr="00BC0A5E">
              <w:rPr>
                <w:rFonts w:ascii="Times New Roman" w:hAnsi="Times New Roman" w:cs="Times New Roman"/>
                <w:b/>
                <w:bCs/>
                <w:sz w:val="20"/>
                <w:szCs w:val="20"/>
              </w:rPr>
              <w:t>Screen #</w:t>
            </w:r>
          </w:p>
        </w:tc>
        <w:tc>
          <w:tcPr>
            <w:tcW w:w="2412" w:type="dxa"/>
            <w:tcBorders>
              <w:top w:val="single" w:sz="4" w:space="0" w:color="auto"/>
              <w:left w:val="single" w:sz="4" w:space="0" w:color="auto"/>
              <w:bottom w:val="single" w:sz="4" w:space="0" w:color="auto"/>
              <w:right w:val="single" w:sz="4" w:space="0" w:color="auto"/>
            </w:tcBorders>
            <w:hideMark/>
          </w:tcPr>
          <w:p w:rsidR="006A403F" w:rsidRPr="00BC0A5E" w14:paraId="571A121C"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Screen content</w:t>
            </w:r>
          </w:p>
        </w:tc>
        <w:tc>
          <w:tcPr>
            <w:tcW w:w="7615" w:type="dxa"/>
            <w:tcBorders>
              <w:top w:val="single" w:sz="4" w:space="0" w:color="auto"/>
              <w:left w:val="single" w:sz="4" w:space="0" w:color="auto"/>
              <w:bottom w:val="single" w:sz="4" w:space="0" w:color="auto"/>
              <w:right w:val="single" w:sz="4" w:space="0" w:color="auto"/>
            </w:tcBorders>
            <w:hideMark/>
          </w:tcPr>
          <w:p w:rsidR="006A403F" w:rsidRPr="00BC0A5E" w14:paraId="1E35A812"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Audio script</w:t>
            </w:r>
          </w:p>
        </w:tc>
        <w:tc>
          <w:tcPr>
            <w:tcW w:w="2700" w:type="dxa"/>
            <w:tcBorders>
              <w:top w:val="single" w:sz="4" w:space="0" w:color="auto"/>
              <w:left w:val="single" w:sz="4" w:space="0" w:color="auto"/>
              <w:bottom w:val="single" w:sz="4" w:space="0" w:color="auto"/>
              <w:right w:val="single" w:sz="4" w:space="0" w:color="auto"/>
            </w:tcBorders>
            <w:hideMark/>
          </w:tcPr>
          <w:p w:rsidR="006A403F" w:rsidRPr="00BC0A5E" w14:paraId="0B7D8399" w14:textId="77777777">
            <w:pPr>
              <w:spacing w:after="0" w:line="240" w:lineRule="auto"/>
              <w:rPr>
                <w:rFonts w:ascii="Times New Roman" w:hAnsi="Times New Roman" w:cs="Times New Roman"/>
                <w:b/>
                <w:bCs/>
                <w:sz w:val="20"/>
                <w:szCs w:val="20"/>
              </w:rPr>
            </w:pPr>
            <w:r w:rsidRPr="00BC0A5E">
              <w:rPr>
                <w:rFonts w:ascii="Times New Roman" w:hAnsi="Times New Roman" w:cs="Times New Roman"/>
                <w:b/>
                <w:bCs/>
                <w:sz w:val="20"/>
                <w:szCs w:val="20"/>
              </w:rPr>
              <w:t>Media/images</w:t>
            </w:r>
          </w:p>
        </w:tc>
      </w:tr>
      <w:tr w14:paraId="5D6BC4B3"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D564E9" w:rsidRPr="00BC0A5E" w:rsidP="00DC08D3" w14:paraId="3D836B2F" w14:textId="77777777">
            <w:pPr>
              <w:pStyle w:val="ListParagraph"/>
              <w:widowControl/>
              <w:numPr>
                <w:ilvl w:val="0"/>
                <w:numId w:val="19"/>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D564E9" w:rsidRPr="00BC0A5E" w:rsidP="00D564E9" w14:paraId="75B3C017" w14:textId="57AB1A28">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Ficha</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Logística</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técnica</w:t>
            </w:r>
          </w:p>
        </w:tc>
        <w:tc>
          <w:tcPr>
            <w:tcW w:w="7615" w:type="dxa"/>
            <w:tcBorders>
              <w:top w:val="single" w:sz="4" w:space="0" w:color="auto"/>
              <w:left w:val="single" w:sz="4" w:space="0" w:color="auto"/>
              <w:bottom w:val="single" w:sz="4" w:space="0" w:color="auto"/>
              <w:right w:val="single" w:sz="4" w:space="0" w:color="auto"/>
            </w:tcBorders>
          </w:tcPr>
          <w:p w:rsidR="00D564E9" w:rsidRPr="00BC0A5E" w:rsidP="00D564E9" w14:paraId="4298F807" w14:textId="77777777">
            <w:pPr>
              <w:pStyle w:val="paragraph"/>
              <w:divId w:val="2036614412"/>
              <w:spacing w:before="0" w:beforeAutospacing="0" w:after="0" w:afterAutospacing="0"/>
              <w:textAlignment w:val="baseline"/>
              <w:rPr>
                <w:sz w:val="18"/>
                <w:szCs w:val="18"/>
                <w:lang w:val=""/>
              </w:rPr>
            </w:pPr>
            <w:r w:rsidRPr="00BC0A5E">
              <w:rPr>
                <w:rStyle w:val="normaltextrun"/>
                <w:b/>
                <w:bCs/>
                <w:sz w:val="20"/>
                <w:szCs w:val="20"/>
                <w:lang w:val="es-CO"/>
              </w:rPr>
              <w:t>[</w:t>
            </w:r>
            <w:r w:rsidRPr="00BC0A5E">
              <w:rPr>
                <w:rStyle w:val="normaltextrun"/>
                <w:b/>
                <w:bCs/>
                <w:sz w:val="20"/>
                <w:szCs w:val="20"/>
                <w:lang w:val="es-CO"/>
              </w:rPr>
              <w:t>Voiceover</w:t>
            </w:r>
            <w:r w:rsidRPr="00BC0A5E">
              <w:rPr>
                <w:rStyle w:val="normaltextrun"/>
                <w:b/>
                <w:bCs/>
                <w:sz w:val="20"/>
                <w:szCs w:val="20"/>
                <w:lang w:val="es-CO"/>
              </w:rPr>
              <w:t xml:space="preserve">]: </w:t>
            </w:r>
            <w:r w:rsidRPr="00BC0A5E">
              <w:rPr>
                <w:rStyle w:val="normaltextrun"/>
                <w:sz w:val="20"/>
                <w:szCs w:val="20"/>
                <w:lang w:val="es-PR"/>
              </w:rPr>
              <w:t>La sección Logística técnica es donde responderá las preguntas sobre los dispositivos de la escuela, supervisará la disponibilidad de los dispositivos y trabajará con el representante de NAEP para preparar los dispositivos y el lugar de la evaluación para el día de la evaluación.</w:t>
            </w:r>
            <w:r w:rsidRPr="00BC0A5E">
              <w:rPr>
                <w:rStyle w:val="eop"/>
                <w:sz w:val="20"/>
                <w:szCs w:val="20"/>
                <w:lang w:val=""/>
              </w:rPr>
              <w:t> </w:t>
            </w:r>
          </w:p>
          <w:p w:rsidR="00D564E9" w:rsidRPr="00BC0A5E" w:rsidP="00D564E9" w14:paraId="016FF9E4" w14:textId="77777777">
            <w:pPr>
              <w:pStyle w:val="paragraph"/>
              <w:divId w:val="56513397"/>
              <w:spacing w:before="0" w:beforeAutospacing="0" w:after="0" w:afterAutospacing="0"/>
              <w:textAlignment w:val="baseline"/>
              <w:rPr>
                <w:sz w:val="18"/>
                <w:szCs w:val="18"/>
                <w:lang w:val=""/>
              </w:rPr>
            </w:pPr>
            <w:r w:rsidRPr="00BC0A5E">
              <w:rPr>
                <w:rStyle w:val="eop"/>
                <w:sz w:val="20"/>
                <w:szCs w:val="20"/>
                <w:lang w:val=""/>
              </w:rPr>
              <w:t> </w:t>
            </w:r>
          </w:p>
          <w:p w:rsidR="00D564E9" w:rsidRPr="00BC0A5E" w:rsidP="00D564E9" w14:paraId="0BDD2047" w14:textId="3FD24F09">
            <w:pPr>
              <w:spacing w:after="0" w:line="240" w:lineRule="auto"/>
              <w:rPr>
                <w:rFonts w:ascii="Times New Roman" w:hAnsi="Times New Roman" w:cs="Times New Roman"/>
                <w:b/>
                <w:bCs/>
                <w:sz w:val="20"/>
                <w:szCs w:val="20"/>
                <w:lang w:val="es-PR"/>
              </w:rPr>
            </w:pPr>
            <w:r w:rsidRPr="00BC0A5E">
              <w:rPr>
                <w:rStyle w:val="eop"/>
                <w:rFonts w:ascii="Times New Roman" w:hAnsi="Times New Roman" w:cs="Times New Roman"/>
                <w:sz w:val="20"/>
                <w:szCs w:val="20"/>
                <w:lang w:val=""/>
              </w:rPr>
              <w:t> </w:t>
            </w:r>
          </w:p>
        </w:tc>
        <w:tc>
          <w:tcPr>
            <w:tcW w:w="2700" w:type="dxa"/>
            <w:tcBorders>
              <w:top w:val="single" w:sz="4" w:space="0" w:color="auto"/>
              <w:left w:val="single" w:sz="4" w:space="0" w:color="auto"/>
              <w:bottom w:val="single" w:sz="4" w:space="0" w:color="auto"/>
              <w:right w:val="single" w:sz="4" w:space="0" w:color="auto"/>
            </w:tcBorders>
          </w:tcPr>
          <w:p w:rsidR="00D564E9" w:rsidRPr="00BC0A5E" w:rsidP="00D564E9" w14:paraId="3D2C0941" w14:textId="41E3F51C">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technical logistics tile.</w:t>
            </w:r>
            <w:r w:rsidRPr="00BC0A5E">
              <w:rPr>
                <w:rStyle w:val="eop"/>
                <w:rFonts w:ascii="Times New Roman" w:hAnsi="Times New Roman" w:cs="Times New Roman"/>
                <w:sz w:val="20"/>
                <w:szCs w:val="20"/>
              </w:rPr>
              <w:t> </w:t>
            </w:r>
          </w:p>
        </w:tc>
      </w:tr>
      <w:tr w14:paraId="09F0F007"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D564E9" w:rsidRPr="00BC0A5E" w:rsidP="00DC08D3" w14:paraId="37FF4782" w14:textId="77777777">
            <w:pPr>
              <w:pStyle w:val="ListParagraph"/>
              <w:widowControl/>
              <w:numPr>
                <w:ilvl w:val="0"/>
                <w:numId w:val="19"/>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D564E9" w:rsidRPr="00BC0A5E" w:rsidP="00D564E9" w14:paraId="57670CE2" w14:textId="5A174739">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Ficha</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Logística</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técnica</w:t>
            </w:r>
          </w:p>
        </w:tc>
        <w:tc>
          <w:tcPr>
            <w:tcW w:w="7615" w:type="dxa"/>
            <w:tcBorders>
              <w:top w:val="single" w:sz="4" w:space="0" w:color="auto"/>
              <w:left w:val="single" w:sz="4" w:space="0" w:color="auto"/>
              <w:bottom w:val="single" w:sz="4" w:space="0" w:color="auto"/>
              <w:right w:val="single" w:sz="4" w:space="0" w:color="auto"/>
            </w:tcBorders>
          </w:tcPr>
          <w:p w:rsidR="00D564E9" w:rsidRPr="00BC0A5E" w:rsidP="00D564E9" w14:paraId="022ED062" w14:textId="77777777">
            <w:pPr>
              <w:pStyle w:val="paragraph"/>
              <w:divId w:val="95441143"/>
              <w:spacing w:before="0" w:beforeAutospacing="0" w:after="0" w:afterAutospacing="0"/>
              <w:textAlignment w:val="baseline"/>
              <w:rPr>
                <w:sz w:val="18"/>
                <w:szCs w:val="18"/>
                <w:lang w:val=""/>
              </w:rPr>
            </w:pPr>
            <w:r w:rsidRPr="00BC0A5E">
              <w:rPr>
                <w:rStyle w:val="normaltextrun"/>
                <w:b/>
                <w:bCs/>
                <w:sz w:val="20"/>
                <w:szCs w:val="20"/>
                <w:lang w:val="es-CO"/>
              </w:rPr>
              <w:t>[</w:t>
            </w:r>
            <w:r w:rsidRPr="00BC0A5E">
              <w:rPr>
                <w:rStyle w:val="normaltextrun"/>
                <w:b/>
                <w:bCs/>
                <w:sz w:val="20"/>
                <w:szCs w:val="20"/>
                <w:lang w:val="es-CO"/>
              </w:rPr>
              <w:t>Voiceover</w:t>
            </w:r>
            <w:r w:rsidRPr="00BC0A5E">
              <w:rPr>
                <w:rStyle w:val="normaltextrun"/>
                <w:b/>
                <w:bCs/>
                <w:sz w:val="20"/>
                <w:szCs w:val="20"/>
                <w:lang w:val="es-CO"/>
              </w:rPr>
              <w:t>]</w:t>
            </w:r>
            <w:r w:rsidRPr="00BC0A5E">
              <w:rPr>
                <w:rStyle w:val="normaltextrun"/>
                <w:sz w:val="20"/>
                <w:szCs w:val="20"/>
                <w:lang w:val="es-CO"/>
              </w:rPr>
              <w:t xml:space="preserve">: El recuadro Revisar la encuesta sobre la tecnología de la escuela es donde puede ver el nombre de la persona que completó la encuesta y </w:t>
            </w:r>
            <w:r w:rsidRPr="00BC0A5E">
              <w:rPr>
                <w:rStyle w:val="normaltextrun"/>
                <w:sz w:val="20"/>
                <w:szCs w:val="20"/>
                <w:lang w:val="es-PR"/>
              </w:rPr>
              <w:t>la</w:t>
            </w:r>
            <w:r w:rsidRPr="00BC0A5E">
              <w:rPr>
                <w:rStyle w:val="normaltextrun"/>
                <w:sz w:val="20"/>
                <w:szCs w:val="20"/>
                <w:lang w:val="es-CO"/>
              </w:rPr>
              <w:t xml:space="preserve"> fecha en que se completó. También puede revisar las respuestas a la encuesta que se utilizaron para determinar si los dispositivos de su escuela son compatibles con NAEP. </w:t>
            </w:r>
            <w:r w:rsidRPr="00BC0A5E">
              <w:rPr>
                <w:rStyle w:val="eop"/>
                <w:sz w:val="20"/>
                <w:szCs w:val="20"/>
                <w:lang w:val=""/>
              </w:rPr>
              <w:t> </w:t>
            </w:r>
          </w:p>
          <w:p w:rsidR="00D564E9" w:rsidRPr="00BC0A5E" w:rsidP="00D564E9" w14:paraId="58FD02D0" w14:textId="77777777">
            <w:pPr>
              <w:pStyle w:val="paragraph"/>
              <w:divId w:val="716012037"/>
              <w:spacing w:before="0" w:beforeAutospacing="0" w:after="0" w:afterAutospacing="0"/>
              <w:textAlignment w:val="baseline"/>
              <w:rPr>
                <w:sz w:val="18"/>
                <w:szCs w:val="18"/>
                <w:lang w:val=""/>
              </w:rPr>
            </w:pPr>
            <w:r w:rsidRPr="00BC0A5E">
              <w:rPr>
                <w:rStyle w:val="eop"/>
                <w:sz w:val="20"/>
                <w:szCs w:val="20"/>
                <w:lang w:val=""/>
              </w:rPr>
              <w:t> </w:t>
            </w:r>
          </w:p>
          <w:p w:rsidR="00D564E9" w:rsidRPr="00BC0A5E" w:rsidP="00D564E9" w14:paraId="27661EF5" w14:textId="7D61BCC7">
            <w:pPr>
              <w:spacing w:after="0" w:line="240" w:lineRule="auto"/>
              <w:rPr>
                <w:rFonts w:ascii="Times New Roman" w:hAnsi="Times New Roman" w:cs="Times New Roman"/>
                <w:b/>
                <w:bCs/>
                <w:sz w:val="20"/>
                <w:szCs w:val="20"/>
                <w:lang w:val="es-PR"/>
              </w:rPr>
            </w:pPr>
            <w:r w:rsidRPr="00BC0A5E">
              <w:rPr>
                <w:rStyle w:val="normaltextrun"/>
                <w:rFonts w:ascii="Times New Roman" w:hAnsi="Times New Roman" w:cs="Times New Roman"/>
                <w:sz w:val="20"/>
                <w:szCs w:val="20"/>
                <w:lang w:val="es-CO"/>
              </w:rPr>
              <w:t xml:space="preserve">Presione el botón </w:t>
            </w:r>
            <w:r w:rsidRPr="00BC0A5E">
              <w:rPr>
                <w:rStyle w:val="normaltextrun"/>
                <w:rFonts w:ascii="Times New Roman" w:hAnsi="Times New Roman" w:cs="Times New Roman"/>
                <w:b/>
                <w:bCs/>
                <w:sz w:val="20"/>
                <w:szCs w:val="20"/>
                <w:lang w:val="es-CO"/>
              </w:rPr>
              <w:t xml:space="preserve">Revisar la encuesta </w:t>
            </w:r>
            <w:r w:rsidRPr="00BC0A5E">
              <w:rPr>
                <w:rStyle w:val="normaltextrun"/>
                <w:rFonts w:ascii="Times New Roman" w:hAnsi="Times New Roman" w:cs="Times New Roman"/>
                <w:sz w:val="20"/>
                <w:szCs w:val="20"/>
                <w:lang w:val="es-CO"/>
              </w:rPr>
              <w:t>para revisar las respuestas a la encuesta.  </w:t>
            </w:r>
            <w:r w:rsidRPr="00BC0A5E">
              <w:rPr>
                <w:rStyle w:val="eop"/>
                <w:rFonts w:ascii="Times New Roman" w:hAnsi="Times New Roman" w:cs="Times New Roman"/>
                <w:sz w:val="20"/>
                <w:szCs w:val="20"/>
                <w:lang w:val=""/>
              </w:rPr>
              <w:t> </w:t>
            </w:r>
          </w:p>
        </w:tc>
        <w:tc>
          <w:tcPr>
            <w:tcW w:w="2700" w:type="dxa"/>
            <w:tcBorders>
              <w:top w:val="single" w:sz="4" w:space="0" w:color="auto"/>
              <w:left w:val="single" w:sz="4" w:space="0" w:color="auto"/>
              <w:bottom w:val="single" w:sz="4" w:space="0" w:color="auto"/>
              <w:right w:val="single" w:sz="4" w:space="0" w:color="auto"/>
            </w:tcBorders>
          </w:tcPr>
          <w:p w:rsidR="00D564E9" w:rsidRPr="00BC0A5E" w:rsidP="00D564E9" w14:paraId="13BE6337" w14:textId="613F02AB">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STS tile (do NOT click button to review survey).</w:t>
            </w:r>
            <w:r w:rsidRPr="00BC0A5E">
              <w:rPr>
                <w:rStyle w:val="eop"/>
                <w:rFonts w:ascii="Times New Roman" w:hAnsi="Times New Roman" w:cs="Times New Roman"/>
                <w:sz w:val="20"/>
                <w:szCs w:val="20"/>
              </w:rPr>
              <w:t> </w:t>
            </w:r>
          </w:p>
        </w:tc>
      </w:tr>
      <w:tr w14:paraId="2F5BA237"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56ACA" w:rsidRPr="00BC0A5E" w:rsidP="00DC08D3" w14:paraId="4986FA65" w14:textId="77777777">
            <w:pPr>
              <w:pStyle w:val="ListParagraph"/>
              <w:widowControl/>
              <w:numPr>
                <w:ilvl w:val="0"/>
                <w:numId w:val="19"/>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556ACA" w:rsidRPr="00BC0A5E" w:rsidP="00556ACA" w14:paraId="5A40C7DC" w14:textId="4A14359D">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Ficha</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Logística</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técnica</w:t>
            </w:r>
          </w:p>
        </w:tc>
        <w:tc>
          <w:tcPr>
            <w:tcW w:w="7615" w:type="dxa"/>
            <w:tcBorders>
              <w:top w:val="single" w:sz="4" w:space="0" w:color="auto"/>
              <w:left w:val="single" w:sz="4" w:space="0" w:color="auto"/>
              <w:bottom w:val="single" w:sz="4" w:space="0" w:color="auto"/>
              <w:right w:val="single" w:sz="4" w:space="0" w:color="auto"/>
            </w:tcBorders>
          </w:tcPr>
          <w:p w:rsidR="00556ACA" w:rsidRPr="00BC0A5E" w:rsidP="00556ACA" w14:paraId="1717690A" w14:textId="77777777">
            <w:pPr>
              <w:pStyle w:val="paragraph"/>
              <w:divId w:val="1216354427"/>
              <w:spacing w:before="0" w:beforeAutospacing="0" w:after="0" w:afterAutospacing="0"/>
              <w:textAlignment w:val="baseline"/>
              <w:rPr>
                <w:sz w:val="18"/>
                <w:szCs w:val="18"/>
                <w:lang w:val=""/>
              </w:rPr>
            </w:pPr>
            <w:r w:rsidRPr="00BC0A5E">
              <w:rPr>
                <w:rStyle w:val="normaltextrun"/>
                <w:b/>
                <w:bCs/>
                <w:sz w:val="20"/>
                <w:szCs w:val="20"/>
                <w:lang w:val="es-CO"/>
              </w:rPr>
              <w:t>[</w:t>
            </w:r>
            <w:r w:rsidRPr="00BC0A5E">
              <w:rPr>
                <w:rStyle w:val="normaltextrun"/>
                <w:b/>
                <w:bCs/>
                <w:sz w:val="20"/>
                <w:szCs w:val="20"/>
                <w:lang w:val="es-CO"/>
              </w:rPr>
              <w:t>Voiceover</w:t>
            </w:r>
            <w:r w:rsidRPr="00BC0A5E">
              <w:rPr>
                <w:rStyle w:val="normaltextrun"/>
                <w:sz w:val="20"/>
                <w:szCs w:val="20"/>
                <w:lang w:val="es-CO"/>
              </w:rPr>
              <w:t>]: El recuadro Confirmar la disponibilidad de los dispositivos proporciona un resumen de los dispositivos en los cuales se descargó y se verificó con éxito la aplicación. </w:t>
            </w:r>
            <w:r w:rsidRPr="00BC0A5E">
              <w:rPr>
                <w:rStyle w:val="eop"/>
                <w:sz w:val="20"/>
                <w:szCs w:val="20"/>
                <w:lang w:val=""/>
              </w:rPr>
              <w:t> </w:t>
            </w:r>
          </w:p>
          <w:p w:rsidR="00556ACA" w:rsidRPr="00BC0A5E" w:rsidP="00556ACA" w14:paraId="78255EA0" w14:textId="77777777">
            <w:pPr>
              <w:pStyle w:val="paragraph"/>
              <w:divId w:val="730274358"/>
              <w:spacing w:before="0" w:beforeAutospacing="0" w:after="0" w:afterAutospacing="0"/>
              <w:textAlignment w:val="baseline"/>
              <w:rPr>
                <w:sz w:val="18"/>
                <w:szCs w:val="18"/>
                <w:lang w:val=""/>
              </w:rPr>
            </w:pPr>
            <w:r w:rsidRPr="00BC0A5E">
              <w:rPr>
                <w:rStyle w:val="eop"/>
                <w:sz w:val="20"/>
                <w:szCs w:val="20"/>
                <w:lang w:val=""/>
              </w:rPr>
              <w:t> </w:t>
            </w:r>
          </w:p>
          <w:p w:rsidR="00556ACA" w:rsidRPr="00BC0A5E" w:rsidP="00556ACA" w14:paraId="4CAC1098" w14:textId="77777777">
            <w:pPr>
              <w:pStyle w:val="paragraph"/>
              <w:divId w:val="599948380"/>
              <w:spacing w:before="0" w:beforeAutospacing="0" w:after="0" w:afterAutospacing="0"/>
              <w:textAlignment w:val="baseline"/>
              <w:rPr>
                <w:sz w:val="18"/>
                <w:szCs w:val="18"/>
                <w:lang w:val=""/>
              </w:rPr>
            </w:pPr>
            <w:r w:rsidRPr="00BC0A5E">
              <w:rPr>
                <w:rStyle w:val="normaltextrun"/>
                <w:sz w:val="20"/>
                <w:szCs w:val="20"/>
                <w:lang w:val="es-CO"/>
              </w:rPr>
              <w:t>Se debe descargar y verificar la aplicación de evaluación de NAEP en todos los dispositivos que usarán los estudiantes.  Se debe completar este importante paso 10 días antes de la fecha de la evaluación. Usted u otro miembro designado del personal de la escuela puede verificar que se descargó la aplicación de evaluación de NAEP en todos los dispositivos de los estudiantes, o puede permitirles a los estudiantes que verifiquen que se descargó la aplicación en sus dispositivos.  </w:t>
            </w:r>
            <w:r w:rsidRPr="00BC0A5E">
              <w:rPr>
                <w:rStyle w:val="eop"/>
                <w:sz w:val="20"/>
                <w:szCs w:val="20"/>
                <w:lang w:val=""/>
              </w:rPr>
              <w:t> </w:t>
            </w:r>
          </w:p>
          <w:p w:rsidR="00556ACA" w:rsidRPr="00BC0A5E" w:rsidP="00556ACA" w14:paraId="0005636D" w14:textId="77777777">
            <w:pPr>
              <w:pStyle w:val="paragraph"/>
              <w:divId w:val="2014062999"/>
              <w:spacing w:before="0" w:beforeAutospacing="0" w:after="0" w:afterAutospacing="0"/>
              <w:textAlignment w:val="baseline"/>
              <w:rPr>
                <w:sz w:val="18"/>
                <w:szCs w:val="18"/>
                <w:lang w:val=""/>
              </w:rPr>
            </w:pPr>
            <w:r w:rsidRPr="00BC0A5E">
              <w:rPr>
                <w:rStyle w:val="eop"/>
                <w:sz w:val="20"/>
                <w:szCs w:val="20"/>
                <w:lang w:val=""/>
              </w:rPr>
              <w:t> </w:t>
            </w:r>
          </w:p>
          <w:p w:rsidR="00556ACA" w:rsidRPr="00BC0A5E" w:rsidP="00DC08D3" w14:paraId="69C3F5A8" w14:textId="77777777">
            <w:pPr>
              <w:pStyle w:val="paragraph"/>
              <w:divId w:val="950749827"/>
              <w:numPr>
                <w:ilvl w:val="0"/>
                <w:numId w:val="73"/>
              </w:numPr>
              <w:spacing w:before="0" w:beforeAutospacing="0" w:after="0" w:afterAutospacing="0"/>
              <w:textAlignment w:val="baseline"/>
              <w:rPr>
                <w:sz w:val="20"/>
                <w:szCs w:val="20"/>
                <w:lang w:val=""/>
              </w:rPr>
            </w:pPr>
            <w:r w:rsidRPr="00BC0A5E">
              <w:rPr>
                <w:rStyle w:val="normaltextrun"/>
                <w:sz w:val="20"/>
                <w:szCs w:val="20"/>
                <w:lang w:val="es-CO"/>
              </w:rPr>
              <w:t xml:space="preserve">Presione el enlace </w:t>
            </w:r>
            <w:r w:rsidRPr="00BC0A5E">
              <w:rPr>
                <w:rStyle w:val="normaltextrun"/>
                <w:b/>
                <w:bCs/>
                <w:sz w:val="20"/>
                <w:szCs w:val="20"/>
                <w:lang w:val="es-CO"/>
              </w:rPr>
              <w:t>Los estudiantes completarán los pasos de disponibilidad del dispositivo</w:t>
            </w:r>
            <w:r w:rsidRPr="00BC0A5E">
              <w:rPr>
                <w:rStyle w:val="normaltextrun"/>
                <w:sz w:val="20"/>
                <w:szCs w:val="20"/>
                <w:lang w:val="es-CO"/>
              </w:rPr>
              <w:t xml:space="preserve"> para una lista de verificación descargable para los estudiantes.</w:t>
            </w:r>
            <w:r w:rsidRPr="00BC0A5E">
              <w:rPr>
                <w:rStyle w:val="eop"/>
                <w:sz w:val="20"/>
                <w:szCs w:val="20"/>
                <w:lang w:val=""/>
              </w:rPr>
              <w:t> </w:t>
            </w:r>
          </w:p>
          <w:p w:rsidR="00556ACA" w:rsidRPr="00BC0A5E" w:rsidP="00DC08D3" w14:paraId="1DB41C8E" w14:textId="77777777">
            <w:pPr>
              <w:pStyle w:val="paragraph"/>
              <w:divId w:val="298338170"/>
              <w:numPr>
                <w:ilvl w:val="0"/>
                <w:numId w:val="73"/>
              </w:numPr>
              <w:spacing w:before="0" w:beforeAutospacing="0" w:after="0" w:afterAutospacing="0"/>
              <w:textAlignment w:val="baseline"/>
              <w:rPr>
                <w:sz w:val="20"/>
                <w:szCs w:val="20"/>
                <w:lang w:val=""/>
              </w:rPr>
            </w:pPr>
            <w:r w:rsidRPr="00BC0A5E">
              <w:rPr>
                <w:rStyle w:val="normaltextrun"/>
                <w:sz w:val="20"/>
                <w:szCs w:val="20"/>
                <w:lang w:val="es-CO"/>
              </w:rPr>
              <w:t xml:space="preserve">Presione el enlace </w:t>
            </w:r>
            <w:r w:rsidRPr="00BC0A5E">
              <w:rPr>
                <w:rStyle w:val="normaltextrun"/>
                <w:b/>
                <w:bCs/>
                <w:sz w:val="20"/>
                <w:szCs w:val="20"/>
                <w:lang w:val="es-CO"/>
              </w:rPr>
              <w:t>Usted mismo completará los pasos de disponibilidad del dispositivo</w:t>
            </w:r>
            <w:r w:rsidRPr="00BC0A5E">
              <w:rPr>
                <w:rStyle w:val="normaltextrun"/>
                <w:sz w:val="20"/>
                <w:szCs w:val="20"/>
                <w:lang w:val="es-CO"/>
              </w:rPr>
              <w:t xml:space="preserve"> para una lista de verificación descargable para la persona que instalará la aplicación. </w:t>
            </w:r>
            <w:r w:rsidRPr="00BC0A5E">
              <w:rPr>
                <w:rStyle w:val="eop"/>
                <w:sz w:val="20"/>
                <w:szCs w:val="20"/>
                <w:lang w:val=""/>
              </w:rPr>
              <w:t> </w:t>
            </w:r>
          </w:p>
          <w:p w:rsidR="00556ACA" w:rsidRPr="00BC0A5E" w:rsidP="00DC08D3" w14:paraId="21B831DB" w14:textId="77777777">
            <w:pPr>
              <w:pStyle w:val="paragraph"/>
              <w:divId w:val="882787775"/>
              <w:numPr>
                <w:ilvl w:val="0"/>
                <w:numId w:val="73"/>
              </w:numPr>
              <w:spacing w:before="0" w:beforeAutospacing="0" w:after="0" w:afterAutospacing="0"/>
              <w:textAlignment w:val="baseline"/>
              <w:rPr>
                <w:sz w:val="20"/>
                <w:szCs w:val="20"/>
                <w:lang w:val=""/>
              </w:rPr>
            </w:pPr>
            <w:r w:rsidRPr="00BC0A5E">
              <w:rPr>
                <w:rStyle w:val="normaltextrun"/>
                <w:sz w:val="20"/>
                <w:szCs w:val="20"/>
                <w:lang w:val="es-CO"/>
              </w:rPr>
              <w:t xml:space="preserve">Presione el enlace </w:t>
            </w:r>
            <w:r w:rsidRPr="00BC0A5E">
              <w:rPr>
                <w:rStyle w:val="normaltextrun"/>
                <w:b/>
                <w:bCs/>
                <w:sz w:val="20"/>
                <w:szCs w:val="20"/>
                <w:lang w:val="es-CO"/>
              </w:rPr>
              <w:t>Guía de solución de problemas de la aplicación de evaluación NAEP</w:t>
            </w:r>
            <w:r w:rsidRPr="00BC0A5E">
              <w:rPr>
                <w:rStyle w:val="normaltextrun"/>
                <w:sz w:val="20"/>
                <w:szCs w:val="20"/>
                <w:lang w:val="es-CO"/>
              </w:rPr>
              <w:t xml:space="preserve"> y se descargará la guía para el diagnóstico de problemas. </w:t>
            </w:r>
            <w:r w:rsidRPr="00BC0A5E">
              <w:rPr>
                <w:rStyle w:val="eop"/>
                <w:sz w:val="20"/>
                <w:szCs w:val="20"/>
                <w:lang w:val=""/>
              </w:rPr>
              <w:t> </w:t>
            </w:r>
          </w:p>
          <w:p w:rsidR="00556ACA" w:rsidRPr="00BC0A5E" w:rsidP="00556ACA" w14:paraId="325D4FDD" w14:textId="77777777">
            <w:pPr>
              <w:pStyle w:val="paragraph"/>
              <w:divId w:val="1496651990"/>
              <w:spacing w:before="0" w:beforeAutospacing="0" w:after="0" w:afterAutospacing="0"/>
              <w:textAlignment w:val="baseline"/>
              <w:rPr>
                <w:sz w:val="18"/>
                <w:szCs w:val="18"/>
                <w:lang w:val=""/>
              </w:rPr>
            </w:pPr>
            <w:r w:rsidRPr="00BC0A5E">
              <w:rPr>
                <w:rStyle w:val="eop"/>
                <w:sz w:val="20"/>
                <w:szCs w:val="20"/>
                <w:lang w:val=""/>
              </w:rPr>
              <w:t> </w:t>
            </w:r>
          </w:p>
          <w:p w:rsidR="00556ACA" w:rsidRPr="00BC0A5E" w:rsidP="00556ACA" w14:paraId="40CD98B1" w14:textId="77777777">
            <w:pPr>
              <w:pStyle w:val="paragraph"/>
              <w:divId w:val="1437407877"/>
              <w:spacing w:before="0" w:beforeAutospacing="0" w:after="0" w:afterAutospacing="0"/>
              <w:textAlignment w:val="baseline"/>
              <w:rPr>
                <w:sz w:val="18"/>
                <w:szCs w:val="18"/>
                <w:lang w:val=""/>
              </w:rPr>
            </w:pPr>
            <w:r w:rsidRPr="00BC0A5E">
              <w:rPr>
                <w:rStyle w:val="normaltextrun"/>
                <w:sz w:val="20"/>
                <w:szCs w:val="20"/>
                <w:lang w:val="es-CO"/>
              </w:rPr>
              <w:t xml:space="preserve">Para información adicional, presione el enlace </w:t>
            </w:r>
            <w:r w:rsidRPr="00BC0A5E">
              <w:rPr>
                <w:rStyle w:val="normaltextrun"/>
                <w:b/>
                <w:bCs/>
                <w:sz w:val="20"/>
                <w:szCs w:val="20"/>
                <w:lang w:val="es-CO"/>
              </w:rPr>
              <w:t>Centro de descargas de eNAEP</w:t>
            </w:r>
            <w:r w:rsidRPr="00BC0A5E">
              <w:rPr>
                <w:rStyle w:val="normaltextrun"/>
                <w:sz w:val="20"/>
                <w:szCs w:val="20"/>
                <w:lang w:val="es-CO"/>
              </w:rPr>
              <w:t>.</w:t>
            </w:r>
            <w:r w:rsidRPr="00BC0A5E">
              <w:rPr>
                <w:rStyle w:val="eop"/>
                <w:sz w:val="20"/>
                <w:szCs w:val="20"/>
                <w:lang w:val=""/>
              </w:rPr>
              <w:t> </w:t>
            </w:r>
          </w:p>
          <w:p w:rsidR="00556ACA" w:rsidRPr="00BC0A5E" w:rsidP="00556ACA" w14:paraId="2A679C1D" w14:textId="77777777">
            <w:pPr>
              <w:pStyle w:val="paragraph"/>
              <w:divId w:val="1656102357"/>
              <w:spacing w:before="0" w:beforeAutospacing="0" w:after="0" w:afterAutospacing="0"/>
              <w:textAlignment w:val="baseline"/>
              <w:rPr>
                <w:sz w:val="18"/>
                <w:szCs w:val="18"/>
                <w:lang w:val=""/>
              </w:rPr>
            </w:pPr>
            <w:r w:rsidRPr="00BC0A5E">
              <w:rPr>
                <w:rStyle w:val="eop"/>
                <w:sz w:val="20"/>
                <w:szCs w:val="20"/>
                <w:lang w:val=""/>
              </w:rPr>
              <w:t> </w:t>
            </w:r>
          </w:p>
          <w:p w:rsidR="00556ACA" w:rsidRPr="00BC0A5E" w:rsidP="00556ACA" w14:paraId="63DCC7E5" w14:textId="77777777">
            <w:pPr>
              <w:pStyle w:val="paragraph"/>
              <w:divId w:val="40524957"/>
              <w:spacing w:before="0" w:beforeAutospacing="0" w:after="0" w:afterAutospacing="0"/>
              <w:textAlignment w:val="baseline"/>
              <w:rPr>
                <w:sz w:val="18"/>
                <w:szCs w:val="18"/>
                <w:lang w:val=""/>
              </w:rPr>
            </w:pPr>
            <w:r w:rsidRPr="00BC0A5E">
              <w:rPr>
                <w:rStyle w:val="normaltextrun"/>
                <w:sz w:val="20"/>
                <w:szCs w:val="20"/>
                <w:lang w:val=""/>
              </w:rPr>
              <w:t xml:space="preserve">El número total de dispositivos verificados con la aplicación de evaluación de NAEP se enumeran según el sistema operativo. Para ver una lista de los dispositivos que se pusieron a prueba y se aprobaron (listos) o se rechazaron (no están listos), presione el ícono con la </w:t>
            </w:r>
            <w:r w:rsidRPr="00BC0A5E">
              <w:rPr>
                <w:rStyle w:val="normaltextrun"/>
                <w:b/>
                <w:bCs/>
                <w:sz w:val="20"/>
                <w:szCs w:val="20"/>
                <w:lang w:val=""/>
              </w:rPr>
              <w:t>casilla doble</w:t>
            </w:r>
            <w:r w:rsidRPr="00BC0A5E">
              <w:rPr>
                <w:rStyle w:val="normaltextrun"/>
                <w:sz w:val="20"/>
                <w:szCs w:val="20"/>
                <w:lang w:val=""/>
              </w:rPr>
              <w:t>.</w:t>
            </w:r>
            <w:r w:rsidRPr="00BC0A5E">
              <w:rPr>
                <w:rStyle w:val="normaltextrun"/>
                <w:sz w:val="22"/>
                <w:szCs w:val="22"/>
                <w:lang w:val=""/>
              </w:rPr>
              <w:t> </w:t>
            </w:r>
            <w:r w:rsidRPr="00BC0A5E">
              <w:rPr>
                <w:rStyle w:val="normaltextrun"/>
                <w:sz w:val="20"/>
                <w:szCs w:val="20"/>
                <w:lang w:val=""/>
              </w:rPr>
              <w:t> </w:t>
            </w:r>
            <w:r w:rsidRPr="00BC0A5E">
              <w:rPr>
                <w:rStyle w:val="eop"/>
                <w:sz w:val="20"/>
                <w:szCs w:val="20"/>
                <w:lang w:val=""/>
              </w:rPr>
              <w:t> </w:t>
            </w:r>
          </w:p>
          <w:p w:rsidR="00556ACA" w:rsidRPr="00BC0A5E" w:rsidP="00556ACA" w14:paraId="27ED8159" w14:textId="77777777">
            <w:pPr>
              <w:pStyle w:val="paragraph"/>
              <w:divId w:val="131555861"/>
              <w:spacing w:before="0" w:beforeAutospacing="0" w:after="0" w:afterAutospacing="0"/>
              <w:textAlignment w:val="baseline"/>
              <w:rPr>
                <w:sz w:val="18"/>
                <w:szCs w:val="18"/>
                <w:lang w:val=""/>
              </w:rPr>
            </w:pPr>
            <w:r w:rsidRPr="00BC0A5E">
              <w:rPr>
                <w:rStyle w:val="eop"/>
                <w:sz w:val="20"/>
                <w:szCs w:val="20"/>
                <w:lang w:val=""/>
              </w:rPr>
              <w:t> </w:t>
            </w:r>
          </w:p>
          <w:p w:rsidR="00556ACA" w:rsidRPr="00BC0A5E" w:rsidP="00556ACA" w14:paraId="5D87EF0C" w14:textId="77777777">
            <w:pPr>
              <w:pStyle w:val="paragraph"/>
              <w:divId w:val="1532647898"/>
              <w:spacing w:before="0" w:beforeAutospacing="0" w:after="0" w:afterAutospacing="0"/>
              <w:textAlignment w:val="baseline"/>
              <w:rPr>
                <w:sz w:val="18"/>
                <w:szCs w:val="18"/>
                <w:lang w:val=""/>
              </w:rPr>
            </w:pPr>
            <w:r w:rsidRPr="00BC0A5E">
              <w:rPr>
                <w:rStyle w:val="normaltextrun"/>
                <w:sz w:val="20"/>
                <w:szCs w:val="20"/>
                <w:lang w:val="es-CO"/>
              </w:rPr>
              <w:t>Su representante de NAEP le comentará los detalles para completar esta verificación durante la reunión de planificación para la evaluación.</w:t>
            </w:r>
            <w:r w:rsidRPr="00BC0A5E">
              <w:rPr>
                <w:rStyle w:val="eop"/>
                <w:sz w:val="20"/>
                <w:szCs w:val="20"/>
                <w:lang w:val=""/>
              </w:rPr>
              <w:t> </w:t>
            </w:r>
          </w:p>
          <w:p w:rsidR="00556ACA" w:rsidRPr="00BC0A5E" w:rsidP="00556ACA" w14:paraId="02403498" w14:textId="42EA96A5">
            <w:pPr>
              <w:spacing w:after="0" w:line="240" w:lineRule="auto"/>
              <w:rPr>
                <w:rFonts w:ascii="Times New Roman" w:hAnsi="Times New Roman" w:cs="Times New Roman"/>
                <w:b/>
                <w:bCs/>
                <w:sz w:val="20"/>
                <w:szCs w:val="20"/>
                <w:lang w:val="es-PR"/>
              </w:rPr>
            </w:pPr>
            <w:r w:rsidRPr="00BC0A5E">
              <w:rPr>
                <w:rStyle w:val="eop"/>
                <w:rFonts w:ascii="Times New Roman" w:hAnsi="Times New Roman" w:cs="Times New Roman"/>
                <w:sz w:val="20"/>
                <w:szCs w:val="20"/>
                <w:lang w:val=""/>
              </w:rPr>
              <w:t> </w:t>
            </w:r>
          </w:p>
        </w:tc>
        <w:tc>
          <w:tcPr>
            <w:tcW w:w="2700" w:type="dxa"/>
            <w:tcBorders>
              <w:top w:val="single" w:sz="4" w:space="0" w:color="auto"/>
              <w:left w:val="single" w:sz="4" w:space="0" w:color="auto"/>
              <w:bottom w:val="single" w:sz="4" w:space="0" w:color="auto"/>
              <w:right w:val="single" w:sz="4" w:space="0" w:color="auto"/>
            </w:tcBorders>
          </w:tcPr>
          <w:p w:rsidR="00556ACA" w:rsidRPr="00BC0A5E" w:rsidP="00556ACA" w14:paraId="49564F9C" w14:textId="77777777">
            <w:pPr>
              <w:pStyle w:val="paragraph"/>
              <w:spacing w:before="0" w:beforeAutospacing="0" w:after="0" w:afterAutospacing="0"/>
              <w:textAlignment w:val="baseline"/>
              <w:rPr>
                <w:sz w:val="18"/>
                <w:szCs w:val="18"/>
              </w:rPr>
            </w:pPr>
            <w:r w:rsidRPr="00BC0A5E">
              <w:rPr>
                <w:rStyle w:val="normaltextrun"/>
                <w:sz w:val="20"/>
                <w:szCs w:val="20"/>
              </w:rPr>
              <w:t>Show image of Confirm Device Readiness tile.</w:t>
            </w:r>
            <w:r w:rsidRPr="00BC0A5E">
              <w:rPr>
                <w:rStyle w:val="eop"/>
                <w:sz w:val="20"/>
                <w:szCs w:val="20"/>
              </w:rPr>
              <w:t> </w:t>
            </w:r>
          </w:p>
          <w:p w:rsidR="00556ACA" w:rsidRPr="00BC0A5E" w:rsidP="00556ACA" w14:paraId="0F38E652" w14:textId="77777777">
            <w:pPr>
              <w:pStyle w:val="paragraph"/>
              <w:spacing w:before="0" w:beforeAutospacing="0" w:after="0" w:afterAutospacing="0"/>
              <w:textAlignment w:val="baseline"/>
              <w:rPr>
                <w:sz w:val="18"/>
                <w:szCs w:val="18"/>
              </w:rPr>
            </w:pPr>
            <w:r w:rsidRPr="00BC0A5E">
              <w:rPr>
                <w:rStyle w:val="eop"/>
                <w:sz w:val="20"/>
                <w:szCs w:val="20"/>
              </w:rPr>
              <w:t> </w:t>
            </w:r>
          </w:p>
          <w:p w:rsidR="00556ACA" w:rsidRPr="00BC0A5E" w:rsidP="00556ACA" w14:paraId="14E898AE" w14:textId="77777777">
            <w:pPr>
              <w:pStyle w:val="paragraph"/>
              <w:spacing w:before="0" w:beforeAutospacing="0" w:after="0" w:afterAutospacing="0"/>
              <w:textAlignment w:val="baseline"/>
              <w:rPr>
                <w:sz w:val="18"/>
                <w:szCs w:val="18"/>
              </w:rPr>
            </w:pPr>
            <w:r w:rsidRPr="00BC0A5E">
              <w:rPr>
                <w:rStyle w:val="normaltextrun"/>
                <w:sz w:val="20"/>
                <w:szCs w:val="20"/>
              </w:rPr>
              <w:t>Click on each link.</w:t>
            </w:r>
            <w:r w:rsidRPr="00BC0A5E">
              <w:rPr>
                <w:rStyle w:val="eop"/>
                <w:sz w:val="20"/>
                <w:szCs w:val="20"/>
              </w:rPr>
              <w:t> </w:t>
            </w:r>
          </w:p>
          <w:p w:rsidR="00556ACA" w:rsidRPr="00BC0A5E" w:rsidP="00556ACA" w14:paraId="742E4D62" w14:textId="3A360A3A">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Click on the icon.</w:t>
            </w:r>
            <w:r w:rsidRPr="00BC0A5E">
              <w:rPr>
                <w:rStyle w:val="eop"/>
                <w:rFonts w:ascii="Times New Roman" w:hAnsi="Times New Roman" w:cs="Times New Roman"/>
                <w:sz w:val="20"/>
                <w:szCs w:val="20"/>
              </w:rPr>
              <w:t> </w:t>
            </w:r>
          </w:p>
        </w:tc>
      </w:tr>
      <w:tr w14:paraId="2D1101B7"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56ACA" w:rsidRPr="00BC0A5E" w:rsidP="00DC08D3" w14:paraId="7E5DDD03" w14:textId="77777777">
            <w:pPr>
              <w:pStyle w:val="ListParagraph"/>
              <w:widowControl/>
              <w:numPr>
                <w:ilvl w:val="0"/>
                <w:numId w:val="19"/>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556ACA" w:rsidRPr="00BC0A5E" w:rsidP="00556ACA" w14:paraId="71F4C701" w14:textId="0459B50F">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Ficha</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Logística</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técnica</w:t>
            </w:r>
          </w:p>
        </w:tc>
        <w:tc>
          <w:tcPr>
            <w:tcW w:w="7615" w:type="dxa"/>
            <w:tcBorders>
              <w:top w:val="single" w:sz="4" w:space="0" w:color="auto"/>
              <w:left w:val="single" w:sz="4" w:space="0" w:color="auto"/>
              <w:bottom w:val="single" w:sz="4" w:space="0" w:color="auto"/>
              <w:right w:val="single" w:sz="4" w:space="0" w:color="auto"/>
            </w:tcBorders>
          </w:tcPr>
          <w:p w:rsidR="00556ACA" w:rsidRPr="00BC0A5E" w:rsidP="00556ACA" w14:paraId="3CA21860" w14:textId="77777777">
            <w:pPr>
              <w:pStyle w:val="paragraph"/>
              <w:divId w:val="2018268241"/>
              <w:spacing w:before="0" w:beforeAutospacing="0" w:after="0" w:afterAutospacing="0"/>
              <w:textAlignment w:val="baseline"/>
              <w:rPr>
                <w:sz w:val="18"/>
                <w:szCs w:val="18"/>
                <w:lang w:val=""/>
              </w:rPr>
            </w:pPr>
            <w:r w:rsidRPr="00BC0A5E">
              <w:rPr>
                <w:rStyle w:val="normaltextrun"/>
                <w:b/>
                <w:bCs/>
                <w:sz w:val="20"/>
                <w:szCs w:val="20"/>
                <w:lang w:val="es-CO"/>
              </w:rPr>
              <w:t>[</w:t>
            </w:r>
            <w:r w:rsidRPr="00BC0A5E">
              <w:rPr>
                <w:rStyle w:val="normaltextrun"/>
                <w:b/>
                <w:bCs/>
                <w:sz w:val="20"/>
                <w:szCs w:val="20"/>
                <w:lang w:val="es-CO"/>
              </w:rPr>
              <w:t>Voiceover</w:t>
            </w:r>
            <w:r w:rsidRPr="00BC0A5E">
              <w:rPr>
                <w:rStyle w:val="normaltextrun"/>
                <w:b/>
                <w:bCs/>
                <w:sz w:val="20"/>
                <w:szCs w:val="20"/>
                <w:lang w:val="es-CO"/>
              </w:rPr>
              <w:t xml:space="preserve">]: </w:t>
            </w:r>
            <w:r w:rsidRPr="00BC0A5E">
              <w:rPr>
                <w:rStyle w:val="normaltextrun"/>
                <w:sz w:val="20"/>
                <w:szCs w:val="20"/>
                <w:lang w:val="es-CO"/>
              </w:rPr>
              <w:t>El recuadro Confirme el ancho de banda, la lista segura y los puntos de acceso inalámbricos es donde realizará una verificación de la red y confirmará los puntos de acceso inalámbricos de la escuela. </w:t>
            </w:r>
            <w:r w:rsidRPr="00BC0A5E">
              <w:rPr>
                <w:rStyle w:val="eop"/>
                <w:sz w:val="20"/>
                <w:szCs w:val="20"/>
                <w:lang w:val=""/>
              </w:rPr>
              <w:t> </w:t>
            </w:r>
          </w:p>
          <w:p w:rsidR="00556ACA" w:rsidRPr="00BC0A5E" w:rsidP="00556ACA" w14:paraId="318DEBF3" w14:textId="77777777">
            <w:pPr>
              <w:pStyle w:val="paragraph"/>
              <w:divId w:val="932057640"/>
              <w:spacing w:before="0" w:beforeAutospacing="0" w:after="0" w:afterAutospacing="0"/>
              <w:textAlignment w:val="baseline"/>
              <w:rPr>
                <w:sz w:val="18"/>
                <w:szCs w:val="18"/>
                <w:lang w:val=""/>
              </w:rPr>
            </w:pPr>
            <w:r w:rsidRPr="00BC0A5E">
              <w:rPr>
                <w:rStyle w:val="eop"/>
                <w:sz w:val="20"/>
                <w:szCs w:val="20"/>
                <w:lang w:val=""/>
              </w:rPr>
              <w:t> </w:t>
            </w:r>
          </w:p>
          <w:p w:rsidR="00556ACA" w:rsidRPr="00BC0A5E" w:rsidP="00556ACA" w14:paraId="2CA19149" w14:textId="77777777">
            <w:pPr>
              <w:pStyle w:val="paragraph"/>
              <w:divId w:val="360740999"/>
              <w:spacing w:before="0" w:beforeAutospacing="0" w:after="0" w:afterAutospacing="0"/>
              <w:textAlignment w:val="baseline"/>
              <w:rPr>
                <w:sz w:val="18"/>
                <w:szCs w:val="18"/>
                <w:lang w:val=""/>
              </w:rPr>
            </w:pPr>
            <w:r w:rsidRPr="00BC0A5E">
              <w:rPr>
                <w:rStyle w:val="normaltextrun"/>
                <w:sz w:val="20"/>
                <w:szCs w:val="20"/>
                <w:lang w:val="es-CO"/>
              </w:rPr>
              <w:t>Realice una verificación de la red antes de la reunión de planificación para la evaluación programada. </w:t>
            </w:r>
            <w:r w:rsidRPr="00BC0A5E">
              <w:rPr>
                <w:rStyle w:val="eop"/>
                <w:sz w:val="20"/>
                <w:szCs w:val="20"/>
                <w:lang w:val=""/>
              </w:rPr>
              <w:t> </w:t>
            </w:r>
          </w:p>
          <w:p w:rsidR="00556ACA" w:rsidRPr="00BC0A5E" w:rsidP="00556ACA" w14:paraId="4D4F6659" w14:textId="77777777">
            <w:pPr>
              <w:pStyle w:val="paragraph"/>
              <w:divId w:val="2134782711"/>
              <w:spacing w:before="0" w:beforeAutospacing="0" w:after="0" w:afterAutospacing="0"/>
              <w:textAlignment w:val="baseline"/>
              <w:rPr>
                <w:sz w:val="18"/>
                <w:szCs w:val="18"/>
                <w:lang w:val=""/>
              </w:rPr>
            </w:pPr>
            <w:r w:rsidRPr="00BC0A5E">
              <w:rPr>
                <w:rStyle w:val="eop"/>
                <w:sz w:val="20"/>
                <w:szCs w:val="20"/>
                <w:lang w:val=""/>
              </w:rPr>
              <w:t> </w:t>
            </w:r>
          </w:p>
          <w:p w:rsidR="00556ACA" w:rsidRPr="00BC0A5E" w:rsidP="00556ACA" w14:paraId="7A165373" w14:textId="77777777">
            <w:pPr>
              <w:pStyle w:val="paragraph"/>
              <w:divId w:val="954948933"/>
              <w:spacing w:before="0" w:beforeAutospacing="0" w:after="0" w:afterAutospacing="0"/>
              <w:textAlignment w:val="baseline"/>
              <w:rPr>
                <w:sz w:val="18"/>
                <w:szCs w:val="18"/>
                <w:lang w:val=""/>
              </w:rPr>
            </w:pPr>
            <w:r w:rsidRPr="00BC0A5E">
              <w:rPr>
                <w:rStyle w:val="normaltextrun"/>
                <w:sz w:val="20"/>
                <w:szCs w:val="20"/>
                <w:lang w:val="es-CO"/>
              </w:rPr>
              <w:t>Para ejecutar la verificación de la red:</w:t>
            </w:r>
            <w:r w:rsidRPr="00BC0A5E">
              <w:rPr>
                <w:rStyle w:val="eop"/>
                <w:sz w:val="20"/>
                <w:szCs w:val="20"/>
                <w:lang w:val=""/>
              </w:rPr>
              <w:t> </w:t>
            </w:r>
          </w:p>
          <w:p w:rsidR="00556ACA" w:rsidRPr="00BC0A5E" w:rsidP="00DC08D3" w14:paraId="458C4AED" w14:textId="77777777">
            <w:pPr>
              <w:pStyle w:val="paragraph"/>
              <w:divId w:val="526065259"/>
              <w:numPr>
                <w:ilvl w:val="0"/>
                <w:numId w:val="74"/>
              </w:numPr>
              <w:spacing w:before="0" w:beforeAutospacing="0" w:after="0" w:afterAutospacing="0"/>
              <w:textAlignment w:val="baseline"/>
              <w:rPr>
                <w:sz w:val="20"/>
                <w:szCs w:val="20"/>
                <w:lang w:val=""/>
              </w:rPr>
            </w:pPr>
            <w:r w:rsidRPr="00BC0A5E">
              <w:rPr>
                <w:rStyle w:val="normaltextrun"/>
                <w:sz w:val="20"/>
                <w:szCs w:val="20"/>
                <w:lang w:val="es-CO"/>
              </w:rPr>
              <w:t>Verifique que el dispositivo que está usando está en la red de la escuela. </w:t>
            </w:r>
            <w:r w:rsidRPr="00BC0A5E">
              <w:rPr>
                <w:rStyle w:val="eop"/>
                <w:sz w:val="20"/>
                <w:szCs w:val="20"/>
                <w:lang w:val=""/>
              </w:rPr>
              <w:t> </w:t>
            </w:r>
          </w:p>
          <w:p w:rsidR="00556ACA" w:rsidRPr="00BC0A5E" w:rsidP="00DC08D3" w14:paraId="32235285" w14:textId="77777777">
            <w:pPr>
              <w:pStyle w:val="paragraph"/>
              <w:divId w:val="1036537788"/>
              <w:numPr>
                <w:ilvl w:val="0"/>
                <w:numId w:val="74"/>
              </w:numPr>
              <w:spacing w:before="0" w:beforeAutospacing="0" w:after="0" w:afterAutospacing="0"/>
              <w:textAlignment w:val="baseline"/>
              <w:rPr>
                <w:sz w:val="20"/>
                <w:szCs w:val="20"/>
              </w:rPr>
            </w:pPr>
            <w:r w:rsidRPr="00BC0A5E">
              <w:rPr>
                <w:rStyle w:val="normaltextrun"/>
                <w:sz w:val="20"/>
                <w:szCs w:val="20"/>
                <w:lang w:val="es-CO"/>
              </w:rPr>
              <w:t xml:space="preserve">Presione el botón </w:t>
            </w:r>
            <w:r w:rsidRPr="00BC0A5E">
              <w:rPr>
                <w:rStyle w:val="normaltextrun"/>
                <w:b/>
                <w:bCs/>
                <w:sz w:val="20"/>
                <w:szCs w:val="20"/>
                <w:lang w:val="es-CO"/>
              </w:rPr>
              <w:t>Ejecutar</w:t>
            </w:r>
            <w:r w:rsidRPr="00BC0A5E">
              <w:rPr>
                <w:rStyle w:val="normaltextrun"/>
                <w:sz w:val="20"/>
                <w:szCs w:val="20"/>
                <w:lang w:val="es-CO"/>
              </w:rPr>
              <w:t xml:space="preserve"> para hacer la verificación de la red. Esto tomará unos minutos. </w:t>
            </w:r>
            <w:r w:rsidRPr="00BC0A5E">
              <w:rPr>
                <w:rStyle w:val="eop"/>
                <w:sz w:val="20"/>
                <w:szCs w:val="20"/>
              </w:rPr>
              <w:t> </w:t>
            </w:r>
          </w:p>
          <w:p w:rsidR="00556ACA" w:rsidRPr="00BC0A5E" w:rsidP="00556ACA" w14:paraId="10218BCA" w14:textId="77777777">
            <w:pPr>
              <w:pStyle w:val="paragraph"/>
              <w:divId w:val="231505831"/>
              <w:spacing w:before="0" w:beforeAutospacing="0" w:after="0" w:afterAutospacing="0"/>
              <w:textAlignment w:val="baseline"/>
              <w:rPr>
                <w:sz w:val="18"/>
                <w:szCs w:val="18"/>
              </w:rPr>
            </w:pPr>
            <w:r w:rsidRPr="00BC0A5E">
              <w:rPr>
                <w:rStyle w:val="eop"/>
                <w:sz w:val="20"/>
                <w:szCs w:val="20"/>
              </w:rPr>
              <w:t> </w:t>
            </w:r>
          </w:p>
          <w:p w:rsidR="00556ACA" w:rsidRPr="00BC0A5E" w:rsidP="00556ACA" w14:paraId="71FC8531" w14:textId="77777777">
            <w:pPr>
              <w:pStyle w:val="paragraph"/>
              <w:divId w:val="1545563667"/>
              <w:spacing w:before="0" w:beforeAutospacing="0" w:after="0" w:afterAutospacing="0"/>
              <w:textAlignment w:val="baseline"/>
              <w:rPr>
                <w:sz w:val="18"/>
                <w:szCs w:val="18"/>
                <w:lang w:val=""/>
              </w:rPr>
            </w:pPr>
            <w:r w:rsidRPr="00BC0A5E">
              <w:rPr>
                <w:rStyle w:val="normaltextrun"/>
                <w:sz w:val="20"/>
                <w:szCs w:val="20"/>
                <w:lang w:val="es-CO"/>
              </w:rPr>
              <w:t>Para confirmar los puntos de acceso inalámbricos:</w:t>
            </w:r>
            <w:r w:rsidRPr="00BC0A5E">
              <w:rPr>
                <w:rStyle w:val="eop"/>
                <w:sz w:val="20"/>
                <w:szCs w:val="20"/>
                <w:lang w:val=""/>
              </w:rPr>
              <w:t> </w:t>
            </w:r>
          </w:p>
          <w:p w:rsidR="00556ACA" w:rsidRPr="00BC0A5E" w:rsidP="00DC08D3" w14:paraId="7F8EAD92" w14:textId="77777777">
            <w:pPr>
              <w:pStyle w:val="paragraph"/>
              <w:divId w:val="906302275"/>
              <w:numPr>
                <w:ilvl w:val="0"/>
                <w:numId w:val="75"/>
              </w:numPr>
              <w:spacing w:before="0" w:beforeAutospacing="0" w:after="0" w:afterAutospacing="0"/>
              <w:textAlignment w:val="baseline"/>
              <w:rPr>
                <w:sz w:val="20"/>
                <w:szCs w:val="20"/>
                <w:lang w:val=""/>
              </w:rPr>
            </w:pPr>
            <w:r w:rsidRPr="00BC0A5E">
              <w:rPr>
                <w:rStyle w:val="normaltextrun"/>
                <w:color w:val="333333"/>
                <w:sz w:val="20"/>
                <w:szCs w:val="20"/>
                <w:lang w:val="es-CO"/>
              </w:rPr>
              <w:t>Verifique que se ingresó un lugar de evaluación para cada grupo de evaluación. Si no hay un lugar para un grupo de evaluación, regrese al recuadro Logística de la evaluación - Grupos de evaluación o al recuadro Programar grupos para ingresar esta información.</w:t>
            </w:r>
            <w:r w:rsidRPr="00BC0A5E">
              <w:rPr>
                <w:rStyle w:val="normaltextrun"/>
                <w:sz w:val="22"/>
                <w:szCs w:val="22"/>
                <w:lang w:val="es-CO"/>
              </w:rPr>
              <w:t> </w:t>
            </w:r>
            <w:r w:rsidRPr="00BC0A5E">
              <w:rPr>
                <w:rStyle w:val="normaltextrun"/>
                <w:sz w:val="20"/>
                <w:szCs w:val="20"/>
                <w:lang w:val="es-CO"/>
              </w:rPr>
              <w:t> </w:t>
            </w:r>
            <w:r w:rsidRPr="00BC0A5E">
              <w:rPr>
                <w:rStyle w:val="eop"/>
                <w:sz w:val="20"/>
                <w:szCs w:val="20"/>
                <w:lang w:val=""/>
              </w:rPr>
              <w:t> </w:t>
            </w:r>
          </w:p>
          <w:p w:rsidR="00556ACA" w:rsidRPr="00BC0A5E" w:rsidP="00DC08D3" w14:paraId="1FA5B526" w14:textId="77777777">
            <w:pPr>
              <w:pStyle w:val="paragraph"/>
              <w:divId w:val="775055538"/>
              <w:numPr>
                <w:ilvl w:val="0"/>
                <w:numId w:val="75"/>
              </w:numPr>
              <w:spacing w:before="0" w:beforeAutospacing="0" w:after="0" w:afterAutospacing="0"/>
              <w:textAlignment w:val="baseline"/>
              <w:rPr>
                <w:sz w:val="20"/>
                <w:szCs w:val="20"/>
                <w:lang w:val=""/>
              </w:rPr>
            </w:pPr>
            <w:r w:rsidRPr="00BC0A5E">
              <w:rPr>
                <w:rStyle w:val="normaltextrun"/>
                <w:sz w:val="20"/>
                <w:szCs w:val="20"/>
                <w:lang w:val="es-CO"/>
              </w:rPr>
              <w:t xml:space="preserve">Presione el botón </w:t>
            </w:r>
            <w:r w:rsidRPr="00BC0A5E">
              <w:rPr>
                <w:rStyle w:val="normaltextrun"/>
                <w:b/>
                <w:bCs/>
                <w:sz w:val="20"/>
                <w:szCs w:val="20"/>
                <w:lang w:val="es-CO"/>
              </w:rPr>
              <w:t xml:space="preserve">Editar </w:t>
            </w:r>
            <w:r w:rsidRPr="00BC0A5E">
              <w:rPr>
                <w:rStyle w:val="normaltextrun"/>
                <w:sz w:val="20"/>
                <w:szCs w:val="20"/>
                <w:lang w:val="es-CO"/>
              </w:rPr>
              <w:t>e ingrese o actualice la información. </w:t>
            </w:r>
            <w:r w:rsidRPr="00BC0A5E">
              <w:rPr>
                <w:rStyle w:val="eop"/>
                <w:sz w:val="20"/>
                <w:szCs w:val="20"/>
                <w:lang w:val=""/>
              </w:rPr>
              <w:t> </w:t>
            </w:r>
          </w:p>
          <w:p w:rsidR="00556ACA" w:rsidRPr="00BC0A5E" w:rsidP="00556ACA" w14:paraId="56836893" w14:textId="33233711">
            <w:pPr>
              <w:spacing w:after="0" w:line="240" w:lineRule="auto"/>
              <w:rPr>
                <w:rFonts w:ascii="Times New Roman" w:hAnsi="Times New Roman" w:cs="Times New Roman"/>
                <w:b/>
                <w:bCs/>
                <w:sz w:val="20"/>
                <w:szCs w:val="20"/>
                <w:lang w:val="es-PR"/>
              </w:rPr>
            </w:pPr>
            <w:r w:rsidRPr="00BC0A5E">
              <w:rPr>
                <w:rStyle w:val="normaltextrun"/>
                <w:rFonts w:ascii="Times New Roman" w:hAnsi="Times New Roman" w:cs="Times New Roman"/>
                <w:sz w:val="20"/>
                <w:szCs w:val="20"/>
                <w:lang w:val="es-CO"/>
              </w:rPr>
              <w:t xml:space="preserve">Presione el botón </w:t>
            </w:r>
            <w:r w:rsidRPr="00BC0A5E">
              <w:rPr>
                <w:rStyle w:val="normaltextrun"/>
                <w:rFonts w:ascii="Times New Roman" w:hAnsi="Times New Roman" w:cs="Times New Roman"/>
                <w:b/>
                <w:bCs/>
                <w:sz w:val="20"/>
                <w:szCs w:val="20"/>
                <w:lang w:val="es-CO"/>
              </w:rPr>
              <w:t>Guardar.</w:t>
            </w:r>
            <w:r w:rsidRPr="00BC0A5E">
              <w:rPr>
                <w:rStyle w:val="normaltextrun"/>
                <w:rFonts w:ascii="Times New Roman" w:hAnsi="Times New Roman" w:cs="Times New Roman"/>
                <w:sz w:val="20"/>
                <w:szCs w:val="20"/>
                <w:lang w:val="es-CO"/>
              </w:rPr>
              <w:t> </w:t>
            </w:r>
            <w:r w:rsidRPr="00BC0A5E">
              <w:rPr>
                <w:rStyle w:val="eop"/>
                <w:rFonts w:ascii="Times New Roman" w:hAnsi="Times New Roman" w:cs="Times New Roman"/>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556ACA" w:rsidRPr="00BC0A5E" w:rsidP="00556ACA" w14:paraId="463323B1"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image of Network Diagnostic Tool tile </w:t>
            </w:r>
          </w:p>
          <w:p w:rsidR="00556ACA" w:rsidRPr="00BC0A5E" w:rsidP="00556ACA" w14:paraId="32ED2839"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 </w:t>
            </w:r>
          </w:p>
          <w:p w:rsidR="00556ACA" w:rsidRPr="00BC0A5E" w:rsidP="00556ACA" w14:paraId="4F2CF443"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clicking the Network Check button, screen as it is running, and end result. </w:t>
            </w:r>
          </w:p>
          <w:p w:rsidR="00556ACA" w:rsidRPr="00BC0A5E" w:rsidP="00556ACA" w14:paraId="0AA39B37"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answering the WAP questions.</w:t>
            </w:r>
          </w:p>
          <w:p w:rsidR="00556ACA" w:rsidRPr="00BC0A5E" w:rsidP="00556ACA" w14:paraId="0A4FA8F2" w14:textId="77777777">
            <w:pPr>
              <w:spacing w:after="0" w:line="240" w:lineRule="auto"/>
              <w:rPr>
                <w:rFonts w:ascii="Times New Roman" w:hAnsi="Times New Roman" w:cs="Times New Roman"/>
                <w:sz w:val="20"/>
                <w:szCs w:val="20"/>
              </w:rPr>
            </w:pPr>
          </w:p>
        </w:tc>
      </w:tr>
      <w:tr w14:paraId="0826584F"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56ACA" w:rsidRPr="00BC0A5E" w:rsidP="00DC08D3" w14:paraId="3DA9DD31" w14:textId="77777777">
            <w:pPr>
              <w:pStyle w:val="ListParagraph"/>
              <w:widowControl/>
              <w:numPr>
                <w:ilvl w:val="0"/>
                <w:numId w:val="19"/>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556ACA" w:rsidRPr="00BC0A5E" w:rsidP="00556ACA" w14:paraId="38977D6A" w14:textId="0083BEF2">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Ficha</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Logística</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técnica</w:t>
            </w:r>
          </w:p>
        </w:tc>
        <w:tc>
          <w:tcPr>
            <w:tcW w:w="7615" w:type="dxa"/>
            <w:tcBorders>
              <w:top w:val="single" w:sz="4" w:space="0" w:color="auto"/>
              <w:left w:val="single" w:sz="4" w:space="0" w:color="auto"/>
              <w:bottom w:val="single" w:sz="4" w:space="0" w:color="auto"/>
              <w:right w:val="single" w:sz="4" w:space="0" w:color="auto"/>
            </w:tcBorders>
          </w:tcPr>
          <w:p w:rsidR="00556ACA" w:rsidRPr="00BC0A5E" w:rsidP="00556ACA" w14:paraId="105D9207" w14:textId="77777777">
            <w:pPr>
              <w:pStyle w:val="paragraph"/>
              <w:divId w:val="1362393390"/>
              <w:spacing w:before="0" w:beforeAutospacing="0" w:after="0" w:afterAutospacing="0"/>
              <w:textAlignment w:val="baseline"/>
              <w:rPr>
                <w:sz w:val="18"/>
                <w:szCs w:val="18"/>
                <w:lang w:val=""/>
              </w:rPr>
            </w:pPr>
            <w:r w:rsidRPr="00BC0A5E">
              <w:rPr>
                <w:rStyle w:val="normaltextrun"/>
                <w:b/>
                <w:bCs/>
                <w:sz w:val="20"/>
                <w:szCs w:val="20"/>
                <w:lang w:val="es-CO"/>
              </w:rPr>
              <w:t>[</w:t>
            </w:r>
            <w:r w:rsidRPr="00BC0A5E">
              <w:rPr>
                <w:rStyle w:val="normaltextrun"/>
                <w:b/>
                <w:bCs/>
                <w:sz w:val="20"/>
                <w:szCs w:val="20"/>
                <w:lang w:val="es-CO"/>
              </w:rPr>
              <w:t>Voiceover</w:t>
            </w:r>
            <w:r w:rsidRPr="00BC0A5E">
              <w:rPr>
                <w:rStyle w:val="normaltextrun"/>
                <w:b/>
                <w:bCs/>
                <w:sz w:val="20"/>
                <w:szCs w:val="20"/>
                <w:lang w:val="es-CO"/>
              </w:rPr>
              <w:t xml:space="preserve">]: </w:t>
            </w:r>
            <w:r w:rsidRPr="00BC0A5E">
              <w:rPr>
                <w:rStyle w:val="normaltextrun"/>
                <w:sz w:val="20"/>
                <w:szCs w:val="20"/>
                <w:lang w:val="es-CO"/>
              </w:rPr>
              <w:t>En el recuadro Configuración del dispositivo, indique si los estudiantes llevarán sus dispositivos para tomar la evaluación o si los dispositivos se van a configurar en el lugar antes de que ellos lleguen. </w:t>
            </w:r>
            <w:r w:rsidRPr="00BC0A5E">
              <w:rPr>
                <w:rStyle w:val="eop"/>
                <w:sz w:val="20"/>
                <w:szCs w:val="20"/>
                <w:lang w:val=""/>
              </w:rPr>
              <w:t> </w:t>
            </w:r>
          </w:p>
          <w:p w:rsidR="00556ACA" w:rsidRPr="00BC0A5E" w:rsidP="00556ACA" w14:paraId="70B7D8ED" w14:textId="77777777">
            <w:pPr>
              <w:pStyle w:val="paragraph"/>
              <w:divId w:val="151416529"/>
              <w:spacing w:before="0" w:beforeAutospacing="0" w:after="0" w:afterAutospacing="0"/>
              <w:textAlignment w:val="baseline"/>
              <w:rPr>
                <w:sz w:val="18"/>
                <w:szCs w:val="18"/>
                <w:lang w:val=""/>
              </w:rPr>
            </w:pPr>
            <w:r w:rsidRPr="00BC0A5E">
              <w:rPr>
                <w:rStyle w:val="eop"/>
                <w:sz w:val="20"/>
                <w:szCs w:val="20"/>
                <w:lang w:val=""/>
              </w:rPr>
              <w:t> </w:t>
            </w:r>
          </w:p>
          <w:p w:rsidR="00556ACA" w:rsidRPr="00BC0A5E" w:rsidP="00556ACA" w14:paraId="26B31277" w14:textId="5809F9C0">
            <w:pPr>
              <w:spacing w:after="0" w:line="240" w:lineRule="auto"/>
              <w:rPr>
                <w:rFonts w:ascii="Times New Roman" w:hAnsi="Times New Roman" w:cs="Times New Roman"/>
                <w:b/>
                <w:bCs/>
                <w:sz w:val="20"/>
                <w:szCs w:val="20"/>
                <w:lang w:val="es-PR"/>
              </w:rPr>
            </w:pPr>
            <w:r w:rsidRPr="00BC0A5E">
              <w:rPr>
                <w:rStyle w:val="normaltextrun"/>
                <w:rFonts w:ascii="Times New Roman" w:hAnsi="Times New Roman" w:cs="Times New Roman"/>
                <w:sz w:val="20"/>
                <w:szCs w:val="20"/>
                <w:lang w:val="es-CO"/>
              </w:rPr>
              <w:t xml:space="preserve">Presione el botón Editar, ingrese o actualice la información y presione el botón </w:t>
            </w:r>
            <w:r w:rsidRPr="00BC0A5E">
              <w:rPr>
                <w:rStyle w:val="normaltextrun"/>
                <w:rFonts w:ascii="Times New Roman" w:hAnsi="Times New Roman" w:cs="Times New Roman"/>
                <w:b/>
                <w:bCs/>
                <w:sz w:val="20"/>
                <w:szCs w:val="20"/>
                <w:lang w:val="es-CO"/>
              </w:rPr>
              <w:t>Guardar. </w:t>
            </w:r>
            <w:r w:rsidRPr="00BC0A5E">
              <w:rPr>
                <w:rStyle w:val="eop"/>
                <w:rFonts w:ascii="Times New Roman" w:hAnsi="Times New Roman" w:cs="Times New Roman"/>
                <w:sz w:val="20"/>
                <w:szCs w:val="20"/>
                <w:lang w:val=""/>
              </w:rPr>
              <w:t> </w:t>
            </w:r>
          </w:p>
        </w:tc>
        <w:tc>
          <w:tcPr>
            <w:tcW w:w="2700" w:type="dxa"/>
            <w:tcBorders>
              <w:top w:val="single" w:sz="4" w:space="0" w:color="auto"/>
              <w:left w:val="single" w:sz="4" w:space="0" w:color="auto"/>
              <w:bottom w:val="single" w:sz="4" w:space="0" w:color="auto"/>
              <w:right w:val="single" w:sz="4" w:space="0" w:color="auto"/>
            </w:tcBorders>
          </w:tcPr>
          <w:p w:rsidR="00556ACA" w:rsidRPr="00BC0A5E" w:rsidP="00556ACA" w14:paraId="41863D89" w14:textId="77777777">
            <w:pPr>
              <w:pStyle w:val="paragraph"/>
              <w:spacing w:before="0" w:beforeAutospacing="0" w:after="0" w:afterAutospacing="0"/>
              <w:textAlignment w:val="baseline"/>
              <w:rPr>
                <w:sz w:val="18"/>
                <w:szCs w:val="18"/>
              </w:rPr>
            </w:pPr>
            <w:r w:rsidRPr="00BC0A5E">
              <w:rPr>
                <w:rStyle w:val="normaltextrun"/>
                <w:sz w:val="20"/>
                <w:szCs w:val="20"/>
              </w:rPr>
              <w:t>Show image of Device Setup Tile.</w:t>
            </w:r>
            <w:r w:rsidRPr="00BC0A5E">
              <w:rPr>
                <w:rStyle w:val="eop"/>
                <w:sz w:val="20"/>
                <w:szCs w:val="20"/>
              </w:rPr>
              <w:t> </w:t>
            </w:r>
          </w:p>
          <w:p w:rsidR="00556ACA" w:rsidRPr="00BC0A5E" w:rsidP="00556ACA" w14:paraId="3ED83998" w14:textId="55F37F38">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responding to question(s) and saving.</w:t>
            </w:r>
            <w:r w:rsidRPr="00BC0A5E">
              <w:rPr>
                <w:rStyle w:val="eop"/>
                <w:rFonts w:ascii="Times New Roman" w:hAnsi="Times New Roman" w:cs="Times New Roman"/>
                <w:sz w:val="20"/>
                <w:szCs w:val="20"/>
              </w:rPr>
              <w:t> </w:t>
            </w:r>
          </w:p>
        </w:tc>
      </w:tr>
      <w:tr w14:paraId="1F026278"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56ACA" w:rsidRPr="00BC0A5E" w:rsidP="00DC08D3" w14:paraId="389B5920" w14:textId="77777777">
            <w:pPr>
              <w:pStyle w:val="ListParagraph"/>
              <w:widowControl/>
              <w:numPr>
                <w:ilvl w:val="0"/>
                <w:numId w:val="19"/>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556ACA" w:rsidRPr="00BC0A5E" w:rsidP="00556ACA" w14:paraId="3AB6FE5C" w14:textId="5940E9C2">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Ficha</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Logística</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técnica</w:t>
            </w:r>
          </w:p>
        </w:tc>
        <w:tc>
          <w:tcPr>
            <w:tcW w:w="7615" w:type="dxa"/>
            <w:tcBorders>
              <w:top w:val="single" w:sz="4" w:space="0" w:color="auto"/>
              <w:left w:val="single" w:sz="4" w:space="0" w:color="auto"/>
              <w:bottom w:val="single" w:sz="4" w:space="0" w:color="auto"/>
              <w:right w:val="single" w:sz="4" w:space="0" w:color="auto"/>
            </w:tcBorders>
          </w:tcPr>
          <w:p w:rsidR="00556ACA" w:rsidRPr="00BC0A5E" w:rsidP="00556ACA" w14:paraId="11BF2C1F" w14:textId="77777777">
            <w:pPr>
              <w:pStyle w:val="paragraph"/>
              <w:divId w:val="684793977"/>
              <w:spacing w:before="0" w:beforeAutospacing="0" w:after="0" w:afterAutospacing="0"/>
              <w:textAlignment w:val="baseline"/>
              <w:rPr>
                <w:sz w:val="18"/>
                <w:szCs w:val="18"/>
                <w:lang w:val=""/>
              </w:rPr>
            </w:pPr>
            <w:r w:rsidRPr="00BC0A5E">
              <w:rPr>
                <w:rStyle w:val="normaltextrun"/>
                <w:b/>
                <w:bCs/>
                <w:sz w:val="20"/>
                <w:szCs w:val="20"/>
                <w:lang w:val="es-CO"/>
              </w:rPr>
              <w:t>[</w:t>
            </w:r>
            <w:r w:rsidRPr="00BC0A5E">
              <w:rPr>
                <w:rStyle w:val="normaltextrun"/>
                <w:b/>
                <w:bCs/>
                <w:sz w:val="20"/>
                <w:szCs w:val="20"/>
                <w:lang w:val="es-CO"/>
              </w:rPr>
              <w:t>Voiceover</w:t>
            </w:r>
            <w:r w:rsidRPr="00BC0A5E">
              <w:rPr>
                <w:rStyle w:val="normaltextrun"/>
                <w:b/>
                <w:bCs/>
                <w:sz w:val="20"/>
                <w:szCs w:val="20"/>
                <w:lang w:val="es-CO"/>
              </w:rPr>
              <w:t>]:</w:t>
            </w:r>
            <w:r w:rsidRPr="00BC0A5E">
              <w:rPr>
                <w:rStyle w:val="normaltextrun"/>
                <w:sz w:val="20"/>
                <w:szCs w:val="20"/>
                <w:lang w:val="es-CO"/>
              </w:rPr>
              <w:t xml:space="preserve"> En el recuadro Configuración del lugar de la evaluación indique si el equipo de NAEP puede conectar dispositivos proporcionados y administrados por NAEP al </w:t>
            </w:r>
            <w:r w:rsidRPr="00BC0A5E">
              <w:rPr>
                <w:rStyle w:val="normaltextrun"/>
                <w:sz w:val="20"/>
                <w:szCs w:val="20"/>
                <w:lang w:val="es-CO"/>
              </w:rPr>
              <w:t>WiFi</w:t>
            </w:r>
            <w:r w:rsidRPr="00BC0A5E">
              <w:rPr>
                <w:rStyle w:val="normaltextrun"/>
                <w:sz w:val="20"/>
                <w:szCs w:val="20"/>
                <w:lang w:val="es-CO"/>
              </w:rPr>
              <w:t xml:space="preserve"> de la escuela durante la evaluación o si la escuela prefiere proporcionar dispositivos. </w:t>
            </w:r>
            <w:r w:rsidRPr="00BC0A5E">
              <w:rPr>
                <w:rStyle w:val="eop"/>
                <w:sz w:val="20"/>
                <w:szCs w:val="20"/>
                <w:lang w:val=""/>
              </w:rPr>
              <w:t> </w:t>
            </w:r>
          </w:p>
          <w:p w:rsidR="00556ACA" w:rsidRPr="00BC0A5E" w:rsidP="00556ACA" w14:paraId="6E0C4DEB" w14:textId="77777777">
            <w:pPr>
              <w:pStyle w:val="paragraph"/>
              <w:divId w:val="1184512826"/>
              <w:spacing w:before="0" w:beforeAutospacing="0" w:after="0" w:afterAutospacing="0"/>
              <w:textAlignment w:val="baseline"/>
              <w:rPr>
                <w:sz w:val="18"/>
                <w:szCs w:val="18"/>
                <w:lang w:val=""/>
              </w:rPr>
            </w:pPr>
            <w:r w:rsidRPr="00BC0A5E">
              <w:rPr>
                <w:rStyle w:val="eop"/>
                <w:sz w:val="20"/>
                <w:szCs w:val="20"/>
                <w:lang w:val=""/>
              </w:rPr>
              <w:t> </w:t>
            </w:r>
          </w:p>
          <w:p w:rsidR="00556ACA" w:rsidRPr="00BC0A5E" w:rsidP="00556ACA" w14:paraId="1948F22E" w14:textId="69161419">
            <w:pPr>
              <w:spacing w:after="0" w:line="240" w:lineRule="auto"/>
              <w:rPr>
                <w:rFonts w:ascii="Times New Roman" w:hAnsi="Times New Roman" w:cs="Times New Roman"/>
                <w:b/>
                <w:bCs/>
                <w:sz w:val="20"/>
                <w:szCs w:val="20"/>
                <w:lang w:val="es-PR"/>
              </w:rPr>
            </w:pPr>
            <w:r w:rsidRPr="00BC0A5E">
              <w:rPr>
                <w:rStyle w:val="normaltextrun"/>
                <w:rFonts w:ascii="Times New Roman" w:hAnsi="Times New Roman" w:cs="Times New Roman"/>
                <w:sz w:val="20"/>
                <w:szCs w:val="20"/>
                <w:lang w:val="es-CO"/>
              </w:rPr>
              <w:t xml:space="preserve">Presione el botón </w:t>
            </w:r>
            <w:r w:rsidRPr="00BC0A5E">
              <w:rPr>
                <w:rStyle w:val="normaltextrun"/>
                <w:rFonts w:ascii="Times New Roman" w:hAnsi="Times New Roman" w:cs="Times New Roman"/>
                <w:b/>
                <w:bCs/>
                <w:sz w:val="20"/>
                <w:szCs w:val="20"/>
                <w:lang w:val="es-CO"/>
              </w:rPr>
              <w:t>Editar,</w:t>
            </w:r>
            <w:r w:rsidRPr="00BC0A5E">
              <w:rPr>
                <w:rStyle w:val="normaltextrun"/>
                <w:rFonts w:ascii="Times New Roman" w:hAnsi="Times New Roman" w:cs="Times New Roman"/>
                <w:sz w:val="20"/>
                <w:szCs w:val="20"/>
                <w:lang w:val="es-CO"/>
              </w:rPr>
              <w:t xml:space="preserve"> ingrese o actualice la información y presione el botón </w:t>
            </w:r>
            <w:r w:rsidRPr="00BC0A5E">
              <w:rPr>
                <w:rStyle w:val="normaltextrun"/>
                <w:rFonts w:ascii="Times New Roman" w:hAnsi="Times New Roman" w:cs="Times New Roman"/>
                <w:b/>
                <w:bCs/>
                <w:sz w:val="20"/>
                <w:szCs w:val="20"/>
                <w:lang w:val="es-CO"/>
              </w:rPr>
              <w:t>Guardar.</w:t>
            </w:r>
            <w:r w:rsidRPr="00BC0A5E">
              <w:rPr>
                <w:rStyle w:val="eop"/>
                <w:rFonts w:ascii="Times New Roman" w:hAnsi="Times New Roman" w:cs="Times New Roman"/>
                <w:sz w:val="20"/>
                <w:szCs w:val="20"/>
                <w:lang w:val=""/>
              </w:rPr>
              <w:t> </w:t>
            </w:r>
          </w:p>
        </w:tc>
        <w:tc>
          <w:tcPr>
            <w:tcW w:w="2700" w:type="dxa"/>
            <w:tcBorders>
              <w:top w:val="single" w:sz="4" w:space="0" w:color="auto"/>
              <w:left w:val="single" w:sz="4" w:space="0" w:color="auto"/>
              <w:bottom w:val="single" w:sz="4" w:space="0" w:color="auto"/>
              <w:right w:val="single" w:sz="4" w:space="0" w:color="auto"/>
            </w:tcBorders>
          </w:tcPr>
          <w:p w:rsidR="00556ACA" w:rsidRPr="00BC0A5E" w:rsidP="00556ACA" w14:paraId="79646800" w14:textId="77777777">
            <w:pPr>
              <w:pStyle w:val="paragraph"/>
              <w:spacing w:before="0" w:beforeAutospacing="0" w:after="0" w:afterAutospacing="0"/>
              <w:textAlignment w:val="baseline"/>
              <w:rPr>
                <w:sz w:val="18"/>
                <w:szCs w:val="18"/>
              </w:rPr>
            </w:pPr>
            <w:r w:rsidRPr="00BC0A5E">
              <w:rPr>
                <w:rStyle w:val="normaltextrun"/>
                <w:sz w:val="20"/>
                <w:szCs w:val="20"/>
              </w:rPr>
              <w:t>Show image of Assessment Location Setup tile.</w:t>
            </w:r>
            <w:r w:rsidRPr="00BC0A5E">
              <w:rPr>
                <w:rStyle w:val="eop"/>
                <w:sz w:val="20"/>
                <w:szCs w:val="20"/>
              </w:rPr>
              <w:t> </w:t>
            </w:r>
          </w:p>
          <w:p w:rsidR="00556ACA" w:rsidRPr="00BC0A5E" w:rsidP="00556ACA" w14:paraId="1E7F91A0" w14:textId="1BF6ADFB">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responding to question(s) and saving.</w:t>
            </w:r>
            <w:r w:rsidRPr="00BC0A5E">
              <w:rPr>
                <w:rStyle w:val="eop"/>
                <w:rFonts w:ascii="Times New Roman" w:hAnsi="Times New Roman" w:cs="Times New Roman"/>
                <w:sz w:val="20"/>
                <w:szCs w:val="20"/>
              </w:rPr>
              <w:t> </w:t>
            </w:r>
          </w:p>
        </w:tc>
      </w:tr>
      <w:tr w14:paraId="1C04DC94"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56ACA" w:rsidRPr="00BC0A5E" w:rsidP="00DC08D3" w14:paraId="007A40D0" w14:textId="77777777">
            <w:pPr>
              <w:pStyle w:val="ListParagraph"/>
              <w:widowControl/>
              <w:numPr>
                <w:ilvl w:val="0"/>
                <w:numId w:val="19"/>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556ACA" w:rsidRPr="00BC0A5E" w:rsidP="00556ACA" w14:paraId="6D1516CB" w14:textId="2A5498E3">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Ficha</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Logística</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técnica</w:t>
            </w:r>
          </w:p>
        </w:tc>
        <w:tc>
          <w:tcPr>
            <w:tcW w:w="7615" w:type="dxa"/>
            <w:tcBorders>
              <w:top w:val="single" w:sz="4" w:space="0" w:color="auto"/>
              <w:left w:val="single" w:sz="4" w:space="0" w:color="auto"/>
              <w:bottom w:val="single" w:sz="4" w:space="0" w:color="auto"/>
              <w:right w:val="single" w:sz="4" w:space="0" w:color="auto"/>
            </w:tcBorders>
          </w:tcPr>
          <w:p w:rsidR="00556ACA" w:rsidRPr="00BC0A5E" w:rsidP="00556ACA" w14:paraId="0F0DFA4C" w14:textId="77777777">
            <w:pPr>
              <w:pStyle w:val="paragraph"/>
              <w:divId w:val="320433125"/>
              <w:spacing w:before="0" w:beforeAutospacing="0" w:after="0" w:afterAutospacing="0"/>
              <w:textAlignment w:val="baseline"/>
              <w:rPr>
                <w:sz w:val="18"/>
                <w:szCs w:val="18"/>
                <w:lang w:val=""/>
              </w:rPr>
            </w:pPr>
            <w:r w:rsidRPr="00BC0A5E">
              <w:rPr>
                <w:rStyle w:val="normaltextrun"/>
                <w:b/>
                <w:bCs/>
                <w:sz w:val="20"/>
                <w:szCs w:val="20"/>
                <w:lang w:val="es-CO"/>
              </w:rPr>
              <w:t>[</w:t>
            </w:r>
            <w:r w:rsidRPr="00BC0A5E">
              <w:rPr>
                <w:rStyle w:val="normaltextrun"/>
                <w:b/>
                <w:bCs/>
                <w:sz w:val="20"/>
                <w:szCs w:val="20"/>
                <w:lang w:val="es-CO"/>
              </w:rPr>
              <w:t>Voiceover</w:t>
            </w:r>
            <w:r w:rsidRPr="00BC0A5E">
              <w:rPr>
                <w:rStyle w:val="normaltextrun"/>
                <w:b/>
                <w:bCs/>
                <w:sz w:val="20"/>
                <w:szCs w:val="20"/>
                <w:lang w:val="es-CO"/>
              </w:rPr>
              <w:t>]:</w:t>
            </w:r>
            <w:r w:rsidRPr="00BC0A5E">
              <w:rPr>
                <w:rStyle w:val="normaltextrun"/>
                <w:sz w:val="20"/>
                <w:szCs w:val="20"/>
                <w:lang w:val="es-CO"/>
              </w:rPr>
              <w:t xml:space="preserve"> El recuadro Dispositivos de repuesto, carga y audífonos es donde proporciona detalles sobre la gestión de los dispositivos de repuesto, audífonos, audífonos de diadema y baterías.</w:t>
            </w:r>
            <w:r w:rsidRPr="00BC0A5E">
              <w:rPr>
                <w:rStyle w:val="eop"/>
                <w:sz w:val="20"/>
                <w:szCs w:val="20"/>
                <w:lang w:val=""/>
              </w:rPr>
              <w:t> </w:t>
            </w:r>
          </w:p>
          <w:p w:rsidR="00556ACA" w:rsidRPr="00BC0A5E" w:rsidP="00556ACA" w14:paraId="2647E8B6" w14:textId="77777777">
            <w:pPr>
              <w:pStyle w:val="paragraph"/>
              <w:divId w:val="1338312192"/>
              <w:spacing w:before="0" w:beforeAutospacing="0" w:after="0" w:afterAutospacing="0"/>
              <w:textAlignment w:val="baseline"/>
              <w:rPr>
                <w:sz w:val="18"/>
                <w:szCs w:val="18"/>
                <w:lang w:val=""/>
              </w:rPr>
            </w:pPr>
            <w:r w:rsidRPr="00BC0A5E">
              <w:rPr>
                <w:rStyle w:val="eop"/>
                <w:sz w:val="20"/>
                <w:szCs w:val="20"/>
                <w:lang w:val=""/>
              </w:rPr>
              <w:t> </w:t>
            </w:r>
          </w:p>
          <w:p w:rsidR="00556ACA" w:rsidRPr="00BC0A5E" w:rsidP="00556ACA" w14:paraId="2FB76350" w14:textId="77777777">
            <w:pPr>
              <w:pStyle w:val="paragraph"/>
              <w:divId w:val="850949093"/>
              <w:spacing w:before="0" w:beforeAutospacing="0" w:after="0" w:afterAutospacing="0"/>
              <w:textAlignment w:val="baseline"/>
              <w:rPr>
                <w:sz w:val="18"/>
                <w:szCs w:val="18"/>
                <w:lang w:val=""/>
              </w:rPr>
            </w:pPr>
            <w:r w:rsidRPr="00BC0A5E">
              <w:rPr>
                <w:rStyle w:val="normaltextrun"/>
                <w:sz w:val="20"/>
                <w:szCs w:val="20"/>
                <w:lang w:val="es-CO"/>
              </w:rPr>
              <w:t>Proporcionar respuestas exactas a estas preguntas asegurará que su representante de NAEP tenga los detalles necesarios para configurar los dispositivos y el lugar de la evaluación el día de la evaluación. </w:t>
            </w:r>
            <w:r w:rsidRPr="00BC0A5E">
              <w:rPr>
                <w:rStyle w:val="eop"/>
                <w:sz w:val="20"/>
                <w:szCs w:val="20"/>
                <w:lang w:val=""/>
              </w:rPr>
              <w:t> </w:t>
            </w:r>
          </w:p>
          <w:p w:rsidR="00556ACA" w:rsidRPr="00BC0A5E" w:rsidP="00556ACA" w14:paraId="2969BBB2" w14:textId="77777777">
            <w:pPr>
              <w:pStyle w:val="paragraph"/>
              <w:divId w:val="1177184882"/>
              <w:spacing w:before="0" w:beforeAutospacing="0" w:after="0" w:afterAutospacing="0"/>
              <w:textAlignment w:val="baseline"/>
              <w:rPr>
                <w:sz w:val="18"/>
                <w:szCs w:val="18"/>
                <w:lang w:val=""/>
              </w:rPr>
            </w:pPr>
            <w:r w:rsidRPr="00BC0A5E">
              <w:rPr>
                <w:rStyle w:val="eop"/>
                <w:sz w:val="20"/>
                <w:szCs w:val="20"/>
                <w:lang w:val=""/>
              </w:rPr>
              <w:t> </w:t>
            </w:r>
          </w:p>
          <w:p w:rsidR="00556ACA" w:rsidRPr="00BC0A5E" w:rsidP="00556ACA" w14:paraId="58526804" w14:textId="77777777">
            <w:pPr>
              <w:pStyle w:val="paragraph"/>
              <w:divId w:val="1020745224"/>
              <w:spacing w:before="0" w:beforeAutospacing="0" w:after="0" w:afterAutospacing="0"/>
              <w:textAlignment w:val="baseline"/>
              <w:rPr>
                <w:sz w:val="18"/>
                <w:szCs w:val="18"/>
                <w:lang w:val=""/>
              </w:rPr>
            </w:pPr>
            <w:r w:rsidRPr="00BC0A5E">
              <w:rPr>
                <w:rStyle w:val="normaltextrun"/>
                <w:sz w:val="20"/>
                <w:szCs w:val="20"/>
                <w:lang w:val="es-CO"/>
              </w:rPr>
              <w:t xml:space="preserve">Presione el botón </w:t>
            </w:r>
            <w:r w:rsidRPr="00BC0A5E">
              <w:rPr>
                <w:rStyle w:val="normaltextrun"/>
                <w:b/>
                <w:bCs/>
                <w:sz w:val="20"/>
                <w:szCs w:val="20"/>
                <w:lang w:val="es-CO"/>
              </w:rPr>
              <w:t>Editar,</w:t>
            </w:r>
            <w:r w:rsidRPr="00BC0A5E">
              <w:rPr>
                <w:rStyle w:val="normaltextrun"/>
                <w:sz w:val="20"/>
                <w:szCs w:val="20"/>
                <w:lang w:val="es-CO"/>
              </w:rPr>
              <w:t xml:space="preserve"> ingrese o actualice la información y presione el botón </w:t>
            </w:r>
            <w:r w:rsidRPr="00BC0A5E">
              <w:rPr>
                <w:rStyle w:val="normaltextrun"/>
                <w:b/>
                <w:bCs/>
                <w:sz w:val="20"/>
                <w:szCs w:val="20"/>
                <w:lang w:val="es-CO"/>
              </w:rPr>
              <w:t>Guardar.</w:t>
            </w:r>
            <w:r w:rsidRPr="00BC0A5E">
              <w:rPr>
                <w:rStyle w:val="eop"/>
                <w:sz w:val="20"/>
                <w:szCs w:val="20"/>
                <w:lang w:val=""/>
              </w:rPr>
              <w:t> </w:t>
            </w:r>
          </w:p>
          <w:p w:rsidR="00556ACA" w:rsidRPr="00BC0A5E" w:rsidP="00556ACA" w14:paraId="5D186288" w14:textId="6C6D3ED0">
            <w:pPr>
              <w:spacing w:after="0" w:line="240" w:lineRule="auto"/>
              <w:rPr>
                <w:rFonts w:ascii="Times New Roman" w:hAnsi="Times New Roman" w:cs="Times New Roman"/>
                <w:b/>
                <w:bCs/>
                <w:sz w:val="20"/>
                <w:szCs w:val="20"/>
                <w:lang w:val="es-PR"/>
              </w:rPr>
            </w:pPr>
            <w:r w:rsidRPr="00BC0A5E">
              <w:rPr>
                <w:rStyle w:val="eop"/>
                <w:rFonts w:ascii="Times New Roman" w:hAnsi="Times New Roman" w:cs="Times New Roman"/>
                <w:sz w:val="20"/>
                <w:szCs w:val="20"/>
                <w:lang w:val=""/>
              </w:rPr>
              <w:t> </w:t>
            </w:r>
          </w:p>
        </w:tc>
        <w:tc>
          <w:tcPr>
            <w:tcW w:w="2700" w:type="dxa"/>
            <w:tcBorders>
              <w:top w:val="single" w:sz="4" w:space="0" w:color="auto"/>
              <w:left w:val="single" w:sz="4" w:space="0" w:color="auto"/>
              <w:bottom w:val="single" w:sz="4" w:space="0" w:color="auto"/>
              <w:right w:val="single" w:sz="4" w:space="0" w:color="auto"/>
            </w:tcBorders>
          </w:tcPr>
          <w:p w:rsidR="00556ACA" w:rsidRPr="00BC0A5E" w:rsidP="00556ACA" w14:paraId="617D31E6" w14:textId="77777777">
            <w:pPr>
              <w:pStyle w:val="paragraph"/>
              <w:spacing w:before="0" w:beforeAutospacing="0" w:after="0" w:afterAutospacing="0"/>
              <w:textAlignment w:val="baseline"/>
              <w:rPr>
                <w:sz w:val="18"/>
                <w:szCs w:val="18"/>
              </w:rPr>
            </w:pPr>
            <w:r w:rsidRPr="00BC0A5E">
              <w:rPr>
                <w:rStyle w:val="normaltextrun"/>
                <w:sz w:val="20"/>
                <w:szCs w:val="20"/>
              </w:rPr>
              <w:t>Show image of Spare Devices, Charging, and Headphones tile.</w:t>
            </w:r>
            <w:r w:rsidRPr="00BC0A5E">
              <w:rPr>
                <w:rStyle w:val="eop"/>
                <w:sz w:val="20"/>
                <w:szCs w:val="20"/>
              </w:rPr>
              <w:t> </w:t>
            </w:r>
          </w:p>
          <w:p w:rsidR="00556ACA" w:rsidRPr="00BC0A5E" w:rsidP="00556ACA" w14:paraId="0B88D94C" w14:textId="1AF03BD8">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responding to question(s) and saving.</w:t>
            </w:r>
            <w:r w:rsidRPr="00BC0A5E">
              <w:rPr>
                <w:rStyle w:val="eop"/>
                <w:rFonts w:ascii="Times New Roman" w:hAnsi="Times New Roman" w:cs="Times New Roman"/>
                <w:sz w:val="20"/>
                <w:szCs w:val="20"/>
              </w:rPr>
              <w:t> </w:t>
            </w:r>
          </w:p>
        </w:tc>
      </w:tr>
      <w:tr w14:paraId="37450BFD"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56ACA" w:rsidRPr="00BC0A5E" w:rsidP="00DC08D3" w14:paraId="10ACC092" w14:textId="77777777">
            <w:pPr>
              <w:pStyle w:val="ListParagraph"/>
              <w:widowControl/>
              <w:numPr>
                <w:ilvl w:val="0"/>
                <w:numId w:val="19"/>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556ACA" w:rsidRPr="00BC0A5E" w:rsidP="00556ACA" w14:paraId="4E64581C" w14:textId="0A7A0081">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Ficha</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Logística</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técnica</w:t>
            </w:r>
          </w:p>
        </w:tc>
        <w:tc>
          <w:tcPr>
            <w:tcW w:w="7615" w:type="dxa"/>
            <w:tcBorders>
              <w:top w:val="single" w:sz="4" w:space="0" w:color="auto"/>
              <w:left w:val="single" w:sz="4" w:space="0" w:color="auto"/>
              <w:bottom w:val="single" w:sz="4" w:space="0" w:color="auto"/>
              <w:right w:val="single" w:sz="4" w:space="0" w:color="auto"/>
            </w:tcBorders>
          </w:tcPr>
          <w:p w:rsidR="00556ACA" w:rsidRPr="00BC0A5E" w:rsidP="00556ACA" w14:paraId="360F97D7" w14:textId="77777777">
            <w:pPr>
              <w:pStyle w:val="paragraph"/>
              <w:divId w:val="351107380"/>
              <w:spacing w:before="0" w:beforeAutospacing="0" w:after="0" w:afterAutospacing="0"/>
              <w:textAlignment w:val="baseline"/>
              <w:rPr>
                <w:sz w:val="18"/>
                <w:szCs w:val="18"/>
                <w:lang w:val=""/>
              </w:rPr>
            </w:pPr>
            <w:r w:rsidRPr="00BC0A5E">
              <w:rPr>
                <w:rStyle w:val="normaltextrun"/>
                <w:b/>
                <w:bCs/>
                <w:sz w:val="20"/>
                <w:szCs w:val="20"/>
                <w:lang w:val="es-CO"/>
              </w:rPr>
              <w:t>[</w:t>
            </w:r>
            <w:r w:rsidRPr="00BC0A5E">
              <w:rPr>
                <w:rStyle w:val="normaltextrun"/>
                <w:b/>
                <w:bCs/>
                <w:sz w:val="20"/>
                <w:szCs w:val="20"/>
                <w:lang w:val="es-CO"/>
              </w:rPr>
              <w:t>Voiceover</w:t>
            </w:r>
            <w:r w:rsidRPr="00BC0A5E">
              <w:rPr>
                <w:rStyle w:val="normaltextrun"/>
                <w:b/>
                <w:bCs/>
                <w:sz w:val="20"/>
                <w:szCs w:val="20"/>
                <w:lang w:val="es-CO"/>
              </w:rPr>
              <w:t>]:</w:t>
            </w:r>
            <w:r w:rsidRPr="00BC0A5E">
              <w:rPr>
                <w:rStyle w:val="normaltextrun"/>
                <w:sz w:val="20"/>
                <w:szCs w:val="20"/>
                <w:lang w:val="es-CO"/>
              </w:rPr>
              <w:t xml:space="preserve"> En el recuadro Asistencia del personal de la escuela, indique quién será el miembro del personal de la escuela familiarizado con los dispositivos que estará disponible a lo largo del día para asegurar que la evaluación de NAEP transcurra sin contratiempos.  </w:t>
            </w:r>
            <w:r w:rsidRPr="00BC0A5E">
              <w:rPr>
                <w:rStyle w:val="eop"/>
                <w:sz w:val="20"/>
                <w:szCs w:val="20"/>
                <w:lang w:val=""/>
              </w:rPr>
              <w:t> </w:t>
            </w:r>
          </w:p>
          <w:p w:rsidR="00556ACA" w:rsidRPr="00BC0A5E" w:rsidP="00556ACA" w14:paraId="0F40EAB3" w14:textId="77777777">
            <w:pPr>
              <w:pStyle w:val="paragraph"/>
              <w:divId w:val="1774550589"/>
              <w:spacing w:before="0" w:beforeAutospacing="0" w:after="0" w:afterAutospacing="0"/>
              <w:textAlignment w:val="baseline"/>
              <w:rPr>
                <w:sz w:val="18"/>
                <w:szCs w:val="18"/>
                <w:lang w:val=""/>
              </w:rPr>
            </w:pPr>
            <w:r w:rsidRPr="00BC0A5E">
              <w:rPr>
                <w:rStyle w:val="eop"/>
                <w:sz w:val="20"/>
                <w:szCs w:val="20"/>
                <w:lang w:val=""/>
              </w:rPr>
              <w:t> </w:t>
            </w:r>
          </w:p>
          <w:p w:rsidR="00556ACA" w:rsidRPr="00BC0A5E" w:rsidP="00556ACA" w14:paraId="48789577" w14:textId="77777777">
            <w:pPr>
              <w:pStyle w:val="paragraph"/>
              <w:divId w:val="288708321"/>
              <w:spacing w:before="0" w:beforeAutospacing="0" w:after="0" w:afterAutospacing="0"/>
              <w:textAlignment w:val="baseline"/>
              <w:rPr>
                <w:sz w:val="18"/>
                <w:szCs w:val="18"/>
                <w:lang w:val=""/>
              </w:rPr>
            </w:pPr>
            <w:r w:rsidRPr="00BC0A5E">
              <w:rPr>
                <w:rStyle w:val="normaltextrun"/>
                <w:color w:val="333333"/>
                <w:sz w:val="20"/>
                <w:szCs w:val="20"/>
                <w:lang w:val="es-CO"/>
              </w:rPr>
              <w:t xml:space="preserve">El miembro del personal de la escuela identificado para apoyar con la gestión del salón de clases en el recuadro Logística de la evaluación - Grupos de evaluación también puede </w:t>
            </w:r>
            <w:r w:rsidRPr="00BC0A5E">
              <w:rPr>
                <w:rStyle w:val="normaltextrun"/>
                <w:color w:val="333333"/>
                <w:sz w:val="20"/>
                <w:szCs w:val="20"/>
                <w:lang w:val="es-CO"/>
              </w:rPr>
              <w:t>proporcionar apoyo técnico y figura aquí. También tiene la opción de identificar a un miembro del personal diferente que proporcione este apoyo. </w:t>
            </w:r>
            <w:r w:rsidRPr="00BC0A5E">
              <w:rPr>
                <w:rStyle w:val="eop"/>
                <w:color w:val="333333"/>
                <w:sz w:val="20"/>
                <w:szCs w:val="20"/>
                <w:lang w:val=""/>
              </w:rPr>
              <w:t> </w:t>
            </w:r>
          </w:p>
          <w:p w:rsidR="00556ACA" w:rsidRPr="00BC0A5E" w:rsidP="00556ACA" w14:paraId="550AD829" w14:textId="77777777">
            <w:pPr>
              <w:pStyle w:val="paragraph"/>
              <w:divId w:val="523790068"/>
              <w:spacing w:before="0" w:beforeAutospacing="0" w:after="0" w:afterAutospacing="0"/>
              <w:textAlignment w:val="baseline"/>
              <w:rPr>
                <w:sz w:val="18"/>
                <w:szCs w:val="18"/>
                <w:lang w:val=""/>
              </w:rPr>
            </w:pPr>
            <w:r w:rsidRPr="00BC0A5E">
              <w:rPr>
                <w:rStyle w:val="eop"/>
                <w:sz w:val="22"/>
                <w:szCs w:val="22"/>
                <w:lang w:val=""/>
              </w:rPr>
              <w:t> </w:t>
            </w:r>
          </w:p>
          <w:p w:rsidR="00556ACA" w:rsidRPr="00BC0A5E" w:rsidP="00556ACA" w14:paraId="1C13863F" w14:textId="77777777">
            <w:pPr>
              <w:pStyle w:val="paragraph"/>
              <w:divId w:val="1139299717"/>
              <w:spacing w:before="0" w:beforeAutospacing="0" w:after="0" w:afterAutospacing="0"/>
              <w:textAlignment w:val="baseline"/>
              <w:rPr>
                <w:sz w:val="18"/>
                <w:szCs w:val="18"/>
                <w:lang w:val=""/>
              </w:rPr>
            </w:pPr>
            <w:r w:rsidRPr="00BC0A5E">
              <w:rPr>
                <w:rStyle w:val="eop"/>
                <w:sz w:val="22"/>
                <w:szCs w:val="22"/>
                <w:lang w:val=""/>
              </w:rPr>
              <w:t> </w:t>
            </w:r>
          </w:p>
          <w:p w:rsidR="00556ACA" w:rsidRPr="00BC0A5E" w:rsidP="00556ACA" w14:paraId="3411E133" w14:textId="77777777">
            <w:pPr>
              <w:pStyle w:val="paragraph"/>
              <w:divId w:val="27680960"/>
              <w:spacing w:before="0" w:beforeAutospacing="0" w:after="0" w:afterAutospacing="0"/>
              <w:textAlignment w:val="baseline"/>
              <w:rPr>
                <w:sz w:val="18"/>
                <w:szCs w:val="18"/>
                <w:lang w:val=""/>
              </w:rPr>
            </w:pPr>
            <w:r w:rsidRPr="00BC0A5E">
              <w:rPr>
                <w:rStyle w:val="normaltextrun"/>
                <w:sz w:val="20"/>
                <w:szCs w:val="20"/>
                <w:lang w:val="es-CO"/>
              </w:rPr>
              <w:t xml:space="preserve">Presione el botón </w:t>
            </w:r>
            <w:r w:rsidRPr="00BC0A5E">
              <w:rPr>
                <w:rStyle w:val="normaltextrun"/>
                <w:b/>
                <w:bCs/>
                <w:sz w:val="20"/>
                <w:szCs w:val="20"/>
                <w:lang w:val="es-CO"/>
              </w:rPr>
              <w:t>Editar,</w:t>
            </w:r>
            <w:r w:rsidRPr="00BC0A5E">
              <w:rPr>
                <w:rStyle w:val="normaltextrun"/>
                <w:sz w:val="20"/>
                <w:szCs w:val="20"/>
                <w:lang w:val="es-CO"/>
              </w:rPr>
              <w:t xml:space="preserve"> seleccione o ingrese el nombre de un miembro del personal que proporcione apoyo el día de la evaluación y presione el botón </w:t>
            </w:r>
            <w:r w:rsidRPr="00BC0A5E">
              <w:rPr>
                <w:rStyle w:val="normaltextrun"/>
                <w:b/>
                <w:bCs/>
                <w:sz w:val="20"/>
                <w:szCs w:val="20"/>
                <w:lang w:val="es-CO"/>
              </w:rPr>
              <w:t>Guardar.</w:t>
            </w:r>
            <w:r w:rsidRPr="00BC0A5E">
              <w:rPr>
                <w:rStyle w:val="eop"/>
                <w:sz w:val="20"/>
                <w:szCs w:val="20"/>
                <w:lang w:val=""/>
              </w:rPr>
              <w:t> </w:t>
            </w:r>
          </w:p>
          <w:p w:rsidR="00556ACA" w:rsidRPr="00BC0A5E" w:rsidP="00556ACA" w14:paraId="7A95176A" w14:textId="2CF931DA">
            <w:pPr>
              <w:spacing w:after="0" w:line="240" w:lineRule="auto"/>
              <w:rPr>
                <w:rFonts w:ascii="Times New Roman" w:hAnsi="Times New Roman" w:cs="Times New Roman"/>
                <w:b/>
                <w:bCs/>
                <w:sz w:val="20"/>
                <w:szCs w:val="20"/>
                <w:lang w:val="es-PR"/>
              </w:rPr>
            </w:pPr>
            <w:r w:rsidRPr="00BC0A5E">
              <w:rPr>
                <w:rStyle w:val="eop"/>
                <w:rFonts w:ascii="Times New Roman" w:hAnsi="Times New Roman" w:cs="Times New Roman"/>
                <w:sz w:val="20"/>
                <w:szCs w:val="20"/>
                <w:lang w:val=""/>
              </w:rPr>
              <w:t> </w:t>
            </w:r>
          </w:p>
        </w:tc>
        <w:tc>
          <w:tcPr>
            <w:tcW w:w="2700" w:type="dxa"/>
            <w:tcBorders>
              <w:top w:val="single" w:sz="4" w:space="0" w:color="auto"/>
              <w:left w:val="single" w:sz="4" w:space="0" w:color="auto"/>
              <w:bottom w:val="single" w:sz="4" w:space="0" w:color="auto"/>
              <w:right w:val="single" w:sz="4" w:space="0" w:color="auto"/>
            </w:tcBorders>
          </w:tcPr>
          <w:p w:rsidR="00556ACA" w:rsidRPr="00BC0A5E" w:rsidP="00556ACA" w14:paraId="44B03744" w14:textId="0D34878B">
            <w:pPr>
              <w:spacing w:after="0" w:line="240" w:lineRule="auto"/>
              <w:rPr>
                <w:rFonts w:ascii="Times New Roman" w:hAnsi="Times New Roman" w:cs="Times New Roman"/>
                <w:sz w:val="20"/>
                <w:szCs w:val="20"/>
              </w:rPr>
            </w:pPr>
            <w:r w:rsidRPr="00BC0A5E">
              <w:rPr>
                <w:rStyle w:val="normaltextrun"/>
                <w:rFonts w:ascii="Times New Roman" w:hAnsi="Times New Roman" w:cs="Times New Roman"/>
                <w:sz w:val="20"/>
                <w:szCs w:val="20"/>
              </w:rPr>
              <w:t>Show image of meeting the NAEP Team on assessment day tile.</w:t>
            </w:r>
            <w:r w:rsidRPr="00BC0A5E">
              <w:rPr>
                <w:rStyle w:val="eop"/>
                <w:rFonts w:ascii="Times New Roman" w:hAnsi="Times New Roman" w:cs="Times New Roman"/>
                <w:sz w:val="20"/>
                <w:szCs w:val="20"/>
              </w:rPr>
              <w:t> </w:t>
            </w:r>
          </w:p>
        </w:tc>
      </w:tr>
      <w:tr w14:paraId="2B9AD0EE"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6A403F" w:rsidRPr="00BC0A5E" w:rsidP="00DC08D3" w14:paraId="30C8D4F1" w14:textId="77777777">
            <w:pPr>
              <w:pStyle w:val="ListParagraph"/>
              <w:widowControl/>
              <w:numPr>
                <w:ilvl w:val="0"/>
                <w:numId w:val="19"/>
              </w:numPr>
              <w:spacing w:after="0" w:line="240" w:lineRule="auto"/>
              <w:jc w:val="center"/>
              <w:rPr>
                <w:rFonts w:ascii="Times New Roman" w:hAnsi="Times New Roman" w:cs="Times New Roman"/>
                <w:sz w:val="20"/>
                <w:szCs w:val="20"/>
              </w:rPr>
            </w:pPr>
          </w:p>
        </w:tc>
        <w:tc>
          <w:tcPr>
            <w:tcW w:w="2412" w:type="dxa"/>
            <w:tcBorders>
              <w:top w:val="single" w:sz="4" w:space="0" w:color="auto"/>
              <w:left w:val="single" w:sz="4" w:space="0" w:color="auto"/>
              <w:bottom w:val="single" w:sz="4" w:space="0" w:color="auto"/>
              <w:right w:val="single" w:sz="4" w:space="0" w:color="auto"/>
            </w:tcBorders>
          </w:tcPr>
          <w:p w:rsidR="006A403F" w:rsidRPr="00BC0A5E" w14:paraId="7C101C09" w14:textId="3FC717DA">
            <w:pPr>
              <w:spacing w:after="0" w:line="240" w:lineRule="auto"/>
              <w:rPr>
                <w:rFonts w:ascii="Times New Roman" w:hAnsi="Times New Roman" w:cs="Times New Roman"/>
                <w:sz w:val="20"/>
                <w:szCs w:val="20"/>
                <w:lang w:val="es-PR"/>
              </w:rPr>
            </w:pPr>
            <w:r w:rsidRPr="00BC0A5E">
              <w:rPr>
                <w:rFonts w:ascii="Times New Roman" w:hAnsi="Times New Roman" w:cs="Times New Roman"/>
                <w:sz w:val="20"/>
                <w:szCs w:val="20"/>
              </w:rPr>
              <w:t>Ficha</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Logística</w:t>
            </w:r>
            <w:r w:rsidRPr="00BC0A5E">
              <w:rPr>
                <w:rFonts w:ascii="Times New Roman" w:hAnsi="Times New Roman" w:cs="Times New Roman"/>
                <w:sz w:val="20"/>
                <w:szCs w:val="20"/>
              </w:rPr>
              <w:t xml:space="preserve"> </w:t>
            </w:r>
            <w:r w:rsidRPr="00BC0A5E">
              <w:rPr>
                <w:rFonts w:ascii="Times New Roman" w:hAnsi="Times New Roman" w:cs="Times New Roman"/>
                <w:sz w:val="20"/>
                <w:szCs w:val="20"/>
              </w:rPr>
              <w:t>técnica</w:t>
            </w:r>
          </w:p>
          <w:p w:rsidR="006A403F" w:rsidRPr="00BC0A5E" w14:paraId="11107CA2" w14:textId="77777777">
            <w:pPr>
              <w:spacing w:after="0" w:line="240" w:lineRule="auto"/>
              <w:rPr>
                <w:rFonts w:ascii="Times New Roman" w:hAnsi="Times New Roman" w:cs="Times New Roman"/>
                <w:sz w:val="20"/>
                <w:szCs w:val="20"/>
                <w:lang w:val="es-PR"/>
              </w:rPr>
            </w:pPr>
          </w:p>
        </w:tc>
        <w:tc>
          <w:tcPr>
            <w:tcW w:w="7615" w:type="dxa"/>
            <w:tcBorders>
              <w:top w:val="single" w:sz="4" w:space="0" w:color="auto"/>
              <w:left w:val="single" w:sz="4" w:space="0" w:color="auto"/>
              <w:bottom w:val="single" w:sz="4" w:space="0" w:color="auto"/>
              <w:right w:val="single" w:sz="4" w:space="0" w:color="auto"/>
            </w:tcBorders>
            <w:hideMark/>
          </w:tcPr>
          <w:p w:rsidR="006A403F" w:rsidRPr="00BC0A5E" w14:paraId="408A13F7" w14:textId="40CC0600">
            <w:pPr>
              <w:spacing w:after="0" w:line="240" w:lineRule="auto"/>
              <w:rPr>
                <w:rFonts w:ascii="Times New Roman" w:hAnsi="Times New Roman" w:cs="Times New Roman"/>
                <w:sz w:val="20"/>
                <w:szCs w:val="20"/>
                <w:lang w:val="es-PR"/>
              </w:rPr>
            </w:pPr>
            <w:r w:rsidRPr="00BC0A5E">
              <w:rPr>
                <w:rFonts w:ascii="Times New Roman" w:hAnsi="Times New Roman" w:cs="Times New Roman"/>
                <w:b/>
                <w:bCs/>
                <w:sz w:val="20"/>
                <w:szCs w:val="20"/>
                <w:lang w:val="es-PR"/>
              </w:rPr>
              <w:t>[</w:t>
            </w:r>
            <w:r w:rsidRPr="00BC0A5E">
              <w:rPr>
                <w:rFonts w:ascii="Times New Roman" w:hAnsi="Times New Roman" w:cs="Times New Roman"/>
                <w:b/>
                <w:bCs/>
                <w:sz w:val="20"/>
                <w:szCs w:val="20"/>
                <w:lang w:val="es-PR"/>
              </w:rPr>
              <w:t>Voiceover</w:t>
            </w:r>
            <w:r w:rsidRPr="00BC0A5E">
              <w:rPr>
                <w:rFonts w:ascii="Times New Roman" w:hAnsi="Times New Roman" w:cs="Times New Roman"/>
                <w:b/>
                <w:bCs/>
                <w:sz w:val="20"/>
                <w:szCs w:val="20"/>
                <w:lang w:val="es-PR"/>
              </w:rPr>
              <w:t>]:</w:t>
            </w:r>
            <w:r w:rsidRPr="00BC0A5E">
              <w:rPr>
                <w:rFonts w:ascii="Times New Roman" w:hAnsi="Times New Roman" w:cs="Times New Roman"/>
                <w:sz w:val="20"/>
                <w:szCs w:val="20"/>
                <w:lang w:val="es-PR"/>
              </w:rPr>
              <w:t xml:space="preserve"> Si tiene alguna pregunta sobre cómo completar sus tareas dentro de la sección de logística técnica del AMS, comuníquese con su representante de NAEP o con la oficina de ayuda de NAEP</w:t>
            </w:r>
            <w:r w:rsidRPr="00BC0A5E" w:rsidR="00012E00">
              <w:rPr>
                <w:rFonts w:ascii="Times New Roman" w:hAnsi="Times New Roman" w:cs="Times New Roman"/>
                <w:sz w:val="20"/>
                <w:szCs w:val="20"/>
                <w:lang w:val="es-PR"/>
              </w:rPr>
              <w:t xml:space="preserve"> (</w:t>
            </w:r>
            <w:r w:rsidRPr="00BC0A5E" w:rsidR="00012E00">
              <w:rPr>
                <w:rFonts w:ascii="Times New Roman" w:hAnsi="Times New Roman" w:cs="Times New Roman"/>
                <w:sz w:val="20"/>
                <w:szCs w:val="20"/>
                <w:lang w:val="es-PR"/>
              </w:rPr>
              <w:t>Help</w:t>
            </w:r>
            <w:r w:rsidRPr="00BC0A5E" w:rsidR="00012E00">
              <w:rPr>
                <w:rFonts w:ascii="Times New Roman" w:hAnsi="Times New Roman" w:cs="Times New Roman"/>
                <w:sz w:val="20"/>
                <w:szCs w:val="20"/>
                <w:lang w:val="es-PR"/>
              </w:rPr>
              <w:t xml:space="preserve"> </w:t>
            </w:r>
            <w:r w:rsidRPr="00BC0A5E" w:rsidR="00012E00">
              <w:rPr>
                <w:rFonts w:ascii="Times New Roman" w:hAnsi="Times New Roman" w:cs="Times New Roman"/>
                <w:sz w:val="20"/>
                <w:szCs w:val="20"/>
                <w:lang w:val="es-PR"/>
              </w:rPr>
              <w:t>Desk</w:t>
            </w:r>
            <w:r w:rsidRPr="00BC0A5E" w:rsidR="00012E00">
              <w:rPr>
                <w:rFonts w:ascii="Times New Roman" w:hAnsi="Times New Roman" w:cs="Times New Roman"/>
                <w:sz w:val="20"/>
                <w:szCs w:val="20"/>
                <w:lang w:val="es-PR"/>
              </w:rPr>
              <w:t>)</w:t>
            </w:r>
            <w:r w:rsidRPr="00BC0A5E">
              <w:rPr>
                <w:rFonts w:ascii="Times New Roman" w:hAnsi="Times New Roman" w:cs="Times New Roman"/>
                <w:sz w:val="20"/>
                <w:szCs w:val="20"/>
                <w:lang w:val="es-PR"/>
              </w:rPr>
              <w:t>.</w:t>
            </w:r>
          </w:p>
        </w:tc>
        <w:tc>
          <w:tcPr>
            <w:tcW w:w="2700" w:type="dxa"/>
            <w:tcBorders>
              <w:top w:val="single" w:sz="4" w:space="0" w:color="auto"/>
              <w:left w:val="single" w:sz="4" w:space="0" w:color="auto"/>
              <w:bottom w:val="single" w:sz="4" w:space="0" w:color="auto"/>
              <w:right w:val="single" w:sz="4" w:space="0" w:color="auto"/>
            </w:tcBorders>
            <w:hideMark/>
          </w:tcPr>
          <w:p w:rsidR="006A403F" w:rsidRPr="00BC0A5E" w14:paraId="0C2CBEA7" w14:textId="77777777">
            <w:pPr>
              <w:spacing w:after="0" w:line="240" w:lineRule="auto"/>
              <w:rPr>
                <w:rFonts w:ascii="Times New Roman" w:hAnsi="Times New Roman" w:cs="Times New Roman"/>
                <w:sz w:val="20"/>
                <w:szCs w:val="20"/>
              </w:rPr>
            </w:pPr>
            <w:r w:rsidRPr="00BC0A5E">
              <w:rPr>
                <w:rFonts w:ascii="Times New Roman" w:hAnsi="Times New Roman" w:cs="Times New Roman"/>
                <w:sz w:val="20"/>
                <w:szCs w:val="20"/>
              </w:rPr>
              <w:t>Show image of technical logistics tile</w:t>
            </w:r>
          </w:p>
        </w:tc>
      </w:tr>
    </w:tbl>
    <w:p w:rsidR="001A6730" w:rsidRPr="00BC0A5E" w:rsidP="006A403F" w14:paraId="7811F748" w14:textId="77777777">
      <w:pPr>
        <w:rPr>
          <w:rFonts w:ascii="Times New Roman" w:hAnsi="Times New Roman" w:cs="Times New Roman"/>
          <w:kern w:val="2"/>
          <w14:ligatures w14:val="standardContextual"/>
        </w:rPr>
        <w:sectPr w:rsidSect="001A6730">
          <w:pgSz w:w="15840" w:h="12240" w:orient="landscape" w:code="1"/>
          <w:pgMar w:top="864" w:right="990" w:bottom="864" w:left="0" w:header="432" w:footer="288" w:gutter="0"/>
          <w:cols w:space="720"/>
          <w:docGrid w:linePitch="360"/>
        </w:sectPr>
      </w:pPr>
    </w:p>
    <w:p w:rsidR="00FA6761" w:rsidRPr="009D61A5" w:rsidP="007834D0" w14:paraId="2E8483EA" w14:textId="30E1C263">
      <w:pPr>
        <w:pStyle w:val="Heading2"/>
        <w:jc w:val="center"/>
        <w:rPr>
          <w:rFonts w:ascii="Times New Roman" w:hAnsi="Times New Roman" w:cs="Times New Roman"/>
          <w:b/>
          <w:bCs/>
          <w:color w:val="2F5496"/>
          <w:sz w:val="24"/>
          <w:szCs w:val="24"/>
        </w:rPr>
      </w:pPr>
      <w:bookmarkStart w:id="925" w:name="_Toc207274227"/>
      <w:r w:rsidRPr="009D61A5">
        <w:rPr>
          <w:rFonts w:ascii="Times New Roman" w:hAnsi="Times New Roman" w:cs="Times New Roman"/>
          <w:b/>
          <w:bCs/>
          <w:color w:val="2F5496"/>
          <w:sz w:val="24"/>
          <w:szCs w:val="24"/>
        </w:rPr>
        <w:t xml:space="preserve">Appendix I19: </w:t>
      </w:r>
      <w:r w:rsidRPr="00A95F31" w:rsidR="00A95F31">
        <w:rPr>
          <w:rStyle w:val="Strong"/>
          <w:rFonts w:ascii="Times New Roman" w:hAnsi="Times New Roman" w:eastAsiaTheme="minorHAnsi" w:cs="Times New Roman"/>
          <w:color w:val="2F5496" w:themeColor="accent5" w:themeShade="BF"/>
          <w:sz w:val="22"/>
          <w:szCs w:val="22"/>
        </w:rPr>
        <w:t>2026 NAEP</w:t>
      </w:r>
      <w:r w:rsidRPr="00BC0A5E" w:rsidR="00A95F31">
        <w:rPr>
          <w:rStyle w:val="Strong"/>
          <w:rFonts w:ascii="Times New Roman" w:hAnsi="Times New Roman" w:cs="Times New Roman"/>
          <w:color w:val="2F5496" w:themeColor="accent5" w:themeShade="BF"/>
        </w:rPr>
        <w:t xml:space="preserve"> </w:t>
      </w:r>
      <w:r w:rsidRPr="009D61A5">
        <w:rPr>
          <w:rFonts w:ascii="Times New Roman" w:hAnsi="Times New Roman" w:cs="Times New Roman"/>
          <w:b/>
          <w:bCs/>
          <w:color w:val="2F5496"/>
          <w:sz w:val="24"/>
          <w:szCs w:val="24"/>
        </w:rPr>
        <w:t>Automated Questionnaire Emails (English and Spanish) (Approved v.37)</w:t>
      </w:r>
      <w:bookmarkEnd w:id="925"/>
    </w:p>
    <w:p w:rsidR="009D61A5" w:rsidP="00FA6761" w14:paraId="5749488D" w14:textId="77777777">
      <w:pPr>
        <w:widowControl/>
        <w:spacing w:after="0" w:line="240" w:lineRule="auto"/>
        <w:contextualSpacing/>
        <w:rPr>
          <w:rFonts w:ascii="Times New Roman" w:eastAsia="Times New Roman" w:hAnsi="Times New Roman" w:cs="Times New Roman"/>
          <w:color w:val="001871"/>
          <w:spacing w:val="-10"/>
          <w:kern w:val="28"/>
          <w:sz w:val="56"/>
          <w:szCs w:val="56"/>
        </w:rPr>
      </w:pPr>
    </w:p>
    <w:p w:rsidR="00FA6761" w:rsidRPr="00BC0A5E" w:rsidP="00FA6761" w14:paraId="2CC57DF4" w14:textId="77777777">
      <w:pPr>
        <w:widowControl/>
        <w:spacing w:after="0" w:line="240" w:lineRule="auto"/>
        <w:contextualSpacing/>
        <w:rPr>
          <w:rFonts w:ascii="Times New Roman" w:eastAsia="Times New Roman" w:hAnsi="Times New Roman" w:cs="Times New Roman"/>
          <w:color w:val="001871"/>
          <w:spacing w:val="-10"/>
          <w:kern w:val="28"/>
          <w:sz w:val="56"/>
          <w:szCs w:val="56"/>
        </w:rPr>
      </w:pPr>
      <w:r w:rsidRPr="00BC0A5E">
        <w:rPr>
          <w:rFonts w:ascii="Times New Roman" w:eastAsia="Times New Roman" w:hAnsi="Times New Roman" w:cs="Times New Roman"/>
          <w:color w:val="001871"/>
          <w:spacing w:val="-10"/>
          <w:kern w:val="28"/>
          <w:sz w:val="56"/>
          <w:szCs w:val="56"/>
        </w:rPr>
        <w:t>Automated Questionnaire Emails</w:t>
      </w:r>
    </w:p>
    <w:p w:rsidR="006A403F" w:rsidRPr="00BC0A5E" w:rsidP="006A403F" w14:paraId="6D4E0024" w14:textId="77777777">
      <w:pPr>
        <w:rPr>
          <w:rFonts w:ascii="Times New Roman" w:hAnsi="Times New Roman" w:cs="Times New Roman"/>
          <w:kern w:val="2"/>
          <w14:ligatures w14:val="standardContextual"/>
        </w:rPr>
      </w:pPr>
    </w:p>
    <w:p w:rsidR="006A403F" w:rsidRPr="00BC0A5E" w:rsidP="00577F23" w14:paraId="4C4BD095" w14:textId="77777777">
      <w:pPr>
        <w:tabs>
          <w:tab w:val="left" w:pos="4824"/>
        </w:tabs>
        <w:jc w:val="center"/>
        <w:rPr>
          <w:rFonts w:ascii="Times New Roman" w:eastAsia="Calibri" w:hAnsi="Times New Roman" w:cs="Times New Roman"/>
        </w:rPr>
      </w:pPr>
    </w:p>
    <w:p w:rsidR="00EE1551" w:rsidRPr="00BC0A5E" w:rsidP="00EE1551" w14:paraId="6F7DA9D0" w14:textId="77777777">
      <w:pPr>
        <w:keepNext/>
        <w:keepLines/>
        <w:widowControl/>
        <w:spacing w:after="0" w:line="256" w:lineRule="auto"/>
        <w:outlineLvl w:val="0"/>
        <w:rPr>
          <w:rFonts w:ascii="Times New Roman" w:eastAsia="Times New Roman" w:hAnsi="Times New Roman" w:cs="Times New Roman"/>
          <w:b/>
          <w:color w:val="C69214"/>
          <w:sz w:val="44"/>
          <w:szCs w:val="32"/>
        </w:rPr>
      </w:pPr>
      <w:bookmarkStart w:id="926" w:name="_Toc200700524"/>
      <w:bookmarkStart w:id="927" w:name="_Toc200717158"/>
      <w:bookmarkStart w:id="928" w:name="_Toc201138157"/>
      <w:bookmarkStart w:id="929" w:name="_Toc201158017"/>
      <w:bookmarkStart w:id="930" w:name="_Toc206664167"/>
      <w:bookmarkStart w:id="931" w:name="_Toc206700078"/>
      <w:bookmarkStart w:id="932" w:name="_Toc206750627"/>
      <w:bookmarkStart w:id="933" w:name="_Toc207180856"/>
      <w:bookmarkStart w:id="934" w:name="_Toc207274228"/>
      <w:r w:rsidRPr="00BC0A5E">
        <w:rPr>
          <w:rFonts w:ascii="Times New Roman" w:eastAsia="Times New Roman" w:hAnsi="Times New Roman" w:cs="Times New Roman"/>
          <w:b/>
          <w:color w:val="C69214"/>
          <w:sz w:val="44"/>
          <w:szCs w:val="32"/>
        </w:rPr>
        <w:t>NAEP 2026</w:t>
      </w:r>
      <w:bookmarkEnd w:id="926"/>
      <w:bookmarkEnd w:id="927"/>
      <w:bookmarkEnd w:id="928"/>
      <w:bookmarkEnd w:id="929"/>
      <w:bookmarkEnd w:id="930"/>
      <w:bookmarkEnd w:id="931"/>
      <w:bookmarkEnd w:id="932"/>
      <w:bookmarkEnd w:id="933"/>
      <w:bookmarkEnd w:id="934"/>
    </w:p>
    <w:p w:rsidR="00EE1551" w:rsidRPr="00BC0A5E" w:rsidP="00EE1551" w14:paraId="42E89257" w14:textId="77777777">
      <w:pPr>
        <w:widowControl/>
        <w:spacing w:after="160" w:line="256" w:lineRule="auto"/>
        <w:rPr>
          <w:rFonts w:ascii="Times New Roman" w:eastAsia="Times New Roman" w:hAnsi="Times New Roman" w:cs="Times New Roman"/>
          <w:color w:val="59595B"/>
        </w:rPr>
      </w:pPr>
    </w:p>
    <w:p w:rsidR="00EE1551" w:rsidRPr="00BC0A5E" w:rsidP="00EE1551" w14:paraId="6F42DE28" w14:textId="77777777">
      <w:pPr>
        <w:widowControl/>
        <w:spacing w:after="160" w:line="256" w:lineRule="auto"/>
        <w:rPr>
          <w:rFonts w:ascii="Times New Roman" w:eastAsia="Times New Roman" w:hAnsi="Times New Roman" w:cs="Times New Roman"/>
          <w:color w:val="59595B"/>
        </w:rPr>
      </w:pPr>
    </w:p>
    <w:sdt>
      <w:sdtPr>
        <w:rPr>
          <w:rFonts w:ascii="Times New Roman" w:eastAsia="Times New Roman" w:hAnsi="Times New Roman" w:cs="Times New Roman"/>
          <w:color w:val="59595B"/>
        </w:rPr>
        <w:id w:val="732817227"/>
        <w:docPartObj>
          <w:docPartGallery w:val="Table of Contents"/>
          <w:docPartUnique/>
        </w:docPartObj>
      </w:sdtPr>
      <w:sdtContent>
        <w:p w:rsidR="00EE1551" w:rsidRPr="00BC0A5E" w:rsidP="00EE1551" w14:paraId="73519A77" w14:textId="77777777">
          <w:pPr>
            <w:keepNext/>
            <w:keepLines/>
            <w:widowControl/>
            <w:spacing w:before="240" w:after="0" w:line="256" w:lineRule="auto"/>
            <w:rPr>
              <w:rFonts w:ascii="Times New Roman" w:eastAsia="Times New Roman" w:hAnsi="Times New Roman" w:cs="Times New Roman"/>
              <w:color w:val="5C739B"/>
              <w:sz w:val="32"/>
              <w:szCs w:val="32"/>
            </w:rPr>
          </w:pPr>
          <w:r w:rsidRPr="00BC0A5E">
            <w:rPr>
              <w:rFonts w:ascii="Times New Roman" w:eastAsia="Times New Roman" w:hAnsi="Times New Roman" w:cs="Times New Roman"/>
              <w:color w:val="5C739B"/>
              <w:sz w:val="32"/>
              <w:szCs w:val="32"/>
            </w:rPr>
            <w:t>Table of Contents</w:t>
          </w:r>
        </w:p>
        <w:p w:rsidR="00EE1551" w:rsidRPr="00BC0A5E" w:rsidP="00EE1551" w14:paraId="1C9FC3D7" w14:textId="77777777">
          <w:pPr>
            <w:widowControl/>
            <w:tabs>
              <w:tab w:val="right" w:leader="dot" w:pos="9350"/>
            </w:tabs>
            <w:spacing w:after="100" w:line="256" w:lineRule="auto"/>
            <w:ind w:left="220"/>
            <w:rPr>
              <w:rFonts w:ascii="Times New Roman" w:eastAsia="Times New Roman" w:hAnsi="Times New Roman" w:cs="Times New Roman"/>
              <w:noProof/>
              <w:kern w:val="2"/>
              <w:sz w:val="24"/>
              <w:szCs w:val="24"/>
              <w14:ligatures w14:val="standardContextual"/>
            </w:rPr>
          </w:pPr>
          <w:r w:rsidRPr="00BC0A5E">
            <w:rPr>
              <w:rFonts w:ascii="Times New Roman" w:eastAsia="Times New Roman" w:hAnsi="Times New Roman" w:cs="Times New Roman"/>
              <w:color w:val="59595B"/>
            </w:rPr>
            <w:fldChar w:fldCharType="begin"/>
          </w:r>
          <w:r w:rsidRPr="00BC0A5E">
            <w:rPr>
              <w:rFonts w:ascii="Times New Roman" w:eastAsia="Times New Roman" w:hAnsi="Times New Roman" w:cs="Times New Roman"/>
              <w:color w:val="59595B"/>
            </w:rPr>
            <w:instrText xml:space="preserve"> TOC \o "2-3" \h \z \u </w:instrText>
          </w:r>
          <w:r w:rsidRPr="00BC0A5E">
            <w:rPr>
              <w:rFonts w:ascii="Times New Roman" w:eastAsia="Times New Roman" w:hAnsi="Times New Roman" w:cs="Times New Roman"/>
              <w:color w:val="59595B"/>
            </w:rPr>
            <w:fldChar w:fldCharType="separate"/>
          </w:r>
          <w:hyperlink r:id="rId264" w:anchor="_Toc196814015" w:history="1">
            <w:r w:rsidRPr="00BC0A5E">
              <w:rPr>
                <w:rFonts w:ascii="Times New Roman" w:eastAsia="Times New Roman" w:hAnsi="Times New Roman" w:cs="Times New Roman"/>
                <w:noProof/>
                <w:color w:val="0563C1"/>
                <w:u w:val="single"/>
              </w:rPr>
              <w:t>Email with NAEPQ URL (SQ version)</w:t>
            </w:r>
            <w:r w:rsidRPr="00BC0A5E">
              <w:rPr>
                <w:rFonts w:ascii="Times New Roman" w:eastAsia="Times New Roman" w:hAnsi="Times New Roman" w:cs="Times New Roman"/>
                <w:noProof/>
                <w:webHidden/>
                <w:color w:val="59595B"/>
                <w:u w:val="single"/>
              </w:rPr>
              <w:tab/>
            </w:r>
            <w:r w:rsidRPr="00BC0A5E">
              <w:rPr>
                <w:rFonts w:ascii="Times New Roman" w:eastAsia="Times New Roman" w:hAnsi="Times New Roman" w:cs="Times New Roman"/>
                <w:noProof/>
                <w:webHidden/>
                <w:color w:val="59595B"/>
                <w:u w:val="single"/>
              </w:rPr>
              <w:fldChar w:fldCharType="begin"/>
            </w:r>
            <w:r w:rsidRPr="00BC0A5E">
              <w:rPr>
                <w:rFonts w:ascii="Times New Roman" w:eastAsia="Times New Roman" w:hAnsi="Times New Roman" w:cs="Times New Roman"/>
                <w:noProof/>
                <w:webHidden/>
                <w:color w:val="59595B"/>
                <w:u w:val="single"/>
              </w:rPr>
              <w:instrText xml:space="preserve"> PAGEREF _Toc196814015 \h </w:instrText>
            </w:r>
            <w:r w:rsidRPr="00BC0A5E">
              <w:rPr>
                <w:rFonts w:ascii="Times New Roman" w:eastAsia="Times New Roman" w:hAnsi="Times New Roman" w:cs="Times New Roman"/>
                <w:noProof/>
                <w:webHidden/>
                <w:color w:val="59595B"/>
                <w:u w:val="single"/>
              </w:rPr>
              <w:fldChar w:fldCharType="separate"/>
            </w:r>
            <w:r w:rsidRPr="00BC0A5E">
              <w:rPr>
                <w:rFonts w:ascii="Times New Roman" w:eastAsia="Times New Roman" w:hAnsi="Times New Roman" w:cs="Times New Roman"/>
                <w:noProof/>
                <w:webHidden/>
                <w:color w:val="59595B"/>
                <w:u w:val="single"/>
              </w:rPr>
              <w:t>2</w:t>
            </w:r>
            <w:r w:rsidRPr="00BC0A5E">
              <w:rPr>
                <w:rFonts w:ascii="Times New Roman" w:eastAsia="Times New Roman" w:hAnsi="Times New Roman" w:cs="Times New Roman"/>
                <w:noProof/>
                <w:webHidden/>
                <w:color w:val="59595B"/>
                <w:u w:val="single"/>
              </w:rPr>
              <w:fldChar w:fldCharType="end"/>
            </w:r>
          </w:hyperlink>
        </w:p>
        <w:p w:rsidR="00EE1551" w:rsidRPr="00BC0A5E" w:rsidP="00EE1551" w14:paraId="3828C548" w14:textId="77777777">
          <w:pPr>
            <w:widowControl/>
            <w:tabs>
              <w:tab w:val="right" w:leader="dot" w:pos="9350"/>
            </w:tabs>
            <w:spacing w:after="100" w:line="256" w:lineRule="auto"/>
            <w:ind w:left="220"/>
            <w:rPr>
              <w:rFonts w:ascii="Times New Roman" w:eastAsia="Times New Roman" w:hAnsi="Times New Roman" w:cs="Times New Roman"/>
              <w:noProof/>
              <w:kern w:val="2"/>
              <w:sz w:val="24"/>
              <w:szCs w:val="24"/>
              <w14:ligatures w14:val="standardContextual"/>
            </w:rPr>
          </w:pPr>
          <w:hyperlink r:id="rId264" w:anchor="_Toc196814016" w:history="1">
            <w:r w:rsidRPr="00BC0A5E">
              <w:rPr>
                <w:rFonts w:ascii="Times New Roman" w:eastAsia="Times New Roman" w:hAnsi="Times New Roman" w:cs="Times New Roman"/>
                <w:noProof/>
                <w:color w:val="0563C1"/>
                <w:u w:val="single"/>
              </w:rPr>
              <w:t>Email with NAEPQ Access Code (SQ version)</w:t>
            </w:r>
            <w:r w:rsidRPr="00BC0A5E">
              <w:rPr>
                <w:rFonts w:ascii="Times New Roman" w:eastAsia="Times New Roman" w:hAnsi="Times New Roman" w:cs="Times New Roman"/>
                <w:noProof/>
                <w:webHidden/>
                <w:color w:val="59595B"/>
                <w:u w:val="single"/>
              </w:rPr>
              <w:tab/>
            </w:r>
            <w:r w:rsidRPr="00BC0A5E">
              <w:rPr>
                <w:rFonts w:ascii="Times New Roman" w:eastAsia="Times New Roman" w:hAnsi="Times New Roman" w:cs="Times New Roman"/>
                <w:noProof/>
                <w:webHidden/>
                <w:color w:val="59595B"/>
                <w:u w:val="single"/>
              </w:rPr>
              <w:fldChar w:fldCharType="begin"/>
            </w:r>
            <w:r w:rsidRPr="00BC0A5E">
              <w:rPr>
                <w:rFonts w:ascii="Times New Roman" w:eastAsia="Times New Roman" w:hAnsi="Times New Roman" w:cs="Times New Roman"/>
                <w:noProof/>
                <w:webHidden/>
                <w:color w:val="59595B"/>
                <w:u w:val="single"/>
              </w:rPr>
              <w:instrText xml:space="preserve"> PAGEREF _Toc196814016 \h </w:instrText>
            </w:r>
            <w:r w:rsidRPr="00BC0A5E">
              <w:rPr>
                <w:rFonts w:ascii="Times New Roman" w:eastAsia="Times New Roman" w:hAnsi="Times New Roman" w:cs="Times New Roman"/>
                <w:noProof/>
                <w:webHidden/>
                <w:color w:val="59595B"/>
                <w:u w:val="single"/>
              </w:rPr>
              <w:fldChar w:fldCharType="separate"/>
            </w:r>
            <w:r w:rsidRPr="00BC0A5E">
              <w:rPr>
                <w:rFonts w:ascii="Times New Roman" w:eastAsia="Times New Roman" w:hAnsi="Times New Roman" w:cs="Times New Roman"/>
                <w:noProof/>
                <w:webHidden/>
                <w:color w:val="59595B"/>
                <w:u w:val="single"/>
              </w:rPr>
              <w:t>3</w:t>
            </w:r>
            <w:r w:rsidRPr="00BC0A5E">
              <w:rPr>
                <w:rFonts w:ascii="Times New Roman" w:eastAsia="Times New Roman" w:hAnsi="Times New Roman" w:cs="Times New Roman"/>
                <w:noProof/>
                <w:webHidden/>
                <w:color w:val="59595B"/>
                <w:u w:val="single"/>
              </w:rPr>
              <w:fldChar w:fldCharType="end"/>
            </w:r>
          </w:hyperlink>
        </w:p>
        <w:p w:rsidR="00EE1551" w:rsidRPr="00BC0A5E" w:rsidP="00EE1551" w14:paraId="0F251B26" w14:textId="77777777">
          <w:pPr>
            <w:widowControl/>
            <w:tabs>
              <w:tab w:val="right" w:leader="dot" w:pos="9350"/>
            </w:tabs>
            <w:spacing w:after="100" w:line="256" w:lineRule="auto"/>
            <w:ind w:left="220"/>
            <w:rPr>
              <w:rFonts w:ascii="Times New Roman" w:eastAsia="Times New Roman" w:hAnsi="Times New Roman" w:cs="Times New Roman"/>
              <w:noProof/>
              <w:kern w:val="2"/>
              <w:sz w:val="24"/>
              <w:szCs w:val="24"/>
              <w14:ligatures w14:val="standardContextual"/>
            </w:rPr>
          </w:pPr>
          <w:hyperlink r:id="rId264" w:anchor="_Toc196814017" w:history="1">
            <w:r w:rsidRPr="00BC0A5E">
              <w:rPr>
                <w:rFonts w:ascii="Times New Roman" w:eastAsia="Times New Roman" w:hAnsi="Times New Roman" w:cs="Times New Roman"/>
                <w:noProof/>
                <w:color w:val="0563C1"/>
                <w:u w:val="single"/>
              </w:rPr>
              <w:t>Email with NAEPQ URL (TQ version)</w:t>
            </w:r>
            <w:r w:rsidRPr="00BC0A5E">
              <w:rPr>
                <w:rFonts w:ascii="Times New Roman" w:eastAsia="Times New Roman" w:hAnsi="Times New Roman" w:cs="Times New Roman"/>
                <w:noProof/>
                <w:webHidden/>
                <w:color w:val="59595B"/>
                <w:u w:val="single"/>
              </w:rPr>
              <w:tab/>
            </w:r>
            <w:r w:rsidRPr="00BC0A5E">
              <w:rPr>
                <w:rFonts w:ascii="Times New Roman" w:eastAsia="Times New Roman" w:hAnsi="Times New Roman" w:cs="Times New Roman"/>
                <w:noProof/>
                <w:webHidden/>
                <w:color w:val="59595B"/>
                <w:u w:val="single"/>
              </w:rPr>
              <w:fldChar w:fldCharType="begin"/>
            </w:r>
            <w:r w:rsidRPr="00BC0A5E">
              <w:rPr>
                <w:rFonts w:ascii="Times New Roman" w:eastAsia="Times New Roman" w:hAnsi="Times New Roman" w:cs="Times New Roman"/>
                <w:noProof/>
                <w:webHidden/>
                <w:color w:val="59595B"/>
                <w:u w:val="single"/>
              </w:rPr>
              <w:instrText xml:space="preserve"> PAGEREF _Toc196814017 \h </w:instrText>
            </w:r>
            <w:r w:rsidRPr="00BC0A5E">
              <w:rPr>
                <w:rFonts w:ascii="Times New Roman" w:eastAsia="Times New Roman" w:hAnsi="Times New Roman" w:cs="Times New Roman"/>
                <w:noProof/>
                <w:webHidden/>
                <w:color w:val="59595B"/>
                <w:u w:val="single"/>
              </w:rPr>
              <w:fldChar w:fldCharType="separate"/>
            </w:r>
            <w:r w:rsidRPr="00BC0A5E">
              <w:rPr>
                <w:rFonts w:ascii="Times New Roman" w:eastAsia="Times New Roman" w:hAnsi="Times New Roman" w:cs="Times New Roman"/>
                <w:noProof/>
                <w:webHidden/>
                <w:color w:val="59595B"/>
                <w:u w:val="single"/>
              </w:rPr>
              <w:t>4</w:t>
            </w:r>
            <w:r w:rsidRPr="00BC0A5E">
              <w:rPr>
                <w:rFonts w:ascii="Times New Roman" w:eastAsia="Times New Roman" w:hAnsi="Times New Roman" w:cs="Times New Roman"/>
                <w:noProof/>
                <w:webHidden/>
                <w:color w:val="59595B"/>
                <w:u w:val="single"/>
              </w:rPr>
              <w:fldChar w:fldCharType="end"/>
            </w:r>
          </w:hyperlink>
        </w:p>
        <w:p w:rsidR="00EE1551" w:rsidRPr="00BC0A5E" w:rsidP="00EE1551" w14:paraId="1D8F38EE" w14:textId="77777777">
          <w:pPr>
            <w:widowControl/>
            <w:tabs>
              <w:tab w:val="right" w:leader="dot" w:pos="9350"/>
            </w:tabs>
            <w:spacing w:after="100" w:line="256" w:lineRule="auto"/>
            <w:ind w:left="220"/>
            <w:rPr>
              <w:rFonts w:ascii="Times New Roman" w:eastAsia="Times New Roman" w:hAnsi="Times New Roman" w:cs="Times New Roman"/>
              <w:noProof/>
              <w:kern w:val="2"/>
              <w:sz w:val="24"/>
              <w:szCs w:val="24"/>
              <w14:ligatures w14:val="standardContextual"/>
            </w:rPr>
          </w:pPr>
          <w:hyperlink r:id="rId264" w:anchor="_Toc196814018" w:history="1">
            <w:r w:rsidRPr="00BC0A5E">
              <w:rPr>
                <w:rFonts w:ascii="Times New Roman" w:eastAsia="Times New Roman" w:hAnsi="Times New Roman" w:cs="Times New Roman"/>
                <w:noProof/>
                <w:color w:val="0563C1"/>
                <w:u w:val="single"/>
              </w:rPr>
              <w:t>Email with NAEPQ Access Code (TQ version)</w:t>
            </w:r>
            <w:r w:rsidRPr="00BC0A5E">
              <w:rPr>
                <w:rFonts w:ascii="Times New Roman" w:eastAsia="Times New Roman" w:hAnsi="Times New Roman" w:cs="Times New Roman"/>
                <w:noProof/>
                <w:webHidden/>
                <w:color w:val="59595B"/>
                <w:u w:val="single"/>
              </w:rPr>
              <w:tab/>
            </w:r>
            <w:r w:rsidRPr="00BC0A5E">
              <w:rPr>
                <w:rFonts w:ascii="Times New Roman" w:eastAsia="Times New Roman" w:hAnsi="Times New Roman" w:cs="Times New Roman"/>
                <w:noProof/>
                <w:webHidden/>
                <w:color w:val="59595B"/>
                <w:u w:val="single"/>
              </w:rPr>
              <w:fldChar w:fldCharType="begin"/>
            </w:r>
            <w:r w:rsidRPr="00BC0A5E">
              <w:rPr>
                <w:rFonts w:ascii="Times New Roman" w:eastAsia="Times New Roman" w:hAnsi="Times New Roman" w:cs="Times New Roman"/>
                <w:noProof/>
                <w:webHidden/>
                <w:color w:val="59595B"/>
                <w:u w:val="single"/>
              </w:rPr>
              <w:instrText xml:space="preserve"> PAGEREF _Toc196814018 \h </w:instrText>
            </w:r>
            <w:r w:rsidRPr="00BC0A5E">
              <w:rPr>
                <w:rFonts w:ascii="Times New Roman" w:eastAsia="Times New Roman" w:hAnsi="Times New Roman" w:cs="Times New Roman"/>
                <w:noProof/>
                <w:webHidden/>
                <w:color w:val="59595B"/>
                <w:u w:val="single"/>
              </w:rPr>
              <w:fldChar w:fldCharType="separate"/>
            </w:r>
            <w:r w:rsidRPr="00BC0A5E">
              <w:rPr>
                <w:rFonts w:ascii="Times New Roman" w:eastAsia="Times New Roman" w:hAnsi="Times New Roman" w:cs="Times New Roman"/>
                <w:noProof/>
                <w:webHidden/>
                <w:color w:val="59595B"/>
                <w:u w:val="single"/>
              </w:rPr>
              <w:t>5</w:t>
            </w:r>
            <w:r w:rsidRPr="00BC0A5E">
              <w:rPr>
                <w:rFonts w:ascii="Times New Roman" w:eastAsia="Times New Roman" w:hAnsi="Times New Roman" w:cs="Times New Roman"/>
                <w:noProof/>
                <w:webHidden/>
                <w:color w:val="59595B"/>
                <w:u w:val="single"/>
              </w:rPr>
              <w:fldChar w:fldCharType="end"/>
            </w:r>
          </w:hyperlink>
        </w:p>
        <w:p w:rsidR="00EE1551" w:rsidRPr="00BC0A5E" w:rsidP="00EE1551" w14:paraId="1A87B7D0" w14:textId="77777777">
          <w:pPr>
            <w:widowControl/>
            <w:spacing w:after="160" w:line="256"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fldChar w:fldCharType="end"/>
          </w:r>
        </w:p>
      </w:sdtContent>
    </w:sdt>
    <w:p w:rsidR="00EE1551" w:rsidRPr="00BC0A5E" w:rsidP="00EE1551" w14:paraId="63A366A0" w14:textId="77777777">
      <w:pPr>
        <w:widowControl/>
        <w:spacing w:after="160" w:line="256" w:lineRule="auto"/>
        <w:rPr>
          <w:rFonts w:ascii="Times New Roman" w:eastAsia="Times New Roman" w:hAnsi="Times New Roman" w:cs="Times New Roman"/>
          <w:color w:val="59595B"/>
        </w:rPr>
      </w:pPr>
    </w:p>
    <w:p w:rsidR="00EE1551" w:rsidRPr="00BC0A5E" w:rsidP="00EE1551" w14:paraId="0EA4ED95" w14:textId="77777777">
      <w:pPr>
        <w:widowControl/>
        <w:spacing w:after="160" w:line="256" w:lineRule="auto"/>
        <w:rPr>
          <w:rFonts w:ascii="Times New Roman" w:eastAsia="Times New Roman" w:hAnsi="Times New Roman" w:cs="Times New Roman"/>
          <w:color w:val="59595B"/>
        </w:rPr>
      </w:pPr>
    </w:p>
    <w:p w:rsidR="00EE1551" w:rsidRPr="00BC0A5E" w:rsidP="00EE1551" w14:paraId="683B1E5B" w14:textId="77777777">
      <w:pPr>
        <w:widowControl/>
        <w:spacing w:after="160" w:line="256" w:lineRule="auto"/>
        <w:rPr>
          <w:rFonts w:ascii="Times New Roman" w:eastAsia="Times New Roman" w:hAnsi="Times New Roman" w:cs="Times New Roman"/>
          <w:color w:val="59595B"/>
        </w:rPr>
      </w:pPr>
      <w:r w:rsidRPr="00BC0A5E">
        <w:rPr>
          <w:rFonts w:ascii="Times New Roman" w:eastAsia="Times New Roman" w:hAnsi="Times New Roman" w:cs="Times New Roman"/>
          <w:sz w:val="24"/>
          <w:szCs w:val="24"/>
        </w:rPr>
        <w:br w:type="page"/>
      </w:r>
    </w:p>
    <w:p w:rsidR="00EE1551" w:rsidRPr="00BC0A5E" w:rsidP="00EE1551" w14:paraId="3F086FDC" w14:textId="77777777">
      <w:pPr>
        <w:widowControl/>
        <w:spacing w:after="0" w:line="256" w:lineRule="auto"/>
        <w:rPr>
          <w:rFonts w:ascii="Times New Roman" w:eastAsia="Times New Roman" w:hAnsi="Times New Roman" w:cs="Times New Roman"/>
          <w:color w:val="59595B"/>
        </w:rPr>
      </w:pPr>
    </w:p>
    <w:p w:rsidR="00EE1551" w:rsidRPr="00BC0A5E" w:rsidP="00EE1551" w14:paraId="6C2FA2BF" w14:textId="77777777">
      <w:pPr>
        <w:keepNext/>
        <w:keepLines/>
        <w:widowControl/>
        <w:spacing w:before="40" w:after="0" w:line="256" w:lineRule="auto"/>
        <w:outlineLvl w:val="1"/>
        <w:rPr>
          <w:rFonts w:ascii="Times New Roman" w:eastAsia="Times New Roman" w:hAnsi="Times New Roman" w:cs="Times New Roman"/>
          <w:b/>
          <w:color w:val="5C739B"/>
          <w:sz w:val="26"/>
          <w:szCs w:val="26"/>
        </w:rPr>
      </w:pPr>
      <w:bookmarkStart w:id="935" w:name="_Toc196811120"/>
      <w:bookmarkStart w:id="936" w:name="_Toc196814015"/>
      <w:bookmarkStart w:id="937" w:name="_Toc200700525"/>
      <w:bookmarkStart w:id="938" w:name="_Toc200717159"/>
      <w:bookmarkStart w:id="939" w:name="_Toc201138158"/>
      <w:bookmarkStart w:id="940" w:name="_Toc201158018"/>
      <w:bookmarkStart w:id="941" w:name="_Toc206664168"/>
      <w:bookmarkStart w:id="942" w:name="_Toc206700079"/>
      <w:bookmarkStart w:id="943" w:name="_Toc206750628"/>
      <w:bookmarkStart w:id="944" w:name="_Toc207180857"/>
      <w:bookmarkStart w:id="945" w:name="_Toc207274229"/>
      <w:r w:rsidRPr="00BC0A5E">
        <w:rPr>
          <w:rFonts w:ascii="Times New Roman" w:eastAsia="Times New Roman" w:hAnsi="Times New Roman" w:cs="Times New Roman"/>
          <w:b/>
          <w:color w:val="5C739B"/>
          <w:sz w:val="26"/>
          <w:szCs w:val="26"/>
        </w:rPr>
        <w:t>Email with NAEPQ URL (SQ version)</w:t>
      </w:r>
      <w:bookmarkEnd w:id="935"/>
      <w:bookmarkEnd w:id="936"/>
      <w:bookmarkEnd w:id="937"/>
      <w:bookmarkEnd w:id="938"/>
      <w:bookmarkEnd w:id="939"/>
      <w:bookmarkEnd w:id="940"/>
      <w:bookmarkEnd w:id="941"/>
      <w:bookmarkEnd w:id="942"/>
      <w:bookmarkEnd w:id="943"/>
      <w:bookmarkEnd w:id="944"/>
      <w:bookmarkEnd w:id="945"/>
    </w:p>
    <w:p w:rsidR="00EE1551" w:rsidRPr="00BC0A5E" w:rsidP="00EE1551" w14:paraId="7A836B6D" w14:textId="77777777">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t>To: NAEP SQ Respondent</w:t>
      </w:r>
    </w:p>
    <w:p w:rsidR="00EE1551" w:rsidRPr="00BC0A5E" w:rsidP="00EE1551" w14:paraId="1EBD201F" w14:textId="77777777">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t xml:space="preserve">Subject: NAEP School Questionnaire </w:t>
      </w:r>
      <w:r w:rsidRPr="00BC0A5E">
        <w:rPr>
          <w:rFonts w:ascii="Times New Roman" w:eastAsia="Times New Roman" w:hAnsi="Times New Roman" w:cs="Times New Roman"/>
          <w:i/>
          <w:iCs/>
          <w:sz w:val="24"/>
          <w:szCs w:val="24"/>
        </w:rPr>
        <w:t>–</w:t>
      </w:r>
      <w:r w:rsidRPr="00BC0A5E">
        <w:rPr>
          <w:rFonts w:ascii="Times New Roman" w:eastAsia="Times New Roman" w:hAnsi="Times New Roman" w:cs="Times New Roman"/>
          <w:color w:val="59595B"/>
        </w:rPr>
        <w:t xml:space="preserve"> Link</w:t>
      </w:r>
    </w:p>
    <w:p w:rsidR="00EE1551" w:rsidRPr="00BC0A5E" w:rsidP="00EE1551" w14:paraId="588611EA"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noProof/>
          <w:color w:val="59595B"/>
        </w:rPr>
        <mc:AlternateContent>
          <mc:Choice Requires="wpg">
            <w:drawing>
              <wp:anchor distT="0" distB="0" distL="114300" distR="114300" simplePos="0" relativeHeight="251799552"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075472868" name="Group 4"/>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0" y="0"/>
                          <a:chExt cx="57150" cy="20301"/>
                        </a:xfrm>
                      </wpg:grpSpPr>
                      <wps:wsp xmlns:wps="http://schemas.microsoft.com/office/word/2010/wordprocessingShape">
                        <wps:cNvPr id="410510875" name="Text Box 10"/>
                        <wps:cNvSpPr txBox="1">
                          <a:spLocks noChangeArrowheads="1"/>
                        </wps:cNvSpPr>
                        <wps:spPr bwMode="auto">
                          <a:xfrm>
                            <a:off x="136" y="326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EE1551" w:rsidRPr="00EE1551" w:rsidP="00EE1551" w14:textId="77777777">
                              <w:pPr>
                                <w:spacing w:after="0"/>
                                <w:rPr>
                                  <w:rFonts w:ascii="Verdana" w:hAnsi="Verdana"/>
                                  <w:b/>
                                  <w:bCs/>
                                  <w:color w:val="001871"/>
                                  <w:sz w:val="36"/>
                                  <w:szCs w:val="36"/>
                                </w:rPr>
                              </w:pPr>
                              <w:r w:rsidRPr="00EE1551">
                                <w:rPr>
                                  <w:rFonts w:ascii="Verdana" w:hAnsi="Verdana"/>
                                  <w:b/>
                                  <w:bCs/>
                                  <w:color w:val="001871"/>
                                  <w:sz w:val="36"/>
                                  <w:szCs w:val="36"/>
                                </w:rPr>
                                <w:t>NAEP School Questionnaire</w:t>
                              </w:r>
                            </w:p>
                            <w:p w:rsidR="00EE1551" w:rsidRPr="00EE1551" w:rsidP="00EE1551" w14:textId="77777777">
                              <w:pPr>
                                <w:spacing w:after="0"/>
                                <w:rPr>
                                  <w:rFonts w:ascii="Verdana" w:hAnsi="Verdana"/>
                                  <w:color w:val="001871"/>
                                  <w:sz w:val="32"/>
                                  <w:szCs w:val="32"/>
                                </w:rPr>
                              </w:pPr>
                              <w:r w:rsidRPr="00EE1551">
                                <w:rPr>
                                  <w:rFonts w:ascii="Verdana" w:hAnsi="Verdana"/>
                                  <w:color w:val="001871"/>
                                  <w:sz w:val="32"/>
                                  <w:szCs w:val="32"/>
                                </w:rPr>
                                <w:t>Custom link enclosed</w:t>
                              </w:r>
                            </w:p>
                          </w:txbxContent>
                        </wps:txbx>
                        <wps:bodyPr rot="0" vert="horz" wrap="square" lIns="36576" tIns="36576" rIns="36576" bIns="36576" anchor="ctr" anchorCtr="0" upright="1"/>
                      </wps:wsp>
                      <wps:wsp xmlns:wps="http://schemas.microsoft.com/office/word/2010/wordprocessingShape">
                        <wps:cNvPr id="2075093366" name="Rectangle 2075093366"/>
                        <wps:cNvSpPr>
                          <a:spLocks noChangeArrowheads="1"/>
                        </wps:cNvSpPr>
                        <wps:spPr bwMode="auto">
                          <a:xfrm>
                            <a:off x="136" y="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521915662" name="Rectangle 521915662"/>
                        <wps:cNvSpPr>
                          <a:spLocks noChangeArrowheads="1"/>
                        </wps:cNvSpPr>
                        <wps:spPr bwMode="auto">
                          <a:xfrm>
                            <a:off x="0" y="1344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44717617" name="Rectangle 244717617"/>
                        <wps:cNvSpPr>
                          <a:spLocks noChangeArrowheads="1"/>
                        </wps:cNvSpPr>
                        <wps:spPr bwMode="auto">
                          <a:xfrm>
                            <a:off x="41605" y="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0638109" name="Rectangle 210638109"/>
                        <wps:cNvSpPr>
                          <a:spLocks noChangeArrowheads="1"/>
                        </wps:cNvSpPr>
                        <wps:spPr bwMode="auto">
                          <a:xfrm>
                            <a:off x="41605" y="1344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957754881" name="Picture 957754881" descr="Generic_NAEP_Logo_Color"/>
                          <pic:cNvPicPr>
                            <a:picLocks noChangeAspect="1" noChangeArrowheads="1"/>
                          </pic:cNvPicPr>
                        </pic:nvPicPr>
                        <pic:blipFill>
                          <a:blip xmlns:r="http://schemas.openxmlformats.org/officeDocument/2006/relationships" r:embed="rId265" cstate="print">
                            <a:extLst>
                              <a:ext xmlns:a="http://schemas.openxmlformats.org/drawingml/2006/main" uri="{28A0092B-C50C-407E-A947-70E740481C1C}">
                                <a14:useLocalDpi xmlns:a14="http://schemas.microsoft.com/office/drawing/2010/main" val="0"/>
                              </a:ext>
                            </a:extLst>
                          </a:blip>
                          <a:stretch>
                            <a:fillRect/>
                          </a:stretch>
                        </pic:blipFill>
                        <pic:spPr bwMode="auto">
                          <a:xfrm>
                            <a:off x="44755" y="297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4" o:spid="_x0000_s1072" style="width:450pt;height:159.85pt;margin-top:13.45pt;margin-left:0;position:absolute;z-index:251800576" coordsize="57150,20301">
                <v:shape id="Text Box 10" o:spid="_x0000_s1073" type="#_x0000_t202" style="width:40538;height:9570;left:136;mso-wrap-style:square;position:absolute;top:3260;visibility:visible;v-text-anchor:middle" filled="f" fillcolor="#c69214" stroked="f" strokecolor="#001871" strokeweight="2pt">
                  <v:textbox inset="2.88pt,2.88pt,2.88pt,2.88pt">
                    <w:txbxContent>
                      <w:p w:rsidR="00EE1551" w:rsidRPr="00EE1551" w:rsidP="00EE1551" w14:paraId="48507966" w14:textId="77777777">
                        <w:pPr>
                          <w:spacing w:after="0"/>
                          <w:rPr>
                            <w:rFonts w:ascii="Verdana" w:hAnsi="Verdana"/>
                            <w:b/>
                            <w:bCs/>
                            <w:color w:val="001871"/>
                            <w:sz w:val="36"/>
                            <w:szCs w:val="36"/>
                          </w:rPr>
                        </w:pPr>
                        <w:r w:rsidRPr="00EE1551">
                          <w:rPr>
                            <w:rFonts w:ascii="Verdana" w:hAnsi="Verdana"/>
                            <w:b/>
                            <w:bCs/>
                            <w:color w:val="001871"/>
                            <w:sz w:val="36"/>
                            <w:szCs w:val="36"/>
                          </w:rPr>
                          <w:t>NAEP School Questionnaire</w:t>
                        </w:r>
                      </w:p>
                      <w:p w:rsidR="00EE1551" w:rsidRPr="00EE1551" w:rsidP="00EE1551" w14:paraId="524E06CF" w14:textId="77777777">
                        <w:pPr>
                          <w:spacing w:after="0"/>
                          <w:rPr>
                            <w:rFonts w:ascii="Verdana" w:hAnsi="Verdana"/>
                            <w:color w:val="001871"/>
                            <w:sz w:val="32"/>
                            <w:szCs w:val="32"/>
                          </w:rPr>
                        </w:pPr>
                        <w:r w:rsidRPr="00EE1551">
                          <w:rPr>
                            <w:rFonts w:ascii="Verdana" w:hAnsi="Verdana"/>
                            <w:color w:val="001871"/>
                            <w:sz w:val="32"/>
                            <w:szCs w:val="32"/>
                          </w:rPr>
                          <w:t>Custom link enclosed</w:t>
                        </w:r>
                      </w:p>
                    </w:txbxContent>
                  </v:textbox>
                </v:shape>
                <v:rect id="Rectangle 2075093366" o:spid="_x0000_s1074" style="width:40807;height:2286;left:136;mso-wrap-style:square;position:absolute;visibility:visible;v-text-anchor:top" fillcolor="#c69214" stroked="f" strokecolor="#001871" strokeweight="2pt">
                  <v:shadow color="#001871"/>
                </v:rect>
                <v:rect id="Rectangle 521915662" o:spid="_x0000_s1075" style="width:40943;height:6858;mso-wrap-style:square;position:absolute;top:13443;visibility:visible;v-text-anchor:top" fillcolor="#c69214" stroked="f" strokecolor="#001871" strokeweight="2pt">
                  <v:shadow color="#001871"/>
                </v:rect>
                <v:rect id="Rectangle 244717617" o:spid="_x0000_s1076" style="width:15545;height:2286;left:41605;mso-wrap-style:square;position:absolute;visibility:visible;v-text-anchor:top" fillcolor="#001871" stroked="f" strokecolor="#001871" strokeweight="2pt">
                  <v:shadow color="#001871"/>
                </v:rect>
                <v:rect id="Rectangle 210638109" o:spid="_x0000_s1077" style="width:15545;height:6858;left:41605;mso-wrap-style:square;position:absolute;top:13443;visibility:visible;v-text-anchor:top" fillcolor="#001871" stroked="f" strokecolor="#001871" strokeweight="2pt">
                  <v:shadow color="#001871"/>
                </v:rect>
                <v:shape id="Picture 957754881" o:spid="_x0000_s1078" type="#_x0000_t75" alt="Generic_NAEP_Logo_Color" style="width:9144;height:10271;left:44755;mso-wrap-style:square;position:absolute;top:2973;visibility:visible" fillcolor="#c69214" strokecolor="#001871" strokeweight="2pt">
                  <v:imagedata r:id="rId265" o:title="Generic_NAEP_Logo_Color"/>
                  <v:shadow color="#001871"/>
                </v:shape>
                <w10:wrap type="square"/>
              </v:group>
            </w:pict>
          </mc:Fallback>
        </mc:AlternateContent>
      </w:r>
    </w:p>
    <w:p w:rsidR="00EE1551" w:rsidRPr="00BC0A5E" w:rsidP="00EE1551" w14:paraId="2A6A10E1" w14:textId="77777777">
      <w:pPr>
        <w:widowControl/>
        <w:spacing w:after="0" w:line="256" w:lineRule="auto"/>
        <w:rPr>
          <w:rFonts w:ascii="Times New Roman" w:eastAsia="Times New Roman" w:hAnsi="Times New Roman" w:cs="Times New Roman"/>
          <w:color w:val="59595B"/>
        </w:rPr>
      </w:pPr>
    </w:p>
    <w:p w:rsidR="006F1816" w:rsidRPr="00BC0A5E" w:rsidP="00EE1551" w14:paraId="631773C9" w14:textId="77777777">
      <w:pPr>
        <w:widowControl/>
        <w:spacing w:after="0" w:line="256" w:lineRule="auto"/>
        <w:rPr>
          <w:rFonts w:ascii="Times New Roman" w:eastAsia="Times New Roman" w:hAnsi="Times New Roman" w:cs="Times New Roman"/>
          <w:color w:val="59595B"/>
        </w:rPr>
      </w:pPr>
    </w:p>
    <w:p w:rsidR="006F1816" w:rsidRPr="00BC0A5E" w:rsidP="00EE1551" w14:paraId="131E5B24" w14:textId="77777777">
      <w:pPr>
        <w:widowControl/>
        <w:spacing w:after="0" w:line="256" w:lineRule="auto"/>
        <w:rPr>
          <w:rFonts w:ascii="Times New Roman" w:eastAsia="Times New Roman" w:hAnsi="Times New Roman" w:cs="Times New Roman"/>
          <w:color w:val="59595B"/>
        </w:rPr>
      </w:pPr>
    </w:p>
    <w:p w:rsidR="006F1816" w:rsidRPr="00BC0A5E" w:rsidP="00EE1551" w14:paraId="6A5CB6DB" w14:textId="77777777">
      <w:pPr>
        <w:widowControl/>
        <w:spacing w:after="0" w:line="256" w:lineRule="auto"/>
        <w:rPr>
          <w:rFonts w:ascii="Times New Roman" w:eastAsia="Times New Roman" w:hAnsi="Times New Roman" w:cs="Times New Roman"/>
          <w:color w:val="59595B"/>
        </w:rPr>
      </w:pPr>
    </w:p>
    <w:p w:rsidR="006F1816" w:rsidRPr="00BC0A5E" w:rsidP="00EE1551" w14:paraId="53764880" w14:textId="77777777">
      <w:pPr>
        <w:widowControl/>
        <w:spacing w:after="0" w:line="256" w:lineRule="auto"/>
        <w:rPr>
          <w:rFonts w:ascii="Times New Roman" w:eastAsia="Times New Roman" w:hAnsi="Times New Roman" w:cs="Times New Roman"/>
          <w:color w:val="59595B"/>
        </w:rPr>
      </w:pPr>
    </w:p>
    <w:p w:rsidR="006F1816" w:rsidRPr="00BC0A5E" w:rsidP="00EE1551" w14:paraId="0F2F1F2D" w14:textId="77777777">
      <w:pPr>
        <w:widowControl/>
        <w:spacing w:after="0" w:line="256" w:lineRule="auto"/>
        <w:rPr>
          <w:rFonts w:ascii="Times New Roman" w:eastAsia="Times New Roman" w:hAnsi="Times New Roman" w:cs="Times New Roman"/>
          <w:color w:val="59595B"/>
        </w:rPr>
      </w:pPr>
    </w:p>
    <w:p w:rsidR="006F1816" w:rsidRPr="00BC0A5E" w:rsidP="00EE1551" w14:paraId="055DF8FE" w14:textId="77777777">
      <w:pPr>
        <w:widowControl/>
        <w:spacing w:after="0" w:line="256" w:lineRule="auto"/>
        <w:rPr>
          <w:rFonts w:ascii="Times New Roman" w:eastAsia="Times New Roman" w:hAnsi="Times New Roman" w:cs="Times New Roman"/>
          <w:color w:val="59595B"/>
        </w:rPr>
      </w:pPr>
    </w:p>
    <w:p w:rsidR="006F1816" w:rsidRPr="00BC0A5E" w:rsidP="00EE1551" w14:paraId="58841D8E" w14:textId="77777777">
      <w:pPr>
        <w:widowControl/>
        <w:spacing w:after="0" w:line="256" w:lineRule="auto"/>
        <w:rPr>
          <w:rFonts w:ascii="Times New Roman" w:eastAsia="Times New Roman" w:hAnsi="Times New Roman" w:cs="Times New Roman"/>
          <w:color w:val="59595B"/>
        </w:rPr>
      </w:pPr>
    </w:p>
    <w:p w:rsidR="006F1816" w:rsidRPr="00BC0A5E" w:rsidP="00EE1551" w14:paraId="3570D404" w14:textId="77777777">
      <w:pPr>
        <w:widowControl/>
        <w:spacing w:after="0" w:line="256" w:lineRule="auto"/>
        <w:rPr>
          <w:rFonts w:ascii="Times New Roman" w:eastAsia="Times New Roman" w:hAnsi="Times New Roman" w:cs="Times New Roman"/>
          <w:color w:val="59595B"/>
        </w:rPr>
      </w:pPr>
    </w:p>
    <w:p w:rsidR="006F1816" w:rsidRPr="00BC0A5E" w:rsidP="00EE1551" w14:paraId="2BD7B6E3" w14:textId="77777777">
      <w:pPr>
        <w:widowControl/>
        <w:spacing w:after="0" w:line="256" w:lineRule="auto"/>
        <w:rPr>
          <w:rFonts w:ascii="Times New Roman" w:eastAsia="Times New Roman" w:hAnsi="Times New Roman" w:cs="Times New Roman"/>
          <w:color w:val="59595B"/>
        </w:rPr>
      </w:pPr>
    </w:p>
    <w:p w:rsidR="006F1816" w:rsidRPr="00BC0A5E" w:rsidP="00EE1551" w14:paraId="6CFA8D05" w14:textId="77777777">
      <w:pPr>
        <w:widowControl/>
        <w:spacing w:after="0" w:line="256" w:lineRule="auto"/>
        <w:rPr>
          <w:rFonts w:ascii="Times New Roman" w:eastAsia="Times New Roman" w:hAnsi="Times New Roman" w:cs="Times New Roman"/>
          <w:color w:val="59595B"/>
        </w:rPr>
      </w:pPr>
    </w:p>
    <w:p w:rsidR="006F1816" w:rsidRPr="00BC0A5E" w:rsidP="00EE1551" w14:paraId="67E83128" w14:textId="77777777">
      <w:pPr>
        <w:widowControl/>
        <w:spacing w:after="0" w:line="256" w:lineRule="auto"/>
        <w:rPr>
          <w:rFonts w:ascii="Times New Roman" w:eastAsia="Times New Roman" w:hAnsi="Times New Roman" w:cs="Times New Roman"/>
          <w:color w:val="59595B"/>
        </w:rPr>
      </w:pPr>
    </w:p>
    <w:p w:rsidR="00EE1551" w:rsidRPr="00BC0A5E" w:rsidP="00EE1551" w14:paraId="42165D88" w14:textId="3AA85C42">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t xml:space="preserve">Dear [SQ Respondent Name], </w:t>
      </w:r>
    </w:p>
    <w:p w:rsidR="00EE1551" w:rsidRPr="00BC0A5E" w:rsidP="00EE1551" w14:paraId="6F0F036B" w14:textId="77777777">
      <w:pPr>
        <w:widowControl/>
        <w:spacing w:after="0" w:line="256" w:lineRule="auto"/>
        <w:rPr>
          <w:rFonts w:ascii="Times New Roman" w:eastAsia="Times New Roman" w:hAnsi="Times New Roman" w:cs="Times New Roman"/>
          <w:color w:val="59595B"/>
        </w:rPr>
      </w:pPr>
    </w:p>
    <w:p w:rsidR="00EE1551" w:rsidRPr="00BC0A5E" w:rsidP="00EE1551" w14:paraId="2E0317FC" w14:textId="77777777">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b/>
          <w:color w:val="59595B"/>
        </w:rPr>
        <w:t>Thank you</w:t>
      </w:r>
      <w:r w:rsidRPr="00BC0A5E">
        <w:rPr>
          <w:rFonts w:ascii="Times New Roman" w:eastAsia="Times New Roman" w:hAnsi="Times New Roman" w:cs="Times New Roman"/>
          <w:color w:val="59595B"/>
        </w:rPr>
        <w:t xml:space="preserve"> for supporting the National Assessment of Educational Progress (NAEP). </w:t>
      </w:r>
    </w:p>
    <w:p w:rsidR="00EE1551" w:rsidRPr="00BC0A5E" w:rsidP="00EE1551" w14:paraId="47BBD89E" w14:textId="77777777">
      <w:pPr>
        <w:widowControl/>
        <w:spacing w:after="0" w:line="256" w:lineRule="auto"/>
        <w:rPr>
          <w:rFonts w:ascii="Times New Roman" w:eastAsia="Times New Roman" w:hAnsi="Times New Roman" w:cs="Times New Roman"/>
          <w:color w:val="59595B"/>
        </w:rPr>
      </w:pPr>
    </w:p>
    <w:p w:rsidR="00EE1551" w:rsidRPr="00BC0A5E" w:rsidP="00DC08D3" w14:paraId="0C71F679" w14:textId="77777777">
      <w:pPr>
        <w:widowControl/>
        <w:numPr>
          <w:ilvl w:val="0"/>
          <w:numId w:val="92"/>
        </w:numPr>
        <w:spacing w:after="0" w:line="256" w:lineRule="auto"/>
        <w:contextualSpacing/>
        <w:rPr>
          <w:rFonts w:ascii="Times New Roman" w:eastAsia="Times New Roman" w:hAnsi="Times New Roman" w:cs="Times New Roman"/>
          <w:color w:val="59595B"/>
        </w:rPr>
      </w:pPr>
      <w:r w:rsidRPr="00BC0A5E">
        <w:rPr>
          <w:rFonts w:ascii="Times New Roman" w:eastAsia="Times New Roman" w:hAnsi="Times New Roman" w:cs="Times New Roman"/>
          <w:color w:val="59595B"/>
        </w:rPr>
        <w:t xml:space="preserve">Select the questionnaire link below or copy/paste into your browser. </w:t>
      </w:r>
    </w:p>
    <w:p w:rsidR="00EE1551" w:rsidRPr="00BC0A5E" w:rsidP="00DC08D3" w14:paraId="0B0947F7" w14:textId="77777777">
      <w:pPr>
        <w:widowControl/>
        <w:numPr>
          <w:ilvl w:val="0"/>
          <w:numId w:val="92"/>
        </w:numPr>
        <w:spacing w:after="0" w:line="256" w:lineRule="auto"/>
        <w:contextualSpacing/>
        <w:rPr>
          <w:rFonts w:ascii="Times New Roman" w:eastAsia="Times New Roman" w:hAnsi="Times New Roman" w:cs="Times New Roman"/>
          <w:color w:val="59595B"/>
        </w:rPr>
      </w:pPr>
      <w:r w:rsidRPr="00BC0A5E">
        <w:rPr>
          <w:rFonts w:ascii="Times New Roman" w:eastAsia="Times New Roman" w:hAnsi="Times New Roman" w:cs="Times New Roman"/>
          <w:color w:val="59595B"/>
        </w:rPr>
        <w:t xml:space="preserve">See separate email for the access code, the subject is </w:t>
      </w:r>
      <w:r w:rsidRPr="00BC0A5E">
        <w:rPr>
          <w:rFonts w:ascii="Times New Roman" w:eastAsia="Times New Roman" w:hAnsi="Times New Roman" w:cs="Times New Roman"/>
          <w:b/>
          <w:color w:val="59595B"/>
        </w:rPr>
        <w:t>NAEP School Questionnaire – Access Code</w:t>
      </w:r>
      <w:r w:rsidRPr="00BC0A5E">
        <w:rPr>
          <w:rFonts w:ascii="Times New Roman" w:eastAsia="Times New Roman" w:hAnsi="Times New Roman" w:cs="Times New Roman"/>
          <w:color w:val="59595B"/>
        </w:rPr>
        <w:t>.</w:t>
      </w:r>
    </w:p>
    <w:p w:rsidR="00EE1551" w:rsidRPr="00BC0A5E" w:rsidP="00DC08D3" w14:paraId="7E1A978F" w14:textId="77777777">
      <w:pPr>
        <w:widowControl/>
        <w:numPr>
          <w:ilvl w:val="0"/>
          <w:numId w:val="92"/>
        </w:numPr>
        <w:spacing w:after="0" w:line="256" w:lineRule="auto"/>
        <w:contextualSpacing/>
        <w:rPr>
          <w:rFonts w:ascii="Times New Roman" w:eastAsia="Times New Roman" w:hAnsi="Times New Roman" w:cs="Times New Roman"/>
          <w:color w:val="59595B"/>
        </w:rPr>
      </w:pPr>
      <w:r w:rsidRPr="00BC0A5E">
        <w:rPr>
          <w:rFonts w:ascii="Times New Roman" w:eastAsia="Times New Roman" w:hAnsi="Times New Roman" w:cs="Times New Roman"/>
          <w:color w:val="59595B"/>
        </w:rPr>
        <w:t>[Grade/Age] [4</w:t>
      </w:r>
      <w:r w:rsidRPr="00BC0A5E">
        <w:rPr>
          <w:rFonts w:ascii="Times New Roman" w:eastAsia="Times New Roman" w:hAnsi="Times New Roman" w:cs="Times New Roman"/>
          <w:color w:val="59595B"/>
          <w:vertAlign w:val="superscript"/>
        </w:rPr>
        <w:t>/</w:t>
      </w:r>
      <w:r w:rsidRPr="00BC0A5E">
        <w:rPr>
          <w:rFonts w:ascii="Times New Roman" w:eastAsia="Times New Roman" w:hAnsi="Times New Roman" w:cs="Times New Roman"/>
          <w:color w:val="59595B"/>
        </w:rPr>
        <w:t>8/12] students at [school name] will take the assessment on [assessment date].</w:t>
      </w:r>
      <w:r w:rsidRPr="00BC0A5E">
        <w:rPr>
          <w:rFonts w:ascii="Times New Roman" w:eastAsia="Times New Roman" w:hAnsi="Times New Roman" w:cs="Times New Roman"/>
          <w:b/>
          <w:color w:val="59595B"/>
        </w:rPr>
        <w:t xml:space="preserve"> Please complete the questionnaire before this date.</w:t>
      </w:r>
      <w:r w:rsidRPr="00BC0A5E">
        <w:rPr>
          <w:rFonts w:ascii="Times New Roman" w:eastAsia="Times New Roman" w:hAnsi="Times New Roman" w:cs="Times New Roman"/>
          <w:color w:val="59595B"/>
        </w:rPr>
        <w:t xml:space="preserve"> It takes approximately [Grade 4/8/12 =20] minutes to complete, and does not have to be completed in one visit.</w:t>
      </w:r>
    </w:p>
    <w:p w:rsidR="00EE1551" w:rsidRPr="00BC0A5E" w:rsidP="00EE1551" w14:paraId="5D353811" w14:textId="77777777">
      <w:pPr>
        <w:widowControl/>
        <w:spacing w:after="0" w:line="256" w:lineRule="auto"/>
        <w:rPr>
          <w:rFonts w:ascii="Times New Roman" w:eastAsia="Times New Roman" w:hAnsi="Times New Roman" w:cs="Times New Roman"/>
          <w:color w:val="59595B"/>
        </w:rPr>
      </w:pPr>
    </w:p>
    <w:p w:rsidR="00EE1551" w:rsidRPr="00BC0A5E" w:rsidP="00EE1551" w14:paraId="5DB4CC66" w14:textId="77777777">
      <w:pPr>
        <w:widowControl/>
        <w:spacing w:after="0" w:line="256" w:lineRule="auto"/>
        <w:rPr>
          <w:rFonts w:ascii="Times New Roman" w:eastAsia="Times New Roman" w:hAnsi="Times New Roman" w:cs="Times New Roman"/>
          <w:b/>
          <w:color w:val="1043FF"/>
          <w:u w:val="single"/>
        </w:rPr>
      </w:pPr>
      <w:r w:rsidRPr="00BC0A5E">
        <w:rPr>
          <w:rFonts w:ascii="Times New Roman" w:eastAsia="Times New Roman" w:hAnsi="Times New Roman" w:cs="Times New Roman"/>
          <w:b/>
          <w:color w:val="1043FF"/>
          <w:u w:val="single"/>
        </w:rPr>
        <w:t xml:space="preserve">[NAEPq link] </w:t>
      </w:r>
    </w:p>
    <w:p w:rsidR="00EE1551" w:rsidRPr="00BC0A5E" w:rsidP="00EE1551" w14:paraId="7C12584B" w14:textId="77777777">
      <w:pPr>
        <w:widowControl/>
        <w:spacing w:after="0" w:line="256" w:lineRule="auto"/>
        <w:rPr>
          <w:rFonts w:ascii="Times New Roman" w:eastAsia="Times New Roman" w:hAnsi="Times New Roman" w:cs="Times New Roman"/>
          <w:color w:val="59595B"/>
        </w:rPr>
      </w:pPr>
    </w:p>
    <w:p w:rsidR="00EE1551" w:rsidRPr="00BC0A5E" w:rsidP="00EE1551" w14:paraId="66D21D05" w14:textId="77777777">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t xml:space="preserve">For technical assistance, contact the NAEP help desk at 1-800-283-NAEP (6237) or </w:t>
      </w:r>
      <w:hyperlink r:id="rId266" w:history="1">
        <w:r w:rsidRPr="00BC0A5E">
          <w:rPr>
            <w:rFonts w:ascii="Times New Roman" w:eastAsia="Times New Roman" w:hAnsi="Times New Roman" w:cs="Times New Roman"/>
            <w:color w:val="0563C1"/>
            <w:u w:val="single"/>
          </w:rPr>
          <w:t>naephelp@westat.com</w:t>
        </w:r>
      </w:hyperlink>
      <w:r w:rsidRPr="00BC0A5E">
        <w:rPr>
          <w:rFonts w:ascii="Times New Roman" w:eastAsia="Times New Roman" w:hAnsi="Times New Roman" w:cs="Times New Roman"/>
          <w:color w:val="59595B"/>
        </w:rPr>
        <w:t>.</w:t>
      </w:r>
    </w:p>
    <w:p w:rsidR="00EE1551" w:rsidRPr="00BC0A5E" w:rsidP="00EE1551" w14:paraId="25B038B0" w14:textId="77777777">
      <w:pPr>
        <w:widowControl/>
        <w:spacing w:after="0" w:line="256" w:lineRule="auto"/>
        <w:rPr>
          <w:rFonts w:ascii="Times New Roman" w:eastAsia="Times New Roman" w:hAnsi="Times New Roman" w:cs="Times New Roman"/>
          <w:color w:val="59595B"/>
        </w:rPr>
      </w:pPr>
    </w:p>
    <w:p w:rsidR="00EE1551" w:rsidRPr="00BC0A5E" w:rsidP="00EE1551" w14:paraId="747B72AE" w14:textId="77777777">
      <w:pPr>
        <w:widowControl/>
        <w:spacing w:after="0" w:line="256" w:lineRule="auto"/>
        <w:rPr>
          <w:rFonts w:ascii="Times New Roman" w:eastAsia="Times New Roman" w:hAnsi="Times New Roman" w:cs="Times New Roman"/>
          <w:color w:val="59595B"/>
        </w:rPr>
      </w:pPr>
    </w:p>
    <w:p w:rsidR="00EE1551" w:rsidRPr="00BC0A5E" w:rsidP="00EE1551" w14:paraId="3EEB66A3" w14:textId="77777777">
      <w:pPr>
        <w:widowControl/>
        <w:spacing w:after="0" w:line="256" w:lineRule="auto"/>
        <w:rPr>
          <w:rFonts w:ascii="Times New Roman" w:eastAsia="Times New Roman" w:hAnsi="Times New Roman" w:cs="Times New Roman"/>
          <w:color w:val="59595B"/>
        </w:rPr>
      </w:pPr>
    </w:p>
    <w:p w:rsidR="00EE1551" w:rsidRPr="00BC0A5E" w:rsidP="00EE1551" w14:paraId="67CD4491" w14:textId="77777777">
      <w:pPr>
        <w:widowControl/>
        <w:spacing w:after="0" w:line="256" w:lineRule="auto"/>
        <w:rPr>
          <w:rFonts w:ascii="Times New Roman" w:eastAsia="Times New Roman" w:hAnsi="Times New Roman" w:cs="Times New Roman"/>
          <w:color w:val="59595B"/>
        </w:rPr>
      </w:pPr>
    </w:p>
    <w:p w:rsidR="00EE1551" w:rsidRPr="00BC0A5E" w:rsidP="00EE1551" w14:paraId="48CC6836" w14:textId="77777777">
      <w:pPr>
        <w:widowControl/>
        <w:spacing w:after="0" w:line="256" w:lineRule="auto"/>
        <w:rPr>
          <w:rFonts w:ascii="Times New Roman" w:eastAsia="Times New Roman" w:hAnsi="Times New Roman" w:cs="Times New Roman"/>
          <w:color w:val="59595B"/>
        </w:rPr>
      </w:pPr>
    </w:p>
    <w:p w:rsidR="00EE1551" w:rsidRPr="00BC0A5E" w:rsidP="00EE1551" w14:paraId="64C6AAEB" w14:textId="77777777">
      <w:pPr>
        <w:widowControl/>
        <w:spacing w:after="160" w:line="256" w:lineRule="auto"/>
        <w:rPr>
          <w:rFonts w:ascii="Times New Roman" w:eastAsia="Times New Roman" w:hAnsi="Times New Roman" w:cs="Times New Roman"/>
          <w:color w:val="59595B"/>
        </w:rPr>
      </w:pPr>
      <w:r w:rsidRPr="00BC0A5E">
        <w:rPr>
          <w:rFonts w:ascii="Times New Roman" w:eastAsia="Times New Roman" w:hAnsi="Times New Roman" w:cs="Times New Roman"/>
          <w:sz w:val="24"/>
          <w:szCs w:val="24"/>
        </w:rPr>
        <w:br w:type="page"/>
      </w:r>
    </w:p>
    <w:p w:rsidR="00EE1551" w:rsidRPr="00BC0A5E" w:rsidP="00EE1551" w14:paraId="3497E844" w14:textId="77777777">
      <w:pPr>
        <w:keepNext/>
        <w:keepLines/>
        <w:widowControl/>
        <w:spacing w:before="40" w:after="0" w:line="256" w:lineRule="auto"/>
        <w:outlineLvl w:val="1"/>
        <w:rPr>
          <w:rFonts w:ascii="Times New Roman" w:eastAsia="Times New Roman" w:hAnsi="Times New Roman" w:cs="Times New Roman"/>
          <w:b/>
          <w:color w:val="5C739B"/>
          <w:sz w:val="26"/>
          <w:szCs w:val="26"/>
        </w:rPr>
      </w:pPr>
      <w:bookmarkStart w:id="946" w:name="_Toc196814016"/>
      <w:bookmarkStart w:id="947" w:name="_Toc200700526"/>
      <w:bookmarkStart w:id="948" w:name="_Toc200717160"/>
      <w:bookmarkStart w:id="949" w:name="_Toc201138159"/>
      <w:bookmarkStart w:id="950" w:name="_Toc201158019"/>
      <w:bookmarkStart w:id="951" w:name="_Toc206664169"/>
      <w:bookmarkStart w:id="952" w:name="_Toc206700080"/>
      <w:bookmarkStart w:id="953" w:name="_Toc206750629"/>
      <w:bookmarkStart w:id="954" w:name="_Toc207180858"/>
      <w:bookmarkStart w:id="955" w:name="_Toc207274230"/>
      <w:r w:rsidRPr="00BC0A5E">
        <w:rPr>
          <w:rFonts w:ascii="Times New Roman" w:eastAsia="Times New Roman" w:hAnsi="Times New Roman" w:cs="Times New Roman"/>
          <w:b/>
          <w:color w:val="5C739B"/>
          <w:sz w:val="26"/>
          <w:szCs w:val="26"/>
        </w:rPr>
        <w:t>Email with NAEPQ Access Code (SQ version)</w:t>
      </w:r>
      <w:bookmarkEnd w:id="946"/>
      <w:bookmarkEnd w:id="947"/>
      <w:bookmarkEnd w:id="948"/>
      <w:bookmarkEnd w:id="949"/>
      <w:bookmarkEnd w:id="950"/>
      <w:bookmarkEnd w:id="951"/>
      <w:bookmarkEnd w:id="952"/>
      <w:bookmarkEnd w:id="953"/>
      <w:bookmarkEnd w:id="954"/>
      <w:bookmarkEnd w:id="955"/>
    </w:p>
    <w:p w:rsidR="00EE1551" w:rsidRPr="00BC0A5E" w:rsidP="00EE1551" w14:paraId="42B64BF3" w14:textId="77777777">
      <w:pPr>
        <w:widowControl/>
        <w:spacing w:after="160" w:line="256" w:lineRule="auto"/>
        <w:rPr>
          <w:rFonts w:ascii="Times New Roman" w:eastAsia="Times New Roman" w:hAnsi="Times New Roman" w:cs="Times New Roman"/>
          <w:color w:val="59595B"/>
        </w:rPr>
      </w:pPr>
    </w:p>
    <w:p w:rsidR="00EE1551" w:rsidRPr="00BC0A5E" w:rsidP="00EE1551" w14:paraId="668C7B8C" w14:textId="77777777">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t>To: NAEP SQ Respondent</w:t>
      </w:r>
    </w:p>
    <w:p w:rsidR="00EE1551" w:rsidRPr="00BC0A5E" w:rsidP="00EE1551" w14:paraId="366C94A2" w14:textId="77777777">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t xml:space="preserve">Subject: NAEP School Questionnaire </w:t>
      </w:r>
      <w:r w:rsidRPr="00BC0A5E">
        <w:rPr>
          <w:rFonts w:ascii="Times New Roman" w:eastAsia="Times New Roman" w:hAnsi="Times New Roman" w:cs="Times New Roman"/>
          <w:i/>
          <w:iCs/>
          <w:sz w:val="24"/>
          <w:szCs w:val="24"/>
        </w:rPr>
        <w:t>–</w:t>
      </w:r>
      <w:r w:rsidRPr="00BC0A5E">
        <w:rPr>
          <w:rFonts w:ascii="Times New Roman" w:eastAsia="Times New Roman" w:hAnsi="Times New Roman" w:cs="Times New Roman"/>
          <w:color w:val="59595B"/>
        </w:rPr>
        <w:t xml:space="preserve"> Access Code</w:t>
      </w:r>
    </w:p>
    <w:p w:rsidR="00EE1551" w:rsidRPr="00BC0A5E" w:rsidP="00EE1551" w14:paraId="7E8EDE78" w14:textId="77777777">
      <w:pPr>
        <w:widowControl/>
        <w:spacing w:after="0" w:line="256" w:lineRule="auto"/>
        <w:rPr>
          <w:rFonts w:ascii="Times New Roman" w:eastAsia="Times New Roman" w:hAnsi="Times New Roman" w:cs="Times New Roman"/>
          <w:color w:val="59595B"/>
        </w:rPr>
      </w:pPr>
    </w:p>
    <w:p w:rsidR="00EE1551" w:rsidRPr="00BC0A5E" w:rsidP="00EE1551" w14:paraId="49F996B5"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noProof/>
          <w:color w:val="59595B"/>
        </w:rPr>
        <mc:AlternateContent>
          <mc:Choice Requires="wpg">
            <w:drawing>
              <wp:anchor distT="0" distB="0" distL="114300" distR="114300" simplePos="0" relativeHeight="251801600"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120815219" name="Group 3"/>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0" y="0"/>
                          <a:chExt cx="57150" cy="20301"/>
                        </a:xfrm>
                      </wpg:grpSpPr>
                      <wps:wsp xmlns:wps="http://schemas.microsoft.com/office/word/2010/wordprocessingShape">
                        <wps:cNvPr id="1108429029" name="Text Box 10"/>
                        <wps:cNvSpPr txBox="1">
                          <a:spLocks noChangeArrowheads="1"/>
                        </wps:cNvSpPr>
                        <wps:spPr bwMode="auto">
                          <a:xfrm>
                            <a:off x="136" y="326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EE1551" w:rsidRPr="00EE1551" w:rsidP="00EE1551" w14:textId="77777777">
                              <w:pPr>
                                <w:spacing w:after="0"/>
                                <w:rPr>
                                  <w:rFonts w:ascii="Verdana" w:hAnsi="Verdana"/>
                                  <w:b/>
                                  <w:bCs/>
                                  <w:color w:val="001871"/>
                                  <w:sz w:val="36"/>
                                  <w:szCs w:val="36"/>
                                </w:rPr>
                              </w:pPr>
                              <w:r w:rsidRPr="00EE1551">
                                <w:rPr>
                                  <w:rFonts w:ascii="Verdana" w:hAnsi="Verdana"/>
                                  <w:b/>
                                  <w:bCs/>
                                  <w:color w:val="001871"/>
                                  <w:sz w:val="36"/>
                                  <w:szCs w:val="36"/>
                                </w:rPr>
                                <w:t>NAEP School Questionnaire</w:t>
                              </w:r>
                            </w:p>
                            <w:p w:rsidR="00EE1551" w:rsidRPr="00EE1551" w:rsidP="00EE1551" w14:textId="77777777">
                              <w:pPr>
                                <w:spacing w:after="0"/>
                                <w:rPr>
                                  <w:rFonts w:ascii="Verdana" w:hAnsi="Verdana"/>
                                  <w:color w:val="001871"/>
                                  <w:sz w:val="32"/>
                                  <w:szCs w:val="32"/>
                                </w:rPr>
                              </w:pPr>
                              <w:r w:rsidRPr="00EE1551">
                                <w:rPr>
                                  <w:rFonts w:ascii="Verdana" w:hAnsi="Verdana"/>
                                  <w:color w:val="001871"/>
                                  <w:sz w:val="32"/>
                                  <w:szCs w:val="32"/>
                                </w:rPr>
                                <w:t>Access Code</w:t>
                              </w:r>
                            </w:p>
                          </w:txbxContent>
                        </wps:txbx>
                        <wps:bodyPr rot="0" vert="horz" wrap="square" lIns="36576" tIns="36576" rIns="36576" bIns="36576" anchor="ctr" anchorCtr="0" upright="1"/>
                      </wps:wsp>
                      <wps:wsp xmlns:wps="http://schemas.microsoft.com/office/word/2010/wordprocessingShape">
                        <wps:cNvPr id="872540008" name="Rectangle 872540008"/>
                        <wps:cNvSpPr>
                          <a:spLocks noChangeArrowheads="1"/>
                        </wps:cNvSpPr>
                        <wps:spPr bwMode="auto">
                          <a:xfrm>
                            <a:off x="136" y="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7265884" name="Rectangle 1287265884"/>
                        <wps:cNvSpPr>
                          <a:spLocks noChangeArrowheads="1"/>
                        </wps:cNvSpPr>
                        <wps:spPr bwMode="auto">
                          <a:xfrm>
                            <a:off x="0" y="1344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047633395" name="Rectangle 1047633395"/>
                        <wps:cNvSpPr>
                          <a:spLocks noChangeArrowheads="1"/>
                        </wps:cNvSpPr>
                        <wps:spPr bwMode="auto">
                          <a:xfrm>
                            <a:off x="41605" y="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827540297" name="Rectangle 1827540297"/>
                        <wps:cNvSpPr>
                          <a:spLocks noChangeArrowheads="1"/>
                        </wps:cNvSpPr>
                        <wps:spPr bwMode="auto">
                          <a:xfrm>
                            <a:off x="41605" y="1344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326599270" name="Picture 326599270" descr="Generic_NAEP_Logo_Color"/>
                          <pic:cNvPicPr>
                            <a:picLocks noChangeAspect="1" noChangeArrowheads="1"/>
                          </pic:cNvPicPr>
                        </pic:nvPicPr>
                        <pic:blipFill>
                          <a:blip xmlns:r="http://schemas.openxmlformats.org/officeDocument/2006/relationships" r:embed="rId265" cstate="print">
                            <a:extLst>
                              <a:ext xmlns:a="http://schemas.openxmlformats.org/drawingml/2006/main" uri="{28A0092B-C50C-407E-A947-70E740481C1C}">
                                <a14:useLocalDpi xmlns:a14="http://schemas.microsoft.com/office/drawing/2010/main" val="0"/>
                              </a:ext>
                            </a:extLst>
                          </a:blip>
                          <a:stretch>
                            <a:fillRect/>
                          </a:stretch>
                        </pic:blipFill>
                        <pic:spPr bwMode="auto">
                          <a:xfrm>
                            <a:off x="44755" y="297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3" o:spid="_x0000_s1079" style="width:450pt;height:159.85pt;margin-top:13.45pt;margin-left:0;position:absolute;z-index:251802624" coordsize="57150,20301">
                <v:shape id="Text Box 10" o:spid="_x0000_s1080" type="#_x0000_t202" style="width:40538;height:9570;left:136;mso-wrap-style:square;position:absolute;top:3260;visibility:visible;v-text-anchor:middle" filled="f" fillcolor="#c69214" stroked="f" strokecolor="#001871" strokeweight="2pt">
                  <v:textbox inset="2.88pt,2.88pt,2.88pt,2.88pt">
                    <w:txbxContent>
                      <w:p w:rsidR="00EE1551" w:rsidRPr="00EE1551" w:rsidP="00EE1551" w14:paraId="16681B5A" w14:textId="77777777">
                        <w:pPr>
                          <w:spacing w:after="0"/>
                          <w:rPr>
                            <w:rFonts w:ascii="Verdana" w:hAnsi="Verdana"/>
                            <w:b/>
                            <w:bCs/>
                            <w:color w:val="001871"/>
                            <w:sz w:val="36"/>
                            <w:szCs w:val="36"/>
                          </w:rPr>
                        </w:pPr>
                        <w:r w:rsidRPr="00EE1551">
                          <w:rPr>
                            <w:rFonts w:ascii="Verdana" w:hAnsi="Verdana"/>
                            <w:b/>
                            <w:bCs/>
                            <w:color w:val="001871"/>
                            <w:sz w:val="36"/>
                            <w:szCs w:val="36"/>
                          </w:rPr>
                          <w:t>NAEP School Questionnaire</w:t>
                        </w:r>
                      </w:p>
                      <w:p w:rsidR="00EE1551" w:rsidRPr="00EE1551" w:rsidP="00EE1551" w14:paraId="32EE119B" w14:textId="77777777">
                        <w:pPr>
                          <w:spacing w:after="0"/>
                          <w:rPr>
                            <w:rFonts w:ascii="Verdana" w:hAnsi="Verdana"/>
                            <w:color w:val="001871"/>
                            <w:sz w:val="32"/>
                            <w:szCs w:val="32"/>
                          </w:rPr>
                        </w:pPr>
                        <w:r w:rsidRPr="00EE1551">
                          <w:rPr>
                            <w:rFonts w:ascii="Verdana" w:hAnsi="Verdana"/>
                            <w:color w:val="001871"/>
                            <w:sz w:val="32"/>
                            <w:szCs w:val="32"/>
                          </w:rPr>
                          <w:t>Access Code</w:t>
                        </w:r>
                      </w:p>
                    </w:txbxContent>
                  </v:textbox>
                </v:shape>
                <v:rect id="Rectangle 872540008" o:spid="_x0000_s1081" style="width:40807;height:2286;left:136;mso-wrap-style:square;position:absolute;visibility:visible;v-text-anchor:top" fillcolor="#c69214" stroked="f" strokecolor="#001871" strokeweight="2pt">
                  <v:shadow color="#001871"/>
                </v:rect>
                <v:rect id="Rectangle 1287265884" o:spid="_x0000_s1082" style="width:40943;height:6858;mso-wrap-style:square;position:absolute;top:13443;visibility:visible;v-text-anchor:top" fillcolor="#c69214" stroked="f" strokecolor="#001871" strokeweight="2pt">
                  <v:shadow color="#001871"/>
                </v:rect>
                <v:rect id="Rectangle 1047633395" o:spid="_x0000_s1083" style="width:15545;height:2286;left:41605;mso-wrap-style:square;position:absolute;visibility:visible;v-text-anchor:top" fillcolor="#001871" stroked="f" strokecolor="#001871" strokeweight="2pt">
                  <v:shadow color="#001871"/>
                </v:rect>
                <v:rect id="Rectangle 1827540297" o:spid="_x0000_s1084" style="width:15545;height:6858;left:41605;mso-wrap-style:square;position:absolute;top:13443;visibility:visible;v-text-anchor:top" fillcolor="#001871" stroked="f" strokecolor="#001871" strokeweight="2pt">
                  <v:shadow color="#001871"/>
                </v:rect>
                <v:shape id="Picture 326599270" o:spid="_x0000_s1085" type="#_x0000_t75" alt="Generic_NAEP_Logo_Color" style="width:9144;height:10271;left:44755;mso-wrap-style:square;position:absolute;top:2973;visibility:visible" fillcolor="#c69214" strokecolor="#001871" strokeweight="2pt">
                  <v:imagedata r:id="rId265" o:title="Generic_NAEP_Logo_Color"/>
                  <v:shadow color="#001871"/>
                </v:shape>
                <w10:wrap type="square"/>
              </v:group>
            </w:pict>
          </mc:Fallback>
        </mc:AlternateContent>
      </w:r>
    </w:p>
    <w:p w:rsidR="00EE1551" w:rsidRPr="00BC0A5E" w:rsidP="00EE1551" w14:paraId="07177400" w14:textId="77777777">
      <w:pPr>
        <w:widowControl/>
        <w:spacing w:after="0" w:line="256" w:lineRule="auto"/>
        <w:rPr>
          <w:rFonts w:ascii="Times New Roman" w:eastAsia="Times New Roman" w:hAnsi="Times New Roman" w:cs="Times New Roman"/>
          <w:color w:val="59595B"/>
        </w:rPr>
      </w:pPr>
    </w:p>
    <w:p w:rsidR="006F1816" w:rsidRPr="00BC0A5E" w:rsidP="00EE1551" w14:paraId="682E208C" w14:textId="77777777">
      <w:pPr>
        <w:widowControl/>
        <w:spacing w:after="0" w:line="256" w:lineRule="auto"/>
        <w:rPr>
          <w:rFonts w:ascii="Times New Roman" w:eastAsia="Times New Roman" w:hAnsi="Times New Roman" w:cs="Times New Roman"/>
          <w:color w:val="59595B"/>
        </w:rPr>
      </w:pPr>
    </w:p>
    <w:p w:rsidR="006F1816" w:rsidRPr="00BC0A5E" w:rsidP="00EE1551" w14:paraId="06874354" w14:textId="77777777">
      <w:pPr>
        <w:widowControl/>
        <w:spacing w:after="0" w:line="256" w:lineRule="auto"/>
        <w:rPr>
          <w:rFonts w:ascii="Times New Roman" w:eastAsia="Times New Roman" w:hAnsi="Times New Roman" w:cs="Times New Roman"/>
          <w:color w:val="59595B"/>
        </w:rPr>
      </w:pPr>
    </w:p>
    <w:p w:rsidR="006F1816" w:rsidRPr="00BC0A5E" w:rsidP="00EE1551" w14:paraId="30A62222" w14:textId="77777777">
      <w:pPr>
        <w:widowControl/>
        <w:spacing w:after="0" w:line="256" w:lineRule="auto"/>
        <w:rPr>
          <w:rFonts w:ascii="Times New Roman" w:eastAsia="Times New Roman" w:hAnsi="Times New Roman" w:cs="Times New Roman"/>
          <w:color w:val="59595B"/>
        </w:rPr>
      </w:pPr>
    </w:p>
    <w:p w:rsidR="006F1816" w:rsidRPr="00BC0A5E" w:rsidP="00EE1551" w14:paraId="7D544ECB" w14:textId="77777777">
      <w:pPr>
        <w:widowControl/>
        <w:spacing w:after="0" w:line="256" w:lineRule="auto"/>
        <w:rPr>
          <w:rFonts w:ascii="Times New Roman" w:eastAsia="Times New Roman" w:hAnsi="Times New Roman" w:cs="Times New Roman"/>
          <w:color w:val="59595B"/>
        </w:rPr>
      </w:pPr>
    </w:p>
    <w:p w:rsidR="006F1816" w:rsidRPr="00BC0A5E" w:rsidP="00EE1551" w14:paraId="096DCF44" w14:textId="77777777">
      <w:pPr>
        <w:widowControl/>
        <w:spacing w:after="0" w:line="256" w:lineRule="auto"/>
        <w:rPr>
          <w:rFonts w:ascii="Times New Roman" w:eastAsia="Times New Roman" w:hAnsi="Times New Roman" w:cs="Times New Roman"/>
          <w:color w:val="59595B"/>
        </w:rPr>
      </w:pPr>
    </w:p>
    <w:p w:rsidR="006F1816" w:rsidRPr="00BC0A5E" w:rsidP="00EE1551" w14:paraId="112B23F5" w14:textId="77777777">
      <w:pPr>
        <w:widowControl/>
        <w:spacing w:after="0" w:line="256" w:lineRule="auto"/>
        <w:rPr>
          <w:rFonts w:ascii="Times New Roman" w:eastAsia="Times New Roman" w:hAnsi="Times New Roman" w:cs="Times New Roman"/>
          <w:color w:val="59595B"/>
        </w:rPr>
      </w:pPr>
    </w:p>
    <w:p w:rsidR="006F1816" w:rsidRPr="00BC0A5E" w:rsidP="00EE1551" w14:paraId="69B5A1C8" w14:textId="77777777">
      <w:pPr>
        <w:widowControl/>
        <w:spacing w:after="0" w:line="256" w:lineRule="auto"/>
        <w:rPr>
          <w:rFonts w:ascii="Times New Roman" w:eastAsia="Times New Roman" w:hAnsi="Times New Roman" w:cs="Times New Roman"/>
          <w:color w:val="59595B"/>
        </w:rPr>
      </w:pPr>
    </w:p>
    <w:p w:rsidR="006F1816" w:rsidRPr="00BC0A5E" w:rsidP="00EE1551" w14:paraId="4A0037F8" w14:textId="77777777">
      <w:pPr>
        <w:widowControl/>
        <w:spacing w:after="0" w:line="256" w:lineRule="auto"/>
        <w:rPr>
          <w:rFonts w:ascii="Times New Roman" w:eastAsia="Times New Roman" w:hAnsi="Times New Roman" w:cs="Times New Roman"/>
          <w:color w:val="59595B"/>
        </w:rPr>
      </w:pPr>
    </w:p>
    <w:p w:rsidR="006F1816" w:rsidRPr="00BC0A5E" w:rsidP="00EE1551" w14:paraId="0D55A66A" w14:textId="77777777">
      <w:pPr>
        <w:widowControl/>
        <w:spacing w:after="0" w:line="256" w:lineRule="auto"/>
        <w:rPr>
          <w:rFonts w:ascii="Times New Roman" w:eastAsia="Times New Roman" w:hAnsi="Times New Roman" w:cs="Times New Roman"/>
          <w:color w:val="59595B"/>
        </w:rPr>
      </w:pPr>
    </w:p>
    <w:p w:rsidR="006F1816" w:rsidRPr="00BC0A5E" w:rsidP="00EE1551" w14:paraId="0FD41B78" w14:textId="77777777">
      <w:pPr>
        <w:widowControl/>
        <w:spacing w:after="0" w:line="256" w:lineRule="auto"/>
        <w:rPr>
          <w:rFonts w:ascii="Times New Roman" w:eastAsia="Times New Roman" w:hAnsi="Times New Roman" w:cs="Times New Roman"/>
          <w:color w:val="59595B"/>
        </w:rPr>
      </w:pPr>
    </w:p>
    <w:p w:rsidR="006F1816" w:rsidRPr="00BC0A5E" w:rsidP="00EE1551" w14:paraId="26C618CD" w14:textId="77777777">
      <w:pPr>
        <w:widowControl/>
        <w:spacing w:after="0" w:line="256" w:lineRule="auto"/>
        <w:rPr>
          <w:rFonts w:ascii="Times New Roman" w:eastAsia="Times New Roman" w:hAnsi="Times New Roman" w:cs="Times New Roman"/>
          <w:color w:val="59595B"/>
        </w:rPr>
      </w:pPr>
    </w:p>
    <w:p w:rsidR="00EE1551" w:rsidRPr="00BC0A5E" w:rsidP="00EE1551" w14:paraId="29C9DA1A" w14:textId="5F1AEB6A">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t xml:space="preserve">Dear [SQ Respondent Name], </w:t>
      </w:r>
    </w:p>
    <w:p w:rsidR="00EE1551" w:rsidRPr="00BC0A5E" w:rsidP="00EE1551" w14:paraId="3FC0D077" w14:textId="77777777">
      <w:pPr>
        <w:widowControl/>
        <w:spacing w:after="0" w:line="256" w:lineRule="auto"/>
        <w:rPr>
          <w:rFonts w:ascii="Times New Roman" w:eastAsia="Times New Roman" w:hAnsi="Times New Roman" w:cs="Times New Roman"/>
          <w:color w:val="59595B"/>
        </w:rPr>
      </w:pPr>
    </w:p>
    <w:p w:rsidR="00EE1551" w:rsidRPr="00BC0A5E" w:rsidP="00EE1551" w14:paraId="630A47D6" w14:textId="77777777">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b/>
          <w:color w:val="59595B"/>
        </w:rPr>
        <w:t>Thank you</w:t>
      </w:r>
      <w:r w:rsidRPr="00BC0A5E">
        <w:rPr>
          <w:rFonts w:ascii="Times New Roman" w:eastAsia="Times New Roman" w:hAnsi="Times New Roman" w:cs="Times New Roman"/>
          <w:color w:val="59595B"/>
        </w:rPr>
        <w:t xml:space="preserve"> for supporting the National Assessment of Educational Progress (NAEP). </w:t>
      </w:r>
    </w:p>
    <w:p w:rsidR="00EE1551" w:rsidRPr="00BC0A5E" w:rsidP="00EE1551" w14:paraId="1C72B815" w14:textId="77777777">
      <w:pPr>
        <w:widowControl/>
        <w:spacing w:after="0" w:line="256" w:lineRule="auto"/>
        <w:rPr>
          <w:rFonts w:ascii="Times New Roman" w:eastAsia="Times New Roman" w:hAnsi="Times New Roman" w:cs="Times New Roman"/>
          <w:color w:val="59595B"/>
        </w:rPr>
      </w:pPr>
    </w:p>
    <w:p w:rsidR="00EE1551" w:rsidRPr="00BC0A5E" w:rsidP="00EE1551" w14:paraId="780CC136" w14:textId="77777777">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t>You should have a separate email with the NAEP School Questionnaire link for [school name]. The Access Code is available below.</w:t>
      </w:r>
    </w:p>
    <w:p w:rsidR="00EE1551" w:rsidRPr="00BC0A5E" w:rsidP="00EE1551" w14:paraId="1C5D2EAE" w14:textId="77777777">
      <w:pPr>
        <w:widowControl/>
        <w:spacing w:after="0" w:line="256" w:lineRule="auto"/>
        <w:rPr>
          <w:rFonts w:ascii="Times New Roman" w:eastAsia="Times New Roman" w:hAnsi="Times New Roman" w:cs="Times New Roman"/>
          <w:color w:val="59595B"/>
        </w:rPr>
      </w:pPr>
    </w:p>
    <w:p w:rsidR="00EE1551" w:rsidRPr="00BC0A5E" w:rsidP="00EE1551" w14:paraId="3DD478A4" w14:textId="77777777">
      <w:pPr>
        <w:widowControl/>
        <w:spacing w:after="0" w:line="256" w:lineRule="auto"/>
        <w:rPr>
          <w:rFonts w:ascii="Times New Roman" w:eastAsia="Times New Roman" w:hAnsi="Times New Roman" w:cs="Times New Roman"/>
          <w:b/>
          <w:color w:val="1043FF"/>
          <w:u w:val="single"/>
        </w:rPr>
      </w:pPr>
      <w:r w:rsidRPr="00BC0A5E">
        <w:rPr>
          <w:rFonts w:ascii="Times New Roman" w:eastAsia="Times New Roman" w:hAnsi="Times New Roman" w:cs="Times New Roman"/>
          <w:b/>
          <w:color w:val="1043FF"/>
          <w:u w:val="single"/>
        </w:rPr>
        <w:t>[Access Code]</w:t>
      </w:r>
    </w:p>
    <w:p w:rsidR="00EE1551" w:rsidRPr="00BC0A5E" w:rsidP="00EE1551" w14:paraId="1B250498" w14:textId="77777777">
      <w:pPr>
        <w:widowControl/>
        <w:spacing w:after="0" w:line="256" w:lineRule="auto"/>
        <w:rPr>
          <w:rFonts w:ascii="Times New Roman" w:eastAsia="Times New Roman" w:hAnsi="Times New Roman" w:cs="Times New Roman"/>
          <w:color w:val="59595B"/>
        </w:rPr>
      </w:pPr>
    </w:p>
    <w:p w:rsidR="00EE1551" w:rsidRPr="00BC0A5E" w:rsidP="00EE1551" w14:paraId="762E0CF6" w14:textId="77777777">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t xml:space="preserve">For technical assistance, contact the NAEP help desk at 1-800-283-NAEP (6237) or </w:t>
      </w:r>
      <w:hyperlink r:id="rId266" w:history="1">
        <w:r w:rsidRPr="00BC0A5E">
          <w:rPr>
            <w:rFonts w:ascii="Times New Roman" w:eastAsia="Times New Roman" w:hAnsi="Times New Roman" w:cs="Times New Roman"/>
            <w:color w:val="0563C1"/>
            <w:u w:val="single"/>
          </w:rPr>
          <w:t>naephelp@westat.com</w:t>
        </w:r>
      </w:hyperlink>
      <w:r w:rsidRPr="00BC0A5E">
        <w:rPr>
          <w:rFonts w:ascii="Times New Roman" w:eastAsia="Times New Roman" w:hAnsi="Times New Roman" w:cs="Times New Roman"/>
          <w:color w:val="59595B"/>
        </w:rPr>
        <w:t>.</w:t>
      </w:r>
    </w:p>
    <w:p w:rsidR="00EE1551" w:rsidRPr="00BC0A5E" w:rsidP="00EE1551" w14:paraId="5FB44016" w14:textId="77777777">
      <w:pPr>
        <w:widowControl/>
        <w:spacing w:after="0" w:line="256" w:lineRule="auto"/>
        <w:rPr>
          <w:rFonts w:ascii="Times New Roman" w:eastAsia="Times New Roman" w:hAnsi="Times New Roman" w:cs="Times New Roman"/>
          <w:color w:val="59595B"/>
        </w:rPr>
      </w:pPr>
    </w:p>
    <w:p w:rsidR="00EE1551" w:rsidRPr="00BC0A5E" w:rsidP="00EE1551" w14:paraId="210B7C9D" w14:textId="77777777">
      <w:pPr>
        <w:widowControl/>
        <w:spacing w:after="160" w:line="256" w:lineRule="auto"/>
        <w:rPr>
          <w:rFonts w:ascii="Times New Roman" w:eastAsia="Times New Roman" w:hAnsi="Times New Roman" w:cs="Times New Roman"/>
          <w:color w:val="59595B"/>
        </w:rPr>
      </w:pPr>
    </w:p>
    <w:p w:rsidR="00EE1551" w:rsidRPr="00BC0A5E" w:rsidP="00EE1551" w14:paraId="50B846BC" w14:textId="77777777">
      <w:pPr>
        <w:widowControl/>
        <w:spacing w:after="160" w:line="256" w:lineRule="auto"/>
        <w:rPr>
          <w:rFonts w:ascii="Times New Roman" w:eastAsia="Times New Roman" w:hAnsi="Times New Roman" w:cs="Times New Roman"/>
          <w:color w:val="59595B"/>
        </w:rPr>
      </w:pPr>
    </w:p>
    <w:p w:rsidR="00EE1551" w:rsidRPr="00BC0A5E" w:rsidP="00EE1551" w14:paraId="487E80E0" w14:textId="77777777">
      <w:pPr>
        <w:widowControl/>
        <w:spacing w:after="160" w:line="256" w:lineRule="auto"/>
        <w:rPr>
          <w:rFonts w:ascii="Times New Roman" w:eastAsia="Times New Roman" w:hAnsi="Times New Roman" w:cs="Times New Roman"/>
          <w:color w:val="59595B"/>
        </w:rPr>
      </w:pPr>
      <w:r w:rsidRPr="00BC0A5E">
        <w:rPr>
          <w:rFonts w:ascii="Times New Roman" w:eastAsia="Times New Roman" w:hAnsi="Times New Roman" w:cs="Times New Roman"/>
          <w:sz w:val="24"/>
          <w:szCs w:val="24"/>
        </w:rPr>
        <w:br w:type="page"/>
      </w:r>
    </w:p>
    <w:p w:rsidR="00EE1551" w:rsidRPr="00BC0A5E" w:rsidP="00EE1551" w14:paraId="3822DE67" w14:textId="77777777">
      <w:pPr>
        <w:keepNext/>
        <w:keepLines/>
        <w:widowControl/>
        <w:spacing w:before="40" w:after="0" w:line="256" w:lineRule="auto"/>
        <w:outlineLvl w:val="1"/>
        <w:rPr>
          <w:rFonts w:ascii="Times New Roman" w:eastAsia="Times New Roman" w:hAnsi="Times New Roman" w:cs="Times New Roman"/>
          <w:b/>
          <w:color w:val="5C739B"/>
          <w:sz w:val="26"/>
          <w:szCs w:val="26"/>
        </w:rPr>
      </w:pPr>
      <w:bookmarkStart w:id="956" w:name="_Toc196814017"/>
      <w:bookmarkStart w:id="957" w:name="_Toc200700527"/>
      <w:bookmarkStart w:id="958" w:name="_Toc200717161"/>
      <w:bookmarkStart w:id="959" w:name="_Toc201138160"/>
      <w:bookmarkStart w:id="960" w:name="_Toc201158020"/>
      <w:bookmarkStart w:id="961" w:name="_Toc206664170"/>
      <w:bookmarkStart w:id="962" w:name="_Toc206700081"/>
      <w:bookmarkStart w:id="963" w:name="_Toc206750630"/>
      <w:bookmarkStart w:id="964" w:name="_Toc207180859"/>
      <w:bookmarkStart w:id="965" w:name="_Toc207274231"/>
      <w:r w:rsidRPr="00BC0A5E">
        <w:rPr>
          <w:rFonts w:ascii="Times New Roman" w:eastAsia="Times New Roman" w:hAnsi="Times New Roman" w:cs="Times New Roman"/>
          <w:b/>
          <w:color w:val="5C739B"/>
          <w:sz w:val="26"/>
          <w:szCs w:val="26"/>
        </w:rPr>
        <w:t>Email with NAEPQ URL (TQ version)</w:t>
      </w:r>
      <w:bookmarkEnd w:id="956"/>
      <w:bookmarkEnd w:id="957"/>
      <w:bookmarkEnd w:id="958"/>
      <w:bookmarkEnd w:id="959"/>
      <w:bookmarkEnd w:id="960"/>
      <w:bookmarkEnd w:id="961"/>
      <w:bookmarkEnd w:id="962"/>
      <w:bookmarkEnd w:id="963"/>
      <w:bookmarkEnd w:id="964"/>
      <w:bookmarkEnd w:id="965"/>
    </w:p>
    <w:p w:rsidR="00EE1551" w:rsidRPr="00BC0A5E" w:rsidP="00EE1551" w14:paraId="2CBAE4C5" w14:textId="77777777">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t>To: NAEP TQ Respondent</w:t>
      </w:r>
    </w:p>
    <w:p w:rsidR="00EE1551" w:rsidRPr="00BC0A5E" w:rsidP="00EE1551" w14:paraId="18E71AC2" w14:textId="77777777">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t xml:space="preserve">Subject: NAEP Teacher Questionnaire </w:t>
      </w:r>
      <w:r w:rsidRPr="00BC0A5E">
        <w:rPr>
          <w:rFonts w:ascii="Times New Roman" w:eastAsia="Times New Roman" w:hAnsi="Times New Roman" w:cs="Times New Roman"/>
          <w:i/>
          <w:iCs/>
          <w:sz w:val="24"/>
          <w:szCs w:val="24"/>
        </w:rPr>
        <w:t>–</w:t>
      </w:r>
      <w:r w:rsidRPr="00BC0A5E">
        <w:rPr>
          <w:rFonts w:ascii="Times New Roman" w:eastAsia="Times New Roman" w:hAnsi="Times New Roman" w:cs="Times New Roman"/>
          <w:color w:val="59595B"/>
        </w:rPr>
        <w:t xml:space="preserve"> Link</w:t>
      </w:r>
    </w:p>
    <w:p w:rsidR="00EE1551" w:rsidRPr="00BC0A5E" w:rsidP="00EE1551" w14:paraId="74FA3900"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noProof/>
          <w:color w:val="59595B"/>
        </w:rPr>
        <mc:AlternateContent>
          <mc:Choice Requires="wpg">
            <w:drawing>
              <wp:anchor distT="0" distB="0" distL="114300" distR="114300" simplePos="0" relativeHeight="251803648"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440728142" name="Group 2"/>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0" y="0"/>
                          <a:chExt cx="57150" cy="20301"/>
                        </a:xfrm>
                      </wpg:grpSpPr>
                      <wps:wsp xmlns:wps="http://schemas.microsoft.com/office/word/2010/wordprocessingShape">
                        <wps:cNvPr id="1597611486" name="Text Box 10"/>
                        <wps:cNvSpPr txBox="1">
                          <a:spLocks noChangeArrowheads="1"/>
                        </wps:cNvSpPr>
                        <wps:spPr bwMode="auto">
                          <a:xfrm>
                            <a:off x="136" y="326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EE1551" w:rsidRPr="00EE1551" w:rsidP="00EE1551" w14:textId="77777777">
                              <w:pPr>
                                <w:spacing w:after="0"/>
                                <w:rPr>
                                  <w:rFonts w:ascii="Verdana" w:hAnsi="Verdana"/>
                                  <w:b/>
                                  <w:bCs/>
                                  <w:color w:val="001871"/>
                                  <w:sz w:val="36"/>
                                  <w:szCs w:val="36"/>
                                </w:rPr>
                              </w:pPr>
                              <w:r w:rsidRPr="00EE1551">
                                <w:rPr>
                                  <w:rFonts w:ascii="Verdana" w:hAnsi="Verdana"/>
                                  <w:b/>
                                  <w:bCs/>
                                  <w:color w:val="001871"/>
                                  <w:sz w:val="36"/>
                                  <w:szCs w:val="36"/>
                                </w:rPr>
                                <w:t>NAEP Teacher Questionnaire</w:t>
                              </w:r>
                            </w:p>
                            <w:p w:rsidR="00EE1551" w:rsidRPr="00EE1551" w:rsidP="00EE1551" w14:textId="77777777">
                              <w:pPr>
                                <w:spacing w:after="0"/>
                                <w:rPr>
                                  <w:rFonts w:ascii="Verdana" w:hAnsi="Verdana"/>
                                  <w:color w:val="001871"/>
                                  <w:sz w:val="32"/>
                                  <w:szCs w:val="32"/>
                                </w:rPr>
                              </w:pPr>
                              <w:r w:rsidRPr="00EE1551">
                                <w:rPr>
                                  <w:rFonts w:ascii="Verdana" w:hAnsi="Verdana"/>
                                  <w:color w:val="001871"/>
                                  <w:sz w:val="32"/>
                                  <w:szCs w:val="32"/>
                                </w:rPr>
                                <w:t>Custom link enclosed</w:t>
                              </w:r>
                            </w:p>
                          </w:txbxContent>
                        </wps:txbx>
                        <wps:bodyPr rot="0" vert="horz" wrap="square" lIns="36576" tIns="36576" rIns="36576" bIns="36576" anchor="ctr" anchorCtr="0" upright="1"/>
                      </wps:wsp>
                      <wps:wsp xmlns:wps="http://schemas.microsoft.com/office/word/2010/wordprocessingShape">
                        <wps:cNvPr id="1037351865" name="Rectangle 1037351865"/>
                        <wps:cNvSpPr>
                          <a:spLocks noChangeArrowheads="1"/>
                        </wps:cNvSpPr>
                        <wps:spPr bwMode="auto">
                          <a:xfrm>
                            <a:off x="136" y="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94262210" name="Rectangle 294262210"/>
                        <wps:cNvSpPr>
                          <a:spLocks noChangeArrowheads="1"/>
                        </wps:cNvSpPr>
                        <wps:spPr bwMode="auto">
                          <a:xfrm>
                            <a:off x="0" y="1344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88910627" name="Rectangle 88910627"/>
                        <wps:cNvSpPr>
                          <a:spLocks noChangeArrowheads="1"/>
                        </wps:cNvSpPr>
                        <wps:spPr bwMode="auto">
                          <a:xfrm>
                            <a:off x="41605" y="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406767324" name="Rectangle 406767324"/>
                        <wps:cNvSpPr>
                          <a:spLocks noChangeArrowheads="1"/>
                        </wps:cNvSpPr>
                        <wps:spPr bwMode="auto">
                          <a:xfrm>
                            <a:off x="41605" y="1344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18278509" name="Picture 218278509" descr="Generic_NAEP_Logo_Color"/>
                          <pic:cNvPicPr>
                            <a:picLocks noChangeAspect="1" noChangeArrowheads="1"/>
                          </pic:cNvPicPr>
                        </pic:nvPicPr>
                        <pic:blipFill>
                          <a:blip xmlns:r="http://schemas.openxmlformats.org/officeDocument/2006/relationships" r:embed="rId265" cstate="print">
                            <a:extLst>
                              <a:ext xmlns:a="http://schemas.openxmlformats.org/drawingml/2006/main" uri="{28A0092B-C50C-407E-A947-70E740481C1C}">
                                <a14:useLocalDpi xmlns:a14="http://schemas.microsoft.com/office/drawing/2010/main" val="0"/>
                              </a:ext>
                            </a:extLst>
                          </a:blip>
                          <a:stretch>
                            <a:fillRect/>
                          </a:stretch>
                        </pic:blipFill>
                        <pic:spPr bwMode="auto">
                          <a:xfrm>
                            <a:off x="44755" y="297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 o:spid="_x0000_s1086" style="width:450pt;height:159.85pt;margin-top:13.45pt;margin-left:0;position:absolute;z-index:251804672" coordsize="57150,20301">
                <v:shape id="Text Box 10" o:spid="_x0000_s1087" type="#_x0000_t202" style="width:40538;height:9570;left:136;mso-wrap-style:square;position:absolute;top:3260;visibility:visible;v-text-anchor:middle" filled="f" fillcolor="#c69214" stroked="f" strokecolor="#001871" strokeweight="2pt">
                  <v:textbox inset="2.88pt,2.88pt,2.88pt,2.88pt">
                    <w:txbxContent>
                      <w:p w:rsidR="00EE1551" w:rsidRPr="00EE1551" w:rsidP="00EE1551" w14:paraId="72262CD7" w14:textId="77777777">
                        <w:pPr>
                          <w:spacing w:after="0"/>
                          <w:rPr>
                            <w:rFonts w:ascii="Verdana" w:hAnsi="Verdana"/>
                            <w:b/>
                            <w:bCs/>
                            <w:color w:val="001871"/>
                            <w:sz w:val="36"/>
                            <w:szCs w:val="36"/>
                          </w:rPr>
                        </w:pPr>
                        <w:r w:rsidRPr="00EE1551">
                          <w:rPr>
                            <w:rFonts w:ascii="Verdana" w:hAnsi="Verdana"/>
                            <w:b/>
                            <w:bCs/>
                            <w:color w:val="001871"/>
                            <w:sz w:val="36"/>
                            <w:szCs w:val="36"/>
                          </w:rPr>
                          <w:t>NAEP Teacher Questionnaire</w:t>
                        </w:r>
                      </w:p>
                      <w:p w:rsidR="00EE1551" w:rsidRPr="00EE1551" w:rsidP="00EE1551" w14:paraId="3D932386" w14:textId="77777777">
                        <w:pPr>
                          <w:spacing w:after="0"/>
                          <w:rPr>
                            <w:rFonts w:ascii="Verdana" w:hAnsi="Verdana"/>
                            <w:color w:val="001871"/>
                            <w:sz w:val="32"/>
                            <w:szCs w:val="32"/>
                          </w:rPr>
                        </w:pPr>
                        <w:r w:rsidRPr="00EE1551">
                          <w:rPr>
                            <w:rFonts w:ascii="Verdana" w:hAnsi="Verdana"/>
                            <w:color w:val="001871"/>
                            <w:sz w:val="32"/>
                            <w:szCs w:val="32"/>
                          </w:rPr>
                          <w:t>Custom link enclosed</w:t>
                        </w:r>
                      </w:p>
                    </w:txbxContent>
                  </v:textbox>
                </v:shape>
                <v:rect id="Rectangle 1037351865" o:spid="_x0000_s1088" style="width:40807;height:2286;left:136;mso-wrap-style:square;position:absolute;visibility:visible;v-text-anchor:top" fillcolor="#c69214" stroked="f" strokecolor="#001871" strokeweight="2pt">
                  <v:shadow color="#001871"/>
                </v:rect>
                <v:rect id="Rectangle 294262210" o:spid="_x0000_s1089" style="width:40943;height:6858;mso-wrap-style:square;position:absolute;top:13443;visibility:visible;v-text-anchor:top" fillcolor="#c69214" stroked="f" strokecolor="#001871" strokeweight="2pt">
                  <v:shadow color="#001871"/>
                </v:rect>
                <v:rect id="Rectangle 88910627" o:spid="_x0000_s1090" style="width:15545;height:2286;left:41605;mso-wrap-style:square;position:absolute;visibility:visible;v-text-anchor:top" fillcolor="#001871" stroked="f" strokecolor="#001871" strokeweight="2pt">
                  <v:shadow color="#001871"/>
                </v:rect>
                <v:rect id="Rectangle 406767324" o:spid="_x0000_s1091" style="width:15545;height:6858;left:41605;mso-wrap-style:square;position:absolute;top:13443;visibility:visible;v-text-anchor:top" fillcolor="#001871" stroked="f" strokecolor="#001871" strokeweight="2pt">
                  <v:shadow color="#001871"/>
                </v:rect>
                <v:shape id="Picture 218278509" o:spid="_x0000_s1092" type="#_x0000_t75" alt="Generic_NAEP_Logo_Color" style="width:9144;height:10271;left:44755;mso-wrap-style:square;position:absolute;top:2973;visibility:visible" fillcolor="#c69214" strokecolor="#001871" strokeweight="2pt">
                  <v:imagedata r:id="rId265" o:title="Generic_NAEP_Logo_Color"/>
                  <v:shadow color="#001871"/>
                </v:shape>
                <w10:wrap type="square"/>
              </v:group>
            </w:pict>
          </mc:Fallback>
        </mc:AlternateContent>
      </w:r>
    </w:p>
    <w:p w:rsidR="00EE1551" w:rsidRPr="00BC0A5E" w:rsidP="00EE1551" w14:paraId="3E699B81" w14:textId="77777777">
      <w:pPr>
        <w:widowControl/>
        <w:spacing w:after="0" w:line="256" w:lineRule="auto"/>
        <w:rPr>
          <w:rFonts w:ascii="Times New Roman" w:eastAsia="Times New Roman" w:hAnsi="Times New Roman" w:cs="Times New Roman"/>
          <w:color w:val="59595B"/>
        </w:rPr>
      </w:pPr>
    </w:p>
    <w:p w:rsidR="00B66DF2" w:rsidRPr="00BC0A5E" w:rsidP="00EE1551" w14:paraId="4D7F2DFE" w14:textId="77777777">
      <w:pPr>
        <w:widowControl/>
        <w:spacing w:after="0" w:line="256" w:lineRule="auto"/>
        <w:rPr>
          <w:rFonts w:ascii="Times New Roman" w:eastAsia="Times New Roman" w:hAnsi="Times New Roman" w:cs="Times New Roman"/>
          <w:color w:val="59595B"/>
        </w:rPr>
      </w:pPr>
    </w:p>
    <w:p w:rsidR="00B66DF2" w:rsidRPr="00BC0A5E" w:rsidP="00EE1551" w14:paraId="2CB16377" w14:textId="77777777">
      <w:pPr>
        <w:widowControl/>
        <w:spacing w:after="0" w:line="256" w:lineRule="auto"/>
        <w:rPr>
          <w:rFonts w:ascii="Times New Roman" w:eastAsia="Times New Roman" w:hAnsi="Times New Roman" w:cs="Times New Roman"/>
          <w:color w:val="59595B"/>
        </w:rPr>
      </w:pPr>
    </w:p>
    <w:p w:rsidR="00B66DF2" w:rsidRPr="00BC0A5E" w:rsidP="00EE1551" w14:paraId="1E80D456" w14:textId="77777777">
      <w:pPr>
        <w:widowControl/>
        <w:spacing w:after="0" w:line="256" w:lineRule="auto"/>
        <w:rPr>
          <w:rFonts w:ascii="Times New Roman" w:eastAsia="Times New Roman" w:hAnsi="Times New Roman" w:cs="Times New Roman"/>
          <w:color w:val="59595B"/>
        </w:rPr>
      </w:pPr>
    </w:p>
    <w:p w:rsidR="00B66DF2" w:rsidRPr="00BC0A5E" w:rsidP="00EE1551" w14:paraId="146EF252" w14:textId="77777777">
      <w:pPr>
        <w:widowControl/>
        <w:spacing w:after="0" w:line="256" w:lineRule="auto"/>
        <w:rPr>
          <w:rFonts w:ascii="Times New Roman" w:eastAsia="Times New Roman" w:hAnsi="Times New Roman" w:cs="Times New Roman"/>
          <w:color w:val="59595B"/>
        </w:rPr>
      </w:pPr>
    </w:p>
    <w:p w:rsidR="00B66DF2" w:rsidRPr="00BC0A5E" w:rsidP="00EE1551" w14:paraId="505C117F" w14:textId="77777777">
      <w:pPr>
        <w:widowControl/>
        <w:spacing w:after="0" w:line="256" w:lineRule="auto"/>
        <w:rPr>
          <w:rFonts w:ascii="Times New Roman" w:eastAsia="Times New Roman" w:hAnsi="Times New Roman" w:cs="Times New Roman"/>
          <w:color w:val="59595B"/>
        </w:rPr>
      </w:pPr>
    </w:p>
    <w:p w:rsidR="00B66DF2" w:rsidRPr="00BC0A5E" w:rsidP="00EE1551" w14:paraId="76B503B8" w14:textId="77777777">
      <w:pPr>
        <w:widowControl/>
        <w:spacing w:after="0" w:line="256" w:lineRule="auto"/>
        <w:rPr>
          <w:rFonts w:ascii="Times New Roman" w:eastAsia="Times New Roman" w:hAnsi="Times New Roman" w:cs="Times New Roman"/>
          <w:color w:val="59595B"/>
        </w:rPr>
      </w:pPr>
    </w:p>
    <w:p w:rsidR="00B66DF2" w:rsidRPr="00BC0A5E" w:rsidP="00EE1551" w14:paraId="62A25EA7" w14:textId="77777777">
      <w:pPr>
        <w:widowControl/>
        <w:spacing w:after="0" w:line="256" w:lineRule="auto"/>
        <w:rPr>
          <w:rFonts w:ascii="Times New Roman" w:eastAsia="Times New Roman" w:hAnsi="Times New Roman" w:cs="Times New Roman"/>
          <w:color w:val="59595B"/>
        </w:rPr>
      </w:pPr>
    </w:p>
    <w:p w:rsidR="00B66DF2" w:rsidRPr="00BC0A5E" w:rsidP="00EE1551" w14:paraId="61AC4361" w14:textId="77777777">
      <w:pPr>
        <w:widowControl/>
        <w:spacing w:after="0" w:line="256" w:lineRule="auto"/>
        <w:rPr>
          <w:rFonts w:ascii="Times New Roman" w:eastAsia="Times New Roman" w:hAnsi="Times New Roman" w:cs="Times New Roman"/>
          <w:color w:val="59595B"/>
        </w:rPr>
      </w:pPr>
    </w:p>
    <w:p w:rsidR="00B66DF2" w:rsidRPr="00BC0A5E" w:rsidP="00EE1551" w14:paraId="0202EF73" w14:textId="77777777">
      <w:pPr>
        <w:widowControl/>
        <w:spacing w:after="0" w:line="256" w:lineRule="auto"/>
        <w:rPr>
          <w:rFonts w:ascii="Times New Roman" w:eastAsia="Times New Roman" w:hAnsi="Times New Roman" w:cs="Times New Roman"/>
          <w:color w:val="59595B"/>
        </w:rPr>
      </w:pPr>
    </w:p>
    <w:p w:rsidR="00B66DF2" w:rsidRPr="00BC0A5E" w:rsidP="00EE1551" w14:paraId="4363419A" w14:textId="77777777">
      <w:pPr>
        <w:widowControl/>
        <w:spacing w:after="0" w:line="256" w:lineRule="auto"/>
        <w:rPr>
          <w:rFonts w:ascii="Times New Roman" w:eastAsia="Times New Roman" w:hAnsi="Times New Roman" w:cs="Times New Roman"/>
          <w:color w:val="59595B"/>
        </w:rPr>
      </w:pPr>
    </w:p>
    <w:p w:rsidR="00B66DF2" w:rsidRPr="00BC0A5E" w:rsidP="00EE1551" w14:paraId="6BE86268" w14:textId="77777777">
      <w:pPr>
        <w:widowControl/>
        <w:spacing w:after="0" w:line="256" w:lineRule="auto"/>
        <w:rPr>
          <w:rFonts w:ascii="Times New Roman" w:eastAsia="Times New Roman" w:hAnsi="Times New Roman" w:cs="Times New Roman"/>
          <w:color w:val="59595B"/>
        </w:rPr>
      </w:pPr>
    </w:p>
    <w:p w:rsidR="00EE1551" w:rsidRPr="00BC0A5E" w:rsidP="00EE1551" w14:paraId="747F69EB" w14:textId="77777777">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t xml:space="preserve">Dear [TQ Respondent Name], </w:t>
      </w:r>
    </w:p>
    <w:p w:rsidR="00EE1551" w:rsidRPr="00BC0A5E" w:rsidP="00EE1551" w14:paraId="570F5634" w14:textId="77777777">
      <w:pPr>
        <w:widowControl/>
        <w:spacing w:after="0" w:line="256" w:lineRule="auto"/>
        <w:rPr>
          <w:rFonts w:ascii="Times New Roman" w:eastAsia="Times New Roman" w:hAnsi="Times New Roman" w:cs="Times New Roman"/>
          <w:color w:val="59595B"/>
        </w:rPr>
      </w:pPr>
    </w:p>
    <w:p w:rsidR="00EE1551" w:rsidRPr="00BC0A5E" w:rsidP="00EE1551" w14:paraId="026AF039" w14:textId="77777777">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b/>
          <w:color w:val="59595B"/>
        </w:rPr>
        <w:t>Thank you</w:t>
      </w:r>
      <w:r w:rsidRPr="00BC0A5E">
        <w:rPr>
          <w:rFonts w:ascii="Times New Roman" w:eastAsia="Times New Roman" w:hAnsi="Times New Roman" w:cs="Times New Roman"/>
          <w:color w:val="59595B"/>
        </w:rPr>
        <w:t xml:space="preserve"> for supporting the National Assessment of Educational Progress (NAEP). </w:t>
      </w:r>
    </w:p>
    <w:p w:rsidR="00EE1551" w:rsidRPr="00BC0A5E" w:rsidP="00EE1551" w14:paraId="5B8E5A53" w14:textId="77777777">
      <w:pPr>
        <w:widowControl/>
        <w:spacing w:after="0" w:line="256" w:lineRule="auto"/>
        <w:rPr>
          <w:rFonts w:ascii="Times New Roman" w:eastAsia="Times New Roman" w:hAnsi="Times New Roman" w:cs="Times New Roman"/>
          <w:color w:val="59595B"/>
        </w:rPr>
      </w:pPr>
    </w:p>
    <w:p w:rsidR="00EE1551" w:rsidRPr="00BC0A5E" w:rsidP="00DC08D3" w14:paraId="7F2C1504" w14:textId="77777777">
      <w:pPr>
        <w:widowControl/>
        <w:numPr>
          <w:ilvl w:val="0"/>
          <w:numId w:val="93"/>
        </w:numPr>
        <w:spacing w:after="0" w:line="256" w:lineRule="auto"/>
        <w:contextualSpacing/>
        <w:rPr>
          <w:rFonts w:ascii="Times New Roman" w:eastAsia="Times New Roman" w:hAnsi="Times New Roman" w:cs="Times New Roman"/>
          <w:color w:val="59595B"/>
        </w:rPr>
      </w:pPr>
      <w:r w:rsidRPr="00BC0A5E">
        <w:rPr>
          <w:rFonts w:ascii="Times New Roman" w:eastAsia="Times New Roman" w:hAnsi="Times New Roman" w:cs="Times New Roman"/>
          <w:color w:val="59595B"/>
        </w:rPr>
        <w:t xml:space="preserve">Select the questionnaire link below or copy/paste into your browser. </w:t>
      </w:r>
    </w:p>
    <w:p w:rsidR="00EE1551" w:rsidRPr="00BC0A5E" w:rsidP="00DC08D3" w14:paraId="592F3CC1" w14:textId="77777777">
      <w:pPr>
        <w:widowControl/>
        <w:numPr>
          <w:ilvl w:val="0"/>
          <w:numId w:val="93"/>
        </w:numPr>
        <w:spacing w:after="0" w:line="256" w:lineRule="auto"/>
        <w:contextualSpacing/>
        <w:rPr>
          <w:rFonts w:ascii="Times New Roman" w:eastAsia="Times New Roman" w:hAnsi="Times New Roman" w:cs="Times New Roman"/>
          <w:color w:val="59595B"/>
        </w:rPr>
      </w:pPr>
      <w:r w:rsidRPr="00BC0A5E">
        <w:rPr>
          <w:rFonts w:ascii="Times New Roman" w:eastAsia="Times New Roman" w:hAnsi="Times New Roman" w:cs="Times New Roman"/>
          <w:color w:val="59595B"/>
        </w:rPr>
        <w:t xml:space="preserve">See separate email for the access code, the subject is </w:t>
      </w:r>
      <w:r w:rsidRPr="00BC0A5E">
        <w:rPr>
          <w:rFonts w:ascii="Times New Roman" w:eastAsia="Times New Roman" w:hAnsi="Times New Roman" w:cs="Times New Roman"/>
          <w:b/>
          <w:color w:val="59595B"/>
        </w:rPr>
        <w:t>NAEP Teacher Questionnaire – Access Code</w:t>
      </w:r>
      <w:r w:rsidRPr="00BC0A5E">
        <w:rPr>
          <w:rFonts w:ascii="Times New Roman" w:eastAsia="Times New Roman" w:hAnsi="Times New Roman" w:cs="Times New Roman"/>
          <w:color w:val="59595B"/>
        </w:rPr>
        <w:t>.</w:t>
      </w:r>
    </w:p>
    <w:p w:rsidR="00EE1551" w:rsidRPr="00BC0A5E" w:rsidP="00DC08D3" w14:paraId="043A8D29" w14:textId="77777777">
      <w:pPr>
        <w:widowControl/>
        <w:numPr>
          <w:ilvl w:val="0"/>
          <w:numId w:val="93"/>
        </w:numPr>
        <w:spacing w:after="0" w:line="256" w:lineRule="auto"/>
        <w:contextualSpacing/>
        <w:rPr>
          <w:rFonts w:ascii="Times New Roman" w:eastAsia="Times New Roman" w:hAnsi="Times New Roman" w:cs="Times New Roman"/>
          <w:color w:val="59595B"/>
        </w:rPr>
      </w:pPr>
      <w:r w:rsidRPr="00BC0A5E">
        <w:rPr>
          <w:rFonts w:ascii="Times New Roman" w:eastAsia="Times New Roman" w:hAnsi="Times New Roman" w:cs="Times New Roman"/>
          <w:color w:val="59595B"/>
        </w:rPr>
        <w:t>[Grade] [4</w:t>
      </w:r>
      <w:r w:rsidRPr="00BC0A5E">
        <w:rPr>
          <w:rFonts w:ascii="Times New Roman" w:eastAsia="Times New Roman" w:hAnsi="Times New Roman" w:cs="Times New Roman"/>
          <w:color w:val="59595B"/>
          <w:vertAlign w:val="superscript"/>
        </w:rPr>
        <w:t>/</w:t>
      </w:r>
      <w:r w:rsidRPr="00BC0A5E">
        <w:rPr>
          <w:rFonts w:ascii="Times New Roman" w:eastAsia="Times New Roman" w:hAnsi="Times New Roman" w:cs="Times New Roman"/>
          <w:color w:val="59595B"/>
        </w:rPr>
        <w:t>8] students at [school name] will take the assessment on [assessment date].</w:t>
      </w:r>
      <w:r w:rsidRPr="00BC0A5E">
        <w:rPr>
          <w:rFonts w:ascii="Times New Roman" w:eastAsia="Times New Roman" w:hAnsi="Times New Roman" w:cs="Times New Roman"/>
          <w:b/>
          <w:color w:val="59595B"/>
        </w:rPr>
        <w:t xml:space="preserve"> Please complete the questionnaire before this date.</w:t>
      </w:r>
      <w:r w:rsidRPr="00BC0A5E">
        <w:rPr>
          <w:rFonts w:ascii="Times New Roman" w:eastAsia="Times New Roman" w:hAnsi="Times New Roman" w:cs="Times New Roman"/>
          <w:color w:val="59595B"/>
        </w:rPr>
        <w:t xml:space="preserve"> It takes approximately [grade 4=30, grade 8=20] minutes to complete, and does not have to be completed in one visit.</w:t>
      </w:r>
    </w:p>
    <w:p w:rsidR="00EE1551" w:rsidRPr="00BC0A5E" w:rsidP="00EE1551" w14:paraId="55461797" w14:textId="77777777">
      <w:pPr>
        <w:widowControl/>
        <w:spacing w:after="0" w:line="256" w:lineRule="auto"/>
        <w:rPr>
          <w:rFonts w:ascii="Times New Roman" w:eastAsia="Times New Roman" w:hAnsi="Times New Roman" w:cs="Times New Roman"/>
          <w:color w:val="59595B"/>
        </w:rPr>
      </w:pPr>
    </w:p>
    <w:p w:rsidR="00EE1551" w:rsidRPr="00BC0A5E" w:rsidP="00EE1551" w14:paraId="7D03D072" w14:textId="77777777">
      <w:pPr>
        <w:widowControl/>
        <w:spacing w:after="0" w:line="256" w:lineRule="auto"/>
        <w:rPr>
          <w:rFonts w:ascii="Times New Roman" w:eastAsia="Times New Roman" w:hAnsi="Times New Roman" w:cs="Times New Roman"/>
          <w:b/>
          <w:color w:val="1043FF"/>
          <w:u w:val="single"/>
        </w:rPr>
      </w:pPr>
      <w:r w:rsidRPr="00BC0A5E">
        <w:rPr>
          <w:rFonts w:ascii="Times New Roman" w:eastAsia="Times New Roman" w:hAnsi="Times New Roman" w:cs="Times New Roman"/>
          <w:b/>
          <w:color w:val="1043FF"/>
          <w:u w:val="single"/>
        </w:rPr>
        <w:t>[NAEPq link]</w:t>
      </w:r>
    </w:p>
    <w:p w:rsidR="00EE1551" w:rsidRPr="00BC0A5E" w:rsidP="00EE1551" w14:paraId="1660A864" w14:textId="77777777">
      <w:pPr>
        <w:widowControl/>
        <w:spacing w:after="0" w:line="256" w:lineRule="auto"/>
        <w:rPr>
          <w:rFonts w:ascii="Times New Roman" w:eastAsia="Times New Roman" w:hAnsi="Times New Roman" w:cs="Times New Roman"/>
          <w:color w:val="59595B"/>
        </w:rPr>
      </w:pPr>
    </w:p>
    <w:p w:rsidR="00EE1551" w:rsidRPr="00BC0A5E" w:rsidP="00EE1551" w14:paraId="1528CB4A" w14:textId="77777777">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t xml:space="preserve">For technical assistance, contact the NAEP help desk at 1-800-283-NAEP (6237) or </w:t>
      </w:r>
      <w:hyperlink r:id="rId266" w:history="1">
        <w:r w:rsidRPr="00BC0A5E">
          <w:rPr>
            <w:rFonts w:ascii="Times New Roman" w:eastAsia="Times New Roman" w:hAnsi="Times New Roman" w:cs="Times New Roman"/>
            <w:color w:val="0563C1"/>
            <w:u w:val="single"/>
          </w:rPr>
          <w:t>naephelp@westat.com</w:t>
        </w:r>
      </w:hyperlink>
      <w:r w:rsidRPr="00BC0A5E">
        <w:rPr>
          <w:rFonts w:ascii="Times New Roman" w:eastAsia="Times New Roman" w:hAnsi="Times New Roman" w:cs="Times New Roman"/>
          <w:color w:val="59595B"/>
        </w:rPr>
        <w:t>.</w:t>
      </w:r>
    </w:p>
    <w:p w:rsidR="00EE1551" w:rsidRPr="00BC0A5E" w:rsidP="00EE1551" w14:paraId="590B89E2" w14:textId="77777777">
      <w:pPr>
        <w:widowControl/>
        <w:spacing w:after="0" w:line="256" w:lineRule="auto"/>
        <w:rPr>
          <w:rFonts w:ascii="Times New Roman" w:eastAsia="Times New Roman" w:hAnsi="Times New Roman" w:cs="Times New Roman"/>
          <w:color w:val="59595B"/>
        </w:rPr>
      </w:pPr>
    </w:p>
    <w:p w:rsidR="00EE1551" w:rsidRPr="00BC0A5E" w:rsidP="00EE1551" w14:paraId="2AB57F31" w14:textId="77777777">
      <w:pPr>
        <w:widowControl/>
        <w:spacing w:after="0" w:line="256" w:lineRule="auto"/>
        <w:rPr>
          <w:rFonts w:ascii="Times New Roman" w:eastAsia="Times New Roman" w:hAnsi="Times New Roman" w:cs="Times New Roman"/>
          <w:color w:val="59595B"/>
        </w:rPr>
      </w:pPr>
    </w:p>
    <w:p w:rsidR="00EE1551" w:rsidRPr="00BC0A5E" w:rsidP="00EE1551" w14:paraId="0FDD3759" w14:textId="77777777">
      <w:pPr>
        <w:widowControl/>
        <w:spacing w:after="0" w:line="256" w:lineRule="auto"/>
        <w:rPr>
          <w:rFonts w:ascii="Times New Roman" w:eastAsia="Times New Roman" w:hAnsi="Times New Roman" w:cs="Times New Roman"/>
          <w:color w:val="59595B"/>
        </w:rPr>
      </w:pPr>
    </w:p>
    <w:p w:rsidR="00EE1551" w:rsidRPr="00BC0A5E" w:rsidP="00EE1551" w14:paraId="34A0FBD1" w14:textId="77777777">
      <w:pPr>
        <w:widowControl/>
        <w:spacing w:after="0" w:line="256" w:lineRule="auto"/>
        <w:rPr>
          <w:rFonts w:ascii="Times New Roman" w:eastAsia="Times New Roman" w:hAnsi="Times New Roman" w:cs="Times New Roman"/>
          <w:color w:val="59595B"/>
        </w:rPr>
      </w:pPr>
    </w:p>
    <w:p w:rsidR="00EE1551" w:rsidRPr="00BC0A5E" w:rsidP="00EE1551" w14:paraId="1EE95A64" w14:textId="77777777">
      <w:pPr>
        <w:widowControl/>
        <w:spacing w:after="0" w:line="256" w:lineRule="auto"/>
        <w:rPr>
          <w:rFonts w:ascii="Times New Roman" w:eastAsia="Times New Roman" w:hAnsi="Times New Roman" w:cs="Times New Roman"/>
          <w:color w:val="59595B"/>
        </w:rPr>
      </w:pPr>
    </w:p>
    <w:p w:rsidR="00EE1551" w:rsidRPr="00BC0A5E" w:rsidP="00EE1551" w14:paraId="793D8385" w14:textId="77777777">
      <w:pPr>
        <w:widowControl/>
        <w:spacing w:after="0" w:line="256" w:lineRule="auto"/>
        <w:rPr>
          <w:rFonts w:ascii="Times New Roman" w:eastAsia="Times New Roman" w:hAnsi="Times New Roman" w:cs="Times New Roman"/>
          <w:color w:val="59595B"/>
        </w:rPr>
      </w:pPr>
    </w:p>
    <w:p w:rsidR="00EE1551" w:rsidRPr="00BC0A5E" w:rsidP="00EE1551" w14:paraId="47EB7350" w14:textId="77777777">
      <w:pPr>
        <w:widowControl/>
        <w:spacing w:after="0" w:line="256" w:lineRule="auto"/>
        <w:rPr>
          <w:rFonts w:ascii="Times New Roman" w:eastAsia="Times New Roman" w:hAnsi="Times New Roman" w:cs="Times New Roman"/>
          <w:color w:val="59595B"/>
        </w:rPr>
      </w:pPr>
    </w:p>
    <w:p w:rsidR="00EE1551" w:rsidRPr="00BC0A5E" w:rsidP="00EE1551" w14:paraId="2EB3906A" w14:textId="77777777">
      <w:pPr>
        <w:widowControl/>
        <w:spacing w:after="0" w:line="256" w:lineRule="auto"/>
        <w:rPr>
          <w:rFonts w:ascii="Times New Roman" w:eastAsia="Times New Roman" w:hAnsi="Times New Roman" w:cs="Times New Roman"/>
          <w:color w:val="59595B"/>
        </w:rPr>
      </w:pPr>
    </w:p>
    <w:p w:rsidR="00EE1551" w:rsidRPr="00BC0A5E" w:rsidP="00EE1551" w14:paraId="39B80FDF" w14:textId="77777777">
      <w:pPr>
        <w:widowControl/>
        <w:spacing w:after="160" w:line="256" w:lineRule="auto"/>
        <w:rPr>
          <w:rFonts w:ascii="Times New Roman" w:eastAsia="Times New Roman" w:hAnsi="Times New Roman" w:cs="Times New Roman"/>
          <w:color w:val="59595B"/>
        </w:rPr>
      </w:pPr>
    </w:p>
    <w:p w:rsidR="00EE1551" w:rsidRPr="00BC0A5E" w:rsidP="00EE1551" w14:paraId="65459DEC" w14:textId="77777777">
      <w:pPr>
        <w:widowControl/>
        <w:spacing w:after="160" w:line="256" w:lineRule="auto"/>
        <w:rPr>
          <w:rFonts w:ascii="Times New Roman" w:eastAsia="Times New Roman" w:hAnsi="Times New Roman" w:cs="Times New Roman"/>
          <w:color w:val="59595B"/>
        </w:rPr>
      </w:pPr>
    </w:p>
    <w:p w:rsidR="00EE1551" w:rsidRPr="00BC0A5E" w:rsidP="00EE1551" w14:paraId="3AC8649D" w14:textId="77777777">
      <w:pPr>
        <w:widowControl/>
        <w:spacing w:after="160" w:line="256" w:lineRule="auto"/>
        <w:rPr>
          <w:rFonts w:ascii="Times New Roman" w:eastAsia="Times New Roman" w:hAnsi="Times New Roman" w:cs="Times New Roman"/>
          <w:color w:val="59595B"/>
        </w:rPr>
      </w:pPr>
    </w:p>
    <w:p w:rsidR="00EE1551" w:rsidRPr="00BC0A5E" w:rsidP="00EE1551" w14:paraId="34C8BADF" w14:textId="77777777">
      <w:pPr>
        <w:widowControl/>
        <w:spacing w:after="160" w:line="256" w:lineRule="auto"/>
        <w:rPr>
          <w:rFonts w:ascii="Times New Roman" w:eastAsia="Times New Roman" w:hAnsi="Times New Roman" w:cs="Times New Roman"/>
          <w:color w:val="59595B"/>
        </w:rPr>
      </w:pPr>
    </w:p>
    <w:p w:rsidR="00B66DF2" w:rsidRPr="00BC0A5E" w14:paraId="3B629026" w14:textId="77777777">
      <w:pPr>
        <w:widowControl/>
        <w:spacing w:after="160" w:line="259" w:lineRule="auto"/>
        <w:rPr>
          <w:rFonts w:ascii="Times New Roman" w:eastAsia="Times New Roman" w:hAnsi="Times New Roman" w:cs="Times New Roman"/>
          <w:b/>
          <w:color w:val="5C739B"/>
          <w:sz w:val="26"/>
          <w:szCs w:val="26"/>
        </w:rPr>
      </w:pPr>
      <w:bookmarkStart w:id="966" w:name="_Toc196814018"/>
      <w:r w:rsidRPr="00BC0A5E">
        <w:rPr>
          <w:rFonts w:ascii="Times New Roman" w:eastAsia="Times New Roman" w:hAnsi="Times New Roman" w:cs="Times New Roman"/>
          <w:b/>
          <w:color w:val="5C739B"/>
          <w:sz w:val="26"/>
          <w:szCs w:val="26"/>
        </w:rPr>
        <w:br w:type="page"/>
      </w:r>
    </w:p>
    <w:p w:rsidR="00EE1551" w:rsidRPr="00BC0A5E" w:rsidP="00EE1551" w14:paraId="13B5BCB4" w14:textId="77777777">
      <w:pPr>
        <w:keepNext/>
        <w:keepLines/>
        <w:widowControl/>
        <w:spacing w:before="40" w:after="0" w:line="256" w:lineRule="auto"/>
        <w:outlineLvl w:val="1"/>
        <w:rPr>
          <w:rFonts w:ascii="Times New Roman" w:eastAsia="Times New Roman" w:hAnsi="Times New Roman" w:cs="Times New Roman"/>
          <w:b/>
          <w:color w:val="5C739B"/>
          <w:sz w:val="26"/>
          <w:szCs w:val="26"/>
        </w:rPr>
      </w:pPr>
      <w:bookmarkStart w:id="967" w:name="_Toc200700528"/>
      <w:bookmarkStart w:id="968" w:name="_Toc200717162"/>
      <w:bookmarkStart w:id="969" w:name="_Toc201138161"/>
      <w:bookmarkStart w:id="970" w:name="_Toc201158021"/>
      <w:bookmarkStart w:id="971" w:name="_Toc206664171"/>
      <w:bookmarkStart w:id="972" w:name="_Toc206700082"/>
      <w:bookmarkStart w:id="973" w:name="_Toc206750631"/>
      <w:bookmarkStart w:id="974" w:name="_Toc207180860"/>
      <w:bookmarkStart w:id="975" w:name="_Toc207274232"/>
      <w:r w:rsidRPr="00BC0A5E">
        <w:rPr>
          <w:rFonts w:ascii="Times New Roman" w:eastAsia="Times New Roman" w:hAnsi="Times New Roman" w:cs="Times New Roman"/>
          <w:b/>
          <w:color w:val="5C739B"/>
          <w:sz w:val="26"/>
          <w:szCs w:val="26"/>
        </w:rPr>
        <w:t>Email with NAEPQ Access Code (TQ version)</w:t>
      </w:r>
      <w:bookmarkEnd w:id="966"/>
      <w:bookmarkEnd w:id="967"/>
      <w:bookmarkEnd w:id="968"/>
      <w:bookmarkEnd w:id="969"/>
      <w:bookmarkEnd w:id="970"/>
      <w:bookmarkEnd w:id="971"/>
      <w:bookmarkEnd w:id="972"/>
      <w:bookmarkEnd w:id="973"/>
      <w:bookmarkEnd w:id="974"/>
      <w:bookmarkEnd w:id="975"/>
    </w:p>
    <w:p w:rsidR="00EE1551" w:rsidRPr="00BC0A5E" w:rsidP="00EE1551" w14:paraId="3E150801" w14:textId="77777777">
      <w:pPr>
        <w:widowControl/>
        <w:spacing w:after="160" w:line="256" w:lineRule="auto"/>
        <w:rPr>
          <w:rFonts w:ascii="Times New Roman" w:eastAsia="Times New Roman" w:hAnsi="Times New Roman" w:cs="Times New Roman"/>
          <w:color w:val="59595B"/>
        </w:rPr>
      </w:pPr>
    </w:p>
    <w:p w:rsidR="00EE1551" w:rsidRPr="00BC0A5E" w:rsidP="00EE1551" w14:paraId="47E0D432" w14:textId="77777777">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t>To: NAEP TQ Respondent</w:t>
      </w:r>
    </w:p>
    <w:p w:rsidR="00EE1551" w:rsidRPr="00BC0A5E" w:rsidP="00EE1551" w14:paraId="17396718" w14:textId="0BD3065C">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t xml:space="preserve">Subject: NAEP Teacher Questionnaire </w:t>
      </w:r>
      <w:r w:rsidRPr="00BC0A5E">
        <w:rPr>
          <w:rFonts w:ascii="Times New Roman" w:eastAsia="Times New Roman" w:hAnsi="Times New Roman" w:cs="Times New Roman"/>
          <w:i/>
          <w:iCs/>
          <w:sz w:val="24"/>
          <w:szCs w:val="24"/>
        </w:rPr>
        <w:t>–</w:t>
      </w:r>
      <w:r w:rsidRPr="00BC0A5E">
        <w:rPr>
          <w:rFonts w:ascii="Times New Roman" w:eastAsia="Times New Roman" w:hAnsi="Times New Roman" w:cs="Times New Roman"/>
          <w:color w:val="59595B"/>
        </w:rPr>
        <w:t xml:space="preserve"> Access Code</w:t>
      </w:r>
    </w:p>
    <w:p w:rsidR="00EE1551" w:rsidRPr="00BC0A5E" w:rsidP="00EE1551" w14:paraId="1034D0E6" w14:textId="77777777">
      <w:pPr>
        <w:widowControl/>
        <w:spacing w:after="0" w:line="256" w:lineRule="auto"/>
        <w:rPr>
          <w:rFonts w:ascii="Times New Roman" w:eastAsia="Times New Roman" w:hAnsi="Times New Roman" w:cs="Times New Roman"/>
          <w:color w:val="59595B"/>
        </w:rPr>
      </w:pPr>
    </w:p>
    <w:p w:rsidR="00EE1551" w:rsidRPr="00BC0A5E" w:rsidP="00EE1551" w14:paraId="553EBE7A"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noProof/>
          <w:color w:val="59595B"/>
        </w:rPr>
        <mc:AlternateContent>
          <mc:Choice Requires="wpg">
            <w:drawing>
              <wp:anchor distT="0" distB="0" distL="114300" distR="114300" simplePos="0" relativeHeight="251805696"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53" name="Group 1"/>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0" y="0"/>
                          <a:chExt cx="57150" cy="20301"/>
                        </a:xfrm>
                      </wpg:grpSpPr>
                      <wps:wsp xmlns:wps="http://schemas.microsoft.com/office/word/2010/wordprocessingShape">
                        <wps:cNvPr id="731623885" name="Text Box 10"/>
                        <wps:cNvSpPr txBox="1">
                          <a:spLocks noChangeArrowheads="1"/>
                        </wps:cNvSpPr>
                        <wps:spPr bwMode="auto">
                          <a:xfrm>
                            <a:off x="136" y="326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EE1551" w:rsidRPr="00EE1551" w:rsidP="00EE1551" w14:textId="77777777">
                              <w:pPr>
                                <w:spacing w:after="0"/>
                                <w:rPr>
                                  <w:rFonts w:ascii="Verdana" w:hAnsi="Verdana"/>
                                  <w:b/>
                                  <w:bCs/>
                                  <w:color w:val="001871"/>
                                  <w:sz w:val="36"/>
                                  <w:szCs w:val="36"/>
                                </w:rPr>
                              </w:pPr>
                              <w:r w:rsidRPr="00EE1551">
                                <w:rPr>
                                  <w:rFonts w:ascii="Verdana" w:hAnsi="Verdana"/>
                                  <w:b/>
                                  <w:bCs/>
                                  <w:color w:val="001871"/>
                                  <w:sz w:val="36"/>
                                  <w:szCs w:val="36"/>
                                </w:rPr>
                                <w:t>NAEP Teacher Questionnaire</w:t>
                              </w:r>
                            </w:p>
                            <w:p w:rsidR="00EE1551" w:rsidRPr="00EE1551" w:rsidP="00EE1551" w14:textId="77777777">
                              <w:pPr>
                                <w:spacing w:after="0"/>
                                <w:rPr>
                                  <w:rFonts w:ascii="Verdana" w:hAnsi="Verdana"/>
                                  <w:color w:val="001871"/>
                                  <w:sz w:val="32"/>
                                  <w:szCs w:val="32"/>
                                </w:rPr>
                              </w:pPr>
                              <w:r w:rsidRPr="00EE1551">
                                <w:rPr>
                                  <w:rFonts w:ascii="Verdana" w:hAnsi="Verdana"/>
                                  <w:color w:val="001871"/>
                                  <w:sz w:val="32"/>
                                  <w:szCs w:val="32"/>
                                </w:rPr>
                                <w:t>Access Code</w:t>
                              </w:r>
                            </w:p>
                          </w:txbxContent>
                        </wps:txbx>
                        <wps:bodyPr rot="0" vert="horz" wrap="square" lIns="36576" tIns="36576" rIns="36576" bIns="36576" anchor="ctr" anchorCtr="0" upright="1"/>
                      </wps:wsp>
                      <wps:wsp xmlns:wps="http://schemas.microsoft.com/office/word/2010/wordprocessingShape">
                        <wps:cNvPr id="181041386" name="Rectangle 181041386"/>
                        <wps:cNvSpPr>
                          <a:spLocks noChangeArrowheads="1"/>
                        </wps:cNvSpPr>
                        <wps:spPr bwMode="auto">
                          <a:xfrm>
                            <a:off x="136" y="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61631006" name="Rectangle 261631006"/>
                        <wps:cNvSpPr>
                          <a:spLocks noChangeArrowheads="1"/>
                        </wps:cNvSpPr>
                        <wps:spPr bwMode="auto">
                          <a:xfrm>
                            <a:off x="0" y="1344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9856186" name="Rectangle 19856186"/>
                        <wps:cNvSpPr>
                          <a:spLocks noChangeArrowheads="1"/>
                        </wps:cNvSpPr>
                        <wps:spPr bwMode="auto">
                          <a:xfrm>
                            <a:off x="41605" y="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766622806" name="Rectangle 766622806"/>
                        <wps:cNvSpPr>
                          <a:spLocks noChangeArrowheads="1"/>
                        </wps:cNvSpPr>
                        <wps:spPr bwMode="auto">
                          <a:xfrm>
                            <a:off x="41605" y="1344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372130776" name="Picture 372130776" descr="Generic_NAEP_Logo_Color"/>
                          <pic:cNvPicPr>
                            <a:picLocks noChangeAspect="1" noChangeArrowheads="1"/>
                          </pic:cNvPicPr>
                        </pic:nvPicPr>
                        <pic:blipFill>
                          <a:blip xmlns:r="http://schemas.openxmlformats.org/officeDocument/2006/relationships" r:embed="rId265" cstate="print">
                            <a:extLst>
                              <a:ext xmlns:a="http://schemas.openxmlformats.org/drawingml/2006/main" uri="{28A0092B-C50C-407E-A947-70E740481C1C}">
                                <a14:useLocalDpi xmlns:a14="http://schemas.microsoft.com/office/drawing/2010/main" val="0"/>
                              </a:ext>
                            </a:extLst>
                          </a:blip>
                          <a:stretch>
                            <a:fillRect/>
                          </a:stretch>
                        </pic:blipFill>
                        <pic:spPr bwMode="auto">
                          <a:xfrm>
                            <a:off x="44755" y="297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 o:spid="_x0000_s1093" style="width:450pt;height:159.85pt;margin-top:13.45pt;margin-left:0;position:absolute;z-index:251806720" coordsize="57150,20301">
                <v:shape id="Text Box 10" o:spid="_x0000_s1094" type="#_x0000_t202" style="width:40538;height:9570;left:136;mso-wrap-style:square;position:absolute;top:3260;visibility:visible;v-text-anchor:middle" filled="f" fillcolor="#c69214" stroked="f" strokecolor="#001871" strokeweight="2pt">
                  <v:textbox inset="2.88pt,2.88pt,2.88pt,2.88pt">
                    <w:txbxContent>
                      <w:p w:rsidR="00EE1551" w:rsidRPr="00EE1551" w:rsidP="00EE1551" w14:paraId="50C6A96A" w14:textId="77777777">
                        <w:pPr>
                          <w:spacing w:after="0"/>
                          <w:rPr>
                            <w:rFonts w:ascii="Verdana" w:hAnsi="Verdana"/>
                            <w:b/>
                            <w:bCs/>
                            <w:color w:val="001871"/>
                            <w:sz w:val="36"/>
                            <w:szCs w:val="36"/>
                          </w:rPr>
                        </w:pPr>
                        <w:r w:rsidRPr="00EE1551">
                          <w:rPr>
                            <w:rFonts w:ascii="Verdana" w:hAnsi="Verdana"/>
                            <w:b/>
                            <w:bCs/>
                            <w:color w:val="001871"/>
                            <w:sz w:val="36"/>
                            <w:szCs w:val="36"/>
                          </w:rPr>
                          <w:t>NAEP Teacher Questionnaire</w:t>
                        </w:r>
                      </w:p>
                      <w:p w:rsidR="00EE1551" w:rsidRPr="00EE1551" w:rsidP="00EE1551" w14:paraId="705E2A43" w14:textId="77777777">
                        <w:pPr>
                          <w:spacing w:after="0"/>
                          <w:rPr>
                            <w:rFonts w:ascii="Verdana" w:hAnsi="Verdana"/>
                            <w:color w:val="001871"/>
                            <w:sz w:val="32"/>
                            <w:szCs w:val="32"/>
                          </w:rPr>
                        </w:pPr>
                        <w:r w:rsidRPr="00EE1551">
                          <w:rPr>
                            <w:rFonts w:ascii="Verdana" w:hAnsi="Verdana"/>
                            <w:color w:val="001871"/>
                            <w:sz w:val="32"/>
                            <w:szCs w:val="32"/>
                          </w:rPr>
                          <w:t>Access Code</w:t>
                        </w:r>
                      </w:p>
                    </w:txbxContent>
                  </v:textbox>
                </v:shape>
                <v:rect id="Rectangle 181041386" o:spid="_x0000_s1095" style="width:40807;height:2286;left:136;mso-wrap-style:square;position:absolute;visibility:visible;v-text-anchor:top" fillcolor="#c69214" stroked="f" strokecolor="#001871" strokeweight="2pt">
                  <v:shadow color="#001871"/>
                </v:rect>
                <v:rect id="Rectangle 261631006" o:spid="_x0000_s1096" style="width:40943;height:6858;mso-wrap-style:square;position:absolute;top:13443;visibility:visible;v-text-anchor:top" fillcolor="#c69214" stroked="f" strokecolor="#001871" strokeweight="2pt">
                  <v:shadow color="#001871"/>
                </v:rect>
                <v:rect id="Rectangle 19856186" o:spid="_x0000_s1097" style="width:15545;height:2286;left:41605;mso-wrap-style:square;position:absolute;visibility:visible;v-text-anchor:top" fillcolor="#001871" stroked="f" strokecolor="#001871" strokeweight="2pt">
                  <v:shadow color="#001871"/>
                </v:rect>
                <v:rect id="Rectangle 766622806" o:spid="_x0000_s1098" style="width:15545;height:6858;left:41605;mso-wrap-style:square;position:absolute;top:13443;visibility:visible;v-text-anchor:top" fillcolor="#001871" stroked="f" strokecolor="#001871" strokeweight="2pt">
                  <v:shadow color="#001871"/>
                </v:rect>
                <v:shape id="Picture 372130776" o:spid="_x0000_s1099" type="#_x0000_t75" alt="Generic_NAEP_Logo_Color" style="width:9144;height:10271;left:44755;mso-wrap-style:square;position:absolute;top:2973;visibility:visible" fillcolor="#c69214" strokecolor="#001871" strokeweight="2pt">
                  <v:imagedata r:id="rId265" o:title="Generic_NAEP_Logo_Color"/>
                  <v:shadow color="#001871"/>
                </v:shape>
                <w10:wrap type="square"/>
              </v:group>
            </w:pict>
          </mc:Fallback>
        </mc:AlternateContent>
      </w:r>
    </w:p>
    <w:p w:rsidR="00EE1551" w:rsidRPr="00BC0A5E" w:rsidP="00EE1551" w14:paraId="631E2DA1" w14:textId="77777777">
      <w:pPr>
        <w:widowControl/>
        <w:spacing w:after="0" w:line="256" w:lineRule="auto"/>
        <w:rPr>
          <w:rFonts w:ascii="Times New Roman" w:eastAsia="Times New Roman" w:hAnsi="Times New Roman" w:cs="Times New Roman"/>
          <w:color w:val="59595B"/>
        </w:rPr>
      </w:pPr>
    </w:p>
    <w:p w:rsidR="00BF2434" w:rsidRPr="00BC0A5E" w:rsidP="00EE1551" w14:paraId="00A5DCE1" w14:textId="77777777">
      <w:pPr>
        <w:widowControl/>
        <w:spacing w:after="0" w:line="256" w:lineRule="auto"/>
        <w:rPr>
          <w:rFonts w:ascii="Times New Roman" w:eastAsia="Times New Roman" w:hAnsi="Times New Roman" w:cs="Times New Roman"/>
          <w:color w:val="59595B"/>
        </w:rPr>
      </w:pPr>
    </w:p>
    <w:p w:rsidR="00BF2434" w:rsidRPr="00BC0A5E" w:rsidP="00EE1551" w14:paraId="7282AC60" w14:textId="77777777">
      <w:pPr>
        <w:widowControl/>
        <w:spacing w:after="0" w:line="256" w:lineRule="auto"/>
        <w:rPr>
          <w:rFonts w:ascii="Times New Roman" w:eastAsia="Times New Roman" w:hAnsi="Times New Roman" w:cs="Times New Roman"/>
          <w:color w:val="59595B"/>
        </w:rPr>
      </w:pPr>
    </w:p>
    <w:p w:rsidR="00BF2434" w:rsidRPr="00BC0A5E" w:rsidP="00EE1551" w14:paraId="12AE69FA" w14:textId="77777777">
      <w:pPr>
        <w:widowControl/>
        <w:spacing w:after="0" w:line="256" w:lineRule="auto"/>
        <w:rPr>
          <w:rFonts w:ascii="Times New Roman" w:eastAsia="Times New Roman" w:hAnsi="Times New Roman" w:cs="Times New Roman"/>
          <w:color w:val="59595B"/>
        </w:rPr>
      </w:pPr>
    </w:p>
    <w:p w:rsidR="00BF2434" w:rsidRPr="00BC0A5E" w:rsidP="00EE1551" w14:paraId="00F6A751" w14:textId="77777777">
      <w:pPr>
        <w:widowControl/>
        <w:spacing w:after="0" w:line="256" w:lineRule="auto"/>
        <w:rPr>
          <w:rFonts w:ascii="Times New Roman" w:eastAsia="Times New Roman" w:hAnsi="Times New Roman" w:cs="Times New Roman"/>
          <w:color w:val="59595B"/>
        </w:rPr>
      </w:pPr>
    </w:p>
    <w:p w:rsidR="00BF2434" w:rsidRPr="00BC0A5E" w:rsidP="00EE1551" w14:paraId="4447B37C" w14:textId="77777777">
      <w:pPr>
        <w:widowControl/>
        <w:spacing w:after="0" w:line="256" w:lineRule="auto"/>
        <w:rPr>
          <w:rFonts w:ascii="Times New Roman" w:eastAsia="Times New Roman" w:hAnsi="Times New Roman" w:cs="Times New Roman"/>
          <w:color w:val="59595B"/>
        </w:rPr>
      </w:pPr>
    </w:p>
    <w:p w:rsidR="00BF2434" w:rsidRPr="00BC0A5E" w:rsidP="00EE1551" w14:paraId="70635378" w14:textId="77777777">
      <w:pPr>
        <w:widowControl/>
        <w:spacing w:after="0" w:line="256" w:lineRule="auto"/>
        <w:rPr>
          <w:rFonts w:ascii="Times New Roman" w:eastAsia="Times New Roman" w:hAnsi="Times New Roman" w:cs="Times New Roman"/>
          <w:color w:val="59595B"/>
        </w:rPr>
      </w:pPr>
    </w:p>
    <w:p w:rsidR="00BF2434" w:rsidRPr="00BC0A5E" w:rsidP="00EE1551" w14:paraId="120BE931" w14:textId="77777777">
      <w:pPr>
        <w:widowControl/>
        <w:spacing w:after="0" w:line="256" w:lineRule="auto"/>
        <w:rPr>
          <w:rFonts w:ascii="Times New Roman" w:eastAsia="Times New Roman" w:hAnsi="Times New Roman" w:cs="Times New Roman"/>
          <w:color w:val="59595B"/>
        </w:rPr>
      </w:pPr>
    </w:p>
    <w:p w:rsidR="00BF2434" w:rsidRPr="00BC0A5E" w:rsidP="00EE1551" w14:paraId="2FD11EC4" w14:textId="77777777">
      <w:pPr>
        <w:widowControl/>
        <w:spacing w:after="0" w:line="256" w:lineRule="auto"/>
        <w:rPr>
          <w:rFonts w:ascii="Times New Roman" w:eastAsia="Times New Roman" w:hAnsi="Times New Roman" w:cs="Times New Roman"/>
          <w:color w:val="59595B"/>
        </w:rPr>
      </w:pPr>
    </w:p>
    <w:p w:rsidR="00BF2434" w:rsidRPr="00BC0A5E" w:rsidP="00EE1551" w14:paraId="514E1F57" w14:textId="77777777">
      <w:pPr>
        <w:widowControl/>
        <w:spacing w:after="0" w:line="256" w:lineRule="auto"/>
        <w:rPr>
          <w:rFonts w:ascii="Times New Roman" w:eastAsia="Times New Roman" w:hAnsi="Times New Roman" w:cs="Times New Roman"/>
          <w:color w:val="59595B"/>
        </w:rPr>
      </w:pPr>
    </w:p>
    <w:p w:rsidR="00BF2434" w:rsidRPr="00BC0A5E" w:rsidP="00EE1551" w14:paraId="7052BC4A" w14:textId="77777777">
      <w:pPr>
        <w:widowControl/>
        <w:spacing w:after="0" w:line="256" w:lineRule="auto"/>
        <w:rPr>
          <w:rFonts w:ascii="Times New Roman" w:eastAsia="Times New Roman" w:hAnsi="Times New Roman" w:cs="Times New Roman"/>
          <w:color w:val="59595B"/>
        </w:rPr>
      </w:pPr>
    </w:p>
    <w:p w:rsidR="00BF2434" w:rsidRPr="00BC0A5E" w:rsidP="00EE1551" w14:paraId="0640AAA8" w14:textId="77777777">
      <w:pPr>
        <w:widowControl/>
        <w:spacing w:after="0" w:line="256" w:lineRule="auto"/>
        <w:rPr>
          <w:rFonts w:ascii="Times New Roman" w:eastAsia="Times New Roman" w:hAnsi="Times New Roman" w:cs="Times New Roman"/>
          <w:color w:val="59595B"/>
        </w:rPr>
      </w:pPr>
    </w:p>
    <w:p w:rsidR="00EE1551" w:rsidRPr="00BC0A5E" w:rsidP="00EE1551" w14:paraId="17C95521" w14:textId="77777777">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t xml:space="preserve">Dear [TQ Respondent Name], </w:t>
      </w:r>
    </w:p>
    <w:p w:rsidR="00EE1551" w:rsidRPr="00BC0A5E" w:rsidP="00EE1551" w14:paraId="21D38C16" w14:textId="77777777">
      <w:pPr>
        <w:widowControl/>
        <w:spacing w:after="0" w:line="256" w:lineRule="auto"/>
        <w:rPr>
          <w:rFonts w:ascii="Times New Roman" w:eastAsia="Times New Roman" w:hAnsi="Times New Roman" w:cs="Times New Roman"/>
          <w:color w:val="59595B"/>
        </w:rPr>
      </w:pPr>
    </w:p>
    <w:p w:rsidR="00EE1551" w:rsidRPr="00BC0A5E" w:rsidP="00EE1551" w14:paraId="4BB1EB34" w14:textId="77777777">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b/>
          <w:color w:val="59595B"/>
        </w:rPr>
        <w:t>Thank you</w:t>
      </w:r>
      <w:r w:rsidRPr="00BC0A5E">
        <w:rPr>
          <w:rFonts w:ascii="Times New Roman" w:eastAsia="Times New Roman" w:hAnsi="Times New Roman" w:cs="Times New Roman"/>
          <w:color w:val="59595B"/>
        </w:rPr>
        <w:t xml:space="preserve"> for supporting the National Assessment of Educational Progress (NAEP). </w:t>
      </w:r>
    </w:p>
    <w:p w:rsidR="00EE1551" w:rsidRPr="00BC0A5E" w:rsidP="00EE1551" w14:paraId="0399011C" w14:textId="77777777">
      <w:pPr>
        <w:widowControl/>
        <w:spacing w:after="0" w:line="256" w:lineRule="auto"/>
        <w:rPr>
          <w:rFonts w:ascii="Times New Roman" w:eastAsia="Times New Roman" w:hAnsi="Times New Roman" w:cs="Times New Roman"/>
          <w:color w:val="59595B"/>
        </w:rPr>
      </w:pPr>
    </w:p>
    <w:p w:rsidR="00EE1551" w:rsidRPr="00BC0A5E" w:rsidP="00EE1551" w14:paraId="1FCC5322" w14:textId="77777777">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t>You should have a separate email with the NAEP Teacher Questionnaire link for [school name]. The Access Code is available below.</w:t>
      </w:r>
    </w:p>
    <w:p w:rsidR="00EE1551" w:rsidRPr="00BC0A5E" w:rsidP="00EE1551" w14:paraId="7C9E0F85" w14:textId="77777777">
      <w:pPr>
        <w:widowControl/>
        <w:spacing w:after="0" w:line="256" w:lineRule="auto"/>
        <w:rPr>
          <w:rFonts w:ascii="Times New Roman" w:eastAsia="Times New Roman" w:hAnsi="Times New Roman" w:cs="Times New Roman"/>
          <w:color w:val="59595B"/>
        </w:rPr>
      </w:pPr>
    </w:p>
    <w:p w:rsidR="00EE1551" w:rsidRPr="00BC0A5E" w:rsidP="00EE1551" w14:paraId="56C66F28" w14:textId="77777777">
      <w:pPr>
        <w:widowControl/>
        <w:spacing w:after="0" w:line="256" w:lineRule="auto"/>
        <w:rPr>
          <w:rFonts w:ascii="Times New Roman" w:eastAsia="Times New Roman" w:hAnsi="Times New Roman" w:cs="Times New Roman"/>
          <w:b/>
          <w:color w:val="1043FF"/>
          <w:u w:val="single"/>
        </w:rPr>
      </w:pPr>
      <w:r w:rsidRPr="00BC0A5E">
        <w:rPr>
          <w:rFonts w:ascii="Times New Roman" w:eastAsia="Times New Roman" w:hAnsi="Times New Roman" w:cs="Times New Roman"/>
          <w:b/>
          <w:color w:val="1043FF"/>
          <w:u w:val="single"/>
        </w:rPr>
        <w:t>[Access Code]</w:t>
      </w:r>
    </w:p>
    <w:p w:rsidR="00EE1551" w:rsidRPr="00BC0A5E" w:rsidP="00EE1551" w14:paraId="15A32587" w14:textId="77777777">
      <w:pPr>
        <w:widowControl/>
        <w:spacing w:after="0" w:line="256" w:lineRule="auto"/>
        <w:rPr>
          <w:rFonts w:ascii="Times New Roman" w:eastAsia="Times New Roman" w:hAnsi="Times New Roman" w:cs="Times New Roman"/>
          <w:color w:val="59595B"/>
        </w:rPr>
      </w:pPr>
    </w:p>
    <w:p w:rsidR="00EE1551" w:rsidRPr="00BC0A5E" w:rsidP="00EE1551" w14:paraId="2EE37746" w14:textId="77777777">
      <w:pPr>
        <w:widowControl/>
        <w:spacing w:after="0" w:line="256"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t xml:space="preserve">For technical assistance, contact the NAEP help desk at 1-800-283-NAEP (6237) or </w:t>
      </w:r>
      <w:hyperlink r:id="rId266" w:history="1">
        <w:r w:rsidRPr="00BC0A5E">
          <w:rPr>
            <w:rFonts w:ascii="Times New Roman" w:eastAsia="Times New Roman" w:hAnsi="Times New Roman" w:cs="Times New Roman"/>
            <w:color w:val="0563C1"/>
            <w:u w:val="single"/>
          </w:rPr>
          <w:t>naephelp@westat.com</w:t>
        </w:r>
      </w:hyperlink>
      <w:r w:rsidRPr="00BC0A5E">
        <w:rPr>
          <w:rFonts w:ascii="Times New Roman" w:eastAsia="Times New Roman" w:hAnsi="Times New Roman" w:cs="Times New Roman"/>
          <w:color w:val="59595B"/>
        </w:rPr>
        <w:t>.</w:t>
      </w:r>
    </w:p>
    <w:p w:rsidR="00EE1551" w:rsidRPr="00BC0A5E" w:rsidP="00EE1551" w14:paraId="676379FD" w14:textId="77777777">
      <w:pPr>
        <w:widowControl/>
        <w:spacing w:after="0" w:line="256" w:lineRule="auto"/>
        <w:rPr>
          <w:rFonts w:ascii="Times New Roman" w:eastAsia="Times New Roman" w:hAnsi="Times New Roman" w:cs="Times New Roman"/>
          <w:color w:val="59595B"/>
        </w:rPr>
      </w:pPr>
    </w:p>
    <w:p w:rsidR="00EE1551" w:rsidRPr="00BC0A5E" w:rsidP="00EE1551" w14:paraId="6E4BDCA3" w14:textId="77777777">
      <w:pPr>
        <w:widowControl/>
        <w:spacing w:after="160" w:line="256" w:lineRule="auto"/>
        <w:rPr>
          <w:rFonts w:ascii="Times New Roman" w:eastAsia="Times New Roman" w:hAnsi="Times New Roman" w:cs="Times New Roman"/>
          <w:color w:val="59595B"/>
        </w:rPr>
      </w:pPr>
    </w:p>
    <w:p w:rsidR="00EE1551" w:rsidRPr="00BC0A5E" w:rsidP="00EE1551" w14:paraId="6F5C5179" w14:textId="77777777">
      <w:pPr>
        <w:widowControl/>
        <w:spacing w:after="160" w:line="256" w:lineRule="auto"/>
        <w:rPr>
          <w:rFonts w:ascii="Times New Roman" w:eastAsia="Times New Roman" w:hAnsi="Times New Roman" w:cs="Times New Roman"/>
          <w:color w:val="59595B"/>
        </w:rPr>
      </w:pPr>
    </w:p>
    <w:p w:rsidR="00EE1551" w:rsidRPr="00BC0A5E" w:rsidP="00EE1551" w14:paraId="43AE7D54" w14:textId="77777777">
      <w:pPr>
        <w:widowControl/>
        <w:spacing w:after="160" w:line="256" w:lineRule="auto"/>
        <w:rPr>
          <w:rFonts w:ascii="Times New Roman" w:eastAsia="Times New Roman" w:hAnsi="Times New Roman" w:cs="Times New Roman"/>
          <w:color w:val="59595B"/>
        </w:rPr>
      </w:pPr>
    </w:p>
    <w:p w:rsidR="00782A95" w:rsidRPr="00BC0A5E" w14:paraId="54A7BCFB" w14:textId="04ACDD61">
      <w:pPr>
        <w:widowControl/>
        <w:spacing w:after="160" w:line="259" w:lineRule="auto"/>
        <w:rPr>
          <w:rFonts w:ascii="Times New Roman" w:eastAsia="Calibri" w:hAnsi="Times New Roman" w:cs="Times New Roman"/>
        </w:rPr>
      </w:pPr>
      <w:r w:rsidRPr="00BC0A5E">
        <w:rPr>
          <w:rFonts w:ascii="Times New Roman" w:eastAsia="Calibri" w:hAnsi="Times New Roman" w:cs="Times New Roman"/>
        </w:rPr>
        <w:br w:type="page"/>
      </w:r>
    </w:p>
    <w:p w:rsidR="00FC1D59" w:rsidRPr="00FC1D59" w:rsidP="00FC1D59" w14:paraId="073AD895" w14:textId="77777777">
      <w:pPr>
        <w:widowControl/>
        <w:spacing w:after="0" w:line="240" w:lineRule="auto"/>
        <w:contextualSpacing/>
        <w:rPr>
          <w:rFonts w:ascii="Times New Roman" w:eastAsia="Times New Roman" w:hAnsi="Times New Roman" w:cs="Times New Roman"/>
          <w:color w:val="001871"/>
          <w:spacing w:val="-10"/>
          <w:kern w:val="28"/>
          <w:sz w:val="48"/>
          <w:szCs w:val="48"/>
        </w:rPr>
      </w:pPr>
      <w:r w:rsidRPr="00BC0A5E">
        <w:rPr>
          <w:rFonts w:ascii="Times New Roman" w:eastAsia="Times New Roman" w:hAnsi="Times New Roman" w:cs="Times New Roman"/>
          <w:color w:val="001871"/>
          <w:spacing w:val="-10"/>
          <w:kern w:val="28"/>
          <w:sz w:val="48"/>
          <w:szCs w:val="48"/>
        </w:rPr>
        <w:t>Automated Questionnaire Emails – PR</w:t>
      </w:r>
      <w:bookmarkStart w:id="976" w:name="_Toc200700529"/>
      <w:bookmarkStart w:id="977" w:name="_Toc200717163"/>
      <w:bookmarkStart w:id="978" w:name="_Toc201138162"/>
      <w:bookmarkStart w:id="979" w:name="_Toc201158022"/>
      <w:bookmarkStart w:id="980" w:name="_Toc206664172"/>
      <w:bookmarkStart w:id="981" w:name="_Toc206700083"/>
      <w:bookmarkStart w:id="982" w:name="_Toc206750632"/>
      <w:bookmarkStart w:id="983" w:name="_Toc207180861"/>
    </w:p>
    <w:p w:rsidR="00FC1D59" w:rsidP="005F2322" w14:paraId="5E13DA0F" w14:textId="77777777">
      <w:pPr>
        <w:keepNext/>
        <w:keepLines/>
        <w:widowControl/>
        <w:spacing w:after="0" w:line="259" w:lineRule="auto"/>
        <w:outlineLvl w:val="0"/>
        <w:rPr>
          <w:rFonts w:ascii="Times New Roman" w:eastAsia="Times New Roman" w:hAnsi="Times New Roman" w:cs="Times New Roman"/>
          <w:b/>
          <w:color w:val="C69214"/>
          <w:sz w:val="44"/>
          <w:szCs w:val="32"/>
        </w:rPr>
      </w:pPr>
    </w:p>
    <w:p w:rsidR="005F2322" w:rsidRPr="00BC0A5E" w:rsidP="005F2322" w14:paraId="77937BDC" w14:textId="77777777">
      <w:pPr>
        <w:keepNext/>
        <w:keepLines/>
        <w:widowControl/>
        <w:spacing w:after="0" w:line="259" w:lineRule="auto"/>
        <w:outlineLvl w:val="0"/>
        <w:rPr>
          <w:rFonts w:ascii="Times New Roman" w:eastAsia="Times New Roman" w:hAnsi="Times New Roman" w:cs="Times New Roman"/>
          <w:b/>
          <w:color w:val="C69214"/>
          <w:sz w:val="44"/>
          <w:szCs w:val="32"/>
        </w:rPr>
      </w:pPr>
      <w:bookmarkStart w:id="984" w:name="_Toc207274233"/>
      <w:r w:rsidRPr="00BC0A5E">
        <w:rPr>
          <w:rFonts w:ascii="Times New Roman" w:eastAsia="Times New Roman" w:hAnsi="Times New Roman" w:cs="Times New Roman"/>
          <w:b/>
          <w:color w:val="C69214"/>
          <w:sz w:val="44"/>
          <w:szCs w:val="32"/>
        </w:rPr>
        <w:t>NAEP 2026</w:t>
      </w:r>
      <w:bookmarkEnd w:id="976"/>
      <w:bookmarkEnd w:id="977"/>
      <w:bookmarkEnd w:id="978"/>
      <w:bookmarkEnd w:id="979"/>
      <w:bookmarkEnd w:id="980"/>
      <w:bookmarkEnd w:id="981"/>
      <w:bookmarkEnd w:id="982"/>
      <w:bookmarkEnd w:id="983"/>
      <w:bookmarkEnd w:id="984"/>
    </w:p>
    <w:p w:rsidR="005F2322" w:rsidRPr="00BC0A5E" w:rsidP="005F2322" w14:paraId="70038C70" w14:textId="77777777">
      <w:pPr>
        <w:widowControl/>
        <w:spacing w:after="160" w:line="259" w:lineRule="auto"/>
        <w:rPr>
          <w:rFonts w:ascii="Times New Roman" w:eastAsia="Times New Roman" w:hAnsi="Times New Roman" w:cs="Times New Roman"/>
          <w:color w:val="59595B"/>
        </w:rPr>
      </w:pPr>
    </w:p>
    <w:p w:rsidR="005F2322" w:rsidRPr="00BC0A5E" w:rsidP="005F2322" w14:paraId="532F9A66" w14:textId="77777777">
      <w:pPr>
        <w:widowControl/>
        <w:spacing w:after="160" w:line="259" w:lineRule="auto"/>
        <w:rPr>
          <w:rFonts w:ascii="Times New Roman" w:eastAsia="Times New Roman" w:hAnsi="Times New Roman" w:cs="Times New Roman"/>
          <w:color w:val="59595B"/>
        </w:rPr>
      </w:pPr>
    </w:p>
    <w:sdt>
      <w:sdtPr>
        <w:rPr>
          <w:rFonts w:ascii="Times New Roman" w:eastAsia="Times New Roman" w:hAnsi="Times New Roman" w:cs="Times New Roman"/>
          <w:color w:val="59595B"/>
        </w:rPr>
        <w:id w:val="1636992227"/>
        <w:docPartObj>
          <w:docPartGallery w:val="Table of Contents"/>
          <w:docPartUnique/>
        </w:docPartObj>
      </w:sdtPr>
      <w:sdtEndPr>
        <w:rPr>
          <w:b/>
          <w:bCs/>
          <w:noProof/>
        </w:rPr>
      </w:sdtEndPr>
      <w:sdtContent>
        <w:p w:rsidR="005F2322" w:rsidRPr="00BC0A5E" w:rsidP="005F2322" w14:paraId="644322AE" w14:textId="77777777">
          <w:pPr>
            <w:keepNext/>
            <w:keepLines/>
            <w:widowControl/>
            <w:spacing w:before="240" w:after="0" w:line="259" w:lineRule="auto"/>
            <w:rPr>
              <w:rFonts w:ascii="Times New Roman" w:eastAsia="Times New Roman" w:hAnsi="Times New Roman" w:cs="Times New Roman"/>
              <w:color w:val="5C739B"/>
              <w:sz w:val="32"/>
              <w:szCs w:val="32"/>
            </w:rPr>
          </w:pPr>
          <w:r w:rsidRPr="00BC0A5E">
            <w:rPr>
              <w:rFonts w:ascii="Times New Roman" w:eastAsia="Times New Roman" w:hAnsi="Times New Roman" w:cs="Times New Roman"/>
              <w:color w:val="5C739B"/>
              <w:sz w:val="32"/>
              <w:szCs w:val="32"/>
            </w:rPr>
            <w:t>Table of Contents</w:t>
          </w:r>
        </w:p>
        <w:p w:rsidR="005F2322" w:rsidRPr="00BC0A5E" w:rsidP="005F2322" w14:paraId="7E964F10" w14:textId="77777777">
          <w:pPr>
            <w:widowControl/>
            <w:tabs>
              <w:tab w:val="right" w:leader="dot" w:pos="9350"/>
            </w:tabs>
            <w:spacing w:after="100" w:line="259" w:lineRule="auto"/>
            <w:ind w:left="220"/>
            <w:rPr>
              <w:rFonts w:ascii="Times New Roman" w:eastAsia="Times New Roman" w:hAnsi="Times New Roman" w:cs="Times New Roman"/>
              <w:noProof/>
              <w:kern w:val="2"/>
              <w:sz w:val="24"/>
              <w:szCs w:val="24"/>
              <w14:ligatures w14:val="standardContextual"/>
            </w:rPr>
          </w:pPr>
          <w:r w:rsidRPr="00BC0A5E">
            <w:rPr>
              <w:rFonts w:ascii="Times New Roman" w:eastAsia="Times New Roman" w:hAnsi="Times New Roman" w:cs="Times New Roman"/>
              <w:color w:val="59595B"/>
            </w:rPr>
            <w:fldChar w:fldCharType="begin"/>
          </w:r>
          <w:r w:rsidRPr="00BC0A5E">
            <w:rPr>
              <w:rFonts w:ascii="Times New Roman" w:eastAsia="Times New Roman" w:hAnsi="Times New Roman" w:cs="Times New Roman"/>
              <w:color w:val="59595B"/>
            </w:rPr>
            <w:instrText xml:space="preserve"> TOC \o "2-3" \h \z \u </w:instrText>
          </w:r>
          <w:r w:rsidRPr="00BC0A5E">
            <w:rPr>
              <w:rFonts w:ascii="Times New Roman" w:eastAsia="Times New Roman" w:hAnsi="Times New Roman" w:cs="Times New Roman"/>
              <w:color w:val="59595B"/>
            </w:rPr>
            <w:fldChar w:fldCharType="separate"/>
          </w:r>
          <w:hyperlink w:anchor="_Toc196814061" w:history="1">
            <w:r w:rsidRPr="00BC0A5E">
              <w:rPr>
                <w:rFonts w:ascii="Times New Roman" w:eastAsia="Times New Roman" w:hAnsi="Times New Roman" w:cs="Times New Roman"/>
                <w:noProof/>
                <w:color w:val="0563C1"/>
                <w:u w:val="single"/>
              </w:rPr>
              <w:t>Email with NAEPQ URL (SQ version)</w:t>
            </w:r>
            <w:r w:rsidRPr="00BC0A5E">
              <w:rPr>
                <w:rFonts w:ascii="Times New Roman" w:eastAsia="Times New Roman" w:hAnsi="Times New Roman" w:cs="Times New Roman"/>
                <w:noProof/>
                <w:webHidden/>
                <w:color w:val="59595B"/>
              </w:rPr>
              <w:tab/>
            </w:r>
            <w:r w:rsidRPr="00BC0A5E">
              <w:rPr>
                <w:rFonts w:ascii="Times New Roman" w:eastAsia="Times New Roman" w:hAnsi="Times New Roman" w:cs="Times New Roman"/>
                <w:noProof/>
                <w:webHidden/>
                <w:color w:val="59595B"/>
              </w:rPr>
              <w:fldChar w:fldCharType="begin"/>
            </w:r>
            <w:r w:rsidRPr="00BC0A5E">
              <w:rPr>
                <w:rFonts w:ascii="Times New Roman" w:eastAsia="Times New Roman" w:hAnsi="Times New Roman" w:cs="Times New Roman"/>
                <w:noProof/>
                <w:webHidden/>
                <w:color w:val="59595B"/>
              </w:rPr>
              <w:instrText xml:space="preserve"> PAGEREF _Toc196814061 \h </w:instrText>
            </w:r>
            <w:r w:rsidRPr="00BC0A5E">
              <w:rPr>
                <w:rFonts w:ascii="Times New Roman" w:eastAsia="Times New Roman" w:hAnsi="Times New Roman" w:cs="Times New Roman"/>
                <w:noProof/>
                <w:webHidden/>
                <w:color w:val="59595B"/>
              </w:rPr>
              <w:fldChar w:fldCharType="separate"/>
            </w:r>
            <w:r w:rsidRPr="00BC0A5E">
              <w:rPr>
                <w:rFonts w:ascii="Times New Roman" w:eastAsia="Times New Roman" w:hAnsi="Times New Roman" w:cs="Times New Roman"/>
                <w:noProof/>
                <w:webHidden/>
                <w:color w:val="59595B"/>
              </w:rPr>
              <w:t>2</w:t>
            </w:r>
            <w:r w:rsidRPr="00BC0A5E">
              <w:rPr>
                <w:rFonts w:ascii="Times New Roman" w:eastAsia="Times New Roman" w:hAnsi="Times New Roman" w:cs="Times New Roman"/>
                <w:noProof/>
                <w:webHidden/>
                <w:color w:val="59595B"/>
              </w:rPr>
              <w:fldChar w:fldCharType="end"/>
            </w:r>
          </w:hyperlink>
        </w:p>
        <w:p w:rsidR="005F2322" w:rsidRPr="00BC0A5E" w:rsidP="005F2322" w14:paraId="6764218E" w14:textId="77777777">
          <w:pPr>
            <w:widowControl/>
            <w:tabs>
              <w:tab w:val="right" w:leader="dot" w:pos="9350"/>
            </w:tabs>
            <w:spacing w:after="100" w:line="259" w:lineRule="auto"/>
            <w:ind w:left="220"/>
            <w:rPr>
              <w:rFonts w:ascii="Times New Roman" w:eastAsia="Times New Roman" w:hAnsi="Times New Roman" w:cs="Times New Roman"/>
              <w:noProof/>
              <w:kern w:val="2"/>
              <w:sz w:val="24"/>
              <w:szCs w:val="24"/>
              <w14:ligatures w14:val="standardContextual"/>
            </w:rPr>
          </w:pPr>
          <w:hyperlink w:anchor="_Toc196814062" w:history="1">
            <w:r w:rsidRPr="00BC0A5E">
              <w:rPr>
                <w:rFonts w:ascii="Times New Roman" w:eastAsia="Times New Roman" w:hAnsi="Times New Roman" w:cs="Times New Roman"/>
                <w:noProof/>
                <w:color w:val="0563C1"/>
                <w:u w:val="single"/>
              </w:rPr>
              <w:t>Email with NAEPQ Access Code (SQ version)</w:t>
            </w:r>
            <w:r w:rsidRPr="00BC0A5E">
              <w:rPr>
                <w:rFonts w:ascii="Times New Roman" w:eastAsia="Times New Roman" w:hAnsi="Times New Roman" w:cs="Times New Roman"/>
                <w:noProof/>
                <w:webHidden/>
                <w:color w:val="59595B"/>
              </w:rPr>
              <w:tab/>
            </w:r>
            <w:r w:rsidRPr="00BC0A5E">
              <w:rPr>
                <w:rFonts w:ascii="Times New Roman" w:eastAsia="Times New Roman" w:hAnsi="Times New Roman" w:cs="Times New Roman"/>
                <w:noProof/>
                <w:webHidden/>
                <w:color w:val="59595B"/>
              </w:rPr>
              <w:fldChar w:fldCharType="begin"/>
            </w:r>
            <w:r w:rsidRPr="00BC0A5E">
              <w:rPr>
                <w:rFonts w:ascii="Times New Roman" w:eastAsia="Times New Roman" w:hAnsi="Times New Roman" w:cs="Times New Roman"/>
                <w:noProof/>
                <w:webHidden/>
                <w:color w:val="59595B"/>
              </w:rPr>
              <w:instrText xml:space="preserve"> PAGEREF _Toc196814062 \h </w:instrText>
            </w:r>
            <w:r w:rsidRPr="00BC0A5E">
              <w:rPr>
                <w:rFonts w:ascii="Times New Roman" w:eastAsia="Times New Roman" w:hAnsi="Times New Roman" w:cs="Times New Roman"/>
                <w:noProof/>
                <w:webHidden/>
                <w:color w:val="59595B"/>
              </w:rPr>
              <w:fldChar w:fldCharType="separate"/>
            </w:r>
            <w:r w:rsidRPr="00BC0A5E">
              <w:rPr>
                <w:rFonts w:ascii="Times New Roman" w:eastAsia="Times New Roman" w:hAnsi="Times New Roman" w:cs="Times New Roman"/>
                <w:noProof/>
                <w:webHidden/>
                <w:color w:val="59595B"/>
              </w:rPr>
              <w:t>3</w:t>
            </w:r>
            <w:r w:rsidRPr="00BC0A5E">
              <w:rPr>
                <w:rFonts w:ascii="Times New Roman" w:eastAsia="Times New Roman" w:hAnsi="Times New Roman" w:cs="Times New Roman"/>
                <w:noProof/>
                <w:webHidden/>
                <w:color w:val="59595B"/>
              </w:rPr>
              <w:fldChar w:fldCharType="end"/>
            </w:r>
          </w:hyperlink>
        </w:p>
        <w:p w:rsidR="005F2322" w:rsidRPr="00BC0A5E" w:rsidP="005F2322" w14:paraId="07683176" w14:textId="77777777">
          <w:pPr>
            <w:widowControl/>
            <w:tabs>
              <w:tab w:val="right" w:leader="dot" w:pos="9350"/>
            </w:tabs>
            <w:spacing w:after="100" w:line="259" w:lineRule="auto"/>
            <w:ind w:left="220"/>
            <w:rPr>
              <w:rFonts w:ascii="Times New Roman" w:eastAsia="Times New Roman" w:hAnsi="Times New Roman" w:cs="Times New Roman"/>
              <w:noProof/>
              <w:kern w:val="2"/>
              <w:sz w:val="24"/>
              <w:szCs w:val="24"/>
              <w14:ligatures w14:val="standardContextual"/>
            </w:rPr>
          </w:pPr>
          <w:hyperlink w:anchor="_Toc196814063" w:history="1">
            <w:r w:rsidRPr="00BC0A5E">
              <w:rPr>
                <w:rFonts w:ascii="Times New Roman" w:eastAsia="Times New Roman" w:hAnsi="Times New Roman" w:cs="Times New Roman"/>
                <w:noProof/>
                <w:color w:val="0563C1"/>
                <w:u w:val="single"/>
              </w:rPr>
              <w:t>Email with NAEPQ URL (TQ version)</w:t>
            </w:r>
            <w:r w:rsidRPr="00BC0A5E">
              <w:rPr>
                <w:rFonts w:ascii="Times New Roman" w:eastAsia="Times New Roman" w:hAnsi="Times New Roman" w:cs="Times New Roman"/>
                <w:noProof/>
                <w:webHidden/>
                <w:color w:val="59595B"/>
              </w:rPr>
              <w:tab/>
            </w:r>
            <w:r w:rsidRPr="00BC0A5E">
              <w:rPr>
                <w:rFonts w:ascii="Times New Roman" w:eastAsia="Times New Roman" w:hAnsi="Times New Roman" w:cs="Times New Roman"/>
                <w:noProof/>
                <w:webHidden/>
                <w:color w:val="59595B"/>
              </w:rPr>
              <w:fldChar w:fldCharType="begin"/>
            </w:r>
            <w:r w:rsidRPr="00BC0A5E">
              <w:rPr>
                <w:rFonts w:ascii="Times New Roman" w:eastAsia="Times New Roman" w:hAnsi="Times New Roman" w:cs="Times New Roman"/>
                <w:noProof/>
                <w:webHidden/>
                <w:color w:val="59595B"/>
              </w:rPr>
              <w:instrText xml:space="preserve"> PAGEREF _Toc196814063 \h </w:instrText>
            </w:r>
            <w:r w:rsidRPr="00BC0A5E">
              <w:rPr>
                <w:rFonts w:ascii="Times New Roman" w:eastAsia="Times New Roman" w:hAnsi="Times New Roman" w:cs="Times New Roman"/>
                <w:noProof/>
                <w:webHidden/>
                <w:color w:val="59595B"/>
              </w:rPr>
              <w:fldChar w:fldCharType="separate"/>
            </w:r>
            <w:r w:rsidRPr="00BC0A5E">
              <w:rPr>
                <w:rFonts w:ascii="Times New Roman" w:eastAsia="Times New Roman" w:hAnsi="Times New Roman" w:cs="Times New Roman"/>
                <w:noProof/>
                <w:webHidden/>
                <w:color w:val="59595B"/>
              </w:rPr>
              <w:t>4</w:t>
            </w:r>
            <w:r w:rsidRPr="00BC0A5E">
              <w:rPr>
                <w:rFonts w:ascii="Times New Roman" w:eastAsia="Times New Roman" w:hAnsi="Times New Roman" w:cs="Times New Roman"/>
                <w:noProof/>
                <w:webHidden/>
                <w:color w:val="59595B"/>
              </w:rPr>
              <w:fldChar w:fldCharType="end"/>
            </w:r>
          </w:hyperlink>
        </w:p>
        <w:p w:rsidR="005F2322" w:rsidRPr="00BC0A5E" w:rsidP="005F2322" w14:paraId="433E2C6C" w14:textId="77777777">
          <w:pPr>
            <w:widowControl/>
            <w:tabs>
              <w:tab w:val="right" w:leader="dot" w:pos="9350"/>
            </w:tabs>
            <w:spacing w:after="100" w:line="259" w:lineRule="auto"/>
            <w:ind w:left="220"/>
            <w:rPr>
              <w:rFonts w:ascii="Times New Roman" w:eastAsia="Times New Roman" w:hAnsi="Times New Roman" w:cs="Times New Roman"/>
              <w:noProof/>
              <w:kern w:val="2"/>
              <w:sz w:val="24"/>
              <w:szCs w:val="24"/>
              <w14:ligatures w14:val="standardContextual"/>
            </w:rPr>
          </w:pPr>
          <w:hyperlink w:anchor="_Toc196814064" w:history="1">
            <w:r w:rsidRPr="00BC0A5E">
              <w:rPr>
                <w:rFonts w:ascii="Times New Roman" w:eastAsia="Times New Roman" w:hAnsi="Times New Roman" w:cs="Times New Roman"/>
                <w:noProof/>
                <w:color w:val="0563C1"/>
                <w:u w:val="single"/>
              </w:rPr>
              <w:t>Email with NAEPQ Password (TQ version)</w:t>
            </w:r>
            <w:r w:rsidRPr="00BC0A5E">
              <w:rPr>
                <w:rFonts w:ascii="Times New Roman" w:eastAsia="Times New Roman" w:hAnsi="Times New Roman" w:cs="Times New Roman"/>
                <w:noProof/>
                <w:webHidden/>
                <w:color w:val="59595B"/>
              </w:rPr>
              <w:tab/>
            </w:r>
            <w:r w:rsidRPr="00BC0A5E">
              <w:rPr>
                <w:rFonts w:ascii="Times New Roman" w:eastAsia="Times New Roman" w:hAnsi="Times New Roman" w:cs="Times New Roman"/>
                <w:noProof/>
                <w:webHidden/>
                <w:color w:val="59595B"/>
              </w:rPr>
              <w:fldChar w:fldCharType="begin"/>
            </w:r>
            <w:r w:rsidRPr="00BC0A5E">
              <w:rPr>
                <w:rFonts w:ascii="Times New Roman" w:eastAsia="Times New Roman" w:hAnsi="Times New Roman" w:cs="Times New Roman"/>
                <w:noProof/>
                <w:webHidden/>
                <w:color w:val="59595B"/>
              </w:rPr>
              <w:instrText xml:space="preserve"> PAGEREF _Toc196814064 \h </w:instrText>
            </w:r>
            <w:r w:rsidRPr="00BC0A5E">
              <w:rPr>
                <w:rFonts w:ascii="Times New Roman" w:eastAsia="Times New Roman" w:hAnsi="Times New Roman" w:cs="Times New Roman"/>
                <w:noProof/>
                <w:webHidden/>
                <w:color w:val="59595B"/>
              </w:rPr>
              <w:fldChar w:fldCharType="separate"/>
            </w:r>
            <w:r w:rsidRPr="00BC0A5E">
              <w:rPr>
                <w:rFonts w:ascii="Times New Roman" w:eastAsia="Times New Roman" w:hAnsi="Times New Roman" w:cs="Times New Roman"/>
                <w:noProof/>
                <w:webHidden/>
                <w:color w:val="59595B"/>
              </w:rPr>
              <w:t>5</w:t>
            </w:r>
            <w:r w:rsidRPr="00BC0A5E">
              <w:rPr>
                <w:rFonts w:ascii="Times New Roman" w:eastAsia="Times New Roman" w:hAnsi="Times New Roman" w:cs="Times New Roman"/>
                <w:noProof/>
                <w:webHidden/>
                <w:color w:val="59595B"/>
              </w:rPr>
              <w:fldChar w:fldCharType="end"/>
            </w:r>
          </w:hyperlink>
        </w:p>
        <w:p w:rsidR="005F2322" w:rsidRPr="00BC0A5E" w:rsidP="005F2322" w14:paraId="433AF9AF" w14:textId="77777777">
          <w:pPr>
            <w:widowControl/>
            <w:spacing w:after="160" w:line="259"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fldChar w:fldCharType="end"/>
          </w:r>
        </w:p>
      </w:sdtContent>
    </w:sdt>
    <w:p w:rsidR="005F2322" w:rsidRPr="00BC0A5E" w:rsidP="005F2322" w14:paraId="48898F3B" w14:textId="77777777">
      <w:pPr>
        <w:widowControl/>
        <w:spacing w:after="160" w:line="259" w:lineRule="auto"/>
        <w:rPr>
          <w:rFonts w:ascii="Times New Roman" w:eastAsia="Times New Roman" w:hAnsi="Times New Roman" w:cs="Times New Roman"/>
          <w:color w:val="59595B"/>
        </w:rPr>
      </w:pPr>
    </w:p>
    <w:p w:rsidR="005F2322" w:rsidRPr="00BC0A5E" w:rsidP="005F2322" w14:paraId="6048B069" w14:textId="77777777">
      <w:pPr>
        <w:widowControl/>
        <w:spacing w:after="160" w:line="259" w:lineRule="auto"/>
        <w:rPr>
          <w:rFonts w:ascii="Times New Roman" w:eastAsia="Times New Roman" w:hAnsi="Times New Roman" w:cs="Times New Roman"/>
          <w:color w:val="59595B"/>
        </w:rPr>
      </w:pPr>
    </w:p>
    <w:p w:rsidR="005F2322" w:rsidRPr="00BC0A5E" w:rsidP="005F2322" w14:paraId="5FA48E26" w14:textId="77777777">
      <w:pPr>
        <w:widowControl/>
        <w:spacing w:after="160" w:line="259"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br w:type="page"/>
      </w:r>
    </w:p>
    <w:p w:rsidR="005F2322" w:rsidRPr="00BC0A5E" w:rsidP="005F2322" w14:paraId="46EE381F" w14:textId="77777777">
      <w:pPr>
        <w:keepNext/>
        <w:keepLines/>
        <w:widowControl/>
        <w:spacing w:before="40" w:after="0" w:line="259" w:lineRule="auto"/>
        <w:outlineLvl w:val="1"/>
        <w:rPr>
          <w:rFonts w:ascii="Times New Roman" w:eastAsia="Times New Roman" w:hAnsi="Times New Roman" w:cs="Times New Roman"/>
          <w:b/>
          <w:color w:val="5C739B"/>
          <w:sz w:val="26"/>
          <w:szCs w:val="26"/>
        </w:rPr>
      </w:pPr>
      <w:bookmarkStart w:id="985" w:name="_Toc196814061"/>
      <w:bookmarkStart w:id="986" w:name="_Toc200700530"/>
      <w:bookmarkStart w:id="987" w:name="_Toc200717164"/>
      <w:bookmarkStart w:id="988" w:name="_Toc201138163"/>
      <w:bookmarkStart w:id="989" w:name="_Toc201158023"/>
      <w:bookmarkStart w:id="990" w:name="_Toc206664173"/>
      <w:bookmarkStart w:id="991" w:name="_Toc206700084"/>
      <w:bookmarkStart w:id="992" w:name="_Toc206750633"/>
      <w:bookmarkStart w:id="993" w:name="_Toc207180862"/>
      <w:bookmarkStart w:id="994" w:name="_Toc207274234"/>
      <w:r w:rsidRPr="00BC0A5E">
        <w:rPr>
          <w:rFonts w:ascii="Times New Roman" w:eastAsia="Times New Roman" w:hAnsi="Times New Roman" w:cs="Times New Roman"/>
          <w:b/>
          <w:color w:val="5C739B"/>
          <w:sz w:val="26"/>
          <w:szCs w:val="26"/>
        </w:rPr>
        <w:t>Email with NAEPQ URL (SQ version)</w:t>
      </w:r>
      <w:bookmarkEnd w:id="985"/>
      <w:bookmarkEnd w:id="986"/>
      <w:bookmarkEnd w:id="987"/>
      <w:bookmarkEnd w:id="988"/>
      <w:bookmarkEnd w:id="989"/>
      <w:bookmarkEnd w:id="990"/>
      <w:bookmarkEnd w:id="991"/>
      <w:bookmarkEnd w:id="992"/>
      <w:bookmarkEnd w:id="993"/>
      <w:bookmarkEnd w:id="994"/>
      <w:r w:rsidRPr="00BC0A5E">
        <w:rPr>
          <w:rFonts w:ascii="Times New Roman" w:eastAsia="Times New Roman" w:hAnsi="Times New Roman" w:cs="Times New Roman"/>
          <w:b/>
          <w:color w:val="5C739B"/>
          <w:sz w:val="26"/>
          <w:szCs w:val="26"/>
        </w:rPr>
        <w:t xml:space="preserve"> </w:t>
      </w:r>
    </w:p>
    <w:p w:rsidR="005F2322" w:rsidRPr="00BC0A5E" w:rsidP="005F2322" w14:paraId="3BEBE1D1" w14:textId="77777777">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To</w:t>
      </w:r>
      <w:r w:rsidRPr="00BC0A5E">
        <w:rPr>
          <w:rFonts w:ascii="Times New Roman" w:eastAsia="Times New Roman" w:hAnsi="Times New Roman" w:cs="Times New Roman"/>
          <w:color w:val="59595B"/>
          <w:lang w:val="es-PR"/>
        </w:rPr>
        <w:t xml:space="preserve">: NAEP SQ </w:t>
      </w:r>
      <w:r w:rsidRPr="00BC0A5E">
        <w:rPr>
          <w:rFonts w:ascii="Times New Roman" w:eastAsia="Times New Roman" w:hAnsi="Times New Roman" w:cs="Times New Roman"/>
          <w:color w:val="59595B"/>
          <w:lang w:val="es-PR"/>
        </w:rPr>
        <w:t>Respondent</w:t>
      </w:r>
    </w:p>
    <w:p w:rsidR="005F2322" w:rsidRPr="00BC0A5E" w:rsidP="005F2322" w14:paraId="6342DF9F" w14:textId="77777777">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Subject</w:t>
      </w:r>
      <w:r w:rsidRPr="00BC0A5E">
        <w:rPr>
          <w:rFonts w:ascii="Times New Roman" w:eastAsia="Times New Roman" w:hAnsi="Times New Roman" w:cs="Times New Roman"/>
          <w:color w:val="59595B"/>
          <w:lang w:val="es-PR"/>
        </w:rPr>
        <w:t xml:space="preserve">: Cuestionario escolar de NAEP </w:t>
      </w:r>
      <w:r w:rsidRPr="00BC0A5E">
        <w:rPr>
          <w:rFonts w:ascii="Times New Roman" w:eastAsia="Times New Roman" w:hAnsi="Times New Roman" w:cs="Times New Roman"/>
          <w:i/>
          <w:iCs/>
          <w:sz w:val="24"/>
          <w:szCs w:val="24"/>
          <w:lang w:val="es-PR"/>
        </w:rPr>
        <w:t xml:space="preserve">- </w:t>
      </w:r>
      <w:r w:rsidRPr="00BC0A5E">
        <w:rPr>
          <w:rFonts w:ascii="Times New Roman" w:eastAsia="Times New Roman" w:hAnsi="Times New Roman" w:cs="Times New Roman"/>
          <w:color w:val="59595B"/>
          <w:lang w:val="es-PR"/>
        </w:rPr>
        <w:t>Enlace</w:t>
      </w:r>
    </w:p>
    <w:p w:rsidR="005F2322" w:rsidRPr="00BC0A5E" w:rsidP="005F2322" w14:paraId="1789C8A8"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noProof/>
          <w:sz w:val="24"/>
          <w:szCs w:val="24"/>
        </w:rPr>
        <mc:AlternateContent>
          <mc:Choice Requires="wpg">
            <w:drawing>
              <wp:anchor distT="0" distB="0" distL="114300" distR="114300" simplePos="0" relativeHeight="251807744"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868676446" name="Group 1868676446"/>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1189948539"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5F2322" w:rsidRPr="005F2322" w:rsidP="005F2322" w14:textId="77777777">
                              <w:pPr>
                                <w:spacing w:after="0"/>
                                <w:rPr>
                                  <w:rFonts w:ascii="Verdana" w:hAnsi="Verdana"/>
                                  <w:b/>
                                  <w:bCs/>
                                  <w:color w:val="001871"/>
                                  <w:sz w:val="36"/>
                                  <w:szCs w:val="36"/>
                                  <w:lang w:val="es-PR"/>
                                </w:rPr>
                              </w:pPr>
                              <w:r w:rsidRPr="005F2322">
                                <w:rPr>
                                  <w:rFonts w:ascii="Verdana" w:hAnsi="Verdana"/>
                                  <w:b/>
                                  <w:bCs/>
                                  <w:color w:val="001871"/>
                                  <w:sz w:val="36"/>
                                  <w:szCs w:val="36"/>
                                  <w:lang w:val="es-PR"/>
                                </w:rPr>
                                <w:t>Cuestionario escolar de NAEP</w:t>
                              </w:r>
                            </w:p>
                            <w:p w:rsidR="005F2322" w:rsidRPr="005F2322" w:rsidP="005F2322" w14:textId="77777777">
                              <w:pPr>
                                <w:spacing w:after="0"/>
                                <w:rPr>
                                  <w:rFonts w:ascii="Verdana" w:hAnsi="Verdana"/>
                                  <w:color w:val="001871"/>
                                  <w:sz w:val="32"/>
                                  <w:szCs w:val="32"/>
                                  <w:lang w:val="es-PR"/>
                                </w:rPr>
                              </w:pPr>
                              <w:r w:rsidRPr="005F2322">
                                <w:rPr>
                                  <w:rFonts w:ascii="Verdana" w:hAnsi="Verdana"/>
                                  <w:color w:val="001871"/>
                                  <w:sz w:val="32"/>
                                  <w:szCs w:val="32"/>
                                  <w:lang w:val="es-PR"/>
                                </w:rPr>
                                <w:t>Enlace personalizado adjunto</w:t>
                              </w:r>
                            </w:p>
                          </w:txbxContent>
                        </wps:txbx>
                        <wps:bodyPr rot="0" vert="horz" wrap="square" lIns="36576" tIns="36576" rIns="36576" bIns="36576" anchor="ctr" anchorCtr="0" upright="1"/>
                      </wps:wsp>
                      <wps:wsp xmlns:wps="http://schemas.microsoft.com/office/word/2010/wordprocessingShape">
                        <wps:cNvPr id="1531984480"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671195664"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892944721"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680889543"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705503831" name="Picture 15" descr="Generic_NAEP_Logo_Color"/>
                          <pic:cNvPicPr>
                            <a:picLocks noChangeAspect="1" noChangeArrowheads="1"/>
                          </pic:cNvPicPr>
                        </pic:nvPicPr>
                        <pic:blipFill>
                          <a:blip xmlns:r="http://schemas.openxmlformats.org/officeDocument/2006/relationships" r:embed="rId265"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868676446" o:spid="_x0000_s1100" style="width:450pt;height:159.85pt;margin-top:13.45pt;margin-left:0;position:absolute;z-index:251808768" coordorigin="10732,10515" coordsize="571,203">
                <v:shape id="Text Box 10" o:spid="_x0000_s1101" type="#_x0000_t202" style="width:405;height:95;left:10734;mso-wrap-style:square;position:absolute;top:10548;visibility:visible;v-text-anchor:middle" filled="f" fillcolor="#c69214" stroked="f" strokecolor="#001871" strokeweight="2pt">
                  <v:textbox inset="2.88pt,2.88pt,2.88pt,2.88pt">
                    <w:txbxContent>
                      <w:p w:rsidR="005F2322" w:rsidRPr="005F2322" w:rsidP="005F2322" w14:paraId="264DF6DE" w14:textId="77777777">
                        <w:pPr>
                          <w:spacing w:after="0"/>
                          <w:rPr>
                            <w:rFonts w:ascii="Verdana" w:hAnsi="Verdana"/>
                            <w:b/>
                            <w:bCs/>
                            <w:color w:val="001871"/>
                            <w:sz w:val="36"/>
                            <w:szCs w:val="36"/>
                            <w:lang w:val="es-PR"/>
                          </w:rPr>
                        </w:pPr>
                        <w:r w:rsidRPr="005F2322">
                          <w:rPr>
                            <w:rFonts w:ascii="Verdana" w:hAnsi="Verdana"/>
                            <w:b/>
                            <w:bCs/>
                            <w:color w:val="001871"/>
                            <w:sz w:val="36"/>
                            <w:szCs w:val="36"/>
                            <w:lang w:val="es-PR"/>
                          </w:rPr>
                          <w:t>Cuestionario escolar de NAEP</w:t>
                        </w:r>
                      </w:p>
                      <w:p w:rsidR="005F2322" w:rsidRPr="005F2322" w:rsidP="005F2322" w14:paraId="18045C0C" w14:textId="77777777">
                        <w:pPr>
                          <w:spacing w:after="0"/>
                          <w:rPr>
                            <w:rFonts w:ascii="Verdana" w:hAnsi="Verdana"/>
                            <w:color w:val="001871"/>
                            <w:sz w:val="32"/>
                            <w:szCs w:val="32"/>
                            <w:lang w:val="es-PR"/>
                          </w:rPr>
                        </w:pPr>
                        <w:r w:rsidRPr="005F2322">
                          <w:rPr>
                            <w:rFonts w:ascii="Verdana" w:hAnsi="Verdana"/>
                            <w:color w:val="001871"/>
                            <w:sz w:val="32"/>
                            <w:szCs w:val="32"/>
                            <w:lang w:val="es-PR"/>
                          </w:rPr>
                          <w:t>Enlace personalizado adjunto</w:t>
                        </w:r>
                      </w:p>
                    </w:txbxContent>
                  </v:textbox>
                </v:shape>
                <v:rect id="Rectangle 11" o:spid="_x0000_s1102" style="width:408;height:23;left:10734;mso-wrap-style:square;position:absolute;top:10515;visibility:visible;v-text-anchor:top" fillcolor="#c69214" stroked="f" strokecolor="#001871" strokeweight="2pt">
                  <v:shadow color="#001871"/>
                </v:rect>
                <v:rect id="Rectangle 12" o:spid="_x0000_s1103" style="width:410;height:68;left:10732;mso-wrap-style:square;position:absolute;top:10650;visibility:visible;v-text-anchor:top" fillcolor="#c69214" stroked="f" strokecolor="#001871" strokeweight="2pt">
                  <v:shadow color="#001871"/>
                </v:rect>
                <v:rect id="Rectangle 13" o:spid="_x0000_s1104" style="width:156;height:23;left:11148;mso-wrap-style:square;position:absolute;top:10515;visibility:visible;v-text-anchor:top" fillcolor="#001871" stroked="f" strokecolor="#001871" strokeweight="2pt">
                  <v:shadow color="#001871"/>
                </v:rect>
                <v:rect id="Rectangle 14" o:spid="_x0000_s1105" style="width:156;height:68;left:11148;mso-wrap-style:square;position:absolute;top:10650;visibility:visible;v-text-anchor:top" fillcolor="#001871" stroked="f" strokecolor="#001871" strokeweight="2pt">
                  <v:shadow color="#001871"/>
                </v:rect>
                <v:shape id="Picture 15" o:spid="_x0000_s1106" type="#_x0000_t75" alt="Generic_NAEP_Logo_Color" style="width:91;height:103;left:11180;mso-wrap-style:square;position:absolute;top:10545;visibility:visible" fillcolor="#c69214" strokecolor="#001871" strokeweight="2pt">
                  <v:imagedata r:id="rId265" o:title="Generic_NAEP_Logo_Color"/>
                  <v:shadow color="#001871"/>
                </v:shape>
                <w10:wrap type="square"/>
              </v:group>
            </w:pict>
          </mc:Fallback>
        </mc:AlternateContent>
      </w:r>
    </w:p>
    <w:p w:rsidR="005F2322" w:rsidRPr="00BC0A5E" w:rsidP="005F2322" w14:paraId="1BE38C1B"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4CCA02E7"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2481E200"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643B7129"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70E210D3"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614338E6"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03F86853"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55D7CE84"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60A4C2C7"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5C7DB8E1"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7126EDBB"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0F6AF8FA"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0382AEB2" w14:textId="0FAA32C9">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 xml:space="preserve">Estimado(a) [SQ </w:t>
      </w:r>
      <w:r w:rsidRPr="00BC0A5E">
        <w:rPr>
          <w:rFonts w:ascii="Times New Roman" w:eastAsia="Times New Roman" w:hAnsi="Times New Roman" w:cs="Times New Roman"/>
          <w:color w:val="59595B"/>
          <w:lang w:val="es-PR"/>
        </w:rPr>
        <w:t>Respondent</w:t>
      </w:r>
      <w:r w:rsidRPr="00BC0A5E">
        <w:rPr>
          <w:rFonts w:ascii="Times New Roman" w:eastAsia="Times New Roman" w:hAnsi="Times New Roman" w:cs="Times New Roman"/>
          <w:color w:val="59595B"/>
          <w:lang w:val="es-PR"/>
        </w:rPr>
        <w:t xml:space="preserve"> </w:t>
      </w:r>
      <w:r w:rsidRPr="00BC0A5E">
        <w:rPr>
          <w:rFonts w:ascii="Times New Roman" w:eastAsia="Times New Roman" w:hAnsi="Times New Roman" w:cs="Times New Roman"/>
          <w:color w:val="59595B"/>
          <w:lang w:val="es-PR"/>
        </w:rPr>
        <w:t>Name</w:t>
      </w:r>
      <w:r w:rsidRPr="00BC0A5E">
        <w:rPr>
          <w:rFonts w:ascii="Times New Roman" w:eastAsia="Times New Roman" w:hAnsi="Times New Roman" w:cs="Times New Roman"/>
          <w:color w:val="59595B"/>
          <w:lang w:val="es-PR"/>
        </w:rPr>
        <w:t xml:space="preserve">], </w:t>
      </w:r>
    </w:p>
    <w:p w:rsidR="005F2322" w:rsidRPr="00BC0A5E" w:rsidP="005F2322" w14:paraId="47748FB2"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5DB97FDF" w14:textId="77777777">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b/>
          <w:color w:val="59595B"/>
          <w:lang w:val="es-PR"/>
        </w:rPr>
        <w:t xml:space="preserve">Gracias </w:t>
      </w:r>
      <w:r w:rsidRPr="00BC0A5E">
        <w:rPr>
          <w:rFonts w:ascii="Times New Roman" w:eastAsia="Times New Roman" w:hAnsi="Times New Roman" w:cs="Times New Roman"/>
          <w:color w:val="59595B"/>
          <w:lang w:val="es-PR"/>
        </w:rPr>
        <w:t xml:space="preserve">por apoyar la Evaluación Nacional del Progreso Educativo (NAEP, por sus siglas en inglés). </w:t>
      </w:r>
    </w:p>
    <w:p w:rsidR="005F2322" w:rsidRPr="00BC0A5E" w:rsidP="005F2322" w14:paraId="306B708B" w14:textId="77777777">
      <w:pPr>
        <w:widowControl/>
        <w:spacing w:after="0" w:line="259" w:lineRule="auto"/>
        <w:rPr>
          <w:rFonts w:ascii="Times New Roman" w:eastAsia="Times New Roman" w:hAnsi="Times New Roman" w:cs="Times New Roman"/>
          <w:color w:val="59595B"/>
          <w:lang w:val="es-PR"/>
        </w:rPr>
      </w:pPr>
    </w:p>
    <w:p w:rsidR="005F2322" w:rsidRPr="00BC0A5E" w:rsidP="00DC08D3" w14:paraId="24C958DE" w14:textId="77777777">
      <w:pPr>
        <w:widowControl/>
        <w:numPr>
          <w:ilvl w:val="0"/>
          <w:numId w:val="94"/>
        </w:numPr>
        <w:spacing w:after="0" w:line="259" w:lineRule="auto"/>
        <w:contextualSpacing/>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 xml:space="preserve">Seleccione el enlace del cuestionario que aparece a continuación o copie/pegue en su navegador. </w:t>
      </w:r>
    </w:p>
    <w:p w:rsidR="005F2322" w:rsidRPr="00BC0A5E" w:rsidP="00DC08D3" w14:paraId="5B63045A" w14:textId="77777777">
      <w:pPr>
        <w:widowControl/>
        <w:numPr>
          <w:ilvl w:val="0"/>
          <w:numId w:val="94"/>
        </w:numPr>
        <w:spacing w:after="0" w:line="259" w:lineRule="auto"/>
        <w:contextualSpacing/>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 xml:space="preserve">Vea el correo electrónico separado para el código de acceso, el asunto es </w:t>
      </w:r>
      <w:r w:rsidRPr="00BC0A5E">
        <w:rPr>
          <w:rFonts w:ascii="Times New Roman" w:eastAsia="Times New Roman" w:hAnsi="Times New Roman" w:cs="Times New Roman"/>
          <w:b/>
          <w:color w:val="59595B"/>
          <w:lang w:val="es-PR"/>
        </w:rPr>
        <w:t>Cuestionario escolar de NAEP - Código de acceso</w:t>
      </w:r>
      <w:r w:rsidRPr="00BC0A5E">
        <w:rPr>
          <w:rFonts w:ascii="Times New Roman" w:eastAsia="Times New Roman" w:hAnsi="Times New Roman" w:cs="Times New Roman"/>
          <w:color w:val="59595B"/>
          <w:lang w:val="es-PR"/>
        </w:rPr>
        <w:t>.</w:t>
      </w:r>
    </w:p>
    <w:p w:rsidR="005F2322" w:rsidRPr="00BC0A5E" w:rsidP="00DC08D3" w14:paraId="00AAEA62" w14:textId="77777777">
      <w:pPr>
        <w:widowControl/>
        <w:numPr>
          <w:ilvl w:val="0"/>
          <w:numId w:val="94"/>
        </w:numPr>
        <w:spacing w:after="0" w:line="259" w:lineRule="auto"/>
        <w:contextualSpacing/>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Los estudiantes de [4/8] grado de [</w:t>
      </w:r>
      <w:r w:rsidRPr="00BC0A5E">
        <w:rPr>
          <w:rFonts w:ascii="Times New Roman" w:eastAsia="Times New Roman" w:hAnsi="Times New Roman" w:cs="Times New Roman"/>
          <w:color w:val="59595B"/>
          <w:lang w:val="es-PR"/>
        </w:rPr>
        <w:t>school</w:t>
      </w:r>
      <w:r w:rsidRPr="00BC0A5E">
        <w:rPr>
          <w:rFonts w:ascii="Times New Roman" w:eastAsia="Times New Roman" w:hAnsi="Times New Roman" w:cs="Times New Roman"/>
          <w:color w:val="59595B"/>
          <w:lang w:val="es-PR"/>
        </w:rPr>
        <w:t xml:space="preserve"> </w:t>
      </w:r>
      <w:r w:rsidRPr="00BC0A5E">
        <w:rPr>
          <w:rFonts w:ascii="Times New Roman" w:eastAsia="Times New Roman" w:hAnsi="Times New Roman" w:cs="Times New Roman"/>
          <w:color w:val="59595B"/>
          <w:lang w:val="es-PR"/>
        </w:rPr>
        <w:t>name</w:t>
      </w:r>
      <w:r w:rsidRPr="00BC0A5E">
        <w:rPr>
          <w:rFonts w:ascii="Times New Roman" w:eastAsia="Times New Roman" w:hAnsi="Times New Roman" w:cs="Times New Roman"/>
          <w:color w:val="59595B"/>
          <w:lang w:val="es-PR"/>
        </w:rPr>
        <w:t>] realizarán la evaluación el [</w:t>
      </w:r>
      <w:r w:rsidRPr="00BC0A5E">
        <w:rPr>
          <w:rFonts w:ascii="Times New Roman" w:eastAsia="Times New Roman" w:hAnsi="Times New Roman" w:cs="Times New Roman"/>
          <w:color w:val="59595B"/>
          <w:lang w:val="es-PR"/>
        </w:rPr>
        <w:t>assessment</w:t>
      </w:r>
      <w:r w:rsidRPr="00BC0A5E">
        <w:rPr>
          <w:rFonts w:ascii="Times New Roman" w:eastAsia="Times New Roman" w:hAnsi="Times New Roman" w:cs="Times New Roman"/>
          <w:color w:val="59595B"/>
          <w:lang w:val="es-PR"/>
        </w:rPr>
        <w:t xml:space="preserve"> date]. Por </w:t>
      </w:r>
      <w:r w:rsidRPr="00BC0A5E">
        <w:rPr>
          <w:rFonts w:ascii="Times New Roman" w:eastAsia="Times New Roman" w:hAnsi="Times New Roman" w:cs="Times New Roman"/>
          <w:b/>
          <w:color w:val="59595B"/>
          <w:lang w:val="es-PR"/>
        </w:rPr>
        <w:t xml:space="preserve">favor, complete el cuestionario antes de esta fecha. </w:t>
      </w:r>
      <w:r w:rsidRPr="00BC0A5E">
        <w:rPr>
          <w:rFonts w:ascii="Times New Roman" w:eastAsia="Times New Roman" w:hAnsi="Times New Roman" w:cs="Times New Roman"/>
          <w:color w:val="59595B"/>
          <w:lang w:val="es-PR"/>
        </w:rPr>
        <w:t xml:space="preserve">Se tarda aproximadamente 30 minutos en completarlo y no es necesario hacerlo en una sola visita. </w:t>
      </w:r>
    </w:p>
    <w:p w:rsidR="005F2322" w:rsidRPr="00BC0A5E" w:rsidP="005F2322" w14:paraId="37EE647B"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4F9182F9" w14:textId="77777777">
      <w:pPr>
        <w:widowControl/>
        <w:spacing w:after="0" w:line="259" w:lineRule="auto"/>
        <w:rPr>
          <w:rFonts w:ascii="Times New Roman" w:eastAsia="Times New Roman" w:hAnsi="Times New Roman" w:cs="Times New Roman"/>
          <w:b/>
          <w:color w:val="1043FF"/>
          <w:u w:val="single"/>
          <w:lang w:val="es-PR"/>
        </w:rPr>
      </w:pPr>
      <w:r w:rsidRPr="00BC0A5E">
        <w:rPr>
          <w:rFonts w:ascii="Times New Roman" w:eastAsia="Times New Roman" w:hAnsi="Times New Roman" w:cs="Times New Roman"/>
          <w:b/>
          <w:color w:val="1043FF"/>
          <w:u w:val="single"/>
          <w:lang w:val="es-PR"/>
        </w:rPr>
        <w:t xml:space="preserve">[NAEPq </w:t>
      </w:r>
      <w:r w:rsidRPr="00BC0A5E">
        <w:rPr>
          <w:rFonts w:ascii="Times New Roman" w:eastAsia="Times New Roman" w:hAnsi="Times New Roman" w:cs="Times New Roman"/>
          <w:b/>
          <w:color w:val="1043FF"/>
          <w:u w:val="single"/>
          <w:lang w:val="es-PR"/>
        </w:rPr>
        <w:t>link</w:t>
      </w:r>
      <w:r w:rsidRPr="00BC0A5E">
        <w:rPr>
          <w:rFonts w:ascii="Times New Roman" w:eastAsia="Times New Roman" w:hAnsi="Times New Roman" w:cs="Times New Roman"/>
          <w:b/>
          <w:color w:val="1043FF"/>
          <w:u w:val="single"/>
          <w:lang w:val="es-PR"/>
        </w:rPr>
        <w:t xml:space="preserve">] </w:t>
      </w:r>
    </w:p>
    <w:p w:rsidR="005F2322" w:rsidRPr="00BC0A5E" w:rsidP="005F2322" w14:paraId="1C5A69EB"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539E1F95" w14:textId="77777777">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Para obtener asistencia técnica, comuníquese con la oficina de ayuda de NAEP llamando al 1-800-283-NAEP (6237) o escribiendo a naephelp@westat.com.</w:t>
      </w:r>
    </w:p>
    <w:p w:rsidR="005F2322" w:rsidRPr="00BC0A5E" w:rsidP="005F2322" w14:paraId="742E6E58"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344C104B" w14:textId="77777777">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 xml:space="preserve">Visite </w:t>
      </w:r>
      <w:hyperlink r:id="rId267" w:history="1">
        <w:r w:rsidRPr="00BC0A5E">
          <w:rPr>
            <w:rFonts w:ascii="Times New Roman" w:eastAsia="Times New Roman" w:hAnsi="Times New Roman" w:cs="Times New Roman"/>
            <w:color w:val="0563C1"/>
            <w:u w:val="single"/>
            <w:lang w:val="es-PR"/>
          </w:rPr>
          <w:t xml:space="preserve">https://nces.ed.gov/nationsreportcard/experience/survey_questionnaires.aspx </w:t>
        </w:r>
      </w:hyperlink>
      <w:r w:rsidRPr="00BC0A5E">
        <w:rPr>
          <w:rFonts w:ascii="Times New Roman" w:eastAsia="Times New Roman" w:hAnsi="Times New Roman" w:cs="Times New Roman"/>
          <w:color w:val="59595B"/>
          <w:lang w:val="es-PR"/>
        </w:rPr>
        <w:t>para explorar cómo sus respuestas contribuyen a la capacidad de NAEP para informar sobre lo que los estudiantes de nuestra nación saben y pueden hacer.</w:t>
      </w:r>
    </w:p>
    <w:p w:rsidR="005F2322" w:rsidRPr="00BC0A5E" w:rsidP="005F2322" w14:paraId="6519DD7E"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2C531938"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0AFB4925"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6531D513" w14:textId="77777777">
      <w:pPr>
        <w:widowControl/>
        <w:spacing w:after="16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br w:type="page"/>
      </w:r>
    </w:p>
    <w:p w:rsidR="005F2322" w:rsidRPr="00BC0A5E" w:rsidP="005F2322" w14:paraId="43C8226D" w14:textId="77777777">
      <w:pPr>
        <w:keepNext/>
        <w:keepLines/>
        <w:widowControl/>
        <w:spacing w:before="40" w:after="0" w:line="259" w:lineRule="auto"/>
        <w:outlineLvl w:val="1"/>
        <w:rPr>
          <w:rFonts w:ascii="Times New Roman" w:eastAsia="Times New Roman" w:hAnsi="Times New Roman" w:cs="Times New Roman"/>
          <w:b/>
          <w:color w:val="5C739B"/>
          <w:sz w:val="26"/>
          <w:szCs w:val="26"/>
        </w:rPr>
      </w:pPr>
      <w:bookmarkStart w:id="995" w:name="_Toc196814062"/>
      <w:bookmarkStart w:id="996" w:name="_Toc200700531"/>
      <w:bookmarkStart w:id="997" w:name="_Toc200717165"/>
      <w:bookmarkStart w:id="998" w:name="_Toc201138164"/>
      <w:bookmarkStart w:id="999" w:name="_Toc201158024"/>
      <w:bookmarkStart w:id="1000" w:name="_Toc206664174"/>
      <w:bookmarkStart w:id="1001" w:name="_Toc206700085"/>
      <w:bookmarkStart w:id="1002" w:name="_Toc206750634"/>
      <w:bookmarkStart w:id="1003" w:name="_Toc207180863"/>
      <w:bookmarkStart w:id="1004" w:name="_Toc207274235"/>
      <w:r w:rsidRPr="00BC0A5E">
        <w:rPr>
          <w:rFonts w:ascii="Times New Roman" w:eastAsia="Times New Roman" w:hAnsi="Times New Roman" w:cs="Times New Roman"/>
          <w:b/>
          <w:color w:val="5C739B"/>
          <w:sz w:val="26"/>
          <w:szCs w:val="26"/>
        </w:rPr>
        <w:t>Email with NAEPQ Access Code (SQ version)</w:t>
      </w:r>
      <w:bookmarkEnd w:id="995"/>
      <w:bookmarkEnd w:id="996"/>
      <w:bookmarkEnd w:id="997"/>
      <w:bookmarkEnd w:id="998"/>
      <w:bookmarkEnd w:id="999"/>
      <w:bookmarkEnd w:id="1000"/>
      <w:bookmarkEnd w:id="1001"/>
      <w:bookmarkEnd w:id="1002"/>
      <w:bookmarkEnd w:id="1003"/>
      <w:bookmarkEnd w:id="1004"/>
      <w:r w:rsidRPr="00BC0A5E">
        <w:rPr>
          <w:rFonts w:ascii="Times New Roman" w:eastAsia="Times New Roman" w:hAnsi="Times New Roman" w:cs="Times New Roman"/>
          <w:b/>
          <w:color w:val="5C739B"/>
          <w:sz w:val="26"/>
          <w:szCs w:val="26"/>
        </w:rPr>
        <w:t xml:space="preserve"> </w:t>
      </w:r>
    </w:p>
    <w:p w:rsidR="005F2322" w:rsidRPr="00BC0A5E" w:rsidP="005F2322" w14:paraId="6FDD9858" w14:textId="77777777">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To</w:t>
      </w:r>
      <w:r w:rsidRPr="00BC0A5E">
        <w:rPr>
          <w:rFonts w:ascii="Times New Roman" w:eastAsia="Times New Roman" w:hAnsi="Times New Roman" w:cs="Times New Roman"/>
          <w:color w:val="59595B"/>
          <w:lang w:val="es-PR"/>
        </w:rPr>
        <w:t xml:space="preserve">: NAEP SQ </w:t>
      </w:r>
      <w:r w:rsidRPr="00BC0A5E">
        <w:rPr>
          <w:rFonts w:ascii="Times New Roman" w:eastAsia="Times New Roman" w:hAnsi="Times New Roman" w:cs="Times New Roman"/>
          <w:color w:val="59595B"/>
          <w:lang w:val="es-PR"/>
        </w:rPr>
        <w:t>Respondent</w:t>
      </w:r>
    </w:p>
    <w:p w:rsidR="005F2322" w:rsidRPr="00BC0A5E" w:rsidP="005F2322" w14:paraId="232A65A0" w14:textId="77777777">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Subject</w:t>
      </w:r>
      <w:r w:rsidRPr="00BC0A5E">
        <w:rPr>
          <w:rFonts w:ascii="Times New Roman" w:eastAsia="Times New Roman" w:hAnsi="Times New Roman" w:cs="Times New Roman"/>
          <w:color w:val="59595B"/>
          <w:lang w:val="es-PR"/>
        </w:rPr>
        <w:t xml:space="preserve">: Cuestionario escolar de NAEP </w:t>
      </w:r>
      <w:r w:rsidRPr="00BC0A5E">
        <w:rPr>
          <w:rFonts w:ascii="Times New Roman" w:eastAsia="Times New Roman" w:hAnsi="Times New Roman" w:cs="Times New Roman"/>
          <w:i/>
          <w:iCs/>
          <w:sz w:val="24"/>
          <w:szCs w:val="24"/>
          <w:lang w:val="es-PR"/>
        </w:rPr>
        <w:t xml:space="preserve">- </w:t>
      </w:r>
      <w:r w:rsidRPr="00BC0A5E">
        <w:rPr>
          <w:rFonts w:ascii="Times New Roman" w:eastAsia="Times New Roman" w:hAnsi="Times New Roman" w:cs="Times New Roman"/>
          <w:color w:val="59595B"/>
          <w:lang w:val="es-PR"/>
        </w:rPr>
        <w:t>Código de acceso</w:t>
      </w:r>
    </w:p>
    <w:p w:rsidR="005F2322" w:rsidRPr="00BC0A5E" w:rsidP="005F2322" w14:paraId="2C897621"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3085A303"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noProof/>
          <w:sz w:val="24"/>
          <w:szCs w:val="24"/>
        </w:rPr>
        <mc:AlternateContent>
          <mc:Choice Requires="wpg">
            <w:drawing>
              <wp:anchor distT="0" distB="0" distL="114300" distR="114300" simplePos="0" relativeHeight="251809792"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927837483" name="Group 927837483"/>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863175358"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5F2322" w:rsidRPr="007834D0" w:rsidP="005F2322" w14:textId="77777777">
                              <w:pPr>
                                <w:spacing w:after="0"/>
                                <w:rPr>
                                  <w:rFonts w:ascii="Verdana" w:hAnsi="Verdana"/>
                                  <w:b/>
                                  <w:bCs/>
                                  <w:color w:val="001871"/>
                                  <w:sz w:val="36"/>
                                  <w:szCs w:val="36"/>
                                  <w:lang w:val=""/>
                                </w:rPr>
                              </w:pPr>
                              <w:r w:rsidRPr="007834D0">
                                <w:rPr>
                                  <w:rFonts w:ascii="Verdana" w:hAnsi="Verdana"/>
                                  <w:b/>
                                  <w:bCs/>
                                  <w:color w:val="001871"/>
                                  <w:sz w:val="36"/>
                                  <w:szCs w:val="36"/>
                                  <w:lang w:val=""/>
                                </w:rPr>
                                <w:t>Cuestionario escolar de NAEP</w:t>
                              </w:r>
                            </w:p>
                            <w:p w:rsidR="005F2322" w:rsidRPr="007834D0" w:rsidP="005F2322" w14:textId="77777777">
                              <w:pPr>
                                <w:spacing w:after="0"/>
                                <w:rPr>
                                  <w:rFonts w:ascii="Verdana" w:hAnsi="Verdana"/>
                                  <w:color w:val="001871"/>
                                  <w:sz w:val="32"/>
                                  <w:szCs w:val="32"/>
                                  <w:lang w:val=""/>
                                </w:rPr>
                              </w:pPr>
                              <w:r w:rsidRPr="007834D0">
                                <w:rPr>
                                  <w:rFonts w:ascii="Verdana" w:hAnsi="Verdana"/>
                                  <w:color w:val="001871"/>
                                  <w:sz w:val="32"/>
                                  <w:szCs w:val="32"/>
                                  <w:lang w:val=""/>
                                </w:rPr>
                                <w:t>Código de acceso</w:t>
                              </w:r>
                            </w:p>
                          </w:txbxContent>
                        </wps:txbx>
                        <wps:bodyPr rot="0" vert="horz" wrap="square" lIns="36576" tIns="36576" rIns="36576" bIns="36576" anchor="ctr" anchorCtr="0" upright="1"/>
                      </wps:wsp>
                      <wps:wsp xmlns:wps="http://schemas.microsoft.com/office/word/2010/wordprocessingShape">
                        <wps:cNvPr id="211295740"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075669771"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896297147"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924610382"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069886321" name="Picture 15" descr="Generic_NAEP_Logo_Color"/>
                          <pic:cNvPicPr>
                            <a:picLocks noChangeAspect="1" noChangeArrowheads="1"/>
                          </pic:cNvPicPr>
                        </pic:nvPicPr>
                        <pic:blipFill>
                          <a:blip xmlns:r="http://schemas.openxmlformats.org/officeDocument/2006/relationships" r:embed="rId265"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927837483" o:spid="_x0000_s1107" style="width:450pt;height:159.85pt;margin-top:13.45pt;margin-left:0;position:absolute;z-index:251810816" coordorigin="10732,10515" coordsize="571,203">
                <v:shape id="Text Box 10" o:spid="_x0000_s1108" type="#_x0000_t202" style="width:405;height:95;left:10734;mso-wrap-style:square;position:absolute;top:10548;visibility:visible;v-text-anchor:middle" filled="f" fillcolor="#c69214" stroked="f" strokecolor="#001871" strokeweight="2pt">
                  <v:textbox inset="2.88pt,2.88pt,2.88pt,2.88pt">
                    <w:txbxContent>
                      <w:p w:rsidR="005F2322" w:rsidRPr="007834D0" w:rsidP="005F2322" w14:paraId="7A4BF114" w14:textId="77777777">
                        <w:pPr>
                          <w:spacing w:after="0"/>
                          <w:rPr>
                            <w:rFonts w:ascii="Verdana" w:hAnsi="Verdana"/>
                            <w:b/>
                            <w:bCs/>
                            <w:color w:val="001871"/>
                            <w:sz w:val="36"/>
                            <w:szCs w:val="36"/>
                            <w:lang w:val=""/>
                          </w:rPr>
                        </w:pPr>
                        <w:r w:rsidRPr="007834D0">
                          <w:rPr>
                            <w:rFonts w:ascii="Verdana" w:hAnsi="Verdana"/>
                            <w:b/>
                            <w:bCs/>
                            <w:color w:val="001871"/>
                            <w:sz w:val="36"/>
                            <w:szCs w:val="36"/>
                            <w:lang w:val=""/>
                          </w:rPr>
                          <w:t>Cuestionario escolar de NAEP</w:t>
                        </w:r>
                      </w:p>
                      <w:p w:rsidR="005F2322" w:rsidRPr="007834D0" w:rsidP="005F2322" w14:paraId="4E6C795C" w14:textId="77777777">
                        <w:pPr>
                          <w:spacing w:after="0"/>
                          <w:rPr>
                            <w:rFonts w:ascii="Verdana" w:hAnsi="Verdana"/>
                            <w:color w:val="001871"/>
                            <w:sz w:val="32"/>
                            <w:szCs w:val="32"/>
                            <w:lang w:val=""/>
                          </w:rPr>
                        </w:pPr>
                        <w:r w:rsidRPr="007834D0">
                          <w:rPr>
                            <w:rFonts w:ascii="Verdana" w:hAnsi="Verdana"/>
                            <w:color w:val="001871"/>
                            <w:sz w:val="32"/>
                            <w:szCs w:val="32"/>
                            <w:lang w:val=""/>
                          </w:rPr>
                          <w:t>Código de acceso</w:t>
                        </w:r>
                      </w:p>
                    </w:txbxContent>
                  </v:textbox>
                </v:shape>
                <v:rect id="Rectangle 11" o:spid="_x0000_s1109" style="width:408;height:23;left:10734;mso-wrap-style:square;position:absolute;top:10515;visibility:visible;v-text-anchor:top" fillcolor="#c69214" stroked="f" strokecolor="#001871" strokeweight="2pt">
                  <v:shadow color="#001871"/>
                </v:rect>
                <v:rect id="Rectangle 12" o:spid="_x0000_s1110" style="width:410;height:68;left:10732;mso-wrap-style:square;position:absolute;top:10650;visibility:visible;v-text-anchor:top" fillcolor="#c69214" stroked="f" strokecolor="#001871" strokeweight="2pt">
                  <v:shadow color="#001871"/>
                </v:rect>
                <v:rect id="Rectangle 13" o:spid="_x0000_s1111" style="width:156;height:23;left:11148;mso-wrap-style:square;position:absolute;top:10515;visibility:visible;v-text-anchor:top" fillcolor="#001871" stroked="f" strokecolor="#001871" strokeweight="2pt">
                  <v:shadow color="#001871"/>
                </v:rect>
                <v:rect id="Rectangle 14" o:spid="_x0000_s1112" style="width:156;height:68;left:11148;mso-wrap-style:square;position:absolute;top:10650;visibility:visible;v-text-anchor:top" fillcolor="#001871" stroked="f" strokecolor="#001871" strokeweight="2pt">
                  <v:shadow color="#001871"/>
                </v:rect>
                <v:shape id="Picture 15" o:spid="_x0000_s1113" type="#_x0000_t75" alt="Generic_NAEP_Logo_Color" style="width:91;height:103;left:11180;mso-wrap-style:square;position:absolute;top:10545;visibility:visible" fillcolor="#c69214" strokecolor="#001871" strokeweight="2pt">
                  <v:imagedata r:id="rId265" o:title="Generic_NAEP_Logo_Color"/>
                  <v:shadow color="#001871"/>
                </v:shape>
                <w10:wrap type="square"/>
              </v:group>
            </w:pict>
          </mc:Fallback>
        </mc:AlternateContent>
      </w:r>
    </w:p>
    <w:p w:rsidR="005F2322" w:rsidRPr="00BC0A5E" w:rsidP="005F2322" w14:paraId="11CB6776"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4EFAF8EB"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53C0F73D"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45CE904A"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5E7C8393"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61FE322E"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3A935439"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1E578512"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626B285E"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42090961"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50C91FC5"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20C65AFC"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434CC447" w14:textId="63572229">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 xml:space="preserve">Estimado(a) [SQ </w:t>
      </w:r>
      <w:r w:rsidRPr="00BC0A5E">
        <w:rPr>
          <w:rFonts w:ascii="Times New Roman" w:eastAsia="Times New Roman" w:hAnsi="Times New Roman" w:cs="Times New Roman"/>
          <w:color w:val="59595B"/>
          <w:lang w:val="es-PR"/>
        </w:rPr>
        <w:t>Respondent</w:t>
      </w:r>
      <w:r w:rsidRPr="00BC0A5E">
        <w:rPr>
          <w:rFonts w:ascii="Times New Roman" w:eastAsia="Times New Roman" w:hAnsi="Times New Roman" w:cs="Times New Roman"/>
          <w:color w:val="59595B"/>
          <w:lang w:val="es-PR"/>
        </w:rPr>
        <w:t xml:space="preserve"> </w:t>
      </w:r>
      <w:r w:rsidRPr="00BC0A5E">
        <w:rPr>
          <w:rFonts w:ascii="Times New Roman" w:eastAsia="Times New Roman" w:hAnsi="Times New Roman" w:cs="Times New Roman"/>
          <w:color w:val="59595B"/>
          <w:lang w:val="es-PR"/>
        </w:rPr>
        <w:t>Name</w:t>
      </w:r>
      <w:r w:rsidRPr="00BC0A5E">
        <w:rPr>
          <w:rFonts w:ascii="Times New Roman" w:eastAsia="Times New Roman" w:hAnsi="Times New Roman" w:cs="Times New Roman"/>
          <w:color w:val="59595B"/>
          <w:lang w:val="es-PR"/>
        </w:rPr>
        <w:t xml:space="preserve">], </w:t>
      </w:r>
    </w:p>
    <w:p w:rsidR="005F2322" w:rsidRPr="00BC0A5E" w:rsidP="005F2322" w14:paraId="7312AA49"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2E1BB233" w14:textId="77777777">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b/>
          <w:color w:val="59595B"/>
          <w:lang w:val="es-PR"/>
        </w:rPr>
        <w:t xml:space="preserve">Gracias </w:t>
      </w:r>
      <w:r w:rsidRPr="00BC0A5E">
        <w:rPr>
          <w:rFonts w:ascii="Times New Roman" w:eastAsia="Times New Roman" w:hAnsi="Times New Roman" w:cs="Times New Roman"/>
          <w:color w:val="59595B"/>
          <w:lang w:val="es-PR"/>
        </w:rPr>
        <w:t xml:space="preserve">por apoyar la Evaluación Nacional del Progreso Educativo (NAEP, por sus siglas en inglés). </w:t>
      </w:r>
    </w:p>
    <w:p w:rsidR="005F2322" w:rsidRPr="00BC0A5E" w:rsidP="005F2322" w14:paraId="779015C8"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6DA08FE4" w14:textId="77777777">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Debió recibir un correo electrónico separado con el enlace del Cuestionario escolar de NAEP para [</w:t>
      </w:r>
      <w:r w:rsidRPr="00BC0A5E">
        <w:rPr>
          <w:rFonts w:ascii="Times New Roman" w:eastAsia="Times New Roman" w:hAnsi="Times New Roman" w:cs="Times New Roman"/>
          <w:color w:val="59595B"/>
          <w:lang w:val="es-PR"/>
        </w:rPr>
        <w:t>school</w:t>
      </w:r>
      <w:r w:rsidRPr="00BC0A5E">
        <w:rPr>
          <w:rFonts w:ascii="Times New Roman" w:eastAsia="Times New Roman" w:hAnsi="Times New Roman" w:cs="Times New Roman"/>
          <w:color w:val="59595B"/>
          <w:lang w:val="es-PR"/>
        </w:rPr>
        <w:t xml:space="preserve"> </w:t>
      </w:r>
      <w:r w:rsidRPr="00BC0A5E">
        <w:rPr>
          <w:rFonts w:ascii="Times New Roman" w:eastAsia="Times New Roman" w:hAnsi="Times New Roman" w:cs="Times New Roman"/>
          <w:color w:val="59595B"/>
          <w:lang w:val="es-PR"/>
        </w:rPr>
        <w:t>name</w:t>
      </w:r>
      <w:r w:rsidRPr="00BC0A5E">
        <w:rPr>
          <w:rFonts w:ascii="Times New Roman" w:eastAsia="Times New Roman" w:hAnsi="Times New Roman" w:cs="Times New Roman"/>
          <w:color w:val="59595B"/>
          <w:lang w:val="es-PR"/>
        </w:rPr>
        <w:t xml:space="preserve">]. </w:t>
      </w:r>
      <w:r w:rsidRPr="00BC0A5E">
        <w:rPr>
          <w:rFonts w:ascii="Times New Roman" w:eastAsia="Times New Roman" w:hAnsi="Times New Roman" w:cs="Times New Roman"/>
          <w:color w:val="59595B"/>
          <w:lang w:val=""/>
        </w:rPr>
        <w:t>El código de acceso está disponible abajo.</w:t>
      </w:r>
    </w:p>
    <w:p w:rsidR="005F2322" w:rsidRPr="00BC0A5E" w:rsidP="005F2322" w14:paraId="43BD0FF2"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471982F7" w14:textId="77777777">
      <w:pPr>
        <w:widowControl/>
        <w:spacing w:after="0" w:line="259" w:lineRule="auto"/>
        <w:rPr>
          <w:rFonts w:ascii="Times New Roman" w:eastAsia="Times New Roman" w:hAnsi="Times New Roman" w:cs="Times New Roman"/>
          <w:b/>
          <w:color w:val="1043FF"/>
          <w:u w:val="single"/>
          <w:lang w:val=""/>
        </w:rPr>
      </w:pPr>
      <w:r w:rsidRPr="00BC0A5E">
        <w:rPr>
          <w:rFonts w:ascii="Times New Roman" w:eastAsia="Times New Roman" w:hAnsi="Times New Roman" w:cs="Times New Roman"/>
          <w:b/>
          <w:color w:val="1043FF"/>
          <w:u w:val="single"/>
          <w:lang w:val="es-PR"/>
        </w:rPr>
        <w:t>[</w:t>
      </w:r>
      <w:r w:rsidRPr="00BC0A5E">
        <w:rPr>
          <w:rFonts w:ascii="Times New Roman" w:eastAsia="Times New Roman" w:hAnsi="Times New Roman" w:cs="Times New Roman"/>
          <w:b/>
          <w:color w:val="1043FF"/>
          <w:u w:val="single"/>
          <w:lang w:val=""/>
        </w:rPr>
        <w:t>Código de acceso</w:t>
      </w:r>
      <w:r w:rsidRPr="00BC0A5E">
        <w:rPr>
          <w:rFonts w:ascii="Times New Roman" w:eastAsia="Times New Roman" w:hAnsi="Times New Roman" w:cs="Times New Roman"/>
          <w:b/>
          <w:color w:val="1043FF"/>
          <w:u w:val="single"/>
          <w:lang w:val="es-PR"/>
        </w:rPr>
        <w:t>]</w:t>
      </w:r>
    </w:p>
    <w:p w:rsidR="005F2322" w:rsidRPr="00BC0A5E" w:rsidP="005F2322" w14:paraId="38C22595"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0B289588" w14:textId="77777777">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Para obtener asistencia técnica, comuníquese con la oficina de ayuda de NAEP llamando al 1-800-283-NAEP (6237) o escribiendo a naephelp@westat.com.</w:t>
      </w:r>
    </w:p>
    <w:p w:rsidR="005F2322" w:rsidRPr="00BC0A5E" w:rsidP="005F2322" w14:paraId="2EFD3210"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4276575F" w14:textId="77777777">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 xml:space="preserve">Visite </w:t>
      </w:r>
      <w:hyperlink r:id="rId267" w:history="1">
        <w:r w:rsidRPr="00BC0A5E">
          <w:rPr>
            <w:rFonts w:ascii="Times New Roman" w:eastAsia="Times New Roman" w:hAnsi="Times New Roman" w:cs="Times New Roman"/>
            <w:color w:val="0563C1"/>
            <w:u w:val="single"/>
            <w:lang w:val="es-PR"/>
          </w:rPr>
          <w:t xml:space="preserve">https://nces.ed.gov/nationsreportcard/experience/survey_questionnaires.aspx </w:t>
        </w:r>
      </w:hyperlink>
      <w:r w:rsidRPr="00BC0A5E">
        <w:rPr>
          <w:rFonts w:ascii="Times New Roman" w:eastAsia="Times New Roman" w:hAnsi="Times New Roman" w:cs="Times New Roman"/>
          <w:color w:val="59595B"/>
          <w:lang w:val="es-PR"/>
        </w:rPr>
        <w:t>para explorar cómo sus respuestas contribuyen a la capacidad de NAEP para informar sobre lo que los estudiantes de nuestra nación saben y pueden hacer.</w:t>
      </w:r>
    </w:p>
    <w:p w:rsidR="005F2322" w:rsidRPr="00BC0A5E" w:rsidP="005F2322" w14:paraId="51029CE5" w14:textId="77777777">
      <w:pPr>
        <w:widowControl/>
        <w:spacing w:after="160" w:line="259" w:lineRule="auto"/>
        <w:rPr>
          <w:rFonts w:ascii="Times New Roman" w:eastAsia="Times New Roman" w:hAnsi="Times New Roman" w:cs="Times New Roman"/>
          <w:color w:val="59595B"/>
          <w:lang w:val="es-PR"/>
        </w:rPr>
      </w:pPr>
    </w:p>
    <w:p w:rsidR="005F2322" w:rsidRPr="00BC0A5E" w:rsidP="005F2322" w14:paraId="6C49DEAC" w14:textId="77777777">
      <w:pPr>
        <w:widowControl/>
        <w:spacing w:after="160" w:line="259" w:lineRule="auto"/>
        <w:rPr>
          <w:rFonts w:ascii="Times New Roman" w:eastAsia="Times New Roman" w:hAnsi="Times New Roman" w:cs="Times New Roman"/>
          <w:color w:val="59595B"/>
          <w:lang w:val="es-PR"/>
        </w:rPr>
      </w:pPr>
    </w:p>
    <w:p w:rsidR="005F2322" w:rsidRPr="00BC0A5E" w:rsidP="005F2322" w14:paraId="68F05262" w14:textId="77777777">
      <w:pPr>
        <w:widowControl/>
        <w:spacing w:after="16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br w:type="page"/>
      </w:r>
    </w:p>
    <w:p w:rsidR="005F2322" w:rsidRPr="00BC0A5E" w:rsidP="005F2322" w14:paraId="66957B00" w14:textId="77777777">
      <w:pPr>
        <w:keepNext/>
        <w:keepLines/>
        <w:widowControl/>
        <w:spacing w:before="40" w:after="0" w:line="259" w:lineRule="auto"/>
        <w:outlineLvl w:val="1"/>
        <w:rPr>
          <w:rFonts w:ascii="Times New Roman" w:eastAsia="Times New Roman" w:hAnsi="Times New Roman" w:cs="Times New Roman"/>
          <w:b/>
          <w:color w:val="5C739B"/>
          <w:sz w:val="26"/>
          <w:szCs w:val="26"/>
        </w:rPr>
      </w:pPr>
      <w:bookmarkStart w:id="1005" w:name="_Toc196814063"/>
      <w:bookmarkStart w:id="1006" w:name="_Toc200700532"/>
      <w:bookmarkStart w:id="1007" w:name="_Toc200717166"/>
      <w:bookmarkStart w:id="1008" w:name="_Toc201138165"/>
      <w:bookmarkStart w:id="1009" w:name="_Toc201158025"/>
      <w:bookmarkStart w:id="1010" w:name="_Toc206664175"/>
      <w:bookmarkStart w:id="1011" w:name="_Toc206700086"/>
      <w:bookmarkStart w:id="1012" w:name="_Toc206750635"/>
      <w:bookmarkStart w:id="1013" w:name="_Toc207180864"/>
      <w:bookmarkStart w:id="1014" w:name="_Toc207274236"/>
      <w:r w:rsidRPr="00BC0A5E">
        <w:rPr>
          <w:rFonts w:ascii="Times New Roman" w:eastAsia="Times New Roman" w:hAnsi="Times New Roman" w:cs="Times New Roman"/>
          <w:b/>
          <w:color w:val="5C739B"/>
          <w:sz w:val="26"/>
          <w:szCs w:val="26"/>
        </w:rPr>
        <w:t>Email with NAEPQ URL (TQ version)</w:t>
      </w:r>
      <w:bookmarkEnd w:id="1005"/>
      <w:bookmarkEnd w:id="1006"/>
      <w:bookmarkEnd w:id="1007"/>
      <w:bookmarkEnd w:id="1008"/>
      <w:bookmarkEnd w:id="1009"/>
      <w:bookmarkEnd w:id="1010"/>
      <w:bookmarkEnd w:id="1011"/>
      <w:bookmarkEnd w:id="1012"/>
      <w:bookmarkEnd w:id="1013"/>
      <w:bookmarkEnd w:id="1014"/>
      <w:r w:rsidRPr="00BC0A5E">
        <w:rPr>
          <w:rFonts w:ascii="Times New Roman" w:eastAsia="Times New Roman" w:hAnsi="Times New Roman" w:cs="Times New Roman"/>
          <w:b/>
          <w:color w:val="5C739B"/>
          <w:sz w:val="26"/>
          <w:szCs w:val="26"/>
        </w:rPr>
        <w:t xml:space="preserve"> </w:t>
      </w:r>
    </w:p>
    <w:p w:rsidR="005F2322" w:rsidRPr="00BC0A5E" w:rsidP="005F2322" w14:paraId="0F9CA371" w14:textId="77777777">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To</w:t>
      </w:r>
      <w:r w:rsidRPr="00BC0A5E">
        <w:rPr>
          <w:rFonts w:ascii="Times New Roman" w:eastAsia="Times New Roman" w:hAnsi="Times New Roman" w:cs="Times New Roman"/>
          <w:color w:val="59595B"/>
          <w:lang w:val="es-PR"/>
        </w:rPr>
        <w:t xml:space="preserve">: NAEP TQ </w:t>
      </w:r>
      <w:r w:rsidRPr="00BC0A5E">
        <w:rPr>
          <w:rFonts w:ascii="Times New Roman" w:eastAsia="Times New Roman" w:hAnsi="Times New Roman" w:cs="Times New Roman"/>
          <w:color w:val="59595B"/>
          <w:lang w:val="es-PR"/>
        </w:rPr>
        <w:t>Respondent</w:t>
      </w:r>
    </w:p>
    <w:p w:rsidR="005F2322" w:rsidRPr="00BC0A5E" w:rsidP="005F2322" w14:paraId="0736E3DF" w14:textId="77777777">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Subject</w:t>
      </w:r>
      <w:r w:rsidRPr="00BC0A5E">
        <w:rPr>
          <w:rFonts w:ascii="Times New Roman" w:eastAsia="Times New Roman" w:hAnsi="Times New Roman" w:cs="Times New Roman"/>
          <w:color w:val="59595B"/>
          <w:lang w:val="es-PR"/>
        </w:rPr>
        <w:t xml:space="preserve">: Cuestionario para maestros de NAEP </w:t>
      </w:r>
      <w:r w:rsidRPr="00BC0A5E">
        <w:rPr>
          <w:rFonts w:ascii="Times New Roman" w:eastAsia="Times New Roman" w:hAnsi="Times New Roman" w:cs="Times New Roman"/>
          <w:i/>
          <w:iCs/>
          <w:sz w:val="24"/>
          <w:szCs w:val="24"/>
          <w:lang w:val="es-PR"/>
        </w:rPr>
        <w:t xml:space="preserve">- </w:t>
      </w:r>
      <w:r w:rsidRPr="00BC0A5E">
        <w:rPr>
          <w:rFonts w:ascii="Times New Roman" w:eastAsia="Times New Roman" w:hAnsi="Times New Roman" w:cs="Times New Roman"/>
          <w:color w:val="59595B"/>
          <w:lang w:val="es-PR"/>
        </w:rPr>
        <w:t>Enlace</w:t>
      </w:r>
    </w:p>
    <w:p w:rsidR="005F2322" w:rsidRPr="00BC0A5E" w:rsidP="005F2322" w14:paraId="5FD08FDE"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noProof/>
          <w:sz w:val="24"/>
          <w:szCs w:val="24"/>
        </w:rPr>
        <mc:AlternateContent>
          <mc:Choice Requires="wpg">
            <w:drawing>
              <wp:anchor distT="0" distB="0" distL="114300" distR="114300" simplePos="0" relativeHeight="251811840"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634453242" name="Group 1634453242"/>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1138048364"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5F2322" w:rsidRPr="005F2322" w:rsidP="005F2322" w14:textId="77777777">
                              <w:pPr>
                                <w:spacing w:after="0"/>
                                <w:rPr>
                                  <w:rFonts w:ascii="Verdana" w:hAnsi="Verdana"/>
                                  <w:b/>
                                  <w:bCs/>
                                  <w:color w:val="001871"/>
                                  <w:sz w:val="36"/>
                                  <w:szCs w:val="36"/>
                                  <w:lang w:val="es-PR"/>
                                </w:rPr>
                              </w:pPr>
                              <w:r w:rsidRPr="005F2322">
                                <w:rPr>
                                  <w:rFonts w:ascii="Verdana" w:hAnsi="Verdana"/>
                                  <w:b/>
                                  <w:bCs/>
                                  <w:color w:val="001871"/>
                                  <w:sz w:val="36"/>
                                  <w:szCs w:val="36"/>
                                  <w:lang w:val="es-PR"/>
                                </w:rPr>
                                <w:t>Cuestionario para maestros de NAEP</w:t>
                              </w:r>
                            </w:p>
                            <w:p w:rsidR="005F2322" w:rsidRPr="005F2322" w:rsidP="005F2322" w14:textId="77777777">
                              <w:pPr>
                                <w:spacing w:after="0"/>
                                <w:rPr>
                                  <w:rFonts w:ascii="Verdana" w:hAnsi="Verdana"/>
                                  <w:color w:val="001871"/>
                                  <w:sz w:val="32"/>
                                  <w:szCs w:val="32"/>
                                  <w:lang w:val="es-PR"/>
                                </w:rPr>
                              </w:pPr>
                              <w:r w:rsidRPr="005F2322">
                                <w:rPr>
                                  <w:rFonts w:ascii="Verdana" w:hAnsi="Verdana"/>
                                  <w:color w:val="001871"/>
                                  <w:sz w:val="32"/>
                                  <w:szCs w:val="32"/>
                                  <w:lang w:val="es-PR"/>
                                </w:rPr>
                                <w:t>Enlace personalizado adjunto</w:t>
                              </w:r>
                            </w:p>
                          </w:txbxContent>
                        </wps:txbx>
                        <wps:bodyPr rot="0" vert="horz" wrap="square" lIns="36576" tIns="36576" rIns="36576" bIns="36576" anchor="ctr" anchorCtr="0" upright="1"/>
                      </wps:wsp>
                      <wps:wsp xmlns:wps="http://schemas.microsoft.com/office/word/2010/wordprocessingShape">
                        <wps:cNvPr id="797651175"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063162170"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982019088"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552704319"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600449386" name="Picture 15" descr="Generic_NAEP_Logo_Color"/>
                          <pic:cNvPicPr>
                            <a:picLocks noChangeAspect="1" noChangeArrowheads="1"/>
                          </pic:cNvPicPr>
                        </pic:nvPicPr>
                        <pic:blipFill>
                          <a:blip xmlns:r="http://schemas.openxmlformats.org/officeDocument/2006/relationships" r:embed="rId265"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634453242" o:spid="_x0000_s1114" style="width:450pt;height:159.85pt;margin-top:13.45pt;margin-left:0;position:absolute;z-index:251812864" coordorigin="10732,10515" coordsize="571,203">
                <v:shape id="Text Box 10" o:spid="_x0000_s1115" type="#_x0000_t202" style="width:405;height:95;left:10734;mso-wrap-style:square;position:absolute;top:10548;visibility:visible;v-text-anchor:middle" filled="f" fillcolor="#c69214" stroked="f" strokecolor="#001871" strokeweight="2pt">
                  <v:textbox inset="2.88pt,2.88pt,2.88pt,2.88pt">
                    <w:txbxContent>
                      <w:p w:rsidR="005F2322" w:rsidRPr="005F2322" w:rsidP="005F2322" w14:paraId="3278AA3F" w14:textId="77777777">
                        <w:pPr>
                          <w:spacing w:after="0"/>
                          <w:rPr>
                            <w:rFonts w:ascii="Verdana" w:hAnsi="Verdana"/>
                            <w:b/>
                            <w:bCs/>
                            <w:color w:val="001871"/>
                            <w:sz w:val="36"/>
                            <w:szCs w:val="36"/>
                            <w:lang w:val="es-PR"/>
                          </w:rPr>
                        </w:pPr>
                        <w:r w:rsidRPr="005F2322">
                          <w:rPr>
                            <w:rFonts w:ascii="Verdana" w:hAnsi="Verdana"/>
                            <w:b/>
                            <w:bCs/>
                            <w:color w:val="001871"/>
                            <w:sz w:val="36"/>
                            <w:szCs w:val="36"/>
                            <w:lang w:val="es-PR"/>
                          </w:rPr>
                          <w:t>Cuestionario para maestros de NAEP</w:t>
                        </w:r>
                      </w:p>
                      <w:p w:rsidR="005F2322" w:rsidRPr="005F2322" w:rsidP="005F2322" w14:paraId="5A27F4F9" w14:textId="77777777">
                        <w:pPr>
                          <w:spacing w:after="0"/>
                          <w:rPr>
                            <w:rFonts w:ascii="Verdana" w:hAnsi="Verdana"/>
                            <w:color w:val="001871"/>
                            <w:sz w:val="32"/>
                            <w:szCs w:val="32"/>
                            <w:lang w:val="es-PR"/>
                          </w:rPr>
                        </w:pPr>
                        <w:r w:rsidRPr="005F2322">
                          <w:rPr>
                            <w:rFonts w:ascii="Verdana" w:hAnsi="Verdana"/>
                            <w:color w:val="001871"/>
                            <w:sz w:val="32"/>
                            <w:szCs w:val="32"/>
                            <w:lang w:val="es-PR"/>
                          </w:rPr>
                          <w:t>Enlace personalizado adjunto</w:t>
                        </w:r>
                      </w:p>
                    </w:txbxContent>
                  </v:textbox>
                </v:shape>
                <v:rect id="Rectangle 11" o:spid="_x0000_s1116" style="width:408;height:23;left:10734;mso-wrap-style:square;position:absolute;top:10515;visibility:visible;v-text-anchor:top" fillcolor="#c69214" stroked="f" strokecolor="#001871" strokeweight="2pt">
                  <v:shadow color="#001871"/>
                </v:rect>
                <v:rect id="Rectangle 12" o:spid="_x0000_s1117" style="width:410;height:68;left:10732;mso-wrap-style:square;position:absolute;top:10650;visibility:visible;v-text-anchor:top" fillcolor="#c69214" stroked="f" strokecolor="#001871" strokeweight="2pt">
                  <v:shadow color="#001871"/>
                </v:rect>
                <v:rect id="Rectangle 13" o:spid="_x0000_s1118" style="width:156;height:23;left:11148;mso-wrap-style:square;position:absolute;top:10515;visibility:visible;v-text-anchor:top" fillcolor="#001871" stroked="f" strokecolor="#001871" strokeweight="2pt">
                  <v:shadow color="#001871"/>
                </v:rect>
                <v:rect id="Rectangle 14" o:spid="_x0000_s1119" style="width:156;height:68;left:11148;mso-wrap-style:square;position:absolute;top:10650;visibility:visible;v-text-anchor:top" fillcolor="#001871" stroked="f" strokecolor="#001871" strokeweight="2pt">
                  <v:shadow color="#001871"/>
                </v:rect>
                <v:shape id="Picture 15" o:spid="_x0000_s1120" type="#_x0000_t75" alt="Generic_NAEP_Logo_Color" style="width:91;height:103;left:11180;mso-wrap-style:square;position:absolute;top:10545;visibility:visible" fillcolor="#c69214" strokecolor="#001871" strokeweight="2pt">
                  <v:imagedata r:id="rId265" o:title="Generic_NAEP_Logo_Color"/>
                  <v:shadow color="#001871"/>
                </v:shape>
                <w10:wrap type="square"/>
              </v:group>
            </w:pict>
          </mc:Fallback>
        </mc:AlternateContent>
      </w:r>
    </w:p>
    <w:p w:rsidR="005F2322" w:rsidRPr="00BC0A5E" w:rsidP="005F2322" w14:paraId="5F2C17C8"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1EFA621A"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708788C6"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2EB8C773"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046E8D3E"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7B1EE5BE"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250CE832"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49C57E3D"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5BAEB5A5"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25C80164"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01CF8BFE"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01C884F0"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39992F38" w14:textId="3FD5A284">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 xml:space="preserve">Estimado(a) [Nombre del demandado TQ], </w:t>
      </w:r>
    </w:p>
    <w:p w:rsidR="005F2322" w:rsidRPr="00BC0A5E" w:rsidP="005F2322" w14:paraId="44B54FD6"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7AC48C12" w14:textId="77777777">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b/>
          <w:color w:val="59595B"/>
          <w:lang w:val="es-PR"/>
        </w:rPr>
        <w:t xml:space="preserve">Gracias </w:t>
      </w:r>
      <w:r w:rsidRPr="00BC0A5E">
        <w:rPr>
          <w:rFonts w:ascii="Times New Roman" w:eastAsia="Times New Roman" w:hAnsi="Times New Roman" w:cs="Times New Roman"/>
          <w:color w:val="59595B"/>
          <w:lang w:val="es-PR"/>
        </w:rPr>
        <w:t xml:space="preserve">por apoyar la Evaluación Nacional del Progreso Educativo (NAEP, por sus siglas en inglés). </w:t>
      </w:r>
    </w:p>
    <w:p w:rsidR="005F2322" w:rsidRPr="00BC0A5E" w:rsidP="005F2322" w14:paraId="613E8BBE" w14:textId="77777777">
      <w:pPr>
        <w:widowControl/>
        <w:spacing w:after="0" w:line="259" w:lineRule="auto"/>
        <w:rPr>
          <w:rFonts w:ascii="Times New Roman" w:eastAsia="Times New Roman" w:hAnsi="Times New Roman" w:cs="Times New Roman"/>
          <w:color w:val="59595B"/>
          <w:lang w:val="es-PR"/>
        </w:rPr>
      </w:pPr>
    </w:p>
    <w:p w:rsidR="005F2322" w:rsidRPr="00BC0A5E" w:rsidP="00DC08D3" w14:paraId="3783E5F2" w14:textId="77777777">
      <w:pPr>
        <w:widowControl/>
        <w:numPr>
          <w:ilvl w:val="0"/>
          <w:numId w:val="95"/>
        </w:numPr>
        <w:spacing w:after="0" w:line="259" w:lineRule="auto"/>
        <w:contextualSpacing/>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 xml:space="preserve">Seleccione el enlace del cuestionario que aparece a continuación o copie/pegue en su navegador. </w:t>
      </w:r>
    </w:p>
    <w:p w:rsidR="005F2322" w:rsidRPr="00BC0A5E" w:rsidP="00DC08D3" w14:paraId="5A193A4C" w14:textId="77777777">
      <w:pPr>
        <w:widowControl/>
        <w:numPr>
          <w:ilvl w:val="0"/>
          <w:numId w:val="95"/>
        </w:numPr>
        <w:spacing w:after="0" w:line="259" w:lineRule="auto"/>
        <w:contextualSpacing/>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 xml:space="preserve">Vea el correo electrónico separado para el Código de acceso, el asunto es </w:t>
      </w:r>
      <w:r w:rsidRPr="00BC0A5E">
        <w:rPr>
          <w:rFonts w:ascii="Times New Roman" w:eastAsia="Times New Roman" w:hAnsi="Times New Roman" w:cs="Times New Roman"/>
          <w:b/>
          <w:color w:val="59595B"/>
          <w:lang w:val="es-PR"/>
        </w:rPr>
        <w:t>Cuestionario para maestros de NAEP - Código de acceso</w:t>
      </w:r>
      <w:r w:rsidRPr="00BC0A5E">
        <w:rPr>
          <w:rFonts w:ascii="Times New Roman" w:eastAsia="Times New Roman" w:hAnsi="Times New Roman" w:cs="Times New Roman"/>
          <w:color w:val="59595B"/>
          <w:lang w:val="es-PR"/>
        </w:rPr>
        <w:t>.</w:t>
      </w:r>
    </w:p>
    <w:p w:rsidR="005F2322" w:rsidRPr="00BC0A5E" w:rsidP="00DC08D3" w14:paraId="14DE5718" w14:textId="77777777">
      <w:pPr>
        <w:widowControl/>
        <w:numPr>
          <w:ilvl w:val="0"/>
          <w:numId w:val="95"/>
        </w:numPr>
        <w:spacing w:after="0" w:line="259" w:lineRule="auto"/>
        <w:contextualSpacing/>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Los estudiantes de [4/8] grado de [</w:t>
      </w:r>
      <w:r w:rsidRPr="00BC0A5E">
        <w:rPr>
          <w:rFonts w:ascii="Times New Roman" w:eastAsia="Times New Roman" w:hAnsi="Times New Roman" w:cs="Times New Roman"/>
          <w:color w:val="59595B"/>
          <w:lang w:val="es-PR"/>
        </w:rPr>
        <w:t>school</w:t>
      </w:r>
      <w:r w:rsidRPr="00BC0A5E">
        <w:rPr>
          <w:rFonts w:ascii="Times New Roman" w:eastAsia="Times New Roman" w:hAnsi="Times New Roman" w:cs="Times New Roman"/>
          <w:color w:val="59595B"/>
          <w:lang w:val="es-PR"/>
        </w:rPr>
        <w:t xml:space="preserve"> </w:t>
      </w:r>
      <w:r w:rsidRPr="00BC0A5E">
        <w:rPr>
          <w:rFonts w:ascii="Times New Roman" w:eastAsia="Times New Roman" w:hAnsi="Times New Roman" w:cs="Times New Roman"/>
          <w:color w:val="59595B"/>
          <w:lang w:val="es-PR"/>
        </w:rPr>
        <w:t>name</w:t>
      </w:r>
      <w:r w:rsidRPr="00BC0A5E">
        <w:rPr>
          <w:rFonts w:ascii="Times New Roman" w:eastAsia="Times New Roman" w:hAnsi="Times New Roman" w:cs="Times New Roman"/>
          <w:color w:val="59595B"/>
          <w:lang w:val="es-PR"/>
        </w:rPr>
        <w:t>] realizarán la evaluación el [</w:t>
      </w:r>
      <w:r w:rsidRPr="00BC0A5E">
        <w:rPr>
          <w:rFonts w:ascii="Times New Roman" w:eastAsia="Times New Roman" w:hAnsi="Times New Roman" w:cs="Times New Roman"/>
          <w:color w:val="59595B"/>
          <w:lang w:val="es-PR"/>
        </w:rPr>
        <w:t>assessment</w:t>
      </w:r>
      <w:r w:rsidRPr="00BC0A5E">
        <w:rPr>
          <w:rFonts w:ascii="Times New Roman" w:eastAsia="Times New Roman" w:hAnsi="Times New Roman" w:cs="Times New Roman"/>
          <w:color w:val="59595B"/>
          <w:lang w:val="es-PR"/>
        </w:rPr>
        <w:t xml:space="preserve"> date]. </w:t>
      </w:r>
      <w:r w:rsidRPr="00BC0A5E">
        <w:rPr>
          <w:rFonts w:ascii="Times New Roman" w:eastAsia="Times New Roman" w:hAnsi="Times New Roman" w:cs="Times New Roman"/>
          <w:b/>
          <w:color w:val="59595B"/>
          <w:lang w:val="es-PR"/>
        </w:rPr>
        <w:t xml:space="preserve">Por favor, complete el cuestionario antes de esta fecha. </w:t>
      </w:r>
      <w:r w:rsidRPr="00BC0A5E">
        <w:rPr>
          <w:rFonts w:ascii="Times New Roman" w:eastAsia="Times New Roman" w:hAnsi="Times New Roman" w:cs="Times New Roman"/>
          <w:color w:val="59595B"/>
          <w:lang w:val="es-PR"/>
        </w:rPr>
        <w:t xml:space="preserve">Se tarda aproximadamente [grado 4=35, grado 8=25] minutos en completarlo, y no es necesario hacerlo en una sola visita. </w:t>
      </w:r>
    </w:p>
    <w:p w:rsidR="005F2322" w:rsidRPr="00BC0A5E" w:rsidP="005F2322" w14:paraId="30BFF342"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4EE40604" w14:textId="77777777">
      <w:pPr>
        <w:widowControl/>
        <w:spacing w:after="0" w:line="259" w:lineRule="auto"/>
        <w:rPr>
          <w:rFonts w:ascii="Times New Roman" w:eastAsia="Times New Roman" w:hAnsi="Times New Roman" w:cs="Times New Roman"/>
          <w:b/>
          <w:color w:val="1043FF"/>
          <w:u w:val="single"/>
          <w:lang w:val="es-PR"/>
        </w:rPr>
      </w:pPr>
      <w:r w:rsidRPr="00BC0A5E">
        <w:rPr>
          <w:rFonts w:ascii="Times New Roman" w:eastAsia="Times New Roman" w:hAnsi="Times New Roman" w:cs="Times New Roman"/>
          <w:b/>
          <w:color w:val="1043FF"/>
          <w:u w:val="single"/>
          <w:lang w:val="es-PR"/>
        </w:rPr>
        <w:t xml:space="preserve">[NAEPq </w:t>
      </w:r>
      <w:r w:rsidRPr="00BC0A5E">
        <w:rPr>
          <w:rFonts w:ascii="Times New Roman" w:eastAsia="Times New Roman" w:hAnsi="Times New Roman" w:cs="Times New Roman"/>
          <w:b/>
          <w:color w:val="1043FF"/>
          <w:u w:val="single"/>
          <w:lang w:val="es-PR"/>
        </w:rPr>
        <w:t>link</w:t>
      </w:r>
      <w:r w:rsidRPr="00BC0A5E">
        <w:rPr>
          <w:rFonts w:ascii="Times New Roman" w:eastAsia="Times New Roman" w:hAnsi="Times New Roman" w:cs="Times New Roman"/>
          <w:b/>
          <w:color w:val="1043FF"/>
          <w:u w:val="single"/>
          <w:lang w:val="es-PR"/>
        </w:rPr>
        <w:t>]</w:t>
      </w:r>
    </w:p>
    <w:p w:rsidR="005F2322" w:rsidRPr="00BC0A5E" w:rsidP="005F2322" w14:paraId="1CC79588"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2FC04039" w14:textId="77777777">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Para obtener asistencia técnica, comuníquese con la oficina de ayuda de NAEP llamando al 1-800-283-NAEP (6237) o escribiendo a naephelp@westat.com.</w:t>
      </w:r>
    </w:p>
    <w:p w:rsidR="005F2322" w:rsidRPr="00BC0A5E" w:rsidP="005F2322" w14:paraId="7D6C9EEC"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4B19CA3B" w14:textId="77777777">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 xml:space="preserve">Visite </w:t>
      </w:r>
      <w:hyperlink r:id="rId267" w:history="1">
        <w:r w:rsidRPr="00BC0A5E">
          <w:rPr>
            <w:rFonts w:ascii="Times New Roman" w:eastAsia="Times New Roman" w:hAnsi="Times New Roman" w:cs="Times New Roman"/>
            <w:color w:val="0563C1"/>
            <w:u w:val="single"/>
            <w:lang w:val="es-PR"/>
          </w:rPr>
          <w:t>https://nces.ed.gov/nationsreportcard/experience/survey_questionnaires.aspx</w:t>
        </w:r>
      </w:hyperlink>
      <w:r w:rsidRPr="00BC0A5E">
        <w:rPr>
          <w:rFonts w:ascii="Times New Roman" w:eastAsia="Times New Roman" w:hAnsi="Times New Roman" w:cs="Times New Roman"/>
          <w:color w:val="59595B"/>
          <w:lang w:val="es-PR"/>
        </w:rPr>
        <w:t xml:space="preserve"> para explorar cómo sus respuestas contribuyen a la capacidad de NAEP para informar sobre lo que los estudiantes de nuestra nación saben y pueden hacer.</w:t>
      </w:r>
    </w:p>
    <w:p w:rsidR="005F2322" w:rsidRPr="00BC0A5E" w:rsidP="005F2322" w14:paraId="37701512"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61E532FF"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30E24A36"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7445D0D5" w14:textId="77777777">
      <w:pPr>
        <w:widowControl/>
        <w:spacing w:after="16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br w:type="page"/>
      </w:r>
    </w:p>
    <w:p w:rsidR="005F2322" w:rsidRPr="00BC0A5E" w:rsidP="005F2322" w14:paraId="356965B4" w14:textId="77777777">
      <w:pPr>
        <w:keepNext/>
        <w:keepLines/>
        <w:widowControl/>
        <w:spacing w:before="40" w:after="0" w:line="259" w:lineRule="auto"/>
        <w:outlineLvl w:val="1"/>
        <w:rPr>
          <w:rFonts w:ascii="Times New Roman" w:eastAsia="Times New Roman" w:hAnsi="Times New Roman" w:cs="Times New Roman"/>
          <w:b/>
          <w:color w:val="5C739B"/>
          <w:sz w:val="26"/>
          <w:szCs w:val="26"/>
        </w:rPr>
      </w:pPr>
      <w:bookmarkStart w:id="1015" w:name="_Toc196814064"/>
      <w:bookmarkStart w:id="1016" w:name="_Toc200700533"/>
      <w:bookmarkStart w:id="1017" w:name="_Toc200717167"/>
      <w:bookmarkStart w:id="1018" w:name="_Toc201138166"/>
      <w:bookmarkStart w:id="1019" w:name="_Toc201158026"/>
      <w:bookmarkStart w:id="1020" w:name="_Toc206664176"/>
      <w:bookmarkStart w:id="1021" w:name="_Toc206700087"/>
      <w:bookmarkStart w:id="1022" w:name="_Toc206750636"/>
      <w:bookmarkStart w:id="1023" w:name="_Toc207180865"/>
      <w:bookmarkStart w:id="1024" w:name="_Toc207274237"/>
      <w:r w:rsidRPr="00BC0A5E">
        <w:rPr>
          <w:rFonts w:ascii="Times New Roman" w:eastAsia="Times New Roman" w:hAnsi="Times New Roman" w:cs="Times New Roman"/>
          <w:b/>
          <w:color w:val="5C739B"/>
          <w:sz w:val="26"/>
          <w:szCs w:val="26"/>
        </w:rPr>
        <w:t>Email with NAEPQ Password (TQ version)</w:t>
      </w:r>
      <w:bookmarkEnd w:id="1015"/>
      <w:bookmarkEnd w:id="1016"/>
      <w:bookmarkEnd w:id="1017"/>
      <w:bookmarkEnd w:id="1018"/>
      <w:bookmarkEnd w:id="1019"/>
      <w:bookmarkEnd w:id="1020"/>
      <w:bookmarkEnd w:id="1021"/>
      <w:bookmarkEnd w:id="1022"/>
      <w:bookmarkEnd w:id="1023"/>
      <w:bookmarkEnd w:id="1024"/>
      <w:r w:rsidRPr="00BC0A5E">
        <w:rPr>
          <w:rFonts w:ascii="Times New Roman" w:eastAsia="Times New Roman" w:hAnsi="Times New Roman" w:cs="Times New Roman"/>
          <w:b/>
          <w:color w:val="5C739B"/>
          <w:sz w:val="26"/>
          <w:szCs w:val="26"/>
        </w:rPr>
        <w:t xml:space="preserve"> </w:t>
      </w:r>
    </w:p>
    <w:p w:rsidR="005F2322" w:rsidRPr="00BC0A5E" w:rsidP="005F2322" w14:paraId="276F7AA4" w14:textId="77777777">
      <w:pPr>
        <w:widowControl/>
        <w:spacing w:after="160" w:line="259" w:lineRule="auto"/>
        <w:rPr>
          <w:rFonts w:ascii="Times New Roman" w:eastAsia="Times New Roman" w:hAnsi="Times New Roman" w:cs="Times New Roman"/>
          <w:color w:val="59595B"/>
        </w:rPr>
      </w:pPr>
    </w:p>
    <w:p w:rsidR="005F2322" w:rsidRPr="00BC0A5E" w:rsidP="005F2322" w14:paraId="7AC0ADA8" w14:textId="77777777">
      <w:pPr>
        <w:widowControl/>
        <w:spacing w:after="0" w:line="259" w:lineRule="auto"/>
        <w:rPr>
          <w:rFonts w:ascii="Times New Roman" w:eastAsia="Times New Roman" w:hAnsi="Times New Roman" w:cs="Times New Roman"/>
          <w:color w:val="59595B"/>
        </w:rPr>
      </w:pPr>
      <w:r w:rsidRPr="00BC0A5E">
        <w:rPr>
          <w:rFonts w:ascii="Times New Roman" w:eastAsia="Times New Roman" w:hAnsi="Times New Roman" w:cs="Times New Roman"/>
          <w:color w:val="59595B"/>
        </w:rPr>
        <w:t>To: NAEP TQ Respondent</w:t>
      </w:r>
    </w:p>
    <w:p w:rsidR="005F2322" w:rsidRPr="00BC0A5E" w:rsidP="005F2322" w14:paraId="4CD2FC31" w14:textId="77777777">
      <w:pPr>
        <w:widowControl/>
        <w:spacing w:after="0" w:line="259" w:lineRule="auto"/>
        <w:rPr>
          <w:rFonts w:ascii="Times New Roman" w:eastAsia="Times New Roman" w:hAnsi="Times New Roman" w:cs="Times New Roman"/>
          <w:color w:val="59595B"/>
        </w:rPr>
      </w:pPr>
      <w:r w:rsidRPr="00BC0A5E">
        <w:rPr>
          <w:rFonts w:ascii="Times New Roman" w:eastAsia="Times New Roman" w:hAnsi="Times New Roman" w:cs="Times New Roman"/>
          <w:b/>
          <w:color w:val="59595B"/>
        </w:rPr>
        <w:t xml:space="preserve">Reglas: </w:t>
      </w:r>
      <w:r w:rsidRPr="00BC0A5E">
        <w:rPr>
          <w:rFonts w:ascii="Times New Roman" w:eastAsia="Times New Roman" w:hAnsi="Times New Roman" w:cs="Times New Roman"/>
          <w:color w:val="59595B"/>
        </w:rPr>
        <w:t>Password email sends after the school coordinator selects “send” in the AMS.</w:t>
      </w:r>
    </w:p>
    <w:p w:rsidR="005F2322" w:rsidRPr="00BC0A5E" w:rsidP="005F2322" w14:paraId="5521CEDF" w14:textId="77777777">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Subject</w:t>
      </w:r>
      <w:r w:rsidRPr="00BC0A5E">
        <w:rPr>
          <w:rFonts w:ascii="Times New Roman" w:eastAsia="Times New Roman" w:hAnsi="Times New Roman" w:cs="Times New Roman"/>
          <w:color w:val="59595B"/>
          <w:lang w:val="es-PR"/>
        </w:rPr>
        <w:t xml:space="preserve">: Cuestionario para maestros de NAEP </w:t>
      </w:r>
      <w:r w:rsidRPr="00BC0A5E">
        <w:rPr>
          <w:rFonts w:ascii="Times New Roman" w:eastAsia="Times New Roman" w:hAnsi="Times New Roman" w:cs="Times New Roman"/>
          <w:i/>
          <w:iCs/>
          <w:sz w:val="24"/>
          <w:szCs w:val="24"/>
          <w:lang w:val="es-PR"/>
        </w:rPr>
        <w:t xml:space="preserve">- </w:t>
      </w:r>
      <w:r w:rsidRPr="00BC0A5E">
        <w:rPr>
          <w:rFonts w:ascii="Times New Roman" w:eastAsia="Times New Roman" w:hAnsi="Times New Roman" w:cs="Times New Roman"/>
          <w:color w:val="59595B"/>
          <w:lang w:val="es-PR"/>
        </w:rPr>
        <w:t>Código de acceso</w:t>
      </w:r>
    </w:p>
    <w:p w:rsidR="005F2322" w:rsidRPr="00BC0A5E" w:rsidP="005F2322" w14:paraId="0D0A3082"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5AF3A97E"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noProof/>
          <w:sz w:val="24"/>
          <w:szCs w:val="24"/>
        </w:rPr>
        <mc:AlternateContent>
          <mc:Choice Requires="wpg">
            <w:drawing>
              <wp:anchor distT="0" distB="0" distL="114300" distR="114300" simplePos="0" relativeHeight="251813888"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820948396" name="Group 820948396"/>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997887526"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5F2322" w:rsidRPr="005F2322" w:rsidP="005F2322" w14:textId="77777777">
                              <w:pPr>
                                <w:spacing w:after="0"/>
                                <w:rPr>
                                  <w:rFonts w:ascii="Verdana" w:hAnsi="Verdana"/>
                                  <w:b/>
                                  <w:bCs/>
                                  <w:color w:val="001871"/>
                                  <w:sz w:val="36"/>
                                  <w:szCs w:val="36"/>
                                  <w:lang w:val="es-PR"/>
                                </w:rPr>
                              </w:pPr>
                              <w:r w:rsidRPr="005F2322">
                                <w:rPr>
                                  <w:rFonts w:ascii="Verdana" w:hAnsi="Verdana"/>
                                  <w:b/>
                                  <w:bCs/>
                                  <w:color w:val="001871"/>
                                  <w:sz w:val="36"/>
                                  <w:szCs w:val="36"/>
                                  <w:lang w:val="es-PR"/>
                                </w:rPr>
                                <w:t>Cuestionario para maestros de NAEP</w:t>
                              </w:r>
                            </w:p>
                            <w:p w:rsidR="005F2322" w:rsidRPr="007834D0" w:rsidP="005F2322" w14:textId="77777777">
                              <w:pPr>
                                <w:spacing w:after="0"/>
                                <w:rPr>
                                  <w:rFonts w:ascii="Verdana" w:hAnsi="Verdana"/>
                                  <w:color w:val="001871"/>
                                  <w:sz w:val="32"/>
                                  <w:szCs w:val="32"/>
                                  <w:lang w:val=""/>
                                </w:rPr>
                              </w:pPr>
                              <w:r w:rsidRPr="007834D0">
                                <w:rPr>
                                  <w:rFonts w:ascii="Verdana" w:hAnsi="Verdana"/>
                                  <w:color w:val="001871"/>
                                  <w:sz w:val="32"/>
                                  <w:szCs w:val="32"/>
                                  <w:lang w:val=""/>
                                </w:rPr>
                                <w:t>Código de acceso</w:t>
                              </w:r>
                            </w:p>
                            <w:p w:rsidR="005F2322" w:rsidRPr="005F2322" w:rsidP="005F2322" w14:textId="77777777">
                              <w:pPr>
                                <w:spacing w:after="0"/>
                                <w:rPr>
                                  <w:rFonts w:ascii="Verdana" w:hAnsi="Verdana"/>
                                  <w:color w:val="001871"/>
                                  <w:sz w:val="32"/>
                                  <w:szCs w:val="32"/>
                                  <w:lang w:val="es-PR"/>
                                </w:rPr>
                              </w:pPr>
                            </w:p>
                          </w:txbxContent>
                        </wps:txbx>
                        <wps:bodyPr rot="0" vert="horz" wrap="square" lIns="36576" tIns="36576" rIns="36576" bIns="36576" anchor="ctr" anchorCtr="0" upright="1"/>
                      </wps:wsp>
                      <wps:wsp xmlns:wps="http://schemas.microsoft.com/office/word/2010/wordprocessingShape">
                        <wps:cNvPr id="1101971039"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093636390"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50407706"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525457315"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893273747" name="Picture 15" descr="Generic_NAEP_Logo_Color"/>
                          <pic:cNvPicPr>
                            <a:picLocks noChangeAspect="1" noChangeArrowheads="1"/>
                          </pic:cNvPicPr>
                        </pic:nvPicPr>
                        <pic:blipFill>
                          <a:blip xmlns:r="http://schemas.openxmlformats.org/officeDocument/2006/relationships" r:embed="rId265"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820948396" o:spid="_x0000_s1121" style="width:450pt;height:159.85pt;margin-top:13.45pt;margin-left:0;position:absolute;z-index:251814912" coordorigin="10732,10515" coordsize="571,203">
                <v:shape id="Text Box 10" o:spid="_x0000_s1122" type="#_x0000_t202" style="width:405;height:95;left:10734;mso-wrap-style:square;position:absolute;top:10548;visibility:visible;v-text-anchor:middle" filled="f" fillcolor="#c69214" stroked="f" strokecolor="#001871" strokeweight="2pt">
                  <v:textbox inset="2.88pt,2.88pt,2.88pt,2.88pt">
                    <w:txbxContent>
                      <w:p w:rsidR="005F2322" w:rsidRPr="005F2322" w:rsidP="005F2322" w14:paraId="49EDD63D" w14:textId="77777777">
                        <w:pPr>
                          <w:spacing w:after="0"/>
                          <w:rPr>
                            <w:rFonts w:ascii="Verdana" w:hAnsi="Verdana"/>
                            <w:b/>
                            <w:bCs/>
                            <w:color w:val="001871"/>
                            <w:sz w:val="36"/>
                            <w:szCs w:val="36"/>
                            <w:lang w:val="es-PR"/>
                          </w:rPr>
                        </w:pPr>
                        <w:r w:rsidRPr="005F2322">
                          <w:rPr>
                            <w:rFonts w:ascii="Verdana" w:hAnsi="Verdana"/>
                            <w:b/>
                            <w:bCs/>
                            <w:color w:val="001871"/>
                            <w:sz w:val="36"/>
                            <w:szCs w:val="36"/>
                            <w:lang w:val="es-PR"/>
                          </w:rPr>
                          <w:t>Cuestionario para maestros de NAEP</w:t>
                        </w:r>
                      </w:p>
                      <w:p w:rsidR="005F2322" w:rsidRPr="007834D0" w:rsidP="005F2322" w14:paraId="4440BD93" w14:textId="77777777">
                        <w:pPr>
                          <w:spacing w:after="0"/>
                          <w:rPr>
                            <w:rFonts w:ascii="Verdana" w:hAnsi="Verdana"/>
                            <w:color w:val="001871"/>
                            <w:sz w:val="32"/>
                            <w:szCs w:val="32"/>
                            <w:lang w:val=""/>
                          </w:rPr>
                        </w:pPr>
                        <w:r w:rsidRPr="007834D0">
                          <w:rPr>
                            <w:rFonts w:ascii="Verdana" w:hAnsi="Verdana"/>
                            <w:color w:val="001871"/>
                            <w:sz w:val="32"/>
                            <w:szCs w:val="32"/>
                            <w:lang w:val=""/>
                          </w:rPr>
                          <w:t>Código de acceso</w:t>
                        </w:r>
                      </w:p>
                      <w:p w:rsidR="005F2322" w:rsidRPr="005F2322" w:rsidP="005F2322" w14:paraId="02B57AF6" w14:textId="77777777">
                        <w:pPr>
                          <w:spacing w:after="0"/>
                          <w:rPr>
                            <w:rFonts w:ascii="Verdana" w:hAnsi="Verdana"/>
                            <w:color w:val="001871"/>
                            <w:sz w:val="32"/>
                            <w:szCs w:val="32"/>
                            <w:lang w:val="es-PR"/>
                          </w:rPr>
                        </w:pPr>
                      </w:p>
                    </w:txbxContent>
                  </v:textbox>
                </v:shape>
                <v:rect id="Rectangle 11" o:spid="_x0000_s1123" style="width:408;height:23;left:10734;mso-wrap-style:square;position:absolute;top:10515;visibility:visible;v-text-anchor:top" fillcolor="#c69214" stroked="f" strokecolor="#001871" strokeweight="2pt">
                  <v:shadow color="#001871"/>
                </v:rect>
                <v:rect id="Rectangle 12" o:spid="_x0000_s1124" style="width:410;height:68;left:10732;mso-wrap-style:square;position:absolute;top:10650;visibility:visible;v-text-anchor:top" fillcolor="#c69214" stroked="f" strokecolor="#001871" strokeweight="2pt">
                  <v:shadow color="#001871"/>
                </v:rect>
                <v:rect id="Rectangle 13" o:spid="_x0000_s1125" style="width:156;height:23;left:11148;mso-wrap-style:square;position:absolute;top:10515;visibility:visible;v-text-anchor:top" fillcolor="#001871" stroked="f" strokecolor="#001871" strokeweight="2pt">
                  <v:shadow color="#001871"/>
                </v:rect>
                <v:rect id="Rectangle 14" o:spid="_x0000_s1126" style="width:156;height:68;left:11148;mso-wrap-style:square;position:absolute;top:10650;visibility:visible;v-text-anchor:top" fillcolor="#001871" stroked="f" strokecolor="#001871" strokeweight="2pt">
                  <v:shadow color="#001871"/>
                </v:rect>
                <v:shape id="Picture 15" o:spid="_x0000_s1127" type="#_x0000_t75" alt="Generic_NAEP_Logo_Color" style="width:91;height:103;left:11180;mso-wrap-style:square;position:absolute;top:10545;visibility:visible" fillcolor="#c69214" strokecolor="#001871" strokeweight="2pt">
                  <v:imagedata r:id="rId265" o:title="Generic_NAEP_Logo_Color"/>
                  <v:shadow color="#001871"/>
                </v:shape>
                <w10:wrap type="square"/>
              </v:group>
            </w:pict>
          </mc:Fallback>
        </mc:AlternateContent>
      </w:r>
    </w:p>
    <w:p w:rsidR="005F2322" w:rsidRPr="00BC0A5E" w:rsidP="005F2322" w14:paraId="50BA1E70"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43051BF4"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0C2C90F2"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07E9F11F"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6B27A7F0"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1B26DAF2"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0EE0C649"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3A1CBB39"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2EE03E44"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2D2F7118"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668551C7" w14:textId="77777777">
      <w:pPr>
        <w:widowControl/>
        <w:spacing w:after="0" w:line="259" w:lineRule="auto"/>
        <w:rPr>
          <w:rFonts w:ascii="Times New Roman" w:eastAsia="Times New Roman" w:hAnsi="Times New Roman" w:cs="Times New Roman"/>
          <w:color w:val="59595B"/>
          <w:lang w:val="es-PR"/>
        </w:rPr>
      </w:pPr>
    </w:p>
    <w:p w:rsidR="000E66AC" w:rsidRPr="00BC0A5E" w:rsidP="005F2322" w14:paraId="24C4070C"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0F2E9C76" w14:textId="141FD892">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 xml:space="preserve">Estimado(a) [TQ </w:t>
      </w:r>
      <w:r w:rsidRPr="00BC0A5E">
        <w:rPr>
          <w:rFonts w:ascii="Times New Roman" w:eastAsia="Times New Roman" w:hAnsi="Times New Roman" w:cs="Times New Roman"/>
          <w:color w:val="59595B"/>
          <w:lang w:val="es-PR"/>
        </w:rPr>
        <w:t>Respondent</w:t>
      </w:r>
      <w:r w:rsidRPr="00BC0A5E">
        <w:rPr>
          <w:rFonts w:ascii="Times New Roman" w:eastAsia="Times New Roman" w:hAnsi="Times New Roman" w:cs="Times New Roman"/>
          <w:color w:val="59595B"/>
          <w:lang w:val="es-PR"/>
        </w:rPr>
        <w:t xml:space="preserve"> </w:t>
      </w:r>
      <w:r w:rsidRPr="00BC0A5E">
        <w:rPr>
          <w:rFonts w:ascii="Times New Roman" w:eastAsia="Times New Roman" w:hAnsi="Times New Roman" w:cs="Times New Roman"/>
          <w:color w:val="59595B"/>
          <w:lang w:val="es-PR"/>
        </w:rPr>
        <w:t>Name</w:t>
      </w:r>
      <w:r w:rsidRPr="00BC0A5E">
        <w:rPr>
          <w:rFonts w:ascii="Times New Roman" w:eastAsia="Times New Roman" w:hAnsi="Times New Roman" w:cs="Times New Roman"/>
          <w:color w:val="59595B"/>
          <w:lang w:val="es-PR"/>
        </w:rPr>
        <w:t xml:space="preserve">], </w:t>
      </w:r>
    </w:p>
    <w:p w:rsidR="005F2322" w:rsidRPr="00BC0A5E" w:rsidP="005F2322" w14:paraId="0A351251"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310C70CA" w14:textId="77777777">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b/>
          <w:color w:val="59595B"/>
          <w:lang w:val="es-PR"/>
        </w:rPr>
        <w:t xml:space="preserve">Gracias </w:t>
      </w:r>
      <w:r w:rsidRPr="00BC0A5E">
        <w:rPr>
          <w:rFonts w:ascii="Times New Roman" w:eastAsia="Times New Roman" w:hAnsi="Times New Roman" w:cs="Times New Roman"/>
          <w:color w:val="59595B"/>
          <w:lang w:val="es-PR"/>
        </w:rPr>
        <w:t xml:space="preserve">por apoyar la Evaluación Nacional del Progreso Educativo (NAEP, por sus siglas en inglés). </w:t>
      </w:r>
    </w:p>
    <w:p w:rsidR="005F2322" w:rsidRPr="00BC0A5E" w:rsidP="005F2322" w14:paraId="454FB42C"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1DBFDE11" w14:textId="77777777">
      <w:pPr>
        <w:widowControl/>
        <w:spacing w:after="0" w:line="259" w:lineRule="auto"/>
        <w:rPr>
          <w:rFonts w:ascii="Times New Roman" w:eastAsia="Times New Roman" w:hAnsi="Times New Roman" w:cs="Times New Roman"/>
          <w:color w:val="59595B"/>
          <w:lang w:val=""/>
        </w:rPr>
      </w:pPr>
      <w:r w:rsidRPr="00BC0A5E">
        <w:rPr>
          <w:rFonts w:ascii="Times New Roman" w:eastAsia="Times New Roman" w:hAnsi="Times New Roman" w:cs="Times New Roman"/>
          <w:color w:val="59595B"/>
          <w:lang w:val="es-PR"/>
        </w:rPr>
        <w:t>Debió recibir un correo electrónico por separado con el enlace del Cuestionario para maestros de NAEP para [</w:t>
      </w:r>
      <w:r w:rsidRPr="00BC0A5E">
        <w:rPr>
          <w:rFonts w:ascii="Times New Roman" w:eastAsia="Times New Roman" w:hAnsi="Times New Roman" w:cs="Times New Roman"/>
          <w:color w:val="59595B"/>
          <w:lang w:val="es-PR"/>
        </w:rPr>
        <w:t>school</w:t>
      </w:r>
      <w:r w:rsidRPr="00BC0A5E">
        <w:rPr>
          <w:rFonts w:ascii="Times New Roman" w:eastAsia="Times New Roman" w:hAnsi="Times New Roman" w:cs="Times New Roman"/>
          <w:color w:val="59595B"/>
          <w:lang w:val="es-PR"/>
        </w:rPr>
        <w:t xml:space="preserve"> </w:t>
      </w:r>
      <w:r w:rsidRPr="00BC0A5E">
        <w:rPr>
          <w:rFonts w:ascii="Times New Roman" w:eastAsia="Times New Roman" w:hAnsi="Times New Roman" w:cs="Times New Roman"/>
          <w:color w:val="59595B"/>
          <w:lang w:val="es-PR"/>
        </w:rPr>
        <w:t>name</w:t>
      </w:r>
      <w:r w:rsidRPr="00BC0A5E">
        <w:rPr>
          <w:rFonts w:ascii="Times New Roman" w:eastAsia="Times New Roman" w:hAnsi="Times New Roman" w:cs="Times New Roman"/>
          <w:color w:val="59595B"/>
          <w:lang w:val="es-PR"/>
        </w:rPr>
        <w:t xml:space="preserve">]. </w:t>
      </w:r>
      <w:r w:rsidRPr="00BC0A5E">
        <w:rPr>
          <w:rFonts w:ascii="Times New Roman" w:eastAsia="Times New Roman" w:hAnsi="Times New Roman" w:cs="Times New Roman"/>
          <w:color w:val="59595B"/>
          <w:lang w:val=""/>
        </w:rPr>
        <w:t>El código de acceso está disponible abajo.</w:t>
      </w:r>
    </w:p>
    <w:p w:rsidR="005F2322" w:rsidRPr="00BC0A5E" w:rsidP="005F2322" w14:paraId="64B70319"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5BFEB683" w14:textId="77777777">
      <w:pPr>
        <w:widowControl/>
        <w:spacing w:after="0" w:line="259" w:lineRule="auto"/>
        <w:rPr>
          <w:rFonts w:ascii="Times New Roman" w:eastAsia="Times New Roman" w:hAnsi="Times New Roman" w:cs="Times New Roman"/>
          <w:b/>
          <w:color w:val="1043FF"/>
          <w:u w:val="single"/>
          <w:lang w:val=""/>
        </w:rPr>
      </w:pPr>
      <w:r w:rsidRPr="00BC0A5E">
        <w:rPr>
          <w:rFonts w:ascii="Times New Roman" w:eastAsia="Times New Roman" w:hAnsi="Times New Roman" w:cs="Times New Roman"/>
          <w:b/>
          <w:color w:val="1043FF"/>
          <w:u w:val="single"/>
          <w:lang w:val="es-PR"/>
        </w:rPr>
        <w:t>[</w:t>
      </w:r>
      <w:r w:rsidRPr="00BC0A5E">
        <w:rPr>
          <w:rFonts w:ascii="Times New Roman" w:eastAsia="Times New Roman" w:hAnsi="Times New Roman" w:cs="Times New Roman"/>
          <w:b/>
          <w:color w:val="1043FF"/>
          <w:u w:val="single"/>
          <w:lang w:val=""/>
        </w:rPr>
        <w:t>Código de acceso</w:t>
      </w:r>
      <w:r w:rsidRPr="00BC0A5E">
        <w:rPr>
          <w:rFonts w:ascii="Times New Roman" w:eastAsia="Times New Roman" w:hAnsi="Times New Roman" w:cs="Times New Roman"/>
          <w:b/>
          <w:color w:val="1043FF"/>
          <w:u w:val="single"/>
          <w:lang w:val="es-PR"/>
        </w:rPr>
        <w:t>]</w:t>
      </w:r>
    </w:p>
    <w:p w:rsidR="005F2322" w:rsidRPr="00BC0A5E" w:rsidP="005F2322" w14:paraId="55ACB706"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5DF64F8C" w14:textId="77777777">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Para obtener asistencia técnica, comuníquese con la oficina de ayuda de NAEP llamando al 1-800-283-NAEP (6237) o escribiendo a naephelp@westat.com.</w:t>
      </w:r>
    </w:p>
    <w:p w:rsidR="005F2322" w:rsidRPr="00BC0A5E" w:rsidP="005F2322" w14:paraId="4D569D0D" w14:textId="77777777">
      <w:pPr>
        <w:widowControl/>
        <w:spacing w:after="0" w:line="259" w:lineRule="auto"/>
        <w:rPr>
          <w:rFonts w:ascii="Times New Roman" w:eastAsia="Times New Roman" w:hAnsi="Times New Roman" w:cs="Times New Roman"/>
          <w:color w:val="59595B"/>
          <w:lang w:val="es-PR"/>
        </w:rPr>
      </w:pPr>
    </w:p>
    <w:p w:rsidR="005F2322" w:rsidRPr="00BC0A5E" w:rsidP="005F2322" w14:paraId="0ED3EAD8" w14:textId="77777777">
      <w:pPr>
        <w:widowControl/>
        <w:spacing w:after="0" w:line="259" w:lineRule="auto"/>
        <w:rPr>
          <w:rFonts w:ascii="Times New Roman" w:eastAsia="Times New Roman" w:hAnsi="Times New Roman" w:cs="Times New Roman"/>
          <w:color w:val="59595B"/>
          <w:lang w:val="es-PR"/>
        </w:rPr>
      </w:pPr>
      <w:r w:rsidRPr="00BC0A5E">
        <w:rPr>
          <w:rFonts w:ascii="Times New Roman" w:eastAsia="Times New Roman" w:hAnsi="Times New Roman" w:cs="Times New Roman"/>
          <w:color w:val="59595B"/>
          <w:lang w:val="es-PR"/>
        </w:rPr>
        <w:t xml:space="preserve">Visite </w:t>
      </w:r>
      <w:hyperlink r:id="rId267" w:history="1">
        <w:r w:rsidRPr="00BC0A5E">
          <w:rPr>
            <w:rFonts w:ascii="Times New Roman" w:eastAsia="Times New Roman" w:hAnsi="Times New Roman" w:cs="Times New Roman"/>
            <w:color w:val="0563C1"/>
            <w:u w:val="single"/>
            <w:lang w:val="es-PR"/>
          </w:rPr>
          <w:t>https://nces.ed.gov/nationsreportcard/experience/survey_questionnaires.aspx</w:t>
        </w:r>
      </w:hyperlink>
      <w:r w:rsidRPr="00BC0A5E">
        <w:rPr>
          <w:rFonts w:ascii="Times New Roman" w:eastAsia="Times New Roman" w:hAnsi="Times New Roman" w:cs="Times New Roman"/>
          <w:color w:val="59595B"/>
          <w:lang w:val="es-PR"/>
        </w:rPr>
        <w:t xml:space="preserve"> para explorar cómo sus respuestas contribuyen a la capacidad de NAEP para informar sobre lo que los estudiantes de nuestra nación saben y pueden hacer.</w:t>
      </w:r>
    </w:p>
    <w:p w:rsidR="005F2322" w:rsidRPr="00BC0A5E" w:rsidP="005F2322" w14:paraId="72E52241" w14:textId="77777777">
      <w:pPr>
        <w:widowControl/>
        <w:spacing w:after="160" w:line="259" w:lineRule="auto"/>
        <w:rPr>
          <w:rFonts w:ascii="Times New Roman" w:eastAsia="Times New Roman" w:hAnsi="Times New Roman" w:cs="Times New Roman"/>
          <w:color w:val="59595B"/>
          <w:lang w:val="es-PR"/>
        </w:rPr>
      </w:pPr>
    </w:p>
    <w:p w:rsidR="005F2322" w:rsidRPr="00BC0A5E" w:rsidP="005F2322" w14:paraId="5B6003E2" w14:textId="77777777">
      <w:pPr>
        <w:widowControl/>
        <w:spacing w:after="160" w:line="259" w:lineRule="auto"/>
        <w:rPr>
          <w:rFonts w:ascii="Times New Roman" w:eastAsia="Times New Roman" w:hAnsi="Times New Roman" w:cs="Times New Roman"/>
          <w:color w:val="59595B"/>
          <w:lang w:val="es-PR"/>
        </w:rPr>
      </w:pPr>
    </w:p>
    <w:p w:rsidR="005F2322" w:rsidRPr="00BC0A5E" w:rsidP="005F2322" w14:paraId="0D81E114" w14:textId="77777777">
      <w:pPr>
        <w:widowControl/>
        <w:spacing w:after="160" w:line="259" w:lineRule="auto"/>
        <w:rPr>
          <w:rFonts w:ascii="Times New Roman" w:eastAsia="Times New Roman" w:hAnsi="Times New Roman" w:cs="Times New Roman"/>
          <w:color w:val="59595B"/>
          <w:lang w:val="es-PR"/>
        </w:rPr>
      </w:pPr>
    </w:p>
    <w:p w:rsidR="0057201E" w:rsidRPr="00BC0A5E" w:rsidP="0057201E" w14:paraId="76B58B1B" w14:textId="77777777">
      <w:pPr>
        <w:widowControl/>
        <w:spacing w:after="160" w:line="259" w:lineRule="auto"/>
        <w:rPr>
          <w:rFonts w:ascii="Times New Roman" w:eastAsia="Calibri" w:hAnsi="Times New Roman" w:cs="Times New Roman"/>
          <w:lang w:val=""/>
        </w:rPr>
      </w:pPr>
    </w:p>
    <w:p w:rsidR="00FD510C" w:rsidRPr="00BC0A5E" w:rsidP="00FD510C" w14:paraId="0636E34B" w14:textId="77777777">
      <w:pPr>
        <w:pStyle w:val="Heading3"/>
        <w:rPr>
          <w:rFonts w:ascii="Times New Roman" w:eastAsia="Calibri" w:hAnsi="Times New Roman" w:cs="Times New Roman"/>
          <w:kern w:val="2"/>
          <w:lang w:val=""/>
          <w14:ligatures w14:val="standardContextual"/>
        </w:rPr>
        <w:sectPr w:rsidSect="00FA6761">
          <w:footerReference w:type="default" r:id="rId268"/>
          <w:pgSz w:w="12240" w:h="15840" w:code="1"/>
          <w:pgMar w:top="990" w:right="864" w:bottom="0" w:left="864" w:header="432" w:footer="288" w:gutter="0"/>
          <w:cols w:space="720"/>
          <w:docGrid w:linePitch="360"/>
        </w:sectPr>
      </w:pPr>
    </w:p>
    <w:p w:rsidR="0012563A" w:rsidRPr="00BC0A5E" w:rsidP="0070666B" w14:paraId="640F1FE9" w14:textId="758A7AB8">
      <w:pPr>
        <w:tabs>
          <w:tab w:val="left" w:pos="3360"/>
        </w:tabs>
        <w:spacing w:line="259" w:lineRule="auto"/>
        <w:jc w:val="center"/>
        <w:outlineLvl w:val="2"/>
        <w:rPr>
          <w:rFonts w:ascii="Times New Roman" w:eastAsia="Calibri" w:hAnsi="Times New Roman" w:cs="Times New Roman"/>
          <w:b/>
          <w:bCs/>
          <w:color w:val="2F5496"/>
        </w:rPr>
      </w:pPr>
      <w:bookmarkStart w:id="1025" w:name="_Toc207274238"/>
      <w:r w:rsidRPr="00BC0A5E">
        <w:rPr>
          <w:rFonts w:ascii="Times New Roman" w:eastAsia="Calibri" w:hAnsi="Times New Roman" w:cs="Times New Roman"/>
          <w:b/>
          <w:bCs/>
          <w:color w:val="2F5496"/>
        </w:rPr>
        <w:t xml:space="preserve">Appendix </w:t>
      </w:r>
      <w:r w:rsidRPr="00BC0A5E" w:rsidR="00BA7C88">
        <w:rPr>
          <w:rFonts w:ascii="Times New Roman" w:eastAsia="Calibri" w:hAnsi="Times New Roman" w:cs="Times New Roman"/>
          <w:b/>
          <w:bCs/>
          <w:color w:val="2F5496"/>
        </w:rPr>
        <w:t>I20</w:t>
      </w:r>
      <w:r w:rsidRPr="00BC0A5E">
        <w:rPr>
          <w:rFonts w:ascii="Times New Roman" w:eastAsia="Calibri" w:hAnsi="Times New Roman" w:cs="Times New Roman"/>
          <w:b/>
          <w:bCs/>
          <w:color w:val="2F5496"/>
        </w:rPr>
        <w:t xml:space="preserve">: </w:t>
      </w:r>
      <w:r w:rsidRPr="00A95F31" w:rsidR="00A95F31">
        <w:rPr>
          <w:rStyle w:val="Strong"/>
          <w:rFonts w:ascii="Times New Roman" w:hAnsi="Times New Roman" w:cs="Times New Roman"/>
          <w:color w:val="2F5496" w:themeColor="accent5" w:themeShade="BF"/>
        </w:rPr>
        <w:t>2026 NAEP</w:t>
      </w:r>
      <w:r w:rsidRPr="00BC0A5E" w:rsidR="00A95F31">
        <w:rPr>
          <w:rStyle w:val="Strong"/>
          <w:rFonts w:ascii="Times New Roman" w:hAnsi="Times New Roman" w:cs="Times New Roman"/>
          <w:color w:val="2F5496" w:themeColor="accent5" w:themeShade="BF"/>
        </w:rPr>
        <w:t xml:space="preserve"> </w:t>
      </w:r>
      <w:r w:rsidRPr="00BC0A5E">
        <w:rPr>
          <w:rFonts w:ascii="Times New Roman" w:eastAsia="Calibri" w:hAnsi="Times New Roman" w:cs="Times New Roman"/>
          <w:b/>
          <w:bCs/>
          <w:color w:val="2F5496"/>
        </w:rPr>
        <w:t>AMS Registration</w:t>
      </w:r>
      <w:r w:rsidRPr="00BC0A5E" w:rsidR="00982AF8">
        <w:rPr>
          <w:rFonts w:ascii="Times New Roman" w:eastAsia="Calibri" w:hAnsi="Times New Roman" w:cs="Times New Roman"/>
          <w:b/>
          <w:bCs/>
          <w:color w:val="2F5496"/>
        </w:rPr>
        <w:t xml:space="preserve"> Email </w:t>
      </w:r>
      <w:r w:rsidRPr="00BC0A5E" w:rsidR="00EB4DE9">
        <w:rPr>
          <w:rFonts w:ascii="Times New Roman" w:eastAsia="Calibri" w:hAnsi="Times New Roman" w:cs="Times New Roman"/>
          <w:b/>
          <w:bCs/>
          <w:color w:val="2F5496"/>
        </w:rPr>
        <w:t>(English and Spanish)</w:t>
      </w:r>
      <w:r w:rsidRPr="00BC0A5E" w:rsidR="0043010D">
        <w:rPr>
          <w:rFonts w:ascii="Times New Roman" w:eastAsia="Calibri" w:hAnsi="Times New Roman" w:cs="Times New Roman"/>
          <w:b/>
          <w:bCs/>
          <w:color w:val="2F5496"/>
        </w:rPr>
        <w:t xml:space="preserve"> (</w:t>
      </w:r>
      <w:r w:rsidRPr="00BC0A5E" w:rsidR="00FA6761">
        <w:rPr>
          <w:rFonts w:ascii="Times New Roman" w:eastAsia="Calibri" w:hAnsi="Times New Roman" w:cs="Times New Roman"/>
          <w:b/>
          <w:bCs/>
          <w:color w:val="2F5496"/>
        </w:rPr>
        <w:t>Approved v.37</w:t>
      </w:r>
      <w:r w:rsidRPr="00BC0A5E" w:rsidR="0043010D">
        <w:rPr>
          <w:rFonts w:ascii="Times New Roman" w:eastAsia="Calibri" w:hAnsi="Times New Roman" w:cs="Times New Roman"/>
          <w:b/>
          <w:bCs/>
          <w:color w:val="2F5496"/>
        </w:rPr>
        <w:t>)</w:t>
      </w:r>
      <w:bookmarkEnd w:id="1025"/>
    </w:p>
    <w:p w:rsidR="001F7168" w:rsidRPr="00BC0A5E" w:rsidP="001F7168" w14:paraId="5436B4BF" w14:textId="1B61CC86">
      <w:pPr>
        <w:rPr>
          <w:rFonts w:ascii="Times New Roman" w:hAnsi="Times New Roman" w:cs="Times New Roman"/>
        </w:rPr>
      </w:pPr>
      <w:r w:rsidRPr="00BC0A5E">
        <w:rPr>
          <w:rFonts w:ascii="Times New Roman" w:hAnsi="Times New Roman" w:cs="Times New Roman"/>
        </w:rPr>
        <w:t xml:space="preserve">From: </w:t>
      </w:r>
      <w:hyperlink r:id="rId269" w:tgtFrame="_blank" w:tooltip="mailto:naep-ams@naepnpd.org" w:history="1">
        <w:r w:rsidRPr="00BC0A5E">
          <w:rPr>
            <w:rStyle w:val="Hyperlink"/>
            <w:rFonts w:ascii="Times New Roman" w:hAnsi="Times New Roman" w:cs="Times New Roman"/>
          </w:rPr>
          <w:t>naep-ams@naepnpd.org</w:t>
        </w:r>
      </w:hyperlink>
    </w:p>
    <w:p w:rsidR="001F7168" w:rsidRPr="00BC0A5E" w:rsidP="001F7168" w14:paraId="51C0E518" w14:textId="77777777">
      <w:pPr>
        <w:rPr>
          <w:rFonts w:ascii="Times New Roman" w:hAnsi="Times New Roman" w:cs="Times New Roman"/>
        </w:rPr>
      </w:pPr>
      <w:r w:rsidRPr="00BC0A5E">
        <w:rPr>
          <w:rFonts w:ascii="Times New Roman" w:hAnsi="Times New Roman" w:cs="Times New Roman"/>
        </w:rPr>
        <w:t>Subject: Registration Instructions for NAEP AMS - Time Sensitive</w:t>
      </w:r>
    </w:p>
    <w:p w:rsidR="001F7168" w:rsidRPr="00BC0A5E" w:rsidP="001F7168" w14:paraId="70219E29" w14:textId="77777777">
      <w:pPr>
        <w:rPr>
          <w:rFonts w:ascii="Times New Roman" w:hAnsi="Times New Roman" w:cs="Times New Roman"/>
        </w:rPr>
      </w:pPr>
      <w:r w:rsidRPr="00BC0A5E">
        <w:rPr>
          <w:rFonts w:ascii="Times New Roman" w:hAnsi="Times New Roman" w:cs="Times New Roman"/>
        </w:rPr>
        <w:t>Dear [</w:t>
      </w:r>
      <w:r w:rsidRPr="00BC0A5E">
        <w:rPr>
          <w:rFonts w:ascii="Times New Roman" w:hAnsi="Times New Roman" w:cs="Times New Roman"/>
          <w:color w:val="FF0000"/>
          <w:highlight w:val="yellow"/>
        </w:rPr>
        <w:t>First name</w:t>
      </w:r>
      <w:r w:rsidRPr="00BC0A5E">
        <w:rPr>
          <w:rFonts w:ascii="Times New Roman" w:hAnsi="Times New Roman" w:cs="Times New Roman"/>
        </w:rPr>
        <w:t>] [</w:t>
      </w:r>
      <w:r w:rsidRPr="00BC0A5E">
        <w:rPr>
          <w:rFonts w:ascii="Times New Roman" w:hAnsi="Times New Roman" w:cs="Times New Roman"/>
          <w:color w:val="FF0000"/>
          <w:highlight w:val="yellow"/>
        </w:rPr>
        <w:t>Last name</w:t>
      </w:r>
      <w:r w:rsidRPr="00BC0A5E">
        <w:rPr>
          <w:rFonts w:ascii="Times New Roman" w:hAnsi="Times New Roman" w:cs="Times New Roman"/>
        </w:rPr>
        <w:t>],</w:t>
      </w:r>
    </w:p>
    <w:p w:rsidR="001F7168" w:rsidRPr="00BC0A5E" w:rsidP="001F7168" w14:paraId="54BD7FEE" w14:textId="0EEBF176">
      <w:pPr>
        <w:rPr>
          <w:rFonts w:ascii="Times New Roman" w:hAnsi="Times New Roman" w:cs="Times New Roman"/>
        </w:rPr>
      </w:pPr>
      <w:r w:rsidRPr="00BC0A5E">
        <w:rPr>
          <w:rFonts w:ascii="Times New Roman" w:hAnsi="Times New Roman" w:cs="Times New Roman"/>
        </w:rPr>
        <w:t>You were identified to support NAEP as [</w:t>
      </w:r>
      <w:r w:rsidRPr="00BC0A5E">
        <w:rPr>
          <w:rFonts w:ascii="Times New Roman" w:hAnsi="Times New Roman" w:cs="Times New Roman"/>
          <w:color w:val="FF0000"/>
          <w:highlight w:val="yellow"/>
        </w:rPr>
        <w:t>Role</w:t>
      </w:r>
      <w:r w:rsidRPr="00BC0A5E">
        <w:rPr>
          <w:rFonts w:ascii="Times New Roman" w:hAnsi="Times New Roman" w:cs="Times New Roman"/>
        </w:rPr>
        <w:t>] at [</w:t>
      </w:r>
      <w:r w:rsidRPr="00BC0A5E" w:rsidR="00E52E3C">
        <w:rPr>
          <w:rFonts w:ascii="Times New Roman" w:hAnsi="Times New Roman" w:cs="Times New Roman"/>
          <w:color w:val="FF0000"/>
          <w:highlight w:val="yellow"/>
        </w:rPr>
        <w:t>Organization</w:t>
      </w:r>
      <w:r w:rsidRPr="00BC0A5E">
        <w:rPr>
          <w:rFonts w:ascii="Times New Roman" w:hAnsi="Times New Roman" w:cs="Times New Roman"/>
          <w:color w:val="FF0000"/>
          <w:highlight w:val="yellow"/>
        </w:rPr>
        <w:t xml:space="preserve"> Name</w:t>
      </w:r>
      <w:r w:rsidRPr="00BC0A5E">
        <w:rPr>
          <w:rFonts w:ascii="Times New Roman" w:hAnsi="Times New Roman" w:cs="Times New Roman"/>
        </w:rPr>
        <w:t xml:space="preserve">]. Please complete your registration for the Assessment Management System (AMS). AMS will help you prepare for the upcoming NAEP assessment. </w:t>
      </w:r>
    </w:p>
    <w:p w:rsidR="001F7168" w:rsidRPr="00BC0A5E" w:rsidP="001F7168" w14:paraId="04E1C32D" w14:textId="77777777">
      <w:pPr>
        <w:rPr>
          <w:rFonts w:ascii="Times New Roman" w:hAnsi="Times New Roman" w:cs="Times New Roman"/>
        </w:rPr>
      </w:pPr>
      <w:r w:rsidRPr="00BC0A5E">
        <w:rPr>
          <w:rFonts w:ascii="Times New Roman" w:hAnsi="Times New Roman" w:cs="Times New Roman"/>
          <w:b/>
          <w:bCs/>
        </w:rPr>
        <w:t>Important:</w:t>
      </w:r>
      <w:r w:rsidRPr="00BC0A5E">
        <w:rPr>
          <w:rFonts w:ascii="Times New Roman" w:hAnsi="Times New Roman" w:cs="Times New Roman"/>
        </w:rPr>
        <w:t xml:space="preserve"> This email contains your unique registration information as the AMS user in this role. Please do</w:t>
      </w:r>
      <w:r w:rsidRPr="00BC0A5E">
        <w:rPr>
          <w:rFonts w:ascii="Times New Roman" w:hAnsi="Times New Roman" w:cs="Times New Roman"/>
          <w:b/>
          <w:bCs/>
        </w:rPr>
        <w:t xml:space="preserve"> not</w:t>
      </w:r>
      <w:r w:rsidRPr="00BC0A5E">
        <w:rPr>
          <w:rFonts w:ascii="Times New Roman" w:hAnsi="Times New Roman" w:cs="Times New Roman"/>
        </w:rPr>
        <w:t xml:space="preserve"> forward it or share it with others. </w:t>
      </w:r>
    </w:p>
    <w:p w:rsidR="001F7168" w:rsidRPr="00BC0A5E" w:rsidP="001F7168" w14:paraId="64095689" w14:textId="77777777">
      <w:pPr>
        <w:rPr>
          <w:rFonts w:ascii="Times New Roman" w:hAnsi="Times New Roman" w:cs="Times New Roman"/>
        </w:rPr>
      </w:pPr>
      <w:r w:rsidRPr="00BC0A5E">
        <w:rPr>
          <w:rFonts w:ascii="Times New Roman" w:hAnsi="Times New Roman" w:cs="Times New Roman"/>
          <w:b/>
          <w:bCs/>
        </w:rPr>
        <w:t>Thank you</w:t>
      </w:r>
      <w:r w:rsidRPr="00BC0A5E">
        <w:rPr>
          <w:rFonts w:ascii="Times New Roman" w:hAnsi="Times New Roman" w:cs="Times New Roman"/>
        </w:rPr>
        <w:t xml:space="preserve"> in advance for your support. </w:t>
      </w:r>
    </w:p>
    <w:p w:rsidR="001F7168" w:rsidRPr="00BC0A5E" w:rsidP="001F7168" w14:paraId="5549A0A8" w14:textId="05F57F5C">
      <w:pPr>
        <w:rPr>
          <w:rFonts w:ascii="Times New Roman" w:hAnsi="Times New Roman" w:cs="Times New Roman"/>
        </w:rPr>
      </w:pPr>
      <w:r w:rsidRPr="00BC0A5E">
        <w:rPr>
          <w:rFonts w:ascii="Times New Roman" w:hAnsi="Times New Roman" w:cs="Times New Roman"/>
          <w:b/>
          <w:bCs/>
        </w:rPr>
        <w:t>Note:</w:t>
      </w:r>
      <w:r w:rsidRPr="00BC0A5E">
        <w:rPr>
          <w:rFonts w:ascii="Times New Roman" w:hAnsi="Times New Roman" w:cs="Times New Roman"/>
        </w:rPr>
        <w:t xml:space="preserve"> Logging into </w:t>
      </w:r>
      <w:r w:rsidRPr="00BC0A5E" w:rsidR="00D85410">
        <w:rPr>
          <w:rFonts w:ascii="Times New Roman" w:hAnsi="Times New Roman" w:cs="Times New Roman"/>
        </w:rPr>
        <w:t xml:space="preserve">the </w:t>
      </w:r>
      <w:r w:rsidRPr="00BC0A5E">
        <w:rPr>
          <w:rFonts w:ascii="Times New Roman" w:hAnsi="Times New Roman" w:cs="Times New Roman"/>
        </w:rPr>
        <w:t>AMS requires multifactor authentication (MFA). By default, your account will be set up to receive a security code via email each time you log in. Although not required, during registration you may also choose to set up an additional MFA security method.</w:t>
      </w:r>
    </w:p>
    <w:p w:rsidR="001F7168" w:rsidRPr="00BC0A5E" w:rsidP="001F7168" w14:paraId="04A53389" w14:textId="77777777">
      <w:pPr>
        <w:rPr>
          <w:rFonts w:ascii="Times New Roman" w:hAnsi="Times New Roman" w:cs="Times New Roman"/>
          <w:b/>
          <w:bCs/>
        </w:rPr>
      </w:pPr>
      <w:r w:rsidRPr="00BC0A5E">
        <w:rPr>
          <w:rFonts w:ascii="Times New Roman" w:hAnsi="Times New Roman" w:cs="Times New Roman"/>
          <w:b/>
          <w:bCs/>
        </w:rPr>
        <w:t>(Optional) Additional Security Methods Available</w:t>
      </w:r>
    </w:p>
    <w:tbl>
      <w:tblPr>
        <w:tblStyle w:val="TableGrid"/>
        <w:tblW w:w="0" w:type="auto"/>
        <w:tblLook w:val="04A0"/>
      </w:tblPr>
      <w:tblGrid>
        <w:gridCol w:w="3055"/>
        <w:gridCol w:w="6295"/>
      </w:tblGrid>
      <w:tr w14:paraId="1EF3283A" w14:textId="77777777">
        <w:tblPrEx>
          <w:tblW w:w="0" w:type="auto"/>
          <w:tblLook w:val="04A0"/>
        </w:tblPrEx>
        <w:tc>
          <w:tcPr>
            <w:tcW w:w="3055" w:type="dxa"/>
          </w:tcPr>
          <w:p w:rsidR="001F7168" w:rsidRPr="00BC0A5E" w14:paraId="50B6D4D4" w14:textId="77777777">
            <w:pPr>
              <w:jc w:val="center"/>
              <w:rPr>
                <w:rFonts w:ascii="Times New Roman" w:hAnsi="Times New Roman" w:cs="Times New Roman"/>
                <w:b/>
                <w:bCs/>
              </w:rPr>
            </w:pPr>
            <w:r w:rsidRPr="00BC0A5E">
              <w:rPr>
                <w:rFonts w:ascii="Times New Roman" w:hAnsi="Times New Roman" w:cs="Times New Roman"/>
                <w:b/>
                <w:bCs/>
              </w:rPr>
              <w:t>Security Method</w:t>
            </w:r>
          </w:p>
        </w:tc>
        <w:tc>
          <w:tcPr>
            <w:tcW w:w="6295" w:type="dxa"/>
          </w:tcPr>
          <w:p w:rsidR="001F7168" w:rsidRPr="00BC0A5E" w14:paraId="110F9C7D" w14:textId="77777777">
            <w:pPr>
              <w:jc w:val="center"/>
              <w:rPr>
                <w:rFonts w:ascii="Times New Roman" w:hAnsi="Times New Roman" w:cs="Times New Roman"/>
                <w:b/>
                <w:bCs/>
              </w:rPr>
            </w:pPr>
            <w:r w:rsidRPr="00BC0A5E">
              <w:rPr>
                <w:rFonts w:ascii="Times New Roman" w:hAnsi="Times New Roman" w:cs="Times New Roman"/>
                <w:b/>
                <w:bCs/>
              </w:rPr>
              <w:t>Description</w:t>
            </w:r>
          </w:p>
        </w:tc>
      </w:tr>
      <w:tr w14:paraId="66573692" w14:textId="77777777">
        <w:tblPrEx>
          <w:tblW w:w="0" w:type="auto"/>
          <w:tblLook w:val="04A0"/>
        </w:tblPrEx>
        <w:tc>
          <w:tcPr>
            <w:tcW w:w="3055" w:type="dxa"/>
          </w:tcPr>
          <w:p w:rsidR="001F7168" w:rsidRPr="00BC0A5E" w14:paraId="715AF11D" w14:textId="77777777">
            <w:pPr>
              <w:rPr>
                <w:rFonts w:ascii="Times New Roman" w:hAnsi="Times New Roman" w:cs="Times New Roman"/>
              </w:rPr>
            </w:pPr>
            <w:r w:rsidRPr="00BC0A5E">
              <w:rPr>
                <w:rFonts w:ascii="Times New Roman" w:hAnsi="Times New Roman" w:cs="Times New Roman"/>
              </w:rPr>
              <w:t>Google Authenticator</w:t>
            </w:r>
          </w:p>
        </w:tc>
        <w:tc>
          <w:tcPr>
            <w:tcW w:w="6295" w:type="dxa"/>
          </w:tcPr>
          <w:p w:rsidR="001F7168" w:rsidRPr="00BC0A5E" w:rsidP="00DC08D3" w14:paraId="48E0E0A4" w14:textId="77777777">
            <w:pPr>
              <w:pStyle w:val="ListParagraph"/>
              <w:widowControl/>
              <w:numPr>
                <w:ilvl w:val="0"/>
                <w:numId w:val="30"/>
              </w:numPr>
              <w:spacing w:after="0" w:line="240" w:lineRule="auto"/>
              <w:ind w:left="347"/>
              <w:rPr>
                <w:rFonts w:ascii="Times New Roman" w:hAnsi="Times New Roman" w:cs="Times New Roman"/>
              </w:rPr>
            </w:pPr>
            <w:r w:rsidRPr="00BC0A5E">
              <w:rPr>
                <w:rFonts w:ascii="Times New Roman" w:hAnsi="Times New Roman" w:cs="Times New Roman"/>
              </w:rPr>
              <w:t>Requires installation of the Google Authenticator app on your mobile device.</w:t>
            </w:r>
          </w:p>
          <w:p w:rsidR="001F7168" w:rsidRPr="00BC0A5E" w:rsidP="00DC08D3" w14:paraId="7616DE33" w14:textId="77777777">
            <w:pPr>
              <w:pStyle w:val="ListParagraph"/>
              <w:widowControl/>
              <w:numPr>
                <w:ilvl w:val="0"/>
                <w:numId w:val="30"/>
              </w:numPr>
              <w:spacing w:after="0" w:line="240" w:lineRule="auto"/>
              <w:ind w:left="347"/>
              <w:rPr>
                <w:rFonts w:ascii="Times New Roman" w:hAnsi="Times New Roman" w:cs="Times New Roman"/>
              </w:rPr>
            </w:pPr>
            <w:r w:rsidRPr="00BC0A5E">
              <w:rPr>
                <w:rFonts w:ascii="Times New Roman" w:hAnsi="Times New Roman" w:cs="Times New Roman"/>
              </w:rPr>
              <w:t>Supports security code retrieval via the app on your mobile device when disconnected from Wi-Fi and Cellular.</w:t>
            </w:r>
          </w:p>
        </w:tc>
      </w:tr>
      <w:tr w14:paraId="191FE084" w14:textId="77777777">
        <w:tblPrEx>
          <w:tblW w:w="0" w:type="auto"/>
          <w:tblLook w:val="04A0"/>
        </w:tblPrEx>
        <w:tc>
          <w:tcPr>
            <w:tcW w:w="3055" w:type="dxa"/>
          </w:tcPr>
          <w:p w:rsidR="001F7168" w:rsidRPr="00BC0A5E" w14:paraId="3AD57C8B" w14:textId="77777777">
            <w:pPr>
              <w:rPr>
                <w:rFonts w:ascii="Times New Roman" w:hAnsi="Times New Roman" w:cs="Times New Roman"/>
              </w:rPr>
            </w:pPr>
            <w:r w:rsidRPr="00BC0A5E">
              <w:rPr>
                <w:rFonts w:ascii="Times New Roman" w:hAnsi="Times New Roman" w:cs="Times New Roman"/>
              </w:rPr>
              <w:t>Okta Verify</w:t>
            </w:r>
          </w:p>
        </w:tc>
        <w:tc>
          <w:tcPr>
            <w:tcW w:w="6295" w:type="dxa"/>
          </w:tcPr>
          <w:p w:rsidR="001F7168" w:rsidRPr="00BC0A5E" w:rsidP="00DC08D3" w14:paraId="2B17C3DA" w14:textId="77777777">
            <w:pPr>
              <w:pStyle w:val="ListParagraph"/>
              <w:widowControl/>
              <w:numPr>
                <w:ilvl w:val="0"/>
                <w:numId w:val="30"/>
              </w:numPr>
              <w:spacing w:after="0" w:line="240" w:lineRule="auto"/>
              <w:ind w:left="347"/>
              <w:rPr>
                <w:rFonts w:ascii="Times New Roman" w:hAnsi="Times New Roman" w:cs="Times New Roman"/>
              </w:rPr>
            </w:pPr>
            <w:r w:rsidRPr="00BC0A5E">
              <w:rPr>
                <w:rFonts w:ascii="Times New Roman" w:hAnsi="Times New Roman" w:cs="Times New Roman"/>
              </w:rPr>
              <w:t>Requires installation of the Okta Verify app on your mobile device.</w:t>
            </w:r>
          </w:p>
          <w:p w:rsidR="001F7168" w:rsidRPr="00BC0A5E" w:rsidP="00DC08D3" w14:paraId="49C1567D" w14:textId="77777777">
            <w:pPr>
              <w:pStyle w:val="ListParagraph"/>
              <w:widowControl/>
              <w:numPr>
                <w:ilvl w:val="0"/>
                <w:numId w:val="30"/>
              </w:numPr>
              <w:spacing w:after="0" w:line="240" w:lineRule="auto"/>
              <w:ind w:left="347"/>
              <w:rPr>
                <w:rFonts w:ascii="Times New Roman" w:hAnsi="Times New Roman" w:cs="Times New Roman"/>
              </w:rPr>
            </w:pPr>
            <w:r w:rsidRPr="00BC0A5E">
              <w:rPr>
                <w:rFonts w:ascii="Times New Roman" w:hAnsi="Times New Roman" w:cs="Times New Roman"/>
              </w:rPr>
              <w:t>Requires connection to Wi-Fi or Cellular to retrieve security code via the app on your mobile device.</w:t>
            </w:r>
          </w:p>
        </w:tc>
      </w:tr>
    </w:tbl>
    <w:p w:rsidR="001F7168" w:rsidRPr="00BC0A5E" w:rsidP="001F7168" w14:paraId="76F4D907" w14:textId="77777777">
      <w:pPr>
        <w:rPr>
          <w:rFonts w:ascii="Times New Roman" w:hAnsi="Times New Roman" w:cs="Times New Roman"/>
        </w:rPr>
      </w:pPr>
    </w:p>
    <w:p w:rsidR="001F7168" w:rsidRPr="00BC0A5E" w:rsidP="001F7168" w14:paraId="2A36E0C6" w14:textId="77777777">
      <w:pPr>
        <w:rPr>
          <w:rFonts w:ascii="Times New Roman" w:hAnsi="Times New Roman" w:cs="Times New Roman"/>
          <w:b/>
          <w:bCs/>
        </w:rPr>
      </w:pPr>
      <w:bookmarkStart w:id="1026" w:name="_Hlk198894517"/>
      <w:r w:rsidRPr="00BC0A5E">
        <w:rPr>
          <w:rFonts w:ascii="Times New Roman" w:hAnsi="Times New Roman" w:cs="Times New Roman"/>
          <w:b/>
          <w:bCs/>
        </w:rPr>
        <w:t>Account registration steps:</w:t>
      </w:r>
      <w:bookmarkEnd w:id="1026"/>
    </w:p>
    <w:p w:rsidR="001F7168" w:rsidRPr="00BC0A5E" w:rsidP="00DC08D3" w14:paraId="1659CFE4" w14:textId="77777777">
      <w:pPr>
        <w:pStyle w:val="ListParagraph"/>
        <w:widowControl/>
        <w:numPr>
          <w:ilvl w:val="0"/>
          <w:numId w:val="29"/>
        </w:numPr>
        <w:spacing w:after="160" w:line="278" w:lineRule="auto"/>
        <w:rPr>
          <w:rFonts w:ascii="Times New Roman" w:hAnsi="Times New Roman" w:cs="Times New Roman"/>
        </w:rPr>
      </w:pPr>
      <w:r w:rsidRPr="00BC0A5E">
        <w:rPr>
          <w:rFonts w:ascii="Times New Roman" w:hAnsi="Times New Roman" w:cs="Times New Roman"/>
        </w:rPr>
        <w:t xml:space="preserve">Select the Activate AMS Account button below. </w:t>
      </w:r>
    </w:p>
    <w:p w:rsidR="001F7168" w:rsidRPr="00BC0A5E" w:rsidP="00DC08D3" w14:paraId="0E892E01" w14:textId="77777777">
      <w:pPr>
        <w:pStyle w:val="ListParagraph"/>
        <w:widowControl/>
        <w:numPr>
          <w:ilvl w:val="0"/>
          <w:numId w:val="29"/>
        </w:numPr>
        <w:spacing w:after="160" w:line="278" w:lineRule="auto"/>
        <w:rPr>
          <w:rFonts w:ascii="Times New Roman" w:hAnsi="Times New Roman" w:cs="Times New Roman"/>
        </w:rPr>
      </w:pPr>
      <w:r w:rsidRPr="00BC0A5E">
        <w:rPr>
          <w:rFonts w:ascii="Times New Roman" w:hAnsi="Times New Roman" w:cs="Times New Roman"/>
        </w:rPr>
        <w:t>Follow the instructions to set up your password.</w:t>
      </w:r>
    </w:p>
    <w:p w:rsidR="001F7168" w:rsidRPr="00BC0A5E" w:rsidP="00DC08D3" w14:paraId="3FB69D7A" w14:textId="77777777">
      <w:pPr>
        <w:pStyle w:val="ListParagraph"/>
        <w:widowControl/>
        <w:numPr>
          <w:ilvl w:val="0"/>
          <w:numId w:val="29"/>
        </w:numPr>
        <w:spacing w:after="160" w:line="278" w:lineRule="auto"/>
        <w:rPr>
          <w:rFonts w:ascii="Times New Roman" w:hAnsi="Times New Roman" w:cs="Times New Roman"/>
        </w:rPr>
      </w:pPr>
      <w:r w:rsidRPr="00BC0A5E">
        <w:rPr>
          <w:rFonts w:ascii="Times New Roman" w:hAnsi="Times New Roman" w:cs="Times New Roman"/>
        </w:rPr>
        <w:t>(Optional) Set up an additional security method(s), or click Continue to skip this step.</w:t>
      </w:r>
    </w:p>
    <w:p w:rsidR="001F7168" w:rsidRPr="00BC0A5E" w:rsidP="00DC08D3" w14:paraId="5BC4253D" w14:textId="77777777">
      <w:pPr>
        <w:pStyle w:val="ListParagraph"/>
        <w:widowControl/>
        <w:numPr>
          <w:ilvl w:val="0"/>
          <w:numId w:val="29"/>
        </w:numPr>
        <w:spacing w:after="160" w:line="278" w:lineRule="auto"/>
        <w:rPr>
          <w:rFonts w:ascii="Times New Roman" w:hAnsi="Times New Roman" w:cs="Times New Roman"/>
        </w:rPr>
      </w:pPr>
      <w:r w:rsidRPr="00BC0A5E">
        <w:rPr>
          <w:rFonts w:ascii="Times New Roman" w:hAnsi="Times New Roman" w:cs="Times New Roman"/>
        </w:rPr>
        <w:t>Retrieve your single-use security code.</w:t>
      </w:r>
    </w:p>
    <w:p w:rsidR="001F7168" w:rsidRPr="00BC0A5E" w:rsidP="00DC08D3" w14:paraId="0ED57FC9" w14:textId="77777777">
      <w:pPr>
        <w:pStyle w:val="ListParagraph"/>
        <w:widowControl/>
        <w:numPr>
          <w:ilvl w:val="0"/>
          <w:numId w:val="29"/>
        </w:numPr>
        <w:spacing w:after="160" w:line="278" w:lineRule="auto"/>
        <w:rPr>
          <w:rFonts w:ascii="Times New Roman" w:hAnsi="Times New Roman" w:cs="Times New Roman"/>
        </w:rPr>
      </w:pPr>
      <w:r w:rsidRPr="00BC0A5E">
        <w:rPr>
          <w:rFonts w:ascii="Times New Roman" w:hAnsi="Times New Roman" w:cs="Times New Roman"/>
        </w:rPr>
        <w:t>Enter the single-use security code to complete your login.</w:t>
      </w:r>
    </w:p>
    <w:p w:rsidR="001F7168" w:rsidRPr="00BC0A5E" w:rsidP="00DC08D3" w14:paraId="2F9407B4" w14:textId="77777777">
      <w:pPr>
        <w:pStyle w:val="ListParagraph"/>
        <w:widowControl/>
        <w:numPr>
          <w:ilvl w:val="0"/>
          <w:numId w:val="29"/>
        </w:numPr>
        <w:spacing w:after="160" w:line="278" w:lineRule="auto"/>
        <w:rPr>
          <w:rFonts w:ascii="Times New Roman" w:hAnsi="Times New Roman" w:cs="Times New Roman"/>
        </w:rPr>
      </w:pPr>
      <w:r w:rsidRPr="00BC0A5E">
        <w:rPr>
          <w:rFonts w:ascii="Times New Roman" w:hAnsi="Times New Roman" w:cs="Times New Roman"/>
        </w:rPr>
        <w:t xml:space="preserve">You will be signed into AMS. </w:t>
      </w:r>
    </w:p>
    <w:p w:rsidR="00616900" w:rsidRPr="00BC0A5E" w:rsidP="007D593C" w14:paraId="0696828A" w14:textId="77777777">
      <w:pPr>
        <w:widowControl/>
        <w:spacing w:before="100" w:beforeAutospacing="1" w:after="100" w:afterAutospacing="1" w:line="240" w:lineRule="auto"/>
        <w:rPr>
          <w:rFonts w:ascii="Times New Roman" w:eastAsia="Times New Roman" w:hAnsi="Times New Roman" w:cs="Times New Roman"/>
          <w:sz w:val="24"/>
          <w:szCs w:val="24"/>
          <w14:ligatures w14:val="standardContextual"/>
        </w:rPr>
      </w:pPr>
    </w:p>
    <w:p w:rsidR="00C47576" w:rsidRPr="00BC0A5E" w:rsidP="00C47576" w14:paraId="18188C87" w14:textId="77777777">
      <w:pPr>
        <w:widowControl/>
        <w:shd w:val="clear" w:color="auto" w:fill="2680C2"/>
        <w:spacing w:after="0" w:line="240" w:lineRule="auto"/>
        <w:jc w:val="center"/>
        <w:rPr>
          <w:rFonts w:ascii="Times New Roman" w:eastAsia="Aptos" w:hAnsi="Times New Roman" w:cs="Times New Roman"/>
          <w:color w:val="0000FF"/>
          <w:sz w:val="24"/>
          <w:szCs w:val="24"/>
          <w:u w:val="single"/>
          <w14:ligatures w14:val="standardContextual"/>
        </w:rPr>
      </w:pPr>
      <w:hyperlink r:id="rId270" w:history="1">
        <w:r w:rsidRPr="00BC0A5E">
          <w:rPr>
            <w:rFonts w:ascii="Times New Roman" w:eastAsia="Aptos" w:hAnsi="Times New Roman" w:cs="Times New Roman"/>
            <w:b/>
            <w:bCs/>
            <w:color w:val="FFFFFF"/>
            <w:sz w:val="48"/>
            <w:szCs w:val="48"/>
            <w:u w:val="single"/>
            <w14:ligatures w14:val="standardContextual"/>
          </w:rPr>
          <w:t xml:space="preserve">Activate AMS Account </w:t>
        </w:r>
      </w:hyperlink>
    </w:p>
    <w:p w:rsidR="00C47576" w:rsidRPr="00BC0A5E" w:rsidP="00C47576" w14:paraId="00D3D949" w14:textId="77777777">
      <w:pPr>
        <w:widowControl/>
        <w:spacing w:after="0" w:line="240" w:lineRule="auto"/>
        <w:rPr>
          <w:rFonts w:ascii="Times New Roman" w:eastAsia="Aptos" w:hAnsi="Times New Roman" w:cs="Times New Roman"/>
          <w:sz w:val="24"/>
          <w:szCs w:val="24"/>
          <w14:ligatures w14:val="standardContextual"/>
        </w:rPr>
      </w:pPr>
    </w:p>
    <w:p w:rsidR="00C47576" w:rsidRPr="00BC0A5E" w:rsidP="00C47576" w14:paraId="5A436883" w14:textId="77777777">
      <w:pPr>
        <w:widowControl/>
        <w:spacing w:after="0" w:line="240" w:lineRule="auto"/>
        <w:jc w:val="center"/>
        <w:rPr>
          <w:rFonts w:ascii="Times New Roman" w:eastAsia="Aptos" w:hAnsi="Times New Roman" w:cs="Times New Roman"/>
          <w:b/>
          <w:bCs/>
          <w:sz w:val="27"/>
          <w:szCs w:val="27"/>
          <w14:ligatures w14:val="standardContextual"/>
        </w:rPr>
      </w:pPr>
      <w:r w:rsidRPr="00BC0A5E">
        <w:rPr>
          <w:rFonts w:ascii="Times New Roman" w:eastAsia="Aptos" w:hAnsi="Times New Roman" w:cs="Times New Roman"/>
          <w:b/>
          <w:bCs/>
          <w:sz w:val="27"/>
          <w:szCs w:val="27"/>
          <w14:ligatures w14:val="standardContextual"/>
        </w:rPr>
        <w:t xml:space="preserve">This link expires in 30 days. </w:t>
      </w:r>
    </w:p>
    <w:p w:rsidR="00C47576" w:rsidRPr="00BC0A5E" w:rsidP="00C47576" w14:paraId="670D3CC2" w14:textId="77777777">
      <w:pPr>
        <w:widowControl/>
        <w:spacing w:after="240" w:line="240" w:lineRule="auto"/>
        <w:rPr>
          <w:rFonts w:ascii="Times New Roman" w:eastAsia="Aptos" w:hAnsi="Times New Roman" w:cs="Times New Roman"/>
          <w:sz w:val="24"/>
          <w:szCs w:val="24"/>
          <w14:ligatures w14:val="standardContextual"/>
        </w:rPr>
      </w:pPr>
    </w:p>
    <w:p w:rsidR="00C47576" w:rsidRPr="00FC1D59" w:rsidP="00FC1D59" w14:paraId="2A55B030" w14:textId="12887817">
      <w:pPr>
        <w:widowControl/>
        <w:spacing w:before="100" w:beforeAutospacing="1" w:after="100" w:afterAutospacing="1" w:line="240" w:lineRule="auto"/>
        <w:rPr>
          <w:rFonts w:ascii="Times New Roman" w:eastAsia="Aptos" w:hAnsi="Times New Roman" w:cs="Times New Roman"/>
          <w:sz w:val="24"/>
          <w:szCs w:val="24"/>
          <w14:ligatures w14:val="standardContextual"/>
        </w:rPr>
      </w:pPr>
      <w:r w:rsidRPr="00BC0A5E">
        <w:rPr>
          <w:rFonts w:ascii="Times New Roman" w:eastAsia="Aptos" w:hAnsi="Times New Roman" w:cs="Times New Roman"/>
          <w:sz w:val="24"/>
          <w:szCs w:val="24"/>
          <w14:ligatures w14:val="standardContextual"/>
        </w:rPr>
        <w:t xml:space="preserve">If you have questions or need assistance, please contact the NAEP help desk at 1-800-283-6237 or </w:t>
      </w:r>
      <w:hyperlink r:id="rId266" w:history="1">
        <w:r w:rsidRPr="00BC0A5E">
          <w:rPr>
            <w:rFonts w:ascii="Times New Roman" w:eastAsia="Aptos" w:hAnsi="Times New Roman" w:cs="Times New Roman"/>
            <w:color w:val="0000FF"/>
            <w:sz w:val="24"/>
            <w:szCs w:val="24"/>
            <w:u w:val="single"/>
            <w14:ligatures w14:val="standardContextual"/>
          </w:rPr>
          <w:t>naephelp@westat.com</w:t>
        </w:r>
      </w:hyperlink>
      <w:r w:rsidRPr="00BC0A5E">
        <w:rPr>
          <w:rFonts w:ascii="Times New Roman" w:eastAsia="Aptos" w:hAnsi="Times New Roman" w:cs="Times New Roman"/>
          <w:sz w:val="24"/>
          <w:szCs w:val="24"/>
          <w14:ligatures w14:val="standardContextual"/>
        </w:rPr>
        <w:t>.</w:t>
      </w:r>
    </w:p>
    <w:p w:rsidR="00C47576" w:rsidRPr="00BC0A5E" w14:paraId="309E8232" w14:textId="6A3D4DAA">
      <w:pPr>
        <w:widowControl/>
        <w:spacing w:after="160" w:line="259" w:lineRule="auto"/>
        <w:rPr>
          <w:rFonts w:ascii="Times New Roman" w:hAnsi="Times New Roman" w:cs="Times New Roman"/>
        </w:rPr>
      </w:pPr>
      <w:r w:rsidRPr="00BC0A5E">
        <w:rPr>
          <w:rFonts w:ascii="Times New Roman" w:hAnsi="Times New Roman" w:cs="Times New Roman"/>
        </w:rPr>
        <w:br w:type="page"/>
      </w:r>
      <w:r w:rsidRPr="00BC0A5E" w:rsidR="006A6A62">
        <w:rPr>
          <w:rFonts w:ascii="Times New Roman" w:hAnsi="Times New Roman" w:cs="Times New Roman"/>
        </w:rPr>
        <w:t>Registration email (Spanish)</w:t>
      </w:r>
    </w:p>
    <w:p w:rsidR="006A6A62" w:rsidRPr="00BC0A5E" w:rsidP="006A6A62" w14:paraId="57D840D2" w14:textId="77777777">
      <w:pPr>
        <w:rPr>
          <w:rFonts w:ascii="Times New Roman" w:hAnsi="Times New Roman" w:cs="Times New Roman"/>
        </w:rPr>
      </w:pPr>
      <w:r w:rsidRPr="00BC0A5E">
        <w:rPr>
          <w:rFonts w:ascii="Times New Roman" w:hAnsi="Times New Roman" w:cs="Times New Roman"/>
        </w:rPr>
        <w:t xml:space="preserve">De: </w:t>
      </w:r>
      <w:hyperlink r:id="rId269" w:history="1">
        <w:r w:rsidRPr="00BC0A5E">
          <w:rPr>
            <w:rStyle w:val="Hyperlink"/>
            <w:rFonts w:ascii="Times New Roman" w:hAnsi="Times New Roman" w:cs="Times New Roman"/>
          </w:rPr>
          <w:t>naep-ams@naepnpd.org</w:t>
        </w:r>
      </w:hyperlink>
    </w:p>
    <w:p w:rsidR="006A6A62" w:rsidRPr="00BC0A5E" w:rsidP="006A6A62" w14:paraId="1E3B8CD0" w14:textId="77777777">
      <w:pPr>
        <w:rPr>
          <w:rFonts w:ascii="Times New Roman" w:hAnsi="Times New Roman" w:cs="Times New Roman"/>
          <w:color w:val="000000" w:themeColor="text1"/>
          <w:lang w:val="es-CO"/>
        </w:rPr>
      </w:pPr>
      <w:r w:rsidRPr="00BC0A5E">
        <w:rPr>
          <w:rFonts w:ascii="Times New Roman" w:hAnsi="Times New Roman" w:cs="Times New Roman"/>
          <w:lang w:val="es-CO"/>
        </w:rPr>
        <w:t xml:space="preserve">Asunto: </w:t>
      </w:r>
      <w:r w:rsidRPr="00BC0A5E">
        <w:rPr>
          <w:rFonts w:ascii="Times New Roman" w:hAnsi="Times New Roman" w:cs="Times New Roman"/>
          <w:color w:val="000000" w:themeColor="text1"/>
          <w:lang w:val="es-CO"/>
        </w:rPr>
        <w:t>Urgente - Instrucciones para registrarse en el Sistema de Administración de la Evaluación</w:t>
      </w:r>
    </w:p>
    <w:p w:rsidR="006A6A62" w:rsidRPr="00BC0A5E" w:rsidP="006A6A62" w14:paraId="6D95B6D7" w14:textId="77777777">
      <w:pPr>
        <w:rPr>
          <w:rFonts w:ascii="Times New Roman" w:hAnsi="Times New Roman" w:cs="Times New Roman"/>
          <w:color w:val="000000" w:themeColor="text1"/>
          <w:lang w:val="es-CO"/>
        </w:rPr>
      </w:pPr>
      <w:r w:rsidRPr="00BC0A5E">
        <w:rPr>
          <w:rFonts w:ascii="Times New Roman" w:hAnsi="Times New Roman" w:cs="Times New Roman"/>
          <w:color w:val="000000" w:themeColor="text1"/>
          <w:lang w:val="es-CO"/>
        </w:rPr>
        <w:t>Estimado(a) [</w:t>
      </w:r>
      <w:r w:rsidRPr="00BC0A5E">
        <w:rPr>
          <w:rFonts w:ascii="Times New Roman" w:hAnsi="Times New Roman" w:cs="Times New Roman"/>
          <w:color w:val="000000" w:themeColor="text1"/>
          <w:highlight w:val="yellow"/>
          <w:lang w:val="es-CO"/>
        </w:rPr>
        <w:t>Nombre</w:t>
      </w:r>
      <w:r w:rsidRPr="00BC0A5E">
        <w:rPr>
          <w:rFonts w:ascii="Times New Roman" w:hAnsi="Times New Roman" w:cs="Times New Roman"/>
          <w:color w:val="000000" w:themeColor="text1"/>
          <w:lang w:val="es-CO"/>
        </w:rPr>
        <w:t>] [</w:t>
      </w:r>
      <w:r w:rsidRPr="00BC0A5E">
        <w:rPr>
          <w:rFonts w:ascii="Times New Roman" w:hAnsi="Times New Roman" w:cs="Times New Roman"/>
          <w:color w:val="000000" w:themeColor="text1"/>
          <w:highlight w:val="yellow"/>
          <w:lang w:val="es-CO"/>
        </w:rPr>
        <w:t>Apellido</w:t>
      </w:r>
      <w:r w:rsidRPr="00BC0A5E">
        <w:rPr>
          <w:rFonts w:ascii="Times New Roman" w:hAnsi="Times New Roman" w:cs="Times New Roman"/>
          <w:color w:val="000000" w:themeColor="text1"/>
          <w:lang w:val="es-CO"/>
        </w:rPr>
        <w:t>]:</w:t>
      </w:r>
    </w:p>
    <w:p w:rsidR="006A6A62" w:rsidRPr="00BC0A5E" w:rsidP="006A6A62" w14:paraId="2394478D" w14:textId="77777777">
      <w:pPr>
        <w:rPr>
          <w:rFonts w:ascii="Times New Roman" w:hAnsi="Times New Roman" w:cs="Times New Roman"/>
          <w:color w:val="000000" w:themeColor="text1"/>
          <w:lang w:val="es-CO"/>
        </w:rPr>
      </w:pPr>
      <w:r w:rsidRPr="00BC0A5E">
        <w:rPr>
          <w:rFonts w:ascii="Times New Roman" w:hAnsi="Times New Roman" w:cs="Times New Roman"/>
          <w:color w:val="000000" w:themeColor="text1"/>
          <w:lang w:val="es-CO"/>
        </w:rPr>
        <w:t>Usted fue identificado(a) para apoyar NAEP como [</w:t>
      </w:r>
      <w:r w:rsidRPr="00BC0A5E">
        <w:rPr>
          <w:rFonts w:ascii="Times New Roman" w:hAnsi="Times New Roman" w:cs="Times New Roman"/>
          <w:color w:val="000000" w:themeColor="text1"/>
          <w:highlight w:val="yellow"/>
          <w:lang w:val="es-CO"/>
        </w:rPr>
        <w:t>función</w:t>
      </w:r>
      <w:r w:rsidRPr="00BC0A5E">
        <w:rPr>
          <w:rFonts w:ascii="Times New Roman" w:hAnsi="Times New Roman" w:cs="Times New Roman"/>
          <w:color w:val="000000" w:themeColor="text1"/>
          <w:lang w:val="es-CO"/>
        </w:rPr>
        <w:t>] en [</w:t>
      </w:r>
      <w:r w:rsidRPr="00BC0A5E">
        <w:rPr>
          <w:rFonts w:ascii="Times New Roman" w:hAnsi="Times New Roman" w:cs="Times New Roman"/>
          <w:color w:val="000000" w:themeColor="text1"/>
          <w:highlight w:val="yellow"/>
          <w:lang w:val="es-CO"/>
        </w:rPr>
        <w:t>nombre de la organización</w:t>
      </w:r>
      <w:r w:rsidRPr="00BC0A5E">
        <w:rPr>
          <w:rFonts w:ascii="Times New Roman" w:hAnsi="Times New Roman" w:cs="Times New Roman"/>
          <w:color w:val="000000" w:themeColor="text1"/>
          <w:lang w:val="es-CO"/>
        </w:rPr>
        <w:t xml:space="preserve">]. Por favor complete su registro en el Sistema de Administración de la Evaluación (AMS, por sus siglas en inglés). El AMS le ayudará a prepararse para la próxima evaluación NAEP. </w:t>
      </w:r>
    </w:p>
    <w:p w:rsidR="006A6A62" w:rsidRPr="00BC0A5E" w:rsidP="006A6A62" w14:paraId="0A89A000" w14:textId="77777777">
      <w:pPr>
        <w:rPr>
          <w:rFonts w:ascii="Times New Roman" w:hAnsi="Times New Roman" w:cs="Times New Roman"/>
          <w:color w:val="000000" w:themeColor="text1"/>
          <w:lang w:val="es-CO"/>
        </w:rPr>
      </w:pPr>
      <w:r w:rsidRPr="00BC0A5E">
        <w:rPr>
          <w:rFonts w:ascii="Times New Roman" w:hAnsi="Times New Roman" w:cs="Times New Roman"/>
          <w:b/>
          <w:bCs/>
          <w:color w:val="000000" w:themeColor="text1"/>
          <w:lang w:val="es-CO"/>
        </w:rPr>
        <w:t>Importante:</w:t>
      </w:r>
      <w:r w:rsidRPr="00BC0A5E">
        <w:rPr>
          <w:rFonts w:ascii="Times New Roman" w:hAnsi="Times New Roman" w:cs="Times New Roman"/>
          <w:color w:val="000000" w:themeColor="text1"/>
          <w:lang w:val="es-CO"/>
        </w:rPr>
        <w:t xml:space="preserve"> Este correo electrónico contiene su información de registro única como usuario del AMS en esta función. Por favor, </w:t>
      </w:r>
      <w:r w:rsidRPr="00BC0A5E">
        <w:rPr>
          <w:rFonts w:ascii="Times New Roman" w:hAnsi="Times New Roman" w:cs="Times New Roman"/>
          <w:b/>
          <w:bCs/>
          <w:color w:val="000000" w:themeColor="text1"/>
          <w:lang w:val="es-CO"/>
        </w:rPr>
        <w:t>no</w:t>
      </w:r>
      <w:r w:rsidRPr="00BC0A5E">
        <w:rPr>
          <w:rFonts w:ascii="Times New Roman" w:hAnsi="Times New Roman" w:cs="Times New Roman"/>
          <w:color w:val="000000" w:themeColor="text1"/>
          <w:lang w:val="es-CO"/>
        </w:rPr>
        <w:t xml:space="preserve"> reenvíe este correo electrónico ni lo comparta con otras personas.</w:t>
      </w:r>
    </w:p>
    <w:p w:rsidR="00422399" w:rsidRPr="00BC0A5E" w:rsidP="006A6A62" w14:paraId="306EAAB0" w14:textId="3DBF8B32">
      <w:pPr>
        <w:rPr>
          <w:rFonts w:ascii="Times New Roman" w:hAnsi="Times New Roman" w:cs="Times New Roman"/>
          <w:color w:val="000000" w:themeColor="text1"/>
          <w:lang w:val=""/>
        </w:rPr>
      </w:pPr>
      <w:r w:rsidRPr="00BC0A5E">
        <w:rPr>
          <w:rFonts w:ascii="Times New Roman" w:hAnsi="Times New Roman" w:cs="Times New Roman"/>
          <w:b/>
          <w:bCs/>
          <w:color w:val="000000" w:themeColor="text1"/>
          <w:lang w:val=""/>
        </w:rPr>
        <w:t>Gracias</w:t>
      </w:r>
      <w:r w:rsidRPr="00BC0A5E">
        <w:rPr>
          <w:rFonts w:ascii="Times New Roman" w:hAnsi="Times New Roman" w:cs="Times New Roman"/>
          <w:color w:val="000000" w:themeColor="text1"/>
          <w:lang w:val=""/>
        </w:rPr>
        <w:t xml:space="preserve"> de antemano por su ayuda</w:t>
      </w:r>
      <w:r w:rsidRPr="00BC0A5E" w:rsidR="002E7FE1">
        <w:rPr>
          <w:rFonts w:ascii="Times New Roman" w:hAnsi="Times New Roman" w:cs="Times New Roman"/>
          <w:color w:val="000000" w:themeColor="text1"/>
          <w:lang w:val=""/>
        </w:rPr>
        <w:t>.</w:t>
      </w:r>
    </w:p>
    <w:p w:rsidR="006A6A62" w:rsidRPr="00BC0A5E" w:rsidP="006A6A62" w14:paraId="5CCBE72E" w14:textId="77777777">
      <w:pPr>
        <w:rPr>
          <w:rFonts w:ascii="Times New Roman" w:hAnsi="Times New Roman" w:cs="Times New Roman"/>
          <w:color w:val="000000" w:themeColor="text1"/>
          <w:lang w:val="es-CO"/>
        </w:rPr>
      </w:pPr>
      <w:r w:rsidRPr="00BC0A5E">
        <w:rPr>
          <w:rFonts w:ascii="Times New Roman" w:hAnsi="Times New Roman" w:cs="Times New Roman"/>
          <w:b/>
          <w:bCs/>
          <w:color w:val="000000" w:themeColor="text1"/>
          <w:lang w:val="es-CO"/>
        </w:rPr>
        <w:t>Nota:</w:t>
      </w:r>
      <w:r w:rsidRPr="00BC0A5E">
        <w:rPr>
          <w:rFonts w:ascii="Times New Roman" w:hAnsi="Times New Roman" w:cs="Times New Roman"/>
          <w:color w:val="000000" w:themeColor="text1"/>
          <w:lang w:val="es-CO"/>
        </w:rPr>
        <w:t xml:space="preserve"> El ingreso al AMS requiere una autenticación </w:t>
      </w:r>
      <w:r w:rsidRPr="00BC0A5E">
        <w:rPr>
          <w:rFonts w:ascii="Times New Roman" w:hAnsi="Times New Roman" w:cs="Times New Roman"/>
          <w:color w:val="000000" w:themeColor="text1"/>
          <w:lang w:val="es-CO"/>
        </w:rPr>
        <w:t>multifactor</w:t>
      </w:r>
      <w:r w:rsidRPr="00BC0A5E">
        <w:rPr>
          <w:rFonts w:ascii="Times New Roman" w:hAnsi="Times New Roman" w:cs="Times New Roman"/>
          <w:color w:val="000000" w:themeColor="text1"/>
          <w:lang w:val="es-CO"/>
        </w:rPr>
        <w:t xml:space="preserve"> (MFA). Su cuenta será configurada para recibir, de manera predeterminada, un código de seguridad por correo electrónico cada vez que usted ingrese. Aunque no es requerido, durante el registro también puede elegir configurar un método de seguridad adicional de autenticación </w:t>
      </w:r>
      <w:r w:rsidRPr="00BC0A5E">
        <w:rPr>
          <w:rFonts w:ascii="Times New Roman" w:hAnsi="Times New Roman" w:cs="Times New Roman"/>
          <w:color w:val="000000" w:themeColor="text1"/>
          <w:lang w:val="es-CO"/>
        </w:rPr>
        <w:t>multifactor</w:t>
      </w:r>
      <w:r w:rsidRPr="00BC0A5E">
        <w:rPr>
          <w:rFonts w:ascii="Times New Roman" w:hAnsi="Times New Roman" w:cs="Times New Roman"/>
          <w:color w:val="000000" w:themeColor="text1"/>
          <w:lang w:val="es-CO"/>
        </w:rPr>
        <w:t>.</w:t>
      </w:r>
    </w:p>
    <w:p w:rsidR="006A6A62" w:rsidRPr="00BC0A5E" w:rsidP="006A6A62" w14:paraId="1570BEFB" w14:textId="77777777">
      <w:pPr>
        <w:rPr>
          <w:rFonts w:ascii="Times New Roman" w:hAnsi="Times New Roman" w:cs="Times New Roman"/>
          <w:b/>
          <w:bCs/>
          <w:color w:val="000000" w:themeColor="text1"/>
          <w:lang w:val="es-CO"/>
        </w:rPr>
      </w:pPr>
      <w:r w:rsidRPr="00BC0A5E">
        <w:rPr>
          <w:rFonts w:ascii="Times New Roman" w:hAnsi="Times New Roman" w:cs="Times New Roman"/>
          <w:b/>
          <w:bCs/>
          <w:color w:val="000000" w:themeColor="text1"/>
          <w:lang w:val="es-CO"/>
        </w:rPr>
        <w:t xml:space="preserve">(Opcional) Métodos adicionales de seguridad disponibles </w:t>
      </w:r>
    </w:p>
    <w:tbl>
      <w:tblPr>
        <w:tblStyle w:val="TableGrid"/>
        <w:tblW w:w="0" w:type="auto"/>
        <w:tblLook w:val="04A0"/>
      </w:tblPr>
      <w:tblGrid>
        <w:gridCol w:w="3055"/>
        <w:gridCol w:w="6295"/>
      </w:tblGrid>
      <w:tr w14:paraId="504F4D58" w14:textId="77777777">
        <w:tblPrEx>
          <w:tblW w:w="0" w:type="auto"/>
          <w:tblLook w:val="04A0"/>
        </w:tblPrEx>
        <w:tc>
          <w:tcPr>
            <w:tcW w:w="3055" w:type="dxa"/>
          </w:tcPr>
          <w:p w:rsidR="006A6A62" w:rsidRPr="00BC0A5E" w14:paraId="215B72E9" w14:textId="77777777">
            <w:pPr>
              <w:rPr>
                <w:rFonts w:ascii="Times New Roman" w:hAnsi="Times New Roman" w:cs="Times New Roman"/>
                <w:b/>
                <w:bCs/>
                <w:lang w:val="es-CO"/>
              </w:rPr>
            </w:pPr>
            <w:r w:rsidRPr="00BC0A5E">
              <w:rPr>
                <w:rFonts w:ascii="Times New Roman" w:hAnsi="Times New Roman" w:cs="Times New Roman"/>
                <w:b/>
                <w:bCs/>
                <w:lang w:val="es-CO"/>
              </w:rPr>
              <w:t>Método de seguridad</w:t>
            </w:r>
          </w:p>
        </w:tc>
        <w:tc>
          <w:tcPr>
            <w:tcW w:w="6295" w:type="dxa"/>
          </w:tcPr>
          <w:p w:rsidR="006A6A62" w:rsidRPr="00BC0A5E" w14:paraId="4C54124F" w14:textId="77777777">
            <w:pPr>
              <w:rPr>
                <w:rFonts w:ascii="Times New Roman" w:hAnsi="Times New Roman" w:cs="Times New Roman"/>
                <w:b/>
                <w:bCs/>
                <w:lang w:val="es-CO"/>
              </w:rPr>
            </w:pPr>
            <w:r w:rsidRPr="00BC0A5E">
              <w:rPr>
                <w:rFonts w:ascii="Times New Roman" w:hAnsi="Times New Roman" w:cs="Times New Roman"/>
                <w:b/>
                <w:bCs/>
                <w:lang w:val="es-CO"/>
              </w:rPr>
              <w:t>Descripción</w:t>
            </w:r>
          </w:p>
        </w:tc>
      </w:tr>
      <w:tr w14:paraId="1783C8FC" w14:textId="77777777">
        <w:tblPrEx>
          <w:tblW w:w="0" w:type="auto"/>
          <w:tblLook w:val="04A0"/>
        </w:tblPrEx>
        <w:tc>
          <w:tcPr>
            <w:tcW w:w="3055" w:type="dxa"/>
          </w:tcPr>
          <w:p w:rsidR="006A6A62" w:rsidRPr="00BC0A5E" w14:paraId="0D571159" w14:textId="77777777">
            <w:pPr>
              <w:rPr>
                <w:rFonts w:ascii="Times New Roman" w:hAnsi="Times New Roman" w:cs="Times New Roman"/>
                <w:lang w:val="es-CO"/>
              </w:rPr>
            </w:pPr>
            <w:r w:rsidRPr="00BC0A5E">
              <w:rPr>
                <w:rFonts w:ascii="Times New Roman" w:hAnsi="Times New Roman" w:cs="Times New Roman"/>
                <w:lang w:val="es-CO"/>
              </w:rPr>
              <w:t xml:space="preserve">Google </w:t>
            </w:r>
            <w:r w:rsidRPr="00BC0A5E">
              <w:rPr>
                <w:rFonts w:ascii="Times New Roman" w:hAnsi="Times New Roman" w:cs="Times New Roman"/>
                <w:lang w:val="es-CO"/>
              </w:rPr>
              <w:t>Authenticator</w:t>
            </w:r>
          </w:p>
        </w:tc>
        <w:tc>
          <w:tcPr>
            <w:tcW w:w="6295" w:type="dxa"/>
          </w:tcPr>
          <w:p w:rsidR="006A6A62" w:rsidRPr="00BC0A5E" w:rsidP="00DC08D3" w14:paraId="604137C8" w14:textId="77777777">
            <w:pPr>
              <w:pStyle w:val="ListParagraph"/>
              <w:widowControl/>
              <w:numPr>
                <w:ilvl w:val="0"/>
                <w:numId w:val="30"/>
              </w:numPr>
              <w:spacing w:after="0" w:line="240" w:lineRule="auto"/>
              <w:ind w:left="347"/>
              <w:rPr>
                <w:rFonts w:ascii="Times New Roman" w:hAnsi="Times New Roman" w:cs="Times New Roman"/>
                <w:lang w:val="es-CO"/>
              </w:rPr>
            </w:pPr>
            <w:r w:rsidRPr="00BC0A5E">
              <w:rPr>
                <w:rFonts w:ascii="Times New Roman" w:hAnsi="Times New Roman" w:cs="Times New Roman"/>
                <w:lang w:val="es-CO"/>
              </w:rPr>
              <w:t xml:space="preserve">Requiere instalar la aplicación Google </w:t>
            </w:r>
            <w:r w:rsidRPr="00BC0A5E">
              <w:rPr>
                <w:rFonts w:ascii="Times New Roman" w:hAnsi="Times New Roman" w:cs="Times New Roman"/>
                <w:lang w:val="es-CO"/>
              </w:rPr>
              <w:t>Authenticator</w:t>
            </w:r>
            <w:r w:rsidRPr="00BC0A5E">
              <w:rPr>
                <w:rFonts w:ascii="Times New Roman" w:hAnsi="Times New Roman" w:cs="Times New Roman"/>
                <w:lang w:val="es-CO"/>
              </w:rPr>
              <w:t xml:space="preserve"> en su dispositivo móvil.</w:t>
            </w:r>
          </w:p>
          <w:p w:rsidR="006A6A62" w:rsidRPr="00BC0A5E" w:rsidP="00DC08D3" w14:paraId="4105D331" w14:textId="77777777">
            <w:pPr>
              <w:pStyle w:val="ListParagraph"/>
              <w:widowControl/>
              <w:numPr>
                <w:ilvl w:val="0"/>
                <w:numId w:val="30"/>
              </w:numPr>
              <w:spacing w:after="0" w:line="240" w:lineRule="auto"/>
              <w:ind w:left="347"/>
              <w:rPr>
                <w:rFonts w:ascii="Times New Roman" w:hAnsi="Times New Roman" w:cs="Times New Roman"/>
                <w:lang w:val="es-CO"/>
              </w:rPr>
            </w:pPr>
            <w:r w:rsidRPr="00BC0A5E">
              <w:rPr>
                <w:rFonts w:ascii="Times New Roman" w:hAnsi="Times New Roman" w:cs="Times New Roman"/>
                <w:lang w:val="es-CO"/>
              </w:rPr>
              <w:t>Ayuda a recuperar el código de seguridad a través de la aplicación en su dispositivo móvil cuando está desconectado del Wifi y de la red celular.</w:t>
            </w:r>
          </w:p>
        </w:tc>
      </w:tr>
      <w:tr w14:paraId="3C52548B" w14:textId="77777777">
        <w:tblPrEx>
          <w:tblW w:w="0" w:type="auto"/>
          <w:tblLook w:val="04A0"/>
        </w:tblPrEx>
        <w:tc>
          <w:tcPr>
            <w:tcW w:w="3055" w:type="dxa"/>
          </w:tcPr>
          <w:p w:rsidR="006A6A62" w:rsidRPr="00BC0A5E" w14:paraId="35C21848" w14:textId="77777777">
            <w:pPr>
              <w:rPr>
                <w:rFonts w:ascii="Times New Roman" w:hAnsi="Times New Roman" w:cs="Times New Roman"/>
                <w:lang w:val="es-CO"/>
              </w:rPr>
            </w:pPr>
            <w:r w:rsidRPr="00BC0A5E">
              <w:rPr>
                <w:rFonts w:ascii="Times New Roman" w:hAnsi="Times New Roman" w:cs="Times New Roman"/>
                <w:lang w:val="es-CO"/>
              </w:rPr>
              <w:t>Okta</w:t>
            </w:r>
            <w:r w:rsidRPr="00BC0A5E">
              <w:rPr>
                <w:rFonts w:ascii="Times New Roman" w:hAnsi="Times New Roman" w:cs="Times New Roman"/>
                <w:lang w:val="es-CO"/>
              </w:rPr>
              <w:t xml:space="preserve"> </w:t>
            </w:r>
            <w:r w:rsidRPr="00BC0A5E">
              <w:rPr>
                <w:rFonts w:ascii="Times New Roman" w:hAnsi="Times New Roman" w:cs="Times New Roman"/>
                <w:lang w:val="es-CO"/>
              </w:rPr>
              <w:t>Verify</w:t>
            </w:r>
          </w:p>
        </w:tc>
        <w:tc>
          <w:tcPr>
            <w:tcW w:w="6295" w:type="dxa"/>
          </w:tcPr>
          <w:p w:rsidR="006A6A62" w:rsidRPr="00BC0A5E" w:rsidP="00DC08D3" w14:paraId="722A467D" w14:textId="77777777">
            <w:pPr>
              <w:pStyle w:val="ListParagraph"/>
              <w:widowControl/>
              <w:numPr>
                <w:ilvl w:val="0"/>
                <w:numId w:val="30"/>
              </w:numPr>
              <w:spacing w:after="0" w:line="240" w:lineRule="auto"/>
              <w:ind w:left="347"/>
              <w:rPr>
                <w:rFonts w:ascii="Times New Roman" w:hAnsi="Times New Roman" w:cs="Times New Roman"/>
                <w:lang w:val="es-CO"/>
              </w:rPr>
            </w:pPr>
            <w:r w:rsidRPr="00BC0A5E">
              <w:rPr>
                <w:rFonts w:ascii="Times New Roman" w:hAnsi="Times New Roman" w:cs="Times New Roman"/>
                <w:lang w:val="es-CO"/>
              </w:rPr>
              <w:t xml:space="preserve">Requiere instalar la aplicación </w:t>
            </w:r>
            <w:r w:rsidRPr="00BC0A5E">
              <w:rPr>
                <w:rFonts w:ascii="Times New Roman" w:hAnsi="Times New Roman" w:cs="Times New Roman"/>
                <w:lang w:val="es-CO"/>
              </w:rPr>
              <w:t>Okta</w:t>
            </w:r>
            <w:r w:rsidRPr="00BC0A5E">
              <w:rPr>
                <w:rFonts w:ascii="Times New Roman" w:hAnsi="Times New Roman" w:cs="Times New Roman"/>
                <w:lang w:val="es-CO"/>
              </w:rPr>
              <w:t xml:space="preserve"> </w:t>
            </w:r>
            <w:r w:rsidRPr="00BC0A5E">
              <w:rPr>
                <w:rFonts w:ascii="Times New Roman" w:hAnsi="Times New Roman" w:cs="Times New Roman"/>
                <w:lang w:val="es-CO"/>
              </w:rPr>
              <w:t>Verify</w:t>
            </w:r>
            <w:r w:rsidRPr="00BC0A5E">
              <w:rPr>
                <w:rFonts w:ascii="Times New Roman" w:hAnsi="Times New Roman" w:cs="Times New Roman"/>
                <w:lang w:val="es-CO"/>
              </w:rPr>
              <w:t xml:space="preserve"> en su dispositivo móvil.</w:t>
            </w:r>
          </w:p>
          <w:p w:rsidR="006A6A62" w:rsidRPr="00BC0A5E" w:rsidP="00DC08D3" w14:paraId="5ADF1C6C" w14:textId="77777777">
            <w:pPr>
              <w:pStyle w:val="ListParagraph"/>
              <w:widowControl/>
              <w:numPr>
                <w:ilvl w:val="0"/>
                <w:numId w:val="30"/>
              </w:numPr>
              <w:spacing w:after="0" w:line="240" w:lineRule="auto"/>
              <w:ind w:left="347"/>
              <w:rPr>
                <w:rFonts w:ascii="Times New Roman" w:hAnsi="Times New Roman" w:cs="Times New Roman"/>
                <w:lang w:val="es-CO"/>
              </w:rPr>
            </w:pPr>
            <w:r w:rsidRPr="00BC0A5E">
              <w:rPr>
                <w:rFonts w:ascii="Times New Roman" w:hAnsi="Times New Roman" w:cs="Times New Roman"/>
                <w:lang w:val="es-CO"/>
              </w:rPr>
              <w:t xml:space="preserve">Requiere conectarse a una red Wifi o de celular para recuperar el código de seguridad a través de la aplicación en su dispositivo móvil. </w:t>
            </w:r>
          </w:p>
        </w:tc>
      </w:tr>
    </w:tbl>
    <w:p w:rsidR="006A6A62" w:rsidRPr="00BC0A5E" w:rsidP="006A6A62" w14:paraId="3D823542" w14:textId="77777777">
      <w:pPr>
        <w:rPr>
          <w:rFonts w:ascii="Times New Roman" w:hAnsi="Times New Roman" w:cs="Times New Roman"/>
          <w:b/>
          <w:bCs/>
          <w:color w:val="000000" w:themeColor="text1"/>
          <w:lang w:val="es-CO"/>
        </w:rPr>
      </w:pPr>
    </w:p>
    <w:p w:rsidR="006A6A62" w:rsidRPr="00BC0A5E" w:rsidP="006A6A62" w14:paraId="4741F9DF" w14:textId="77777777">
      <w:pPr>
        <w:rPr>
          <w:rFonts w:ascii="Times New Roman" w:hAnsi="Times New Roman" w:cs="Times New Roman"/>
          <w:b/>
          <w:bCs/>
          <w:color w:val="000000" w:themeColor="text1"/>
          <w:lang w:val="es-CO"/>
        </w:rPr>
      </w:pPr>
      <w:r w:rsidRPr="00BC0A5E">
        <w:rPr>
          <w:rFonts w:ascii="Times New Roman" w:hAnsi="Times New Roman" w:cs="Times New Roman"/>
          <w:color w:val="000000" w:themeColor="text1"/>
          <w:lang w:val="es-CO"/>
        </w:rPr>
        <w:t xml:space="preserve"> </w:t>
      </w:r>
      <w:r w:rsidRPr="00BC0A5E">
        <w:rPr>
          <w:rFonts w:ascii="Times New Roman" w:hAnsi="Times New Roman" w:cs="Times New Roman"/>
          <w:b/>
          <w:bCs/>
          <w:color w:val="000000" w:themeColor="text1"/>
          <w:lang w:val="es-CO"/>
        </w:rPr>
        <w:t>Pasos para registrar la cuenta:</w:t>
      </w:r>
    </w:p>
    <w:p w:rsidR="006A6A62" w:rsidRPr="00BC0A5E" w:rsidP="00DC08D3" w14:paraId="491BB222" w14:textId="77777777">
      <w:pPr>
        <w:widowControl/>
        <w:numPr>
          <w:ilvl w:val="0"/>
          <w:numId w:val="31"/>
        </w:numPr>
        <w:spacing w:before="100" w:beforeAutospacing="1" w:after="100" w:afterAutospacing="1" w:line="259" w:lineRule="auto"/>
        <w:rPr>
          <w:rFonts w:ascii="Times New Roman" w:eastAsia="Times New Roman" w:hAnsi="Times New Roman" w:cs="Times New Roman"/>
          <w:lang w:val="es-CO"/>
        </w:rPr>
      </w:pPr>
      <w:r w:rsidRPr="00BC0A5E">
        <w:rPr>
          <w:rFonts w:ascii="Times New Roman" w:eastAsia="Times New Roman" w:hAnsi="Times New Roman" w:cs="Times New Roman"/>
          <w:lang w:val="es-CO"/>
        </w:rPr>
        <w:t>Seleccione el botón Activar la cuenta del AMS a continuación.</w:t>
      </w:r>
    </w:p>
    <w:p w:rsidR="006A6A62" w:rsidRPr="00BC0A5E" w:rsidP="00DC08D3" w14:paraId="468D9F30" w14:textId="77777777">
      <w:pPr>
        <w:widowControl/>
        <w:numPr>
          <w:ilvl w:val="0"/>
          <w:numId w:val="31"/>
        </w:numPr>
        <w:spacing w:before="100" w:beforeAutospacing="1" w:after="100" w:afterAutospacing="1" w:line="259" w:lineRule="auto"/>
        <w:rPr>
          <w:rFonts w:ascii="Times New Roman" w:eastAsia="Times New Roman" w:hAnsi="Times New Roman" w:cs="Times New Roman"/>
          <w:lang w:val="es-CO"/>
        </w:rPr>
      </w:pPr>
      <w:r w:rsidRPr="00BC0A5E">
        <w:rPr>
          <w:rFonts w:ascii="Times New Roman" w:eastAsia="Times New Roman" w:hAnsi="Times New Roman" w:cs="Times New Roman"/>
          <w:lang w:val="es-CO"/>
        </w:rPr>
        <w:t>Siga las instrucciones para configurar su contraseña.</w:t>
      </w:r>
    </w:p>
    <w:p w:rsidR="006A6A62" w:rsidRPr="00BC0A5E" w:rsidP="00DC08D3" w14:paraId="4220D04D" w14:textId="77777777">
      <w:pPr>
        <w:widowControl/>
        <w:numPr>
          <w:ilvl w:val="0"/>
          <w:numId w:val="31"/>
        </w:numPr>
        <w:spacing w:before="100" w:beforeAutospacing="1" w:after="100" w:afterAutospacing="1" w:line="259" w:lineRule="auto"/>
        <w:rPr>
          <w:rFonts w:ascii="Times New Roman" w:eastAsia="Times New Roman" w:hAnsi="Times New Roman" w:cs="Times New Roman"/>
          <w:lang w:val="es-CO"/>
        </w:rPr>
      </w:pPr>
      <w:r w:rsidRPr="00BC0A5E">
        <w:rPr>
          <w:rFonts w:ascii="Times New Roman" w:eastAsia="Times New Roman" w:hAnsi="Times New Roman" w:cs="Times New Roman"/>
          <w:lang w:val="es-CO"/>
        </w:rPr>
        <w:t xml:space="preserve">(Opcional) Configure un método(s) adicional de seguridad o presione Continuar para omitir este paso. </w:t>
      </w:r>
    </w:p>
    <w:p w:rsidR="006A6A62" w:rsidRPr="00BC0A5E" w:rsidP="00DC08D3" w14:paraId="7FE3E7F8" w14:textId="77777777">
      <w:pPr>
        <w:widowControl/>
        <w:numPr>
          <w:ilvl w:val="0"/>
          <w:numId w:val="31"/>
        </w:numPr>
        <w:spacing w:before="100" w:beforeAutospacing="1" w:after="100" w:afterAutospacing="1" w:line="259" w:lineRule="auto"/>
        <w:rPr>
          <w:rFonts w:ascii="Times New Roman" w:hAnsi="Times New Roman" w:cs="Times New Roman"/>
          <w:color w:val="000000" w:themeColor="text1"/>
          <w:lang w:val="es-CO"/>
        </w:rPr>
      </w:pPr>
      <w:r w:rsidRPr="00BC0A5E">
        <w:rPr>
          <w:rFonts w:ascii="Times New Roman" w:eastAsia="Times New Roman" w:hAnsi="Times New Roman" w:cs="Times New Roman"/>
          <w:lang w:val="es-CO"/>
        </w:rPr>
        <w:t xml:space="preserve">Obtenga su código de seguridad único. </w:t>
      </w:r>
    </w:p>
    <w:p w:rsidR="006A6A62" w:rsidRPr="00BC0A5E" w:rsidP="00DC08D3" w14:paraId="654718AA" w14:textId="77777777">
      <w:pPr>
        <w:widowControl/>
        <w:numPr>
          <w:ilvl w:val="0"/>
          <w:numId w:val="31"/>
        </w:numPr>
        <w:spacing w:before="100" w:beforeAutospacing="1" w:after="100" w:afterAutospacing="1" w:line="259" w:lineRule="auto"/>
        <w:rPr>
          <w:rFonts w:ascii="Times New Roman" w:hAnsi="Times New Roman" w:cs="Times New Roman"/>
          <w:color w:val="000000" w:themeColor="text1"/>
          <w:lang w:val="es-CO"/>
        </w:rPr>
      </w:pPr>
      <w:r w:rsidRPr="00BC0A5E">
        <w:rPr>
          <w:rFonts w:ascii="Times New Roman" w:eastAsia="Times New Roman" w:hAnsi="Times New Roman" w:cs="Times New Roman"/>
          <w:lang w:val="es-CO"/>
        </w:rPr>
        <w:t>Ingrese el código de seguridad único para completar su ingreso a la cuenta.</w:t>
      </w:r>
    </w:p>
    <w:p w:rsidR="006A6A62" w:rsidRPr="00BC0A5E" w:rsidP="00DC08D3" w14:paraId="738A3075" w14:textId="77777777">
      <w:pPr>
        <w:widowControl/>
        <w:numPr>
          <w:ilvl w:val="0"/>
          <w:numId w:val="31"/>
        </w:numPr>
        <w:spacing w:before="100" w:beforeAutospacing="1" w:after="100" w:afterAutospacing="1" w:line="259" w:lineRule="auto"/>
        <w:rPr>
          <w:rFonts w:ascii="Times New Roman" w:hAnsi="Times New Roman" w:cs="Times New Roman"/>
          <w:color w:val="000000" w:themeColor="text1"/>
          <w:lang w:val="es-CO"/>
        </w:rPr>
      </w:pPr>
      <w:r w:rsidRPr="00BC0A5E">
        <w:rPr>
          <w:rFonts w:ascii="Times New Roman" w:eastAsia="Times New Roman" w:hAnsi="Times New Roman" w:cs="Times New Roman"/>
          <w:lang w:val="es-CO"/>
        </w:rPr>
        <w:t>Ingresará al AMS.</w:t>
      </w:r>
    </w:p>
    <w:p w:rsidR="00451313" w:rsidRPr="00FC1D59" w14:paraId="7D45E61B" w14:textId="2EF6F754">
      <w:pPr>
        <w:widowControl/>
        <w:spacing w:after="160" w:line="259" w:lineRule="auto"/>
        <w:rPr>
          <w:rFonts w:ascii="Times New Roman" w:hAnsi="Times New Roman" w:cs="Times New Roman"/>
          <w:lang w:val="es-CO"/>
        </w:rPr>
      </w:pPr>
      <w:r w:rsidRPr="00BC0A5E">
        <w:rPr>
          <w:rFonts w:ascii="Times New Roman" w:hAnsi="Times New Roman" w:cs="Times New Roman"/>
          <w:noProof/>
        </w:rPr>
        <w:drawing>
          <wp:inline distT="0" distB="0" distL="0" distR="0">
            <wp:extent cx="6675120" cy="1066800"/>
            <wp:effectExtent l="0" t="0" r="0" b="0"/>
            <wp:docPr id="603370132" name="Picture 1" descr="A white and blue sign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370132" name="Picture 1" descr="A white and blue sign with black text&#10;&#10;AI-generated content may be incorrect."/>
                    <pic:cNvPicPr/>
                  </pic:nvPicPr>
                  <pic:blipFill>
                    <a:blip xmlns:r="http://schemas.openxmlformats.org/officeDocument/2006/relationships" r:embed="rId271"/>
                    <a:stretch>
                      <a:fillRect/>
                    </a:stretch>
                  </pic:blipFill>
                  <pic:spPr>
                    <a:xfrm>
                      <a:off x="0" y="0"/>
                      <a:ext cx="6675120" cy="1066800"/>
                    </a:xfrm>
                    <a:prstGeom prst="rect">
                      <a:avLst/>
                    </a:prstGeom>
                  </pic:spPr>
                </pic:pic>
              </a:graphicData>
            </a:graphic>
          </wp:inline>
        </w:drawing>
      </w:r>
    </w:p>
    <w:p w:rsidR="00C53EF0" w:rsidP="00C53EF0" w14:paraId="0BF63D8F" w14:textId="7628C83F">
      <w:pPr>
        <w:tabs>
          <w:tab w:val="left" w:pos="3360"/>
        </w:tabs>
        <w:spacing w:line="259" w:lineRule="auto"/>
        <w:jc w:val="center"/>
        <w:outlineLvl w:val="2"/>
        <w:rPr>
          <w:rFonts w:ascii="Times New Roman" w:eastAsia="Calibri" w:hAnsi="Times New Roman" w:cs="Times New Roman"/>
          <w:b/>
          <w:bCs/>
          <w:color w:val="2F5496"/>
        </w:rPr>
      </w:pPr>
      <w:bookmarkStart w:id="1027" w:name="_Toc207274239"/>
      <w:r w:rsidRPr="00BC0A5E">
        <w:rPr>
          <w:rFonts w:ascii="Times New Roman" w:eastAsia="Calibri" w:hAnsi="Times New Roman" w:cs="Times New Roman"/>
          <w:b/>
          <w:bCs/>
          <w:color w:val="2F5496"/>
        </w:rPr>
        <w:t>Appendix I2</w:t>
      </w:r>
      <w:r w:rsidRPr="00BC0A5E" w:rsidR="0066313B">
        <w:rPr>
          <w:rFonts w:ascii="Times New Roman" w:eastAsia="Calibri" w:hAnsi="Times New Roman" w:cs="Times New Roman"/>
          <w:b/>
          <w:bCs/>
          <w:color w:val="2F5496"/>
        </w:rPr>
        <w:t>1</w:t>
      </w:r>
      <w:r w:rsidRPr="00BC0A5E">
        <w:rPr>
          <w:rFonts w:ascii="Times New Roman" w:eastAsia="Calibri" w:hAnsi="Times New Roman" w:cs="Times New Roman"/>
          <w:b/>
          <w:bCs/>
          <w:color w:val="2F5496"/>
        </w:rPr>
        <w:t xml:space="preserve">: </w:t>
      </w:r>
      <w:r w:rsidRPr="00A95F31" w:rsidR="00A95F31">
        <w:rPr>
          <w:rStyle w:val="Strong"/>
          <w:rFonts w:ascii="Times New Roman" w:hAnsi="Times New Roman" w:cs="Times New Roman"/>
          <w:color w:val="2F5496" w:themeColor="accent5" w:themeShade="BF"/>
        </w:rPr>
        <w:t>2026 NAEP</w:t>
      </w:r>
      <w:r w:rsidRPr="00BC0A5E" w:rsidR="00A95F31">
        <w:rPr>
          <w:rStyle w:val="Strong"/>
          <w:rFonts w:ascii="Times New Roman" w:hAnsi="Times New Roman" w:cs="Times New Roman"/>
          <w:color w:val="2F5496" w:themeColor="accent5" w:themeShade="BF"/>
        </w:rPr>
        <w:t xml:space="preserve"> </w:t>
      </w:r>
      <w:r w:rsidRPr="00BC0A5E">
        <w:rPr>
          <w:rFonts w:ascii="Times New Roman" w:eastAsia="Calibri" w:hAnsi="Times New Roman" w:cs="Times New Roman"/>
          <w:b/>
          <w:bCs/>
          <w:color w:val="2F5496"/>
        </w:rPr>
        <w:t>AMS Registration Instructions</w:t>
      </w:r>
      <w:r w:rsidRPr="00BC0A5E" w:rsidR="0066313B">
        <w:rPr>
          <w:rFonts w:ascii="Times New Roman" w:eastAsia="Calibri" w:hAnsi="Times New Roman" w:cs="Times New Roman"/>
          <w:b/>
          <w:bCs/>
          <w:color w:val="2F5496"/>
        </w:rPr>
        <w:t xml:space="preserve"> (English and Spanish) (</w:t>
      </w:r>
      <w:r w:rsidRPr="00BC0A5E" w:rsidR="00FA6761">
        <w:rPr>
          <w:rFonts w:ascii="Times New Roman" w:eastAsia="Calibri" w:hAnsi="Times New Roman" w:cs="Times New Roman"/>
          <w:b/>
          <w:bCs/>
          <w:color w:val="2F5496"/>
        </w:rPr>
        <w:t>Approved v.37</w:t>
      </w:r>
      <w:r w:rsidRPr="00BC0A5E" w:rsidR="0066313B">
        <w:rPr>
          <w:rFonts w:ascii="Times New Roman" w:eastAsia="Calibri" w:hAnsi="Times New Roman" w:cs="Times New Roman"/>
          <w:b/>
          <w:bCs/>
          <w:color w:val="2F5496"/>
        </w:rPr>
        <w:t>)</w:t>
      </w:r>
      <w:bookmarkEnd w:id="1027"/>
    </w:p>
    <w:p w:rsidR="00FC1D59" w:rsidRPr="00FC1D59" w:rsidP="00FC1D59" w14:paraId="67CD0CE7" w14:textId="46BBA7C2">
      <w:pPr>
        <w:tabs>
          <w:tab w:val="left" w:pos="7748"/>
        </w:tabs>
        <w:rPr>
          <w:rFonts w:ascii="Times New Roman" w:eastAsia="Calibri" w:hAnsi="Times New Roman" w:cs="Times New Roman"/>
        </w:rPr>
      </w:pPr>
      <w:r w:rsidRPr="00BC0A5E">
        <w:rPr>
          <w:rFonts w:ascii="Times New Roman" w:hAnsi="Times New Roman"/>
          <w:noProof/>
        </w:rPr>
        <w:drawing>
          <wp:inline distT="0" distB="0" distL="0" distR="0">
            <wp:extent cx="4936137" cy="6256843"/>
            <wp:effectExtent l="0" t="0" r="0" b="0"/>
            <wp:docPr id="982894281"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894281" name="Picture 1" descr="A screenshot of a computer screen&#10;&#10;AI-generated content may be incorrect."/>
                    <pic:cNvPicPr/>
                  </pic:nvPicPr>
                  <pic:blipFill>
                    <a:blip xmlns:r="http://schemas.openxmlformats.org/officeDocument/2006/relationships" r:embed="rId272"/>
                    <a:stretch>
                      <a:fillRect/>
                    </a:stretch>
                  </pic:blipFill>
                  <pic:spPr>
                    <a:xfrm>
                      <a:off x="0" y="0"/>
                      <a:ext cx="4940250" cy="6262057"/>
                    </a:xfrm>
                    <a:prstGeom prst="rect">
                      <a:avLst/>
                    </a:prstGeom>
                  </pic:spPr>
                </pic:pic>
              </a:graphicData>
            </a:graphic>
          </wp:inline>
        </w:drawing>
      </w:r>
    </w:p>
    <w:p w:rsidR="00DF77C3" w:rsidRPr="00BC0A5E" w:rsidP="007834D0" w14:paraId="51ABC8DD" w14:textId="1F809828">
      <w:pPr>
        <w:pStyle w:val="BodyText0"/>
        <w:rPr>
          <w:rFonts w:ascii="Times New Roman" w:hAnsi="Times New Roman"/>
        </w:rPr>
      </w:pPr>
      <w:bookmarkStart w:id="1028" w:name="_Toc200700537"/>
      <w:bookmarkStart w:id="1029" w:name="_Toc200717171"/>
      <w:bookmarkStart w:id="1030" w:name="_Toc201138170"/>
      <w:bookmarkStart w:id="1031" w:name="_Toc201158030"/>
      <w:r w:rsidRPr="00BC0A5E">
        <w:rPr>
          <w:rFonts w:ascii="Times New Roman" w:hAnsi="Times New Roman"/>
          <w:noProof/>
        </w:rPr>
        <w:drawing>
          <wp:inline distT="0" distB="0" distL="0" distR="0">
            <wp:extent cx="5406767" cy="6844352"/>
            <wp:effectExtent l="0" t="0" r="3810" b="0"/>
            <wp:docPr id="2022649267" name="Picture 1" descr="A screenshot of a security meth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649267" name="Picture 1" descr="A screenshot of a security method&#10;&#10;AI-generated content may be incorrect."/>
                    <pic:cNvPicPr/>
                  </pic:nvPicPr>
                  <pic:blipFill>
                    <a:blip xmlns:r="http://schemas.openxmlformats.org/officeDocument/2006/relationships" r:embed="rId273"/>
                    <a:stretch>
                      <a:fillRect/>
                    </a:stretch>
                  </pic:blipFill>
                  <pic:spPr>
                    <a:xfrm>
                      <a:off x="0" y="0"/>
                      <a:ext cx="5416561" cy="6856750"/>
                    </a:xfrm>
                    <a:prstGeom prst="rect">
                      <a:avLst/>
                    </a:prstGeom>
                  </pic:spPr>
                </pic:pic>
              </a:graphicData>
            </a:graphic>
          </wp:inline>
        </w:drawing>
      </w:r>
      <w:bookmarkEnd w:id="1028"/>
      <w:bookmarkEnd w:id="1029"/>
      <w:bookmarkEnd w:id="1030"/>
      <w:bookmarkEnd w:id="1031"/>
    </w:p>
    <w:p w:rsidR="000407AD" w:rsidRPr="00BC0A5E" w:rsidP="007834D0" w14:paraId="6BB0342C" w14:textId="29945A87">
      <w:pPr>
        <w:pStyle w:val="BodyText0"/>
        <w:rPr>
          <w:rFonts w:ascii="Times New Roman" w:hAnsi="Times New Roman"/>
        </w:rPr>
      </w:pPr>
      <w:bookmarkStart w:id="1032" w:name="_Toc201138171"/>
      <w:bookmarkStart w:id="1033" w:name="_Toc201158031"/>
      <w:r w:rsidRPr="00BC0A5E">
        <w:rPr>
          <w:rFonts w:ascii="Times New Roman" w:hAnsi="Times New Roman"/>
          <w:noProof/>
        </w:rPr>
        <w:drawing>
          <wp:inline distT="0" distB="0" distL="0" distR="0">
            <wp:extent cx="5465501" cy="6999515"/>
            <wp:effectExtent l="0" t="0" r="1905" b="0"/>
            <wp:docPr id="1572865071"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865071" name="Picture 1" descr="A screenshot of a document&#10;&#10;AI-generated content may be incorrect."/>
                    <pic:cNvPicPr/>
                  </pic:nvPicPr>
                  <pic:blipFill>
                    <a:blip xmlns:r="http://schemas.openxmlformats.org/officeDocument/2006/relationships" r:embed="rId274"/>
                    <a:stretch>
                      <a:fillRect/>
                    </a:stretch>
                  </pic:blipFill>
                  <pic:spPr>
                    <a:xfrm>
                      <a:off x="0" y="0"/>
                      <a:ext cx="5477725" cy="7015170"/>
                    </a:xfrm>
                    <a:prstGeom prst="rect">
                      <a:avLst/>
                    </a:prstGeom>
                  </pic:spPr>
                </pic:pic>
              </a:graphicData>
            </a:graphic>
          </wp:inline>
        </w:drawing>
      </w:r>
      <w:r w:rsidRPr="00BC0A5E" w:rsidR="00EA07AE">
        <w:rPr>
          <w:rFonts w:ascii="Times New Roman" w:hAnsi="Times New Roman"/>
          <w:noProof/>
        </w:rPr>
        <w:drawing>
          <wp:inline distT="0" distB="0" distL="0" distR="0">
            <wp:extent cx="5546077" cy="7068710"/>
            <wp:effectExtent l="0" t="0" r="0" b="0"/>
            <wp:docPr id="460768311"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768311" name="Picture 1" descr="A screenshot of a computer screen&#10;&#10;AI-generated content may be incorrect."/>
                    <pic:cNvPicPr/>
                  </pic:nvPicPr>
                  <pic:blipFill>
                    <a:blip xmlns:r="http://schemas.openxmlformats.org/officeDocument/2006/relationships" r:embed="rId275"/>
                    <a:stretch>
                      <a:fillRect/>
                    </a:stretch>
                  </pic:blipFill>
                  <pic:spPr>
                    <a:xfrm>
                      <a:off x="0" y="0"/>
                      <a:ext cx="5550960" cy="7074933"/>
                    </a:xfrm>
                    <a:prstGeom prst="rect">
                      <a:avLst/>
                    </a:prstGeom>
                  </pic:spPr>
                </pic:pic>
              </a:graphicData>
            </a:graphic>
          </wp:inline>
        </w:drawing>
      </w:r>
      <w:bookmarkEnd w:id="1032"/>
      <w:bookmarkEnd w:id="1033"/>
    </w:p>
    <w:p w:rsidR="00C53EF0" w:rsidRPr="00BC0A5E" w:rsidP="00F52421" w14:paraId="1EF8DE79" w14:textId="5DA0C1E7">
      <w:pPr>
        <w:pStyle w:val="BodyText0"/>
        <w:rPr>
          <w:rFonts w:ascii="Times New Roman" w:eastAsia="Calibri" w:hAnsi="Times New Roman"/>
          <w:color w:val="2F5496"/>
        </w:rPr>
      </w:pPr>
    </w:p>
    <w:p w:rsidR="006368D5" w:rsidRPr="00BC0A5E" w14:paraId="24E8057F" w14:textId="7A7CA904">
      <w:pPr>
        <w:widowControl/>
        <w:spacing w:after="160" w:line="259" w:lineRule="auto"/>
        <w:rPr>
          <w:rFonts w:ascii="Times New Roman" w:eastAsia="Calibri" w:hAnsi="Times New Roman" w:cs="Times New Roman"/>
          <w:lang w:val=""/>
        </w:rPr>
      </w:pPr>
      <w:r w:rsidRPr="00BC0A5E">
        <w:rPr>
          <w:rFonts w:ascii="Times New Roman" w:eastAsia="Calibri" w:hAnsi="Times New Roman" w:cs="Times New Roman"/>
          <w:lang w:val=""/>
        </w:rPr>
        <w:br w:type="page"/>
      </w:r>
    </w:p>
    <w:p w:rsidR="006368D5" w:rsidRPr="00BC0A5E" w:rsidP="006368D5" w14:paraId="6512B974" w14:textId="0244F50F">
      <w:pPr>
        <w:tabs>
          <w:tab w:val="left" w:pos="3360"/>
        </w:tabs>
        <w:spacing w:line="259" w:lineRule="auto"/>
        <w:jc w:val="center"/>
        <w:outlineLvl w:val="2"/>
        <w:rPr>
          <w:rFonts w:ascii="Times New Roman" w:eastAsia="Calibri" w:hAnsi="Times New Roman" w:cs="Times New Roman"/>
          <w:b/>
          <w:bCs/>
          <w:color w:val="2F5496"/>
        </w:rPr>
      </w:pPr>
      <w:bookmarkStart w:id="1034" w:name="_Toc207274240"/>
      <w:r w:rsidRPr="00BC0A5E">
        <w:rPr>
          <w:rFonts w:ascii="Times New Roman" w:eastAsia="Calibri" w:hAnsi="Times New Roman" w:cs="Times New Roman"/>
          <w:b/>
          <w:bCs/>
          <w:color w:val="2F5496"/>
        </w:rPr>
        <w:t>Appendix I2</w:t>
      </w:r>
      <w:r w:rsidRPr="00BC0A5E" w:rsidR="00A23CF0">
        <w:rPr>
          <w:rFonts w:ascii="Times New Roman" w:eastAsia="Calibri" w:hAnsi="Times New Roman" w:cs="Times New Roman"/>
          <w:b/>
          <w:bCs/>
          <w:color w:val="2F5496"/>
        </w:rPr>
        <w:t>2</w:t>
      </w:r>
      <w:r w:rsidRPr="00BC0A5E">
        <w:rPr>
          <w:rFonts w:ascii="Times New Roman" w:eastAsia="Calibri" w:hAnsi="Times New Roman" w:cs="Times New Roman"/>
          <w:b/>
          <w:bCs/>
          <w:color w:val="2F5496"/>
        </w:rPr>
        <w:t xml:space="preserve">: </w:t>
      </w:r>
      <w:r w:rsidRPr="00A95F31" w:rsidR="00A95F31">
        <w:rPr>
          <w:rStyle w:val="Strong"/>
          <w:rFonts w:ascii="Times New Roman" w:hAnsi="Times New Roman" w:cs="Times New Roman"/>
          <w:color w:val="2F5496" w:themeColor="accent5" w:themeShade="BF"/>
        </w:rPr>
        <w:t>2026 NAEP</w:t>
      </w:r>
      <w:r w:rsidRPr="00BC0A5E" w:rsidR="00A95F31">
        <w:rPr>
          <w:rStyle w:val="Strong"/>
          <w:rFonts w:ascii="Times New Roman" w:hAnsi="Times New Roman" w:cs="Times New Roman"/>
          <w:color w:val="2F5496" w:themeColor="accent5" w:themeShade="BF"/>
        </w:rPr>
        <w:t xml:space="preserve"> </w:t>
      </w:r>
      <w:r w:rsidRPr="00BC0A5E">
        <w:rPr>
          <w:rFonts w:ascii="Times New Roman" w:eastAsia="Calibri" w:hAnsi="Times New Roman" w:cs="Times New Roman"/>
          <w:b/>
          <w:bCs/>
          <w:color w:val="2F5496"/>
        </w:rPr>
        <w:t>District Summary Page (English and Spanish) (</w:t>
      </w:r>
      <w:r w:rsidRPr="00BC0A5E" w:rsidR="00FA6761">
        <w:rPr>
          <w:rFonts w:ascii="Times New Roman" w:eastAsia="Calibri" w:hAnsi="Times New Roman" w:cs="Times New Roman"/>
          <w:b/>
          <w:bCs/>
          <w:color w:val="2F5496"/>
        </w:rPr>
        <w:t>Approved v.37</w:t>
      </w:r>
      <w:r w:rsidRPr="00BC0A5E">
        <w:rPr>
          <w:rFonts w:ascii="Times New Roman" w:eastAsia="Calibri" w:hAnsi="Times New Roman" w:cs="Times New Roman"/>
          <w:b/>
          <w:bCs/>
          <w:color w:val="2F5496"/>
        </w:rPr>
        <w:t>)</w:t>
      </w:r>
      <w:bookmarkEnd w:id="1034"/>
    </w:p>
    <w:p w:rsidR="00970AE8" w:rsidRPr="00BC0A5E" w:rsidP="00970AE8" w14:paraId="1C24D2D3" w14:textId="57325A4A">
      <w:pPr>
        <w:pStyle w:val="Heading2"/>
        <w:rPr>
          <w:rFonts w:ascii="Times New Roman" w:hAnsi="Times New Roman" w:cs="Times New Roman"/>
        </w:rPr>
      </w:pPr>
      <w:bookmarkStart w:id="1035" w:name="_Toc193111100"/>
      <w:bookmarkStart w:id="1036" w:name="_Toc193127520"/>
      <w:bookmarkStart w:id="1037" w:name="_Toc193184497"/>
      <w:bookmarkStart w:id="1038" w:name="_Toc196126986"/>
      <w:bookmarkStart w:id="1039" w:name="_Toc200700539"/>
      <w:bookmarkStart w:id="1040" w:name="_Toc200717173"/>
      <w:bookmarkStart w:id="1041" w:name="_Toc201138173"/>
      <w:bookmarkStart w:id="1042" w:name="_Toc201158033"/>
      <w:bookmarkStart w:id="1043" w:name="_Toc206664181"/>
      <w:bookmarkStart w:id="1044" w:name="_Toc206700091"/>
      <w:bookmarkStart w:id="1045" w:name="_Toc206750640"/>
      <w:bookmarkStart w:id="1046" w:name="_Toc207180869"/>
      <w:bookmarkStart w:id="1047" w:name="_Toc207274241"/>
      <w:r w:rsidRPr="00BC0A5E">
        <w:rPr>
          <w:rFonts w:ascii="Times New Roman" w:hAnsi="Times New Roman" w:cs="Times New Roman"/>
        </w:rPr>
        <w:t>District Summary Page – Provide District Information</w:t>
      </w:r>
      <w:bookmarkEnd w:id="1035"/>
      <w:bookmarkEnd w:id="1036"/>
      <w:bookmarkEnd w:id="1037"/>
      <w:bookmarkEnd w:id="1038"/>
      <w:bookmarkEnd w:id="1039"/>
      <w:bookmarkEnd w:id="1040"/>
      <w:bookmarkEnd w:id="1041"/>
      <w:bookmarkEnd w:id="1042"/>
      <w:bookmarkEnd w:id="1043"/>
      <w:bookmarkEnd w:id="1044"/>
      <w:bookmarkEnd w:id="1045"/>
      <w:bookmarkEnd w:id="1046"/>
      <w:bookmarkEnd w:id="1047"/>
    </w:p>
    <w:p w:rsidR="00970AE8" w:rsidRPr="00BC0A5E" w:rsidP="00970AE8" w14:paraId="4BB8AA4A" w14:textId="4C2DC41E">
      <w:pPr>
        <w:rPr>
          <w:rFonts w:ascii="Times New Roman" w:hAnsi="Times New Roman" w:cs="Times New Roman"/>
        </w:rPr>
      </w:pPr>
      <w:r w:rsidRPr="00BC0A5E">
        <w:rPr>
          <w:rFonts w:ascii="Times New Roman" w:hAnsi="Times New Roman" w:cs="Times New Roman"/>
        </w:rPr>
        <w:t xml:space="preserve">The district summary page – provide district characteristics section organizes all information that the district should review and provide as they begin assessment activities. District </w:t>
      </w:r>
      <w:r w:rsidR="003A690D">
        <w:rPr>
          <w:rFonts w:ascii="Times New Roman" w:hAnsi="Times New Roman" w:cs="Times New Roman"/>
        </w:rPr>
        <w:t>users</w:t>
      </w:r>
      <w:r w:rsidR="00A43ABD">
        <w:rPr>
          <w:rFonts w:ascii="Times New Roman" w:hAnsi="Times New Roman" w:cs="Times New Roman"/>
        </w:rPr>
        <w:t xml:space="preserve"> </w:t>
      </w:r>
      <w:r w:rsidRPr="00BC0A5E">
        <w:rPr>
          <w:rFonts w:ascii="Times New Roman" w:hAnsi="Times New Roman" w:cs="Times New Roman"/>
        </w:rPr>
        <w:t xml:space="preserve">will use the provide district characteristics section to confirm their district name, </w:t>
      </w:r>
      <w:r w:rsidRPr="00BC0A5E" w:rsidR="009D3FA0">
        <w:rPr>
          <w:rFonts w:ascii="Times New Roman" w:hAnsi="Times New Roman" w:cs="Times New Roman"/>
        </w:rPr>
        <w:t>phone</w:t>
      </w:r>
      <w:r w:rsidRPr="00BC0A5E">
        <w:rPr>
          <w:rFonts w:ascii="Times New Roman" w:hAnsi="Times New Roman" w:cs="Times New Roman"/>
        </w:rPr>
        <w:t>, website, and address.</w:t>
      </w:r>
      <w:r w:rsidRPr="00BC0A5E" w:rsidR="00415CB4">
        <w:rPr>
          <w:rFonts w:ascii="Times New Roman" w:hAnsi="Times New Roman" w:cs="Times New Roman"/>
          <w:noProof/>
        </w:rPr>
        <w:t xml:space="preserve"> </w:t>
      </w:r>
    </w:p>
    <w:p w:rsidR="00970AE8" w:rsidRPr="00BC0A5E" w:rsidP="00970AE8" w14:paraId="0669B739" w14:textId="3D3160E0">
      <w:pPr>
        <w:rPr>
          <w:rFonts w:ascii="Times New Roman" w:hAnsi="Times New Roman" w:cs="Times New Roman"/>
        </w:rPr>
      </w:pPr>
      <w:r w:rsidRPr="00BC0A5E">
        <w:rPr>
          <w:rFonts w:ascii="Times New Roman" w:hAnsi="Times New Roman" w:cs="Times New Roman"/>
          <w:noProof/>
        </w:rPr>
        <mc:AlternateContent>
          <mc:Choice Requires="wpg">
            <w:drawing>
              <wp:anchor distT="0" distB="0" distL="114300" distR="114300" simplePos="0" relativeHeight="251750400" behindDoc="0" locked="0" layoutInCell="1" allowOverlap="1">
                <wp:simplePos x="0" y="0"/>
                <wp:positionH relativeFrom="column">
                  <wp:posOffset>1033477</wp:posOffset>
                </wp:positionH>
                <wp:positionV relativeFrom="paragraph">
                  <wp:posOffset>29541</wp:posOffset>
                </wp:positionV>
                <wp:extent cx="5594240" cy="199777"/>
                <wp:effectExtent l="0" t="0" r="6985" b="0"/>
                <wp:wrapNone/>
                <wp:docPr id="681251682" name="Group 2"/>
                <wp:cNvGraphicFramePr/>
                <a:graphic xmlns:a="http://schemas.openxmlformats.org/drawingml/2006/main">
                  <a:graphicData uri="http://schemas.microsoft.com/office/word/2010/wordprocessingGroup">
                    <wpg:wgp xmlns:wpg="http://schemas.microsoft.com/office/word/2010/wordprocessingGroup">
                      <wpg:cNvGrpSpPr/>
                      <wpg:grpSpPr>
                        <a:xfrm>
                          <a:off x="0" y="0"/>
                          <a:ext cx="5594240" cy="199777"/>
                          <a:chOff x="0" y="0"/>
                          <a:chExt cx="5594240" cy="199777"/>
                        </a:xfrm>
                      </wpg:grpSpPr>
                      <pic:pic xmlns:pic="http://schemas.openxmlformats.org/drawingml/2006/picture">
                        <pic:nvPicPr>
                          <pic:cNvPr id="739420199" name="Picture 1"/>
                          <pic:cNvPicPr>
                            <a:picLocks noChangeAspect="1"/>
                          </pic:cNvPicPr>
                        </pic:nvPicPr>
                        <pic:blipFill>
                          <a:blip xmlns:r="http://schemas.openxmlformats.org/officeDocument/2006/relationships" r:embed="rId276">
                            <a:extLst>
                              <a:ext xmlns:a="http://schemas.openxmlformats.org/drawingml/2006/main" uri="{28A0092B-C50C-407E-A947-70E740481C1C}">
                                <a14:useLocalDpi xmlns:a14="http://schemas.microsoft.com/office/drawing/2010/main" val="0"/>
                              </a:ext>
                            </a:extLst>
                          </a:blip>
                          <a:stretch>
                            <a:fillRect/>
                          </a:stretch>
                        </pic:blipFill>
                        <pic:spPr>
                          <a:xfrm>
                            <a:off x="0" y="39757"/>
                            <a:ext cx="564515" cy="160020"/>
                          </a:xfrm>
                          <a:prstGeom prst="rect">
                            <a:avLst/>
                          </a:prstGeom>
                        </pic:spPr>
                      </pic:pic>
                      <pic:pic xmlns:pic="http://schemas.openxmlformats.org/drawingml/2006/picture">
                        <pic:nvPicPr>
                          <pic:cNvPr id="502220917" name="Picture 1"/>
                          <pic:cNvPicPr>
                            <a:picLocks noChangeAspect="1"/>
                          </pic:cNvPicPr>
                        </pic:nvPicPr>
                        <pic:blipFill>
                          <a:blip xmlns:r="http://schemas.openxmlformats.org/officeDocument/2006/relationships" r:embed="rId277">
                            <a:extLst>
                              <a:ext xmlns:a="http://schemas.openxmlformats.org/drawingml/2006/main" uri="{28A0092B-C50C-407E-A947-70E740481C1C}">
                                <a14:useLocalDpi xmlns:a14="http://schemas.microsoft.com/office/drawing/2010/main" val="0"/>
                              </a:ext>
                            </a:extLst>
                          </a:blip>
                          <a:stretch>
                            <a:fillRect/>
                          </a:stretch>
                        </pic:blipFill>
                        <pic:spPr>
                          <a:xfrm>
                            <a:off x="4325510" y="0"/>
                            <a:ext cx="1268730" cy="1987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2" o:spid="_x0000_s1128" style="width:440.5pt;height:15.75pt;margin-top:2.35pt;margin-left:81.4pt;mso-height-relative:margin;mso-width-relative:margin;position:absolute;z-index:251751424" coordsize="55942,1997">
                <v:shape id="Picture 1" o:spid="_x0000_s1129" type="#_x0000_t75" style="width:5645;height:1600;mso-wrap-style:square;position:absolute;top:397;visibility:visible">
                  <v:imagedata r:id="rId276" o:title=""/>
                </v:shape>
                <v:shape id="Picture 1" o:spid="_x0000_s1130" type="#_x0000_t75" style="width:12687;height:1987;left:43255;mso-wrap-style:square;position:absolute;visibility:visible">
                  <v:imagedata r:id="rId277" o:title=""/>
                </v:shape>
              </v:group>
            </w:pict>
          </mc:Fallback>
        </mc:AlternateContent>
      </w:r>
      <w:r w:rsidRPr="00BC0A5E">
        <w:rPr>
          <w:rFonts w:ascii="Times New Roman" w:hAnsi="Times New Roman" w:cs="Times New Roman"/>
          <w:noProof/>
        </w:rPr>
        <w:drawing>
          <wp:inline distT="0" distB="0" distL="0" distR="0">
            <wp:extent cx="6675120" cy="3098165"/>
            <wp:effectExtent l="19050" t="19050" r="11430" b="26035"/>
            <wp:docPr id="1666039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039643" name=""/>
                    <pic:cNvPicPr/>
                  </pic:nvPicPr>
                  <pic:blipFill>
                    <a:blip xmlns:r="http://schemas.openxmlformats.org/officeDocument/2006/relationships" r:embed="rId278"/>
                    <a:stretch>
                      <a:fillRect/>
                    </a:stretch>
                  </pic:blipFill>
                  <pic:spPr>
                    <a:xfrm>
                      <a:off x="0" y="0"/>
                      <a:ext cx="6675120" cy="3098165"/>
                    </a:xfrm>
                    <a:prstGeom prst="rect">
                      <a:avLst/>
                    </a:prstGeom>
                    <a:ln>
                      <a:solidFill>
                        <a:sysClr val="windowText" lastClr="000000"/>
                      </a:solidFill>
                    </a:ln>
                  </pic:spPr>
                </pic:pic>
              </a:graphicData>
            </a:graphic>
          </wp:inline>
        </w:drawing>
      </w:r>
    </w:p>
    <w:p w:rsidR="00970AE8" w:rsidRPr="00BC0A5E" w:rsidP="00970AE8" w14:paraId="20A6AD1F" w14:textId="77777777">
      <w:pPr>
        <w:pStyle w:val="Heading2"/>
        <w:rPr>
          <w:rFonts w:ascii="Times New Roman" w:hAnsi="Times New Roman" w:cs="Times New Roman"/>
        </w:rPr>
      </w:pPr>
      <w:bookmarkStart w:id="1048" w:name="_Toc193111101"/>
      <w:bookmarkStart w:id="1049" w:name="_Toc193127521"/>
      <w:bookmarkStart w:id="1050" w:name="_Toc193184498"/>
      <w:bookmarkStart w:id="1051" w:name="_Toc196126987"/>
      <w:bookmarkStart w:id="1052" w:name="_Toc200700540"/>
      <w:bookmarkStart w:id="1053" w:name="_Toc200717174"/>
      <w:bookmarkStart w:id="1054" w:name="_Toc201138174"/>
      <w:bookmarkStart w:id="1055" w:name="_Toc201158034"/>
      <w:bookmarkStart w:id="1056" w:name="_Toc206664182"/>
      <w:bookmarkStart w:id="1057" w:name="_Toc206700092"/>
      <w:bookmarkStart w:id="1058" w:name="_Toc206750641"/>
      <w:bookmarkStart w:id="1059" w:name="_Toc207180870"/>
      <w:bookmarkStart w:id="1060" w:name="_Toc207274242"/>
      <w:r w:rsidRPr="00BC0A5E">
        <w:rPr>
          <w:rFonts w:ascii="Times New Roman" w:hAnsi="Times New Roman" w:cs="Times New Roman"/>
        </w:rPr>
        <w:t>District Summary Page – District Teams</w:t>
      </w:r>
      <w:bookmarkEnd w:id="1048"/>
      <w:bookmarkEnd w:id="1049"/>
      <w:bookmarkEnd w:id="1050"/>
      <w:bookmarkEnd w:id="1051"/>
      <w:bookmarkEnd w:id="1052"/>
      <w:bookmarkEnd w:id="1053"/>
      <w:bookmarkEnd w:id="1054"/>
      <w:bookmarkEnd w:id="1055"/>
      <w:bookmarkEnd w:id="1056"/>
      <w:bookmarkEnd w:id="1057"/>
      <w:bookmarkEnd w:id="1058"/>
      <w:bookmarkEnd w:id="1059"/>
      <w:bookmarkEnd w:id="1060"/>
    </w:p>
    <w:p w:rsidR="00970AE8" w:rsidRPr="00BC0A5E" w:rsidP="00970AE8" w14:paraId="354C4692" w14:textId="17CA19B5">
      <w:pPr>
        <w:rPr>
          <w:rFonts w:ascii="Times New Roman" w:hAnsi="Times New Roman" w:cs="Times New Roman"/>
        </w:rPr>
      </w:pPr>
      <w:r w:rsidRPr="00BC0A5E">
        <w:rPr>
          <w:rFonts w:ascii="Times New Roman" w:hAnsi="Times New Roman" w:cs="Times New Roman"/>
        </w:rPr>
        <w:t xml:space="preserve">The district teams section serves two purposes. The first is to invite district users to register for the system. The second is to monitor and edit the district team, as needed. </w:t>
      </w:r>
    </w:p>
    <w:p w:rsidR="00970AE8" w:rsidRPr="00BC0A5E" w:rsidP="00970AE8" w14:paraId="4A3C0D61" w14:textId="2764EE18">
      <w:pPr>
        <w:pStyle w:val="BodyText0"/>
        <w:rPr>
          <w:rFonts w:ascii="Times New Roman" w:hAnsi="Times New Roman"/>
        </w:rPr>
      </w:pPr>
      <w:r w:rsidRPr="00BC0A5E">
        <w:rPr>
          <w:rFonts w:ascii="Times New Roman" w:hAnsi="Times New Roman"/>
          <w:noProof/>
        </w:rPr>
        <mc:AlternateContent>
          <mc:Choice Requires="wpg">
            <w:drawing>
              <wp:anchor distT="0" distB="0" distL="114300" distR="114300" simplePos="0" relativeHeight="251752448" behindDoc="0" locked="0" layoutInCell="1" allowOverlap="1">
                <wp:simplePos x="0" y="0"/>
                <wp:positionH relativeFrom="column">
                  <wp:posOffset>1025718</wp:posOffset>
                </wp:positionH>
                <wp:positionV relativeFrom="paragraph">
                  <wp:posOffset>19050</wp:posOffset>
                </wp:positionV>
                <wp:extent cx="5594240" cy="199777"/>
                <wp:effectExtent l="0" t="0" r="6985" b="0"/>
                <wp:wrapNone/>
                <wp:docPr id="152612896" name="Group 2"/>
                <wp:cNvGraphicFramePr/>
                <a:graphic xmlns:a="http://schemas.openxmlformats.org/drawingml/2006/main">
                  <a:graphicData uri="http://schemas.microsoft.com/office/word/2010/wordprocessingGroup">
                    <wpg:wgp xmlns:wpg="http://schemas.microsoft.com/office/word/2010/wordprocessingGroup">
                      <wpg:cNvGrpSpPr/>
                      <wpg:grpSpPr>
                        <a:xfrm>
                          <a:off x="0" y="0"/>
                          <a:ext cx="5594240" cy="199777"/>
                          <a:chOff x="0" y="0"/>
                          <a:chExt cx="5594240" cy="199777"/>
                        </a:xfrm>
                      </wpg:grpSpPr>
                      <pic:pic xmlns:pic="http://schemas.openxmlformats.org/drawingml/2006/picture">
                        <pic:nvPicPr>
                          <pic:cNvPr id="81357093" name="Picture 1"/>
                          <pic:cNvPicPr>
                            <a:picLocks noChangeAspect="1"/>
                          </pic:cNvPicPr>
                        </pic:nvPicPr>
                        <pic:blipFill>
                          <a:blip xmlns:r="http://schemas.openxmlformats.org/officeDocument/2006/relationships" r:embed="rId276">
                            <a:extLst>
                              <a:ext xmlns:a="http://schemas.openxmlformats.org/drawingml/2006/main" uri="{28A0092B-C50C-407E-A947-70E740481C1C}">
                                <a14:useLocalDpi xmlns:a14="http://schemas.microsoft.com/office/drawing/2010/main" val="0"/>
                              </a:ext>
                            </a:extLst>
                          </a:blip>
                          <a:stretch>
                            <a:fillRect/>
                          </a:stretch>
                        </pic:blipFill>
                        <pic:spPr>
                          <a:xfrm>
                            <a:off x="0" y="39757"/>
                            <a:ext cx="564515" cy="160020"/>
                          </a:xfrm>
                          <a:prstGeom prst="rect">
                            <a:avLst/>
                          </a:prstGeom>
                        </pic:spPr>
                      </pic:pic>
                      <pic:pic xmlns:pic="http://schemas.openxmlformats.org/drawingml/2006/picture">
                        <pic:nvPicPr>
                          <pic:cNvPr id="522343860" name="Picture 1"/>
                          <pic:cNvPicPr>
                            <a:picLocks noChangeAspect="1"/>
                          </pic:cNvPicPr>
                        </pic:nvPicPr>
                        <pic:blipFill>
                          <a:blip xmlns:r="http://schemas.openxmlformats.org/officeDocument/2006/relationships" r:embed="rId277">
                            <a:extLst>
                              <a:ext xmlns:a="http://schemas.openxmlformats.org/drawingml/2006/main" uri="{28A0092B-C50C-407E-A947-70E740481C1C}">
                                <a14:useLocalDpi xmlns:a14="http://schemas.microsoft.com/office/drawing/2010/main" val="0"/>
                              </a:ext>
                            </a:extLst>
                          </a:blip>
                          <a:stretch>
                            <a:fillRect/>
                          </a:stretch>
                        </pic:blipFill>
                        <pic:spPr>
                          <a:xfrm>
                            <a:off x="4325510" y="0"/>
                            <a:ext cx="1268730" cy="198755"/>
                          </a:xfrm>
                          <a:prstGeom prst="rect">
                            <a:avLst/>
                          </a:prstGeom>
                        </pic:spPr>
                      </pic:pic>
                    </wpg:wgp>
                  </a:graphicData>
                </a:graphic>
              </wp:anchor>
            </w:drawing>
          </mc:Choice>
          <mc:Fallback>
            <w:pict>
              <v:group id="Group 2" o:spid="_x0000_s1131" style="width:440.5pt;height:15.75pt;margin-top:1.5pt;margin-left:80.75pt;position:absolute;z-index:251753472" coordsize="55942,1997">
                <v:shape id="Picture 1" o:spid="_x0000_s1132" type="#_x0000_t75" style="width:5645;height:1600;mso-wrap-style:square;position:absolute;top:397;visibility:visible">
                  <v:imagedata r:id="rId276" o:title=""/>
                </v:shape>
                <v:shape id="Picture 1" o:spid="_x0000_s1133" type="#_x0000_t75" style="width:12687;height:1987;left:43255;mso-wrap-style:square;position:absolute;visibility:visible">
                  <v:imagedata r:id="rId277" o:title=""/>
                </v:shape>
              </v:group>
            </w:pict>
          </mc:Fallback>
        </mc:AlternateContent>
      </w:r>
      <w:r w:rsidRPr="00BC0A5E">
        <w:rPr>
          <w:rFonts w:ascii="Times New Roman" w:hAnsi="Times New Roman"/>
          <w:noProof/>
        </w:rPr>
        <w:drawing>
          <wp:inline distT="0" distB="0" distL="0" distR="0">
            <wp:extent cx="6675120" cy="1868805"/>
            <wp:effectExtent l="19050" t="19050" r="11430" b="17145"/>
            <wp:docPr id="559352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352320" name=""/>
                    <pic:cNvPicPr/>
                  </pic:nvPicPr>
                  <pic:blipFill>
                    <a:blip xmlns:r="http://schemas.openxmlformats.org/officeDocument/2006/relationships" r:embed="rId279"/>
                    <a:stretch>
                      <a:fillRect/>
                    </a:stretch>
                  </pic:blipFill>
                  <pic:spPr>
                    <a:xfrm>
                      <a:off x="0" y="0"/>
                      <a:ext cx="6675120" cy="1868805"/>
                    </a:xfrm>
                    <a:prstGeom prst="rect">
                      <a:avLst/>
                    </a:prstGeom>
                    <a:ln>
                      <a:solidFill>
                        <a:sysClr val="windowText" lastClr="000000"/>
                      </a:solidFill>
                    </a:ln>
                  </pic:spPr>
                </pic:pic>
              </a:graphicData>
            </a:graphic>
          </wp:inline>
        </w:drawing>
      </w:r>
    </w:p>
    <w:p w:rsidR="00970AE8" w:rsidRPr="00BC0A5E" w:rsidP="00970AE8" w14:paraId="7CDA20DF" w14:textId="77777777">
      <w:pPr>
        <w:rPr>
          <w:rFonts w:ascii="Times New Roman" w:hAnsi="Times New Roman" w:cs="Times New Roman"/>
        </w:rPr>
      </w:pPr>
    </w:p>
    <w:p w:rsidR="00970AE8" w:rsidRPr="00BC0A5E" w:rsidP="00970AE8" w14:paraId="572BF4A9" w14:textId="77777777">
      <w:pPr>
        <w:pStyle w:val="Heading2"/>
        <w:rPr>
          <w:rFonts w:ascii="Times New Roman" w:hAnsi="Times New Roman" w:cs="Times New Roman"/>
        </w:rPr>
      </w:pPr>
      <w:bookmarkStart w:id="1061" w:name="_Toc193111102"/>
      <w:bookmarkStart w:id="1062" w:name="_Toc193127522"/>
      <w:bookmarkStart w:id="1063" w:name="_Toc193184499"/>
      <w:bookmarkStart w:id="1064" w:name="_Toc196126988"/>
      <w:bookmarkStart w:id="1065" w:name="_Toc200700541"/>
      <w:bookmarkStart w:id="1066" w:name="_Toc200717175"/>
      <w:bookmarkStart w:id="1067" w:name="_Toc201138175"/>
      <w:bookmarkStart w:id="1068" w:name="_Toc201158035"/>
      <w:bookmarkStart w:id="1069" w:name="_Toc206664183"/>
      <w:bookmarkStart w:id="1070" w:name="_Toc206700093"/>
      <w:bookmarkStart w:id="1071" w:name="_Toc206750642"/>
      <w:bookmarkStart w:id="1072" w:name="_Toc207180871"/>
      <w:bookmarkStart w:id="1073" w:name="_Toc207274243"/>
      <w:r w:rsidRPr="00BC0A5E">
        <w:rPr>
          <w:rFonts w:ascii="Times New Roman" w:hAnsi="Times New Roman" w:cs="Times New Roman"/>
        </w:rPr>
        <w:t>District Summary Page – School Technology Survey</w:t>
      </w:r>
      <w:bookmarkEnd w:id="1061"/>
      <w:bookmarkEnd w:id="1062"/>
      <w:bookmarkEnd w:id="1063"/>
      <w:bookmarkEnd w:id="1064"/>
      <w:bookmarkEnd w:id="1065"/>
      <w:bookmarkEnd w:id="1066"/>
      <w:bookmarkEnd w:id="1067"/>
      <w:bookmarkEnd w:id="1068"/>
      <w:bookmarkEnd w:id="1069"/>
      <w:bookmarkEnd w:id="1070"/>
      <w:bookmarkEnd w:id="1071"/>
      <w:bookmarkEnd w:id="1072"/>
      <w:bookmarkEnd w:id="1073"/>
    </w:p>
    <w:p w:rsidR="00970AE8" w:rsidRPr="00BC0A5E" w:rsidP="00970AE8" w14:paraId="4C55D5BB" w14:textId="77777777">
      <w:pPr>
        <w:rPr>
          <w:rFonts w:ascii="Times New Roman" w:hAnsi="Times New Roman" w:cs="Times New Roman"/>
        </w:rPr>
      </w:pPr>
      <w:r w:rsidRPr="00BC0A5E">
        <w:rPr>
          <w:rFonts w:ascii="Times New Roman" w:hAnsi="Times New Roman" w:cs="Times New Roman"/>
        </w:rPr>
        <w:t>The school technology survey section supports district monitoring of completed surveys and access to the School Technology Survey Manager and the STS to view/edit responses as needed.</w:t>
      </w:r>
    </w:p>
    <w:p w:rsidR="00970AE8" w:rsidRPr="00BC0A5E" w:rsidP="00970AE8" w14:paraId="13F534B6" w14:textId="7A1C0D40">
      <w:pPr>
        <w:rPr>
          <w:rFonts w:ascii="Times New Roman" w:hAnsi="Times New Roman" w:cs="Times New Roman"/>
        </w:rPr>
      </w:pPr>
      <w:r w:rsidRPr="00BC0A5E">
        <w:rPr>
          <w:rFonts w:ascii="Times New Roman" w:hAnsi="Times New Roman" w:cs="Times New Roman"/>
          <w:noProof/>
        </w:rPr>
        <w:drawing>
          <wp:inline distT="0" distB="0" distL="0" distR="0">
            <wp:extent cx="5277587" cy="2400635"/>
            <wp:effectExtent l="19050" t="19050" r="18415" b="19050"/>
            <wp:docPr id="823534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534534" name=""/>
                    <pic:cNvPicPr/>
                  </pic:nvPicPr>
                  <pic:blipFill>
                    <a:blip xmlns:r="http://schemas.openxmlformats.org/officeDocument/2006/relationships" r:embed="rId280"/>
                    <a:stretch>
                      <a:fillRect/>
                    </a:stretch>
                  </pic:blipFill>
                  <pic:spPr>
                    <a:xfrm>
                      <a:off x="0" y="0"/>
                      <a:ext cx="5277587" cy="2400635"/>
                    </a:xfrm>
                    <a:prstGeom prst="rect">
                      <a:avLst/>
                    </a:prstGeom>
                    <a:ln>
                      <a:solidFill>
                        <a:sysClr val="windowText" lastClr="000000"/>
                      </a:solidFill>
                    </a:ln>
                  </pic:spPr>
                </pic:pic>
              </a:graphicData>
            </a:graphic>
          </wp:inline>
        </w:drawing>
      </w:r>
      <w:r w:rsidRPr="00BC0A5E">
        <w:rPr>
          <w:rFonts w:ascii="Times New Roman" w:hAnsi="Times New Roman" w:cs="Times New Roman"/>
        </w:rPr>
        <w:t xml:space="preserve"> </w:t>
      </w:r>
    </w:p>
    <w:p w:rsidR="00970AE8" w:rsidRPr="00BC0A5E" w:rsidP="00970AE8" w14:paraId="40F3F26C" w14:textId="77777777">
      <w:pPr>
        <w:pStyle w:val="Heading2"/>
        <w:rPr>
          <w:rFonts w:ascii="Times New Roman" w:hAnsi="Times New Roman" w:cs="Times New Roman"/>
        </w:rPr>
      </w:pPr>
      <w:bookmarkStart w:id="1074" w:name="_Toc193111103"/>
      <w:bookmarkStart w:id="1075" w:name="_Toc193127523"/>
      <w:bookmarkStart w:id="1076" w:name="_Toc193184500"/>
      <w:bookmarkStart w:id="1077" w:name="_Toc196126989"/>
      <w:bookmarkStart w:id="1078" w:name="_Toc200700542"/>
      <w:bookmarkStart w:id="1079" w:name="_Toc200717176"/>
      <w:bookmarkStart w:id="1080" w:name="_Toc201138176"/>
      <w:bookmarkStart w:id="1081" w:name="_Toc201158036"/>
      <w:bookmarkStart w:id="1082" w:name="_Toc206664184"/>
      <w:bookmarkStart w:id="1083" w:name="_Toc206700094"/>
      <w:bookmarkStart w:id="1084" w:name="_Toc206750643"/>
      <w:bookmarkStart w:id="1085" w:name="_Toc207180872"/>
      <w:bookmarkStart w:id="1086" w:name="_Toc207274244"/>
      <w:r w:rsidRPr="00BC0A5E">
        <w:rPr>
          <w:rFonts w:ascii="Times New Roman" w:hAnsi="Times New Roman" w:cs="Times New Roman"/>
        </w:rPr>
        <w:t>District Summary Page – Provide District Information (Puerto Rico)</w:t>
      </w:r>
      <w:bookmarkEnd w:id="1074"/>
      <w:bookmarkEnd w:id="1075"/>
      <w:bookmarkEnd w:id="1076"/>
      <w:bookmarkEnd w:id="1077"/>
      <w:bookmarkEnd w:id="1078"/>
      <w:bookmarkEnd w:id="1079"/>
      <w:bookmarkEnd w:id="1080"/>
      <w:bookmarkEnd w:id="1081"/>
      <w:bookmarkEnd w:id="1082"/>
      <w:bookmarkEnd w:id="1083"/>
      <w:bookmarkEnd w:id="1084"/>
      <w:bookmarkEnd w:id="1085"/>
      <w:bookmarkEnd w:id="1086"/>
    </w:p>
    <w:p w:rsidR="00970AE8" w:rsidRPr="00BC0A5E" w:rsidP="00970AE8" w14:paraId="69A7FDF0" w14:textId="0C519C4E">
      <w:pPr>
        <w:rPr>
          <w:rFonts w:ascii="Times New Roman" w:hAnsi="Times New Roman" w:cs="Times New Roman"/>
        </w:rPr>
      </w:pPr>
      <w:r w:rsidRPr="00BC0A5E">
        <w:rPr>
          <w:rFonts w:ascii="Times New Roman" w:hAnsi="Times New Roman" w:cs="Times New Roman"/>
        </w:rPr>
        <w:t xml:space="preserve">The district summary page – provide district characteristics section organizes all information that the district should review and provide as they begin assessment activities. District </w:t>
      </w:r>
      <w:r w:rsidR="003A690D">
        <w:rPr>
          <w:rFonts w:ascii="Times New Roman" w:hAnsi="Times New Roman" w:cs="Times New Roman"/>
        </w:rPr>
        <w:t>users</w:t>
      </w:r>
      <w:r w:rsidR="00A43ABD">
        <w:rPr>
          <w:rFonts w:ascii="Times New Roman" w:hAnsi="Times New Roman" w:cs="Times New Roman"/>
        </w:rPr>
        <w:t xml:space="preserve"> </w:t>
      </w:r>
      <w:r w:rsidRPr="00BC0A5E">
        <w:rPr>
          <w:rFonts w:ascii="Times New Roman" w:hAnsi="Times New Roman" w:cs="Times New Roman"/>
        </w:rPr>
        <w:t>will use the provide district characteristics section to confirm their district name, p</w:t>
      </w:r>
      <w:r w:rsidR="003A690D">
        <w:rPr>
          <w:rFonts w:ascii="Times New Roman" w:hAnsi="Times New Roman" w:cs="Times New Roman"/>
        </w:rPr>
        <w:t>h</w:t>
      </w:r>
      <w:r w:rsidRPr="00BC0A5E">
        <w:rPr>
          <w:rFonts w:ascii="Times New Roman" w:hAnsi="Times New Roman" w:cs="Times New Roman"/>
        </w:rPr>
        <w:t>one, website, and address.</w:t>
      </w:r>
      <w:r w:rsidRPr="00BC0A5E" w:rsidR="00545ED7">
        <w:rPr>
          <w:rFonts w:ascii="Times New Roman" w:hAnsi="Times New Roman" w:cs="Times New Roman"/>
          <w:sz w:val="18"/>
          <w:szCs w:val="18"/>
        </w:rPr>
        <w:t xml:space="preserve"> </w:t>
      </w:r>
      <w:r w:rsidRPr="00BC0A5E" w:rsidR="00545ED7">
        <w:rPr>
          <w:rFonts w:ascii="Times New Roman" w:hAnsi="Times New Roman" w:cs="Times New Roman"/>
        </w:rPr>
        <w:t>Updated screenshot - includes new AMS top banner row with help button.</w:t>
      </w:r>
      <w:r w:rsidRPr="00BC0A5E" w:rsidR="00070B59">
        <w:rPr>
          <w:rFonts w:ascii="Times New Roman" w:hAnsi="Times New Roman" w:cs="Times New Roman"/>
          <w:noProof/>
        </w:rPr>
        <w:t xml:space="preserve"> </w:t>
      </w:r>
    </w:p>
    <w:p w:rsidR="00970AE8" w:rsidRPr="00BC0A5E" w:rsidP="00970AE8" w14:paraId="6CC5BED2" w14:textId="5DFF174A">
      <w:pPr>
        <w:rPr>
          <w:rFonts w:ascii="Times New Roman" w:hAnsi="Times New Roman" w:cs="Times New Roman"/>
        </w:rPr>
      </w:pPr>
      <w:r w:rsidRPr="00BC0A5E">
        <w:rPr>
          <w:rFonts w:ascii="Times New Roman" w:hAnsi="Times New Roman" w:cs="Times New Roman"/>
          <w:noProof/>
        </w:rPr>
        <mc:AlternateContent>
          <mc:Choice Requires="wpg">
            <w:drawing>
              <wp:anchor distT="0" distB="0" distL="114300" distR="114300" simplePos="0" relativeHeight="251754496" behindDoc="0" locked="0" layoutInCell="1" allowOverlap="1">
                <wp:simplePos x="0" y="0"/>
                <wp:positionH relativeFrom="column">
                  <wp:posOffset>1001864</wp:posOffset>
                </wp:positionH>
                <wp:positionV relativeFrom="paragraph">
                  <wp:posOffset>26540</wp:posOffset>
                </wp:positionV>
                <wp:extent cx="5594240" cy="191320"/>
                <wp:effectExtent l="0" t="0" r="6985" b="0"/>
                <wp:wrapNone/>
                <wp:docPr id="1662471875" name="Group 2"/>
                <wp:cNvGraphicFramePr/>
                <a:graphic xmlns:a="http://schemas.openxmlformats.org/drawingml/2006/main">
                  <a:graphicData uri="http://schemas.microsoft.com/office/word/2010/wordprocessingGroup">
                    <wpg:wgp xmlns:wpg="http://schemas.microsoft.com/office/word/2010/wordprocessingGroup">
                      <wpg:cNvGrpSpPr/>
                      <wpg:grpSpPr>
                        <a:xfrm>
                          <a:off x="0" y="0"/>
                          <a:ext cx="5594240" cy="191320"/>
                          <a:chOff x="0" y="15301"/>
                          <a:chExt cx="5594240" cy="184476"/>
                        </a:xfrm>
                      </wpg:grpSpPr>
                      <pic:pic xmlns:pic="http://schemas.openxmlformats.org/drawingml/2006/picture">
                        <pic:nvPicPr>
                          <pic:cNvPr id="303011506" name="Picture 1"/>
                          <pic:cNvPicPr>
                            <a:picLocks noChangeAspect="1"/>
                          </pic:cNvPicPr>
                        </pic:nvPicPr>
                        <pic:blipFill>
                          <a:blip xmlns:r="http://schemas.openxmlformats.org/officeDocument/2006/relationships" r:embed="rId276">
                            <a:extLst>
                              <a:ext xmlns:a="http://schemas.openxmlformats.org/drawingml/2006/main" uri="{28A0092B-C50C-407E-A947-70E740481C1C}">
                                <a14:useLocalDpi xmlns:a14="http://schemas.microsoft.com/office/drawing/2010/main" val="0"/>
                              </a:ext>
                            </a:extLst>
                          </a:blip>
                          <a:stretch>
                            <a:fillRect/>
                          </a:stretch>
                        </pic:blipFill>
                        <pic:spPr>
                          <a:xfrm>
                            <a:off x="0" y="39757"/>
                            <a:ext cx="564515" cy="160020"/>
                          </a:xfrm>
                          <a:prstGeom prst="rect">
                            <a:avLst/>
                          </a:prstGeom>
                        </pic:spPr>
                      </pic:pic>
                      <pic:pic xmlns:pic="http://schemas.openxmlformats.org/drawingml/2006/picture">
                        <pic:nvPicPr>
                          <pic:cNvPr id="1109380128" name="Picture 1"/>
                          <pic:cNvPicPr>
                            <a:picLocks noChangeAspect="1"/>
                          </pic:cNvPicPr>
                        </pic:nvPicPr>
                        <pic:blipFill>
                          <a:blip xmlns:r="http://schemas.openxmlformats.org/officeDocument/2006/relationships" r:embed="rId281">
                            <a:extLst>
                              <a:ext xmlns:a="http://schemas.openxmlformats.org/drawingml/2006/main" uri="{28A0092B-C50C-407E-A947-70E740481C1C}">
                                <a14:useLocalDpi xmlns:a14="http://schemas.microsoft.com/office/drawing/2010/main" val="0"/>
                              </a:ext>
                            </a:extLst>
                          </a:blip>
                          <a:stretch>
                            <a:fillRect/>
                          </a:stretch>
                        </pic:blipFill>
                        <pic:spPr>
                          <a:xfrm>
                            <a:off x="4325510" y="15301"/>
                            <a:ext cx="1268730" cy="184460"/>
                          </a:xfrm>
                          <a:prstGeom prst="rect">
                            <a:avLst/>
                          </a:prstGeom>
                        </pic:spPr>
                      </pic:pic>
                    </wpg:wgp>
                  </a:graphicData>
                </a:graphic>
                <wp14:sizeRelV relativeFrom="margin">
                  <wp14:pctHeight>0</wp14:pctHeight>
                </wp14:sizeRelV>
              </wp:anchor>
            </w:drawing>
          </mc:Choice>
          <mc:Fallback>
            <w:pict>
              <v:group id="Group 2" o:spid="_x0000_s1134" style="width:440.5pt;height:15.05pt;margin-top:2.1pt;margin-left:78.9pt;mso-height-relative:margin;position:absolute;z-index:251755520" coordorigin="0,153" coordsize="55942,1844">
                <v:shape id="Picture 1" o:spid="_x0000_s1135" type="#_x0000_t75" style="width:5645;height:1600;mso-wrap-style:square;position:absolute;top:397;visibility:visible">
                  <v:imagedata r:id="rId276" o:title=""/>
                </v:shape>
                <v:shape id="Picture 1" o:spid="_x0000_s1136" type="#_x0000_t75" style="width:12687;height:1844;left:43255;mso-wrap-style:square;position:absolute;top:153;visibility:visible">
                  <v:imagedata r:id="rId281" o:title=""/>
                </v:shape>
              </v:group>
            </w:pict>
          </mc:Fallback>
        </mc:AlternateContent>
      </w:r>
      <w:r w:rsidRPr="00BC0A5E">
        <w:rPr>
          <w:rFonts w:ascii="Times New Roman" w:hAnsi="Times New Roman" w:cs="Times New Roman"/>
          <w:noProof/>
        </w:rPr>
        <w:drawing>
          <wp:inline distT="0" distB="0" distL="0" distR="0">
            <wp:extent cx="6649844" cy="3098165"/>
            <wp:effectExtent l="19050" t="19050" r="17780" b="26035"/>
            <wp:docPr id="2145488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488928" name="Picture 1"/>
                    <pic:cNvPicPr/>
                  </pic:nvPicPr>
                  <pic:blipFill>
                    <a:blip xmlns:r="http://schemas.openxmlformats.org/officeDocument/2006/relationships" r:embed="rId282">
                      <a:extLst>
                        <a:ext xmlns:a="http://schemas.openxmlformats.org/drawingml/2006/main" uri="{28A0092B-C50C-407E-A947-70E740481C1C}">
                          <a14:useLocalDpi xmlns:a14="http://schemas.microsoft.com/office/drawing/2010/main" val="0"/>
                        </a:ext>
                      </a:extLst>
                    </a:blip>
                    <a:stretch>
                      <a:fillRect/>
                    </a:stretch>
                  </pic:blipFill>
                  <pic:spPr>
                    <a:xfrm>
                      <a:off x="0" y="0"/>
                      <a:ext cx="6649844" cy="3098165"/>
                    </a:xfrm>
                    <a:prstGeom prst="rect">
                      <a:avLst/>
                    </a:prstGeom>
                    <a:ln>
                      <a:solidFill>
                        <a:sysClr val="windowText" lastClr="000000"/>
                      </a:solidFill>
                    </a:ln>
                  </pic:spPr>
                </pic:pic>
              </a:graphicData>
            </a:graphic>
          </wp:inline>
        </w:drawing>
      </w:r>
    </w:p>
    <w:p w:rsidR="00970AE8" w:rsidRPr="00BC0A5E" w:rsidP="00970AE8" w14:paraId="793667EF" w14:textId="77777777">
      <w:pPr>
        <w:pStyle w:val="Heading2"/>
        <w:rPr>
          <w:rFonts w:ascii="Times New Roman" w:hAnsi="Times New Roman" w:cs="Times New Roman"/>
        </w:rPr>
      </w:pPr>
      <w:bookmarkStart w:id="1087" w:name="_Toc193111104"/>
      <w:bookmarkStart w:id="1088" w:name="_Toc193127524"/>
      <w:bookmarkStart w:id="1089" w:name="_Toc193184501"/>
      <w:bookmarkStart w:id="1090" w:name="_Toc196126990"/>
      <w:bookmarkStart w:id="1091" w:name="_Toc200700543"/>
      <w:bookmarkStart w:id="1092" w:name="_Toc200717177"/>
      <w:bookmarkStart w:id="1093" w:name="_Toc201138177"/>
      <w:bookmarkStart w:id="1094" w:name="_Toc201158037"/>
      <w:bookmarkStart w:id="1095" w:name="_Toc206664185"/>
      <w:bookmarkStart w:id="1096" w:name="_Toc206700095"/>
      <w:bookmarkStart w:id="1097" w:name="_Toc206750644"/>
      <w:bookmarkStart w:id="1098" w:name="_Toc207180873"/>
      <w:bookmarkStart w:id="1099" w:name="_Toc207274245"/>
      <w:r w:rsidRPr="00BC0A5E">
        <w:rPr>
          <w:rFonts w:ascii="Times New Roman" w:hAnsi="Times New Roman" w:cs="Times New Roman"/>
        </w:rPr>
        <w:t>District Summary Page – District Teams (Puerto Rico)</w:t>
      </w:r>
      <w:bookmarkEnd w:id="1087"/>
      <w:bookmarkEnd w:id="1088"/>
      <w:bookmarkEnd w:id="1089"/>
      <w:bookmarkEnd w:id="1090"/>
      <w:bookmarkEnd w:id="1091"/>
      <w:bookmarkEnd w:id="1092"/>
      <w:bookmarkEnd w:id="1093"/>
      <w:bookmarkEnd w:id="1094"/>
      <w:bookmarkEnd w:id="1095"/>
      <w:bookmarkEnd w:id="1096"/>
      <w:bookmarkEnd w:id="1097"/>
      <w:bookmarkEnd w:id="1098"/>
      <w:bookmarkEnd w:id="1099"/>
    </w:p>
    <w:p w:rsidR="00970AE8" w:rsidRPr="00BC0A5E" w:rsidP="00970AE8" w14:paraId="373E4086" w14:textId="77777777">
      <w:pPr>
        <w:rPr>
          <w:rFonts w:ascii="Times New Roman" w:hAnsi="Times New Roman" w:cs="Times New Roman"/>
        </w:rPr>
      </w:pPr>
      <w:r w:rsidRPr="00BC0A5E">
        <w:rPr>
          <w:rFonts w:ascii="Times New Roman" w:hAnsi="Times New Roman" w:cs="Times New Roman"/>
        </w:rPr>
        <w:t xml:space="preserve">The district teams section serves two purposes. The first is to invite district users to register for the system. The second is to monitor and edit the district team, as needed. </w:t>
      </w:r>
    </w:p>
    <w:p w:rsidR="00970AE8" w:rsidRPr="00BC0A5E" w:rsidP="00970AE8" w14:paraId="6A3E2287" w14:textId="213549DC">
      <w:pPr>
        <w:pStyle w:val="BodyText0"/>
        <w:rPr>
          <w:rFonts w:ascii="Times New Roman" w:hAnsi="Times New Roman"/>
        </w:rPr>
      </w:pPr>
      <w:r w:rsidRPr="00BC0A5E">
        <w:rPr>
          <w:rFonts w:ascii="Times New Roman" w:hAnsi="Times New Roman"/>
          <w:noProof/>
        </w:rPr>
        <w:drawing>
          <wp:inline distT="0" distB="0" distL="0" distR="0">
            <wp:extent cx="6594724" cy="1868805"/>
            <wp:effectExtent l="19050" t="19050" r="15875" b="17145"/>
            <wp:docPr id="394615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615816" name="Picture 1"/>
                    <pic:cNvPicPr/>
                  </pic:nvPicPr>
                  <pic:blipFill>
                    <a:blip xmlns:r="http://schemas.openxmlformats.org/officeDocument/2006/relationships" r:embed="rId283">
                      <a:extLst>
                        <a:ext xmlns:a="http://schemas.openxmlformats.org/drawingml/2006/main" uri="{28A0092B-C50C-407E-A947-70E740481C1C}">
                          <a14:useLocalDpi xmlns:a14="http://schemas.microsoft.com/office/drawing/2010/main" val="0"/>
                        </a:ext>
                      </a:extLst>
                    </a:blip>
                    <a:stretch>
                      <a:fillRect/>
                    </a:stretch>
                  </pic:blipFill>
                  <pic:spPr>
                    <a:xfrm>
                      <a:off x="0" y="0"/>
                      <a:ext cx="6594724" cy="1868805"/>
                    </a:xfrm>
                    <a:prstGeom prst="rect">
                      <a:avLst/>
                    </a:prstGeom>
                    <a:ln>
                      <a:solidFill>
                        <a:sysClr val="windowText" lastClr="000000"/>
                      </a:solidFill>
                    </a:ln>
                  </pic:spPr>
                </pic:pic>
              </a:graphicData>
            </a:graphic>
          </wp:inline>
        </w:drawing>
      </w:r>
    </w:p>
    <w:p w:rsidR="00970AE8" w:rsidRPr="00BC0A5E" w:rsidP="00970AE8" w14:paraId="6CBF8AAE" w14:textId="77777777">
      <w:pPr>
        <w:pStyle w:val="Heading2"/>
        <w:rPr>
          <w:rFonts w:ascii="Times New Roman" w:hAnsi="Times New Roman" w:cs="Times New Roman"/>
        </w:rPr>
      </w:pPr>
      <w:bookmarkStart w:id="1100" w:name="_Toc193111105"/>
      <w:bookmarkStart w:id="1101" w:name="_Toc193127525"/>
      <w:bookmarkStart w:id="1102" w:name="_Toc193184502"/>
      <w:bookmarkStart w:id="1103" w:name="_Toc196126991"/>
      <w:bookmarkStart w:id="1104" w:name="_Toc200700544"/>
      <w:bookmarkStart w:id="1105" w:name="_Toc200717178"/>
      <w:bookmarkStart w:id="1106" w:name="_Toc201138178"/>
      <w:bookmarkStart w:id="1107" w:name="_Toc201158038"/>
      <w:bookmarkStart w:id="1108" w:name="_Toc206664186"/>
      <w:bookmarkStart w:id="1109" w:name="_Toc206700096"/>
      <w:bookmarkStart w:id="1110" w:name="_Toc206750645"/>
      <w:bookmarkStart w:id="1111" w:name="_Toc207180874"/>
      <w:bookmarkStart w:id="1112" w:name="_Toc207274246"/>
      <w:r w:rsidRPr="00BC0A5E">
        <w:rPr>
          <w:rFonts w:ascii="Times New Roman" w:hAnsi="Times New Roman" w:cs="Times New Roman"/>
        </w:rPr>
        <w:t>District Summary Page – School Technology Survey (Puerto Rico)</w:t>
      </w:r>
      <w:bookmarkEnd w:id="1100"/>
      <w:bookmarkEnd w:id="1101"/>
      <w:bookmarkEnd w:id="1102"/>
      <w:bookmarkEnd w:id="1103"/>
      <w:bookmarkEnd w:id="1104"/>
      <w:bookmarkEnd w:id="1105"/>
      <w:bookmarkEnd w:id="1106"/>
      <w:bookmarkEnd w:id="1107"/>
      <w:bookmarkEnd w:id="1108"/>
      <w:bookmarkEnd w:id="1109"/>
      <w:bookmarkEnd w:id="1110"/>
      <w:bookmarkEnd w:id="1111"/>
      <w:bookmarkEnd w:id="1112"/>
    </w:p>
    <w:p w:rsidR="00970AE8" w:rsidRPr="00BC0A5E" w:rsidP="00970AE8" w14:paraId="0B3815CC" w14:textId="77777777">
      <w:pPr>
        <w:rPr>
          <w:rFonts w:ascii="Times New Roman" w:hAnsi="Times New Roman" w:cs="Times New Roman"/>
        </w:rPr>
      </w:pPr>
      <w:r w:rsidRPr="00BC0A5E">
        <w:rPr>
          <w:rFonts w:ascii="Times New Roman" w:hAnsi="Times New Roman" w:cs="Times New Roman"/>
        </w:rPr>
        <w:t>The school technology survey section supports district monitoring of completed surveys and access to the School Technology Survey Manager and the STS to view/edit responses as needed.</w:t>
      </w:r>
    </w:p>
    <w:p w:rsidR="00E263C5" w:rsidRPr="00BC0A5E" w:rsidP="00970AE8" w14:paraId="01A8EBD6" w14:textId="145F4F45">
      <w:pPr>
        <w:rPr>
          <w:rFonts w:ascii="Times New Roman" w:hAnsi="Times New Roman" w:cs="Times New Roman"/>
        </w:rPr>
      </w:pPr>
      <w:r w:rsidRPr="00BC0A5E">
        <w:rPr>
          <w:rFonts w:ascii="Times New Roman" w:hAnsi="Times New Roman" w:cs="Times New Roman"/>
          <w:noProof/>
        </w:rPr>
        <w:drawing>
          <wp:inline distT="0" distB="0" distL="0" distR="0">
            <wp:extent cx="5277587" cy="2377291"/>
            <wp:effectExtent l="19050" t="19050" r="18415" b="23495"/>
            <wp:docPr id="1642610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610987" name="Picture 1"/>
                    <pic:cNvPicPr/>
                  </pic:nvPicPr>
                  <pic:blipFill>
                    <a:blip xmlns:r="http://schemas.openxmlformats.org/officeDocument/2006/relationships" r:embed="rId284">
                      <a:extLst>
                        <a:ext xmlns:a="http://schemas.openxmlformats.org/drawingml/2006/main" uri="{28A0092B-C50C-407E-A947-70E740481C1C}">
                          <a14:useLocalDpi xmlns:a14="http://schemas.microsoft.com/office/drawing/2010/main" val="0"/>
                        </a:ext>
                      </a:extLst>
                    </a:blip>
                    <a:stretch>
                      <a:fillRect/>
                    </a:stretch>
                  </pic:blipFill>
                  <pic:spPr>
                    <a:xfrm>
                      <a:off x="0" y="0"/>
                      <a:ext cx="5277587" cy="2377291"/>
                    </a:xfrm>
                    <a:prstGeom prst="rect">
                      <a:avLst/>
                    </a:prstGeom>
                    <a:ln>
                      <a:solidFill>
                        <a:sysClr val="windowText" lastClr="000000"/>
                      </a:solidFill>
                    </a:ln>
                  </pic:spPr>
                </pic:pic>
              </a:graphicData>
            </a:graphic>
          </wp:inline>
        </w:drawing>
      </w:r>
      <w:r w:rsidRPr="00BC0A5E">
        <w:rPr>
          <w:rFonts w:ascii="Times New Roman" w:hAnsi="Times New Roman" w:cs="Times New Roman"/>
        </w:rPr>
        <w:t xml:space="preserve"> </w:t>
      </w:r>
    </w:p>
    <w:p w:rsidR="00970AE8" w:rsidRPr="00BC0A5E" w:rsidP="004C102D" w14:paraId="757E479F" w14:textId="2E549729">
      <w:pPr>
        <w:widowControl/>
        <w:spacing w:after="160" w:line="259" w:lineRule="auto"/>
        <w:rPr>
          <w:rFonts w:ascii="Times New Roman" w:hAnsi="Times New Roman" w:cs="Times New Roman"/>
        </w:rPr>
      </w:pPr>
      <w:r w:rsidRPr="00BC0A5E">
        <w:rPr>
          <w:rFonts w:ascii="Times New Roman" w:hAnsi="Times New Roman" w:cs="Times New Roman"/>
        </w:rPr>
        <w:br w:type="page"/>
      </w:r>
    </w:p>
    <w:p w:rsidR="00970AE8" w:rsidRPr="00BC0A5E" w:rsidP="004C102D" w14:paraId="486C111C" w14:textId="618D4A80">
      <w:pPr>
        <w:pStyle w:val="Heading3"/>
        <w:rPr>
          <w:rFonts w:ascii="Times New Roman" w:hAnsi="Times New Roman" w:cs="Times New Roman"/>
          <w:b/>
          <w:bCs/>
          <w:color w:val="2F5496" w:themeColor="accent5" w:themeShade="BF"/>
        </w:rPr>
      </w:pPr>
      <w:bookmarkStart w:id="1113" w:name="_Toc207274247"/>
      <w:r w:rsidRPr="00BC0A5E">
        <w:rPr>
          <w:rStyle w:val="Strong"/>
          <w:rFonts w:ascii="Times New Roman" w:hAnsi="Times New Roman" w:cs="Times New Roman"/>
          <w:color w:val="2F5496" w:themeColor="accent5" w:themeShade="BF"/>
        </w:rPr>
        <w:t>Appendix I</w:t>
      </w:r>
      <w:r w:rsidRPr="00BC0A5E" w:rsidR="009C67AC">
        <w:rPr>
          <w:rStyle w:val="Strong"/>
          <w:rFonts w:ascii="Times New Roman" w:hAnsi="Times New Roman" w:cs="Times New Roman"/>
          <w:color w:val="2F5496" w:themeColor="accent5" w:themeShade="BF"/>
        </w:rPr>
        <w:t>2</w:t>
      </w:r>
      <w:r w:rsidRPr="00BC0A5E" w:rsidR="0019251A">
        <w:rPr>
          <w:rStyle w:val="Strong"/>
          <w:rFonts w:ascii="Times New Roman" w:hAnsi="Times New Roman" w:cs="Times New Roman"/>
          <w:color w:val="2F5496" w:themeColor="accent5" w:themeShade="BF"/>
        </w:rPr>
        <w:t>3</w:t>
      </w:r>
      <w:r w:rsidRPr="00BC0A5E">
        <w:rPr>
          <w:rStyle w:val="Strong"/>
          <w:rFonts w:ascii="Times New Roman" w:hAnsi="Times New Roman" w:cs="Times New Roman"/>
          <w:color w:val="2F5496" w:themeColor="accent5" w:themeShade="BF"/>
        </w:rPr>
        <w:t xml:space="preserve">: </w:t>
      </w:r>
      <w:r w:rsidRPr="00A95F31" w:rsidR="00A95F31">
        <w:rPr>
          <w:rStyle w:val="Strong"/>
          <w:rFonts w:ascii="Times New Roman" w:hAnsi="Times New Roman" w:cs="Times New Roman"/>
          <w:color w:val="2F5496" w:themeColor="accent5" w:themeShade="BF"/>
        </w:rPr>
        <w:t>2026 NAEP</w:t>
      </w:r>
      <w:r w:rsidRPr="00BC0A5E" w:rsidR="00A95F31">
        <w:rPr>
          <w:rStyle w:val="Strong"/>
          <w:rFonts w:ascii="Times New Roman" w:hAnsi="Times New Roman" w:cs="Times New Roman"/>
          <w:color w:val="2F5496" w:themeColor="accent5" w:themeShade="BF"/>
        </w:rPr>
        <w:t xml:space="preserve"> </w:t>
      </w:r>
      <w:r w:rsidRPr="00BC0A5E">
        <w:rPr>
          <w:rStyle w:val="Strong"/>
          <w:rFonts w:ascii="Times New Roman" w:hAnsi="Times New Roman" w:cs="Times New Roman"/>
          <w:color w:val="2F5496" w:themeColor="accent5" w:themeShade="BF"/>
        </w:rPr>
        <w:t>Non</w:t>
      </w:r>
      <w:r w:rsidRPr="00BC0A5E" w:rsidR="0019251A">
        <w:rPr>
          <w:rStyle w:val="Strong"/>
          <w:rFonts w:ascii="Times New Roman" w:hAnsi="Times New Roman" w:cs="Times New Roman"/>
          <w:color w:val="2F5496" w:themeColor="accent5" w:themeShade="BF"/>
        </w:rPr>
        <w:t>-</w:t>
      </w:r>
      <w:r w:rsidRPr="00BC0A5E">
        <w:rPr>
          <w:rStyle w:val="Strong"/>
          <w:rFonts w:ascii="Times New Roman" w:hAnsi="Times New Roman" w:cs="Times New Roman"/>
          <w:color w:val="2F5496" w:themeColor="accent5" w:themeShade="BF"/>
        </w:rPr>
        <w:t>Disclosure Agreement (English and Spanish)</w:t>
      </w:r>
      <w:r w:rsidRPr="00BC0A5E" w:rsidR="007F17EF">
        <w:rPr>
          <w:rStyle w:val="Strong"/>
          <w:rFonts w:ascii="Times New Roman" w:hAnsi="Times New Roman" w:cs="Times New Roman"/>
          <w:color w:val="2F5496" w:themeColor="accent5" w:themeShade="BF"/>
        </w:rPr>
        <w:t xml:space="preserve"> (</w:t>
      </w:r>
      <w:r w:rsidRPr="00BC0A5E" w:rsidR="000335E0">
        <w:rPr>
          <w:rStyle w:val="Strong"/>
          <w:rFonts w:ascii="Times New Roman" w:hAnsi="Times New Roman" w:cs="Times New Roman"/>
          <w:color w:val="2F5496" w:themeColor="accent5" w:themeShade="BF"/>
        </w:rPr>
        <w:t>Approved v.37</w:t>
      </w:r>
      <w:r w:rsidRPr="00BC0A5E" w:rsidR="007F17EF">
        <w:rPr>
          <w:rStyle w:val="Strong"/>
          <w:rFonts w:ascii="Times New Roman" w:hAnsi="Times New Roman" w:cs="Times New Roman"/>
          <w:color w:val="2F5496" w:themeColor="accent5" w:themeShade="BF"/>
        </w:rPr>
        <w:t>)</w:t>
      </w:r>
      <w:bookmarkEnd w:id="1113"/>
    </w:p>
    <w:p w:rsidR="00887406" w:rsidRPr="00BC0A5E" w:rsidP="00887406" w14:paraId="771C826C" w14:textId="38FD34DE">
      <w:pPr>
        <w:pStyle w:val="Heading2"/>
        <w:rPr>
          <w:rFonts w:ascii="Times New Roman" w:hAnsi="Times New Roman" w:cs="Times New Roman"/>
        </w:rPr>
      </w:pPr>
      <w:bookmarkStart w:id="1114" w:name="_Toc200700546"/>
      <w:bookmarkStart w:id="1115" w:name="_Toc200717180"/>
      <w:bookmarkStart w:id="1116" w:name="_Toc201138180"/>
      <w:bookmarkStart w:id="1117" w:name="_Toc201158040"/>
      <w:bookmarkStart w:id="1118" w:name="_Toc206664188"/>
      <w:bookmarkStart w:id="1119" w:name="_Toc206700098"/>
      <w:bookmarkStart w:id="1120" w:name="_Toc206750647"/>
      <w:bookmarkStart w:id="1121" w:name="_Toc207180876"/>
      <w:bookmarkStart w:id="1122" w:name="_Toc207274248"/>
      <w:r w:rsidRPr="00BC0A5E">
        <w:rPr>
          <w:rFonts w:ascii="Times New Roman" w:hAnsi="Times New Roman" w:cs="Times New Roman"/>
        </w:rPr>
        <w:t>Non</w:t>
      </w:r>
      <w:r w:rsidRPr="00BC0A5E" w:rsidR="008337EC">
        <w:rPr>
          <w:rFonts w:ascii="Times New Roman" w:hAnsi="Times New Roman" w:cs="Times New Roman"/>
        </w:rPr>
        <w:t>-</w:t>
      </w:r>
      <w:r w:rsidRPr="00BC0A5E">
        <w:rPr>
          <w:rFonts w:ascii="Times New Roman" w:hAnsi="Times New Roman" w:cs="Times New Roman"/>
        </w:rPr>
        <w:t>Disclosure Agreement</w:t>
      </w:r>
      <w:r w:rsidRPr="00BC0A5E" w:rsidR="003E3DF2">
        <w:rPr>
          <w:rFonts w:ascii="Times New Roman" w:hAnsi="Times New Roman" w:cs="Times New Roman"/>
        </w:rPr>
        <w:t xml:space="preserve"> (English and Spanish)</w:t>
      </w:r>
      <w:bookmarkEnd w:id="1114"/>
      <w:bookmarkEnd w:id="1115"/>
      <w:bookmarkEnd w:id="1116"/>
      <w:bookmarkEnd w:id="1117"/>
      <w:bookmarkEnd w:id="1118"/>
      <w:bookmarkEnd w:id="1119"/>
      <w:bookmarkEnd w:id="1120"/>
      <w:bookmarkEnd w:id="1121"/>
      <w:bookmarkEnd w:id="1122"/>
    </w:p>
    <w:p w:rsidR="007B44F2" w:rsidRPr="00BC0A5E" w:rsidP="00071122" w14:paraId="2C4BDF4E" w14:textId="71FCB1AB">
      <w:pPr>
        <w:pStyle w:val="BodyText0"/>
        <w:rPr>
          <w:rFonts w:ascii="Times New Roman" w:hAnsi="Times New Roman"/>
        </w:rPr>
      </w:pPr>
      <w:r w:rsidRPr="00BC0A5E">
        <w:rPr>
          <w:rFonts w:ascii="Times New Roman" w:hAnsi="Times New Roman"/>
        </w:rPr>
        <w:t>District and/or school staff</w:t>
      </w:r>
      <w:r w:rsidRPr="00BC0A5E" w:rsidR="00701406">
        <w:rPr>
          <w:rFonts w:ascii="Times New Roman" w:hAnsi="Times New Roman"/>
        </w:rPr>
        <w:t>,</w:t>
      </w:r>
      <w:r w:rsidRPr="00BC0A5E" w:rsidR="001767B3">
        <w:rPr>
          <w:rFonts w:ascii="Times New Roman" w:hAnsi="Times New Roman"/>
        </w:rPr>
        <w:t xml:space="preserve"> and external observers</w:t>
      </w:r>
      <w:r w:rsidRPr="00BC0A5E" w:rsidR="00701406">
        <w:rPr>
          <w:rFonts w:ascii="Times New Roman" w:hAnsi="Times New Roman"/>
        </w:rPr>
        <w:t>,</w:t>
      </w:r>
      <w:r w:rsidRPr="00BC0A5E" w:rsidR="001767B3">
        <w:rPr>
          <w:rFonts w:ascii="Times New Roman" w:hAnsi="Times New Roman"/>
        </w:rPr>
        <w:t xml:space="preserve"> </w:t>
      </w:r>
      <w:r w:rsidRPr="00BC0A5E">
        <w:rPr>
          <w:rFonts w:ascii="Times New Roman" w:hAnsi="Times New Roman"/>
        </w:rPr>
        <w:t>may be present</w:t>
      </w:r>
      <w:r w:rsidRPr="00BC0A5E" w:rsidR="00CB1CE6">
        <w:rPr>
          <w:rFonts w:ascii="Times New Roman" w:hAnsi="Times New Roman"/>
        </w:rPr>
        <w:t xml:space="preserve"> in the assessment location during an administration.  </w:t>
      </w:r>
      <w:r w:rsidRPr="00BC0A5E" w:rsidR="00D855F7">
        <w:rPr>
          <w:rFonts w:ascii="Times New Roman" w:hAnsi="Times New Roman"/>
        </w:rPr>
        <w:t>Non-</w:t>
      </w:r>
      <w:r w:rsidRPr="00BC0A5E" w:rsidR="00A5329D">
        <w:rPr>
          <w:rFonts w:ascii="Times New Roman" w:hAnsi="Times New Roman"/>
        </w:rPr>
        <w:t>disclosure</w:t>
      </w:r>
      <w:r w:rsidRPr="00BC0A5E" w:rsidR="00D855F7">
        <w:rPr>
          <w:rFonts w:ascii="Times New Roman" w:hAnsi="Times New Roman"/>
        </w:rPr>
        <w:t xml:space="preserve"> agreements are required to be signed </w:t>
      </w:r>
      <w:r w:rsidRPr="00BC0A5E" w:rsidR="00376846">
        <w:rPr>
          <w:rFonts w:ascii="Times New Roman" w:hAnsi="Times New Roman"/>
        </w:rPr>
        <w:t xml:space="preserve">by all observers or district/school staff </w:t>
      </w:r>
      <w:r w:rsidRPr="00BC0A5E" w:rsidR="00E24B5A">
        <w:rPr>
          <w:rFonts w:ascii="Times New Roman" w:hAnsi="Times New Roman"/>
        </w:rPr>
        <w:t>present in the assessment location</w:t>
      </w:r>
      <w:r w:rsidRPr="00BC0A5E" w:rsidR="00A5329D">
        <w:rPr>
          <w:rFonts w:ascii="Times New Roman" w:hAnsi="Times New Roman"/>
        </w:rPr>
        <w:t>. Field staff are responsible for collecting the non-disclosure agreements</w:t>
      </w:r>
      <w:r w:rsidRPr="00BC0A5E" w:rsidR="00E24B5A">
        <w:rPr>
          <w:rFonts w:ascii="Times New Roman" w:hAnsi="Times New Roman"/>
        </w:rPr>
        <w:t xml:space="preserve"> prior to the start of the assessment</w:t>
      </w:r>
      <w:r w:rsidRPr="00BC0A5E" w:rsidR="00A5329D">
        <w:rPr>
          <w:rFonts w:ascii="Times New Roman" w:hAnsi="Times New Roman"/>
        </w:rPr>
        <w:t xml:space="preserve"> and</w:t>
      </w:r>
      <w:r w:rsidRPr="00BC0A5E" w:rsidR="00D855F7">
        <w:rPr>
          <w:rFonts w:ascii="Times New Roman" w:hAnsi="Times New Roman"/>
        </w:rPr>
        <w:t xml:space="preserve"> </w:t>
      </w:r>
      <w:r w:rsidRPr="00BC0A5E" w:rsidR="00A5329D">
        <w:rPr>
          <w:rFonts w:ascii="Times New Roman" w:hAnsi="Times New Roman"/>
        </w:rPr>
        <w:t>may use the Assessment Management System for this purpose. The electronic version of the non</w:t>
      </w:r>
      <w:r w:rsidRPr="00BC0A5E" w:rsidR="008337EC">
        <w:rPr>
          <w:rFonts w:ascii="Times New Roman" w:hAnsi="Times New Roman"/>
        </w:rPr>
        <w:t>-</w:t>
      </w:r>
      <w:r w:rsidRPr="00BC0A5E" w:rsidR="00A5329D">
        <w:rPr>
          <w:rFonts w:ascii="Times New Roman" w:hAnsi="Times New Roman"/>
        </w:rPr>
        <w:t xml:space="preserve">disclosure agreement </w:t>
      </w:r>
      <w:r w:rsidRPr="00BC0A5E" w:rsidR="00C6072C">
        <w:rPr>
          <w:rFonts w:ascii="Times New Roman" w:hAnsi="Times New Roman"/>
        </w:rPr>
        <w:t xml:space="preserve">is accessed via the Assessments Menu within the AMS. Field staff </w:t>
      </w:r>
      <w:r w:rsidRPr="00BC0A5E" w:rsidR="00482353">
        <w:rPr>
          <w:rFonts w:ascii="Times New Roman" w:hAnsi="Times New Roman"/>
        </w:rPr>
        <w:t>trigger the NDA to appear by clicking the “Sign NDA” button</w:t>
      </w:r>
      <w:r w:rsidRPr="00BC0A5E" w:rsidR="00BC6D6B">
        <w:rPr>
          <w:rFonts w:ascii="Times New Roman" w:hAnsi="Times New Roman"/>
        </w:rPr>
        <w:t xml:space="preserve"> for individuals to electronically sign</w:t>
      </w:r>
      <w:r w:rsidRPr="00BC0A5E" w:rsidR="00482353">
        <w:rPr>
          <w:rFonts w:ascii="Times New Roman" w:hAnsi="Times New Roman"/>
        </w:rPr>
        <w:t>. The AMS</w:t>
      </w:r>
      <w:r w:rsidRPr="00BC0A5E" w:rsidR="004904CE">
        <w:rPr>
          <w:rFonts w:ascii="Times New Roman" w:hAnsi="Times New Roman"/>
        </w:rPr>
        <w:t xml:space="preserve"> stores the records and displays the list of all electronically signed NDAs collected for </w:t>
      </w:r>
      <w:r w:rsidRPr="00BC0A5E" w:rsidR="0022104B">
        <w:rPr>
          <w:rFonts w:ascii="Times New Roman" w:hAnsi="Times New Roman"/>
        </w:rPr>
        <w:t>the school.</w:t>
      </w:r>
    </w:p>
    <w:p w:rsidR="00C5701E" w:rsidRPr="00BC0A5E" w:rsidP="00071122" w14:paraId="4FAC0283" w14:textId="0638D414">
      <w:pPr>
        <w:pStyle w:val="BodyText0"/>
        <w:rPr>
          <w:rFonts w:ascii="Times New Roman" w:hAnsi="Times New Roman"/>
        </w:rPr>
      </w:pPr>
      <w:r w:rsidRPr="00BC0A5E">
        <w:rPr>
          <w:rFonts w:ascii="Times New Roman" w:hAnsi="Times New Roman"/>
        </w:rPr>
        <w:t>Non</w:t>
      </w:r>
      <w:r w:rsidRPr="00BC0A5E" w:rsidR="008337EC">
        <w:rPr>
          <w:rFonts w:ascii="Times New Roman" w:hAnsi="Times New Roman"/>
        </w:rPr>
        <w:t>-</w:t>
      </w:r>
      <w:r w:rsidRPr="00BC0A5E">
        <w:rPr>
          <w:rFonts w:ascii="Times New Roman" w:hAnsi="Times New Roman"/>
        </w:rPr>
        <w:t>Disclosure Agreement (English)</w:t>
      </w:r>
    </w:p>
    <w:p w:rsidR="007177C4" w:rsidRPr="00BC0A5E" w:rsidP="00071122" w14:paraId="7AB2D412" w14:textId="4D358632">
      <w:pPr>
        <w:pStyle w:val="BodyText0"/>
        <w:rPr>
          <w:rFonts w:ascii="Times New Roman" w:hAnsi="Times New Roman"/>
        </w:rPr>
      </w:pPr>
      <w:r w:rsidRPr="00BC0A5E">
        <w:rPr>
          <w:rFonts w:ascii="Times New Roman" w:hAnsi="Times New Roman"/>
          <w:noProof/>
        </w:rPr>
        <w:drawing>
          <wp:inline distT="0" distB="0" distL="0" distR="0">
            <wp:extent cx="3697072" cy="1652288"/>
            <wp:effectExtent l="19050" t="19050" r="17780" b="24130"/>
            <wp:docPr id="65998791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987919" name="Picture 1" descr="A screenshot of a computer&#10;&#10;AI-generated content may be incorrect."/>
                    <pic:cNvPicPr/>
                  </pic:nvPicPr>
                  <pic:blipFill>
                    <a:blip xmlns:r="http://schemas.openxmlformats.org/officeDocument/2006/relationships" r:embed="rId285"/>
                    <a:stretch>
                      <a:fillRect/>
                    </a:stretch>
                  </pic:blipFill>
                  <pic:spPr>
                    <a:xfrm>
                      <a:off x="0" y="0"/>
                      <a:ext cx="3719839" cy="1662463"/>
                    </a:xfrm>
                    <a:prstGeom prst="rect">
                      <a:avLst/>
                    </a:prstGeom>
                    <a:ln>
                      <a:solidFill>
                        <a:schemeClr val="tx1"/>
                      </a:solidFill>
                    </a:ln>
                  </pic:spPr>
                </pic:pic>
              </a:graphicData>
            </a:graphic>
          </wp:inline>
        </w:drawing>
      </w:r>
    </w:p>
    <w:p w:rsidR="00A43C84" w:rsidRPr="00BC0A5E" w:rsidP="00A43C84" w14:paraId="7E5132C6" w14:textId="77777777">
      <w:pPr>
        <w:pStyle w:val="BodyText0"/>
        <w:rPr>
          <w:rFonts w:ascii="Times New Roman" w:hAnsi="Times New Roman"/>
        </w:rPr>
      </w:pPr>
      <w:r w:rsidRPr="00BC0A5E">
        <w:rPr>
          <w:rFonts w:ascii="Times New Roman" w:hAnsi="Times New Roman"/>
        </w:rPr>
        <w:t>Non Disclosure</w:t>
      </w:r>
      <w:r w:rsidRPr="00BC0A5E">
        <w:rPr>
          <w:rFonts w:ascii="Times New Roman" w:hAnsi="Times New Roman"/>
        </w:rPr>
        <w:t xml:space="preserve"> Agreement Text</w:t>
      </w:r>
    </w:p>
    <w:p w:rsidR="00A43C84" w:rsidRPr="00BC0A5E" w:rsidP="00A43C84" w14:paraId="0C15CABF" w14:textId="77777777">
      <w:pPr>
        <w:rPr>
          <w:rFonts w:ascii="Times New Roman" w:hAnsi="Times New Roman" w:cs="Times New Roman"/>
        </w:rPr>
      </w:pPr>
      <w:r w:rsidRPr="00BC0A5E">
        <w:rPr>
          <w:rFonts w:ascii="Times New Roman" w:hAnsi="Times New Roman" w:cs="Times New Roman"/>
        </w:rPr>
        <w:t>We welcome you to the NAEP assessment</w:t>
      </w:r>
    </w:p>
    <w:p w:rsidR="00A43C84" w:rsidRPr="00BC0A5E" w:rsidP="00A43C84" w14:paraId="3B0FBBC2" w14:textId="77777777">
      <w:pPr>
        <w:rPr>
          <w:rFonts w:ascii="Times New Roman" w:hAnsi="Times New Roman" w:cs="Times New Roman"/>
          <w:b/>
          <w:bCs/>
        </w:rPr>
      </w:pPr>
      <w:r w:rsidRPr="00BC0A5E">
        <w:rPr>
          <w:rFonts w:ascii="Times New Roman" w:hAnsi="Times New Roman" w:cs="Times New Roman"/>
          <w:b/>
          <w:bCs/>
        </w:rPr>
        <w:t>NAEP NON-DISCLOSURE AGREEMENT</w:t>
      </w:r>
    </w:p>
    <w:p w:rsidR="00A43C84" w:rsidRPr="00BC0A5E" w:rsidP="00A43C84" w14:paraId="65A2C80F" w14:textId="77777777">
      <w:pPr>
        <w:rPr>
          <w:rFonts w:ascii="Times New Roman" w:hAnsi="Times New Roman" w:cs="Times New Roman"/>
        </w:rPr>
      </w:pPr>
      <w:r w:rsidRPr="00BC0A5E">
        <w:rPr>
          <w:rFonts w:ascii="Times New Roman" w:hAnsi="Times New Roman" w:cs="Times New Roman"/>
        </w:rPr>
        <w:t>The National Assessment of Educational Progress (NAEP) is often referred to as The Nation’s Report Card. NAEP monitors what U.S. students know and can do in key subject areas at the elementary, middle, and high school levels and provides reliable student achievement profiles to educators and the public. NAEP is the largest continuing and nationally representative assessment to chart trends in student achievement across our nation. Since 1969, NAEP has been successful because of the support of teachers and school staff whose students participated in the assessment.</w:t>
      </w:r>
    </w:p>
    <w:p w:rsidR="00A43C84" w:rsidRPr="00BC0A5E" w:rsidP="00A43C84" w14:paraId="30E1C556" w14:textId="77777777">
      <w:pPr>
        <w:rPr>
          <w:rFonts w:ascii="Times New Roman" w:hAnsi="Times New Roman" w:cs="Times New Roman"/>
        </w:rPr>
      </w:pPr>
      <w:r w:rsidRPr="00BC0A5E">
        <w:rPr>
          <w:rFonts w:ascii="Times New Roman" w:hAnsi="Times New Roman" w:cs="Times New Roman"/>
        </w:rPr>
        <w:t>By being present and/or assisting during the assessment, you will help emphasize to the students the importance of their taking the assessment seriously. You have the advantage of knowing some or all of the students and the protocols of the school. The NAEP representative may ask for your assistance in these areas.</w:t>
      </w:r>
    </w:p>
    <w:p w:rsidR="00A43C84" w:rsidRPr="00BC0A5E" w:rsidP="00A43C84" w14:paraId="605C3E92" w14:textId="77777777">
      <w:pPr>
        <w:rPr>
          <w:rFonts w:ascii="Times New Roman" w:hAnsi="Times New Roman" w:cs="Times New Roman"/>
        </w:rPr>
      </w:pPr>
      <w:r w:rsidRPr="00BC0A5E">
        <w:rPr>
          <w:rFonts w:ascii="Times New Roman" w:hAnsi="Times New Roman" w:cs="Times New Roman"/>
        </w:rPr>
        <w:t>We respectfully ask for your cooperation in following these important guidelines while participating in NAEP to ensure the validity of the assessment.</w:t>
      </w:r>
    </w:p>
    <w:p w:rsidR="00A43C84" w:rsidRPr="00BC0A5E" w:rsidP="00A43C84" w14:paraId="4DD94812" w14:textId="77777777">
      <w:pPr>
        <w:rPr>
          <w:rFonts w:ascii="Times New Roman" w:hAnsi="Times New Roman" w:cs="Times New Roman"/>
        </w:rPr>
      </w:pPr>
      <w:r w:rsidRPr="00BC0A5E">
        <w:rPr>
          <w:rFonts w:ascii="Times New Roman" w:hAnsi="Times New Roman" w:cs="Times New Roman"/>
        </w:rPr>
        <w:t>NAEP representatives are thoroughly trained to administer the tests to students to ensure the highest level of validity of the test results. They have a script they must read to the students verbatim to maintain the consistency of the instructions to students across the nation. NAEP representatives have been directed not to answer any questions the students may ask about the assessment questions but to encourage the students to do the best they can. In talking to a student about his or her assessment, you may be inadvertently compromising the results.</w:t>
      </w:r>
    </w:p>
    <w:p w:rsidR="00A43C84" w:rsidRPr="00BC0A5E" w:rsidP="00A43C84" w14:paraId="23AEBCFF" w14:textId="77777777">
      <w:pPr>
        <w:rPr>
          <w:rFonts w:ascii="Times New Roman" w:hAnsi="Times New Roman" w:cs="Times New Roman"/>
        </w:rPr>
      </w:pPr>
      <w:r w:rsidRPr="00BC0A5E">
        <w:rPr>
          <w:rFonts w:ascii="Times New Roman" w:hAnsi="Times New Roman" w:cs="Times New Roman"/>
        </w:rPr>
        <w:t>Any conversation during the assessment could be disruptive to students and may affect their ability to concentrate.</w:t>
      </w:r>
    </w:p>
    <w:p w:rsidR="00A43C84" w:rsidRPr="00BC0A5E" w:rsidP="00A43C84" w14:paraId="0195500B" w14:textId="77777777">
      <w:pPr>
        <w:rPr>
          <w:rFonts w:ascii="Times New Roman" w:hAnsi="Times New Roman" w:cs="Times New Roman"/>
        </w:rPr>
      </w:pPr>
      <w:r w:rsidRPr="00BC0A5E">
        <w:rPr>
          <w:rFonts w:ascii="Times New Roman" w:hAnsi="Times New Roman" w:cs="Times New Roman"/>
        </w:rPr>
        <w:t xml:space="preserve">The security of the assessment items is a very important part of NAEP. No one other than the student is to read the questions. NAEP representatives have signed a security affidavit and, since you have access to the assessment items, </w:t>
      </w:r>
      <w:r w:rsidRPr="00BC0A5E">
        <w:rPr>
          <w:rFonts w:ascii="Times New Roman" w:hAnsi="Times New Roman" w:cs="Times New Roman"/>
        </w:rPr>
        <w:t>we ask the same of you. You are welcome to view sample questions at </w:t>
      </w:r>
      <w:hyperlink r:id="rId286" w:tgtFrame="_blank" w:history="1">
        <w:r w:rsidRPr="00BC0A5E">
          <w:rPr>
            <w:rStyle w:val="Hyperlink"/>
            <w:rFonts w:ascii="Times New Roman" w:hAnsi="Times New Roman" w:cs="Times New Roman"/>
          </w:rPr>
          <w:t>The NAEP Questions Tool (nationsreportcard.gov)</w:t>
        </w:r>
      </w:hyperlink>
      <w:r w:rsidRPr="00BC0A5E">
        <w:rPr>
          <w:rFonts w:ascii="Times New Roman" w:hAnsi="Times New Roman" w:cs="Times New Roman"/>
        </w:rPr>
        <w:t> which provides examples of assessment questions asked in previous years in all NAEP subjects.</w:t>
      </w:r>
    </w:p>
    <w:p w:rsidR="00A43C84" w:rsidRPr="00BC0A5E" w:rsidP="00A43C84" w14:paraId="582C5B76" w14:textId="77777777">
      <w:pPr>
        <w:rPr>
          <w:rFonts w:ascii="Times New Roman" w:hAnsi="Times New Roman" w:cs="Times New Roman"/>
        </w:rPr>
      </w:pPr>
      <w:r w:rsidRPr="00BC0A5E">
        <w:rPr>
          <w:rFonts w:ascii="Times New Roman" w:hAnsi="Times New Roman" w:cs="Times New Roman"/>
        </w:rPr>
        <w:t>You may also download Sample Question Booklets online at </w:t>
      </w:r>
      <w:hyperlink r:id="rId287" w:tgtFrame="_blank" w:history="1">
        <w:r w:rsidRPr="00BC0A5E">
          <w:rPr>
            <w:rStyle w:val="Hyperlink"/>
            <w:rFonts w:ascii="Times New Roman" w:hAnsi="Times New Roman" w:cs="Times New Roman"/>
          </w:rPr>
          <w:t>Sample Booklets - Experience an Assessment | NAEP (ed.gov)</w:t>
        </w:r>
      </w:hyperlink>
      <w:r w:rsidRPr="00BC0A5E">
        <w:rPr>
          <w:rFonts w:ascii="Times New Roman" w:hAnsi="Times New Roman" w:cs="Times New Roman"/>
        </w:rPr>
        <w:t>, which includes assessment directions as well as links to sample NAEP assessment questions and survey questionnaires that explore students’ activities and characteristics related to education and the subject being assessed.</w:t>
      </w:r>
    </w:p>
    <w:p w:rsidR="00A43C84" w:rsidRPr="00BC0A5E" w:rsidP="00A43C84" w14:paraId="38BD90D1" w14:textId="77777777">
      <w:pPr>
        <w:rPr>
          <w:rFonts w:ascii="Times New Roman" w:hAnsi="Times New Roman" w:cs="Times New Roman"/>
        </w:rPr>
      </w:pPr>
      <w:r w:rsidRPr="00BC0A5E">
        <w:rPr>
          <w:rFonts w:ascii="Times New Roman" w:hAnsi="Times New Roman" w:cs="Times New Roman"/>
        </w:rPr>
        <w:t>If assisting with an accommodation session, you may</w:t>
      </w:r>
    </w:p>
    <w:p w:rsidR="00A43C84" w:rsidRPr="00BC0A5E" w:rsidP="00DC08D3" w14:paraId="5B6963C9" w14:textId="77777777">
      <w:pPr>
        <w:widowControl/>
        <w:numPr>
          <w:ilvl w:val="0"/>
          <w:numId w:val="79"/>
        </w:numPr>
        <w:spacing w:after="160" w:line="259" w:lineRule="auto"/>
        <w:rPr>
          <w:rFonts w:ascii="Times New Roman" w:hAnsi="Times New Roman" w:cs="Times New Roman"/>
        </w:rPr>
      </w:pPr>
      <w:r w:rsidRPr="00BC0A5E">
        <w:rPr>
          <w:rFonts w:ascii="Times New Roman" w:hAnsi="Times New Roman" w:cs="Times New Roman"/>
        </w:rPr>
        <w:t>encourage students to review their answers upon completion of a section;</w:t>
      </w:r>
    </w:p>
    <w:p w:rsidR="00A43C84" w:rsidRPr="00BC0A5E" w:rsidP="00DC08D3" w14:paraId="75260942" w14:textId="77777777">
      <w:pPr>
        <w:widowControl/>
        <w:numPr>
          <w:ilvl w:val="0"/>
          <w:numId w:val="79"/>
        </w:numPr>
        <w:spacing w:after="160" w:line="259" w:lineRule="auto"/>
        <w:rPr>
          <w:rFonts w:ascii="Times New Roman" w:hAnsi="Times New Roman" w:cs="Times New Roman"/>
        </w:rPr>
      </w:pPr>
      <w:r w:rsidRPr="00BC0A5E">
        <w:rPr>
          <w:rFonts w:ascii="Times New Roman" w:hAnsi="Times New Roman" w:cs="Times New Roman"/>
        </w:rPr>
        <w:t>allow students to take a break between sections when the NAEP representative indicates they can;</w:t>
      </w:r>
    </w:p>
    <w:p w:rsidR="00A43C84" w:rsidRPr="00BC0A5E" w:rsidP="00DC08D3" w14:paraId="4F3E10C0" w14:textId="77777777">
      <w:pPr>
        <w:widowControl/>
        <w:numPr>
          <w:ilvl w:val="0"/>
          <w:numId w:val="79"/>
        </w:numPr>
        <w:spacing w:after="160" w:line="259" w:lineRule="auto"/>
        <w:rPr>
          <w:rFonts w:ascii="Times New Roman" w:hAnsi="Times New Roman" w:cs="Times New Roman"/>
        </w:rPr>
      </w:pPr>
      <w:r w:rsidRPr="00BC0A5E">
        <w:rPr>
          <w:rFonts w:ascii="Times New Roman" w:hAnsi="Times New Roman" w:cs="Times New Roman"/>
        </w:rPr>
        <w:t>make minor modifications to the script to shorten or simplify the introductory statements; and</w:t>
      </w:r>
    </w:p>
    <w:p w:rsidR="00A43C84" w:rsidRPr="00BC0A5E" w:rsidP="00DC08D3" w14:paraId="1B15859F" w14:textId="77777777">
      <w:pPr>
        <w:widowControl/>
        <w:numPr>
          <w:ilvl w:val="0"/>
          <w:numId w:val="79"/>
        </w:numPr>
        <w:spacing w:after="160" w:line="259" w:lineRule="auto"/>
        <w:rPr>
          <w:rFonts w:ascii="Times New Roman" w:hAnsi="Times New Roman" w:cs="Times New Roman"/>
        </w:rPr>
      </w:pPr>
      <w:r w:rsidRPr="00BC0A5E">
        <w:rPr>
          <w:rFonts w:ascii="Times New Roman" w:hAnsi="Times New Roman" w:cs="Times New Roman"/>
        </w:rPr>
        <w:t>answer student questions regarding according to the guidelines provided by the NAEP representative.</w:t>
      </w:r>
    </w:p>
    <w:p w:rsidR="00A43C84" w:rsidRPr="00BC0A5E" w:rsidP="00A43C84" w14:paraId="23B3DF82" w14:textId="77777777">
      <w:pPr>
        <w:rPr>
          <w:rFonts w:ascii="Times New Roman" w:hAnsi="Times New Roman" w:cs="Times New Roman"/>
        </w:rPr>
      </w:pPr>
      <w:r w:rsidRPr="00BC0A5E">
        <w:rPr>
          <w:rFonts w:ascii="Times New Roman" w:hAnsi="Times New Roman" w:cs="Times New Roman"/>
        </w:rPr>
        <w:t>If assisting with an accommodation session, you may </w:t>
      </w:r>
      <w:r w:rsidRPr="00BC0A5E">
        <w:rPr>
          <w:rFonts w:ascii="Times New Roman" w:hAnsi="Times New Roman" w:cs="Times New Roman"/>
          <w:u w:val="single"/>
        </w:rPr>
        <w:t>not</w:t>
      </w:r>
    </w:p>
    <w:p w:rsidR="00A43C84" w:rsidRPr="00BC0A5E" w:rsidP="00DC08D3" w14:paraId="4692414A" w14:textId="77777777">
      <w:pPr>
        <w:widowControl/>
        <w:numPr>
          <w:ilvl w:val="0"/>
          <w:numId w:val="80"/>
        </w:numPr>
        <w:spacing w:after="160" w:line="259" w:lineRule="auto"/>
        <w:rPr>
          <w:rFonts w:ascii="Times New Roman" w:hAnsi="Times New Roman" w:cs="Times New Roman"/>
        </w:rPr>
      </w:pPr>
      <w:r w:rsidRPr="00BC0A5E">
        <w:rPr>
          <w:rFonts w:ascii="Times New Roman" w:hAnsi="Times New Roman" w:cs="Times New Roman"/>
        </w:rPr>
        <w:t>provide assistance</w:t>
      </w:r>
      <w:r w:rsidRPr="00BC0A5E">
        <w:rPr>
          <w:rFonts w:ascii="Times New Roman" w:hAnsi="Times New Roman" w:cs="Times New Roman"/>
        </w:rPr>
        <w:t xml:space="preserve"> on assessment items. (Students may seek validation on certain items; you may not indicate verbally or nonverbally your recommendations. Instead you are encouraged to remind students to answer the questions to the best of their ability.) Or,</w:t>
      </w:r>
    </w:p>
    <w:p w:rsidR="00A43C84" w:rsidRPr="00BC0A5E" w:rsidP="00DC08D3" w14:paraId="73DF7D29" w14:textId="77777777">
      <w:pPr>
        <w:widowControl/>
        <w:numPr>
          <w:ilvl w:val="0"/>
          <w:numId w:val="80"/>
        </w:numPr>
        <w:spacing w:after="160" w:line="259" w:lineRule="auto"/>
        <w:rPr>
          <w:rFonts w:ascii="Times New Roman" w:hAnsi="Times New Roman" w:cs="Times New Roman"/>
        </w:rPr>
      </w:pPr>
      <w:r w:rsidRPr="00BC0A5E">
        <w:rPr>
          <w:rFonts w:ascii="Times New Roman" w:hAnsi="Times New Roman" w:cs="Times New Roman"/>
        </w:rPr>
        <w:t>allow any student to use accommodations/adaptations on the assessment that are not indicated in the student’s IEP/Section 504 Plan or that are not normally used by the student during testing.</w:t>
      </w:r>
    </w:p>
    <w:p w:rsidR="00A43C84" w:rsidRPr="00BC0A5E" w:rsidP="00A43C84" w14:paraId="5FD18075" w14:textId="77777777">
      <w:pPr>
        <w:rPr>
          <w:rFonts w:ascii="Times New Roman" w:hAnsi="Times New Roman" w:cs="Times New Roman"/>
        </w:rPr>
      </w:pPr>
      <w:r w:rsidRPr="00BC0A5E">
        <w:rPr>
          <w:rFonts w:ascii="Times New Roman" w:hAnsi="Times New Roman" w:cs="Times New Roman"/>
        </w:rPr>
        <w:t>Affidavit of Nondisclosure</w:t>
      </w:r>
    </w:p>
    <w:p w:rsidR="00A43C84" w:rsidRPr="00BC0A5E" w:rsidP="00A43C84" w14:paraId="0339FE5F" w14:textId="77777777">
      <w:pPr>
        <w:rPr>
          <w:rFonts w:ascii="Times New Roman" w:hAnsi="Times New Roman" w:cs="Times New Roman"/>
        </w:rPr>
      </w:pPr>
      <w:r w:rsidRPr="00BC0A5E">
        <w:rPr>
          <w:rFonts w:ascii="Times New Roman" w:hAnsi="Times New Roman" w:cs="Times New Roman"/>
        </w:rPr>
        <w:t>I do solemnly swear (or affirm) that when given access to the subject NCES database or file, I will not</w:t>
      </w:r>
    </w:p>
    <w:p w:rsidR="00A43C84" w:rsidRPr="00BC0A5E" w:rsidP="00DC08D3" w14:paraId="62E02B45" w14:textId="77777777">
      <w:pPr>
        <w:widowControl/>
        <w:numPr>
          <w:ilvl w:val="0"/>
          <w:numId w:val="81"/>
        </w:numPr>
        <w:spacing w:after="160" w:line="259" w:lineRule="auto"/>
        <w:rPr>
          <w:rFonts w:ascii="Times New Roman" w:hAnsi="Times New Roman" w:cs="Times New Roman"/>
        </w:rPr>
      </w:pPr>
      <w:r w:rsidRPr="00BC0A5E">
        <w:rPr>
          <w:rFonts w:ascii="Times New Roman" w:hAnsi="Times New Roman" w:cs="Times New Roman"/>
        </w:rPr>
        <w:t>use or reveal any individually identifiable information furnished, acquired, retrieved, or assembled by me or others, including secure assessment booklets or items, under the provisions of Sections 408 and 411 of the National Education Statistics Act of 1994 (20 U.S.C. 9001 et seq.) for any purpose other than statistical purposes specified in the NCES survey, project, or contract;</w:t>
      </w:r>
    </w:p>
    <w:p w:rsidR="00A43C84" w:rsidRPr="00BC0A5E" w:rsidP="00DC08D3" w14:paraId="4CE8EF14" w14:textId="77777777">
      <w:pPr>
        <w:widowControl/>
        <w:numPr>
          <w:ilvl w:val="0"/>
          <w:numId w:val="81"/>
        </w:numPr>
        <w:spacing w:after="160" w:line="259" w:lineRule="auto"/>
        <w:rPr>
          <w:rFonts w:ascii="Times New Roman" w:hAnsi="Times New Roman" w:cs="Times New Roman"/>
        </w:rPr>
      </w:pPr>
      <w:r w:rsidRPr="00BC0A5E">
        <w:rPr>
          <w:rFonts w:ascii="Times New Roman" w:hAnsi="Times New Roman" w:cs="Times New Roman"/>
        </w:rPr>
        <w:t>make any disclosure or publication whereby a sample unit or survey respondent could be identified or the data furnished by or related to any particular person under this section can be identified; or</w:t>
      </w:r>
    </w:p>
    <w:p w:rsidR="00A43C84" w:rsidRPr="00BC0A5E" w:rsidP="00DC08D3" w14:paraId="1F28AA29" w14:textId="77777777">
      <w:pPr>
        <w:widowControl/>
        <w:numPr>
          <w:ilvl w:val="0"/>
          <w:numId w:val="81"/>
        </w:numPr>
        <w:spacing w:after="160" w:line="259" w:lineRule="auto"/>
        <w:rPr>
          <w:rFonts w:ascii="Times New Roman" w:hAnsi="Times New Roman" w:cs="Times New Roman"/>
        </w:rPr>
      </w:pPr>
      <w:r w:rsidRPr="00BC0A5E">
        <w:rPr>
          <w:rFonts w:ascii="Times New Roman" w:hAnsi="Times New Roman" w:cs="Times New Roman"/>
        </w:rPr>
        <w:t>permit anyone other than the individuals authorized by the Associate Commissioner of the National Center for Education Statistics to examine the individual reports.</w:t>
      </w:r>
    </w:p>
    <w:p w:rsidR="00A43C84" w:rsidRPr="00BC0A5E" w:rsidP="00A43C84" w14:paraId="76149CD7" w14:textId="77777777">
      <w:pPr>
        <w:rPr>
          <w:rFonts w:ascii="Times New Roman" w:hAnsi="Times New Roman" w:cs="Times New Roman"/>
        </w:rPr>
      </w:pPr>
      <w:r w:rsidRPr="00BC0A5E">
        <w:rPr>
          <w:rFonts w:ascii="Times New Roman" w:hAnsi="Times New Roman" w:cs="Times New Roman"/>
        </w:rPr>
        <w:t xml:space="preserve">The penalty for unlawful disclosure is a fine of not more than $250,000 under 18 U.S.C. 3571 or imprisonment for not more than 5 years under 18 U.S.C. 3559, or both. </w:t>
      </w:r>
    </w:p>
    <w:p w:rsidR="00A43C84" w:rsidRPr="00BC0A5E" w:rsidP="00A43C84" w14:paraId="0FD1DBEB" w14:textId="77777777">
      <w:pPr>
        <w:rPr>
          <w:rFonts w:ascii="Times New Roman" w:hAnsi="Times New Roman" w:cs="Times New Roman"/>
          <w:b/>
          <w:bCs/>
        </w:rPr>
      </w:pPr>
      <w:r w:rsidRPr="00BC0A5E">
        <w:rPr>
          <w:rFonts w:ascii="Times New Roman" w:hAnsi="Times New Roman" w:cs="Times New Roman"/>
          <w:b/>
          <w:bCs/>
        </w:rPr>
        <w:t>First and last name:  _________________________________________________</w:t>
      </w:r>
    </w:p>
    <w:p w:rsidR="00A43C84" w:rsidRPr="00BC0A5E" w:rsidP="00A43C84" w14:paraId="00EE8AEF" w14:textId="77777777">
      <w:pPr>
        <w:rPr>
          <w:rFonts w:ascii="Times New Roman" w:hAnsi="Times New Roman" w:cs="Times New Roman"/>
          <w:b/>
          <w:bCs/>
        </w:rPr>
      </w:pPr>
      <w:r w:rsidRPr="00BC0A5E">
        <w:rPr>
          <w:rFonts w:ascii="Times New Roman" w:hAnsi="Times New Roman" w:cs="Times New Roman"/>
          <w:b/>
          <w:bCs/>
        </w:rPr>
        <w:t>Email:  _____________________________________________________</w:t>
      </w:r>
    </w:p>
    <w:p w:rsidR="00A43C84" w:rsidRPr="00BC0A5E" w:rsidP="00A43C84" w14:paraId="5A54AE04" w14:textId="77777777">
      <w:pPr>
        <w:pStyle w:val="BodyText0"/>
        <w:rPr>
          <w:rFonts w:ascii="Times New Roman" w:hAnsi="Times New Roman"/>
        </w:rPr>
      </w:pPr>
    </w:p>
    <w:p w:rsidR="004C102D" w:rsidRPr="00BC0A5E" w14:paraId="45C6CF0D" w14:textId="77777777">
      <w:pPr>
        <w:widowControl/>
        <w:spacing w:after="160" w:line="259" w:lineRule="auto"/>
        <w:rPr>
          <w:rFonts w:ascii="Times New Roman" w:eastAsia="SimSun" w:hAnsi="Times New Roman" w:cs="Times New Roman"/>
        </w:rPr>
      </w:pPr>
      <w:r w:rsidRPr="00BC0A5E">
        <w:rPr>
          <w:rFonts w:ascii="Times New Roman" w:hAnsi="Times New Roman" w:cs="Times New Roman"/>
        </w:rPr>
        <w:br w:type="page"/>
      </w:r>
    </w:p>
    <w:p w:rsidR="00A43C84" w:rsidRPr="00BC0A5E" w:rsidP="00A43C84" w14:paraId="7DA4BC52" w14:textId="7E242915">
      <w:pPr>
        <w:pStyle w:val="BodyText0"/>
        <w:rPr>
          <w:rFonts w:ascii="Times New Roman" w:hAnsi="Times New Roman"/>
        </w:rPr>
      </w:pPr>
      <w:r w:rsidRPr="00BC0A5E">
        <w:rPr>
          <w:rFonts w:ascii="Times New Roman" w:hAnsi="Times New Roman"/>
        </w:rPr>
        <w:t>Non</w:t>
      </w:r>
      <w:r w:rsidRPr="00BC0A5E" w:rsidR="004C102D">
        <w:rPr>
          <w:rFonts w:ascii="Times New Roman" w:hAnsi="Times New Roman"/>
        </w:rPr>
        <w:t>-</w:t>
      </w:r>
      <w:r w:rsidRPr="00BC0A5E">
        <w:rPr>
          <w:rFonts w:ascii="Times New Roman" w:hAnsi="Times New Roman"/>
        </w:rPr>
        <w:t>Disclosure Agreement (Spanish)</w:t>
      </w:r>
    </w:p>
    <w:p w:rsidR="001E5867" w:rsidRPr="00BC0A5E" w:rsidP="001E5867" w14:paraId="4DB9A888" w14:textId="74B2913C">
      <w:pPr>
        <w:rPr>
          <w:rFonts w:ascii="Times New Roman" w:hAnsi="Times New Roman" w:cs="Times New Roman"/>
        </w:rPr>
      </w:pPr>
      <w:r w:rsidRPr="00BC0A5E">
        <w:rPr>
          <w:rFonts w:ascii="Times New Roman" w:hAnsi="Times New Roman" w:cs="Times New Roman"/>
          <w:noProof/>
        </w:rPr>
        <w:drawing>
          <wp:inline distT="0" distB="0" distL="0" distR="0">
            <wp:extent cx="5113325" cy="1669419"/>
            <wp:effectExtent l="0" t="0" r="0" b="6985"/>
            <wp:docPr id="8772757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275729" name="Picture 1" descr="A screenshot of a computer&#10;&#10;AI-generated content may be incorrect."/>
                    <pic:cNvPicPr/>
                  </pic:nvPicPr>
                  <pic:blipFill>
                    <a:blip xmlns:r="http://schemas.openxmlformats.org/officeDocument/2006/relationships" r:embed="rId288"/>
                    <a:stretch>
                      <a:fillRect/>
                    </a:stretch>
                  </pic:blipFill>
                  <pic:spPr>
                    <a:xfrm>
                      <a:off x="0" y="0"/>
                      <a:ext cx="5129763" cy="1674786"/>
                    </a:xfrm>
                    <a:prstGeom prst="rect">
                      <a:avLst/>
                    </a:prstGeom>
                  </pic:spPr>
                </pic:pic>
              </a:graphicData>
            </a:graphic>
          </wp:inline>
        </w:drawing>
      </w:r>
    </w:p>
    <w:p w:rsidR="007177C4" w:rsidRPr="00BC0A5E" w:rsidP="001E5867" w14:paraId="130EE1F6" w14:textId="77777777">
      <w:pPr>
        <w:rPr>
          <w:rFonts w:ascii="Times New Roman" w:hAnsi="Times New Roman" w:cs="Times New Roman"/>
        </w:rPr>
      </w:pPr>
    </w:p>
    <w:p w:rsidR="001E5867" w:rsidRPr="00BC0A5E" w:rsidP="001E5867" w14:paraId="3807F2FE" w14:textId="1F92CA1F">
      <w:pPr>
        <w:rPr>
          <w:rFonts w:ascii="Times New Roman" w:hAnsi="Times New Roman" w:cs="Times New Roman"/>
        </w:rPr>
      </w:pPr>
      <w:r w:rsidRPr="00BC0A5E">
        <w:rPr>
          <w:rFonts w:ascii="Times New Roman" w:hAnsi="Times New Roman" w:cs="Times New Roman"/>
          <w:noProof/>
        </w:rPr>
        <w:drawing>
          <wp:inline distT="0" distB="0" distL="0" distR="0">
            <wp:extent cx="6675120" cy="3150870"/>
            <wp:effectExtent l="0" t="0" r="0" b="0"/>
            <wp:docPr id="980911999"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911999" name="Picture 1" descr="A screenshot of a computer screen&#10;&#10;AI-generated content may be incorrect."/>
                    <pic:cNvPicPr/>
                  </pic:nvPicPr>
                  <pic:blipFill>
                    <a:blip xmlns:r="http://schemas.openxmlformats.org/officeDocument/2006/relationships" r:embed="rId289"/>
                    <a:stretch>
                      <a:fillRect/>
                    </a:stretch>
                  </pic:blipFill>
                  <pic:spPr>
                    <a:xfrm>
                      <a:off x="0" y="0"/>
                      <a:ext cx="6675120" cy="3150870"/>
                    </a:xfrm>
                    <a:prstGeom prst="rect">
                      <a:avLst/>
                    </a:prstGeom>
                  </pic:spPr>
                </pic:pic>
              </a:graphicData>
            </a:graphic>
          </wp:inline>
        </w:drawing>
      </w:r>
    </w:p>
    <w:p w:rsidR="001E5867" w:rsidRPr="00BC0A5E" w:rsidP="001E5867" w14:paraId="2401D8D6" w14:textId="2F069903">
      <w:pPr>
        <w:pStyle w:val="BodyText0"/>
        <w:rPr>
          <w:rFonts w:ascii="Times New Roman" w:hAnsi="Times New Roman"/>
          <w:lang w:val=""/>
        </w:rPr>
      </w:pPr>
      <w:r w:rsidRPr="00BC0A5E">
        <w:rPr>
          <w:rFonts w:ascii="Times New Roman" w:hAnsi="Times New Roman"/>
          <w:lang w:val=""/>
        </w:rPr>
        <w:t>Non</w:t>
      </w:r>
      <w:r w:rsidRPr="00BC0A5E" w:rsidR="007F17EF">
        <w:rPr>
          <w:rFonts w:ascii="Times New Roman" w:hAnsi="Times New Roman"/>
          <w:lang w:val=""/>
        </w:rPr>
        <w:t>-</w:t>
      </w:r>
      <w:r w:rsidRPr="00BC0A5E">
        <w:rPr>
          <w:rFonts w:ascii="Times New Roman" w:hAnsi="Times New Roman"/>
          <w:lang w:val=""/>
        </w:rPr>
        <w:t>Disclosure</w:t>
      </w:r>
      <w:r w:rsidRPr="00BC0A5E">
        <w:rPr>
          <w:rFonts w:ascii="Times New Roman" w:hAnsi="Times New Roman"/>
          <w:lang w:val=""/>
        </w:rPr>
        <w:t xml:space="preserve"> </w:t>
      </w:r>
      <w:r w:rsidRPr="00BC0A5E">
        <w:rPr>
          <w:rFonts w:ascii="Times New Roman" w:hAnsi="Times New Roman"/>
          <w:lang w:val=""/>
        </w:rPr>
        <w:t>Agreement</w:t>
      </w:r>
      <w:r w:rsidRPr="00BC0A5E">
        <w:rPr>
          <w:rFonts w:ascii="Times New Roman" w:hAnsi="Times New Roman"/>
          <w:lang w:val=""/>
        </w:rPr>
        <w:t xml:space="preserve"> Text</w:t>
      </w:r>
    </w:p>
    <w:p w:rsidR="001E5867" w:rsidRPr="00BC0A5E" w:rsidP="001E5867" w14:paraId="75E8460E" w14:textId="77777777">
      <w:pPr>
        <w:rPr>
          <w:rFonts w:ascii="Times New Roman" w:hAnsi="Times New Roman" w:cs="Times New Roman"/>
          <w:lang w:val=""/>
        </w:rPr>
      </w:pPr>
      <w:r w:rsidRPr="00BC0A5E">
        <w:rPr>
          <w:rFonts w:ascii="Times New Roman" w:hAnsi="Times New Roman" w:cs="Times New Roman"/>
          <w:lang w:val=""/>
        </w:rPr>
        <w:t>Le damos la bienvenida a la evaluación NAEP </w:t>
      </w:r>
    </w:p>
    <w:p w:rsidR="001E5867" w:rsidRPr="00BC0A5E" w:rsidP="001E5867" w14:paraId="6AD48FC1" w14:textId="77777777">
      <w:pPr>
        <w:rPr>
          <w:rFonts w:ascii="Times New Roman" w:hAnsi="Times New Roman" w:cs="Times New Roman"/>
          <w:lang w:val=""/>
        </w:rPr>
      </w:pPr>
      <w:r w:rsidRPr="00BC0A5E">
        <w:rPr>
          <w:rFonts w:ascii="Times New Roman" w:hAnsi="Times New Roman" w:cs="Times New Roman"/>
          <w:b/>
          <w:bCs/>
          <w:lang w:val=""/>
        </w:rPr>
        <w:t>ACUERDO DE CONFIDENCIALIDAD DE NAEP</w:t>
      </w:r>
      <w:r w:rsidRPr="00BC0A5E">
        <w:rPr>
          <w:rFonts w:ascii="Times New Roman" w:hAnsi="Times New Roman" w:cs="Times New Roman"/>
          <w:lang w:val=""/>
        </w:rPr>
        <w:t> </w:t>
      </w:r>
    </w:p>
    <w:p w:rsidR="001E5867" w:rsidRPr="00BC0A5E" w:rsidP="001E5867" w14:paraId="779BC4F0" w14:textId="77777777">
      <w:pPr>
        <w:rPr>
          <w:rFonts w:ascii="Times New Roman" w:hAnsi="Times New Roman" w:cs="Times New Roman"/>
          <w:lang w:val=""/>
        </w:rPr>
      </w:pPr>
      <w:r w:rsidRPr="00BC0A5E">
        <w:rPr>
          <w:rFonts w:ascii="Times New Roman" w:hAnsi="Times New Roman" w:cs="Times New Roman"/>
          <w:lang w:val=""/>
        </w:rPr>
        <w:t>A la Evaluación Nacional del Progreso Educativo (NAEP, por sus siglas en inglés) a menudo se le llama la Libreta de Calificaciones de la Nación. NAEP monitorea lo que los estudiantes en todo Estados Unidos saben y pueden hacer en materias fundamentales a nivel de la escuela elemental, intermedia y superior, y proporciona perfiles confiables de los logros de los estudiantes a los educadores y al público. NAEP es la evaluación continua y nacionalmente representativa más grande que describe las tendencias de los logros de los estudiantes en todo Estados Unidos. Desde 1969, NAEP ha tenido éxito debido al apoyo de los maestros y el personal escolar cuyos estudiantes participaron en la evaluación. </w:t>
      </w:r>
    </w:p>
    <w:p w:rsidR="001E5867" w:rsidRPr="00BC0A5E" w:rsidP="001E5867" w14:paraId="2DDF25B2" w14:textId="77777777">
      <w:pPr>
        <w:rPr>
          <w:rFonts w:ascii="Times New Roman" w:hAnsi="Times New Roman" w:cs="Times New Roman"/>
          <w:lang w:val=""/>
        </w:rPr>
      </w:pPr>
      <w:r w:rsidRPr="00BC0A5E">
        <w:rPr>
          <w:rFonts w:ascii="Times New Roman" w:hAnsi="Times New Roman" w:cs="Times New Roman"/>
          <w:lang w:val=""/>
        </w:rPr>
        <w:t>Al estar presente durante la evaluación usted ayudará a enfatizar a los estudiantes la importancia de tomar la prueba seriamente. Usted tiene la ventaja de conocer a algunos o a todos los estudiantes y de conocer los protocolos de la escuela. El personal de NAEP podría pedirle su ayuda con estos temas. </w:t>
      </w:r>
    </w:p>
    <w:p w:rsidR="001E5867" w:rsidRPr="00BC0A5E" w:rsidP="001E5867" w14:paraId="64B5F6E7" w14:textId="77777777">
      <w:pPr>
        <w:rPr>
          <w:rFonts w:ascii="Times New Roman" w:hAnsi="Times New Roman" w:cs="Times New Roman"/>
          <w:lang w:val=""/>
        </w:rPr>
      </w:pPr>
      <w:r w:rsidRPr="00BC0A5E">
        <w:rPr>
          <w:rFonts w:ascii="Times New Roman" w:hAnsi="Times New Roman" w:cs="Times New Roman"/>
          <w:lang w:val=""/>
        </w:rPr>
        <w:t>Mientras participa en NAEP le solicitamos respetuosamente su cooperación en el seguimiento de estas importantes pautas para asegurar la validez de las pruebas. </w:t>
      </w:r>
    </w:p>
    <w:p w:rsidR="001E5867" w:rsidRPr="00BC0A5E" w:rsidP="001E5867" w14:paraId="33CDE292" w14:textId="77777777">
      <w:pPr>
        <w:rPr>
          <w:rFonts w:ascii="Times New Roman" w:hAnsi="Times New Roman" w:cs="Times New Roman"/>
          <w:lang w:val=""/>
        </w:rPr>
      </w:pPr>
      <w:r w:rsidRPr="00BC0A5E">
        <w:rPr>
          <w:rFonts w:ascii="Times New Roman" w:hAnsi="Times New Roman" w:cs="Times New Roman"/>
          <w:lang w:val=""/>
        </w:rPr>
        <w:t>El personal de NAEP ha sido rigurosamente adiestrado para administrar las pruebas a los estudiantes para asegurar el nivel más alto de validez de los resultados de la prueba. Ellos tienen una guía que deben leer textualmente a los estudiantes para que las instrucciones dadas a los estudiantes sean idénticas en todas partes del país. El personal de NAEP ha sido instruido a no responder ninguna pregunta que los estudiantes puedan hacer acerca de las preguntas de la prueba, sino a animarlos a que hagan lo mejor que puedan. Al hablar con un estudiante acerca de su prueba, usted podría comprometer inadvertidamente los resultados de la prueba. </w:t>
      </w:r>
    </w:p>
    <w:p w:rsidR="001E5867" w:rsidRPr="00BC0A5E" w:rsidP="001E5867" w14:paraId="7C79CF08" w14:textId="77777777">
      <w:pPr>
        <w:rPr>
          <w:rFonts w:ascii="Times New Roman" w:hAnsi="Times New Roman" w:cs="Times New Roman"/>
          <w:lang w:val=""/>
        </w:rPr>
      </w:pPr>
      <w:r w:rsidRPr="00BC0A5E">
        <w:rPr>
          <w:rFonts w:ascii="Times New Roman" w:hAnsi="Times New Roman" w:cs="Times New Roman"/>
          <w:lang w:val=""/>
        </w:rPr>
        <w:t>Las conversaciones pueden molestar a los estudiantes y afectar su capacidad de concentrarse en la prueba. </w:t>
      </w:r>
    </w:p>
    <w:p w:rsidR="001E5867" w:rsidRPr="00BC0A5E" w:rsidP="001E5867" w14:paraId="6808577F" w14:textId="77777777">
      <w:pPr>
        <w:rPr>
          <w:rFonts w:ascii="Times New Roman" w:hAnsi="Times New Roman" w:cs="Times New Roman"/>
          <w:lang w:val=""/>
        </w:rPr>
      </w:pPr>
      <w:r w:rsidRPr="00BC0A5E">
        <w:rPr>
          <w:rFonts w:ascii="Times New Roman" w:hAnsi="Times New Roman" w:cs="Times New Roman"/>
          <w:lang w:val=""/>
        </w:rPr>
        <w:t xml:space="preserve">La seguridad de las preguntas de la evaluación es una parte muy importante de NAEP. Nadie que no sea el estudiante a quien se le ha asignado un folleto en particular debe leer las preguntas. Nuestro personal ha firmado una declaración jurada de confidencialidad y, ya que usted también tiene acceso a los folletos de la prueba, le pedimos que usted haga lo mismo. Siéntase en libertad de revisar ejemplos de preguntas en la página </w:t>
      </w:r>
      <w:hyperlink r:id="rId286" w:tgtFrame="_blank" w:history="1">
        <w:r w:rsidRPr="00BC0A5E">
          <w:rPr>
            <w:rStyle w:val="Hyperlink"/>
            <w:rFonts w:ascii="Times New Roman" w:hAnsi="Times New Roman" w:cs="Times New Roman"/>
            <w:lang w:val=""/>
          </w:rPr>
          <w:t>web </w:t>
        </w:r>
        <w:r w:rsidRPr="00BC0A5E">
          <w:rPr>
            <w:rStyle w:val="Hyperlink"/>
            <w:rFonts w:ascii="Times New Roman" w:hAnsi="Times New Roman" w:cs="Times New Roman"/>
            <w:lang w:val=""/>
          </w:rPr>
          <w:t>The</w:t>
        </w:r>
        <w:r w:rsidRPr="00BC0A5E">
          <w:rPr>
            <w:rStyle w:val="Hyperlink"/>
            <w:rFonts w:ascii="Times New Roman" w:hAnsi="Times New Roman" w:cs="Times New Roman"/>
            <w:lang w:val=""/>
          </w:rPr>
          <w:t xml:space="preserve"> NAEP </w:t>
        </w:r>
        <w:r w:rsidRPr="00BC0A5E">
          <w:rPr>
            <w:rStyle w:val="Hyperlink"/>
            <w:rFonts w:ascii="Times New Roman" w:hAnsi="Times New Roman" w:cs="Times New Roman"/>
            <w:lang w:val=""/>
          </w:rPr>
          <w:t>Questions</w:t>
        </w:r>
        <w:r w:rsidRPr="00BC0A5E">
          <w:rPr>
            <w:rStyle w:val="Hyperlink"/>
            <w:rFonts w:ascii="Times New Roman" w:hAnsi="Times New Roman" w:cs="Times New Roman"/>
            <w:lang w:val=""/>
          </w:rPr>
          <w:t xml:space="preserve"> Tool (nationsreportcard.gov)</w:t>
        </w:r>
      </w:hyperlink>
      <w:r w:rsidRPr="00BC0A5E">
        <w:rPr>
          <w:rFonts w:ascii="Times New Roman" w:hAnsi="Times New Roman" w:cs="Times New Roman"/>
          <w:lang w:val=""/>
        </w:rPr>
        <w:t> (en inglés) que proporciona ejemplos de preguntas de las pruebas hechas en años anteriores en todas las materias de NAEP. </w:t>
      </w:r>
    </w:p>
    <w:p w:rsidR="001E5867" w:rsidRPr="00BC0A5E" w:rsidP="001E5867" w14:paraId="23118B10" w14:textId="77777777">
      <w:pPr>
        <w:rPr>
          <w:rFonts w:ascii="Times New Roman" w:hAnsi="Times New Roman" w:cs="Times New Roman"/>
          <w:lang w:val=""/>
        </w:rPr>
      </w:pPr>
      <w:r w:rsidRPr="00BC0A5E">
        <w:rPr>
          <w:rFonts w:ascii="Times New Roman" w:hAnsi="Times New Roman" w:cs="Times New Roman"/>
          <w:lang w:val=""/>
        </w:rPr>
        <w:t xml:space="preserve">También puede descargar los Folletos de Ejemplos de Preguntas en línea </w:t>
      </w:r>
      <w:hyperlink r:id="rId287" w:tgtFrame="_blank" w:history="1">
        <w:r w:rsidRPr="00BC0A5E">
          <w:rPr>
            <w:rStyle w:val="Hyperlink"/>
            <w:rFonts w:ascii="Times New Roman" w:hAnsi="Times New Roman" w:cs="Times New Roman"/>
            <w:lang w:val=""/>
          </w:rPr>
          <w:t>en Folletos de Ejemplos - Experimente una evaluación | NAEP (ed.gov) (en inglés), los cuales incluy</w:t>
        </w:r>
      </w:hyperlink>
      <w:r w:rsidRPr="00BC0A5E">
        <w:rPr>
          <w:rFonts w:ascii="Times New Roman" w:hAnsi="Times New Roman" w:cs="Times New Roman"/>
          <w:lang w:val=""/>
        </w:rPr>
        <w:t>en las instrucciones para la evaluación, así como enlaces a ejemplos de preguntas de la evaluación de NAEP y cuestionarios de trasfondo que exploran las actividades y características de los estudiantes relacionadas con la educación y la materia siendo evaluada. </w:t>
      </w:r>
    </w:p>
    <w:p w:rsidR="001E5867" w:rsidRPr="00BC0A5E" w:rsidP="001E5867" w14:paraId="7310BC2D" w14:textId="77777777">
      <w:pPr>
        <w:rPr>
          <w:rFonts w:ascii="Times New Roman" w:hAnsi="Times New Roman" w:cs="Times New Roman"/>
          <w:lang w:val=""/>
        </w:rPr>
      </w:pPr>
      <w:r w:rsidRPr="00BC0A5E">
        <w:rPr>
          <w:rFonts w:ascii="Times New Roman" w:hAnsi="Times New Roman" w:cs="Times New Roman"/>
          <w:lang w:val=""/>
        </w:rPr>
        <w:t>Si está ayudando en una sesión de acomodos, usted puede </w:t>
      </w:r>
    </w:p>
    <w:p w:rsidR="001E5867" w:rsidRPr="00BC0A5E" w:rsidP="00DC08D3" w14:paraId="6410029B" w14:textId="77777777">
      <w:pPr>
        <w:numPr>
          <w:ilvl w:val="0"/>
          <w:numId w:val="82"/>
        </w:numPr>
        <w:rPr>
          <w:rFonts w:ascii="Times New Roman" w:hAnsi="Times New Roman" w:cs="Times New Roman"/>
          <w:lang w:val=""/>
        </w:rPr>
      </w:pPr>
      <w:r w:rsidRPr="00BC0A5E">
        <w:rPr>
          <w:rFonts w:ascii="Times New Roman" w:hAnsi="Times New Roman" w:cs="Times New Roman"/>
          <w:lang w:val=""/>
        </w:rPr>
        <w:t>animar a los estudiantes para que revisen sus respuestas una vez que hayan completado una sección; </w:t>
      </w:r>
    </w:p>
    <w:p w:rsidR="001E5867" w:rsidRPr="00BC0A5E" w:rsidP="00DC08D3" w14:paraId="5540E2AD" w14:textId="77777777">
      <w:pPr>
        <w:numPr>
          <w:ilvl w:val="0"/>
          <w:numId w:val="83"/>
        </w:numPr>
        <w:rPr>
          <w:rFonts w:ascii="Times New Roman" w:hAnsi="Times New Roman" w:cs="Times New Roman"/>
          <w:lang w:val=""/>
        </w:rPr>
      </w:pPr>
      <w:r w:rsidRPr="00BC0A5E">
        <w:rPr>
          <w:rFonts w:ascii="Times New Roman" w:hAnsi="Times New Roman" w:cs="Times New Roman"/>
          <w:lang w:val=""/>
        </w:rPr>
        <w:t>darles a los estudiantes un descanso entre las secciones cuando el representante de NAEP indica que lo pueden hacer; </w:t>
      </w:r>
    </w:p>
    <w:p w:rsidR="001E5867" w:rsidRPr="00BC0A5E" w:rsidP="00DC08D3" w14:paraId="3544F60B" w14:textId="77777777">
      <w:pPr>
        <w:numPr>
          <w:ilvl w:val="0"/>
          <w:numId w:val="84"/>
        </w:numPr>
        <w:rPr>
          <w:rFonts w:ascii="Times New Roman" w:hAnsi="Times New Roman" w:cs="Times New Roman"/>
          <w:lang w:val=""/>
        </w:rPr>
      </w:pPr>
      <w:r w:rsidRPr="00BC0A5E">
        <w:rPr>
          <w:rFonts w:ascii="Times New Roman" w:hAnsi="Times New Roman" w:cs="Times New Roman"/>
          <w:lang w:val=""/>
        </w:rPr>
        <w:t>hacer modificaciones menores al guion para reducir o simplificar las frases de introducción; y </w:t>
      </w:r>
    </w:p>
    <w:p w:rsidR="001E5867" w:rsidRPr="00BC0A5E" w:rsidP="00DC08D3" w14:paraId="319FCCC1" w14:textId="77777777">
      <w:pPr>
        <w:numPr>
          <w:ilvl w:val="0"/>
          <w:numId w:val="85"/>
        </w:numPr>
        <w:rPr>
          <w:rFonts w:ascii="Times New Roman" w:hAnsi="Times New Roman" w:cs="Times New Roman"/>
          <w:lang w:val=""/>
        </w:rPr>
      </w:pPr>
      <w:r w:rsidRPr="00BC0A5E">
        <w:rPr>
          <w:rFonts w:ascii="Times New Roman" w:hAnsi="Times New Roman" w:cs="Times New Roman"/>
          <w:lang w:val=""/>
        </w:rPr>
        <w:t>responder las preguntas de los estudiantes en relación con la sección del cuestionario del estudiante en el folleto, las instrucciones del folleto y la anotación de las respuestas. </w:t>
      </w:r>
    </w:p>
    <w:p w:rsidR="001E5867" w:rsidRPr="00BC0A5E" w:rsidP="001E5867" w14:paraId="5A7EC9E6" w14:textId="77777777">
      <w:pPr>
        <w:rPr>
          <w:rFonts w:ascii="Times New Roman" w:hAnsi="Times New Roman" w:cs="Times New Roman"/>
          <w:lang w:val=""/>
        </w:rPr>
      </w:pPr>
      <w:r w:rsidRPr="00BC0A5E">
        <w:rPr>
          <w:rFonts w:ascii="Times New Roman" w:hAnsi="Times New Roman" w:cs="Times New Roman"/>
          <w:lang w:val=""/>
        </w:rPr>
        <w:t>Si está ayudando en una sesión de acomodos, usted </w:t>
      </w:r>
      <w:r w:rsidRPr="00BC0A5E">
        <w:rPr>
          <w:rFonts w:ascii="Times New Roman" w:hAnsi="Times New Roman" w:cs="Times New Roman"/>
          <w:u w:val="single"/>
          <w:lang w:val=""/>
        </w:rPr>
        <w:t>no</w:t>
      </w:r>
      <w:r w:rsidRPr="00BC0A5E">
        <w:rPr>
          <w:rFonts w:ascii="Times New Roman" w:hAnsi="Times New Roman" w:cs="Times New Roman"/>
          <w:lang w:val=""/>
        </w:rPr>
        <w:t> puede </w:t>
      </w:r>
    </w:p>
    <w:p w:rsidR="001E5867" w:rsidRPr="00BC0A5E" w:rsidP="00DC08D3" w14:paraId="4D1468D3" w14:textId="77777777">
      <w:pPr>
        <w:numPr>
          <w:ilvl w:val="0"/>
          <w:numId w:val="86"/>
        </w:numPr>
        <w:rPr>
          <w:rFonts w:ascii="Times New Roman" w:hAnsi="Times New Roman" w:cs="Times New Roman"/>
        </w:rPr>
      </w:pPr>
      <w:r w:rsidRPr="00BC0A5E">
        <w:rPr>
          <w:rFonts w:ascii="Times New Roman" w:hAnsi="Times New Roman" w:cs="Times New Roman"/>
          <w:lang w:val=""/>
        </w:rPr>
        <w:t xml:space="preserve">proporcionar ayuda con las preguntas de la evaluación. (Los estudiantes posiblemente busquen confirmar algunas preguntas; usted no puede darles sus recomendaciones de forma verbal ni tampoco de forma no verbal. En cambio, le animamos a que les recuerde a los estudiantes que respondan las preguntas de la mejor manera que puedan). </w:t>
      </w:r>
      <w:r w:rsidRPr="00BC0A5E">
        <w:rPr>
          <w:rFonts w:ascii="Times New Roman" w:hAnsi="Times New Roman" w:cs="Times New Roman"/>
        </w:rPr>
        <w:t>Tampoco</w:t>
      </w:r>
      <w:r w:rsidRPr="00BC0A5E">
        <w:rPr>
          <w:rFonts w:ascii="Times New Roman" w:hAnsi="Times New Roman" w:cs="Times New Roman"/>
        </w:rPr>
        <w:t xml:space="preserve"> </w:t>
      </w:r>
      <w:r w:rsidRPr="00BC0A5E">
        <w:rPr>
          <w:rFonts w:ascii="Times New Roman" w:hAnsi="Times New Roman" w:cs="Times New Roman"/>
        </w:rPr>
        <w:t>debe</w:t>
      </w:r>
      <w:r w:rsidRPr="00BC0A5E">
        <w:rPr>
          <w:rFonts w:ascii="Times New Roman" w:hAnsi="Times New Roman" w:cs="Times New Roman"/>
        </w:rPr>
        <w:t>, </w:t>
      </w:r>
    </w:p>
    <w:p w:rsidR="001E5867" w:rsidRPr="00BC0A5E" w:rsidP="00DC08D3" w14:paraId="2306528D" w14:textId="77777777">
      <w:pPr>
        <w:numPr>
          <w:ilvl w:val="0"/>
          <w:numId w:val="87"/>
        </w:numPr>
        <w:rPr>
          <w:rFonts w:ascii="Times New Roman" w:hAnsi="Times New Roman" w:cs="Times New Roman"/>
          <w:lang w:val=""/>
        </w:rPr>
      </w:pPr>
      <w:r w:rsidRPr="00BC0A5E">
        <w:rPr>
          <w:rFonts w:ascii="Times New Roman" w:hAnsi="Times New Roman" w:cs="Times New Roman"/>
          <w:lang w:val=""/>
        </w:rPr>
        <w:t>permitirle a ningún estudiante que use acomodos o adaptaciones en la evaluación que no están recomendados en su PEI o Plan 504 y que normalmente no usan los estudiantes durante las pruebas. </w:t>
      </w:r>
    </w:p>
    <w:p w:rsidR="001E5867" w:rsidRPr="00BC0A5E" w:rsidP="001E5867" w14:paraId="4499B447" w14:textId="77777777">
      <w:pPr>
        <w:rPr>
          <w:rFonts w:ascii="Times New Roman" w:hAnsi="Times New Roman" w:cs="Times New Roman"/>
          <w:lang w:val=""/>
        </w:rPr>
      </w:pPr>
      <w:r w:rsidRPr="00BC0A5E">
        <w:rPr>
          <w:rFonts w:ascii="Times New Roman" w:hAnsi="Times New Roman" w:cs="Times New Roman"/>
          <w:lang w:val=""/>
        </w:rPr>
        <w:t>Declaración jurada de confidencialidad </w:t>
      </w:r>
    </w:p>
    <w:p w:rsidR="001E5867" w:rsidRPr="00BC0A5E" w:rsidP="001E5867" w14:paraId="57A5E574" w14:textId="77777777">
      <w:pPr>
        <w:rPr>
          <w:rFonts w:ascii="Times New Roman" w:hAnsi="Times New Roman" w:cs="Times New Roman"/>
          <w:lang w:val=""/>
        </w:rPr>
      </w:pPr>
      <w:r w:rsidRPr="00BC0A5E">
        <w:rPr>
          <w:rFonts w:ascii="Times New Roman" w:hAnsi="Times New Roman" w:cs="Times New Roman"/>
          <w:lang w:val=""/>
        </w:rPr>
        <w:t>Yo, juro (o afirmo) solemnemente que cuando se me dé acceso a la base de datos o al archivo de NCES </w:t>
      </w:r>
    </w:p>
    <w:p w:rsidR="001E5867" w:rsidRPr="00BC0A5E" w:rsidP="00DC08D3" w14:paraId="12606EEE" w14:textId="77777777">
      <w:pPr>
        <w:numPr>
          <w:ilvl w:val="0"/>
          <w:numId w:val="88"/>
        </w:numPr>
        <w:rPr>
          <w:rFonts w:ascii="Times New Roman" w:hAnsi="Times New Roman" w:cs="Times New Roman"/>
          <w:lang w:val=""/>
        </w:rPr>
      </w:pPr>
      <w:r w:rsidRPr="00BC0A5E">
        <w:rPr>
          <w:rFonts w:ascii="Times New Roman" w:hAnsi="Times New Roman" w:cs="Times New Roman"/>
          <w:lang w:val=""/>
        </w:rPr>
        <w:t xml:space="preserve">no usaré ni revelaré ninguna información individualmente identificable que fuera suministrada, adquirida, devuelta, o reunida por mí o terceros, incluyéndose los folletos protegidos de evaluación o las preguntas contenidas en las mismas, bajo las disposiciones de las Secciones 408 y 411 de la Ley Nacional de Estadísticas de Educación de 1994 (20 U.S.C. 9001 et </w:t>
      </w:r>
      <w:r w:rsidRPr="00BC0A5E">
        <w:rPr>
          <w:rFonts w:ascii="Times New Roman" w:hAnsi="Times New Roman" w:cs="Times New Roman"/>
          <w:lang w:val=""/>
        </w:rPr>
        <w:t>seq</w:t>
      </w:r>
      <w:r w:rsidRPr="00BC0A5E">
        <w:rPr>
          <w:rFonts w:ascii="Times New Roman" w:hAnsi="Times New Roman" w:cs="Times New Roman"/>
          <w:lang w:val=""/>
        </w:rPr>
        <w:t>.) para ningún propósito aparte de los propósitos estadísticos especificados en la encuesta, proyecto o contrato de NCES; </w:t>
      </w:r>
    </w:p>
    <w:p w:rsidR="001E5867" w:rsidRPr="00BC0A5E" w:rsidP="00DC08D3" w14:paraId="188C677F" w14:textId="77777777">
      <w:pPr>
        <w:numPr>
          <w:ilvl w:val="0"/>
          <w:numId w:val="89"/>
        </w:numPr>
        <w:rPr>
          <w:rFonts w:ascii="Times New Roman" w:hAnsi="Times New Roman" w:cs="Times New Roman"/>
          <w:lang w:val=""/>
        </w:rPr>
      </w:pPr>
      <w:r w:rsidRPr="00BC0A5E">
        <w:rPr>
          <w:rFonts w:ascii="Times New Roman" w:hAnsi="Times New Roman" w:cs="Times New Roman"/>
          <w:lang w:val=""/>
        </w:rPr>
        <w:t>no haré ningún tipo de declaración ni publicación por medio de la cual una unidad de muestra o una persona encuestada pudiera ser identificada o por medio de la cual se pudiera identificar la información suministrada por o relacionada con una persona en particular bajo esta sección; </w:t>
      </w:r>
    </w:p>
    <w:p w:rsidR="001E5867" w:rsidRPr="00BC0A5E" w:rsidP="00DC08D3" w14:paraId="5D6B2E1B" w14:textId="77777777">
      <w:pPr>
        <w:numPr>
          <w:ilvl w:val="0"/>
          <w:numId w:val="90"/>
        </w:numPr>
        <w:rPr>
          <w:rFonts w:ascii="Times New Roman" w:hAnsi="Times New Roman" w:cs="Times New Roman"/>
          <w:lang w:val=""/>
        </w:rPr>
      </w:pPr>
      <w:r w:rsidRPr="00BC0A5E">
        <w:rPr>
          <w:rFonts w:ascii="Times New Roman" w:hAnsi="Times New Roman" w:cs="Times New Roman"/>
          <w:lang w:val=""/>
        </w:rPr>
        <w:t>no permitiré que ninguna persona, aparte de aquellas autorizadas por el Comisionado asociado del Centro Nacional para Estadísticas de la Educación, examine los informes individuales. </w:t>
      </w:r>
    </w:p>
    <w:p w:rsidR="001E5867" w:rsidRPr="00BC0A5E" w:rsidP="001E5867" w14:paraId="73D499C6" w14:textId="77777777">
      <w:pPr>
        <w:rPr>
          <w:rFonts w:ascii="Times New Roman" w:hAnsi="Times New Roman" w:cs="Times New Roman"/>
          <w:lang w:val=""/>
        </w:rPr>
      </w:pPr>
      <w:r w:rsidRPr="00BC0A5E">
        <w:rPr>
          <w:rFonts w:ascii="Times New Roman" w:hAnsi="Times New Roman" w:cs="Times New Roman"/>
          <w:lang w:val=""/>
        </w:rPr>
        <w:t>La sanción por la divulgación ilegal de datos es una multa de no más de $250,000 bajo 18 U.S.C. 3571 o encarcelamiento por no más de cinco años bajo 18 U.S.C. 3559, o ambos. </w:t>
      </w:r>
    </w:p>
    <w:p w:rsidR="001E5867" w:rsidRPr="00BC0A5E" w:rsidP="001E5867" w14:paraId="3E1C2436" w14:textId="77777777">
      <w:pPr>
        <w:rPr>
          <w:rFonts w:ascii="Times New Roman" w:hAnsi="Times New Roman" w:cs="Times New Roman"/>
          <w:lang w:val=""/>
        </w:rPr>
      </w:pPr>
      <w:r w:rsidRPr="00BC0A5E">
        <w:rPr>
          <w:rFonts w:ascii="Times New Roman" w:hAnsi="Times New Roman" w:cs="Times New Roman"/>
          <w:b/>
          <w:bCs/>
          <w:lang w:val=""/>
        </w:rPr>
        <w:t>Nombre y apellidos: __________________________________________</w:t>
      </w:r>
      <w:r w:rsidRPr="00BC0A5E">
        <w:rPr>
          <w:rFonts w:ascii="Times New Roman" w:hAnsi="Times New Roman" w:cs="Times New Roman"/>
          <w:lang w:val=""/>
        </w:rPr>
        <w:t> </w:t>
      </w:r>
    </w:p>
    <w:p w:rsidR="00E71998" w:rsidRPr="00BC0A5E" w:rsidP="00E263C5" w14:paraId="62FBC25E" w14:textId="1DB1B743">
      <w:pPr>
        <w:pStyle w:val="BodyText0"/>
        <w:rPr>
          <w:rFonts w:ascii="Times New Roman" w:hAnsi="Times New Roman"/>
          <w:lang w:val=""/>
        </w:rPr>
      </w:pPr>
      <w:r w:rsidRPr="00BC0A5E">
        <w:rPr>
          <w:rFonts w:ascii="Times New Roman" w:hAnsi="Times New Roman"/>
          <w:b/>
          <w:bCs/>
          <w:lang w:val=""/>
        </w:rPr>
        <w:t>Correo electrónico: ___________________________________________</w:t>
      </w:r>
      <w:r w:rsidRPr="00BC0A5E">
        <w:rPr>
          <w:rFonts w:ascii="Times New Roman" w:hAnsi="Times New Roman"/>
          <w:lang w:val=""/>
        </w:rPr>
        <w:t> </w:t>
      </w:r>
      <w:r w:rsidRPr="00BC0A5E" w:rsidR="00E263C5">
        <w:rPr>
          <w:rFonts w:ascii="Times New Roman" w:hAnsi="Times New Roman"/>
          <w:lang w:val=""/>
        </w:rPr>
        <w:br w:type="page"/>
      </w:r>
    </w:p>
    <w:p w:rsidR="00E71998" w:rsidRPr="00BC0A5E" w:rsidP="00E71998" w14:paraId="709C4F4E" w14:textId="3D0863C3">
      <w:pPr>
        <w:pStyle w:val="Heading3"/>
        <w:rPr>
          <w:rStyle w:val="Strong"/>
          <w:rFonts w:ascii="Times New Roman" w:hAnsi="Times New Roman" w:cs="Times New Roman"/>
          <w:color w:val="2F5496" w:themeColor="accent5" w:themeShade="BF"/>
        </w:rPr>
      </w:pPr>
      <w:bookmarkStart w:id="1123" w:name="_Toc207274249"/>
      <w:r w:rsidRPr="00BC0A5E">
        <w:rPr>
          <w:rStyle w:val="Strong"/>
          <w:rFonts w:ascii="Times New Roman" w:hAnsi="Times New Roman" w:cs="Times New Roman"/>
          <w:color w:val="2F5496" w:themeColor="accent5" w:themeShade="BF"/>
        </w:rPr>
        <w:t>Appendix I2</w:t>
      </w:r>
      <w:r w:rsidRPr="00BC0A5E" w:rsidR="007F17EF">
        <w:rPr>
          <w:rStyle w:val="Strong"/>
          <w:rFonts w:ascii="Times New Roman" w:hAnsi="Times New Roman" w:cs="Times New Roman"/>
          <w:color w:val="2F5496" w:themeColor="accent5" w:themeShade="BF"/>
        </w:rPr>
        <w:t>4</w:t>
      </w:r>
      <w:r w:rsidRPr="00BC0A5E">
        <w:rPr>
          <w:rStyle w:val="Strong"/>
          <w:rFonts w:ascii="Times New Roman" w:hAnsi="Times New Roman" w:cs="Times New Roman"/>
          <w:color w:val="2F5496" w:themeColor="accent5" w:themeShade="BF"/>
        </w:rPr>
        <w:t xml:space="preserve">: </w:t>
      </w:r>
      <w:r w:rsidRPr="00A95F31" w:rsidR="00A95F31">
        <w:rPr>
          <w:rStyle w:val="Strong"/>
          <w:rFonts w:ascii="Times New Roman" w:hAnsi="Times New Roman" w:cs="Times New Roman"/>
          <w:color w:val="2F5496" w:themeColor="accent5" w:themeShade="BF"/>
        </w:rPr>
        <w:t>2026 NAEP</w:t>
      </w:r>
      <w:r w:rsidRPr="00BC0A5E" w:rsidR="00A95F31">
        <w:rPr>
          <w:rStyle w:val="Strong"/>
          <w:rFonts w:ascii="Times New Roman" w:hAnsi="Times New Roman" w:cs="Times New Roman"/>
          <w:color w:val="2F5496" w:themeColor="accent5" w:themeShade="BF"/>
        </w:rPr>
        <w:t xml:space="preserve"> </w:t>
      </w:r>
      <w:r w:rsidRPr="00BC0A5E">
        <w:rPr>
          <w:rStyle w:val="Strong"/>
          <w:rFonts w:ascii="Times New Roman" w:hAnsi="Times New Roman" w:cs="Times New Roman"/>
          <w:color w:val="2F5496" w:themeColor="accent5" w:themeShade="BF"/>
        </w:rPr>
        <w:t>Import Students</w:t>
      </w:r>
      <w:r w:rsidRPr="00BC0A5E" w:rsidR="004C102D">
        <w:rPr>
          <w:rStyle w:val="Strong"/>
          <w:rFonts w:ascii="Times New Roman" w:hAnsi="Times New Roman" w:cs="Times New Roman"/>
          <w:color w:val="2F5496" w:themeColor="accent5" w:themeShade="BF"/>
        </w:rPr>
        <w:t xml:space="preserve"> (Including Instructions)</w:t>
      </w:r>
      <w:r w:rsidRPr="00BC0A5E">
        <w:rPr>
          <w:rStyle w:val="Strong"/>
          <w:rFonts w:ascii="Times New Roman" w:hAnsi="Times New Roman" w:cs="Times New Roman"/>
          <w:color w:val="2F5496" w:themeColor="accent5" w:themeShade="BF"/>
        </w:rPr>
        <w:t xml:space="preserve"> (English and Spanish)</w:t>
      </w:r>
      <w:r w:rsidRPr="00BC0A5E" w:rsidR="007F17EF">
        <w:rPr>
          <w:rStyle w:val="Strong"/>
          <w:rFonts w:ascii="Times New Roman" w:hAnsi="Times New Roman" w:cs="Times New Roman"/>
          <w:color w:val="2F5496" w:themeColor="accent5" w:themeShade="BF"/>
        </w:rPr>
        <w:t xml:space="preserve"> (</w:t>
      </w:r>
      <w:r w:rsidRPr="00BC0A5E" w:rsidR="000335E0">
        <w:rPr>
          <w:rStyle w:val="Strong"/>
          <w:rFonts w:ascii="Times New Roman" w:hAnsi="Times New Roman" w:cs="Times New Roman"/>
          <w:color w:val="2F5496" w:themeColor="accent5" w:themeShade="BF"/>
        </w:rPr>
        <w:t>Approved v.37</w:t>
      </w:r>
      <w:r w:rsidRPr="00BC0A5E" w:rsidR="007F17EF">
        <w:rPr>
          <w:rStyle w:val="Strong"/>
          <w:rFonts w:ascii="Times New Roman" w:hAnsi="Times New Roman" w:cs="Times New Roman"/>
          <w:color w:val="2F5496" w:themeColor="accent5" w:themeShade="BF"/>
        </w:rPr>
        <w:t>)</w:t>
      </w:r>
      <w:bookmarkEnd w:id="1123"/>
    </w:p>
    <w:p w:rsidR="001156D6" w:rsidRPr="00BC0A5E" w:rsidP="001156D6" w14:paraId="11B2A031" w14:textId="68F9D0EB">
      <w:pPr>
        <w:rPr>
          <w:rFonts w:ascii="Times New Roman" w:hAnsi="Times New Roman" w:cs="Times New Roman"/>
        </w:rPr>
      </w:pPr>
      <w:r w:rsidRPr="00BC0A5E">
        <w:rPr>
          <w:rFonts w:ascii="Times New Roman" w:hAnsi="Times New Roman" w:cs="Times New Roman"/>
        </w:rPr>
        <w:t xml:space="preserve">State/TUDA coordinators, district staff, and school staff import lists of students in the selected grade/age cohort. This list is used for student sampling, and should include all demographic variables NAEP collects. Sampled students appear in the Provide Student Information tile. This means that the Import Students activity must be completed before the preassessment activities open </w:t>
      </w:r>
      <w:r w:rsidRPr="00BC0A5E" w:rsidR="007455BE">
        <w:rPr>
          <w:rFonts w:ascii="Times New Roman" w:hAnsi="Times New Roman" w:cs="Times New Roman"/>
        </w:rPr>
        <w:t xml:space="preserve">(December 8, 2025) </w:t>
      </w:r>
      <w:r w:rsidRPr="00BC0A5E">
        <w:rPr>
          <w:rFonts w:ascii="Times New Roman" w:hAnsi="Times New Roman" w:cs="Times New Roman"/>
        </w:rPr>
        <w:t>on the School Summary page.</w:t>
      </w:r>
    </w:p>
    <w:p w:rsidR="001156D6" w:rsidRPr="00BC0A5E" w:rsidP="00DC08D3" w14:paraId="0CB83C24" w14:textId="77777777">
      <w:pPr>
        <w:numPr>
          <w:ilvl w:val="0"/>
          <w:numId w:val="91"/>
        </w:numPr>
        <w:rPr>
          <w:rFonts w:ascii="Times New Roman" w:hAnsi="Times New Roman" w:cs="Times New Roman"/>
        </w:rPr>
      </w:pPr>
      <w:r w:rsidRPr="00BC0A5E">
        <w:rPr>
          <w:rFonts w:ascii="Times New Roman" w:hAnsi="Times New Roman" w:cs="Times New Roman"/>
        </w:rPr>
        <w:t>Schools, districts and field staff use the School Summary page to access Import Students.</w:t>
      </w:r>
    </w:p>
    <w:p w:rsidR="001156D6" w:rsidRPr="00BC0A5E" w:rsidP="00DC08D3" w14:paraId="12E7D75F" w14:textId="77777777">
      <w:pPr>
        <w:numPr>
          <w:ilvl w:val="0"/>
          <w:numId w:val="91"/>
        </w:numPr>
        <w:rPr>
          <w:rFonts w:ascii="Times New Roman" w:hAnsi="Times New Roman" w:cs="Times New Roman"/>
        </w:rPr>
      </w:pPr>
      <w:r w:rsidRPr="00BC0A5E">
        <w:rPr>
          <w:rFonts w:ascii="Times New Roman" w:hAnsi="Times New Roman" w:cs="Times New Roman"/>
        </w:rPr>
        <w:t>Field staff perform this task on behalf of private schools.</w:t>
      </w:r>
    </w:p>
    <w:p w:rsidR="001156D6" w:rsidRPr="00BC0A5E" w:rsidP="00DC08D3" w14:paraId="633E0404" w14:textId="77777777">
      <w:pPr>
        <w:numPr>
          <w:ilvl w:val="0"/>
          <w:numId w:val="91"/>
        </w:numPr>
        <w:rPr>
          <w:rFonts w:ascii="Times New Roman" w:hAnsi="Times New Roman" w:cs="Times New Roman"/>
        </w:rPr>
      </w:pPr>
      <w:r w:rsidRPr="00BC0A5E">
        <w:rPr>
          <w:rFonts w:ascii="Times New Roman" w:hAnsi="Times New Roman" w:cs="Times New Roman"/>
        </w:rPr>
        <w:t>State and TUDA coordinators use the Jurisdictions &gt; Manage Student Imports to access Import Students</w:t>
      </w:r>
    </w:p>
    <w:p w:rsidR="001156D6" w:rsidRPr="00BC0A5E" w:rsidP="00DC08D3" w14:paraId="5D2D099C" w14:textId="77777777">
      <w:pPr>
        <w:numPr>
          <w:ilvl w:val="1"/>
          <w:numId w:val="91"/>
        </w:numPr>
        <w:rPr>
          <w:rFonts w:ascii="Times New Roman" w:hAnsi="Times New Roman" w:cs="Times New Roman"/>
        </w:rPr>
      </w:pPr>
      <w:r w:rsidRPr="00BC0A5E">
        <w:rPr>
          <w:rFonts w:ascii="Times New Roman" w:hAnsi="Times New Roman" w:cs="Times New Roman"/>
        </w:rPr>
        <w:t>State and TUDA coordinators designate who will import students, and the due date. </w:t>
      </w:r>
    </w:p>
    <w:p w:rsidR="00807A72" w:rsidRPr="00BC0A5E" w:rsidP="00807A72" w14:paraId="4D764DAA" w14:textId="77777777">
      <w:pPr>
        <w:rPr>
          <w:rFonts w:ascii="Times New Roman" w:hAnsi="Times New Roman" w:cs="Times New Roman"/>
        </w:rPr>
      </w:pPr>
    </w:p>
    <w:p w:rsidR="00E71998" w:rsidRPr="00BC0A5E" w:rsidP="00E71998" w14:paraId="379B571A" w14:textId="73819677">
      <w:pPr>
        <w:pStyle w:val="Heading1"/>
        <w:rPr>
          <w:rFonts w:ascii="Times New Roman" w:hAnsi="Times New Roman" w:cs="Times New Roman"/>
        </w:rPr>
      </w:pPr>
      <w:bookmarkStart w:id="1124" w:name="_Toc200700548"/>
      <w:bookmarkStart w:id="1125" w:name="_Toc200717182"/>
      <w:bookmarkStart w:id="1126" w:name="_Toc201138182"/>
      <w:bookmarkStart w:id="1127" w:name="_Toc201158042"/>
      <w:bookmarkStart w:id="1128" w:name="_Toc206664190"/>
      <w:bookmarkStart w:id="1129" w:name="_Toc206700100"/>
      <w:bookmarkStart w:id="1130" w:name="_Toc206750649"/>
      <w:bookmarkStart w:id="1131" w:name="_Toc207180878"/>
      <w:bookmarkStart w:id="1132" w:name="_Toc207274250"/>
      <w:r w:rsidRPr="00BC0A5E">
        <w:rPr>
          <w:rFonts w:ascii="Times New Roman" w:hAnsi="Times New Roman" w:cs="Times New Roman"/>
        </w:rPr>
        <w:t>Import Students (English)</w:t>
      </w:r>
      <w:bookmarkEnd w:id="1124"/>
      <w:bookmarkEnd w:id="1125"/>
      <w:bookmarkEnd w:id="1126"/>
      <w:bookmarkEnd w:id="1127"/>
      <w:bookmarkEnd w:id="1128"/>
      <w:bookmarkEnd w:id="1129"/>
      <w:bookmarkEnd w:id="1130"/>
      <w:bookmarkEnd w:id="1131"/>
      <w:bookmarkEnd w:id="1132"/>
    </w:p>
    <w:p w:rsidR="00E71998" w:rsidRPr="00BC0A5E" w:rsidP="00E71998" w14:paraId="5D694C59" w14:textId="77777777">
      <w:pPr>
        <w:rPr>
          <w:rFonts w:ascii="Times New Roman" w:hAnsi="Times New Roman" w:cs="Times New Roman"/>
        </w:rPr>
      </w:pPr>
      <w:r w:rsidRPr="00BC0A5E">
        <w:rPr>
          <w:rFonts w:ascii="Times New Roman" w:hAnsi="Times New Roman" w:cs="Times New Roman"/>
          <w:noProof/>
        </w:rPr>
        <w:drawing>
          <wp:inline distT="0" distB="0" distL="0" distR="0">
            <wp:extent cx="5460035" cy="2299946"/>
            <wp:effectExtent l="19050" t="19050" r="26670" b="24765"/>
            <wp:docPr id="65485862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58622" name="Picture 1" descr="A screenshot of a computer&#10;&#10;AI-generated content may be incorrect."/>
                    <pic:cNvPicPr/>
                  </pic:nvPicPr>
                  <pic:blipFill>
                    <a:blip xmlns:r="http://schemas.openxmlformats.org/officeDocument/2006/relationships" r:embed="rId290"/>
                    <a:stretch>
                      <a:fillRect/>
                    </a:stretch>
                  </pic:blipFill>
                  <pic:spPr>
                    <a:xfrm>
                      <a:off x="0" y="0"/>
                      <a:ext cx="5472561" cy="2305222"/>
                    </a:xfrm>
                    <a:prstGeom prst="rect">
                      <a:avLst/>
                    </a:prstGeom>
                    <a:ln>
                      <a:solidFill>
                        <a:schemeClr val="tx1"/>
                      </a:solidFill>
                    </a:ln>
                  </pic:spPr>
                </pic:pic>
              </a:graphicData>
            </a:graphic>
          </wp:inline>
        </w:drawing>
      </w:r>
    </w:p>
    <w:p w:rsidR="00E71998" w:rsidRPr="00BC0A5E" w:rsidP="00E71998" w14:paraId="2BA2CC3F" w14:textId="77777777">
      <w:pPr>
        <w:rPr>
          <w:rFonts w:ascii="Times New Roman" w:hAnsi="Times New Roman" w:cs="Times New Roman"/>
        </w:rPr>
      </w:pPr>
      <w:r w:rsidRPr="00BC0A5E">
        <w:rPr>
          <w:rFonts w:ascii="Times New Roman" w:hAnsi="Times New Roman" w:cs="Times New Roman"/>
        </w:rPr>
        <w:t>Step 1 (Prepare File)</w:t>
      </w:r>
    </w:p>
    <w:p w:rsidR="009E4B25" w:rsidRPr="00BC0A5E" w:rsidP="00E71998" w14:paraId="05E5E3BA" w14:textId="0F495B76">
      <w:pPr>
        <w:rPr>
          <w:rFonts w:ascii="Times New Roman" w:hAnsi="Times New Roman" w:cs="Times New Roman"/>
        </w:rPr>
      </w:pPr>
      <w:r w:rsidRPr="00BC0A5E">
        <w:rPr>
          <w:rFonts w:ascii="Times New Roman" w:hAnsi="Times New Roman" w:cs="Times New Roman"/>
        </w:rPr>
        <w:t>This page contains all the information to create an import file.  There are links to three Excel files that have headers that are known to the AMS and PDF sheet of instructions.  There is a set of accordion elements</w:t>
      </w:r>
      <w:r w:rsidRPr="00BC0A5E" w:rsidR="006E4A42">
        <w:rPr>
          <w:rFonts w:ascii="Times New Roman" w:hAnsi="Times New Roman" w:cs="Times New Roman"/>
        </w:rPr>
        <w:t xml:space="preserve"> (Requirements)</w:t>
      </w:r>
      <w:r w:rsidRPr="00BC0A5E">
        <w:rPr>
          <w:rFonts w:ascii="Times New Roman" w:hAnsi="Times New Roman" w:cs="Times New Roman"/>
        </w:rPr>
        <w:t xml:space="preserve"> with the data definitions. </w:t>
      </w:r>
      <w:r w:rsidRPr="00BC0A5E" w:rsidR="00400BA8">
        <w:rPr>
          <w:rFonts w:ascii="Times New Roman" w:hAnsi="Times New Roman" w:cs="Times New Roman"/>
        </w:rPr>
        <w:t xml:space="preserve"> Users click Step 2 Upload button </w:t>
      </w:r>
      <w:r w:rsidRPr="00BC0A5E" w:rsidR="00EF2AE8">
        <w:rPr>
          <w:rFonts w:ascii="Times New Roman" w:hAnsi="Times New Roman" w:cs="Times New Roman"/>
        </w:rPr>
        <w:t xml:space="preserve">to proceed with file upload (step 2), mapping content (step 3), check for errors and warnings (step 4), and confirmation of </w:t>
      </w:r>
      <w:r w:rsidRPr="00BC0A5E" w:rsidR="002B3A3E">
        <w:rPr>
          <w:rFonts w:ascii="Times New Roman" w:hAnsi="Times New Roman" w:cs="Times New Roman"/>
        </w:rPr>
        <w:t xml:space="preserve">student </w:t>
      </w:r>
      <w:r w:rsidRPr="00BC0A5E" w:rsidR="00EF2AE8">
        <w:rPr>
          <w:rFonts w:ascii="Times New Roman" w:hAnsi="Times New Roman" w:cs="Times New Roman"/>
        </w:rPr>
        <w:t>data</w:t>
      </w:r>
      <w:r w:rsidRPr="00BC0A5E" w:rsidR="002B3A3E">
        <w:rPr>
          <w:rFonts w:ascii="Times New Roman" w:hAnsi="Times New Roman" w:cs="Times New Roman"/>
        </w:rPr>
        <w:t xml:space="preserve"> provided (step 5).</w:t>
      </w:r>
    </w:p>
    <w:p w:rsidR="00E71998" w:rsidRPr="00BC0A5E" w:rsidP="00E71998" w14:paraId="1F826587" w14:textId="77777777">
      <w:pPr>
        <w:rPr>
          <w:rFonts w:ascii="Times New Roman" w:hAnsi="Times New Roman" w:cs="Times New Roman"/>
        </w:rPr>
      </w:pPr>
      <w:r w:rsidRPr="00BC0A5E">
        <w:rPr>
          <w:rFonts w:ascii="Times New Roman" w:hAnsi="Times New Roman" w:cs="Times New Roman"/>
          <w:noProof/>
        </w:rPr>
        <w:drawing>
          <wp:inline distT="0" distB="0" distL="0" distR="0">
            <wp:extent cx="5445873" cy="3506876"/>
            <wp:effectExtent l="19050" t="19050" r="21590" b="17780"/>
            <wp:docPr id="1059846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846304" name="Picture 1"/>
                    <pic:cNvPicPr/>
                  </pic:nvPicPr>
                  <pic:blipFill>
                    <a:blip xmlns:r="http://schemas.openxmlformats.org/officeDocument/2006/relationships" r:embed="rId291">
                      <a:extLst>
                        <a:ext xmlns:a="http://schemas.openxmlformats.org/drawingml/2006/main" uri="{28A0092B-C50C-407E-A947-70E740481C1C}">
                          <a14:useLocalDpi xmlns:a14="http://schemas.microsoft.com/office/drawing/2010/main" val="0"/>
                        </a:ext>
                      </a:extLst>
                    </a:blip>
                    <a:stretch>
                      <a:fillRect/>
                    </a:stretch>
                  </pic:blipFill>
                  <pic:spPr>
                    <a:xfrm>
                      <a:off x="0" y="0"/>
                      <a:ext cx="5458170" cy="3514795"/>
                    </a:xfrm>
                    <a:prstGeom prst="rect">
                      <a:avLst/>
                    </a:prstGeom>
                    <a:ln>
                      <a:solidFill>
                        <a:schemeClr val="tx1"/>
                      </a:solidFill>
                    </a:ln>
                  </pic:spPr>
                </pic:pic>
              </a:graphicData>
            </a:graphic>
          </wp:inline>
        </w:drawing>
      </w:r>
    </w:p>
    <w:p w:rsidR="00985CCE" w:rsidRPr="00BC0A5E" w:rsidP="00E71998" w14:paraId="0A0569A7" w14:textId="52421BB0">
      <w:pPr>
        <w:rPr>
          <w:rFonts w:ascii="Times New Roman" w:hAnsi="Times New Roman" w:cs="Times New Roman"/>
        </w:rPr>
      </w:pPr>
      <w:r w:rsidRPr="00BC0A5E">
        <w:rPr>
          <w:rFonts w:ascii="Times New Roman" w:hAnsi="Times New Roman" w:cs="Times New Roman"/>
          <w:noProof/>
        </w:rPr>
        <w:drawing>
          <wp:inline distT="0" distB="0" distL="0" distR="0">
            <wp:extent cx="4374490" cy="3506001"/>
            <wp:effectExtent l="19050" t="19050" r="26670" b="18415"/>
            <wp:docPr id="103361877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18776" name="Picture 1" descr="A screenshot of a computer&#10;&#10;AI-generated content may be incorrect."/>
                    <pic:cNvPicPr/>
                  </pic:nvPicPr>
                  <pic:blipFill>
                    <a:blip xmlns:r="http://schemas.openxmlformats.org/officeDocument/2006/relationships" r:embed="rId292"/>
                    <a:stretch>
                      <a:fillRect/>
                    </a:stretch>
                  </pic:blipFill>
                  <pic:spPr>
                    <a:xfrm>
                      <a:off x="0" y="0"/>
                      <a:ext cx="4385373" cy="3514723"/>
                    </a:xfrm>
                    <a:prstGeom prst="rect">
                      <a:avLst/>
                    </a:prstGeom>
                    <a:ln>
                      <a:solidFill>
                        <a:schemeClr val="tx1"/>
                      </a:solidFill>
                    </a:ln>
                  </pic:spPr>
                </pic:pic>
              </a:graphicData>
            </a:graphic>
          </wp:inline>
        </w:drawing>
      </w:r>
    </w:p>
    <w:p w:rsidR="00E71998" w:rsidRPr="00BC0A5E" w:rsidP="005110A2" w14:paraId="687DC14F" w14:textId="77777777">
      <w:pPr>
        <w:keepNext/>
        <w:rPr>
          <w:rFonts w:ascii="Times New Roman" w:hAnsi="Times New Roman" w:cs="Times New Roman"/>
        </w:rPr>
      </w:pPr>
      <w:r w:rsidRPr="00BC0A5E">
        <w:rPr>
          <w:rFonts w:ascii="Times New Roman" w:hAnsi="Times New Roman" w:cs="Times New Roman"/>
        </w:rPr>
        <w:t>Step 2 (Upload)</w:t>
      </w:r>
    </w:p>
    <w:p w:rsidR="002E1785" w:rsidRPr="00BC0A5E" w:rsidP="00E71998" w14:paraId="3F6D83AB" w14:textId="3AEEAE54">
      <w:pPr>
        <w:rPr>
          <w:rFonts w:ascii="Times New Roman" w:hAnsi="Times New Roman" w:cs="Times New Roman"/>
        </w:rPr>
      </w:pPr>
      <w:r w:rsidRPr="00BC0A5E">
        <w:rPr>
          <w:rFonts w:ascii="Times New Roman" w:hAnsi="Times New Roman" w:cs="Times New Roman"/>
          <w:noProof/>
        </w:rPr>
        <w:drawing>
          <wp:inline distT="0" distB="0" distL="0" distR="0">
            <wp:extent cx="4305663" cy="5354727"/>
            <wp:effectExtent l="19050" t="19050" r="19050" b="17780"/>
            <wp:docPr id="20156587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58777" name="Picture 1" descr="A screenshot of a computer&#10;&#10;AI-generated content may be incorrect."/>
                    <pic:cNvPicPr/>
                  </pic:nvPicPr>
                  <pic:blipFill>
                    <a:blip xmlns:r="http://schemas.openxmlformats.org/officeDocument/2006/relationships" r:embed="rId293"/>
                    <a:stretch>
                      <a:fillRect/>
                    </a:stretch>
                  </pic:blipFill>
                  <pic:spPr>
                    <a:xfrm>
                      <a:off x="0" y="0"/>
                      <a:ext cx="4318879" cy="5371163"/>
                    </a:xfrm>
                    <a:prstGeom prst="rect">
                      <a:avLst/>
                    </a:prstGeom>
                    <a:ln>
                      <a:solidFill>
                        <a:schemeClr val="tx1"/>
                      </a:solidFill>
                    </a:ln>
                  </pic:spPr>
                </pic:pic>
              </a:graphicData>
            </a:graphic>
          </wp:inline>
        </w:drawing>
      </w:r>
    </w:p>
    <w:p w:rsidR="007A1C50" w:rsidRPr="00BC0A5E" w:rsidP="00E71998" w14:paraId="4382CA3D" w14:textId="77777777">
      <w:pPr>
        <w:rPr>
          <w:rFonts w:ascii="Times New Roman" w:hAnsi="Times New Roman" w:cs="Times New Roman"/>
        </w:rPr>
      </w:pPr>
    </w:p>
    <w:p w:rsidR="000F1C5E" w:rsidRPr="00BC0A5E" w:rsidP="00D86B51" w14:paraId="42563D6E" w14:textId="0454732D">
      <w:pPr>
        <w:keepNext/>
        <w:rPr>
          <w:rFonts w:ascii="Times New Roman" w:hAnsi="Times New Roman" w:cs="Times New Roman"/>
        </w:rPr>
      </w:pPr>
      <w:r w:rsidRPr="00BC0A5E">
        <w:rPr>
          <w:rFonts w:ascii="Times New Roman" w:hAnsi="Times New Roman" w:cs="Times New Roman"/>
        </w:rPr>
        <w:t>Step 3</w:t>
      </w:r>
      <w:r w:rsidRPr="00BC0A5E" w:rsidR="009F078C">
        <w:rPr>
          <w:rFonts w:ascii="Times New Roman" w:hAnsi="Times New Roman" w:cs="Times New Roman"/>
        </w:rPr>
        <w:t xml:space="preserve"> (Map Contents)</w:t>
      </w:r>
    </w:p>
    <w:p w:rsidR="009F078C" w:rsidRPr="00BC0A5E" w:rsidP="00E71998" w14:paraId="334AED76" w14:textId="28E3B22D">
      <w:pPr>
        <w:rPr>
          <w:rFonts w:ascii="Times New Roman" w:hAnsi="Times New Roman" w:cs="Times New Roman"/>
        </w:rPr>
      </w:pPr>
      <w:r w:rsidRPr="00BC0A5E">
        <w:rPr>
          <w:rFonts w:ascii="Times New Roman" w:hAnsi="Times New Roman" w:cs="Times New Roman"/>
          <w:noProof/>
          <w:lang w:val=""/>
        </w:rPr>
        <w:drawing>
          <wp:inline distT="0" distB="0" distL="0" distR="0">
            <wp:extent cx="5464454" cy="2920925"/>
            <wp:effectExtent l="19050" t="19050" r="22225" b="13335"/>
            <wp:docPr id="14202809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280998" name="Picture 1" descr="A screenshot of a computer&#10;&#10;AI-generated content may be incorrect."/>
                    <pic:cNvPicPr/>
                  </pic:nvPicPr>
                  <pic:blipFill>
                    <a:blip xmlns:r="http://schemas.openxmlformats.org/officeDocument/2006/relationships" r:embed="rId294"/>
                    <a:stretch>
                      <a:fillRect/>
                    </a:stretch>
                  </pic:blipFill>
                  <pic:spPr>
                    <a:xfrm>
                      <a:off x="0" y="0"/>
                      <a:ext cx="5469985" cy="2923882"/>
                    </a:xfrm>
                    <a:prstGeom prst="rect">
                      <a:avLst/>
                    </a:prstGeom>
                    <a:ln>
                      <a:solidFill>
                        <a:schemeClr val="tx1"/>
                      </a:solidFill>
                    </a:ln>
                  </pic:spPr>
                </pic:pic>
              </a:graphicData>
            </a:graphic>
          </wp:inline>
        </w:drawing>
      </w:r>
    </w:p>
    <w:p w:rsidR="009C04EF" w:rsidRPr="00BC0A5E" w:rsidP="00E71998" w14:paraId="50AFBE19" w14:textId="2B1902BC">
      <w:pPr>
        <w:rPr>
          <w:rFonts w:ascii="Times New Roman" w:hAnsi="Times New Roman" w:cs="Times New Roman"/>
        </w:rPr>
      </w:pPr>
      <w:r w:rsidRPr="00BC0A5E">
        <w:rPr>
          <w:rFonts w:ascii="Times New Roman" w:hAnsi="Times New Roman" w:cs="Times New Roman"/>
        </w:rPr>
        <w:t>Step 4 (Check errors and warnings)</w:t>
      </w:r>
    </w:p>
    <w:p w:rsidR="00547BA0" w:rsidRPr="00BC0A5E" w:rsidP="00E71998" w14:paraId="51429767" w14:textId="58EEB61C">
      <w:pPr>
        <w:rPr>
          <w:rFonts w:ascii="Times New Roman" w:hAnsi="Times New Roman" w:cs="Times New Roman"/>
        </w:rPr>
      </w:pPr>
      <w:r w:rsidRPr="00BC0A5E">
        <w:rPr>
          <w:rFonts w:ascii="Times New Roman" w:hAnsi="Times New Roman" w:cs="Times New Roman"/>
          <w:noProof/>
        </w:rPr>
        <w:drawing>
          <wp:inline distT="0" distB="0" distL="0" distR="0">
            <wp:extent cx="6675120" cy="2670780"/>
            <wp:effectExtent l="19050" t="19050" r="11430" b="15875"/>
            <wp:docPr id="682881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81904" name="Picture 1"/>
                    <pic:cNvPicPr/>
                  </pic:nvPicPr>
                  <pic:blipFill>
                    <a:blip xmlns:r="http://schemas.openxmlformats.org/officeDocument/2006/relationships" r:embed="rId295" cstate="print">
                      <a:extLst>
                        <a:ext xmlns:a="http://schemas.openxmlformats.org/drawingml/2006/main" uri="{28A0092B-C50C-407E-A947-70E740481C1C}">
                          <a14:useLocalDpi xmlns:a14="http://schemas.microsoft.com/office/drawing/2010/main" val="0"/>
                        </a:ext>
                      </a:extLst>
                    </a:blip>
                    <a:stretch>
                      <a:fillRect/>
                    </a:stretch>
                  </pic:blipFill>
                  <pic:spPr>
                    <a:xfrm>
                      <a:off x="0" y="0"/>
                      <a:ext cx="6675120" cy="2670780"/>
                    </a:xfrm>
                    <a:prstGeom prst="rect">
                      <a:avLst/>
                    </a:prstGeom>
                    <a:ln>
                      <a:solidFill>
                        <a:schemeClr val="tx1"/>
                      </a:solidFill>
                    </a:ln>
                  </pic:spPr>
                </pic:pic>
              </a:graphicData>
            </a:graphic>
          </wp:inline>
        </w:drawing>
      </w:r>
    </w:p>
    <w:p w:rsidR="003D118A" w:rsidRPr="00BC0A5E" w:rsidP="00D86B51" w14:paraId="0B212B1A" w14:textId="3F932A17">
      <w:pPr>
        <w:keepNext/>
        <w:rPr>
          <w:rFonts w:ascii="Times New Roman" w:hAnsi="Times New Roman" w:cs="Times New Roman"/>
        </w:rPr>
      </w:pPr>
      <w:r w:rsidRPr="00BC0A5E">
        <w:rPr>
          <w:rFonts w:ascii="Times New Roman" w:hAnsi="Times New Roman" w:cs="Times New Roman"/>
        </w:rPr>
        <w:t>Step 5 (Confirm)</w:t>
      </w:r>
    </w:p>
    <w:p w:rsidR="003D118A" w:rsidRPr="00BC0A5E" w:rsidP="00E71998" w14:paraId="13E32E9C" w14:textId="41C6A2EC">
      <w:pPr>
        <w:rPr>
          <w:rFonts w:ascii="Times New Roman" w:hAnsi="Times New Roman" w:cs="Times New Roman"/>
        </w:rPr>
      </w:pPr>
      <w:r w:rsidRPr="00BC0A5E">
        <w:rPr>
          <w:rFonts w:ascii="Times New Roman" w:hAnsi="Times New Roman" w:cs="Times New Roman"/>
          <w:noProof/>
        </w:rPr>
        <w:drawing>
          <wp:inline distT="0" distB="0" distL="0" distR="0">
            <wp:extent cx="6675120" cy="2641627"/>
            <wp:effectExtent l="19050" t="19050" r="11430" b="25400"/>
            <wp:docPr id="1925960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960913" name="Picture 1"/>
                    <pic:cNvPicPr/>
                  </pic:nvPicPr>
                  <pic:blipFill>
                    <a:blip xmlns:r="http://schemas.openxmlformats.org/officeDocument/2006/relationships" r:embed="rId296" cstate="print">
                      <a:extLst>
                        <a:ext xmlns:a="http://schemas.openxmlformats.org/drawingml/2006/main" uri="{28A0092B-C50C-407E-A947-70E740481C1C}">
                          <a14:useLocalDpi xmlns:a14="http://schemas.microsoft.com/office/drawing/2010/main" val="0"/>
                        </a:ext>
                      </a:extLst>
                    </a:blip>
                    <a:stretch>
                      <a:fillRect/>
                    </a:stretch>
                  </pic:blipFill>
                  <pic:spPr>
                    <a:xfrm>
                      <a:off x="0" y="0"/>
                      <a:ext cx="6675120" cy="2641627"/>
                    </a:xfrm>
                    <a:prstGeom prst="rect">
                      <a:avLst/>
                    </a:prstGeom>
                    <a:ln>
                      <a:solidFill>
                        <a:schemeClr val="tx1"/>
                      </a:solidFill>
                    </a:ln>
                  </pic:spPr>
                </pic:pic>
              </a:graphicData>
            </a:graphic>
          </wp:inline>
        </w:drawing>
      </w:r>
    </w:p>
    <w:p w:rsidR="001A66A7" w:rsidRPr="00BC0A5E" w14:paraId="10FDB097" w14:textId="77777777">
      <w:pPr>
        <w:widowControl/>
        <w:spacing w:after="160" w:line="259" w:lineRule="auto"/>
        <w:rPr>
          <w:rFonts w:ascii="Times New Roman" w:hAnsi="Times New Roman" w:eastAsiaTheme="majorEastAsia" w:cs="Times New Roman"/>
          <w:color w:val="2E74B5" w:themeColor="accent1" w:themeShade="BF"/>
          <w:sz w:val="32"/>
          <w:szCs w:val="32"/>
        </w:rPr>
      </w:pPr>
      <w:r w:rsidRPr="00BC0A5E">
        <w:rPr>
          <w:rFonts w:ascii="Times New Roman" w:hAnsi="Times New Roman" w:cs="Times New Roman"/>
        </w:rPr>
        <w:br w:type="page"/>
      </w:r>
    </w:p>
    <w:p w:rsidR="00E71998" w:rsidRPr="00BF0CB6" w:rsidP="00E71998" w14:paraId="028389FE" w14:textId="2770D572">
      <w:pPr>
        <w:pStyle w:val="Heading1"/>
        <w:rPr>
          <w:rFonts w:ascii="Times New Roman" w:hAnsi="Times New Roman" w:cs="Times New Roman"/>
          <w:sz w:val="24"/>
          <w:szCs w:val="24"/>
        </w:rPr>
      </w:pPr>
      <w:bookmarkStart w:id="1133" w:name="_Toc200700549"/>
      <w:bookmarkStart w:id="1134" w:name="_Toc200717183"/>
      <w:bookmarkStart w:id="1135" w:name="_Toc201138183"/>
      <w:bookmarkStart w:id="1136" w:name="_Toc201158043"/>
      <w:bookmarkStart w:id="1137" w:name="_Toc206664191"/>
      <w:bookmarkStart w:id="1138" w:name="_Toc206700101"/>
      <w:bookmarkStart w:id="1139" w:name="_Toc206750650"/>
      <w:bookmarkStart w:id="1140" w:name="_Toc207180879"/>
      <w:bookmarkStart w:id="1141" w:name="_Toc207274251"/>
      <w:r w:rsidRPr="00BF0CB6">
        <w:rPr>
          <w:rFonts w:ascii="Times New Roman" w:hAnsi="Times New Roman" w:cs="Times New Roman"/>
          <w:sz w:val="24"/>
          <w:szCs w:val="24"/>
        </w:rPr>
        <w:t>Import Students (Spanish)</w:t>
      </w:r>
      <w:bookmarkEnd w:id="1133"/>
      <w:bookmarkEnd w:id="1134"/>
      <w:bookmarkEnd w:id="1135"/>
      <w:bookmarkEnd w:id="1136"/>
      <w:bookmarkEnd w:id="1137"/>
      <w:bookmarkEnd w:id="1138"/>
      <w:bookmarkEnd w:id="1139"/>
      <w:bookmarkEnd w:id="1140"/>
      <w:bookmarkEnd w:id="1141"/>
    </w:p>
    <w:p w:rsidR="00E71998" w:rsidRPr="00BC0A5E" w:rsidP="00071122" w14:paraId="742C9B0E" w14:textId="1EDA17B7">
      <w:pPr>
        <w:pStyle w:val="BodyText0"/>
        <w:rPr>
          <w:rFonts w:ascii="Times New Roman" w:hAnsi="Times New Roman"/>
        </w:rPr>
      </w:pPr>
      <w:r w:rsidRPr="00BC0A5E">
        <w:rPr>
          <w:rFonts w:ascii="Times New Roman" w:hAnsi="Times New Roman"/>
          <w:noProof/>
        </w:rPr>
        <w:drawing>
          <wp:inline distT="0" distB="0" distL="0" distR="0">
            <wp:extent cx="6675120" cy="2453640"/>
            <wp:effectExtent l="19050" t="19050" r="11430" b="22860"/>
            <wp:docPr id="102825223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52231" name="Picture 1" descr="A screenshot of a computer&#10;&#10;AI-generated content may be incorrect."/>
                    <pic:cNvPicPr/>
                  </pic:nvPicPr>
                  <pic:blipFill>
                    <a:blip xmlns:r="http://schemas.openxmlformats.org/officeDocument/2006/relationships" r:embed="rId297"/>
                    <a:stretch>
                      <a:fillRect/>
                    </a:stretch>
                  </pic:blipFill>
                  <pic:spPr>
                    <a:xfrm>
                      <a:off x="0" y="0"/>
                      <a:ext cx="6675120" cy="2453640"/>
                    </a:xfrm>
                    <a:prstGeom prst="rect">
                      <a:avLst/>
                    </a:prstGeom>
                    <a:ln>
                      <a:solidFill>
                        <a:schemeClr val="tx1"/>
                      </a:solidFill>
                    </a:ln>
                  </pic:spPr>
                </pic:pic>
              </a:graphicData>
            </a:graphic>
          </wp:inline>
        </w:drawing>
      </w:r>
    </w:p>
    <w:p w:rsidR="00A5329D" w:rsidRPr="00BC0A5E" w:rsidP="00071122" w14:paraId="1C165123" w14:textId="06866BF8">
      <w:pPr>
        <w:pStyle w:val="BodyText0"/>
        <w:rPr>
          <w:rFonts w:ascii="Times New Roman" w:hAnsi="Times New Roman"/>
        </w:rPr>
      </w:pPr>
    </w:p>
    <w:p w:rsidR="00712DFE" w:rsidRPr="00BC0A5E" w:rsidP="00A54399" w14:paraId="3D5E9C73" w14:textId="5AA1C9F3">
      <w:pPr>
        <w:keepNext/>
        <w:rPr>
          <w:rFonts w:ascii="Times New Roman" w:hAnsi="Times New Roman" w:cs="Times New Roman"/>
        </w:rPr>
      </w:pPr>
      <w:r w:rsidRPr="00BC0A5E">
        <w:rPr>
          <w:rFonts w:ascii="Times New Roman" w:hAnsi="Times New Roman" w:cs="Times New Roman"/>
        </w:rPr>
        <w:t>Step 1</w:t>
      </w:r>
      <w:r w:rsidRPr="00BC0A5E" w:rsidR="00153930">
        <w:rPr>
          <w:rFonts w:ascii="Times New Roman" w:hAnsi="Times New Roman" w:cs="Times New Roman"/>
        </w:rPr>
        <w:t xml:space="preserve"> (</w:t>
      </w:r>
      <w:r w:rsidRPr="00BC0A5E" w:rsidR="00153930">
        <w:rPr>
          <w:rFonts w:ascii="Times New Roman" w:hAnsi="Times New Roman" w:cs="Times New Roman"/>
        </w:rPr>
        <w:t>Preparar</w:t>
      </w:r>
      <w:r w:rsidRPr="00BC0A5E" w:rsidR="00153930">
        <w:rPr>
          <w:rFonts w:ascii="Times New Roman" w:hAnsi="Times New Roman" w:cs="Times New Roman"/>
        </w:rPr>
        <w:t xml:space="preserve"> al </w:t>
      </w:r>
      <w:r w:rsidRPr="00BC0A5E" w:rsidR="00346A21">
        <w:rPr>
          <w:rFonts w:ascii="Times New Roman" w:hAnsi="Times New Roman" w:cs="Times New Roman"/>
        </w:rPr>
        <w:t>archiv</w:t>
      </w:r>
      <w:r w:rsidR="00346A21">
        <w:rPr>
          <w:rFonts w:ascii="Times New Roman" w:hAnsi="Times New Roman" w:cs="Times New Roman"/>
        </w:rPr>
        <w:t>o</w:t>
      </w:r>
      <w:r w:rsidRPr="00BC0A5E" w:rsidR="00153930">
        <w:rPr>
          <w:rFonts w:ascii="Times New Roman" w:hAnsi="Times New Roman" w:cs="Times New Roman"/>
        </w:rPr>
        <w:t>)</w:t>
      </w:r>
    </w:p>
    <w:p w:rsidR="002B3A3E" w:rsidRPr="00BC0A5E" w:rsidP="002B3A3E" w14:paraId="06572E31" w14:textId="7208B800">
      <w:pPr>
        <w:rPr>
          <w:rFonts w:ascii="Times New Roman" w:hAnsi="Times New Roman" w:cs="Times New Roman"/>
        </w:rPr>
      </w:pPr>
      <w:r w:rsidRPr="00BC0A5E">
        <w:rPr>
          <w:rFonts w:ascii="Times New Roman" w:hAnsi="Times New Roman" w:cs="Times New Roman"/>
        </w:rPr>
        <w:t>This page contains all the information to create an import file.  There are links to three Excel files that have headers that are known to the AMS and PDF sheet of instructions.  There is a set of accordion elements</w:t>
      </w:r>
      <w:r w:rsidRPr="00BC0A5E" w:rsidR="006E1386">
        <w:rPr>
          <w:rFonts w:ascii="Times New Roman" w:hAnsi="Times New Roman" w:cs="Times New Roman"/>
        </w:rPr>
        <w:t xml:space="preserve"> (</w:t>
      </w:r>
      <w:r w:rsidRPr="00BC0A5E" w:rsidR="006E1386">
        <w:rPr>
          <w:rFonts w:ascii="Times New Roman" w:hAnsi="Times New Roman" w:cs="Times New Roman"/>
        </w:rPr>
        <w:t>Requisitos</w:t>
      </w:r>
      <w:r w:rsidRPr="00BC0A5E" w:rsidR="006E1386">
        <w:rPr>
          <w:rFonts w:ascii="Times New Roman" w:hAnsi="Times New Roman" w:cs="Times New Roman"/>
        </w:rPr>
        <w:t>)</w:t>
      </w:r>
      <w:r w:rsidRPr="00BC0A5E">
        <w:rPr>
          <w:rFonts w:ascii="Times New Roman" w:hAnsi="Times New Roman" w:cs="Times New Roman"/>
        </w:rPr>
        <w:t xml:space="preserve"> with the data definitions.  Users click Step 2 Upload button to proceed with file upload (step 2), mapping content (step 3), check for errors and warnings (step 4), and confirmation of student data provided (step 5).</w:t>
      </w:r>
    </w:p>
    <w:p w:rsidR="002B3A3E" w:rsidRPr="00BC0A5E" w:rsidP="00D14C18" w14:paraId="3FA15B9A" w14:textId="77777777">
      <w:pPr>
        <w:keepNext/>
        <w:rPr>
          <w:rFonts w:ascii="Times New Roman" w:hAnsi="Times New Roman" w:cs="Times New Roman"/>
        </w:rPr>
      </w:pPr>
    </w:p>
    <w:p w:rsidR="00A54399" w:rsidRPr="00BC0A5E" w:rsidP="0057184E" w14:paraId="5A44837F" w14:textId="04C60CF4">
      <w:pPr>
        <w:rPr>
          <w:rFonts w:ascii="Times New Roman" w:hAnsi="Times New Roman" w:cs="Times New Roman"/>
        </w:rPr>
      </w:pPr>
      <w:r w:rsidRPr="00BC0A5E">
        <w:rPr>
          <w:rFonts w:ascii="Times New Roman" w:hAnsi="Times New Roman" w:cs="Times New Roman"/>
          <w:noProof/>
        </w:rPr>
        <w:drawing>
          <wp:inline distT="0" distB="0" distL="0" distR="0">
            <wp:extent cx="6675120" cy="4333240"/>
            <wp:effectExtent l="19050" t="19050" r="11430" b="10160"/>
            <wp:docPr id="117419168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191689" name="Picture 1" descr="A screenshot of a computer&#10;&#10;AI-generated content may be incorrect."/>
                    <pic:cNvPicPr/>
                  </pic:nvPicPr>
                  <pic:blipFill>
                    <a:blip xmlns:r="http://schemas.openxmlformats.org/officeDocument/2006/relationships" r:embed="rId298"/>
                    <a:stretch>
                      <a:fillRect/>
                    </a:stretch>
                  </pic:blipFill>
                  <pic:spPr>
                    <a:xfrm>
                      <a:off x="0" y="0"/>
                      <a:ext cx="6675120" cy="4333240"/>
                    </a:xfrm>
                    <a:prstGeom prst="rect">
                      <a:avLst/>
                    </a:prstGeom>
                    <a:ln>
                      <a:solidFill>
                        <a:schemeClr val="tx1"/>
                      </a:solidFill>
                    </a:ln>
                  </pic:spPr>
                </pic:pic>
              </a:graphicData>
            </a:graphic>
          </wp:inline>
        </w:drawing>
      </w:r>
    </w:p>
    <w:p w:rsidR="00433695" w:rsidRPr="00BC0A5E" w:rsidP="00433695" w14:paraId="09CA2381" w14:textId="218F3573">
      <w:pPr>
        <w:rPr>
          <w:rFonts w:ascii="Times New Roman" w:hAnsi="Times New Roman" w:cs="Times New Roman"/>
          <w:lang w:val=""/>
        </w:rPr>
      </w:pPr>
    </w:p>
    <w:p w:rsidR="00101153" w:rsidRPr="00BC0A5E" w:rsidP="00433695" w14:paraId="20AFAAF5" w14:textId="10B0BAE1">
      <w:pPr>
        <w:rPr>
          <w:rFonts w:ascii="Times New Roman" w:hAnsi="Times New Roman" w:cs="Times New Roman"/>
          <w:lang w:val=""/>
        </w:rPr>
      </w:pPr>
      <w:r w:rsidRPr="00101153">
        <w:rPr>
          <w:rFonts w:ascii="Times New Roman" w:hAnsi="Times New Roman" w:cs="Times New Roman"/>
          <w:noProof/>
          <w:lang w:val=""/>
        </w:rPr>
        <w:drawing>
          <wp:inline distT="0" distB="0" distL="0" distR="0">
            <wp:extent cx="6210882" cy="6401693"/>
            <wp:effectExtent l="19050" t="19050" r="19050" b="18415"/>
            <wp:docPr id="1977761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761485" name="Picture 1"/>
                    <pic:cNvPicPr/>
                  </pic:nvPicPr>
                  <pic:blipFill>
                    <a:blip xmlns:r="http://schemas.openxmlformats.org/officeDocument/2006/relationships" r:embed="rId299">
                      <a:extLst>
                        <a:ext xmlns:a="http://schemas.openxmlformats.org/drawingml/2006/main" uri="{28A0092B-C50C-407E-A947-70E740481C1C}">
                          <a14:useLocalDpi xmlns:a14="http://schemas.microsoft.com/office/drawing/2010/main" val="0"/>
                        </a:ext>
                      </a:extLst>
                    </a:blip>
                    <a:stretch>
                      <a:fillRect/>
                    </a:stretch>
                  </pic:blipFill>
                  <pic:spPr>
                    <a:xfrm>
                      <a:off x="0" y="0"/>
                      <a:ext cx="6210882" cy="6401693"/>
                    </a:xfrm>
                    <a:prstGeom prst="rect">
                      <a:avLst/>
                    </a:prstGeom>
                    <a:ln>
                      <a:solidFill>
                        <a:schemeClr val="tx1"/>
                      </a:solidFill>
                    </a:ln>
                  </pic:spPr>
                </pic:pic>
              </a:graphicData>
            </a:graphic>
          </wp:inline>
        </w:drawing>
      </w:r>
    </w:p>
    <w:p w:rsidR="0019670D" w:rsidRPr="00BC0A5E" w:rsidP="003C0209" w14:paraId="5C90DCDC" w14:textId="77777777">
      <w:pPr>
        <w:rPr>
          <w:rFonts w:ascii="Times New Roman" w:hAnsi="Times New Roman" w:cs="Times New Roman"/>
          <w:lang w:val=""/>
        </w:rPr>
      </w:pPr>
    </w:p>
    <w:p w:rsidR="008B41D2" w:rsidRPr="00BC0A5E" w:rsidP="00D14C18" w14:paraId="4A4BFA6E" w14:textId="097C86EA">
      <w:pPr>
        <w:keepNext/>
        <w:rPr>
          <w:rFonts w:ascii="Times New Roman" w:hAnsi="Times New Roman" w:cs="Times New Roman"/>
          <w:lang w:val=""/>
        </w:rPr>
      </w:pPr>
      <w:r w:rsidRPr="00BC0A5E">
        <w:rPr>
          <w:rFonts w:ascii="Times New Roman" w:hAnsi="Times New Roman" w:cs="Times New Roman"/>
          <w:lang w:val=""/>
        </w:rPr>
        <w:t>Step 2</w:t>
      </w:r>
      <w:r w:rsidRPr="00BC0A5E" w:rsidR="00AA3E7C">
        <w:rPr>
          <w:rFonts w:ascii="Times New Roman" w:hAnsi="Times New Roman" w:cs="Times New Roman"/>
          <w:lang w:val=""/>
        </w:rPr>
        <w:t xml:space="preserve"> (Cagar)</w:t>
      </w:r>
    </w:p>
    <w:p w:rsidR="0041229C" w:rsidRPr="00BC0A5E" w:rsidP="003C0209" w14:paraId="5878532F" w14:textId="251B2914">
      <w:pPr>
        <w:rPr>
          <w:rFonts w:ascii="Times New Roman" w:hAnsi="Times New Roman" w:cs="Times New Roman"/>
          <w:lang w:val=""/>
        </w:rPr>
      </w:pPr>
      <w:r w:rsidRPr="00BC0A5E">
        <w:rPr>
          <w:rFonts w:ascii="Times New Roman" w:hAnsi="Times New Roman" w:cs="Times New Roman"/>
          <w:noProof/>
          <w:lang w:val=""/>
        </w:rPr>
        <w:drawing>
          <wp:inline distT="0" distB="0" distL="0" distR="0">
            <wp:extent cx="4291164" cy="4842663"/>
            <wp:effectExtent l="19050" t="19050" r="14605" b="15240"/>
            <wp:docPr id="114677418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774183" name="Picture 1" descr="A screenshot of a computer&#10;&#10;AI-generated content may be incorrect."/>
                    <pic:cNvPicPr/>
                  </pic:nvPicPr>
                  <pic:blipFill>
                    <a:blip xmlns:r="http://schemas.openxmlformats.org/officeDocument/2006/relationships" r:embed="rId300"/>
                    <a:stretch>
                      <a:fillRect/>
                    </a:stretch>
                  </pic:blipFill>
                  <pic:spPr>
                    <a:xfrm>
                      <a:off x="0" y="0"/>
                      <a:ext cx="4299842" cy="4852456"/>
                    </a:xfrm>
                    <a:prstGeom prst="rect">
                      <a:avLst/>
                    </a:prstGeom>
                    <a:ln>
                      <a:solidFill>
                        <a:schemeClr val="tx1"/>
                      </a:solidFill>
                    </a:ln>
                  </pic:spPr>
                </pic:pic>
              </a:graphicData>
            </a:graphic>
          </wp:inline>
        </w:drawing>
      </w:r>
    </w:p>
    <w:p w:rsidR="000C581E" w:rsidRPr="00BC0A5E" w:rsidP="003C0209" w14:paraId="7E46F403" w14:textId="77777777">
      <w:pPr>
        <w:rPr>
          <w:rFonts w:ascii="Times New Roman" w:hAnsi="Times New Roman" w:cs="Times New Roman"/>
          <w:lang w:val=""/>
        </w:rPr>
      </w:pPr>
    </w:p>
    <w:p w:rsidR="00F8476C" w:rsidRPr="00BC0A5E" w:rsidP="006E4A42" w14:paraId="53623977" w14:textId="33370040">
      <w:pPr>
        <w:keepNext/>
        <w:rPr>
          <w:rFonts w:ascii="Times New Roman" w:hAnsi="Times New Roman" w:cs="Times New Roman"/>
          <w:lang w:val=""/>
        </w:rPr>
      </w:pPr>
      <w:r w:rsidRPr="00BC0A5E">
        <w:rPr>
          <w:rFonts w:ascii="Times New Roman" w:hAnsi="Times New Roman" w:cs="Times New Roman"/>
          <w:lang w:val=""/>
        </w:rPr>
        <w:t xml:space="preserve">Step 3 – </w:t>
      </w:r>
      <w:r w:rsidRPr="00BC0A5E" w:rsidR="00153930">
        <w:rPr>
          <w:rFonts w:ascii="Times New Roman" w:hAnsi="Times New Roman" w:cs="Times New Roman"/>
          <w:lang w:val=""/>
        </w:rPr>
        <w:t>(</w:t>
      </w:r>
      <w:r w:rsidRPr="00BC0A5E" w:rsidR="00467590">
        <w:rPr>
          <w:rFonts w:ascii="Times New Roman" w:hAnsi="Times New Roman" w:cs="Times New Roman"/>
          <w:lang w:val=""/>
        </w:rPr>
        <w:t>Asignar el contenido</w:t>
      </w:r>
      <w:r w:rsidRPr="00BC0A5E" w:rsidR="00153930">
        <w:rPr>
          <w:rFonts w:ascii="Times New Roman" w:hAnsi="Times New Roman" w:cs="Times New Roman"/>
          <w:lang w:val=""/>
        </w:rPr>
        <w:t>)</w:t>
      </w:r>
    </w:p>
    <w:p w:rsidR="009F078C" w:rsidRPr="00BC0A5E" w:rsidP="003C0209" w14:paraId="69CA48B4" w14:textId="49DF0FDF">
      <w:pPr>
        <w:rPr>
          <w:rFonts w:ascii="Times New Roman" w:hAnsi="Times New Roman" w:cs="Times New Roman"/>
          <w:lang w:val=""/>
        </w:rPr>
      </w:pPr>
      <w:r w:rsidRPr="00BC0A5E">
        <w:rPr>
          <w:rFonts w:ascii="Times New Roman" w:hAnsi="Times New Roman" w:cs="Times New Roman"/>
          <w:noProof/>
          <w:lang w:val=""/>
        </w:rPr>
        <w:drawing>
          <wp:inline distT="0" distB="0" distL="0" distR="0">
            <wp:extent cx="6675120" cy="3280410"/>
            <wp:effectExtent l="19050" t="19050" r="11430" b="15240"/>
            <wp:docPr id="109917251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172510" name="Picture 1" descr="A screenshot of a computer&#10;&#10;AI-generated content may be incorrect."/>
                    <pic:cNvPicPr/>
                  </pic:nvPicPr>
                  <pic:blipFill>
                    <a:blip xmlns:r="http://schemas.openxmlformats.org/officeDocument/2006/relationships" r:embed="rId301"/>
                    <a:stretch>
                      <a:fillRect/>
                    </a:stretch>
                  </pic:blipFill>
                  <pic:spPr>
                    <a:xfrm>
                      <a:off x="0" y="0"/>
                      <a:ext cx="6675120" cy="3280410"/>
                    </a:xfrm>
                    <a:prstGeom prst="rect">
                      <a:avLst/>
                    </a:prstGeom>
                    <a:ln>
                      <a:solidFill>
                        <a:schemeClr val="tx1"/>
                      </a:solidFill>
                    </a:ln>
                  </pic:spPr>
                </pic:pic>
              </a:graphicData>
            </a:graphic>
          </wp:inline>
        </w:drawing>
      </w:r>
    </w:p>
    <w:p w:rsidR="00F8476C" w:rsidRPr="00BC0A5E" w:rsidP="003C0209" w14:paraId="7639167C" w14:textId="46B2B9E5">
      <w:pPr>
        <w:rPr>
          <w:rFonts w:ascii="Times New Roman" w:hAnsi="Times New Roman" w:cs="Times New Roman"/>
          <w:lang w:val=""/>
        </w:rPr>
      </w:pPr>
      <w:r w:rsidRPr="00BC0A5E">
        <w:rPr>
          <w:rFonts w:ascii="Times New Roman" w:hAnsi="Times New Roman" w:cs="Times New Roman"/>
          <w:lang w:val=""/>
        </w:rPr>
        <w:t>Step 4 (</w:t>
      </w:r>
      <w:r w:rsidRPr="00BC0A5E" w:rsidR="00467590">
        <w:rPr>
          <w:rFonts w:ascii="Times New Roman" w:hAnsi="Times New Roman" w:cs="Times New Roman"/>
          <w:lang w:val=""/>
        </w:rPr>
        <w:t>Verificar errores y advertencias</w:t>
      </w:r>
      <w:r w:rsidRPr="00BC0A5E">
        <w:rPr>
          <w:rFonts w:ascii="Times New Roman" w:hAnsi="Times New Roman" w:cs="Times New Roman"/>
          <w:lang w:val=""/>
        </w:rPr>
        <w:t>)</w:t>
      </w:r>
    </w:p>
    <w:p w:rsidR="00FA6F30" w:rsidRPr="00BC0A5E" w:rsidP="003C0209" w14:paraId="05FB97A5" w14:textId="46E377CD">
      <w:pPr>
        <w:rPr>
          <w:rFonts w:ascii="Times New Roman" w:hAnsi="Times New Roman" w:cs="Times New Roman"/>
          <w:lang w:val=""/>
        </w:rPr>
      </w:pPr>
      <w:r w:rsidRPr="00BC0A5E">
        <w:rPr>
          <w:rFonts w:ascii="Times New Roman" w:hAnsi="Times New Roman" w:cs="Times New Roman"/>
          <w:noProof/>
          <w:lang w:val=""/>
        </w:rPr>
        <w:drawing>
          <wp:inline distT="0" distB="0" distL="0" distR="0">
            <wp:extent cx="6675120" cy="2861288"/>
            <wp:effectExtent l="19050" t="19050" r="11430" b="15875"/>
            <wp:docPr id="1834509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509220" name="Picture 1"/>
                    <pic:cNvPicPr/>
                  </pic:nvPicPr>
                  <pic:blipFill>
                    <a:blip xmlns:r="http://schemas.openxmlformats.org/officeDocument/2006/relationships" r:embed="rId302" cstate="print">
                      <a:extLst>
                        <a:ext xmlns:a="http://schemas.openxmlformats.org/drawingml/2006/main" uri="{28A0092B-C50C-407E-A947-70E740481C1C}">
                          <a14:useLocalDpi xmlns:a14="http://schemas.microsoft.com/office/drawing/2010/main" val="0"/>
                        </a:ext>
                      </a:extLst>
                    </a:blip>
                    <a:stretch>
                      <a:fillRect/>
                    </a:stretch>
                  </pic:blipFill>
                  <pic:spPr>
                    <a:xfrm>
                      <a:off x="0" y="0"/>
                      <a:ext cx="6675120" cy="2861288"/>
                    </a:xfrm>
                    <a:prstGeom prst="rect">
                      <a:avLst/>
                    </a:prstGeom>
                    <a:ln>
                      <a:solidFill>
                        <a:schemeClr val="tx1"/>
                      </a:solidFill>
                    </a:ln>
                  </pic:spPr>
                </pic:pic>
              </a:graphicData>
            </a:graphic>
          </wp:inline>
        </w:drawing>
      </w:r>
    </w:p>
    <w:p w:rsidR="00712DFE" w:rsidRPr="00BC0A5E" w:rsidP="006E4A42" w14:paraId="4DD2512E" w14:textId="238779AC">
      <w:pPr>
        <w:keepNext/>
        <w:rPr>
          <w:rFonts w:ascii="Times New Roman" w:hAnsi="Times New Roman" w:cs="Times New Roman"/>
          <w:lang w:val=""/>
        </w:rPr>
      </w:pPr>
      <w:r w:rsidRPr="00BC0A5E">
        <w:rPr>
          <w:rFonts w:ascii="Times New Roman" w:hAnsi="Times New Roman" w:cs="Times New Roman"/>
          <w:lang w:val=""/>
        </w:rPr>
        <w:t>Step 5 (Confirm</w:t>
      </w:r>
      <w:r w:rsidRPr="00BC0A5E" w:rsidR="00433865">
        <w:rPr>
          <w:rFonts w:ascii="Times New Roman" w:hAnsi="Times New Roman" w:cs="Times New Roman"/>
          <w:lang w:val=""/>
        </w:rPr>
        <w:t>ar</w:t>
      </w:r>
      <w:r w:rsidRPr="00BC0A5E">
        <w:rPr>
          <w:rFonts w:ascii="Times New Roman" w:hAnsi="Times New Roman" w:cs="Times New Roman"/>
          <w:lang w:val=""/>
        </w:rPr>
        <w:t>)</w:t>
      </w:r>
    </w:p>
    <w:p w:rsidR="002A3786" w:rsidRPr="00BC0A5E" w14:paraId="1B6CEFC0" w14:textId="0C4E1FBA">
      <w:pPr>
        <w:widowControl/>
        <w:spacing w:after="160" w:line="259" w:lineRule="auto"/>
        <w:rPr>
          <w:rFonts w:ascii="Times New Roman" w:hAnsi="Times New Roman" w:eastAsiaTheme="majorEastAsia" w:cs="Times New Roman"/>
          <w:b/>
          <w:bCs/>
          <w:color w:val="2E74B5" w:themeColor="accent1" w:themeShade="BF"/>
          <w:sz w:val="32"/>
          <w:szCs w:val="32"/>
          <w:lang w:val=""/>
        </w:rPr>
      </w:pPr>
      <w:r w:rsidRPr="00BC0A5E">
        <w:rPr>
          <w:rFonts w:ascii="Times New Roman" w:hAnsi="Times New Roman" w:eastAsiaTheme="majorEastAsia" w:cs="Times New Roman"/>
          <w:b/>
          <w:bCs/>
          <w:noProof/>
          <w:color w:val="2E74B5" w:themeColor="accent1" w:themeShade="BF"/>
          <w:sz w:val="32"/>
          <w:szCs w:val="32"/>
          <w:lang w:val=""/>
        </w:rPr>
        <w:drawing>
          <wp:inline distT="0" distB="0" distL="0" distR="0">
            <wp:extent cx="6675120" cy="2593975"/>
            <wp:effectExtent l="19050" t="19050" r="11430" b="15875"/>
            <wp:docPr id="37519095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190950" name="Picture 1" descr="A screenshot of a computer&#10;&#10;AI-generated content may be incorrect."/>
                    <pic:cNvPicPr/>
                  </pic:nvPicPr>
                  <pic:blipFill>
                    <a:blip xmlns:r="http://schemas.openxmlformats.org/officeDocument/2006/relationships" r:embed="rId303"/>
                    <a:stretch>
                      <a:fillRect/>
                    </a:stretch>
                  </pic:blipFill>
                  <pic:spPr>
                    <a:xfrm>
                      <a:off x="0" y="0"/>
                      <a:ext cx="6675120" cy="2593975"/>
                    </a:xfrm>
                    <a:prstGeom prst="rect">
                      <a:avLst/>
                    </a:prstGeom>
                    <a:ln>
                      <a:solidFill>
                        <a:schemeClr val="tx1"/>
                      </a:solidFill>
                    </a:ln>
                  </pic:spPr>
                </pic:pic>
              </a:graphicData>
            </a:graphic>
          </wp:inline>
        </w:drawing>
      </w:r>
    </w:p>
    <w:p w:rsidR="006C7A3E" w:rsidRPr="00BC0A5E" w14:paraId="78B96B77" w14:textId="60C2F47D">
      <w:pPr>
        <w:widowControl/>
        <w:spacing w:after="160" w:line="259" w:lineRule="auto"/>
        <w:rPr>
          <w:rFonts w:ascii="Times New Roman" w:hAnsi="Times New Roman" w:eastAsiaTheme="majorEastAsia" w:cs="Times New Roman"/>
          <w:b/>
          <w:bCs/>
          <w:color w:val="2E74B5" w:themeColor="accent1" w:themeShade="BF"/>
          <w:sz w:val="32"/>
          <w:szCs w:val="32"/>
          <w:lang w:val=""/>
        </w:rPr>
      </w:pPr>
      <w:r w:rsidRPr="00BC0A5E">
        <w:rPr>
          <w:rFonts w:ascii="Times New Roman" w:hAnsi="Times New Roman" w:eastAsiaTheme="majorEastAsia" w:cs="Times New Roman"/>
          <w:b/>
          <w:bCs/>
          <w:color w:val="2E74B5" w:themeColor="accent1" w:themeShade="BF"/>
          <w:sz w:val="32"/>
          <w:szCs w:val="32"/>
          <w:lang w:val=""/>
        </w:rPr>
        <w:br w:type="page"/>
      </w:r>
    </w:p>
    <w:p w:rsidR="006C7A3E" w:rsidRPr="00BC0A5E" w:rsidP="006C7A3E" w14:paraId="295F2D9B" w14:textId="7B2C0C67">
      <w:pPr>
        <w:widowControl/>
        <w:spacing w:after="0" w:line="259" w:lineRule="auto"/>
        <w:rPr>
          <w:rFonts w:ascii="Times New Roman" w:eastAsia="Times New Roman" w:hAnsi="Times New Roman" w:cs="Times New Roman"/>
          <w:color w:val="44546A"/>
          <w:spacing w:val="-10"/>
          <w:kern w:val="28"/>
          <w:sz w:val="36"/>
          <w:szCs w:val="56"/>
        </w:rPr>
      </w:pPr>
      <w:r w:rsidRPr="00BC0A5E">
        <w:rPr>
          <w:rFonts w:ascii="Times New Roman" w:eastAsia="Times New Roman" w:hAnsi="Times New Roman" w:cs="Times New Roman"/>
          <w:color w:val="44546A"/>
          <w:spacing w:val="-10"/>
          <w:kern w:val="28"/>
          <w:sz w:val="36"/>
          <w:szCs w:val="56"/>
        </w:rPr>
        <w:t>Instructions for Preparing and Importing a Student Excel file</w:t>
      </w:r>
      <w:r w:rsidR="00FB2E00">
        <w:rPr>
          <w:rFonts w:ascii="Times New Roman" w:eastAsia="Times New Roman" w:hAnsi="Times New Roman" w:cs="Times New Roman"/>
          <w:color w:val="44546A"/>
          <w:spacing w:val="-10"/>
          <w:kern w:val="28"/>
          <w:sz w:val="36"/>
          <w:szCs w:val="56"/>
        </w:rPr>
        <w:t xml:space="preserve"> (English)</w:t>
      </w:r>
    </w:p>
    <w:p w:rsidR="006C7A3E" w:rsidRPr="00BC0A5E" w:rsidP="006C7A3E" w14:paraId="4365620F" w14:textId="77777777">
      <w:pPr>
        <w:keepNext/>
        <w:keepLines/>
        <w:widowControl/>
        <w:spacing w:before="240" w:after="0" w:line="259" w:lineRule="auto"/>
        <w:outlineLvl w:val="0"/>
        <w:rPr>
          <w:rFonts w:ascii="Times New Roman" w:eastAsia="Times New Roman" w:hAnsi="Times New Roman" w:cs="Times New Roman"/>
          <w:color w:val="2E74B5"/>
          <w:sz w:val="28"/>
          <w:szCs w:val="32"/>
        </w:rPr>
      </w:pPr>
      <w:bookmarkStart w:id="1142" w:name="_Toc200700550"/>
      <w:bookmarkStart w:id="1143" w:name="_Toc200717184"/>
      <w:bookmarkStart w:id="1144" w:name="_Toc201138184"/>
      <w:bookmarkStart w:id="1145" w:name="_Toc201158044"/>
      <w:bookmarkStart w:id="1146" w:name="_Toc206664192"/>
      <w:bookmarkStart w:id="1147" w:name="_Toc206700102"/>
      <w:bookmarkStart w:id="1148" w:name="_Toc206750651"/>
      <w:bookmarkStart w:id="1149" w:name="_Toc207180880"/>
      <w:bookmarkStart w:id="1150" w:name="_Toc207274252"/>
      <w:r w:rsidRPr="00BC0A5E">
        <w:rPr>
          <w:rFonts w:ascii="Times New Roman" w:eastAsia="Times New Roman" w:hAnsi="Times New Roman" w:cs="Times New Roman"/>
          <w:color w:val="2E74B5"/>
          <w:sz w:val="28"/>
          <w:szCs w:val="32"/>
        </w:rPr>
        <w:t>Requirements</w:t>
      </w:r>
      <w:bookmarkEnd w:id="1142"/>
      <w:bookmarkEnd w:id="1143"/>
      <w:bookmarkEnd w:id="1144"/>
      <w:bookmarkEnd w:id="1145"/>
      <w:bookmarkEnd w:id="1146"/>
      <w:bookmarkEnd w:id="1147"/>
      <w:bookmarkEnd w:id="1148"/>
      <w:bookmarkEnd w:id="1149"/>
      <w:bookmarkEnd w:id="1150"/>
    </w:p>
    <w:p w:rsidR="006C7A3E" w:rsidRPr="00BC0A5E" w:rsidP="006C7A3E" w14:paraId="236FAF9E" w14:textId="77777777">
      <w:pPr>
        <w:widowControl/>
        <w:spacing w:after="160" w:line="259" w:lineRule="auto"/>
        <w:rPr>
          <w:rFonts w:ascii="Times New Roman" w:eastAsia="Arial" w:hAnsi="Times New Roman" w:cs="Times New Roman"/>
        </w:rPr>
      </w:pPr>
      <w:r w:rsidRPr="00BC0A5E">
        <w:rPr>
          <w:rFonts w:ascii="Times New Roman" w:eastAsia="Arial" w:hAnsi="Times New Roman" w:cs="Times New Roman"/>
        </w:rPr>
        <w:t xml:space="preserve">NAEP needs a complete </w:t>
      </w:r>
      <w:r w:rsidRPr="00BC0A5E">
        <w:rPr>
          <w:rFonts w:ascii="Times New Roman" w:eastAsia="Arial" w:hAnsi="Times New Roman" w:cs="Times New Roman"/>
          <w:b/>
        </w:rPr>
        <w:t>Excel file</w:t>
      </w:r>
      <w:r w:rsidRPr="00BC0A5E">
        <w:rPr>
          <w:rFonts w:ascii="Times New Roman" w:eastAsia="Arial" w:hAnsi="Times New Roman" w:cs="Times New Roman"/>
        </w:rPr>
        <w:t xml:space="preserve"> of students enrolled during the 2025–2026 school year for the selected grade(s) at your school. Schools selected for multiple grades should create separate files for each grade. NAEP uses this student list to draw a random sample of students to participate in the assessment. Include all students in the selected grade, even students who are typically excluded from other testing programs, such as students with IEPs (SD) and English Learners (EL), and students participating in virtual/remote learning. </w:t>
      </w:r>
    </w:p>
    <w:p w:rsidR="006C7A3E" w:rsidRPr="00BC0A5E" w:rsidP="006C7A3E" w14:paraId="0EB115E5" w14:textId="77777777">
      <w:pPr>
        <w:widowControl/>
        <w:spacing w:after="160" w:line="259" w:lineRule="auto"/>
        <w:rPr>
          <w:rFonts w:ascii="Times New Roman" w:eastAsia="Arial" w:hAnsi="Times New Roman" w:cs="Times New Roman"/>
          <w:b/>
        </w:rPr>
      </w:pPr>
      <w:r w:rsidRPr="00BC0A5E">
        <w:rPr>
          <w:rFonts w:ascii="Times New Roman" w:eastAsia="Arial" w:hAnsi="Times New Roman" w:cs="Times New Roman"/>
        </w:rPr>
        <w:t xml:space="preserve">NAEP recommends using a </w:t>
      </w:r>
      <w:r w:rsidRPr="00BC0A5E">
        <w:rPr>
          <w:rFonts w:ascii="Times New Roman" w:eastAsia="Arial" w:hAnsi="Times New Roman" w:cs="Times New Roman"/>
          <w:b/>
        </w:rPr>
        <w:t>Student List Template</w:t>
      </w:r>
      <w:r w:rsidRPr="00BC0A5E">
        <w:rPr>
          <w:rFonts w:ascii="Times New Roman" w:eastAsia="Arial" w:hAnsi="Times New Roman" w:cs="Times New Roman"/>
        </w:rPr>
        <w:t xml:space="preserve">, which is available on the Assessment Management System website. If you create your own Excel file, use the same or similar header names. </w:t>
      </w:r>
      <w:r w:rsidRPr="00BC0A5E">
        <w:rPr>
          <w:rFonts w:ascii="Times New Roman" w:eastAsia="Arial" w:hAnsi="Times New Roman" w:cs="Times New Roman"/>
          <w:b/>
        </w:rPr>
        <w:t xml:space="preserve">If you cannot submit your student data in an Excel file, contact the NAEP help desk at 1-800-283-6237 or naephelp@westat.com. </w:t>
      </w:r>
    </w:p>
    <w:p w:rsidR="006C7A3E" w:rsidRPr="00BC0A5E" w:rsidP="006C7A3E" w14:paraId="3AA1AF55" w14:textId="77777777">
      <w:pPr>
        <w:widowControl/>
        <w:spacing w:after="160" w:line="259" w:lineRule="auto"/>
        <w:rPr>
          <w:rFonts w:ascii="Times New Roman" w:eastAsia="Arial" w:hAnsi="Times New Roman" w:cs="Times New Roman"/>
          <w:b/>
        </w:rPr>
      </w:pPr>
      <w:r w:rsidRPr="00BC0A5E">
        <w:rPr>
          <w:rFonts w:ascii="Times New Roman" w:eastAsia="Arial" w:hAnsi="Times New Roman" w:cs="Times New Roman"/>
          <w:b/>
        </w:rPr>
        <w:t>The Excel file must contain the following information for each student:</w:t>
      </w:r>
      <w:r w:rsidRPr="00BC0A5E">
        <w:rPr>
          <w:rFonts w:ascii="Times New Roman" w:eastAsia="Arial" w:hAnsi="Times New Roman" w:cs="Times New Roman"/>
        </w:rPr>
        <w:t xml:space="preserve"> </w:t>
      </w:r>
    </w:p>
    <w:tbl>
      <w:tblPr>
        <w:tblStyle w:val="PlainTable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35"/>
        <w:gridCol w:w="2160"/>
        <w:gridCol w:w="3955"/>
      </w:tblGrid>
      <w:tr w14:paraId="71E0E2E7" w14:textId="77777777">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3235" w:type="dxa"/>
            <w:vAlign w:val="center"/>
          </w:tcPr>
          <w:p w:rsidR="006C7A3E" w:rsidRPr="00BC0A5E" w:rsidP="006C7A3E" w14:paraId="67D0321C" w14:textId="77777777">
            <w:pPr>
              <w:widowControl/>
              <w:spacing w:after="0" w:line="240" w:lineRule="auto"/>
              <w:rPr>
                <w:rFonts w:ascii="Times New Roman" w:eastAsia="Arial" w:hAnsi="Times New Roman" w:cs="Times New Roman"/>
                <w:szCs w:val="20"/>
              </w:rPr>
            </w:pPr>
            <w:r w:rsidRPr="00BC0A5E">
              <w:rPr>
                <w:rFonts w:ascii="Times New Roman" w:eastAsia="Arial" w:hAnsi="Times New Roman" w:cs="Times New Roman"/>
                <w:szCs w:val="20"/>
              </w:rPr>
              <w:t>Excel Header Name</w:t>
            </w:r>
          </w:p>
        </w:tc>
        <w:tc>
          <w:tcPr>
            <w:tcW w:w="2160" w:type="dxa"/>
            <w:vAlign w:val="center"/>
          </w:tcPr>
          <w:p w:rsidR="006C7A3E" w:rsidRPr="00BC0A5E" w:rsidP="006C7A3E" w14:paraId="391F3B08" w14:textId="77777777">
            <w:pPr>
              <w:widowControl/>
              <w:spacing w:after="0" w:line="240" w:lineRule="auto"/>
              <w:rPr>
                <w:rFonts w:ascii="Times New Roman" w:eastAsia="Arial" w:hAnsi="Times New Roman" w:cs="Times New Roman"/>
                <w:szCs w:val="20"/>
              </w:rPr>
            </w:pPr>
            <w:r w:rsidRPr="00BC0A5E">
              <w:rPr>
                <w:rFonts w:ascii="Times New Roman" w:eastAsia="Arial" w:hAnsi="Times New Roman" w:cs="Times New Roman"/>
                <w:szCs w:val="20"/>
              </w:rPr>
              <w:t>Format</w:t>
            </w:r>
          </w:p>
        </w:tc>
        <w:tc>
          <w:tcPr>
            <w:tcW w:w="3955" w:type="dxa"/>
            <w:vAlign w:val="center"/>
          </w:tcPr>
          <w:p w:rsidR="006C7A3E" w:rsidRPr="00BC0A5E" w:rsidP="006C7A3E" w14:paraId="7E287A18" w14:textId="77777777">
            <w:pPr>
              <w:widowControl/>
              <w:spacing w:after="0" w:line="240" w:lineRule="auto"/>
              <w:rPr>
                <w:rFonts w:ascii="Times New Roman" w:eastAsia="Arial" w:hAnsi="Times New Roman" w:cs="Times New Roman"/>
                <w:szCs w:val="20"/>
              </w:rPr>
            </w:pPr>
            <w:r w:rsidRPr="00BC0A5E">
              <w:rPr>
                <w:rFonts w:ascii="Times New Roman" w:eastAsia="Arial" w:hAnsi="Times New Roman" w:cs="Times New Roman"/>
                <w:szCs w:val="20"/>
              </w:rPr>
              <w:t>Notes</w:t>
            </w:r>
          </w:p>
        </w:tc>
      </w:tr>
      <w:tr w14:paraId="340572C7" w14:textId="77777777" w:rsidTr="006C7A3E">
        <w:tblPrEx>
          <w:tblW w:w="0" w:type="auto"/>
          <w:tblLook w:val="04A0"/>
        </w:tblPrEx>
        <w:trPr>
          <w:trHeight w:val="548"/>
        </w:trPr>
        <w:tc>
          <w:tcPr>
            <w:tcW w:w="3235" w:type="dxa"/>
            <w:vAlign w:val="center"/>
          </w:tcPr>
          <w:p w:rsidR="006C7A3E" w:rsidRPr="00BC0A5E" w:rsidP="006C7A3E" w14:paraId="5B6D9F3E"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State unique Student ID</w:t>
            </w:r>
          </w:p>
        </w:tc>
        <w:tc>
          <w:tcPr>
            <w:tcW w:w="2160" w:type="dxa"/>
            <w:vAlign w:val="center"/>
          </w:tcPr>
          <w:p w:rsidR="006C7A3E" w:rsidRPr="00BC0A5E" w:rsidP="006C7A3E" w14:paraId="1782F9F3"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Numeric</w:t>
            </w:r>
          </w:p>
        </w:tc>
        <w:tc>
          <w:tcPr>
            <w:tcW w:w="3955" w:type="dxa"/>
            <w:vAlign w:val="center"/>
          </w:tcPr>
          <w:p w:rsidR="006C7A3E" w:rsidRPr="00BC0A5E" w:rsidP="006C7A3E" w14:paraId="16BB8C63"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 xml:space="preserve">If available, </w:t>
            </w:r>
            <w:r w:rsidRPr="00BC0A5E">
              <w:rPr>
                <w:rFonts w:ascii="Times New Roman" w:eastAsia="Arial" w:hAnsi="Times New Roman" w:cs="Times New Roman"/>
                <w:b/>
                <w:sz w:val="20"/>
                <w:szCs w:val="20"/>
              </w:rPr>
              <w:t>do not use Social Security numbers</w:t>
            </w:r>
          </w:p>
        </w:tc>
      </w:tr>
      <w:tr w14:paraId="5F0256A2" w14:textId="77777777" w:rsidTr="006C7A3E">
        <w:tblPrEx>
          <w:tblW w:w="0" w:type="auto"/>
          <w:tblLook w:val="04A0"/>
        </w:tblPrEx>
        <w:trPr>
          <w:trHeight w:val="460"/>
        </w:trPr>
        <w:tc>
          <w:tcPr>
            <w:tcW w:w="3235" w:type="dxa"/>
            <w:vAlign w:val="center"/>
          </w:tcPr>
          <w:p w:rsidR="006C7A3E" w:rsidRPr="00BC0A5E" w:rsidP="006C7A3E" w14:paraId="50111AB4"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First name</w:t>
            </w:r>
          </w:p>
        </w:tc>
        <w:tc>
          <w:tcPr>
            <w:tcW w:w="2160" w:type="dxa"/>
            <w:vAlign w:val="center"/>
          </w:tcPr>
          <w:p w:rsidR="006C7A3E" w:rsidRPr="00BC0A5E" w:rsidP="006C7A3E" w14:paraId="3B3A4023"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Text</w:t>
            </w:r>
          </w:p>
        </w:tc>
        <w:tc>
          <w:tcPr>
            <w:tcW w:w="3955" w:type="dxa"/>
            <w:vMerge w:val="restart"/>
            <w:shd w:val="clear" w:color="auto" w:fill="FFF2CC"/>
            <w:vAlign w:val="center"/>
          </w:tcPr>
          <w:p w:rsidR="006C7A3E" w:rsidRPr="00BC0A5E" w:rsidP="006C7A3E" w14:paraId="44BB42E6"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b/>
                <w:sz w:val="20"/>
                <w:szCs w:val="20"/>
              </w:rPr>
              <w:t>Recommendation:</w:t>
            </w:r>
            <w:r w:rsidRPr="00BC0A5E">
              <w:rPr>
                <w:rFonts w:ascii="Times New Roman" w:eastAsia="Arial" w:hAnsi="Times New Roman" w:cs="Times New Roman"/>
                <w:sz w:val="20"/>
                <w:szCs w:val="20"/>
              </w:rPr>
              <w:t xml:space="preserve"> If possible, include first and last names in separate columns. NAEP accepts names stored in a single column, which requires answering questions to determine how names are ordered/formatted.</w:t>
            </w:r>
          </w:p>
        </w:tc>
      </w:tr>
      <w:tr w14:paraId="16EA9074" w14:textId="77777777" w:rsidTr="006C7A3E">
        <w:tblPrEx>
          <w:tblW w:w="0" w:type="auto"/>
          <w:tblLook w:val="04A0"/>
        </w:tblPrEx>
        <w:trPr>
          <w:trHeight w:val="460"/>
        </w:trPr>
        <w:tc>
          <w:tcPr>
            <w:tcW w:w="3235" w:type="dxa"/>
            <w:vAlign w:val="center"/>
          </w:tcPr>
          <w:p w:rsidR="006C7A3E" w:rsidRPr="00BC0A5E" w:rsidP="006C7A3E" w14:paraId="77C25FF6"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Last name</w:t>
            </w:r>
          </w:p>
        </w:tc>
        <w:tc>
          <w:tcPr>
            <w:tcW w:w="2160" w:type="dxa"/>
            <w:vAlign w:val="center"/>
          </w:tcPr>
          <w:p w:rsidR="006C7A3E" w:rsidRPr="00BC0A5E" w:rsidP="006C7A3E" w14:paraId="76E85BC5"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Text</w:t>
            </w:r>
          </w:p>
        </w:tc>
        <w:tc>
          <w:tcPr>
            <w:tcW w:w="3955" w:type="dxa"/>
            <w:vMerge/>
            <w:shd w:val="clear" w:color="auto" w:fill="FFF2CC"/>
            <w:vAlign w:val="center"/>
          </w:tcPr>
          <w:p w:rsidR="006C7A3E" w:rsidRPr="00BC0A5E" w:rsidP="006C7A3E" w14:paraId="4B159B10" w14:textId="77777777">
            <w:pPr>
              <w:widowControl/>
              <w:spacing w:after="0" w:line="240" w:lineRule="auto"/>
              <w:rPr>
                <w:rFonts w:ascii="Times New Roman" w:eastAsia="Arial" w:hAnsi="Times New Roman" w:cs="Times New Roman"/>
                <w:sz w:val="20"/>
                <w:szCs w:val="20"/>
              </w:rPr>
            </w:pPr>
          </w:p>
        </w:tc>
      </w:tr>
      <w:tr w14:paraId="24AC26E5" w14:textId="77777777" w:rsidTr="006C7A3E">
        <w:tblPrEx>
          <w:tblW w:w="0" w:type="auto"/>
          <w:tblLook w:val="04A0"/>
        </w:tblPrEx>
        <w:trPr>
          <w:trHeight w:val="460"/>
        </w:trPr>
        <w:tc>
          <w:tcPr>
            <w:tcW w:w="3235" w:type="dxa"/>
            <w:vAlign w:val="center"/>
          </w:tcPr>
          <w:p w:rsidR="006C7A3E" w:rsidRPr="00BC0A5E" w:rsidP="006C7A3E" w14:paraId="3FB46B3D"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 xml:space="preserve">Middle name or initial </w:t>
            </w:r>
            <w:r w:rsidRPr="00BC0A5E">
              <w:rPr>
                <w:rFonts w:ascii="Times New Roman" w:eastAsia="Arial" w:hAnsi="Times New Roman" w:cs="Times New Roman"/>
                <w:color w:val="996600"/>
                <w:sz w:val="20"/>
                <w:szCs w:val="20"/>
              </w:rPr>
              <w:t>optional</w:t>
            </w:r>
          </w:p>
        </w:tc>
        <w:tc>
          <w:tcPr>
            <w:tcW w:w="2160" w:type="dxa"/>
            <w:vAlign w:val="center"/>
          </w:tcPr>
          <w:p w:rsidR="006C7A3E" w:rsidRPr="00BC0A5E" w:rsidP="006C7A3E" w14:paraId="0782C660"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Text</w:t>
            </w:r>
          </w:p>
        </w:tc>
        <w:tc>
          <w:tcPr>
            <w:tcW w:w="3955" w:type="dxa"/>
            <w:vMerge/>
            <w:shd w:val="clear" w:color="auto" w:fill="FFF2CC"/>
            <w:vAlign w:val="center"/>
          </w:tcPr>
          <w:p w:rsidR="006C7A3E" w:rsidRPr="00BC0A5E" w:rsidP="006C7A3E" w14:paraId="3F0101BB" w14:textId="77777777">
            <w:pPr>
              <w:widowControl/>
              <w:spacing w:after="0" w:line="240" w:lineRule="auto"/>
              <w:rPr>
                <w:rFonts w:ascii="Times New Roman" w:eastAsia="Arial" w:hAnsi="Times New Roman" w:cs="Times New Roman"/>
                <w:sz w:val="20"/>
                <w:szCs w:val="20"/>
              </w:rPr>
            </w:pPr>
          </w:p>
        </w:tc>
      </w:tr>
      <w:tr w14:paraId="59B2CE78" w14:textId="77777777" w:rsidTr="006C7A3E">
        <w:tblPrEx>
          <w:tblW w:w="0" w:type="auto"/>
          <w:tblLook w:val="04A0"/>
        </w:tblPrEx>
        <w:trPr>
          <w:trHeight w:val="460"/>
        </w:trPr>
        <w:tc>
          <w:tcPr>
            <w:tcW w:w="3235" w:type="dxa"/>
            <w:vAlign w:val="center"/>
          </w:tcPr>
          <w:p w:rsidR="006C7A3E" w:rsidRPr="00BC0A5E" w:rsidP="006C7A3E" w14:paraId="7B5CEF5D"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Grade in School</w:t>
            </w:r>
          </w:p>
        </w:tc>
        <w:tc>
          <w:tcPr>
            <w:tcW w:w="2160" w:type="dxa"/>
            <w:vAlign w:val="center"/>
          </w:tcPr>
          <w:p w:rsidR="006C7A3E" w:rsidRPr="00BC0A5E" w:rsidP="006C7A3E" w14:paraId="3757AA43"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4, 8, 12</w:t>
            </w:r>
          </w:p>
        </w:tc>
        <w:tc>
          <w:tcPr>
            <w:tcW w:w="3955" w:type="dxa"/>
            <w:vAlign w:val="center"/>
          </w:tcPr>
          <w:p w:rsidR="006C7A3E" w:rsidRPr="00BC0A5E" w:rsidP="006C7A3E" w14:paraId="392BA056"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Include all students in the selected grade</w:t>
            </w:r>
          </w:p>
        </w:tc>
      </w:tr>
      <w:tr w14:paraId="6AEA32E3" w14:textId="77777777">
        <w:tblPrEx>
          <w:tblW w:w="0" w:type="auto"/>
          <w:tblLook w:val="04A0"/>
        </w:tblPrEx>
        <w:trPr>
          <w:trHeight w:val="460"/>
        </w:trPr>
        <w:tc>
          <w:tcPr>
            <w:tcW w:w="3235" w:type="dxa"/>
            <w:vAlign w:val="center"/>
          </w:tcPr>
          <w:p w:rsidR="006C7A3E" w:rsidRPr="00BC0A5E" w:rsidP="006C7A3E" w14:paraId="3BA7B985"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Homeroom/</w:t>
            </w:r>
            <w:r w:rsidRPr="00BC0A5E">
              <w:rPr>
                <w:rFonts w:ascii="Times New Roman" w:eastAsia="Arial" w:hAnsi="Times New Roman" w:cs="Times New Roman"/>
                <w:sz w:val="20"/>
                <w:szCs w:val="20"/>
              </w:rPr>
              <w:t>other</w:t>
            </w:r>
            <w:r w:rsidRPr="00BC0A5E">
              <w:rPr>
                <w:rFonts w:ascii="Times New Roman" w:eastAsia="Arial" w:hAnsi="Times New Roman" w:cs="Times New Roman"/>
                <w:sz w:val="20"/>
                <w:szCs w:val="20"/>
              </w:rPr>
              <w:t xml:space="preserve"> locator </w:t>
            </w:r>
            <w:r w:rsidRPr="00BC0A5E">
              <w:rPr>
                <w:rFonts w:ascii="Times New Roman" w:eastAsia="Arial" w:hAnsi="Times New Roman" w:cs="Times New Roman"/>
                <w:color w:val="996600"/>
                <w:sz w:val="20"/>
                <w:szCs w:val="20"/>
              </w:rPr>
              <w:t>optional</w:t>
            </w:r>
          </w:p>
        </w:tc>
        <w:tc>
          <w:tcPr>
            <w:tcW w:w="2160" w:type="dxa"/>
            <w:vAlign w:val="center"/>
          </w:tcPr>
          <w:p w:rsidR="006C7A3E" w:rsidRPr="00BC0A5E" w:rsidP="006C7A3E" w14:paraId="2C84FAAF"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Text or Numeric</w:t>
            </w:r>
          </w:p>
        </w:tc>
        <w:tc>
          <w:tcPr>
            <w:tcW w:w="3955" w:type="dxa"/>
            <w:vAlign w:val="center"/>
          </w:tcPr>
          <w:p w:rsidR="006C7A3E" w:rsidRPr="00BC0A5E" w:rsidP="006C7A3E" w14:paraId="0491DD7A"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Optional, include if available</w:t>
            </w:r>
          </w:p>
        </w:tc>
      </w:tr>
      <w:tr w14:paraId="08E1E5F3" w14:textId="77777777" w:rsidTr="006C7A3E">
        <w:tblPrEx>
          <w:tblW w:w="0" w:type="auto"/>
          <w:tblLook w:val="04A0"/>
        </w:tblPrEx>
        <w:trPr>
          <w:trHeight w:val="620"/>
        </w:trPr>
        <w:tc>
          <w:tcPr>
            <w:tcW w:w="3235" w:type="dxa"/>
            <w:vAlign w:val="center"/>
          </w:tcPr>
          <w:p w:rsidR="006C7A3E" w:rsidRPr="00BC0A5E" w:rsidP="006C7A3E" w14:paraId="35AF16B1"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Month of Birth</w:t>
            </w:r>
          </w:p>
        </w:tc>
        <w:tc>
          <w:tcPr>
            <w:tcW w:w="2160" w:type="dxa"/>
            <w:vAlign w:val="center"/>
          </w:tcPr>
          <w:p w:rsidR="006C7A3E" w:rsidRPr="00BC0A5E" w:rsidP="006C7A3E" w14:paraId="19065141"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Numeric</w:t>
            </w:r>
          </w:p>
        </w:tc>
        <w:tc>
          <w:tcPr>
            <w:tcW w:w="3955" w:type="dxa"/>
            <w:vMerge w:val="restart"/>
            <w:shd w:val="clear" w:color="auto" w:fill="FFF2CC"/>
            <w:vAlign w:val="center"/>
          </w:tcPr>
          <w:p w:rsidR="006C7A3E" w:rsidRPr="00BC0A5E" w:rsidP="006C7A3E" w14:paraId="2267F2FF"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b/>
                <w:sz w:val="20"/>
                <w:szCs w:val="20"/>
              </w:rPr>
              <w:t>Recommendation:</w:t>
            </w:r>
            <w:r w:rsidRPr="00BC0A5E">
              <w:rPr>
                <w:rFonts w:ascii="Times New Roman" w:eastAsia="Arial" w:hAnsi="Times New Roman" w:cs="Times New Roman"/>
                <w:sz w:val="20"/>
                <w:szCs w:val="20"/>
              </w:rPr>
              <w:t xml:space="preserve"> If possible, include month and year of birth in separate columns. NAEP accepts birthdates in a single column too. Expected birth years for NAEP: </w:t>
            </w:r>
            <w:r w:rsidRPr="00BC0A5E">
              <w:rPr>
                <w:rFonts w:ascii="Times New Roman" w:eastAsia="Arial" w:hAnsi="Times New Roman" w:cs="Times New Roman"/>
                <w:b/>
                <w:sz w:val="20"/>
                <w:szCs w:val="20"/>
              </w:rPr>
              <w:t>grade 4</w:t>
            </w:r>
            <w:r w:rsidRPr="00BC0A5E">
              <w:rPr>
                <w:rFonts w:ascii="Times New Roman" w:eastAsia="Arial" w:hAnsi="Times New Roman" w:cs="Times New Roman"/>
                <w:sz w:val="20"/>
                <w:szCs w:val="20"/>
              </w:rPr>
              <w:t xml:space="preserve"> 2013–2017, </w:t>
            </w:r>
            <w:r w:rsidRPr="00BC0A5E">
              <w:rPr>
                <w:rFonts w:ascii="Times New Roman" w:eastAsia="Arial" w:hAnsi="Times New Roman" w:cs="Times New Roman"/>
                <w:b/>
                <w:sz w:val="20"/>
                <w:szCs w:val="20"/>
              </w:rPr>
              <w:t>grade 8</w:t>
            </w:r>
            <w:r w:rsidRPr="00BC0A5E">
              <w:rPr>
                <w:rFonts w:ascii="Times New Roman" w:eastAsia="Arial" w:hAnsi="Times New Roman" w:cs="Times New Roman"/>
                <w:sz w:val="20"/>
                <w:szCs w:val="20"/>
              </w:rPr>
              <w:t xml:space="preserve"> 2009–2013, and </w:t>
            </w:r>
            <w:r w:rsidRPr="00BC0A5E">
              <w:rPr>
                <w:rFonts w:ascii="Times New Roman" w:eastAsia="Arial" w:hAnsi="Times New Roman" w:cs="Times New Roman"/>
                <w:b/>
                <w:sz w:val="20"/>
                <w:szCs w:val="20"/>
              </w:rPr>
              <w:t>grade 12</w:t>
            </w:r>
            <w:r w:rsidRPr="00BC0A5E">
              <w:rPr>
                <w:rFonts w:ascii="Times New Roman" w:eastAsia="Arial" w:hAnsi="Times New Roman" w:cs="Times New Roman"/>
                <w:sz w:val="20"/>
                <w:szCs w:val="20"/>
              </w:rPr>
              <w:t xml:space="preserve"> 2005–2010.</w:t>
            </w:r>
          </w:p>
        </w:tc>
      </w:tr>
      <w:tr w14:paraId="30B25F32" w14:textId="77777777" w:rsidTr="006C7A3E">
        <w:tblPrEx>
          <w:tblW w:w="0" w:type="auto"/>
          <w:tblLook w:val="04A0"/>
        </w:tblPrEx>
        <w:trPr>
          <w:trHeight w:val="620"/>
        </w:trPr>
        <w:tc>
          <w:tcPr>
            <w:tcW w:w="3235" w:type="dxa"/>
            <w:vAlign w:val="center"/>
          </w:tcPr>
          <w:p w:rsidR="006C7A3E" w:rsidRPr="00BC0A5E" w:rsidP="006C7A3E" w14:paraId="5D3F4F6D"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Year of Birth</w:t>
            </w:r>
          </w:p>
        </w:tc>
        <w:tc>
          <w:tcPr>
            <w:tcW w:w="2160" w:type="dxa"/>
            <w:vAlign w:val="center"/>
          </w:tcPr>
          <w:p w:rsidR="006C7A3E" w:rsidRPr="00BC0A5E" w:rsidP="006C7A3E" w14:paraId="60D6F29F"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Numeric</w:t>
            </w:r>
          </w:p>
        </w:tc>
        <w:tc>
          <w:tcPr>
            <w:tcW w:w="3955" w:type="dxa"/>
            <w:vMerge/>
            <w:shd w:val="clear" w:color="auto" w:fill="FFF2CC"/>
            <w:vAlign w:val="center"/>
          </w:tcPr>
          <w:p w:rsidR="006C7A3E" w:rsidRPr="00BC0A5E" w:rsidP="006C7A3E" w14:paraId="3126986D" w14:textId="77777777">
            <w:pPr>
              <w:widowControl/>
              <w:spacing w:after="0" w:line="240" w:lineRule="auto"/>
              <w:rPr>
                <w:rFonts w:ascii="Times New Roman" w:eastAsia="Arial" w:hAnsi="Times New Roman" w:cs="Times New Roman"/>
                <w:sz w:val="20"/>
                <w:szCs w:val="20"/>
              </w:rPr>
            </w:pPr>
          </w:p>
        </w:tc>
      </w:tr>
      <w:tr w14:paraId="767C468B" w14:textId="77777777" w:rsidTr="006C7A3E">
        <w:tblPrEx>
          <w:tblW w:w="0" w:type="auto"/>
          <w:tblLook w:val="04A0"/>
        </w:tblPrEx>
        <w:trPr>
          <w:trHeight w:val="460"/>
        </w:trPr>
        <w:tc>
          <w:tcPr>
            <w:tcW w:w="3235" w:type="dxa"/>
            <w:vAlign w:val="center"/>
          </w:tcPr>
          <w:p w:rsidR="006C7A3E" w:rsidRPr="00BC0A5E" w:rsidP="006C7A3E" w14:paraId="45FAD396"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Sex</w:t>
            </w:r>
          </w:p>
        </w:tc>
        <w:tc>
          <w:tcPr>
            <w:tcW w:w="2160" w:type="dxa"/>
            <w:vAlign w:val="center"/>
          </w:tcPr>
          <w:p w:rsidR="006C7A3E" w:rsidRPr="00BC0A5E" w:rsidP="006C7A3E" w14:paraId="4293F3D7"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color w:val="000000"/>
                <w:sz w:val="20"/>
                <w:szCs w:val="20"/>
                <w:bdr w:val="none" w:sz="0" w:space="0" w:color="auto" w:frame="1"/>
              </w:rPr>
              <w:t>School-defined code</w:t>
            </w:r>
          </w:p>
        </w:tc>
        <w:tc>
          <w:tcPr>
            <w:tcW w:w="3955" w:type="dxa"/>
            <w:vMerge w:val="restart"/>
            <w:shd w:val="clear" w:color="auto" w:fill="FFF2CC"/>
            <w:vAlign w:val="center"/>
          </w:tcPr>
          <w:p w:rsidR="006C7A3E" w:rsidRPr="00BC0A5E" w:rsidP="006C7A3E" w14:paraId="40FE4A7C"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 xml:space="preserve">Map school-defined codes to NAEP definitions. </w:t>
            </w:r>
            <w:r w:rsidRPr="00BC0A5E">
              <w:rPr>
                <w:rFonts w:ascii="Times New Roman" w:eastAsia="Arial" w:hAnsi="Times New Roman" w:cs="Times New Roman"/>
                <w:b/>
                <w:sz w:val="20"/>
                <w:szCs w:val="20"/>
              </w:rPr>
              <w:t>See pages 2-4.</w:t>
            </w:r>
          </w:p>
        </w:tc>
      </w:tr>
      <w:tr w14:paraId="23899441" w14:textId="77777777" w:rsidTr="006C7A3E">
        <w:tblPrEx>
          <w:tblW w:w="0" w:type="auto"/>
          <w:tblLook w:val="04A0"/>
        </w:tblPrEx>
        <w:trPr>
          <w:trHeight w:val="460"/>
        </w:trPr>
        <w:tc>
          <w:tcPr>
            <w:tcW w:w="3235" w:type="dxa"/>
            <w:vAlign w:val="center"/>
          </w:tcPr>
          <w:p w:rsidR="006C7A3E" w:rsidRPr="00BC0A5E" w:rsidP="006C7A3E" w14:paraId="18AB37FD"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Race/Ethnicity</w:t>
            </w:r>
          </w:p>
        </w:tc>
        <w:tc>
          <w:tcPr>
            <w:tcW w:w="2160" w:type="dxa"/>
            <w:vAlign w:val="center"/>
          </w:tcPr>
          <w:p w:rsidR="006C7A3E" w:rsidRPr="00BC0A5E" w:rsidP="006C7A3E" w14:paraId="7B8F9131" w14:textId="77777777">
            <w:pPr>
              <w:widowControl/>
              <w:spacing w:after="0" w:line="240" w:lineRule="auto"/>
              <w:rPr>
                <w:rFonts w:ascii="Times New Roman" w:eastAsia="Arial" w:hAnsi="Times New Roman" w:cs="Times New Roman"/>
              </w:rPr>
            </w:pPr>
            <w:r w:rsidRPr="00BC0A5E">
              <w:rPr>
                <w:rFonts w:ascii="Times New Roman" w:eastAsia="Arial" w:hAnsi="Times New Roman" w:cs="Times New Roman"/>
                <w:color w:val="000000"/>
                <w:sz w:val="20"/>
                <w:szCs w:val="20"/>
                <w:bdr w:val="none" w:sz="0" w:space="0" w:color="auto" w:frame="1"/>
              </w:rPr>
              <w:t>School-defined code</w:t>
            </w:r>
          </w:p>
        </w:tc>
        <w:tc>
          <w:tcPr>
            <w:tcW w:w="3955" w:type="dxa"/>
            <w:vMerge/>
            <w:shd w:val="clear" w:color="auto" w:fill="FFF2CC"/>
            <w:vAlign w:val="center"/>
          </w:tcPr>
          <w:p w:rsidR="006C7A3E" w:rsidRPr="00BC0A5E" w:rsidP="006C7A3E" w14:paraId="4DC1EC0D" w14:textId="77777777">
            <w:pPr>
              <w:widowControl/>
              <w:spacing w:after="0" w:line="240" w:lineRule="auto"/>
              <w:rPr>
                <w:rFonts w:ascii="Times New Roman" w:eastAsia="Arial" w:hAnsi="Times New Roman" w:cs="Times New Roman"/>
                <w:sz w:val="20"/>
                <w:szCs w:val="20"/>
              </w:rPr>
            </w:pPr>
          </w:p>
        </w:tc>
      </w:tr>
      <w:tr w14:paraId="5D94D9B1" w14:textId="77777777" w:rsidTr="006C7A3E">
        <w:tblPrEx>
          <w:tblW w:w="0" w:type="auto"/>
          <w:tblLook w:val="04A0"/>
        </w:tblPrEx>
        <w:trPr>
          <w:trHeight w:val="460"/>
        </w:trPr>
        <w:tc>
          <w:tcPr>
            <w:tcW w:w="3235" w:type="dxa"/>
            <w:vAlign w:val="center"/>
          </w:tcPr>
          <w:p w:rsidR="006C7A3E" w:rsidRPr="00BC0A5E" w:rsidP="006C7A3E" w14:paraId="700939CF"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Economically Disadvantaged</w:t>
            </w:r>
          </w:p>
        </w:tc>
        <w:tc>
          <w:tcPr>
            <w:tcW w:w="2160" w:type="dxa"/>
            <w:vAlign w:val="center"/>
          </w:tcPr>
          <w:p w:rsidR="006C7A3E" w:rsidRPr="00BC0A5E" w:rsidP="006C7A3E" w14:paraId="2CFB9CE2" w14:textId="77777777">
            <w:pPr>
              <w:widowControl/>
              <w:spacing w:after="0" w:line="240" w:lineRule="auto"/>
              <w:rPr>
                <w:rFonts w:ascii="Times New Roman" w:eastAsia="Arial" w:hAnsi="Times New Roman" w:cs="Times New Roman"/>
              </w:rPr>
            </w:pPr>
            <w:r w:rsidRPr="00BC0A5E">
              <w:rPr>
                <w:rFonts w:ascii="Times New Roman" w:eastAsia="Arial" w:hAnsi="Times New Roman" w:cs="Times New Roman"/>
                <w:color w:val="000000"/>
                <w:sz w:val="20"/>
                <w:szCs w:val="20"/>
                <w:bdr w:val="none" w:sz="0" w:space="0" w:color="auto" w:frame="1"/>
              </w:rPr>
              <w:t>School-defined code</w:t>
            </w:r>
          </w:p>
        </w:tc>
        <w:tc>
          <w:tcPr>
            <w:tcW w:w="3955" w:type="dxa"/>
            <w:vMerge/>
            <w:shd w:val="clear" w:color="auto" w:fill="FFF2CC"/>
            <w:vAlign w:val="center"/>
          </w:tcPr>
          <w:p w:rsidR="006C7A3E" w:rsidRPr="00BC0A5E" w:rsidP="006C7A3E" w14:paraId="4BBE461E" w14:textId="77777777">
            <w:pPr>
              <w:widowControl/>
              <w:spacing w:after="0" w:line="240" w:lineRule="auto"/>
              <w:rPr>
                <w:rFonts w:ascii="Times New Roman" w:eastAsia="Arial" w:hAnsi="Times New Roman" w:cs="Times New Roman"/>
                <w:sz w:val="20"/>
                <w:szCs w:val="20"/>
              </w:rPr>
            </w:pPr>
          </w:p>
        </w:tc>
      </w:tr>
      <w:tr w14:paraId="5DD5725A" w14:textId="77777777" w:rsidTr="006C7A3E">
        <w:tblPrEx>
          <w:tblW w:w="0" w:type="auto"/>
          <w:tblLook w:val="04A0"/>
        </w:tblPrEx>
        <w:trPr>
          <w:trHeight w:val="460"/>
        </w:trPr>
        <w:tc>
          <w:tcPr>
            <w:tcW w:w="3235" w:type="dxa"/>
            <w:vAlign w:val="center"/>
          </w:tcPr>
          <w:p w:rsidR="006C7A3E" w:rsidRPr="00BC0A5E" w:rsidP="006C7A3E" w14:paraId="3270519D"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Students with Disabilities (SD)</w:t>
            </w:r>
          </w:p>
        </w:tc>
        <w:tc>
          <w:tcPr>
            <w:tcW w:w="2160" w:type="dxa"/>
            <w:vAlign w:val="center"/>
          </w:tcPr>
          <w:p w:rsidR="006C7A3E" w:rsidRPr="00BC0A5E" w:rsidP="006C7A3E" w14:paraId="19F7C69C" w14:textId="77777777">
            <w:pPr>
              <w:widowControl/>
              <w:spacing w:after="0" w:line="240" w:lineRule="auto"/>
              <w:rPr>
                <w:rFonts w:ascii="Times New Roman" w:eastAsia="Arial" w:hAnsi="Times New Roman" w:cs="Times New Roman"/>
              </w:rPr>
            </w:pPr>
            <w:r w:rsidRPr="00BC0A5E">
              <w:rPr>
                <w:rFonts w:ascii="Times New Roman" w:eastAsia="Arial" w:hAnsi="Times New Roman" w:cs="Times New Roman"/>
                <w:color w:val="000000"/>
                <w:sz w:val="20"/>
                <w:szCs w:val="20"/>
                <w:bdr w:val="none" w:sz="0" w:space="0" w:color="auto" w:frame="1"/>
              </w:rPr>
              <w:t>School-defined code</w:t>
            </w:r>
          </w:p>
        </w:tc>
        <w:tc>
          <w:tcPr>
            <w:tcW w:w="3955" w:type="dxa"/>
            <w:vMerge/>
            <w:shd w:val="clear" w:color="auto" w:fill="FFF2CC"/>
            <w:vAlign w:val="center"/>
          </w:tcPr>
          <w:p w:rsidR="006C7A3E" w:rsidRPr="00BC0A5E" w:rsidP="006C7A3E" w14:paraId="518B0897" w14:textId="77777777">
            <w:pPr>
              <w:widowControl/>
              <w:spacing w:after="0" w:line="240" w:lineRule="auto"/>
              <w:rPr>
                <w:rFonts w:ascii="Times New Roman" w:eastAsia="Arial" w:hAnsi="Times New Roman" w:cs="Times New Roman"/>
                <w:sz w:val="20"/>
                <w:szCs w:val="20"/>
              </w:rPr>
            </w:pPr>
          </w:p>
        </w:tc>
      </w:tr>
      <w:tr w14:paraId="5ECF5423" w14:textId="77777777" w:rsidTr="006C7A3E">
        <w:tblPrEx>
          <w:tblW w:w="0" w:type="auto"/>
          <w:tblLook w:val="04A0"/>
        </w:tblPrEx>
        <w:trPr>
          <w:trHeight w:val="460"/>
        </w:trPr>
        <w:tc>
          <w:tcPr>
            <w:tcW w:w="3235" w:type="dxa"/>
            <w:vAlign w:val="center"/>
          </w:tcPr>
          <w:p w:rsidR="006C7A3E" w:rsidRPr="00BC0A5E" w:rsidP="006C7A3E" w14:paraId="6090DD4E"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rPr>
              <w:t>English Learner (EL)</w:t>
            </w:r>
            <w:r w:rsidRPr="00BC0A5E">
              <w:rPr>
                <w:rFonts w:ascii="Times New Roman" w:eastAsia="Arial" w:hAnsi="Times New Roman" w:cs="Times New Roman"/>
                <w:color w:val="000000"/>
                <w:sz w:val="18"/>
                <w:szCs w:val="20"/>
                <w:shd w:val="clear" w:color="auto" w:fill="FFFFFF"/>
              </w:rPr>
              <w:t> </w:t>
            </w:r>
          </w:p>
        </w:tc>
        <w:tc>
          <w:tcPr>
            <w:tcW w:w="2160" w:type="dxa"/>
            <w:vAlign w:val="center"/>
          </w:tcPr>
          <w:p w:rsidR="006C7A3E" w:rsidRPr="00BC0A5E" w:rsidP="006C7A3E" w14:paraId="3086E7C8" w14:textId="77777777">
            <w:pPr>
              <w:widowControl/>
              <w:spacing w:after="0" w:line="240" w:lineRule="auto"/>
              <w:rPr>
                <w:rFonts w:ascii="Times New Roman" w:eastAsia="Arial" w:hAnsi="Times New Roman" w:cs="Times New Roman"/>
              </w:rPr>
            </w:pPr>
            <w:r w:rsidRPr="00BC0A5E">
              <w:rPr>
                <w:rFonts w:ascii="Times New Roman" w:eastAsia="Arial" w:hAnsi="Times New Roman" w:cs="Times New Roman"/>
                <w:color w:val="000000"/>
                <w:sz w:val="20"/>
                <w:szCs w:val="20"/>
                <w:bdr w:val="none" w:sz="0" w:space="0" w:color="auto" w:frame="1"/>
              </w:rPr>
              <w:t>School-defined code</w:t>
            </w:r>
          </w:p>
        </w:tc>
        <w:tc>
          <w:tcPr>
            <w:tcW w:w="3955" w:type="dxa"/>
            <w:vMerge/>
            <w:shd w:val="clear" w:color="auto" w:fill="FFF2CC"/>
            <w:vAlign w:val="center"/>
          </w:tcPr>
          <w:p w:rsidR="006C7A3E" w:rsidRPr="00BC0A5E" w:rsidP="006C7A3E" w14:paraId="4276B374" w14:textId="77777777">
            <w:pPr>
              <w:widowControl/>
              <w:spacing w:after="0" w:line="240" w:lineRule="auto"/>
              <w:rPr>
                <w:rFonts w:ascii="Times New Roman" w:eastAsia="Arial" w:hAnsi="Times New Roman" w:cs="Times New Roman"/>
                <w:sz w:val="20"/>
                <w:szCs w:val="20"/>
              </w:rPr>
            </w:pPr>
          </w:p>
        </w:tc>
      </w:tr>
      <w:tr w14:paraId="3E3DA21E" w14:textId="77777777">
        <w:tblPrEx>
          <w:tblW w:w="0" w:type="auto"/>
          <w:tblLook w:val="04A0"/>
        </w:tblPrEx>
        <w:trPr>
          <w:trHeight w:val="460"/>
        </w:trPr>
        <w:tc>
          <w:tcPr>
            <w:tcW w:w="3235" w:type="dxa"/>
            <w:vAlign w:val="center"/>
          </w:tcPr>
          <w:p w:rsidR="006C7A3E" w:rsidRPr="00BC0A5E" w:rsidP="006C7A3E" w14:paraId="52DBAB3D" w14:textId="77777777">
            <w:pPr>
              <w:widowControl/>
              <w:spacing w:after="0" w:line="240" w:lineRule="auto"/>
              <w:rPr>
                <w:rFonts w:ascii="Times New Roman" w:eastAsia="Arial" w:hAnsi="Times New Roman" w:cs="Times New Roman"/>
                <w:sz w:val="20"/>
              </w:rPr>
            </w:pPr>
            <w:r w:rsidRPr="00BC0A5E">
              <w:rPr>
                <w:rFonts w:ascii="Times New Roman" w:eastAsia="Arial" w:hAnsi="Times New Roman" w:cs="Times New Roman"/>
                <w:sz w:val="20"/>
              </w:rPr>
              <w:t xml:space="preserve">On-Break Indicator </w:t>
            </w:r>
          </w:p>
        </w:tc>
        <w:tc>
          <w:tcPr>
            <w:tcW w:w="2160" w:type="dxa"/>
            <w:vAlign w:val="center"/>
          </w:tcPr>
          <w:p w:rsidR="006C7A3E" w:rsidRPr="00BC0A5E" w:rsidP="006C7A3E" w14:paraId="50452BE9"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color w:val="000000"/>
                <w:sz w:val="20"/>
                <w:szCs w:val="20"/>
                <w:bdr w:val="none" w:sz="0" w:space="0" w:color="auto" w:frame="1"/>
              </w:rPr>
              <w:t>School-defined code</w:t>
            </w:r>
          </w:p>
        </w:tc>
        <w:tc>
          <w:tcPr>
            <w:tcW w:w="3955" w:type="dxa"/>
            <w:vAlign w:val="center"/>
          </w:tcPr>
          <w:p w:rsidR="006C7A3E" w:rsidRPr="00BC0A5E" w:rsidP="006C7A3E" w14:paraId="08B260F1" w14:textId="77777777">
            <w:pPr>
              <w:widowControl/>
              <w:spacing w:after="0" w:line="240" w:lineRule="auto"/>
              <w:rPr>
                <w:rFonts w:ascii="Times New Roman" w:eastAsia="Arial" w:hAnsi="Times New Roman" w:cs="Times New Roman"/>
                <w:b/>
                <w:sz w:val="20"/>
                <w:szCs w:val="20"/>
              </w:rPr>
            </w:pPr>
            <w:r w:rsidRPr="00BC0A5E">
              <w:rPr>
                <w:rFonts w:ascii="Times New Roman" w:eastAsia="Arial" w:hAnsi="Times New Roman" w:cs="Times New Roman"/>
                <w:b/>
                <w:sz w:val="20"/>
                <w:szCs w:val="20"/>
              </w:rPr>
              <w:t>Only required for year-round schools</w:t>
            </w:r>
          </w:p>
        </w:tc>
      </w:tr>
      <w:tr w14:paraId="68443BFB" w14:textId="77777777" w:rsidTr="006C7A3E">
        <w:tblPrEx>
          <w:tblW w:w="0" w:type="auto"/>
          <w:tblLook w:val="04A0"/>
        </w:tblPrEx>
        <w:trPr>
          <w:trHeight w:val="460"/>
        </w:trPr>
        <w:tc>
          <w:tcPr>
            <w:tcW w:w="3235" w:type="dxa"/>
            <w:vAlign w:val="center"/>
          </w:tcPr>
          <w:p w:rsidR="006C7A3E" w:rsidRPr="00BC0A5E" w:rsidP="006C7A3E" w14:paraId="5D8124F3" w14:textId="77777777">
            <w:pPr>
              <w:widowControl/>
              <w:spacing w:after="0" w:line="240" w:lineRule="auto"/>
              <w:rPr>
                <w:rFonts w:ascii="Times New Roman" w:eastAsia="Arial" w:hAnsi="Times New Roman" w:cs="Times New Roman"/>
                <w:sz w:val="20"/>
              </w:rPr>
            </w:pPr>
            <w:r w:rsidRPr="00BC0A5E">
              <w:rPr>
                <w:rFonts w:ascii="Times New Roman" w:eastAsia="Arial" w:hAnsi="Times New Roman" w:cs="Times New Roman"/>
                <w:sz w:val="20"/>
              </w:rPr>
              <w:t xml:space="preserve">ZIP Code </w:t>
            </w:r>
            <w:r w:rsidRPr="00BC0A5E">
              <w:rPr>
                <w:rFonts w:ascii="Times New Roman" w:eastAsia="Arial" w:hAnsi="Times New Roman" w:cs="Times New Roman"/>
                <w:color w:val="996600"/>
                <w:sz w:val="20"/>
                <w:szCs w:val="20"/>
              </w:rPr>
              <w:t>optional</w:t>
            </w:r>
          </w:p>
        </w:tc>
        <w:tc>
          <w:tcPr>
            <w:tcW w:w="2160" w:type="dxa"/>
            <w:vAlign w:val="center"/>
          </w:tcPr>
          <w:p w:rsidR="006C7A3E" w:rsidRPr="00BC0A5E" w:rsidP="006C7A3E" w14:paraId="3E736621"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Numeric</w:t>
            </w:r>
          </w:p>
        </w:tc>
        <w:tc>
          <w:tcPr>
            <w:tcW w:w="3955" w:type="dxa"/>
            <w:vAlign w:val="center"/>
          </w:tcPr>
          <w:p w:rsidR="006C7A3E" w:rsidRPr="00BC0A5E" w:rsidP="006C7A3E" w14:paraId="6C21D062" w14:textId="77777777">
            <w:pPr>
              <w:widowControl/>
              <w:spacing w:after="0" w:line="240" w:lineRule="auto"/>
              <w:rPr>
                <w:rFonts w:ascii="Times New Roman" w:eastAsia="Arial" w:hAnsi="Times New Roman" w:cs="Times New Roman"/>
                <w:sz w:val="20"/>
                <w:szCs w:val="20"/>
              </w:rPr>
            </w:pPr>
            <w:r w:rsidRPr="00BC0A5E">
              <w:rPr>
                <w:rFonts w:ascii="Times New Roman" w:eastAsia="Arial" w:hAnsi="Times New Roman" w:cs="Times New Roman"/>
                <w:sz w:val="20"/>
                <w:szCs w:val="20"/>
              </w:rPr>
              <w:t>5 or 9 digit</w:t>
            </w:r>
            <w:r w:rsidRPr="00BC0A5E">
              <w:rPr>
                <w:rFonts w:ascii="Times New Roman" w:eastAsia="Arial" w:hAnsi="Times New Roman" w:cs="Times New Roman"/>
                <w:sz w:val="20"/>
                <w:szCs w:val="20"/>
              </w:rPr>
              <w:t xml:space="preserve"> format</w:t>
            </w:r>
          </w:p>
        </w:tc>
      </w:tr>
    </w:tbl>
    <w:p w:rsidR="009B2BF3" w:rsidRPr="00BC0A5E" w:rsidP="007834D0" w14:paraId="6469F093" w14:textId="77777777">
      <w:pPr>
        <w:pStyle w:val="BodyText0"/>
        <w:rPr>
          <w:rFonts w:ascii="Times New Roman" w:hAnsi="Times New Roman"/>
        </w:rPr>
      </w:pPr>
    </w:p>
    <w:p w:rsidR="009B2BF3" w:rsidRPr="00BC0A5E" w14:paraId="45F795FB" w14:textId="77777777">
      <w:pPr>
        <w:widowControl/>
        <w:spacing w:after="160" w:line="259" w:lineRule="auto"/>
        <w:rPr>
          <w:rFonts w:ascii="Times New Roman" w:eastAsia="Times New Roman" w:hAnsi="Times New Roman" w:cs="Times New Roman"/>
          <w:color w:val="2E74B5"/>
          <w:sz w:val="26"/>
          <w:szCs w:val="26"/>
        </w:rPr>
      </w:pPr>
      <w:r w:rsidRPr="00BC0A5E">
        <w:rPr>
          <w:rFonts w:ascii="Times New Roman" w:eastAsia="Times New Roman" w:hAnsi="Times New Roman" w:cs="Times New Roman"/>
          <w:color w:val="2E74B5"/>
          <w:sz w:val="26"/>
          <w:szCs w:val="26"/>
        </w:rPr>
        <w:br w:type="page"/>
      </w:r>
    </w:p>
    <w:p w:rsidR="006C7A3E" w:rsidRPr="00BC0A5E" w:rsidP="006C7A3E" w14:paraId="1CBDFA1B" w14:textId="77777777">
      <w:pPr>
        <w:keepNext/>
        <w:keepLines/>
        <w:widowControl/>
        <w:spacing w:before="40" w:after="0" w:line="259" w:lineRule="auto"/>
        <w:outlineLvl w:val="1"/>
        <w:rPr>
          <w:rFonts w:ascii="Times New Roman" w:eastAsia="Times New Roman" w:hAnsi="Times New Roman" w:cs="Times New Roman"/>
          <w:color w:val="2E74B5"/>
          <w:sz w:val="26"/>
          <w:szCs w:val="26"/>
        </w:rPr>
      </w:pPr>
      <w:bookmarkStart w:id="1151" w:name="_Toc200700551"/>
      <w:bookmarkStart w:id="1152" w:name="_Toc200717185"/>
      <w:bookmarkStart w:id="1153" w:name="_Toc201138185"/>
      <w:bookmarkStart w:id="1154" w:name="_Toc201158045"/>
      <w:bookmarkStart w:id="1155" w:name="_Toc206664193"/>
      <w:bookmarkStart w:id="1156" w:name="_Toc206700103"/>
      <w:bookmarkStart w:id="1157" w:name="_Toc206750652"/>
      <w:bookmarkStart w:id="1158" w:name="_Toc207180881"/>
      <w:bookmarkStart w:id="1159" w:name="_Toc207274253"/>
      <w:r w:rsidRPr="00BC0A5E">
        <w:rPr>
          <w:rFonts w:ascii="Times New Roman" w:eastAsia="Times New Roman" w:hAnsi="Times New Roman" w:cs="Times New Roman"/>
          <w:color w:val="2E74B5"/>
          <w:sz w:val="26"/>
          <w:szCs w:val="26"/>
        </w:rPr>
        <w:t>NAEP Codes and Definitions</w:t>
      </w:r>
      <w:bookmarkEnd w:id="1151"/>
      <w:bookmarkEnd w:id="1152"/>
      <w:bookmarkEnd w:id="1153"/>
      <w:bookmarkEnd w:id="1154"/>
      <w:bookmarkEnd w:id="1155"/>
      <w:bookmarkEnd w:id="1156"/>
      <w:bookmarkEnd w:id="1157"/>
      <w:bookmarkEnd w:id="1158"/>
      <w:bookmarkEnd w:id="1159"/>
    </w:p>
    <w:p w:rsidR="006C7A3E" w:rsidRPr="00BC0A5E" w:rsidP="006C7A3E" w14:paraId="3F30A331" w14:textId="77777777">
      <w:pPr>
        <w:widowControl/>
        <w:spacing w:after="160" w:line="259" w:lineRule="auto"/>
        <w:rPr>
          <w:rFonts w:ascii="Times New Roman" w:eastAsia="Arial" w:hAnsi="Times New Roman" w:cs="Times New Roman"/>
        </w:rPr>
      </w:pPr>
      <w:r w:rsidRPr="00BC0A5E">
        <w:rPr>
          <w:rFonts w:ascii="Times New Roman" w:eastAsia="Arial" w:hAnsi="Times New Roman" w:cs="Times New Roman"/>
        </w:rPr>
        <w:t xml:space="preserve">You will need to map your file’s school-defined codes to NAEP’s definitions for the following variables: Sex, Race/Ethnicity, Economically Disadvantaged, Students with Disabilities (SD), English Learner (EL). </w:t>
      </w:r>
      <w:r w:rsidRPr="00BC0A5E">
        <w:rPr>
          <w:rFonts w:ascii="Times New Roman" w:eastAsia="Arial" w:hAnsi="Times New Roman" w:cs="Times New Roman"/>
          <w:b/>
        </w:rPr>
        <w:t>See NAEP definitions below.</w:t>
      </w:r>
    </w:p>
    <w:p w:rsidR="006C7A3E" w:rsidRPr="00BC0A5E" w:rsidP="006C7A3E" w14:paraId="47F17048" w14:textId="77777777">
      <w:pPr>
        <w:keepNext/>
        <w:keepLines/>
        <w:widowControl/>
        <w:spacing w:before="40" w:after="0" w:line="259" w:lineRule="auto"/>
        <w:outlineLvl w:val="2"/>
        <w:rPr>
          <w:rFonts w:ascii="Times New Roman" w:eastAsia="Times New Roman" w:hAnsi="Times New Roman" w:cs="Times New Roman"/>
          <w:color w:val="1F4D78"/>
          <w:sz w:val="24"/>
          <w:szCs w:val="24"/>
        </w:rPr>
      </w:pPr>
      <w:bookmarkStart w:id="1160" w:name="_Toc200700552"/>
      <w:bookmarkStart w:id="1161" w:name="_Toc200717186"/>
      <w:bookmarkStart w:id="1162" w:name="_Toc201138186"/>
      <w:bookmarkStart w:id="1163" w:name="_Toc201158046"/>
      <w:bookmarkStart w:id="1164" w:name="_Toc206664194"/>
      <w:bookmarkStart w:id="1165" w:name="_Toc206700104"/>
      <w:bookmarkStart w:id="1166" w:name="_Toc206750653"/>
      <w:bookmarkStart w:id="1167" w:name="_Toc207180882"/>
      <w:bookmarkStart w:id="1168" w:name="_Toc207274254"/>
      <w:r w:rsidRPr="00BC0A5E">
        <w:rPr>
          <w:rFonts w:ascii="Times New Roman" w:eastAsia="Times New Roman" w:hAnsi="Times New Roman" w:cs="Times New Roman"/>
          <w:color w:val="1F4D78"/>
          <w:sz w:val="24"/>
          <w:szCs w:val="24"/>
        </w:rPr>
        <w:t>Sex</w:t>
      </w:r>
      <w:bookmarkEnd w:id="1160"/>
      <w:bookmarkEnd w:id="1161"/>
      <w:bookmarkEnd w:id="1162"/>
      <w:bookmarkEnd w:id="1163"/>
      <w:bookmarkEnd w:id="1164"/>
      <w:bookmarkEnd w:id="1165"/>
      <w:bookmarkEnd w:id="1166"/>
      <w:bookmarkEnd w:id="1167"/>
      <w:bookmarkEnd w:id="1168"/>
    </w:p>
    <w:p w:rsidR="006C7A3E" w:rsidRPr="00BC0A5E" w:rsidP="006C7A3E" w14:paraId="146D6010" w14:textId="77777777">
      <w:pPr>
        <w:widowControl/>
        <w:spacing w:after="160" w:line="259" w:lineRule="auto"/>
        <w:rPr>
          <w:rFonts w:ascii="Times New Roman" w:eastAsia="Arial" w:hAnsi="Times New Roman" w:cs="Times New Roman"/>
          <w:b/>
        </w:rPr>
      </w:pPr>
      <w:r w:rsidRPr="00BC0A5E">
        <w:rPr>
          <w:rFonts w:ascii="Times New Roman" w:eastAsia="Arial" w:hAnsi="Times New Roman" w:cs="Times New Roman"/>
        </w:rPr>
        <w:t xml:space="preserve">Map your school’s codes to the following categories. </w:t>
      </w:r>
    </w:p>
    <w:p w:rsidR="006C7A3E" w:rsidRPr="00BC0A5E" w:rsidP="00DC08D3" w14:paraId="430AFA7D" w14:textId="77777777">
      <w:pPr>
        <w:widowControl/>
        <w:numPr>
          <w:ilvl w:val="0"/>
          <w:numId w:val="32"/>
        </w:numPr>
        <w:spacing w:after="160" w:line="259" w:lineRule="auto"/>
        <w:contextualSpacing/>
        <w:rPr>
          <w:rFonts w:ascii="Times New Roman" w:eastAsia="Arial" w:hAnsi="Times New Roman" w:cs="Times New Roman"/>
          <w:b/>
        </w:rPr>
      </w:pPr>
      <w:r w:rsidRPr="00BC0A5E">
        <w:rPr>
          <w:rFonts w:ascii="Times New Roman" w:eastAsia="Arial" w:hAnsi="Times New Roman" w:cs="Times New Roman"/>
          <w:b/>
        </w:rPr>
        <w:t>Male</w:t>
      </w:r>
    </w:p>
    <w:p w:rsidR="006C7A3E" w:rsidRPr="00BC0A5E" w:rsidP="00DC08D3" w14:paraId="17385B7D" w14:textId="77777777">
      <w:pPr>
        <w:widowControl/>
        <w:numPr>
          <w:ilvl w:val="0"/>
          <w:numId w:val="32"/>
        </w:numPr>
        <w:spacing w:after="160" w:line="259" w:lineRule="auto"/>
        <w:contextualSpacing/>
        <w:rPr>
          <w:rFonts w:ascii="Times New Roman" w:eastAsia="Arial" w:hAnsi="Times New Roman" w:cs="Times New Roman"/>
          <w:b/>
        </w:rPr>
      </w:pPr>
      <w:r w:rsidRPr="00BC0A5E">
        <w:rPr>
          <w:rFonts w:ascii="Times New Roman" w:eastAsia="Arial" w:hAnsi="Times New Roman" w:cs="Times New Roman"/>
          <w:b/>
        </w:rPr>
        <w:t>Female</w:t>
      </w:r>
    </w:p>
    <w:p w:rsidR="006C7A3E" w:rsidRPr="00BC0A5E" w:rsidP="00DC08D3" w14:paraId="681A8839" w14:textId="77777777">
      <w:pPr>
        <w:widowControl/>
        <w:numPr>
          <w:ilvl w:val="0"/>
          <w:numId w:val="32"/>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b/>
        </w:rPr>
        <w:t>Information unavailable at this time:</w:t>
      </w:r>
      <w:r w:rsidRPr="00BC0A5E">
        <w:rPr>
          <w:rFonts w:ascii="Times New Roman" w:eastAsia="Arial" w:hAnsi="Times New Roman" w:cs="Times New Roman"/>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p w:rsidR="006C7A3E" w:rsidRPr="00BC0A5E" w:rsidP="007834D0" w14:paraId="5CE8ED4A" w14:textId="77777777">
      <w:pPr>
        <w:pStyle w:val="BodyText0"/>
        <w:rPr>
          <w:rFonts w:ascii="Times New Roman" w:hAnsi="Times New Roman"/>
        </w:rPr>
      </w:pPr>
    </w:p>
    <w:p w:rsidR="006C7A3E" w:rsidRPr="00BC0A5E" w:rsidP="006C7A3E" w14:paraId="6EE41003" w14:textId="77777777">
      <w:pPr>
        <w:keepNext/>
        <w:keepLines/>
        <w:widowControl/>
        <w:spacing w:before="40" w:after="0" w:line="259" w:lineRule="auto"/>
        <w:outlineLvl w:val="2"/>
        <w:rPr>
          <w:rFonts w:ascii="Times New Roman" w:eastAsia="Times New Roman" w:hAnsi="Times New Roman" w:cs="Times New Roman"/>
          <w:color w:val="1F4D78"/>
          <w:sz w:val="24"/>
          <w:szCs w:val="24"/>
        </w:rPr>
      </w:pPr>
      <w:bookmarkStart w:id="1169" w:name="_Toc200700553"/>
      <w:bookmarkStart w:id="1170" w:name="_Toc200717187"/>
      <w:bookmarkStart w:id="1171" w:name="_Toc201138187"/>
      <w:bookmarkStart w:id="1172" w:name="_Toc201158047"/>
      <w:bookmarkStart w:id="1173" w:name="_Toc206664195"/>
      <w:bookmarkStart w:id="1174" w:name="_Toc206700105"/>
      <w:bookmarkStart w:id="1175" w:name="_Toc206750654"/>
      <w:bookmarkStart w:id="1176" w:name="_Toc207180883"/>
      <w:bookmarkStart w:id="1177" w:name="_Toc207274255"/>
      <w:r w:rsidRPr="00BC0A5E">
        <w:rPr>
          <w:rFonts w:ascii="Times New Roman" w:eastAsia="Times New Roman" w:hAnsi="Times New Roman" w:cs="Times New Roman"/>
          <w:noProof/>
          <w:color w:val="1F4D78"/>
          <w:sz w:val="24"/>
          <w:szCs w:val="24"/>
        </w:rPr>
        <mc:AlternateContent>
          <mc:Choice Requires="wps">
            <w:drawing>
              <wp:anchor distT="45720" distB="45720" distL="114300" distR="114300" simplePos="0" relativeHeight="251764736" behindDoc="0" locked="0" layoutInCell="1" allowOverlap="1">
                <wp:simplePos x="0" y="0"/>
                <wp:positionH relativeFrom="margin">
                  <wp:align>right</wp:align>
                </wp:positionH>
                <wp:positionV relativeFrom="paragraph">
                  <wp:posOffset>346710</wp:posOffset>
                </wp:positionV>
                <wp:extent cx="5915025" cy="1863090"/>
                <wp:effectExtent l="0" t="0" r="28575" b="22860"/>
                <wp:wrapSquare wrapText="bothSides"/>
                <wp:docPr id="21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15025" cy="1863090"/>
                        </a:xfrm>
                        <a:prstGeom prst="rect">
                          <a:avLst/>
                        </a:prstGeom>
                        <a:solidFill>
                          <a:srgbClr val="FFC000">
                            <a:lumMod val="20000"/>
                            <a:lumOff val="80000"/>
                          </a:srgbClr>
                        </a:solidFill>
                        <a:ln w="9525">
                          <a:solidFill>
                            <a:srgbClr val="000000"/>
                          </a:solidFill>
                          <a:miter lim="800000"/>
                          <a:headEnd/>
                          <a:tailEnd/>
                        </a:ln>
                      </wps:spPr>
                      <wps:txbx>
                        <w:txbxContent>
                          <w:p w:rsidR="006C7A3E" w:rsidP="006C7A3E" w14:textId="77777777">
                            <w:r w:rsidRPr="00767659">
                              <w:rPr>
                                <w:b/>
                              </w:rPr>
                              <w:t>NAEP offer</w:t>
                            </w:r>
                            <w:r>
                              <w:rPr>
                                <w:b/>
                              </w:rPr>
                              <w:t>s</w:t>
                            </w:r>
                            <w:r w:rsidRPr="00767659">
                              <w:rPr>
                                <w:b/>
                              </w:rPr>
                              <w:t xml:space="preserve"> </w:t>
                            </w:r>
                            <w:r>
                              <w:rPr>
                                <w:b/>
                              </w:rPr>
                              <w:t xml:space="preserve">three </w:t>
                            </w:r>
                            <w:r w:rsidRPr="00767659">
                              <w:rPr>
                                <w:b/>
                              </w:rPr>
                              <w:t>student list templates to accommodate</w:t>
                            </w:r>
                            <w:r>
                              <w:rPr>
                                <w:b/>
                              </w:rPr>
                              <w:t xml:space="preserve"> different</w:t>
                            </w:r>
                            <w:r w:rsidRPr="00767659">
                              <w:rPr>
                                <w:b/>
                              </w:rPr>
                              <w:t xml:space="preserve"> race/ethnicity </w:t>
                            </w:r>
                            <w:r>
                              <w:rPr>
                                <w:b/>
                              </w:rPr>
                              <w:t>formats</w:t>
                            </w:r>
                            <w:r w:rsidRPr="00767659">
                              <w:rPr>
                                <w:b/>
                              </w:rPr>
                              <w:t>.</w:t>
                            </w:r>
                            <w:r>
                              <w:t xml:space="preserve"> Your NAEP State Coordinator has designated the preferred template for your state. See the Downloads section of Step 1 Import Students.</w:t>
                            </w:r>
                          </w:p>
                          <w:p w:rsidR="006C7A3E" w:rsidP="006C7A3E" w14:textId="77777777">
                            <w:r w:rsidRPr="00DC20AD">
                              <w:rPr>
                                <w:b/>
                              </w:rPr>
                              <w:t>Race/ethnicity in one column</w:t>
                            </w:r>
                            <w:r>
                              <w:rPr>
                                <w:b/>
                              </w:rPr>
                              <w:t xml:space="preserve"> </w:t>
                            </w:r>
                            <w:r w:rsidRPr="009C05BC">
                              <w:t xml:space="preserve">– </w:t>
                            </w:r>
                            <w:r w:rsidRPr="00D61B01">
                              <w:t xml:space="preserve">Use when </w:t>
                            </w:r>
                            <w:r>
                              <w:t xml:space="preserve">all </w:t>
                            </w:r>
                            <w:r w:rsidRPr="00D61B01">
                              <w:t xml:space="preserve">race/ethnicity </w:t>
                            </w:r>
                            <w:r>
                              <w:t>information is</w:t>
                            </w:r>
                            <w:r w:rsidRPr="00D61B01">
                              <w:t xml:space="preserve"> </w:t>
                            </w:r>
                            <w:r>
                              <w:t xml:space="preserve">included in a single column. </w:t>
                            </w:r>
                          </w:p>
                          <w:p w:rsidR="006C7A3E" w:rsidP="006C7A3E" w14:textId="77777777">
                            <w:r w:rsidRPr="00DC20AD">
                              <w:rPr>
                                <w:b/>
                              </w:rPr>
                              <w:t xml:space="preserve">Race/ethnicity in </w:t>
                            </w:r>
                            <w:r>
                              <w:rPr>
                                <w:b/>
                              </w:rPr>
                              <w:t>two</w:t>
                            </w:r>
                            <w:r w:rsidRPr="00DC20AD">
                              <w:rPr>
                                <w:b/>
                              </w:rPr>
                              <w:t xml:space="preserve"> column</w:t>
                            </w:r>
                            <w:r>
                              <w:rPr>
                                <w:b/>
                              </w:rPr>
                              <w:t xml:space="preserve">s </w:t>
                            </w:r>
                            <w:r w:rsidRPr="009C05BC">
                              <w:t xml:space="preserve">– Use when </w:t>
                            </w:r>
                            <w:r>
                              <w:t>ethnicity (</w:t>
                            </w:r>
                            <w:r w:rsidRPr="00D61B01">
                              <w:rPr>
                                <w:b/>
                              </w:rPr>
                              <w:t>Hispanic, of any race</w:t>
                            </w:r>
                            <w:r>
                              <w:t>)</w:t>
                            </w:r>
                            <w:r w:rsidRPr="009C05BC">
                              <w:t xml:space="preserve"> </w:t>
                            </w:r>
                            <w:r>
                              <w:t>is included in a single column. Other race information is included in a separate column.</w:t>
                            </w:r>
                          </w:p>
                          <w:p w:rsidR="006C7A3E" w:rsidP="006C7A3E" w14:textId="77777777">
                            <w:r w:rsidRPr="009C05BC">
                              <w:rPr>
                                <w:b/>
                              </w:rPr>
                              <w:t xml:space="preserve">Race/ethnicity in six columns </w:t>
                            </w:r>
                            <w:r w:rsidRPr="004B1509">
                              <w:t>–</w:t>
                            </w:r>
                            <w:r w:rsidRPr="009C05BC">
                              <w:t xml:space="preserve"> Use when </w:t>
                            </w:r>
                            <w:r>
                              <w:t xml:space="preserve">each of the six categories below have a dedicated column: </w:t>
                            </w:r>
                            <w:r w:rsidRPr="009C05BC">
                              <w:t xml:space="preserve">Hispanic </w:t>
                            </w:r>
                            <w:r>
                              <w:t>(</w:t>
                            </w:r>
                            <w:r w:rsidRPr="009C05BC">
                              <w:t>of any race</w:t>
                            </w:r>
                            <w:r>
                              <w:t>)</w:t>
                            </w:r>
                            <w:r w:rsidRPr="009C05BC">
                              <w:t>, White</w:t>
                            </w:r>
                            <w:r>
                              <w:t xml:space="preserve"> (</w:t>
                            </w:r>
                            <w:r w:rsidRPr="009C05BC">
                              <w:t>not Hispanic</w:t>
                            </w:r>
                            <w:r>
                              <w:t>),</w:t>
                            </w:r>
                            <w:r w:rsidRPr="009C05BC">
                              <w:t xml:space="preserve"> </w:t>
                            </w:r>
                            <w:r w:rsidRPr="00390F5A">
                              <w:t>Black or African American</w:t>
                            </w:r>
                            <w:r>
                              <w:t xml:space="preserve"> (</w:t>
                            </w:r>
                            <w:r w:rsidRPr="00390F5A">
                              <w:t>not Hispanic</w:t>
                            </w:r>
                            <w:r>
                              <w:t xml:space="preserve">), Asian (not Hispanic), American Indian or Alaska Native (not Hispanic), </w:t>
                            </w:r>
                            <w:r w:rsidRPr="009C05BC">
                              <w:t xml:space="preserve">and </w:t>
                            </w:r>
                            <w:r w:rsidRPr="00390F5A">
                              <w:t>Native Hawaiian or Pacific Islander</w:t>
                            </w:r>
                            <w:r>
                              <w:t xml:space="preserve"> (</w:t>
                            </w:r>
                            <w:r w:rsidRPr="00390F5A">
                              <w:t>not Hispanic</w:t>
                            </w:r>
                            <w:r>
                              <w:t>)</w:t>
                            </w:r>
                            <w:r w:rsidRPr="009C05BC">
                              <w:t xml:space="preserve">. </w:t>
                            </w:r>
                            <w:r>
                              <w:t xml:space="preserve">Responses from these six categories will determine the </w:t>
                            </w:r>
                            <w:r w:rsidRPr="00287732">
                              <w:rPr>
                                <w:b/>
                              </w:rPr>
                              <w:t>Two or More Races, not Hispanic</w:t>
                            </w:r>
                            <w:r>
                              <w:t xml:space="preserve"> category.</w:t>
                            </w:r>
                          </w:p>
                          <w:p w:rsidR="006C7A3E" w:rsidP="006C7A3E" w14:textId="77777777">
                            <w:r>
                              <w:t>NAEP accepts race/ethnicity information in other formats. The formats above are the most common.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137" type="#_x0000_t202" style="width:465.75pt;height:110.6pt;margin-top:27.3pt;margin-left:414.55pt;mso-height-percent:200;mso-height-relative:margin;mso-position-horizontal:right;mso-position-horizontal-relative:margin;mso-width-percent:0;mso-width-relative:margin;mso-wrap-distance-bottom:3.6pt;mso-wrap-distance-left:9pt;mso-wrap-distance-right:9pt;mso-wrap-distance-top:3.6pt;mso-wrap-style:square;position:absolute;visibility:visible;v-text-anchor:top;z-index:251765760" fillcolor="#fff2cc">
                <v:textbox style="mso-fit-shape-to-text:t">
                  <w:txbxContent>
                    <w:p w:rsidR="006C7A3E" w:rsidP="006C7A3E" w14:paraId="58069489" w14:textId="77777777">
                      <w:r w:rsidRPr="00767659">
                        <w:rPr>
                          <w:b/>
                        </w:rPr>
                        <w:t>NAEP offer</w:t>
                      </w:r>
                      <w:r>
                        <w:rPr>
                          <w:b/>
                        </w:rPr>
                        <w:t>s</w:t>
                      </w:r>
                      <w:r w:rsidRPr="00767659">
                        <w:rPr>
                          <w:b/>
                        </w:rPr>
                        <w:t xml:space="preserve"> </w:t>
                      </w:r>
                      <w:r>
                        <w:rPr>
                          <w:b/>
                        </w:rPr>
                        <w:t xml:space="preserve">three </w:t>
                      </w:r>
                      <w:r w:rsidRPr="00767659">
                        <w:rPr>
                          <w:b/>
                        </w:rPr>
                        <w:t>student list templates to accommodate</w:t>
                      </w:r>
                      <w:r>
                        <w:rPr>
                          <w:b/>
                        </w:rPr>
                        <w:t xml:space="preserve"> different</w:t>
                      </w:r>
                      <w:r w:rsidRPr="00767659">
                        <w:rPr>
                          <w:b/>
                        </w:rPr>
                        <w:t xml:space="preserve"> race/ethnicity </w:t>
                      </w:r>
                      <w:r>
                        <w:rPr>
                          <w:b/>
                        </w:rPr>
                        <w:t>formats</w:t>
                      </w:r>
                      <w:r w:rsidRPr="00767659">
                        <w:rPr>
                          <w:b/>
                        </w:rPr>
                        <w:t>.</w:t>
                      </w:r>
                      <w:r>
                        <w:t xml:space="preserve"> Your NAEP State Coordinator has designated the preferred template for your state. See the Downloads section of Step 1 Import Students.</w:t>
                      </w:r>
                    </w:p>
                    <w:p w:rsidR="006C7A3E" w:rsidP="006C7A3E" w14:paraId="0F7D38DE" w14:textId="77777777">
                      <w:r w:rsidRPr="00DC20AD">
                        <w:rPr>
                          <w:b/>
                        </w:rPr>
                        <w:t>Race/ethnicity in one column</w:t>
                      </w:r>
                      <w:r>
                        <w:rPr>
                          <w:b/>
                        </w:rPr>
                        <w:t xml:space="preserve"> </w:t>
                      </w:r>
                      <w:r w:rsidRPr="009C05BC">
                        <w:t xml:space="preserve">– </w:t>
                      </w:r>
                      <w:r w:rsidRPr="00D61B01">
                        <w:t xml:space="preserve">Use when </w:t>
                      </w:r>
                      <w:r>
                        <w:t xml:space="preserve">all </w:t>
                      </w:r>
                      <w:r w:rsidRPr="00D61B01">
                        <w:t xml:space="preserve">race/ethnicity </w:t>
                      </w:r>
                      <w:r>
                        <w:t>information is</w:t>
                      </w:r>
                      <w:r w:rsidRPr="00D61B01">
                        <w:t xml:space="preserve"> </w:t>
                      </w:r>
                      <w:r>
                        <w:t xml:space="preserve">included in a single column. </w:t>
                      </w:r>
                    </w:p>
                    <w:p w:rsidR="006C7A3E" w:rsidP="006C7A3E" w14:paraId="51FB621B" w14:textId="77777777">
                      <w:r w:rsidRPr="00DC20AD">
                        <w:rPr>
                          <w:b/>
                        </w:rPr>
                        <w:t xml:space="preserve">Race/ethnicity in </w:t>
                      </w:r>
                      <w:r>
                        <w:rPr>
                          <w:b/>
                        </w:rPr>
                        <w:t>two</w:t>
                      </w:r>
                      <w:r w:rsidRPr="00DC20AD">
                        <w:rPr>
                          <w:b/>
                        </w:rPr>
                        <w:t xml:space="preserve"> column</w:t>
                      </w:r>
                      <w:r>
                        <w:rPr>
                          <w:b/>
                        </w:rPr>
                        <w:t xml:space="preserve">s </w:t>
                      </w:r>
                      <w:r w:rsidRPr="009C05BC">
                        <w:t xml:space="preserve">– Use when </w:t>
                      </w:r>
                      <w:r>
                        <w:t>ethnicity (</w:t>
                      </w:r>
                      <w:r w:rsidRPr="00D61B01">
                        <w:rPr>
                          <w:b/>
                        </w:rPr>
                        <w:t>Hispanic, of any race</w:t>
                      </w:r>
                      <w:r>
                        <w:t>)</w:t>
                      </w:r>
                      <w:r w:rsidRPr="009C05BC">
                        <w:t xml:space="preserve"> </w:t>
                      </w:r>
                      <w:r>
                        <w:t>is included in a single column. Other race information is included in a separate column.</w:t>
                      </w:r>
                    </w:p>
                    <w:p w:rsidR="006C7A3E" w:rsidP="006C7A3E" w14:paraId="33EF8E42" w14:textId="77777777">
                      <w:r w:rsidRPr="009C05BC">
                        <w:rPr>
                          <w:b/>
                        </w:rPr>
                        <w:t xml:space="preserve">Race/ethnicity in six columns </w:t>
                      </w:r>
                      <w:r w:rsidRPr="004B1509">
                        <w:t>–</w:t>
                      </w:r>
                      <w:r w:rsidRPr="009C05BC">
                        <w:t xml:space="preserve"> Use when </w:t>
                      </w:r>
                      <w:r>
                        <w:t xml:space="preserve">each of the six categories below have a dedicated column: </w:t>
                      </w:r>
                      <w:r w:rsidRPr="009C05BC">
                        <w:t xml:space="preserve">Hispanic </w:t>
                      </w:r>
                      <w:r>
                        <w:t>(</w:t>
                      </w:r>
                      <w:r w:rsidRPr="009C05BC">
                        <w:t>of any race</w:t>
                      </w:r>
                      <w:r>
                        <w:t>)</w:t>
                      </w:r>
                      <w:r w:rsidRPr="009C05BC">
                        <w:t>, White</w:t>
                      </w:r>
                      <w:r>
                        <w:t xml:space="preserve"> (</w:t>
                      </w:r>
                      <w:r w:rsidRPr="009C05BC">
                        <w:t>not Hispanic</w:t>
                      </w:r>
                      <w:r>
                        <w:t>),</w:t>
                      </w:r>
                      <w:r w:rsidRPr="009C05BC">
                        <w:t xml:space="preserve"> </w:t>
                      </w:r>
                      <w:r w:rsidRPr="00390F5A">
                        <w:t>Black or African American</w:t>
                      </w:r>
                      <w:r>
                        <w:t xml:space="preserve"> (</w:t>
                      </w:r>
                      <w:r w:rsidRPr="00390F5A">
                        <w:t>not Hispanic</w:t>
                      </w:r>
                      <w:r>
                        <w:t xml:space="preserve">), Asian (not Hispanic), American Indian or Alaska Native (not Hispanic), </w:t>
                      </w:r>
                      <w:r w:rsidRPr="009C05BC">
                        <w:t xml:space="preserve">and </w:t>
                      </w:r>
                      <w:r w:rsidRPr="00390F5A">
                        <w:t>Native Hawaiian or Pacific Islander</w:t>
                      </w:r>
                      <w:r>
                        <w:t xml:space="preserve"> (</w:t>
                      </w:r>
                      <w:r w:rsidRPr="00390F5A">
                        <w:t>not Hispanic</w:t>
                      </w:r>
                      <w:r>
                        <w:t>)</w:t>
                      </w:r>
                      <w:r w:rsidRPr="009C05BC">
                        <w:t xml:space="preserve">. </w:t>
                      </w:r>
                      <w:r>
                        <w:t xml:space="preserve">Responses from these six categories will determine the </w:t>
                      </w:r>
                      <w:r w:rsidRPr="00287732">
                        <w:rPr>
                          <w:b/>
                        </w:rPr>
                        <w:t>Two or More Races, not Hispanic</w:t>
                      </w:r>
                      <w:r>
                        <w:t xml:space="preserve"> category.</w:t>
                      </w:r>
                    </w:p>
                    <w:p w:rsidR="006C7A3E" w:rsidP="006C7A3E" w14:paraId="08315BC3" w14:textId="77777777">
                      <w:r>
                        <w:t>NAEP accepts race/ethnicity information in other formats. The formats above are the most common.</w:t>
                      </w:r>
                    </w:p>
                  </w:txbxContent>
                </v:textbox>
                <w10:wrap type="square"/>
              </v:shape>
            </w:pict>
          </mc:Fallback>
        </mc:AlternateContent>
      </w:r>
      <w:r w:rsidRPr="00BC0A5E">
        <w:rPr>
          <w:rFonts w:ascii="Times New Roman" w:eastAsia="Times New Roman" w:hAnsi="Times New Roman" w:cs="Times New Roman"/>
          <w:color w:val="1F4D78"/>
          <w:sz w:val="24"/>
          <w:szCs w:val="24"/>
        </w:rPr>
        <w:t>Race/Ethnicity</w:t>
      </w:r>
      <w:bookmarkEnd w:id="1169"/>
      <w:bookmarkEnd w:id="1170"/>
      <w:bookmarkEnd w:id="1171"/>
      <w:bookmarkEnd w:id="1172"/>
      <w:bookmarkEnd w:id="1173"/>
      <w:bookmarkEnd w:id="1174"/>
      <w:bookmarkEnd w:id="1175"/>
      <w:bookmarkEnd w:id="1176"/>
      <w:bookmarkEnd w:id="1177"/>
    </w:p>
    <w:p w:rsidR="006C7A3E" w:rsidRPr="00BC0A5E" w:rsidP="006C7A3E" w14:paraId="3E474504" w14:textId="77777777">
      <w:pPr>
        <w:widowControl/>
        <w:spacing w:after="160" w:line="259" w:lineRule="auto"/>
        <w:rPr>
          <w:rFonts w:ascii="Times New Roman" w:eastAsia="Arial" w:hAnsi="Times New Roman" w:cs="Times New Roman"/>
        </w:rPr>
      </w:pPr>
    </w:p>
    <w:p w:rsidR="009B2BF3" w:rsidRPr="00BC0A5E" w:rsidP="006C7A3E" w14:paraId="636B90A1" w14:textId="77777777">
      <w:pPr>
        <w:widowControl/>
        <w:spacing w:after="160" w:line="259" w:lineRule="auto"/>
        <w:rPr>
          <w:rFonts w:ascii="Times New Roman" w:eastAsia="Arial" w:hAnsi="Times New Roman" w:cs="Times New Roman"/>
        </w:rPr>
      </w:pPr>
    </w:p>
    <w:p w:rsidR="009B2BF3" w:rsidRPr="00BC0A5E" w:rsidP="006C7A3E" w14:paraId="0D882F83" w14:textId="77777777">
      <w:pPr>
        <w:widowControl/>
        <w:spacing w:after="160" w:line="259" w:lineRule="auto"/>
        <w:rPr>
          <w:rFonts w:ascii="Times New Roman" w:eastAsia="Arial" w:hAnsi="Times New Roman" w:cs="Times New Roman"/>
        </w:rPr>
      </w:pPr>
    </w:p>
    <w:p w:rsidR="009B2BF3" w:rsidRPr="00BC0A5E" w:rsidP="006C7A3E" w14:paraId="0B85E571" w14:textId="77777777">
      <w:pPr>
        <w:widowControl/>
        <w:spacing w:after="160" w:line="259" w:lineRule="auto"/>
        <w:rPr>
          <w:rFonts w:ascii="Times New Roman" w:eastAsia="Arial" w:hAnsi="Times New Roman" w:cs="Times New Roman"/>
        </w:rPr>
      </w:pPr>
    </w:p>
    <w:p w:rsidR="009B2BF3" w:rsidRPr="00BC0A5E" w:rsidP="006C7A3E" w14:paraId="5D334FB3" w14:textId="77777777">
      <w:pPr>
        <w:widowControl/>
        <w:spacing w:after="160" w:line="259" w:lineRule="auto"/>
        <w:rPr>
          <w:rFonts w:ascii="Times New Roman" w:eastAsia="Arial" w:hAnsi="Times New Roman" w:cs="Times New Roman"/>
        </w:rPr>
      </w:pPr>
    </w:p>
    <w:p w:rsidR="009B2BF3" w:rsidRPr="00BC0A5E" w:rsidP="006C7A3E" w14:paraId="764E0AE4" w14:textId="77777777">
      <w:pPr>
        <w:widowControl/>
        <w:spacing w:after="160" w:line="259" w:lineRule="auto"/>
        <w:rPr>
          <w:rFonts w:ascii="Times New Roman" w:eastAsia="Arial" w:hAnsi="Times New Roman" w:cs="Times New Roman"/>
        </w:rPr>
      </w:pPr>
    </w:p>
    <w:p w:rsidR="009B2BF3" w:rsidRPr="00BC0A5E" w:rsidP="006C7A3E" w14:paraId="233BFD79" w14:textId="77777777">
      <w:pPr>
        <w:widowControl/>
        <w:spacing w:after="160" w:line="259" w:lineRule="auto"/>
        <w:rPr>
          <w:rFonts w:ascii="Times New Roman" w:eastAsia="Arial" w:hAnsi="Times New Roman" w:cs="Times New Roman"/>
        </w:rPr>
      </w:pPr>
    </w:p>
    <w:p w:rsidR="009B2BF3" w:rsidRPr="00BC0A5E" w:rsidP="006C7A3E" w14:paraId="525B5953" w14:textId="77777777">
      <w:pPr>
        <w:widowControl/>
        <w:spacing w:after="160" w:line="259" w:lineRule="auto"/>
        <w:rPr>
          <w:rFonts w:ascii="Times New Roman" w:eastAsia="Arial" w:hAnsi="Times New Roman" w:cs="Times New Roman"/>
        </w:rPr>
      </w:pPr>
    </w:p>
    <w:p w:rsidR="009B2BF3" w:rsidRPr="00BC0A5E" w:rsidP="006C7A3E" w14:paraId="37DDB344" w14:textId="77777777">
      <w:pPr>
        <w:widowControl/>
        <w:spacing w:after="160" w:line="259" w:lineRule="auto"/>
        <w:rPr>
          <w:rFonts w:ascii="Times New Roman" w:eastAsia="Arial" w:hAnsi="Times New Roman" w:cs="Times New Roman"/>
        </w:rPr>
      </w:pPr>
    </w:p>
    <w:p w:rsidR="009B2BF3" w:rsidRPr="00BC0A5E" w:rsidP="006C7A3E" w14:paraId="7A949D2A" w14:textId="77777777">
      <w:pPr>
        <w:widowControl/>
        <w:spacing w:after="160" w:line="259" w:lineRule="auto"/>
        <w:rPr>
          <w:rFonts w:ascii="Times New Roman" w:eastAsia="Arial" w:hAnsi="Times New Roman" w:cs="Times New Roman"/>
        </w:rPr>
      </w:pPr>
    </w:p>
    <w:p w:rsidR="009B2BF3" w:rsidRPr="00BC0A5E" w:rsidP="006C7A3E" w14:paraId="4947625C" w14:textId="77777777">
      <w:pPr>
        <w:widowControl/>
        <w:spacing w:after="160" w:line="259" w:lineRule="auto"/>
        <w:rPr>
          <w:rFonts w:ascii="Times New Roman" w:eastAsia="Arial" w:hAnsi="Times New Roman" w:cs="Times New Roman"/>
        </w:rPr>
      </w:pPr>
    </w:p>
    <w:p w:rsidR="009B2BF3" w:rsidRPr="00BC0A5E" w:rsidP="006C7A3E" w14:paraId="017B2174" w14:textId="77777777">
      <w:pPr>
        <w:widowControl/>
        <w:spacing w:after="160" w:line="259" w:lineRule="auto"/>
        <w:rPr>
          <w:rFonts w:ascii="Times New Roman" w:eastAsia="Arial" w:hAnsi="Times New Roman" w:cs="Times New Roman"/>
        </w:rPr>
      </w:pPr>
    </w:p>
    <w:p w:rsidR="009B2BF3" w:rsidRPr="00BC0A5E" w:rsidP="006C7A3E" w14:paraId="10DF5F2F" w14:textId="77777777">
      <w:pPr>
        <w:widowControl/>
        <w:spacing w:after="160" w:line="259" w:lineRule="auto"/>
        <w:rPr>
          <w:rFonts w:ascii="Times New Roman" w:eastAsia="Arial" w:hAnsi="Times New Roman" w:cs="Times New Roman"/>
        </w:rPr>
      </w:pPr>
    </w:p>
    <w:p w:rsidR="006C7A3E" w:rsidRPr="00BC0A5E" w:rsidP="006C7A3E" w14:paraId="4F2F8318" w14:textId="77777777">
      <w:pPr>
        <w:widowControl/>
        <w:spacing w:after="160" w:line="259" w:lineRule="auto"/>
        <w:rPr>
          <w:rFonts w:ascii="Times New Roman" w:eastAsia="Arial" w:hAnsi="Times New Roman" w:cs="Times New Roman"/>
        </w:rPr>
      </w:pPr>
      <w:r w:rsidRPr="00BC0A5E">
        <w:rPr>
          <w:rFonts w:ascii="Times New Roman" w:eastAsia="Arial" w:hAnsi="Times New Roman" w:cs="Times New Roman"/>
        </w:rPr>
        <w:t xml:space="preserve">Map your school’s codes to the following categories. </w:t>
      </w:r>
    </w:p>
    <w:p w:rsidR="006C7A3E" w:rsidRPr="00BC0A5E" w:rsidP="00DC08D3" w14:paraId="6CC504FC" w14:textId="77777777">
      <w:pPr>
        <w:widowControl/>
        <w:numPr>
          <w:ilvl w:val="0"/>
          <w:numId w:val="33"/>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b/>
        </w:rPr>
        <w:t>Hispanic, of any race:</w:t>
      </w:r>
      <w:r w:rsidRPr="00BC0A5E">
        <w:rPr>
          <w:rFonts w:ascii="Times New Roman" w:eastAsia="Arial" w:hAnsi="Times New Roman" w:cs="Times New Roman"/>
        </w:rPr>
        <w:t xml:space="preserve"> A person of Mexican, Puerto Rican, Cuban, Central or South American, or other Spanish (but not Portuguese) culture of origin, regardless of race </w:t>
      </w:r>
    </w:p>
    <w:p w:rsidR="006C7A3E" w:rsidRPr="00BC0A5E" w:rsidP="00DC08D3" w14:paraId="5D5D2C82" w14:textId="77777777">
      <w:pPr>
        <w:widowControl/>
        <w:numPr>
          <w:ilvl w:val="0"/>
          <w:numId w:val="33"/>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b/>
        </w:rPr>
        <w:t>White, not Hispanic:</w:t>
      </w:r>
      <w:r w:rsidRPr="00BC0A5E">
        <w:rPr>
          <w:rFonts w:ascii="Times New Roman" w:eastAsia="Arial" w:hAnsi="Times New Roman" w:cs="Times New Roman"/>
        </w:rPr>
        <w:t xml:space="preserve"> A person having origins in any of the original peoples of Europe (except Spain), North Africa, or the Middle East </w:t>
      </w:r>
    </w:p>
    <w:p w:rsidR="006C7A3E" w:rsidRPr="00BC0A5E" w:rsidP="00DC08D3" w14:paraId="5A8165E5" w14:textId="77777777">
      <w:pPr>
        <w:widowControl/>
        <w:numPr>
          <w:ilvl w:val="0"/>
          <w:numId w:val="33"/>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b/>
        </w:rPr>
        <w:t>Black or African American, not Hispanic:</w:t>
      </w:r>
      <w:r w:rsidRPr="00BC0A5E">
        <w:rPr>
          <w:rFonts w:ascii="Times New Roman" w:eastAsia="Arial" w:hAnsi="Times New Roman" w:cs="Times New Roman"/>
        </w:rPr>
        <w:t xml:space="preserve"> A person having origins in any of the Black peoples of Africa </w:t>
      </w:r>
    </w:p>
    <w:p w:rsidR="006C7A3E" w:rsidRPr="00BC0A5E" w:rsidP="00DC08D3" w14:paraId="312EE6E5" w14:textId="77777777">
      <w:pPr>
        <w:widowControl/>
        <w:numPr>
          <w:ilvl w:val="0"/>
          <w:numId w:val="33"/>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b/>
        </w:rPr>
        <w:t>Asian, not Hispanic:</w:t>
      </w:r>
      <w:r w:rsidRPr="00BC0A5E">
        <w:rPr>
          <w:rFonts w:ascii="Times New Roman" w:eastAsia="Arial" w:hAnsi="Times New Roman" w:cs="Times New Roman"/>
        </w:rPr>
        <w:t xml:space="preserve"> A person having origins in any of the original peoples of the Far East, Southeast Asia, the Indian Subcontinent, including, for example, Cambodia, China, Japan, India, Korea, Malaysia, Pakistan, the Philippine Islands, Thailand, and Vietnam  </w:t>
      </w:r>
    </w:p>
    <w:p w:rsidR="006C7A3E" w:rsidRPr="00BC0A5E" w:rsidP="00DC08D3" w14:paraId="6F5CBDD3" w14:textId="77777777">
      <w:pPr>
        <w:widowControl/>
        <w:numPr>
          <w:ilvl w:val="0"/>
          <w:numId w:val="33"/>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b/>
        </w:rPr>
        <w:t>American Indian or Alaska Native, not Hispanic:</w:t>
      </w:r>
      <w:r w:rsidRPr="00BC0A5E">
        <w:rPr>
          <w:rFonts w:ascii="Times New Roman" w:eastAsia="Arial" w:hAnsi="Times New Roman" w:cs="Times New Roman"/>
        </w:rPr>
        <w:t xml:space="preserve"> A person having origins in any of the original peoples of North and South America (including Central America), and who maintains tribal affiliation or community attachment </w:t>
      </w:r>
    </w:p>
    <w:p w:rsidR="006C7A3E" w:rsidRPr="00BC0A5E" w:rsidP="00DC08D3" w14:paraId="53EB314D" w14:textId="77777777">
      <w:pPr>
        <w:widowControl/>
        <w:numPr>
          <w:ilvl w:val="0"/>
          <w:numId w:val="33"/>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b/>
        </w:rPr>
        <w:t xml:space="preserve">Native Hawaiian or Pacific Islander, not Hispanic: </w:t>
      </w:r>
      <w:r w:rsidRPr="00BC0A5E">
        <w:rPr>
          <w:rFonts w:ascii="Times New Roman" w:eastAsia="Arial" w:hAnsi="Times New Roman" w:cs="Times New Roman"/>
        </w:rPr>
        <w:t xml:space="preserve">A person having origins in any of the original people of Hawaii, Guam, Samoa, or other Pacific Islands </w:t>
      </w:r>
    </w:p>
    <w:p w:rsidR="006C7A3E" w:rsidRPr="00BC0A5E" w:rsidP="00DC08D3" w14:paraId="00CF3550" w14:textId="77777777">
      <w:pPr>
        <w:widowControl/>
        <w:numPr>
          <w:ilvl w:val="0"/>
          <w:numId w:val="33"/>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b/>
        </w:rPr>
        <w:t>Two or More Races, not Hispanic:</w:t>
      </w:r>
      <w:r w:rsidRPr="00BC0A5E">
        <w:rPr>
          <w:rFonts w:ascii="Times New Roman" w:eastAsia="Arial" w:hAnsi="Times New Roman" w:cs="Times New Roman"/>
        </w:rPr>
        <w:t xml:space="preserve"> A person who identifies with two or more of the non-Hispanic categories above. </w:t>
      </w:r>
    </w:p>
    <w:p w:rsidR="006C7A3E" w:rsidRPr="00BC0A5E" w:rsidP="00DC08D3" w14:paraId="283CE57A" w14:textId="77777777">
      <w:pPr>
        <w:widowControl/>
        <w:numPr>
          <w:ilvl w:val="0"/>
          <w:numId w:val="33"/>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b/>
        </w:rPr>
        <w:t>Information unavailable at this time</w:t>
      </w:r>
      <w:r w:rsidRPr="00BC0A5E">
        <w:rPr>
          <w:rFonts w:ascii="Times New Roman" w:eastAsia="Arial" w:hAnsi="Times New Roman" w:cs="Times New Roman"/>
        </w:rPr>
        <w:t>: If you currently do not have this information for one or more students, blank cells or an indicator such as “N/A” (Not Available) in the cell(s) can be mapped to this code to notify your NAEP representative of the need to collect the data at a later date.</w:t>
      </w:r>
    </w:p>
    <w:p w:rsidR="006C7A3E" w:rsidRPr="00BC0A5E" w:rsidP="00DC08D3" w14:paraId="433C41A1" w14:textId="77777777">
      <w:pPr>
        <w:widowControl/>
        <w:numPr>
          <w:ilvl w:val="0"/>
          <w:numId w:val="33"/>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b/>
        </w:rPr>
        <w:t xml:space="preserve">School does not collect this information: </w:t>
      </w:r>
      <w:r w:rsidRPr="00BC0A5E">
        <w:rPr>
          <w:rFonts w:ascii="Times New Roman" w:eastAsia="Arial" w:hAnsi="Times New Roman" w:cs="Times New Roman"/>
          <w:i/>
        </w:rPr>
        <w:t>Available to nonpublic schools only</w:t>
      </w:r>
      <w:r w:rsidRPr="00BC0A5E">
        <w:rPr>
          <w:rFonts w:ascii="Times New Roman" w:eastAsia="Arial" w:hAnsi="Times New Roman" w:cs="Times New Roman"/>
        </w:rPr>
        <w:t xml:space="preserve">. When used, this code must be applied to all students. </w:t>
      </w:r>
    </w:p>
    <w:p w:rsidR="006C7A3E" w:rsidRPr="00BC0A5E" w:rsidP="006C7A3E" w14:paraId="79AE8754" w14:textId="77777777">
      <w:pPr>
        <w:widowControl/>
        <w:spacing w:after="160" w:line="259" w:lineRule="auto"/>
        <w:ind w:left="720"/>
        <w:contextualSpacing/>
        <w:rPr>
          <w:rFonts w:ascii="Times New Roman" w:eastAsia="Arial" w:hAnsi="Times New Roman" w:cs="Times New Roman"/>
        </w:rPr>
      </w:pPr>
    </w:p>
    <w:p w:rsidR="006C7A3E" w:rsidRPr="00BC0A5E" w:rsidP="006C7A3E" w14:paraId="378A8EC3" w14:textId="77777777">
      <w:pPr>
        <w:keepNext/>
        <w:keepLines/>
        <w:widowControl/>
        <w:spacing w:before="40" w:after="0" w:line="259" w:lineRule="auto"/>
        <w:outlineLvl w:val="2"/>
        <w:rPr>
          <w:rFonts w:ascii="Times New Roman" w:eastAsia="Times New Roman" w:hAnsi="Times New Roman" w:cs="Times New Roman"/>
          <w:color w:val="1F4D78"/>
          <w:sz w:val="24"/>
          <w:szCs w:val="24"/>
        </w:rPr>
      </w:pPr>
      <w:bookmarkStart w:id="1178" w:name="_Toc200700554"/>
      <w:bookmarkStart w:id="1179" w:name="_Toc200717188"/>
      <w:bookmarkStart w:id="1180" w:name="_Toc201138188"/>
      <w:bookmarkStart w:id="1181" w:name="_Toc201158048"/>
      <w:bookmarkStart w:id="1182" w:name="_Toc206664196"/>
      <w:bookmarkStart w:id="1183" w:name="_Toc206700106"/>
      <w:bookmarkStart w:id="1184" w:name="_Toc206750655"/>
      <w:bookmarkStart w:id="1185" w:name="_Toc207180884"/>
      <w:bookmarkStart w:id="1186" w:name="_Toc207274256"/>
      <w:r w:rsidRPr="00BC0A5E">
        <w:rPr>
          <w:rFonts w:ascii="Times New Roman" w:eastAsia="Times New Roman" w:hAnsi="Times New Roman" w:cs="Times New Roman"/>
          <w:color w:val="1F4D78"/>
          <w:sz w:val="24"/>
          <w:szCs w:val="24"/>
        </w:rPr>
        <w:t>Economically Disadvantaged</w:t>
      </w:r>
      <w:bookmarkEnd w:id="1178"/>
      <w:bookmarkEnd w:id="1179"/>
      <w:bookmarkEnd w:id="1180"/>
      <w:bookmarkEnd w:id="1181"/>
      <w:bookmarkEnd w:id="1182"/>
      <w:bookmarkEnd w:id="1183"/>
      <w:bookmarkEnd w:id="1184"/>
      <w:bookmarkEnd w:id="1185"/>
      <w:bookmarkEnd w:id="1186"/>
    </w:p>
    <w:p w:rsidR="006C7A3E" w:rsidRPr="00BC0A5E" w:rsidP="006C7A3E" w14:paraId="5993A262" w14:textId="77777777">
      <w:pPr>
        <w:widowControl/>
        <w:spacing w:after="160" w:line="259" w:lineRule="auto"/>
        <w:rPr>
          <w:rFonts w:ascii="Times New Roman" w:eastAsia="Arial" w:hAnsi="Times New Roman" w:cs="Times New Roman"/>
        </w:rPr>
      </w:pPr>
      <w:r w:rsidRPr="00BC0A5E">
        <w:rPr>
          <w:rFonts w:ascii="Times New Roman" w:eastAsia="Arial" w:hAnsi="Times New Roman" w:cs="Times New Roman"/>
        </w:rPr>
        <w:t>Map your school’s codes to the following categories.</w:t>
      </w:r>
    </w:p>
    <w:p w:rsidR="006C7A3E" w:rsidRPr="00BC0A5E" w:rsidP="00DC08D3" w14:paraId="0FC977C0" w14:textId="77777777">
      <w:pPr>
        <w:widowControl/>
        <w:numPr>
          <w:ilvl w:val="0"/>
          <w:numId w:val="34"/>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b/>
        </w:rPr>
        <w:t>Yes, economically disadvantaged</w:t>
      </w:r>
      <w:r w:rsidRPr="00BC0A5E">
        <w:rPr>
          <w:rFonts w:ascii="Times New Roman" w:eastAsia="Arial" w:hAnsi="Times New Roman" w:cs="Times New Roman"/>
        </w:rPr>
        <w:t xml:space="preserve"> </w:t>
      </w:r>
    </w:p>
    <w:p w:rsidR="006C7A3E" w:rsidRPr="00BC0A5E" w:rsidP="00DC08D3" w14:paraId="3F03B4AD" w14:textId="77777777">
      <w:pPr>
        <w:widowControl/>
        <w:numPr>
          <w:ilvl w:val="0"/>
          <w:numId w:val="34"/>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b/>
        </w:rPr>
        <w:t>No, not economically disadvantaged</w:t>
      </w:r>
    </w:p>
    <w:p w:rsidR="006C7A3E" w:rsidRPr="00BC0A5E" w:rsidP="00DC08D3" w14:paraId="0C3725F8" w14:textId="77777777">
      <w:pPr>
        <w:widowControl/>
        <w:numPr>
          <w:ilvl w:val="0"/>
          <w:numId w:val="34"/>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b/>
        </w:rPr>
        <w:t>Information unavailable at this time:</w:t>
      </w:r>
      <w:r w:rsidRPr="00BC0A5E">
        <w:rPr>
          <w:rFonts w:ascii="Times New Roman" w:eastAsia="Arial" w:hAnsi="Times New Roman" w:cs="Times New Roman"/>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p w:rsidR="006C7A3E" w:rsidRPr="00BC0A5E" w:rsidP="006C7A3E" w14:paraId="3AB85BC2" w14:textId="77777777">
      <w:pPr>
        <w:widowControl/>
        <w:spacing w:after="160" w:line="259" w:lineRule="auto"/>
        <w:ind w:left="720"/>
        <w:contextualSpacing/>
        <w:rPr>
          <w:rFonts w:ascii="Times New Roman" w:eastAsia="Arial" w:hAnsi="Times New Roman" w:cs="Times New Roman"/>
        </w:rPr>
      </w:pPr>
    </w:p>
    <w:p w:rsidR="006C7A3E" w:rsidRPr="00BC0A5E" w:rsidP="006C7A3E" w14:paraId="4DA4F1F3" w14:textId="77777777">
      <w:pPr>
        <w:keepNext/>
        <w:keepLines/>
        <w:widowControl/>
        <w:spacing w:before="40" w:after="0" w:line="259" w:lineRule="auto"/>
        <w:outlineLvl w:val="2"/>
        <w:rPr>
          <w:rFonts w:ascii="Times New Roman" w:eastAsia="Times New Roman" w:hAnsi="Times New Roman" w:cs="Times New Roman"/>
          <w:color w:val="1F4D78"/>
          <w:sz w:val="24"/>
          <w:szCs w:val="24"/>
        </w:rPr>
      </w:pPr>
      <w:bookmarkStart w:id="1187" w:name="_Toc200700555"/>
      <w:bookmarkStart w:id="1188" w:name="_Toc200717189"/>
      <w:bookmarkStart w:id="1189" w:name="_Toc201138189"/>
      <w:bookmarkStart w:id="1190" w:name="_Toc201158049"/>
      <w:bookmarkStart w:id="1191" w:name="_Toc206664197"/>
      <w:bookmarkStart w:id="1192" w:name="_Toc206700107"/>
      <w:bookmarkStart w:id="1193" w:name="_Toc206750656"/>
      <w:bookmarkStart w:id="1194" w:name="_Toc207180885"/>
      <w:bookmarkStart w:id="1195" w:name="_Toc207274257"/>
      <w:r w:rsidRPr="00BC0A5E">
        <w:rPr>
          <w:rFonts w:ascii="Times New Roman" w:eastAsia="Times New Roman" w:hAnsi="Times New Roman" w:cs="Times New Roman"/>
          <w:color w:val="1F4D78"/>
          <w:sz w:val="24"/>
          <w:szCs w:val="24"/>
        </w:rPr>
        <w:t>English Learner (EL)</w:t>
      </w:r>
      <w:bookmarkEnd w:id="1187"/>
      <w:bookmarkEnd w:id="1188"/>
      <w:bookmarkEnd w:id="1189"/>
      <w:bookmarkEnd w:id="1190"/>
      <w:bookmarkEnd w:id="1191"/>
      <w:bookmarkEnd w:id="1192"/>
      <w:bookmarkEnd w:id="1193"/>
      <w:bookmarkEnd w:id="1194"/>
      <w:bookmarkEnd w:id="1195"/>
    </w:p>
    <w:p w:rsidR="006C7A3E" w:rsidRPr="00BC0A5E" w:rsidP="006C7A3E" w14:paraId="4BE2D443" w14:textId="77777777">
      <w:pPr>
        <w:widowControl/>
        <w:spacing w:after="160" w:line="259" w:lineRule="auto"/>
        <w:rPr>
          <w:rFonts w:ascii="Times New Roman" w:eastAsia="Arial" w:hAnsi="Times New Roman" w:cs="Times New Roman"/>
        </w:rPr>
      </w:pPr>
      <w:r w:rsidRPr="00BC0A5E">
        <w:rPr>
          <w:rFonts w:ascii="Times New Roman" w:eastAsia="Arial" w:hAnsi="Times New Roman" w:cs="Times New Roman"/>
        </w:rPr>
        <w:t>Map your school’s codes to the following categories.</w:t>
      </w:r>
    </w:p>
    <w:p w:rsidR="006C7A3E" w:rsidRPr="00BC0A5E" w:rsidP="00DC08D3" w14:paraId="57F5F823" w14:textId="77777777">
      <w:pPr>
        <w:widowControl/>
        <w:numPr>
          <w:ilvl w:val="0"/>
          <w:numId w:val="35"/>
        </w:numPr>
        <w:spacing w:after="160" w:line="259" w:lineRule="auto"/>
        <w:contextualSpacing/>
        <w:rPr>
          <w:rFonts w:ascii="Times New Roman" w:eastAsia="Arial" w:hAnsi="Times New Roman" w:cs="Times New Roman"/>
          <w:b/>
        </w:rPr>
      </w:pPr>
      <w:r w:rsidRPr="00BC0A5E">
        <w:rPr>
          <w:rFonts w:ascii="Times New Roman" w:eastAsia="Arial" w:hAnsi="Times New Roman" w:cs="Times New Roman"/>
          <w:b/>
        </w:rPr>
        <w:t xml:space="preserve">Yes, EL </w:t>
      </w:r>
    </w:p>
    <w:p w:rsidR="006C7A3E" w:rsidRPr="00BC0A5E" w:rsidP="00DC08D3" w14:paraId="123D42D7" w14:textId="77777777">
      <w:pPr>
        <w:widowControl/>
        <w:numPr>
          <w:ilvl w:val="0"/>
          <w:numId w:val="35"/>
        </w:numPr>
        <w:spacing w:after="160" w:line="259" w:lineRule="auto"/>
        <w:contextualSpacing/>
        <w:rPr>
          <w:rFonts w:ascii="Times New Roman" w:eastAsia="Arial" w:hAnsi="Times New Roman" w:cs="Times New Roman"/>
          <w:b/>
        </w:rPr>
      </w:pPr>
      <w:r w:rsidRPr="00BC0A5E">
        <w:rPr>
          <w:rFonts w:ascii="Times New Roman" w:eastAsia="Arial" w:hAnsi="Times New Roman" w:cs="Times New Roman"/>
          <w:b/>
        </w:rPr>
        <w:t xml:space="preserve">No, Not EL </w:t>
      </w:r>
    </w:p>
    <w:p w:rsidR="006C7A3E" w:rsidRPr="00BC0A5E" w:rsidP="00DC08D3" w14:paraId="5339E9B4" w14:textId="77777777">
      <w:pPr>
        <w:widowControl/>
        <w:numPr>
          <w:ilvl w:val="0"/>
          <w:numId w:val="35"/>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b/>
        </w:rPr>
        <w:t>No, Formerly EL:</w:t>
      </w:r>
      <w:r w:rsidRPr="00BC0A5E">
        <w:rPr>
          <w:rFonts w:ascii="Times New Roman" w:eastAsia="Arial" w:hAnsi="Times New Roman" w:cs="Times New Roman"/>
        </w:rPr>
        <w:t xml:space="preserve"> If a student who has achieved full English proficiency, is monitored, and is included in EL subgroup for accountability reporting for 2 years (or 4 years depending on state policy) after exiting. Public schools, contact your NAEP State Coordinator if you have any questions about using this code. </w:t>
      </w:r>
    </w:p>
    <w:p w:rsidR="006C7A3E" w:rsidRPr="00BC0A5E" w:rsidP="00DC08D3" w14:paraId="6FC76FAF" w14:textId="77777777">
      <w:pPr>
        <w:widowControl/>
        <w:numPr>
          <w:ilvl w:val="0"/>
          <w:numId w:val="35"/>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b/>
        </w:rPr>
        <w:t>Information unavailable at this time:</w:t>
      </w:r>
      <w:r w:rsidRPr="00BC0A5E">
        <w:rPr>
          <w:rFonts w:ascii="Times New Roman" w:eastAsia="Arial" w:hAnsi="Times New Roman" w:cs="Times New Roman"/>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p w:rsidR="006C7A3E" w:rsidRPr="00BC0A5E" w:rsidP="006C7A3E" w14:paraId="51148FD9" w14:textId="77777777">
      <w:pPr>
        <w:widowControl/>
        <w:spacing w:after="160" w:line="259" w:lineRule="auto"/>
        <w:ind w:left="720"/>
        <w:contextualSpacing/>
        <w:rPr>
          <w:rFonts w:ascii="Times New Roman" w:eastAsia="Arial" w:hAnsi="Times New Roman" w:cs="Times New Roman"/>
        </w:rPr>
      </w:pPr>
    </w:p>
    <w:p w:rsidR="006C7A3E" w:rsidRPr="00BC0A5E" w:rsidP="006C7A3E" w14:paraId="1CDF5AAA" w14:textId="77777777">
      <w:pPr>
        <w:keepNext/>
        <w:keepLines/>
        <w:widowControl/>
        <w:spacing w:before="40" w:after="0" w:line="259" w:lineRule="auto"/>
        <w:outlineLvl w:val="2"/>
        <w:rPr>
          <w:rFonts w:ascii="Times New Roman" w:eastAsia="Times New Roman" w:hAnsi="Times New Roman" w:cs="Times New Roman"/>
          <w:color w:val="1F4D78"/>
          <w:sz w:val="24"/>
          <w:szCs w:val="24"/>
        </w:rPr>
      </w:pPr>
      <w:bookmarkStart w:id="1196" w:name="_Toc200700556"/>
      <w:bookmarkStart w:id="1197" w:name="_Toc200717190"/>
      <w:bookmarkStart w:id="1198" w:name="_Toc201138190"/>
      <w:bookmarkStart w:id="1199" w:name="_Toc201158050"/>
      <w:bookmarkStart w:id="1200" w:name="_Toc206664198"/>
      <w:bookmarkStart w:id="1201" w:name="_Toc206700108"/>
      <w:bookmarkStart w:id="1202" w:name="_Toc206750657"/>
      <w:bookmarkStart w:id="1203" w:name="_Toc207180886"/>
      <w:bookmarkStart w:id="1204" w:name="_Toc207274258"/>
      <w:r w:rsidRPr="00BC0A5E">
        <w:rPr>
          <w:rFonts w:ascii="Times New Roman" w:eastAsia="Times New Roman" w:hAnsi="Times New Roman" w:cs="Times New Roman"/>
          <w:color w:val="1F4D78"/>
          <w:sz w:val="24"/>
          <w:szCs w:val="24"/>
        </w:rPr>
        <w:t>On-Break Indicator</w:t>
      </w:r>
      <w:bookmarkEnd w:id="1196"/>
      <w:bookmarkEnd w:id="1197"/>
      <w:bookmarkEnd w:id="1198"/>
      <w:bookmarkEnd w:id="1199"/>
      <w:bookmarkEnd w:id="1200"/>
      <w:bookmarkEnd w:id="1201"/>
      <w:bookmarkEnd w:id="1202"/>
      <w:bookmarkEnd w:id="1203"/>
      <w:bookmarkEnd w:id="1204"/>
    </w:p>
    <w:p w:rsidR="006C7A3E" w:rsidRPr="00BC0A5E" w:rsidP="006C7A3E" w14:paraId="3FA5F5A3" w14:textId="77777777">
      <w:pPr>
        <w:widowControl/>
        <w:spacing w:after="160" w:line="259" w:lineRule="auto"/>
        <w:rPr>
          <w:rFonts w:ascii="Times New Roman" w:eastAsia="Arial" w:hAnsi="Times New Roman" w:cs="Times New Roman"/>
        </w:rPr>
      </w:pPr>
      <w:r w:rsidRPr="00BC0A5E">
        <w:rPr>
          <w:rFonts w:ascii="Times New Roman" w:eastAsia="Arial" w:hAnsi="Times New Roman" w:cs="Times New Roman"/>
          <w:b/>
          <w:color w:val="996600"/>
        </w:rPr>
        <w:t>For year-round schools only:</w:t>
      </w:r>
      <w:r w:rsidRPr="00BC0A5E">
        <w:rPr>
          <w:rFonts w:ascii="Times New Roman" w:eastAsia="Arial" w:hAnsi="Times New Roman" w:cs="Times New Roman"/>
        </w:rPr>
        <w:t xml:space="preserve"> Include students who will be on break/vacation on the scheduled assessment day along with all of the other students enrolled in the sampled grade. The Student List Template contains an “On Break” column for identifying students who will be on break/vacation by filling in “Yes.” </w:t>
      </w:r>
      <w:r w:rsidRPr="00BC0A5E">
        <w:rPr>
          <w:rFonts w:ascii="Times New Roman" w:eastAsia="Arial" w:hAnsi="Times New Roman" w:cs="Times New Roman"/>
          <w:i/>
        </w:rPr>
        <w:t>If you are not using the template, create and provide data for an “On Break” column in your file.</w:t>
      </w:r>
    </w:p>
    <w:p w:rsidR="006C7A3E" w:rsidRPr="00BC0A5E" w:rsidP="006C7A3E" w14:paraId="5CCD4BCD" w14:textId="77777777">
      <w:pPr>
        <w:widowControl/>
        <w:spacing w:after="160" w:line="259" w:lineRule="auto"/>
        <w:rPr>
          <w:rFonts w:ascii="Times New Roman" w:eastAsia="Arial" w:hAnsi="Times New Roman" w:cs="Times New Roman"/>
        </w:rPr>
      </w:pPr>
    </w:p>
    <w:p w:rsidR="006C7A3E" w:rsidRPr="00BC0A5E" w:rsidP="006C7A3E" w14:paraId="4AE1CC4B" w14:textId="77777777">
      <w:pPr>
        <w:keepNext/>
        <w:keepLines/>
        <w:widowControl/>
        <w:spacing w:before="240" w:after="0" w:line="259" w:lineRule="auto"/>
        <w:outlineLvl w:val="0"/>
        <w:rPr>
          <w:rFonts w:ascii="Times New Roman" w:eastAsia="Times New Roman" w:hAnsi="Times New Roman" w:cs="Times New Roman"/>
          <w:color w:val="2E74B5"/>
          <w:sz w:val="28"/>
          <w:szCs w:val="32"/>
        </w:rPr>
      </w:pPr>
      <w:bookmarkStart w:id="1205" w:name="_Toc200700557"/>
      <w:bookmarkStart w:id="1206" w:name="_Toc200717191"/>
      <w:bookmarkStart w:id="1207" w:name="_Toc201138191"/>
      <w:bookmarkStart w:id="1208" w:name="_Toc201158051"/>
      <w:bookmarkStart w:id="1209" w:name="_Toc206664199"/>
      <w:bookmarkStart w:id="1210" w:name="_Toc206700109"/>
      <w:bookmarkStart w:id="1211" w:name="_Toc206750658"/>
      <w:bookmarkStart w:id="1212" w:name="_Toc207180887"/>
      <w:bookmarkStart w:id="1213" w:name="_Toc207274259"/>
      <w:r w:rsidRPr="00BC0A5E">
        <w:rPr>
          <w:rFonts w:ascii="Times New Roman" w:eastAsia="Times New Roman" w:hAnsi="Times New Roman" w:cs="Times New Roman"/>
          <w:color w:val="2E74B5"/>
          <w:sz w:val="28"/>
          <w:szCs w:val="32"/>
        </w:rPr>
        <w:t>Instructions for importing the student list</w:t>
      </w:r>
      <w:bookmarkEnd w:id="1205"/>
      <w:bookmarkEnd w:id="1206"/>
      <w:bookmarkEnd w:id="1207"/>
      <w:bookmarkEnd w:id="1208"/>
      <w:bookmarkEnd w:id="1209"/>
      <w:bookmarkEnd w:id="1210"/>
      <w:bookmarkEnd w:id="1211"/>
      <w:bookmarkEnd w:id="1212"/>
      <w:bookmarkEnd w:id="1213"/>
    </w:p>
    <w:p w:rsidR="006C7A3E" w:rsidRPr="00BC0A5E" w:rsidP="006C7A3E" w14:paraId="53672466" w14:textId="77777777">
      <w:pPr>
        <w:widowControl/>
        <w:spacing w:after="160" w:line="259" w:lineRule="auto"/>
        <w:rPr>
          <w:rFonts w:ascii="Times New Roman" w:eastAsia="Arial" w:hAnsi="Times New Roman" w:cs="Times New Roman"/>
        </w:rPr>
      </w:pPr>
      <w:r w:rsidRPr="00BC0A5E">
        <w:rPr>
          <w:rFonts w:ascii="Times New Roman" w:eastAsia="Arial" w:hAnsi="Times New Roman" w:cs="Times New Roman"/>
        </w:rPr>
        <w:t>See the steps below for importing the student list.</w:t>
      </w:r>
    </w:p>
    <w:p w:rsidR="006C7A3E" w:rsidRPr="00BC0A5E" w:rsidP="006C7A3E" w14:paraId="36EC3E03" w14:textId="77777777">
      <w:pPr>
        <w:keepNext/>
        <w:keepLines/>
        <w:widowControl/>
        <w:spacing w:before="40" w:after="0" w:line="259" w:lineRule="auto"/>
        <w:outlineLvl w:val="1"/>
        <w:rPr>
          <w:rFonts w:ascii="Times New Roman" w:eastAsia="Times New Roman" w:hAnsi="Times New Roman" w:cs="Times New Roman"/>
          <w:color w:val="2E74B5"/>
          <w:sz w:val="26"/>
          <w:szCs w:val="26"/>
        </w:rPr>
      </w:pPr>
      <w:bookmarkStart w:id="1214" w:name="_Toc200700558"/>
      <w:bookmarkStart w:id="1215" w:name="_Toc200717192"/>
      <w:bookmarkStart w:id="1216" w:name="_Toc201138192"/>
      <w:bookmarkStart w:id="1217" w:name="_Toc201158052"/>
      <w:bookmarkStart w:id="1218" w:name="_Toc206664200"/>
      <w:bookmarkStart w:id="1219" w:name="_Toc206700110"/>
      <w:bookmarkStart w:id="1220" w:name="_Toc206750659"/>
      <w:bookmarkStart w:id="1221" w:name="_Toc207180888"/>
      <w:bookmarkStart w:id="1222" w:name="_Toc207274260"/>
      <w:r w:rsidRPr="00BC0A5E">
        <w:rPr>
          <w:rFonts w:ascii="Times New Roman" w:eastAsia="Times New Roman" w:hAnsi="Times New Roman" w:cs="Times New Roman"/>
          <w:color w:val="2E74B5"/>
          <w:sz w:val="26"/>
          <w:szCs w:val="26"/>
        </w:rPr>
        <w:t>Step 1: Prepare the Excel file and a legend</w:t>
      </w:r>
      <w:bookmarkEnd w:id="1214"/>
      <w:bookmarkEnd w:id="1215"/>
      <w:bookmarkEnd w:id="1216"/>
      <w:bookmarkEnd w:id="1217"/>
      <w:bookmarkEnd w:id="1218"/>
      <w:bookmarkEnd w:id="1219"/>
      <w:bookmarkEnd w:id="1220"/>
      <w:bookmarkEnd w:id="1221"/>
      <w:bookmarkEnd w:id="1222"/>
    </w:p>
    <w:p w:rsidR="006C7A3E" w:rsidRPr="00BC0A5E" w:rsidP="006C7A3E" w14:paraId="2013D494" w14:textId="77777777">
      <w:pPr>
        <w:widowControl/>
        <w:spacing w:after="160" w:line="259" w:lineRule="auto"/>
        <w:rPr>
          <w:rFonts w:ascii="Times New Roman" w:eastAsia="Arial" w:hAnsi="Times New Roman" w:cs="Times New Roman"/>
        </w:rPr>
      </w:pPr>
      <w:r w:rsidRPr="00BC0A5E">
        <w:rPr>
          <w:rFonts w:ascii="Times New Roman" w:eastAsia="Arial" w:hAnsi="Times New Roman" w:cs="Times New Roman"/>
        </w:rPr>
        <w:t>The</w:t>
      </w:r>
      <w:r w:rsidRPr="00BC0A5E">
        <w:rPr>
          <w:rFonts w:ascii="Times New Roman" w:eastAsia="Arial" w:hAnsi="Times New Roman" w:cs="Times New Roman"/>
          <w:b/>
        </w:rPr>
        <w:t xml:space="preserve"> legend</w:t>
      </w:r>
      <w:r w:rsidRPr="00BC0A5E">
        <w:rPr>
          <w:rFonts w:ascii="Times New Roman" w:eastAsia="Arial" w:hAnsi="Times New Roman" w:cs="Times New Roman"/>
        </w:rPr>
        <w:t xml:space="preserve"> should explain the file’s codes. The following NAEP variables involve school-defined codes:</w:t>
      </w:r>
    </w:p>
    <w:p w:rsidR="006C7A3E" w:rsidRPr="00BC0A5E" w:rsidP="00DC08D3" w14:paraId="33CF034A" w14:textId="77777777">
      <w:pPr>
        <w:widowControl/>
        <w:numPr>
          <w:ilvl w:val="0"/>
          <w:numId w:val="36"/>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rPr>
        <w:t>Sex</w:t>
      </w:r>
    </w:p>
    <w:p w:rsidR="006C7A3E" w:rsidRPr="00BC0A5E" w:rsidP="00DC08D3" w14:paraId="27BDF956" w14:textId="77777777">
      <w:pPr>
        <w:widowControl/>
        <w:numPr>
          <w:ilvl w:val="0"/>
          <w:numId w:val="36"/>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rPr>
        <w:t>Race/Ethnicity</w:t>
      </w:r>
    </w:p>
    <w:p w:rsidR="006C7A3E" w:rsidRPr="00BC0A5E" w:rsidP="00DC08D3" w14:paraId="3E132EB6" w14:textId="77777777">
      <w:pPr>
        <w:widowControl/>
        <w:numPr>
          <w:ilvl w:val="0"/>
          <w:numId w:val="36"/>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rPr>
        <w:t>Economically Disadvantaged</w:t>
      </w:r>
    </w:p>
    <w:p w:rsidR="006C7A3E" w:rsidRPr="00BC0A5E" w:rsidP="00DC08D3" w14:paraId="00F3C720" w14:textId="77777777">
      <w:pPr>
        <w:widowControl/>
        <w:numPr>
          <w:ilvl w:val="0"/>
          <w:numId w:val="36"/>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rPr>
        <w:t>Students with Disabilities (SD)</w:t>
      </w:r>
    </w:p>
    <w:p w:rsidR="006C7A3E" w:rsidRPr="00BC0A5E" w:rsidP="00DC08D3" w14:paraId="232AC349" w14:textId="77777777">
      <w:pPr>
        <w:widowControl/>
        <w:numPr>
          <w:ilvl w:val="0"/>
          <w:numId w:val="36"/>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rPr>
        <w:t>English Learner (EL)</w:t>
      </w:r>
    </w:p>
    <w:p w:rsidR="006C7A3E" w:rsidRPr="00BC0A5E" w:rsidP="006C7A3E" w14:paraId="3A9284E3" w14:textId="77777777">
      <w:pPr>
        <w:widowControl/>
        <w:spacing w:after="160" w:line="259" w:lineRule="auto"/>
        <w:rPr>
          <w:rFonts w:ascii="Times New Roman" w:eastAsia="Arial" w:hAnsi="Times New Roman" w:cs="Times New Roman"/>
        </w:rPr>
      </w:pPr>
      <w:r w:rsidRPr="00BC0A5E">
        <w:rPr>
          <w:rFonts w:ascii="Times New Roman" w:eastAsia="Arial" w:hAnsi="Times New Roman" w:cs="Times New Roman"/>
        </w:rPr>
        <w:t xml:space="preserve">In the example below, a school uses five different codes for the </w:t>
      </w:r>
      <w:r w:rsidRPr="00BC0A5E">
        <w:rPr>
          <w:rFonts w:ascii="Times New Roman" w:eastAsia="Arial" w:hAnsi="Times New Roman" w:cs="Times New Roman"/>
          <w:b/>
        </w:rPr>
        <w:t>Students with Disabilities</w:t>
      </w:r>
      <w:r w:rsidRPr="00BC0A5E">
        <w:rPr>
          <w:rFonts w:ascii="Times New Roman" w:eastAsia="Arial" w:hAnsi="Times New Roman" w:cs="Times New Roman"/>
        </w:rPr>
        <w:t xml:space="preserve"> variable. The legend explains how to “map” school codes to NAEP definitions.</w:t>
      </w:r>
    </w:p>
    <w:p w:rsidR="006C7A3E" w:rsidRPr="00BC0A5E" w:rsidP="006C7A3E" w14:paraId="2200D4BE" w14:textId="77777777">
      <w:pPr>
        <w:widowControl/>
        <w:spacing w:after="160" w:line="259" w:lineRule="auto"/>
        <w:rPr>
          <w:rFonts w:ascii="Times New Roman" w:eastAsia="Arial" w:hAnsi="Times New Roman" w:cs="Times New Roman"/>
        </w:rPr>
      </w:pPr>
      <w:r w:rsidRPr="00BC0A5E">
        <w:rPr>
          <w:rFonts w:ascii="Times New Roman" w:eastAsia="Arial" w:hAnsi="Times New Roman" w:cs="Times New Roman"/>
          <w:noProof/>
        </w:rPr>
        <mc:AlternateContent>
          <mc:Choice Requires="wpg">
            <w:drawing>
              <wp:inline distT="0" distB="0" distL="0" distR="0">
                <wp:extent cx="5720065" cy="1554480"/>
                <wp:effectExtent l="0" t="0" r="14605" b="26670"/>
                <wp:docPr id="1404333204" name="Group 1404333204"/>
                <wp:cNvGraphicFramePr/>
                <a:graphic xmlns:a="http://schemas.openxmlformats.org/drawingml/2006/main">
                  <a:graphicData uri="http://schemas.microsoft.com/office/word/2010/wordprocessingGroup">
                    <wpg:wgp xmlns:wpg="http://schemas.microsoft.com/office/word/2010/wordprocessingGroup">
                      <wpg:cNvGrpSpPr/>
                      <wpg:grpSpPr>
                        <a:xfrm>
                          <a:off x="0" y="0"/>
                          <a:ext cx="5720065" cy="1554480"/>
                          <a:chOff x="0" y="0"/>
                          <a:chExt cx="5720065" cy="1554480"/>
                        </a:xfrm>
                      </wpg:grpSpPr>
                      <wpg:grpSp>
                        <wpg:cNvPr id="1831891058" name="Group 1831891058"/>
                        <wpg:cNvGrpSpPr/>
                        <wpg:grpSpPr>
                          <a:xfrm>
                            <a:off x="0" y="0"/>
                            <a:ext cx="5720065" cy="1554480"/>
                            <a:chOff x="0" y="0"/>
                            <a:chExt cx="5720065" cy="1554480"/>
                          </a:xfrm>
                        </wpg:grpSpPr>
                        <wps:wsp xmlns:wps="http://schemas.microsoft.com/office/word/2010/wordprocessingShape">
                          <wps:cNvPr id="770208520" name="Text Box 2"/>
                          <wps:cNvSpPr txBox="1">
                            <a:spLocks noChangeArrowheads="1"/>
                          </wps:cNvSpPr>
                          <wps:spPr bwMode="auto">
                            <a:xfrm>
                              <a:off x="0" y="0"/>
                              <a:ext cx="1945640" cy="1554480"/>
                            </a:xfrm>
                            <a:prstGeom prst="rect">
                              <a:avLst/>
                            </a:prstGeom>
                            <a:solidFill>
                              <a:srgbClr val="FFFFFF"/>
                            </a:solidFill>
                            <a:ln w="9525">
                              <a:solidFill>
                                <a:srgbClr val="000000"/>
                              </a:solidFill>
                              <a:miter lim="800000"/>
                              <a:headEnd/>
                              <a:tailEnd/>
                            </a:ln>
                          </wps:spPr>
                          <wps:txbx>
                            <w:txbxContent>
                              <w:p w:rsidR="006C7A3E" w:rsidP="006C7A3E" w14:textId="77777777">
                                <w:pPr>
                                  <w:rPr>
                                    <w:b/>
                                  </w:rPr>
                                </w:pPr>
                                <w:r>
                                  <w:rPr>
                                    <w:b/>
                                  </w:rPr>
                                  <w:t>School codes for Students with Disabilities</w:t>
                                </w:r>
                              </w:p>
                              <w:p w:rsidR="006C7A3E" w:rsidRPr="00E256F1" w:rsidP="006C7A3E" w14:textId="77777777">
                                <w:pPr>
                                  <w:spacing w:after="0"/>
                                </w:pPr>
                                <w:r w:rsidRPr="00E256F1">
                                  <w:t>IEP</w:t>
                                </w:r>
                              </w:p>
                              <w:p w:rsidR="006C7A3E" w:rsidRPr="00E256F1" w:rsidP="006C7A3E" w14:textId="77777777">
                                <w:pPr>
                                  <w:spacing w:after="0"/>
                                </w:pPr>
                                <w:r w:rsidRPr="00E256F1">
                                  <w:t>IEP + 504</w:t>
                                </w:r>
                              </w:p>
                              <w:p w:rsidR="006C7A3E" w:rsidRPr="00E256F1" w:rsidP="006C7A3E" w14:textId="77777777">
                                <w:pPr>
                                  <w:spacing w:after="0"/>
                                </w:pPr>
                                <w:r w:rsidRPr="00E256F1">
                                  <w:t>504</w:t>
                                </w:r>
                              </w:p>
                              <w:p w:rsidR="006C7A3E" w:rsidRPr="00E256F1" w:rsidP="006C7A3E" w14:textId="77777777">
                                <w:pPr>
                                  <w:spacing w:after="0"/>
                                </w:pPr>
                                <w:r w:rsidRPr="00E256F1">
                                  <w:t>No</w:t>
                                </w:r>
                              </w:p>
                              <w:p w:rsidR="006C7A3E" w:rsidRPr="00E256F1" w:rsidP="006C7A3E" w14:textId="77777777">
                                <w:pPr>
                                  <w:spacing w:after="0"/>
                                </w:pPr>
                                <w:r w:rsidRPr="00E256F1">
                                  <w:t>Blank</w:t>
                                </w:r>
                                <w:r>
                                  <w:t xml:space="preserve"> (no data in cell)</w:t>
                                </w:r>
                              </w:p>
                              <w:p w:rsidR="006C7A3E" w:rsidRPr="00AD780C" w:rsidP="006C7A3E" w14:textId="77777777">
                                <w:pPr>
                                  <w:rPr>
                                    <w:b/>
                                  </w:rPr>
                                </w:pPr>
                              </w:p>
                            </w:txbxContent>
                          </wps:txbx>
                          <wps:bodyPr rot="0" vert="horz" wrap="square" lIns="91440" tIns="45720" rIns="91440" bIns="45720" anchor="t" anchorCtr="0"/>
                        </wps:wsp>
                        <wps:wsp xmlns:wps="http://schemas.microsoft.com/office/word/2010/wordprocessingShape">
                          <wps:cNvPr id="1314259577" name="Text Box 2"/>
                          <wps:cNvSpPr txBox="1">
                            <a:spLocks noChangeArrowheads="1"/>
                          </wps:cNvSpPr>
                          <wps:spPr bwMode="auto">
                            <a:xfrm>
                              <a:off x="2073349" y="0"/>
                              <a:ext cx="1498600" cy="1554480"/>
                            </a:xfrm>
                            <a:prstGeom prst="rect">
                              <a:avLst/>
                            </a:prstGeom>
                            <a:solidFill>
                              <a:srgbClr val="FFFFFF"/>
                            </a:solidFill>
                            <a:ln w="9525">
                              <a:solidFill>
                                <a:srgbClr val="000000"/>
                              </a:solidFill>
                              <a:miter lim="800000"/>
                              <a:headEnd/>
                              <a:tailEnd/>
                            </a:ln>
                          </wps:spPr>
                          <wps:txbx>
                            <w:txbxContent>
                              <w:p w:rsidR="006C7A3E" w:rsidP="006C7A3E" w14:textId="77777777">
                                <w:pPr>
                                  <w:rPr>
                                    <w:b/>
                                  </w:rPr>
                                </w:pPr>
                                <w:r w:rsidRPr="00AD780C">
                                  <w:rPr>
                                    <w:b/>
                                  </w:rPr>
                                  <w:t>NAEP Definitions</w:t>
                                </w:r>
                              </w:p>
                            </w:txbxContent>
                          </wps:txbx>
                          <wps:bodyPr rot="0" vert="horz" wrap="square" lIns="91440" tIns="45720" rIns="91440" bIns="45720" anchor="t" anchorCtr="0"/>
                        </wps:wsp>
                        <wps:wsp xmlns:wps="http://schemas.microsoft.com/office/word/2010/wordprocessingShape">
                          <wps:cNvPr id="571143611" name="Text Box 2"/>
                          <wps:cNvSpPr txBox="1">
                            <a:spLocks noChangeArrowheads="1"/>
                          </wps:cNvSpPr>
                          <wps:spPr bwMode="auto">
                            <a:xfrm>
                              <a:off x="3700130" y="0"/>
                              <a:ext cx="2019935" cy="1554480"/>
                            </a:xfrm>
                            <a:prstGeom prst="rect">
                              <a:avLst/>
                            </a:prstGeom>
                            <a:solidFill>
                              <a:srgbClr val="FFFFFF"/>
                            </a:solidFill>
                            <a:ln w="9525">
                              <a:solidFill>
                                <a:srgbClr val="000000"/>
                              </a:solidFill>
                              <a:miter lim="800000"/>
                              <a:headEnd/>
                              <a:tailEnd/>
                            </a:ln>
                          </wps:spPr>
                          <wps:txbx>
                            <w:txbxContent>
                              <w:p w:rsidR="006C7A3E" w:rsidP="006C7A3E" w14:textId="77777777">
                                <w:pPr>
                                  <w:rPr>
                                    <w:b/>
                                  </w:rPr>
                                </w:pPr>
                                <w:r>
                                  <w:rPr>
                                    <w:b/>
                                  </w:rPr>
                                  <w:t>Legend</w:t>
                                </w:r>
                              </w:p>
                              <w:p w:rsidR="006C7A3E" w:rsidRPr="00E256F1" w:rsidP="006C7A3E" w14:textId="77777777">
                                <w:pPr>
                                  <w:spacing w:after="0"/>
                                </w:pPr>
                                <w:r w:rsidRPr="00E256F1">
                                  <w:t xml:space="preserve">IEP = </w:t>
                                </w:r>
                              </w:p>
                              <w:p w:rsidR="006C7A3E" w:rsidRPr="00E256F1" w:rsidP="006C7A3E" w14:textId="77777777">
                                <w:pPr>
                                  <w:spacing w:after="0"/>
                                </w:pPr>
                                <w:r w:rsidRPr="00E256F1">
                                  <w:t xml:space="preserve">IEP + 504 = </w:t>
                                </w:r>
                              </w:p>
                              <w:p w:rsidR="006C7A3E" w:rsidRPr="00E256F1" w:rsidP="006C7A3E" w14:textId="77777777">
                                <w:pPr>
                                  <w:spacing w:after="0"/>
                                </w:pPr>
                                <w:r w:rsidRPr="00E256F1">
                                  <w:t xml:space="preserve">504 = </w:t>
                                </w:r>
                              </w:p>
                              <w:p w:rsidR="006C7A3E" w:rsidRPr="00E256F1" w:rsidP="006C7A3E" w14:textId="77777777">
                                <w:pPr>
                                  <w:spacing w:after="0"/>
                                </w:pPr>
                                <w:r w:rsidRPr="00E256F1">
                                  <w:t xml:space="preserve">No = </w:t>
                                </w:r>
                              </w:p>
                              <w:p w:rsidR="006C7A3E" w:rsidRPr="0053330D" w:rsidP="006C7A3E" w14:textId="77777777">
                                <w:pPr>
                                  <w:pStyle w:val="ListParagraph"/>
                                  <w:spacing w:after="0" w:line="240" w:lineRule="auto"/>
                                  <w:ind w:left="360"/>
                                  <w:rPr>
                                    <w:b/>
                                    <w:sz w:val="16"/>
                                    <w:szCs w:val="16"/>
                                  </w:rPr>
                                </w:pPr>
                              </w:p>
                              <w:p w:rsidR="006C7A3E" w:rsidRPr="0053330D" w:rsidP="006C7A3E" w14:textId="77777777">
                                <w:pPr>
                                  <w:spacing w:after="0"/>
                                  <w:rPr>
                                    <w:b/>
                                  </w:rPr>
                                </w:pPr>
                                <w:r w:rsidRPr="00E256F1">
                                  <w:t xml:space="preserve">Blank = </w:t>
                                </w:r>
                              </w:p>
                            </w:txbxContent>
                          </wps:txbx>
                          <wps:bodyPr rot="0" vert="horz" wrap="square" lIns="91440" tIns="45720" rIns="91440" bIns="45720" anchor="t" anchorCtr="0"/>
                        </wps:wsp>
                      </wpg:grpSp>
                      <wps:wsp xmlns:wps="http://schemas.microsoft.com/office/word/2010/wordprocessingShape">
                        <wps:cNvPr id="270841410" name="Rounded Rectangle 225"/>
                        <wps:cNvSpPr/>
                        <wps:spPr>
                          <a:xfrm>
                            <a:off x="2201875" y="453543"/>
                            <a:ext cx="548640" cy="182880"/>
                          </a:xfrm>
                          <a:prstGeom prst="roundRect">
                            <a:avLst/>
                          </a:prstGeom>
                          <a:solidFill>
                            <a:srgbClr val="5B9BD5"/>
                          </a:solidFill>
                          <a:ln w="12700">
                            <a:solidFill>
                              <a:srgbClr val="5B9BD5">
                                <a:shade val="50000"/>
                              </a:srgbClr>
                            </a:solidFill>
                            <a:prstDash val="solid"/>
                            <a:miter lim="800000"/>
                          </a:ln>
                          <a:effectLst/>
                        </wps:spPr>
                        <wps:txbx>
                          <w:txbxContent>
                            <w:p w:rsidR="006C7A3E" w:rsidRPr="006C7A3E" w:rsidP="006C7A3E" w14:textId="77777777">
                              <w:pPr>
                                <w:jc w:val="center"/>
                                <w:rPr>
                                  <w:b/>
                                  <w:color w:val="FFFFFF"/>
                                  <w:sz w:val="20"/>
                                  <w:szCs w:val="20"/>
                                </w:rPr>
                              </w:pPr>
                              <w:r w:rsidRPr="006C7A3E">
                                <w:rPr>
                                  <w:b/>
                                  <w:color w:val="FFFFFF"/>
                                  <w:sz w:val="20"/>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973691279" name="Rounded Rectangle 226"/>
                        <wps:cNvSpPr/>
                        <wps:spPr>
                          <a:xfrm>
                            <a:off x="2201875" y="724510"/>
                            <a:ext cx="731520" cy="182880"/>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6C7A3E" w:rsidRPr="006C7A3E" w:rsidP="006C7A3E" w14:textId="77777777">
                              <w:pPr>
                                <w:jc w:val="center"/>
                                <w:rPr>
                                  <w:b/>
                                  <w:color w:val="FFFFFF"/>
                                  <w:sz w:val="20"/>
                                  <w:szCs w:val="20"/>
                                </w:rPr>
                              </w:pPr>
                              <w:r w:rsidRPr="006C7A3E">
                                <w:rPr>
                                  <w:b/>
                                  <w:color w:val="FFFFFF"/>
                                  <w:sz w:val="20"/>
                                  <w:szCs w:val="20"/>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751615635" name="Rounded Rectangle 227"/>
                        <wps:cNvSpPr/>
                        <wps:spPr>
                          <a:xfrm>
                            <a:off x="2201875" y="994868"/>
                            <a:ext cx="810260" cy="365760"/>
                          </a:xfrm>
                          <a:prstGeom prst="roundRect">
                            <a:avLst/>
                          </a:prstGeom>
                          <a:solidFill>
                            <a:srgbClr val="E7E6E6">
                              <a:lumMod val="50000"/>
                            </a:srgbClr>
                          </a:solidFill>
                          <a:ln w="12700">
                            <a:solidFill>
                              <a:sysClr val="windowText" lastClr="000000"/>
                            </a:solidFill>
                            <a:prstDash val="solid"/>
                            <a:miter lim="800000"/>
                          </a:ln>
                          <a:effectLst/>
                        </wps:spPr>
                        <wps:txbx>
                          <w:txbxContent>
                            <w:p w:rsidR="006C7A3E" w:rsidRPr="006C7A3E" w:rsidP="006C7A3E" w14:textId="77777777">
                              <w:pPr>
                                <w:jc w:val="center"/>
                                <w:rPr>
                                  <w:b/>
                                  <w:color w:val="FFFFFF"/>
                                  <w:sz w:val="20"/>
                                  <w:szCs w:val="20"/>
                                </w:rPr>
                              </w:pPr>
                              <w:r w:rsidRPr="006C7A3E">
                                <w:rPr>
                                  <w:b/>
                                  <w:color w:val="FFFFFF"/>
                                  <w:sz w:val="20"/>
                                  <w:szCs w:val="20"/>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1303818588" name="Rounded Rectangle 228"/>
                        <wps:cNvSpPr/>
                        <wps:spPr>
                          <a:xfrm>
                            <a:off x="4191610" y="321869"/>
                            <a:ext cx="548640" cy="155448"/>
                          </a:xfrm>
                          <a:prstGeom prst="roundRect">
                            <a:avLst/>
                          </a:prstGeom>
                          <a:solidFill>
                            <a:srgbClr val="5B9BD5"/>
                          </a:solidFill>
                          <a:ln w="12700">
                            <a:solidFill>
                              <a:srgbClr val="5B9BD5">
                                <a:shade val="50000"/>
                              </a:srgbClr>
                            </a:solidFill>
                            <a:prstDash val="solid"/>
                            <a:miter lim="800000"/>
                          </a:ln>
                          <a:effectLst/>
                        </wps:spPr>
                        <wps:txbx>
                          <w:txbxContent>
                            <w:p w:rsidR="006C7A3E" w:rsidRPr="006C7A3E" w:rsidP="006C7A3E" w14:textId="77777777">
                              <w:pPr>
                                <w:jc w:val="center"/>
                                <w:rPr>
                                  <w:b/>
                                  <w:color w:val="FFFFFF"/>
                                  <w:sz w:val="18"/>
                                  <w:szCs w:val="20"/>
                                </w:rPr>
                              </w:pPr>
                              <w:r w:rsidRPr="006C7A3E">
                                <w:rPr>
                                  <w:b/>
                                  <w:color w:val="FFFFFF"/>
                                  <w:sz w:val="18"/>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300816744" name="Rounded Rectangle 229"/>
                        <wps:cNvSpPr/>
                        <wps:spPr>
                          <a:xfrm>
                            <a:off x="4315968" y="1111911"/>
                            <a:ext cx="813816" cy="320040"/>
                          </a:xfrm>
                          <a:prstGeom prst="roundRect">
                            <a:avLst/>
                          </a:prstGeom>
                          <a:solidFill>
                            <a:srgbClr val="E7E6E6">
                              <a:lumMod val="50000"/>
                            </a:srgbClr>
                          </a:solidFill>
                          <a:ln w="12700">
                            <a:solidFill>
                              <a:sysClr val="windowText" lastClr="000000"/>
                            </a:solidFill>
                            <a:prstDash val="solid"/>
                            <a:miter lim="800000"/>
                          </a:ln>
                          <a:effectLst/>
                        </wps:spPr>
                        <wps:txbx>
                          <w:txbxContent>
                            <w:p w:rsidR="006C7A3E" w:rsidRPr="006C7A3E" w:rsidP="006C7A3E" w14:textId="77777777">
                              <w:pPr>
                                <w:jc w:val="center"/>
                                <w:rPr>
                                  <w:b/>
                                  <w:color w:val="FFFFFF"/>
                                  <w:sz w:val="20"/>
                                  <w:szCs w:val="20"/>
                                </w:rPr>
                              </w:pPr>
                              <w:r w:rsidRPr="006C7A3E">
                                <w:rPr>
                                  <w:b/>
                                  <w:color w:val="FFFFFF"/>
                                  <w:sz w:val="20"/>
                                  <w:szCs w:val="20"/>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1871376386" name="Rounded Rectangle 230"/>
                        <wps:cNvSpPr/>
                        <wps:spPr>
                          <a:xfrm>
                            <a:off x="4572000" y="512064"/>
                            <a:ext cx="548640" cy="154940"/>
                          </a:xfrm>
                          <a:prstGeom prst="roundRect">
                            <a:avLst/>
                          </a:prstGeom>
                          <a:solidFill>
                            <a:srgbClr val="5B9BD5"/>
                          </a:solidFill>
                          <a:ln w="12700">
                            <a:solidFill>
                              <a:srgbClr val="5B9BD5">
                                <a:shade val="50000"/>
                              </a:srgbClr>
                            </a:solidFill>
                            <a:prstDash val="solid"/>
                            <a:miter lim="800000"/>
                          </a:ln>
                          <a:effectLst/>
                        </wps:spPr>
                        <wps:txbx>
                          <w:txbxContent>
                            <w:p w:rsidR="006C7A3E" w:rsidRPr="006C7A3E" w:rsidP="006C7A3E" w14:textId="77777777">
                              <w:pPr>
                                <w:jc w:val="center"/>
                                <w:rPr>
                                  <w:b/>
                                  <w:color w:val="FFFFFF"/>
                                  <w:sz w:val="18"/>
                                  <w:szCs w:val="20"/>
                                </w:rPr>
                              </w:pPr>
                              <w:r w:rsidRPr="006C7A3E">
                                <w:rPr>
                                  <w:b/>
                                  <w:color w:val="FFFFFF"/>
                                  <w:sz w:val="18"/>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1419758648" name="Rounded Rectangle 231"/>
                        <wps:cNvSpPr/>
                        <wps:spPr>
                          <a:xfrm>
                            <a:off x="4191610" y="70226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6C7A3E" w:rsidRPr="006C7A3E" w:rsidP="006C7A3E" w14:textId="77777777">
                              <w:pPr>
                                <w:jc w:val="center"/>
                                <w:rPr>
                                  <w:b/>
                                  <w:color w:val="FFFFFF"/>
                                  <w:sz w:val="18"/>
                                  <w:szCs w:val="18"/>
                                </w:rPr>
                              </w:pPr>
                              <w:r w:rsidRPr="006C7A3E">
                                <w:rPr>
                                  <w:b/>
                                  <w:color w:val="FFFFFF"/>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839644678" name="Rounded Rectangle 232"/>
                        <wps:cNvSpPr/>
                        <wps:spPr>
                          <a:xfrm>
                            <a:off x="4147718" y="88514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6C7A3E" w:rsidRPr="006C7A3E" w:rsidP="006C7A3E" w14:textId="77777777">
                              <w:pPr>
                                <w:jc w:val="center"/>
                                <w:rPr>
                                  <w:b/>
                                  <w:color w:val="FFFFFF"/>
                                  <w:sz w:val="18"/>
                                  <w:szCs w:val="18"/>
                                </w:rPr>
                              </w:pPr>
                              <w:r w:rsidRPr="006C7A3E">
                                <w:rPr>
                                  <w:b/>
                                  <w:color w:val="FFFFFF"/>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inline>
            </w:drawing>
          </mc:Choice>
          <mc:Fallback>
            <w:pict>
              <v:group id="Group 1404333204" o:spid="_x0000_i1138" style="width:450.4pt;height:122.4pt;mso-position-horizontal-relative:char;mso-position-vertical-relative:line" coordsize="57200,15544">
                <v:group id="Group 1831891058" o:spid="_x0000_s1139" style="width:57200;height:15544;position:absolute" coordsize="57200,15544">
                  <v:shape id="_x0000_s1140" type="#_x0000_t202" style="width:19456;height:15544;mso-wrap-style:square;position:absolute;visibility:visible;v-text-anchor:top">
                    <v:textbox>
                      <w:txbxContent>
                        <w:p w:rsidR="006C7A3E" w:rsidP="006C7A3E" w14:paraId="6899FCE3" w14:textId="77777777">
                          <w:pPr>
                            <w:rPr>
                              <w:b/>
                            </w:rPr>
                          </w:pPr>
                          <w:r>
                            <w:rPr>
                              <w:b/>
                            </w:rPr>
                            <w:t>School codes for Students with Disabilities</w:t>
                          </w:r>
                        </w:p>
                        <w:p w:rsidR="006C7A3E" w:rsidRPr="00E256F1" w:rsidP="006C7A3E" w14:paraId="76878161" w14:textId="77777777">
                          <w:pPr>
                            <w:spacing w:after="0"/>
                          </w:pPr>
                          <w:r w:rsidRPr="00E256F1">
                            <w:t>IEP</w:t>
                          </w:r>
                        </w:p>
                        <w:p w:rsidR="006C7A3E" w:rsidRPr="00E256F1" w:rsidP="006C7A3E" w14:paraId="477B5C2D" w14:textId="77777777">
                          <w:pPr>
                            <w:spacing w:after="0"/>
                          </w:pPr>
                          <w:r w:rsidRPr="00E256F1">
                            <w:t>IEP + 504</w:t>
                          </w:r>
                        </w:p>
                        <w:p w:rsidR="006C7A3E" w:rsidRPr="00E256F1" w:rsidP="006C7A3E" w14:paraId="628C0097" w14:textId="77777777">
                          <w:pPr>
                            <w:spacing w:after="0"/>
                          </w:pPr>
                          <w:r w:rsidRPr="00E256F1">
                            <w:t>504</w:t>
                          </w:r>
                        </w:p>
                        <w:p w:rsidR="006C7A3E" w:rsidRPr="00E256F1" w:rsidP="006C7A3E" w14:paraId="2FFF7D51" w14:textId="77777777">
                          <w:pPr>
                            <w:spacing w:after="0"/>
                          </w:pPr>
                          <w:r w:rsidRPr="00E256F1">
                            <w:t>No</w:t>
                          </w:r>
                        </w:p>
                        <w:p w:rsidR="006C7A3E" w:rsidRPr="00E256F1" w:rsidP="006C7A3E" w14:paraId="77776BCE" w14:textId="77777777">
                          <w:pPr>
                            <w:spacing w:after="0"/>
                          </w:pPr>
                          <w:r w:rsidRPr="00E256F1">
                            <w:t>Blank</w:t>
                          </w:r>
                          <w:r>
                            <w:t xml:space="preserve"> (no data in cell)</w:t>
                          </w:r>
                        </w:p>
                        <w:p w:rsidR="006C7A3E" w:rsidRPr="00AD780C" w:rsidP="006C7A3E" w14:paraId="3B6FC6CE" w14:textId="77777777">
                          <w:pPr>
                            <w:rPr>
                              <w:b/>
                            </w:rPr>
                          </w:pPr>
                        </w:p>
                      </w:txbxContent>
                    </v:textbox>
                  </v:shape>
                  <v:shape id="_x0000_s1141" type="#_x0000_t202" style="width:14986;height:15544;left:20733;mso-wrap-style:square;position:absolute;visibility:visible;v-text-anchor:top">
                    <v:textbox>
                      <w:txbxContent>
                        <w:p w:rsidR="006C7A3E" w:rsidP="006C7A3E" w14:paraId="4A2AA82C" w14:textId="77777777">
                          <w:pPr>
                            <w:rPr>
                              <w:b/>
                            </w:rPr>
                          </w:pPr>
                          <w:r w:rsidRPr="00AD780C">
                            <w:rPr>
                              <w:b/>
                            </w:rPr>
                            <w:t>NAEP Definitions</w:t>
                          </w:r>
                        </w:p>
                      </w:txbxContent>
                    </v:textbox>
                  </v:shape>
                  <v:shape id="_x0000_s1142" type="#_x0000_t202" style="width:20199;height:15544;left:37001;mso-wrap-style:square;position:absolute;visibility:visible;v-text-anchor:top">
                    <v:textbox>
                      <w:txbxContent>
                        <w:p w:rsidR="006C7A3E" w:rsidP="006C7A3E" w14:paraId="618289EE" w14:textId="77777777">
                          <w:pPr>
                            <w:rPr>
                              <w:b/>
                            </w:rPr>
                          </w:pPr>
                          <w:r>
                            <w:rPr>
                              <w:b/>
                            </w:rPr>
                            <w:t>Legend</w:t>
                          </w:r>
                        </w:p>
                        <w:p w:rsidR="006C7A3E" w:rsidRPr="00E256F1" w:rsidP="006C7A3E" w14:paraId="67F26984" w14:textId="77777777">
                          <w:pPr>
                            <w:spacing w:after="0"/>
                          </w:pPr>
                          <w:r w:rsidRPr="00E256F1">
                            <w:t xml:space="preserve">IEP = </w:t>
                          </w:r>
                        </w:p>
                        <w:p w:rsidR="006C7A3E" w:rsidRPr="00E256F1" w:rsidP="006C7A3E" w14:paraId="59C6E908" w14:textId="77777777">
                          <w:pPr>
                            <w:spacing w:after="0"/>
                          </w:pPr>
                          <w:r w:rsidRPr="00E256F1">
                            <w:t xml:space="preserve">IEP + 504 = </w:t>
                          </w:r>
                        </w:p>
                        <w:p w:rsidR="006C7A3E" w:rsidRPr="00E256F1" w:rsidP="006C7A3E" w14:paraId="3EE6D051" w14:textId="77777777">
                          <w:pPr>
                            <w:spacing w:after="0"/>
                          </w:pPr>
                          <w:r w:rsidRPr="00E256F1">
                            <w:t xml:space="preserve">504 = </w:t>
                          </w:r>
                        </w:p>
                        <w:p w:rsidR="006C7A3E" w:rsidRPr="00E256F1" w:rsidP="006C7A3E" w14:paraId="37D2894B" w14:textId="77777777">
                          <w:pPr>
                            <w:spacing w:after="0"/>
                          </w:pPr>
                          <w:r w:rsidRPr="00E256F1">
                            <w:t xml:space="preserve">No = </w:t>
                          </w:r>
                        </w:p>
                        <w:p w:rsidR="006C7A3E" w:rsidRPr="0053330D" w:rsidP="006C7A3E" w14:paraId="22E9E23B" w14:textId="77777777">
                          <w:pPr>
                            <w:pStyle w:val="ListParagraph"/>
                            <w:spacing w:after="0" w:line="240" w:lineRule="auto"/>
                            <w:ind w:left="360"/>
                            <w:rPr>
                              <w:b/>
                              <w:sz w:val="16"/>
                              <w:szCs w:val="16"/>
                            </w:rPr>
                          </w:pPr>
                        </w:p>
                        <w:p w:rsidR="006C7A3E" w:rsidRPr="0053330D" w:rsidP="006C7A3E" w14:paraId="0198BF10" w14:textId="77777777">
                          <w:pPr>
                            <w:spacing w:after="0"/>
                            <w:rPr>
                              <w:b/>
                            </w:rPr>
                          </w:pPr>
                          <w:r w:rsidRPr="00E256F1">
                            <w:t xml:space="preserve">Blank = </w:t>
                          </w:r>
                        </w:p>
                      </w:txbxContent>
                    </v:textbox>
                  </v:shape>
                </v:group>
                <v:roundrect id="Rounded Rectangle 225" o:spid="_x0000_s1143" style="width:5487;height:1829;left:22018;mso-wrap-style:square;position:absolute;top:4535;visibility:visible;v-text-anchor:middle" arcsize="10923f" fillcolor="#5b9bd5" strokecolor="#41719c" strokeweight="1pt">
                  <v:stroke joinstyle="miter"/>
                  <v:textbox inset="0,0,0,0">
                    <w:txbxContent>
                      <w:p w:rsidR="006C7A3E" w:rsidRPr="006C7A3E" w:rsidP="006C7A3E" w14:paraId="5BE6832E" w14:textId="77777777">
                        <w:pPr>
                          <w:jc w:val="center"/>
                          <w:rPr>
                            <w:b/>
                            <w:color w:val="FFFFFF"/>
                            <w:sz w:val="20"/>
                            <w:szCs w:val="20"/>
                          </w:rPr>
                        </w:pPr>
                        <w:r w:rsidRPr="006C7A3E">
                          <w:rPr>
                            <w:b/>
                            <w:color w:val="FFFFFF"/>
                            <w:sz w:val="20"/>
                            <w:szCs w:val="20"/>
                          </w:rPr>
                          <w:t>Yes, IEP</w:t>
                        </w:r>
                      </w:p>
                    </w:txbxContent>
                  </v:textbox>
                </v:roundrect>
                <v:roundrect id="Rounded Rectangle 226" o:spid="_x0000_s1144" style="width:7315;height:1828;left:22018;mso-wrap-style:square;position:absolute;top:7245;visibility:visible;v-text-anchor:middle" arcsize="10923f" fillcolor="#bf9000" strokecolor="#7f6000" strokeweight="1pt">
                  <v:stroke joinstyle="miter"/>
                  <v:textbox inset="0,0,0,0">
                    <w:txbxContent>
                      <w:p w:rsidR="006C7A3E" w:rsidRPr="006C7A3E" w:rsidP="006C7A3E" w14:paraId="354368A9" w14:textId="77777777">
                        <w:pPr>
                          <w:jc w:val="center"/>
                          <w:rPr>
                            <w:b/>
                            <w:color w:val="FFFFFF"/>
                            <w:sz w:val="20"/>
                            <w:szCs w:val="20"/>
                          </w:rPr>
                        </w:pPr>
                        <w:r w:rsidRPr="006C7A3E">
                          <w:rPr>
                            <w:b/>
                            <w:color w:val="FFFFFF"/>
                            <w:sz w:val="20"/>
                            <w:szCs w:val="20"/>
                          </w:rPr>
                          <w:t>No, not SD</w:t>
                        </w:r>
                      </w:p>
                    </w:txbxContent>
                  </v:textbox>
                </v:roundrect>
                <v:roundrect id="Rounded Rectangle 227" o:spid="_x0000_s1145" style="width:8103;height:3658;left:22018;mso-wrap-style:square;position:absolute;top:9948;visibility:visible;v-text-anchor:middle" arcsize="10923f" fillcolor="#767171" strokecolor="black" strokeweight="1pt">
                  <v:stroke joinstyle="miter"/>
                  <v:textbox inset="0,0,0,0">
                    <w:txbxContent>
                      <w:p w:rsidR="006C7A3E" w:rsidRPr="006C7A3E" w:rsidP="006C7A3E" w14:paraId="7612DE61" w14:textId="77777777">
                        <w:pPr>
                          <w:jc w:val="center"/>
                          <w:rPr>
                            <w:b/>
                            <w:color w:val="FFFFFF"/>
                            <w:sz w:val="20"/>
                            <w:szCs w:val="20"/>
                          </w:rPr>
                        </w:pPr>
                        <w:r w:rsidRPr="006C7A3E">
                          <w:rPr>
                            <w:b/>
                            <w:color w:val="FFFFFF"/>
                            <w:sz w:val="20"/>
                            <w:szCs w:val="20"/>
                          </w:rPr>
                          <w:t>Information unavailable</w:t>
                        </w:r>
                      </w:p>
                    </w:txbxContent>
                  </v:textbox>
                </v:roundrect>
                <v:roundrect id="Rounded Rectangle 228" o:spid="_x0000_s1146" style="width:5486;height:1555;left:41916;mso-wrap-style:square;position:absolute;top:3218;visibility:visible;v-text-anchor:middle" arcsize="10923f" fillcolor="#5b9bd5" strokecolor="#41719c" strokeweight="1pt">
                  <v:stroke joinstyle="miter"/>
                  <v:textbox inset="0,0,0,0">
                    <w:txbxContent>
                      <w:p w:rsidR="006C7A3E" w:rsidRPr="006C7A3E" w:rsidP="006C7A3E" w14:paraId="4CEA17EA" w14:textId="77777777">
                        <w:pPr>
                          <w:jc w:val="center"/>
                          <w:rPr>
                            <w:b/>
                            <w:color w:val="FFFFFF"/>
                            <w:sz w:val="18"/>
                            <w:szCs w:val="20"/>
                          </w:rPr>
                        </w:pPr>
                        <w:r w:rsidRPr="006C7A3E">
                          <w:rPr>
                            <w:b/>
                            <w:color w:val="FFFFFF"/>
                            <w:sz w:val="18"/>
                            <w:szCs w:val="20"/>
                          </w:rPr>
                          <w:t>Yes, IEP</w:t>
                        </w:r>
                      </w:p>
                    </w:txbxContent>
                  </v:textbox>
                </v:roundrect>
                <v:roundrect id="Rounded Rectangle 229" o:spid="_x0000_s1147" style="width:8138;height:3200;left:43159;mso-wrap-style:square;position:absolute;top:11119;visibility:visible;v-text-anchor:middle" arcsize="10923f" fillcolor="#767171" strokecolor="black" strokeweight="1pt">
                  <v:stroke joinstyle="miter"/>
                  <v:textbox inset="0,0,0,0">
                    <w:txbxContent>
                      <w:p w:rsidR="006C7A3E" w:rsidRPr="006C7A3E" w:rsidP="006C7A3E" w14:paraId="4BA43C68" w14:textId="77777777">
                        <w:pPr>
                          <w:jc w:val="center"/>
                          <w:rPr>
                            <w:b/>
                            <w:color w:val="FFFFFF"/>
                            <w:sz w:val="20"/>
                            <w:szCs w:val="20"/>
                          </w:rPr>
                        </w:pPr>
                        <w:r w:rsidRPr="006C7A3E">
                          <w:rPr>
                            <w:b/>
                            <w:color w:val="FFFFFF"/>
                            <w:sz w:val="20"/>
                            <w:szCs w:val="20"/>
                          </w:rPr>
                          <w:t>Information unavailable</w:t>
                        </w:r>
                      </w:p>
                    </w:txbxContent>
                  </v:textbox>
                </v:roundrect>
                <v:roundrect id="Rounded Rectangle 230" o:spid="_x0000_s1148" style="width:5486;height:1550;left:45720;mso-wrap-style:square;position:absolute;top:5120;visibility:visible;v-text-anchor:middle" arcsize="10923f" fillcolor="#5b9bd5" strokecolor="#41719c" strokeweight="1pt">
                  <v:stroke joinstyle="miter"/>
                  <v:textbox inset="0,0,0,0">
                    <w:txbxContent>
                      <w:p w:rsidR="006C7A3E" w:rsidRPr="006C7A3E" w:rsidP="006C7A3E" w14:paraId="76AE37CC" w14:textId="77777777">
                        <w:pPr>
                          <w:jc w:val="center"/>
                          <w:rPr>
                            <w:b/>
                            <w:color w:val="FFFFFF"/>
                            <w:sz w:val="18"/>
                            <w:szCs w:val="20"/>
                          </w:rPr>
                        </w:pPr>
                        <w:r w:rsidRPr="006C7A3E">
                          <w:rPr>
                            <w:b/>
                            <w:color w:val="FFFFFF"/>
                            <w:sz w:val="18"/>
                            <w:szCs w:val="20"/>
                          </w:rPr>
                          <w:t>Yes, IEP</w:t>
                        </w:r>
                      </w:p>
                    </w:txbxContent>
                  </v:textbox>
                </v:roundrect>
                <v:roundrect id="Rounded Rectangle 231" o:spid="_x0000_s1149" style="width:7315;height:1555;left:41916;mso-wrap-style:square;position:absolute;top:7022;visibility:visible;v-text-anchor:middle" arcsize="10923f" fillcolor="#bf9000" strokecolor="#7f6000" strokeweight="1pt">
                  <v:stroke joinstyle="miter"/>
                  <v:textbox inset="0,0,0,0">
                    <w:txbxContent>
                      <w:p w:rsidR="006C7A3E" w:rsidRPr="006C7A3E" w:rsidP="006C7A3E" w14:paraId="149F7B08" w14:textId="77777777">
                        <w:pPr>
                          <w:jc w:val="center"/>
                          <w:rPr>
                            <w:b/>
                            <w:color w:val="FFFFFF"/>
                            <w:sz w:val="18"/>
                            <w:szCs w:val="18"/>
                          </w:rPr>
                        </w:pPr>
                        <w:r w:rsidRPr="006C7A3E">
                          <w:rPr>
                            <w:b/>
                            <w:color w:val="FFFFFF"/>
                            <w:sz w:val="18"/>
                            <w:szCs w:val="18"/>
                          </w:rPr>
                          <w:t>No, not SD</w:t>
                        </w:r>
                      </w:p>
                    </w:txbxContent>
                  </v:textbox>
                </v:roundrect>
                <v:roundrect id="Rounded Rectangle 232" o:spid="_x0000_s1150" style="width:7315;height:1554;left:41477;mso-wrap-style:square;position:absolute;top:8851;visibility:visible;v-text-anchor:middle" arcsize="10923f" fillcolor="#bf9000" strokecolor="#7f6000" strokeweight="1pt">
                  <v:stroke joinstyle="miter"/>
                  <v:textbox inset="0,0,0,0">
                    <w:txbxContent>
                      <w:p w:rsidR="006C7A3E" w:rsidRPr="006C7A3E" w:rsidP="006C7A3E" w14:paraId="453FA75D" w14:textId="77777777">
                        <w:pPr>
                          <w:jc w:val="center"/>
                          <w:rPr>
                            <w:b/>
                            <w:color w:val="FFFFFF"/>
                            <w:sz w:val="18"/>
                            <w:szCs w:val="18"/>
                          </w:rPr>
                        </w:pPr>
                        <w:r w:rsidRPr="006C7A3E">
                          <w:rPr>
                            <w:b/>
                            <w:color w:val="FFFFFF"/>
                            <w:sz w:val="18"/>
                            <w:szCs w:val="18"/>
                          </w:rPr>
                          <w:t>No, not SD</w:t>
                        </w:r>
                      </w:p>
                    </w:txbxContent>
                  </v:textbox>
                </v:roundrect>
                <w10:wrap type="none"/>
                <w10:anchorlock/>
              </v:group>
            </w:pict>
          </mc:Fallback>
        </mc:AlternateContent>
      </w:r>
    </w:p>
    <w:p w:rsidR="006C7A3E" w:rsidRPr="00BC0A5E" w:rsidP="006C7A3E" w14:paraId="14EE37C5" w14:textId="77777777">
      <w:pPr>
        <w:widowControl/>
        <w:spacing w:after="160" w:line="259" w:lineRule="auto"/>
        <w:rPr>
          <w:rFonts w:ascii="Times New Roman" w:eastAsia="Arial" w:hAnsi="Times New Roman" w:cs="Times New Roman"/>
        </w:rPr>
      </w:pPr>
    </w:p>
    <w:p w:rsidR="006C7A3E" w:rsidRPr="00BC0A5E" w:rsidP="006C7A3E" w14:paraId="11DE43A1" w14:textId="77777777">
      <w:pPr>
        <w:keepNext/>
        <w:keepLines/>
        <w:widowControl/>
        <w:spacing w:before="40" w:after="0" w:line="259" w:lineRule="auto"/>
        <w:outlineLvl w:val="1"/>
        <w:rPr>
          <w:rFonts w:ascii="Times New Roman" w:eastAsia="Times New Roman" w:hAnsi="Times New Roman" w:cs="Times New Roman"/>
          <w:color w:val="2E74B5"/>
          <w:sz w:val="26"/>
          <w:szCs w:val="26"/>
        </w:rPr>
      </w:pPr>
      <w:bookmarkStart w:id="1223" w:name="_Toc200700559"/>
      <w:bookmarkStart w:id="1224" w:name="_Toc200717193"/>
      <w:bookmarkStart w:id="1225" w:name="_Toc201138193"/>
      <w:bookmarkStart w:id="1226" w:name="_Toc201158053"/>
      <w:bookmarkStart w:id="1227" w:name="_Toc206664201"/>
      <w:bookmarkStart w:id="1228" w:name="_Toc206700111"/>
      <w:bookmarkStart w:id="1229" w:name="_Toc206750660"/>
      <w:bookmarkStart w:id="1230" w:name="_Toc207180889"/>
      <w:bookmarkStart w:id="1231" w:name="_Toc207274261"/>
      <w:r w:rsidRPr="00BC0A5E">
        <w:rPr>
          <w:rFonts w:ascii="Times New Roman" w:eastAsia="Times New Roman" w:hAnsi="Times New Roman" w:cs="Times New Roman"/>
          <w:color w:val="2E74B5"/>
          <w:sz w:val="26"/>
          <w:szCs w:val="26"/>
        </w:rPr>
        <w:t>Step 2: Check your file, then upload</w:t>
      </w:r>
      <w:bookmarkEnd w:id="1223"/>
      <w:bookmarkEnd w:id="1224"/>
      <w:bookmarkEnd w:id="1225"/>
      <w:bookmarkEnd w:id="1226"/>
      <w:bookmarkEnd w:id="1227"/>
      <w:bookmarkEnd w:id="1228"/>
      <w:bookmarkEnd w:id="1229"/>
      <w:bookmarkEnd w:id="1230"/>
      <w:bookmarkEnd w:id="1231"/>
    </w:p>
    <w:p w:rsidR="006C7A3E" w:rsidRPr="00BC0A5E" w:rsidP="006C7A3E" w14:paraId="16D540C5" w14:textId="77777777">
      <w:pPr>
        <w:widowControl/>
        <w:spacing w:after="160" w:line="259" w:lineRule="auto"/>
        <w:rPr>
          <w:rFonts w:ascii="Times New Roman" w:eastAsia="Arial" w:hAnsi="Times New Roman" w:cs="Times New Roman"/>
          <w:b/>
        </w:rPr>
      </w:pPr>
      <w:r w:rsidRPr="00BC0A5E">
        <w:rPr>
          <w:rFonts w:ascii="Times New Roman" w:eastAsia="Arial" w:hAnsi="Times New Roman" w:cs="Times New Roman"/>
          <w:b/>
        </w:rPr>
        <w:t>Prevent upload failures by resolving these common problems first.</w:t>
      </w:r>
    </w:p>
    <w:p w:rsidR="006C7A3E" w:rsidRPr="00BC0A5E" w:rsidP="00DC08D3" w14:paraId="0E2291C6" w14:textId="77777777">
      <w:pPr>
        <w:widowControl/>
        <w:numPr>
          <w:ilvl w:val="0"/>
          <w:numId w:val="37"/>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rPr>
        <w:t>Student records should be in one worksheet. Delete all other worksheets.</w:t>
      </w:r>
    </w:p>
    <w:p w:rsidR="006C7A3E" w:rsidRPr="00BC0A5E" w:rsidP="00DC08D3" w14:paraId="5F3F01FD" w14:textId="77777777">
      <w:pPr>
        <w:widowControl/>
        <w:numPr>
          <w:ilvl w:val="0"/>
          <w:numId w:val="37"/>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rPr>
        <w:t>File should include all currently enrolled students in the selected grade. Delete any students that are not in the selected grade.</w:t>
      </w:r>
    </w:p>
    <w:p w:rsidR="006C7A3E" w:rsidRPr="00BC0A5E" w:rsidP="00DC08D3" w14:paraId="0F3C356F" w14:textId="77777777">
      <w:pPr>
        <w:widowControl/>
        <w:numPr>
          <w:ilvl w:val="0"/>
          <w:numId w:val="37"/>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rPr>
        <w:t xml:space="preserve">Include all required NAEP variables (see page 1 for full list). The following cannot be blank for any students: first name, last name, birth month/year, grade, and sex. Blanks for other variables are </w:t>
      </w:r>
      <w:r w:rsidRPr="00BC0A5E">
        <w:rPr>
          <w:rFonts w:ascii="Times New Roman" w:eastAsia="Arial" w:hAnsi="Times New Roman" w:cs="Times New Roman"/>
        </w:rPr>
        <w:t>acceptable,</w:t>
      </w:r>
      <w:r w:rsidRPr="00BC0A5E">
        <w:rPr>
          <w:rFonts w:ascii="Times New Roman" w:eastAsia="Arial" w:hAnsi="Times New Roman" w:cs="Times New Roman"/>
        </w:rPr>
        <w:t xml:space="preserve"> you will add missing information later.</w:t>
      </w:r>
    </w:p>
    <w:p w:rsidR="006C7A3E" w:rsidRPr="00BC0A5E" w:rsidP="00DC08D3" w14:paraId="13DA93BB" w14:textId="77777777">
      <w:pPr>
        <w:widowControl/>
        <w:numPr>
          <w:ilvl w:val="0"/>
          <w:numId w:val="37"/>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rPr>
        <w:t>Check for duplicate students. Delete any duplicate student rows.</w:t>
      </w:r>
    </w:p>
    <w:p w:rsidR="006C7A3E" w:rsidRPr="00BC0A5E" w:rsidP="00DC08D3" w14:paraId="43622D72" w14:textId="77777777">
      <w:pPr>
        <w:widowControl/>
        <w:numPr>
          <w:ilvl w:val="0"/>
          <w:numId w:val="37"/>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rPr>
        <w:t>Header row for each required variable must be in row 1.</w:t>
      </w:r>
    </w:p>
    <w:p w:rsidR="006C7A3E" w:rsidRPr="00BC0A5E" w:rsidP="00DC08D3" w14:paraId="28765751" w14:textId="77777777">
      <w:pPr>
        <w:widowControl/>
        <w:numPr>
          <w:ilvl w:val="0"/>
          <w:numId w:val="37"/>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rPr>
        <w:t>Blank rows should begin after the last student record. Delete blank rows between students.</w:t>
      </w:r>
    </w:p>
    <w:p w:rsidR="006C7A3E" w:rsidRPr="00BC0A5E" w:rsidP="00DC08D3" w14:paraId="5F007D4A" w14:textId="77777777">
      <w:pPr>
        <w:widowControl/>
        <w:numPr>
          <w:ilvl w:val="0"/>
          <w:numId w:val="37"/>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rPr>
        <w:t>Remove password protection. NAEP cannot process protected files.</w:t>
      </w:r>
    </w:p>
    <w:p w:rsidR="006C7A3E" w:rsidRPr="00BC0A5E" w:rsidP="006C7A3E" w14:paraId="30D368EF" w14:textId="77777777">
      <w:pPr>
        <w:widowControl/>
        <w:spacing w:after="160" w:line="259" w:lineRule="auto"/>
        <w:rPr>
          <w:rFonts w:ascii="Times New Roman" w:eastAsia="Arial" w:hAnsi="Times New Roman" w:cs="Times New Roman"/>
        </w:rPr>
      </w:pPr>
      <w:r w:rsidRPr="00BC0A5E">
        <w:rPr>
          <w:rFonts w:ascii="Times New Roman" w:eastAsia="Arial" w:hAnsi="Times New Roman" w:cs="Times New Roman"/>
        </w:rPr>
        <w:t xml:space="preserve">Go to the </w:t>
      </w:r>
      <w:r w:rsidRPr="00BC0A5E">
        <w:rPr>
          <w:rFonts w:ascii="Times New Roman" w:eastAsia="Arial" w:hAnsi="Times New Roman" w:cs="Times New Roman"/>
          <w:b/>
        </w:rPr>
        <w:t>Import Student List</w:t>
      </w:r>
      <w:r w:rsidRPr="00BC0A5E">
        <w:rPr>
          <w:rFonts w:ascii="Times New Roman" w:eastAsia="Arial" w:hAnsi="Times New Roman" w:cs="Times New Roman"/>
        </w:rPr>
        <w:t xml:space="preserve"> section on your school’s AMS page. Select </w:t>
      </w:r>
      <w:r w:rsidRPr="00BC0A5E">
        <w:rPr>
          <w:rFonts w:ascii="Times New Roman" w:eastAsia="Arial" w:hAnsi="Times New Roman" w:cs="Times New Roman"/>
          <w:b/>
        </w:rPr>
        <w:t>Upload file</w:t>
      </w:r>
      <w:r w:rsidRPr="00BC0A5E">
        <w:rPr>
          <w:rFonts w:ascii="Times New Roman" w:eastAsia="Arial" w:hAnsi="Times New Roman" w:cs="Times New Roman"/>
        </w:rPr>
        <w:t>.</w:t>
      </w:r>
    </w:p>
    <w:p w:rsidR="006C7A3E" w:rsidRPr="00BC0A5E" w:rsidP="006C7A3E" w14:paraId="396D65A0" w14:textId="77777777">
      <w:pPr>
        <w:keepNext/>
        <w:keepLines/>
        <w:widowControl/>
        <w:spacing w:before="40" w:after="0" w:line="259" w:lineRule="auto"/>
        <w:outlineLvl w:val="1"/>
        <w:rPr>
          <w:rFonts w:ascii="Times New Roman" w:eastAsia="Times New Roman" w:hAnsi="Times New Roman" w:cs="Times New Roman"/>
          <w:color w:val="2E74B5"/>
          <w:sz w:val="26"/>
          <w:szCs w:val="26"/>
        </w:rPr>
      </w:pPr>
      <w:bookmarkStart w:id="1232" w:name="_Toc200700560"/>
      <w:bookmarkStart w:id="1233" w:name="_Toc200717194"/>
      <w:bookmarkStart w:id="1234" w:name="_Toc201138194"/>
      <w:bookmarkStart w:id="1235" w:name="_Toc201158054"/>
      <w:bookmarkStart w:id="1236" w:name="_Toc206664202"/>
      <w:bookmarkStart w:id="1237" w:name="_Toc206700112"/>
      <w:bookmarkStart w:id="1238" w:name="_Toc206750661"/>
      <w:bookmarkStart w:id="1239" w:name="_Toc207180890"/>
      <w:bookmarkStart w:id="1240" w:name="_Toc207274262"/>
      <w:r w:rsidRPr="00BC0A5E">
        <w:rPr>
          <w:rFonts w:ascii="Times New Roman" w:eastAsia="Times New Roman" w:hAnsi="Times New Roman" w:cs="Times New Roman"/>
          <w:color w:val="2E74B5"/>
          <w:sz w:val="26"/>
          <w:szCs w:val="26"/>
        </w:rPr>
        <w:t>Step 3: Map file contents</w:t>
      </w:r>
      <w:bookmarkEnd w:id="1232"/>
      <w:bookmarkEnd w:id="1233"/>
      <w:bookmarkEnd w:id="1234"/>
      <w:bookmarkEnd w:id="1235"/>
      <w:bookmarkEnd w:id="1236"/>
      <w:bookmarkEnd w:id="1237"/>
      <w:bookmarkEnd w:id="1238"/>
      <w:bookmarkEnd w:id="1239"/>
      <w:bookmarkEnd w:id="1240"/>
    </w:p>
    <w:p w:rsidR="006C7A3E" w:rsidRPr="00BC0A5E" w:rsidP="006C7A3E" w14:paraId="34E08BEF" w14:textId="77777777">
      <w:pPr>
        <w:widowControl/>
        <w:spacing w:after="160" w:line="259" w:lineRule="auto"/>
        <w:rPr>
          <w:rFonts w:ascii="Times New Roman" w:eastAsia="Arial" w:hAnsi="Times New Roman" w:cs="Times New Roman"/>
        </w:rPr>
      </w:pPr>
      <w:r w:rsidRPr="00BC0A5E">
        <w:rPr>
          <w:rFonts w:ascii="Times New Roman" w:eastAsia="Arial" w:hAnsi="Times New Roman" w:cs="Times New Roman"/>
          <w:b/>
        </w:rPr>
        <w:t>Use the completed legend for this step</w:t>
      </w:r>
      <w:r w:rsidRPr="00BC0A5E">
        <w:rPr>
          <w:rFonts w:ascii="Times New Roman" w:eastAsia="Arial" w:hAnsi="Times New Roman" w:cs="Times New Roman"/>
        </w:rPr>
        <w:t>. The legend explains how to map each variable.</w:t>
      </w:r>
    </w:p>
    <w:p w:rsidR="006C7A3E" w:rsidRPr="00BC0A5E" w:rsidP="00DC08D3" w14:paraId="25651D60" w14:textId="77777777">
      <w:pPr>
        <w:widowControl/>
        <w:numPr>
          <w:ilvl w:val="0"/>
          <w:numId w:val="38"/>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rPr>
        <w:t>Map your file’s column headings to NAEP variables</w:t>
      </w:r>
      <w:r w:rsidRPr="00BC0A5E">
        <w:rPr>
          <w:rFonts w:ascii="Times New Roman" w:eastAsia="Arial" w:hAnsi="Times New Roman" w:cs="Times New Roman"/>
          <w:b/>
        </w:rPr>
        <w:t>.</w:t>
      </w:r>
      <w:r w:rsidRPr="00BC0A5E">
        <w:rPr>
          <w:rFonts w:ascii="Times New Roman" w:eastAsia="Arial" w:hAnsi="Times New Roman" w:cs="Times New Roman"/>
        </w:rPr>
        <w:t xml:space="preserve"> This step is done automatically if you use NAEP’s Excel template or the same variable/header row names. </w:t>
      </w:r>
    </w:p>
    <w:p w:rsidR="006C7A3E" w:rsidRPr="00BC0A5E" w:rsidP="00DC08D3" w14:paraId="3324C5A4" w14:textId="77777777">
      <w:pPr>
        <w:widowControl/>
        <w:numPr>
          <w:ilvl w:val="1"/>
          <w:numId w:val="38"/>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rPr>
        <w:t>The field names used by your database system may not have the same names as the NAEP variable. In this case, match the names of your columns to the names of the NAEP variables.</w:t>
      </w:r>
    </w:p>
    <w:p w:rsidR="006C7A3E" w:rsidRPr="00BC0A5E" w:rsidP="00DC08D3" w14:paraId="24BEEF49" w14:textId="77777777">
      <w:pPr>
        <w:widowControl/>
        <w:numPr>
          <w:ilvl w:val="0"/>
          <w:numId w:val="38"/>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rPr>
        <w:t xml:space="preserve">Map your school’s codes to NAEP definitions. In the repeated example below, the school code “IEP” is mapped to NAEP’s definition “Yes, IEP”, and so on. </w:t>
      </w:r>
    </w:p>
    <w:p w:rsidR="006C7A3E" w:rsidRPr="00BC0A5E" w:rsidP="006C7A3E" w14:paraId="4BEE7AAB" w14:textId="77777777">
      <w:pPr>
        <w:widowControl/>
        <w:spacing w:after="160" w:line="259" w:lineRule="auto"/>
        <w:rPr>
          <w:rFonts w:ascii="Times New Roman" w:eastAsia="Arial" w:hAnsi="Times New Roman" w:cs="Times New Roman"/>
        </w:rPr>
      </w:pPr>
      <w:r w:rsidRPr="00BC0A5E">
        <w:rPr>
          <w:rFonts w:ascii="Times New Roman" w:eastAsia="Arial" w:hAnsi="Times New Roman" w:cs="Times New Roman"/>
          <w:noProof/>
        </w:rPr>
        <mc:AlternateContent>
          <mc:Choice Requires="wpg">
            <w:drawing>
              <wp:inline distT="0" distB="0" distL="0" distR="0">
                <wp:extent cx="5720065" cy="1554480"/>
                <wp:effectExtent l="0" t="0" r="14605" b="26670"/>
                <wp:docPr id="2075491364" name="Group 2075491364"/>
                <wp:cNvGraphicFramePr/>
                <a:graphic xmlns:a="http://schemas.openxmlformats.org/drawingml/2006/main">
                  <a:graphicData uri="http://schemas.microsoft.com/office/word/2010/wordprocessingGroup">
                    <wpg:wgp xmlns:wpg="http://schemas.microsoft.com/office/word/2010/wordprocessingGroup">
                      <wpg:cNvGrpSpPr/>
                      <wpg:grpSpPr>
                        <a:xfrm>
                          <a:off x="0" y="0"/>
                          <a:ext cx="5720065" cy="1554480"/>
                          <a:chOff x="0" y="0"/>
                          <a:chExt cx="5720065" cy="1554480"/>
                        </a:xfrm>
                      </wpg:grpSpPr>
                      <wpg:grpSp>
                        <wpg:cNvPr id="554177905" name="Group 554177905"/>
                        <wpg:cNvGrpSpPr/>
                        <wpg:grpSpPr>
                          <a:xfrm>
                            <a:off x="0" y="0"/>
                            <a:ext cx="5720065" cy="1554480"/>
                            <a:chOff x="0" y="0"/>
                            <a:chExt cx="5720065" cy="1554480"/>
                          </a:xfrm>
                        </wpg:grpSpPr>
                        <wps:wsp xmlns:wps="http://schemas.microsoft.com/office/word/2010/wordprocessingShape">
                          <wps:cNvPr id="1103498534" name="Text Box 2"/>
                          <wps:cNvSpPr txBox="1">
                            <a:spLocks noChangeArrowheads="1"/>
                          </wps:cNvSpPr>
                          <wps:spPr bwMode="auto">
                            <a:xfrm>
                              <a:off x="0" y="0"/>
                              <a:ext cx="1945640" cy="1554480"/>
                            </a:xfrm>
                            <a:prstGeom prst="rect">
                              <a:avLst/>
                            </a:prstGeom>
                            <a:solidFill>
                              <a:srgbClr val="FFFFFF"/>
                            </a:solidFill>
                            <a:ln w="9525">
                              <a:solidFill>
                                <a:srgbClr val="000000"/>
                              </a:solidFill>
                              <a:miter lim="800000"/>
                              <a:headEnd/>
                              <a:tailEnd/>
                            </a:ln>
                          </wps:spPr>
                          <wps:txbx>
                            <w:txbxContent>
                              <w:p w:rsidR="006C7A3E" w:rsidP="006C7A3E" w14:textId="77777777">
                                <w:pPr>
                                  <w:rPr>
                                    <w:b/>
                                  </w:rPr>
                                </w:pPr>
                                <w:r>
                                  <w:rPr>
                                    <w:b/>
                                  </w:rPr>
                                  <w:t>School codes for Students with Disabilities</w:t>
                                </w:r>
                              </w:p>
                              <w:p w:rsidR="006C7A3E" w:rsidRPr="00E256F1" w:rsidP="006C7A3E" w14:textId="77777777">
                                <w:pPr>
                                  <w:spacing w:after="0"/>
                                </w:pPr>
                                <w:r w:rsidRPr="00E256F1">
                                  <w:t>IEP</w:t>
                                </w:r>
                              </w:p>
                              <w:p w:rsidR="006C7A3E" w:rsidRPr="00E256F1" w:rsidP="006C7A3E" w14:textId="77777777">
                                <w:pPr>
                                  <w:spacing w:after="0"/>
                                </w:pPr>
                                <w:r w:rsidRPr="00E256F1">
                                  <w:t>IEP + 504</w:t>
                                </w:r>
                              </w:p>
                              <w:p w:rsidR="006C7A3E" w:rsidRPr="00E256F1" w:rsidP="006C7A3E" w14:textId="77777777">
                                <w:pPr>
                                  <w:spacing w:after="0"/>
                                </w:pPr>
                                <w:r w:rsidRPr="00E256F1">
                                  <w:t>504</w:t>
                                </w:r>
                              </w:p>
                              <w:p w:rsidR="006C7A3E" w:rsidRPr="00E256F1" w:rsidP="006C7A3E" w14:textId="77777777">
                                <w:pPr>
                                  <w:spacing w:after="0"/>
                                </w:pPr>
                                <w:r w:rsidRPr="00E256F1">
                                  <w:t>No</w:t>
                                </w:r>
                              </w:p>
                              <w:p w:rsidR="006C7A3E" w:rsidRPr="00E256F1" w:rsidP="006C7A3E" w14:textId="77777777">
                                <w:pPr>
                                  <w:spacing w:after="0"/>
                                </w:pPr>
                                <w:r w:rsidRPr="00E256F1">
                                  <w:t>Blank</w:t>
                                </w:r>
                                <w:r>
                                  <w:t xml:space="preserve"> (no data in cell)</w:t>
                                </w:r>
                              </w:p>
                              <w:p w:rsidR="006C7A3E" w:rsidRPr="00AD780C" w:rsidP="006C7A3E" w14:textId="77777777">
                                <w:pPr>
                                  <w:rPr>
                                    <w:b/>
                                  </w:rPr>
                                </w:pPr>
                              </w:p>
                            </w:txbxContent>
                          </wps:txbx>
                          <wps:bodyPr rot="0" vert="horz" wrap="square" lIns="91440" tIns="45720" rIns="91440" bIns="45720" anchor="t" anchorCtr="0"/>
                        </wps:wsp>
                        <wps:wsp xmlns:wps="http://schemas.microsoft.com/office/word/2010/wordprocessingShape">
                          <wps:cNvPr id="1818557354" name="Text Box 2"/>
                          <wps:cNvSpPr txBox="1">
                            <a:spLocks noChangeArrowheads="1"/>
                          </wps:cNvSpPr>
                          <wps:spPr bwMode="auto">
                            <a:xfrm>
                              <a:off x="2073349" y="0"/>
                              <a:ext cx="1498600" cy="1554480"/>
                            </a:xfrm>
                            <a:prstGeom prst="rect">
                              <a:avLst/>
                            </a:prstGeom>
                            <a:solidFill>
                              <a:srgbClr val="FFFFFF"/>
                            </a:solidFill>
                            <a:ln w="9525">
                              <a:solidFill>
                                <a:srgbClr val="000000"/>
                              </a:solidFill>
                              <a:miter lim="800000"/>
                              <a:headEnd/>
                              <a:tailEnd/>
                            </a:ln>
                          </wps:spPr>
                          <wps:txbx>
                            <w:txbxContent>
                              <w:p w:rsidR="006C7A3E" w:rsidP="006C7A3E" w14:textId="77777777">
                                <w:pPr>
                                  <w:rPr>
                                    <w:b/>
                                  </w:rPr>
                                </w:pPr>
                                <w:r w:rsidRPr="00AD780C">
                                  <w:rPr>
                                    <w:b/>
                                  </w:rPr>
                                  <w:t>NAEP Definitions</w:t>
                                </w:r>
                              </w:p>
                            </w:txbxContent>
                          </wps:txbx>
                          <wps:bodyPr rot="0" vert="horz" wrap="square" lIns="91440" tIns="45720" rIns="91440" bIns="45720" anchor="t" anchorCtr="0"/>
                        </wps:wsp>
                        <wps:wsp xmlns:wps="http://schemas.microsoft.com/office/word/2010/wordprocessingShape">
                          <wps:cNvPr id="1170789537" name="Text Box 2"/>
                          <wps:cNvSpPr txBox="1">
                            <a:spLocks noChangeArrowheads="1"/>
                          </wps:cNvSpPr>
                          <wps:spPr bwMode="auto">
                            <a:xfrm>
                              <a:off x="3700130" y="0"/>
                              <a:ext cx="2019935" cy="1554480"/>
                            </a:xfrm>
                            <a:prstGeom prst="rect">
                              <a:avLst/>
                            </a:prstGeom>
                            <a:solidFill>
                              <a:srgbClr val="FFFFFF"/>
                            </a:solidFill>
                            <a:ln w="9525">
                              <a:solidFill>
                                <a:srgbClr val="000000"/>
                              </a:solidFill>
                              <a:miter lim="800000"/>
                              <a:headEnd/>
                              <a:tailEnd/>
                            </a:ln>
                          </wps:spPr>
                          <wps:txbx>
                            <w:txbxContent>
                              <w:p w:rsidR="006C7A3E" w:rsidP="006C7A3E" w14:textId="77777777">
                                <w:pPr>
                                  <w:rPr>
                                    <w:b/>
                                  </w:rPr>
                                </w:pPr>
                                <w:r>
                                  <w:rPr>
                                    <w:b/>
                                  </w:rPr>
                                  <w:t>Legend</w:t>
                                </w:r>
                              </w:p>
                              <w:p w:rsidR="006C7A3E" w:rsidRPr="00E256F1" w:rsidP="006C7A3E" w14:textId="77777777">
                                <w:pPr>
                                  <w:spacing w:after="0"/>
                                </w:pPr>
                                <w:r w:rsidRPr="00E256F1">
                                  <w:t xml:space="preserve">IEP = </w:t>
                                </w:r>
                              </w:p>
                              <w:p w:rsidR="006C7A3E" w:rsidRPr="00E256F1" w:rsidP="006C7A3E" w14:textId="77777777">
                                <w:pPr>
                                  <w:spacing w:after="0"/>
                                </w:pPr>
                                <w:r w:rsidRPr="00E256F1">
                                  <w:t xml:space="preserve">IEP + 504 = </w:t>
                                </w:r>
                              </w:p>
                              <w:p w:rsidR="006C7A3E" w:rsidRPr="00E256F1" w:rsidP="006C7A3E" w14:textId="77777777">
                                <w:pPr>
                                  <w:spacing w:after="0"/>
                                </w:pPr>
                                <w:r w:rsidRPr="00E256F1">
                                  <w:t xml:space="preserve">504 = </w:t>
                                </w:r>
                              </w:p>
                              <w:p w:rsidR="006C7A3E" w:rsidRPr="00E256F1" w:rsidP="006C7A3E" w14:textId="77777777">
                                <w:pPr>
                                  <w:spacing w:after="0"/>
                                </w:pPr>
                                <w:r w:rsidRPr="00E256F1">
                                  <w:t xml:space="preserve">No = </w:t>
                                </w:r>
                              </w:p>
                              <w:p w:rsidR="006C7A3E" w:rsidRPr="0053330D" w:rsidP="006C7A3E" w14:textId="77777777">
                                <w:pPr>
                                  <w:pStyle w:val="ListParagraph"/>
                                  <w:spacing w:after="0"/>
                                  <w:ind w:left="360"/>
                                  <w:rPr>
                                    <w:b/>
                                    <w:sz w:val="16"/>
                                    <w:szCs w:val="16"/>
                                  </w:rPr>
                                </w:pPr>
                              </w:p>
                              <w:p w:rsidR="006C7A3E" w:rsidRPr="0053330D" w:rsidP="006C7A3E" w14:textId="77777777">
                                <w:pPr>
                                  <w:spacing w:after="0"/>
                                  <w:rPr>
                                    <w:b/>
                                  </w:rPr>
                                </w:pPr>
                                <w:r w:rsidRPr="00E256F1">
                                  <w:t xml:space="preserve">Blank = </w:t>
                                </w:r>
                              </w:p>
                            </w:txbxContent>
                          </wps:txbx>
                          <wps:bodyPr rot="0" vert="horz" wrap="square" lIns="91440" tIns="45720" rIns="91440" bIns="45720" anchor="t" anchorCtr="0"/>
                        </wps:wsp>
                      </wpg:grpSp>
                      <wps:wsp xmlns:wps="http://schemas.microsoft.com/office/word/2010/wordprocessingShape">
                        <wps:cNvPr id="1829122548" name="Rounded Rectangle 211"/>
                        <wps:cNvSpPr/>
                        <wps:spPr>
                          <a:xfrm>
                            <a:off x="2201875" y="453543"/>
                            <a:ext cx="548640" cy="182880"/>
                          </a:xfrm>
                          <a:prstGeom prst="roundRect">
                            <a:avLst/>
                          </a:prstGeom>
                          <a:solidFill>
                            <a:srgbClr val="5B9BD5"/>
                          </a:solidFill>
                          <a:ln w="12700">
                            <a:solidFill>
                              <a:srgbClr val="5B9BD5">
                                <a:shade val="50000"/>
                              </a:srgbClr>
                            </a:solidFill>
                            <a:prstDash val="solid"/>
                            <a:miter lim="800000"/>
                          </a:ln>
                          <a:effectLst/>
                        </wps:spPr>
                        <wps:txbx>
                          <w:txbxContent>
                            <w:p w:rsidR="006C7A3E" w:rsidRPr="006C7A3E" w:rsidP="006C7A3E" w14:textId="77777777">
                              <w:pPr>
                                <w:jc w:val="center"/>
                                <w:rPr>
                                  <w:b/>
                                  <w:color w:val="FFFFFF"/>
                                  <w:sz w:val="20"/>
                                  <w:szCs w:val="20"/>
                                </w:rPr>
                              </w:pPr>
                              <w:r w:rsidRPr="006C7A3E">
                                <w:rPr>
                                  <w:b/>
                                  <w:color w:val="FFFFFF"/>
                                  <w:sz w:val="20"/>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1166187780" name="Rounded Rectangle 212"/>
                        <wps:cNvSpPr/>
                        <wps:spPr>
                          <a:xfrm>
                            <a:off x="2201875" y="724510"/>
                            <a:ext cx="731520" cy="182880"/>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6C7A3E" w:rsidRPr="006C7A3E" w:rsidP="006C7A3E" w14:textId="77777777">
                              <w:pPr>
                                <w:jc w:val="center"/>
                                <w:rPr>
                                  <w:b/>
                                  <w:color w:val="FFFFFF"/>
                                  <w:sz w:val="20"/>
                                  <w:szCs w:val="20"/>
                                </w:rPr>
                              </w:pPr>
                              <w:r w:rsidRPr="006C7A3E">
                                <w:rPr>
                                  <w:b/>
                                  <w:color w:val="FFFFFF"/>
                                  <w:sz w:val="20"/>
                                  <w:szCs w:val="20"/>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1466677897" name="Rounded Rectangle 213"/>
                        <wps:cNvSpPr/>
                        <wps:spPr>
                          <a:xfrm>
                            <a:off x="2201875" y="994868"/>
                            <a:ext cx="810260" cy="365760"/>
                          </a:xfrm>
                          <a:prstGeom prst="roundRect">
                            <a:avLst/>
                          </a:prstGeom>
                          <a:solidFill>
                            <a:srgbClr val="E7E6E6">
                              <a:lumMod val="50000"/>
                            </a:srgbClr>
                          </a:solidFill>
                          <a:ln w="12700">
                            <a:solidFill>
                              <a:sysClr val="windowText" lastClr="000000"/>
                            </a:solidFill>
                            <a:prstDash val="solid"/>
                            <a:miter lim="800000"/>
                          </a:ln>
                          <a:effectLst/>
                        </wps:spPr>
                        <wps:txbx>
                          <w:txbxContent>
                            <w:p w:rsidR="006C7A3E" w:rsidRPr="006C7A3E" w:rsidP="006C7A3E" w14:textId="77777777">
                              <w:pPr>
                                <w:jc w:val="center"/>
                                <w:rPr>
                                  <w:b/>
                                  <w:color w:val="FFFFFF"/>
                                  <w:sz w:val="20"/>
                                  <w:szCs w:val="20"/>
                                </w:rPr>
                              </w:pPr>
                              <w:r w:rsidRPr="006C7A3E">
                                <w:rPr>
                                  <w:b/>
                                  <w:color w:val="FFFFFF"/>
                                  <w:sz w:val="20"/>
                                  <w:szCs w:val="20"/>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1117410492" name="Rounded Rectangle 214"/>
                        <wps:cNvSpPr/>
                        <wps:spPr>
                          <a:xfrm>
                            <a:off x="4191610" y="321869"/>
                            <a:ext cx="548640" cy="155448"/>
                          </a:xfrm>
                          <a:prstGeom prst="roundRect">
                            <a:avLst/>
                          </a:prstGeom>
                          <a:solidFill>
                            <a:srgbClr val="5B9BD5"/>
                          </a:solidFill>
                          <a:ln w="12700">
                            <a:solidFill>
                              <a:srgbClr val="5B9BD5">
                                <a:shade val="50000"/>
                              </a:srgbClr>
                            </a:solidFill>
                            <a:prstDash val="solid"/>
                            <a:miter lim="800000"/>
                          </a:ln>
                          <a:effectLst/>
                        </wps:spPr>
                        <wps:txbx>
                          <w:txbxContent>
                            <w:p w:rsidR="006C7A3E" w:rsidRPr="006C7A3E" w:rsidP="006C7A3E" w14:textId="77777777">
                              <w:pPr>
                                <w:jc w:val="center"/>
                                <w:rPr>
                                  <w:b/>
                                  <w:color w:val="FFFFFF"/>
                                  <w:sz w:val="18"/>
                                  <w:szCs w:val="20"/>
                                </w:rPr>
                              </w:pPr>
                              <w:r w:rsidRPr="006C7A3E">
                                <w:rPr>
                                  <w:b/>
                                  <w:color w:val="FFFFFF"/>
                                  <w:sz w:val="18"/>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413324061" name="Rounded Rectangle 215"/>
                        <wps:cNvSpPr/>
                        <wps:spPr>
                          <a:xfrm>
                            <a:off x="4315968" y="1111911"/>
                            <a:ext cx="813816" cy="320040"/>
                          </a:xfrm>
                          <a:prstGeom prst="roundRect">
                            <a:avLst/>
                          </a:prstGeom>
                          <a:solidFill>
                            <a:srgbClr val="E7E6E6">
                              <a:lumMod val="50000"/>
                            </a:srgbClr>
                          </a:solidFill>
                          <a:ln w="12700">
                            <a:solidFill>
                              <a:sysClr val="windowText" lastClr="000000"/>
                            </a:solidFill>
                            <a:prstDash val="solid"/>
                            <a:miter lim="800000"/>
                          </a:ln>
                          <a:effectLst/>
                        </wps:spPr>
                        <wps:txbx>
                          <w:txbxContent>
                            <w:p w:rsidR="006C7A3E" w:rsidRPr="006C7A3E" w:rsidP="006C7A3E" w14:textId="77777777">
                              <w:pPr>
                                <w:jc w:val="center"/>
                                <w:rPr>
                                  <w:b/>
                                  <w:color w:val="FFFFFF"/>
                                  <w:sz w:val="20"/>
                                  <w:szCs w:val="20"/>
                                </w:rPr>
                              </w:pPr>
                              <w:r w:rsidRPr="006C7A3E">
                                <w:rPr>
                                  <w:b/>
                                  <w:color w:val="FFFFFF"/>
                                  <w:sz w:val="20"/>
                                  <w:szCs w:val="20"/>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573364859" name="Rounded Rectangle 216"/>
                        <wps:cNvSpPr/>
                        <wps:spPr>
                          <a:xfrm>
                            <a:off x="4572000" y="512064"/>
                            <a:ext cx="548640" cy="154940"/>
                          </a:xfrm>
                          <a:prstGeom prst="roundRect">
                            <a:avLst/>
                          </a:prstGeom>
                          <a:solidFill>
                            <a:srgbClr val="5B9BD5"/>
                          </a:solidFill>
                          <a:ln w="12700">
                            <a:solidFill>
                              <a:srgbClr val="5B9BD5">
                                <a:shade val="50000"/>
                              </a:srgbClr>
                            </a:solidFill>
                            <a:prstDash val="solid"/>
                            <a:miter lim="800000"/>
                          </a:ln>
                          <a:effectLst/>
                        </wps:spPr>
                        <wps:txbx>
                          <w:txbxContent>
                            <w:p w:rsidR="006C7A3E" w:rsidRPr="006C7A3E" w:rsidP="006C7A3E" w14:textId="77777777">
                              <w:pPr>
                                <w:jc w:val="center"/>
                                <w:rPr>
                                  <w:b/>
                                  <w:color w:val="FFFFFF"/>
                                  <w:sz w:val="18"/>
                                  <w:szCs w:val="20"/>
                                </w:rPr>
                              </w:pPr>
                              <w:r w:rsidRPr="006C7A3E">
                                <w:rPr>
                                  <w:b/>
                                  <w:color w:val="FFFFFF"/>
                                  <w:sz w:val="18"/>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38944389" name="Rounded Rectangle 218"/>
                        <wps:cNvSpPr/>
                        <wps:spPr>
                          <a:xfrm>
                            <a:off x="4191610" y="70226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6C7A3E" w:rsidRPr="006C7A3E" w:rsidP="006C7A3E" w14:textId="77777777">
                              <w:pPr>
                                <w:jc w:val="center"/>
                                <w:rPr>
                                  <w:b/>
                                  <w:color w:val="FFFFFF"/>
                                  <w:sz w:val="18"/>
                                  <w:szCs w:val="18"/>
                                </w:rPr>
                              </w:pPr>
                              <w:r w:rsidRPr="006C7A3E">
                                <w:rPr>
                                  <w:b/>
                                  <w:color w:val="FFFFFF"/>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1699774839" name="Rounded Rectangle 219"/>
                        <wps:cNvSpPr/>
                        <wps:spPr>
                          <a:xfrm>
                            <a:off x="4147718" y="88514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6C7A3E" w:rsidRPr="006C7A3E" w:rsidP="006C7A3E" w14:textId="77777777">
                              <w:pPr>
                                <w:jc w:val="center"/>
                                <w:rPr>
                                  <w:b/>
                                  <w:color w:val="FFFFFF"/>
                                  <w:sz w:val="18"/>
                                  <w:szCs w:val="18"/>
                                </w:rPr>
                              </w:pPr>
                              <w:r w:rsidRPr="006C7A3E">
                                <w:rPr>
                                  <w:b/>
                                  <w:color w:val="FFFFFF"/>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inline>
            </w:drawing>
          </mc:Choice>
          <mc:Fallback>
            <w:pict>
              <v:group id="Group 2075491364" o:spid="_x0000_i1151" style="width:450.4pt;height:122.4pt;mso-position-horizontal-relative:char;mso-position-vertical-relative:line" coordsize="57200,15544">
                <v:group id="Group 554177905" o:spid="_x0000_s1152" style="width:57200;height:15544;position:absolute" coordsize="57200,15544">
                  <v:shape id="_x0000_s1153" type="#_x0000_t202" style="width:19456;height:15544;mso-wrap-style:square;position:absolute;visibility:visible;v-text-anchor:top">
                    <v:textbox>
                      <w:txbxContent>
                        <w:p w:rsidR="006C7A3E" w:rsidP="006C7A3E" w14:paraId="3604833C" w14:textId="77777777">
                          <w:pPr>
                            <w:rPr>
                              <w:b/>
                            </w:rPr>
                          </w:pPr>
                          <w:r>
                            <w:rPr>
                              <w:b/>
                            </w:rPr>
                            <w:t>School codes for Students with Disabilities</w:t>
                          </w:r>
                        </w:p>
                        <w:p w:rsidR="006C7A3E" w:rsidRPr="00E256F1" w:rsidP="006C7A3E" w14:paraId="662B7694" w14:textId="77777777">
                          <w:pPr>
                            <w:spacing w:after="0"/>
                          </w:pPr>
                          <w:r w:rsidRPr="00E256F1">
                            <w:t>IEP</w:t>
                          </w:r>
                        </w:p>
                        <w:p w:rsidR="006C7A3E" w:rsidRPr="00E256F1" w:rsidP="006C7A3E" w14:paraId="2C70E72E" w14:textId="77777777">
                          <w:pPr>
                            <w:spacing w:after="0"/>
                          </w:pPr>
                          <w:r w:rsidRPr="00E256F1">
                            <w:t>IEP + 504</w:t>
                          </w:r>
                        </w:p>
                        <w:p w:rsidR="006C7A3E" w:rsidRPr="00E256F1" w:rsidP="006C7A3E" w14:paraId="02619A45" w14:textId="77777777">
                          <w:pPr>
                            <w:spacing w:after="0"/>
                          </w:pPr>
                          <w:r w:rsidRPr="00E256F1">
                            <w:t>504</w:t>
                          </w:r>
                        </w:p>
                        <w:p w:rsidR="006C7A3E" w:rsidRPr="00E256F1" w:rsidP="006C7A3E" w14:paraId="7567F246" w14:textId="77777777">
                          <w:pPr>
                            <w:spacing w:after="0"/>
                          </w:pPr>
                          <w:r w:rsidRPr="00E256F1">
                            <w:t>No</w:t>
                          </w:r>
                        </w:p>
                        <w:p w:rsidR="006C7A3E" w:rsidRPr="00E256F1" w:rsidP="006C7A3E" w14:paraId="2FC663E4" w14:textId="77777777">
                          <w:pPr>
                            <w:spacing w:after="0"/>
                          </w:pPr>
                          <w:r w:rsidRPr="00E256F1">
                            <w:t>Blank</w:t>
                          </w:r>
                          <w:r>
                            <w:t xml:space="preserve"> (no data in cell)</w:t>
                          </w:r>
                        </w:p>
                        <w:p w:rsidR="006C7A3E" w:rsidRPr="00AD780C" w:rsidP="006C7A3E" w14:paraId="68F2E0FE" w14:textId="77777777">
                          <w:pPr>
                            <w:rPr>
                              <w:b/>
                            </w:rPr>
                          </w:pPr>
                        </w:p>
                      </w:txbxContent>
                    </v:textbox>
                  </v:shape>
                  <v:shape id="_x0000_s1154" type="#_x0000_t202" style="width:14986;height:15544;left:20733;mso-wrap-style:square;position:absolute;visibility:visible;v-text-anchor:top">
                    <v:textbox>
                      <w:txbxContent>
                        <w:p w:rsidR="006C7A3E" w:rsidP="006C7A3E" w14:paraId="48AE4ED5" w14:textId="77777777">
                          <w:pPr>
                            <w:rPr>
                              <w:b/>
                            </w:rPr>
                          </w:pPr>
                          <w:r w:rsidRPr="00AD780C">
                            <w:rPr>
                              <w:b/>
                            </w:rPr>
                            <w:t>NAEP Definitions</w:t>
                          </w:r>
                        </w:p>
                      </w:txbxContent>
                    </v:textbox>
                  </v:shape>
                  <v:shape id="_x0000_s1155" type="#_x0000_t202" style="width:20199;height:15544;left:37001;mso-wrap-style:square;position:absolute;visibility:visible;v-text-anchor:top">
                    <v:textbox>
                      <w:txbxContent>
                        <w:p w:rsidR="006C7A3E" w:rsidP="006C7A3E" w14:paraId="6213240F" w14:textId="77777777">
                          <w:pPr>
                            <w:rPr>
                              <w:b/>
                            </w:rPr>
                          </w:pPr>
                          <w:r>
                            <w:rPr>
                              <w:b/>
                            </w:rPr>
                            <w:t>Legend</w:t>
                          </w:r>
                        </w:p>
                        <w:p w:rsidR="006C7A3E" w:rsidRPr="00E256F1" w:rsidP="006C7A3E" w14:paraId="135B35C2" w14:textId="77777777">
                          <w:pPr>
                            <w:spacing w:after="0"/>
                          </w:pPr>
                          <w:r w:rsidRPr="00E256F1">
                            <w:t xml:space="preserve">IEP = </w:t>
                          </w:r>
                        </w:p>
                        <w:p w:rsidR="006C7A3E" w:rsidRPr="00E256F1" w:rsidP="006C7A3E" w14:paraId="2D2A12F1" w14:textId="77777777">
                          <w:pPr>
                            <w:spacing w:after="0"/>
                          </w:pPr>
                          <w:r w:rsidRPr="00E256F1">
                            <w:t xml:space="preserve">IEP + 504 = </w:t>
                          </w:r>
                        </w:p>
                        <w:p w:rsidR="006C7A3E" w:rsidRPr="00E256F1" w:rsidP="006C7A3E" w14:paraId="42257B9F" w14:textId="77777777">
                          <w:pPr>
                            <w:spacing w:after="0"/>
                          </w:pPr>
                          <w:r w:rsidRPr="00E256F1">
                            <w:t xml:space="preserve">504 = </w:t>
                          </w:r>
                        </w:p>
                        <w:p w:rsidR="006C7A3E" w:rsidRPr="00E256F1" w:rsidP="006C7A3E" w14:paraId="330454F6" w14:textId="77777777">
                          <w:pPr>
                            <w:spacing w:after="0"/>
                          </w:pPr>
                          <w:r w:rsidRPr="00E256F1">
                            <w:t xml:space="preserve">No = </w:t>
                          </w:r>
                        </w:p>
                        <w:p w:rsidR="006C7A3E" w:rsidRPr="0053330D" w:rsidP="006C7A3E" w14:paraId="483C1ECF" w14:textId="77777777">
                          <w:pPr>
                            <w:pStyle w:val="ListParagraph"/>
                            <w:spacing w:after="0"/>
                            <w:ind w:left="360"/>
                            <w:rPr>
                              <w:b/>
                              <w:sz w:val="16"/>
                              <w:szCs w:val="16"/>
                            </w:rPr>
                          </w:pPr>
                        </w:p>
                        <w:p w:rsidR="006C7A3E" w:rsidRPr="0053330D" w:rsidP="006C7A3E" w14:paraId="4576C2F1" w14:textId="77777777">
                          <w:pPr>
                            <w:spacing w:after="0"/>
                            <w:rPr>
                              <w:b/>
                            </w:rPr>
                          </w:pPr>
                          <w:r w:rsidRPr="00E256F1">
                            <w:t xml:space="preserve">Blank = </w:t>
                          </w:r>
                        </w:p>
                      </w:txbxContent>
                    </v:textbox>
                  </v:shape>
                </v:group>
                <v:roundrect id="Rounded Rectangle 211" o:spid="_x0000_s1156" style="width:5487;height:1829;left:22018;mso-wrap-style:square;position:absolute;top:4535;visibility:visible;v-text-anchor:middle" arcsize="10923f" fillcolor="#5b9bd5" strokecolor="#41719c" strokeweight="1pt">
                  <v:stroke joinstyle="miter"/>
                  <v:textbox inset="0,0,0,0">
                    <w:txbxContent>
                      <w:p w:rsidR="006C7A3E" w:rsidRPr="006C7A3E" w:rsidP="006C7A3E" w14:paraId="782165EC" w14:textId="77777777">
                        <w:pPr>
                          <w:jc w:val="center"/>
                          <w:rPr>
                            <w:b/>
                            <w:color w:val="FFFFFF"/>
                            <w:sz w:val="20"/>
                            <w:szCs w:val="20"/>
                          </w:rPr>
                        </w:pPr>
                        <w:r w:rsidRPr="006C7A3E">
                          <w:rPr>
                            <w:b/>
                            <w:color w:val="FFFFFF"/>
                            <w:sz w:val="20"/>
                            <w:szCs w:val="20"/>
                          </w:rPr>
                          <w:t>Yes, IEP</w:t>
                        </w:r>
                      </w:p>
                    </w:txbxContent>
                  </v:textbox>
                </v:roundrect>
                <v:roundrect id="Rounded Rectangle 212" o:spid="_x0000_s1157" style="width:7315;height:1828;left:22018;mso-wrap-style:square;position:absolute;top:7245;visibility:visible;v-text-anchor:middle" arcsize="10923f" fillcolor="#bf9000" strokecolor="#7f6000" strokeweight="1pt">
                  <v:stroke joinstyle="miter"/>
                  <v:textbox inset="0,0,0,0">
                    <w:txbxContent>
                      <w:p w:rsidR="006C7A3E" w:rsidRPr="006C7A3E" w:rsidP="006C7A3E" w14:paraId="34500ECA" w14:textId="77777777">
                        <w:pPr>
                          <w:jc w:val="center"/>
                          <w:rPr>
                            <w:b/>
                            <w:color w:val="FFFFFF"/>
                            <w:sz w:val="20"/>
                            <w:szCs w:val="20"/>
                          </w:rPr>
                        </w:pPr>
                        <w:r w:rsidRPr="006C7A3E">
                          <w:rPr>
                            <w:b/>
                            <w:color w:val="FFFFFF"/>
                            <w:sz w:val="20"/>
                            <w:szCs w:val="20"/>
                          </w:rPr>
                          <w:t>No, not SD</w:t>
                        </w:r>
                      </w:p>
                    </w:txbxContent>
                  </v:textbox>
                </v:roundrect>
                <v:roundrect id="Rounded Rectangle 213" o:spid="_x0000_s1158" style="width:8103;height:3658;left:22018;mso-wrap-style:square;position:absolute;top:9948;visibility:visible;v-text-anchor:middle" arcsize="10923f" fillcolor="#767171" strokecolor="black" strokeweight="1pt">
                  <v:stroke joinstyle="miter"/>
                  <v:textbox inset="0,0,0,0">
                    <w:txbxContent>
                      <w:p w:rsidR="006C7A3E" w:rsidRPr="006C7A3E" w:rsidP="006C7A3E" w14:paraId="7E541F30" w14:textId="77777777">
                        <w:pPr>
                          <w:jc w:val="center"/>
                          <w:rPr>
                            <w:b/>
                            <w:color w:val="FFFFFF"/>
                            <w:sz w:val="20"/>
                            <w:szCs w:val="20"/>
                          </w:rPr>
                        </w:pPr>
                        <w:r w:rsidRPr="006C7A3E">
                          <w:rPr>
                            <w:b/>
                            <w:color w:val="FFFFFF"/>
                            <w:sz w:val="20"/>
                            <w:szCs w:val="20"/>
                          </w:rPr>
                          <w:t>Information unavailable</w:t>
                        </w:r>
                      </w:p>
                    </w:txbxContent>
                  </v:textbox>
                </v:roundrect>
                <v:roundrect id="Rounded Rectangle 214" o:spid="_x0000_s1159" style="width:5486;height:1555;left:41916;mso-wrap-style:square;position:absolute;top:3218;visibility:visible;v-text-anchor:middle" arcsize="10923f" fillcolor="#5b9bd5" strokecolor="#41719c" strokeweight="1pt">
                  <v:stroke joinstyle="miter"/>
                  <v:textbox inset="0,0,0,0">
                    <w:txbxContent>
                      <w:p w:rsidR="006C7A3E" w:rsidRPr="006C7A3E" w:rsidP="006C7A3E" w14:paraId="7C3D8366" w14:textId="77777777">
                        <w:pPr>
                          <w:jc w:val="center"/>
                          <w:rPr>
                            <w:b/>
                            <w:color w:val="FFFFFF"/>
                            <w:sz w:val="18"/>
                            <w:szCs w:val="20"/>
                          </w:rPr>
                        </w:pPr>
                        <w:r w:rsidRPr="006C7A3E">
                          <w:rPr>
                            <w:b/>
                            <w:color w:val="FFFFFF"/>
                            <w:sz w:val="18"/>
                            <w:szCs w:val="20"/>
                          </w:rPr>
                          <w:t>Yes, IEP</w:t>
                        </w:r>
                      </w:p>
                    </w:txbxContent>
                  </v:textbox>
                </v:roundrect>
                <v:roundrect id="Rounded Rectangle 215" o:spid="_x0000_s1160" style="width:8138;height:3200;left:43159;mso-wrap-style:square;position:absolute;top:11119;visibility:visible;v-text-anchor:middle" arcsize="10923f" fillcolor="#767171" strokecolor="black" strokeweight="1pt">
                  <v:stroke joinstyle="miter"/>
                  <v:textbox inset="0,0,0,0">
                    <w:txbxContent>
                      <w:p w:rsidR="006C7A3E" w:rsidRPr="006C7A3E" w:rsidP="006C7A3E" w14:paraId="5EE6CFC5" w14:textId="77777777">
                        <w:pPr>
                          <w:jc w:val="center"/>
                          <w:rPr>
                            <w:b/>
                            <w:color w:val="FFFFFF"/>
                            <w:sz w:val="20"/>
                            <w:szCs w:val="20"/>
                          </w:rPr>
                        </w:pPr>
                        <w:r w:rsidRPr="006C7A3E">
                          <w:rPr>
                            <w:b/>
                            <w:color w:val="FFFFFF"/>
                            <w:sz w:val="20"/>
                            <w:szCs w:val="20"/>
                          </w:rPr>
                          <w:t>Information unavailable</w:t>
                        </w:r>
                      </w:p>
                    </w:txbxContent>
                  </v:textbox>
                </v:roundrect>
                <v:roundrect id="Rounded Rectangle 216" o:spid="_x0000_s1161" style="width:5486;height:1550;left:45720;mso-wrap-style:square;position:absolute;top:5120;visibility:visible;v-text-anchor:middle" arcsize="10923f" fillcolor="#5b9bd5" strokecolor="#41719c" strokeweight="1pt">
                  <v:stroke joinstyle="miter"/>
                  <v:textbox inset="0,0,0,0">
                    <w:txbxContent>
                      <w:p w:rsidR="006C7A3E" w:rsidRPr="006C7A3E" w:rsidP="006C7A3E" w14:paraId="57BDB22D" w14:textId="77777777">
                        <w:pPr>
                          <w:jc w:val="center"/>
                          <w:rPr>
                            <w:b/>
                            <w:color w:val="FFFFFF"/>
                            <w:sz w:val="18"/>
                            <w:szCs w:val="20"/>
                          </w:rPr>
                        </w:pPr>
                        <w:r w:rsidRPr="006C7A3E">
                          <w:rPr>
                            <w:b/>
                            <w:color w:val="FFFFFF"/>
                            <w:sz w:val="18"/>
                            <w:szCs w:val="20"/>
                          </w:rPr>
                          <w:t>Yes, IEP</w:t>
                        </w:r>
                      </w:p>
                    </w:txbxContent>
                  </v:textbox>
                </v:roundrect>
                <v:roundrect id="Rounded Rectangle 218" o:spid="_x0000_s1162" style="width:7315;height:1555;left:41916;mso-wrap-style:square;position:absolute;top:7022;visibility:visible;v-text-anchor:middle" arcsize="10923f" fillcolor="#bf9000" strokecolor="#7f6000" strokeweight="1pt">
                  <v:stroke joinstyle="miter"/>
                  <v:textbox inset="0,0,0,0">
                    <w:txbxContent>
                      <w:p w:rsidR="006C7A3E" w:rsidRPr="006C7A3E" w:rsidP="006C7A3E" w14:paraId="23693A9F" w14:textId="77777777">
                        <w:pPr>
                          <w:jc w:val="center"/>
                          <w:rPr>
                            <w:b/>
                            <w:color w:val="FFFFFF"/>
                            <w:sz w:val="18"/>
                            <w:szCs w:val="18"/>
                          </w:rPr>
                        </w:pPr>
                        <w:r w:rsidRPr="006C7A3E">
                          <w:rPr>
                            <w:b/>
                            <w:color w:val="FFFFFF"/>
                            <w:sz w:val="18"/>
                            <w:szCs w:val="18"/>
                          </w:rPr>
                          <w:t>No, not SD</w:t>
                        </w:r>
                      </w:p>
                    </w:txbxContent>
                  </v:textbox>
                </v:roundrect>
                <v:roundrect id="Rounded Rectangle 219" o:spid="_x0000_s1163" style="width:7315;height:1554;left:41477;mso-wrap-style:square;position:absolute;top:8851;visibility:visible;v-text-anchor:middle" arcsize="10923f" fillcolor="#bf9000" strokecolor="#7f6000" strokeweight="1pt">
                  <v:stroke joinstyle="miter"/>
                  <v:textbox inset="0,0,0,0">
                    <w:txbxContent>
                      <w:p w:rsidR="006C7A3E" w:rsidRPr="006C7A3E" w:rsidP="006C7A3E" w14:paraId="16FAAA2D" w14:textId="77777777">
                        <w:pPr>
                          <w:jc w:val="center"/>
                          <w:rPr>
                            <w:b/>
                            <w:color w:val="FFFFFF"/>
                            <w:sz w:val="18"/>
                            <w:szCs w:val="18"/>
                          </w:rPr>
                        </w:pPr>
                        <w:r w:rsidRPr="006C7A3E">
                          <w:rPr>
                            <w:b/>
                            <w:color w:val="FFFFFF"/>
                            <w:sz w:val="18"/>
                            <w:szCs w:val="18"/>
                          </w:rPr>
                          <w:t>No, not SD</w:t>
                        </w:r>
                      </w:p>
                    </w:txbxContent>
                  </v:textbox>
                </v:roundrect>
                <w10:wrap type="none"/>
                <w10:anchorlock/>
              </v:group>
            </w:pict>
          </mc:Fallback>
        </mc:AlternateContent>
      </w:r>
    </w:p>
    <w:p w:rsidR="006C7A3E" w:rsidRPr="00BC0A5E" w:rsidP="006C7A3E" w14:paraId="16E4BFF9" w14:textId="77777777">
      <w:pPr>
        <w:widowControl/>
        <w:spacing w:after="160" w:line="259" w:lineRule="auto"/>
        <w:rPr>
          <w:rFonts w:ascii="Times New Roman" w:eastAsia="Arial" w:hAnsi="Times New Roman" w:cs="Times New Roman"/>
        </w:rPr>
      </w:pPr>
    </w:p>
    <w:p w:rsidR="006C7A3E" w:rsidRPr="00BC0A5E" w:rsidP="006C7A3E" w14:paraId="60A582BB" w14:textId="77777777">
      <w:pPr>
        <w:keepNext/>
        <w:keepLines/>
        <w:widowControl/>
        <w:spacing w:before="40" w:after="0" w:line="259" w:lineRule="auto"/>
        <w:outlineLvl w:val="1"/>
        <w:rPr>
          <w:rFonts w:ascii="Times New Roman" w:eastAsia="Times New Roman" w:hAnsi="Times New Roman" w:cs="Times New Roman"/>
          <w:color w:val="2E74B5"/>
          <w:sz w:val="26"/>
          <w:szCs w:val="26"/>
        </w:rPr>
      </w:pPr>
      <w:bookmarkStart w:id="1241" w:name="_Toc200700561"/>
      <w:bookmarkStart w:id="1242" w:name="_Toc200717195"/>
      <w:bookmarkStart w:id="1243" w:name="_Toc201138195"/>
      <w:bookmarkStart w:id="1244" w:name="_Toc201158055"/>
      <w:bookmarkStart w:id="1245" w:name="_Toc206664203"/>
      <w:bookmarkStart w:id="1246" w:name="_Toc206700113"/>
      <w:bookmarkStart w:id="1247" w:name="_Toc206750662"/>
      <w:bookmarkStart w:id="1248" w:name="_Toc207180891"/>
      <w:bookmarkStart w:id="1249" w:name="_Toc207274263"/>
      <w:r w:rsidRPr="00BC0A5E">
        <w:rPr>
          <w:rFonts w:ascii="Times New Roman" w:eastAsia="Times New Roman" w:hAnsi="Times New Roman" w:cs="Times New Roman"/>
          <w:color w:val="2E74B5"/>
          <w:sz w:val="26"/>
          <w:szCs w:val="26"/>
        </w:rPr>
        <w:t>Step 4: Check warnings</w:t>
      </w:r>
      <w:bookmarkEnd w:id="1241"/>
      <w:bookmarkEnd w:id="1242"/>
      <w:bookmarkEnd w:id="1243"/>
      <w:bookmarkEnd w:id="1244"/>
      <w:bookmarkEnd w:id="1245"/>
      <w:bookmarkEnd w:id="1246"/>
      <w:bookmarkEnd w:id="1247"/>
      <w:bookmarkEnd w:id="1248"/>
      <w:bookmarkEnd w:id="1249"/>
    </w:p>
    <w:p w:rsidR="006C7A3E" w:rsidRPr="00BC0A5E" w:rsidP="006C7A3E" w14:paraId="48952084" w14:textId="77777777">
      <w:pPr>
        <w:widowControl/>
        <w:spacing w:after="160" w:line="259" w:lineRule="auto"/>
        <w:rPr>
          <w:rFonts w:ascii="Times New Roman" w:eastAsia="Arial" w:hAnsi="Times New Roman" w:cs="Times New Roman"/>
        </w:rPr>
      </w:pPr>
      <w:r w:rsidRPr="00BC0A5E">
        <w:rPr>
          <w:rFonts w:ascii="Times New Roman" w:eastAsia="Arial" w:hAnsi="Times New Roman" w:cs="Times New Roman"/>
        </w:rPr>
        <w:t>Information from the student list runs through a series of checks.</w:t>
      </w:r>
    </w:p>
    <w:p w:rsidR="006C7A3E" w:rsidRPr="00BC0A5E" w:rsidP="00DC08D3" w14:paraId="1C0D46F7" w14:textId="77777777">
      <w:pPr>
        <w:widowControl/>
        <w:numPr>
          <w:ilvl w:val="0"/>
          <w:numId w:val="39"/>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b/>
        </w:rPr>
        <w:t>Review errors and warnings.</w:t>
      </w:r>
      <w:r w:rsidRPr="00BC0A5E">
        <w:rPr>
          <w:rFonts w:ascii="Times New Roman" w:eastAsia="Arial" w:hAnsi="Times New Roman" w:cs="Times New Roman"/>
        </w:rPr>
        <w:t xml:space="preserve"> NAEP compares the student list against two databases: previous NAEP assessments and Common of Core Data. Common Core of Data (CCD) is the Department of Education’s primary database on public elementary and secondary education in the United States. These comparisons </w:t>
      </w:r>
      <w:r w:rsidRPr="00BC0A5E">
        <w:rPr>
          <w:rFonts w:ascii="Times New Roman" w:eastAsia="Arial" w:hAnsi="Times New Roman" w:cs="Times New Roman"/>
        </w:rPr>
        <w:t>generate errors and warnings to ensure demographics in the student list are accurate. Errors indicate a data issue that must be addressed. Warnings serve as prompts to review and confirm existing information, and do not always require changes to the student list. There are additional warnings that identify missing information and possible mapping problems.</w:t>
      </w:r>
    </w:p>
    <w:p w:rsidR="006C7A3E" w:rsidRPr="00BC0A5E" w:rsidP="00DC08D3" w14:paraId="4468317F" w14:textId="77777777">
      <w:pPr>
        <w:widowControl/>
        <w:numPr>
          <w:ilvl w:val="0"/>
          <w:numId w:val="39"/>
        </w:numPr>
        <w:spacing w:after="160" w:line="259" w:lineRule="auto"/>
        <w:contextualSpacing/>
        <w:rPr>
          <w:rFonts w:ascii="Times New Roman" w:eastAsia="Arial" w:hAnsi="Times New Roman" w:cs="Times New Roman"/>
        </w:rPr>
      </w:pPr>
      <w:r w:rsidRPr="00BC0A5E">
        <w:rPr>
          <w:rFonts w:ascii="Times New Roman" w:eastAsia="Arial" w:hAnsi="Times New Roman" w:cs="Times New Roman"/>
          <w:b/>
        </w:rPr>
        <w:t>Resolve errors and warnings.</w:t>
      </w:r>
      <w:r w:rsidRPr="00BC0A5E">
        <w:rPr>
          <w:rFonts w:ascii="Times New Roman" w:eastAsia="Arial" w:hAnsi="Times New Roman" w:cs="Times New Roman"/>
        </w:rPr>
        <w:t xml:space="preserve"> An error requires that a change be made to the student list that resolves the issue. After the change is made, the file needs to be resubmitted. Some warnings are resolved by adding missing information or editing existing information. Others require a review of how file contents are mapped, and possible changes if the mapping is incorrect.</w:t>
      </w:r>
    </w:p>
    <w:p w:rsidR="006C7A3E" w:rsidRPr="00BC0A5E" w:rsidP="007834D0" w14:paraId="6C3F9EB7" w14:textId="77777777">
      <w:pPr>
        <w:pStyle w:val="BodyText0"/>
        <w:rPr>
          <w:rFonts w:ascii="Times New Roman" w:hAnsi="Times New Roman"/>
        </w:rPr>
      </w:pPr>
    </w:p>
    <w:p w:rsidR="006C7A3E" w:rsidRPr="00BC0A5E" w:rsidP="006C7A3E" w14:paraId="5FB8BA8E" w14:textId="77777777">
      <w:pPr>
        <w:keepNext/>
        <w:keepLines/>
        <w:widowControl/>
        <w:spacing w:before="40" w:after="0" w:line="259" w:lineRule="auto"/>
        <w:outlineLvl w:val="1"/>
        <w:rPr>
          <w:rFonts w:ascii="Times New Roman" w:eastAsia="Times New Roman" w:hAnsi="Times New Roman" w:cs="Times New Roman"/>
          <w:color w:val="2E74B5"/>
          <w:sz w:val="26"/>
          <w:szCs w:val="26"/>
        </w:rPr>
      </w:pPr>
      <w:bookmarkStart w:id="1250" w:name="_Toc200700562"/>
      <w:bookmarkStart w:id="1251" w:name="_Toc200717196"/>
      <w:bookmarkStart w:id="1252" w:name="_Toc201138196"/>
      <w:bookmarkStart w:id="1253" w:name="_Toc201158056"/>
      <w:bookmarkStart w:id="1254" w:name="_Toc206664204"/>
      <w:bookmarkStart w:id="1255" w:name="_Toc206700114"/>
      <w:bookmarkStart w:id="1256" w:name="_Toc206750663"/>
      <w:bookmarkStart w:id="1257" w:name="_Toc207180892"/>
      <w:bookmarkStart w:id="1258" w:name="_Toc207274264"/>
      <w:r w:rsidRPr="00BC0A5E">
        <w:rPr>
          <w:rFonts w:ascii="Times New Roman" w:eastAsia="Times New Roman" w:hAnsi="Times New Roman" w:cs="Times New Roman"/>
          <w:color w:val="2E74B5"/>
          <w:sz w:val="26"/>
          <w:szCs w:val="26"/>
        </w:rPr>
        <w:t>Step 5: Confirm file</w:t>
      </w:r>
      <w:bookmarkEnd w:id="1250"/>
      <w:bookmarkEnd w:id="1251"/>
      <w:bookmarkEnd w:id="1252"/>
      <w:bookmarkEnd w:id="1253"/>
      <w:bookmarkEnd w:id="1254"/>
      <w:bookmarkEnd w:id="1255"/>
      <w:bookmarkEnd w:id="1256"/>
      <w:bookmarkEnd w:id="1257"/>
      <w:bookmarkEnd w:id="1258"/>
    </w:p>
    <w:p w:rsidR="006C7A3E" w:rsidRPr="00BC0A5E" w:rsidP="006C7A3E" w14:paraId="4CD9BEF7" w14:textId="77777777">
      <w:pPr>
        <w:widowControl/>
        <w:spacing w:after="160" w:line="259" w:lineRule="auto"/>
        <w:rPr>
          <w:rFonts w:ascii="Times New Roman" w:eastAsia="Arial" w:hAnsi="Times New Roman" w:cs="Times New Roman"/>
        </w:rPr>
      </w:pPr>
      <w:r w:rsidRPr="00BC0A5E">
        <w:rPr>
          <w:rFonts w:ascii="Times New Roman" w:eastAsia="Arial" w:hAnsi="Times New Roman" w:cs="Times New Roman"/>
        </w:rPr>
        <w:t>Review student counts and percentages for each variable in your file. This summary serves as a final check before submitting the file. Make sure these counts and percentages are representative of students in the selected grade at your school.</w:t>
      </w:r>
    </w:p>
    <w:p w:rsidR="00B57C5A" w:rsidRPr="00BC0A5E" w14:paraId="322A4EE8" w14:textId="254D51CF">
      <w:pPr>
        <w:widowControl/>
        <w:spacing w:after="160" w:line="259" w:lineRule="auto"/>
        <w:rPr>
          <w:rFonts w:ascii="Times New Roman" w:hAnsi="Times New Roman" w:eastAsiaTheme="majorEastAsia" w:cs="Times New Roman"/>
          <w:b/>
          <w:bCs/>
          <w:color w:val="2E74B5" w:themeColor="accent1" w:themeShade="BF"/>
          <w:sz w:val="32"/>
          <w:szCs w:val="32"/>
        </w:rPr>
      </w:pPr>
    </w:p>
    <w:sectPr w:rsidSect="00235537">
      <w:pgSz w:w="12240" w:h="15840" w:code="1"/>
      <w:pgMar w:top="990" w:right="864" w:bottom="0" w:left="864" w:header="432" w:footer="288"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332881617"/>
      <w:docPartObj>
        <w:docPartGallery w:val="Page Numbers (Bottom of Page)"/>
        <w:docPartUnique/>
      </w:docPartObj>
    </w:sdtPr>
    <w:sdtEndPr>
      <w:rPr>
        <w:noProof/>
      </w:rPr>
    </w:sdtEndPr>
    <w:sdtContent>
      <w:p w:rsidR="001013EC" w:rsidP="007328F5" w14:paraId="7D2C447B"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2075198692"/>
      <w:docPartObj>
        <w:docPartGallery w:val="Page Numbers (Bottom of Page)"/>
        <w:docPartUnique/>
      </w:docPartObj>
    </w:sdtPr>
    <w:sdtEndPr>
      <w:rPr>
        <w:noProof/>
      </w:rPr>
    </w:sdtEndPr>
    <w:sdtContent>
      <w:p w:rsidR="00FD510C" w:rsidP="007328F5" w14:paraId="5FF8CCEB"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0BD0BFE"/>
    <w:multiLevelType w:val="hybridMultilevel"/>
    <w:tmpl w:val="A314B3EC"/>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
    <w:nsid w:val="02616BC1"/>
    <w:multiLevelType w:val="hybridMultilevel"/>
    <w:tmpl w:val="4E547D5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5DF70F8"/>
    <w:multiLevelType w:val="hybridMultilevel"/>
    <w:tmpl w:val="67D6EE36"/>
    <w:lvl w:ilvl="0">
      <w:start w:val="1"/>
      <w:numFmt w:val="decimal"/>
      <w:lvlText w:val="%1."/>
      <w:lvlJc w:val="left"/>
      <w:pPr>
        <w:ind w:left="36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3">
    <w:nsid w:val="060F267F"/>
    <w:multiLevelType w:val="hybridMultilevel"/>
    <w:tmpl w:val="D83E6E6A"/>
    <w:lvl w:ilvl="0">
      <w:start w:val="1"/>
      <w:numFmt w:val="decimal"/>
      <w:lvlText w:val="%1."/>
      <w:lvlJc w:val="left"/>
      <w:pPr>
        <w:ind w:left="720" w:hanging="360"/>
      </w:pPr>
      <w:rPr>
        <w:rFonts w:hint="default"/>
        <w:b/>
        <w:i w:val="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
    <w:nsid w:val="063A1227"/>
    <w:multiLevelType w:val="multilevel"/>
    <w:tmpl w:val="0F823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07707239"/>
    <w:multiLevelType w:val="hybridMultilevel"/>
    <w:tmpl w:val="7654067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nsid w:val="08240B67"/>
    <w:multiLevelType w:val="hybridMultilevel"/>
    <w:tmpl w:val="CE9CF660"/>
    <w:lvl w:ilvl="0">
      <w:start w:val="1"/>
      <w:numFmt w:val="decimal"/>
      <w:lvlText w:val="%1."/>
      <w:lvlJc w:val="left"/>
      <w:pPr>
        <w:ind w:left="36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7">
    <w:nsid w:val="08611D02"/>
    <w:multiLevelType w:val="hybridMultilevel"/>
    <w:tmpl w:val="47F4DB12"/>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8">
    <w:nsid w:val="091F1D1B"/>
    <w:multiLevelType w:val="multilevel"/>
    <w:tmpl w:val="B0AA0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09B933C8"/>
    <w:multiLevelType w:val="multilevel"/>
    <w:tmpl w:val="5B9255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0A574A92"/>
    <w:multiLevelType w:val="hybridMultilevel"/>
    <w:tmpl w:val="09962952"/>
    <w:lvl w:ilvl="0">
      <w:start w:val="1"/>
      <w:numFmt w:val="bullet"/>
      <w:lvlText w:val=""/>
      <w:lvlJc w:val="left"/>
      <w:pPr>
        <w:ind w:left="1128" w:hanging="360"/>
      </w:pPr>
      <w:rPr>
        <w:rFonts w:ascii="Symbol" w:hAnsi="Symbol" w:hint="default"/>
      </w:rPr>
    </w:lvl>
    <w:lvl w:ilvl="1" w:tentative="1">
      <w:start w:val="1"/>
      <w:numFmt w:val="bullet"/>
      <w:lvlText w:val="o"/>
      <w:lvlJc w:val="left"/>
      <w:pPr>
        <w:ind w:left="1848" w:hanging="360"/>
      </w:pPr>
      <w:rPr>
        <w:rFonts w:ascii="Courier New" w:hAnsi="Courier New" w:cs="Courier New" w:hint="default"/>
      </w:rPr>
    </w:lvl>
    <w:lvl w:ilvl="2" w:tentative="1">
      <w:start w:val="1"/>
      <w:numFmt w:val="bullet"/>
      <w:lvlText w:val=""/>
      <w:lvlJc w:val="left"/>
      <w:pPr>
        <w:ind w:left="2568" w:hanging="360"/>
      </w:pPr>
      <w:rPr>
        <w:rFonts w:ascii="Wingdings" w:hAnsi="Wingdings" w:hint="default"/>
      </w:rPr>
    </w:lvl>
    <w:lvl w:ilvl="3" w:tentative="1">
      <w:start w:val="1"/>
      <w:numFmt w:val="bullet"/>
      <w:lvlText w:val=""/>
      <w:lvlJc w:val="left"/>
      <w:pPr>
        <w:ind w:left="3288" w:hanging="360"/>
      </w:pPr>
      <w:rPr>
        <w:rFonts w:ascii="Symbol" w:hAnsi="Symbol" w:hint="default"/>
      </w:rPr>
    </w:lvl>
    <w:lvl w:ilvl="4" w:tentative="1">
      <w:start w:val="1"/>
      <w:numFmt w:val="bullet"/>
      <w:lvlText w:val="o"/>
      <w:lvlJc w:val="left"/>
      <w:pPr>
        <w:ind w:left="4008" w:hanging="360"/>
      </w:pPr>
      <w:rPr>
        <w:rFonts w:ascii="Courier New" w:hAnsi="Courier New" w:cs="Courier New" w:hint="default"/>
      </w:rPr>
    </w:lvl>
    <w:lvl w:ilvl="5" w:tentative="1">
      <w:start w:val="1"/>
      <w:numFmt w:val="bullet"/>
      <w:lvlText w:val=""/>
      <w:lvlJc w:val="left"/>
      <w:pPr>
        <w:ind w:left="4728" w:hanging="360"/>
      </w:pPr>
      <w:rPr>
        <w:rFonts w:ascii="Wingdings" w:hAnsi="Wingdings" w:hint="default"/>
      </w:rPr>
    </w:lvl>
    <w:lvl w:ilvl="6" w:tentative="1">
      <w:start w:val="1"/>
      <w:numFmt w:val="bullet"/>
      <w:lvlText w:val=""/>
      <w:lvlJc w:val="left"/>
      <w:pPr>
        <w:ind w:left="5448" w:hanging="360"/>
      </w:pPr>
      <w:rPr>
        <w:rFonts w:ascii="Symbol" w:hAnsi="Symbol" w:hint="default"/>
      </w:rPr>
    </w:lvl>
    <w:lvl w:ilvl="7" w:tentative="1">
      <w:start w:val="1"/>
      <w:numFmt w:val="bullet"/>
      <w:lvlText w:val="o"/>
      <w:lvlJc w:val="left"/>
      <w:pPr>
        <w:ind w:left="6168" w:hanging="360"/>
      </w:pPr>
      <w:rPr>
        <w:rFonts w:ascii="Courier New" w:hAnsi="Courier New" w:cs="Courier New" w:hint="default"/>
      </w:rPr>
    </w:lvl>
    <w:lvl w:ilvl="8" w:tentative="1">
      <w:start w:val="1"/>
      <w:numFmt w:val="bullet"/>
      <w:lvlText w:val=""/>
      <w:lvlJc w:val="left"/>
      <w:pPr>
        <w:ind w:left="6888" w:hanging="360"/>
      </w:pPr>
      <w:rPr>
        <w:rFonts w:ascii="Wingdings" w:hAnsi="Wingdings" w:hint="default"/>
      </w:rPr>
    </w:lvl>
  </w:abstractNum>
  <w:abstractNum w:abstractNumId="11">
    <w:nsid w:val="0F624803"/>
    <w:multiLevelType w:val="hybridMultilevel"/>
    <w:tmpl w:val="C2AAA71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10981308"/>
    <w:multiLevelType w:val="hybridMultilevel"/>
    <w:tmpl w:val="8070B8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nsid w:val="10B64171"/>
    <w:multiLevelType w:val="hybridMultilevel"/>
    <w:tmpl w:val="A8CC3FB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
    <w:nsid w:val="112D2F1F"/>
    <w:multiLevelType w:val="hybridMultilevel"/>
    <w:tmpl w:val="ECDC5F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11A468B5"/>
    <w:multiLevelType w:val="hybridMultilevel"/>
    <w:tmpl w:val="684C88D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
    <w:nsid w:val="130019F4"/>
    <w:multiLevelType w:val="multilevel"/>
    <w:tmpl w:val="AB9E66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3F560E4"/>
    <w:multiLevelType w:val="hybridMultilevel"/>
    <w:tmpl w:val="BE043C88"/>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8">
    <w:nsid w:val="13F564F4"/>
    <w:multiLevelType w:val="hybridMultilevel"/>
    <w:tmpl w:val="A1AAA044"/>
    <w:lvl w:ilvl="0">
      <w:start w:val="1"/>
      <w:numFmt w:val="bullet"/>
      <w:lvlText w:val="•"/>
      <w:lvlJc w:val="left"/>
      <w:pPr>
        <w:tabs>
          <w:tab w:val="num" w:pos="720"/>
        </w:tabs>
        <w:ind w:left="720" w:hanging="360"/>
      </w:pPr>
      <w:rPr>
        <w:rFonts w:ascii="Arial" w:hAnsi="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tentative="1">
      <w:start w:val="1"/>
      <w:numFmt w:val="bullet"/>
      <w:lvlText w:val="•"/>
      <w:lvlJc w:val="left"/>
      <w:pPr>
        <w:tabs>
          <w:tab w:val="num" w:pos="3600"/>
        </w:tabs>
        <w:ind w:left="3600" w:hanging="360"/>
      </w:pPr>
      <w:rPr>
        <w:rFonts w:ascii="Arial" w:hAnsi="Arial" w:hint="default"/>
      </w:rPr>
    </w:lvl>
    <w:lvl w:ilvl="5" w:tentative="1">
      <w:start w:val="1"/>
      <w:numFmt w:val="bullet"/>
      <w:lvlText w:val="•"/>
      <w:lvlJc w:val="left"/>
      <w:pPr>
        <w:tabs>
          <w:tab w:val="num" w:pos="4320"/>
        </w:tabs>
        <w:ind w:left="4320" w:hanging="360"/>
      </w:pPr>
      <w:rPr>
        <w:rFonts w:ascii="Arial" w:hAnsi="Arial" w:hint="default"/>
      </w:rPr>
    </w:lvl>
    <w:lvl w:ilvl="6" w:tentative="1">
      <w:start w:val="1"/>
      <w:numFmt w:val="bullet"/>
      <w:lvlText w:val="•"/>
      <w:lvlJc w:val="left"/>
      <w:pPr>
        <w:tabs>
          <w:tab w:val="num" w:pos="5040"/>
        </w:tabs>
        <w:ind w:left="5040" w:hanging="360"/>
      </w:pPr>
      <w:rPr>
        <w:rFonts w:ascii="Arial" w:hAnsi="Arial" w:hint="default"/>
      </w:rPr>
    </w:lvl>
    <w:lvl w:ilvl="7" w:tentative="1">
      <w:start w:val="1"/>
      <w:numFmt w:val="bullet"/>
      <w:lvlText w:val="•"/>
      <w:lvlJc w:val="left"/>
      <w:pPr>
        <w:tabs>
          <w:tab w:val="num" w:pos="5760"/>
        </w:tabs>
        <w:ind w:left="5760" w:hanging="360"/>
      </w:pPr>
      <w:rPr>
        <w:rFonts w:ascii="Arial" w:hAnsi="Arial" w:hint="default"/>
      </w:rPr>
    </w:lvl>
    <w:lvl w:ilvl="8" w:tentative="1">
      <w:start w:val="1"/>
      <w:numFmt w:val="bullet"/>
      <w:lvlText w:val="•"/>
      <w:lvlJc w:val="left"/>
      <w:pPr>
        <w:tabs>
          <w:tab w:val="num" w:pos="6480"/>
        </w:tabs>
        <w:ind w:left="6480" w:hanging="360"/>
      </w:pPr>
      <w:rPr>
        <w:rFonts w:ascii="Arial" w:hAnsi="Arial" w:hint="default"/>
      </w:rPr>
    </w:lvl>
  </w:abstractNum>
  <w:abstractNum w:abstractNumId="19">
    <w:nsid w:val="15DE1859"/>
    <w:multiLevelType w:val="hybridMultilevel"/>
    <w:tmpl w:val="8E62D95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0">
    <w:nsid w:val="161A0DB6"/>
    <w:multiLevelType w:val="hybridMultilevel"/>
    <w:tmpl w:val="81343E6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1">
    <w:nsid w:val="16393BB7"/>
    <w:multiLevelType w:val="hybridMultilevel"/>
    <w:tmpl w:val="357405B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2">
    <w:nsid w:val="17F40F18"/>
    <w:multiLevelType w:val="multilevel"/>
    <w:tmpl w:val="8C38A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18E11470"/>
    <w:multiLevelType w:val="multilevel"/>
    <w:tmpl w:val="9C669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1E0B51F1"/>
    <w:multiLevelType w:val="hybridMultilevel"/>
    <w:tmpl w:val="B7AA9F56"/>
    <w:lvl w:ilvl="0">
      <w:start w:val="1"/>
      <w:numFmt w:val="decimal"/>
      <w:lvlText w:val="%1."/>
      <w:lvlJc w:val="left"/>
      <w:pPr>
        <w:ind w:left="360" w:hanging="360"/>
      </w:p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25">
    <w:nsid w:val="1F623AC7"/>
    <w:multiLevelType w:val="hybridMultilevel"/>
    <w:tmpl w:val="D83E6E6A"/>
    <w:lvl w:ilvl="0">
      <w:start w:val="1"/>
      <w:numFmt w:val="decimal"/>
      <w:lvlText w:val="%1."/>
      <w:lvlJc w:val="left"/>
      <w:pPr>
        <w:ind w:left="720" w:hanging="360"/>
      </w:pPr>
      <w:rPr>
        <w:b/>
        <w:i w:val="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nsid w:val="1FC46519"/>
    <w:multiLevelType w:val="hybridMultilevel"/>
    <w:tmpl w:val="3FB42C3C"/>
    <w:lvl w:ilvl="0">
      <w:start w:val="1"/>
      <w:numFmt w:val="decimal"/>
      <w:lvlText w:val="%1."/>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nsid w:val="29C46D62"/>
    <w:multiLevelType w:val="hybridMultilevel"/>
    <w:tmpl w:val="7130AE7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8">
    <w:nsid w:val="2A1E77B2"/>
    <w:multiLevelType w:val="multilevel"/>
    <w:tmpl w:val="585E74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nsid w:val="2AA36F36"/>
    <w:multiLevelType w:val="hybridMultilevel"/>
    <w:tmpl w:val="5A8C2F1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nsid w:val="2C5E3AE8"/>
    <w:multiLevelType w:val="hybridMultilevel"/>
    <w:tmpl w:val="9E2A28C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1">
    <w:nsid w:val="2D0F45B0"/>
    <w:multiLevelType w:val="hybridMultilevel"/>
    <w:tmpl w:val="5B1A805C"/>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32">
    <w:nsid w:val="2D6A78DB"/>
    <w:multiLevelType w:val="multilevel"/>
    <w:tmpl w:val="5E402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2E1E7F1C"/>
    <w:multiLevelType w:val="hybridMultilevel"/>
    <w:tmpl w:val="2E50262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nsid w:val="30C837CD"/>
    <w:multiLevelType w:val="multilevel"/>
    <w:tmpl w:val="D0D03A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30D3461A"/>
    <w:multiLevelType w:val="hybridMultilevel"/>
    <w:tmpl w:val="4246C844"/>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36">
    <w:nsid w:val="31356AD1"/>
    <w:multiLevelType w:val="multilevel"/>
    <w:tmpl w:val="26E68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3319777C"/>
    <w:multiLevelType w:val="hybridMultilevel"/>
    <w:tmpl w:val="316C5BC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nsid w:val="33230C03"/>
    <w:multiLevelType w:val="hybridMultilevel"/>
    <w:tmpl w:val="E43205BE"/>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39">
    <w:nsid w:val="34B139CD"/>
    <w:multiLevelType w:val="hybridMultilevel"/>
    <w:tmpl w:val="492219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3A4A5CEE"/>
    <w:multiLevelType w:val="hybridMultilevel"/>
    <w:tmpl w:val="3FB42C3C"/>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1">
    <w:nsid w:val="3B27138A"/>
    <w:multiLevelType w:val="multilevel"/>
    <w:tmpl w:val="EDA68E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nsid w:val="3BA03445"/>
    <w:multiLevelType w:val="multilevel"/>
    <w:tmpl w:val="3CE2209A"/>
    <w:lvl w:ilvl="0">
      <w:start w:val="1"/>
      <w:numFmt w:val="decimal"/>
      <w:pStyle w:val="Q1-BestFinQ"/>
      <w:lvlText w:val="%1."/>
      <w:lvlJc w:val="left"/>
      <w:pPr>
        <w:ind w:left="720" w:hanging="360"/>
      </w:pPr>
    </w:lvl>
    <w:lvl w:ilvl="1">
      <w:start w:val="1"/>
      <w:numFmt w:val="lowerLetter"/>
      <w:lvlText w:val="%2."/>
      <w:lvlJc w:val="left"/>
      <w:pPr>
        <w:ind w:left="108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nsid w:val="3BFA29F9"/>
    <w:multiLevelType w:val="multilevel"/>
    <w:tmpl w:val="D9982B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
    <w:nsid w:val="3C750772"/>
    <w:multiLevelType w:val="hybridMultilevel"/>
    <w:tmpl w:val="ADCE3FB8"/>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45">
    <w:nsid w:val="3DFF1879"/>
    <w:multiLevelType w:val="multilevel"/>
    <w:tmpl w:val="3D82F8A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3FDE67DA"/>
    <w:multiLevelType w:val="hybridMultilevel"/>
    <w:tmpl w:val="B8205600"/>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47">
    <w:nsid w:val="452B3BFA"/>
    <w:multiLevelType w:val="hybridMultilevel"/>
    <w:tmpl w:val="636A51C6"/>
    <w:lvl w:ilvl="0">
      <w:start w:val="1"/>
      <w:numFmt w:val="decimal"/>
      <w:lvlText w:val="%1."/>
      <w:lvlJc w:val="left"/>
      <w:pPr>
        <w:ind w:left="360" w:hanging="360"/>
      </w:p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48">
    <w:nsid w:val="4533715D"/>
    <w:multiLevelType w:val="multilevel"/>
    <w:tmpl w:val="7D2A2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nsid w:val="466839FB"/>
    <w:multiLevelType w:val="hybridMultilevel"/>
    <w:tmpl w:val="08AAC09A"/>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50">
    <w:nsid w:val="47D62CD6"/>
    <w:multiLevelType w:val="hybridMultilevel"/>
    <w:tmpl w:val="722EA86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1">
    <w:nsid w:val="47FF3F1A"/>
    <w:multiLevelType w:val="hybridMultilevel"/>
    <w:tmpl w:val="93944066"/>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52">
    <w:nsid w:val="4940505C"/>
    <w:multiLevelType w:val="multilevel"/>
    <w:tmpl w:val="2556C3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nsid w:val="4A2B23D5"/>
    <w:multiLevelType w:val="hybridMultilevel"/>
    <w:tmpl w:val="AF9EAE8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4">
    <w:nsid w:val="4A2F3785"/>
    <w:multiLevelType w:val="multilevel"/>
    <w:tmpl w:val="74E4F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4D6F5771"/>
    <w:multiLevelType w:val="multilevel"/>
    <w:tmpl w:val="A5B83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nsid w:val="4DAA2EF1"/>
    <w:multiLevelType w:val="hybridMultilevel"/>
    <w:tmpl w:val="4186282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7">
    <w:nsid w:val="4F8A183A"/>
    <w:multiLevelType w:val="multilevel"/>
    <w:tmpl w:val="4EEC4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50FD3077"/>
    <w:multiLevelType w:val="hybridMultilevel"/>
    <w:tmpl w:val="08A63E4A"/>
    <w:lvl w:ilvl="0">
      <w:start w:val="1"/>
      <w:numFmt w:val="decimal"/>
      <w:lvlText w:val="%1."/>
      <w:lvlJc w:val="left"/>
      <w:pPr>
        <w:ind w:left="360" w:hanging="360"/>
      </w:pPr>
      <w:rPr>
        <w:rFonts w:hint="default"/>
      </w:rPr>
    </w:lvl>
    <w:lvl w:ilvl="1">
      <w:start w:val="1"/>
      <w:numFmt w:val="bullet"/>
      <w:lvlText w:val="o"/>
      <w:lvlJc w:val="left"/>
      <w:pPr>
        <w:ind w:left="900" w:hanging="360"/>
      </w:pPr>
      <w:rPr>
        <w:rFonts w:ascii="Courier New" w:hAnsi="Courier New" w:cs="Courier New" w:hint="default"/>
      </w:rPr>
    </w:lvl>
    <w:lvl w:ilvl="2">
      <w:start w:val="1"/>
      <w:numFmt w:val="bullet"/>
      <w:lvlText w:val=""/>
      <w:lvlJc w:val="left"/>
      <w:pPr>
        <w:ind w:left="1620" w:hanging="360"/>
      </w:pPr>
      <w:rPr>
        <w:rFonts w:ascii="Wingdings" w:hAnsi="Wingdings" w:hint="default"/>
      </w:rPr>
    </w:lvl>
    <w:lvl w:ilvl="3">
      <w:start w:val="1"/>
      <w:numFmt w:val="bullet"/>
      <w:lvlText w:val=""/>
      <w:lvlJc w:val="left"/>
      <w:pPr>
        <w:ind w:left="2340" w:hanging="360"/>
      </w:pPr>
      <w:rPr>
        <w:rFonts w:ascii="Symbol" w:hAnsi="Symbol" w:hint="default"/>
      </w:rPr>
    </w:lvl>
    <w:lvl w:ilvl="4">
      <w:start w:val="1"/>
      <w:numFmt w:val="bullet"/>
      <w:lvlText w:val="o"/>
      <w:lvlJc w:val="left"/>
      <w:pPr>
        <w:ind w:left="3060" w:hanging="360"/>
      </w:pPr>
      <w:rPr>
        <w:rFonts w:ascii="Courier New" w:hAnsi="Courier New" w:cs="Courier New" w:hint="default"/>
      </w:rPr>
    </w:lvl>
    <w:lvl w:ilvl="5">
      <w:start w:val="1"/>
      <w:numFmt w:val="bullet"/>
      <w:lvlText w:val=""/>
      <w:lvlJc w:val="left"/>
      <w:pPr>
        <w:ind w:left="3780" w:hanging="360"/>
      </w:pPr>
      <w:rPr>
        <w:rFonts w:ascii="Wingdings" w:hAnsi="Wingdings" w:hint="default"/>
      </w:rPr>
    </w:lvl>
    <w:lvl w:ilvl="6">
      <w:start w:val="1"/>
      <w:numFmt w:val="bullet"/>
      <w:lvlText w:val=""/>
      <w:lvlJc w:val="left"/>
      <w:pPr>
        <w:ind w:left="4500" w:hanging="360"/>
      </w:pPr>
      <w:rPr>
        <w:rFonts w:ascii="Symbol" w:hAnsi="Symbol" w:hint="default"/>
      </w:rPr>
    </w:lvl>
    <w:lvl w:ilvl="7">
      <w:start w:val="1"/>
      <w:numFmt w:val="bullet"/>
      <w:lvlText w:val="o"/>
      <w:lvlJc w:val="left"/>
      <w:pPr>
        <w:ind w:left="5220" w:hanging="360"/>
      </w:pPr>
      <w:rPr>
        <w:rFonts w:ascii="Courier New" w:hAnsi="Courier New" w:cs="Courier New" w:hint="default"/>
      </w:rPr>
    </w:lvl>
    <w:lvl w:ilvl="8">
      <w:start w:val="1"/>
      <w:numFmt w:val="bullet"/>
      <w:lvlText w:val=""/>
      <w:lvlJc w:val="left"/>
      <w:pPr>
        <w:ind w:left="5940" w:hanging="360"/>
      </w:pPr>
      <w:rPr>
        <w:rFonts w:ascii="Wingdings" w:hAnsi="Wingdings" w:hint="default"/>
      </w:rPr>
    </w:lvl>
  </w:abstractNum>
  <w:abstractNum w:abstractNumId="59">
    <w:nsid w:val="51154CC9"/>
    <w:multiLevelType w:val="multilevel"/>
    <w:tmpl w:val="0518AA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517578F9"/>
    <w:multiLevelType w:val="hybridMultilevel"/>
    <w:tmpl w:val="9904D0B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1">
    <w:nsid w:val="51AE3AE2"/>
    <w:multiLevelType w:val="hybridMultilevel"/>
    <w:tmpl w:val="78469678"/>
    <w:lvl w:ilvl="0">
      <w:start w:val="1"/>
      <w:numFmt w:val="bullet"/>
      <w:lvlText w:val=""/>
      <w:lvlJc w:val="left"/>
      <w:pPr>
        <w:ind w:left="787" w:hanging="360"/>
      </w:pPr>
      <w:rPr>
        <w:rFonts w:ascii="Symbol" w:hAnsi="Symbol" w:hint="default"/>
      </w:rPr>
    </w:lvl>
    <w:lvl w:ilvl="1">
      <w:start w:val="1"/>
      <w:numFmt w:val="bullet"/>
      <w:lvlText w:val="o"/>
      <w:lvlJc w:val="left"/>
      <w:pPr>
        <w:ind w:left="1507" w:hanging="360"/>
      </w:pPr>
      <w:rPr>
        <w:rFonts w:ascii="Courier New" w:hAnsi="Courier New" w:cs="Courier New" w:hint="default"/>
      </w:rPr>
    </w:lvl>
    <w:lvl w:ilvl="2">
      <w:start w:val="1"/>
      <w:numFmt w:val="bullet"/>
      <w:lvlText w:val=""/>
      <w:lvlJc w:val="left"/>
      <w:pPr>
        <w:ind w:left="2227" w:hanging="360"/>
      </w:pPr>
      <w:rPr>
        <w:rFonts w:ascii="Wingdings" w:hAnsi="Wingdings" w:hint="default"/>
      </w:rPr>
    </w:lvl>
    <w:lvl w:ilvl="3">
      <w:start w:val="1"/>
      <w:numFmt w:val="bullet"/>
      <w:lvlText w:val=""/>
      <w:lvlJc w:val="left"/>
      <w:pPr>
        <w:ind w:left="2947" w:hanging="360"/>
      </w:pPr>
      <w:rPr>
        <w:rFonts w:ascii="Symbol" w:hAnsi="Symbol" w:hint="default"/>
      </w:rPr>
    </w:lvl>
    <w:lvl w:ilvl="4">
      <w:start w:val="1"/>
      <w:numFmt w:val="bullet"/>
      <w:lvlText w:val="o"/>
      <w:lvlJc w:val="left"/>
      <w:pPr>
        <w:ind w:left="3667" w:hanging="360"/>
      </w:pPr>
      <w:rPr>
        <w:rFonts w:ascii="Courier New" w:hAnsi="Courier New" w:cs="Courier New" w:hint="default"/>
      </w:rPr>
    </w:lvl>
    <w:lvl w:ilvl="5">
      <w:start w:val="1"/>
      <w:numFmt w:val="bullet"/>
      <w:lvlText w:val=""/>
      <w:lvlJc w:val="left"/>
      <w:pPr>
        <w:ind w:left="4387" w:hanging="360"/>
      </w:pPr>
      <w:rPr>
        <w:rFonts w:ascii="Wingdings" w:hAnsi="Wingdings" w:hint="default"/>
      </w:rPr>
    </w:lvl>
    <w:lvl w:ilvl="6">
      <w:start w:val="1"/>
      <w:numFmt w:val="bullet"/>
      <w:lvlText w:val=""/>
      <w:lvlJc w:val="left"/>
      <w:pPr>
        <w:ind w:left="5107" w:hanging="360"/>
      </w:pPr>
      <w:rPr>
        <w:rFonts w:ascii="Symbol" w:hAnsi="Symbol" w:hint="default"/>
      </w:rPr>
    </w:lvl>
    <w:lvl w:ilvl="7">
      <w:start w:val="1"/>
      <w:numFmt w:val="bullet"/>
      <w:lvlText w:val="o"/>
      <w:lvlJc w:val="left"/>
      <w:pPr>
        <w:ind w:left="5827" w:hanging="360"/>
      </w:pPr>
      <w:rPr>
        <w:rFonts w:ascii="Courier New" w:hAnsi="Courier New" w:cs="Courier New" w:hint="default"/>
      </w:rPr>
    </w:lvl>
    <w:lvl w:ilvl="8">
      <w:start w:val="1"/>
      <w:numFmt w:val="bullet"/>
      <w:lvlText w:val=""/>
      <w:lvlJc w:val="left"/>
      <w:pPr>
        <w:ind w:left="6547" w:hanging="360"/>
      </w:pPr>
      <w:rPr>
        <w:rFonts w:ascii="Wingdings" w:hAnsi="Wingdings" w:hint="default"/>
      </w:rPr>
    </w:lvl>
  </w:abstractNum>
  <w:abstractNum w:abstractNumId="62">
    <w:nsid w:val="55E90707"/>
    <w:multiLevelType w:val="hybridMultilevel"/>
    <w:tmpl w:val="9D36AB40"/>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63">
    <w:nsid w:val="591E13DA"/>
    <w:multiLevelType w:val="hybridMultilevel"/>
    <w:tmpl w:val="7974FB9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4">
    <w:nsid w:val="59391901"/>
    <w:multiLevelType w:val="hybridMultilevel"/>
    <w:tmpl w:val="E8AC920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5">
    <w:nsid w:val="5A972D57"/>
    <w:multiLevelType w:val="hybridMultilevel"/>
    <w:tmpl w:val="DFC4F5B2"/>
    <w:lvl w:ilvl="0">
      <w:start w:val="1"/>
      <w:numFmt w:val="bullet"/>
      <w:lvlText w:val="o"/>
      <w:lvlJc w:val="left"/>
      <w:pPr>
        <w:ind w:left="1440" w:hanging="360"/>
      </w:pPr>
      <w:rPr>
        <w:rFonts w:ascii="Courier New" w:hAnsi="Courier New" w:cs="Courier New"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66">
    <w:nsid w:val="5AF360A1"/>
    <w:multiLevelType w:val="hybridMultilevel"/>
    <w:tmpl w:val="8E3AECB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7">
    <w:nsid w:val="5C766DFE"/>
    <w:multiLevelType w:val="multilevel"/>
    <w:tmpl w:val="FC26E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nsid w:val="606B38D7"/>
    <w:multiLevelType w:val="hybridMultilevel"/>
    <w:tmpl w:val="ECDC5F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nsid w:val="606B4218"/>
    <w:multiLevelType w:val="hybridMultilevel"/>
    <w:tmpl w:val="A7F0515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0">
    <w:nsid w:val="617061D7"/>
    <w:multiLevelType w:val="hybridMultilevel"/>
    <w:tmpl w:val="D65E56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1">
    <w:nsid w:val="626A3657"/>
    <w:multiLevelType w:val="hybridMultilevel"/>
    <w:tmpl w:val="AEFC8C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nsid w:val="62982133"/>
    <w:multiLevelType w:val="hybridMultilevel"/>
    <w:tmpl w:val="B25294B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3">
    <w:nsid w:val="62BC16A3"/>
    <w:multiLevelType w:val="hybridMultilevel"/>
    <w:tmpl w:val="3E384444"/>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74">
    <w:nsid w:val="630220C3"/>
    <w:multiLevelType w:val="hybridMultilevel"/>
    <w:tmpl w:val="408A5C1A"/>
    <w:lvl w:ilvl="0">
      <w:start w:val="1"/>
      <w:numFmt w:val="bullet"/>
      <w:lvlText w:val=""/>
      <w:lvlJc w:val="left"/>
      <w:pPr>
        <w:ind w:left="818" w:hanging="360"/>
      </w:pPr>
      <w:rPr>
        <w:rFonts w:ascii="Symbol" w:hAnsi="Symbol" w:hint="default"/>
      </w:rPr>
    </w:lvl>
    <w:lvl w:ilvl="1" w:tentative="1">
      <w:start w:val="1"/>
      <w:numFmt w:val="bullet"/>
      <w:lvlText w:val="o"/>
      <w:lvlJc w:val="left"/>
      <w:pPr>
        <w:ind w:left="1538" w:hanging="360"/>
      </w:pPr>
      <w:rPr>
        <w:rFonts w:ascii="Courier New" w:hAnsi="Courier New" w:cs="Courier New" w:hint="default"/>
      </w:rPr>
    </w:lvl>
    <w:lvl w:ilvl="2" w:tentative="1">
      <w:start w:val="1"/>
      <w:numFmt w:val="bullet"/>
      <w:lvlText w:val=""/>
      <w:lvlJc w:val="left"/>
      <w:pPr>
        <w:ind w:left="2258" w:hanging="360"/>
      </w:pPr>
      <w:rPr>
        <w:rFonts w:ascii="Wingdings" w:hAnsi="Wingdings" w:hint="default"/>
      </w:rPr>
    </w:lvl>
    <w:lvl w:ilvl="3" w:tentative="1">
      <w:start w:val="1"/>
      <w:numFmt w:val="bullet"/>
      <w:lvlText w:val=""/>
      <w:lvlJc w:val="left"/>
      <w:pPr>
        <w:ind w:left="2978" w:hanging="360"/>
      </w:pPr>
      <w:rPr>
        <w:rFonts w:ascii="Symbol" w:hAnsi="Symbol" w:hint="default"/>
      </w:rPr>
    </w:lvl>
    <w:lvl w:ilvl="4" w:tentative="1">
      <w:start w:val="1"/>
      <w:numFmt w:val="bullet"/>
      <w:lvlText w:val="o"/>
      <w:lvlJc w:val="left"/>
      <w:pPr>
        <w:ind w:left="3698" w:hanging="360"/>
      </w:pPr>
      <w:rPr>
        <w:rFonts w:ascii="Courier New" w:hAnsi="Courier New" w:cs="Courier New" w:hint="default"/>
      </w:rPr>
    </w:lvl>
    <w:lvl w:ilvl="5" w:tentative="1">
      <w:start w:val="1"/>
      <w:numFmt w:val="bullet"/>
      <w:lvlText w:val=""/>
      <w:lvlJc w:val="left"/>
      <w:pPr>
        <w:ind w:left="4418" w:hanging="360"/>
      </w:pPr>
      <w:rPr>
        <w:rFonts w:ascii="Wingdings" w:hAnsi="Wingdings" w:hint="default"/>
      </w:rPr>
    </w:lvl>
    <w:lvl w:ilvl="6" w:tentative="1">
      <w:start w:val="1"/>
      <w:numFmt w:val="bullet"/>
      <w:lvlText w:val=""/>
      <w:lvlJc w:val="left"/>
      <w:pPr>
        <w:ind w:left="5138" w:hanging="360"/>
      </w:pPr>
      <w:rPr>
        <w:rFonts w:ascii="Symbol" w:hAnsi="Symbol" w:hint="default"/>
      </w:rPr>
    </w:lvl>
    <w:lvl w:ilvl="7" w:tentative="1">
      <w:start w:val="1"/>
      <w:numFmt w:val="bullet"/>
      <w:lvlText w:val="o"/>
      <w:lvlJc w:val="left"/>
      <w:pPr>
        <w:ind w:left="5858" w:hanging="360"/>
      </w:pPr>
      <w:rPr>
        <w:rFonts w:ascii="Courier New" w:hAnsi="Courier New" w:cs="Courier New" w:hint="default"/>
      </w:rPr>
    </w:lvl>
    <w:lvl w:ilvl="8" w:tentative="1">
      <w:start w:val="1"/>
      <w:numFmt w:val="bullet"/>
      <w:lvlText w:val=""/>
      <w:lvlJc w:val="left"/>
      <w:pPr>
        <w:ind w:left="6578" w:hanging="360"/>
      </w:pPr>
      <w:rPr>
        <w:rFonts w:ascii="Wingdings" w:hAnsi="Wingdings" w:hint="default"/>
      </w:rPr>
    </w:lvl>
  </w:abstractNum>
  <w:abstractNum w:abstractNumId="75">
    <w:nsid w:val="64514D36"/>
    <w:multiLevelType w:val="hybridMultilevel"/>
    <w:tmpl w:val="95CA155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76">
    <w:nsid w:val="659F5EDF"/>
    <w:multiLevelType w:val="hybridMultilevel"/>
    <w:tmpl w:val="BA30793A"/>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77">
    <w:nsid w:val="66192884"/>
    <w:multiLevelType w:val="hybridMultilevel"/>
    <w:tmpl w:val="32F8BD58"/>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78">
    <w:nsid w:val="66911064"/>
    <w:multiLevelType w:val="hybridMultilevel"/>
    <w:tmpl w:val="04D00E8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9">
    <w:nsid w:val="67487719"/>
    <w:multiLevelType w:val="hybridMultilevel"/>
    <w:tmpl w:val="8F7C10BC"/>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80">
    <w:nsid w:val="67DD51D3"/>
    <w:multiLevelType w:val="hybridMultilevel"/>
    <w:tmpl w:val="D90A1766"/>
    <w:lvl w:ilvl="0">
      <w:start w:val="1"/>
      <w:numFmt w:val="decimal"/>
      <w:lvlText w:val="%1."/>
      <w:lvlJc w:val="left"/>
      <w:pPr>
        <w:ind w:left="720" w:hanging="360"/>
      </w:pPr>
    </w:lvl>
    <w:lvl w:ilvl="1">
      <w:start w:val="1"/>
      <w:numFmt w:val="bullet"/>
      <w:lvlText w:val="o"/>
      <w:lvlJc w:val="left"/>
      <w:pPr>
        <w:ind w:left="1440" w:hanging="360"/>
      </w:pPr>
      <w:rPr>
        <w:rFonts w:ascii="Courier New" w:hAnsi="Courier New" w:cs="Times New Roman"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nsid w:val="68542601"/>
    <w:multiLevelType w:val="multilevel"/>
    <w:tmpl w:val="45E60952"/>
    <w:lvl w:ilvl="0">
      <w:start w:val="1"/>
      <w:numFmt w:val="decimal"/>
      <w:pStyle w:val="NL-1stNumberedBullet"/>
      <w:lvlText w:val="%1."/>
      <w:lvlJc w:val="left"/>
      <w:pPr>
        <w:ind w:left="1152" w:hanging="576"/>
      </w:pPr>
      <w:rPr>
        <w:color w:val="00467F"/>
        <w:sz w:val="24"/>
      </w:rPr>
    </w:lvl>
    <w:lvl w:ilvl="1">
      <w:start w:val="1"/>
      <w:numFmt w:val="bullet"/>
      <w:lvlText w:val=""/>
      <w:lvlJc w:val="left"/>
      <w:pPr>
        <w:ind w:left="1440" w:hanging="360"/>
      </w:pPr>
      <w:rPr>
        <w:rFonts w:ascii="Symbol" w:hAnsi="Symbol" w:hint="default"/>
        <w:color w:val="00467F"/>
        <w:sz w:val="24"/>
        <w:szCs w:val="24"/>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nsid w:val="69996057"/>
    <w:multiLevelType w:val="hybridMultilevel"/>
    <w:tmpl w:val="8A789200"/>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83">
    <w:nsid w:val="69AF35C6"/>
    <w:multiLevelType w:val="multilevel"/>
    <w:tmpl w:val="405C8E0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nsid w:val="6A7843C4"/>
    <w:multiLevelType w:val="multilevel"/>
    <w:tmpl w:val="F14818B6"/>
    <w:lvl w:ilvl="0">
      <w:start w:val="1"/>
      <w:numFmt w:val="decimal"/>
      <w:lvlText w:val="%1."/>
      <w:lvlJc w:val="left"/>
      <w:pPr>
        <w:tabs>
          <w:tab w:val="num" w:pos="720"/>
        </w:tabs>
        <w:ind w:left="720" w:hanging="360"/>
      </w:pPr>
      <w:rPr>
        <w:rFonts w:asciiTheme="minorHAnsi" w:eastAsiaTheme="minorHAnsi" w:hAnsiTheme="minorHAnsi" w:cstheme="minorBidi"/>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
    <w:nsid w:val="6A896942"/>
    <w:multiLevelType w:val="hybridMultilevel"/>
    <w:tmpl w:val="B8F4D90E"/>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86">
    <w:nsid w:val="6CB77C7A"/>
    <w:multiLevelType w:val="hybridMultilevel"/>
    <w:tmpl w:val="AEFC8C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nsid w:val="706762FF"/>
    <w:multiLevelType w:val="hybridMultilevel"/>
    <w:tmpl w:val="2A4E5BF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8">
    <w:nsid w:val="707F05FC"/>
    <w:multiLevelType w:val="hybridMultilevel"/>
    <w:tmpl w:val="7952CF96"/>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89">
    <w:nsid w:val="72062CEE"/>
    <w:multiLevelType w:val="hybridMultilevel"/>
    <w:tmpl w:val="AB6239A2"/>
    <w:lvl w:ilvl="0">
      <w:start w:val="1"/>
      <w:numFmt w:val="bullet"/>
      <w:lvlText w:val=""/>
      <w:lvlJc w:val="left"/>
      <w:pPr>
        <w:ind w:left="1080" w:hanging="360"/>
      </w:pPr>
      <w:rPr>
        <w:rFonts w:ascii="Symbol" w:hAnsi="Symbol"/>
      </w:rPr>
    </w:lvl>
    <w:lvl w:ilvl="1">
      <w:start w:val="1"/>
      <w:numFmt w:val="bullet"/>
      <w:lvlText w:val=""/>
      <w:lvlJc w:val="left"/>
      <w:pPr>
        <w:ind w:left="1080" w:hanging="360"/>
      </w:pPr>
      <w:rPr>
        <w:rFonts w:ascii="Symbol" w:hAnsi="Symbol"/>
      </w:rPr>
    </w:lvl>
    <w:lvl w:ilvl="2">
      <w:start w:val="1"/>
      <w:numFmt w:val="bullet"/>
      <w:lvlText w:val=""/>
      <w:lvlJc w:val="left"/>
      <w:pPr>
        <w:ind w:left="1080" w:hanging="360"/>
      </w:pPr>
      <w:rPr>
        <w:rFonts w:ascii="Symbol" w:hAnsi="Symbol"/>
      </w:rPr>
    </w:lvl>
    <w:lvl w:ilvl="3">
      <w:start w:val="1"/>
      <w:numFmt w:val="bullet"/>
      <w:lvlText w:val=""/>
      <w:lvlJc w:val="left"/>
      <w:pPr>
        <w:ind w:left="1080" w:hanging="360"/>
      </w:pPr>
      <w:rPr>
        <w:rFonts w:ascii="Symbol" w:hAnsi="Symbol"/>
      </w:rPr>
    </w:lvl>
    <w:lvl w:ilvl="4">
      <w:start w:val="1"/>
      <w:numFmt w:val="bullet"/>
      <w:lvlText w:val=""/>
      <w:lvlJc w:val="left"/>
      <w:pPr>
        <w:ind w:left="1080" w:hanging="360"/>
      </w:pPr>
      <w:rPr>
        <w:rFonts w:ascii="Symbol" w:hAnsi="Symbol"/>
      </w:rPr>
    </w:lvl>
    <w:lvl w:ilvl="5">
      <w:start w:val="1"/>
      <w:numFmt w:val="bullet"/>
      <w:lvlText w:val=""/>
      <w:lvlJc w:val="left"/>
      <w:pPr>
        <w:ind w:left="1080" w:hanging="360"/>
      </w:pPr>
      <w:rPr>
        <w:rFonts w:ascii="Symbol" w:hAnsi="Symbol"/>
      </w:rPr>
    </w:lvl>
    <w:lvl w:ilvl="6">
      <w:start w:val="1"/>
      <w:numFmt w:val="bullet"/>
      <w:lvlText w:val=""/>
      <w:lvlJc w:val="left"/>
      <w:pPr>
        <w:ind w:left="1080" w:hanging="360"/>
      </w:pPr>
      <w:rPr>
        <w:rFonts w:ascii="Symbol" w:hAnsi="Symbol"/>
      </w:rPr>
    </w:lvl>
    <w:lvl w:ilvl="7">
      <w:start w:val="1"/>
      <w:numFmt w:val="bullet"/>
      <w:lvlText w:val=""/>
      <w:lvlJc w:val="left"/>
      <w:pPr>
        <w:ind w:left="1080" w:hanging="360"/>
      </w:pPr>
      <w:rPr>
        <w:rFonts w:ascii="Symbol" w:hAnsi="Symbol"/>
      </w:rPr>
    </w:lvl>
    <w:lvl w:ilvl="8">
      <w:start w:val="1"/>
      <w:numFmt w:val="bullet"/>
      <w:lvlText w:val=""/>
      <w:lvlJc w:val="left"/>
      <w:pPr>
        <w:ind w:left="1080" w:hanging="360"/>
      </w:pPr>
      <w:rPr>
        <w:rFonts w:ascii="Symbol" w:hAnsi="Symbol"/>
      </w:rPr>
    </w:lvl>
  </w:abstractNum>
  <w:abstractNum w:abstractNumId="90">
    <w:nsid w:val="73FB3CD4"/>
    <w:multiLevelType w:val="hybridMultilevel"/>
    <w:tmpl w:val="A3C4390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1">
    <w:nsid w:val="74A07D9B"/>
    <w:multiLevelType w:val="hybridMultilevel"/>
    <w:tmpl w:val="F7CAA852"/>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92">
    <w:nsid w:val="74F23822"/>
    <w:multiLevelType w:val="multilevel"/>
    <w:tmpl w:val="4254F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nsid w:val="75807485"/>
    <w:multiLevelType w:val="hybridMultilevel"/>
    <w:tmpl w:val="0884347C"/>
    <w:lvl w:ilvl="0">
      <w:start w:val="1"/>
      <w:numFmt w:val="bullet"/>
      <w:pStyle w:val="NAEPcheckallthatapplycategories"/>
      <w:lvlText w:val="□"/>
      <w:lvlJc w:val="left"/>
      <w:pPr>
        <w:ind w:left="1890" w:hanging="360"/>
      </w:pPr>
      <w:rPr>
        <w:rFonts w:ascii="Courier New" w:hAnsi="Courier New" w:cs="Times New Roman" w:hint="default"/>
        <w:color w:val="00467F"/>
        <w:sz w:val="24"/>
        <w:szCs w:val="24"/>
      </w:rPr>
    </w:lvl>
    <w:lvl w:ilvl="1">
      <w:start w:val="1"/>
      <w:numFmt w:val="bullet"/>
      <w:lvlText w:val="o"/>
      <w:lvlJc w:val="left"/>
      <w:pPr>
        <w:ind w:left="2610" w:hanging="360"/>
      </w:pPr>
      <w:rPr>
        <w:rFonts w:ascii="Courier New" w:hAnsi="Courier New" w:cs="Courier New" w:hint="default"/>
      </w:rPr>
    </w:lvl>
    <w:lvl w:ilvl="2">
      <w:start w:val="1"/>
      <w:numFmt w:val="bullet"/>
      <w:lvlText w:val=""/>
      <w:lvlJc w:val="left"/>
      <w:pPr>
        <w:ind w:left="3330" w:hanging="360"/>
      </w:pPr>
      <w:rPr>
        <w:rFonts w:ascii="Wingdings" w:hAnsi="Wingdings" w:hint="default"/>
      </w:rPr>
    </w:lvl>
    <w:lvl w:ilvl="3">
      <w:start w:val="1"/>
      <w:numFmt w:val="bullet"/>
      <w:lvlText w:val=""/>
      <w:lvlJc w:val="left"/>
      <w:pPr>
        <w:ind w:left="4050" w:hanging="360"/>
      </w:pPr>
      <w:rPr>
        <w:rFonts w:ascii="Symbol" w:hAnsi="Symbol" w:hint="default"/>
      </w:rPr>
    </w:lvl>
    <w:lvl w:ilvl="4">
      <w:start w:val="1"/>
      <w:numFmt w:val="bullet"/>
      <w:lvlText w:val="o"/>
      <w:lvlJc w:val="left"/>
      <w:pPr>
        <w:ind w:left="4770" w:hanging="360"/>
      </w:pPr>
      <w:rPr>
        <w:rFonts w:ascii="Courier New" w:hAnsi="Courier New" w:cs="Courier New" w:hint="default"/>
      </w:rPr>
    </w:lvl>
    <w:lvl w:ilvl="5">
      <w:start w:val="1"/>
      <w:numFmt w:val="bullet"/>
      <w:lvlText w:val=""/>
      <w:lvlJc w:val="left"/>
      <w:pPr>
        <w:ind w:left="5490" w:hanging="360"/>
      </w:pPr>
      <w:rPr>
        <w:rFonts w:ascii="Wingdings" w:hAnsi="Wingdings" w:hint="default"/>
      </w:rPr>
    </w:lvl>
    <w:lvl w:ilvl="6">
      <w:start w:val="1"/>
      <w:numFmt w:val="bullet"/>
      <w:lvlText w:val=""/>
      <w:lvlJc w:val="left"/>
      <w:pPr>
        <w:ind w:left="6210" w:hanging="360"/>
      </w:pPr>
      <w:rPr>
        <w:rFonts w:ascii="Symbol" w:hAnsi="Symbol" w:hint="default"/>
      </w:rPr>
    </w:lvl>
    <w:lvl w:ilvl="7">
      <w:start w:val="1"/>
      <w:numFmt w:val="bullet"/>
      <w:lvlText w:val="o"/>
      <w:lvlJc w:val="left"/>
      <w:pPr>
        <w:ind w:left="6930" w:hanging="360"/>
      </w:pPr>
      <w:rPr>
        <w:rFonts w:ascii="Courier New" w:hAnsi="Courier New" w:cs="Courier New" w:hint="default"/>
      </w:rPr>
    </w:lvl>
    <w:lvl w:ilvl="8">
      <w:start w:val="1"/>
      <w:numFmt w:val="bullet"/>
      <w:lvlText w:val=""/>
      <w:lvlJc w:val="left"/>
      <w:pPr>
        <w:ind w:left="7650" w:hanging="360"/>
      </w:pPr>
      <w:rPr>
        <w:rFonts w:ascii="Wingdings" w:hAnsi="Wingdings" w:hint="default"/>
      </w:rPr>
    </w:lvl>
  </w:abstractNum>
  <w:abstractNum w:abstractNumId="94">
    <w:nsid w:val="76A4479D"/>
    <w:multiLevelType w:val="hybridMultilevel"/>
    <w:tmpl w:val="40566F40"/>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95">
    <w:nsid w:val="78EE11E0"/>
    <w:multiLevelType w:val="hybridMultilevel"/>
    <w:tmpl w:val="0716205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6">
    <w:nsid w:val="7B315830"/>
    <w:multiLevelType w:val="multilevel"/>
    <w:tmpl w:val="DBB2C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nsid w:val="7BBF1831"/>
    <w:multiLevelType w:val="hybridMultilevel"/>
    <w:tmpl w:val="773A68D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8">
    <w:nsid w:val="7BF77F29"/>
    <w:multiLevelType w:val="multilevel"/>
    <w:tmpl w:val="52A88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nsid w:val="7E4E4792"/>
    <w:multiLevelType w:val="hybridMultilevel"/>
    <w:tmpl w:val="F04409E6"/>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00">
    <w:nsid w:val="7E7D581B"/>
    <w:multiLevelType w:val="multilevel"/>
    <w:tmpl w:val="A170F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414518394">
    <w:abstractNumId w:val="20"/>
  </w:num>
  <w:num w:numId="2" w16cid:durableId="1168835835">
    <w:abstractNumId w:val="30"/>
  </w:num>
  <w:num w:numId="3" w16cid:durableId="1704860102">
    <w:abstractNumId w:val="60"/>
  </w:num>
  <w:num w:numId="4" w16cid:durableId="1121414919">
    <w:abstractNumId w:val="12"/>
  </w:num>
  <w:num w:numId="5" w16cid:durableId="7029791">
    <w:abstractNumId w:val="29"/>
  </w:num>
  <w:num w:numId="6" w16cid:durableId="2024280739">
    <w:abstractNumId w:val="50"/>
  </w:num>
  <w:num w:numId="7" w16cid:durableId="2052685644">
    <w:abstractNumId w:val="63"/>
  </w:num>
  <w:num w:numId="8" w16cid:durableId="1913466114">
    <w:abstractNumId w:val="33"/>
  </w:num>
  <w:num w:numId="9" w16cid:durableId="1733388615">
    <w:abstractNumId w:val="72"/>
  </w:num>
  <w:num w:numId="10" w16cid:durableId="3735779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8901521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18516604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033312444">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037119102">
    <w:abstractNumId w:val="8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127772318">
    <w:abstractNumId w:val="93"/>
  </w:num>
  <w:num w:numId="16" w16cid:durableId="875389978">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57366037">
    <w:abstractNumId w:val="90"/>
  </w:num>
  <w:num w:numId="18" w16cid:durableId="1613826368">
    <w:abstractNumId w:val="68"/>
  </w:num>
  <w:num w:numId="19" w16cid:durableId="1612515508">
    <w:abstractNumId w:val="11"/>
  </w:num>
  <w:num w:numId="20" w16cid:durableId="142165130">
    <w:abstractNumId w:val="74"/>
  </w:num>
  <w:num w:numId="21" w16cid:durableId="955677255">
    <w:abstractNumId w:val="80"/>
  </w:num>
  <w:num w:numId="22" w16cid:durableId="343821683">
    <w:abstractNumId w:val="32"/>
  </w:num>
  <w:num w:numId="23" w16cid:durableId="1327979501">
    <w:abstractNumId w:val="65"/>
  </w:num>
  <w:num w:numId="24" w16cid:durableId="184560049">
    <w:abstractNumId w:val="18"/>
  </w:num>
  <w:num w:numId="25" w16cid:durableId="522979674">
    <w:abstractNumId w:val="87"/>
  </w:num>
  <w:num w:numId="26" w16cid:durableId="344677432">
    <w:abstractNumId w:val="27"/>
  </w:num>
  <w:num w:numId="27" w16cid:durableId="2081250483">
    <w:abstractNumId w:val="36"/>
  </w:num>
  <w:num w:numId="28" w16cid:durableId="985403102">
    <w:abstractNumId w:val="54"/>
  </w:num>
  <w:num w:numId="29" w16cid:durableId="1849557160">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054040871">
    <w:abstractNumId w:val="19"/>
  </w:num>
  <w:num w:numId="31" w16cid:durableId="1251767798">
    <w:abstractNumId w:val="41"/>
  </w:num>
  <w:num w:numId="32" w16cid:durableId="1078283697">
    <w:abstractNumId w:val="1"/>
  </w:num>
  <w:num w:numId="33" w16cid:durableId="1710111135">
    <w:abstractNumId w:val="64"/>
  </w:num>
  <w:num w:numId="34" w16cid:durableId="1805998127">
    <w:abstractNumId w:val="69"/>
  </w:num>
  <w:num w:numId="35" w16cid:durableId="1312171131">
    <w:abstractNumId w:val="5"/>
  </w:num>
  <w:num w:numId="36" w16cid:durableId="1075400474">
    <w:abstractNumId w:val="61"/>
  </w:num>
  <w:num w:numId="37" w16cid:durableId="664089916">
    <w:abstractNumId w:val="95"/>
  </w:num>
  <w:num w:numId="38" w16cid:durableId="25300376">
    <w:abstractNumId w:val="70"/>
  </w:num>
  <w:num w:numId="39" w16cid:durableId="602569207">
    <w:abstractNumId w:val="37"/>
  </w:num>
  <w:num w:numId="40" w16cid:durableId="1173253915">
    <w:abstractNumId w:val="24"/>
  </w:num>
  <w:num w:numId="41" w16cid:durableId="1801805798">
    <w:abstractNumId w:val="8"/>
  </w:num>
  <w:num w:numId="42" w16cid:durableId="370419016">
    <w:abstractNumId w:val="4"/>
  </w:num>
  <w:num w:numId="43" w16cid:durableId="1770463885">
    <w:abstractNumId w:val="98"/>
  </w:num>
  <w:num w:numId="44" w16cid:durableId="710230168">
    <w:abstractNumId w:val="44"/>
  </w:num>
  <w:num w:numId="45" w16cid:durableId="1176260953">
    <w:abstractNumId w:val="7"/>
  </w:num>
  <w:num w:numId="46" w16cid:durableId="1479112384">
    <w:abstractNumId w:val="88"/>
  </w:num>
  <w:num w:numId="47" w16cid:durableId="1337877043">
    <w:abstractNumId w:val="0"/>
  </w:num>
  <w:num w:numId="48" w16cid:durableId="566189388">
    <w:abstractNumId w:val="47"/>
  </w:num>
  <w:num w:numId="49" w16cid:durableId="1618949075">
    <w:abstractNumId w:val="91"/>
  </w:num>
  <w:num w:numId="50" w16cid:durableId="761074352">
    <w:abstractNumId w:val="21"/>
  </w:num>
  <w:num w:numId="51" w16cid:durableId="363406718">
    <w:abstractNumId w:val="97"/>
  </w:num>
  <w:num w:numId="52" w16cid:durableId="1287807641">
    <w:abstractNumId w:val="56"/>
  </w:num>
  <w:num w:numId="53" w16cid:durableId="339937213">
    <w:abstractNumId w:val="58"/>
  </w:num>
  <w:num w:numId="54" w16cid:durableId="16926359">
    <w:abstractNumId w:val="51"/>
  </w:num>
  <w:num w:numId="55" w16cid:durableId="670066527">
    <w:abstractNumId w:val="77"/>
  </w:num>
  <w:num w:numId="56" w16cid:durableId="578711705">
    <w:abstractNumId w:val="66"/>
  </w:num>
  <w:num w:numId="57" w16cid:durableId="16199101">
    <w:abstractNumId w:val="62"/>
  </w:num>
  <w:num w:numId="58" w16cid:durableId="2059471563">
    <w:abstractNumId w:val="38"/>
  </w:num>
  <w:num w:numId="59" w16cid:durableId="1255938889">
    <w:abstractNumId w:val="94"/>
  </w:num>
  <w:num w:numId="60" w16cid:durableId="749086957">
    <w:abstractNumId w:val="6"/>
  </w:num>
  <w:num w:numId="61" w16cid:durableId="571279933">
    <w:abstractNumId w:val="86"/>
  </w:num>
  <w:num w:numId="62" w16cid:durableId="1918175761">
    <w:abstractNumId w:val="85"/>
  </w:num>
  <w:num w:numId="63" w16cid:durableId="169876525">
    <w:abstractNumId w:val="35"/>
  </w:num>
  <w:num w:numId="64" w16cid:durableId="1649166047">
    <w:abstractNumId w:val="13"/>
  </w:num>
  <w:num w:numId="65" w16cid:durableId="1668095521">
    <w:abstractNumId w:val="71"/>
  </w:num>
  <w:num w:numId="66" w16cid:durableId="1691830953">
    <w:abstractNumId w:val="79"/>
  </w:num>
  <w:num w:numId="67" w16cid:durableId="2102872805">
    <w:abstractNumId w:val="99"/>
  </w:num>
  <w:num w:numId="68" w16cid:durableId="1391075111">
    <w:abstractNumId w:val="73"/>
  </w:num>
  <w:num w:numId="69" w16cid:durableId="20400803">
    <w:abstractNumId w:val="15"/>
  </w:num>
  <w:num w:numId="70" w16cid:durableId="1717582453">
    <w:abstractNumId w:val="76"/>
  </w:num>
  <w:num w:numId="71" w16cid:durableId="1991791245">
    <w:abstractNumId w:val="46"/>
  </w:num>
  <w:num w:numId="72" w16cid:durableId="1738824789">
    <w:abstractNumId w:val="82"/>
  </w:num>
  <w:num w:numId="73" w16cid:durableId="975139754">
    <w:abstractNumId w:val="17"/>
  </w:num>
  <w:num w:numId="74" w16cid:durableId="2017657790">
    <w:abstractNumId w:val="49"/>
  </w:num>
  <w:num w:numId="75" w16cid:durableId="1447655272">
    <w:abstractNumId w:val="31"/>
  </w:num>
  <w:num w:numId="76" w16cid:durableId="1241527738">
    <w:abstractNumId w:val="22"/>
  </w:num>
  <w:num w:numId="77" w16cid:durableId="1217277409">
    <w:abstractNumId w:val="57"/>
  </w:num>
  <w:num w:numId="78" w16cid:durableId="1781290538">
    <w:abstractNumId w:val="23"/>
  </w:num>
  <w:num w:numId="79" w16cid:durableId="1026323596">
    <w:abstractNumId w:val="28"/>
  </w:num>
  <w:num w:numId="80" w16cid:durableId="1099982119">
    <w:abstractNumId w:val="43"/>
  </w:num>
  <w:num w:numId="81" w16cid:durableId="68185726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285936703">
    <w:abstractNumId w:val="48"/>
  </w:num>
  <w:num w:numId="83" w16cid:durableId="2024475731">
    <w:abstractNumId w:val="100"/>
  </w:num>
  <w:num w:numId="84" w16cid:durableId="790903162">
    <w:abstractNumId w:val="55"/>
  </w:num>
  <w:num w:numId="85" w16cid:durableId="511528179">
    <w:abstractNumId w:val="92"/>
  </w:num>
  <w:num w:numId="86" w16cid:durableId="550770431">
    <w:abstractNumId w:val="96"/>
  </w:num>
  <w:num w:numId="87" w16cid:durableId="547881067">
    <w:abstractNumId w:val="67"/>
  </w:num>
  <w:num w:numId="88" w16cid:durableId="95449277">
    <w:abstractNumId w:val="9"/>
  </w:num>
  <w:num w:numId="89" w16cid:durableId="1370645887">
    <w:abstractNumId w:val="83"/>
  </w:num>
  <w:num w:numId="90" w16cid:durableId="1495338868">
    <w:abstractNumId w:val="45"/>
  </w:num>
  <w:num w:numId="91" w16cid:durableId="778330277">
    <w:abstractNumId w:val="52"/>
  </w:num>
  <w:num w:numId="92" w16cid:durableId="371732715">
    <w:abstractNumId w:val="26"/>
    <w:lvlOverride w:ilvl="0">
      <w:startOverride w:val="1"/>
    </w:lvlOverride>
    <w:lvlOverride w:ilvl="1"/>
    <w:lvlOverride w:ilvl="2"/>
    <w:lvlOverride w:ilvl="3"/>
    <w:lvlOverride w:ilvl="4"/>
    <w:lvlOverride w:ilvl="5"/>
    <w:lvlOverride w:ilvl="6"/>
    <w:lvlOverride w:ilvl="7"/>
    <w:lvlOverride w:ilvl="8"/>
  </w:num>
  <w:num w:numId="93" w16cid:durableId="1251744255">
    <w:abstractNumId w:val="25"/>
    <w:lvlOverride w:ilvl="0">
      <w:startOverride w:val="1"/>
    </w:lvlOverride>
    <w:lvlOverride w:ilvl="1"/>
    <w:lvlOverride w:ilvl="2"/>
    <w:lvlOverride w:ilvl="3"/>
    <w:lvlOverride w:ilvl="4"/>
    <w:lvlOverride w:ilvl="5"/>
    <w:lvlOverride w:ilvl="6"/>
    <w:lvlOverride w:ilvl="7"/>
    <w:lvlOverride w:ilvl="8"/>
  </w:num>
  <w:num w:numId="94" w16cid:durableId="1528788117">
    <w:abstractNumId w:val="40"/>
  </w:num>
  <w:num w:numId="95" w16cid:durableId="101995032">
    <w:abstractNumId w:val="3"/>
  </w:num>
  <w:num w:numId="96" w16cid:durableId="1089622197">
    <w:abstractNumId w:val="78"/>
  </w:num>
  <w:num w:numId="97" w16cid:durableId="460339974">
    <w:abstractNumId w:val="10"/>
  </w:num>
  <w:num w:numId="98" w16cid:durableId="847598856">
    <w:abstractNumId w:val="53"/>
  </w:num>
  <w:num w:numId="99" w16cid:durableId="949237280">
    <w:abstractNumId w:val="89"/>
  </w:num>
  <w:num w:numId="100" w16cid:durableId="1170869515">
    <w:abstractNumId w:val="16"/>
  </w:num>
  <w:num w:numId="101" w16cid:durableId="307052387">
    <w:abstractNumId w:val="59"/>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6"/>
    <w:rsid w:val="000009BF"/>
    <w:rsid w:val="00000A23"/>
    <w:rsid w:val="00000AE0"/>
    <w:rsid w:val="00000CA7"/>
    <w:rsid w:val="00000CFB"/>
    <w:rsid w:val="0000144E"/>
    <w:rsid w:val="000024B3"/>
    <w:rsid w:val="00002C0E"/>
    <w:rsid w:val="00002DF4"/>
    <w:rsid w:val="00002E26"/>
    <w:rsid w:val="00003688"/>
    <w:rsid w:val="00003EAB"/>
    <w:rsid w:val="00003F02"/>
    <w:rsid w:val="00004B09"/>
    <w:rsid w:val="0000520B"/>
    <w:rsid w:val="00005272"/>
    <w:rsid w:val="0000586B"/>
    <w:rsid w:val="00006DA5"/>
    <w:rsid w:val="00007704"/>
    <w:rsid w:val="00007D41"/>
    <w:rsid w:val="00010102"/>
    <w:rsid w:val="00010119"/>
    <w:rsid w:val="00010186"/>
    <w:rsid w:val="0001065C"/>
    <w:rsid w:val="00010E73"/>
    <w:rsid w:val="00010F7F"/>
    <w:rsid w:val="000113A1"/>
    <w:rsid w:val="00011936"/>
    <w:rsid w:val="00012068"/>
    <w:rsid w:val="00012136"/>
    <w:rsid w:val="000122F1"/>
    <w:rsid w:val="00012608"/>
    <w:rsid w:val="0001264E"/>
    <w:rsid w:val="00012E00"/>
    <w:rsid w:val="0001354C"/>
    <w:rsid w:val="000137CF"/>
    <w:rsid w:val="00013A92"/>
    <w:rsid w:val="00013D9B"/>
    <w:rsid w:val="000148F4"/>
    <w:rsid w:val="000149BE"/>
    <w:rsid w:val="00014B34"/>
    <w:rsid w:val="00015490"/>
    <w:rsid w:val="000155CE"/>
    <w:rsid w:val="0001574A"/>
    <w:rsid w:val="00015AF4"/>
    <w:rsid w:val="00015B27"/>
    <w:rsid w:val="000164D3"/>
    <w:rsid w:val="000167B3"/>
    <w:rsid w:val="000171EF"/>
    <w:rsid w:val="000172E0"/>
    <w:rsid w:val="0002000A"/>
    <w:rsid w:val="000209CA"/>
    <w:rsid w:val="00020C15"/>
    <w:rsid w:val="0002128A"/>
    <w:rsid w:val="00021364"/>
    <w:rsid w:val="00021537"/>
    <w:rsid w:val="00021995"/>
    <w:rsid w:val="000223DC"/>
    <w:rsid w:val="00022634"/>
    <w:rsid w:val="00022A28"/>
    <w:rsid w:val="00022D28"/>
    <w:rsid w:val="000234BD"/>
    <w:rsid w:val="00023DE0"/>
    <w:rsid w:val="00024A5B"/>
    <w:rsid w:val="00024BFA"/>
    <w:rsid w:val="00025291"/>
    <w:rsid w:val="000253B6"/>
    <w:rsid w:val="000255BE"/>
    <w:rsid w:val="00025EA0"/>
    <w:rsid w:val="0002660C"/>
    <w:rsid w:val="00027453"/>
    <w:rsid w:val="000274C5"/>
    <w:rsid w:val="00027A3C"/>
    <w:rsid w:val="00027EBD"/>
    <w:rsid w:val="00030D02"/>
    <w:rsid w:val="0003186B"/>
    <w:rsid w:val="000318FC"/>
    <w:rsid w:val="00031988"/>
    <w:rsid w:val="0003222D"/>
    <w:rsid w:val="00032690"/>
    <w:rsid w:val="000330A7"/>
    <w:rsid w:val="000335E0"/>
    <w:rsid w:val="00033683"/>
    <w:rsid w:val="0003404E"/>
    <w:rsid w:val="00034D76"/>
    <w:rsid w:val="00036595"/>
    <w:rsid w:val="000371E9"/>
    <w:rsid w:val="00037660"/>
    <w:rsid w:val="00037991"/>
    <w:rsid w:val="00040070"/>
    <w:rsid w:val="00040306"/>
    <w:rsid w:val="000407AD"/>
    <w:rsid w:val="000408CE"/>
    <w:rsid w:val="00040A4C"/>
    <w:rsid w:val="00040CBE"/>
    <w:rsid w:val="00040EAE"/>
    <w:rsid w:val="00040F51"/>
    <w:rsid w:val="0004176A"/>
    <w:rsid w:val="00041B8D"/>
    <w:rsid w:val="00042BAD"/>
    <w:rsid w:val="00043793"/>
    <w:rsid w:val="00043C99"/>
    <w:rsid w:val="00043D6D"/>
    <w:rsid w:val="0004414E"/>
    <w:rsid w:val="000443D8"/>
    <w:rsid w:val="0004456C"/>
    <w:rsid w:val="00044669"/>
    <w:rsid w:val="00045452"/>
    <w:rsid w:val="0004552C"/>
    <w:rsid w:val="00046BA2"/>
    <w:rsid w:val="00046CD7"/>
    <w:rsid w:val="00046F60"/>
    <w:rsid w:val="00046FE6"/>
    <w:rsid w:val="000475AB"/>
    <w:rsid w:val="00047798"/>
    <w:rsid w:val="00047BF9"/>
    <w:rsid w:val="0005027F"/>
    <w:rsid w:val="000507B1"/>
    <w:rsid w:val="0005097D"/>
    <w:rsid w:val="00050993"/>
    <w:rsid w:val="00050B73"/>
    <w:rsid w:val="00050EC3"/>
    <w:rsid w:val="00051490"/>
    <w:rsid w:val="00052160"/>
    <w:rsid w:val="000522B3"/>
    <w:rsid w:val="0005261E"/>
    <w:rsid w:val="00052ECC"/>
    <w:rsid w:val="00054077"/>
    <w:rsid w:val="00054767"/>
    <w:rsid w:val="00054B49"/>
    <w:rsid w:val="00054BDC"/>
    <w:rsid w:val="000552D1"/>
    <w:rsid w:val="000553DB"/>
    <w:rsid w:val="00057031"/>
    <w:rsid w:val="0005737A"/>
    <w:rsid w:val="00057488"/>
    <w:rsid w:val="000609F5"/>
    <w:rsid w:val="00060D06"/>
    <w:rsid w:val="0006108D"/>
    <w:rsid w:val="00061125"/>
    <w:rsid w:val="00061344"/>
    <w:rsid w:val="0006141B"/>
    <w:rsid w:val="00061B32"/>
    <w:rsid w:val="00061E51"/>
    <w:rsid w:val="00061E6F"/>
    <w:rsid w:val="0006206E"/>
    <w:rsid w:val="00062391"/>
    <w:rsid w:val="0006307E"/>
    <w:rsid w:val="00063799"/>
    <w:rsid w:val="00063A37"/>
    <w:rsid w:val="00063FD5"/>
    <w:rsid w:val="00064777"/>
    <w:rsid w:val="000647C2"/>
    <w:rsid w:val="000647DE"/>
    <w:rsid w:val="00064976"/>
    <w:rsid w:val="00064BC6"/>
    <w:rsid w:val="00064FC0"/>
    <w:rsid w:val="000650E6"/>
    <w:rsid w:val="0006542B"/>
    <w:rsid w:val="0006589D"/>
    <w:rsid w:val="00066258"/>
    <w:rsid w:val="00066473"/>
    <w:rsid w:val="00066516"/>
    <w:rsid w:val="00066A23"/>
    <w:rsid w:val="00067051"/>
    <w:rsid w:val="000673AB"/>
    <w:rsid w:val="000679C0"/>
    <w:rsid w:val="00067BE1"/>
    <w:rsid w:val="000701E4"/>
    <w:rsid w:val="00070475"/>
    <w:rsid w:val="00070B59"/>
    <w:rsid w:val="00070D15"/>
    <w:rsid w:val="00070DE4"/>
    <w:rsid w:val="00071122"/>
    <w:rsid w:val="00071A0E"/>
    <w:rsid w:val="00071BED"/>
    <w:rsid w:val="00071D9A"/>
    <w:rsid w:val="00072658"/>
    <w:rsid w:val="00072B18"/>
    <w:rsid w:val="00072BCF"/>
    <w:rsid w:val="000733CF"/>
    <w:rsid w:val="000733DC"/>
    <w:rsid w:val="000735AD"/>
    <w:rsid w:val="0007465F"/>
    <w:rsid w:val="00074787"/>
    <w:rsid w:val="0007485A"/>
    <w:rsid w:val="00074C23"/>
    <w:rsid w:val="00074D42"/>
    <w:rsid w:val="00075922"/>
    <w:rsid w:val="000759FD"/>
    <w:rsid w:val="00075B50"/>
    <w:rsid w:val="00075F09"/>
    <w:rsid w:val="000764C4"/>
    <w:rsid w:val="000764E0"/>
    <w:rsid w:val="00077398"/>
    <w:rsid w:val="00077843"/>
    <w:rsid w:val="00077D2C"/>
    <w:rsid w:val="00080314"/>
    <w:rsid w:val="0008034C"/>
    <w:rsid w:val="00080D75"/>
    <w:rsid w:val="0008126B"/>
    <w:rsid w:val="00081B9C"/>
    <w:rsid w:val="00081DD3"/>
    <w:rsid w:val="00081ED3"/>
    <w:rsid w:val="0008247E"/>
    <w:rsid w:val="0008249F"/>
    <w:rsid w:val="00082CF7"/>
    <w:rsid w:val="00082E63"/>
    <w:rsid w:val="000831AF"/>
    <w:rsid w:val="0008351A"/>
    <w:rsid w:val="0008354B"/>
    <w:rsid w:val="0008358E"/>
    <w:rsid w:val="00083B5D"/>
    <w:rsid w:val="00083D71"/>
    <w:rsid w:val="0008432D"/>
    <w:rsid w:val="000844AA"/>
    <w:rsid w:val="00084C1B"/>
    <w:rsid w:val="00084C84"/>
    <w:rsid w:val="00084E4A"/>
    <w:rsid w:val="00085764"/>
    <w:rsid w:val="00085A6D"/>
    <w:rsid w:val="00085D4C"/>
    <w:rsid w:val="000866F8"/>
    <w:rsid w:val="00086D8B"/>
    <w:rsid w:val="000872FB"/>
    <w:rsid w:val="000878A5"/>
    <w:rsid w:val="00087F9E"/>
    <w:rsid w:val="0009001B"/>
    <w:rsid w:val="000905FC"/>
    <w:rsid w:val="0009081A"/>
    <w:rsid w:val="00090C94"/>
    <w:rsid w:val="00090CC2"/>
    <w:rsid w:val="00090F9C"/>
    <w:rsid w:val="00091947"/>
    <w:rsid w:val="00091A8B"/>
    <w:rsid w:val="00091C1C"/>
    <w:rsid w:val="00091D4B"/>
    <w:rsid w:val="000924A8"/>
    <w:rsid w:val="000926F6"/>
    <w:rsid w:val="00092811"/>
    <w:rsid w:val="000934EA"/>
    <w:rsid w:val="000936FA"/>
    <w:rsid w:val="000937D8"/>
    <w:rsid w:val="00093C82"/>
    <w:rsid w:val="00093F6D"/>
    <w:rsid w:val="0009459F"/>
    <w:rsid w:val="00095012"/>
    <w:rsid w:val="000959A2"/>
    <w:rsid w:val="00095C76"/>
    <w:rsid w:val="000968DC"/>
    <w:rsid w:val="00096B4D"/>
    <w:rsid w:val="00096DE7"/>
    <w:rsid w:val="00096F85"/>
    <w:rsid w:val="00097382"/>
    <w:rsid w:val="00097A1D"/>
    <w:rsid w:val="000A0252"/>
    <w:rsid w:val="000A048C"/>
    <w:rsid w:val="000A1907"/>
    <w:rsid w:val="000A21F6"/>
    <w:rsid w:val="000A2363"/>
    <w:rsid w:val="000A24D6"/>
    <w:rsid w:val="000A3079"/>
    <w:rsid w:val="000A30EC"/>
    <w:rsid w:val="000A35D7"/>
    <w:rsid w:val="000A37E1"/>
    <w:rsid w:val="000A3B28"/>
    <w:rsid w:val="000A4ADB"/>
    <w:rsid w:val="000A4BBF"/>
    <w:rsid w:val="000A57F6"/>
    <w:rsid w:val="000A5AE4"/>
    <w:rsid w:val="000A5F0F"/>
    <w:rsid w:val="000A697B"/>
    <w:rsid w:val="000A6B6D"/>
    <w:rsid w:val="000A73D1"/>
    <w:rsid w:val="000A7524"/>
    <w:rsid w:val="000A76FA"/>
    <w:rsid w:val="000A78FE"/>
    <w:rsid w:val="000A7A79"/>
    <w:rsid w:val="000A7F8C"/>
    <w:rsid w:val="000B054E"/>
    <w:rsid w:val="000B0876"/>
    <w:rsid w:val="000B102D"/>
    <w:rsid w:val="000B10CD"/>
    <w:rsid w:val="000B1246"/>
    <w:rsid w:val="000B16E0"/>
    <w:rsid w:val="000B1CC1"/>
    <w:rsid w:val="000B1F41"/>
    <w:rsid w:val="000B2F4D"/>
    <w:rsid w:val="000B31AD"/>
    <w:rsid w:val="000B36E6"/>
    <w:rsid w:val="000B3D04"/>
    <w:rsid w:val="000B496E"/>
    <w:rsid w:val="000B4991"/>
    <w:rsid w:val="000B4F33"/>
    <w:rsid w:val="000B5481"/>
    <w:rsid w:val="000B54DD"/>
    <w:rsid w:val="000B578F"/>
    <w:rsid w:val="000B5A99"/>
    <w:rsid w:val="000B5D51"/>
    <w:rsid w:val="000B5F43"/>
    <w:rsid w:val="000B6521"/>
    <w:rsid w:val="000B65FD"/>
    <w:rsid w:val="000B68AF"/>
    <w:rsid w:val="000B69F9"/>
    <w:rsid w:val="000B6BE9"/>
    <w:rsid w:val="000B7845"/>
    <w:rsid w:val="000B79B0"/>
    <w:rsid w:val="000B7A72"/>
    <w:rsid w:val="000B7BF8"/>
    <w:rsid w:val="000C00C9"/>
    <w:rsid w:val="000C0379"/>
    <w:rsid w:val="000C149E"/>
    <w:rsid w:val="000C2373"/>
    <w:rsid w:val="000C2584"/>
    <w:rsid w:val="000C2A2B"/>
    <w:rsid w:val="000C3218"/>
    <w:rsid w:val="000C34B9"/>
    <w:rsid w:val="000C3FA5"/>
    <w:rsid w:val="000C4E74"/>
    <w:rsid w:val="000C558F"/>
    <w:rsid w:val="000C56EB"/>
    <w:rsid w:val="000C581E"/>
    <w:rsid w:val="000C5A9A"/>
    <w:rsid w:val="000C6B6E"/>
    <w:rsid w:val="000C7808"/>
    <w:rsid w:val="000D05BD"/>
    <w:rsid w:val="000D0CEC"/>
    <w:rsid w:val="000D1D53"/>
    <w:rsid w:val="000D1FC8"/>
    <w:rsid w:val="000D239E"/>
    <w:rsid w:val="000D2CAE"/>
    <w:rsid w:val="000D300C"/>
    <w:rsid w:val="000D36E0"/>
    <w:rsid w:val="000D37A7"/>
    <w:rsid w:val="000D387B"/>
    <w:rsid w:val="000D4572"/>
    <w:rsid w:val="000D49B6"/>
    <w:rsid w:val="000D4E27"/>
    <w:rsid w:val="000D54BD"/>
    <w:rsid w:val="000D5E03"/>
    <w:rsid w:val="000D72F2"/>
    <w:rsid w:val="000D746C"/>
    <w:rsid w:val="000E0520"/>
    <w:rsid w:val="000E07AE"/>
    <w:rsid w:val="000E0C79"/>
    <w:rsid w:val="000E0F83"/>
    <w:rsid w:val="000E1024"/>
    <w:rsid w:val="000E10DF"/>
    <w:rsid w:val="000E19EE"/>
    <w:rsid w:val="000E23D1"/>
    <w:rsid w:val="000E2936"/>
    <w:rsid w:val="000E2E0C"/>
    <w:rsid w:val="000E3277"/>
    <w:rsid w:val="000E3453"/>
    <w:rsid w:val="000E37E7"/>
    <w:rsid w:val="000E39C2"/>
    <w:rsid w:val="000E41FF"/>
    <w:rsid w:val="000E456C"/>
    <w:rsid w:val="000E48F7"/>
    <w:rsid w:val="000E52AA"/>
    <w:rsid w:val="000E5D8B"/>
    <w:rsid w:val="000E66AC"/>
    <w:rsid w:val="000E6F82"/>
    <w:rsid w:val="000E723F"/>
    <w:rsid w:val="000E7572"/>
    <w:rsid w:val="000E765E"/>
    <w:rsid w:val="000E7868"/>
    <w:rsid w:val="000E7905"/>
    <w:rsid w:val="000F0641"/>
    <w:rsid w:val="000F078A"/>
    <w:rsid w:val="000F07BA"/>
    <w:rsid w:val="000F12D9"/>
    <w:rsid w:val="000F191A"/>
    <w:rsid w:val="000F1986"/>
    <w:rsid w:val="000F1C5E"/>
    <w:rsid w:val="000F1C65"/>
    <w:rsid w:val="000F1EE9"/>
    <w:rsid w:val="000F3158"/>
    <w:rsid w:val="000F357B"/>
    <w:rsid w:val="000F3DFA"/>
    <w:rsid w:val="000F47FA"/>
    <w:rsid w:val="000F49CD"/>
    <w:rsid w:val="000F4D9A"/>
    <w:rsid w:val="000F535A"/>
    <w:rsid w:val="000F5A2E"/>
    <w:rsid w:val="000F5AA4"/>
    <w:rsid w:val="000F6404"/>
    <w:rsid w:val="000F6638"/>
    <w:rsid w:val="000F7619"/>
    <w:rsid w:val="000F775F"/>
    <w:rsid w:val="000F77B0"/>
    <w:rsid w:val="000F7EC6"/>
    <w:rsid w:val="0010020D"/>
    <w:rsid w:val="00100236"/>
    <w:rsid w:val="00100F28"/>
    <w:rsid w:val="00101153"/>
    <w:rsid w:val="001011AC"/>
    <w:rsid w:val="00101221"/>
    <w:rsid w:val="001013EC"/>
    <w:rsid w:val="001018C9"/>
    <w:rsid w:val="00101DE0"/>
    <w:rsid w:val="00102833"/>
    <w:rsid w:val="00102A2A"/>
    <w:rsid w:val="00103589"/>
    <w:rsid w:val="00103596"/>
    <w:rsid w:val="00103D20"/>
    <w:rsid w:val="00103EC0"/>
    <w:rsid w:val="00103FAC"/>
    <w:rsid w:val="00104556"/>
    <w:rsid w:val="001048DD"/>
    <w:rsid w:val="00104BD8"/>
    <w:rsid w:val="001056DC"/>
    <w:rsid w:val="00105E89"/>
    <w:rsid w:val="00106032"/>
    <w:rsid w:val="00106DBF"/>
    <w:rsid w:val="001071A2"/>
    <w:rsid w:val="0011015F"/>
    <w:rsid w:val="00110202"/>
    <w:rsid w:val="00110307"/>
    <w:rsid w:val="00110944"/>
    <w:rsid w:val="00110BB6"/>
    <w:rsid w:val="00110CAC"/>
    <w:rsid w:val="001111CF"/>
    <w:rsid w:val="0011137B"/>
    <w:rsid w:val="001114CD"/>
    <w:rsid w:val="001116BB"/>
    <w:rsid w:val="0011175E"/>
    <w:rsid w:val="00111BF4"/>
    <w:rsid w:val="0011239D"/>
    <w:rsid w:val="001124E2"/>
    <w:rsid w:val="00112790"/>
    <w:rsid w:val="0011298F"/>
    <w:rsid w:val="00112DC6"/>
    <w:rsid w:val="00113120"/>
    <w:rsid w:val="001131E3"/>
    <w:rsid w:val="0011322C"/>
    <w:rsid w:val="00113381"/>
    <w:rsid w:val="001133E9"/>
    <w:rsid w:val="00114DAD"/>
    <w:rsid w:val="00114F1C"/>
    <w:rsid w:val="00115469"/>
    <w:rsid w:val="001156D6"/>
    <w:rsid w:val="001157A8"/>
    <w:rsid w:val="00115B87"/>
    <w:rsid w:val="00115CE4"/>
    <w:rsid w:val="00116427"/>
    <w:rsid w:val="0011666C"/>
    <w:rsid w:val="00117025"/>
    <w:rsid w:val="001176DC"/>
    <w:rsid w:val="00117931"/>
    <w:rsid w:val="00117A31"/>
    <w:rsid w:val="0012062B"/>
    <w:rsid w:val="001209D0"/>
    <w:rsid w:val="00120BFD"/>
    <w:rsid w:val="00120F42"/>
    <w:rsid w:val="0012129B"/>
    <w:rsid w:val="001213CA"/>
    <w:rsid w:val="00121C72"/>
    <w:rsid w:val="00121FAB"/>
    <w:rsid w:val="00122171"/>
    <w:rsid w:val="0012238F"/>
    <w:rsid w:val="001228FB"/>
    <w:rsid w:val="00122D40"/>
    <w:rsid w:val="001230AD"/>
    <w:rsid w:val="00123258"/>
    <w:rsid w:val="00123C03"/>
    <w:rsid w:val="00124663"/>
    <w:rsid w:val="00124A8A"/>
    <w:rsid w:val="001251AB"/>
    <w:rsid w:val="001253A3"/>
    <w:rsid w:val="0012563A"/>
    <w:rsid w:val="00125659"/>
    <w:rsid w:val="00125708"/>
    <w:rsid w:val="00125B0D"/>
    <w:rsid w:val="00126466"/>
    <w:rsid w:val="0012674A"/>
    <w:rsid w:val="00126872"/>
    <w:rsid w:val="001279CC"/>
    <w:rsid w:val="00130BE6"/>
    <w:rsid w:val="00130CD4"/>
    <w:rsid w:val="00131149"/>
    <w:rsid w:val="00131175"/>
    <w:rsid w:val="00131AA6"/>
    <w:rsid w:val="00132004"/>
    <w:rsid w:val="00132548"/>
    <w:rsid w:val="00132A80"/>
    <w:rsid w:val="00133323"/>
    <w:rsid w:val="00133464"/>
    <w:rsid w:val="00133559"/>
    <w:rsid w:val="00133F53"/>
    <w:rsid w:val="001341CA"/>
    <w:rsid w:val="00134BFB"/>
    <w:rsid w:val="00135016"/>
    <w:rsid w:val="0013529F"/>
    <w:rsid w:val="00135827"/>
    <w:rsid w:val="00135B55"/>
    <w:rsid w:val="001368C8"/>
    <w:rsid w:val="00136D99"/>
    <w:rsid w:val="001376AE"/>
    <w:rsid w:val="00137F47"/>
    <w:rsid w:val="00140882"/>
    <w:rsid w:val="00140F5F"/>
    <w:rsid w:val="001411EC"/>
    <w:rsid w:val="001413D5"/>
    <w:rsid w:val="00141A14"/>
    <w:rsid w:val="00141A6A"/>
    <w:rsid w:val="00141B90"/>
    <w:rsid w:val="0014201E"/>
    <w:rsid w:val="00142699"/>
    <w:rsid w:val="00142842"/>
    <w:rsid w:val="001436EE"/>
    <w:rsid w:val="00143CCE"/>
    <w:rsid w:val="00143F0A"/>
    <w:rsid w:val="001440D4"/>
    <w:rsid w:val="0014490B"/>
    <w:rsid w:val="00145539"/>
    <w:rsid w:val="00145647"/>
    <w:rsid w:val="00145876"/>
    <w:rsid w:val="00146B99"/>
    <w:rsid w:val="00146BEC"/>
    <w:rsid w:val="00146CC6"/>
    <w:rsid w:val="00147C37"/>
    <w:rsid w:val="00150677"/>
    <w:rsid w:val="001508FC"/>
    <w:rsid w:val="00150ADB"/>
    <w:rsid w:val="00150D03"/>
    <w:rsid w:val="001517F9"/>
    <w:rsid w:val="00151F8C"/>
    <w:rsid w:val="00152A74"/>
    <w:rsid w:val="00152CAB"/>
    <w:rsid w:val="001538A4"/>
    <w:rsid w:val="00153930"/>
    <w:rsid w:val="00153C11"/>
    <w:rsid w:val="00153C69"/>
    <w:rsid w:val="001542BA"/>
    <w:rsid w:val="00154CF2"/>
    <w:rsid w:val="00154F1F"/>
    <w:rsid w:val="001550E9"/>
    <w:rsid w:val="001559EB"/>
    <w:rsid w:val="00155CA5"/>
    <w:rsid w:val="0015609E"/>
    <w:rsid w:val="0015626F"/>
    <w:rsid w:val="001564C6"/>
    <w:rsid w:val="0015708C"/>
    <w:rsid w:val="00157196"/>
    <w:rsid w:val="001573A5"/>
    <w:rsid w:val="0015744C"/>
    <w:rsid w:val="001576ED"/>
    <w:rsid w:val="0016091F"/>
    <w:rsid w:val="00161528"/>
    <w:rsid w:val="00161E8F"/>
    <w:rsid w:val="001626C5"/>
    <w:rsid w:val="00162A11"/>
    <w:rsid w:val="00162CDE"/>
    <w:rsid w:val="00163B07"/>
    <w:rsid w:val="00163BCF"/>
    <w:rsid w:val="00163C3E"/>
    <w:rsid w:val="001643ED"/>
    <w:rsid w:val="0016475B"/>
    <w:rsid w:val="00164D7F"/>
    <w:rsid w:val="0016500A"/>
    <w:rsid w:val="0016543B"/>
    <w:rsid w:val="001657B2"/>
    <w:rsid w:val="001658A6"/>
    <w:rsid w:val="001658DE"/>
    <w:rsid w:val="00166180"/>
    <w:rsid w:val="001661E7"/>
    <w:rsid w:val="00166841"/>
    <w:rsid w:val="00166ABA"/>
    <w:rsid w:val="00166EDC"/>
    <w:rsid w:val="00167161"/>
    <w:rsid w:val="00171982"/>
    <w:rsid w:val="00171E01"/>
    <w:rsid w:val="00171F7E"/>
    <w:rsid w:val="00173066"/>
    <w:rsid w:val="0017333A"/>
    <w:rsid w:val="00173860"/>
    <w:rsid w:val="00173E71"/>
    <w:rsid w:val="00174004"/>
    <w:rsid w:val="00174292"/>
    <w:rsid w:val="0017434A"/>
    <w:rsid w:val="00174482"/>
    <w:rsid w:val="001746BE"/>
    <w:rsid w:val="0017495F"/>
    <w:rsid w:val="0017497B"/>
    <w:rsid w:val="00174CE3"/>
    <w:rsid w:val="00175F4E"/>
    <w:rsid w:val="001760CB"/>
    <w:rsid w:val="00176408"/>
    <w:rsid w:val="001767B3"/>
    <w:rsid w:val="00176AD6"/>
    <w:rsid w:val="00177921"/>
    <w:rsid w:val="00177922"/>
    <w:rsid w:val="001800B4"/>
    <w:rsid w:val="00180865"/>
    <w:rsid w:val="0018106E"/>
    <w:rsid w:val="00181CE0"/>
    <w:rsid w:val="00182038"/>
    <w:rsid w:val="001826AD"/>
    <w:rsid w:val="00182EB5"/>
    <w:rsid w:val="001833A9"/>
    <w:rsid w:val="001837AE"/>
    <w:rsid w:val="00183B63"/>
    <w:rsid w:val="00183FB2"/>
    <w:rsid w:val="001842EF"/>
    <w:rsid w:val="001844E1"/>
    <w:rsid w:val="00184A6A"/>
    <w:rsid w:val="00184E63"/>
    <w:rsid w:val="00184F6F"/>
    <w:rsid w:val="00185381"/>
    <w:rsid w:val="001855CC"/>
    <w:rsid w:val="00185E7B"/>
    <w:rsid w:val="00186045"/>
    <w:rsid w:val="001861A2"/>
    <w:rsid w:val="00186B37"/>
    <w:rsid w:val="00186EFA"/>
    <w:rsid w:val="0018768A"/>
    <w:rsid w:val="00187FC7"/>
    <w:rsid w:val="0019016D"/>
    <w:rsid w:val="001901E9"/>
    <w:rsid w:val="001908AD"/>
    <w:rsid w:val="0019090F"/>
    <w:rsid w:val="00190BEC"/>
    <w:rsid w:val="00190CE2"/>
    <w:rsid w:val="0019100C"/>
    <w:rsid w:val="00191E43"/>
    <w:rsid w:val="001920E2"/>
    <w:rsid w:val="0019239D"/>
    <w:rsid w:val="0019251A"/>
    <w:rsid w:val="00192625"/>
    <w:rsid w:val="00192857"/>
    <w:rsid w:val="00192915"/>
    <w:rsid w:val="00192986"/>
    <w:rsid w:val="00192B8D"/>
    <w:rsid w:val="00192EB4"/>
    <w:rsid w:val="00193014"/>
    <w:rsid w:val="00193152"/>
    <w:rsid w:val="00193520"/>
    <w:rsid w:val="00193C01"/>
    <w:rsid w:val="001943B3"/>
    <w:rsid w:val="00195194"/>
    <w:rsid w:val="00195278"/>
    <w:rsid w:val="00195A66"/>
    <w:rsid w:val="00195F70"/>
    <w:rsid w:val="0019670D"/>
    <w:rsid w:val="001967B8"/>
    <w:rsid w:val="00196962"/>
    <w:rsid w:val="001969B4"/>
    <w:rsid w:val="00196DD4"/>
    <w:rsid w:val="001973FE"/>
    <w:rsid w:val="00197720"/>
    <w:rsid w:val="00197911"/>
    <w:rsid w:val="00197BCC"/>
    <w:rsid w:val="00197D0E"/>
    <w:rsid w:val="001A0663"/>
    <w:rsid w:val="001A12D7"/>
    <w:rsid w:val="001A1481"/>
    <w:rsid w:val="001A164F"/>
    <w:rsid w:val="001A181A"/>
    <w:rsid w:val="001A246E"/>
    <w:rsid w:val="001A24E4"/>
    <w:rsid w:val="001A2B80"/>
    <w:rsid w:val="001A2F3A"/>
    <w:rsid w:val="001A3352"/>
    <w:rsid w:val="001A3477"/>
    <w:rsid w:val="001A3D24"/>
    <w:rsid w:val="001A41B6"/>
    <w:rsid w:val="001A4933"/>
    <w:rsid w:val="001A4AD0"/>
    <w:rsid w:val="001A4BB6"/>
    <w:rsid w:val="001A4FA2"/>
    <w:rsid w:val="001A5303"/>
    <w:rsid w:val="001A5387"/>
    <w:rsid w:val="001A5B8F"/>
    <w:rsid w:val="001A602C"/>
    <w:rsid w:val="001A6602"/>
    <w:rsid w:val="001A66A7"/>
    <w:rsid w:val="001A6730"/>
    <w:rsid w:val="001A6817"/>
    <w:rsid w:val="001A6971"/>
    <w:rsid w:val="001A6D04"/>
    <w:rsid w:val="001A6DE6"/>
    <w:rsid w:val="001A7208"/>
    <w:rsid w:val="001A73A5"/>
    <w:rsid w:val="001A7561"/>
    <w:rsid w:val="001A7A4B"/>
    <w:rsid w:val="001A7D8A"/>
    <w:rsid w:val="001B06ED"/>
    <w:rsid w:val="001B06F9"/>
    <w:rsid w:val="001B0EB4"/>
    <w:rsid w:val="001B121B"/>
    <w:rsid w:val="001B12B7"/>
    <w:rsid w:val="001B184F"/>
    <w:rsid w:val="001B1BCD"/>
    <w:rsid w:val="001B2D11"/>
    <w:rsid w:val="001B3106"/>
    <w:rsid w:val="001B342E"/>
    <w:rsid w:val="001B379E"/>
    <w:rsid w:val="001B37BC"/>
    <w:rsid w:val="001B3D4B"/>
    <w:rsid w:val="001B3D6C"/>
    <w:rsid w:val="001B3DDF"/>
    <w:rsid w:val="001B4A57"/>
    <w:rsid w:val="001B4A98"/>
    <w:rsid w:val="001B4B49"/>
    <w:rsid w:val="001B4FD6"/>
    <w:rsid w:val="001B525C"/>
    <w:rsid w:val="001B5856"/>
    <w:rsid w:val="001B6645"/>
    <w:rsid w:val="001B6EAF"/>
    <w:rsid w:val="001B6FBF"/>
    <w:rsid w:val="001B7176"/>
    <w:rsid w:val="001C00C7"/>
    <w:rsid w:val="001C07A8"/>
    <w:rsid w:val="001C1144"/>
    <w:rsid w:val="001C27F5"/>
    <w:rsid w:val="001C2BDC"/>
    <w:rsid w:val="001C319D"/>
    <w:rsid w:val="001C3457"/>
    <w:rsid w:val="001C3836"/>
    <w:rsid w:val="001C38DC"/>
    <w:rsid w:val="001C3BB7"/>
    <w:rsid w:val="001C413B"/>
    <w:rsid w:val="001C41E9"/>
    <w:rsid w:val="001C43C4"/>
    <w:rsid w:val="001C441F"/>
    <w:rsid w:val="001C4443"/>
    <w:rsid w:val="001C4506"/>
    <w:rsid w:val="001C453B"/>
    <w:rsid w:val="001C4795"/>
    <w:rsid w:val="001C5510"/>
    <w:rsid w:val="001C5757"/>
    <w:rsid w:val="001C5E9C"/>
    <w:rsid w:val="001C6F36"/>
    <w:rsid w:val="001C72A6"/>
    <w:rsid w:val="001C7433"/>
    <w:rsid w:val="001C79A7"/>
    <w:rsid w:val="001C7CE1"/>
    <w:rsid w:val="001C7EA9"/>
    <w:rsid w:val="001D0388"/>
    <w:rsid w:val="001D0719"/>
    <w:rsid w:val="001D09AD"/>
    <w:rsid w:val="001D0A00"/>
    <w:rsid w:val="001D0AC6"/>
    <w:rsid w:val="001D0F24"/>
    <w:rsid w:val="001D14EA"/>
    <w:rsid w:val="001D1ABA"/>
    <w:rsid w:val="001D2537"/>
    <w:rsid w:val="001D2881"/>
    <w:rsid w:val="001D2C4A"/>
    <w:rsid w:val="001D3384"/>
    <w:rsid w:val="001D3869"/>
    <w:rsid w:val="001D3EC2"/>
    <w:rsid w:val="001D4638"/>
    <w:rsid w:val="001D4D76"/>
    <w:rsid w:val="001D59F5"/>
    <w:rsid w:val="001D5F07"/>
    <w:rsid w:val="001D60E7"/>
    <w:rsid w:val="001D63F5"/>
    <w:rsid w:val="001D646D"/>
    <w:rsid w:val="001D66DD"/>
    <w:rsid w:val="001D6735"/>
    <w:rsid w:val="001D6AFE"/>
    <w:rsid w:val="001D6E1D"/>
    <w:rsid w:val="001D6F2C"/>
    <w:rsid w:val="001D6FCB"/>
    <w:rsid w:val="001D6FD1"/>
    <w:rsid w:val="001D77DF"/>
    <w:rsid w:val="001E00E4"/>
    <w:rsid w:val="001E0326"/>
    <w:rsid w:val="001E0BEB"/>
    <w:rsid w:val="001E0DF7"/>
    <w:rsid w:val="001E2BB0"/>
    <w:rsid w:val="001E2BDD"/>
    <w:rsid w:val="001E2E64"/>
    <w:rsid w:val="001E3466"/>
    <w:rsid w:val="001E3558"/>
    <w:rsid w:val="001E3B84"/>
    <w:rsid w:val="001E4027"/>
    <w:rsid w:val="001E4389"/>
    <w:rsid w:val="001E46B2"/>
    <w:rsid w:val="001E470B"/>
    <w:rsid w:val="001E4DB0"/>
    <w:rsid w:val="001E5422"/>
    <w:rsid w:val="001E5867"/>
    <w:rsid w:val="001E5C67"/>
    <w:rsid w:val="001E5E40"/>
    <w:rsid w:val="001E6E0F"/>
    <w:rsid w:val="001E761C"/>
    <w:rsid w:val="001F1069"/>
    <w:rsid w:val="001F1AD7"/>
    <w:rsid w:val="001F20E1"/>
    <w:rsid w:val="001F20E2"/>
    <w:rsid w:val="001F24D3"/>
    <w:rsid w:val="001F2721"/>
    <w:rsid w:val="001F28DE"/>
    <w:rsid w:val="001F2A97"/>
    <w:rsid w:val="001F2D7D"/>
    <w:rsid w:val="001F2FC1"/>
    <w:rsid w:val="001F3EA7"/>
    <w:rsid w:val="001F3EC1"/>
    <w:rsid w:val="001F3F08"/>
    <w:rsid w:val="001F3F8F"/>
    <w:rsid w:val="001F405D"/>
    <w:rsid w:val="001F537C"/>
    <w:rsid w:val="001F5541"/>
    <w:rsid w:val="001F57FC"/>
    <w:rsid w:val="001F6526"/>
    <w:rsid w:val="001F66F2"/>
    <w:rsid w:val="001F6A22"/>
    <w:rsid w:val="001F7168"/>
    <w:rsid w:val="001F72CF"/>
    <w:rsid w:val="001F7374"/>
    <w:rsid w:val="001F7B3C"/>
    <w:rsid w:val="001F7FC4"/>
    <w:rsid w:val="0020012A"/>
    <w:rsid w:val="0020036B"/>
    <w:rsid w:val="0020052C"/>
    <w:rsid w:val="002009E0"/>
    <w:rsid w:val="0020149E"/>
    <w:rsid w:val="00201660"/>
    <w:rsid w:val="002017A2"/>
    <w:rsid w:val="00201800"/>
    <w:rsid w:val="00201BD0"/>
    <w:rsid w:val="002020B2"/>
    <w:rsid w:val="00202980"/>
    <w:rsid w:val="00202A5D"/>
    <w:rsid w:val="00203627"/>
    <w:rsid w:val="00203764"/>
    <w:rsid w:val="00203A5B"/>
    <w:rsid w:val="00203ADC"/>
    <w:rsid w:val="00203D7A"/>
    <w:rsid w:val="0020450D"/>
    <w:rsid w:val="00204747"/>
    <w:rsid w:val="00204981"/>
    <w:rsid w:val="00204B5D"/>
    <w:rsid w:val="00204B85"/>
    <w:rsid w:val="0020593D"/>
    <w:rsid w:val="00205BFB"/>
    <w:rsid w:val="002063A5"/>
    <w:rsid w:val="00206624"/>
    <w:rsid w:val="00206901"/>
    <w:rsid w:val="002069B1"/>
    <w:rsid w:val="00206D78"/>
    <w:rsid w:val="00207095"/>
    <w:rsid w:val="002072C8"/>
    <w:rsid w:val="00207EDD"/>
    <w:rsid w:val="00207F1C"/>
    <w:rsid w:val="00210095"/>
    <w:rsid w:val="002103C7"/>
    <w:rsid w:val="00210EE2"/>
    <w:rsid w:val="002111F2"/>
    <w:rsid w:val="00211230"/>
    <w:rsid w:val="0021240A"/>
    <w:rsid w:val="002129DD"/>
    <w:rsid w:val="002135D3"/>
    <w:rsid w:val="00213686"/>
    <w:rsid w:val="00213996"/>
    <w:rsid w:val="00213C4C"/>
    <w:rsid w:val="00213F48"/>
    <w:rsid w:val="002148C3"/>
    <w:rsid w:val="00214F92"/>
    <w:rsid w:val="002151CB"/>
    <w:rsid w:val="00215A64"/>
    <w:rsid w:val="00215C17"/>
    <w:rsid w:val="002168F6"/>
    <w:rsid w:val="0021715D"/>
    <w:rsid w:val="0021738C"/>
    <w:rsid w:val="00217776"/>
    <w:rsid w:val="00220C70"/>
    <w:rsid w:val="00220E3E"/>
    <w:rsid w:val="0022104B"/>
    <w:rsid w:val="0022147E"/>
    <w:rsid w:val="00221E06"/>
    <w:rsid w:val="00222EB6"/>
    <w:rsid w:val="002230E1"/>
    <w:rsid w:val="00223198"/>
    <w:rsid w:val="00223260"/>
    <w:rsid w:val="00223FBC"/>
    <w:rsid w:val="00224D82"/>
    <w:rsid w:val="00225CE3"/>
    <w:rsid w:val="0022685B"/>
    <w:rsid w:val="00226E46"/>
    <w:rsid w:val="002275D0"/>
    <w:rsid w:val="00227983"/>
    <w:rsid w:val="00230481"/>
    <w:rsid w:val="002305F8"/>
    <w:rsid w:val="00230F44"/>
    <w:rsid w:val="002321A5"/>
    <w:rsid w:val="00232C8A"/>
    <w:rsid w:val="00232F62"/>
    <w:rsid w:val="00232FE7"/>
    <w:rsid w:val="002337B0"/>
    <w:rsid w:val="00233F21"/>
    <w:rsid w:val="00234CDF"/>
    <w:rsid w:val="00235537"/>
    <w:rsid w:val="002359E7"/>
    <w:rsid w:val="00235A42"/>
    <w:rsid w:val="00235CE3"/>
    <w:rsid w:val="00236B8C"/>
    <w:rsid w:val="00236E1A"/>
    <w:rsid w:val="002375A3"/>
    <w:rsid w:val="002376BA"/>
    <w:rsid w:val="00237BB0"/>
    <w:rsid w:val="002403FC"/>
    <w:rsid w:val="00240B7B"/>
    <w:rsid w:val="00240E87"/>
    <w:rsid w:val="00240E89"/>
    <w:rsid w:val="00241045"/>
    <w:rsid w:val="00241064"/>
    <w:rsid w:val="002417A4"/>
    <w:rsid w:val="00241DFE"/>
    <w:rsid w:val="00241F38"/>
    <w:rsid w:val="0024221E"/>
    <w:rsid w:val="002422D4"/>
    <w:rsid w:val="00242588"/>
    <w:rsid w:val="00242A2A"/>
    <w:rsid w:val="00242BC6"/>
    <w:rsid w:val="00242DCB"/>
    <w:rsid w:val="00243905"/>
    <w:rsid w:val="00243AD0"/>
    <w:rsid w:val="00243E8D"/>
    <w:rsid w:val="002440E9"/>
    <w:rsid w:val="002447C1"/>
    <w:rsid w:val="00244B5A"/>
    <w:rsid w:val="00245272"/>
    <w:rsid w:val="0024630B"/>
    <w:rsid w:val="00246349"/>
    <w:rsid w:val="00246E2D"/>
    <w:rsid w:val="00246F42"/>
    <w:rsid w:val="0024744F"/>
    <w:rsid w:val="00247613"/>
    <w:rsid w:val="00247CD1"/>
    <w:rsid w:val="00247D21"/>
    <w:rsid w:val="002501B6"/>
    <w:rsid w:val="0025072B"/>
    <w:rsid w:val="00250818"/>
    <w:rsid w:val="00250FF4"/>
    <w:rsid w:val="00251DFF"/>
    <w:rsid w:val="00252A8D"/>
    <w:rsid w:val="00252FC0"/>
    <w:rsid w:val="002548E5"/>
    <w:rsid w:val="00254B1A"/>
    <w:rsid w:val="00254BC5"/>
    <w:rsid w:val="00254FC2"/>
    <w:rsid w:val="00255218"/>
    <w:rsid w:val="0025525E"/>
    <w:rsid w:val="00255454"/>
    <w:rsid w:val="002557F5"/>
    <w:rsid w:val="00255CBA"/>
    <w:rsid w:val="00255F3D"/>
    <w:rsid w:val="002560EC"/>
    <w:rsid w:val="002562EF"/>
    <w:rsid w:val="00256315"/>
    <w:rsid w:val="00256C9D"/>
    <w:rsid w:val="002570D3"/>
    <w:rsid w:val="002572EF"/>
    <w:rsid w:val="00257474"/>
    <w:rsid w:val="00257679"/>
    <w:rsid w:val="00257919"/>
    <w:rsid w:val="00257B08"/>
    <w:rsid w:val="00260238"/>
    <w:rsid w:val="00260A3B"/>
    <w:rsid w:val="002612E3"/>
    <w:rsid w:val="002620FC"/>
    <w:rsid w:val="002624D9"/>
    <w:rsid w:val="002625C2"/>
    <w:rsid w:val="00262909"/>
    <w:rsid w:val="00263FEE"/>
    <w:rsid w:val="0026417E"/>
    <w:rsid w:val="00264763"/>
    <w:rsid w:val="00264B61"/>
    <w:rsid w:val="00265201"/>
    <w:rsid w:val="00266A17"/>
    <w:rsid w:val="00266C7A"/>
    <w:rsid w:val="002675F3"/>
    <w:rsid w:val="00267A8B"/>
    <w:rsid w:val="00267BEF"/>
    <w:rsid w:val="0027017E"/>
    <w:rsid w:val="0027050C"/>
    <w:rsid w:val="00270752"/>
    <w:rsid w:val="002708CD"/>
    <w:rsid w:val="002710A9"/>
    <w:rsid w:val="00271298"/>
    <w:rsid w:val="00271EAF"/>
    <w:rsid w:val="00272103"/>
    <w:rsid w:val="00272240"/>
    <w:rsid w:val="002726B4"/>
    <w:rsid w:val="00272889"/>
    <w:rsid w:val="002728DA"/>
    <w:rsid w:val="00273483"/>
    <w:rsid w:val="0027377E"/>
    <w:rsid w:val="00273E3B"/>
    <w:rsid w:val="002742B6"/>
    <w:rsid w:val="002746E9"/>
    <w:rsid w:val="00274BF1"/>
    <w:rsid w:val="00274FFC"/>
    <w:rsid w:val="0027526F"/>
    <w:rsid w:val="00275F03"/>
    <w:rsid w:val="00276056"/>
    <w:rsid w:val="00276259"/>
    <w:rsid w:val="0027643C"/>
    <w:rsid w:val="002769E1"/>
    <w:rsid w:val="00276AFD"/>
    <w:rsid w:val="00276EC3"/>
    <w:rsid w:val="00276F10"/>
    <w:rsid w:val="0027760C"/>
    <w:rsid w:val="002777D8"/>
    <w:rsid w:val="00277D6B"/>
    <w:rsid w:val="002804EE"/>
    <w:rsid w:val="00280F59"/>
    <w:rsid w:val="00281A2B"/>
    <w:rsid w:val="0028239E"/>
    <w:rsid w:val="00283095"/>
    <w:rsid w:val="002834AD"/>
    <w:rsid w:val="002835D7"/>
    <w:rsid w:val="002839A7"/>
    <w:rsid w:val="00283BFC"/>
    <w:rsid w:val="00283FA5"/>
    <w:rsid w:val="0028424B"/>
    <w:rsid w:val="00284419"/>
    <w:rsid w:val="002844F6"/>
    <w:rsid w:val="00284508"/>
    <w:rsid w:val="00284B45"/>
    <w:rsid w:val="002856EC"/>
    <w:rsid w:val="00286803"/>
    <w:rsid w:val="00286922"/>
    <w:rsid w:val="00286FCE"/>
    <w:rsid w:val="00286FFC"/>
    <w:rsid w:val="002875CE"/>
    <w:rsid w:val="00287732"/>
    <w:rsid w:val="00287DD7"/>
    <w:rsid w:val="00287FF8"/>
    <w:rsid w:val="002907AC"/>
    <w:rsid w:val="00290ABA"/>
    <w:rsid w:val="00290AC2"/>
    <w:rsid w:val="002910A1"/>
    <w:rsid w:val="00291389"/>
    <w:rsid w:val="00291630"/>
    <w:rsid w:val="00291684"/>
    <w:rsid w:val="00291C3C"/>
    <w:rsid w:val="00291FE1"/>
    <w:rsid w:val="002926E5"/>
    <w:rsid w:val="0029292D"/>
    <w:rsid w:val="00292B4D"/>
    <w:rsid w:val="002944B9"/>
    <w:rsid w:val="0029454E"/>
    <w:rsid w:val="00294612"/>
    <w:rsid w:val="00294AE1"/>
    <w:rsid w:val="00294D0A"/>
    <w:rsid w:val="00294FC8"/>
    <w:rsid w:val="00295B28"/>
    <w:rsid w:val="00295B8D"/>
    <w:rsid w:val="00296296"/>
    <w:rsid w:val="00296EE2"/>
    <w:rsid w:val="002972D1"/>
    <w:rsid w:val="00297F3D"/>
    <w:rsid w:val="002A0061"/>
    <w:rsid w:val="002A03C3"/>
    <w:rsid w:val="002A053D"/>
    <w:rsid w:val="002A08B2"/>
    <w:rsid w:val="002A0C12"/>
    <w:rsid w:val="002A27D6"/>
    <w:rsid w:val="002A2CDD"/>
    <w:rsid w:val="002A2DCE"/>
    <w:rsid w:val="002A3520"/>
    <w:rsid w:val="002A3786"/>
    <w:rsid w:val="002A3A06"/>
    <w:rsid w:val="002A3B60"/>
    <w:rsid w:val="002A4135"/>
    <w:rsid w:val="002A4183"/>
    <w:rsid w:val="002A4265"/>
    <w:rsid w:val="002A4336"/>
    <w:rsid w:val="002A4907"/>
    <w:rsid w:val="002A4920"/>
    <w:rsid w:val="002A5175"/>
    <w:rsid w:val="002A525E"/>
    <w:rsid w:val="002A54D2"/>
    <w:rsid w:val="002A565D"/>
    <w:rsid w:val="002A5976"/>
    <w:rsid w:val="002A5A9B"/>
    <w:rsid w:val="002A5CD8"/>
    <w:rsid w:val="002A66ED"/>
    <w:rsid w:val="002A6950"/>
    <w:rsid w:val="002A6D4D"/>
    <w:rsid w:val="002A6E41"/>
    <w:rsid w:val="002A6EBE"/>
    <w:rsid w:val="002A70FF"/>
    <w:rsid w:val="002A7106"/>
    <w:rsid w:val="002A7373"/>
    <w:rsid w:val="002A7A4F"/>
    <w:rsid w:val="002B0443"/>
    <w:rsid w:val="002B0492"/>
    <w:rsid w:val="002B08CD"/>
    <w:rsid w:val="002B12E2"/>
    <w:rsid w:val="002B19FC"/>
    <w:rsid w:val="002B260C"/>
    <w:rsid w:val="002B278C"/>
    <w:rsid w:val="002B2A04"/>
    <w:rsid w:val="002B2AB0"/>
    <w:rsid w:val="002B3224"/>
    <w:rsid w:val="002B33BC"/>
    <w:rsid w:val="002B361D"/>
    <w:rsid w:val="002B39C6"/>
    <w:rsid w:val="002B3A3E"/>
    <w:rsid w:val="002B3D1B"/>
    <w:rsid w:val="002B424E"/>
    <w:rsid w:val="002B4425"/>
    <w:rsid w:val="002B4B33"/>
    <w:rsid w:val="002B5F97"/>
    <w:rsid w:val="002B685F"/>
    <w:rsid w:val="002B7710"/>
    <w:rsid w:val="002C089D"/>
    <w:rsid w:val="002C0C86"/>
    <w:rsid w:val="002C165A"/>
    <w:rsid w:val="002C180E"/>
    <w:rsid w:val="002C1E82"/>
    <w:rsid w:val="002C2018"/>
    <w:rsid w:val="002C2957"/>
    <w:rsid w:val="002C2D3F"/>
    <w:rsid w:val="002C2FB0"/>
    <w:rsid w:val="002C3220"/>
    <w:rsid w:val="002C33B2"/>
    <w:rsid w:val="002C3401"/>
    <w:rsid w:val="002C3856"/>
    <w:rsid w:val="002C3B3E"/>
    <w:rsid w:val="002C3B42"/>
    <w:rsid w:val="002C3F47"/>
    <w:rsid w:val="002C4407"/>
    <w:rsid w:val="002C4C8B"/>
    <w:rsid w:val="002C4EEE"/>
    <w:rsid w:val="002C5600"/>
    <w:rsid w:val="002C61F6"/>
    <w:rsid w:val="002C659F"/>
    <w:rsid w:val="002C669F"/>
    <w:rsid w:val="002C67B8"/>
    <w:rsid w:val="002C6832"/>
    <w:rsid w:val="002C69CA"/>
    <w:rsid w:val="002C6D1B"/>
    <w:rsid w:val="002C7148"/>
    <w:rsid w:val="002C75AC"/>
    <w:rsid w:val="002C7812"/>
    <w:rsid w:val="002C7F2A"/>
    <w:rsid w:val="002D0BCD"/>
    <w:rsid w:val="002D0E91"/>
    <w:rsid w:val="002D0F49"/>
    <w:rsid w:val="002D1183"/>
    <w:rsid w:val="002D13DC"/>
    <w:rsid w:val="002D14B6"/>
    <w:rsid w:val="002D1E94"/>
    <w:rsid w:val="002D1FBE"/>
    <w:rsid w:val="002D264D"/>
    <w:rsid w:val="002D2B37"/>
    <w:rsid w:val="002D3211"/>
    <w:rsid w:val="002D3241"/>
    <w:rsid w:val="002D379B"/>
    <w:rsid w:val="002D3924"/>
    <w:rsid w:val="002D3EB1"/>
    <w:rsid w:val="002D4147"/>
    <w:rsid w:val="002D4526"/>
    <w:rsid w:val="002D45A8"/>
    <w:rsid w:val="002D4757"/>
    <w:rsid w:val="002D4A45"/>
    <w:rsid w:val="002D5029"/>
    <w:rsid w:val="002D51B9"/>
    <w:rsid w:val="002D589A"/>
    <w:rsid w:val="002D5EDC"/>
    <w:rsid w:val="002D6A25"/>
    <w:rsid w:val="002D6AF4"/>
    <w:rsid w:val="002D71A5"/>
    <w:rsid w:val="002D71FD"/>
    <w:rsid w:val="002D7D5D"/>
    <w:rsid w:val="002E098E"/>
    <w:rsid w:val="002E12D1"/>
    <w:rsid w:val="002E1444"/>
    <w:rsid w:val="002E1785"/>
    <w:rsid w:val="002E1A13"/>
    <w:rsid w:val="002E1B81"/>
    <w:rsid w:val="002E1D73"/>
    <w:rsid w:val="002E2972"/>
    <w:rsid w:val="002E2C90"/>
    <w:rsid w:val="002E375A"/>
    <w:rsid w:val="002E3860"/>
    <w:rsid w:val="002E49FE"/>
    <w:rsid w:val="002E4D66"/>
    <w:rsid w:val="002E4DD6"/>
    <w:rsid w:val="002E4EFE"/>
    <w:rsid w:val="002E503B"/>
    <w:rsid w:val="002E5056"/>
    <w:rsid w:val="002E5303"/>
    <w:rsid w:val="002E609B"/>
    <w:rsid w:val="002E61E7"/>
    <w:rsid w:val="002E65DC"/>
    <w:rsid w:val="002E6CE5"/>
    <w:rsid w:val="002E6D82"/>
    <w:rsid w:val="002E74BB"/>
    <w:rsid w:val="002E7FE1"/>
    <w:rsid w:val="002F0157"/>
    <w:rsid w:val="002F0316"/>
    <w:rsid w:val="002F04BA"/>
    <w:rsid w:val="002F0585"/>
    <w:rsid w:val="002F0BEF"/>
    <w:rsid w:val="002F1246"/>
    <w:rsid w:val="002F17F8"/>
    <w:rsid w:val="002F193A"/>
    <w:rsid w:val="002F2032"/>
    <w:rsid w:val="002F22DD"/>
    <w:rsid w:val="002F275B"/>
    <w:rsid w:val="002F2821"/>
    <w:rsid w:val="002F2C9D"/>
    <w:rsid w:val="002F2DB2"/>
    <w:rsid w:val="002F321A"/>
    <w:rsid w:val="002F3484"/>
    <w:rsid w:val="002F34CB"/>
    <w:rsid w:val="002F37C0"/>
    <w:rsid w:val="002F41E7"/>
    <w:rsid w:val="002F41EC"/>
    <w:rsid w:val="002F487C"/>
    <w:rsid w:val="002F4BF2"/>
    <w:rsid w:val="002F4E2D"/>
    <w:rsid w:val="002F4F08"/>
    <w:rsid w:val="002F577B"/>
    <w:rsid w:val="002F58C2"/>
    <w:rsid w:val="002F6534"/>
    <w:rsid w:val="002F6DD7"/>
    <w:rsid w:val="002F6DF8"/>
    <w:rsid w:val="002F6F75"/>
    <w:rsid w:val="002F7F25"/>
    <w:rsid w:val="00300518"/>
    <w:rsid w:val="00300755"/>
    <w:rsid w:val="003008A1"/>
    <w:rsid w:val="00301792"/>
    <w:rsid w:val="00301A5E"/>
    <w:rsid w:val="00301A70"/>
    <w:rsid w:val="00301BC4"/>
    <w:rsid w:val="00302D67"/>
    <w:rsid w:val="003030D1"/>
    <w:rsid w:val="00303901"/>
    <w:rsid w:val="003039B3"/>
    <w:rsid w:val="00303EC7"/>
    <w:rsid w:val="00304105"/>
    <w:rsid w:val="00305163"/>
    <w:rsid w:val="0030521B"/>
    <w:rsid w:val="003052D4"/>
    <w:rsid w:val="003055BF"/>
    <w:rsid w:val="003056E6"/>
    <w:rsid w:val="003057AD"/>
    <w:rsid w:val="00305FBF"/>
    <w:rsid w:val="003065A2"/>
    <w:rsid w:val="00306792"/>
    <w:rsid w:val="00306895"/>
    <w:rsid w:val="00306CD1"/>
    <w:rsid w:val="00306F6E"/>
    <w:rsid w:val="00307A21"/>
    <w:rsid w:val="003111B6"/>
    <w:rsid w:val="00311BCA"/>
    <w:rsid w:val="00312432"/>
    <w:rsid w:val="003125AD"/>
    <w:rsid w:val="003126C9"/>
    <w:rsid w:val="00312A8F"/>
    <w:rsid w:val="0031327B"/>
    <w:rsid w:val="003138CB"/>
    <w:rsid w:val="003138F8"/>
    <w:rsid w:val="00314325"/>
    <w:rsid w:val="00314CBD"/>
    <w:rsid w:val="003157AA"/>
    <w:rsid w:val="00316218"/>
    <w:rsid w:val="00316520"/>
    <w:rsid w:val="00316F6B"/>
    <w:rsid w:val="003171F4"/>
    <w:rsid w:val="00317350"/>
    <w:rsid w:val="00320163"/>
    <w:rsid w:val="00320671"/>
    <w:rsid w:val="00320A84"/>
    <w:rsid w:val="00320E72"/>
    <w:rsid w:val="003215F5"/>
    <w:rsid w:val="0032175A"/>
    <w:rsid w:val="00321C31"/>
    <w:rsid w:val="00322041"/>
    <w:rsid w:val="003222BD"/>
    <w:rsid w:val="003223C5"/>
    <w:rsid w:val="003226A4"/>
    <w:rsid w:val="00322B15"/>
    <w:rsid w:val="00323C80"/>
    <w:rsid w:val="00324312"/>
    <w:rsid w:val="00324AB3"/>
    <w:rsid w:val="00324D07"/>
    <w:rsid w:val="00324F52"/>
    <w:rsid w:val="00325C0F"/>
    <w:rsid w:val="00326367"/>
    <w:rsid w:val="003264DB"/>
    <w:rsid w:val="00326550"/>
    <w:rsid w:val="00326617"/>
    <w:rsid w:val="00326AEE"/>
    <w:rsid w:val="00326C6C"/>
    <w:rsid w:val="00326F7E"/>
    <w:rsid w:val="00330825"/>
    <w:rsid w:val="003309B8"/>
    <w:rsid w:val="00332910"/>
    <w:rsid w:val="00333971"/>
    <w:rsid w:val="003339C4"/>
    <w:rsid w:val="00333EDC"/>
    <w:rsid w:val="0033408D"/>
    <w:rsid w:val="00334895"/>
    <w:rsid w:val="00334F1C"/>
    <w:rsid w:val="00335268"/>
    <w:rsid w:val="003361EA"/>
    <w:rsid w:val="0033633A"/>
    <w:rsid w:val="0033692C"/>
    <w:rsid w:val="00336D37"/>
    <w:rsid w:val="003370D2"/>
    <w:rsid w:val="00337404"/>
    <w:rsid w:val="0033744B"/>
    <w:rsid w:val="00337B37"/>
    <w:rsid w:val="00337D1E"/>
    <w:rsid w:val="003403A5"/>
    <w:rsid w:val="0034046D"/>
    <w:rsid w:val="0034073E"/>
    <w:rsid w:val="00340A1E"/>
    <w:rsid w:val="00341C1D"/>
    <w:rsid w:val="00342044"/>
    <w:rsid w:val="003421C5"/>
    <w:rsid w:val="003422A8"/>
    <w:rsid w:val="00342389"/>
    <w:rsid w:val="00342516"/>
    <w:rsid w:val="003425CF"/>
    <w:rsid w:val="00343532"/>
    <w:rsid w:val="00343B89"/>
    <w:rsid w:val="00343FF6"/>
    <w:rsid w:val="00344940"/>
    <w:rsid w:val="00344EDE"/>
    <w:rsid w:val="003451B2"/>
    <w:rsid w:val="003452CA"/>
    <w:rsid w:val="003454D8"/>
    <w:rsid w:val="00345546"/>
    <w:rsid w:val="003462C4"/>
    <w:rsid w:val="00346A18"/>
    <w:rsid w:val="00346A21"/>
    <w:rsid w:val="00346C25"/>
    <w:rsid w:val="00346F42"/>
    <w:rsid w:val="003472AC"/>
    <w:rsid w:val="003474D0"/>
    <w:rsid w:val="00347D91"/>
    <w:rsid w:val="00347EAD"/>
    <w:rsid w:val="003504EB"/>
    <w:rsid w:val="003507E6"/>
    <w:rsid w:val="0035098E"/>
    <w:rsid w:val="00350A10"/>
    <w:rsid w:val="00350B8D"/>
    <w:rsid w:val="00350E42"/>
    <w:rsid w:val="00351300"/>
    <w:rsid w:val="00352692"/>
    <w:rsid w:val="00352C4D"/>
    <w:rsid w:val="00352FB5"/>
    <w:rsid w:val="00353073"/>
    <w:rsid w:val="003530E1"/>
    <w:rsid w:val="003533EE"/>
    <w:rsid w:val="003533F8"/>
    <w:rsid w:val="003537BF"/>
    <w:rsid w:val="00353902"/>
    <w:rsid w:val="00353BC6"/>
    <w:rsid w:val="00353E97"/>
    <w:rsid w:val="00353F10"/>
    <w:rsid w:val="00354C5A"/>
    <w:rsid w:val="00355138"/>
    <w:rsid w:val="0035556F"/>
    <w:rsid w:val="003557F2"/>
    <w:rsid w:val="0035596F"/>
    <w:rsid w:val="00356222"/>
    <w:rsid w:val="00356A4F"/>
    <w:rsid w:val="003573F3"/>
    <w:rsid w:val="00357539"/>
    <w:rsid w:val="00357EA8"/>
    <w:rsid w:val="003603D0"/>
    <w:rsid w:val="003604E0"/>
    <w:rsid w:val="0036101D"/>
    <w:rsid w:val="00361135"/>
    <w:rsid w:val="00361247"/>
    <w:rsid w:val="0036124F"/>
    <w:rsid w:val="00361470"/>
    <w:rsid w:val="00361637"/>
    <w:rsid w:val="003626BC"/>
    <w:rsid w:val="003627DB"/>
    <w:rsid w:val="00362F48"/>
    <w:rsid w:val="00363332"/>
    <w:rsid w:val="0036389D"/>
    <w:rsid w:val="00363A56"/>
    <w:rsid w:val="00363EDF"/>
    <w:rsid w:val="0036485A"/>
    <w:rsid w:val="00365EC2"/>
    <w:rsid w:val="003661E8"/>
    <w:rsid w:val="00366C7D"/>
    <w:rsid w:val="003672BB"/>
    <w:rsid w:val="003703B4"/>
    <w:rsid w:val="00370890"/>
    <w:rsid w:val="003708D4"/>
    <w:rsid w:val="00370F72"/>
    <w:rsid w:val="00371281"/>
    <w:rsid w:val="0037131F"/>
    <w:rsid w:val="003719EF"/>
    <w:rsid w:val="00371BFD"/>
    <w:rsid w:val="00371E4B"/>
    <w:rsid w:val="00371EA6"/>
    <w:rsid w:val="003720CD"/>
    <w:rsid w:val="003720DB"/>
    <w:rsid w:val="00372AA8"/>
    <w:rsid w:val="003733E2"/>
    <w:rsid w:val="00373B1E"/>
    <w:rsid w:val="00373BD3"/>
    <w:rsid w:val="00374159"/>
    <w:rsid w:val="00374A46"/>
    <w:rsid w:val="0037505C"/>
    <w:rsid w:val="00375266"/>
    <w:rsid w:val="003754AB"/>
    <w:rsid w:val="003759D6"/>
    <w:rsid w:val="00376846"/>
    <w:rsid w:val="00376E81"/>
    <w:rsid w:val="0037715F"/>
    <w:rsid w:val="0037789A"/>
    <w:rsid w:val="00377B49"/>
    <w:rsid w:val="00377BA6"/>
    <w:rsid w:val="00377CB9"/>
    <w:rsid w:val="00377D04"/>
    <w:rsid w:val="003800CD"/>
    <w:rsid w:val="00380464"/>
    <w:rsid w:val="003809E4"/>
    <w:rsid w:val="00380CE5"/>
    <w:rsid w:val="0038170C"/>
    <w:rsid w:val="0038223E"/>
    <w:rsid w:val="003826F4"/>
    <w:rsid w:val="00382A96"/>
    <w:rsid w:val="0038323B"/>
    <w:rsid w:val="0038344E"/>
    <w:rsid w:val="0038356D"/>
    <w:rsid w:val="00383A0C"/>
    <w:rsid w:val="00383B65"/>
    <w:rsid w:val="00384055"/>
    <w:rsid w:val="0038433B"/>
    <w:rsid w:val="003844BA"/>
    <w:rsid w:val="003853E5"/>
    <w:rsid w:val="00385726"/>
    <w:rsid w:val="003858A2"/>
    <w:rsid w:val="003864D1"/>
    <w:rsid w:val="003864E9"/>
    <w:rsid w:val="0038671E"/>
    <w:rsid w:val="0038685D"/>
    <w:rsid w:val="00386A60"/>
    <w:rsid w:val="00386D85"/>
    <w:rsid w:val="00386EE6"/>
    <w:rsid w:val="003876D9"/>
    <w:rsid w:val="00387A32"/>
    <w:rsid w:val="003901AE"/>
    <w:rsid w:val="003901D0"/>
    <w:rsid w:val="00390641"/>
    <w:rsid w:val="0039080F"/>
    <w:rsid w:val="00390C6E"/>
    <w:rsid w:val="00390F3D"/>
    <w:rsid w:val="00390F5A"/>
    <w:rsid w:val="00391D37"/>
    <w:rsid w:val="00391DB3"/>
    <w:rsid w:val="00391E31"/>
    <w:rsid w:val="00391EDA"/>
    <w:rsid w:val="003920EA"/>
    <w:rsid w:val="003926A8"/>
    <w:rsid w:val="0039272F"/>
    <w:rsid w:val="0039277C"/>
    <w:rsid w:val="003927A5"/>
    <w:rsid w:val="003928B2"/>
    <w:rsid w:val="00392C0E"/>
    <w:rsid w:val="0039309C"/>
    <w:rsid w:val="00393104"/>
    <w:rsid w:val="00393143"/>
    <w:rsid w:val="003947FC"/>
    <w:rsid w:val="003948A2"/>
    <w:rsid w:val="00394D52"/>
    <w:rsid w:val="003954B5"/>
    <w:rsid w:val="0039556F"/>
    <w:rsid w:val="00395656"/>
    <w:rsid w:val="00395D90"/>
    <w:rsid w:val="00395F3F"/>
    <w:rsid w:val="00395F4C"/>
    <w:rsid w:val="0039624A"/>
    <w:rsid w:val="0039660D"/>
    <w:rsid w:val="003968D7"/>
    <w:rsid w:val="00396A95"/>
    <w:rsid w:val="0039703A"/>
    <w:rsid w:val="003970A1"/>
    <w:rsid w:val="0039774D"/>
    <w:rsid w:val="003A01B6"/>
    <w:rsid w:val="003A1454"/>
    <w:rsid w:val="003A1B2A"/>
    <w:rsid w:val="003A1C2D"/>
    <w:rsid w:val="003A1D68"/>
    <w:rsid w:val="003A1EA0"/>
    <w:rsid w:val="003A2185"/>
    <w:rsid w:val="003A25D6"/>
    <w:rsid w:val="003A2A0F"/>
    <w:rsid w:val="003A2C4A"/>
    <w:rsid w:val="003A2C9C"/>
    <w:rsid w:val="003A362D"/>
    <w:rsid w:val="003A45B3"/>
    <w:rsid w:val="003A4F69"/>
    <w:rsid w:val="003A5415"/>
    <w:rsid w:val="003A5487"/>
    <w:rsid w:val="003A572D"/>
    <w:rsid w:val="003A5B58"/>
    <w:rsid w:val="003A5BFB"/>
    <w:rsid w:val="003A5C8A"/>
    <w:rsid w:val="003A667D"/>
    <w:rsid w:val="003A690D"/>
    <w:rsid w:val="003A6D10"/>
    <w:rsid w:val="003A6FB8"/>
    <w:rsid w:val="003B08C4"/>
    <w:rsid w:val="003B0A45"/>
    <w:rsid w:val="003B0C36"/>
    <w:rsid w:val="003B0DBD"/>
    <w:rsid w:val="003B1DE2"/>
    <w:rsid w:val="003B1F9E"/>
    <w:rsid w:val="003B220B"/>
    <w:rsid w:val="003B2CF9"/>
    <w:rsid w:val="003B3122"/>
    <w:rsid w:val="003B3421"/>
    <w:rsid w:val="003B3E2B"/>
    <w:rsid w:val="003B43E9"/>
    <w:rsid w:val="003B4592"/>
    <w:rsid w:val="003B4928"/>
    <w:rsid w:val="003B4A39"/>
    <w:rsid w:val="003B4E9F"/>
    <w:rsid w:val="003B5316"/>
    <w:rsid w:val="003B5462"/>
    <w:rsid w:val="003B5598"/>
    <w:rsid w:val="003B56C1"/>
    <w:rsid w:val="003B591A"/>
    <w:rsid w:val="003B60DB"/>
    <w:rsid w:val="003B62EE"/>
    <w:rsid w:val="003B64E4"/>
    <w:rsid w:val="003B655E"/>
    <w:rsid w:val="003B6773"/>
    <w:rsid w:val="003B74A7"/>
    <w:rsid w:val="003B7661"/>
    <w:rsid w:val="003C0209"/>
    <w:rsid w:val="003C08FE"/>
    <w:rsid w:val="003C0A9F"/>
    <w:rsid w:val="003C1A67"/>
    <w:rsid w:val="003C1AD7"/>
    <w:rsid w:val="003C1D18"/>
    <w:rsid w:val="003C1D9E"/>
    <w:rsid w:val="003C2D69"/>
    <w:rsid w:val="003C2F38"/>
    <w:rsid w:val="003C3100"/>
    <w:rsid w:val="003C3172"/>
    <w:rsid w:val="003C355E"/>
    <w:rsid w:val="003C3CB4"/>
    <w:rsid w:val="003C3EBD"/>
    <w:rsid w:val="003C4634"/>
    <w:rsid w:val="003C4A76"/>
    <w:rsid w:val="003C4E76"/>
    <w:rsid w:val="003C4FDC"/>
    <w:rsid w:val="003C5221"/>
    <w:rsid w:val="003C525E"/>
    <w:rsid w:val="003C54BC"/>
    <w:rsid w:val="003C5861"/>
    <w:rsid w:val="003C58A1"/>
    <w:rsid w:val="003C63A9"/>
    <w:rsid w:val="003C65B2"/>
    <w:rsid w:val="003C7045"/>
    <w:rsid w:val="003C7133"/>
    <w:rsid w:val="003C72AA"/>
    <w:rsid w:val="003C78A7"/>
    <w:rsid w:val="003C794A"/>
    <w:rsid w:val="003D044C"/>
    <w:rsid w:val="003D04F9"/>
    <w:rsid w:val="003D118A"/>
    <w:rsid w:val="003D11E2"/>
    <w:rsid w:val="003D11F8"/>
    <w:rsid w:val="003D1D38"/>
    <w:rsid w:val="003D2086"/>
    <w:rsid w:val="003D2857"/>
    <w:rsid w:val="003D3D37"/>
    <w:rsid w:val="003D4764"/>
    <w:rsid w:val="003D47C5"/>
    <w:rsid w:val="003D523F"/>
    <w:rsid w:val="003D5332"/>
    <w:rsid w:val="003D5CDB"/>
    <w:rsid w:val="003D5FB6"/>
    <w:rsid w:val="003D605E"/>
    <w:rsid w:val="003D6CB7"/>
    <w:rsid w:val="003D717F"/>
    <w:rsid w:val="003D719A"/>
    <w:rsid w:val="003D79E1"/>
    <w:rsid w:val="003D7CF8"/>
    <w:rsid w:val="003E02D5"/>
    <w:rsid w:val="003E09F2"/>
    <w:rsid w:val="003E0E7E"/>
    <w:rsid w:val="003E0F01"/>
    <w:rsid w:val="003E0F0D"/>
    <w:rsid w:val="003E140F"/>
    <w:rsid w:val="003E17B2"/>
    <w:rsid w:val="003E24DA"/>
    <w:rsid w:val="003E2B20"/>
    <w:rsid w:val="003E2DE9"/>
    <w:rsid w:val="003E2E67"/>
    <w:rsid w:val="003E307D"/>
    <w:rsid w:val="003E3173"/>
    <w:rsid w:val="003E32EE"/>
    <w:rsid w:val="003E3C06"/>
    <w:rsid w:val="003E3DBE"/>
    <w:rsid w:val="003E3DF2"/>
    <w:rsid w:val="003E4184"/>
    <w:rsid w:val="003E43AA"/>
    <w:rsid w:val="003E43BE"/>
    <w:rsid w:val="003E4638"/>
    <w:rsid w:val="003E5337"/>
    <w:rsid w:val="003E554A"/>
    <w:rsid w:val="003E55FE"/>
    <w:rsid w:val="003E5602"/>
    <w:rsid w:val="003E64EF"/>
    <w:rsid w:val="003E6946"/>
    <w:rsid w:val="003E799D"/>
    <w:rsid w:val="003E7D39"/>
    <w:rsid w:val="003E7D56"/>
    <w:rsid w:val="003E7D8A"/>
    <w:rsid w:val="003F0130"/>
    <w:rsid w:val="003F0174"/>
    <w:rsid w:val="003F0263"/>
    <w:rsid w:val="003F0267"/>
    <w:rsid w:val="003F07F0"/>
    <w:rsid w:val="003F0B98"/>
    <w:rsid w:val="003F117D"/>
    <w:rsid w:val="003F1559"/>
    <w:rsid w:val="003F1E8C"/>
    <w:rsid w:val="003F1EEF"/>
    <w:rsid w:val="003F2D03"/>
    <w:rsid w:val="003F2ED6"/>
    <w:rsid w:val="003F3052"/>
    <w:rsid w:val="003F3995"/>
    <w:rsid w:val="003F43C4"/>
    <w:rsid w:val="003F45BF"/>
    <w:rsid w:val="003F4A75"/>
    <w:rsid w:val="003F533E"/>
    <w:rsid w:val="003F5973"/>
    <w:rsid w:val="003F5E63"/>
    <w:rsid w:val="003F6EE3"/>
    <w:rsid w:val="003F6FA4"/>
    <w:rsid w:val="003F7DED"/>
    <w:rsid w:val="00400211"/>
    <w:rsid w:val="0040091E"/>
    <w:rsid w:val="00400BA8"/>
    <w:rsid w:val="00400D91"/>
    <w:rsid w:val="00401FB6"/>
    <w:rsid w:val="004020E8"/>
    <w:rsid w:val="00402D0A"/>
    <w:rsid w:val="00403D7B"/>
    <w:rsid w:val="00403EEE"/>
    <w:rsid w:val="00403FA9"/>
    <w:rsid w:val="0040470D"/>
    <w:rsid w:val="0040479A"/>
    <w:rsid w:val="00404AE0"/>
    <w:rsid w:val="00404DB5"/>
    <w:rsid w:val="00405085"/>
    <w:rsid w:val="00405EA4"/>
    <w:rsid w:val="00406853"/>
    <w:rsid w:val="0040783F"/>
    <w:rsid w:val="0041044A"/>
    <w:rsid w:val="00410766"/>
    <w:rsid w:val="00410C34"/>
    <w:rsid w:val="00410EAE"/>
    <w:rsid w:val="0041147B"/>
    <w:rsid w:val="0041166D"/>
    <w:rsid w:val="00411801"/>
    <w:rsid w:val="004119DF"/>
    <w:rsid w:val="00411D42"/>
    <w:rsid w:val="00411FE8"/>
    <w:rsid w:val="0041229C"/>
    <w:rsid w:val="00412BF2"/>
    <w:rsid w:val="00412E78"/>
    <w:rsid w:val="00413727"/>
    <w:rsid w:val="00413E48"/>
    <w:rsid w:val="00413E9E"/>
    <w:rsid w:val="0041407C"/>
    <w:rsid w:val="0041446D"/>
    <w:rsid w:val="0041454F"/>
    <w:rsid w:val="00414586"/>
    <w:rsid w:val="0041481E"/>
    <w:rsid w:val="00414CB5"/>
    <w:rsid w:val="00414F57"/>
    <w:rsid w:val="00415039"/>
    <w:rsid w:val="004151D7"/>
    <w:rsid w:val="00415938"/>
    <w:rsid w:val="00415C44"/>
    <w:rsid w:val="00415CB4"/>
    <w:rsid w:val="004167F2"/>
    <w:rsid w:val="0041694B"/>
    <w:rsid w:val="004169BD"/>
    <w:rsid w:val="00416DCC"/>
    <w:rsid w:val="00417317"/>
    <w:rsid w:val="00421127"/>
    <w:rsid w:val="00421BAF"/>
    <w:rsid w:val="00422399"/>
    <w:rsid w:val="00422EC7"/>
    <w:rsid w:val="004239D0"/>
    <w:rsid w:val="00423D6E"/>
    <w:rsid w:val="00423EA4"/>
    <w:rsid w:val="00424669"/>
    <w:rsid w:val="00424929"/>
    <w:rsid w:val="004249CB"/>
    <w:rsid w:val="00425BAC"/>
    <w:rsid w:val="00425F6F"/>
    <w:rsid w:val="00426044"/>
    <w:rsid w:val="00426B91"/>
    <w:rsid w:val="00426EC0"/>
    <w:rsid w:val="004270F8"/>
    <w:rsid w:val="00427349"/>
    <w:rsid w:val="00427AE6"/>
    <w:rsid w:val="0043010D"/>
    <w:rsid w:val="00430DB1"/>
    <w:rsid w:val="00431190"/>
    <w:rsid w:val="00431A07"/>
    <w:rsid w:val="00432B6E"/>
    <w:rsid w:val="00433695"/>
    <w:rsid w:val="00433865"/>
    <w:rsid w:val="00433F8C"/>
    <w:rsid w:val="00433FCF"/>
    <w:rsid w:val="004344F0"/>
    <w:rsid w:val="00434D33"/>
    <w:rsid w:val="00434FE2"/>
    <w:rsid w:val="0043501A"/>
    <w:rsid w:val="004354F8"/>
    <w:rsid w:val="00435706"/>
    <w:rsid w:val="00435735"/>
    <w:rsid w:val="00436556"/>
    <w:rsid w:val="004367DB"/>
    <w:rsid w:val="00436BDE"/>
    <w:rsid w:val="00437542"/>
    <w:rsid w:val="00437E82"/>
    <w:rsid w:val="00440125"/>
    <w:rsid w:val="00440382"/>
    <w:rsid w:val="00440FBB"/>
    <w:rsid w:val="00441289"/>
    <w:rsid w:val="00441FD3"/>
    <w:rsid w:val="0044252A"/>
    <w:rsid w:val="00442BCC"/>
    <w:rsid w:val="0044385C"/>
    <w:rsid w:val="004438BD"/>
    <w:rsid w:val="00443A52"/>
    <w:rsid w:val="00443BD1"/>
    <w:rsid w:val="00443F65"/>
    <w:rsid w:val="00444716"/>
    <w:rsid w:val="00444C84"/>
    <w:rsid w:val="00445C26"/>
    <w:rsid w:val="004460CB"/>
    <w:rsid w:val="00446660"/>
    <w:rsid w:val="0044685C"/>
    <w:rsid w:val="00446B7A"/>
    <w:rsid w:val="0044718D"/>
    <w:rsid w:val="00447433"/>
    <w:rsid w:val="004474B6"/>
    <w:rsid w:val="00450029"/>
    <w:rsid w:val="00450077"/>
    <w:rsid w:val="00450D02"/>
    <w:rsid w:val="004512D2"/>
    <w:rsid w:val="00451313"/>
    <w:rsid w:val="00451363"/>
    <w:rsid w:val="004513AB"/>
    <w:rsid w:val="00451726"/>
    <w:rsid w:val="00451847"/>
    <w:rsid w:val="00451EB8"/>
    <w:rsid w:val="004525D2"/>
    <w:rsid w:val="0045284F"/>
    <w:rsid w:val="0045298C"/>
    <w:rsid w:val="00452B4E"/>
    <w:rsid w:val="004531D6"/>
    <w:rsid w:val="004535CE"/>
    <w:rsid w:val="004544CD"/>
    <w:rsid w:val="004546F2"/>
    <w:rsid w:val="00455022"/>
    <w:rsid w:val="004555CF"/>
    <w:rsid w:val="00455C58"/>
    <w:rsid w:val="004563E9"/>
    <w:rsid w:val="00457387"/>
    <w:rsid w:val="00457A8A"/>
    <w:rsid w:val="00457BDB"/>
    <w:rsid w:val="00460051"/>
    <w:rsid w:val="004600F7"/>
    <w:rsid w:val="00460732"/>
    <w:rsid w:val="004609AB"/>
    <w:rsid w:val="00460C8B"/>
    <w:rsid w:val="00460CC4"/>
    <w:rsid w:val="0046114D"/>
    <w:rsid w:val="004612F6"/>
    <w:rsid w:val="0046130F"/>
    <w:rsid w:val="004614C7"/>
    <w:rsid w:val="00462525"/>
    <w:rsid w:val="00463586"/>
    <w:rsid w:val="00463E91"/>
    <w:rsid w:val="0046424C"/>
    <w:rsid w:val="00464295"/>
    <w:rsid w:val="00464445"/>
    <w:rsid w:val="00464EC1"/>
    <w:rsid w:val="00464F6F"/>
    <w:rsid w:val="004654FF"/>
    <w:rsid w:val="0046554C"/>
    <w:rsid w:val="004661F3"/>
    <w:rsid w:val="00466C31"/>
    <w:rsid w:val="00466D4F"/>
    <w:rsid w:val="00467590"/>
    <w:rsid w:val="00467D8E"/>
    <w:rsid w:val="00467EBD"/>
    <w:rsid w:val="00470C0F"/>
    <w:rsid w:val="00470D08"/>
    <w:rsid w:val="0047149D"/>
    <w:rsid w:val="00471582"/>
    <w:rsid w:val="00472121"/>
    <w:rsid w:val="004727F9"/>
    <w:rsid w:val="004730C6"/>
    <w:rsid w:val="00473146"/>
    <w:rsid w:val="0047381E"/>
    <w:rsid w:val="00473826"/>
    <w:rsid w:val="00474B28"/>
    <w:rsid w:val="004753B6"/>
    <w:rsid w:val="004756E5"/>
    <w:rsid w:val="00475B78"/>
    <w:rsid w:val="004761AE"/>
    <w:rsid w:val="004765FE"/>
    <w:rsid w:val="00476AB8"/>
    <w:rsid w:val="00476DE0"/>
    <w:rsid w:val="004770A0"/>
    <w:rsid w:val="00477253"/>
    <w:rsid w:val="00477861"/>
    <w:rsid w:val="00477A12"/>
    <w:rsid w:val="00477B38"/>
    <w:rsid w:val="00477E91"/>
    <w:rsid w:val="004800A7"/>
    <w:rsid w:val="004802D6"/>
    <w:rsid w:val="004808D7"/>
    <w:rsid w:val="00480A85"/>
    <w:rsid w:val="004818C9"/>
    <w:rsid w:val="00481C16"/>
    <w:rsid w:val="00481FC2"/>
    <w:rsid w:val="00482353"/>
    <w:rsid w:val="00482ABC"/>
    <w:rsid w:val="00482B9E"/>
    <w:rsid w:val="0048314D"/>
    <w:rsid w:val="00483677"/>
    <w:rsid w:val="00483C63"/>
    <w:rsid w:val="00483DCC"/>
    <w:rsid w:val="00483E04"/>
    <w:rsid w:val="00483F23"/>
    <w:rsid w:val="00483F34"/>
    <w:rsid w:val="004841FD"/>
    <w:rsid w:val="00484755"/>
    <w:rsid w:val="0048494F"/>
    <w:rsid w:val="00484BA2"/>
    <w:rsid w:val="00485456"/>
    <w:rsid w:val="00485A07"/>
    <w:rsid w:val="00485ABA"/>
    <w:rsid w:val="00485B2F"/>
    <w:rsid w:val="00485E57"/>
    <w:rsid w:val="004864D4"/>
    <w:rsid w:val="00486AC9"/>
    <w:rsid w:val="00486B67"/>
    <w:rsid w:val="00486D09"/>
    <w:rsid w:val="00487035"/>
    <w:rsid w:val="00487349"/>
    <w:rsid w:val="00487531"/>
    <w:rsid w:val="004878AA"/>
    <w:rsid w:val="00487A56"/>
    <w:rsid w:val="00490434"/>
    <w:rsid w:val="004904CE"/>
    <w:rsid w:val="00490AAC"/>
    <w:rsid w:val="00490CA0"/>
    <w:rsid w:val="00491059"/>
    <w:rsid w:val="0049122B"/>
    <w:rsid w:val="0049164F"/>
    <w:rsid w:val="00491CED"/>
    <w:rsid w:val="00492A6B"/>
    <w:rsid w:val="00492BC9"/>
    <w:rsid w:val="00492FE9"/>
    <w:rsid w:val="004938EC"/>
    <w:rsid w:val="00493AEA"/>
    <w:rsid w:val="00493C5D"/>
    <w:rsid w:val="004940D6"/>
    <w:rsid w:val="00494317"/>
    <w:rsid w:val="004947B0"/>
    <w:rsid w:val="004951B4"/>
    <w:rsid w:val="004953D6"/>
    <w:rsid w:val="0049571B"/>
    <w:rsid w:val="00495B14"/>
    <w:rsid w:val="00495D76"/>
    <w:rsid w:val="00495FCF"/>
    <w:rsid w:val="004960AD"/>
    <w:rsid w:val="004964CD"/>
    <w:rsid w:val="00496BBC"/>
    <w:rsid w:val="00496FEC"/>
    <w:rsid w:val="00497594"/>
    <w:rsid w:val="00497D57"/>
    <w:rsid w:val="004A011E"/>
    <w:rsid w:val="004A06F9"/>
    <w:rsid w:val="004A0BB6"/>
    <w:rsid w:val="004A0D73"/>
    <w:rsid w:val="004A0E0E"/>
    <w:rsid w:val="004A0F18"/>
    <w:rsid w:val="004A148C"/>
    <w:rsid w:val="004A1C23"/>
    <w:rsid w:val="004A1E4C"/>
    <w:rsid w:val="004A3051"/>
    <w:rsid w:val="004A3652"/>
    <w:rsid w:val="004A4017"/>
    <w:rsid w:val="004A41A4"/>
    <w:rsid w:val="004A4428"/>
    <w:rsid w:val="004A4D1E"/>
    <w:rsid w:val="004A5089"/>
    <w:rsid w:val="004A5AF1"/>
    <w:rsid w:val="004A5C9E"/>
    <w:rsid w:val="004A637A"/>
    <w:rsid w:val="004A6401"/>
    <w:rsid w:val="004A74BE"/>
    <w:rsid w:val="004B003E"/>
    <w:rsid w:val="004B0200"/>
    <w:rsid w:val="004B1509"/>
    <w:rsid w:val="004B1ECA"/>
    <w:rsid w:val="004B1F57"/>
    <w:rsid w:val="004B2328"/>
    <w:rsid w:val="004B234F"/>
    <w:rsid w:val="004B24B0"/>
    <w:rsid w:val="004B2519"/>
    <w:rsid w:val="004B268E"/>
    <w:rsid w:val="004B2C6C"/>
    <w:rsid w:val="004B2D18"/>
    <w:rsid w:val="004B2D3C"/>
    <w:rsid w:val="004B318B"/>
    <w:rsid w:val="004B321A"/>
    <w:rsid w:val="004B35A4"/>
    <w:rsid w:val="004B3D6E"/>
    <w:rsid w:val="004B3DA0"/>
    <w:rsid w:val="004B3E80"/>
    <w:rsid w:val="004B3F93"/>
    <w:rsid w:val="004B454F"/>
    <w:rsid w:val="004B50B7"/>
    <w:rsid w:val="004B5819"/>
    <w:rsid w:val="004B58F5"/>
    <w:rsid w:val="004B5C0E"/>
    <w:rsid w:val="004B6790"/>
    <w:rsid w:val="004B6A0D"/>
    <w:rsid w:val="004C0693"/>
    <w:rsid w:val="004C09F5"/>
    <w:rsid w:val="004C0AA5"/>
    <w:rsid w:val="004C0E98"/>
    <w:rsid w:val="004C102D"/>
    <w:rsid w:val="004C171B"/>
    <w:rsid w:val="004C18A2"/>
    <w:rsid w:val="004C1D11"/>
    <w:rsid w:val="004C1EDA"/>
    <w:rsid w:val="004C1F1C"/>
    <w:rsid w:val="004C2229"/>
    <w:rsid w:val="004C25EF"/>
    <w:rsid w:val="004C2624"/>
    <w:rsid w:val="004C27B7"/>
    <w:rsid w:val="004C2890"/>
    <w:rsid w:val="004C29A4"/>
    <w:rsid w:val="004C2CBC"/>
    <w:rsid w:val="004C2E6A"/>
    <w:rsid w:val="004C3B48"/>
    <w:rsid w:val="004C4746"/>
    <w:rsid w:val="004C492F"/>
    <w:rsid w:val="004C4D75"/>
    <w:rsid w:val="004C5398"/>
    <w:rsid w:val="004C5C1B"/>
    <w:rsid w:val="004C5F6C"/>
    <w:rsid w:val="004C5F8B"/>
    <w:rsid w:val="004C608B"/>
    <w:rsid w:val="004C7276"/>
    <w:rsid w:val="004C7479"/>
    <w:rsid w:val="004C74F1"/>
    <w:rsid w:val="004C7FFA"/>
    <w:rsid w:val="004D09B2"/>
    <w:rsid w:val="004D0C71"/>
    <w:rsid w:val="004D13C6"/>
    <w:rsid w:val="004D15FE"/>
    <w:rsid w:val="004D17F2"/>
    <w:rsid w:val="004D1CBB"/>
    <w:rsid w:val="004D1CC8"/>
    <w:rsid w:val="004D2DE1"/>
    <w:rsid w:val="004D3594"/>
    <w:rsid w:val="004D37EA"/>
    <w:rsid w:val="004D3C26"/>
    <w:rsid w:val="004D3E54"/>
    <w:rsid w:val="004D437C"/>
    <w:rsid w:val="004D4433"/>
    <w:rsid w:val="004D6181"/>
    <w:rsid w:val="004D6481"/>
    <w:rsid w:val="004D6968"/>
    <w:rsid w:val="004D6999"/>
    <w:rsid w:val="004D6D96"/>
    <w:rsid w:val="004D6E8D"/>
    <w:rsid w:val="004D7B53"/>
    <w:rsid w:val="004D7BA1"/>
    <w:rsid w:val="004D7C66"/>
    <w:rsid w:val="004D7CEB"/>
    <w:rsid w:val="004D7DFE"/>
    <w:rsid w:val="004E01A6"/>
    <w:rsid w:val="004E0635"/>
    <w:rsid w:val="004E0E54"/>
    <w:rsid w:val="004E14C9"/>
    <w:rsid w:val="004E1FB6"/>
    <w:rsid w:val="004E2025"/>
    <w:rsid w:val="004E244D"/>
    <w:rsid w:val="004E36DB"/>
    <w:rsid w:val="004E3806"/>
    <w:rsid w:val="004E3A1A"/>
    <w:rsid w:val="004E4463"/>
    <w:rsid w:val="004E4B8F"/>
    <w:rsid w:val="004E4BAC"/>
    <w:rsid w:val="004E528D"/>
    <w:rsid w:val="004E5324"/>
    <w:rsid w:val="004E6114"/>
    <w:rsid w:val="004E61E2"/>
    <w:rsid w:val="004E6B18"/>
    <w:rsid w:val="004E6B56"/>
    <w:rsid w:val="004F0084"/>
    <w:rsid w:val="004F0568"/>
    <w:rsid w:val="004F0EA2"/>
    <w:rsid w:val="004F110E"/>
    <w:rsid w:val="004F17B5"/>
    <w:rsid w:val="004F17E3"/>
    <w:rsid w:val="004F1A83"/>
    <w:rsid w:val="004F1D07"/>
    <w:rsid w:val="004F1E7E"/>
    <w:rsid w:val="004F2493"/>
    <w:rsid w:val="004F28A3"/>
    <w:rsid w:val="004F2993"/>
    <w:rsid w:val="004F2E86"/>
    <w:rsid w:val="004F3F96"/>
    <w:rsid w:val="004F40E3"/>
    <w:rsid w:val="004F480C"/>
    <w:rsid w:val="004F4B8C"/>
    <w:rsid w:val="004F4C2F"/>
    <w:rsid w:val="004F5185"/>
    <w:rsid w:val="004F556A"/>
    <w:rsid w:val="004F5DBD"/>
    <w:rsid w:val="004F6003"/>
    <w:rsid w:val="004F7C96"/>
    <w:rsid w:val="004F7E22"/>
    <w:rsid w:val="00500809"/>
    <w:rsid w:val="00500DF6"/>
    <w:rsid w:val="00501677"/>
    <w:rsid w:val="00501B29"/>
    <w:rsid w:val="00501FF3"/>
    <w:rsid w:val="0050282E"/>
    <w:rsid w:val="00502B3F"/>
    <w:rsid w:val="00502E00"/>
    <w:rsid w:val="00503A0C"/>
    <w:rsid w:val="00503DEF"/>
    <w:rsid w:val="00503E7A"/>
    <w:rsid w:val="00504003"/>
    <w:rsid w:val="0050406B"/>
    <w:rsid w:val="00504281"/>
    <w:rsid w:val="00504403"/>
    <w:rsid w:val="0050454A"/>
    <w:rsid w:val="00504762"/>
    <w:rsid w:val="005047D5"/>
    <w:rsid w:val="00504CB2"/>
    <w:rsid w:val="00504DA5"/>
    <w:rsid w:val="00505623"/>
    <w:rsid w:val="005058A6"/>
    <w:rsid w:val="00505CCB"/>
    <w:rsid w:val="00505D63"/>
    <w:rsid w:val="00506D44"/>
    <w:rsid w:val="005078C6"/>
    <w:rsid w:val="00510166"/>
    <w:rsid w:val="0051016D"/>
    <w:rsid w:val="005102E4"/>
    <w:rsid w:val="00510827"/>
    <w:rsid w:val="00510AF8"/>
    <w:rsid w:val="005110A2"/>
    <w:rsid w:val="00511350"/>
    <w:rsid w:val="0051213A"/>
    <w:rsid w:val="0051222B"/>
    <w:rsid w:val="00512DE2"/>
    <w:rsid w:val="00513232"/>
    <w:rsid w:val="00513891"/>
    <w:rsid w:val="00513D30"/>
    <w:rsid w:val="00514222"/>
    <w:rsid w:val="005146CA"/>
    <w:rsid w:val="0051473B"/>
    <w:rsid w:val="00514873"/>
    <w:rsid w:val="005148F5"/>
    <w:rsid w:val="00515B5C"/>
    <w:rsid w:val="00515CC9"/>
    <w:rsid w:val="00515E5A"/>
    <w:rsid w:val="00516493"/>
    <w:rsid w:val="00516998"/>
    <w:rsid w:val="00516C0E"/>
    <w:rsid w:val="00516F78"/>
    <w:rsid w:val="00517ABD"/>
    <w:rsid w:val="00517CBD"/>
    <w:rsid w:val="0052002B"/>
    <w:rsid w:val="00520154"/>
    <w:rsid w:val="00521656"/>
    <w:rsid w:val="00521979"/>
    <w:rsid w:val="00521A0B"/>
    <w:rsid w:val="00521C1E"/>
    <w:rsid w:val="00521DAF"/>
    <w:rsid w:val="00522129"/>
    <w:rsid w:val="005221E4"/>
    <w:rsid w:val="0052255D"/>
    <w:rsid w:val="005227F7"/>
    <w:rsid w:val="00522A97"/>
    <w:rsid w:val="00522D42"/>
    <w:rsid w:val="00522DE2"/>
    <w:rsid w:val="00522FAC"/>
    <w:rsid w:val="005233B0"/>
    <w:rsid w:val="005238E2"/>
    <w:rsid w:val="00523E8E"/>
    <w:rsid w:val="0052420A"/>
    <w:rsid w:val="0052442D"/>
    <w:rsid w:val="00525231"/>
    <w:rsid w:val="005261F9"/>
    <w:rsid w:val="00526FB9"/>
    <w:rsid w:val="005272EA"/>
    <w:rsid w:val="00527436"/>
    <w:rsid w:val="00527927"/>
    <w:rsid w:val="0053017F"/>
    <w:rsid w:val="0053041E"/>
    <w:rsid w:val="00530840"/>
    <w:rsid w:val="0053093A"/>
    <w:rsid w:val="005310FA"/>
    <w:rsid w:val="00532371"/>
    <w:rsid w:val="00532574"/>
    <w:rsid w:val="005325B8"/>
    <w:rsid w:val="00532655"/>
    <w:rsid w:val="005329E1"/>
    <w:rsid w:val="00532C38"/>
    <w:rsid w:val="005331F5"/>
    <w:rsid w:val="0053330D"/>
    <w:rsid w:val="005333C6"/>
    <w:rsid w:val="00533BAB"/>
    <w:rsid w:val="00533D94"/>
    <w:rsid w:val="005343C2"/>
    <w:rsid w:val="005348C4"/>
    <w:rsid w:val="0053517E"/>
    <w:rsid w:val="00535D65"/>
    <w:rsid w:val="00535D98"/>
    <w:rsid w:val="00535E31"/>
    <w:rsid w:val="0053646A"/>
    <w:rsid w:val="0053651E"/>
    <w:rsid w:val="00536681"/>
    <w:rsid w:val="00536B93"/>
    <w:rsid w:val="005371F2"/>
    <w:rsid w:val="00537361"/>
    <w:rsid w:val="005374E1"/>
    <w:rsid w:val="00537571"/>
    <w:rsid w:val="00537777"/>
    <w:rsid w:val="00537971"/>
    <w:rsid w:val="00537C9C"/>
    <w:rsid w:val="005411FB"/>
    <w:rsid w:val="00541D1D"/>
    <w:rsid w:val="00542515"/>
    <w:rsid w:val="00542602"/>
    <w:rsid w:val="00542905"/>
    <w:rsid w:val="00542967"/>
    <w:rsid w:val="00542F24"/>
    <w:rsid w:val="005430EF"/>
    <w:rsid w:val="00543159"/>
    <w:rsid w:val="005433C2"/>
    <w:rsid w:val="005437C8"/>
    <w:rsid w:val="00543995"/>
    <w:rsid w:val="00543C34"/>
    <w:rsid w:val="00544228"/>
    <w:rsid w:val="00544336"/>
    <w:rsid w:val="00544AEA"/>
    <w:rsid w:val="0054554D"/>
    <w:rsid w:val="00545932"/>
    <w:rsid w:val="00545CFF"/>
    <w:rsid w:val="00545ED7"/>
    <w:rsid w:val="00546DF5"/>
    <w:rsid w:val="00547527"/>
    <w:rsid w:val="0054753A"/>
    <w:rsid w:val="005475E7"/>
    <w:rsid w:val="00547B4E"/>
    <w:rsid w:val="00547BA0"/>
    <w:rsid w:val="00547DF2"/>
    <w:rsid w:val="0055050E"/>
    <w:rsid w:val="00551017"/>
    <w:rsid w:val="00551157"/>
    <w:rsid w:val="005515B9"/>
    <w:rsid w:val="00551C75"/>
    <w:rsid w:val="00552427"/>
    <w:rsid w:val="005529CE"/>
    <w:rsid w:val="00552AD9"/>
    <w:rsid w:val="00552B19"/>
    <w:rsid w:val="00552E2F"/>
    <w:rsid w:val="005531A6"/>
    <w:rsid w:val="005541E9"/>
    <w:rsid w:val="005547CA"/>
    <w:rsid w:val="005547E2"/>
    <w:rsid w:val="00554BBE"/>
    <w:rsid w:val="00554E00"/>
    <w:rsid w:val="00554EF4"/>
    <w:rsid w:val="0055518A"/>
    <w:rsid w:val="0055526A"/>
    <w:rsid w:val="00555306"/>
    <w:rsid w:val="00555521"/>
    <w:rsid w:val="005556D5"/>
    <w:rsid w:val="00555A68"/>
    <w:rsid w:val="00555CCC"/>
    <w:rsid w:val="005566DC"/>
    <w:rsid w:val="0055682E"/>
    <w:rsid w:val="00556ACA"/>
    <w:rsid w:val="005571FA"/>
    <w:rsid w:val="005575FD"/>
    <w:rsid w:val="00557687"/>
    <w:rsid w:val="00557847"/>
    <w:rsid w:val="00557DDD"/>
    <w:rsid w:val="00557F45"/>
    <w:rsid w:val="005605CB"/>
    <w:rsid w:val="00560679"/>
    <w:rsid w:val="00560CDC"/>
    <w:rsid w:val="00560D4C"/>
    <w:rsid w:val="00561309"/>
    <w:rsid w:val="00561AA3"/>
    <w:rsid w:val="00561C1B"/>
    <w:rsid w:val="00561CF5"/>
    <w:rsid w:val="005623B1"/>
    <w:rsid w:val="005626CD"/>
    <w:rsid w:val="00562858"/>
    <w:rsid w:val="00562B64"/>
    <w:rsid w:val="00562EE0"/>
    <w:rsid w:val="00563B3F"/>
    <w:rsid w:val="00563BAD"/>
    <w:rsid w:val="00563C82"/>
    <w:rsid w:val="00563EE4"/>
    <w:rsid w:val="00563F57"/>
    <w:rsid w:val="00564D61"/>
    <w:rsid w:val="005651DC"/>
    <w:rsid w:val="00565387"/>
    <w:rsid w:val="005656B9"/>
    <w:rsid w:val="0056657E"/>
    <w:rsid w:val="00566EB6"/>
    <w:rsid w:val="005678FE"/>
    <w:rsid w:val="00567A33"/>
    <w:rsid w:val="00567E25"/>
    <w:rsid w:val="005701B7"/>
    <w:rsid w:val="00570983"/>
    <w:rsid w:val="00570A47"/>
    <w:rsid w:val="00570C5B"/>
    <w:rsid w:val="00570C7C"/>
    <w:rsid w:val="0057134C"/>
    <w:rsid w:val="0057184E"/>
    <w:rsid w:val="0057201E"/>
    <w:rsid w:val="00572616"/>
    <w:rsid w:val="005728B8"/>
    <w:rsid w:val="00572F6F"/>
    <w:rsid w:val="00573668"/>
    <w:rsid w:val="005738CB"/>
    <w:rsid w:val="00573B50"/>
    <w:rsid w:val="00574325"/>
    <w:rsid w:val="00574CB2"/>
    <w:rsid w:val="00574D5D"/>
    <w:rsid w:val="00574FF9"/>
    <w:rsid w:val="0057549D"/>
    <w:rsid w:val="00575593"/>
    <w:rsid w:val="00575BBE"/>
    <w:rsid w:val="00576604"/>
    <w:rsid w:val="005768BE"/>
    <w:rsid w:val="00576A78"/>
    <w:rsid w:val="00576CE5"/>
    <w:rsid w:val="00576D1E"/>
    <w:rsid w:val="0057705E"/>
    <w:rsid w:val="00577BEC"/>
    <w:rsid w:val="00577F23"/>
    <w:rsid w:val="00580062"/>
    <w:rsid w:val="00580246"/>
    <w:rsid w:val="00580698"/>
    <w:rsid w:val="005811B6"/>
    <w:rsid w:val="00581296"/>
    <w:rsid w:val="00581564"/>
    <w:rsid w:val="00581D02"/>
    <w:rsid w:val="00582202"/>
    <w:rsid w:val="0058279E"/>
    <w:rsid w:val="00582B17"/>
    <w:rsid w:val="00583DB6"/>
    <w:rsid w:val="00584091"/>
    <w:rsid w:val="00584B15"/>
    <w:rsid w:val="005850AD"/>
    <w:rsid w:val="005850C6"/>
    <w:rsid w:val="0058535F"/>
    <w:rsid w:val="0058555F"/>
    <w:rsid w:val="0058562B"/>
    <w:rsid w:val="005859C9"/>
    <w:rsid w:val="005859CF"/>
    <w:rsid w:val="00585BF2"/>
    <w:rsid w:val="00585C31"/>
    <w:rsid w:val="00585EDA"/>
    <w:rsid w:val="00586495"/>
    <w:rsid w:val="0058712E"/>
    <w:rsid w:val="0058725B"/>
    <w:rsid w:val="0058772C"/>
    <w:rsid w:val="00587CB0"/>
    <w:rsid w:val="0059030B"/>
    <w:rsid w:val="005904B3"/>
    <w:rsid w:val="005904DF"/>
    <w:rsid w:val="00591160"/>
    <w:rsid w:val="00591639"/>
    <w:rsid w:val="00591660"/>
    <w:rsid w:val="00591C34"/>
    <w:rsid w:val="005925B2"/>
    <w:rsid w:val="00592A8A"/>
    <w:rsid w:val="00592AE1"/>
    <w:rsid w:val="005931EA"/>
    <w:rsid w:val="005932A5"/>
    <w:rsid w:val="0059383C"/>
    <w:rsid w:val="00593B7E"/>
    <w:rsid w:val="00594EAB"/>
    <w:rsid w:val="005959BD"/>
    <w:rsid w:val="005966D1"/>
    <w:rsid w:val="005966ED"/>
    <w:rsid w:val="00597266"/>
    <w:rsid w:val="0059737E"/>
    <w:rsid w:val="00597725"/>
    <w:rsid w:val="0059789F"/>
    <w:rsid w:val="00597E33"/>
    <w:rsid w:val="00597F57"/>
    <w:rsid w:val="005A0183"/>
    <w:rsid w:val="005A01AB"/>
    <w:rsid w:val="005A05D3"/>
    <w:rsid w:val="005A0A8E"/>
    <w:rsid w:val="005A0DCF"/>
    <w:rsid w:val="005A19EB"/>
    <w:rsid w:val="005A1DF9"/>
    <w:rsid w:val="005A2472"/>
    <w:rsid w:val="005A308A"/>
    <w:rsid w:val="005A48DE"/>
    <w:rsid w:val="005A5103"/>
    <w:rsid w:val="005A51C1"/>
    <w:rsid w:val="005A531A"/>
    <w:rsid w:val="005A5584"/>
    <w:rsid w:val="005B0AED"/>
    <w:rsid w:val="005B0D1F"/>
    <w:rsid w:val="005B1E12"/>
    <w:rsid w:val="005B1FFF"/>
    <w:rsid w:val="005B23F7"/>
    <w:rsid w:val="005B29FF"/>
    <w:rsid w:val="005B2CD7"/>
    <w:rsid w:val="005B337F"/>
    <w:rsid w:val="005B3A60"/>
    <w:rsid w:val="005B432E"/>
    <w:rsid w:val="005B45B0"/>
    <w:rsid w:val="005B4866"/>
    <w:rsid w:val="005B498E"/>
    <w:rsid w:val="005B49EB"/>
    <w:rsid w:val="005B4DEF"/>
    <w:rsid w:val="005B4EA4"/>
    <w:rsid w:val="005B4F5B"/>
    <w:rsid w:val="005B5206"/>
    <w:rsid w:val="005B5858"/>
    <w:rsid w:val="005B5E8C"/>
    <w:rsid w:val="005B65DA"/>
    <w:rsid w:val="005B6B4B"/>
    <w:rsid w:val="005B73B1"/>
    <w:rsid w:val="005B73D2"/>
    <w:rsid w:val="005B7959"/>
    <w:rsid w:val="005B7EEC"/>
    <w:rsid w:val="005C0012"/>
    <w:rsid w:val="005C0343"/>
    <w:rsid w:val="005C0672"/>
    <w:rsid w:val="005C0CBA"/>
    <w:rsid w:val="005C17FA"/>
    <w:rsid w:val="005C1BA0"/>
    <w:rsid w:val="005C3264"/>
    <w:rsid w:val="005C327C"/>
    <w:rsid w:val="005C3728"/>
    <w:rsid w:val="005C3752"/>
    <w:rsid w:val="005C4FDE"/>
    <w:rsid w:val="005C509A"/>
    <w:rsid w:val="005C59DB"/>
    <w:rsid w:val="005C5B5F"/>
    <w:rsid w:val="005C5F59"/>
    <w:rsid w:val="005C5FC9"/>
    <w:rsid w:val="005C6148"/>
    <w:rsid w:val="005C62CB"/>
    <w:rsid w:val="005C66E4"/>
    <w:rsid w:val="005C6904"/>
    <w:rsid w:val="005C6A27"/>
    <w:rsid w:val="005C6A8D"/>
    <w:rsid w:val="005C6CD8"/>
    <w:rsid w:val="005D0077"/>
    <w:rsid w:val="005D0714"/>
    <w:rsid w:val="005D115D"/>
    <w:rsid w:val="005D1188"/>
    <w:rsid w:val="005D186C"/>
    <w:rsid w:val="005D259C"/>
    <w:rsid w:val="005D28BD"/>
    <w:rsid w:val="005D2B72"/>
    <w:rsid w:val="005D2D39"/>
    <w:rsid w:val="005D3086"/>
    <w:rsid w:val="005D4069"/>
    <w:rsid w:val="005D49C0"/>
    <w:rsid w:val="005D4B07"/>
    <w:rsid w:val="005D6227"/>
    <w:rsid w:val="005D6363"/>
    <w:rsid w:val="005D6A1C"/>
    <w:rsid w:val="005D728F"/>
    <w:rsid w:val="005D72EE"/>
    <w:rsid w:val="005D7B9E"/>
    <w:rsid w:val="005E0237"/>
    <w:rsid w:val="005E06B3"/>
    <w:rsid w:val="005E263E"/>
    <w:rsid w:val="005E38EB"/>
    <w:rsid w:val="005E3B43"/>
    <w:rsid w:val="005E3FB1"/>
    <w:rsid w:val="005E4BF8"/>
    <w:rsid w:val="005E4E48"/>
    <w:rsid w:val="005E512E"/>
    <w:rsid w:val="005E5317"/>
    <w:rsid w:val="005E57A0"/>
    <w:rsid w:val="005E5872"/>
    <w:rsid w:val="005E6841"/>
    <w:rsid w:val="005E6BE4"/>
    <w:rsid w:val="005E6E96"/>
    <w:rsid w:val="005E754F"/>
    <w:rsid w:val="005E7CAC"/>
    <w:rsid w:val="005E7EEB"/>
    <w:rsid w:val="005F012E"/>
    <w:rsid w:val="005F01C0"/>
    <w:rsid w:val="005F0853"/>
    <w:rsid w:val="005F0B95"/>
    <w:rsid w:val="005F0F50"/>
    <w:rsid w:val="005F1232"/>
    <w:rsid w:val="005F1288"/>
    <w:rsid w:val="005F2168"/>
    <w:rsid w:val="005F2322"/>
    <w:rsid w:val="005F2473"/>
    <w:rsid w:val="005F297A"/>
    <w:rsid w:val="005F2C39"/>
    <w:rsid w:val="005F53C1"/>
    <w:rsid w:val="005F64E2"/>
    <w:rsid w:val="005F7136"/>
    <w:rsid w:val="005F760C"/>
    <w:rsid w:val="005F7DE1"/>
    <w:rsid w:val="00600752"/>
    <w:rsid w:val="006010CD"/>
    <w:rsid w:val="00601C0B"/>
    <w:rsid w:val="00601D71"/>
    <w:rsid w:val="00601E91"/>
    <w:rsid w:val="00602FE2"/>
    <w:rsid w:val="006034DB"/>
    <w:rsid w:val="00603B96"/>
    <w:rsid w:val="00603DA1"/>
    <w:rsid w:val="0060499E"/>
    <w:rsid w:val="00604EBF"/>
    <w:rsid w:val="00604F2F"/>
    <w:rsid w:val="006060C0"/>
    <w:rsid w:val="00606488"/>
    <w:rsid w:val="00606F8B"/>
    <w:rsid w:val="00607006"/>
    <w:rsid w:val="00607086"/>
    <w:rsid w:val="006071EE"/>
    <w:rsid w:val="00607306"/>
    <w:rsid w:val="006074E6"/>
    <w:rsid w:val="00607A34"/>
    <w:rsid w:val="00610B7E"/>
    <w:rsid w:val="00610C85"/>
    <w:rsid w:val="00610DAB"/>
    <w:rsid w:val="006111D0"/>
    <w:rsid w:val="0061142D"/>
    <w:rsid w:val="00611DE5"/>
    <w:rsid w:val="00612689"/>
    <w:rsid w:val="00612CC4"/>
    <w:rsid w:val="0061335A"/>
    <w:rsid w:val="00613610"/>
    <w:rsid w:val="00613F17"/>
    <w:rsid w:val="00614486"/>
    <w:rsid w:val="00614523"/>
    <w:rsid w:val="006147BE"/>
    <w:rsid w:val="00614A07"/>
    <w:rsid w:val="00614A49"/>
    <w:rsid w:val="00614AEC"/>
    <w:rsid w:val="00614CBD"/>
    <w:rsid w:val="0061534A"/>
    <w:rsid w:val="006153D4"/>
    <w:rsid w:val="00615EAE"/>
    <w:rsid w:val="006160AA"/>
    <w:rsid w:val="00616283"/>
    <w:rsid w:val="00616458"/>
    <w:rsid w:val="006167CF"/>
    <w:rsid w:val="00616900"/>
    <w:rsid w:val="006173C5"/>
    <w:rsid w:val="00617CD3"/>
    <w:rsid w:val="00620602"/>
    <w:rsid w:val="00620B70"/>
    <w:rsid w:val="00620C80"/>
    <w:rsid w:val="00620D3F"/>
    <w:rsid w:val="00620F3C"/>
    <w:rsid w:val="00620FAD"/>
    <w:rsid w:val="00622161"/>
    <w:rsid w:val="006227AF"/>
    <w:rsid w:val="00622A6A"/>
    <w:rsid w:val="00622D8E"/>
    <w:rsid w:val="00623894"/>
    <w:rsid w:val="0062437C"/>
    <w:rsid w:val="0062472D"/>
    <w:rsid w:val="0062590B"/>
    <w:rsid w:val="00625AF2"/>
    <w:rsid w:val="00625C8F"/>
    <w:rsid w:val="00625CFA"/>
    <w:rsid w:val="0062604D"/>
    <w:rsid w:val="006265DE"/>
    <w:rsid w:val="00626D90"/>
    <w:rsid w:val="00626F83"/>
    <w:rsid w:val="00627995"/>
    <w:rsid w:val="00627C62"/>
    <w:rsid w:val="0063040E"/>
    <w:rsid w:val="00630456"/>
    <w:rsid w:val="00630B36"/>
    <w:rsid w:val="00630D4F"/>
    <w:rsid w:val="00631C87"/>
    <w:rsid w:val="00632964"/>
    <w:rsid w:val="00632B65"/>
    <w:rsid w:val="00633BFB"/>
    <w:rsid w:val="0063436D"/>
    <w:rsid w:val="00634A76"/>
    <w:rsid w:val="00635144"/>
    <w:rsid w:val="006358FB"/>
    <w:rsid w:val="00635EAB"/>
    <w:rsid w:val="00635F79"/>
    <w:rsid w:val="0063603D"/>
    <w:rsid w:val="006368D5"/>
    <w:rsid w:val="0063717A"/>
    <w:rsid w:val="006372F3"/>
    <w:rsid w:val="006373F7"/>
    <w:rsid w:val="006375A3"/>
    <w:rsid w:val="006377F5"/>
    <w:rsid w:val="00637BB3"/>
    <w:rsid w:val="00637CDE"/>
    <w:rsid w:val="00640D57"/>
    <w:rsid w:val="00641173"/>
    <w:rsid w:val="00641299"/>
    <w:rsid w:val="00641429"/>
    <w:rsid w:val="0064231B"/>
    <w:rsid w:val="0064249B"/>
    <w:rsid w:val="00642850"/>
    <w:rsid w:val="006432A5"/>
    <w:rsid w:val="00643308"/>
    <w:rsid w:val="00643463"/>
    <w:rsid w:val="006437FF"/>
    <w:rsid w:val="00643806"/>
    <w:rsid w:val="00643B42"/>
    <w:rsid w:val="00643D22"/>
    <w:rsid w:val="00644422"/>
    <w:rsid w:val="00644816"/>
    <w:rsid w:val="006449A2"/>
    <w:rsid w:val="00644C6D"/>
    <w:rsid w:val="00644F8A"/>
    <w:rsid w:val="00645225"/>
    <w:rsid w:val="006456C6"/>
    <w:rsid w:val="00646072"/>
    <w:rsid w:val="0064619E"/>
    <w:rsid w:val="006465B2"/>
    <w:rsid w:val="00646886"/>
    <w:rsid w:val="006468D8"/>
    <w:rsid w:val="00646C7D"/>
    <w:rsid w:val="00646C94"/>
    <w:rsid w:val="00646D78"/>
    <w:rsid w:val="006471A0"/>
    <w:rsid w:val="00647259"/>
    <w:rsid w:val="0064747D"/>
    <w:rsid w:val="00647684"/>
    <w:rsid w:val="00647812"/>
    <w:rsid w:val="00647E9D"/>
    <w:rsid w:val="00650012"/>
    <w:rsid w:val="00650039"/>
    <w:rsid w:val="00650520"/>
    <w:rsid w:val="00650904"/>
    <w:rsid w:val="00652073"/>
    <w:rsid w:val="006523C4"/>
    <w:rsid w:val="00652404"/>
    <w:rsid w:val="00652CCF"/>
    <w:rsid w:val="00652E30"/>
    <w:rsid w:val="00652F7D"/>
    <w:rsid w:val="0065354D"/>
    <w:rsid w:val="00653C26"/>
    <w:rsid w:val="0065440B"/>
    <w:rsid w:val="006546E9"/>
    <w:rsid w:val="00654772"/>
    <w:rsid w:val="006547A4"/>
    <w:rsid w:val="00654F12"/>
    <w:rsid w:val="0065541E"/>
    <w:rsid w:val="00655A38"/>
    <w:rsid w:val="00655E86"/>
    <w:rsid w:val="00655F7F"/>
    <w:rsid w:val="00656A99"/>
    <w:rsid w:val="00656EEA"/>
    <w:rsid w:val="00657087"/>
    <w:rsid w:val="00657325"/>
    <w:rsid w:val="00657756"/>
    <w:rsid w:val="00657D52"/>
    <w:rsid w:val="006602AA"/>
    <w:rsid w:val="0066052E"/>
    <w:rsid w:val="006609F7"/>
    <w:rsid w:val="006610D4"/>
    <w:rsid w:val="0066183D"/>
    <w:rsid w:val="0066188A"/>
    <w:rsid w:val="00661EED"/>
    <w:rsid w:val="00661F2B"/>
    <w:rsid w:val="00662800"/>
    <w:rsid w:val="00662A7C"/>
    <w:rsid w:val="00662B56"/>
    <w:rsid w:val="00662BD0"/>
    <w:rsid w:val="0066313B"/>
    <w:rsid w:val="006636B3"/>
    <w:rsid w:val="006639D4"/>
    <w:rsid w:val="00663A34"/>
    <w:rsid w:val="00664324"/>
    <w:rsid w:val="006648AF"/>
    <w:rsid w:val="006648BC"/>
    <w:rsid w:val="00665097"/>
    <w:rsid w:val="00665361"/>
    <w:rsid w:val="006655C8"/>
    <w:rsid w:val="006658E2"/>
    <w:rsid w:val="006661D8"/>
    <w:rsid w:val="00666E4C"/>
    <w:rsid w:val="006672D5"/>
    <w:rsid w:val="006678A2"/>
    <w:rsid w:val="006679D7"/>
    <w:rsid w:val="00667F61"/>
    <w:rsid w:val="0067006E"/>
    <w:rsid w:val="006700BE"/>
    <w:rsid w:val="006706F4"/>
    <w:rsid w:val="00670C9B"/>
    <w:rsid w:val="00670C9D"/>
    <w:rsid w:val="006713B1"/>
    <w:rsid w:val="00671B2E"/>
    <w:rsid w:val="00672222"/>
    <w:rsid w:val="00672798"/>
    <w:rsid w:val="00672F02"/>
    <w:rsid w:val="00673CDD"/>
    <w:rsid w:val="0067400D"/>
    <w:rsid w:val="006746CE"/>
    <w:rsid w:val="006747AC"/>
    <w:rsid w:val="00674855"/>
    <w:rsid w:val="00674F52"/>
    <w:rsid w:val="00675034"/>
    <w:rsid w:val="00675477"/>
    <w:rsid w:val="00675517"/>
    <w:rsid w:val="006756B2"/>
    <w:rsid w:val="0067575F"/>
    <w:rsid w:val="006757BD"/>
    <w:rsid w:val="006758C9"/>
    <w:rsid w:val="00675BC3"/>
    <w:rsid w:val="0067606A"/>
    <w:rsid w:val="00676B22"/>
    <w:rsid w:val="00676C69"/>
    <w:rsid w:val="00676E93"/>
    <w:rsid w:val="00677167"/>
    <w:rsid w:val="0067732A"/>
    <w:rsid w:val="00677B5B"/>
    <w:rsid w:val="00677F3A"/>
    <w:rsid w:val="00680CC0"/>
    <w:rsid w:val="00681194"/>
    <w:rsid w:val="00681513"/>
    <w:rsid w:val="0068186C"/>
    <w:rsid w:val="00681A1A"/>
    <w:rsid w:val="00681AF5"/>
    <w:rsid w:val="0068207E"/>
    <w:rsid w:val="0068215B"/>
    <w:rsid w:val="00682AE8"/>
    <w:rsid w:val="00683057"/>
    <w:rsid w:val="00683AD8"/>
    <w:rsid w:val="00684035"/>
    <w:rsid w:val="006840E3"/>
    <w:rsid w:val="00684727"/>
    <w:rsid w:val="00685578"/>
    <w:rsid w:val="0068589C"/>
    <w:rsid w:val="006864DE"/>
    <w:rsid w:val="0068654C"/>
    <w:rsid w:val="00687182"/>
    <w:rsid w:val="006871DB"/>
    <w:rsid w:val="0068754F"/>
    <w:rsid w:val="00687917"/>
    <w:rsid w:val="00687CFB"/>
    <w:rsid w:val="00687E93"/>
    <w:rsid w:val="00690064"/>
    <w:rsid w:val="00690482"/>
    <w:rsid w:val="00690B16"/>
    <w:rsid w:val="0069127B"/>
    <w:rsid w:val="006919B6"/>
    <w:rsid w:val="00691B2A"/>
    <w:rsid w:val="00691BA9"/>
    <w:rsid w:val="00691DA8"/>
    <w:rsid w:val="0069243E"/>
    <w:rsid w:val="00692537"/>
    <w:rsid w:val="00692A48"/>
    <w:rsid w:val="00692BAA"/>
    <w:rsid w:val="00692F04"/>
    <w:rsid w:val="006933D6"/>
    <w:rsid w:val="00694182"/>
    <w:rsid w:val="00694586"/>
    <w:rsid w:val="00694A69"/>
    <w:rsid w:val="006960F3"/>
    <w:rsid w:val="0069651F"/>
    <w:rsid w:val="0069662C"/>
    <w:rsid w:val="00696B19"/>
    <w:rsid w:val="00697696"/>
    <w:rsid w:val="00697C49"/>
    <w:rsid w:val="00697D86"/>
    <w:rsid w:val="006A0382"/>
    <w:rsid w:val="006A0813"/>
    <w:rsid w:val="006A0D00"/>
    <w:rsid w:val="006A1914"/>
    <w:rsid w:val="006A22BA"/>
    <w:rsid w:val="006A2BA7"/>
    <w:rsid w:val="006A2D29"/>
    <w:rsid w:val="006A2F5F"/>
    <w:rsid w:val="006A3324"/>
    <w:rsid w:val="006A352B"/>
    <w:rsid w:val="006A403F"/>
    <w:rsid w:val="006A4071"/>
    <w:rsid w:val="006A4140"/>
    <w:rsid w:val="006A440D"/>
    <w:rsid w:val="006A4A02"/>
    <w:rsid w:val="006A5866"/>
    <w:rsid w:val="006A5D79"/>
    <w:rsid w:val="006A64D3"/>
    <w:rsid w:val="006A6A62"/>
    <w:rsid w:val="006A6B18"/>
    <w:rsid w:val="006A778C"/>
    <w:rsid w:val="006A784A"/>
    <w:rsid w:val="006A7A5E"/>
    <w:rsid w:val="006B0E07"/>
    <w:rsid w:val="006B13E7"/>
    <w:rsid w:val="006B1A50"/>
    <w:rsid w:val="006B1FD6"/>
    <w:rsid w:val="006B2741"/>
    <w:rsid w:val="006B38B2"/>
    <w:rsid w:val="006B3BF0"/>
    <w:rsid w:val="006B4C5D"/>
    <w:rsid w:val="006B51F0"/>
    <w:rsid w:val="006B5545"/>
    <w:rsid w:val="006B5F00"/>
    <w:rsid w:val="006B64CF"/>
    <w:rsid w:val="006B685D"/>
    <w:rsid w:val="006B6E9D"/>
    <w:rsid w:val="006B78D7"/>
    <w:rsid w:val="006B7D28"/>
    <w:rsid w:val="006C0177"/>
    <w:rsid w:val="006C02D3"/>
    <w:rsid w:val="006C0749"/>
    <w:rsid w:val="006C0B8D"/>
    <w:rsid w:val="006C0DB3"/>
    <w:rsid w:val="006C17F0"/>
    <w:rsid w:val="006C1E1F"/>
    <w:rsid w:val="006C1F8C"/>
    <w:rsid w:val="006C2C30"/>
    <w:rsid w:val="006C2F5F"/>
    <w:rsid w:val="006C3360"/>
    <w:rsid w:val="006C4372"/>
    <w:rsid w:val="006C48CF"/>
    <w:rsid w:val="006C5207"/>
    <w:rsid w:val="006C5376"/>
    <w:rsid w:val="006C5529"/>
    <w:rsid w:val="006C6552"/>
    <w:rsid w:val="006C6948"/>
    <w:rsid w:val="006C6BE2"/>
    <w:rsid w:val="006C6EFA"/>
    <w:rsid w:val="006C6F03"/>
    <w:rsid w:val="006C6F04"/>
    <w:rsid w:val="006C7252"/>
    <w:rsid w:val="006C7518"/>
    <w:rsid w:val="006C771C"/>
    <w:rsid w:val="006C7A3E"/>
    <w:rsid w:val="006D0019"/>
    <w:rsid w:val="006D0F13"/>
    <w:rsid w:val="006D1AC1"/>
    <w:rsid w:val="006D2129"/>
    <w:rsid w:val="006D2785"/>
    <w:rsid w:val="006D2A6A"/>
    <w:rsid w:val="006D2B13"/>
    <w:rsid w:val="006D2CC1"/>
    <w:rsid w:val="006D321C"/>
    <w:rsid w:val="006D3A47"/>
    <w:rsid w:val="006D3A94"/>
    <w:rsid w:val="006D41F6"/>
    <w:rsid w:val="006D4307"/>
    <w:rsid w:val="006D4442"/>
    <w:rsid w:val="006D48F3"/>
    <w:rsid w:val="006D4B57"/>
    <w:rsid w:val="006D4BBF"/>
    <w:rsid w:val="006D4CDD"/>
    <w:rsid w:val="006D5091"/>
    <w:rsid w:val="006D50B4"/>
    <w:rsid w:val="006D51B1"/>
    <w:rsid w:val="006D5472"/>
    <w:rsid w:val="006D59CC"/>
    <w:rsid w:val="006D5B35"/>
    <w:rsid w:val="006D63ED"/>
    <w:rsid w:val="006D6ED8"/>
    <w:rsid w:val="006D701F"/>
    <w:rsid w:val="006D70BF"/>
    <w:rsid w:val="006D721E"/>
    <w:rsid w:val="006D76F3"/>
    <w:rsid w:val="006E0513"/>
    <w:rsid w:val="006E0685"/>
    <w:rsid w:val="006E0CC0"/>
    <w:rsid w:val="006E0D7A"/>
    <w:rsid w:val="006E0FE3"/>
    <w:rsid w:val="006E1386"/>
    <w:rsid w:val="006E178A"/>
    <w:rsid w:val="006E1B10"/>
    <w:rsid w:val="006E1F22"/>
    <w:rsid w:val="006E1F8B"/>
    <w:rsid w:val="006E3ED4"/>
    <w:rsid w:val="006E4369"/>
    <w:rsid w:val="006E4A42"/>
    <w:rsid w:val="006E4CE7"/>
    <w:rsid w:val="006E5256"/>
    <w:rsid w:val="006E53E2"/>
    <w:rsid w:val="006E615E"/>
    <w:rsid w:val="006E649A"/>
    <w:rsid w:val="006E65D3"/>
    <w:rsid w:val="006E65FA"/>
    <w:rsid w:val="006E6724"/>
    <w:rsid w:val="006E6F78"/>
    <w:rsid w:val="006E71B2"/>
    <w:rsid w:val="006E7369"/>
    <w:rsid w:val="006E796A"/>
    <w:rsid w:val="006F0181"/>
    <w:rsid w:val="006F02B5"/>
    <w:rsid w:val="006F0FD2"/>
    <w:rsid w:val="006F1366"/>
    <w:rsid w:val="006F1816"/>
    <w:rsid w:val="006F1C93"/>
    <w:rsid w:val="006F1CA3"/>
    <w:rsid w:val="006F2529"/>
    <w:rsid w:val="006F2D79"/>
    <w:rsid w:val="006F40C4"/>
    <w:rsid w:val="006F4635"/>
    <w:rsid w:val="006F4E69"/>
    <w:rsid w:val="006F4E6C"/>
    <w:rsid w:val="006F5088"/>
    <w:rsid w:val="006F5FAD"/>
    <w:rsid w:val="006F6A04"/>
    <w:rsid w:val="006F6A6D"/>
    <w:rsid w:val="006F7DE2"/>
    <w:rsid w:val="00700700"/>
    <w:rsid w:val="00701307"/>
    <w:rsid w:val="0070139C"/>
    <w:rsid w:val="00701406"/>
    <w:rsid w:val="0070278F"/>
    <w:rsid w:val="00702E49"/>
    <w:rsid w:val="00703938"/>
    <w:rsid w:val="00703B14"/>
    <w:rsid w:val="00703CBD"/>
    <w:rsid w:val="00704944"/>
    <w:rsid w:val="007060FE"/>
    <w:rsid w:val="007061D2"/>
    <w:rsid w:val="0070660C"/>
    <w:rsid w:val="0070666B"/>
    <w:rsid w:val="007068B1"/>
    <w:rsid w:val="00706C80"/>
    <w:rsid w:val="00706D78"/>
    <w:rsid w:val="00707C9E"/>
    <w:rsid w:val="00707E22"/>
    <w:rsid w:val="00707F3F"/>
    <w:rsid w:val="0071042D"/>
    <w:rsid w:val="007111E5"/>
    <w:rsid w:val="00711246"/>
    <w:rsid w:val="007115F8"/>
    <w:rsid w:val="007119DC"/>
    <w:rsid w:val="00711EE6"/>
    <w:rsid w:val="00712315"/>
    <w:rsid w:val="00712379"/>
    <w:rsid w:val="00712606"/>
    <w:rsid w:val="00712810"/>
    <w:rsid w:val="007129E2"/>
    <w:rsid w:val="00712A4F"/>
    <w:rsid w:val="00712DFE"/>
    <w:rsid w:val="0071381C"/>
    <w:rsid w:val="00713A98"/>
    <w:rsid w:val="00713BEB"/>
    <w:rsid w:val="00715561"/>
    <w:rsid w:val="0071652E"/>
    <w:rsid w:val="00716926"/>
    <w:rsid w:val="00716AA6"/>
    <w:rsid w:val="00717286"/>
    <w:rsid w:val="00717705"/>
    <w:rsid w:val="007177C4"/>
    <w:rsid w:val="00717D5D"/>
    <w:rsid w:val="00720083"/>
    <w:rsid w:val="007207E2"/>
    <w:rsid w:val="0072151F"/>
    <w:rsid w:val="00721E2B"/>
    <w:rsid w:val="00722008"/>
    <w:rsid w:val="007220A9"/>
    <w:rsid w:val="00722F03"/>
    <w:rsid w:val="007234C3"/>
    <w:rsid w:val="007235C4"/>
    <w:rsid w:val="00723845"/>
    <w:rsid w:val="007238BC"/>
    <w:rsid w:val="00724055"/>
    <w:rsid w:val="007244ED"/>
    <w:rsid w:val="00724C68"/>
    <w:rsid w:val="007254D3"/>
    <w:rsid w:val="00725746"/>
    <w:rsid w:val="00726800"/>
    <w:rsid w:val="00726DE0"/>
    <w:rsid w:val="00727400"/>
    <w:rsid w:val="0073061D"/>
    <w:rsid w:val="0073083C"/>
    <w:rsid w:val="00730B00"/>
    <w:rsid w:val="00730E10"/>
    <w:rsid w:val="0073172B"/>
    <w:rsid w:val="00731747"/>
    <w:rsid w:val="00731766"/>
    <w:rsid w:val="00731A3F"/>
    <w:rsid w:val="0073210E"/>
    <w:rsid w:val="007322A4"/>
    <w:rsid w:val="00732578"/>
    <w:rsid w:val="007328F5"/>
    <w:rsid w:val="00733004"/>
    <w:rsid w:val="007330C4"/>
    <w:rsid w:val="00733A62"/>
    <w:rsid w:val="007351FC"/>
    <w:rsid w:val="0073525D"/>
    <w:rsid w:val="00735C8C"/>
    <w:rsid w:val="00735EC6"/>
    <w:rsid w:val="0073691B"/>
    <w:rsid w:val="00736D66"/>
    <w:rsid w:val="00736E81"/>
    <w:rsid w:val="00736F82"/>
    <w:rsid w:val="0073762E"/>
    <w:rsid w:val="00737D58"/>
    <w:rsid w:val="00737D60"/>
    <w:rsid w:val="00737DF1"/>
    <w:rsid w:val="00737F98"/>
    <w:rsid w:val="007402BC"/>
    <w:rsid w:val="00740FCF"/>
    <w:rsid w:val="0074149F"/>
    <w:rsid w:val="00741ACD"/>
    <w:rsid w:val="007421E8"/>
    <w:rsid w:val="0074245A"/>
    <w:rsid w:val="007427A4"/>
    <w:rsid w:val="00743036"/>
    <w:rsid w:val="00743044"/>
    <w:rsid w:val="00743075"/>
    <w:rsid w:val="007436C8"/>
    <w:rsid w:val="00743810"/>
    <w:rsid w:val="00743BF9"/>
    <w:rsid w:val="00743C21"/>
    <w:rsid w:val="00743E18"/>
    <w:rsid w:val="0074413E"/>
    <w:rsid w:val="007443BD"/>
    <w:rsid w:val="007443F0"/>
    <w:rsid w:val="007444DA"/>
    <w:rsid w:val="007455BE"/>
    <w:rsid w:val="007461D2"/>
    <w:rsid w:val="007466B5"/>
    <w:rsid w:val="00746A01"/>
    <w:rsid w:val="00746F32"/>
    <w:rsid w:val="0074718A"/>
    <w:rsid w:val="007473DA"/>
    <w:rsid w:val="00747402"/>
    <w:rsid w:val="007475AC"/>
    <w:rsid w:val="00747AC1"/>
    <w:rsid w:val="00747C53"/>
    <w:rsid w:val="00747C73"/>
    <w:rsid w:val="00747D0E"/>
    <w:rsid w:val="00750A32"/>
    <w:rsid w:val="00750C1F"/>
    <w:rsid w:val="00751046"/>
    <w:rsid w:val="00751235"/>
    <w:rsid w:val="007517FB"/>
    <w:rsid w:val="00753382"/>
    <w:rsid w:val="0075362B"/>
    <w:rsid w:val="0075374B"/>
    <w:rsid w:val="00753B8C"/>
    <w:rsid w:val="00753BD7"/>
    <w:rsid w:val="00753CE7"/>
    <w:rsid w:val="007545DD"/>
    <w:rsid w:val="007548C5"/>
    <w:rsid w:val="007548E0"/>
    <w:rsid w:val="0075490D"/>
    <w:rsid w:val="00754913"/>
    <w:rsid w:val="00754AB9"/>
    <w:rsid w:val="00755256"/>
    <w:rsid w:val="00755852"/>
    <w:rsid w:val="0075591E"/>
    <w:rsid w:val="0075594A"/>
    <w:rsid w:val="00755C58"/>
    <w:rsid w:val="0075776B"/>
    <w:rsid w:val="0076029A"/>
    <w:rsid w:val="00760529"/>
    <w:rsid w:val="00760753"/>
    <w:rsid w:val="0076110D"/>
    <w:rsid w:val="00761ED0"/>
    <w:rsid w:val="0076201A"/>
    <w:rsid w:val="00762362"/>
    <w:rsid w:val="00762414"/>
    <w:rsid w:val="0076244E"/>
    <w:rsid w:val="00762781"/>
    <w:rsid w:val="007628D7"/>
    <w:rsid w:val="00762A15"/>
    <w:rsid w:val="00762E1D"/>
    <w:rsid w:val="007630AA"/>
    <w:rsid w:val="0076313F"/>
    <w:rsid w:val="00763B13"/>
    <w:rsid w:val="00763C8E"/>
    <w:rsid w:val="00764079"/>
    <w:rsid w:val="00764CDD"/>
    <w:rsid w:val="00764E2B"/>
    <w:rsid w:val="0076501F"/>
    <w:rsid w:val="007654EE"/>
    <w:rsid w:val="0076560C"/>
    <w:rsid w:val="00765936"/>
    <w:rsid w:val="00765A48"/>
    <w:rsid w:val="00765D8A"/>
    <w:rsid w:val="00765E5D"/>
    <w:rsid w:val="00766B69"/>
    <w:rsid w:val="007672E4"/>
    <w:rsid w:val="00767659"/>
    <w:rsid w:val="007677F3"/>
    <w:rsid w:val="00767D61"/>
    <w:rsid w:val="007700B3"/>
    <w:rsid w:val="0077052A"/>
    <w:rsid w:val="0077058F"/>
    <w:rsid w:val="00770C3D"/>
    <w:rsid w:val="00770E8B"/>
    <w:rsid w:val="00770FAB"/>
    <w:rsid w:val="007710BE"/>
    <w:rsid w:val="00771B75"/>
    <w:rsid w:val="00771D9C"/>
    <w:rsid w:val="007721B4"/>
    <w:rsid w:val="00772839"/>
    <w:rsid w:val="00773426"/>
    <w:rsid w:val="00773870"/>
    <w:rsid w:val="00773A23"/>
    <w:rsid w:val="00773F58"/>
    <w:rsid w:val="00774112"/>
    <w:rsid w:val="00774761"/>
    <w:rsid w:val="00774EDE"/>
    <w:rsid w:val="00774FE5"/>
    <w:rsid w:val="00775A4C"/>
    <w:rsid w:val="0077686A"/>
    <w:rsid w:val="00776E52"/>
    <w:rsid w:val="00776EDA"/>
    <w:rsid w:val="007771C7"/>
    <w:rsid w:val="0077747A"/>
    <w:rsid w:val="00777594"/>
    <w:rsid w:val="007776B6"/>
    <w:rsid w:val="00777988"/>
    <w:rsid w:val="00777CA8"/>
    <w:rsid w:val="00777E51"/>
    <w:rsid w:val="00780012"/>
    <w:rsid w:val="00780E1E"/>
    <w:rsid w:val="00780E5A"/>
    <w:rsid w:val="00780EE4"/>
    <w:rsid w:val="00781521"/>
    <w:rsid w:val="0078169B"/>
    <w:rsid w:val="00781DCD"/>
    <w:rsid w:val="00782009"/>
    <w:rsid w:val="00782261"/>
    <w:rsid w:val="00782722"/>
    <w:rsid w:val="007827E7"/>
    <w:rsid w:val="00782A95"/>
    <w:rsid w:val="007831DE"/>
    <w:rsid w:val="007834D0"/>
    <w:rsid w:val="00784293"/>
    <w:rsid w:val="007842ED"/>
    <w:rsid w:val="00784B71"/>
    <w:rsid w:val="00784C88"/>
    <w:rsid w:val="007864FA"/>
    <w:rsid w:val="00786529"/>
    <w:rsid w:val="0078701E"/>
    <w:rsid w:val="00787664"/>
    <w:rsid w:val="0078768B"/>
    <w:rsid w:val="0078783F"/>
    <w:rsid w:val="0079041B"/>
    <w:rsid w:val="00790D4F"/>
    <w:rsid w:val="00790EDE"/>
    <w:rsid w:val="00791213"/>
    <w:rsid w:val="00791FC7"/>
    <w:rsid w:val="007927AA"/>
    <w:rsid w:val="0079405E"/>
    <w:rsid w:val="00794350"/>
    <w:rsid w:val="007943AB"/>
    <w:rsid w:val="00794425"/>
    <w:rsid w:val="00794E6F"/>
    <w:rsid w:val="00795276"/>
    <w:rsid w:val="007953C9"/>
    <w:rsid w:val="0079549E"/>
    <w:rsid w:val="00795B60"/>
    <w:rsid w:val="007975FF"/>
    <w:rsid w:val="00797913"/>
    <w:rsid w:val="007A0051"/>
    <w:rsid w:val="007A0072"/>
    <w:rsid w:val="007A07B1"/>
    <w:rsid w:val="007A0FD9"/>
    <w:rsid w:val="007A10B7"/>
    <w:rsid w:val="007A1308"/>
    <w:rsid w:val="007A193A"/>
    <w:rsid w:val="007A1C50"/>
    <w:rsid w:val="007A2438"/>
    <w:rsid w:val="007A28A0"/>
    <w:rsid w:val="007A2F8A"/>
    <w:rsid w:val="007A3CC3"/>
    <w:rsid w:val="007A3CF7"/>
    <w:rsid w:val="007A4328"/>
    <w:rsid w:val="007A439A"/>
    <w:rsid w:val="007A4DCE"/>
    <w:rsid w:val="007A4E4D"/>
    <w:rsid w:val="007A51B8"/>
    <w:rsid w:val="007A5C37"/>
    <w:rsid w:val="007A5F11"/>
    <w:rsid w:val="007A5FAB"/>
    <w:rsid w:val="007A6153"/>
    <w:rsid w:val="007A631F"/>
    <w:rsid w:val="007A63AB"/>
    <w:rsid w:val="007A7881"/>
    <w:rsid w:val="007A7B19"/>
    <w:rsid w:val="007A7F16"/>
    <w:rsid w:val="007B01BA"/>
    <w:rsid w:val="007B068E"/>
    <w:rsid w:val="007B12D5"/>
    <w:rsid w:val="007B13CC"/>
    <w:rsid w:val="007B185C"/>
    <w:rsid w:val="007B18E4"/>
    <w:rsid w:val="007B1BC1"/>
    <w:rsid w:val="007B1D57"/>
    <w:rsid w:val="007B1E90"/>
    <w:rsid w:val="007B2292"/>
    <w:rsid w:val="007B2E19"/>
    <w:rsid w:val="007B320D"/>
    <w:rsid w:val="007B44F2"/>
    <w:rsid w:val="007B4574"/>
    <w:rsid w:val="007B45E0"/>
    <w:rsid w:val="007B5B56"/>
    <w:rsid w:val="007B66D9"/>
    <w:rsid w:val="007B66DF"/>
    <w:rsid w:val="007B6823"/>
    <w:rsid w:val="007B69E6"/>
    <w:rsid w:val="007B7C51"/>
    <w:rsid w:val="007B7D59"/>
    <w:rsid w:val="007B7DA9"/>
    <w:rsid w:val="007B7FA9"/>
    <w:rsid w:val="007C00A4"/>
    <w:rsid w:val="007C0F00"/>
    <w:rsid w:val="007C0F71"/>
    <w:rsid w:val="007C140F"/>
    <w:rsid w:val="007C19E4"/>
    <w:rsid w:val="007C23D1"/>
    <w:rsid w:val="007C27E5"/>
    <w:rsid w:val="007C3127"/>
    <w:rsid w:val="007C32F7"/>
    <w:rsid w:val="007C3537"/>
    <w:rsid w:val="007C4241"/>
    <w:rsid w:val="007C42E9"/>
    <w:rsid w:val="007C4609"/>
    <w:rsid w:val="007C594C"/>
    <w:rsid w:val="007C5B21"/>
    <w:rsid w:val="007C5F4C"/>
    <w:rsid w:val="007C6011"/>
    <w:rsid w:val="007C6112"/>
    <w:rsid w:val="007C66D9"/>
    <w:rsid w:val="007C723B"/>
    <w:rsid w:val="007C7371"/>
    <w:rsid w:val="007C74D5"/>
    <w:rsid w:val="007D0464"/>
    <w:rsid w:val="007D08D9"/>
    <w:rsid w:val="007D092C"/>
    <w:rsid w:val="007D0B15"/>
    <w:rsid w:val="007D1090"/>
    <w:rsid w:val="007D1701"/>
    <w:rsid w:val="007D17FF"/>
    <w:rsid w:val="007D1913"/>
    <w:rsid w:val="007D26DE"/>
    <w:rsid w:val="007D2C0D"/>
    <w:rsid w:val="007D3D21"/>
    <w:rsid w:val="007D3DDA"/>
    <w:rsid w:val="007D573B"/>
    <w:rsid w:val="007D593C"/>
    <w:rsid w:val="007D596C"/>
    <w:rsid w:val="007D5D53"/>
    <w:rsid w:val="007D6206"/>
    <w:rsid w:val="007D68A3"/>
    <w:rsid w:val="007D6A76"/>
    <w:rsid w:val="007D6AD7"/>
    <w:rsid w:val="007D6CAD"/>
    <w:rsid w:val="007D6D79"/>
    <w:rsid w:val="007D70F2"/>
    <w:rsid w:val="007D7351"/>
    <w:rsid w:val="007D7563"/>
    <w:rsid w:val="007D77A4"/>
    <w:rsid w:val="007D7CD8"/>
    <w:rsid w:val="007D7E0A"/>
    <w:rsid w:val="007D7E63"/>
    <w:rsid w:val="007E0A5B"/>
    <w:rsid w:val="007E0B63"/>
    <w:rsid w:val="007E0CBE"/>
    <w:rsid w:val="007E0D35"/>
    <w:rsid w:val="007E0EE7"/>
    <w:rsid w:val="007E101E"/>
    <w:rsid w:val="007E1328"/>
    <w:rsid w:val="007E13A8"/>
    <w:rsid w:val="007E14CF"/>
    <w:rsid w:val="007E1590"/>
    <w:rsid w:val="007E15F3"/>
    <w:rsid w:val="007E1BD5"/>
    <w:rsid w:val="007E201A"/>
    <w:rsid w:val="007E3307"/>
    <w:rsid w:val="007E33A2"/>
    <w:rsid w:val="007E3708"/>
    <w:rsid w:val="007E3F62"/>
    <w:rsid w:val="007E431E"/>
    <w:rsid w:val="007E46AD"/>
    <w:rsid w:val="007E4BE6"/>
    <w:rsid w:val="007E520E"/>
    <w:rsid w:val="007E5279"/>
    <w:rsid w:val="007E52A6"/>
    <w:rsid w:val="007E542D"/>
    <w:rsid w:val="007E5484"/>
    <w:rsid w:val="007E5A5A"/>
    <w:rsid w:val="007E5C81"/>
    <w:rsid w:val="007E6DCA"/>
    <w:rsid w:val="007E6FF9"/>
    <w:rsid w:val="007E7057"/>
    <w:rsid w:val="007E706F"/>
    <w:rsid w:val="007E7866"/>
    <w:rsid w:val="007E796B"/>
    <w:rsid w:val="007F0015"/>
    <w:rsid w:val="007F109C"/>
    <w:rsid w:val="007F11E4"/>
    <w:rsid w:val="007F1465"/>
    <w:rsid w:val="007F17EF"/>
    <w:rsid w:val="007F1AFC"/>
    <w:rsid w:val="007F24C6"/>
    <w:rsid w:val="007F3185"/>
    <w:rsid w:val="007F3942"/>
    <w:rsid w:val="007F4434"/>
    <w:rsid w:val="007F486F"/>
    <w:rsid w:val="007F4A5E"/>
    <w:rsid w:val="007F5446"/>
    <w:rsid w:val="007F575C"/>
    <w:rsid w:val="007F62EB"/>
    <w:rsid w:val="007F6AF2"/>
    <w:rsid w:val="007F6B1F"/>
    <w:rsid w:val="007F6CB6"/>
    <w:rsid w:val="007F744E"/>
    <w:rsid w:val="007F77B0"/>
    <w:rsid w:val="00800A4C"/>
    <w:rsid w:val="00800C72"/>
    <w:rsid w:val="008012E6"/>
    <w:rsid w:val="00801ECE"/>
    <w:rsid w:val="00801FC7"/>
    <w:rsid w:val="00802025"/>
    <w:rsid w:val="008022C8"/>
    <w:rsid w:val="0080247E"/>
    <w:rsid w:val="0080293B"/>
    <w:rsid w:val="00802D72"/>
    <w:rsid w:val="00802E8A"/>
    <w:rsid w:val="00803D6D"/>
    <w:rsid w:val="00803FE5"/>
    <w:rsid w:val="00804449"/>
    <w:rsid w:val="00804603"/>
    <w:rsid w:val="00804626"/>
    <w:rsid w:val="00804C07"/>
    <w:rsid w:val="00805165"/>
    <w:rsid w:val="008055AD"/>
    <w:rsid w:val="0080587C"/>
    <w:rsid w:val="00805AE8"/>
    <w:rsid w:val="00805F0D"/>
    <w:rsid w:val="00805F9D"/>
    <w:rsid w:val="00807091"/>
    <w:rsid w:val="00807A72"/>
    <w:rsid w:val="00810193"/>
    <w:rsid w:val="008105AF"/>
    <w:rsid w:val="00810CA4"/>
    <w:rsid w:val="00811113"/>
    <w:rsid w:val="00811127"/>
    <w:rsid w:val="008114BA"/>
    <w:rsid w:val="00811564"/>
    <w:rsid w:val="008115FB"/>
    <w:rsid w:val="008118B6"/>
    <w:rsid w:val="00811A3D"/>
    <w:rsid w:val="00811DD2"/>
    <w:rsid w:val="00812221"/>
    <w:rsid w:val="00812557"/>
    <w:rsid w:val="00812F10"/>
    <w:rsid w:val="00812F96"/>
    <w:rsid w:val="00813921"/>
    <w:rsid w:val="00813AB2"/>
    <w:rsid w:val="00813D1C"/>
    <w:rsid w:val="00813FC1"/>
    <w:rsid w:val="00814790"/>
    <w:rsid w:val="0081498A"/>
    <w:rsid w:val="00815044"/>
    <w:rsid w:val="0081514A"/>
    <w:rsid w:val="0081516C"/>
    <w:rsid w:val="008156F8"/>
    <w:rsid w:val="00815A01"/>
    <w:rsid w:val="008162DE"/>
    <w:rsid w:val="008163DF"/>
    <w:rsid w:val="00817858"/>
    <w:rsid w:val="00817CCA"/>
    <w:rsid w:val="008203BA"/>
    <w:rsid w:val="00820765"/>
    <w:rsid w:val="00821AE6"/>
    <w:rsid w:val="00821DDC"/>
    <w:rsid w:val="00821E0F"/>
    <w:rsid w:val="00821F3F"/>
    <w:rsid w:val="00821F63"/>
    <w:rsid w:val="00821FAB"/>
    <w:rsid w:val="008225D1"/>
    <w:rsid w:val="0082277A"/>
    <w:rsid w:val="00822B73"/>
    <w:rsid w:val="0082342A"/>
    <w:rsid w:val="0082360C"/>
    <w:rsid w:val="00823A95"/>
    <w:rsid w:val="00824D23"/>
    <w:rsid w:val="00825361"/>
    <w:rsid w:val="00825997"/>
    <w:rsid w:val="00825B14"/>
    <w:rsid w:val="008260C1"/>
    <w:rsid w:val="008262B3"/>
    <w:rsid w:val="008275F7"/>
    <w:rsid w:val="0082767D"/>
    <w:rsid w:val="00827D51"/>
    <w:rsid w:val="00830B27"/>
    <w:rsid w:val="00830EE4"/>
    <w:rsid w:val="00830FDB"/>
    <w:rsid w:val="008312CB"/>
    <w:rsid w:val="00831BE7"/>
    <w:rsid w:val="00832DBE"/>
    <w:rsid w:val="00832F54"/>
    <w:rsid w:val="008335FC"/>
    <w:rsid w:val="008337EC"/>
    <w:rsid w:val="0083421D"/>
    <w:rsid w:val="008344A4"/>
    <w:rsid w:val="008347E4"/>
    <w:rsid w:val="00834A72"/>
    <w:rsid w:val="00834B5B"/>
    <w:rsid w:val="00834EC2"/>
    <w:rsid w:val="008354C0"/>
    <w:rsid w:val="008354C6"/>
    <w:rsid w:val="00835564"/>
    <w:rsid w:val="008360BA"/>
    <w:rsid w:val="0083659A"/>
    <w:rsid w:val="008365E1"/>
    <w:rsid w:val="00836C73"/>
    <w:rsid w:val="00836D10"/>
    <w:rsid w:val="0083719D"/>
    <w:rsid w:val="00837F38"/>
    <w:rsid w:val="008401C5"/>
    <w:rsid w:val="00840370"/>
    <w:rsid w:val="00840A86"/>
    <w:rsid w:val="00840D5A"/>
    <w:rsid w:val="008411A5"/>
    <w:rsid w:val="00841320"/>
    <w:rsid w:val="008418E5"/>
    <w:rsid w:val="00841B6F"/>
    <w:rsid w:val="00841D4B"/>
    <w:rsid w:val="00841DB1"/>
    <w:rsid w:val="0084234A"/>
    <w:rsid w:val="008424C1"/>
    <w:rsid w:val="008425CE"/>
    <w:rsid w:val="00842834"/>
    <w:rsid w:val="0084317E"/>
    <w:rsid w:val="008431B5"/>
    <w:rsid w:val="008437A8"/>
    <w:rsid w:val="008438BE"/>
    <w:rsid w:val="008442C2"/>
    <w:rsid w:val="00844541"/>
    <w:rsid w:val="008446D5"/>
    <w:rsid w:val="0084488B"/>
    <w:rsid w:val="00845510"/>
    <w:rsid w:val="00845C8E"/>
    <w:rsid w:val="00847172"/>
    <w:rsid w:val="008475E2"/>
    <w:rsid w:val="0085015B"/>
    <w:rsid w:val="008502C4"/>
    <w:rsid w:val="00850447"/>
    <w:rsid w:val="00850C8A"/>
    <w:rsid w:val="00850DC7"/>
    <w:rsid w:val="00851610"/>
    <w:rsid w:val="008517D3"/>
    <w:rsid w:val="00851C98"/>
    <w:rsid w:val="00851C9F"/>
    <w:rsid w:val="00851F10"/>
    <w:rsid w:val="008523A9"/>
    <w:rsid w:val="00852A8D"/>
    <w:rsid w:val="00852B21"/>
    <w:rsid w:val="00852C14"/>
    <w:rsid w:val="00853183"/>
    <w:rsid w:val="00853195"/>
    <w:rsid w:val="00853925"/>
    <w:rsid w:val="00853A34"/>
    <w:rsid w:val="0085418B"/>
    <w:rsid w:val="00854341"/>
    <w:rsid w:val="00855545"/>
    <w:rsid w:val="0085559A"/>
    <w:rsid w:val="00855865"/>
    <w:rsid w:val="008559A3"/>
    <w:rsid w:val="008559A6"/>
    <w:rsid w:val="00855CD1"/>
    <w:rsid w:val="00855E56"/>
    <w:rsid w:val="008562AC"/>
    <w:rsid w:val="00856668"/>
    <w:rsid w:val="0085693E"/>
    <w:rsid w:val="00856EE1"/>
    <w:rsid w:val="0085701C"/>
    <w:rsid w:val="008579FA"/>
    <w:rsid w:val="0086141B"/>
    <w:rsid w:val="00861B1F"/>
    <w:rsid w:val="00862430"/>
    <w:rsid w:val="00862A94"/>
    <w:rsid w:val="00862D24"/>
    <w:rsid w:val="00862F13"/>
    <w:rsid w:val="008632BF"/>
    <w:rsid w:val="008633DA"/>
    <w:rsid w:val="00863BD3"/>
    <w:rsid w:val="00863F7B"/>
    <w:rsid w:val="00864832"/>
    <w:rsid w:val="008648FE"/>
    <w:rsid w:val="008650C7"/>
    <w:rsid w:val="008653B5"/>
    <w:rsid w:val="00865B29"/>
    <w:rsid w:val="00865F90"/>
    <w:rsid w:val="00866FB4"/>
    <w:rsid w:val="008677A6"/>
    <w:rsid w:val="00867A7D"/>
    <w:rsid w:val="00870A0C"/>
    <w:rsid w:val="00870F77"/>
    <w:rsid w:val="00870FB3"/>
    <w:rsid w:val="008717ED"/>
    <w:rsid w:val="00871AFD"/>
    <w:rsid w:val="00871C26"/>
    <w:rsid w:val="008723DF"/>
    <w:rsid w:val="008727CA"/>
    <w:rsid w:val="0087281A"/>
    <w:rsid w:val="008728B8"/>
    <w:rsid w:val="00872907"/>
    <w:rsid w:val="00873E5B"/>
    <w:rsid w:val="008740F8"/>
    <w:rsid w:val="0087456F"/>
    <w:rsid w:val="008749DA"/>
    <w:rsid w:val="00874A94"/>
    <w:rsid w:val="00874DD0"/>
    <w:rsid w:val="00875049"/>
    <w:rsid w:val="008756C8"/>
    <w:rsid w:val="00876156"/>
    <w:rsid w:val="00876668"/>
    <w:rsid w:val="00876819"/>
    <w:rsid w:val="008769A4"/>
    <w:rsid w:val="00876AED"/>
    <w:rsid w:val="00877A14"/>
    <w:rsid w:val="00877F1D"/>
    <w:rsid w:val="00877F31"/>
    <w:rsid w:val="0088036F"/>
    <w:rsid w:val="00880710"/>
    <w:rsid w:val="00881CC3"/>
    <w:rsid w:val="00881F18"/>
    <w:rsid w:val="00882140"/>
    <w:rsid w:val="008824FD"/>
    <w:rsid w:val="00882996"/>
    <w:rsid w:val="00882CA5"/>
    <w:rsid w:val="00883362"/>
    <w:rsid w:val="00883959"/>
    <w:rsid w:val="00883C40"/>
    <w:rsid w:val="00884438"/>
    <w:rsid w:val="00884AB4"/>
    <w:rsid w:val="00884F24"/>
    <w:rsid w:val="0088555F"/>
    <w:rsid w:val="0088617E"/>
    <w:rsid w:val="0088680F"/>
    <w:rsid w:val="00886F03"/>
    <w:rsid w:val="008873EF"/>
    <w:rsid w:val="00887406"/>
    <w:rsid w:val="008877F0"/>
    <w:rsid w:val="00887A78"/>
    <w:rsid w:val="0089085A"/>
    <w:rsid w:val="00890B69"/>
    <w:rsid w:val="00890F02"/>
    <w:rsid w:val="00891099"/>
    <w:rsid w:val="00891422"/>
    <w:rsid w:val="00891BAD"/>
    <w:rsid w:val="00891BC1"/>
    <w:rsid w:val="00891F15"/>
    <w:rsid w:val="008920C3"/>
    <w:rsid w:val="00892A09"/>
    <w:rsid w:val="00892AAF"/>
    <w:rsid w:val="008934D5"/>
    <w:rsid w:val="00893651"/>
    <w:rsid w:val="008937D7"/>
    <w:rsid w:val="008937DE"/>
    <w:rsid w:val="0089446D"/>
    <w:rsid w:val="008944F8"/>
    <w:rsid w:val="00896001"/>
    <w:rsid w:val="0089603E"/>
    <w:rsid w:val="008960A3"/>
    <w:rsid w:val="008960F5"/>
    <w:rsid w:val="008962E5"/>
    <w:rsid w:val="00896355"/>
    <w:rsid w:val="00896A3B"/>
    <w:rsid w:val="00896D9C"/>
    <w:rsid w:val="008A0F5A"/>
    <w:rsid w:val="008A100B"/>
    <w:rsid w:val="008A107A"/>
    <w:rsid w:val="008A1668"/>
    <w:rsid w:val="008A17BF"/>
    <w:rsid w:val="008A1D2C"/>
    <w:rsid w:val="008A2111"/>
    <w:rsid w:val="008A220D"/>
    <w:rsid w:val="008A235E"/>
    <w:rsid w:val="008A2F26"/>
    <w:rsid w:val="008A3071"/>
    <w:rsid w:val="008A30C6"/>
    <w:rsid w:val="008A389A"/>
    <w:rsid w:val="008A3AF6"/>
    <w:rsid w:val="008A4260"/>
    <w:rsid w:val="008A4AF4"/>
    <w:rsid w:val="008A50DC"/>
    <w:rsid w:val="008A521D"/>
    <w:rsid w:val="008A55D7"/>
    <w:rsid w:val="008A5F1E"/>
    <w:rsid w:val="008A634D"/>
    <w:rsid w:val="008A6740"/>
    <w:rsid w:val="008A693E"/>
    <w:rsid w:val="008A6A43"/>
    <w:rsid w:val="008A6B8F"/>
    <w:rsid w:val="008A7619"/>
    <w:rsid w:val="008A78AC"/>
    <w:rsid w:val="008A7BE4"/>
    <w:rsid w:val="008B00DF"/>
    <w:rsid w:val="008B0AAD"/>
    <w:rsid w:val="008B0C0C"/>
    <w:rsid w:val="008B10D2"/>
    <w:rsid w:val="008B1284"/>
    <w:rsid w:val="008B1400"/>
    <w:rsid w:val="008B194F"/>
    <w:rsid w:val="008B19A1"/>
    <w:rsid w:val="008B1B67"/>
    <w:rsid w:val="008B1C3E"/>
    <w:rsid w:val="008B1EF1"/>
    <w:rsid w:val="008B2203"/>
    <w:rsid w:val="008B2904"/>
    <w:rsid w:val="008B2ACA"/>
    <w:rsid w:val="008B2B47"/>
    <w:rsid w:val="008B3891"/>
    <w:rsid w:val="008B3BEB"/>
    <w:rsid w:val="008B40E4"/>
    <w:rsid w:val="008B41D2"/>
    <w:rsid w:val="008B477B"/>
    <w:rsid w:val="008B5A1C"/>
    <w:rsid w:val="008B6F0F"/>
    <w:rsid w:val="008C082E"/>
    <w:rsid w:val="008C096E"/>
    <w:rsid w:val="008C10BE"/>
    <w:rsid w:val="008C1432"/>
    <w:rsid w:val="008C1E79"/>
    <w:rsid w:val="008C2162"/>
    <w:rsid w:val="008C266D"/>
    <w:rsid w:val="008C2B71"/>
    <w:rsid w:val="008C3548"/>
    <w:rsid w:val="008C3722"/>
    <w:rsid w:val="008C3C19"/>
    <w:rsid w:val="008C3C1E"/>
    <w:rsid w:val="008C3F6C"/>
    <w:rsid w:val="008C445E"/>
    <w:rsid w:val="008C477D"/>
    <w:rsid w:val="008C4B55"/>
    <w:rsid w:val="008C51A2"/>
    <w:rsid w:val="008C5227"/>
    <w:rsid w:val="008C56D7"/>
    <w:rsid w:val="008C596E"/>
    <w:rsid w:val="008C5C24"/>
    <w:rsid w:val="008C61E1"/>
    <w:rsid w:val="008C6C4D"/>
    <w:rsid w:val="008C6EDC"/>
    <w:rsid w:val="008C749F"/>
    <w:rsid w:val="008C7D78"/>
    <w:rsid w:val="008D0409"/>
    <w:rsid w:val="008D0862"/>
    <w:rsid w:val="008D125B"/>
    <w:rsid w:val="008D15D6"/>
    <w:rsid w:val="008D1DF8"/>
    <w:rsid w:val="008D1E08"/>
    <w:rsid w:val="008D2590"/>
    <w:rsid w:val="008D2CD7"/>
    <w:rsid w:val="008D33E6"/>
    <w:rsid w:val="008D36D6"/>
    <w:rsid w:val="008D3DB4"/>
    <w:rsid w:val="008D4767"/>
    <w:rsid w:val="008D4F6B"/>
    <w:rsid w:val="008D4F8A"/>
    <w:rsid w:val="008D4FB7"/>
    <w:rsid w:val="008D52A4"/>
    <w:rsid w:val="008D5884"/>
    <w:rsid w:val="008D5A84"/>
    <w:rsid w:val="008D5A9B"/>
    <w:rsid w:val="008D6BF0"/>
    <w:rsid w:val="008D6D9D"/>
    <w:rsid w:val="008D6FC9"/>
    <w:rsid w:val="008D74DA"/>
    <w:rsid w:val="008D781A"/>
    <w:rsid w:val="008D7F47"/>
    <w:rsid w:val="008E1708"/>
    <w:rsid w:val="008E217C"/>
    <w:rsid w:val="008E2804"/>
    <w:rsid w:val="008E3AC8"/>
    <w:rsid w:val="008E3C86"/>
    <w:rsid w:val="008E429B"/>
    <w:rsid w:val="008E45B4"/>
    <w:rsid w:val="008E4AA4"/>
    <w:rsid w:val="008E4CBF"/>
    <w:rsid w:val="008E50EC"/>
    <w:rsid w:val="008E67FC"/>
    <w:rsid w:val="008E7354"/>
    <w:rsid w:val="008E73DE"/>
    <w:rsid w:val="008E79C1"/>
    <w:rsid w:val="008E7A6A"/>
    <w:rsid w:val="008E7B25"/>
    <w:rsid w:val="008F0166"/>
    <w:rsid w:val="008F058F"/>
    <w:rsid w:val="008F0999"/>
    <w:rsid w:val="008F0AE1"/>
    <w:rsid w:val="008F0EA8"/>
    <w:rsid w:val="008F0FA1"/>
    <w:rsid w:val="008F1222"/>
    <w:rsid w:val="008F1583"/>
    <w:rsid w:val="008F1A6B"/>
    <w:rsid w:val="008F1B9E"/>
    <w:rsid w:val="008F22AB"/>
    <w:rsid w:val="008F233A"/>
    <w:rsid w:val="008F287B"/>
    <w:rsid w:val="008F2C5D"/>
    <w:rsid w:val="008F2E29"/>
    <w:rsid w:val="008F2EC1"/>
    <w:rsid w:val="008F38F5"/>
    <w:rsid w:val="008F397D"/>
    <w:rsid w:val="008F398B"/>
    <w:rsid w:val="008F3AC1"/>
    <w:rsid w:val="008F3E97"/>
    <w:rsid w:val="008F3E99"/>
    <w:rsid w:val="008F40FB"/>
    <w:rsid w:val="008F4D96"/>
    <w:rsid w:val="008F4F1B"/>
    <w:rsid w:val="008F50AA"/>
    <w:rsid w:val="008F58ED"/>
    <w:rsid w:val="008F624A"/>
    <w:rsid w:val="008F76C2"/>
    <w:rsid w:val="008F794F"/>
    <w:rsid w:val="0090059F"/>
    <w:rsid w:val="009006ED"/>
    <w:rsid w:val="00900909"/>
    <w:rsid w:val="00900C84"/>
    <w:rsid w:val="009013C3"/>
    <w:rsid w:val="0090234E"/>
    <w:rsid w:val="00902DD7"/>
    <w:rsid w:val="00902EE9"/>
    <w:rsid w:val="00902F43"/>
    <w:rsid w:val="0090307F"/>
    <w:rsid w:val="0090348A"/>
    <w:rsid w:val="0090368D"/>
    <w:rsid w:val="00903AEC"/>
    <w:rsid w:val="00903DFB"/>
    <w:rsid w:val="0090494B"/>
    <w:rsid w:val="009052D2"/>
    <w:rsid w:val="009053ED"/>
    <w:rsid w:val="009062C8"/>
    <w:rsid w:val="0090642B"/>
    <w:rsid w:val="0090681D"/>
    <w:rsid w:val="00907494"/>
    <w:rsid w:val="009079B7"/>
    <w:rsid w:val="00907DD9"/>
    <w:rsid w:val="00910383"/>
    <w:rsid w:val="009104F5"/>
    <w:rsid w:val="00910BC1"/>
    <w:rsid w:val="009117E0"/>
    <w:rsid w:val="00911954"/>
    <w:rsid w:val="00911BA8"/>
    <w:rsid w:val="00911FE5"/>
    <w:rsid w:val="0091210B"/>
    <w:rsid w:val="00913B47"/>
    <w:rsid w:val="00914D29"/>
    <w:rsid w:val="0091597E"/>
    <w:rsid w:val="00915A2C"/>
    <w:rsid w:val="00915FA5"/>
    <w:rsid w:val="00916070"/>
    <w:rsid w:val="00916559"/>
    <w:rsid w:val="0091683F"/>
    <w:rsid w:val="00916844"/>
    <w:rsid w:val="00916EA1"/>
    <w:rsid w:val="009170B1"/>
    <w:rsid w:val="00917C14"/>
    <w:rsid w:val="0092015A"/>
    <w:rsid w:val="00920683"/>
    <w:rsid w:val="009206CD"/>
    <w:rsid w:val="00920EE5"/>
    <w:rsid w:val="009215FA"/>
    <w:rsid w:val="00921F57"/>
    <w:rsid w:val="00922805"/>
    <w:rsid w:val="009228F5"/>
    <w:rsid w:val="00922B13"/>
    <w:rsid w:val="009235D7"/>
    <w:rsid w:val="009237C3"/>
    <w:rsid w:val="00923852"/>
    <w:rsid w:val="00924A38"/>
    <w:rsid w:val="00924C63"/>
    <w:rsid w:val="0092530C"/>
    <w:rsid w:val="009253B7"/>
    <w:rsid w:val="0092554A"/>
    <w:rsid w:val="00925B70"/>
    <w:rsid w:val="00926110"/>
    <w:rsid w:val="00926DD1"/>
    <w:rsid w:val="0093007A"/>
    <w:rsid w:val="00930457"/>
    <w:rsid w:val="00930F68"/>
    <w:rsid w:val="00931005"/>
    <w:rsid w:val="009328A2"/>
    <w:rsid w:val="00932CE4"/>
    <w:rsid w:val="00933E8D"/>
    <w:rsid w:val="0093410F"/>
    <w:rsid w:val="00934709"/>
    <w:rsid w:val="00934762"/>
    <w:rsid w:val="00935CEF"/>
    <w:rsid w:val="00935DC1"/>
    <w:rsid w:val="00935F4B"/>
    <w:rsid w:val="0093644A"/>
    <w:rsid w:val="00936785"/>
    <w:rsid w:val="00937763"/>
    <w:rsid w:val="00937834"/>
    <w:rsid w:val="00937883"/>
    <w:rsid w:val="009378EF"/>
    <w:rsid w:val="0093799E"/>
    <w:rsid w:val="00937A31"/>
    <w:rsid w:val="009402C4"/>
    <w:rsid w:val="009402E3"/>
    <w:rsid w:val="0094063E"/>
    <w:rsid w:val="009413EE"/>
    <w:rsid w:val="009415C0"/>
    <w:rsid w:val="009417B3"/>
    <w:rsid w:val="009418D7"/>
    <w:rsid w:val="00942353"/>
    <w:rsid w:val="00942A4F"/>
    <w:rsid w:val="00942A59"/>
    <w:rsid w:val="00942B2A"/>
    <w:rsid w:val="0094330C"/>
    <w:rsid w:val="00943542"/>
    <w:rsid w:val="009435DB"/>
    <w:rsid w:val="00943747"/>
    <w:rsid w:val="0094377E"/>
    <w:rsid w:val="00943A7C"/>
    <w:rsid w:val="0094425B"/>
    <w:rsid w:val="0094430C"/>
    <w:rsid w:val="00944FB2"/>
    <w:rsid w:val="00944FD9"/>
    <w:rsid w:val="00945424"/>
    <w:rsid w:val="0094559D"/>
    <w:rsid w:val="0094655D"/>
    <w:rsid w:val="0094681E"/>
    <w:rsid w:val="00946EBE"/>
    <w:rsid w:val="00947205"/>
    <w:rsid w:val="00947D14"/>
    <w:rsid w:val="009506EA"/>
    <w:rsid w:val="00950805"/>
    <w:rsid w:val="0095082C"/>
    <w:rsid w:val="00950D88"/>
    <w:rsid w:val="00951119"/>
    <w:rsid w:val="009513B7"/>
    <w:rsid w:val="00951801"/>
    <w:rsid w:val="009520CD"/>
    <w:rsid w:val="00952866"/>
    <w:rsid w:val="0095421D"/>
    <w:rsid w:val="0095456D"/>
    <w:rsid w:val="00954AE7"/>
    <w:rsid w:val="00955450"/>
    <w:rsid w:val="00955EEB"/>
    <w:rsid w:val="00955FD9"/>
    <w:rsid w:val="0095672B"/>
    <w:rsid w:val="00957045"/>
    <w:rsid w:val="00957832"/>
    <w:rsid w:val="00957D9A"/>
    <w:rsid w:val="00960004"/>
    <w:rsid w:val="00960099"/>
    <w:rsid w:val="0096052A"/>
    <w:rsid w:val="00961148"/>
    <w:rsid w:val="009612EA"/>
    <w:rsid w:val="009619EA"/>
    <w:rsid w:val="00961A52"/>
    <w:rsid w:val="0096212A"/>
    <w:rsid w:val="009622C3"/>
    <w:rsid w:val="00962330"/>
    <w:rsid w:val="0096239B"/>
    <w:rsid w:val="00962B2A"/>
    <w:rsid w:val="00963343"/>
    <w:rsid w:val="0096347B"/>
    <w:rsid w:val="00963E9A"/>
    <w:rsid w:val="00964DD9"/>
    <w:rsid w:val="00964F41"/>
    <w:rsid w:val="0096531C"/>
    <w:rsid w:val="00965929"/>
    <w:rsid w:val="00965CBB"/>
    <w:rsid w:val="00966DB5"/>
    <w:rsid w:val="0096758A"/>
    <w:rsid w:val="00970AE8"/>
    <w:rsid w:val="00970BE6"/>
    <w:rsid w:val="009712C7"/>
    <w:rsid w:val="0097136F"/>
    <w:rsid w:val="0097165F"/>
    <w:rsid w:val="00971ABA"/>
    <w:rsid w:val="00971E8D"/>
    <w:rsid w:val="00971FC5"/>
    <w:rsid w:val="00972144"/>
    <w:rsid w:val="00972808"/>
    <w:rsid w:val="00972B61"/>
    <w:rsid w:val="00972B89"/>
    <w:rsid w:val="00972C02"/>
    <w:rsid w:val="00972C88"/>
    <w:rsid w:val="00972E5F"/>
    <w:rsid w:val="00972FA3"/>
    <w:rsid w:val="00973716"/>
    <w:rsid w:val="00973A4B"/>
    <w:rsid w:val="00973B90"/>
    <w:rsid w:val="00973FA3"/>
    <w:rsid w:val="00973FC9"/>
    <w:rsid w:val="00974254"/>
    <w:rsid w:val="009744C7"/>
    <w:rsid w:val="00974809"/>
    <w:rsid w:val="00974D10"/>
    <w:rsid w:val="00974D5B"/>
    <w:rsid w:val="00975809"/>
    <w:rsid w:val="00975BD4"/>
    <w:rsid w:val="00975C08"/>
    <w:rsid w:val="00975C8E"/>
    <w:rsid w:val="0097615A"/>
    <w:rsid w:val="00976C95"/>
    <w:rsid w:val="00977399"/>
    <w:rsid w:val="00977C69"/>
    <w:rsid w:val="00980A78"/>
    <w:rsid w:val="00981814"/>
    <w:rsid w:val="00981F24"/>
    <w:rsid w:val="0098213E"/>
    <w:rsid w:val="00982537"/>
    <w:rsid w:val="00982AF8"/>
    <w:rsid w:val="00982D6A"/>
    <w:rsid w:val="00982F50"/>
    <w:rsid w:val="00982FAC"/>
    <w:rsid w:val="0098325A"/>
    <w:rsid w:val="009835E2"/>
    <w:rsid w:val="00983E9A"/>
    <w:rsid w:val="00983FE4"/>
    <w:rsid w:val="00984309"/>
    <w:rsid w:val="0098454F"/>
    <w:rsid w:val="00984B33"/>
    <w:rsid w:val="009851FB"/>
    <w:rsid w:val="0098534D"/>
    <w:rsid w:val="0098538D"/>
    <w:rsid w:val="009858B2"/>
    <w:rsid w:val="00985A78"/>
    <w:rsid w:val="00985CCE"/>
    <w:rsid w:val="00985F63"/>
    <w:rsid w:val="00986136"/>
    <w:rsid w:val="009867C3"/>
    <w:rsid w:val="00987530"/>
    <w:rsid w:val="009901E3"/>
    <w:rsid w:val="0099089F"/>
    <w:rsid w:val="00990D05"/>
    <w:rsid w:val="00990E1D"/>
    <w:rsid w:val="00991198"/>
    <w:rsid w:val="009912EE"/>
    <w:rsid w:val="00991324"/>
    <w:rsid w:val="00991334"/>
    <w:rsid w:val="00991F75"/>
    <w:rsid w:val="00991FFD"/>
    <w:rsid w:val="00992225"/>
    <w:rsid w:val="009926F3"/>
    <w:rsid w:val="009929E5"/>
    <w:rsid w:val="00993DA6"/>
    <w:rsid w:val="00993F51"/>
    <w:rsid w:val="00994AC1"/>
    <w:rsid w:val="009953FB"/>
    <w:rsid w:val="00995450"/>
    <w:rsid w:val="0099593B"/>
    <w:rsid w:val="00995D09"/>
    <w:rsid w:val="00995EB9"/>
    <w:rsid w:val="00996D6B"/>
    <w:rsid w:val="009972B5"/>
    <w:rsid w:val="009978E7"/>
    <w:rsid w:val="009A0D62"/>
    <w:rsid w:val="009A13FB"/>
    <w:rsid w:val="009A18BA"/>
    <w:rsid w:val="009A193B"/>
    <w:rsid w:val="009A24DC"/>
    <w:rsid w:val="009A2667"/>
    <w:rsid w:val="009A36CA"/>
    <w:rsid w:val="009A3786"/>
    <w:rsid w:val="009A3EDD"/>
    <w:rsid w:val="009A4137"/>
    <w:rsid w:val="009A434C"/>
    <w:rsid w:val="009A4387"/>
    <w:rsid w:val="009A53A4"/>
    <w:rsid w:val="009A592E"/>
    <w:rsid w:val="009A62D1"/>
    <w:rsid w:val="009A63E0"/>
    <w:rsid w:val="009A6B30"/>
    <w:rsid w:val="009A6C08"/>
    <w:rsid w:val="009A753F"/>
    <w:rsid w:val="009A7903"/>
    <w:rsid w:val="009B005F"/>
    <w:rsid w:val="009B0451"/>
    <w:rsid w:val="009B04B7"/>
    <w:rsid w:val="009B04F8"/>
    <w:rsid w:val="009B09B1"/>
    <w:rsid w:val="009B0A30"/>
    <w:rsid w:val="009B1091"/>
    <w:rsid w:val="009B1288"/>
    <w:rsid w:val="009B1722"/>
    <w:rsid w:val="009B1ED4"/>
    <w:rsid w:val="009B2220"/>
    <w:rsid w:val="009B2A63"/>
    <w:rsid w:val="009B2BF3"/>
    <w:rsid w:val="009B30A5"/>
    <w:rsid w:val="009B34D7"/>
    <w:rsid w:val="009B3834"/>
    <w:rsid w:val="009B4C12"/>
    <w:rsid w:val="009B5882"/>
    <w:rsid w:val="009B61AE"/>
    <w:rsid w:val="009B64FE"/>
    <w:rsid w:val="009B6A89"/>
    <w:rsid w:val="009B6B1C"/>
    <w:rsid w:val="009B7610"/>
    <w:rsid w:val="009C007A"/>
    <w:rsid w:val="009C03E4"/>
    <w:rsid w:val="009C044A"/>
    <w:rsid w:val="009C04EF"/>
    <w:rsid w:val="009C05BC"/>
    <w:rsid w:val="009C069B"/>
    <w:rsid w:val="009C075F"/>
    <w:rsid w:val="009C118E"/>
    <w:rsid w:val="009C1AB2"/>
    <w:rsid w:val="009C1BE0"/>
    <w:rsid w:val="009C1E87"/>
    <w:rsid w:val="009C2645"/>
    <w:rsid w:val="009C2656"/>
    <w:rsid w:val="009C2A74"/>
    <w:rsid w:val="009C2B38"/>
    <w:rsid w:val="009C2D84"/>
    <w:rsid w:val="009C322B"/>
    <w:rsid w:val="009C3C23"/>
    <w:rsid w:val="009C428F"/>
    <w:rsid w:val="009C4757"/>
    <w:rsid w:val="009C49AF"/>
    <w:rsid w:val="009C4F36"/>
    <w:rsid w:val="009C5059"/>
    <w:rsid w:val="009C54F3"/>
    <w:rsid w:val="009C5C38"/>
    <w:rsid w:val="009C5E35"/>
    <w:rsid w:val="009C615A"/>
    <w:rsid w:val="009C66C6"/>
    <w:rsid w:val="009C6716"/>
    <w:rsid w:val="009C67AC"/>
    <w:rsid w:val="009C6C0D"/>
    <w:rsid w:val="009C6C6B"/>
    <w:rsid w:val="009C7676"/>
    <w:rsid w:val="009C78FA"/>
    <w:rsid w:val="009C7DB9"/>
    <w:rsid w:val="009C7E8B"/>
    <w:rsid w:val="009D0040"/>
    <w:rsid w:val="009D0448"/>
    <w:rsid w:val="009D085D"/>
    <w:rsid w:val="009D1FEF"/>
    <w:rsid w:val="009D299B"/>
    <w:rsid w:val="009D2B2D"/>
    <w:rsid w:val="009D306D"/>
    <w:rsid w:val="009D3D07"/>
    <w:rsid w:val="009D3FA0"/>
    <w:rsid w:val="009D4423"/>
    <w:rsid w:val="009D4A96"/>
    <w:rsid w:val="009D4AA6"/>
    <w:rsid w:val="009D4D8C"/>
    <w:rsid w:val="009D549B"/>
    <w:rsid w:val="009D54DB"/>
    <w:rsid w:val="009D60DC"/>
    <w:rsid w:val="009D61A5"/>
    <w:rsid w:val="009D6D19"/>
    <w:rsid w:val="009D6F32"/>
    <w:rsid w:val="009D75C9"/>
    <w:rsid w:val="009D7A1A"/>
    <w:rsid w:val="009D7BAA"/>
    <w:rsid w:val="009D7CC3"/>
    <w:rsid w:val="009E025B"/>
    <w:rsid w:val="009E04EC"/>
    <w:rsid w:val="009E0747"/>
    <w:rsid w:val="009E0875"/>
    <w:rsid w:val="009E0DE6"/>
    <w:rsid w:val="009E1C7A"/>
    <w:rsid w:val="009E1F06"/>
    <w:rsid w:val="009E23C3"/>
    <w:rsid w:val="009E24AA"/>
    <w:rsid w:val="009E2570"/>
    <w:rsid w:val="009E2984"/>
    <w:rsid w:val="009E30ED"/>
    <w:rsid w:val="009E4144"/>
    <w:rsid w:val="009E4B25"/>
    <w:rsid w:val="009E4F6A"/>
    <w:rsid w:val="009E573F"/>
    <w:rsid w:val="009E59B2"/>
    <w:rsid w:val="009E5D2C"/>
    <w:rsid w:val="009E5E3C"/>
    <w:rsid w:val="009E5F76"/>
    <w:rsid w:val="009E62A9"/>
    <w:rsid w:val="009E6412"/>
    <w:rsid w:val="009E641C"/>
    <w:rsid w:val="009E6F83"/>
    <w:rsid w:val="009E7555"/>
    <w:rsid w:val="009E75D7"/>
    <w:rsid w:val="009E7C85"/>
    <w:rsid w:val="009E7E5A"/>
    <w:rsid w:val="009F0195"/>
    <w:rsid w:val="009F03D7"/>
    <w:rsid w:val="009F04FF"/>
    <w:rsid w:val="009F071E"/>
    <w:rsid w:val="009F078C"/>
    <w:rsid w:val="009F0825"/>
    <w:rsid w:val="009F0AA0"/>
    <w:rsid w:val="009F0DA5"/>
    <w:rsid w:val="009F1335"/>
    <w:rsid w:val="009F17A6"/>
    <w:rsid w:val="009F205E"/>
    <w:rsid w:val="009F277B"/>
    <w:rsid w:val="009F2CA4"/>
    <w:rsid w:val="009F30B7"/>
    <w:rsid w:val="009F31D8"/>
    <w:rsid w:val="009F3DD1"/>
    <w:rsid w:val="009F47E5"/>
    <w:rsid w:val="009F4909"/>
    <w:rsid w:val="009F4A4A"/>
    <w:rsid w:val="009F4E9F"/>
    <w:rsid w:val="009F55EE"/>
    <w:rsid w:val="009F5767"/>
    <w:rsid w:val="009F5D4F"/>
    <w:rsid w:val="009F64D9"/>
    <w:rsid w:val="009F6AB5"/>
    <w:rsid w:val="009F6DB1"/>
    <w:rsid w:val="009F6E04"/>
    <w:rsid w:val="009F7386"/>
    <w:rsid w:val="009F7724"/>
    <w:rsid w:val="00A00307"/>
    <w:rsid w:val="00A00329"/>
    <w:rsid w:val="00A00542"/>
    <w:rsid w:val="00A005FE"/>
    <w:rsid w:val="00A00631"/>
    <w:rsid w:val="00A00893"/>
    <w:rsid w:val="00A00936"/>
    <w:rsid w:val="00A00C9A"/>
    <w:rsid w:val="00A00DDA"/>
    <w:rsid w:val="00A01A4E"/>
    <w:rsid w:val="00A01CE7"/>
    <w:rsid w:val="00A02149"/>
    <w:rsid w:val="00A023F4"/>
    <w:rsid w:val="00A0326E"/>
    <w:rsid w:val="00A03C18"/>
    <w:rsid w:val="00A03E04"/>
    <w:rsid w:val="00A04411"/>
    <w:rsid w:val="00A0455D"/>
    <w:rsid w:val="00A060D8"/>
    <w:rsid w:val="00A06839"/>
    <w:rsid w:val="00A06DB0"/>
    <w:rsid w:val="00A075AA"/>
    <w:rsid w:val="00A07ABD"/>
    <w:rsid w:val="00A07C8F"/>
    <w:rsid w:val="00A07E70"/>
    <w:rsid w:val="00A10336"/>
    <w:rsid w:val="00A10389"/>
    <w:rsid w:val="00A10937"/>
    <w:rsid w:val="00A10942"/>
    <w:rsid w:val="00A10B8E"/>
    <w:rsid w:val="00A113A2"/>
    <w:rsid w:val="00A115A9"/>
    <w:rsid w:val="00A116DF"/>
    <w:rsid w:val="00A12D78"/>
    <w:rsid w:val="00A13384"/>
    <w:rsid w:val="00A13FF7"/>
    <w:rsid w:val="00A14736"/>
    <w:rsid w:val="00A14C4C"/>
    <w:rsid w:val="00A14E3B"/>
    <w:rsid w:val="00A15012"/>
    <w:rsid w:val="00A1524C"/>
    <w:rsid w:val="00A15911"/>
    <w:rsid w:val="00A164BC"/>
    <w:rsid w:val="00A167C3"/>
    <w:rsid w:val="00A16831"/>
    <w:rsid w:val="00A16D1D"/>
    <w:rsid w:val="00A17370"/>
    <w:rsid w:val="00A17FC1"/>
    <w:rsid w:val="00A20612"/>
    <w:rsid w:val="00A2142E"/>
    <w:rsid w:val="00A2176E"/>
    <w:rsid w:val="00A218A4"/>
    <w:rsid w:val="00A21DB9"/>
    <w:rsid w:val="00A223EE"/>
    <w:rsid w:val="00A22F99"/>
    <w:rsid w:val="00A23389"/>
    <w:rsid w:val="00A23985"/>
    <w:rsid w:val="00A23A93"/>
    <w:rsid w:val="00A23CF0"/>
    <w:rsid w:val="00A24192"/>
    <w:rsid w:val="00A242AB"/>
    <w:rsid w:val="00A2450D"/>
    <w:rsid w:val="00A24D77"/>
    <w:rsid w:val="00A24E69"/>
    <w:rsid w:val="00A2530F"/>
    <w:rsid w:val="00A25ACE"/>
    <w:rsid w:val="00A261D6"/>
    <w:rsid w:val="00A26325"/>
    <w:rsid w:val="00A264BD"/>
    <w:rsid w:val="00A266A1"/>
    <w:rsid w:val="00A270CF"/>
    <w:rsid w:val="00A276F1"/>
    <w:rsid w:val="00A277D8"/>
    <w:rsid w:val="00A27B94"/>
    <w:rsid w:val="00A27D62"/>
    <w:rsid w:val="00A30C49"/>
    <w:rsid w:val="00A31429"/>
    <w:rsid w:val="00A3148D"/>
    <w:rsid w:val="00A336E0"/>
    <w:rsid w:val="00A3370E"/>
    <w:rsid w:val="00A33BA6"/>
    <w:rsid w:val="00A34114"/>
    <w:rsid w:val="00A34A6E"/>
    <w:rsid w:val="00A3521C"/>
    <w:rsid w:val="00A355CD"/>
    <w:rsid w:val="00A35618"/>
    <w:rsid w:val="00A356A8"/>
    <w:rsid w:val="00A35D45"/>
    <w:rsid w:val="00A35D59"/>
    <w:rsid w:val="00A36852"/>
    <w:rsid w:val="00A37C76"/>
    <w:rsid w:val="00A40520"/>
    <w:rsid w:val="00A40B6C"/>
    <w:rsid w:val="00A41B12"/>
    <w:rsid w:val="00A41B6E"/>
    <w:rsid w:val="00A4239B"/>
    <w:rsid w:val="00A42D29"/>
    <w:rsid w:val="00A42DD5"/>
    <w:rsid w:val="00A42F37"/>
    <w:rsid w:val="00A43ABD"/>
    <w:rsid w:val="00A43C84"/>
    <w:rsid w:val="00A44B47"/>
    <w:rsid w:val="00A450A9"/>
    <w:rsid w:val="00A455DC"/>
    <w:rsid w:val="00A45750"/>
    <w:rsid w:val="00A45B58"/>
    <w:rsid w:val="00A45EF5"/>
    <w:rsid w:val="00A466D9"/>
    <w:rsid w:val="00A46AFE"/>
    <w:rsid w:val="00A46E9A"/>
    <w:rsid w:val="00A46FE1"/>
    <w:rsid w:val="00A4776B"/>
    <w:rsid w:val="00A4780E"/>
    <w:rsid w:val="00A478D8"/>
    <w:rsid w:val="00A47A47"/>
    <w:rsid w:val="00A47F85"/>
    <w:rsid w:val="00A503A0"/>
    <w:rsid w:val="00A515C7"/>
    <w:rsid w:val="00A51B41"/>
    <w:rsid w:val="00A51DAB"/>
    <w:rsid w:val="00A52281"/>
    <w:rsid w:val="00A5234E"/>
    <w:rsid w:val="00A524A7"/>
    <w:rsid w:val="00A524E7"/>
    <w:rsid w:val="00A52618"/>
    <w:rsid w:val="00A52807"/>
    <w:rsid w:val="00A52C12"/>
    <w:rsid w:val="00A531BC"/>
    <w:rsid w:val="00A5329D"/>
    <w:rsid w:val="00A5332F"/>
    <w:rsid w:val="00A540F3"/>
    <w:rsid w:val="00A54399"/>
    <w:rsid w:val="00A547B2"/>
    <w:rsid w:val="00A548AC"/>
    <w:rsid w:val="00A553C6"/>
    <w:rsid w:val="00A55F61"/>
    <w:rsid w:val="00A566FD"/>
    <w:rsid w:val="00A568AE"/>
    <w:rsid w:val="00A56909"/>
    <w:rsid w:val="00A56CC3"/>
    <w:rsid w:val="00A56EDF"/>
    <w:rsid w:val="00A5774E"/>
    <w:rsid w:val="00A57D55"/>
    <w:rsid w:val="00A60EF9"/>
    <w:rsid w:val="00A61805"/>
    <w:rsid w:val="00A61A45"/>
    <w:rsid w:val="00A61F42"/>
    <w:rsid w:val="00A62004"/>
    <w:rsid w:val="00A62AF3"/>
    <w:rsid w:val="00A62BF0"/>
    <w:rsid w:val="00A62D65"/>
    <w:rsid w:val="00A62EA5"/>
    <w:rsid w:val="00A631D5"/>
    <w:rsid w:val="00A633B8"/>
    <w:rsid w:val="00A635A0"/>
    <w:rsid w:val="00A63E83"/>
    <w:rsid w:val="00A642C1"/>
    <w:rsid w:val="00A642E1"/>
    <w:rsid w:val="00A642E2"/>
    <w:rsid w:val="00A6471C"/>
    <w:rsid w:val="00A64D89"/>
    <w:rsid w:val="00A64E91"/>
    <w:rsid w:val="00A6507B"/>
    <w:rsid w:val="00A650E2"/>
    <w:rsid w:val="00A65178"/>
    <w:rsid w:val="00A65253"/>
    <w:rsid w:val="00A6559B"/>
    <w:rsid w:val="00A65804"/>
    <w:rsid w:val="00A659F6"/>
    <w:rsid w:val="00A669C4"/>
    <w:rsid w:val="00A677FD"/>
    <w:rsid w:val="00A67E80"/>
    <w:rsid w:val="00A70888"/>
    <w:rsid w:val="00A7134E"/>
    <w:rsid w:val="00A71636"/>
    <w:rsid w:val="00A71698"/>
    <w:rsid w:val="00A71741"/>
    <w:rsid w:val="00A71DFF"/>
    <w:rsid w:val="00A72619"/>
    <w:rsid w:val="00A72BAE"/>
    <w:rsid w:val="00A73553"/>
    <w:rsid w:val="00A73805"/>
    <w:rsid w:val="00A73910"/>
    <w:rsid w:val="00A73A41"/>
    <w:rsid w:val="00A740FC"/>
    <w:rsid w:val="00A74A5A"/>
    <w:rsid w:val="00A74FC9"/>
    <w:rsid w:val="00A75121"/>
    <w:rsid w:val="00A752DF"/>
    <w:rsid w:val="00A75BD8"/>
    <w:rsid w:val="00A7624B"/>
    <w:rsid w:val="00A76660"/>
    <w:rsid w:val="00A76CC0"/>
    <w:rsid w:val="00A76E88"/>
    <w:rsid w:val="00A77419"/>
    <w:rsid w:val="00A77898"/>
    <w:rsid w:val="00A778FD"/>
    <w:rsid w:val="00A77C24"/>
    <w:rsid w:val="00A77C50"/>
    <w:rsid w:val="00A77D83"/>
    <w:rsid w:val="00A800BF"/>
    <w:rsid w:val="00A809A2"/>
    <w:rsid w:val="00A80CAF"/>
    <w:rsid w:val="00A815E0"/>
    <w:rsid w:val="00A81DEA"/>
    <w:rsid w:val="00A82053"/>
    <w:rsid w:val="00A8289A"/>
    <w:rsid w:val="00A828DB"/>
    <w:rsid w:val="00A82D85"/>
    <w:rsid w:val="00A83BB2"/>
    <w:rsid w:val="00A84300"/>
    <w:rsid w:val="00A84CF3"/>
    <w:rsid w:val="00A85A50"/>
    <w:rsid w:val="00A85E66"/>
    <w:rsid w:val="00A85FF3"/>
    <w:rsid w:val="00A869A2"/>
    <w:rsid w:val="00A869AB"/>
    <w:rsid w:val="00A86A2C"/>
    <w:rsid w:val="00A87BDE"/>
    <w:rsid w:val="00A87D5D"/>
    <w:rsid w:val="00A90101"/>
    <w:rsid w:val="00A905CF"/>
    <w:rsid w:val="00A90E66"/>
    <w:rsid w:val="00A9160A"/>
    <w:rsid w:val="00A91B58"/>
    <w:rsid w:val="00A92160"/>
    <w:rsid w:val="00A92412"/>
    <w:rsid w:val="00A928D5"/>
    <w:rsid w:val="00A92966"/>
    <w:rsid w:val="00A92B25"/>
    <w:rsid w:val="00A9305F"/>
    <w:rsid w:val="00A93F8B"/>
    <w:rsid w:val="00A941DC"/>
    <w:rsid w:val="00A94369"/>
    <w:rsid w:val="00A94760"/>
    <w:rsid w:val="00A94A9E"/>
    <w:rsid w:val="00A95480"/>
    <w:rsid w:val="00A95984"/>
    <w:rsid w:val="00A95C55"/>
    <w:rsid w:val="00A95F31"/>
    <w:rsid w:val="00A96057"/>
    <w:rsid w:val="00A96C30"/>
    <w:rsid w:val="00A96F0F"/>
    <w:rsid w:val="00A97113"/>
    <w:rsid w:val="00A97ACB"/>
    <w:rsid w:val="00AA0149"/>
    <w:rsid w:val="00AA024B"/>
    <w:rsid w:val="00AA0278"/>
    <w:rsid w:val="00AA0884"/>
    <w:rsid w:val="00AA09BE"/>
    <w:rsid w:val="00AA0CF1"/>
    <w:rsid w:val="00AA1A1A"/>
    <w:rsid w:val="00AA1B3D"/>
    <w:rsid w:val="00AA1C3C"/>
    <w:rsid w:val="00AA223E"/>
    <w:rsid w:val="00AA2746"/>
    <w:rsid w:val="00AA2D38"/>
    <w:rsid w:val="00AA2D47"/>
    <w:rsid w:val="00AA2DD1"/>
    <w:rsid w:val="00AA2F47"/>
    <w:rsid w:val="00AA330E"/>
    <w:rsid w:val="00AA3749"/>
    <w:rsid w:val="00AA3DFB"/>
    <w:rsid w:val="00AA3E7C"/>
    <w:rsid w:val="00AA3FB0"/>
    <w:rsid w:val="00AA41B6"/>
    <w:rsid w:val="00AA53EE"/>
    <w:rsid w:val="00AA5B22"/>
    <w:rsid w:val="00AA5E84"/>
    <w:rsid w:val="00AA6007"/>
    <w:rsid w:val="00AA608F"/>
    <w:rsid w:val="00AA61C2"/>
    <w:rsid w:val="00AA690B"/>
    <w:rsid w:val="00AA7935"/>
    <w:rsid w:val="00AA7A35"/>
    <w:rsid w:val="00AA7B85"/>
    <w:rsid w:val="00AA7B89"/>
    <w:rsid w:val="00AA7FE7"/>
    <w:rsid w:val="00AB0300"/>
    <w:rsid w:val="00AB070E"/>
    <w:rsid w:val="00AB0F8C"/>
    <w:rsid w:val="00AB10FE"/>
    <w:rsid w:val="00AB144F"/>
    <w:rsid w:val="00AB155A"/>
    <w:rsid w:val="00AB1A33"/>
    <w:rsid w:val="00AB204F"/>
    <w:rsid w:val="00AB2366"/>
    <w:rsid w:val="00AB2918"/>
    <w:rsid w:val="00AB2D46"/>
    <w:rsid w:val="00AB32D8"/>
    <w:rsid w:val="00AB378F"/>
    <w:rsid w:val="00AB3A81"/>
    <w:rsid w:val="00AB3AD6"/>
    <w:rsid w:val="00AB4022"/>
    <w:rsid w:val="00AB41CC"/>
    <w:rsid w:val="00AB4438"/>
    <w:rsid w:val="00AB4BD3"/>
    <w:rsid w:val="00AB547B"/>
    <w:rsid w:val="00AB56A7"/>
    <w:rsid w:val="00AB6578"/>
    <w:rsid w:val="00AB6F51"/>
    <w:rsid w:val="00AB70C2"/>
    <w:rsid w:val="00AB7A00"/>
    <w:rsid w:val="00AB7B15"/>
    <w:rsid w:val="00AC1216"/>
    <w:rsid w:val="00AC1621"/>
    <w:rsid w:val="00AC186D"/>
    <w:rsid w:val="00AC1B07"/>
    <w:rsid w:val="00AC2614"/>
    <w:rsid w:val="00AC2694"/>
    <w:rsid w:val="00AC2899"/>
    <w:rsid w:val="00AC30DB"/>
    <w:rsid w:val="00AC3867"/>
    <w:rsid w:val="00AC3AAB"/>
    <w:rsid w:val="00AC3EC6"/>
    <w:rsid w:val="00AC4A86"/>
    <w:rsid w:val="00AC4EEE"/>
    <w:rsid w:val="00AC4FDC"/>
    <w:rsid w:val="00AC525E"/>
    <w:rsid w:val="00AC5350"/>
    <w:rsid w:val="00AC53B6"/>
    <w:rsid w:val="00AC5474"/>
    <w:rsid w:val="00AC5633"/>
    <w:rsid w:val="00AC56A3"/>
    <w:rsid w:val="00AC6165"/>
    <w:rsid w:val="00AC67C4"/>
    <w:rsid w:val="00AC68B3"/>
    <w:rsid w:val="00AC6DE6"/>
    <w:rsid w:val="00AC70B4"/>
    <w:rsid w:val="00AC722C"/>
    <w:rsid w:val="00AC735B"/>
    <w:rsid w:val="00AC7783"/>
    <w:rsid w:val="00AC7983"/>
    <w:rsid w:val="00AD0C92"/>
    <w:rsid w:val="00AD18C3"/>
    <w:rsid w:val="00AD22D8"/>
    <w:rsid w:val="00AD273D"/>
    <w:rsid w:val="00AD31FE"/>
    <w:rsid w:val="00AD3461"/>
    <w:rsid w:val="00AD36D9"/>
    <w:rsid w:val="00AD3A92"/>
    <w:rsid w:val="00AD3B4C"/>
    <w:rsid w:val="00AD4643"/>
    <w:rsid w:val="00AD472C"/>
    <w:rsid w:val="00AD473A"/>
    <w:rsid w:val="00AD4904"/>
    <w:rsid w:val="00AD4D66"/>
    <w:rsid w:val="00AD5CFD"/>
    <w:rsid w:val="00AD60BF"/>
    <w:rsid w:val="00AD60E3"/>
    <w:rsid w:val="00AD64D4"/>
    <w:rsid w:val="00AD66C0"/>
    <w:rsid w:val="00AD736C"/>
    <w:rsid w:val="00AD739E"/>
    <w:rsid w:val="00AD780C"/>
    <w:rsid w:val="00AD7811"/>
    <w:rsid w:val="00AD7B28"/>
    <w:rsid w:val="00AD7EFD"/>
    <w:rsid w:val="00AE07DF"/>
    <w:rsid w:val="00AE11AB"/>
    <w:rsid w:val="00AE1451"/>
    <w:rsid w:val="00AE147D"/>
    <w:rsid w:val="00AE17E7"/>
    <w:rsid w:val="00AE17E8"/>
    <w:rsid w:val="00AE1CE1"/>
    <w:rsid w:val="00AE3E13"/>
    <w:rsid w:val="00AE4093"/>
    <w:rsid w:val="00AE45F9"/>
    <w:rsid w:val="00AE5167"/>
    <w:rsid w:val="00AE551E"/>
    <w:rsid w:val="00AE5551"/>
    <w:rsid w:val="00AE5867"/>
    <w:rsid w:val="00AE5885"/>
    <w:rsid w:val="00AE5924"/>
    <w:rsid w:val="00AE604E"/>
    <w:rsid w:val="00AE62AA"/>
    <w:rsid w:val="00AE6C51"/>
    <w:rsid w:val="00AE6EFD"/>
    <w:rsid w:val="00AE7253"/>
    <w:rsid w:val="00AE7471"/>
    <w:rsid w:val="00AE795B"/>
    <w:rsid w:val="00AE7A7D"/>
    <w:rsid w:val="00AE7E83"/>
    <w:rsid w:val="00AE7F6B"/>
    <w:rsid w:val="00AF03EF"/>
    <w:rsid w:val="00AF0442"/>
    <w:rsid w:val="00AF0C78"/>
    <w:rsid w:val="00AF0FD4"/>
    <w:rsid w:val="00AF1336"/>
    <w:rsid w:val="00AF1576"/>
    <w:rsid w:val="00AF1CE8"/>
    <w:rsid w:val="00AF1F6A"/>
    <w:rsid w:val="00AF2BF2"/>
    <w:rsid w:val="00AF2F95"/>
    <w:rsid w:val="00AF32BA"/>
    <w:rsid w:val="00AF33F2"/>
    <w:rsid w:val="00AF3ADC"/>
    <w:rsid w:val="00AF3CAA"/>
    <w:rsid w:val="00AF4E10"/>
    <w:rsid w:val="00AF503D"/>
    <w:rsid w:val="00AF5045"/>
    <w:rsid w:val="00AF50EC"/>
    <w:rsid w:val="00AF585B"/>
    <w:rsid w:val="00AF630D"/>
    <w:rsid w:val="00AF638D"/>
    <w:rsid w:val="00AF65CF"/>
    <w:rsid w:val="00AF6994"/>
    <w:rsid w:val="00AF6C07"/>
    <w:rsid w:val="00AF6E1D"/>
    <w:rsid w:val="00AF6EFD"/>
    <w:rsid w:val="00AF7EFA"/>
    <w:rsid w:val="00B00187"/>
    <w:rsid w:val="00B00B48"/>
    <w:rsid w:val="00B00BE8"/>
    <w:rsid w:val="00B00EB2"/>
    <w:rsid w:val="00B0156C"/>
    <w:rsid w:val="00B015B8"/>
    <w:rsid w:val="00B01AC7"/>
    <w:rsid w:val="00B01E93"/>
    <w:rsid w:val="00B020C9"/>
    <w:rsid w:val="00B02FED"/>
    <w:rsid w:val="00B03006"/>
    <w:rsid w:val="00B032AA"/>
    <w:rsid w:val="00B03610"/>
    <w:rsid w:val="00B03A2B"/>
    <w:rsid w:val="00B045C3"/>
    <w:rsid w:val="00B04693"/>
    <w:rsid w:val="00B0480F"/>
    <w:rsid w:val="00B04825"/>
    <w:rsid w:val="00B052B5"/>
    <w:rsid w:val="00B053A8"/>
    <w:rsid w:val="00B058BF"/>
    <w:rsid w:val="00B071F8"/>
    <w:rsid w:val="00B0724F"/>
    <w:rsid w:val="00B07C07"/>
    <w:rsid w:val="00B10A1B"/>
    <w:rsid w:val="00B10BBC"/>
    <w:rsid w:val="00B10DEB"/>
    <w:rsid w:val="00B10F88"/>
    <w:rsid w:val="00B110E0"/>
    <w:rsid w:val="00B114C4"/>
    <w:rsid w:val="00B11F3F"/>
    <w:rsid w:val="00B12027"/>
    <w:rsid w:val="00B120E4"/>
    <w:rsid w:val="00B12196"/>
    <w:rsid w:val="00B1275B"/>
    <w:rsid w:val="00B13303"/>
    <w:rsid w:val="00B13882"/>
    <w:rsid w:val="00B13920"/>
    <w:rsid w:val="00B139A5"/>
    <w:rsid w:val="00B13E99"/>
    <w:rsid w:val="00B1435D"/>
    <w:rsid w:val="00B1473F"/>
    <w:rsid w:val="00B14B68"/>
    <w:rsid w:val="00B15728"/>
    <w:rsid w:val="00B15AFE"/>
    <w:rsid w:val="00B16480"/>
    <w:rsid w:val="00B16522"/>
    <w:rsid w:val="00B1661A"/>
    <w:rsid w:val="00B16C48"/>
    <w:rsid w:val="00B16C6A"/>
    <w:rsid w:val="00B16CAA"/>
    <w:rsid w:val="00B1710B"/>
    <w:rsid w:val="00B17543"/>
    <w:rsid w:val="00B17982"/>
    <w:rsid w:val="00B179AE"/>
    <w:rsid w:val="00B2024B"/>
    <w:rsid w:val="00B20AFF"/>
    <w:rsid w:val="00B21572"/>
    <w:rsid w:val="00B216B1"/>
    <w:rsid w:val="00B2223F"/>
    <w:rsid w:val="00B222D2"/>
    <w:rsid w:val="00B224DA"/>
    <w:rsid w:val="00B22979"/>
    <w:rsid w:val="00B22DC8"/>
    <w:rsid w:val="00B23028"/>
    <w:rsid w:val="00B232FE"/>
    <w:rsid w:val="00B23E08"/>
    <w:rsid w:val="00B2403F"/>
    <w:rsid w:val="00B249C1"/>
    <w:rsid w:val="00B2516A"/>
    <w:rsid w:val="00B25E9C"/>
    <w:rsid w:val="00B25F2E"/>
    <w:rsid w:val="00B26263"/>
    <w:rsid w:val="00B265BC"/>
    <w:rsid w:val="00B26871"/>
    <w:rsid w:val="00B26936"/>
    <w:rsid w:val="00B279AC"/>
    <w:rsid w:val="00B306F4"/>
    <w:rsid w:val="00B30F4F"/>
    <w:rsid w:val="00B31145"/>
    <w:rsid w:val="00B31B00"/>
    <w:rsid w:val="00B31D4B"/>
    <w:rsid w:val="00B320B3"/>
    <w:rsid w:val="00B323CE"/>
    <w:rsid w:val="00B325D8"/>
    <w:rsid w:val="00B32C45"/>
    <w:rsid w:val="00B32CB3"/>
    <w:rsid w:val="00B33196"/>
    <w:rsid w:val="00B33737"/>
    <w:rsid w:val="00B341BD"/>
    <w:rsid w:val="00B34902"/>
    <w:rsid w:val="00B349A5"/>
    <w:rsid w:val="00B3500F"/>
    <w:rsid w:val="00B35382"/>
    <w:rsid w:val="00B35AFB"/>
    <w:rsid w:val="00B36487"/>
    <w:rsid w:val="00B364B6"/>
    <w:rsid w:val="00B373AD"/>
    <w:rsid w:val="00B3740E"/>
    <w:rsid w:val="00B402A7"/>
    <w:rsid w:val="00B404C9"/>
    <w:rsid w:val="00B405F7"/>
    <w:rsid w:val="00B4078F"/>
    <w:rsid w:val="00B40866"/>
    <w:rsid w:val="00B40E33"/>
    <w:rsid w:val="00B40F70"/>
    <w:rsid w:val="00B41039"/>
    <w:rsid w:val="00B4190F"/>
    <w:rsid w:val="00B42E75"/>
    <w:rsid w:val="00B42F8B"/>
    <w:rsid w:val="00B432F4"/>
    <w:rsid w:val="00B437F7"/>
    <w:rsid w:val="00B43A19"/>
    <w:rsid w:val="00B44CC3"/>
    <w:rsid w:val="00B45134"/>
    <w:rsid w:val="00B45482"/>
    <w:rsid w:val="00B457C1"/>
    <w:rsid w:val="00B45B6A"/>
    <w:rsid w:val="00B45C97"/>
    <w:rsid w:val="00B45E3A"/>
    <w:rsid w:val="00B45E46"/>
    <w:rsid w:val="00B46F68"/>
    <w:rsid w:val="00B4784E"/>
    <w:rsid w:val="00B47977"/>
    <w:rsid w:val="00B5028F"/>
    <w:rsid w:val="00B50B0C"/>
    <w:rsid w:val="00B50E33"/>
    <w:rsid w:val="00B51E81"/>
    <w:rsid w:val="00B52630"/>
    <w:rsid w:val="00B52A85"/>
    <w:rsid w:val="00B531C2"/>
    <w:rsid w:val="00B53201"/>
    <w:rsid w:val="00B537C9"/>
    <w:rsid w:val="00B54035"/>
    <w:rsid w:val="00B543F2"/>
    <w:rsid w:val="00B5441F"/>
    <w:rsid w:val="00B54653"/>
    <w:rsid w:val="00B54AA0"/>
    <w:rsid w:val="00B54E20"/>
    <w:rsid w:val="00B55503"/>
    <w:rsid w:val="00B557EB"/>
    <w:rsid w:val="00B55E7C"/>
    <w:rsid w:val="00B5607E"/>
    <w:rsid w:val="00B565AF"/>
    <w:rsid w:val="00B57218"/>
    <w:rsid w:val="00B57862"/>
    <w:rsid w:val="00B57BB7"/>
    <w:rsid w:val="00B57C5A"/>
    <w:rsid w:val="00B57F3F"/>
    <w:rsid w:val="00B57FCA"/>
    <w:rsid w:val="00B6044D"/>
    <w:rsid w:val="00B604F1"/>
    <w:rsid w:val="00B6050B"/>
    <w:rsid w:val="00B60F0D"/>
    <w:rsid w:val="00B6103E"/>
    <w:rsid w:val="00B611F7"/>
    <w:rsid w:val="00B6156A"/>
    <w:rsid w:val="00B61789"/>
    <w:rsid w:val="00B6262A"/>
    <w:rsid w:val="00B62A63"/>
    <w:rsid w:val="00B63827"/>
    <w:rsid w:val="00B639BC"/>
    <w:rsid w:val="00B6412C"/>
    <w:rsid w:val="00B645AC"/>
    <w:rsid w:val="00B64613"/>
    <w:rsid w:val="00B653E3"/>
    <w:rsid w:val="00B65453"/>
    <w:rsid w:val="00B658C1"/>
    <w:rsid w:val="00B65AC7"/>
    <w:rsid w:val="00B65DAC"/>
    <w:rsid w:val="00B65F50"/>
    <w:rsid w:val="00B6606C"/>
    <w:rsid w:val="00B660DD"/>
    <w:rsid w:val="00B662FC"/>
    <w:rsid w:val="00B663B5"/>
    <w:rsid w:val="00B668C6"/>
    <w:rsid w:val="00B66DF2"/>
    <w:rsid w:val="00B66EF6"/>
    <w:rsid w:val="00B67E11"/>
    <w:rsid w:val="00B71137"/>
    <w:rsid w:val="00B712E2"/>
    <w:rsid w:val="00B716F3"/>
    <w:rsid w:val="00B71D06"/>
    <w:rsid w:val="00B725AE"/>
    <w:rsid w:val="00B725E7"/>
    <w:rsid w:val="00B72BA6"/>
    <w:rsid w:val="00B738B0"/>
    <w:rsid w:val="00B73BE3"/>
    <w:rsid w:val="00B7412A"/>
    <w:rsid w:val="00B742F4"/>
    <w:rsid w:val="00B748E4"/>
    <w:rsid w:val="00B7495F"/>
    <w:rsid w:val="00B74F87"/>
    <w:rsid w:val="00B75167"/>
    <w:rsid w:val="00B75F2F"/>
    <w:rsid w:val="00B76314"/>
    <w:rsid w:val="00B76555"/>
    <w:rsid w:val="00B768A2"/>
    <w:rsid w:val="00B76A8D"/>
    <w:rsid w:val="00B76E0E"/>
    <w:rsid w:val="00B7707B"/>
    <w:rsid w:val="00B774CA"/>
    <w:rsid w:val="00B776E8"/>
    <w:rsid w:val="00B77EFC"/>
    <w:rsid w:val="00B801F8"/>
    <w:rsid w:val="00B80BB3"/>
    <w:rsid w:val="00B80CA4"/>
    <w:rsid w:val="00B8118E"/>
    <w:rsid w:val="00B81B28"/>
    <w:rsid w:val="00B822AA"/>
    <w:rsid w:val="00B82A20"/>
    <w:rsid w:val="00B82F32"/>
    <w:rsid w:val="00B830BF"/>
    <w:rsid w:val="00B83794"/>
    <w:rsid w:val="00B83DF4"/>
    <w:rsid w:val="00B8494C"/>
    <w:rsid w:val="00B84991"/>
    <w:rsid w:val="00B86EDA"/>
    <w:rsid w:val="00B87187"/>
    <w:rsid w:val="00B876ED"/>
    <w:rsid w:val="00B9042A"/>
    <w:rsid w:val="00B90C10"/>
    <w:rsid w:val="00B90FF5"/>
    <w:rsid w:val="00B917DB"/>
    <w:rsid w:val="00B91A7C"/>
    <w:rsid w:val="00B92C19"/>
    <w:rsid w:val="00B93903"/>
    <w:rsid w:val="00B94024"/>
    <w:rsid w:val="00B9465A"/>
    <w:rsid w:val="00B94C86"/>
    <w:rsid w:val="00B951DA"/>
    <w:rsid w:val="00B95C1C"/>
    <w:rsid w:val="00B95C81"/>
    <w:rsid w:val="00B95D2A"/>
    <w:rsid w:val="00B95F0E"/>
    <w:rsid w:val="00B96015"/>
    <w:rsid w:val="00B9636E"/>
    <w:rsid w:val="00B96987"/>
    <w:rsid w:val="00B9750A"/>
    <w:rsid w:val="00B97706"/>
    <w:rsid w:val="00B97790"/>
    <w:rsid w:val="00B9787D"/>
    <w:rsid w:val="00B9793A"/>
    <w:rsid w:val="00B97B6E"/>
    <w:rsid w:val="00BA07A7"/>
    <w:rsid w:val="00BA095B"/>
    <w:rsid w:val="00BA09C2"/>
    <w:rsid w:val="00BA0BF3"/>
    <w:rsid w:val="00BA0FCB"/>
    <w:rsid w:val="00BA1375"/>
    <w:rsid w:val="00BA1A98"/>
    <w:rsid w:val="00BA1AF5"/>
    <w:rsid w:val="00BA1BFF"/>
    <w:rsid w:val="00BA1C1F"/>
    <w:rsid w:val="00BA2184"/>
    <w:rsid w:val="00BA248F"/>
    <w:rsid w:val="00BA2CAA"/>
    <w:rsid w:val="00BA3138"/>
    <w:rsid w:val="00BA412A"/>
    <w:rsid w:val="00BA464C"/>
    <w:rsid w:val="00BA467E"/>
    <w:rsid w:val="00BA48F4"/>
    <w:rsid w:val="00BA53D0"/>
    <w:rsid w:val="00BA55BD"/>
    <w:rsid w:val="00BA56DE"/>
    <w:rsid w:val="00BA59BB"/>
    <w:rsid w:val="00BA5BBA"/>
    <w:rsid w:val="00BA6178"/>
    <w:rsid w:val="00BA68AF"/>
    <w:rsid w:val="00BA6B7D"/>
    <w:rsid w:val="00BA73CD"/>
    <w:rsid w:val="00BA740D"/>
    <w:rsid w:val="00BA76C0"/>
    <w:rsid w:val="00BA7A00"/>
    <w:rsid w:val="00BA7C88"/>
    <w:rsid w:val="00BB0276"/>
    <w:rsid w:val="00BB0736"/>
    <w:rsid w:val="00BB192F"/>
    <w:rsid w:val="00BB242E"/>
    <w:rsid w:val="00BB2464"/>
    <w:rsid w:val="00BB2713"/>
    <w:rsid w:val="00BB2883"/>
    <w:rsid w:val="00BB2A43"/>
    <w:rsid w:val="00BB2F52"/>
    <w:rsid w:val="00BB33DF"/>
    <w:rsid w:val="00BB3557"/>
    <w:rsid w:val="00BB3B67"/>
    <w:rsid w:val="00BB464A"/>
    <w:rsid w:val="00BB498D"/>
    <w:rsid w:val="00BB507D"/>
    <w:rsid w:val="00BB5153"/>
    <w:rsid w:val="00BB5303"/>
    <w:rsid w:val="00BB5404"/>
    <w:rsid w:val="00BB5614"/>
    <w:rsid w:val="00BB59BF"/>
    <w:rsid w:val="00BB5F5F"/>
    <w:rsid w:val="00BB635E"/>
    <w:rsid w:val="00BB6CD0"/>
    <w:rsid w:val="00BB7E39"/>
    <w:rsid w:val="00BC040C"/>
    <w:rsid w:val="00BC0A5E"/>
    <w:rsid w:val="00BC0C21"/>
    <w:rsid w:val="00BC10A2"/>
    <w:rsid w:val="00BC115C"/>
    <w:rsid w:val="00BC12AB"/>
    <w:rsid w:val="00BC1428"/>
    <w:rsid w:val="00BC1795"/>
    <w:rsid w:val="00BC1A52"/>
    <w:rsid w:val="00BC1FF5"/>
    <w:rsid w:val="00BC20BB"/>
    <w:rsid w:val="00BC22C1"/>
    <w:rsid w:val="00BC24EB"/>
    <w:rsid w:val="00BC2A50"/>
    <w:rsid w:val="00BC31B2"/>
    <w:rsid w:val="00BC3252"/>
    <w:rsid w:val="00BC336D"/>
    <w:rsid w:val="00BC392E"/>
    <w:rsid w:val="00BC41D4"/>
    <w:rsid w:val="00BC4970"/>
    <w:rsid w:val="00BC5078"/>
    <w:rsid w:val="00BC5757"/>
    <w:rsid w:val="00BC5D39"/>
    <w:rsid w:val="00BC635C"/>
    <w:rsid w:val="00BC636B"/>
    <w:rsid w:val="00BC64EC"/>
    <w:rsid w:val="00BC6970"/>
    <w:rsid w:val="00BC6D6B"/>
    <w:rsid w:val="00BC7929"/>
    <w:rsid w:val="00BC79C9"/>
    <w:rsid w:val="00BC7BA1"/>
    <w:rsid w:val="00BC7E88"/>
    <w:rsid w:val="00BD00DA"/>
    <w:rsid w:val="00BD1D36"/>
    <w:rsid w:val="00BD23ED"/>
    <w:rsid w:val="00BD3221"/>
    <w:rsid w:val="00BD3486"/>
    <w:rsid w:val="00BD368A"/>
    <w:rsid w:val="00BD3ABC"/>
    <w:rsid w:val="00BD40B2"/>
    <w:rsid w:val="00BD4B56"/>
    <w:rsid w:val="00BD4C9D"/>
    <w:rsid w:val="00BD4CFE"/>
    <w:rsid w:val="00BD52D8"/>
    <w:rsid w:val="00BD5685"/>
    <w:rsid w:val="00BD5ABC"/>
    <w:rsid w:val="00BD61C5"/>
    <w:rsid w:val="00BD66E6"/>
    <w:rsid w:val="00BD6925"/>
    <w:rsid w:val="00BD6A0D"/>
    <w:rsid w:val="00BD6EF5"/>
    <w:rsid w:val="00BD71F6"/>
    <w:rsid w:val="00BD73FC"/>
    <w:rsid w:val="00BD7415"/>
    <w:rsid w:val="00BD7716"/>
    <w:rsid w:val="00BD7BF2"/>
    <w:rsid w:val="00BD7F26"/>
    <w:rsid w:val="00BE0866"/>
    <w:rsid w:val="00BE0CDF"/>
    <w:rsid w:val="00BE1194"/>
    <w:rsid w:val="00BE1CAD"/>
    <w:rsid w:val="00BE1D56"/>
    <w:rsid w:val="00BE20A5"/>
    <w:rsid w:val="00BE2297"/>
    <w:rsid w:val="00BE25A7"/>
    <w:rsid w:val="00BE27CE"/>
    <w:rsid w:val="00BE283E"/>
    <w:rsid w:val="00BE2CBE"/>
    <w:rsid w:val="00BE2F6E"/>
    <w:rsid w:val="00BE348B"/>
    <w:rsid w:val="00BE3505"/>
    <w:rsid w:val="00BE377E"/>
    <w:rsid w:val="00BE393F"/>
    <w:rsid w:val="00BE3B55"/>
    <w:rsid w:val="00BE3BA0"/>
    <w:rsid w:val="00BE4D51"/>
    <w:rsid w:val="00BE5773"/>
    <w:rsid w:val="00BE57B4"/>
    <w:rsid w:val="00BE5940"/>
    <w:rsid w:val="00BE59E6"/>
    <w:rsid w:val="00BE5AB2"/>
    <w:rsid w:val="00BE5CD2"/>
    <w:rsid w:val="00BE6293"/>
    <w:rsid w:val="00BE671D"/>
    <w:rsid w:val="00BE6C4A"/>
    <w:rsid w:val="00BF050A"/>
    <w:rsid w:val="00BF0B18"/>
    <w:rsid w:val="00BF0CB6"/>
    <w:rsid w:val="00BF0EA6"/>
    <w:rsid w:val="00BF1294"/>
    <w:rsid w:val="00BF1B57"/>
    <w:rsid w:val="00BF1BC5"/>
    <w:rsid w:val="00BF1D8A"/>
    <w:rsid w:val="00BF2434"/>
    <w:rsid w:val="00BF2497"/>
    <w:rsid w:val="00BF2787"/>
    <w:rsid w:val="00BF2ADA"/>
    <w:rsid w:val="00BF2C69"/>
    <w:rsid w:val="00BF32F8"/>
    <w:rsid w:val="00BF35A9"/>
    <w:rsid w:val="00BF3717"/>
    <w:rsid w:val="00BF37D5"/>
    <w:rsid w:val="00BF3AC9"/>
    <w:rsid w:val="00BF3C18"/>
    <w:rsid w:val="00BF3E1B"/>
    <w:rsid w:val="00BF4824"/>
    <w:rsid w:val="00BF519A"/>
    <w:rsid w:val="00BF51FE"/>
    <w:rsid w:val="00BF54CF"/>
    <w:rsid w:val="00BF6364"/>
    <w:rsid w:val="00BF65B1"/>
    <w:rsid w:val="00BF6A0F"/>
    <w:rsid w:val="00BF7318"/>
    <w:rsid w:val="00BF7EC7"/>
    <w:rsid w:val="00C00905"/>
    <w:rsid w:val="00C00CCC"/>
    <w:rsid w:val="00C01751"/>
    <w:rsid w:val="00C01A8F"/>
    <w:rsid w:val="00C01ABC"/>
    <w:rsid w:val="00C01B32"/>
    <w:rsid w:val="00C01C36"/>
    <w:rsid w:val="00C020E4"/>
    <w:rsid w:val="00C02B29"/>
    <w:rsid w:val="00C02D74"/>
    <w:rsid w:val="00C0317E"/>
    <w:rsid w:val="00C034AD"/>
    <w:rsid w:val="00C03E38"/>
    <w:rsid w:val="00C04355"/>
    <w:rsid w:val="00C0442C"/>
    <w:rsid w:val="00C0460E"/>
    <w:rsid w:val="00C04E8B"/>
    <w:rsid w:val="00C0510B"/>
    <w:rsid w:val="00C0537A"/>
    <w:rsid w:val="00C058AE"/>
    <w:rsid w:val="00C06126"/>
    <w:rsid w:val="00C06239"/>
    <w:rsid w:val="00C065E5"/>
    <w:rsid w:val="00C0674D"/>
    <w:rsid w:val="00C07584"/>
    <w:rsid w:val="00C076C4"/>
    <w:rsid w:val="00C077DC"/>
    <w:rsid w:val="00C07936"/>
    <w:rsid w:val="00C07F9F"/>
    <w:rsid w:val="00C107F3"/>
    <w:rsid w:val="00C11231"/>
    <w:rsid w:val="00C112B2"/>
    <w:rsid w:val="00C11372"/>
    <w:rsid w:val="00C11379"/>
    <w:rsid w:val="00C11568"/>
    <w:rsid w:val="00C11584"/>
    <w:rsid w:val="00C11ADC"/>
    <w:rsid w:val="00C11C35"/>
    <w:rsid w:val="00C12BB9"/>
    <w:rsid w:val="00C12E8F"/>
    <w:rsid w:val="00C13038"/>
    <w:rsid w:val="00C130BA"/>
    <w:rsid w:val="00C1338F"/>
    <w:rsid w:val="00C134AA"/>
    <w:rsid w:val="00C139D7"/>
    <w:rsid w:val="00C13F42"/>
    <w:rsid w:val="00C15043"/>
    <w:rsid w:val="00C151A3"/>
    <w:rsid w:val="00C154F3"/>
    <w:rsid w:val="00C1573A"/>
    <w:rsid w:val="00C15783"/>
    <w:rsid w:val="00C15DEF"/>
    <w:rsid w:val="00C16111"/>
    <w:rsid w:val="00C175A0"/>
    <w:rsid w:val="00C17A92"/>
    <w:rsid w:val="00C17CCA"/>
    <w:rsid w:val="00C17E1C"/>
    <w:rsid w:val="00C17E4E"/>
    <w:rsid w:val="00C2053A"/>
    <w:rsid w:val="00C2090B"/>
    <w:rsid w:val="00C20A9C"/>
    <w:rsid w:val="00C20AB6"/>
    <w:rsid w:val="00C20E8A"/>
    <w:rsid w:val="00C21472"/>
    <w:rsid w:val="00C218C7"/>
    <w:rsid w:val="00C221A8"/>
    <w:rsid w:val="00C22475"/>
    <w:rsid w:val="00C2283E"/>
    <w:rsid w:val="00C2292B"/>
    <w:rsid w:val="00C22939"/>
    <w:rsid w:val="00C22CA7"/>
    <w:rsid w:val="00C23E73"/>
    <w:rsid w:val="00C2467D"/>
    <w:rsid w:val="00C25C26"/>
    <w:rsid w:val="00C25CFD"/>
    <w:rsid w:val="00C25E5C"/>
    <w:rsid w:val="00C26688"/>
    <w:rsid w:val="00C26A72"/>
    <w:rsid w:val="00C2710D"/>
    <w:rsid w:val="00C278F8"/>
    <w:rsid w:val="00C279E4"/>
    <w:rsid w:val="00C27A6E"/>
    <w:rsid w:val="00C27AFE"/>
    <w:rsid w:val="00C27D5E"/>
    <w:rsid w:val="00C27FD5"/>
    <w:rsid w:val="00C303B2"/>
    <w:rsid w:val="00C3081D"/>
    <w:rsid w:val="00C30AD3"/>
    <w:rsid w:val="00C31A53"/>
    <w:rsid w:val="00C31FD5"/>
    <w:rsid w:val="00C321E2"/>
    <w:rsid w:val="00C3399E"/>
    <w:rsid w:val="00C33E79"/>
    <w:rsid w:val="00C33F57"/>
    <w:rsid w:val="00C342D7"/>
    <w:rsid w:val="00C34528"/>
    <w:rsid w:val="00C349F8"/>
    <w:rsid w:val="00C355C1"/>
    <w:rsid w:val="00C356BF"/>
    <w:rsid w:val="00C35970"/>
    <w:rsid w:val="00C35BB2"/>
    <w:rsid w:val="00C362B1"/>
    <w:rsid w:val="00C36C71"/>
    <w:rsid w:val="00C372A5"/>
    <w:rsid w:val="00C37527"/>
    <w:rsid w:val="00C40D23"/>
    <w:rsid w:val="00C41BFE"/>
    <w:rsid w:val="00C42066"/>
    <w:rsid w:val="00C421F3"/>
    <w:rsid w:val="00C42391"/>
    <w:rsid w:val="00C42BAE"/>
    <w:rsid w:val="00C42DE3"/>
    <w:rsid w:val="00C4400C"/>
    <w:rsid w:val="00C441F6"/>
    <w:rsid w:val="00C44381"/>
    <w:rsid w:val="00C44AFF"/>
    <w:rsid w:val="00C44E04"/>
    <w:rsid w:val="00C450C9"/>
    <w:rsid w:val="00C4517C"/>
    <w:rsid w:val="00C451D5"/>
    <w:rsid w:val="00C4562F"/>
    <w:rsid w:val="00C45781"/>
    <w:rsid w:val="00C464A4"/>
    <w:rsid w:val="00C46880"/>
    <w:rsid w:val="00C46A90"/>
    <w:rsid w:val="00C46A95"/>
    <w:rsid w:val="00C46E30"/>
    <w:rsid w:val="00C4706E"/>
    <w:rsid w:val="00C470BC"/>
    <w:rsid w:val="00C47527"/>
    <w:rsid w:val="00C47576"/>
    <w:rsid w:val="00C47778"/>
    <w:rsid w:val="00C47A01"/>
    <w:rsid w:val="00C47AEE"/>
    <w:rsid w:val="00C47BD6"/>
    <w:rsid w:val="00C500A1"/>
    <w:rsid w:val="00C50688"/>
    <w:rsid w:val="00C50ABF"/>
    <w:rsid w:val="00C50C71"/>
    <w:rsid w:val="00C51A97"/>
    <w:rsid w:val="00C51BB5"/>
    <w:rsid w:val="00C5208E"/>
    <w:rsid w:val="00C52E9E"/>
    <w:rsid w:val="00C53EF0"/>
    <w:rsid w:val="00C53EFB"/>
    <w:rsid w:val="00C5481A"/>
    <w:rsid w:val="00C54914"/>
    <w:rsid w:val="00C54B23"/>
    <w:rsid w:val="00C54D43"/>
    <w:rsid w:val="00C54FBB"/>
    <w:rsid w:val="00C5514E"/>
    <w:rsid w:val="00C554D5"/>
    <w:rsid w:val="00C555F8"/>
    <w:rsid w:val="00C559E2"/>
    <w:rsid w:val="00C560AA"/>
    <w:rsid w:val="00C56AA5"/>
    <w:rsid w:val="00C56CA4"/>
    <w:rsid w:val="00C56D1E"/>
    <w:rsid w:val="00C5701E"/>
    <w:rsid w:val="00C570E1"/>
    <w:rsid w:val="00C579AE"/>
    <w:rsid w:val="00C604E6"/>
    <w:rsid w:val="00C60729"/>
    <w:rsid w:val="00C6072C"/>
    <w:rsid w:val="00C608AE"/>
    <w:rsid w:val="00C60930"/>
    <w:rsid w:val="00C60BED"/>
    <w:rsid w:val="00C61839"/>
    <w:rsid w:val="00C64118"/>
    <w:rsid w:val="00C6476B"/>
    <w:rsid w:val="00C64834"/>
    <w:rsid w:val="00C64AC9"/>
    <w:rsid w:val="00C64D57"/>
    <w:rsid w:val="00C64E95"/>
    <w:rsid w:val="00C64FC5"/>
    <w:rsid w:val="00C651E9"/>
    <w:rsid w:val="00C65CFD"/>
    <w:rsid w:val="00C65DA9"/>
    <w:rsid w:val="00C664E8"/>
    <w:rsid w:val="00C66AB3"/>
    <w:rsid w:val="00C67504"/>
    <w:rsid w:val="00C6785B"/>
    <w:rsid w:val="00C70603"/>
    <w:rsid w:val="00C709B6"/>
    <w:rsid w:val="00C709B8"/>
    <w:rsid w:val="00C70DB9"/>
    <w:rsid w:val="00C70DE4"/>
    <w:rsid w:val="00C710D5"/>
    <w:rsid w:val="00C7125E"/>
    <w:rsid w:val="00C71B45"/>
    <w:rsid w:val="00C71F6E"/>
    <w:rsid w:val="00C72167"/>
    <w:rsid w:val="00C72349"/>
    <w:rsid w:val="00C72354"/>
    <w:rsid w:val="00C728ED"/>
    <w:rsid w:val="00C73201"/>
    <w:rsid w:val="00C73F9E"/>
    <w:rsid w:val="00C741AF"/>
    <w:rsid w:val="00C743B3"/>
    <w:rsid w:val="00C747A4"/>
    <w:rsid w:val="00C74F69"/>
    <w:rsid w:val="00C760CD"/>
    <w:rsid w:val="00C76725"/>
    <w:rsid w:val="00C76AD9"/>
    <w:rsid w:val="00C76AF2"/>
    <w:rsid w:val="00C772BC"/>
    <w:rsid w:val="00C77607"/>
    <w:rsid w:val="00C77A2D"/>
    <w:rsid w:val="00C80F3A"/>
    <w:rsid w:val="00C81B4E"/>
    <w:rsid w:val="00C81FE0"/>
    <w:rsid w:val="00C82015"/>
    <w:rsid w:val="00C822B5"/>
    <w:rsid w:val="00C824BC"/>
    <w:rsid w:val="00C83A49"/>
    <w:rsid w:val="00C83C51"/>
    <w:rsid w:val="00C83F80"/>
    <w:rsid w:val="00C84286"/>
    <w:rsid w:val="00C848CB"/>
    <w:rsid w:val="00C84D6C"/>
    <w:rsid w:val="00C85A3D"/>
    <w:rsid w:val="00C865FD"/>
    <w:rsid w:val="00C86D06"/>
    <w:rsid w:val="00C86D92"/>
    <w:rsid w:val="00C86EF1"/>
    <w:rsid w:val="00C87ED9"/>
    <w:rsid w:val="00C87F26"/>
    <w:rsid w:val="00C904BB"/>
    <w:rsid w:val="00C90A65"/>
    <w:rsid w:val="00C91A4F"/>
    <w:rsid w:val="00C91A6A"/>
    <w:rsid w:val="00C91C83"/>
    <w:rsid w:val="00C928DB"/>
    <w:rsid w:val="00C92A6B"/>
    <w:rsid w:val="00C92D02"/>
    <w:rsid w:val="00C92DA5"/>
    <w:rsid w:val="00C9307C"/>
    <w:rsid w:val="00C931FA"/>
    <w:rsid w:val="00C940D9"/>
    <w:rsid w:val="00C9467F"/>
    <w:rsid w:val="00C946F4"/>
    <w:rsid w:val="00C949BF"/>
    <w:rsid w:val="00C94B93"/>
    <w:rsid w:val="00C94E03"/>
    <w:rsid w:val="00C95332"/>
    <w:rsid w:val="00C954D4"/>
    <w:rsid w:val="00C95E7D"/>
    <w:rsid w:val="00C95F9D"/>
    <w:rsid w:val="00C96755"/>
    <w:rsid w:val="00C96A25"/>
    <w:rsid w:val="00C96B63"/>
    <w:rsid w:val="00C97606"/>
    <w:rsid w:val="00C979A8"/>
    <w:rsid w:val="00C97F38"/>
    <w:rsid w:val="00CA1465"/>
    <w:rsid w:val="00CA1F1D"/>
    <w:rsid w:val="00CA25B2"/>
    <w:rsid w:val="00CA2981"/>
    <w:rsid w:val="00CA2B16"/>
    <w:rsid w:val="00CA3655"/>
    <w:rsid w:val="00CA3794"/>
    <w:rsid w:val="00CA42B5"/>
    <w:rsid w:val="00CA4617"/>
    <w:rsid w:val="00CA46D7"/>
    <w:rsid w:val="00CA4851"/>
    <w:rsid w:val="00CA4B1D"/>
    <w:rsid w:val="00CA4D0D"/>
    <w:rsid w:val="00CA4E64"/>
    <w:rsid w:val="00CA4F9C"/>
    <w:rsid w:val="00CA5089"/>
    <w:rsid w:val="00CA519B"/>
    <w:rsid w:val="00CA526D"/>
    <w:rsid w:val="00CA54A8"/>
    <w:rsid w:val="00CA55F7"/>
    <w:rsid w:val="00CA587F"/>
    <w:rsid w:val="00CA5B8E"/>
    <w:rsid w:val="00CA622A"/>
    <w:rsid w:val="00CA63CA"/>
    <w:rsid w:val="00CA6446"/>
    <w:rsid w:val="00CA66B7"/>
    <w:rsid w:val="00CA6803"/>
    <w:rsid w:val="00CA7457"/>
    <w:rsid w:val="00CA74FB"/>
    <w:rsid w:val="00CA7720"/>
    <w:rsid w:val="00CA7895"/>
    <w:rsid w:val="00CA78F1"/>
    <w:rsid w:val="00CB0628"/>
    <w:rsid w:val="00CB067C"/>
    <w:rsid w:val="00CB0BA6"/>
    <w:rsid w:val="00CB0F1C"/>
    <w:rsid w:val="00CB1006"/>
    <w:rsid w:val="00CB1683"/>
    <w:rsid w:val="00CB1CE6"/>
    <w:rsid w:val="00CB26DE"/>
    <w:rsid w:val="00CB2E99"/>
    <w:rsid w:val="00CB2F90"/>
    <w:rsid w:val="00CB3366"/>
    <w:rsid w:val="00CB342F"/>
    <w:rsid w:val="00CB400A"/>
    <w:rsid w:val="00CB4312"/>
    <w:rsid w:val="00CB4573"/>
    <w:rsid w:val="00CB45C6"/>
    <w:rsid w:val="00CB58E9"/>
    <w:rsid w:val="00CB6652"/>
    <w:rsid w:val="00CC0A43"/>
    <w:rsid w:val="00CC0F8D"/>
    <w:rsid w:val="00CC1290"/>
    <w:rsid w:val="00CC1310"/>
    <w:rsid w:val="00CC13A8"/>
    <w:rsid w:val="00CC17A4"/>
    <w:rsid w:val="00CC2500"/>
    <w:rsid w:val="00CC26D9"/>
    <w:rsid w:val="00CC2B6C"/>
    <w:rsid w:val="00CC2C1A"/>
    <w:rsid w:val="00CC31AD"/>
    <w:rsid w:val="00CC3DD9"/>
    <w:rsid w:val="00CC41D1"/>
    <w:rsid w:val="00CC423C"/>
    <w:rsid w:val="00CC43BD"/>
    <w:rsid w:val="00CC483D"/>
    <w:rsid w:val="00CC4D01"/>
    <w:rsid w:val="00CC512E"/>
    <w:rsid w:val="00CC5E89"/>
    <w:rsid w:val="00CC5F10"/>
    <w:rsid w:val="00CC611A"/>
    <w:rsid w:val="00CC63D0"/>
    <w:rsid w:val="00CC6530"/>
    <w:rsid w:val="00CC654A"/>
    <w:rsid w:val="00CC65DE"/>
    <w:rsid w:val="00CC677B"/>
    <w:rsid w:val="00CC69D1"/>
    <w:rsid w:val="00CC6A59"/>
    <w:rsid w:val="00CC6FC7"/>
    <w:rsid w:val="00CC7598"/>
    <w:rsid w:val="00CC7A62"/>
    <w:rsid w:val="00CD02A5"/>
    <w:rsid w:val="00CD0751"/>
    <w:rsid w:val="00CD0881"/>
    <w:rsid w:val="00CD123D"/>
    <w:rsid w:val="00CD1C3D"/>
    <w:rsid w:val="00CD1CE1"/>
    <w:rsid w:val="00CD1DFB"/>
    <w:rsid w:val="00CD24BF"/>
    <w:rsid w:val="00CD26C2"/>
    <w:rsid w:val="00CD2923"/>
    <w:rsid w:val="00CD2CC1"/>
    <w:rsid w:val="00CD31F0"/>
    <w:rsid w:val="00CD3E74"/>
    <w:rsid w:val="00CD425B"/>
    <w:rsid w:val="00CD466E"/>
    <w:rsid w:val="00CD4B02"/>
    <w:rsid w:val="00CD4C0E"/>
    <w:rsid w:val="00CD4E6F"/>
    <w:rsid w:val="00CD4EC1"/>
    <w:rsid w:val="00CD5633"/>
    <w:rsid w:val="00CD587A"/>
    <w:rsid w:val="00CD5A5F"/>
    <w:rsid w:val="00CD5EA0"/>
    <w:rsid w:val="00CD5EAF"/>
    <w:rsid w:val="00CD61BB"/>
    <w:rsid w:val="00CD6C89"/>
    <w:rsid w:val="00CD6E74"/>
    <w:rsid w:val="00CD6EB2"/>
    <w:rsid w:val="00CD7950"/>
    <w:rsid w:val="00CD7DF7"/>
    <w:rsid w:val="00CE03B4"/>
    <w:rsid w:val="00CE193D"/>
    <w:rsid w:val="00CE2780"/>
    <w:rsid w:val="00CE288E"/>
    <w:rsid w:val="00CE28A2"/>
    <w:rsid w:val="00CE2CB2"/>
    <w:rsid w:val="00CE2F5B"/>
    <w:rsid w:val="00CE33BC"/>
    <w:rsid w:val="00CE3C14"/>
    <w:rsid w:val="00CE3FF6"/>
    <w:rsid w:val="00CE4176"/>
    <w:rsid w:val="00CE4803"/>
    <w:rsid w:val="00CE48AD"/>
    <w:rsid w:val="00CE4A01"/>
    <w:rsid w:val="00CE5273"/>
    <w:rsid w:val="00CE5499"/>
    <w:rsid w:val="00CE5639"/>
    <w:rsid w:val="00CE5890"/>
    <w:rsid w:val="00CE682B"/>
    <w:rsid w:val="00CE6C6B"/>
    <w:rsid w:val="00CE6E7A"/>
    <w:rsid w:val="00CE74C1"/>
    <w:rsid w:val="00CE756F"/>
    <w:rsid w:val="00CE77A8"/>
    <w:rsid w:val="00CF001C"/>
    <w:rsid w:val="00CF011C"/>
    <w:rsid w:val="00CF03F9"/>
    <w:rsid w:val="00CF086B"/>
    <w:rsid w:val="00CF0CAF"/>
    <w:rsid w:val="00CF1240"/>
    <w:rsid w:val="00CF148F"/>
    <w:rsid w:val="00CF155A"/>
    <w:rsid w:val="00CF15B9"/>
    <w:rsid w:val="00CF1742"/>
    <w:rsid w:val="00CF1827"/>
    <w:rsid w:val="00CF1A02"/>
    <w:rsid w:val="00CF2F1C"/>
    <w:rsid w:val="00CF2F31"/>
    <w:rsid w:val="00CF3235"/>
    <w:rsid w:val="00CF331F"/>
    <w:rsid w:val="00CF3B30"/>
    <w:rsid w:val="00CF3C22"/>
    <w:rsid w:val="00CF440F"/>
    <w:rsid w:val="00CF4415"/>
    <w:rsid w:val="00CF5F0A"/>
    <w:rsid w:val="00CF62A7"/>
    <w:rsid w:val="00CF66D7"/>
    <w:rsid w:val="00CF70C4"/>
    <w:rsid w:val="00CF77D5"/>
    <w:rsid w:val="00CF7884"/>
    <w:rsid w:val="00CF7E68"/>
    <w:rsid w:val="00D003EA"/>
    <w:rsid w:val="00D00FA1"/>
    <w:rsid w:val="00D016CE"/>
    <w:rsid w:val="00D019A7"/>
    <w:rsid w:val="00D01DC7"/>
    <w:rsid w:val="00D01F02"/>
    <w:rsid w:val="00D022CD"/>
    <w:rsid w:val="00D0294D"/>
    <w:rsid w:val="00D02AC3"/>
    <w:rsid w:val="00D0319D"/>
    <w:rsid w:val="00D031AC"/>
    <w:rsid w:val="00D03524"/>
    <w:rsid w:val="00D03528"/>
    <w:rsid w:val="00D039D6"/>
    <w:rsid w:val="00D03EB3"/>
    <w:rsid w:val="00D0420E"/>
    <w:rsid w:val="00D04271"/>
    <w:rsid w:val="00D048B4"/>
    <w:rsid w:val="00D0580B"/>
    <w:rsid w:val="00D05C57"/>
    <w:rsid w:val="00D064A1"/>
    <w:rsid w:val="00D064F8"/>
    <w:rsid w:val="00D06DDE"/>
    <w:rsid w:val="00D07380"/>
    <w:rsid w:val="00D073BF"/>
    <w:rsid w:val="00D07942"/>
    <w:rsid w:val="00D07A8C"/>
    <w:rsid w:val="00D07C2E"/>
    <w:rsid w:val="00D101AC"/>
    <w:rsid w:val="00D10726"/>
    <w:rsid w:val="00D10AAC"/>
    <w:rsid w:val="00D1141B"/>
    <w:rsid w:val="00D115E9"/>
    <w:rsid w:val="00D116C3"/>
    <w:rsid w:val="00D11A64"/>
    <w:rsid w:val="00D12BD0"/>
    <w:rsid w:val="00D12EED"/>
    <w:rsid w:val="00D135C5"/>
    <w:rsid w:val="00D1378C"/>
    <w:rsid w:val="00D13A36"/>
    <w:rsid w:val="00D14C18"/>
    <w:rsid w:val="00D14D06"/>
    <w:rsid w:val="00D150F4"/>
    <w:rsid w:val="00D1533E"/>
    <w:rsid w:val="00D1594E"/>
    <w:rsid w:val="00D15A62"/>
    <w:rsid w:val="00D15B19"/>
    <w:rsid w:val="00D15F64"/>
    <w:rsid w:val="00D1634E"/>
    <w:rsid w:val="00D16C0D"/>
    <w:rsid w:val="00D16E40"/>
    <w:rsid w:val="00D16E85"/>
    <w:rsid w:val="00D16EA2"/>
    <w:rsid w:val="00D171FB"/>
    <w:rsid w:val="00D17B9B"/>
    <w:rsid w:val="00D20047"/>
    <w:rsid w:val="00D202D9"/>
    <w:rsid w:val="00D2040E"/>
    <w:rsid w:val="00D2048A"/>
    <w:rsid w:val="00D204EF"/>
    <w:rsid w:val="00D205E3"/>
    <w:rsid w:val="00D208D2"/>
    <w:rsid w:val="00D20EDB"/>
    <w:rsid w:val="00D2193A"/>
    <w:rsid w:val="00D22212"/>
    <w:rsid w:val="00D228D8"/>
    <w:rsid w:val="00D22A6F"/>
    <w:rsid w:val="00D22B8A"/>
    <w:rsid w:val="00D22FBC"/>
    <w:rsid w:val="00D238C8"/>
    <w:rsid w:val="00D23AF8"/>
    <w:rsid w:val="00D24AE0"/>
    <w:rsid w:val="00D25159"/>
    <w:rsid w:val="00D252AE"/>
    <w:rsid w:val="00D255CB"/>
    <w:rsid w:val="00D267A5"/>
    <w:rsid w:val="00D274D5"/>
    <w:rsid w:val="00D27CDB"/>
    <w:rsid w:val="00D27D55"/>
    <w:rsid w:val="00D30A0A"/>
    <w:rsid w:val="00D31476"/>
    <w:rsid w:val="00D31C96"/>
    <w:rsid w:val="00D31D6E"/>
    <w:rsid w:val="00D31EC2"/>
    <w:rsid w:val="00D322EA"/>
    <w:rsid w:val="00D32551"/>
    <w:rsid w:val="00D32B82"/>
    <w:rsid w:val="00D32DE5"/>
    <w:rsid w:val="00D32E7C"/>
    <w:rsid w:val="00D3386D"/>
    <w:rsid w:val="00D33BAA"/>
    <w:rsid w:val="00D343E6"/>
    <w:rsid w:val="00D34680"/>
    <w:rsid w:val="00D34AC4"/>
    <w:rsid w:val="00D35368"/>
    <w:rsid w:val="00D35D3E"/>
    <w:rsid w:val="00D36674"/>
    <w:rsid w:val="00D37BC5"/>
    <w:rsid w:val="00D4091A"/>
    <w:rsid w:val="00D410A4"/>
    <w:rsid w:val="00D413F9"/>
    <w:rsid w:val="00D41FD5"/>
    <w:rsid w:val="00D42F4B"/>
    <w:rsid w:val="00D435DE"/>
    <w:rsid w:val="00D4361F"/>
    <w:rsid w:val="00D4407A"/>
    <w:rsid w:val="00D44524"/>
    <w:rsid w:val="00D448C9"/>
    <w:rsid w:val="00D44AAF"/>
    <w:rsid w:val="00D44D2B"/>
    <w:rsid w:val="00D44FE5"/>
    <w:rsid w:val="00D4515F"/>
    <w:rsid w:val="00D457B5"/>
    <w:rsid w:val="00D4588A"/>
    <w:rsid w:val="00D458D9"/>
    <w:rsid w:val="00D45DAB"/>
    <w:rsid w:val="00D46007"/>
    <w:rsid w:val="00D46450"/>
    <w:rsid w:val="00D46497"/>
    <w:rsid w:val="00D46C2E"/>
    <w:rsid w:val="00D46D70"/>
    <w:rsid w:val="00D47071"/>
    <w:rsid w:val="00D474AC"/>
    <w:rsid w:val="00D5011F"/>
    <w:rsid w:val="00D50252"/>
    <w:rsid w:val="00D502C7"/>
    <w:rsid w:val="00D5042C"/>
    <w:rsid w:val="00D50968"/>
    <w:rsid w:val="00D50983"/>
    <w:rsid w:val="00D509D5"/>
    <w:rsid w:val="00D50B7D"/>
    <w:rsid w:val="00D515DB"/>
    <w:rsid w:val="00D52C0F"/>
    <w:rsid w:val="00D53488"/>
    <w:rsid w:val="00D53D59"/>
    <w:rsid w:val="00D54684"/>
    <w:rsid w:val="00D5470C"/>
    <w:rsid w:val="00D549FB"/>
    <w:rsid w:val="00D54C50"/>
    <w:rsid w:val="00D550E3"/>
    <w:rsid w:val="00D551A1"/>
    <w:rsid w:val="00D558DF"/>
    <w:rsid w:val="00D56096"/>
    <w:rsid w:val="00D564E9"/>
    <w:rsid w:val="00D56804"/>
    <w:rsid w:val="00D56F9F"/>
    <w:rsid w:val="00D60483"/>
    <w:rsid w:val="00D605B2"/>
    <w:rsid w:val="00D60EBD"/>
    <w:rsid w:val="00D613F5"/>
    <w:rsid w:val="00D6196B"/>
    <w:rsid w:val="00D61B01"/>
    <w:rsid w:val="00D6249C"/>
    <w:rsid w:val="00D62EC4"/>
    <w:rsid w:val="00D632EE"/>
    <w:rsid w:val="00D63A97"/>
    <w:rsid w:val="00D63B84"/>
    <w:rsid w:val="00D64031"/>
    <w:rsid w:val="00D6411D"/>
    <w:rsid w:val="00D64A58"/>
    <w:rsid w:val="00D6532A"/>
    <w:rsid w:val="00D6588C"/>
    <w:rsid w:val="00D65F37"/>
    <w:rsid w:val="00D661BC"/>
    <w:rsid w:val="00D667BE"/>
    <w:rsid w:val="00D66F60"/>
    <w:rsid w:val="00D66FD5"/>
    <w:rsid w:val="00D67050"/>
    <w:rsid w:val="00D67848"/>
    <w:rsid w:val="00D67F39"/>
    <w:rsid w:val="00D700C9"/>
    <w:rsid w:val="00D701C7"/>
    <w:rsid w:val="00D7045A"/>
    <w:rsid w:val="00D71B39"/>
    <w:rsid w:val="00D72217"/>
    <w:rsid w:val="00D723FC"/>
    <w:rsid w:val="00D728F3"/>
    <w:rsid w:val="00D73CDC"/>
    <w:rsid w:val="00D7438C"/>
    <w:rsid w:val="00D746C6"/>
    <w:rsid w:val="00D746D3"/>
    <w:rsid w:val="00D747BA"/>
    <w:rsid w:val="00D74AB6"/>
    <w:rsid w:val="00D74E9E"/>
    <w:rsid w:val="00D74F52"/>
    <w:rsid w:val="00D762F9"/>
    <w:rsid w:val="00D76884"/>
    <w:rsid w:val="00D76B70"/>
    <w:rsid w:val="00D76EEC"/>
    <w:rsid w:val="00D779E6"/>
    <w:rsid w:val="00D77E65"/>
    <w:rsid w:val="00D805F6"/>
    <w:rsid w:val="00D818AD"/>
    <w:rsid w:val="00D8198B"/>
    <w:rsid w:val="00D81F57"/>
    <w:rsid w:val="00D82B57"/>
    <w:rsid w:val="00D830A5"/>
    <w:rsid w:val="00D83358"/>
    <w:rsid w:val="00D83953"/>
    <w:rsid w:val="00D83E76"/>
    <w:rsid w:val="00D83F40"/>
    <w:rsid w:val="00D8425E"/>
    <w:rsid w:val="00D84356"/>
    <w:rsid w:val="00D844C7"/>
    <w:rsid w:val="00D847B7"/>
    <w:rsid w:val="00D85168"/>
    <w:rsid w:val="00D8518A"/>
    <w:rsid w:val="00D85266"/>
    <w:rsid w:val="00D852D9"/>
    <w:rsid w:val="00D8533B"/>
    <w:rsid w:val="00D85410"/>
    <w:rsid w:val="00D855F7"/>
    <w:rsid w:val="00D856F1"/>
    <w:rsid w:val="00D858A6"/>
    <w:rsid w:val="00D86183"/>
    <w:rsid w:val="00D8645A"/>
    <w:rsid w:val="00D86B51"/>
    <w:rsid w:val="00D86CC0"/>
    <w:rsid w:val="00D87188"/>
    <w:rsid w:val="00D87196"/>
    <w:rsid w:val="00D871B2"/>
    <w:rsid w:val="00D87585"/>
    <w:rsid w:val="00D87ACE"/>
    <w:rsid w:val="00D87D3E"/>
    <w:rsid w:val="00D90348"/>
    <w:rsid w:val="00D90414"/>
    <w:rsid w:val="00D905AC"/>
    <w:rsid w:val="00D905BD"/>
    <w:rsid w:val="00D90928"/>
    <w:rsid w:val="00D90940"/>
    <w:rsid w:val="00D90D1C"/>
    <w:rsid w:val="00D9112F"/>
    <w:rsid w:val="00D916F2"/>
    <w:rsid w:val="00D91972"/>
    <w:rsid w:val="00D9250D"/>
    <w:rsid w:val="00D92D15"/>
    <w:rsid w:val="00D92F91"/>
    <w:rsid w:val="00D9320A"/>
    <w:rsid w:val="00D938BF"/>
    <w:rsid w:val="00D93A7C"/>
    <w:rsid w:val="00D93BAE"/>
    <w:rsid w:val="00D95CA3"/>
    <w:rsid w:val="00D96558"/>
    <w:rsid w:val="00D96CD5"/>
    <w:rsid w:val="00D9700B"/>
    <w:rsid w:val="00D97597"/>
    <w:rsid w:val="00D97D20"/>
    <w:rsid w:val="00DA017A"/>
    <w:rsid w:val="00DA0223"/>
    <w:rsid w:val="00DA0C37"/>
    <w:rsid w:val="00DA0EBC"/>
    <w:rsid w:val="00DA1005"/>
    <w:rsid w:val="00DA1008"/>
    <w:rsid w:val="00DA1B6D"/>
    <w:rsid w:val="00DA1D0C"/>
    <w:rsid w:val="00DA31CE"/>
    <w:rsid w:val="00DA3939"/>
    <w:rsid w:val="00DA3D0E"/>
    <w:rsid w:val="00DA401F"/>
    <w:rsid w:val="00DA4877"/>
    <w:rsid w:val="00DA48E7"/>
    <w:rsid w:val="00DA4B26"/>
    <w:rsid w:val="00DA5460"/>
    <w:rsid w:val="00DA54FF"/>
    <w:rsid w:val="00DA5533"/>
    <w:rsid w:val="00DA6674"/>
    <w:rsid w:val="00DA6A6D"/>
    <w:rsid w:val="00DA7033"/>
    <w:rsid w:val="00DA70CD"/>
    <w:rsid w:val="00DA7259"/>
    <w:rsid w:val="00DA72BA"/>
    <w:rsid w:val="00DA7D7E"/>
    <w:rsid w:val="00DA7E4E"/>
    <w:rsid w:val="00DA7EEF"/>
    <w:rsid w:val="00DB004C"/>
    <w:rsid w:val="00DB01E9"/>
    <w:rsid w:val="00DB01EA"/>
    <w:rsid w:val="00DB11A7"/>
    <w:rsid w:val="00DB12F4"/>
    <w:rsid w:val="00DB14F9"/>
    <w:rsid w:val="00DB1A9A"/>
    <w:rsid w:val="00DB1AA4"/>
    <w:rsid w:val="00DB1CAD"/>
    <w:rsid w:val="00DB1F7E"/>
    <w:rsid w:val="00DB2748"/>
    <w:rsid w:val="00DB278D"/>
    <w:rsid w:val="00DB29B7"/>
    <w:rsid w:val="00DB2A52"/>
    <w:rsid w:val="00DB2B84"/>
    <w:rsid w:val="00DB2D8F"/>
    <w:rsid w:val="00DB2F60"/>
    <w:rsid w:val="00DB3229"/>
    <w:rsid w:val="00DB3875"/>
    <w:rsid w:val="00DB3A4F"/>
    <w:rsid w:val="00DB3DF4"/>
    <w:rsid w:val="00DB450E"/>
    <w:rsid w:val="00DB4657"/>
    <w:rsid w:val="00DB51B8"/>
    <w:rsid w:val="00DB51DE"/>
    <w:rsid w:val="00DB584D"/>
    <w:rsid w:val="00DB5B23"/>
    <w:rsid w:val="00DB6C1E"/>
    <w:rsid w:val="00DB6DC2"/>
    <w:rsid w:val="00DB7EFD"/>
    <w:rsid w:val="00DC03BF"/>
    <w:rsid w:val="00DC076D"/>
    <w:rsid w:val="00DC0862"/>
    <w:rsid w:val="00DC08D3"/>
    <w:rsid w:val="00DC0B0B"/>
    <w:rsid w:val="00DC0BDD"/>
    <w:rsid w:val="00DC13FD"/>
    <w:rsid w:val="00DC15D2"/>
    <w:rsid w:val="00DC1702"/>
    <w:rsid w:val="00DC20AD"/>
    <w:rsid w:val="00DC2BDC"/>
    <w:rsid w:val="00DC38A3"/>
    <w:rsid w:val="00DC39BF"/>
    <w:rsid w:val="00DC3F21"/>
    <w:rsid w:val="00DC492D"/>
    <w:rsid w:val="00DC4A4D"/>
    <w:rsid w:val="00DC4D65"/>
    <w:rsid w:val="00DC4E1D"/>
    <w:rsid w:val="00DC55D3"/>
    <w:rsid w:val="00DC59FA"/>
    <w:rsid w:val="00DC5FE2"/>
    <w:rsid w:val="00DC6147"/>
    <w:rsid w:val="00DC6443"/>
    <w:rsid w:val="00DC6698"/>
    <w:rsid w:val="00DC6BC0"/>
    <w:rsid w:val="00DC6DB5"/>
    <w:rsid w:val="00DC70E5"/>
    <w:rsid w:val="00DC719F"/>
    <w:rsid w:val="00DC71DD"/>
    <w:rsid w:val="00DC72A4"/>
    <w:rsid w:val="00DC7364"/>
    <w:rsid w:val="00DC7460"/>
    <w:rsid w:val="00DC7789"/>
    <w:rsid w:val="00DC797F"/>
    <w:rsid w:val="00DC7FED"/>
    <w:rsid w:val="00DD11BA"/>
    <w:rsid w:val="00DD127D"/>
    <w:rsid w:val="00DD1453"/>
    <w:rsid w:val="00DD177F"/>
    <w:rsid w:val="00DD1AB9"/>
    <w:rsid w:val="00DD1F21"/>
    <w:rsid w:val="00DD229F"/>
    <w:rsid w:val="00DD320B"/>
    <w:rsid w:val="00DD36D9"/>
    <w:rsid w:val="00DD3736"/>
    <w:rsid w:val="00DD38F0"/>
    <w:rsid w:val="00DD3B80"/>
    <w:rsid w:val="00DD42B2"/>
    <w:rsid w:val="00DD5096"/>
    <w:rsid w:val="00DD52F9"/>
    <w:rsid w:val="00DD5781"/>
    <w:rsid w:val="00DD5DB8"/>
    <w:rsid w:val="00DD5DBB"/>
    <w:rsid w:val="00DD612B"/>
    <w:rsid w:val="00DD62DC"/>
    <w:rsid w:val="00DD649D"/>
    <w:rsid w:val="00DD6872"/>
    <w:rsid w:val="00DD68EE"/>
    <w:rsid w:val="00DD6E62"/>
    <w:rsid w:val="00DD7427"/>
    <w:rsid w:val="00DE0419"/>
    <w:rsid w:val="00DE0F86"/>
    <w:rsid w:val="00DE1117"/>
    <w:rsid w:val="00DE11C7"/>
    <w:rsid w:val="00DE1357"/>
    <w:rsid w:val="00DE1753"/>
    <w:rsid w:val="00DE18CC"/>
    <w:rsid w:val="00DE284F"/>
    <w:rsid w:val="00DE2C5F"/>
    <w:rsid w:val="00DE2E9B"/>
    <w:rsid w:val="00DE3444"/>
    <w:rsid w:val="00DE3660"/>
    <w:rsid w:val="00DE39B2"/>
    <w:rsid w:val="00DE3EFB"/>
    <w:rsid w:val="00DE3F83"/>
    <w:rsid w:val="00DE3FEC"/>
    <w:rsid w:val="00DE3FF3"/>
    <w:rsid w:val="00DE4C3B"/>
    <w:rsid w:val="00DE511B"/>
    <w:rsid w:val="00DE5509"/>
    <w:rsid w:val="00DE57A7"/>
    <w:rsid w:val="00DE5FBF"/>
    <w:rsid w:val="00DE635D"/>
    <w:rsid w:val="00DE6F97"/>
    <w:rsid w:val="00DE72F1"/>
    <w:rsid w:val="00DE78DD"/>
    <w:rsid w:val="00DE797F"/>
    <w:rsid w:val="00DF0505"/>
    <w:rsid w:val="00DF0555"/>
    <w:rsid w:val="00DF0FCF"/>
    <w:rsid w:val="00DF147D"/>
    <w:rsid w:val="00DF15D6"/>
    <w:rsid w:val="00DF1633"/>
    <w:rsid w:val="00DF1760"/>
    <w:rsid w:val="00DF2181"/>
    <w:rsid w:val="00DF2456"/>
    <w:rsid w:val="00DF249F"/>
    <w:rsid w:val="00DF24A9"/>
    <w:rsid w:val="00DF26B6"/>
    <w:rsid w:val="00DF27BE"/>
    <w:rsid w:val="00DF2EB4"/>
    <w:rsid w:val="00DF34E3"/>
    <w:rsid w:val="00DF387A"/>
    <w:rsid w:val="00DF4410"/>
    <w:rsid w:val="00DF4A16"/>
    <w:rsid w:val="00DF4F10"/>
    <w:rsid w:val="00DF5655"/>
    <w:rsid w:val="00DF6149"/>
    <w:rsid w:val="00DF6C0A"/>
    <w:rsid w:val="00DF719E"/>
    <w:rsid w:val="00DF729F"/>
    <w:rsid w:val="00DF7381"/>
    <w:rsid w:val="00DF73D4"/>
    <w:rsid w:val="00DF77C3"/>
    <w:rsid w:val="00DF789B"/>
    <w:rsid w:val="00DF7D7A"/>
    <w:rsid w:val="00DF7E21"/>
    <w:rsid w:val="00E0058B"/>
    <w:rsid w:val="00E00730"/>
    <w:rsid w:val="00E0091F"/>
    <w:rsid w:val="00E00A96"/>
    <w:rsid w:val="00E00CD4"/>
    <w:rsid w:val="00E019AF"/>
    <w:rsid w:val="00E0245C"/>
    <w:rsid w:val="00E024AA"/>
    <w:rsid w:val="00E025AC"/>
    <w:rsid w:val="00E02DAF"/>
    <w:rsid w:val="00E031DD"/>
    <w:rsid w:val="00E038B1"/>
    <w:rsid w:val="00E03B7B"/>
    <w:rsid w:val="00E03C31"/>
    <w:rsid w:val="00E03E41"/>
    <w:rsid w:val="00E03ECC"/>
    <w:rsid w:val="00E03F79"/>
    <w:rsid w:val="00E041BE"/>
    <w:rsid w:val="00E041E4"/>
    <w:rsid w:val="00E04896"/>
    <w:rsid w:val="00E04A11"/>
    <w:rsid w:val="00E053D2"/>
    <w:rsid w:val="00E05874"/>
    <w:rsid w:val="00E05AB9"/>
    <w:rsid w:val="00E05E4F"/>
    <w:rsid w:val="00E0600D"/>
    <w:rsid w:val="00E06633"/>
    <w:rsid w:val="00E067FD"/>
    <w:rsid w:val="00E070F5"/>
    <w:rsid w:val="00E0759D"/>
    <w:rsid w:val="00E0799B"/>
    <w:rsid w:val="00E07A7A"/>
    <w:rsid w:val="00E07CBD"/>
    <w:rsid w:val="00E1038F"/>
    <w:rsid w:val="00E10FF6"/>
    <w:rsid w:val="00E11072"/>
    <w:rsid w:val="00E111C6"/>
    <w:rsid w:val="00E11B9C"/>
    <w:rsid w:val="00E11FD8"/>
    <w:rsid w:val="00E1287F"/>
    <w:rsid w:val="00E12AE2"/>
    <w:rsid w:val="00E12AF6"/>
    <w:rsid w:val="00E137D8"/>
    <w:rsid w:val="00E13B91"/>
    <w:rsid w:val="00E13D9B"/>
    <w:rsid w:val="00E13FBC"/>
    <w:rsid w:val="00E14B6F"/>
    <w:rsid w:val="00E1519A"/>
    <w:rsid w:val="00E15D02"/>
    <w:rsid w:val="00E16CF4"/>
    <w:rsid w:val="00E177DE"/>
    <w:rsid w:val="00E178A7"/>
    <w:rsid w:val="00E178EA"/>
    <w:rsid w:val="00E1794F"/>
    <w:rsid w:val="00E17AD0"/>
    <w:rsid w:val="00E17D1D"/>
    <w:rsid w:val="00E17EB7"/>
    <w:rsid w:val="00E207E4"/>
    <w:rsid w:val="00E2091B"/>
    <w:rsid w:val="00E21852"/>
    <w:rsid w:val="00E221A1"/>
    <w:rsid w:val="00E223B4"/>
    <w:rsid w:val="00E22DE6"/>
    <w:rsid w:val="00E22E85"/>
    <w:rsid w:val="00E23632"/>
    <w:rsid w:val="00E2375E"/>
    <w:rsid w:val="00E24682"/>
    <w:rsid w:val="00E246C3"/>
    <w:rsid w:val="00E24829"/>
    <w:rsid w:val="00E24B5A"/>
    <w:rsid w:val="00E24C87"/>
    <w:rsid w:val="00E252BE"/>
    <w:rsid w:val="00E2530F"/>
    <w:rsid w:val="00E25376"/>
    <w:rsid w:val="00E256A8"/>
    <w:rsid w:val="00E256F1"/>
    <w:rsid w:val="00E25719"/>
    <w:rsid w:val="00E25861"/>
    <w:rsid w:val="00E25B0D"/>
    <w:rsid w:val="00E261CD"/>
    <w:rsid w:val="00E26357"/>
    <w:rsid w:val="00E263C5"/>
    <w:rsid w:val="00E26870"/>
    <w:rsid w:val="00E26C7A"/>
    <w:rsid w:val="00E26CC8"/>
    <w:rsid w:val="00E27D99"/>
    <w:rsid w:val="00E30329"/>
    <w:rsid w:val="00E30AF8"/>
    <w:rsid w:val="00E314AD"/>
    <w:rsid w:val="00E3152F"/>
    <w:rsid w:val="00E3214B"/>
    <w:rsid w:val="00E323FD"/>
    <w:rsid w:val="00E33187"/>
    <w:rsid w:val="00E339BF"/>
    <w:rsid w:val="00E33D25"/>
    <w:rsid w:val="00E33EAD"/>
    <w:rsid w:val="00E34881"/>
    <w:rsid w:val="00E35011"/>
    <w:rsid w:val="00E35790"/>
    <w:rsid w:val="00E3595F"/>
    <w:rsid w:val="00E35A87"/>
    <w:rsid w:val="00E36A37"/>
    <w:rsid w:val="00E36BFD"/>
    <w:rsid w:val="00E3748E"/>
    <w:rsid w:val="00E375BE"/>
    <w:rsid w:val="00E37AA6"/>
    <w:rsid w:val="00E37AC5"/>
    <w:rsid w:val="00E37C5F"/>
    <w:rsid w:val="00E37CCF"/>
    <w:rsid w:val="00E4086F"/>
    <w:rsid w:val="00E41587"/>
    <w:rsid w:val="00E4167E"/>
    <w:rsid w:val="00E418A4"/>
    <w:rsid w:val="00E418B5"/>
    <w:rsid w:val="00E41A7A"/>
    <w:rsid w:val="00E41C31"/>
    <w:rsid w:val="00E42658"/>
    <w:rsid w:val="00E42744"/>
    <w:rsid w:val="00E431D4"/>
    <w:rsid w:val="00E431DA"/>
    <w:rsid w:val="00E4324C"/>
    <w:rsid w:val="00E434CC"/>
    <w:rsid w:val="00E43BE4"/>
    <w:rsid w:val="00E43D42"/>
    <w:rsid w:val="00E43E54"/>
    <w:rsid w:val="00E43F25"/>
    <w:rsid w:val="00E43F74"/>
    <w:rsid w:val="00E4413D"/>
    <w:rsid w:val="00E445D4"/>
    <w:rsid w:val="00E447A9"/>
    <w:rsid w:val="00E44931"/>
    <w:rsid w:val="00E450F3"/>
    <w:rsid w:val="00E458A2"/>
    <w:rsid w:val="00E461EA"/>
    <w:rsid w:val="00E46549"/>
    <w:rsid w:val="00E468FE"/>
    <w:rsid w:val="00E47270"/>
    <w:rsid w:val="00E475DD"/>
    <w:rsid w:val="00E50DA1"/>
    <w:rsid w:val="00E517C0"/>
    <w:rsid w:val="00E51950"/>
    <w:rsid w:val="00E52167"/>
    <w:rsid w:val="00E52385"/>
    <w:rsid w:val="00E52573"/>
    <w:rsid w:val="00E525E9"/>
    <w:rsid w:val="00E5279B"/>
    <w:rsid w:val="00E52E3C"/>
    <w:rsid w:val="00E53076"/>
    <w:rsid w:val="00E5353F"/>
    <w:rsid w:val="00E5366A"/>
    <w:rsid w:val="00E538F8"/>
    <w:rsid w:val="00E54862"/>
    <w:rsid w:val="00E55BB8"/>
    <w:rsid w:val="00E55FD0"/>
    <w:rsid w:val="00E565A3"/>
    <w:rsid w:val="00E568A1"/>
    <w:rsid w:val="00E56A42"/>
    <w:rsid w:val="00E56D30"/>
    <w:rsid w:val="00E57364"/>
    <w:rsid w:val="00E576EC"/>
    <w:rsid w:val="00E57769"/>
    <w:rsid w:val="00E578C7"/>
    <w:rsid w:val="00E57B13"/>
    <w:rsid w:val="00E60ACA"/>
    <w:rsid w:val="00E60FC3"/>
    <w:rsid w:val="00E61CC5"/>
    <w:rsid w:val="00E61DDF"/>
    <w:rsid w:val="00E623CF"/>
    <w:rsid w:val="00E627A6"/>
    <w:rsid w:val="00E62A62"/>
    <w:rsid w:val="00E62AF8"/>
    <w:rsid w:val="00E62EF6"/>
    <w:rsid w:val="00E63174"/>
    <w:rsid w:val="00E63472"/>
    <w:rsid w:val="00E634D2"/>
    <w:rsid w:val="00E63D0A"/>
    <w:rsid w:val="00E64288"/>
    <w:rsid w:val="00E64328"/>
    <w:rsid w:val="00E644F2"/>
    <w:rsid w:val="00E64794"/>
    <w:rsid w:val="00E64967"/>
    <w:rsid w:val="00E6553C"/>
    <w:rsid w:val="00E65644"/>
    <w:rsid w:val="00E65970"/>
    <w:rsid w:val="00E65E54"/>
    <w:rsid w:val="00E66245"/>
    <w:rsid w:val="00E66D1D"/>
    <w:rsid w:val="00E6702E"/>
    <w:rsid w:val="00E6705E"/>
    <w:rsid w:val="00E67074"/>
    <w:rsid w:val="00E674EB"/>
    <w:rsid w:val="00E6773F"/>
    <w:rsid w:val="00E67C2C"/>
    <w:rsid w:val="00E67DB8"/>
    <w:rsid w:val="00E67FCF"/>
    <w:rsid w:val="00E70014"/>
    <w:rsid w:val="00E7025A"/>
    <w:rsid w:val="00E706A8"/>
    <w:rsid w:val="00E706ED"/>
    <w:rsid w:val="00E70E51"/>
    <w:rsid w:val="00E712C0"/>
    <w:rsid w:val="00E712FD"/>
    <w:rsid w:val="00E7138C"/>
    <w:rsid w:val="00E71998"/>
    <w:rsid w:val="00E723C3"/>
    <w:rsid w:val="00E725AA"/>
    <w:rsid w:val="00E72A05"/>
    <w:rsid w:val="00E72E7D"/>
    <w:rsid w:val="00E730DB"/>
    <w:rsid w:val="00E730F4"/>
    <w:rsid w:val="00E73416"/>
    <w:rsid w:val="00E7386C"/>
    <w:rsid w:val="00E73BB6"/>
    <w:rsid w:val="00E74ADD"/>
    <w:rsid w:val="00E74B1C"/>
    <w:rsid w:val="00E74D8D"/>
    <w:rsid w:val="00E755FC"/>
    <w:rsid w:val="00E756CF"/>
    <w:rsid w:val="00E758DC"/>
    <w:rsid w:val="00E763A5"/>
    <w:rsid w:val="00E764FE"/>
    <w:rsid w:val="00E76A02"/>
    <w:rsid w:val="00E76DC6"/>
    <w:rsid w:val="00E76E6A"/>
    <w:rsid w:val="00E770AE"/>
    <w:rsid w:val="00E770BE"/>
    <w:rsid w:val="00E771CF"/>
    <w:rsid w:val="00E776EA"/>
    <w:rsid w:val="00E77E3E"/>
    <w:rsid w:val="00E801A3"/>
    <w:rsid w:val="00E804D7"/>
    <w:rsid w:val="00E80595"/>
    <w:rsid w:val="00E81723"/>
    <w:rsid w:val="00E81821"/>
    <w:rsid w:val="00E81915"/>
    <w:rsid w:val="00E81CD9"/>
    <w:rsid w:val="00E823AE"/>
    <w:rsid w:val="00E826B2"/>
    <w:rsid w:val="00E828D8"/>
    <w:rsid w:val="00E829A3"/>
    <w:rsid w:val="00E83058"/>
    <w:rsid w:val="00E83130"/>
    <w:rsid w:val="00E83211"/>
    <w:rsid w:val="00E83D0F"/>
    <w:rsid w:val="00E84379"/>
    <w:rsid w:val="00E8455F"/>
    <w:rsid w:val="00E856DD"/>
    <w:rsid w:val="00E8579A"/>
    <w:rsid w:val="00E85A91"/>
    <w:rsid w:val="00E86145"/>
    <w:rsid w:val="00E863BD"/>
    <w:rsid w:val="00E87404"/>
    <w:rsid w:val="00E875B1"/>
    <w:rsid w:val="00E87A81"/>
    <w:rsid w:val="00E87E70"/>
    <w:rsid w:val="00E90222"/>
    <w:rsid w:val="00E903B8"/>
    <w:rsid w:val="00E9050B"/>
    <w:rsid w:val="00E90F99"/>
    <w:rsid w:val="00E910D8"/>
    <w:rsid w:val="00E910EE"/>
    <w:rsid w:val="00E91DA7"/>
    <w:rsid w:val="00E91F83"/>
    <w:rsid w:val="00E927A7"/>
    <w:rsid w:val="00E93D3B"/>
    <w:rsid w:val="00E940D2"/>
    <w:rsid w:val="00E943BE"/>
    <w:rsid w:val="00E94509"/>
    <w:rsid w:val="00E94C49"/>
    <w:rsid w:val="00E95B0C"/>
    <w:rsid w:val="00E96263"/>
    <w:rsid w:val="00E9627F"/>
    <w:rsid w:val="00E963A8"/>
    <w:rsid w:val="00E96909"/>
    <w:rsid w:val="00E96F6D"/>
    <w:rsid w:val="00EA02AE"/>
    <w:rsid w:val="00EA07AE"/>
    <w:rsid w:val="00EA1208"/>
    <w:rsid w:val="00EA183F"/>
    <w:rsid w:val="00EA1848"/>
    <w:rsid w:val="00EA1A5B"/>
    <w:rsid w:val="00EA1CE3"/>
    <w:rsid w:val="00EA1F4A"/>
    <w:rsid w:val="00EA27FF"/>
    <w:rsid w:val="00EA2AE7"/>
    <w:rsid w:val="00EA2D87"/>
    <w:rsid w:val="00EA2E10"/>
    <w:rsid w:val="00EA2EDD"/>
    <w:rsid w:val="00EA3120"/>
    <w:rsid w:val="00EA4505"/>
    <w:rsid w:val="00EA4782"/>
    <w:rsid w:val="00EA48D2"/>
    <w:rsid w:val="00EA4CFE"/>
    <w:rsid w:val="00EA5151"/>
    <w:rsid w:val="00EA57E2"/>
    <w:rsid w:val="00EA713C"/>
    <w:rsid w:val="00EA7ACF"/>
    <w:rsid w:val="00EA7BFC"/>
    <w:rsid w:val="00EB0199"/>
    <w:rsid w:val="00EB0624"/>
    <w:rsid w:val="00EB0833"/>
    <w:rsid w:val="00EB0C31"/>
    <w:rsid w:val="00EB1520"/>
    <w:rsid w:val="00EB1C11"/>
    <w:rsid w:val="00EB2403"/>
    <w:rsid w:val="00EB25B7"/>
    <w:rsid w:val="00EB3449"/>
    <w:rsid w:val="00EB38EC"/>
    <w:rsid w:val="00EB3B95"/>
    <w:rsid w:val="00EB3D0C"/>
    <w:rsid w:val="00EB3DC6"/>
    <w:rsid w:val="00EB3FA5"/>
    <w:rsid w:val="00EB4998"/>
    <w:rsid w:val="00EB4DE9"/>
    <w:rsid w:val="00EB527B"/>
    <w:rsid w:val="00EB5392"/>
    <w:rsid w:val="00EB5690"/>
    <w:rsid w:val="00EB57DD"/>
    <w:rsid w:val="00EB5CCB"/>
    <w:rsid w:val="00EB5CE1"/>
    <w:rsid w:val="00EB5D1C"/>
    <w:rsid w:val="00EB633D"/>
    <w:rsid w:val="00EB6EDD"/>
    <w:rsid w:val="00EB6FC8"/>
    <w:rsid w:val="00EB70B8"/>
    <w:rsid w:val="00EB732B"/>
    <w:rsid w:val="00EB7EAA"/>
    <w:rsid w:val="00EC00D9"/>
    <w:rsid w:val="00EC0752"/>
    <w:rsid w:val="00EC0B59"/>
    <w:rsid w:val="00EC0C66"/>
    <w:rsid w:val="00EC0C6E"/>
    <w:rsid w:val="00EC1081"/>
    <w:rsid w:val="00EC12AA"/>
    <w:rsid w:val="00EC2774"/>
    <w:rsid w:val="00EC28F8"/>
    <w:rsid w:val="00EC2DE2"/>
    <w:rsid w:val="00EC3135"/>
    <w:rsid w:val="00EC335F"/>
    <w:rsid w:val="00EC360D"/>
    <w:rsid w:val="00EC3654"/>
    <w:rsid w:val="00EC3F44"/>
    <w:rsid w:val="00EC4115"/>
    <w:rsid w:val="00EC41A1"/>
    <w:rsid w:val="00EC449A"/>
    <w:rsid w:val="00EC46D1"/>
    <w:rsid w:val="00EC4875"/>
    <w:rsid w:val="00EC4B1D"/>
    <w:rsid w:val="00EC528B"/>
    <w:rsid w:val="00EC5749"/>
    <w:rsid w:val="00EC585F"/>
    <w:rsid w:val="00EC64C7"/>
    <w:rsid w:val="00EC6B8B"/>
    <w:rsid w:val="00EC6C6E"/>
    <w:rsid w:val="00EC6F02"/>
    <w:rsid w:val="00EC7139"/>
    <w:rsid w:val="00EC71F4"/>
    <w:rsid w:val="00ED01C4"/>
    <w:rsid w:val="00ED0F1C"/>
    <w:rsid w:val="00ED1876"/>
    <w:rsid w:val="00ED1DAA"/>
    <w:rsid w:val="00ED2421"/>
    <w:rsid w:val="00ED2510"/>
    <w:rsid w:val="00ED3176"/>
    <w:rsid w:val="00ED3270"/>
    <w:rsid w:val="00ED37B1"/>
    <w:rsid w:val="00ED3F00"/>
    <w:rsid w:val="00ED51D6"/>
    <w:rsid w:val="00ED5554"/>
    <w:rsid w:val="00ED6AA1"/>
    <w:rsid w:val="00ED6D47"/>
    <w:rsid w:val="00ED7D17"/>
    <w:rsid w:val="00EE1098"/>
    <w:rsid w:val="00EE10C4"/>
    <w:rsid w:val="00EE11F5"/>
    <w:rsid w:val="00EE135B"/>
    <w:rsid w:val="00EE14B6"/>
    <w:rsid w:val="00EE1551"/>
    <w:rsid w:val="00EE237A"/>
    <w:rsid w:val="00EE23E5"/>
    <w:rsid w:val="00EE26D4"/>
    <w:rsid w:val="00EE3755"/>
    <w:rsid w:val="00EE3A07"/>
    <w:rsid w:val="00EE43A9"/>
    <w:rsid w:val="00EE45D4"/>
    <w:rsid w:val="00EE49A9"/>
    <w:rsid w:val="00EE49FB"/>
    <w:rsid w:val="00EE4F9B"/>
    <w:rsid w:val="00EE5932"/>
    <w:rsid w:val="00EE597E"/>
    <w:rsid w:val="00EE5E8A"/>
    <w:rsid w:val="00EE6801"/>
    <w:rsid w:val="00EE7E38"/>
    <w:rsid w:val="00EF030B"/>
    <w:rsid w:val="00EF05A5"/>
    <w:rsid w:val="00EF05C4"/>
    <w:rsid w:val="00EF08A2"/>
    <w:rsid w:val="00EF1662"/>
    <w:rsid w:val="00EF199A"/>
    <w:rsid w:val="00EF1DD9"/>
    <w:rsid w:val="00EF1E63"/>
    <w:rsid w:val="00EF1F33"/>
    <w:rsid w:val="00EF2642"/>
    <w:rsid w:val="00EF28A2"/>
    <w:rsid w:val="00EF298C"/>
    <w:rsid w:val="00EF2AE8"/>
    <w:rsid w:val="00EF3391"/>
    <w:rsid w:val="00EF3459"/>
    <w:rsid w:val="00EF381C"/>
    <w:rsid w:val="00EF39AD"/>
    <w:rsid w:val="00EF3C4B"/>
    <w:rsid w:val="00EF45E8"/>
    <w:rsid w:val="00EF4B32"/>
    <w:rsid w:val="00EF4C24"/>
    <w:rsid w:val="00EF4C2C"/>
    <w:rsid w:val="00EF5581"/>
    <w:rsid w:val="00EF6948"/>
    <w:rsid w:val="00EF6A07"/>
    <w:rsid w:val="00EF6BB5"/>
    <w:rsid w:val="00EF6C71"/>
    <w:rsid w:val="00F00382"/>
    <w:rsid w:val="00F0237F"/>
    <w:rsid w:val="00F03001"/>
    <w:rsid w:val="00F038E6"/>
    <w:rsid w:val="00F039F2"/>
    <w:rsid w:val="00F03A62"/>
    <w:rsid w:val="00F03C19"/>
    <w:rsid w:val="00F049AA"/>
    <w:rsid w:val="00F051A8"/>
    <w:rsid w:val="00F0535F"/>
    <w:rsid w:val="00F0554D"/>
    <w:rsid w:val="00F0589D"/>
    <w:rsid w:val="00F0593A"/>
    <w:rsid w:val="00F062E1"/>
    <w:rsid w:val="00F065C4"/>
    <w:rsid w:val="00F066A5"/>
    <w:rsid w:val="00F066AD"/>
    <w:rsid w:val="00F06B1D"/>
    <w:rsid w:val="00F06B6C"/>
    <w:rsid w:val="00F06E40"/>
    <w:rsid w:val="00F07561"/>
    <w:rsid w:val="00F07FCE"/>
    <w:rsid w:val="00F10FFF"/>
    <w:rsid w:val="00F11161"/>
    <w:rsid w:val="00F11B3E"/>
    <w:rsid w:val="00F11D30"/>
    <w:rsid w:val="00F11ECA"/>
    <w:rsid w:val="00F12C79"/>
    <w:rsid w:val="00F12DA5"/>
    <w:rsid w:val="00F12F0A"/>
    <w:rsid w:val="00F130E8"/>
    <w:rsid w:val="00F131B5"/>
    <w:rsid w:val="00F13433"/>
    <w:rsid w:val="00F1375B"/>
    <w:rsid w:val="00F13B69"/>
    <w:rsid w:val="00F13BF4"/>
    <w:rsid w:val="00F13CAE"/>
    <w:rsid w:val="00F13D6B"/>
    <w:rsid w:val="00F13F0D"/>
    <w:rsid w:val="00F14167"/>
    <w:rsid w:val="00F14324"/>
    <w:rsid w:val="00F14951"/>
    <w:rsid w:val="00F151C9"/>
    <w:rsid w:val="00F157D3"/>
    <w:rsid w:val="00F15831"/>
    <w:rsid w:val="00F15CDE"/>
    <w:rsid w:val="00F15E48"/>
    <w:rsid w:val="00F167F8"/>
    <w:rsid w:val="00F1686D"/>
    <w:rsid w:val="00F16881"/>
    <w:rsid w:val="00F16908"/>
    <w:rsid w:val="00F16DC1"/>
    <w:rsid w:val="00F16EAE"/>
    <w:rsid w:val="00F17862"/>
    <w:rsid w:val="00F179B2"/>
    <w:rsid w:val="00F17A01"/>
    <w:rsid w:val="00F17D1E"/>
    <w:rsid w:val="00F17D8F"/>
    <w:rsid w:val="00F17E1F"/>
    <w:rsid w:val="00F20012"/>
    <w:rsid w:val="00F20759"/>
    <w:rsid w:val="00F20DE7"/>
    <w:rsid w:val="00F21165"/>
    <w:rsid w:val="00F21172"/>
    <w:rsid w:val="00F21387"/>
    <w:rsid w:val="00F213C9"/>
    <w:rsid w:val="00F21C78"/>
    <w:rsid w:val="00F21EAF"/>
    <w:rsid w:val="00F22237"/>
    <w:rsid w:val="00F22C10"/>
    <w:rsid w:val="00F2338A"/>
    <w:rsid w:val="00F239C9"/>
    <w:rsid w:val="00F23E30"/>
    <w:rsid w:val="00F24C38"/>
    <w:rsid w:val="00F25880"/>
    <w:rsid w:val="00F26264"/>
    <w:rsid w:val="00F2633F"/>
    <w:rsid w:val="00F26487"/>
    <w:rsid w:val="00F266B0"/>
    <w:rsid w:val="00F26BE7"/>
    <w:rsid w:val="00F27680"/>
    <w:rsid w:val="00F27B74"/>
    <w:rsid w:val="00F27F94"/>
    <w:rsid w:val="00F30038"/>
    <w:rsid w:val="00F304B9"/>
    <w:rsid w:val="00F310E2"/>
    <w:rsid w:val="00F3117E"/>
    <w:rsid w:val="00F31305"/>
    <w:rsid w:val="00F31E24"/>
    <w:rsid w:val="00F325A3"/>
    <w:rsid w:val="00F3266E"/>
    <w:rsid w:val="00F338AC"/>
    <w:rsid w:val="00F3395C"/>
    <w:rsid w:val="00F33A4C"/>
    <w:rsid w:val="00F34213"/>
    <w:rsid w:val="00F34454"/>
    <w:rsid w:val="00F34576"/>
    <w:rsid w:val="00F349C5"/>
    <w:rsid w:val="00F34DBA"/>
    <w:rsid w:val="00F34FEC"/>
    <w:rsid w:val="00F3535A"/>
    <w:rsid w:val="00F356A0"/>
    <w:rsid w:val="00F356F9"/>
    <w:rsid w:val="00F35A8C"/>
    <w:rsid w:val="00F35DFC"/>
    <w:rsid w:val="00F36494"/>
    <w:rsid w:val="00F36705"/>
    <w:rsid w:val="00F37273"/>
    <w:rsid w:val="00F37A0F"/>
    <w:rsid w:val="00F37D04"/>
    <w:rsid w:val="00F404E2"/>
    <w:rsid w:val="00F405C8"/>
    <w:rsid w:val="00F408C7"/>
    <w:rsid w:val="00F409CD"/>
    <w:rsid w:val="00F40B41"/>
    <w:rsid w:val="00F427C4"/>
    <w:rsid w:val="00F429B3"/>
    <w:rsid w:val="00F43396"/>
    <w:rsid w:val="00F43860"/>
    <w:rsid w:val="00F43B85"/>
    <w:rsid w:val="00F43BA2"/>
    <w:rsid w:val="00F43CF2"/>
    <w:rsid w:val="00F43E6A"/>
    <w:rsid w:val="00F442B7"/>
    <w:rsid w:val="00F45323"/>
    <w:rsid w:val="00F45526"/>
    <w:rsid w:val="00F45AE7"/>
    <w:rsid w:val="00F46D09"/>
    <w:rsid w:val="00F46E6A"/>
    <w:rsid w:val="00F46FAC"/>
    <w:rsid w:val="00F472EC"/>
    <w:rsid w:val="00F47C3A"/>
    <w:rsid w:val="00F47FBE"/>
    <w:rsid w:val="00F501D4"/>
    <w:rsid w:val="00F501DB"/>
    <w:rsid w:val="00F503CE"/>
    <w:rsid w:val="00F50B6D"/>
    <w:rsid w:val="00F510B9"/>
    <w:rsid w:val="00F51118"/>
    <w:rsid w:val="00F51178"/>
    <w:rsid w:val="00F52421"/>
    <w:rsid w:val="00F52C1A"/>
    <w:rsid w:val="00F5483E"/>
    <w:rsid w:val="00F54C61"/>
    <w:rsid w:val="00F54D09"/>
    <w:rsid w:val="00F54FC5"/>
    <w:rsid w:val="00F5549F"/>
    <w:rsid w:val="00F55A52"/>
    <w:rsid w:val="00F55D94"/>
    <w:rsid w:val="00F56147"/>
    <w:rsid w:val="00F56205"/>
    <w:rsid w:val="00F5640C"/>
    <w:rsid w:val="00F56E51"/>
    <w:rsid w:val="00F56E5F"/>
    <w:rsid w:val="00F57227"/>
    <w:rsid w:val="00F57294"/>
    <w:rsid w:val="00F57576"/>
    <w:rsid w:val="00F575F6"/>
    <w:rsid w:val="00F576A9"/>
    <w:rsid w:val="00F57894"/>
    <w:rsid w:val="00F57D85"/>
    <w:rsid w:val="00F57DB9"/>
    <w:rsid w:val="00F609DF"/>
    <w:rsid w:val="00F609F4"/>
    <w:rsid w:val="00F60C01"/>
    <w:rsid w:val="00F60F19"/>
    <w:rsid w:val="00F60F1E"/>
    <w:rsid w:val="00F610DD"/>
    <w:rsid w:val="00F6110F"/>
    <w:rsid w:val="00F6150D"/>
    <w:rsid w:val="00F61970"/>
    <w:rsid w:val="00F61FAB"/>
    <w:rsid w:val="00F622EF"/>
    <w:rsid w:val="00F62466"/>
    <w:rsid w:val="00F629FC"/>
    <w:rsid w:val="00F63044"/>
    <w:rsid w:val="00F63107"/>
    <w:rsid w:val="00F63605"/>
    <w:rsid w:val="00F6378E"/>
    <w:rsid w:val="00F63986"/>
    <w:rsid w:val="00F64005"/>
    <w:rsid w:val="00F643DA"/>
    <w:rsid w:val="00F6571D"/>
    <w:rsid w:val="00F65B5A"/>
    <w:rsid w:val="00F66172"/>
    <w:rsid w:val="00F663B6"/>
    <w:rsid w:val="00F667E7"/>
    <w:rsid w:val="00F66805"/>
    <w:rsid w:val="00F66878"/>
    <w:rsid w:val="00F6704A"/>
    <w:rsid w:val="00F675E7"/>
    <w:rsid w:val="00F67B84"/>
    <w:rsid w:val="00F67F6A"/>
    <w:rsid w:val="00F70028"/>
    <w:rsid w:val="00F70177"/>
    <w:rsid w:val="00F70869"/>
    <w:rsid w:val="00F710F3"/>
    <w:rsid w:val="00F72597"/>
    <w:rsid w:val="00F72AD1"/>
    <w:rsid w:val="00F72BCF"/>
    <w:rsid w:val="00F72EE3"/>
    <w:rsid w:val="00F73281"/>
    <w:rsid w:val="00F7390D"/>
    <w:rsid w:val="00F74644"/>
    <w:rsid w:val="00F74AAF"/>
    <w:rsid w:val="00F75525"/>
    <w:rsid w:val="00F76472"/>
    <w:rsid w:val="00F7697B"/>
    <w:rsid w:val="00F76AFB"/>
    <w:rsid w:val="00F76C0A"/>
    <w:rsid w:val="00F778A2"/>
    <w:rsid w:val="00F77E22"/>
    <w:rsid w:val="00F800DB"/>
    <w:rsid w:val="00F807F3"/>
    <w:rsid w:val="00F81476"/>
    <w:rsid w:val="00F819F7"/>
    <w:rsid w:val="00F81CC4"/>
    <w:rsid w:val="00F82B5B"/>
    <w:rsid w:val="00F82BD0"/>
    <w:rsid w:val="00F832A3"/>
    <w:rsid w:val="00F8354C"/>
    <w:rsid w:val="00F835B7"/>
    <w:rsid w:val="00F83E6F"/>
    <w:rsid w:val="00F84282"/>
    <w:rsid w:val="00F844E2"/>
    <w:rsid w:val="00F8476C"/>
    <w:rsid w:val="00F84BD0"/>
    <w:rsid w:val="00F84DA9"/>
    <w:rsid w:val="00F84F46"/>
    <w:rsid w:val="00F84FCB"/>
    <w:rsid w:val="00F855EC"/>
    <w:rsid w:val="00F85D31"/>
    <w:rsid w:val="00F85DEA"/>
    <w:rsid w:val="00F85E70"/>
    <w:rsid w:val="00F87236"/>
    <w:rsid w:val="00F909E9"/>
    <w:rsid w:val="00F91429"/>
    <w:rsid w:val="00F91489"/>
    <w:rsid w:val="00F91569"/>
    <w:rsid w:val="00F924FB"/>
    <w:rsid w:val="00F928EC"/>
    <w:rsid w:val="00F92D0B"/>
    <w:rsid w:val="00F93062"/>
    <w:rsid w:val="00F933C3"/>
    <w:rsid w:val="00F93550"/>
    <w:rsid w:val="00F94872"/>
    <w:rsid w:val="00F953D6"/>
    <w:rsid w:val="00F95531"/>
    <w:rsid w:val="00F95C9F"/>
    <w:rsid w:val="00F95D84"/>
    <w:rsid w:val="00F95DB4"/>
    <w:rsid w:val="00F96263"/>
    <w:rsid w:val="00F968E6"/>
    <w:rsid w:val="00F96EA2"/>
    <w:rsid w:val="00F970A2"/>
    <w:rsid w:val="00F978A4"/>
    <w:rsid w:val="00F979D1"/>
    <w:rsid w:val="00F97C04"/>
    <w:rsid w:val="00FA015B"/>
    <w:rsid w:val="00FA02BF"/>
    <w:rsid w:val="00FA053B"/>
    <w:rsid w:val="00FA06C3"/>
    <w:rsid w:val="00FA0914"/>
    <w:rsid w:val="00FA0AF6"/>
    <w:rsid w:val="00FA1162"/>
    <w:rsid w:val="00FA18B9"/>
    <w:rsid w:val="00FA19B3"/>
    <w:rsid w:val="00FA1AF1"/>
    <w:rsid w:val="00FA26A2"/>
    <w:rsid w:val="00FA2731"/>
    <w:rsid w:val="00FA2A7B"/>
    <w:rsid w:val="00FA328C"/>
    <w:rsid w:val="00FA33F6"/>
    <w:rsid w:val="00FA372D"/>
    <w:rsid w:val="00FA445D"/>
    <w:rsid w:val="00FA4531"/>
    <w:rsid w:val="00FA453C"/>
    <w:rsid w:val="00FA4635"/>
    <w:rsid w:val="00FA4FA0"/>
    <w:rsid w:val="00FA5759"/>
    <w:rsid w:val="00FA596F"/>
    <w:rsid w:val="00FA5BA8"/>
    <w:rsid w:val="00FA5F3C"/>
    <w:rsid w:val="00FA63D3"/>
    <w:rsid w:val="00FA6761"/>
    <w:rsid w:val="00FA6F30"/>
    <w:rsid w:val="00FA748F"/>
    <w:rsid w:val="00FA77E4"/>
    <w:rsid w:val="00FA7B46"/>
    <w:rsid w:val="00FA7C3F"/>
    <w:rsid w:val="00FA7FEC"/>
    <w:rsid w:val="00FB0546"/>
    <w:rsid w:val="00FB0748"/>
    <w:rsid w:val="00FB0CFD"/>
    <w:rsid w:val="00FB0D61"/>
    <w:rsid w:val="00FB0DDF"/>
    <w:rsid w:val="00FB0F44"/>
    <w:rsid w:val="00FB11E1"/>
    <w:rsid w:val="00FB11E6"/>
    <w:rsid w:val="00FB1396"/>
    <w:rsid w:val="00FB141F"/>
    <w:rsid w:val="00FB1557"/>
    <w:rsid w:val="00FB1D80"/>
    <w:rsid w:val="00FB1F6C"/>
    <w:rsid w:val="00FB221E"/>
    <w:rsid w:val="00FB2373"/>
    <w:rsid w:val="00FB2708"/>
    <w:rsid w:val="00FB2735"/>
    <w:rsid w:val="00FB28B1"/>
    <w:rsid w:val="00FB2B29"/>
    <w:rsid w:val="00FB2E00"/>
    <w:rsid w:val="00FB364A"/>
    <w:rsid w:val="00FB3F4A"/>
    <w:rsid w:val="00FB4035"/>
    <w:rsid w:val="00FB4644"/>
    <w:rsid w:val="00FB466F"/>
    <w:rsid w:val="00FB473A"/>
    <w:rsid w:val="00FB4853"/>
    <w:rsid w:val="00FB5481"/>
    <w:rsid w:val="00FB551B"/>
    <w:rsid w:val="00FB5AD3"/>
    <w:rsid w:val="00FB6872"/>
    <w:rsid w:val="00FB6F3E"/>
    <w:rsid w:val="00FB79E8"/>
    <w:rsid w:val="00FB7B6C"/>
    <w:rsid w:val="00FC062D"/>
    <w:rsid w:val="00FC0CD6"/>
    <w:rsid w:val="00FC11F5"/>
    <w:rsid w:val="00FC1AC3"/>
    <w:rsid w:val="00FC1B9C"/>
    <w:rsid w:val="00FC1BBB"/>
    <w:rsid w:val="00FC1CDE"/>
    <w:rsid w:val="00FC1D59"/>
    <w:rsid w:val="00FC2906"/>
    <w:rsid w:val="00FC2ADD"/>
    <w:rsid w:val="00FC2B05"/>
    <w:rsid w:val="00FC3C77"/>
    <w:rsid w:val="00FC3D26"/>
    <w:rsid w:val="00FC3EE3"/>
    <w:rsid w:val="00FC3F07"/>
    <w:rsid w:val="00FC48B2"/>
    <w:rsid w:val="00FC4F6B"/>
    <w:rsid w:val="00FC586C"/>
    <w:rsid w:val="00FC5D55"/>
    <w:rsid w:val="00FC6155"/>
    <w:rsid w:val="00FC7000"/>
    <w:rsid w:val="00FC7AD0"/>
    <w:rsid w:val="00FC7FAE"/>
    <w:rsid w:val="00FD0581"/>
    <w:rsid w:val="00FD06A4"/>
    <w:rsid w:val="00FD1996"/>
    <w:rsid w:val="00FD19C9"/>
    <w:rsid w:val="00FD1DBF"/>
    <w:rsid w:val="00FD1DDF"/>
    <w:rsid w:val="00FD1F1B"/>
    <w:rsid w:val="00FD34D2"/>
    <w:rsid w:val="00FD35A9"/>
    <w:rsid w:val="00FD37EC"/>
    <w:rsid w:val="00FD3F38"/>
    <w:rsid w:val="00FD4360"/>
    <w:rsid w:val="00FD446E"/>
    <w:rsid w:val="00FD45CC"/>
    <w:rsid w:val="00FD45D0"/>
    <w:rsid w:val="00FD4826"/>
    <w:rsid w:val="00FD48BB"/>
    <w:rsid w:val="00FD4AB8"/>
    <w:rsid w:val="00FD4B7D"/>
    <w:rsid w:val="00FD50B0"/>
    <w:rsid w:val="00FD510B"/>
    <w:rsid w:val="00FD510C"/>
    <w:rsid w:val="00FD522F"/>
    <w:rsid w:val="00FD5441"/>
    <w:rsid w:val="00FD57B1"/>
    <w:rsid w:val="00FD5BA6"/>
    <w:rsid w:val="00FD693D"/>
    <w:rsid w:val="00FD6F01"/>
    <w:rsid w:val="00FD777C"/>
    <w:rsid w:val="00FD781D"/>
    <w:rsid w:val="00FD782F"/>
    <w:rsid w:val="00FD7DCE"/>
    <w:rsid w:val="00FD7EB8"/>
    <w:rsid w:val="00FD7F36"/>
    <w:rsid w:val="00FE01B3"/>
    <w:rsid w:val="00FE0A39"/>
    <w:rsid w:val="00FE0D8D"/>
    <w:rsid w:val="00FE129E"/>
    <w:rsid w:val="00FE1917"/>
    <w:rsid w:val="00FE1C64"/>
    <w:rsid w:val="00FE1C9C"/>
    <w:rsid w:val="00FE2BA5"/>
    <w:rsid w:val="00FE2E76"/>
    <w:rsid w:val="00FE3013"/>
    <w:rsid w:val="00FE3496"/>
    <w:rsid w:val="00FE37D0"/>
    <w:rsid w:val="00FE3BE4"/>
    <w:rsid w:val="00FE412A"/>
    <w:rsid w:val="00FE4181"/>
    <w:rsid w:val="00FE4260"/>
    <w:rsid w:val="00FE4289"/>
    <w:rsid w:val="00FE4566"/>
    <w:rsid w:val="00FE47D5"/>
    <w:rsid w:val="00FE4F57"/>
    <w:rsid w:val="00FE4F73"/>
    <w:rsid w:val="00FE58F3"/>
    <w:rsid w:val="00FE6237"/>
    <w:rsid w:val="00FE68A1"/>
    <w:rsid w:val="00FE68FA"/>
    <w:rsid w:val="00FE694B"/>
    <w:rsid w:val="00FE6D5D"/>
    <w:rsid w:val="00FE6D9C"/>
    <w:rsid w:val="00FE70A4"/>
    <w:rsid w:val="00FE7859"/>
    <w:rsid w:val="00FE7A58"/>
    <w:rsid w:val="00FE7B91"/>
    <w:rsid w:val="00FF02FD"/>
    <w:rsid w:val="00FF06F3"/>
    <w:rsid w:val="00FF077B"/>
    <w:rsid w:val="00FF0BF3"/>
    <w:rsid w:val="00FF147B"/>
    <w:rsid w:val="00FF2244"/>
    <w:rsid w:val="00FF228B"/>
    <w:rsid w:val="00FF2DD6"/>
    <w:rsid w:val="00FF3116"/>
    <w:rsid w:val="00FF328C"/>
    <w:rsid w:val="00FF3379"/>
    <w:rsid w:val="00FF3466"/>
    <w:rsid w:val="00FF44AB"/>
    <w:rsid w:val="00FF45BF"/>
    <w:rsid w:val="00FF46EF"/>
    <w:rsid w:val="00FF48C6"/>
    <w:rsid w:val="00FF49BA"/>
    <w:rsid w:val="00FF4BBF"/>
    <w:rsid w:val="00FF5330"/>
    <w:rsid w:val="00FF5386"/>
    <w:rsid w:val="00FF5FB7"/>
    <w:rsid w:val="00FF6C81"/>
    <w:rsid w:val="00FF7709"/>
    <w:rsid w:val="02B8D7E0"/>
    <w:rsid w:val="03DBE243"/>
    <w:rsid w:val="04D01A30"/>
    <w:rsid w:val="0525232D"/>
    <w:rsid w:val="06D8F0F4"/>
    <w:rsid w:val="0B64C66F"/>
    <w:rsid w:val="0F8D5203"/>
    <w:rsid w:val="1632048C"/>
    <w:rsid w:val="18875F77"/>
    <w:rsid w:val="1AB6079B"/>
    <w:rsid w:val="1C78E5ED"/>
    <w:rsid w:val="1F4F556D"/>
    <w:rsid w:val="23D3A8A3"/>
    <w:rsid w:val="27450B17"/>
    <w:rsid w:val="293568A6"/>
    <w:rsid w:val="29C48681"/>
    <w:rsid w:val="30A00129"/>
    <w:rsid w:val="366C0C42"/>
    <w:rsid w:val="3B107EF2"/>
    <w:rsid w:val="3EA9ECA8"/>
    <w:rsid w:val="46A18A8B"/>
    <w:rsid w:val="46D10B55"/>
    <w:rsid w:val="4AFEDBC7"/>
    <w:rsid w:val="4D80D21D"/>
    <w:rsid w:val="4E49BCB1"/>
    <w:rsid w:val="4F3CE857"/>
    <w:rsid w:val="51BBBB64"/>
    <w:rsid w:val="56822CD0"/>
    <w:rsid w:val="5CFE216F"/>
    <w:rsid w:val="654E2CDF"/>
    <w:rsid w:val="661F2EED"/>
    <w:rsid w:val="730935FF"/>
    <w:rsid w:val="73456736"/>
    <w:rsid w:val="74C9256D"/>
    <w:rsid w:val="74CC9798"/>
    <w:rsid w:val="7BF78A6A"/>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14:docId w14:val="7D2C3EB4"/>
  <w15:docId w15:val="{BB2D0815-1016-4C1B-BFE7-288A9F50FC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11EE6"/>
    <w:pPr>
      <w:widowControl w:val="0"/>
      <w:spacing w:after="200" w:line="276" w:lineRule="auto"/>
    </w:pPr>
  </w:style>
  <w:style w:type="paragraph" w:styleId="Heading1">
    <w:name w:val="heading 1"/>
    <w:basedOn w:val="Normal"/>
    <w:next w:val="Normal"/>
    <w:link w:val="Heading1Char"/>
    <w:uiPriority w:val="9"/>
    <w:qFormat/>
    <w:rsid w:val="00FF337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85A3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9"/>
    <w:unhideWhenUsed/>
    <w:qFormat/>
    <w:rsid w:val="001B6FBF"/>
    <w:pPr>
      <w:widowControl/>
      <w:spacing w:after="160" w:line="259" w:lineRule="auto"/>
      <w:jc w:val="center"/>
      <w:outlineLvl w:val="2"/>
    </w:pPr>
  </w:style>
  <w:style w:type="paragraph" w:styleId="Heading4">
    <w:name w:val="heading 4"/>
    <w:basedOn w:val="Normal"/>
    <w:next w:val="Normal"/>
    <w:link w:val="Heading4Char"/>
    <w:uiPriority w:val="9"/>
    <w:unhideWhenUsed/>
    <w:qFormat/>
    <w:rsid w:val="001B6FB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2F0BEF"/>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DE284F"/>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7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B6"/>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9"/>
    <w:rsid w:val="001B6FBF"/>
  </w:style>
  <w:style w:type="table" w:styleId="TableGrid">
    <w:name w:val="Table Grid"/>
    <w:basedOn w:val="TableNormal"/>
    <w:uiPriority w:val="39"/>
    <w:rsid w:val="00961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3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82"/>
  </w:style>
  <w:style w:type="paragraph" w:styleId="Footer">
    <w:name w:val="footer"/>
    <w:basedOn w:val="Normal"/>
    <w:link w:val="FooterChar"/>
    <w:uiPriority w:val="99"/>
    <w:unhideWhenUsed/>
    <w:rsid w:val="00F003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82"/>
  </w:style>
  <w:style w:type="table" w:customStyle="1" w:styleId="TableGrid2">
    <w:name w:val="Table Grid2"/>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6ED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685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8589C"/>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2F01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2F0157"/>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1D0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1D0A00"/>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F337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F3379"/>
    <w:pPr>
      <w:widowControl/>
      <w:spacing w:line="259" w:lineRule="auto"/>
      <w:outlineLvl w:val="9"/>
    </w:pPr>
  </w:style>
  <w:style w:type="paragraph" w:styleId="TOC3">
    <w:name w:val="toc 3"/>
    <w:basedOn w:val="Normal"/>
    <w:next w:val="Normal"/>
    <w:autoRedefine/>
    <w:uiPriority w:val="39"/>
    <w:unhideWhenUsed/>
    <w:rsid w:val="00821F63"/>
    <w:pPr>
      <w:tabs>
        <w:tab w:val="left" w:pos="270"/>
        <w:tab w:val="left" w:pos="360"/>
        <w:tab w:val="right" w:leader="dot" w:pos="10502"/>
      </w:tabs>
      <w:spacing w:after="100"/>
      <w:ind w:left="90"/>
    </w:pPr>
    <w:rPr>
      <w:noProof/>
    </w:rPr>
  </w:style>
  <w:style w:type="character" w:styleId="Hyperlink">
    <w:name w:val="Hyperlink"/>
    <w:basedOn w:val="DefaultParagraphFont"/>
    <w:uiPriority w:val="99"/>
    <w:unhideWhenUsed/>
    <w:rsid w:val="00FF3379"/>
    <w:rPr>
      <w:color w:val="0563C1" w:themeColor="hyperlink"/>
      <w:u w:val="single"/>
    </w:rPr>
  </w:style>
  <w:style w:type="paragraph" w:styleId="BalloonText">
    <w:name w:val="Balloon Text"/>
    <w:basedOn w:val="Normal"/>
    <w:link w:val="BalloonTextChar"/>
    <w:uiPriority w:val="99"/>
    <w:semiHidden/>
    <w:unhideWhenUsed/>
    <w:rsid w:val="00CF33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331F"/>
    <w:rPr>
      <w:rFonts w:ascii="Tahoma" w:hAnsi="Tahoma" w:cs="Tahoma"/>
      <w:sz w:val="16"/>
      <w:szCs w:val="16"/>
    </w:rPr>
  </w:style>
  <w:style w:type="character" w:styleId="CommentReference">
    <w:name w:val="annotation reference"/>
    <w:basedOn w:val="DefaultParagraphFont"/>
    <w:uiPriority w:val="99"/>
    <w:semiHidden/>
    <w:unhideWhenUsed/>
    <w:rsid w:val="00EB6FC8"/>
    <w:rPr>
      <w:sz w:val="16"/>
      <w:szCs w:val="16"/>
    </w:rPr>
  </w:style>
  <w:style w:type="paragraph" w:styleId="CommentText">
    <w:name w:val="annotation text"/>
    <w:basedOn w:val="Normal"/>
    <w:link w:val="CommentTextChar"/>
    <w:uiPriority w:val="99"/>
    <w:unhideWhenUsed/>
    <w:rsid w:val="00EB6FC8"/>
    <w:pPr>
      <w:spacing w:line="240" w:lineRule="auto"/>
    </w:pPr>
    <w:rPr>
      <w:sz w:val="20"/>
      <w:szCs w:val="20"/>
    </w:rPr>
  </w:style>
  <w:style w:type="character" w:customStyle="1" w:styleId="CommentTextChar">
    <w:name w:val="Comment Text Char"/>
    <w:basedOn w:val="DefaultParagraphFont"/>
    <w:link w:val="CommentText"/>
    <w:uiPriority w:val="99"/>
    <w:rsid w:val="00EB6FC8"/>
    <w:rPr>
      <w:sz w:val="20"/>
      <w:szCs w:val="20"/>
    </w:rPr>
  </w:style>
  <w:style w:type="paragraph" w:styleId="CommentSubject">
    <w:name w:val="annotation subject"/>
    <w:basedOn w:val="CommentText"/>
    <w:next w:val="CommentText"/>
    <w:link w:val="CommentSubjectChar"/>
    <w:uiPriority w:val="99"/>
    <w:semiHidden/>
    <w:unhideWhenUsed/>
    <w:rsid w:val="00EB6FC8"/>
    <w:rPr>
      <w:b/>
      <w:bCs/>
    </w:rPr>
  </w:style>
  <w:style w:type="character" w:customStyle="1" w:styleId="CommentSubjectChar">
    <w:name w:val="Comment Subject Char"/>
    <w:basedOn w:val="CommentTextChar"/>
    <w:link w:val="CommentSubject"/>
    <w:uiPriority w:val="99"/>
    <w:semiHidden/>
    <w:rsid w:val="00EB6FC8"/>
    <w:rPr>
      <w:b/>
      <w:bCs/>
      <w:sz w:val="20"/>
      <w:szCs w:val="20"/>
    </w:rPr>
  </w:style>
  <w:style w:type="character" w:customStyle="1" w:styleId="Heading2Char">
    <w:name w:val="Heading 2 Char"/>
    <w:basedOn w:val="DefaultParagraphFont"/>
    <w:link w:val="Heading2"/>
    <w:uiPriority w:val="9"/>
    <w:rsid w:val="00C85A3D"/>
    <w:rPr>
      <w:rFonts w:asciiTheme="majorHAnsi" w:eastAsiaTheme="majorEastAsia" w:hAnsiTheme="majorHAnsi" w:cstheme="majorBidi"/>
      <w:color w:val="2E74B5" w:themeColor="accent1" w:themeShade="BF"/>
      <w:sz w:val="26"/>
      <w:szCs w:val="26"/>
    </w:rPr>
  </w:style>
  <w:style w:type="paragraph" w:styleId="NoSpacing">
    <w:name w:val="No Spacing"/>
    <w:uiPriority w:val="1"/>
    <w:qFormat/>
    <w:rsid w:val="001D3869"/>
    <w:pPr>
      <w:spacing w:after="0" w:line="240" w:lineRule="auto"/>
    </w:pPr>
  </w:style>
  <w:style w:type="character" w:customStyle="1" w:styleId="Heading4Char">
    <w:name w:val="Heading 4 Char"/>
    <w:basedOn w:val="DefaultParagraphFont"/>
    <w:link w:val="Heading4"/>
    <w:uiPriority w:val="9"/>
    <w:rsid w:val="001B6FBF"/>
    <w:rPr>
      <w:rFonts w:asciiTheme="majorHAnsi" w:eastAsiaTheme="majorEastAsia" w:hAnsiTheme="majorHAnsi" w:cstheme="majorBidi"/>
      <w:i/>
      <w:iCs/>
      <w:color w:val="2E74B5" w:themeColor="accent1" w:themeShade="BF"/>
    </w:rPr>
  </w:style>
  <w:style w:type="paragraph" w:styleId="ListParagraph">
    <w:name w:val="List Paragraph"/>
    <w:basedOn w:val="Normal"/>
    <w:uiPriority w:val="34"/>
    <w:qFormat/>
    <w:rsid w:val="0073083C"/>
    <w:pPr>
      <w:ind w:left="720"/>
      <w:contextualSpacing/>
    </w:pPr>
  </w:style>
  <w:style w:type="paragraph" w:styleId="NormalWeb">
    <w:name w:val="Normal (Web)"/>
    <w:basedOn w:val="Normal"/>
    <w:uiPriority w:val="99"/>
    <w:unhideWhenUsed/>
    <w:rsid w:val="00FE70A4"/>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3C5861"/>
  </w:style>
  <w:style w:type="character" w:customStyle="1" w:styleId="eop">
    <w:name w:val="eop"/>
    <w:basedOn w:val="DefaultParagraphFont"/>
    <w:rsid w:val="003C5861"/>
  </w:style>
  <w:style w:type="character" w:customStyle="1" w:styleId="ui-provider">
    <w:name w:val="ui-provider"/>
    <w:basedOn w:val="DefaultParagraphFont"/>
    <w:rsid w:val="00C00CCC"/>
  </w:style>
  <w:style w:type="paragraph" w:styleId="BodyText">
    <w:name w:val="Body Text"/>
    <w:basedOn w:val="Normal"/>
    <w:link w:val="BodyTextChar"/>
    <w:uiPriority w:val="1"/>
    <w:qFormat/>
    <w:rsid w:val="00E0245C"/>
    <w:pPr>
      <w:autoSpaceDE w:val="0"/>
      <w:autoSpaceDN w:val="0"/>
      <w:spacing w:after="0" w:line="240" w:lineRule="auto"/>
    </w:pPr>
    <w:rPr>
      <w:rFonts w:ascii="Cambria" w:eastAsia="Cambria" w:hAnsi="Cambria" w:cs="Cambria"/>
      <w:lang w:bidi="en-US"/>
    </w:rPr>
  </w:style>
  <w:style w:type="character" w:customStyle="1" w:styleId="BodyTextChar">
    <w:name w:val="Body Text Char"/>
    <w:basedOn w:val="DefaultParagraphFont"/>
    <w:link w:val="BodyText"/>
    <w:uiPriority w:val="1"/>
    <w:rsid w:val="00E0245C"/>
    <w:rPr>
      <w:rFonts w:ascii="Cambria" w:eastAsia="Cambria" w:hAnsi="Cambria" w:cs="Cambria"/>
      <w:lang w:bidi="en-US"/>
    </w:rPr>
  </w:style>
  <w:style w:type="character" w:customStyle="1" w:styleId="Heading6Char">
    <w:name w:val="Heading 6 Char"/>
    <w:basedOn w:val="DefaultParagraphFont"/>
    <w:link w:val="Heading6"/>
    <w:uiPriority w:val="9"/>
    <w:semiHidden/>
    <w:rsid w:val="00DE284F"/>
    <w:rPr>
      <w:rFonts w:asciiTheme="majorHAnsi" w:eastAsiaTheme="majorEastAsia" w:hAnsiTheme="majorHAnsi" w:cstheme="majorBidi"/>
      <w:color w:val="1F4D78" w:themeColor="accent1" w:themeShade="7F"/>
    </w:rPr>
  </w:style>
  <w:style w:type="paragraph" w:customStyle="1" w:styleId="BodyText0">
    <w:name w:val="BodyText"/>
    <w:basedOn w:val="Normal"/>
    <w:link w:val="BodyTextChar0"/>
    <w:qFormat/>
    <w:rsid w:val="00DE284F"/>
    <w:pPr>
      <w:widowControl/>
    </w:pPr>
    <w:rPr>
      <w:rFonts w:ascii="Calibri" w:eastAsia="SimSun" w:hAnsi="Calibri" w:cs="Times New Roman"/>
    </w:rPr>
  </w:style>
  <w:style w:type="character" w:customStyle="1" w:styleId="BodyTextChar0">
    <w:name w:val="BodyText Char"/>
    <w:link w:val="BodyText0"/>
    <w:rsid w:val="00DE284F"/>
    <w:rPr>
      <w:rFonts w:ascii="Calibri" w:eastAsia="SimSun" w:hAnsi="Calibri" w:cs="Times New Roman"/>
    </w:rPr>
  </w:style>
  <w:style w:type="character" w:styleId="Strong">
    <w:name w:val="Strong"/>
    <w:basedOn w:val="DefaultParagraphFont"/>
    <w:uiPriority w:val="22"/>
    <w:qFormat/>
    <w:rsid w:val="00BC41D4"/>
    <w:rPr>
      <w:b/>
      <w:bCs/>
    </w:rPr>
  </w:style>
  <w:style w:type="table" w:customStyle="1" w:styleId="TableGrid6">
    <w:name w:val="Table Grid6"/>
    <w:basedOn w:val="TableNormal"/>
    <w:next w:val="TableGrid"/>
    <w:uiPriority w:val="39"/>
    <w:rsid w:val="00012136"/>
    <w:pPr>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39624A"/>
    <w:pPr>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371F2"/>
    <w:pPr>
      <w:spacing w:after="0" w:line="240" w:lineRule="auto"/>
    </w:pPr>
  </w:style>
  <w:style w:type="paragraph" w:customStyle="1" w:styleId="L1-FlLSp12">
    <w:name w:val="L1-FlL Sp&amp;1/2"/>
    <w:rsid w:val="001376AE"/>
    <w:pPr>
      <w:spacing w:after="240" w:line="300" w:lineRule="atLeast"/>
    </w:pPr>
    <w:rPr>
      <w:rFonts w:ascii="Arial" w:eastAsia="Times New Roman" w:hAnsi="Arial" w:cs="Times New Roman"/>
      <w:szCs w:val="20"/>
    </w:rPr>
  </w:style>
  <w:style w:type="table" w:customStyle="1" w:styleId="TableGrid8">
    <w:name w:val="Table Grid8"/>
    <w:basedOn w:val="TableNormal"/>
    <w:next w:val="TableGrid"/>
    <w:uiPriority w:val="39"/>
    <w:rsid w:val="00C81B4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L-1stNumberedBullet">
    <w:name w:val="NL-1st Numbered Bullet"/>
    <w:qFormat/>
    <w:rsid w:val="00DA4B26"/>
    <w:pPr>
      <w:numPr>
        <w:numId w:val="14"/>
      </w:numPr>
      <w:spacing w:after="240" w:line="240" w:lineRule="auto"/>
      <w:contextualSpacing/>
    </w:pPr>
    <w:rPr>
      <w:rFonts w:ascii="Garamond" w:eastAsia="Times New Roman" w:hAnsi="Garamond" w:cs="Times New Roman"/>
      <w:sz w:val="24"/>
      <w:szCs w:val="20"/>
    </w:rPr>
  </w:style>
  <w:style w:type="character" w:customStyle="1" w:styleId="NAEPresponsecategoriesChar">
    <w:name w:val="NAEP response categories Char"/>
    <w:basedOn w:val="DefaultParagraphFont"/>
    <w:link w:val="NAEPresponsecategories"/>
    <w:locked/>
    <w:rsid w:val="00DA4B26"/>
    <w:rPr>
      <w:rFonts w:ascii="Garamond" w:eastAsia="Times New Roman" w:hAnsi="Garamond" w:cs="Times New Roman"/>
      <w:sz w:val="24"/>
      <w:szCs w:val="20"/>
      <w:lang w:val="en"/>
    </w:rPr>
  </w:style>
  <w:style w:type="paragraph" w:customStyle="1" w:styleId="NAEPresponsecategories">
    <w:name w:val="NAEP response categories"/>
    <w:basedOn w:val="Normal"/>
    <w:link w:val="NAEPresponsecategoriesChar"/>
    <w:qFormat/>
    <w:rsid w:val="00DA4B26"/>
    <w:pPr>
      <w:keepLines/>
      <w:widowControl/>
      <w:spacing w:after="240" w:line="240" w:lineRule="auto"/>
      <w:contextualSpacing/>
    </w:pPr>
    <w:rPr>
      <w:rFonts w:ascii="Garamond" w:eastAsia="Times New Roman" w:hAnsi="Garamond" w:cs="Times New Roman"/>
      <w:sz w:val="24"/>
      <w:szCs w:val="20"/>
      <w:lang w:val="en"/>
    </w:rPr>
  </w:style>
  <w:style w:type="paragraph" w:customStyle="1" w:styleId="NAEPcheckallthatapplycategories">
    <w:name w:val="NAEP check all that apply categories"/>
    <w:basedOn w:val="NAEPresponsecategories"/>
    <w:qFormat/>
    <w:rsid w:val="00DA4B26"/>
    <w:pPr>
      <w:numPr>
        <w:numId w:val="15"/>
      </w:numPr>
      <w:tabs>
        <w:tab w:val="num" w:pos="360"/>
      </w:tabs>
      <w:ind w:left="1440" w:hanging="270"/>
    </w:pPr>
  </w:style>
  <w:style w:type="paragraph" w:customStyle="1" w:styleId="Q1-BestFinQ">
    <w:name w:val="Q1-Best/Fin Q"/>
    <w:rsid w:val="00DA4B26"/>
    <w:pPr>
      <w:numPr>
        <w:numId w:val="16"/>
      </w:numPr>
      <w:tabs>
        <w:tab w:val="left" w:pos="1152"/>
      </w:tabs>
      <w:spacing w:before="240" w:after="240" w:line="300" w:lineRule="atLeast"/>
      <w:contextualSpacing/>
      <w:jc w:val="both"/>
    </w:pPr>
    <w:rPr>
      <w:rFonts w:ascii="Arial" w:eastAsia="Times New Roman" w:hAnsi="Arial" w:cs="Times New Roman"/>
      <w:sz w:val="24"/>
      <w:szCs w:val="20"/>
    </w:rPr>
  </w:style>
  <w:style w:type="table" w:customStyle="1" w:styleId="TableGrid9">
    <w:name w:val="Table Grid9"/>
    <w:basedOn w:val="TableNormal"/>
    <w:next w:val="TableGrid"/>
    <w:uiPriority w:val="59"/>
    <w:rsid w:val="001D038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
    <w:basedOn w:val="TableNormal"/>
    <w:next w:val="TableGrid"/>
    <w:uiPriority w:val="59"/>
    <w:rsid w:val="00E02DA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TableNormal"/>
    <w:next w:val="PlainTable4"/>
    <w:uiPriority w:val="44"/>
    <w:rsid w:val="00E35A87"/>
    <w:pPr>
      <w:spacing w:after="0" w:line="240" w:lineRule="auto"/>
    </w:pPr>
    <w:rPr>
      <w:rFonts w:ascii="Arial" w:eastAsia="Arial" w:hAnsi="Arial" w:cs="Times New Roman"/>
    </w:rPr>
    <w:tblPr>
      <w:tblStyleRowBandSize w:val="1"/>
      <w:tblStyleColBandSize w:val="1"/>
      <w:tblInd w:w="0" w:type="dxa"/>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4">
    <w:name w:val="Plain Table 4"/>
    <w:basedOn w:val="TableNormal"/>
    <w:uiPriority w:val="44"/>
    <w:rsid w:val="00E35A87"/>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1">
    <w:name w:val="toc 1"/>
    <w:basedOn w:val="Normal"/>
    <w:next w:val="Normal"/>
    <w:autoRedefine/>
    <w:uiPriority w:val="39"/>
    <w:unhideWhenUsed/>
    <w:rsid w:val="00B67E11"/>
    <w:pPr>
      <w:spacing w:after="100"/>
    </w:pPr>
  </w:style>
  <w:style w:type="paragraph" w:styleId="TOC2">
    <w:name w:val="toc 2"/>
    <w:basedOn w:val="Normal"/>
    <w:next w:val="Normal"/>
    <w:autoRedefine/>
    <w:uiPriority w:val="39"/>
    <w:unhideWhenUsed/>
    <w:rsid w:val="00672222"/>
    <w:pPr>
      <w:tabs>
        <w:tab w:val="right" w:leader="dot" w:pos="10502"/>
      </w:tabs>
      <w:spacing w:after="100"/>
      <w:ind w:left="90"/>
    </w:pPr>
  </w:style>
  <w:style w:type="paragraph" w:styleId="TOC4">
    <w:name w:val="toc 4"/>
    <w:basedOn w:val="Normal"/>
    <w:next w:val="Normal"/>
    <w:autoRedefine/>
    <w:uiPriority w:val="39"/>
    <w:unhideWhenUsed/>
    <w:rsid w:val="00B67E11"/>
    <w:pPr>
      <w:widowControl/>
      <w:spacing w:after="100" w:line="259" w:lineRule="auto"/>
      <w:ind w:left="660"/>
    </w:pPr>
    <w:rPr>
      <w:rFonts w:eastAsiaTheme="minorEastAsia"/>
      <w:kern w:val="2"/>
      <w14:ligatures w14:val="standardContextual"/>
    </w:rPr>
  </w:style>
  <w:style w:type="paragraph" w:styleId="TOC5">
    <w:name w:val="toc 5"/>
    <w:basedOn w:val="Normal"/>
    <w:next w:val="Normal"/>
    <w:autoRedefine/>
    <w:uiPriority w:val="39"/>
    <w:unhideWhenUsed/>
    <w:rsid w:val="00B67E11"/>
    <w:pPr>
      <w:widowControl/>
      <w:spacing w:after="100" w:line="259" w:lineRule="auto"/>
      <w:ind w:left="880"/>
    </w:pPr>
    <w:rPr>
      <w:rFonts w:eastAsiaTheme="minorEastAsia"/>
      <w:kern w:val="2"/>
      <w14:ligatures w14:val="standardContextual"/>
    </w:rPr>
  </w:style>
  <w:style w:type="paragraph" w:styleId="TOC6">
    <w:name w:val="toc 6"/>
    <w:basedOn w:val="Normal"/>
    <w:next w:val="Normal"/>
    <w:autoRedefine/>
    <w:uiPriority w:val="39"/>
    <w:unhideWhenUsed/>
    <w:rsid w:val="00B67E11"/>
    <w:pPr>
      <w:widowControl/>
      <w:spacing w:after="100" w:line="259" w:lineRule="auto"/>
      <w:ind w:left="1100"/>
    </w:pPr>
    <w:rPr>
      <w:rFonts w:eastAsiaTheme="minorEastAsia"/>
      <w:kern w:val="2"/>
      <w14:ligatures w14:val="standardContextual"/>
    </w:rPr>
  </w:style>
  <w:style w:type="paragraph" w:styleId="TOC7">
    <w:name w:val="toc 7"/>
    <w:basedOn w:val="Normal"/>
    <w:next w:val="Normal"/>
    <w:autoRedefine/>
    <w:uiPriority w:val="39"/>
    <w:unhideWhenUsed/>
    <w:rsid w:val="00B67E11"/>
    <w:pPr>
      <w:widowControl/>
      <w:spacing w:after="100" w:line="259" w:lineRule="auto"/>
      <w:ind w:left="1320"/>
    </w:pPr>
    <w:rPr>
      <w:rFonts w:eastAsiaTheme="minorEastAsia"/>
      <w:kern w:val="2"/>
      <w14:ligatures w14:val="standardContextual"/>
    </w:rPr>
  </w:style>
  <w:style w:type="paragraph" w:styleId="TOC8">
    <w:name w:val="toc 8"/>
    <w:basedOn w:val="Normal"/>
    <w:next w:val="Normal"/>
    <w:autoRedefine/>
    <w:uiPriority w:val="39"/>
    <w:unhideWhenUsed/>
    <w:rsid w:val="00B67E11"/>
    <w:pPr>
      <w:widowControl/>
      <w:spacing w:after="100" w:line="259" w:lineRule="auto"/>
      <w:ind w:left="1540"/>
    </w:pPr>
    <w:rPr>
      <w:rFonts w:eastAsiaTheme="minorEastAsia"/>
      <w:kern w:val="2"/>
      <w14:ligatures w14:val="standardContextual"/>
    </w:rPr>
  </w:style>
  <w:style w:type="paragraph" w:styleId="TOC9">
    <w:name w:val="toc 9"/>
    <w:basedOn w:val="Normal"/>
    <w:next w:val="Normal"/>
    <w:autoRedefine/>
    <w:uiPriority w:val="39"/>
    <w:unhideWhenUsed/>
    <w:rsid w:val="00B67E11"/>
    <w:pPr>
      <w:widowControl/>
      <w:spacing w:after="100" w:line="259" w:lineRule="auto"/>
      <w:ind w:left="1760"/>
    </w:pPr>
    <w:rPr>
      <w:rFonts w:eastAsiaTheme="minorEastAsia"/>
      <w:kern w:val="2"/>
      <w14:ligatures w14:val="standardContextual"/>
    </w:rPr>
  </w:style>
  <w:style w:type="character" w:styleId="UnresolvedMention">
    <w:name w:val="Unresolved Mention"/>
    <w:basedOn w:val="DefaultParagraphFont"/>
    <w:uiPriority w:val="99"/>
    <w:semiHidden/>
    <w:unhideWhenUsed/>
    <w:rsid w:val="00B67E11"/>
    <w:rPr>
      <w:color w:val="605E5C"/>
      <w:shd w:val="clear" w:color="auto" w:fill="E1DFDD"/>
    </w:rPr>
  </w:style>
  <w:style w:type="table" w:customStyle="1" w:styleId="TableGrid11">
    <w:name w:val="Table Grid11"/>
    <w:basedOn w:val="TableNormal"/>
    <w:next w:val="TableGrid"/>
    <w:uiPriority w:val="39"/>
    <w:rsid w:val="00064FC0"/>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2F0BEF"/>
    <w:rPr>
      <w:rFonts w:asciiTheme="majorHAnsi" w:eastAsiaTheme="majorEastAsia" w:hAnsiTheme="majorHAnsi" w:cstheme="majorBidi"/>
      <w:color w:val="2E74B5" w:themeColor="accent1" w:themeShade="BF"/>
    </w:rPr>
  </w:style>
  <w:style w:type="paragraph" w:customStyle="1" w:styleId="paragraph">
    <w:name w:val="paragraph"/>
    <w:basedOn w:val="Normal"/>
    <w:rsid w:val="00B1473F"/>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cxw18934973">
    <w:name w:val="scxw18934973"/>
    <w:basedOn w:val="DefaultParagraphFont"/>
    <w:rsid w:val="00B1473F"/>
  </w:style>
  <w:style w:type="character" w:customStyle="1" w:styleId="scxw135609749">
    <w:name w:val="scxw135609749"/>
    <w:basedOn w:val="DefaultParagraphFont"/>
    <w:rsid w:val="00B1473F"/>
  </w:style>
  <w:style w:type="character" w:customStyle="1" w:styleId="scxw65177865">
    <w:name w:val="scxw65177865"/>
    <w:basedOn w:val="DefaultParagraphFont"/>
    <w:rsid w:val="00B1473F"/>
  </w:style>
  <w:style w:type="character" w:styleId="Mention">
    <w:name w:val="Mention"/>
    <w:basedOn w:val="DefaultParagraphFont"/>
    <w:uiPriority w:val="99"/>
    <w:unhideWhenUsed/>
    <w:rsid w:val="00153930"/>
    <w:rPr>
      <w:color w:val="2B579A"/>
      <w:shd w:val="clear" w:color="auto" w:fill="E1DFDD"/>
    </w:rPr>
  </w:style>
  <w:style w:type="table" w:customStyle="1" w:styleId="TableGrid12">
    <w:name w:val="Table Grid12"/>
    <w:basedOn w:val="TableNormal"/>
    <w:next w:val="TableGrid"/>
    <w:uiPriority w:val="39"/>
    <w:rsid w:val="00960099"/>
    <w:pPr>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086117">
      <w:bodyDiv w:val="1"/>
      <w:marLeft w:val="0"/>
      <w:marRight w:val="0"/>
      <w:marTop w:val="0"/>
      <w:marBottom w:val="0"/>
      <w:divBdr>
        <w:top w:val="none" w:sz="0" w:space="0" w:color="auto"/>
        <w:left w:val="none" w:sz="0" w:space="0" w:color="auto"/>
        <w:bottom w:val="none" w:sz="0" w:space="0" w:color="auto"/>
        <w:right w:val="none" w:sz="0" w:space="0" w:color="auto"/>
      </w:divBdr>
      <w:divsChild>
        <w:div w:id="715081482">
          <w:marLeft w:val="0"/>
          <w:marRight w:val="0"/>
          <w:marTop w:val="0"/>
          <w:marBottom w:val="0"/>
          <w:divBdr>
            <w:top w:val="none" w:sz="0" w:space="0" w:color="auto"/>
            <w:left w:val="none" w:sz="0" w:space="0" w:color="auto"/>
            <w:bottom w:val="none" w:sz="0" w:space="0" w:color="auto"/>
            <w:right w:val="none" w:sz="0" w:space="0" w:color="auto"/>
          </w:divBdr>
          <w:divsChild>
            <w:div w:id="260454444">
              <w:marLeft w:val="0"/>
              <w:marRight w:val="0"/>
              <w:marTop w:val="0"/>
              <w:marBottom w:val="0"/>
              <w:divBdr>
                <w:top w:val="none" w:sz="0" w:space="0" w:color="auto"/>
                <w:left w:val="none" w:sz="0" w:space="0" w:color="auto"/>
                <w:bottom w:val="none" w:sz="0" w:space="0" w:color="auto"/>
                <w:right w:val="none" w:sz="0" w:space="0" w:color="auto"/>
              </w:divBdr>
            </w:div>
            <w:div w:id="262226100">
              <w:marLeft w:val="0"/>
              <w:marRight w:val="0"/>
              <w:marTop w:val="0"/>
              <w:marBottom w:val="0"/>
              <w:divBdr>
                <w:top w:val="none" w:sz="0" w:space="0" w:color="auto"/>
                <w:left w:val="none" w:sz="0" w:space="0" w:color="auto"/>
                <w:bottom w:val="none" w:sz="0" w:space="0" w:color="auto"/>
                <w:right w:val="none" w:sz="0" w:space="0" w:color="auto"/>
              </w:divBdr>
            </w:div>
            <w:div w:id="413086492">
              <w:marLeft w:val="0"/>
              <w:marRight w:val="0"/>
              <w:marTop w:val="0"/>
              <w:marBottom w:val="0"/>
              <w:divBdr>
                <w:top w:val="none" w:sz="0" w:space="0" w:color="auto"/>
                <w:left w:val="none" w:sz="0" w:space="0" w:color="auto"/>
                <w:bottom w:val="none" w:sz="0" w:space="0" w:color="auto"/>
                <w:right w:val="none" w:sz="0" w:space="0" w:color="auto"/>
              </w:divBdr>
            </w:div>
            <w:div w:id="665016760">
              <w:marLeft w:val="0"/>
              <w:marRight w:val="0"/>
              <w:marTop w:val="0"/>
              <w:marBottom w:val="0"/>
              <w:divBdr>
                <w:top w:val="none" w:sz="0" w:space="0" w:color="auto"/>
                <w:left w:val="none" w:sz="0" w:space="0" w:color="auto"/>
                <w:bottom w:val="none" w:sz="0" w:space="0" w:color="auto"/>
                <w:right w:val="none" w:sz="0" w:space="0" w:color="auto"/>
              </w:divBdr>
            </w:div>
            <w:div w:id="1218201968">
              <w:marLeft w:val="0"/>
              <w:marRight w:val="0"/>
              <w:marTop w:val="0"/>
              <w:marBottom w:val="0"/>
              <w:divBdr>
                <w:top w:val="none" w:sz="0" w:space="0" w:color="auto"/>
                <w:left w:val="none" w:sz="0" w:space="0" w:color="auto"/>
                <w:bottom w:val="none" w:sz="0" w:space="0" w:color="auto"/>
                <w:right w:val="none" w:sz="0" w:space="0" w:color="auto"/>
              </w:divBdr>
            </w:div>
            <w:div w:id="1370686354">
              <w:marLeft w:val="0"/>
              <w:marRight w:val="0"/>
              <w:marTop w:val="0"/>
              <w:marBottom w:val="0"/>
              <w:divBdr>
                <w:top w:val="none" w:sz="0" w:space="0" w:color="auto"/>
                <w:left w:val="none" w:sz="0" w:space="0" w:color="auto"/>
                <w:bottom w:val="none" w:sz="0" w:space="0" w:color="auto"/>
                <w:right w:val="none" w:sz="0" w:space="0" w:color="auto"/>
              </w:divBdr>
            </w:div>
            <w:div w:id="1726296839">
              <w:marLeft w:val="0"/>
              <w:marRight w:val="0"/>
              <w:marTop w:val="0"/>
              <w:marBottom w:val="0"/>
              <w:divBdr>
                <w:top w:val="none" w:sz="0" w:space="0" w:color="auto"/>
                <w:left w:val="none" w:sz="0" w:space="0" w:color="auto"/>
                <w:bottom w:val="none" w:sz="0" w:space="0" w:color="auto"/>
                <w:right w:val="none" w:sz="0" w:space="0" w:color="auto"/>
              </w:divBdr>
            </w:div>
            <w:div w:id="1805541927">
              <w:marLeft w:val="0"/>
              <w:marRight w:val="0"/>
              <w:marTop w:val="0"/>
              <w:marBottom w:val="0"/>
              <w:divBdr>
                <w:top w:val="none" w:sz="0" w:space="0" w:color="auto"/>
                <w:left w:val="none" w:sz="0" w:space="0" w:color="auto"/>
                <w:bottom w:val="none" w:sz="0" w:space="0" w:color="auto"/>
                <w:right w:val="none" w:sz="0" w:space="0" w:color="auto"/>
              </w:divBdr>
            </w:div>
          </w:divsChild>
        </w:div>
        <w:div w:id="1083530227">
          <w:marLeft w:val="0"/>
          <w:marRight w:val="0"/>
          <w:marTop w:val="0"/>
          <w:marBottom w:val="0"/>
          <w:divBdr>
            <w:top w:val="none" w:sz="0" w:space="0" w:color="auto"/>
            <w:left w:val="none" w:sz="0" w:space="0" w:color="auto"/>
            <w:bottom w:val="none" w:sz="0" w:space="0" w:color="auto"/>
            <w:right w:val="none" w:sz="0" w:space="0" w:color="auto"/>
          </w:divBdr>
          <w:divsChild>
            <w:div w:id="254486674">
              <w:marLeft w:val="0"/>
              <w:marRight w:val="0"/>
              <w:marTop w:val="0"/>
              <w:marBottom w:val="0"/>
              <w:divBdr>
                <w:top w:val="none" w:sz="0" w:space="0" w:color="auto"/>
                <w:left w:val="none" w:sz="0" w:space="0" w:color="auto"/>
                <w:bottom w:val="none" w:sz="0" w:space="0" w:color="auto"/>
                <w:right w:val="none" w:sz="0" w:space="0" w:color="auto"/>
              </w:divBdr>
            </w:div>
            <w:div w:id="483552716">
              <w:marLeft w:val="0"/>
              <w:marRight w:val="0"/>
              <w:marTop w:val="0"/>
              <w:marBottom w:val="0"/>
              <w:divBdr>
                <w:top w:val="none" w:sz="0" w:space="0" w:color="auto"/>
                <w:left w:val="none" w:sz="0" w:space="0" w:color="auto"/>
                <w:bottom w:val="none" w:sz="0" w:space="0" w:color="auto"/>
                <w:right w:val="none" w:sz="0" w:space="0" w:color="auto"/>
              </w:divBdr>
            </w:div>
            <w:div w:id="491021800">
              <w:marLeft w:val="0"/>
              <w:marRight w:val="0"/>
              <w:marTop w:val="0"/>
              <w:marBottom w:val="0"/>
              <w:divBdr>
                <w:top w:val="none" w:sz="0" w:space="0" w:color="auto"/>
                <w:left w:val="none" w:sz="0" w:space="0" w:color="auto"/>
                <w:bottom w:val="none" w:sz="0" w:space="0" w:color="auto"/>
                <w:right w:val="none" w:sz="0" w:space="0" w:color="auto"/>
              </w:divBdr>
            </w:div>
            <w:div w:id="1459295268">
              <w:marLeft w:val="0"/>
              <w:marRight w:val="0"/>
              <w:marTop w:val="0"/>
              <w:marBottom w:val="0"/>
              <w:divBdr>
                <w:top w:val="none" w:sz="0" w:space="0" w:color="auto"/>
                <w:left w:val="none" w:sz="0" w:space="0" w:color="auto"/>
                <w:bottom w:val="none" w:sz="0" w:space="0" w:color="auto"/>
                <w:right w:val="none" w:sz="0" w:space="0" w:color="auto"/>
              </w:divBdr>
            </w:div>
            <w:div w:id="1691950712">
              <w:marLeft w:val="0"/>
              <w:marRight w:val="0"/>
              <w:marTop w:val="0"/>
              <w:marBottom w:val="0"/>
              <w:divBdr>
                <w:top w:val="none" w:sz="0" w:space="0" w:color="auto"/>
                <w:left w:val="none" w:sz="0" w:space="0" w:color="auto"/>
                <w:bottom w:val="none" w:sz="0" w:space="0" w:color="auto"/>
                <w:right w:val="none" w:sz="0" w:space="0" w:color="auto"/>
              </w:divBdr>
            </w:div>
            <w:div w:id="1810171522">
              <w:marLeft w:val="0"/>
              <w:marRight w:val="0"/>
              <w:marTop w:val="0"/>
              <w:marBottom w:val="0"/>
              <w:divBdr>
                <w:top w:val="none" w:sz="0" w:space="0" w:color="auto"/>
                <w:left w:val="none" w:sz="0" w:space="0" w:color="auto"/>
                <w:bottom w:val="none" w:sz="0" w:space="0" w:color="auto"/>
                <w:right w:val="none" w:sz="0" w:space="0" w:color="auto"/>
              </w:divBdr>
            </w:div>
            <w:div w:id="181930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97436">
      <w:bodyDiv w:val="1"/>
      <w:marLeft w:val="0"/>
      <w:marRight w:val="0"/>
      <w:marTop w:val="0"/>
      <w:marBottom w:val="0"/>
      <w:divBdr>
        <w:top w:val="none" w:sz="0" w:space="0" w:color="auto"/>
        <w:left w:val="none" w:sz="0" w:space="0" w:color="auto"/>
        <w:bottom w:val="none" w:sz="0" w:space="0" w:color="auto"/>
        <w:right w:val="none" w:sz="0" w:space="0" w:color="auto"/>
      </w:divBdr>
    </w:div>
    <w:div w:id="28842879">
      <w:bodyDiv w:val="1"/>
      <w:marLeft w:val="0"/>
      <w:marRight w:val="0"/>
      <w:marTop w:val="0"/>
      <w:marBottom w:val="0"/>
      <w:divBdr>
        <w:top w:val="none" w:sz="0" w:space="0" w:color="auto"/>
        <w:left w:val="none" w:sz="0" w:space="0" w:color="auto"/>
        <w:bottom w:val="none" w:sz="0" w:space="0" w:color="auto"/>
        <w:right w:val="none" w:sz="0" w:space="0" w:color="auto"/>
      </w:divBdr>
    </w:div>
    <w:div w:id="32078023">
      <w:bodyDiv w:val="1"/>
      <w:marLeft w:val="0"/>
      <w:marRight w:val="0"/>
      <w:marTop w:val="0"/>
      <w:marBottom w:val="0"/>
      <w:divBdr>
        <w:top w:val="none" w:sz="0" w:space="0" w:color="auto"/>
        <w:left w:val="none" w:sz="0" w:space="0" w:color="auto"/>
        <w:bottom w:val="none" w:sz="0" w:space="0" w:color="auto"/>
        <w:right w:val="none" w:sz="0" w:space="0" w:color="auto"/>
      </w:divBdr>
      <w:divsChild>
        <w:div w:id="103968473">
          <w:marLeft w:val="0"/>
          <w:marRight w:val="0"/>
          <w:marTop w:val="0"/>
          <w:marBottom w:val="0"/>
          <w:divBdr>
            <w:top w:val="none" w:sz="0" w:space="0" w:color="auto"/>
            <w:left w:val="none" w:sz="0" w:space="0" w:color="auto"/>
            <w:bottom w:val="none" w:sz="0" w:space="0" w:color="auto"/>
            <w:right w:val="none" w:sz="0" w:space="0" w:color="auto"/>
          </w:divBdr>
          <w:divsChild>
            <w:div w:id="939609808">
              <w:marLeft w:val="0"/>
              <w:marRight w:val="0"/>
              <w:marTop w:val="0"/>
              <w:marBottom w:val="0"/>
              <w:divBdr>
                <w:top w:val="none" w:sz="0" w:space="0" w:color="auto"/>
                <w:left w:val="none" w:sz="0" w:space="0" w:color="auto"/>
                <w:bottom w:val="none" w:sz="0" w:space="0" w:color="auto"/>
                <w:right w:val="none" w:sz="0" w:space="0" w:color="auto"/>
              </w:divBdr>
            </w:div>
          </w:divsChild>
        </w:div>
        <w:div w:id="1200245778">
          <w:marLeft w:val="0"/>
          <w:marRight w:val="0"/>
          <w:marTop w:val="0"/>
          <w:marBottom w:val="0"/>
          <w:divBdr>
            <w:top w:val="none" w:sz="0" w:space="0" w:color="auto"/>
            <w:left w:val="none" w:sz="0" w:space="0" w:color="auto"/>
            <w:bottom w:val="none" w:sz="0" w:space="0" w:color="auto"/>
            <w:right w:val="none" w:sz="0" w:space="0" w:color="auto"/>
          </w:divBdr>
          <w:divsChild>
            <w:div w:id="382993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85048">
      <w:bodyDiv w:val="1"/>
      <w:marLeft w:val="0"/>
      <w:marRight w:val="0"/>
      <w:marTop w:val="0"/>
      <w:marBottom w:val="0"/>
      <w:divBdr>
        <w:top w:val="none" w:sz="0" w:space="0" w:color="auto"/>
        <w:left w:val="none" w:sz="0" w:space="0" w:color="auto"/>
        <w:bottom w:val="none" w:sz="0" w:space="0" w:color="auto"/>
        <w:right w:val="none" w:sz="0" w:space="0" w:color="auto"/>
      </w:divBdr>
    </w:div>
    <w:div w:id="51126513">
      <w:bodyDiv w:val="1"/>
      <w:marLeft w:val="0"/>
      <w:marRight w:val="0"/>
      <w:marTop w:val="0"/>
      <w:marBottom w:val="0"/>
      <w:divBdr>
        <w:top w:val="none" w:sz="0" w:space="0" w:color="auto"/>
        <w:left w:val="none" w:sz="0" w:space="0" w:color="auto"/>
        <w:bottom w:val="none" w:sz="0" w:space="0" w:color="auto"/>
        <w:right w:val="none" w:sz="0" w:space="0" w:color="auto"/>
      </w:divBdr>
    </w:div>
    <w:div w:id="54286006">
      <w:bodyDiv w:val="1"/>
      <w:marLeft w:val="0"/>
      <w:marRight w:val="0"/>
      <w:marTop w:val="0"/>
      <w:marBottom w:val="0"/>
      <w:divBdr>
        <w:top w:val="none" w:sz="0" w:space="0" w:color="auto"/>
        <w:left w:val="none" w:sz="0" w:space="0" w:color="auto"/>
        <w:bottom w:val="none" w:sz="0" w:space="0" w:color="auto"/>
        <w:right w:val="none" w:sz="0" w:space="0" w:color="auto"/>
      </w:divBdr>
    </w:div>
    <w:div w:id="68888498">
      <w:bodyDiv w:val="1"/>
      <w:marLeft w:val="0"/>
      <w:marRight w:val="0"/>
      <w:marTop w:val="0"/>
      <w:marBottom w:val="0"/>
      <w:divBdr>
        <w:top w:val="none" w:sz="0" w:space="0" w:color="auto"/>
        <w:left w:val="none" w:sz="0" w:space="0" w:color="auto"/>
        <w:bottom w:val="none" w:sz="0" w:space="0" w:color="auto"/>
        <w:right w:val="none" w:sz="0" w:space="0" w:color="auto"/>
      </w:divBdr>
    </w:div>
    <w:div w:id="71972210">
      <w:bodyDiv w:val="1"/>
      <w:marLeft w:val="0"/>
      <w:marRight w:val="0"/>
      <w:marTop w:val="0"/>
      <w:marBottom w:val="0"/>
      <w:divBdr>
        <w:top w:val="none" w:sz="0" w:space="0" w:color="auto"/>
        <w:left w:val="none" w:sz="0" w:space="0" w:color="auto"/>
        <w:bottom w:val="none" w:sz="0" w:space="0" w:color="auto"/>
        <w:right w:val="none" w:sz="0" w:space="0" w:color="auto"/>
      </w:divBdr>
      <w:divsChild>
        <w:div w:id="1871066299">
          <w:marLeft w:val="0"/>
          <w:marRight w:val="0"/>
          <w:marTop w:val="0"/>
          <w:marBottom w:val="288"/>
          <w:divBdr>
            <w:top w:val="none" w:sz="0" w:space="0" w:color="auto"/>
            <w:left w:val="none" w:sz="0" w:space="0" w:color="auto"/>
            <w:bottom w:val="none" w:sz="0" w:space="0" w:color="auto"/>
            <w:right w:val="none" w:sz="0" w:space="0" w:color="auto"/>
          </w:divBdr>
        </w:div>
      </w:divsChild>
    </w:div>
    <w:div w:id="83844391">
      <w:bodyDiv w:val="1"/>
      <w:marLeft w:val="0"/>
      <w:marRight w:val="0"/>
      <w:marTop w:val="0"/>
      <w:marBottom w:val="0"/>
      <w:divBdr>
        <w:top w:val="none" w:sz="0" w:space="0" w:color="auto"/>
        <w:left w:val="none" w:sz="0" w:space="0" w:color="auto"/>
        <w:bottom w:val="none" w:sz="0" w:space="0" w:color="auto"/>
        <w:right w:val="none" w:sz="0" w:space="0" w:color="auto"/>
      </w:divBdr>
    </w:div>
    <w:div w:id="106893805">
      <w:bodyDiv w:val="1"/>
      <w:marLeft w:val="0"/>
      <w:marRight w:val="0"/>
      <w:marTop w:val="0"/>
      <w:marBottom w:val="0"/>
      <w:divBdr>
        <w:top w:val="none" w:sz="0" w:space="0" w:color="auto"/>
        <w:left w:val="none" w:sz="0" w:space="0" w:color="auto"/>
        <w:bottom w:val="none" w:sz="0" w:space="0" w:color="auto"/>
        <w:right w:val="none" w:sz="0" w:space="0" w:color="auto"/>
      </w:divBdr>
    </w:div>
    <w:div w:id="111678180">
      <w:bodyDiv w:val="1"/>
      <w:marLeft w:val="0"/>
      <w:marRight w:val="0"/>
      <w:marTop w:val="0"/>
      <w:marBottom w:val="0"/>
      <w:divBdr>
        <w:top w:val="none" w:sz="0" w:space="0" w:color="auto"/>
        <w:left w:val="none" w:sz="0" w:space="0" w:color="auto"/>
        <w:bottom w:val="none" w:sz="0" w:space="0" w:color="auto"/>
        <w:right w:val="none" w:sz="0" w:space="0" w:color="auto"/>
      </w:divBdr>
      <w:divsChild>
        <w:div w:id="377557904">
          <w:marLeft w:val="0"/>
          <w:marRight w:val="0"/>
          <w:marTop w:val="0"/>
          <w:marBottom w:val="0"/>
          <w:divBdr>
            <w:top w:val="none" w:sz="0" w:space="0" w:color="auto"/>
            <w:left w:val="none" w:sz="0" w:space="0" w:color="auto"/>
            <w:bottom w:val="none" w:sz="0" w:space="0" w:color="auto"/>
            <w:right w:val="none" w:sz="0" w:space="0" w:color="auto"/>
          </w:divBdr>
          <w:divsChild>
            <w:div w:id="896621897">
              <w:marLeft w:val="0"/>
              <w:marRight w:val="0"/>
              <w:marTop w:val="0"/>
              <w:marBottom w:val="0"/>
              <w:divBdr>
                <w:top w:val="none" w:sz="0" w:space="0" w:color="auto"/>
                <w:left w:val="none" w:sz="0" w:space="0" w:color="auto"/>
                <w:bottom w:val="none" w:sz="0" w:space="0" w:color="auto"/>
                <w:right w:val="none" w:sz="0" w:space="0" w:color="auto"/>
              </w:divBdr>
            </w:div>
            <w:div w:id="1457216144">
              <w:marLeft w:val="0"/>
              <w:marRight w:val="0"/>
              <w:marTop w:val="0"/>
              <w:marBottom w:val="0"/>
              <w:divBdr>
                <w:top w:val="none" w:sz="0" w:space="0" w:color="auto"/>
                <w:left w:val="none" w:sz="0" w:space="0" w:color="auto"/>
                <w:bottom w:val="none" w:sz="0" w:space="0" w:color="auto"/>
                <w:right w:val="none" w:sz="0" w:space="0" w:color="auto"/>
              </w:divBdr>
            </w:div>
            <w:div w:id="1727025303">
              <w:marLeft w:val="0"/>
              <w:marRight w:val="0"/>
              <w:marTop w:val="0"/>
              <w:marBottom w:val="0"/>
              <w:divBdr>
                <w:top w:val="none" w:sz="0" w:space="0" w:color="auto"/>
                <w:left w:val="none" w:sz="0" w:space="0" w:color="auto"/>
                <w:bottom w:val="none" w:sz="0" w:space="0" w:color="auto"/>
                <w:right w:val="none" w:sz="0" w:space="0" w:color="auto"/>
              </w:divBdr>
            </w:div>
            <w:div w:id="2029524481">
              <w:marLeft w:val="0"/>
              <w:marRight w:val="0"/>
              <w:marTop w:val="0"/>
              <w:marBottom w:val="0"/>
              <w:divBdr>
                <w:top w:val="none" w:sz="0" w:space="0" w:color="auto"/>
                <w:left w:val="none" w:sz="0" w:space="0" w:color="auto"/>
                <w:bottom w:val="none" w:sz="0" w:space="0" w:color="auto"/>
                <w:right w:val="none" w:sz="0" w:space="0" w:color="auto"/>
              </w:divBdr>
            </w:div>
            <w:div w:id="2134471270">
              <w:marLeft w:val="0"/>
              <w:marRight w:val="0"/>
              <w:marTop w:val="0"/>
              <w:marBottom w:val="0"/>
              <w:divBdr>
                <w:top w:val="none" w:sz="0" w:space="0" w:color="auto"/>
                <w:left w:val="none" w:sz="0" w:space="0" w:color="auto"/>
                <w:bottom w:val="none" w:sz="0" w:space="0" w:color="auto"/>
                <w:right w:val="none" w:sz="0" w:space="0" w:color="auto"/>
              </w:divBdr>
            </w:div>
          </w:divsChild>
        </w:div>
        <w:div w:id="1442338842">
          <w:marLeft w:val="0"/>
          <w:marRight w:val="0"/>
          <w:marTop w:val="0"/>
          <w:marBottom w:val="0"/>
          <w:divBdr>
            <w:top w:val="none" w:sz="0" w:space="0" w:color="auto"/>
            <w:left w:val="none" w:sz="0" w:space="0" w:color="auto"/>
            <w:bottom w:val="none" w:sz="0" w:space="0" w:color="auto"/>
            <w:right w:val="none" w:sz="0" w:space="0" w:color="auto"/>
          </w:divBdr>
          <w:divsChild>
            <w:div w:id="893782151">
              <w:marLeft w:val="0"/>
              <w:marRight w:val="0"/>
              <w:marTop w:val="0"/>
              <w:marBottom w:val="0"/>
              <w:divBdr>
                <w:top w:val="none" w:sz="0" w:space="0" w:color="auto"/>
                <w:left w:val="none" w:sz="0" w:space="0" w:color="auto"/>
                <w:bottom w:val="none" w:sz="0" w:space="0" w:color="auto"/>
                <w:right w:val="none" w:sz="0" w:space="0" w:color="auto"/>
              </w:divBdr>
            </w:div>
            <w:div w:id="1117409370">
              <w:marLeft w:val="0"/>
              <w:marRight w:val="0"/>
              <w:marTop w:val="0"/>
              <w:marBottom w:val="0"/>
              <w:divBdr>
                <w:top w:val="none" w:sz="0" w:space="0" w:color="auto"/>
                <w:left w:val="none" w:sz="0" w:space="0" w:color="auto"/>
                <w:bottom w:val="none" w:sz="0" w:space="0" w:color="auto"/>
                <w:right w:val="none" w:sz="0" w:space="0" w:color="auto"/>
              </w:divBdr>
            </w:div>
          </w:divsChild>
        </w:div>
        <w:div w:id="1789738859">
          <w:marLeft w:val="0"/>
          <w:marRight w:val="0"/>
          <w:marTop w:val="0"/>
          <w:marBottom w:val="0"/>
          <w:divBdr>
            <w:top w:val="none" w:sz="0" w:space="0" w:color="auto"/>
            <w:left w:val="none" w:sz="0" w:space="0" w:color="auto"/>
            <w:bottom w:val="none" w:sz="0" w:space="0" w:color="auto"/>
            <w:right w:val="none" w:sz="0" w:space="0" w:color="auto"/>
          </w:divBdr>
          <w:divsChild>
            <w:div w:id="214585498">
              <w:marLeft w:val="0"/>
              <w:marRight w:val="0"/>
              <w:marTop w:val="0"/>
              <w:marBottom w:val="0"/>
              <w:divBdr>
                <w:top w:val="none" w:sz="0" w:space="0" w:color="auto"/>
                <w:left w:val="none" w:sz="0" w:space="0" w:color="auto"/>
                <w:bottom w:val="none" w:sz="0" w:space="0" w:color="auto"/>
                <w:right w:val="none" w:sz="0" w:space="0" w:color="auto"/>
              </w:divBdr>
            </w:div>
            <w:div w:id="97321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56033">
      <w:bodyDiv w:val="1"/>
      <w:marLeft w:val="0"/>
      <w:marRight w:val="0"/>
      <w:marTop w:val="0"/>
      <w:marBottom w:val="0"/>
      <w:divBdr>
        <w:top w:val="none" w:sz="0" w:space="0" w:color="auto"/>
        <w:left w:val="none" w:sz="0" w:space="0" w:color="auto"/>
        <w:bottom w:val="none" w:sz="0" w:space="0" w:color="auto"/>
        <w:right w:val="none" w:sz="0" w:space="0" w:color="auto"/>
      </w:divBdr>
      <w:divsChild>
        <w:div w:id="444080617">
          <w:marLeft w:val="0"/>
          <w:marRight w:val="0"/>
          <w:marTop w:val="0"/>
          <w:marBottom w:val="0"/>
          <w:divBdr>
            <w:top w:val="none" w:sz="0" w:space="0" w:color="auto"/>
            <w:left w:val="none" w:sz="0" w:space="0" w:color="auto"/>
            <w:bottom w:val="none" w:sz="0" w:space="0" w:color="auto"/>
            <w:right w:val="none" w:sz="0" w:space="0" w:color="auto"/>
          </w:divBdr>
          <w:divsChild>
            <w:div w:id="1535457697">
              <w:marLeft w:val="0"/>
              <w:marRight w:val="0"/>
              <w:marTop w:val="0"/>
              <w:marBottom w:val="0"/>
              <w:divBdr>
                <w:top w:val="none" w:sz="0" w:space="0" w:color="auto"/>
                <w:left w:val="none" w:sz="0" w:space="0" w:color="auto"/>
                <w:bottom w:val="none" w:sz="0" w:space="0" w:color="auto"/>
                <w:right w:val="none" w:sz="0" w:space="0" w:color="auto"/>
              </w:divBdr>
            </w:div>
            <w:div w:id="2024163578">
              <w:marLeft w:val="0"/>
              <w:marRight w:val="0"/>
              <w:marTop w:val="0"/>
              <w:marBottom w:val="0"/>
              <w:divBdr>
                <w:top w:val="none" w:sz="0" w:space="0" w:color="auto"/>
                <w:left w:val="none" w:sz="0" w:space="0" w:color="auto"/>
                <w:bottom w:val="none" w:sz="0" w:space="0" w:color="auto"/>
                <w:right w:val="none" w:sz="0" w:space="0" w:color="auto"/>
              </w:divBdr>
            </w:div>
          </w:divsChild>
        </w:div>
        <w:div w:id="692613404">
          <w:marLeft w:val="0"/>
          <w:marRight w:val="0"/>
          <w:marTop w:val="0"/>
          <w:marBottom w:val="0"/>
          <w:divBdr>
            <w:top w:val="none" w:sz="0" w:space="0" w:color="auto"/>
            <w:left w:val="none" w:sz="0" w:space="0" w:color="auto"/>
            <w:bottom w:val="none" w:sz="0" w:space="0" w:color="auto"/>
            <w:right w:val="none" w:sz="0" w:space="0" w:color="auto"/>
          </w:divBdr>
          <w:divsChild>
            <w:div w:id="37096745">
              <w:marLeft w:val="0"/>
              <w:marRight w:val="0"/>
              <w:marTop w:val="0"/>
              <w:marBottom w:val="0"/>
              <w:divBdr>
                <w:top w:val="none" w:sz="0" w:space="0" w:color="auto"/>
                <w:left w:val="none" w:sz="0" w:space="0" w:color="auto"/>
                <w:bottom w:val="none" w:sz="0" w:space="0" w:color="auto"/>
                <w:right w:val="none" w:sz="0" w:space="0" w:color="auto"/>
              </w:divBdr>
            </w:div>
            <w:div w:id="43142723">
              <w:marLeft w:val="0"/>
              <w:marRight w:val="0"/>
              <w:marTop w:val="0"/>
              <w:marBottom w:val="0"/>
              <w:divBdr>
                <w:top w:val="none" w:sz="0" w:space="0" w:color="auto"/>
                <w:left w:val="none" w:sz="0" w:space="0" w:color="auto"/>
                <w:bottom w:val="none" w:sz="0" w:space="0" w:color="auto"/>
                <w:right w:val="none" w:sz="0" w:space="0" w:color="auto"/>
              </w:divBdr>
            </w:div>
            <w:div w:id="482355614">
              <w:marLeft w:val="0"/>
              <w:marRight w:val="0"/>
              <w:marTop w:val="0"/>
              <w:marBottom w:val="0"/>
              <w:divBdr>
                <w:top w:val="none" w:sz="0" w:space="0" w:color="auto"/>
                <w:left w:val="none" w:sz="0" w:space="0" w:color="auto"/>
                <w:bottom w:val="none" w:sz="0" w:space="0" w:color="auto"/>
                <w:right w:val="none" w:sz="0" w:space="0" w:color="auto"/>
              </w:divBdr>
            </w:div>
            <w:div w:id="1349679930">
              <w:marLeft w:val="0"/>
              <w:marRight w:val="0"/>
              <w:marTop w:val="0"/>
              <w:marBottom w:val="0"/>
              <w:divBdr>
                <w:top w:val="none" w:sz="0" w:space="0" w:color="auto"/>
                <w:left w:val="none" w:sz="0" w:space="0" w:color="auto"/>
                <w:bottom w:val="none" w:sz="0" w:space="0" w:color="auto"/>
                <w:right w:val="none" w:sz="0" w:space="0" w:color="auto"/>
              </w:divBdr>
            </w:div>
            <w:div w:id="1564487984">
              <w:marLeft w:val="0"/>
              <w:marRight w:val="0"/>
              <w:marTop w:val="0"/>
              <w:marBottom w:val="0"/>
              <w:divBdr>
                <w:top w:val="none" w:sz="0" w:space="0" w:color="auto"/>
                <w:left w:val="none" w:sz="0" w:space="0" w:color="auto"/>
                <w:bottom w:val="none" w:sz="0" w:space="0" w:color="auto"/>
                <w:right w:val="none" w:sz="0" w:space="0" w:color="auto"/>
              </w:divBdr>
            </w:div>
          </w:divsChild>
        </w:div>
        <w:div w:id="1623881908">
          <w:marLeft w:val="0"/>
          <w:marRight w:val="0"/>
          <w:marTop w:val="0"/>
          <w:marBottom w:val="0"/>
          <w:divBdr>
            <w:top w:val="none" w:sz="0" w:space="0" w:color="auto"/>
            <w:left w:val="none" w:sz="0" w:space="0" w:color="auto"/>
            <w:bottom w:val="none" w:sz="0" w:space="0" w:color="auto"/>
            <w:right w:val="none" w:sz="0" w:space="0" w:color="auto"/>
          </w:divBdr>
          <w:divsChild>
            <w:div w:id="269818598">
              <w:marLeft w:val="0"/>
              <w:marRight w:val="0"/>
              <w:marTop w:val="0"/>
              <w:marBottom w:val="0"/>
              <w:divBdr>
                <w:top w:val="none" w:sz="0" w:space="0" w:color="auto"/>
                <w:left w:val="none" w:sz="0" w:space="0" w:color="auto"/>
                <w:bottom w:val="none" w:sz="0" w:space="0" w:color="auto"/>
                <w:right w:val="none" w:sz="0" w:space="0" w:color="auto"/>
              </w:divBdr>
            </w:div>
            <w:div w:id="198792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39036">
      <w:bodyDiv w:val="1"/>
      <w:marLeft w:val="0"/>
      <w:marRight w:val="0"/>
      <w:marTop w:val="0"/>
      <w:marBottom w:val="0"/>
      <w:divBdr>
        <w:top w:val="none" w:sz="0" w:space="0" w:color="auto"/>
        <w:left w:val="none" w:sz="0" w:space="0" w:color="auto"/>
        <w:bottom w:val="none" w:sz="0" w:space="0" w:color="auto"/>
        <w:right w:val="none" w:sz="0" w:space="0" w:color="auto"/>
      </w:divBdr>
    </w:div>
    <w:div w:id="128789771">
      <w:bodyDiv w:val="1"/>
      <w:marLeft w:val="0"/>
      <w:marRight w:val="0"/>
      <w:marTop w:val="0"/>
      <w:marBottom w:val="0"/>
      <w:divBdr>
        <w:top w:val="none" w:sz="0" w:space="0" w:color="auto"/>
        <w:left w:val="none" w:sz="0" w:space="0" w:color="auto"/>
        <w:bottom w:val="none" w:sz="0" w:space="0" w:color="auto"/>
        <w:right w:val="none" w:sz="0" w:space="0" w:color="auto"/>
      </w:divBdr>
    </w:div>
    <w:div w:id="131337431">
      <w:bodyDiv w:val="1"/>
      <w:marLeft w:val="0"/>
      <w:marRight w:val="0"/>
      <w:marTop w:val="0"/>
      <w:marBottom w:val="0"/>
      <w:divBdr>
        <w:top w:val="none" w:sz="0" w:space="0" w:color="auto"/>
        <w:left w:val="none" w:sz="0" w:space="0" w:color="auto"/>
        <w:bottom w:val="none" w:sz="0" w:space="0" w:color="auto"/>
        <w:right w:val="none" w:sz="0" w:space="0" w:color="auto"/>
      </w:divBdr>
    </w:div>
    <w:div w:id="136384181">
      <w:bodyDiv w:val="1"/>
      <w:marLeft w:val="0"/>
      <w:marRight w:val="0"/>
      <w:marTop w:val="0"/>
      <w:marBottom w:val="0"/>
      <w:divBdr>
        <w:top w:val="none" w:sz="0" w:space="0" w:color="auto"/>
        <w:left w:val="none" w:sz="0" w:space="0" w:color="auto"/>
        <w:bottom w:val="none" w:sz="0" w:space="0" w:color="auto"/>
        <w:right w:val="none" w:sz="0" w:space="0" w:color="auto"/>
      </w:divBdr>
    </w:div>
    <w:div w:id="154493134">
      <w:bodyDiv w:val="1"/>
      <w:marLeft w:val="0"/>
      <w:marRight w:val="0"/>
      <w:marTop w:val="0"/>
      <w:marBottom w:val="0"/>
      <w:divBdr>
        <w:top w:val="none" w:sz="0" w:space="0" w:color="auto"/>
        <w:left w:val="none" w:sz="0" w:space="0" w:color="auto"/>
        <w:bottom w:val="none" w:sz="0" w:space="0" w:color="auto"/>
        <w:right w:val="none" w:sz="0" w:space="0" w:color="auto"/>
      </w:divBdr>
    </w:div>
    <w:div w:id="155195015">
      <w:bodyDiv w:val="1"/>
      <w:marLeft w:val="0"/>
      <w:marRight w:val="0"/>
      <w:marTop w:val="0"/>
      <w:marBottom w:val="0"/>
      <w:divBdr>
        <w:top w:val="none" w:sz="0" w:space="0" w:color="auto"/>
        <w:left w:val="none" w:sz="0" w:space="0" w:color="auto"/>
        <w:bottom w:val="none" w:sz="0" w:space="0" w:color="auto"/>
        <w:right w:val="none" w:sz="0" w:space="0" w:color="auto"/>
      </w:divBdr>
    </w:div>
    <w:div w:id="169872762">
      <w:bodyDiv w:val="1"/>
      <w:marLeft w:val="0"/>
      <w:marRight w:val="0"/>
      <w:marTop w:val="0"/>
      <w:marBottom w:val="0"/>
      <w:divBdr>
        <w:top w:val="none" w:sz="0" w:space="0" w:color="auto"/>
        <w:left w:val="none" w:sz="0" w:space="0" w:color="auto"/>
        <w:bottom w:val="none" w:sz="0" w:space="0" w:color="auto"/>
        <w:right w:val="none" w:sz="0" w:space="0" w:color="auto"/>
      </w:divBdr>
    </w:div>
    <w:div w:id="170487611">
      <w:bodyDiv w:val="1"/>
      <w:marLeft w:val="0"/>
      <w:marRight w:val="0"/>
      <w:marTop w:val="0"/>
      <w:marBottom w:val="0"/>
      <w:divBdr>
        <w:top w:val="none" w:sz="0" w:space="0" w:color="auto"/>
        <w:left w:val="none" w:sz="0" w:space="0" w:color="auto"/>
        <w:bottom w:val="none" w:sz="0" w:space="0" w:color="auto"/>
        <w:right w:val="none" w:sz="0" w:space="0" w:color="auto"/>
      </w:divBdr>
      <w:divsChild>
        <w:div w:id="858472909">
          <w:marLeft w:val="0"/>
          <w:marRight w:val="0"/>
          <w:marTop w:val="0"/>
          <w:marBottom w:val="240"/>
          <w:divBdr>
            <w:top w:val="none" w:sz="0" w:space="0" w:color="auto"/>
            <w:left w:val="none" w:sz="0" w:space="0" w:color="auto"/>
            <w:bottom w:val="none" w:sz="0" w:space="0" w:color="auto"/>
            <w:right w:val="none" w:sz="0" w:space="0" w:color="auto"/>
          </w:divBdr>
        </w:div>
        <w:div w:id="1164199319">
          <w:marLeft w:val="0"/>
          <w:marRight w:val="0"/>
          <w:marTop w:val="0"/>
          <w:marBottom w:val="240"/>
          <w:divBdr>
            <w:top w:val="none" w:sz="0" w:space="0" w:color="auto"/>
            <w:left w:val="none" w:sz="0" w:space="0" w:color="auto"/>
            <w:bottom w:val="none" w:sz="0" w:space="0" w:color="auto"/>
            <w:right w:val="none" w:sz="0" w:space="0" w:color="auto"/>
          </w:divBdr>
          <w:divsChild>
            <w:div w:id="179151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08683">
      <w:bodyDiv w:val="1"/>
      <w:marLeft w:val="0"/>
      <w:marRight w:val="0"/>
      <w:marTop w:val="0"/>
      <w:marBottom w:val="0"/>
      <w:divBdr>
        <w:top w:val="none" w:sz="0" w:space="0" w:color="auto"/>
        <w:left w:val="none" w:sz="0" w:space="0" w:color="auto"/>
        <w:bottom w:val="none" w:sz="0" w:space="0" w:color="auto"/>
        <w:right w:val="none" w:sz="0" w:space="0" w:color="auto"/>
      </w:divBdr>
      <w:divsChild>
        <w:div w:id="198058603">
          <w:marLeft w:val="0"/>
          <w:marRight w:val="0"/>
          <w:marTop w:val="0"/>
          <w:marBottom w:val="0"/>
          <w:divBdr>
            <w:top w:val="none" w:sz="0" w:space="0" w:color="auto"/>
            <w:left w:val="none" w:sz="0" w:space="0" w:color="auto"/>
            <w:bottom w:val="none" w:sz="0" w:space="0" w:color="auto"/>
            <w:right w:val="none" w:sz="0" w:space="0" w:color="auto"/>
          </w:divBdr>
          <w:divsChild>
            <w:div w:id="27680960">
              <w:marLeft w:val="0"/>
              <w:marRight w:val="0"/>
              <w:marTop w:val="0"/>
              <w:marBottom w:val="0"/>
              <w:divBdr>
                <w:top w:val="none" w:sz="0" w:space="0" w:color="auto"/>
                <w:left w:val="none" w:sz="0" w:space="0" w:color="auto"/>
                <w:bottom w:val="none" w:sz="0" w:space="0" w:color="auto"/>
                <w:right w:val="none" w:sz="0" w:space="0" w:color="auto"/>
              </w:divBdr>
            </w:div>
            <w:div w:id="288708321">
              <w:marLeft w:val="0"/>
              <w:marRight w:val="0"/>
              <w:marTop w:val="0"/>
              <w:marBottom w:val="0"/>
              <w:divBdr>
                <w:top w:val="none" w:sz="0" w:space="0" w:color="auto"/>
                <w:left w:val="none" w:sz="0" w:space="0" w:color="auto"/>
                <w:bottom w:val="none" w:sz="0" w:space="0" w:color="auto"/>
                <w:right w:val="none" w:sz="0" w:space="0" w:color="auto"/>
              </w:divBdr>
            </w:div>
            <w:div w:id="351107380">
              <w:marLeft w:val="0"/>
              <w:marRight w:val="0"/>
              <w:marTop w:val="0"/>
              <w:marBottom w:val="0"/>
              <w:divBdr>
                <w:top w:val="none" w:sz="0" w:space="0" w:color="auto"/>
                <w:left w:val="none" w:sz="0" w:space="0" w:color="auto"/>
                <w:bottom w:val="none" w:sz="0" w:space="0" w:color="auto"/>
                <w:right w:val="none" w:sz="0" w:space="0" w:color="auto"/>
              </w:divBdr>
            </w:div>
            <w:div w:id="523790068">
              <w:marLeft w:val="0"/>
              <w:marRight w:val="0"/>
              <w:marTop w:val="0"/>
              <w:marBottom w:val="0"/>
              <w:divBdr>
                <w:top w:val="none" w:sz="0" w:space="0" w:color="auto"/>
                <w:left w:val="none" w:sz="0" w:space="0" w:color="auto"/>
                <w:bottom w:val="none" w:sz="0" w:space="0" w:color="auto"/>
                <w:right w:val="none" w:sz="0" w:space="0" w:color="auto"/>
              </w:divBdr>
            </w:div>
            <w:div w:id="1139299717">
              <w:marLeft w:val="0"/>
              <w:marRight w:val="0"/>
              <w:marTop w:val="0"/>
              <w:marBottom w:val="0"/>
              <w:divBdr>
                <w:top w:val="none" w:sz="0" w:space="0" w:color="auto"/>
                <w:left w:val="none" w:sz="0" w:space="0" w:color="auto"/>
                <w:bottom w:val="none" w:sz="0" w:space="0" w:color="auto"/>
                <w:right w:val="none" w:sz="0" w:space="0" w:color="auto"/>
              </w:divBdr>
            </w:div>
            <w:div w:id="1774550589">
              <w:marLeft w:val="0"/>
              <w:marRight w:val="0"/>
              <w:marTop w:val="0"/>
              <w:marBottom w:val="0"/>
              <w:divBdr>
                <w:top w:val="none" w:sz="0" w:space="0" w:color="auto"/>
                <w:left w:val="none" w:sz="0" w:space="0" w:color="auto"/>
                <w:bottom w:val="none" w:sz="0" w:space="0" w:color="auto"/>
                <w:right w:val="none" w:sz="0" w:space="0" w:color="auto"/>
              </w:divBdr>
            </w:div>
          </w:divsChild>
        </w:div>
        <w:div w:id="230119868">
          <w:marLeft w:val="0"/>
          <w:marRight w:val="0"/>
          <w:marTop w:val="0"/>
          <w:marBottom w:val="0"/>
          <w:divBdr>
            <w:top w:val="none" w:sz="0" w:space="0" w:color="auto"/>
            <w:left w:val="none" w:sz="0" w:space="0" w:color="auto"/>
            <w:bottom w:val="none" w:sz="0" w:space="0" w:color="auto"/>
            <w:right w:val="none" w:sz="0" w:space="0" w:color="auto"/>
          </w:divBdr>
          <w:divsChild>
            <w:div w:id="320433125">
              <w:marLeft w:val="0"/>
              <w:marRight w:val="0"/>
              <w:marTop w:val="0"/>
              <w:marBottom w:val="0"/>
              <w:divBdr>
                <w:top w:val="none" w:sz="0" w:space="0" w:color="auto"/>
                <w:left w:val="none" w:sz="0" w:space="0" w:color="auto"/>
                <w:bottom w:val="none" w:sz="0" w:space="0" w:color="auto"/>
                <w:right w:val="none" w:sz="0" w:space="0" w:color="auto"/>
              </w:divBdr>
            </w:div>
            <w:div w:id="850949093">
              <w:marLeft w:val="0"/>
              <w:marRight w:val="0"/>
              <w:marTop w:val="0"/>
              <w:marBottom w:val="0"/>
              <w:divBdr>
                <w:top w:val="none" w:sz="0" w:space="0" w:color="auto"/>
                <w:left w:val="none" w:sz="0" w:space="0" w:color="auto"/>
                <w:bottom w:val="none" w:sz="0" w:space="0" w:color="auto"/>
                <w:right w:val="none" w:sz="0" w:space="0" w:color="auto"/>
              </w:divBdr>
            </w:div>
            <w:div w:id="1020745224">
              <w:marLeft w:val="0"/>
              <w:marRight w:val="0"/>
              <w:marTop w:val="0"/>
              <w:marBottom w:val="0"/>
              <w:divBdr>
                <w:top w:val="none" w:sz="0" w:space="0" w:color="auto"/>
                <w:left w:val="none" w:sz="0" w:space="0" w:color="auto"/>
                <w:bottom w:val="none" w:sz="0" w:space="0" w:color="auto"/>
                <w:right w:val="none" w:sz="0" w:space="0" w:color="auto"/>
              </w:divBdr>
            </w:div>
            <w:div w:id="1177184882">
              <w:marLeft w:val="0"/>
              <w:marRight w:val="0"/>
              <w:marTop w:val="0"/>
              <w:marBottom w:val="0"/>
              <w:divBdr>
                <w:top w:val="none" w:sz="0" w:space="0" w:color="auto"/>
                <w:left w:val="none" w:sz="0" w:space="0" w:color="auto"/>
                <w:bottom w:val="none" w:sz="0" w:space="0" w:color="auto"/>
                <w:right w:val="none" w:sz="0" w:space="0" w:color="auto"/>
              </w:divBdr>
            </w:div>
            <w:div w:id="1338312192">
              <w:marLeft w:val="0"/>
              <w:marRight w:val="0"/>
              <w:marTop w:val="0"/>
              <w:marBottom w:val="0"/>
              <w:divBdr>
                <w:top w:val="none" w:sz="0" w:space="0" w:color="auto"/>
                <w:left w:val="none" w:sz="0" w:space="0" w:color="auto"/>
                <w:bottom w:val="none" w:sz="0" w:space="0" w:color="auto"/>
                <w:right w:val="none" w:sz="0" w:space="0" w:color="auto"/>
              </w:divBdr>
            </w:div>
          </w:divsChild>
        </w:div>
        <w:div w:id="2014255129">
          <w:marLeft w:val="0"/>
          <w:marRight w:val="0"/>
          <w:marTop w:val="0"/>
          <w:marBottom w:val="0"/>
          <w:divBdr>
            <w:top w:val="none" w:sz="0" w:space="0" w:color="auto"/>
            <w:left w:val="none" w:sz="0" w:space="0" w:color="auto"/>
            <w:bottom w:val="none" w:sz="0" w:space="0" w:color="auto"/>
            <w:right w:val="none" w:sz="0" w:space="0" w:color="auto"/>
          </w:divBdr>
          <w:divsChild>
            <w:div w:id="684793977">
              <w:marLeft w:val="0"/>
              <w:marRight w:val="0"/>
              <w:marTop w:val="0"/>
              <w:marBottom w:val="0"/>
              <w:divBdr>
                <w:top w:val="none" w:sz="0" w:space="0" w:color="auto"/>
                <w:left w:val="none" w:sz="0" w:space="0" w:color="auto"/>
                <w:bottom w:val="none" w:sz="0" w:space="0" w:color="auto"/>
                <w:right w:val="none" w:sz="0" w:space="0" w:color="auto"/>
              </w:divBdr>
            </w:div>
            <w:div w:id="1184512826">
              <w:marLeft w:val="0"/>
              <w:marRight w:val="0"/>
              <w:marTop w:val="0"/>
              <w:marBottom w:val="0"/>
              <w:divBdr>
                <w:top w:val="none" w:sz="0" w:space="0" w:color="auto"/>
                <w:left w:val="none" w:sz="0" w:space="0" w:color="auto"/>
                <w:bottom w:val="none" w:sz="0" w:space="0" w:color="auto"/>
                <w:right w:val="none" w:sz="0" w:space="0" w:color="auto"/>
              </w:divBdr>
            </w:div>
          </w:divsChild>
        </w:div>
        <w:div w:id="2080249672">
          <w:marLeft w:val="0"/>
          <w:marRight w:val="0"/>
          <w:marTop w:val="0"/>
          <w:marBottom w:val="0"/>
          <w:divBdr>
            <w:top w:val="none" w:sz="0" w:space="0" w:color="auto"/>
            <w:left w:val="none" w:sz="0" w:space="0" w:color="auto"/>
            <w:bottom w:val="none" w:sz="0" w:space="0" w:color="auto"/>
            <w:right w:val="none" w:sz="0" w:space="0" w:color="auto"/>
          </w:divBdr>
          <w:divsChild>
            <w:div w:id="151416529">
              <w:marLeft w:val="0"/>
              <w:marRight w:val="0"/>
              <w:marTop w:val="0"/>
              <w:marBottom w:val="0"/>
              <w:divBdr>
                <w:top w:val="none" w:sz="0" w:space="0" w:color="auto"/>
                <w:left w:val="none" w:sz="0" w:space="0" w:color="auto"/>
                <w:bottom w:val="none" w:sz="0" w:space="0" w:color="auto"/>
                <w:right w:val="none" w:sz="0" w:space="0" w:color="auto"/>
              </w:divBdr>
            </w:div>
            <w:div w:id="136239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37696">
      <w:bodyDiv w:val="1"/>
      <w:marLeft w:val="0"/>
      <w:marRight w:val="0"/>
      <w:marTop w:val="0"/>
      <w:marBottom w:val="0"/>
      <w:divBdr>
        <w:top w:val="none" w:sz="0" w:space="0" w:color="auto"/>
        <w:left w:val="none" w:sz="0" w:space="0" w:color="auto"/>
        <w:bottom w:val="none" w:sz="0" w:space="0" w:color="auto"/>
        <w:right w:val="none" w:sz="0" w:space="0" w:color="auto"/>
      </w:divBdr>
    </w:div>
    <w:div w:id="189605792">
      <w:bodyDiv w:val="1"/>
      <w:marLeft w:val="0"/>
      <w:marRight w:val="0"/>
      <w:marTop w:val="0"/>
      <w:marBottom w:val="0"/>
      <w:divBdr>
        <w:top w:val="none" w:sz="0" w:space="0" w:color="auto"/>
        <w:left w:val="none" w:sz="0" w:space="0" w:color="auto"/>
        <w:bottom w:val="none" w:sz="0" w:space="0" w:color="auto"/>
        <w:right w:val="none" w:sz="0" w:space="0" w:color="auto"/>
      </w:divBdr>
    </w:div>
    <w:div w:id="201329872">
      <w:bodyDiv w:val="1"/>
      <w:marLeft w:val="0"/>
      <w:marRight w:val="0"/>
      <w:marTop w:val="0"/>
      <w:marBottom w:val="0"/>
      <w:divBdr>
        <w:top w:val="none" w:sz="0" w:space="0" w:color="auto"/>
        <w:left w:val="none" w:sz="0" w:space="0" w:color="auto"/>
        <w:bottom w:val="none" w:sz="0" w:space="0" w:color="auto"/>
        <w:right w:val="none" w:sz="0" w:space="0" w:color="auto"/>
      </w:divBdr>
      <w:divsChild>
        <w:div w:id="222495574">
          <w:marLeft w:val="0"/>
          <w:marRight w:val="0"/>
          <w:marTop w:val="0"/>
          <w:marBottom w:val="0"/>
          <w:divBdr>
            <w:top w:val="none" w:sz="0" w:space="0" w:color="auto"/>
            <w:left w:val="none" w:sz="0" w:space="0" w:color="auto"/>
            <w:bottom w:val="none" w:sz="0" w:space="0" w:color="auto"/>
            <w:right w:val="none" w:sz="0" w:space="0" w:color="auto"/>
          </w:divBdr>
          <w:divsChild>
            <w:div w:id="36122802">
              <w:marLeft w:val="0"/>
              <w:marRight w:val="0"/>
              <w:marTop w:val="0"/>
              <w:marBottom w:val="0"/>
              <w:divBdr>
                <w:top w:val="none" w:sz="0" w:space="0" w:color="auto"/>
                <w:left w:val="none" w:sz="0" w:space="0" w:color="auto"/>
                <w:bottom w:val="none" w:sz="0" w:space="0" w:color="auto"/>
                <w:right w:val="none" w:sz="0" w:space="0" w:color="auto"/>
              </w:divBdr>
            </w:div>
            <w:div w:id="317350224">
              <w:marLeft w:val="0"/>
              <w:marRight w:val="0"/>
              <w:marTop w:val="0"/>
              <w:marBottom w:val="0"/>
              <w:divBdr>
                <w:top w:val="none" w:sz="0" w:space="0" w:color="auto"/>
                <w:left w:val="none" w:sz="0" w:space="0" w:color="auto"/>
                <w:bottom w:val="none" w:sz="0" w:space="0" w:color="auto"/>
                <w:right w:val="none" w:sz="0" w:space="0" w:color="auto"/>
              </w:divBdr>
            </w:div>
            <w:div w:id="338850684">
              <w:marLeft w:val="0"/>
              <w:marRight w:val="0"/>
              <w:marTop w:val="0"/>
              <w:marBottom w:val="0"/>
              <w:divBdr>
                <w:top w:val="none" w:sz="0" w:space="0" w:color="auto"/>
                <w:left w:val="none" w:sz="0" w:space="0" w:color="auto"/>
                <w:bottom w:val="none" w:sz="0" w:space="0" w:color="auto"/>
                <w:right w:val="none" w:sz="0" w:space="0" w:color="auto"/>
              </w:divBdr>
            </w:div>
            <w:div w:id="793913260">
              <w:marLeft w:val="0"/>
              <w:marRight w:val="0"/>
              <w:marTop w:val="0"/>
              <w:marBottom w:val="0"/>
              <w:divBdr>
                <w:top w:val="none" w:sz="0" w:space="0" w:color="auto"/>
                <w:left w:val="none" w:sz="0" w:space="0" w:color="auto"/>
                <w:bottom w:val="none" w:sz="0" w:space="0" w:color="auto"/>
                <w:right w:val="none" w:sz="0" w:space="0" w:color="auto"/>
              </w:divBdr>
            </w:div>
            <w:div w:id="923488129">
              <w:marLeft w:val="0"/>
              <w:marRight w:val="0"/>
              <w:marTop w:val="0"/>
              <w:marBottom w:val="0"/>
              <w:divBdr>
                <w:top w:val="none" w:sz="0" w:space="0" w:color="auto"/>
                <w:left w:val="none" w:sz="0" w:space="0" w:color="auto"/>
                <w:bottom w:val="none" w:sz="0" w:space="0" w:color="auto"/>
                <w:right w:val="none" w:sz="0" w:space="0" w:color="auto"/>
              </w:divBdr>
            </w:div>
            <w:div w:id="1021469153">
              <w:marLeft w:val="0"/>
              <w:marRight w:val="0"/>
              <w:marTop w:val="0"/>
              <w:marBottom w:val="0"/>
              <w:divBdr>
                <w:top w:val="none" w:sz="0" w:space="0" w:color="auto"/>
                <w:left w:val="none" w:sz="0" w:space="0" w:color="auto"/>
                <w:bottom w:val="none" w:sz="0" w:space="0" w:color="auto"/>
                <w:right w:val="none" w:sz="0" w:space="0" w:color="auto"/>
              </w:divBdr>
            </w:div>
            <w:div w:id="1033075356">
              <w:marLeft w:val="0"/>
              <w:marRight w:val="0"/>
              <w:marTop w:val="0"/>
              <w:marBottom w:val="0"/>
              <w:divBdr>
                <w:top w:val="none" w:sz="0" w:space="0" w:color="auto"/>
                <w:left w:val="none" w:sz="0" w:space="0" w:color="auto"/>
                <w:bottom w:val="none" w:sz="0" w:space="0" w:color="auto"/>
                <w:right w:val="none" w:sz="0" w:space="0" w:color="auto"/>
              </w:divBdr>
            </w:div>
            <w:div w:id="1368338562">
              <w:marLeft w:val="0"/>
              <w:marRight w:val="0"/>
              <w:marTop w:val="0"/>
              <w:marBottom w:val="0"/>
              <w:divBdr>
                <w:top w:val="none" w:sz="0" w:space="0" w:color="auto"/>
                <w:left w:val="none" w:sz="0" w:space="0" w:color="auto"/>
                <w:bottom w:val="none" w:sz="0" w:space="0" w:color="auto"/>
                <w:right w:val="none" w:sz="0" w:space="0" w:color="auto"/>
              </w:divBdr>
            </w:div>
            <w:div w:id="1408380688">
              <w:marLeft w:val="0"/>
              <w:marRight w:val="0"/>
              <w:marTop w:val="0"/>
              <w:marBottom w:val="0"/>
              <w:divBdr>
                <w:top w:val="none" w:sz="0" w:space="0" w:color="auto"/>
                <w:left w:val="none" w:sz="0" w:space="0" w:color="auto"/>
                <w:bottom w:val="none" w:sz="0" w:space="0" w:color="auto"/>
                <w:right w:val="none" w:sz="0" w:space="0" w:color="auto"/>
              </w:divBdr>
            </w:div>
            <w:div w:id="1543861372">
              <w:marLeft w:val="0"/>
              <w:marRight w:val="0"/>
              <w:marTop w:val="0"/>
              <w:marBottom w:val="0"/>
              <w:divBdr>
                <w:top w:val="none" w:sz="0" w:space="0" w:color="auto"/>
                <w:left w:val="none" w:sz="0" w:space="0" w:color="auto"/>
                <w:bottom w:val="none" w:sz="0" w:space="0" w:color="auto"/>
                <w:right w:val="none" w:sz="0" w:space="0" w:color="auto"/>
              </w:divBdr>
            </w:div>
            <w:div w:id="1827278157">
              <w:marLeft w:val="0"/>
              <w:marRight w:val="0"/>
              <w:marTop w:val="0"/>
              <w:marBottom w:val="0"/>
              <w:divBdr>
                <w:top w:val="none" w:sz="0" w:space="0" w:color="auto"/>
                <w:left w:val="none" w:sz="0" w:space="0" w:color="auto"/>
                <w:bottom w:val="none" w:sz="0" w:space="0" w:color="auto"/>
                <w:right w:val="none" w:sz="0" w:space="0" w:color="auto"/>
              </w:divBdr>
            </w:div>
            <w:div w:id="2116554838">
              <w:marLeft w:val="0"/>
              <w:marRight w:val="0"/>
              <w:marTop w:val="0"/>
              <w:marBottom w:val="0"/>
              <w:divBdr>
                <w:top w:val="none" w:sz="0" w:space="0" w:color="auto"/>
                <w:left w:val="none" w:sz="0" w:space="0" w:color="auto"/>
                <w:bottom w:val="none" w:sz="0" w:space="0" w:color="auto"/>
                <w:right w:val="none" w:sz="0" w:space="0" w:color="auto"/>
              </w:divBdr>
            </w:div>
          </w:divsChild>
        </w:div>
        <w:div w:id="870722821">
          <w:marLeft w:val="0"/>
          <w:marRight w:val="0"/>
          <w:marTop w:val="0"/>
          <w:marBottom w:val="0"/>
          <w:divBdr>
            <w:top w:val="none" w:sz="0" w:space="0" w:color="auto"/>
            <w:left w:val="none" w:sz="0" w:space="0" w:color="auto"/>
            <w:bottom w:val="none" w:sz="0" w:space="0" w:color="auto"/>
            <w:right w:val="none" w:sz="0" w:space="0" w:color="auto"/>
          </w:divBdr>
          <w:divsChild>
            <w:div w:id="1284118257">
              <w:marLeft w:val="-75"/>
              <w:marRight w:val="0"/>
              <w:marTop w:val="30"/>
              <w:marBottom w:val="30"/>
              <w:divBdr>
                <w:top w:val="none" w:sz="0" w:space="0" w:color="auto"/>
                <w:left w:val="none" w:sz="0" w:space="0" w:color="auto"/>
                <w:bottom w:val="none" w:sz="0" w:space="0" w:color="auto"/>
                <w:right w:val="none" w:sz="0" w:space="0" w:color="auto"/>
              </w:divBdr>
              <w:divsChild>
                <w:div w:id="36856460">
                  <w:marLeft w:val="0"/>
                  <w:marRight w:val="0"/>
                  <w:marTop w:val="0"/>
                  <w:marBottom w:val="0"/>
                  <w:divBdr>
                    <w:top w:val="none" w:sz="0" w:space="0" w:color="auto"/>
                    <w:left w:val="none" w:sz="0" w:space="0" w:color="auto"/>
                    <w:bottom w:val="none" w:sz="0" w:space="0" w:color="auto"/>
                    <w:right w:val="none" w:sz="0" w:space="0" w:color="auto"/>
                  </w:divBdr>
                  <w:divsChild>
                    <w:div w:id="450822374">
                      <w:marLeft w:val="0"/>
                      <w:marRight w:val="0"/>
                      <w:marTop w:val="0"/>
                      <w:marBottom w:val="0"/>
                      <w:divBdr>
                        <w:top w:val="none" w:sz="0" w:space="0" w:color="auto"/>
                        <w:left w:val="none" w:sz="0" w:space="0" w:color="auto"/>
                        <w:bottom w:val="none" w:sz="0" w:space="0" w:color="auto"/>
                        <w:right w:val="none" w:sz="0" w:space="0" w:color="auto"/>
                      </w:divBdr>
                    </w:div>
                  </w:divsChild>
                </w:div>
                <w:div w:id="341594531">
                  <w:marLeft w:val="0"/>
                  <w:marRight w:val="0"/>
                  <w:marTop w:val="0"/>
                  <w:marBottom w:val="0"/>
                  <w:divBdr>
                    <w:top w:val="none" w:sz="0" w:space="0" w:color="auto"/>
                    <w:left w:val="none" w:sz="0" w:space="0" w:color="auto"/>
                    <w:bottom w:val="none" w:sz="0" w:space="0" w:color="auto"/>
                    <w:right w:val="none" w:sz="0" w:space="0" w:color="auto"/>
                  </w:divBdr>
                  <w:divsChild>
                    <w:div w:id="1660113523">
                      <w:marLeft w:val="0"/>
                      <w:marRight w:val="0"/>
                      <w:marTop w:val="0"/>
                      <w:marBottom w:val="0"/>
                      <w:divBdr>
                        <w:top w:val="none" w:sz="0" w:space="0" w:color="auto"/>
                        <w:left w:val="none" w:sz="0" w:space="0" w:color="auto"/>
                        <w:bottom w:val="none" w:sz="0" w:space="0" w:color="auto"/>
                        <w:right w:val="none" w:sz="0" w:space="0" w:color="auto"/>
                      </w:divBdr>
                    </w:div>
                  </w:divsChild>
                </w:div>
                <w:div w:id="482353761">
                  <w:marLeft w:val="0"/>
                  <w:marRight w:val="0"/>
                  <w:marTop w:val="0"/>
                  <w:marBottom w:val="0"/>
                  <w:divBdr>
                    <w:top w:val="none" w:sz="0" w:space="0" w:color="auto"/>
                    <w:left w:val="none" w:sz="0" w:space="0" w:color="auto"/>
                    <w:bottom w:val="none" w:sz="0" w:space="0" w:color="auto"/>
                    <w:right w:val="none" w:sz="0" w:space="0" w:color="auto"/>
                  </w:divBdr>
                  <w:divsChild>
                    <w:div w:id="1585606741">
                      <w:marLeft w:val="0"/>
                      <w:marRight w:val="0"/>
                      <w:marTop w:val="0"/>
                      <w:marBottom w:val="0"/>
                      <w:divBdr>
                        <w:top w:val="none" w:sz="0" w:space="0" w:color="auto"/>
                        <w:left w:val="none" w:sz="0" w:space="0" w:color="auto"/>
                        <w:bottom w:val="none" w:sz="0" w:space="0" w:color="auto"/>
                        <w:right w:val="none" w:sz="0" w:space="0" w:color="auto"/>
                      </w:divBdr>
                    </w:div>
                  </w:divsChild>
                </w:div>
                <w:div w:id="578910429">
                  <w:marLeft w:val="0"/>
                  <w:marRight w:val="0"/>
                  <w:marTop w:val="0"/>
                  <w:marBottom w:val="0"/>
                  <w:divBdr>
                    <w:top w:val="none" w:sz="0" w:space="0" w:color="auto"/>
                    <w:left w:val="none" w:sz="0" w:space="0" w:color="auto"/>
                    <w:bottom w:val="none" w:sz="0" w:space="0" w:color="auto"/>
                    <w:right w:val="none" w:sz="0" w:space="0" w:color="auto"/>
                  </w:divBdr>
                  <w:divsChild>
                    <w:div w:id="1288774946">
                      <w:marLeft w:val="0"/>
                      <w:marRight w:val="0"/>
                      <w:marTop w:val="0"/>
                      <w:marBottom w:val="0"/>
                      <w:divBdr>
                        <w:top w:val="none" w:sz="0" w:space="0" w:color="auto"/>
                        <w:left w:val="none" w:sz="0" w:space="0" w:color="auto"/>
                        <w:bottom w:val="none" w:sz="0" w:space="0" w:color="auto"/>
                        <w:right w:val="none" w:sz="0" w:space="0" w:color="auto"/>
                      </w:divBdr>
                    </w:div>
                  </w:divsChild>
                </w:div>
                <w:div w:id="621572458">
                  <w:marLeft w:val="0"/>
                  <w:marRight w:val="0"/>
                  <w:marTop w:val="0"/>
                  <w:marBottom w:val="0"/>
                  <w:divBdr>
                    <w:top w:val="none" w:sz="0" w:space="0" w:color="auto"/>
                    <w:left w:val="none" w:sz="0" w:space="0" w:color="auto"/>
                    <w:bottom w:val="none" w:sz="0" w:space="0" w:color="auto"/>
                    <w:right w:val="none" w:sz="0" w:space="0" w:color="auto"/>
                  </w:divBdr>
                  <w:divsChild>
                    <w:div w:id="108091552">
                      <w:marLeft w:val="0"/>
                      <w:marRight w:val="0"/>
                      <w:marTop w:val="0"/>
                      <w:marBottom w:val="0"/>
                      <w:divBdr>
                        <w:top w:val="none" w:sz="0" w:space="0" w:color="auto"/>
                        <w:left w:val="none" w:sz="0" w:space="0" w:color="auto"/>
                        <w:bottom w:val="none" w:sz="0" w:space="0" w:color="auto"/>
                        <w:right w:val="none" w:sz="0" w:space="0" w:color="auto"/>
                      </w:divBdr>
                    </w:div>
                  </w:divsChild>
                </w:div>
                <w:div w:id="881401753">
                  <w:marLeft w:val="0"/>
                  <w:marRight w:val="0"/>
                  <w:marTop w:val="0"/>
                  <w:marBottom w:val="0"/>
                  <w:divBdr>
                    <w:top w:val="none" w:sz="0" w:space="0" w:color="auto"/>
                    <w:left w:val="none" w:sz="0" w:space="0" w:color="auto"/>
                    <w:bottom w:val="none" w:sz="0" w:space="0" w:color="auto"/>
                    <w:right w:val="none" w:sz="0" w:space="0" w:color="auto"/>
                  </w:divBdr>
                  <w:divsChild>
                    <w:div w:id="1814788092">
                      <w:marLeft w:val="0"/>
                      <w:marRight w:val="0"/>
                      <w:marTop w:val="0"/>
                      <w:marBottom w:val="0"/>
                      <w:divBdr>
                        <w:top w:val="none" w:sz="0" w:space="0" w:color="auto"/>
                        <w:left w:val="none" w:sz="0" w:space="0" w:color="auto"/>
                        <w:bottom w:val="none" w:sz="0" w:space="0" w:color="auto"/>
                        <w:right w:val="none" w:sz="0" w:space="0" w:color="auto"/>
                      </w:divBdr>
                    </w:div>
                  </w:divsChild>
                </w:div>
                <w:div w:id="1151366838">
                  <w:marLeft w:val="0"/>
                  <w:marRight w:val="0"/>
                  <w:marTop w:val="0"/>
                  <w:marBottom w:val="0"/>
                  <w:divBdr>
                    <w:top w:val="none" w:sz="0" w:space="0" w:color="auto"/>
                    <w:left w:val="none" w:sz="0" w:space="0" w:color="auto"/>
                    <w:bottom w:val="none" w:sz="0" w:space="0" w:color="auto"/>
                    <w:right w:val="none" w:sz="0" w:space="0" w:color="auto"/>
                  </w:divBdr>
                  <w:divsChild>
                    <w:div w:id="373772192">
                      <w:marLeft w:val="0"/>
                      <w:marRight w:val="0"/>
                      <w:marTop w:val="0"/>
                      <w:marBottom w:val="0"/>
                      <w:divBdr>
                        <w:top w:val="none" w:sz="0" w:space="0" w:color="auto"/>
                        <w:left w:val="none" w:sz="0" w:space="0" w:color="auto"/>
                        <w:bottom w:val="none" w:sz="0" w:space="0" w:color="auto"/>
                        <w:right w:val="none" w:sz="0" w:space="0" w:color="auto"/>
                      </w:divBdr>
                    </w:div>
                  </w:divsChild>
                </w:div>
                <w:div w:id="1167015617">
                  <w:marLeft w:val="0"/>
                  <w:marRight w:val="0"/>
                  <w:marTop w:val="0"/>
                  <w:marBottom w:val="0"/>
                  <w:divBdr>
                    <w:top w:val="none" w:sz="0" w:space="0" w:color="auto"/>
                    <w:left w:val="none" w:sz="0" w:space="0" w:color="auto"/>
                    <w:bottom w:val="none" w:sz="0" w:space="0" w:color="auto"/>
                    <w:right w:val="none" w:sz="0" w:space="0" w:color="auto"/>
                  </w:divBdr>
                  <w:divsChild>
                    <w:div w:id="692076440">
                      <w:marLeft w:val="0"/>
                      <w:marRight w:val="0"/>
                      <w:marTop w:val="0"/>
                      <w:marBottom w:val="0"/>
                      <w:divBdr>
                        <w:top w:val="none" w:sz="0" w:space="0" w:color="auto"/>
                        <w:left w:val="none" w:sz="0" w:space="0" w:color="auto"/>
                        <w:bottom w:val="none" w:sz="0" w:space="0" w:color="auto"/>
                        <w:right w:val="none" w:sz="0" w:space="0" w:color="auto"/>
                      </w:divBdr>
                    </w:div>
                  </w:divsChild>
                </w:div>
                <w:div w:id="1253734049">
                  <w:marLeft w:val="0"/>
                  <w:marRight w:val="0"/>
                  <w:marTop w:val="0"/>
                  <w:marBottom w:val="0"/>
                  <w:divBdr>
                    <w:top w:val="none" w:sz="0" w:space="0" w:color="auto"/>
                    <w:left w:val="none" w:sz="0" w:space="0" w:color="auto"/>
                    <w:bottom w:val="none" w:sz="0" w:space="0" w:color="auto"/>
                    <w:right w:val="none" w:sz="0" w:space="0" w:color="auto"/>
                  </w:divBdr>
                  <w:divsChild>
                    <w:div w:id="131142489">
                      <w:marLeft w:val="0"/>
                      <w:marRight w:val="0"/>
                      <w:marTop w:val="0"/>
                      <w:marBottom w:val="0"/>
                      <w:divBdr>
                        <w:top w:val="none" w:sz="0" w:space="0" w:color="auto"/>
                        <w:left w:val="none" w:sz="0" w:space="0" w:color="auto"/>
                        <w:bottom w:val="none" w:sz="0" w:space="0" w:color="auto"/>
                        <w:right w:val="none" w:sz="0" w:space="0" w:color="auto"/>
                      </w:divBdr>
                    </w:div>
                  </w:divsChild>
                </w:div>
                <w:div w:id="1354956961">
                  <w:marLeft w:val="0"/>
                  <w:marRight w:val="0"/>
                  <w:marTop w:val="0"/>
                  <w:marBottom w:val="0"/>
                  <w:divBdr>
                    <w:top w:val="none" w:sz="0" w:space="0" w:color="auto"/>
                    <w:left w:val="none" w:sz="0" w:space="0" w:color="auto"/>
                    <w:bottom w:val="none" w:sz="0" w:space="0" w:color="auto"/>
                    <w:right w:val="none" w:sz="0" w:space="0" w:color="auto"/>
                  </w:divBdr>
                  <w:divsChild>
                    <w:div w:id="1291205955">
                      <w:marLeft w:val="0"/>
                      <w:marRight w:val="0"/>
                      <w:marTop w:val="0"/>
                      <w:marBottom w:val="0"/>
                      <w:divBdr>
                        <w:top w:val="none" w:sz="0" w:space="0" w:color="auto"/>
                        <w:left w:val="none" w:sz="0" w:space="0" w:color="auto"/>
                        <w:bottom w:val="none" w:sz="0" w:space="0" w:color="auto"/>
                        <w:right w:val="none" w:sz="0" w:space="0" w:color="auto"/>
                      </w:divBdr>
                    </w:div>
                  </w:divsChild>
                </w:div>
                <w:div w:id="1359770640">
                  <w:marLeft w:val="0"/>
                  <w:marRight w:val="0"/>
                  <w:marTop w:val="0"/>
                  <w:marBottom w:val="0"/>
                  <w:divBdr>
                    <w:top w:val="none" w:sz="0" w:space="0" w:color="auto"/>
                    <w:left w:val="none" w:sz="0" w:space="0" w:color="auto"/>
                    <w:bottom w:val="none" w:sz="0" w:space="0" w:color="auto"/>
                    <w:right w:val="none" w:sz="0" w:space="0" w:color="auto"/>
                  </w:divBdr>
                  <w:divsChild>
                    <w:div w:id="1257055253">
                      <w:marLeft w:val="0"/>
                      <w:marRight w:val="0"/>
                      <w:marTop w:val="0"/>
                      <w:marBottom w:val="0"/>
                      <w:divBdr>
                        <w:top w:val="none" w:sz="0" w:space="0" w:color="auto"/>
                        <w:left w:val="none" w:sz="0" w:space="0" w:color="auto"/>
                        <w:bottom w:val="none" w:sz="0" w:space="0" w:color="auto"/>
                        <w:right w:val="none" w:sz="0" w:space="0" w:color="auto"/>
                      </w:divBdr>
                    </w:div>
                  </w:divsChild>
                </w:div>
                <w:div w:id="1424296393">
                  <w:marLeft w:val="0"/>
                  <w:marRight w:val="0"/>
                  <w:marTop w:val="0"/>
                  <w:marBottom w:val="0"/>
                  <w:divBdr>
                    <w:top w:val="none" w:sz="0" w:space="0" w:color="auto"/>
                    <w:left w:val="none" w:sz="0" w:space="0" w:color="auto"/>
                    <w:bottom w:val="none" w:sz="0" w:space="0" w:color="auto"/>
                    <w:right w:val="none" w:sz="0" w:space="0" w:color="auto"/>
                  </w:divBdr>
                  <w:divsChild>
                    <w:div w:id="687223380">
                      <w:marLeft w:val="0"/>
                      <w:marRight w:val="0"/>
                      <w:marTop w:val="0"/>
                      <w:marBottom w:val="0"/>
                      <w:divBdr>
                        <w:top w:val="none" w:sz="0" w:space="0" w:color="auto"/>
                        <w:left w:val="none" w:sz="0" w:space="0" w:color="auto"/>
                        <w:bottom w:val="none" w:sz="0" w:space="0" w:color="auto"/>
                        <w:right w:val="none" w:sz="0" w:space="0" w:color="auto"/>
                      </w:divBdr>
                    </w:div>
                  </w:divsChild>
                </w:div>
                <w:div w:id="1588882310">
                  <w:marLeft w:val="0"/>
                  <w:marRight w:val="0"/>
                  <w:marTop w:val="0"/>
                  <w:marBottom w:val="0"/>
                  <w:divBdr>
                    <w:top w:val="none" w:sz="0" w:space="0" w:color="auto"/>
                    <w:left w:val="none" w:sz="0" w:space="0" w:color="auto"/>
                    <w:bottom w:val="none" w:sz="0" w:space="0" w:color="auto"/>
                    <w:right w:val="none" w:sz="0" w:space="0" w:color="auto"/>
                  </w:divBdr>
                  <w:divsChild>
                    <w:div w:id="1136263377">
                      <w:marLeft w:val="0"/>
                      <w:marRight w:val="0"/>
                      <w:marTop w:val="0"/>
                      <w:marBottom w:val="0"/>
                      <w:divBdr>
                        <w:top w:val="none" w:sz="0" w:space="0" w:color="auto"/>
                        <w:left w:val="none" w:sz="0" w:space="0" w:color="auto"/>
                        <w:bottom w:val="none" w:sz="0" w:space="0" w:color="auto"/>
                        <w:right w:val="none" w:sz="0" w:space="0" w:color="auto"/>
                      </w:divBdr>
                    </w:div>
                  </w:divsChild>
                </w:div>
                <w:div w:id="1780640050">
                  <w:marLeft w:val="0"/>
                  <w:marRight w:val="0"/>
                  <w:marTop w:val="0"/>
                  <w:marBottom w:val="0"/>
                  <w:divBdr>
                    <w:top w:val="none" w:sz="0" w:space="0" w:color="auto"/>
                    <w:left w:val="none" w:sz="0" w:space="0" w:color="auto"/>
                    <w:bottom w:val="none" w:sz="0" w:space="0" w:color="auto"/>
                    <w:right w:val="none" w:sz="0" w:space="0" w:color="auto"/>
                  </w:divBdr>
                  <w:divsChild>
                    <w:div w:id="1251507899">
                      <w:marLeft w:val="0"/>
                      <w:marRight w:val="0"/>
                      <w:marTop w:val="0"/>
                      <w:marBottom w:val="0"/>
                      <w:divBdr>
                        <w:top w:val="none" w:sz="0" w:space="0" w:color="auto"/>
                        <w:left w:val="none" w:sz="0" w:space="0" w:color="auto"/>
                        <w:bottom w:val="none" w:sz="0" w:space="0" w:color="auto"/>
                        <w:right w:val="none" w:sz="0" w:space="0" w:color="auto"/>
                      </w:divBdr>
                    </w:div>
                  </w:divsChild>
                </w:div>
                <w:div w:id="1842159117">
                  <w:marLeft w:val="0"/>
                  <w:marRight w:val="0"/>
                  <w:marTop w:val="0"/>
                  <w:marBottom w:val="0"/>
                  <w:divBdr>
                    <w:top w:val="none" w:sz="0" w:space="0" w:color="auto"/>
                    <w:left w:val="none" w:sz="0" w:space="0" w:color="auto"/>
                    <w:bottom w:val="none" w:sz="0" w:space="0" w:color="auto"/>
                    <w:right w:val="none" w:sz="0" w:space="0" w:color="auto"/>
                  </w:divBdr>
                  <w:divsChild>
                    <w:div w:id="1365249775">
                      <w:marLeft w:val="0"/>
                      <w:marRight w:val="0"/>
                      <w:marTop w:val="0"/>
                      <w:marBottom w:val="0"/>
                      <w:divBdr>
                        <w:top w:val="none" w:sz="0" w:space="0" w:color="auto"/>
                        <w:left w:val="none" w:sz="0" w:space="0" w:color="auto"/>
                        <w:bottom w:val="none" w:sz="0" w:space="0" w:color="auto"/>
                        <w:right w:val="none" w:sz="0" w:space="0" w:color="auto"/>
                      </w:divBdr>
                    </w:div>
                  </w:divsChild>
                </w:div>
                <w:div w:id="2036537064">
                  <w:marLeft w:val="0"/>
                  <w:marRight w:val="0"/>
                  <w:marTop w:val="0"/>
                  <w:marBottom w:val="0"/>
                  <w:divBdr>
                    <w:top w:val="none" w:sz="0" w:space="0" w:color="auto"/>
                    <w:left w:val="none" w:sz="0" w:space="0" w:color="auto"/>
                    <w:bottom w:val="none" w:sz="0" w:space="0" w:color="auto"/>
                    <w:right w:val="none" w:sz="0" w:space="0" w:color="auto"/>
                  </w:divBdr>
                  <w:divsChild>
                    <w:div w:id="1877622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519158">
          <w:marLeft w:val="0"/>
          <w:marRight w:val="0"/>
          <w:marTop w:val="0"/>
          <w:marBottom w:val="0"/>
          <w:divBdr>
            <w:top w:val="none" w:sz="0" w:space="0" w:color="auto"/>
            <w:left w:val="none" w:sz="0" w:space="0" w:color="auto"/>
            <w:bottom w:val="none" w:sz="0" w:space="0" w:color="auto"/>
            <w:right w:val="none" w:sz="0" w:space="0" w:color="auto"/>
          </w:divBdr>
          <w:divsChild>
            <w:div w:id="109978778">
              <w:marLeft w:val="0"/>
              <w:marRight w:val="0"/>
              <w:marTop w:val="0"/>
              <w:marBottom w:val="0"/>
              <w:divBdr>
                <w:top w:val="none" w:sz="0" w:space="0" w:color="auto"/>
                <w:left w:val="none" w:sz="0" w:space="0" w:color="auto"/>
                <w:bottom w:val="none" w:sz="0" w:space="0" w:color="auto"/>
                <w:right w:val="none" w:sz="0" w:space="0" w:color="auto"/>
              </w:divBdr>
            </w:div>
            <w:div w:id="359401818">
              <w:marLeft w:val="0"/>
              <w:marRight w:val="0"/>
              <w:marTop w:val="0"/>
              <w:marBottom w:val="0"/>
              <w:divBdr>
                <w:top w:val="none" w:sz="0" w:space="0" w:color="auto"/>
                <w:left w:val="none" w:sz="0" w:space="0" w:color="auto"/>
                <w:bottom w:val="none" w:sz="0" w:space="0" w:color="auto"/>
                <w:right w:val="none" w:sz="0" w:space="0" w:color="auto"/>
              </w:divBdr>
            </w:div>
            <w:div w:id="378172265">
              <w:marLeft w:val="0"/>
              <w:marRight w:val="0"/>
              <w:marTop w:val="0"/>
              <w:marBottom w:val="0"/>
              <w:divBdr>
                <w:top w:val="none" w:sz="0" w:space="0" w:color="auto"/>
                <w:left w:val="none" w:sz="0" w:space="0" w:color="auto"/>
                <w:bottom w:val="none" w:sz="0" w:space="0" w:color="auto"/>
                <w:right w:val="none" w:sz="0" w:space="0" w:color="auto"/>
              </w:divBdr>
            </w:div>
            <w:div w:id="442383500">
              <w:marLeft w:val="0"/>
              <w:marRight w:val="0"/>
              <w:marTop w:val="0"/>
              <w:marBottom w:val="0"/>
              <w:divBdr>
                <w:top w:val="none" w:sz="0" w:space="0" w:color="auto"/>
                <w:left w:val="none" w:sz="0" w:space="0" w:color="auto"/>
                <w:bottom w:val="none" w:sz="0" w:space="0" w:color="auto"/>
                <w:right w:val="none" w:sz="0" w:space="0" w:color="auto"/>
              </w:divBdr>
            </w:div>
            <w:div w:id="476340017">
              <w:marLeft w:val="0"/>
              <w:marRight w:val="0"/>
              <w:marTop w:val="0"/>
              <w:marBottom w:val="0"/>
              <w:divBdr>
                <w:top w:val="none" w:sz="0" w:space="0" w:color="auto"/>
                <w:left w:val="none" w:sz="0" w:space="0" w:color="auto"/>
                <w:bottom w:val="none" w:sz="0" w:space="0" w:color="auto"/>
                <w:right w:val="none" w:sz="0" w:space="0" w:color="auto"/>
              </w:divBdr>
            </w:div>
            <w:div w:id="503017494">
              <w:marLeft w:val="0"/>
              <w:marRight w:val="0"/>
              <w:marTop w:val="0"/>
              <w:marBottom w:val="0"/>
              <w:divBdr>
                <w:top w:val="none" w:sz="0" w:space="0" w:color="auto"/>
                <w:left w:val="none" w:sz="0" w:space="0" w:color="auto"/>
                <w:bottom w:val="none" w:sz="0" w:space="0" w:color="auto"/>
                <w:right w:val="none" w:sz="0" w:space="0" w:color="auto"/>
              </w:divBdr>
            </w:div>
            <w:div w:id="547306811">
              <w:marLeft w:val="0"/>
              <w:marRight w:val="0"/>
              <w:marTop w:val="0"/>
              <w:marBottom w:val="0"/>
              <w:divBdr>
                <w:top w:val="none" w:sz="0" w:space="0" w:color="auto"/>
                <w:left w:val="none" w:sz="0" w:space="0" w:color="auto"/>
                <w:bottom w:val="none" w:sz="0" w:space="0" w:color="auto"/>
                <w:right w:val="none" w:sz="0" w:space="0" w:color="auto"/>
              </w:divBdr>
            </w:div>
            <w:div w:id="599072946">
              <w:marLeft w:val="0"/>
              <w:marRight w:val="0"/>
              <w:marTop w:val="0"/>
              <w:marBottom w:val="0"/>
              <w:divBdr>
                <w:top w:val="none" w:sz="0" w:space="0" w:color="auto"/>
                <w:left w:val="none" w:sz="0" w:space="0" w:color="auto"/>
                <w:bottom w:val="none" w:sz="0" w:space="0" w:color="auto"/>
                <w:right w:val="none" w:sz="0" w:space="0" w:color="auto"/>
              </w:divBdr>
            </w:div>
            <w:div w:id="780030452">
              <w:marLeft w:val="0"/>
              <w:marRight w:val="0"/>
              <w:marTop w:val="0"/>
              <w:marBottom w:val="0"/>
              <w:divBdr>
                <w:top w:val="none" w:sz="0" w:space="0" w:color="auto"/>
                <w:left w:val="none" w:sz="0" w:space="0" w:color="auto"/>
                <w:bottom w:val="none" w:sz="0" w:space="0" w:color="auto"/>
                <w:right w:val="none" w:sz="0" w:space="0" w:color="auto"/>
              </w:divBdr>
            </w:div>
            <w:div w:id="1074663000">
              <w:marLeft w:val="0"/>
              <w:marRight w:val="0"/>
              <w:marTop w:val="0"/>
              <w:marBottom w:val="0"/>
              <w:divBdr>
                <w:top w:val="none" w:sz="0" w:space="0" w:color="auto"/>
                <w:left w:val="none" w:sz="0" w:space="0" w:color="auto"/>
                <w:bottom w:val="none" w:sz="0" w:space="0" w:color="auto"/>
                <w:right w:val="none" w:sz="0" w:space="0" w:color="auto"/>
              </w:divBdr>
            </w:div>
            <w:div w:id="1134257476">
              <w:marLeft w:val="0"/>
              <w:marRight w:val="0"/>
              <w:marTop w:val="0"/>
              <w:marBottom w:val="0"/>
              <w:divBdr>
                <w:top w:val="none" w:sz="0" w:space="0" w:color="auto"/>
                <w:left w:val="none" w:sz="0" w:space="0" w:color="auto"/>
                <w:bottom w:val="none" w:sz="0" w:space="0" w:color="auto"/>
                <w:right w:val="none" w:sz="0" w:space="0" w:color="auto"/>
              </w:divBdr>
            </w:div>
            <w:div w:id="1195465073">
              <w:marLeft w:val="0"/>
              <w:marRight w:val="0"/>
              <w:marTop w:val="0"/>
              <w:marBottom w:val="0"/>
              <w:divBdr>
                <w:top w:val="none" w:sz="0" w:space="0" w:color="auto"/>
                <w:left w:val="none" w:sz="0" w:space="0" w:color="auto"/>
                <w:bottom w:val="none" w:sz="0" w:space="0" w:color="auto"/>
                <w:right w:val="none" w:sz="0" w:space="0" w:color="auto"/>
              </w:divBdr>
            </w:div>
            <w:div w:id="1336306457">
              <w:marLeft w:val="0"/>
              <w:marRight w:val="0"/>
              <w:marTop w:val="0"/>
              <w:marBottom w:val="0"/>
              <w:divBdr>
                <w:top w:val="none" w:sz="0" w:space="0" w:color="auto"/>
                <w:left w:val="none" w:sz="0" w:space="0" w:color="auto"/>
                <w:bottom w:val="none" w:sz="0" w:space="0" w:color="auto"/>
                <w:right w:val="none" w:sz="0" w:space="0" w:color="auto"/>
              </w:divBdr>
            </w:div>
            <w:div w:id="1470242096">
              <w:marLeft w:val="0"/>
              <w:marRight w:val="0"/>
              <w:marTop w:val="0"/>
              <w:marBottom w:val="0"/>
              <w:divBdr>
                <w:top w:val="none" w:sz="0" w:space="0" w:color="auto"/>
                <w:left w:val="none" w:sz="0" w:space="0" w:color="auto"/>
                <w:bottom w:val="none" w:sz="0" w:space="0" w:color="auto"/>
                <w:right w:val="none" w:sz="0" w:space="0" w:color="auto"/>
              </w:divBdr>
            </w:div>
            <w:div w:id="1495953199">
              <w:marLeft w:val="0"/>
              <w:marRight w:val="0"/>
              <w:marTop w:val="0"/>
              <w:marBottom w:val="0"/>
              <w:divBdr>
                <w:top w:val="none" w:sz="0" w:space="0" w:color="auto"/>
                <w:left w:val="none" w:sz="0" w:space="0" w:color="auto"/>
                <w:bottom w:val="none" w:sz="0" w:space="0" w:color="auto"/>
                <w:right w:val="none" w:sz="0" w:space="0" w:color="auto"/>
              </w:divBdr>
            </w:div>
            <w:div w:id="1571386503">
              <w:marLeft w:val="0"/>
              <w:marRight w:val="0"/>
              <w:marTop w:val="0"/>
              <w:marBottom w:val="0"/>
              <w:divBdr>
                <w:top w:val="none" w:sz="0" w:space="0" w:color="auto"/>
                <w:left w:val="none" w:sz="0" w:space="0" w:color="auto"/>
                <w:bottom w:val="none" w:sz="0" w:space="0" w:color="auto"/>
                <w:right w:val="none" w:sz="0" w:space="0" w:color="auto"/>
              </w:divBdr>
            </w:div>
            <w:div w:id="1662730801">
              <w:marLeft w:val="0"/>
              <w:marRight w:val="0"/>
              <w:marTop w:val="0"/>
              <w:marBottom w:val="0"/>
              <w:divBdr>
                <w:top w:val="none" w:sz="0" w:space="0" w:color="auto"/>
                <w:left w:val="none" w:sz="0" w:space="0" w:color="auto"/>
                <w:bottom w:val="none" w:sz="0" w:space="0" w:color="auto"/>
                <w:right w:val="none" w:sz="0" w:space="0" w:color="auto"/>
              </w:divBdr>
            </w:div>
            <w:div w:id="1833526868">
              <w:marLeft w:val="0"/>
              <w:marRight w:val="0"/>
              <w:marTop w:val="0"/>
              <w:marBottom w:val="0"/>
              <w:divBdr>
                <w:top w:val="none" w:sz="0" w:space="0" w:color="auto"/>
                <w:left w:val="none" w:sz="0" w:space="0" w:color="auto"/>
                <w:bottom w:val="none" w:sz="0" w:space="0" w:color="auto"/>
                <w:right w:val="none" w:sz="0" w:space="0" w:color="auto"/>
              </w:divBdr>
            </w:div>
            <w:div w:id="2071346421">
              <w:marLeft w:val="0"/>
              <w:marRight w:val="0"/>
              <w:marTop w:val="0"/>
              <w:marBottom w:val="0"/>
              <w:divBdr>
                <w:top w:val="none" w:sz="0" w:space="0" w:color="auto"/>
                <w:left w:val="none" w:sz="0" w:space="0" w:color="auto"/>
                <w:bottom w:val="none" w:sz="0" w:space="0" w:color="auto"/>
                <w:right w:val="none" w:sz="0" w:space="0" w:color="auto"/>
              </w:divBdr>
            </w:div>
            <w:div w:id="2124835493">
              <w:marLeft w:val="0"/>
              <w:marRight w:val="0"/>
              <w:marTop w:val="0"/>
              <w:marBottom w:val="0"/>
              <w:divBdr>
                <w:top w:val="none" w:sz="0" w:space="0" w:color="auto"/>
                <w:left w:val="none" w:sz="0" w:space="0" w:color="auto"/>
                <w:bottom w:val="none" w:sz="0" w:space="0" w:color="auto"/>
                <w:right w:val="none" w:sz="0" w:space="0" w:color="auto"/>
              </w:divBdr>
            </w:div>
          </w:divsChild>
        </w:div>
        <w:div w:id="2006938434">
          <w:marLeft w:val="0"/>
          <w:marRight w:val="0"/>
          <w:marTop w:val="0"/>
          <w:marBottom w:val="0"/>
          <w:divBdr>
            <w:top w:val="none" w:sz="0" w:space="0" w:color="auto"/>
            <w:left w:val="none" w:sz="0" w:space="0" w:color="auto"/>
            <w:bottom w:val="none" w:sz="0" w:space="0" w:color="auto"/>
            <w:right w:val="none" w:sz="0" w:space="0" w:color="auto"/>
          </w:divBdr>
          <w:divsChild>
            <w:div w:id="35155793">
              <w:marLeft w:val="0"/>
              <w:marRight w:val="0"/>
              <w:marTop w:val="0"/>
              <w:marBottom w:val="0"/>
              <w:divBdr>
                <w:top w:val="none" w:sz="0" w:space="0" w:color="auto"/>
                <w:left w:val="none" w:sz="0" w:space="0" w:color="auto"/>
                <w:bottom w:val="none" w:sz="0" w:space="0" w:color="auto"/>
                <w:right w:val="none" w:sz="0" w:space="0" w:color="auto"/>
              </w:divBdr>
            </w:div>
            <w:div w:id="261257451">
              <w:marLeft w:val="0"/>
              <w:marRight w:val="0"/>
              <w:marTop w:val="0"/>
              <w:marBottom w:val="0"/>
              <w:divBdr>
                <w:top w:val="none" w:sz="0" w:space="0" w:color="auto"/>
                <w:left w:val="none" w:sz="0" w:space="0" w:color="auto"/>
                <w:bottom w:val="none" w:sz="0" w:space="0" w:color="auto"/>
                <w:right w:val="none" w:sz="0" w:space="0" w:color="auto"/>
              </w:divBdr>
            </w:div>
            <w:div w:id="447051074">
              <w:marLeft w:val="0"/>
              <w:marRight w:val="0"/>
              <w:marTop w:val="0"/>
              <w:marBottom w:val="0"/>
              <w:divBdr>
                <w:top w:val="none" w:sz="0" w:space="0" w:color="auto"/>
                <w:left w:val="none" w:sz="0" w:space="0" w:color="auto"/>
                <w:bottom w:val="none" w:sz="0" w:space="0" w:color="auto"/>
                <w:right w:val="none" w:sz="0" w:space="0" w:color="auto"/>
              </w:divBdr>
            </w:div>
            <w:div w:id="550268865">
              <w:marLeft w:val="0"/>
              <w:marRight w:val="0"/>
              <w:marTop w:val="0"/>
              <w:marBottom w:val="0"/>
              <w:divBdr>
                <w:top w:val="none" w:sz="0" w:space="0" w:color="auto"/>
                <w:left w:val="none" w:sz="0" w:space="0" w:color="auto"/>
                <w:bottom w:val="none" w:sz="0" w:space="0" w:color="auto"/>
                <w:right w:val="none" w:sz="0" w:space="0" w:color="auto"/>
              </w:divBdr>
            </w:div>
            <w:div w:id="1520193876">
              <w:marLeft w:val="0"/>
              <w:marRight w:val="0"/>
              <w:marTop w:val="0"/>
              <w:marBottom w:val="0"/>
              <w:divBdr>
                <w:top w:val="none" w:sz="0" w:space="0" w:color="auto"/>
                <w:left w:val="none" w:sz="0" w:space="0" w:color="auto"/>
                <w:bottom w:val="none" w:sz="0" w:space="0" w:color="auto"/>
                <w:right w:val="none" w:sz="0" w:space="0" w:color="auto"/>
              </w:divBdr>
            </w:div>
            <w:div w:id="1613629840">
              <w:marLeft w:val="0"/>
              <w:marRight w:val="0"/>
              <w:marTop w:val="0"/>
              <w:marBottom w:val="0"/>
              <w:divBdr>
                <w:top w:val="none" w:sz="0" w:space="0" w:color="auto"/>
                <w:left w:val="none" w:sz="0" w:space="0" w:color="auto"/>
                <w:bottom w:val="none" w:sz="0" w:space="0" w:color="auto"/>
                <w:right w:val="none" w:sz="0" w:space="0" w:color="auto"/>
              </w:divBdr>
            </w:div>
            <w:div w:id="179066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59456">
      <w:bodyDiv w:val="1"/>
      <w:marLeft w:val="0"/>
      <w:marRight w:val="0"/>
      <w:marTop w:val="0"/>
      <w:marBottom w:val="0"/>
      <w:divBdr>
        <w:top w:val="none" w:sz="0" w:space="0" w:color="auto"/>
        <w:left w:val="none" w:sz="0" w:space="0" w:color="auto"/>
        <w:bottom w:val="none" w:sz="0" w:space="0" w:color="auto"/>
        <w:right w:val="none" w:sz="0" w:space="0" w:color="auto"/>
      </w:divBdr>
    </w:div>
    <w:div w:id="207029863">
      <w:bodyDiv w:val="1"/>
      <w:marLeft w:val="0"/>
      <w:marRight w:val="0"/>
      <w:marTop w:val="0"/>
      <w:marBottom w:val="0"/>
      <w:divBdr>
        <w:top w:val="none" w:sz="0" w:space="0" w:color="auto"/>
        <w:left w:val="none" w:sz="0" w:space="0" w:color="auto"/>
        <w:bottom w:val="none" w:sz="0" w:space="0" w:color="auto"/>
        <w:right w:val="none" w:sz="0" w:space="0" w:color="auto"/>
      </w:divBdr>
    </w:div>
    <w:div w:id="240255738">
      <w:bodyDiv w:val="1"/>
      <w:marLeft w:val="0"/>
      <w:marRight w:val="0"/>
      <w:marTop w:val="0"/>
      <w:marBottom w:val="0"/>
      <w:divBdr>
        <w:top w:val="none" w:sz="0" w:space="0" w:color="auto"/>
        <w:left w:val="none" w:sz="0" w:space="0" w:color="auto"/>
        <w:bottom w:val="none" w:sz="0" w:space="0" w:color="auto"/>
        <w:right w:val="none" w:sz="0" w:space="0" w:color="auto"/>
      </w:divBdr>
      <w:divsChild>
        <w:div w:id="2058315075">
          <w:marLeft w:val="0"/>
          <w:marRight w:val="0"/>
          <w:marTop w:val="0"/>
          <w:marBottom w:val="0"/>
          <w:divBdr>
            <w:top w:val="none" w:sz="0" w:space="0" w:color="auto"/>
            <w:left w:val="none" w:sz="0" w:space="0" w:color="auto"/>
            <w:bottom w:val="none" w:sz="0" w:space="0" w:color="auto"/>
            <w:right w:val="none" w:sz="0" w:space="0" w:color="auto"/>
          </w:divBdr>
          <w:divsChild>
            <w:div w:id="737749063">
              <w:marLeft w:val="0"/>
              <w:marRight w:val="0"/>
              <w:marTop w:val="0"/>
              <w:marBottom w:val="0"/>
              <w:divBdr>
                <w:top w:val="none" w:sz="0" w:space="0" w:color="auto"/>
                <w:left w:val="none" w:sz="0" w:space="0" w:color="auto"/>
                <w:bottom w:val="none" w:sz="0" w:space="0" w:color="auto"/>
                <w:right w:val="none" w:sz="0" w:space="0" w:color="auto"/>
              </w:divBdr>
            </w:div>
            <w:div w:id="1006438583">
              <w:marLeft w:val="0"/>
              <w:marRight w:val="0"/>
              <w:marTop w:val="0"/>
              <w:marBottom w:val="0"/>
              <w:divBdr>
                <w:top w:val="none" w:sz="0" w:space="0" w:color="auto"/>
                <w:left w:val="none" w:sz="0" w:space="0" w:color="auto"/>
                <w:bottom w:val="none" w:sz="0" w:space="0" w:color="auto"/>
                <w:right w:val="none" w:sz="0" w:space="0" w:color="auto"/>
              </w:divBdr>
            </w:div>
          </w:divsChild>
        </w:div>
        <w:div w:id="2086562878">
          <w:marLeft w:val="0"/>
          <w:marRight w:val="0"/>
          <w:marTop w:val="0"/>
          <w:marBottom w:val="0"/>
          <w:divBdr>
            <w:top w:val="none" w:sz="0" w:space="0" w:color="auto"/>
            <w:left w:val="none" w:sz="0" w:space="0" w:color="auto"/>
            <w:bottom w:val="none" w:sz="0" w:space="0" w:color="auto"/>
            <w:right w:val="none" w:sz="0" w:space="0" w:color="auto"/>
          </w:divBdr>
          <w:divsChild>
            <w:div w:id="799147219">
              <w:marLeft w:val="0"/>
              <w:marRight w:val="0"/>
              <w:marTop w:val="0"/>
              <w:marBottom w:val="0"/>
              <w:divBdr>
                <w:top w:val="none" w:sz="0" w:space="0" w:color="auto"/>
                <w:left w:val="none" w:sz="0" w:space="0" w:color="auto"/>
                <w:bottom w:val="none" w:sz="0" w:space="0" w:color="auto"/>
                <w:right w:val="none" w:sz="0" w:space="0" w:color="auto"/>
              </w:divBdr>
            </w:div>
            <w:div w:id="925382649">
              <w:marLeft w:val="0"/>
              <w:marRight w:val="0"/>
              <w:marTop w:val="0"/>
              <w:marBottom w:val="0"/>
              <w:divBdr>
                <w:top w:val="none" w:sz="0" w:space="0" w:color="auto"/>
                <w:left w:val="none" w:sz="0" w:space="0" w:color="auto"/>
                <w:bottom w:val="none" w:sz="0" w:space="0" w:color="auto"/>
                <w:right w:val="none" w:sz="0" w:space="0" w:color="auto"/>
              </w:divBdr>
            </w:div>
            <w:div w:id="1165559476">
              <w:marLeft w:val="0"/>
              <w:marRight w:val="0"/>
              <w:marTop w:val="0"/>
              <w:marBottom w:val="0"/>
              <w:divBdr>
                <w:top w:val="none" w:sz="0" w:space="0" w:color="auto"/>
                <w:left w:val="none" w:sz="0" w:space="0" w:color="auto"/>
                <w:bottom w:val="none" w:sz="0" w:space="0" w:color="auto"/>
                <w:right w:val="none" w:sz="0" w:space="0" w:color="auto"/>
              </w:divBdr>
            </w:div>
            <w:div w:id="1373264423">
              <w:marLeft w:val="0"/>
              <w:marRight w:val="0"/>
              <w:marTop w:val="0"/>
              <w:marBottom w:val="0"/>
              <w:divBdr>
                <w:top w:val="none" w:sz="0" w:space="0" w:color="auto"/>
                <w:left w:val="none" w:sz="0" w:space="0" w:color="auto"/>
                <w:bottom w:val="none" w:sz="0" w:space="0" w:color="auto"/>
                <w:right w:val="none" w:sz="0" w:space="0" w:color="auto"/>
              </w:divBdr>
            </w:div>
            <w:div w:id="1682318320">
              <w:marLeft w:val="0"/>
              <w:marRight w:val="0"/>
              <w:marTop w:val="0"/>
              <w:marBottom w:val="0"/>
              <w:divBdr>
                <w:top w:val="none" w:sz="0" w:space="0" w:color="auto"/>
                <w:left w:val="none" w:sz="0" w:space="0" w:color="auto"/>
                <w:bottom w:val="none" w:sz="0" w:space="0" w:color="auto"/>
                <w:right w:val="none" w:sz="0" w:space="0" w:color="auto"/>
              </w:divBdr>
            </w:div>
            <w:div w:id="2020572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971051">
      <w:bodyDiv w:val="1"/>
      <w:marLeft w:val="0"/>
      <w:marRight w:val="0"/>
      <w:marTop w:val="0"/>
      <w:marBottom w:val="0"/>
      <w:divBdr>
        <w:top w:val="none" w:sz="0" w:space="0" w:color="auto"/>
        <w:left w:val="none" w:sz="0" w:space="0" w:color="auto"/>
        <w:bottom w:val="none" w:sz="0" w:space="0" w:color="auto"/>
        <w:right w:val="none" w:sz="0" w:space="0" w:color="auto"/>
      </w:divBdr>
      <w:divsChild>
        <w:div w:id="290521294">
          <w:marLeft w:val="0"/>
          <w:marRight w:val="0"/>
          <w:marTop w:val="0"/>
          <w:marBottom w:val="0"/>
          <w:divBdr>
            <w:top w:val="none" w:sz="0" w:space="0" w:color="auto"/>
            <w:left w:val="none" w:sz="0" w:space="0" w:color="auto"/>
            <w:bottom w:val="none" w:sz="0" w:space="0" w:color="auto"/>
            <w:right w:val="none" w:sz="0" w:space="0" w:color="auto"/>
          </w:divBdr>
          <w:divsChild>
            <w:div w:id="25563747">
              <w:marLeft w:val="0"/>
              <w:marRight w:val="0"/>
              <w:marTop w:val="0"/>
              <w:marBottom w:val="0"/>
              <w:divBdr>
                <w:top w:val="none" w:sz="0" w:space="0" w:color="auto"/>
                <w:left w:val="none" w:sz="0" w:space="0" w:color="auto"/>
                <w:bottom w:val="none" w:sz="0" w:space="0" w:color="auto"/>
                <w:right w:val="none" w:sz="0" w:space="0" w:color="auto"/>
              </w:divBdr>
            </w:div>
            <w:div w:id="1580479474">
              <w:marLeft w:val="0"/>
              <w:marRight w:val="0"/>
              <w:marTop w:val="0"/>
              <w:marBottom w:val="0"/>
              <w:divBdr>
                <w:top w:val="none" w:sz="0" w:space="0" w:color="auto"/>
                <w:left w:val="none" w:sz="0" w:space="0" w:color="auto"/>
                <w:bottom w:val="none" w:sz="0" w:space="0" w:color="auto"/>
                <w:right w:val="none" w:sz="0" w:space="0" w:color="auto"/>
              </w:divBdr>
            </w:div>
            <w:div w:id="1903328112">
              <w:marLeft w:val="0"/>
              <w:marRight w:val="0"/>
              <w:marTop w:val="0"/>
              <w:marBottom w:val="0"/>
              <w:divBdr>
                <w:top w:val="none" w:sz="0" w:space="0" w:color="auto"/>
                <w:left w:val="none" w:sz="0" w:space="0" w:color="auto"/>
                <w:bottom w:val="none" w:sz="0" w:space="0" w:color="auto"/>
                <w:right w:val="none" w:sz="0" w:space="0" w:color="auto"/>
              </w:divBdr>
            </w:div>
          </w:divsChild>
        </w:div>
        <w:div w:id="1192768169">
          <w:marLeft w:val="0"/>
          <w:marRight w:val="0"/>
          <w:marTop w:val="0"/>
          <w:marBottom w:val="0"/>
          <w:divBdr>
            <w:top w:val="none" w:sz="0" w:space="0" w:color="auto"/>
            <w:left w:val="none" w:sz="0" w:space="0" w:color="auto"/>
            <w:bottom w:val="none" w:sz="0" w:space="0" w:color="auto"/>
            <w:right w:val="none" w:sz="0" w:space="0" w:color="auto"/>
          </w:divBdr>
          <w:divsChild>
            <w:div w:id="124572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130118">
      <w:bodyDiv w:val="1"/>
      <w:marLeft w:val="0"/>
      <w:marRight w:val="0"/>
      <w:marTop w:val="0"/>
      <w:marBottom w:val="0"/>
      <w:divBdr>
        <w:top w:val="none" w:sz="0" w:space="0" w:color="auto"/>
        <w:left w:val="none" w:sz="0" w:space="0" w:color="auto"/>
        <w:bottom w:val="none" w:sz="0" w:space="0" w:color="auto"/>
        <w:right w:val="none" w:sz="0" w:space="0" w:color="auto"/>
      </w:divBdr>
    </w:div>
    <w:div w:id="306202434">
      <w:bodyDiv w:val="1"/>
      <w:marLeft w:val="0"/>
      <w:marRight w:val="0"/>
      <w:marTop w:val="0"/>
      <w:marBottom w:val="0"/>
      <w:divBdr>
        <w:top w:val="none" w:sz="0" w:space="0" w:color="auto"/>
        <w:left w:val="none" w:sz="0" w:space="0" w:color="auto"/>
        <w:bottom w:val="none" w:sz="0" w:space="0" w:color="auto"/>
        <w:right w:val="none" w:sz="0" w:space="0" w:color="auto"/>
      </w:divBdr>
    </w:div>
    <w:div w:id="313804014">
      <w:bodyDiv w:val="1"/>
      <w:marLeft w:val="0"/>
      <w:marRight w:val="0"/>
      <w:marTop w:val="0"/>
      <w:marBottom w:val="0"/>
      <w:divBdr>
        <w:top w:val="none" w:sz="0" w:space="0" w:color="auto"/>
        <w:left w:val="none" w:sz="0" w:space="0" w:color="auto"/>
        <w:bottom w:val="none" w:sz="0" w:space="0" w:color="auto"/>
        <w:right w:val="none" w:sz="0" w:space="0" w:color="auto"/>
      </w:divBdr>
    </w:div>
    <w:div w:id="340161933">
      <w:bodyDiv w:val="1"/>
      <w:marLeft w:val="0"/>
      <w:marRight w:val="0"/>
      <w:marTop w:val="0"/>
      <w:marBottom w:val="0"/>
      <w:divBdr>
        <w:top w:val="none" w:sz="0" w:space="0" w:color="auto"/>
        <w:left w:val="none" w:sz="0" w:space="0" w:color="auto"/>
        <w:bottom w:val="none" w:sz="0" w:space="0" w:color="auto"/>
        <w:right w:val="none" w:sz="0" w:space="0" w:color="auto"/>
      </w:divBdr>
    </w:div>
    <w:div w:id="348219884">
      <w:bodyDiv w:val="1"/>
      <w:marLeft w:val="0"/>
      <w:marRight w:val="0"/>
      <w:marTop w:val="0"/>
      <w:marBottom w:val="0"/>
      <w:divBdr>
        <w:top w:val="none" w:sz="0" w:space="0" w:color="auto"/>
        <w:left w:val="none" w:sz="0" w:space="0" w:color="auto"/>
        <w:bottom w:val="none" w:sz="0" w:space="0" w:color="auto"/>
        <w:right w:val="none" w:sz="0" w:space="0" w:color="auto"/>
      </w:divBdr>
    </w:div>
    <w:div w:id="371148623">
      <w:bodyDiv w:val="1"/>
      <w:marLeft w:val="0"/>
      <w:marRight w:val="0"/>
      <w:marTop w:val="0"/>
      <w:marBottom w:val="0"/>
      <w:divBdr>
        <w:top w:val="none" w:sz="0" w:space="0" w:color="auto"/>
        <w:left w:val="none" w:sz="0" w:space="0" w:color="auto"/>
        <w:bottom w:val="none" w:sz="0" w:space="0" w:color="auto"/>
        <w:right w:val="none" w:sz="0" w:space="0" w:color="auto"/>
      </w:divBdr>
    </w:div>
    <w:div w:id="379208210">
      <w:bodyDiv w:val="1"/>
      <w:marLeft w:val="0"/>
      <w:marRight w:val="0"/>
      <w:marTop w:val="0"/>
      <w:marBottom w:val="0"/>
      <w:divBdr>
        <w:top w:val="none" w:sz="0" w:space="0" w:color="auto"/>
        <w:left w:val="none" w:sz="0" w:space="0" w:color="auto"/>
        <w:bottom w:val="none" w:sz="0" w:space="0" w:color="auto"/>
        <w:right w:val="none" w:sz="0" w:space="0" w:color="auto"/>
      </w:divBdr>
      <w:divsChild>
        <w:div w:id="146556598">
          <w:marLeft w:val="0"/>
          <w:marRight w:val="0"/>
          <w:marTop w:val="0"/>
          <w:marBottom w:val="0"/>
          <w:divBdr>
            <w:top w:val="none" w:sz="0" w:space="0" w:color="auto"/>
            <w:left w:val="none" w:sz="0" w:space="0" w:color="auto"/>
            <w:bottom w:val="none" w:sz="0" w:space="0" w:color="auto"/>
            <w:right w:val="none" w:sz="0" w:space="0" w:color="auto"/>
          </w:divBdr>
          <w:divsChild>
            <w:div w:id="17202622">
              <w:marLeft w:val="0"/>
              <w:marRight w:val="0"/>
              <w:marTop w:val="0"/>
              <w:marBottom w:val="0"/>
              <w:divBdr>
                <w:top w:val="none" w:sz="0" w:space="0" w:color="auto"/>
                <w:left w:val="none" w:sz="0" w:space="0" w:color="auto"/>
                <w:bottom w:val="none" w:sz="0" w:space="0" w:color="auto"/>
                <w:right w:val="none" w:sz="0" w:space="0" w:color="auto"/>
              </w:divBdr>
            </w:div>
            <w:div w:id="249317880">
              <w:marLeft w:val="0"/>
              <w:marRight w:val="0"/>
              <w:marTop w:val="0"/>
              <w:marBottom w:val="0"/>
              <w:divBdr>
                <w:top w:val="none" w:sz="0" w:space="0" w:color="auto"/>
                <w:left w:val="none" w:sz="0" w:space="0" w:color="auto"/>
                <w:bottom w:val="none" w:sz="0" w:space="0" w:color="auto"/>
                <w:right w:val="none" w:sz="0" w:space="0" w:color="auto"/>
              </w:divBdr>
            </w:div>
            <w:div w:id="565267830">
              <w:marLeft w:val="0"/>
              <w:marRight w:val="0"/>
              <w:marTop w:val="0"/>
              <w:marBottom w:val="0"/>
              <w:divBdr>
                <w:top w:val="none" w:sz="0" w:space="0" w:color="auto"/>
                <w:left w:val="none" w:sz="0" w:space="0" w:color="auto"/>
                <w:bottom w:val="none" w:sz="0" w:space="0" w:color="auto"/>
                <w:right w:val="none" w:sz="0" w:space="0" w:color="auto"/>
              </w:divBdr>
            </w:div>
            <w:div w:id="584415737">
              <w:marLeft w:val="0"/>
              <w:marRight w:val="0"/>
              <w:marTop w:val="0"/>
              <w:marBottom w:val="0"/>
              <w:divBdr>
                <w:top w:val="none" w:sz="0" w:space="0" w:color="auto"/>
                <w:left w:val="none" w:sz="0" w:space="0" w:color="auto"/>
                <w:bottom w:val="none" w:sz="0" w:space="0" w:color="auto"/>
                <w:right w:val="none" w:sz="0" w:space="0" w:color="auto"/>
              </w:divBdr>
            </w:div>
            <w:div w:id="616377667">
              <w:marLeft w:val="0"/>
              <w:marRight w:val="0"/>
              <w:marTop w:val="0"/>
              <w:marBottom w:val="0"/>
              <w:divBdr>
                <w:top w:val="none" w:sz="0" w:space="0" w:color="auto"/>
                <w:left w:val="none" w:sz="0" w:space="0" w:color="auto"/>
                <w:bottom w:val="none" w:sz="0" w:space="0" w:color="auto"/>
                <w:right w:val="none" w:sz="0" w:space="0" w:color="auto"/>
              </w:divBdr>
            </w:div>
            <w:div w:id="849567725">
              <w:marLeft w:val="0"/>
              <w:marRight w:val="0"/>
              <w:marTop w:val="0"/>
              <w:marBottom w:val="0"/>
              <w:divBdr>
                <w:top w:val="none" w:sz="0" w:space="0" w:color="auto"/>
                <w:left w:val="none" w:sz="0" w:space="0" w:color="auto"/>
                <w:bottom w:val="none" w:sz="0" w:space="0" w:color="auto"/>
                <w:right w:val="none" w:sz="0" w:space="0" w:color="auto"/>
              </w:divBdr>
            </w:div>
            <w:div w:id="858853502">
              <w:marLeft w:val="0"/>
              <w:marRight w:val="0"/>
              <w:marTop w:val="0"/>
              <w:marBottom w:val="0"/>
              <w:divBdr>
                <w:top w:val="none" w:sz="0" w:space="0" w:color="auto"/>
                <w:left w:val="none" w:sz="0" w:space="0" w:color="auto"/>
                <w:bottom w:val="none" w:sz="0" w:space="0" w:color="auto"/>
                <w:right w:val="none" w:sz="0" w:space="0" w:color="auto"/>
              </w:divBdr>
            </w:div>
            <w:div w:id="969556250">
              <w:marLeft w:val="0"/>
              <w:marRight w:val="0"/>
              <w:marTop w:val="0"/>
              <w:marBottom w:val="0"/>
              <w:divBdr>
                <w:top w:val="none" w:sz="0" w:space="0" w:color="auto"/>
                <w:left w:val="none" w:sz="0" w:space="0" w:color="auto"/>
                <w:bottom w:val="none" w:sz="0" w:space="0" w:color="auto"/>
                <w:right w:val="none" w:sz="0" w:space="0" w:color="auto"/>
              </w:divBdr>
            </w:div>
            <w:div w:id="1109666536">
              <w:marLeft w:val="0"/>
              <w:marRight w:val="0"/>
              <w:marTop w:val="0"/>
              <w:marBottom w:val="0"/>
              <w:divBdr>
                <w:top w:val="none" w:sz="0" w:space="0" w:color="auto"/>
                <w:left w:val="none" w:sz="0" w:space="0" w:color="auto"/>
                <w:bottom w:val="none" w:sz="0" w:space="0" w:color="auto"/>
                <w:right w:val="none" w:sz="0" w:space="0" w:color="auto"/>
              </w:divBdr>
            </w:div>
            <w:div w:id="1159344713">
              <w:marLeft w:val="0"/>
              <w:marRight w:val="0"/>
              <w:marTop w:val="0"/>
              <w:marBottom w:val="0"/>
              <w:divBdr>
                <w:top w:val="none" w:sz="0" w:space="0" w:color="auto"/>
                <w:left w:val="none" w:sz="0" w:space="0" w:color="auto"/>
                <w:bottom w:val="none" w:sz="0" w:space="0" w:color="auto"/>
                <w:right w:val="none" w:sz="0" w:space="0" w:color="auto"/>
              </w:divBdr>
            </w:div>
            <w:div w:id="1558930090">
              <w:marLeft w:val="0"/>
              <w:marRight w:val="0"/>
              <w:marTop w:val="0"/>
              <w:marBottom w:val="0"/>
              <w:divBdr>
                <w:top w:val="none" w:sz="0" w:space="0" w:color="auto"/>
                <w:left w:val="none" w:sz="0" w:space="0" w:color="auto"/>
                <w:bottom w:val="none" w:sz="0" w:space="0" w:color="auto"/>
                <w:right w:val="none" w:sz="0" w:space="0" w:color="auto"/>
              </w:divBdr>
            </w:div>
            <w:div w:id="2083678750">
              <w:marLeft w:val="0"/>
              <w:marRight w:val="0"/>
              <w:marTop w:val="0"/>
              <w:marBottom w:val="0"/>
              <w:divBdr>
                <w:top w:val="none" w:sz="0" w:space="0" w:color="auto"/>
                <w:left w:val="none" w:sz="0" w:space="0" w:color="auto"/>
                <w:bottom w:val="none" w:sz="0" w:space="0" w:color="auto"/>
                <w:right w:val="none" w:sz="0" w:space="0" w:color="auto"/>
              </w:divBdr>
            </w:div>
            <w:div w:id="2124417388">
              <w:marLeft w:val="0"/>
              <w:marRight w:val="0"/>
              <w:marTop w:val="0"/>
              <w:marBottom w:val="0"/>
              <w:divBdr>
                <w:top w:val="none" w:sz="0" w:space="0" w:color="auto"/>
                <w:left w:val="none" w:sz="0" w:space="0" w:color="auto"/>
                <w:bottom w:val="none" w:sz="0" w:space="0" w:color="auto"/>
                <w:right w:val="none" w:sz="0" w:space="0" w:color="auto"/>
              </w:divBdr>
            </w:div>
          </w:divsChild>
        </w:div>
        <w:div w:id="473642578">
          <w:marLeft w:val="0"/>
          <w:marRight w:val="0"/>
          <w:marTop w:val="0"/>
          <w:marBottom w:val="0"/>
          <w:divBdr>
            <w:top w:val="none" w:sz="0" w:space="0" w:color="auto"/>
            <w:left w:val="none" w:sz="0" w:space="0" w:color="auto"/>
            <w:bottom w:val="none" w:sz="0" w:space="0" w:color="auto"/>
            <w:right w:val="none" w:sz="0" w:space="0" w:color="auto"/>
          </w:divBdr>
          <w:divsChild>
            <w:div w:id="2048941997">
              <w:marLeft w:val="-75"/>
              <w:marRight w:val="0"/>
              <w:marTop w:val="30"/>
              <w:marBottom w:val="30"/>
              <w:divBdr>
                <w:top w:val="none" w:sz="0" w:space="0" w:color="auto"/>
                <w:left w:val="none" w:sz="0" w:space="0" w:color="auto"/>
                <w:bottom w:val="none" w:sz="0" w:space="0" w:color="auto"/>
                <w:right w:val="none" w:sz="0" w:space="0" w:color="auto"/>
              </w:divBdr>
              <w:divsChild>
                <w:div w:id="55592637">
                  <w:marLeft w:val="0"/>
                  <w:marRight w:val="0"/>
                  <w:marTop w:val="0"/>
                  <w:marBottom w:val="0"/>
                  <w:divBdr>
                    <w:top w:val="none" w:sz="0" w:space="0" w:color="auto"/>
                    <w:left w:val="none" w:sz="0" w:space="0" w:color="auto"/>
                    <w:bottom w:val="none" w:sz="0" w:space="0" w:color="auto"/>
                    <w:right w:val="none" w:sz="0" w:space="0" w:color="auto"/>
                  </w:divBdr>
                  <w:divsChild>
                    <w:div w:id="188838556">
                      <w:marLeft w:val="0"/>
                      <w:marRight w:val="0"/>
                      <w:marTop w:val="0"/>
                      <w:marBottom w:val="0"/>
                      <w:divBdr>
                        <w:top w:val="none" w:sz="0" w:space="0" w:color="auto"/>
                        <w:left w:val="none" w:sz="0" w:space="0" w:color="auto"/>
                        <w:bottom w:val="none" w:sz="0" w:space="0" w:color="auto"/>
                        <w:right w:val="none" w:sz="0" w:space="0" w:color="auto"/>
                      </w:divBdr>
                    </w:div>
                  </w:divsChild>
                </w:div>
                <w:div w:id="873231693">
                  <w:marLeft w:val="0"/>
                  <w:marRight w:val="0"/>
                  <w:marTop w:val="0"/>
                  <w:marBottom w:val="0"/>
                  <w:divBdr>
                    <w:top w:val="none" w:sz="0" w:space="0" w:color="auto"/>
                    <w:left w:val="none" w:sz="0" w:space="0" w:color="auto"/>
                    <w:bottom w:val="none" w:sz="0" w:space="0" w:color="auto"/>
                    <w:right w:val="none" w:sz="0" w:space="0" w:color="auto"/>
                  </w:divBdr>
                  <w:divsChild>
                    <w:div w:id="1545361142">
                      <w:marLeft w:val="0"/>
                      <w:marRight w:val="0"/>
                      <w:marTop w:val="0"/>
                      <w:marBottom w:val="0"/>
                      <w:divBdr>
                        <w:top w:val="none" w:sz="0" w:space="0" w:color="auto"/>
                        <w:left w:val="none" w:sz="0" w:space="0" w:color="auto"/>
                        <w:bottom w:val="none" w:sz="0" w:space="0" w:color="auto"/>
                        <w:right w:val="none" w:sz="0" w:space="0" w:color="auto"/>
                      </w:divBdr>
                    </w:div>
                  </w:divsChild>
                </w:div>
                <w:div w:id="1135834859">
                  <w:marLeft w:val="0"/>
                  <w:marRight w:val="0"/>
                  <w:marTop w:val="0"/>
                  <w:marBottom w:val="0"/>
                  <w:divBdr>
                    <w:top w:val="none" w:sz="0" w:space="0" w:color="auto"/>
                    <w:left w:val="none" w:sz="0" w:space="0" w:color="auto"/>
                    <w:bottom w:val="none" w:sz="0" w:space="0" w:color="auto"/>
                    <w:right w:val="none" w:sz="0" w:space="0" w:color="auto"/>
                  </w:divBdr>
                  <w:divsChild>
                    <w:div w:id="380401250">
                      <w:marLeft w:val="0"/>
                      <w:marRight w:val="0"/>
                      <w:marTop w:val="0"/>
                      <w:marBottom w:val="0"/>
                      <w:divBdr>
                        <w:top w:val="none" w:sz="0" w:space="0" w:color="auto"/>
                        <w:left w:val="none" w:sz="0" w:space="0" w:color="auto"/>
                        <w:bottom w:val="none" w:sz="0" w:space="0" w:color="auto"/>
                        <w:right w:val="none" w:sz="0" w:space="0" w:color="auto"/>
                      </w:divBdr>
                    </w:div>
                  </w:divsChild>
                </w:div>
                <w:div w:id="1181310843">
                  <w:marLeft w:val="0"/>
                  <w:marRight w:val="0"/>
                  <w:marTop w:val="0"/>
                  <w:marBottom w:val="0"/>
                  <w:divBdr>
                    <w:top w:val="none" w:sz="0" w:space="0" w:color="auto"/>
                    <w:left w:val="none" w:sz="0" w:space="0" w:color="auto"/>
                    <w:bottom w:val="none" w:sz="0" w:space="0" w:color="auto"/>
                    <w:right w:val="none" w:sz="0" w:space="0" w:color="auto"/>
                  </w:divBdr>
                  <w:divsChild>
                    <w:div w:id="143546790">
                      <w:marLeft w:val="0"/>
                      <w:marRight w:val="0"/>
                      <w:marTop w:val="0"/>
                      <w:marBottom w:val="0"/>
                      <w:divBdr>
                        <w:top w:val="none" w:sz="0" w:space="0" w:color="auto"/>
                        <w:left w:val="none" w:sz="0" w:space="0" w:color="auto"/>
                        <w:bottom w:val="none" w:sz="0" w:space="0" w:color="auto"/>
                        <w:right w:val="none" w:sz="0" w:space="0" w:color="auto"/>
                      </w:divBdr>
                    </w:div>
                  </w:divsChild>
                </w:div>
                <w:div w:id="1308172424">
                  <w:marLeft w:val="0"/>
                  <w:marRight w:val="0"/>
                  <w:marTop w:val="0"/>
                  <w:marBottom w:val="0"/>
                  <w:divBdr>
                    <w:top w:val="none" w:sz="0" w:space="0" w:color="auto"/>
                    <w:left w:val="none" w:sz="0" w:space="0" w:color="auto"/>
                    <w:bottom w:val="none" w:sz="0" w:space="0" w:color="auto"/>
                    <w:right w:val="none" w:sz="0" w:space="0" w:color="auto"/>
                  </w:divBdr>
                  <w:divsChild>
                    <w:div w:id="576789671">
                      <w:marLeft w:val="0"/>
                      <w:marRight w:val="0"/>
                      <w:marTop w:val="0"/>
                      <w:marBottom w:val="0"/>
                      <w:divBdr>
                        <w:top w:val="none" w:sz="0" w:space="0" w:color="auto"/>
                        <w:left w:val="none" w:sz="0" w:space="0" w:color="auto"/>
                        <w:bottom w:val="none" w:sz="0" w:space="0" w:color="auto"/>
                        <w:right w:val="none" w:sz="0" w:space="0" w:color="auto"/>
                      </w:divBdr>
                    </w:div>
                  </w:divsChild>
                </w:div>
                <w:div w:id="1311637978">
                  <w:marLeft w:val="0"/>
                  <w:marRight w:val="0"/>
                  <w:marTop w:val="0"/>
                  <w:marBottom w:val="0"/>
                  <w:divBdr>
                    <w:top w:val="none" w:sz="0" w:space="0" w:color="auto"/>
                    <w:left w:val="none" w:sz="0" w:space="0" w:color="auto"/>
                    <w:bottom w:val="none" w:sz="0" w:space="0" w:color="auto"/>
                    <w:right w:val="none" w:sz="0" w:space="0" w:color="auto"/>
                  </w:divBdr>
                  <w:divsChild>
                    <w:div w:id="72048946">
                      <w:marLeft w:val="0"/>
                      <w:marRight w:val="0"/>
                      <w:marTop w:val="0"/>
                      <w:marBottom w:val="0"/>
                      <w:divBdr>
                        <w:top w:val="none" w:sz="0" w:space="0" w:color="auto"/>
                        <w:left w:val="none" w:sz="0" w:space="0" w:color="auto"/>
                        <w:bottom w:val="none" w:sz="0" w:space="0" w:color="auto"/>
                        <w:right w:val="none" w:sz="0" w:space="0" w:color="auto"/>
                      </w:divBdr>
                    </w:div>
                  </w:divsChild>
                </w:div>
                <w:div w:id="1413239236">
                  <w:marLeft w:val="0"/>
                  <w:marRight w:val="0"/>
                  <w:marTop w:val="0"/>
                  <w:marBottom w:val="0"/>
                  <w:divBdr>
                    <w:top w:val="none" w:sz="0" w:space="0" w:color="auto"/>
                    <w:left w:val="none" w:sz="0" w:space="0" w:color="auto"/>
                    <w:bottom w:val="none" w:sz="0" w:space="0" w:color="auto"/>
                    <w:right w:val="none" w:sz="0" w:space="0" w:color="auto"/>
                  </w:divBdr>
                  <w:divsChild>
                    <w:div w:id="1640765157">
                      <w:marLeft w:val="0"/>
                      <w:marRight w:val="0"/>
                      <w:marTop w:val="0"/>
                      <w:marBottom w:val="0"/>
                      <w:divBdr>
                        <w:top w:val="none" w:sz="0" w:space="0" w:color="auto"/>
                        <w:left w:val="none" w:sz="0" w:space="0" w:color="auto"/>
                        <w:bottom w:val="none" w:sz="0" w:space="0" w:color="auto"/>
                        <w:right w:val="none" w:sz="0" w:space="0" w:color="auto"/>
                      </w:divBdr>
                    </w:div>
                  </w:divsChild>
                </w:div>
                <w:div w:id="1429039209">
                  <w:marLeft w:val="0"/>
                  <w:marRight w:val="0"/>
                  <w:marTop w:val="0"/>
                  <w:marBottom w:val="0"/>
                  <w:divBdr>
                    <w:top w:val="none" w:sz="0" w:space="0" w:color="auto"/>
                    <w:left w:val="none" w:sz="0" w:space="0" w:color="auto"/>
                    <w:bottom w:val="none" w:sz="0" w:space="0" w:color="auto"/>
                    <w:right w:val="none" w:sz="0" w:space="0" w:color="auto"/>
                  </w:divBdr>
                  <w:divsChild>
                    <w:div w:id="2047365925">
                      <w:marLeft w:val="0"/>
                      <w:marRight w:val="0"/>
                      <w:marTop w:val="0"/>
                      <w:marBottom w:val="0"/>
                      <w:divBdr>
                        <w:top w:val="none" w:sz="0" w:space="0" w:color="auto"/>
                        <w:left w:val="none" w:sz="0" w:space="0" w:color="auto"/>
                        <w:bottom w:val="none" w:sz="0" w:space="0" w:color="auto"/>
                        <w:right w:val="none" w:sz="0" w:space="0" w:color="auto"/>
                      </w:divBdr>
                    </w:div>
                  </w:divsChild>
                </w:div>
                <w:div w:id="1542749123">
                  <w:marLeft w:val="0"/>
                  <w:marRight w:val="0"/>
                  <w:marTop w:val="0"/>
                  <w:marBottom w:val="0"/>
                  <w:divBdr>
                    <w:top w:val="none" w:sz="0" w:space="0" w:color="auto"/>
                    <w:left w:val="none" w:sz="0" w:space="0" w:color="auto"/>
                    <w:bottom w:val="none" w:sz="0" w:space="0" w:color="auto"/>
                    <w:right w:val="none" w:sz="0" w:space="0" w:color="auto"/>
                  </w:divBdr>
                  <w:divsChild>
                    <w:div w:id="529732692">
                      <w:marLeft w:val="0"/>
                      <w:marRight w:val="0"/>
                      <w:marTop w:val="0"/>
                      <w:marBottom w:val="0"/>
                      <w:divBdr>
                        <w:top w:val="none" w:sz="0" w:space="0" w:color="auto"/>
                        <w:left w:val="none" w:sz="0" w:space="0" w:color="auto"/>
                        <w:bottom w:val="none" w:sz="0" w:space="0" w:color="auto"/>
                        <w:right w:val="none" w:sz="0" w:space="0" w:color="auto"/>
                      </w:divBdr>
                    </w:div>
                  </w:divsChild>
                </w:div>
                <w:div w:id="1572159016">
                  <w:marLeft w:val="0"/>
                  <w:marRight w:val="0"/>
                  <w:marTop w:val="0"/>
                  <w:marBottom w:val="0"/>
                  <w:divBdr>
                    <w:top w:val="none" w:sz="0" w:space="0" w:color="auto"/>
                    <w:left w:val="none" w:sz="0" w:space="0" w:color="auto"/>
                    <w:bottom w:val="none" w:sz="0" w:space="0" w:color="auto"/>
                    <w:right w:val="none" w:sz="0" w:space="0" w:color="auto"/>
                  </w:divBdr>
                  <w:divsChild>
                    <w:div w:id="1221818535">
                      <w:marLeft w:val="0"/>
                      <w:marRight w:val="0"/>
                      <w:marTop w:val="0"/>
                      <w:marBottom w:val="0"/>
                      <w:divBdr>
                        <w:top w:val="none" w:sz="0" w:space="0" w:color="auto"/>
                        <w:left w:val="none" w:sz="0" w:space="0" w:color="auto"/>
                        <w:bottom w:val="none" w:sz="0" w:space="0" w:color="auto"/>
                        <w:right w:val="none" w:sz="0" w:space="0" w:color="auto"/>
                      </w:divBdr>
                    </w:div>
                  </w:divsChild>
                </w:div>
                <w:div w:id="1631940085">
                  <w:marLeft w:val="0"/>
                  <w:marRight w:val="0"/>
                  <w:marTop w:val="0"/>
                  <w:marBottom w:val="0"/>
                  <w:divBdr>
                    <w:top w:val="none" w:sz="0" w:space="0" w:color="auto"/>
                    <w:left w:val="none" w:sz="0" w:space="0" w:color="auto"/>
                    <w:bottom w:val="none" w:sz="0" w:space="0" w:color="auto"/>
                    <w:right w:val="none" w:sz="0" w:space="0" w:color="auto"/>
                  </w:divBdr>
                  <w:divsChild>
                    <w:div w:id="1991253927">
                      <w:marLeft w:val="0"/>
                      <w:marRight w:val="0"/>
                      <w:marTop w:val="0"/>
                      <w:marBottom w:val="0"/>
                      <w:divBdr>
                        <w:top w:val="none" w:sz="0" w:space="0" w:color="auto"/>
                        <w:left w:val="none" w:sz="0" w:space="0" w:color="auto"/>
                        <w:bottom w:val="none" w:sz="0" w:space="0" w:color="auto"/>
                        <w:right w:val="none" w:sz="0" w:space="0" w:color="auto"/>
                      </w:divBdr>
                    </w:div>
                  </w:divsChild>
                </w:div>
                <w:div w:id="1840726850">
                  <w:marLeft w:val="0"/>
                  <w:marRight w:val="0"/>
                  <w:marTop w:val="0"/>
                  <w:marBottom w:val="0"/>
                  <w:divBdr>
                    <w:top w:val="none" w:sz="0" w:space="0" w:color="auto"/>
                    <w:left w:val="none" w:sz="0" w:space="0" w:color="auto"/>
                    <w:bottom w:val="none" w:sz="0" w:space="0" w:color="auto"/>
                    <w:right w:val="none" w:sz="0" w:space="0" w:color="auto"/>
                  </w:divBdr>
                  <w:divsChild>
                    <w:div w:id="834994209">
                      <w:marLeft w:val="0"/>
                      <w:marRight w:val="0"/>
                      <w:marTop w:val="0"/>
                      <w:marBottom w:val="0"/>
                      <w:divBdr>
                        <w:top w:val="none" w:sz="0" w:space="0" w:color="auto"/>
                        <w:left w:val="none" w:sz="0" w:space="0" w:color="auto"/>
                        <w:bottom w:val="none" w:sz="0" w:space="0" w:color="auto"/>
                        <w:right w:val="none" w:sz="0" w:space="0" w:color="auto"/>
                      </w:divBdr>
                    </w:div>
                  </w:divsChild>
                </w:div>
                <w:div w:id="1905870886">
                  <w:marLeft w:val="0"/>
                  <w:marRight w:val="0"/>
                  <w:marTop w:val="0"/>
                  <w:marBottom w:val="0"/>
                  <w:divBdr>
                    <w:top w:val="none" w:sz="0" w:space="0" w:color="auto"/>
                    <w:left w:val="none" w:sz="0" w:space="0" w:color="auto"/>
                    <w:bottom w:val="none" w:sz="0" w:space="0" w:color="auto"/>
                    <w:right w:val="none" w:sz="0" w:space="0" w:color="auto"/>
                  </w:divBdr>
                  <w:divsChild>
                    <w:div w:id="511915638">
                      <w:marLeft w:val="0"/>
                      <w:marRight w:val="0"/>
                      <w:marTop w:val="0"/>
                      <w:marBottom w:val="0"/>
                      <w:divBdr>
                        <w:top w:val="none" w:sz="0" w:space="0" w:color="auto"/>
                        <w:left w:val="none" w:sz="0" w:space="0" w:color="auto"/>
                        <w:bottom w:val="none" w:sz="0" w:space="0" w:color="auto"/>
                        <w:right w:val="none" w:sz="0" w:space="0" w:color="auto"/>
                      </w:divBdr>
                    </w:div>
                  </w:divsChild>
                </w:div>
                <w:div w:id="1933662282">
                  <w:marLeft w:val="0"/>
                  <w:marRight w:val="0"/>
                  <w:marTop w:val="0"/>
                  <w:marBottom w:val="0"/>
                  <w:divBdr>
                    <w:top w:val="none" w:sz="0" w:space="0" w:color="auto"/>
                    <w:left w:val="none" w:sz="0" w:space="0" w:color="auto"/>
                    <w:bottom w:val="none" w:sz="0" w:space="0" w:color="auto"/>
                    <w:right w:val="none" w:sz="0" w:space="0" w:color="auto"/>
                  </w:divBdr>
                  <w:divsChild>
                    <w:div w:id="1104495677">
                      <w:marLeft w:val="0"/>
                      <w:marRight w:val="0"/>
                      <w:marTop w:val="0"/>
                      <w:marBottom w:val="0"/>
                      <w:divBdr>
                        <w:top w:val="none" w:sz="0" w:space="0" w:color="auto"/>
                        <w:left w:val="none" w:sz="0" w:space="0" w:color="auto"/>
                        <w:bottom w:val="none" w:sz="0" w:space="0" w:color="auto"/>
                        <w:right w:val="none" w:sz="0" w:space="0" w:color="auto"/>
                      </w:divBdr>
                    </w:div>
                  </w:divsChild>
                </w:div>
                <w:div w:id="2036731464">
                  <w:marLeft w:val="0"/>
                  <w:marRight w:val="0"/>
                  <w:marTop w:val="0"/>
                  <w:marBottom w:val="0"/>
                  <w:divBdr>
                    <w:top w:val="none" w:sz="0" w:space="0" w:color="auto"/>
                    <w:left w:val="none" w:sz="0" w:space="0" w:color="auto"/>
                    <w:bottom w:val="none" w:sz="0" w:space="0" w:color="auto"/>
                    <w:right w:val="none" w:sz="0" w:space="0" w:color="auto"/>
                  </w:divBdr>
                  <w:divsChild>
                    <w:div w:id="1174420667">
                      <w:marLeft w:val="0"/>
                      <w:marRight w:val="0"/>
                      <w:marTop w:val="0"/>
                      <w:marBottom w:val="0"/>
                      <w:divBdr>
                        <w:top w:val="none" w:sz="0" w:space="0" w:color="auto"/>
                        <w:left w:val="none" w:sz="0" w:space="0" w:color="auto"/>
                        <w:bottom w:val="none" w:sz="0" w:space="0" w:color="auto"/>
                        <w:right w:val="none" w:sz="0" w:space="0" w:color="auto"/>
                      </w:divBdr>
                    </w:div>
                  </w:divsChild>
                </w:div>
                <w:div w:id="2093040922">
                  <w:marLeft w:val="0"/>
                  <w:marRight w:val="0"/>
                  <w:marTop w:val="0"/>
                  <w:marBottom w:val="0"/>
                  <w:divBdr>
                    <w:top w:val="none" w:sz="0" w:space="0" w:color="auto"/>
                    <w:left w:val="none" w:sz="0" w:space="0" w:color="auto"/>
                    <w:bottom w:val="none" w:sz="0" w:space="0" w:color="auto"/>
                    <w:right w:val="none" w:sz="0" w:space="0" w:color="auto"/>
                  </w:divBdr>
                  <w:divsChild>
                    <w:div w:id="21395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382064">
          <w:marLeft w:val="0"/>
          <w:marRight w:val="0"/>
          <w:marTop w:val="0"/>
          <w:marBottom w:val="0"/>
          <w:divBdr>
            <w:top w:val="none" w:sz="0" w:space="0" w:color="auto"/>
            <w:left w:val="none" w:sz="0" w:space="0" w:color="auto"/>
            <w:bottom w:val="none" w:sz="0" w:space="0" w:color="auto"/>
            <w:right w:val="none" w:sz="0" w:space="0" w:color="auto"/>
          </w:divBdr>
          <w:divsChild>
            <w:div w:id="194196825">
              <w:marLeft w:val="0"/>
              <w:marRight w:val="0"/>
              <w:marTop w:val="0"/>
              <w:marBottom w:val="0"/>
              <w:divBdr>
                <w:top w:val="none" w:sz="0" w:space="0" w:color="auto"/>
                <w:left w:val="none" w:sz="0" w:space="0" w:color="auto"/>
                <w:bottom w:val="none" w:sz="0" w:space="0" w:color="auto"/>
                <w:right w:val="none" w:sz="0" w:space="0" w:color="auto"/>
              </w:divBdr>
            </w:div>
            <w:div w:id="907032531">
              <w:marLeft w:val="0"/>
              <w:marRight w:val="0"/>
              <w:marTop w:val="0"/>
              <w:marBottom w:val="0"/>
              <w:divBdr>
                <w:top w:val="none" w:sz="0" w:space="0" w:color="auto"/>
                <w:left w:val="none" w:sz="0" w:space="0" w:color="auto"/>
                <w:bottom w:val="none" w:sz="0" w:space="0" w:color="auto"/>
                <w:right w:val="none" w:sz="0" w:space="0" w:color="auto"/>
              </w:divBdr>
            </w:div>
            <w:div w:id="1101485075">
              <w:marLeft w:val="0"/>
              <w:marRight w:val="0"/>
              <w:marTop w:val="0"/>
              <w:marBottom w:val="0"/>
              <w:divBdr>
                <w:top w:val="none" w:sz="0" w:space="0" w:color="auto"/>
                <w:left w:val="none" w:sz="0" w:space="0" w:color="auto"/>
                <w:bottom w:val="none" w:sz="0" w:space="0" w:color="auto"/>
                <w:right w:val="none" w:sz="0" w:space="0" w:color="auto"/>
              </w:divBdr>
            </w:div>
            <w:div w:id="1282030465">
              <w:marLeft w:val="0"/>
              <w:marRight w:val="0"/>
              <w:marTop w:val="0"/>
              <w:marBottom w:val="0"/>
              <w:divBdr>
                <w:top w:val="none" w:sz="0" w:space="0" w:color="auto"/>
                <w:left w:val="none" w:sz="0" w:space="0" w:color="auto"/>
                <w:bottom w:val="none" w:sz="0" w:space="0" w:color="auto"/>
                <w:right w:val="none" w:sz="0" w:space="0" w:color="auto"/>
              </w:divBdr>
            </w:div>
            <w:div w:id="1302883171">
              <w:marLeft w:val="0"/>
              <w:marRight w:val="0"/>
              <w:marTop w:val="0"/>
              <w:marBottom w:val="0"/>
              <w:divBdr>
                <w:top w:val="none" w:sz="0" w:space="0" w:color="auto"/>
                <w:left w:val="none" w:sz="0" w:space="0" w:color="auto"/>
                <w:bottom w:val="none" w:sz="0" w:space="0" w:color="auto"/>
                <w:right w:val="none" w:sz="0" w:space="0" w:color="auto"/>
              </w:divBdr>
            </w:div>
            <w:div w:id="1413813883">
              <w:marLeft w:val="0"/>
              <w:marRight w:val="0"/>
              <w:marTop w:val="0"/>
              <w:marBottom w:val="0"/>
              <w:divBdr>
                <w:top w:val="none" w:sz="0" w:space="0" w:color="auto"/>
                <w:left w:val="none" w:sz="0" w:space="0" w:color="auto"/>
                <w:bottom w:val="none" w:sz="0" w:space="0" w:color="auto"/>
                <w:right w:val="none" w:sz="0" w:space="0" w:color="auto"/>
              </w:divBdr>
            </w:div>
            <w:div w:id="1443646282">
              <w:marLeft w:val="0"/>
              <w:marRight w:val="0"/>
              <w:marTop w:val="0"/>
              <w:marBottom w:val="0"/>
              <w:divBdr>
                <w:top w:val="none" w:sz="0" w:space="0" w:color="auto"/>
                <w:left w:val="none" w:sz="0" w:space="0" w:color="auto"/>
                <w:bottom w:val="none" w:sz="0" w:space="0" w:color="auto"/>
                <w:right w:val="none" w:sz="0" w:space="0" w:color="auto"/>
              </w:divBdr>
            </w:div>
            <w:div w:id="1690375488">
              <w:marLeft w:val="0"/>
              <w:marRight w:val="0"/>
              <w:marTop w:val="0"/>
              <w:marBottom w:val="0"/>
              <w:divBdr>
                <w:top w:val="none" w:sz="0" w:space="0" w:color="auto"/>
                <w:left w:val="none" w:sz="0" w:space="0" w:color="auto"/>
                <w:bottom w:val="none" w:sz="0" w:space="0" w:color="auto"/>
                <w:right w:val="none" w:sz="0" w:space="0" w:color="auto"/>
              </w:divBdr>
            </w:div>
            <w:div w:id="1841891555">
              <w:marLeft w:val="0"/>
              <w:marRight w:val="0"/>
              <w:marTop w:val="0"/>
              <w:marBottom w:val="0"/>
              <w:divBdr>
                <w:top w:val="none" w:sz="0" w:space="0" w:color="auto"/>
                <w:left w:val="none" w:sz="0" w:space="0" w:color="auto"/>
                <w:bottom w:val="none" w:sz="0" w:space="0" w:color="auto"/>
                <w:right w:val="none" w:sz="0" w:space="0" w:color="auto"/>
              </w:divBdr>
            </w:div>
            <w:div w:id="1855456759">
              <w:marLeft w:val="0"/>
              <w:marRight w:val="0"/>
              <w:marTop w:val="0"/>
              <w:marBottom w:val="0"/>
              <w:divBdr>
                <w:top w:val="none" w:sz="0" w:space="0" w:color="auto"/>
                <w:left w:val="none" w:sz="0" w:space="0" w:color="auto"/>
                <w:bottom w:val="none" w:sz="0" w:space="0" w:color="auto"/>
                <w:right w:val="none" w:sz="0" w:space="0" w:color="auto"/>
              </w:divBdr>
            </w:div>
            <w:div w:id="1873574138">
              <w:marLeft w:val="0"/>
              <w:marRight w:val="0"/>
              <w:marTop w:val="0"/>
              <w:marBottom w:val="0"/>
              <w:divBdr>
                <w:top w:val="none" w:sz="0" w:space="0" w:color="auto"/>
                <w:left w:val="none" w:sz="0" w:space="0" w:color="auto"/>
                <w:bottom w:val="none" w:sz="0" w:space="0" w:color="auto"/>
                <w:right w:val="none" w:sz="0" w:space="0" w:color="auto"/>
              </w:divBdr>
            </w:div>
            <w:div w:id="1885289970">
              <w:marLeft w:val="0"/>
              <w:marRight w:val="0"/>
              <w:marTop w:val="0"/>
              <w:marBottom w:val="0"/>
              <w:divBdr>
                <w:top w:val="none" w:sz="0" w:space="0" w:color="auto"/>
                <w:left w:val="none" w:sz="0" w:space="0" w:color="auto"/>
                <w:bottom w:val="none" w:sz="0" w:space="0" w:color="auto"/>
                <w:right w:val="none" w:sz="0" w:space="0" w:color="auto"/>
              </w:divBdr>
            </w:div>
            <w:div w:id="1931936369">
              <w:marLeft w:val="0"/>
              <w:marRight w:val="0"/>
              <w:marTop w:val="0"/>
              <w:marBottom w:val="0"/>
              <w:divBdr>
                <w:top w:val="none" w:sz="0" w:space="0" w:color="auto"/>
                <w:left w:val="none" w:sz="0" w:space="0" w:color="auto"/>
                <w:bottom w:val="none" w:sz="0" w:space="0" w:color="auto"/>
                <w:right w:val="none" w:sz="0" w:space="0" w:color="auto"/>
              </w:divBdr>
            </w:div>
            <w:div w:id="2003657984">
              <w:marLeft w:val="0"/>
              <w:marRight w:val="0"/>
              <w:marTop w:val="0"/>
              <w:marBottom w:val="0"/>
              <w:divBdr>
                <w:top w:val="none" w:sz="0" w:space="0" w:color="auto"/>
                <w:left w:val="none" w:sz="0" w:space="0" w:color="auto"/>
                <w:bottom w:val="none" w:sz="0" w:space="0" w:color="auto"/>
                <w:right w:val="none" w:sz="0" w:space="0" w:color="auto"/>
              </w:divBdr>
            </w:div>
            <w:div w:id="2041515611">
              <w:marLeft w:val="0"/>
              <w:marRight w:val="0"/>
              <w:marTop w:val="0"/>
              <w:marBottom w:val="0"/>
              <w:divBdr>
                <w:top w:val="none" w:sz="0" w:space="0" w:color="auto"/>
                <w:left w:val="none" w:sz="0" w:space="0" w:color="auto"/>
                <w:bottom w:val="none" w:sz="0" w:space="0" w:color="auto"/>
                <w:right w:val="none" w:sz="0" w:space="0" w:color="auto"/>
              </w:divBdr>
            </w:div>
          </w:divsChild>
        </w:div>
        <w:div w:id="2072189023">
          <w:marLeft w:val="0"/>
          <w:marRight w:val="0"/>
          <w:marTop w:val="0"/>
          <w:marBottom w:val="0"/>
          <w:divBdr>
            <w:top w:val="none" w:sz="0" w:space="0" w:color="auto"/>
            <w:left w:val="none" w:sz="0" w:space="0" w:color="auto"/>
            <w:bottom w:val="none" w:sz="0" w:space="0" w:color="auto"/>
            <w:right w:val="none" w:sz="0" w:space="0" w:color="auto"/>
          </w:divBdr>
          <w:divsChild>
            <w:div w:id="104736407">
              <w:marLeft w:val="0"/>
              <w:marRight w:val="0"/>
              <w:marTop w:val="0"/>
              <w:marBottom w:val="0"/>
              <w:divBdr>
                <w:top w:val="none" w:sz="0" w:space="0" w:color="auto"/>
                <w:left w:val="none" w:sz="0" w:space="0" w:color="auto"/>
                <w:bottom w:val="none" w:sz="0" w:space="0" w:color="auto"/>
                <w:right w:val="none" w:sz="0" w:space="0" w:color="auto"/>
              </w:divBdr>
            </w:div>
            <w:div w:id="113906320">
              <w:marLeft w:val="0"/>
              <w:marRight w:val="0"/>
              <w:marTop w:val="0"/>
              <w:marBottom w:val="0"/>
              <w:divBdr>
                <w:top w:val="none" w:sz="0" w:space="0" w:color="auto"/>
                <w:left w:val="none" w:sz="0" w:space="0" w:color="auto"/>
                <w:bottom w:val="none" w:sz="0" w:space="0" w:color="auto"/>
                <w:right w:val="none" w:sz="0" w:space="0" w:color="auto"/>
              </w:divBdr>
            </w:div>
            <w:div w:id="139032733">
              <w:marLeft w:val="0"/>
              <w:marRight w:val="0"/>
              <w:marTop w:val="0"/>
              <w:marBottom w:val="0"/>
              <w:divBdr>
                <w:top w:val="none" w:sz="0" w:space="0" w:color="auto"/>
                <w:left w:val="none" w:sz="0" w:space="0" w:color="auto"/>
                <w:bottom w:val="none" w:sz="0" w:space="0" w:color="auto"/>
                <w:right w:val="none" w:sz="0" w:space="0" w:color="auto"/>
              </w:divBdr>
            </w:div>
            <w:div w:id="240217921">
              <w:marLeft w:val="0"/>
              <w:marRight w:val="0"/>
              <w:marTop w:val="0"/>
              <w:marBottom w:val="0"/>
              <w:divBdr>
                <w:top w:val="none" w:sz="0" w:space="0" w:color="auto"/>
                <w:left w:val="none" w:sz="0" w:space="0" w:color="auto"/>
                <w:bottom w:val="none" w:sz="0" w:space="0" w:color="auto"/>
                <w:right w:val="none" w:sz="0" w:space="0" w:color="auto"/>
              </w:divBdr>
            </w:div>
            <w:div w:id="850876120">
              <w:marLeft w:val="0"/>
              <w:marRight w:val="0"/>
              <w:marTop w:val="0"/>
              <w:marBottom w:val="0"/>
              <w:divBdr>
                <w:top w:val="none" w:sz="0" w:space="0" w:color="auto"/>
                <w:left w:val="none" w:sz="0" w:space="0" w:color="auto"/>
                <w:bottom w:val="none" w:sz="0" w:space="0" w:color="auto"/>
                <w:right w:val="none" w:sz="0" w:space="0" w:color="auto"/>
              </w:divBdr>
            </w:div>
            <w:div w:id="915633323">
              <w:marLeft w:val="0"/>
              <w:marRight w:val="0"/>
              <w:marTop w:val="0"/>
              <w:marBottom w:val="0"/>
              <w:divBdr>
                <w:top w:val="none" w:sz="0" w:space="0" w:color="auto"/>
                <w:left w:val="none" w:sz="0" w:space="0" w:color="auto"/>
                <w:bottom w:val="none" w:sz="0" w:space="0" w:color="auto"/>
                <w:right w:val="none" w:sz="0" w:space="0" w:color="auto"/>
              </w:divBdr>
            </w:div>
            <w:div w:id="1006438350">
              <w:marLeft w:val="0"/>
              <w:marRight w:val="0"/>
              <w:marTop w:val="0"/>
              <w:marBottom w:val="0"/>
              <w:divBdr>
                <w:top w:val="none" w:sz="0" w:space="0" w:color="auto"/>
                <w:left w:val="none" w:sz="0" w:space="0" w:color="auto"/>
                <w:bottom w:val="none" w:sz="0" w:space="0" w:color="auto"/>
                <w:right w:val="none" w:sz="0" w:space="0" w:color="auto"/>
              </w:divBdr>
            </w:div>
            <w:div w:id="1757095058">
              <w:marLeft w:val="0"/>
              <w:marRight w:val="0"/>
              <w:marTop w:val="0"/>
              <w:marBottom w:val="0"/>
              <w:divBdr>
                <w:top w:val="none" w:sz="0" w:space="0" w:color="auto"/>
                <w:left w:val="none" w:sz="0" w:space="0" w:color="auto"/>
                <w:bottom w:val="none" w:sz="0" w:space="0" w:color="auto"/>
                <w:right w:val="none" w:sz="0" w:space="0" w:color="auto"/>
              </w:divBdr>
            </w:div>
            <w:div w:id="1924946026">
              <w:marLeft w:val="0"/>
              <w:marRight w:val="0"/>
              <w:marTop w:val="0"/>
              <w:marBottom w:val="0"/>
              <w:divBdr>
                <w:top w:val="none" w:sz="0" w:space="0" w:color="auto"/>
                <w:left w:val="none" w:sz="0" w:space="0" w:color="auto"/>
                <w:bottom w:val="none" w:sz="0" w:space="0" w:color="auto"/>
                <w:right w:val="none" w:sz="0" w:space="0" w:color="auto"/>
              </w:divBdr>
            </w:div>
            <w:div w:id="1967421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640645">
      <w:bodyDiv w:val="1"/>
      <w:marLeft w:val="0"/>
      <w:marRight w:val="0"/>
      <w:marTop w:val="0"/>
      <w:marBottom w:val="0"/>
      <w:divBdr>
        <w:top w:val="none" w:sz="0" w:space="0" w:color="auto"/>
        <w:left w:val="none" w:sz="0" w:space="0" w:color="auto"/>
        <w:bottom w:val="none" w:sz="0" w:space="0" w:color="auto"/>
        <w:right w:val="none" w:sz="0" w:space="0" w:color="auto"/>
      </w:divBdr>
    </w:div>
    <w:div w:id="388917178">
      <w:bodyDiv w:val="1"/>
      <w:marLeft w:val="0"/>
      <w:marRight w:val="0"/>
      <w:marTop w:val="0"/>
      <w:marBottom w:val="0"/>
      <w:divBdr>
        <w:top w:val="none" w:sz="0" w:space="0" w:color="auto"/>
        <w:left w:val="none" w:sz="0" w:space="0" w:color="auto"/>
        <w:bottom w:val="none" w:sz="0" w:space="0" w:color="auto"/>
        <w:right w:val="none" w:sz="0" w:space="0" w:color="auto"/>
      </w:divBdr>
    </w:div>
    <w:div w:id="392193087">
      <w:bodyDiv w:val="1"/>
      <w:marLeft w:val="0"/>
      <w:marRight w:val="0"/>
      <w:marTop w:val="0"/>
      <w:marBottom w:val="0"/>
      <w:divBdr>
        <w:top w:val="none" w:sz="0" w:space="0" w:color="auto"/>
        <w:left w:val="none" w:sz="0" w:space="0" w:color="auto"/>
        <w:bottom w:val="none" w:sz="0" w:space="0" w:color="auto"/>
        <w:right w:val="none" w:sz="0" w:space="0" w:color="auto"/>
      </w:divBdr>
      <w:divsChild>
        <w:div w:id="422723576">
          <w:marLeft w:val="0"/>
          <w:marRight w:val="0"/>
          <w:marTop w:val="0"/>
          <w:marBottom w:val="0"/>
          <w:divBdr>
            <w:top w:val="none" w:sz="0" w:space="0" w:color="auto"/>
            <w:left w:val="none" w:sz="0" w:space="0" w:color="auto"/>
            <w:bottom w:val="none" w:sz="0" w:space="0" w:color="auto"/>
            <w:right w:val="none" w:sz="0" w:space="0" w:color="auto"/>
          </w:divBdr>
          <w:divsChild>
            <w:div w:id="1725250765">
              <w:marLeft w:val="0"/>
              <w:marRight w:val="0"/>
              <w:marTop w:val="0"/>
              <w:marBottom w:val="0"/>
              <w:divBdr>
                <w:top w:val="none" w:sz="0" w:space="0" w:color="auto"/>
                <w:left w:val="none" w:sz="0" w:space="0" w:color="auto"/>
                <w:bottom w:val="none" w:sz="0" w:space="0" w:color="auto"/>
                <w:right w:val="none" w:sz="0" w:space="0" w:color="auto"/>
              </w:divBdr>
            </w:div>
            <w:div w:id="2007896888">
              <w:marLeft w:val="0"/>
              <w:marRight w:val="0"/>
              <w:marTop w:val="0"/>
              <w:marBottom w:val="0"/>
              <w:divBdr>
                <w:top w:val="none" w:sz="0" w:space="0" w:color="auto"/>
                <w:left w:val="none" w:sz="0" w:space="0" w:color="auto"/>
                <w:bottom w:val="none" w:sz="0" w:space="0" w:color="auto"/>
                <w:right w:val="none" w:sz="0" w:space="0" w:color="auto"/>
              </w:divBdr>
            </w:div>
          </w:divsChild>
        </w:div>
        <w:div w:id="1171069316">
          <w:marLeft w:val="0"/>
          <w:marRight w:val="0"/>
          <w:marTop w:val="0"/>
          <w:marBottom w:val="0"/>
          <w:divBdr>
            <w:top w:val="none" w:sz="0" w:space="0" w:color="auto"/>
            <w:left w:val="none" w:sz="0" w:space="0" w:color="auto"/>
            <w:bottom w:val="none" w:sz="0" w:space="0" w:color="auto"/>
            <w:right w:val="none" w:sz="0" w:space="0" w:color="auto"/>
          </w:divBdr>
          <w:divsChild>
            <w:div w:id="391119834">
              <w:marLeft w:val="0"/>
              <w:marRight w:val="0"/>
              <w:marTop w:val="0"/>
              <w:marBottom w:val="0"/>
              <w:divBdr>
                <w:top w:val="none" w:sz="0" w:space="0" w:color="auto"/>
                <w:left w:val="none" w:sz="0" w:space="0" w:color="auto"/>
                <w:bottom w:val="none" w:sz="0" w:space="0" w:color="auto"/>
                <w:right w:val="none" w:sz="0" w:space="0" w:color="auto"/>
              </w:divBdr>
            </w:div>
            <w:div w:id="1273899763">
              <w:marLeft w:val="0"/>
              <w:marRight w:val="0"/>
              <w:marTop w:val="0"/>
              <w:marBottom w:val="0"/>
              <w:divBdr>
                <w:top w:val="none" w:sz="0" w:space="0" w:color="auto"/>
                <w:left w:val="none" w:sz="0" w:space="0" w:color="auto"/>
                <w:bottom w:val="none" w:sz="0" w:space="0" w:color="auto"/>
                <w:right w:val="none" w:sz="0" w:space="0" w:color="auto"/>
              </w:divBdr>
            </w:div>
          </w:divsChild>
        </w:div>
        <w:div w:id="2109423085">
          <w:marLeft w:val="0"/>
          <w:marRight w:val="0"/>
          <w:marTop w:val="0"/>
          <w:marBottom w:val="0"/>
          <w:divBdr>
            <w:top w:val="none" w:sz="0" w:space="0" w:color="auto"/>
            <w:left w:val="none" w:sz="0" w:space="0" w:color="auto"/>
            <w:bottom w:val="none" w:sz="0" w:space="0" w:color="auto"/>
            <w:right w:val="none" w:sz="0" w:space="0" w:color="auto"/>
          </w:divBdr>
          <w:divsChild>
            <w:div w:id="474688474">
              <w:marLeft w:val="0"/>
              <w:marRight w:val="0"/>
              <w:marTop w:val="0"/>
              <w:marBottom w:val="0"/>
              <w:divBdr>
                <w:top w:val="none" w:sz="0" w:space="0" w:color="auto"/>
                <w:left w:val="none" w:sz="0" w:space="0" w:color="auto"/>
                <w:bottom w:val="none" w:sz="0" w:space="0" w:color="auto"/>
                <w:right w:val="none" w:sz="0" w:space="0" w:color="auto"/>
              </w:divBdr>
            </w:div>
            <w:div w:id="1668944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241108">
      <w:bodyDiv w:val="1"/>
      <w:marLeft w:val="0"/>
      <w:marRight w:val="0"/>
      <w:marTop w:val="0"/>
      <w:marBottom w:val="0"/>
      <w:divBdr>
        <w:top w:val="none" w:sz="0" w:space="0" w:color="auto"/>
        <w:left w:val="none" w:sz="0" w:space="0" w:color="auto"/>
        <w:bottom w:val="none" w:sz="0" w:space="0" w:color="auto"/>
        <w:right w:val="none" w:sz="0" w:space="0" w:color="auto"/>
      </w:divBdr>
    </w:div>
    <w:div w:id="392697435">
      <w:bodyDiv w:val="1"/>
      <w:marLeft w:val="0"/>
      <w:marRight w:val="0"/>
      <w:marTop w:val="0"/>
      <w:marBottom w:val="0"/>
      <w:divBdr>
        <w:top w:val="none" w:sz="0" w:space="0" w:color="auto"/>
        <w:left w:val="none" w:sz="0" w:space="0" w:color="auto"/>
        <w:bottom w:val="none" w:sz="0" w:space="0" w:color="auto"/>
        <w:right w:val="none" w:sz="0" w:space="0" w:color="auto"/>
      </w:divBdr>
    </w:div>
    <w:div w:id="395275895">
      <w:bodyDiv w:val="1"/>
      <w:marLeft w:val="0"/>
      <w:marRight w:val="0"/>
      <w:marTop w:val="0"/>
      <w:marBottom w:val="0"/>
      <w:divBdr>
        <w:top w:val="none" w:sz="0" w:space="0" w:color="auto"/>
        <w:left w:val="none" w:sz="0" w:space="0" w:color="auto"/>
        <w:bottom w:val="none" w:sz="0" w:space="0" w:color="auto"/>
        <w:right w:val="none" w:sz="0" w:space="0" w:color="auto"/>
      </w:divBdr>
    </w:div>
    <w:div w:id="398554406">
      <w:bodyDiv w:val="1"/>
      <w:marLeft w:val="0"/>
      <w:marRight w:val="0"/>
      <w:marTop w:val="0"/>
      <w:marBottom w:val="0"/>
      <w:divBdr>
        <w:top w:val="none" w:sz="0" w:space="0" w:color="auto"/>
        <w:left w:val="none" w:sz="0" w:space="0" w:color="auto"/>
        <w:bottom w:val="none" w:sz="0" w:space="0" w:color="auto"/>
        <w:right w:val="none" w:sz="0" w:space="0" w:color="auto"/>
      </w:divBdr>
    </w:div>
    <w:div w:id="407582138">
      <w:bodyDiv w:val="1"/>
      <w:marLeft w:val="0"/>
      <w:marRight w:val="0"/>
      <w:marTop w:val="0"/>
      <w:marBottom w:val="0"/>
      <w:divBdr>
        <w:top w:val="none" w:sz="0" w:space="0" w:color="auto"/>
        <w:left w:val="none" w:sz="0" w:space="0" w:color="auto"/>
        <w:bottom w:val="none" w:sz="0" w:space="0" w:color="auto"/>
        <w:right w:val="none" w:sz="0" w:space="0" w:color="auto"/>
      </w:divBdr>
    </w:div>
    <w:div w:id="407700400">
      <w:bodyDiv w:val="1"/>
      <w:marLeft w:val="0"/>
      <w:marRight w:val="0"/>
      <w:marTop w:val="0"/>
      <w:marBottom w:val="0"/>
      <w:divBdr>
        <w:top w:val="none" w:sz="0" w:space="0" w:color="auto"/>
        <w:left w:val="none" w:sz="0" w:space="0" w:color="auto"/>
        <w:bottom w:val="none" w:sz="0" w:space="0" w:color="auto"/>
        <w:right w:val="none" w:sz="0" w:space="0" w:color="auto"/>
      </w:divBdr>
    </w:div>
    <w:div w:id="409737454">
      <w:bodyDiv w:val="1"/>
      <w:marLeft w:val="0"/>
      <w:marRight w:val="0"/>
      <w:marTop w:val="0"/>
      <w:marBottom w:val="0"/>
      <w:divBdr>
        <w:top w:val="none" w:sz="0" w:space="0" w:color="auto"/>
        <w:left w:val="none" w:sz="0" w:space="0" w:color="auto"/>
        <w:bottom w:val="none" w:sz="0" w:space="0" w:color="auto"/>
        <w:right w:val="none" w:sz="0" w:space="0" w:color="auto"/>
      </w:divBdr>
      <w:divsChild>
        <w:div w:id="1165975902">
          <w:marLeft w:val="0"/>
          <w:marRight w:val="0"/>
          <w:marTop w:val="0"/>
          <w:marBottom w:val="0"/>
          <w:divBdr>
            <w:top w:val="none" w:sz="0" w:space="0" w:color="auto"/>
            <w:left w:val="none" w:sz="0" w:space="0" w:color="auto"/>
            <w:bottom w:val="none" w:sz="0" w:space="0" w:color="auto"/>
            <w:right w:val="none" w:sz="0" w:space="0" w:color="auto"/>
          </w:divBdr>
          <w:divsChild>
            <w:div w:id="779882723">
              <w:marLeft w:val="0"/>
              <w:marRight w:val="0"/>
              <w:marTop w:val="0"/>
              <w:marBottom w:val="0"/>
              <w:divBdr>
                <w:top w:val="none" w:sz="0" w:space="0" w:color="auto"/>
                <w:left w:val="none" w:sz="0" w:space="0" w:color="auto"/>
                <w:bottom w:val="none" w:sz="0" w:space="0" w:color="auto"/>
                <w:right w:val="none" w:sz="0" w:space="0" w:color="auto"/>
              </w:divBdr>
            </w:div>
            <w:div w:id="1488741421">
              <w:marLeft w:val="0"/>
              <w:marRight w:val="0"/>
              <w:marTop w:val="0"/>
              <w:marBottom w:val="0"/>
              <w:divBdr>
                <w:top w:val="none" w:sz="0" w:space="0" w:color="auto"/>
                <w:left w:val="none" w:sz="0" w:space="0" w:color="auto"/>
                <w:bottom w:val="none" w:sz="0" w:space="0" w:color="auto"/>
                <w:right w:val="none" w:sz="0" w:space="0" w:color="auto"/>
              </w:divBdr>
            </w:div>
          </w:divsChild>
        </w:div>
        <w:div w:id="1887258784">
          <w:marLeft w:val="0"/>
          <w:marRight w:val="0"/>
          <w:marTop w:val="0"/>
          <w:marBottom w:val="0"/>
          <w:divBdr>
            <w:top w:val="none" w:sz="0" w:space="0" w:color="auto"/>
            <w:left w:val="none" w:sz="0" w:space="0" w:color="auto"/>
            <w:bottom w:val="none" w:sz="0" w:space="0" w:color="auto"/>
            <w:right w:val="none" w:sz="0" w:space="0" w:color="auto"/>
          </w:divBdr>
          <w:divsChild>
            <w:div w:id="15079399">
              <w:marLeft w:val="0"/>
              <w:marRight w:val="0"/>
              <w:marTop w:val="0"/>
              <w:marBottom w:val="0"/>
              <w:divBdr>
                <w:top w:val="none" w:sz="0" w:space="0" w:color="auto"/>
                <w:left w:val="none" w:sz="0" w:space="0" w:color="auto"/>
                <w:bottom w:val="none" w:sz="0" w:space="0" w:color="auto"/>
                <w:right w:val="none" w:sz="0" w:space="0" w:color="auto"/>
              </w:divBdr>
            </w:div>
            <w:div w:id="27683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305001">
      <w:bodyDiv w:val="1"/>
      <w:marLeft w:val="0"/>
      <w:marRight w:val="0"/>
      <w:marTop w:val="0"/>
      <w:marBottom w:val="0"/>
      <w:divBdr>
        <w:top w:val="none" w:sz="0" w:space="0" w:color="auto"/>
        <w:left w:val="none" w:sz="0" w:space="0" w:color="auto"/>
        <w:bottom w:val="none" w:sz="0" w:space="0" w:color="auto"/>
        <w:right w:val="none" w:sz="0" w:space="0" w:color="auto"/>
      </w:divBdr>
    </w:div>
    <w:div w:id="423428445">
      <w:bodyDiv w:val="1"/>
      <w:marLeft w:val="0"/>
      <w:marRight w:val="0"/>
      <w:marTop w:val="0"/>
      <w:marBottom w:val="0"/>
      <w:divBdr>
        <w:top w:val="none" w:sz="0" w:space="0" w:color="auto"/>
        <w:left w:val="none" w:sz="0" w:space="0" w:color="auto"/>
        <w:bottom w:val="none" w:sz="0" w:space="0" w:color="auto"/>
        <w:right w:val="none" w:sz="0" w:space="0" w:color="auto"/>
      </w:divBdr>
      <w:divsChild>
        <w:div w:id="146551584">
          <w:marLeft w:val="0"/>
          <w:marRight w:val="0"/>
          <w:marTop w:val="0"/>
          <w:marBottom w:val="0"/>
          <w:divBdr>
            <w:top w:val="none" w:sz="0" w:space="0" w:color="auto"/>
            <w:left w:val="none" w:sz="0" w:space="0" w:color="auto"/>
            <w:bottom w:val="none" w:sz="0" w:space="0" w:color="auto"/>
            <w:right w:val="none" w:sz="0" w:space="0" w:color="auto"/>
          </w:divBdr>
          <w:divsChild>
            <w:div w:id="161897798">
              <w:marLeft w:val="0"/>
              <w:marRight w:val="0"/>
              <w:marTop w:val="0"/>
              <w:marBottom w:val="0"/>
              <w:divBdr>
                <w:top w:val="none" w:sz="0" w:space="0" w:color="auto"/>
                <w:left w:val="none" w:sz="0" w:space="0" w:color="auto"/>
                <w:bottom w:val="none" w:sz="0" w:space="0" w:color="auto"/>
                <w:right w:val="none" w:sz="0" w:space="0" w:color="auto"/>
              </w:divBdr>
            </w:div>
            <w:div w:id="573517282">
              <w:marLeft w:val="0"/>
              <w:marRight w:val="0"/>
              <w:marTop w:val="0"/>
              <w:marBottom w:val="0"/>
              <w:divBdr>
                <w:top w:val="none" w:sz="0" w:space="0" w:color="auto"/>
                <w:left w:val="none" w:sz="0" w:space="0" w:color="auto"/>
                <w:bottom w:val="none" w:sz="0" w:space="0" w:color="auto"/>
                <w:right w:val="none" w:sz="0" w:space="0" w:color="auto"/>
              </w:divBdr>
            </w:div>
            <w:div w:id="681468288">
              <w:marLeft w:val="0"/>
              <w:marRight w:val="0"/>
              <w:marTop w:val="0"/>
              <w:marBottom w:val="0"/>
              <w:divBdr>
                <w:top w:val="none" w:sz="0" w:space="0" w:color="auto"/>
                <w:left w:val="none" w:sz="0" w:space="0" w:color="auto"/>
                <w:bottom w:val="none" w:sz="0" w:space="0" w:color="auto"/>
                <w:right w:val="none" w:sz="0" w:space="0" w:color="auto"/>
              </w:divBdr>
            </w:div>
            <w:div w:id="825243763">
              <w:marLeft w:val="0"/>
              <w:marRight w:val="0"/>
              <w:marTop w:val="0"/>
              <w:marBottom w:val="0"/>
              <w:divBdr>
                <w:top w:val="none" w:sz="0" w:space="0" w:color="auto"/>
                <w:left w:val="none" w:sz="0" w:space="0" w:color="auto"/>
                <w:bottom w:val="none" w:sz="0" w:space="0" w:color="auto"/>
                <w:right w:val="none" w:sz="0" w:space="0" w:color="auto"/>
              </w:divBdr>
            </w:div>
            <w:div w:id="932780117">
              <w:marLeft w:val="0"/>
              <w:marRight w:val="0"/>
              <w:marTop w:val="0"/>
              <w:marBottom w:val="0"/>
              <w:divBdr>
                <w:top w:val="none" w:sz="0" w:space="0" w:color="auto"/>
                <w:left w:val="none" w:sz="0" w:space="0" w:color="auto"/>
                <w:bottom w:val="none" w:sz="0" w:space="0" w:color="auto"/>
                <w:right w:val="none" w:sz="0" w:space="0" w:color="auto"/>
              </w:divBdr>
            </w:div>
          </w:divsChild>
        </w:div>
        <w:div w:id="2126268628">
          <w:marLeft w:val="0"/>
          <w:marRight w:val="0"/>
          <w:marTop w:val="0"/>
          <w:marBottom w:val="0"/>
          <w:divBdr>
            <w:top w:val="none" w:sz="0" w:space="0" w:color="auto"/>
            <w:left w:val="none" w:sz="0" w:space="0" w:color="auto"/>
            <w:bottom w:val="none" w:sz="0" w:space="0" w:color="auto"/>
            <w:right w:val="none" w:sz="0" w:space="0" w:color="auto"/>
          </w:divBdr>
          <w:divsChild>
            <w:div w:id="126707775">
              <w:marLeft w:val="0"/>
              <w:marRight w:val="0"/>
              <w:marTop w:val="0"/>
              <w:marBottom w:val="0"/>
              <w:divBdr>
                <w:top w:val="none" w:sz="0" w:space="0" w:color="auto"/>
                <w:left w:val="none" w:sz="0" w:space="0" w:color="auto"/>
                <w:bottom w:val="none" w:sz="0" w:space="0" w:color="auto"/>
                <w:right w:val="none" w:sz="0" w:space="0" w:color="auto"/>
              </w:divBdr>
            </w:div>
            <w:div w:id="331226989">
              <w:marLeft w:val="0"/>
              <w:marRight w:val="0"/>
              <w:marTop w:val="0"/>
              <w:marBottom w:val="0"/>
              <w:divBdr>
                <w:top w:val="none" w:sz="0" w:space="0" w:color="auto"/>
                <w:left w:val="none" w:sz="0" w:space="0" w:color="auto"/>
                <w:bottom w:val="none" w:sz="0" w:space="0" w:color="auto"/>
                <w:right w:val="none" w:sz="0" w:space="0" w:color="auto"/>
              </w:divBdr>
            </w:div>
            <w:div w:id="1006051587">
              <w:marLeft w:val="0"/>
              <w:marRight w:val="0"/>
              <w:marTop w:val="0"/>
              <w:marBottom w:val="0"/>
              <w:divBdr>
                <w:top w:val="none" w:sz="0" w:space="0" w:color="auto"/>
                <w:left w:val="none" w:sz="0" w:space="0" w:color="auto"/>
                <w:bottom w:val="none" w:sz="0" w:space="0" w:color="auto"/>
                <w:right w:val="none" w:sz="0" w:space="0" w:color="auto"/>
              </w:divBdr>
            </w:div>
            <w:div w:id="1089234848">
              <w:marLeft w:val="0"/>
              <w:marRight w:val="0"/>
              <w:marTop w:val="0"/>
              <w:marBottom w:val="0"/>
              <w:divBdr>
                <w:top w:val="none" w:sz="0" w:space="0" w:color="auto"/>
                <w:left w:val="none" w:sz="0" w:space="0" w:color="auto"/>
                <w:bottom w:val="none" w:sz="0" w:space="0" w:color="auto"/>
                <w:right w:val="none" w:sz="0" w:space="0" w:color="auto"/>
              </w:divBdr>
            </w:div>
            <w:div w:id="1403135405">
              <w:marLeft w:val="0"/>
              <w:marRight w:val="0"/>
              <w:marTop w:val="0"/>
              <w:marBottom w:val="0"/>
              <w:divBdr>
                <w:top w:val="none" w:sz="0" w:space="0" w:color="auto"/>
                <w:left w:val="none" w:sz="0" w:space="0" w:color="auto"/>
                <w:bottom w:val="none" w:sz="0" w:space="0" w:color="auto"/>
                <w:right w:val="none" w:sz="0" w:space="0" w:color="auto"/>
              </w:divBdr>
            </w:div>
            <w:div w:id="1706057196">
              <w:marLeft w:val="0"/>
              <w:marRight w:val="0"/>
              <w:marTop w:val="0"/>
              <w:marBottom w:val="0"/>
              <w:divBdr>
                <w:top w:val="none" w:sz="0" w:space="0" w:color="auto"/>
                <w:left w:val="none" w:sz="0" w:space="0" w:color="auto"/>
                <w:bottom w:val="none" w:sz="0" w:space="0" w:color="auto"/>
                <w:right w:val="none" w:sz="0" w:space="0" w:color="auto"/>
              </w:divBdr>
            </w:div>
            <w:div w:id="1729961152">
              <w:marLeft w:val="0"/>
              <w:marRight w:val="0"/>
              <w:marTop w:val="0"/>
              <w:marBottom w:val="0"/>
              <w:divBdr>
                <w:top w:val="none" w:sz="0" w:space="0" w:color="auto"/>
                <w:left w:val="none" w:sz="0" w:space="0" w:color="auto"/>
                <w:bottom w:val="none" w:sz="0" w:space="0" w:color="auto"/>
                <w:right w:val="none" w:sz="0" w:space="0" w:color="auto"/>
              </w:divBdr>
            </w:div>
            <w:div w:id="1913078061">
              <w:marLeft w:val="0"/>
              <w:marRight w:val="0"/>
              <w:marTop w:val="0"/>
              <w:marBottom w:val="0"/>
              <w:divBdr>
                <w:top w:val="none" w:sz="0" w:space="0" w:color="auto"/>
                <w:left w:val="none" w:sz="0" w:space="0" w:color="auto"/>
                <w:bottom w:val="none" w:sz="0" w:space="0" w:color="auto"/>
                <w:right w:val="none" w:sz="0" w:space="0" w:color="auto"/>
              </w:divBdr>
            </w:div>
            <w:div w:id="2065373951">
              <w:marLeft w:val="0"/>
              <w:marRight w:val="0"/>
              <w:marTop w:val="0"/>
              <w:marBottom w:val="0"/>
              <w:divBdr>
                <w:top w:val="none" w:sz="0" w:space="0" w:color="auto"/>
                <w:left w:val="none" w:sz="0" w:space="0" w:color="auto"/>
                <w:bottom w:val="none" w:sz="0" w:space="0" w:color="auto"/>
                <w:right w:val="none" w:sz="0" w:space="0" w:color="auto"/>
              </w:divBdr>
            </w:div>
            <w:div w:id="2079280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745890">
      <w:bodyDiv w:val="1"/>
      <w:marLeft w:val="0"/>
      <w:marRight w:val="0"/>
      <w:marTop w:val="0"/>
      <w:marBottom w:val="0"/>
      <w:divBdr>
        <w:top w:val="none" w:sz="0" w:space="0" w:color="auto"/>
        <w:left w:val="none" w:sz="0" w:space="0" w:color="auto"/>
        <w:bottom w:val="none" w:sz="0" w:space="0" w:color="auto"/>
        <w:right w:val="none" w:sz="0" w:space="0" w:color="auto"/>
      </w:divBdr>
    </w:div>
    <w:div w:id="432895989">
      <w:bodyDiv w:val="1"/>
      <w:marLeft w:val="0"/>
      <w:marRight w:val="0"/>
      <w:marTop w:val="0"/>
      <w:marBottom w:val="0"/>
      <w:divBdr>
        <w:top w:val="none" w:sz="0" w:space="0" w:color="auto"/>
        <w:left w:val="none" w:sz="0" w:space="0" w:color="auto"/>
        <w:bottom w:val="none" w:sz="0" w:space="0" w:color="auto"/>
        <w:right w:val="none" w:sz="0" w:space="0" w:color="auto"/>
      </w:divBdr>
    </w:div>
    <w:div w:id="433597414">
      <w:bodyDiv w:val="1"/>
      <w:marLeft w:val="0"/>
      <w:marRight w:val="0"/>
      <w:marTop w:val="0"/>
      <w:marBottom w:val="0"/>
      <w:divBdr>
        <w:top w:val="none" w:sz="0" w:space="0" w:color="auto"/>
        <w:left w:val="none" w:sz="0" w:space="0" w:color="auto"/>
        <w:bottom w:val="none" w:sz="0" w:space="0" w:color="auto"/>
        <w:right w:val="none" w:sz="0" w:space="0" w:color="auto"/>
      </w:divBdr>
    </w:div>
    <w:div w:id="439185394">
      <w:bodyDiv w:val="1"/>
      <w:marLeft w:val="0"/>
      <w:marRight w:val="0"/>
      <w:marTop w:val="0"/>
      <w:marBottom w:val="0"/>
      <w:divBdr>
        <w:top w:val="none" w:sz="0" w:space="0" w:color="auto"/>
        <w:left w:val="none" w:sz="0" w:space="0" w:color="auto"/>
        <w:bottom w:val="none" w:sz="0" w:space="0" w:color="auto"/>
        <w:right w:val="none" w:sz="0" w:space="0" w:color="auto"/>
      </w:divBdr>
    </w:div>
    <w:div w:id="445270271">
      <w:bodyDiv w:val="1"/>
      <w:marLeft w:val="0"/>
      <w:marRight w:val="0"/>
      <w:marTop w:val="0"/>
      <w:marBottom w:val="0"/>
      <w:divBdr>
        <w:top w:val="none" w:sz="0" w:space="0" w:color="auto"/>
        <w:left w:val="none" w:sz="0" w:space="0" w:color="auto"/>
        <w:bottom w:val="none" w:sz="0" w:space="0" w:color="auto"/>
        <w:right w:val="none" w:sz="0" w:space="0" w:color="auto"/>
      </w:divBdr>
      <w:divsChild>
        <w:div w:id="1066992837">
          <w:marLeft w:val="0"/>
          <w:marRight w:val="0"/>
          <w:marTop w:val="0"/>
          <w:marBottom w:val="0"/>
          <w:divBdr>
            <w:top w:val="none" w:sz="0" w:space="0" w:color="auto"/>
            <w:left w:val="none" w:sz="0" w:space="0" w:color="auto"/>
            <w:bottom w:val="none" w:sz="0" w:space="0" w:color="auto"/>
            <w:right w:val="none" w:sz="0" w:space="0" w:color="auto"/>
          </w:divBdr>
          <w:divsChild>
            <w:div w:id="56513397">
              <w:marLeft w:val="0"/>
              <w:marRight w:val="0"/>
              <w:marTop w:val="0"/>
              <w:marBottom w:val="0"/>
              <w:divBdr>
                <w:top w:val="none" w:sz="0" w:space="0" w:color="auto"/>
                <w:left w:val="none" w:sz="0" w:space="0" w:color="auto"/>
                <w:bottom w:val="none" w:sz="0" w:space="0" w:color="auto"/>
                <w:right w:val="none" w:sz="0" w:space="0" w:color="auto"/>
              </w:divBdr>
            </w:div>
            <w:div w:id="2036614412">
              <w:marLeft w:val="0"/>
              <w:marRight w:val="0"/>
              <w:marTop w:val="0"/>
              <w:marBottom w:val="0"/>
              <w:divBdr>
                <w:top w:val="none" w:sz="0" w:space="0" w:color="auto"/>
                <w:left w:val="none" w:sz="0" w:space="0" w:color="auto"/>
                <w:bottom w:val="none" w:sz="0" w:space="0" w:color="auto"/>
                <w:right w:val="none" w:sz="0" w:space="0" w:color="auto"/>
              </w:divBdr>
            </w:div>
          </w:divsChild>
        </w:div>
        <w:div w:id="1699235616">
          <w:marLeft w:val="0"/>
          <w:marRight w:val="0"/>
          <w:marTop w:val="0"/>
          <w:marBottom w:val="0"/>
          <w:divBdr>
            <w:top w:val="none" w:sz="0" w:space="0" w:color="auto"/>
            <w:left w:val="none" w:sz="0" w:space="0" w:color="auto"/>
            <w:bottom w:val="none" w:sz="0" w:space="0" w:color="auto"/>
            <w:right w:val="none" w:sz="0" w:space="0" w:color="auto"/>
          </w:divBdr>
          <w:divsChild>
            <w:div w:id="95441143">
              <w:marLeft w:val="0"/>
              <w:marRight w:val="0"/>
              <w:marTop w:val="0"/>
              <w:marBottom w:val="0"/>
              <w:divBdr>
                <w:top w:val="none" w:sz="0" w:space="0" w:color="auto"/>
                <w:left w:val="none" w:sz="0" w:space="0" w:color="auto"/>
                <w:bottom w:val="none" w:sz="0" w:space="0" w:color="auto"/>
                <w:right w:val="none" w:sz="0" w:space="0" w:color="auto"/>
              </w:divBdr>
            </w:div>
            <w:div w:id="716012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357866">
      <w:bodyDiv w:val="1"/>
      <w:marLeft w:val="0"/>
      <w:marRight w:val="0"/>
      <w:marTop w:val="0"/>
      <w:marBottom w:val="0"/>
      <w:divBdr>
        <w:top w:val="none" w:sz="0" w:space="0" w:color="auto"/>
        <w:left w:val="none" w:sz="0" w:space="0" w:color="auto"/>
        <w:bottom w:val="none" w:sz="0" w:space="0" w:color="auto"/>
        <w:right w:val="none" w:sz="0" w:space="0" w:color="auto"/>
      </w:divBdr>
    </w:div>
    <w:div w:id="452094881">
      <w:bodyDiv w:val="1"/>
      <w:marLeft w:val="0"/>
      <w:marRight w:val="0"/>
      <w:marTop w:val="0"/>
      <w:marBottom w:val="0"/>
      <w:divBdr>
        <w:top w:val="none" w:sz="0" w:space="0" w:color="auto"/>
        <w:left w:val="none" w:sz="0" w:space="0" w:color="auto"/>
        <w:bottom w:val="none" w:sz="0" w:space="0" w:color="auto"/>
        <w:right w:val="none" w:sz="0" w:space="0" w:color="auto"/>
      </w:divBdr>
    </w:div>
    <w:div w:id="474875466">
      <w:bodyDiv w:val="1"/>
      <w:marLeft w:val="0"/>
      <w:marRight w:val="0"/>
      <w:marTop w:val="0"/>
      <w:marBottom w:val="0"/>
      <w:divBdr>
        <w:top w:val="none" w:sz="0" w:space="0" w:color="auto"/>
        <w:left w:val="none" w:sz="0" w:space="0" w:color="auto"/>
        <w:bottom w:val="none" w:sz="0" w:space="0" w:color="auto"/>
        <w:right w:val="none" w:sz="0" w:space="0" w:color="auto"/>
      </w:divBdr>
    </w:div>
    <w:div w:id="482816211">
      <w:bodyDiv w:val="1"/>
      <w:marLeft w:val="0"/>
      <w:marRight w:val="0"/>
      <w:marTop w:val="0"/>
      <w:marBottom w:val="0"/>
      <w:divBdr>
        <w:top w:val="none" w:sz="0" w:space="0" w:color="auto"/>
        <w:left w:val="none" w:sz="0" w:space="0" w:color="auto"/>
        <w:bottom w:val="none" w:sz="0" w:space="0" w:color="auto"/>
        <w:right w:val="none" w:sz="0" w:space="0" w:color="auto"/>
      </w:divBdr>
    </w:div>
    <w:div w:id="488207057">
      <w:bodyDiv w:val="1"/>
      <w:marLeft w:val="0"/>
      <w:marRight w:val="0"/>
      <w:marTop w:val="0"/>
      <w:marBottom w:val="0"/>
      <w:divBdr>
        <w:top w:val="none" w:sz="0" w:space="0" w:color="auto"/>
        <w:left w:val="none" w:sz="0" w:space="0" w:color="auto"/>
        <w:bottom w:val="none" w:sz="0" w:space="0" w:color="auto"/>
        <w:right w:val="none" w:sz="0" w:space="0" w:color="auto"/>
      </w:divBdr>
      <w:divsChild>
        <w:div w:id="1678969679">
          <w:marLeft w:val="0"/>
          <w:marRight w:val="0"/>
          <w:marTop w:val="0"/>
          <w:marBottom w:val="0"/>
          <w:divBdr>
            <w:top w:val="none" w:sz="0" w:space="0" w:color="auto"/>
            <w:left w:val="none" w:sz="0" w:space="0" w:color="auto"/>
            <w:bottom w:val="none" w:sz="0" w:space="0" w:color="auto"/>
            <w:right w:val="none" w:sz="0" w:space="0" w:color="auto"/>
          </w:divBdr>
          <w:divsChild>
            <w:div w:id="2076583678">
              <w:marLeft w:val="0"/>
              <w:marRight w:val="0"/>
              <w:marTop w:val="0"/>
              <w:marBottom w:val="0"/>
              <w:divBdr>
                <w:top w:val="none" w:sz="0" w:space="0" w:color="auto"/>
                <w:left w:val="none" w:sz="0" w:space="0" w:color="auto"/>
                <w:bottom w:val="none" w:sz="0" w:space="0" w:color="auto"/>
                <w:right w:val="none" w:sz="0" w:space="0" w:color="auto"/>
              </w:divBdr>
              <w:divsChild>
                <w:div w:id="136147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958228">
          <w:marLeft w:val="0"/>
          <w:marRight w:val="0"/>
          <w:marTop w:val="0"/>
          <w:marBottom w:val="0"/>
          <w:divBdr>
            <w:top w:val="none" w:sz="0" w:space="0" w:color="auto"/>
            <w:left w:val="none" w:sz="0" w:space="0" w:color="auto"/>
            <w:bottom w:val="none" w:sz="0" w:space="0" w:color="auto"/>
            <w:right w:val="none" w:sz="0" w:space="0" w:color="auto"/>
          </w:divBdr>
          <w:divsChild>
            <w:div w:id="172879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786169">
      <w:bodyDiv w:val="1"/>
      <w:marLeft w:val="0"/>
      <w:marRight w:val="0"/>
      <w:marTop w:val="0"/>
      <w:marBottom w:val="0"/>
      <w:divBdr>
        <w:top w:val="none" w:sz="0" w:space="0" w:color="auto"/>
        <w:left w:val="none" w:sz="0" w:space="0" w:color="auto"/>
        <w:bottom w:val="none" w:sz="0" w:space="0" w:color="auto"/>
        <w:right w:val="none" w:sz="0" w:space="0" w:color="auto"/>
      </w:divBdr>
      <w:divsChild>
        <w:div w:id="52585700">
          <w:marLeft w:val="0"/>
          <w:marRight w:val="0"/>
          <w:marTop w:val="0"/>
          <w:marBottom w:val="0"/>
          <w:divBdr>
            <w:top w:val="none" w:sz="0" w:space="0" w:color="auto"/>
            <w:left w:val="none" w:sz="0" w:space="0" w:color="auto"/>
            <w:bottom w:val="none" w:sz="0" w:space="0" w:color="auto"/>
            <w:right w:val="none" w:sz="0" w:space="0" w:color="auto"/>
          </w:divBdr>
        </w:div>
        <w:div w:id="623079327">
          <w:marLeft w:val="0"/>
          <w:marRight w:val="0"/>
          <w:marTop w:val="0"/>
          <w:marBottom w:val="0"/>
          <w:divBdr>
            <w:top w:val="none" w:sz="0" w:space="0" w:color="auto"/>
            <w:left w:val="none" w:sz="0" w:space="0" w:color="auto"/>
            <w:bottom w:val="none" w:sz="0" w:space="0" w:color="auto"/>
            <w:right w:val="none" w:sz="0" w:space="0" w:color="auto"/>
          </w:divBdr>
        </w:div>
        <w:div w:id="920870269">
          <w:marLeft w:val="0"/>
          <w:marRight w:val="0"/>
          <w:marTop w:val="0"/>
          <w:marBottom w:val="0"/>
          <w:divBdr>
            <w:top w:val="none" w:sz="0" w:space="0" w:color="auto"/>
            <w:left w:val="none" w:sz="0" w:space="0" w:color="auto"/>
            <w:bottom w:val="none" w:sz="0" w:space="0" w:color="auto"/>
            <w:right w:val="none" w:sz="0" w:space="0" w:color="auto"/>
          </w:divBdr>
        </w:div>
        <w:div w:id="1157845525">
          <w:marLeft w:val="0"/>
          <w:marRight w:val="0"/>
          <w:marTop w:val="0"/>
          <w:marBottom w:val="0"/>
          <w:divBdr>
            <w:top w:val="none" w:sz="0" w:space="0" w:color="auto"/>
            <w:left w:val="none" w:sz="0" w:space="0" w:color="auto"/>
            <w:bottom w:val="none" w:sz="0" w:space="0" w:color="auto"/>
            <w:right w:val="none" w:sz="0" w:space="0" w:color="auto"/>
          </w:divBdr>
        </w:div>
      </w:divsChild>
    </w:div>
    <w:div w:id="489253286">
      <w:bodyDiv w:val="1"/>
      <w:marLeft w:val="0"/>
      <w:marRight w:val="0"/>
      <w:marTop w:val="0"/>
      <w:marBottom w:val="0"/>
      <w:divBdr>
        <w:top w:val="none" w:sz="0" w:space="0" w:color="auto"/>
        <w:left w:val="none" w:sz="0" w:space="0" w:color="auto"/>
        <w:bottom w:val="none" w:sz="0" w:space="0" w:color="auto"/>
        <w:right w:val="none" w:sz="0" w:space="0" w:color="auto"/>
      </w:divBdr>
    </w:div>
    <w:div w:id="491677812">
      <w:bodyDiv w:val="1"/>
      <w:marLeft w:val="0"/>
      <w:marRight w:val="0"/>
      <w:marTop w:val="0"/>
      <w:marBottom w:val="0"/>
      <w:divBdr>
        <w:top w:val="none" w:sz="0" w:space="0" w:color="auto"/>
        <w:left w:val="none" w:sz="0" w:space="0" w:color="auto"/>
        <w:bottom w:val="none" w:sz="0" w:space="0" w:color="auto"/>
        <w:right w:val="none" w:sz="0" w:space="0" w:color="auto"/>
      </w:divBdr>
      <w:divsChild>
        <w:div w:id="888882867">
          <w:marLeft w:val="0"/>
          <w:marRight w:val="0"/>
          <w:marTop w:val="0"/>
          <w:marBottom w:val="0"/>
          <w:divBdr>
            <w:top w:val="none" w:sz="0" w:space="0" w:color="auto"/>
            <w:left w:val="none" w:sz="0" w:space="0" w:color="auto"/>
            <w:bottom w:val="none" w:sz="0" w:space="0" w:color="auto"/>
            <w:right w:val="none" w:sz="0" w:space="0" w:color="auto"/>
          </w:divBdr>
        </w:div>
        <w:div w:id="1363942819">
          <w:marLeft w:val="0"/>
          <w:marRight w:val="0"/>
          <w:marTop w:val="0"/>
          <w:marBottom w:val="0"/>
          <w:divBdr>
            <w:top w:val="none" w:sz="0" w:space="0" w:color="auto"/>
            <w:left w:val="none" w:sz="0" w:space="0" w:color="auto"/>
            <w:bottom w:val="none" w:sz="0" w:space="0" w:color="auto"/>
            <w:right w:val="none" w:sz="0" w:space="0" w:color="auto"/>
          </w:divBdr>
        </w:div>
        <w:div w:id="1945728876">
          <w:marLeft w:val="0"/>
          <w:marRight w:val="0"/>
          <w:marTop w:val="0"/>
          <w:marBottom w:val="0"/>
          <w:divBdr>
            <w:top w:val="none" w:sz="0" w:space="0" w:color="auto"/>
            <w:left w:val="none" w:sz="0" w:space="0" w:color="auto"/>
            <w:bottom w:val="none" w:sz="0" w:space="0" w:color="auto"/>
            <w:right w:val="none" w:sz="0" w:space="0" w:color="auto"/>
          </w:divBdr>
        </w:div>
        <w:div w:id="2107731153">
          <w:marLeft w:val="0"/>
          <w:marRight w:val="0"/>
          <w:marTop w:val="0"/>
          <w:marBottom w:val="0"/>
          <w:divBdr>
            <w:top w:val="none" w:sz="0" w:space="0" w:color="auto"/>
            <w:left w:val="none" w:sz="0" w:space="0" w:color="auto"/>
            <w:bottom w:val="none" w:sz="0" w:space="0" w:color="auto"/>
            <w:right w:val="none" w:sz="0" w:space="0" w:color="auto"/>
          </w:divBdr>
        </w:div>
      </w:divsChild>
    </w:div>
    <w:div w:id="495994883">
      <w:bodyDiv w:val="1"/>
      <w:marLeft w:val="0"/>
      <w:marRight w:val="0"/>
      <w:marTop w:val="0"/>
      <w:marBottom w:val="0"/>
      <w:divBdr>
        <w:top w:val="none" w:sz="0" w:space="0" w:color="auto"/>
        <w:left w:val="none" w:sz="0" w:space="0" w:color="auto"/>
        <w:bottom w:val="none" w:sz="0" w:space="0" w:color="auto"/>
        <w:right w:val="none" w:sz="0" w:space="0" w:color="auto"/>
      </w:divBdr>
      <w:divsChild>
        <w:div w:id="1550457793">
          <w:marLeft w:val="0"/>
          <w:marRight w:val="0"/>
          <w:marTop w:val="0"/>
          <w:marBottom w:val="0"/>
          <w:divBdr>
            <w:top w:val="none" w:sz="0" w:space="0" w:color="auto"/>
            <w:left w:val="none" w:sz="0" w:space="0" w:color="auto"/>
            <w:bottom w:val="none" w:sz="0" w:space="0" w:color="auto"/>
            <w:right w:val="none" w:sz="0" w:space="0" w:color="auto"/>
          </w:divBdr>
          <w:divsChild>
            <w:div w:id="260334259">
              <w:marLeft w:val="0"/>
              <w:marRight w:val="0"/>
              <w:marTop w:val="0"/>
              <w:marBottom w:val="0"/>
              <w:divBdr>
                <w:top w:val="none" w:sz="0" w:space="0" w:color="auto"/>
                <w:left w:val="none" w:sz="0" w:space="0" w:color="auto"/>
                <w:bottom w:val="none" w:sz="0" w:space="0" w:color="auto"/>
                <w:right w:val="none" w:sz="0" w:space="0" w:color="auto"/>
              </w:divBdr>
            </w:div>
            <w:div w:id="1051611269">
              <w:marLeft w:val="0"/>
              <w:marRight w:val="0"/>
              <w:marTop w:val="0"/>
              <w:marBottom w:val="0"/>
              <w:divBdr>
                <w:top w:val="none" w:sz="0" w:space="0" w:color="auto"/>
                <w:left w:val="none" w:sz="0" w:space="0" w:color="auto"/>
                <w:bottom w:val="none" w:sz="0" w:space="0" w:color="auto"/>
                <w:right w:val="none" w:sz="0" w:space="0" w:color="auto"/>
              </w:divBdr>
            </w:div>
          </w:divsChild>
        </w:div>
        <w:div w:id="1553998111">
          <w:marLeft w:val="0"/>
          <w:marRight w:val="0"/>
          <w:marTop w:val="0"/>
          <w:marBottom w:val="0"/>
          <w:divBdr>
            <w:top w:val="none" w:sz="0" w:space="0" w:color="auto"/>
            <w:left w:val="none" w:sz="0" w:space="0" w:color="auto"/>
            <w:bottom w:val="none" w:sz="0" w:space="0" w:color="auto"/>
            <w:right w:val="none" w:sz="0" w:space="0" w:color="auto"/>
          </w:divBdr>
          <w:divsChild>
            <w:div w:id="2120761467">
              <w:marLeft w:val="0"/>
              <w:marRight w:val="0"/>
              <w:marTop w:val="0"/>
              <w:marBottom w:val="0"/>
              <w:divBdr>
                <w:top w:val="none" w:sz="0" w:space="0" w:color="auto"/>
                <w:left w:val="none" w:sz="0" w:space="0" w:color="auto"/>
                <w:bottom w:val="none" w:sz="0" w:space="0" w:color="auto"/>
                <w:right w:val="none" w:sz="0" w:space="0" w:color="auto"/>
              </w:divBdr>
            </w:div>
            <w:div w:id="2126389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734700">
      <w:bodyDiv w:val="1"/>
      <w:marLeft w:val="0"/>
      <w:marRight w:val="0"/>
      <w:marTop w:val="0"/>
      <w:marBottom w:val="0"/>
      <w:divBdr>
        <w:top w:val="none" w:sz="0" w:space="0" w:color="auto"/>
        <w:left w:val="none" w:sz="0" w:space="0" w:color="auto"/>
        <w:bottom w:val="none" w:sz="0" w:space="0" w:color="auto"/>
        <w:right w:val="none" w:sz="0" w:space="0" w:color="auto"/>
      </w:divBdr>
    </w:div>
    <w:div w:id="501047583">
      <w:bodyDiv w:val="1"/>
      <w:marLeft w:val="0"/>
      <w:marRight w:val="0"/>
      <w:marTop w:val="0"/>
      <w:marBottom w:val="0"/>
      <w:divBdr>
        <w:top w:val="none" w:sz="0" w:space="0" w:color="auto"/>
        <w:left w:val="none" w:sz="0" w:space="0" w:color="auto"/>
        <w:bottom w:val="none" w:sz="0" w:space="0" w:color="auto"/>
        <w:right w:val="none" w:sz="0" w:space="0" w:color="auto"/>
      </w:divBdr>
      <w:divsChild>
        <w:div w:id="1288782257">
          <w:marLeft w:val="0"/>
          <w:marRight w:val="0"/>
          <w:marTop w:val="0"/>
          <w:marBottom w:val="0"/>
          <w:divBdr>
            <w:top w:val="none" w:sz="0" w:space="0" w:color="auto"/>
            <w:left w:val="none" w:sz="0" w:space="0" w:color="auto"/>
            <w:bottom w:val="none" w:sz="0" w:space="0" w:color="auto"/>
            <w:right w:val="none" w:sz="0" w:space="0" w:color="auto"/>
          </w:divBdr>
          <w:divsChild>
            <w:div w:id="231505831">
              <w:marLeft w:val="0"/>
              <w:marRight w:val="0"/>
              <w:marTop w:val="0"/>
              <w:marBottom w:val="0"/>
              <w:divBdr>
                <w:top w:val="none" w:sz="0" w:space="0" w:color="auto"/>
                <w:left w:val="none" w:sz="0" w:space="0" w:color="auto"/>
                <w:bottom w:val="none" w:sz="0" w:space="0" w:color="auto"/>
                <w:right w:val="none" w:sz="0" w:space="0" w:color="auto"/>
              </w:divBdr>
            </w:div>
            <w:div w:id="360740999">
              <w:marLeft w:val="0"/>
              <w:marRight w:val="0"/>
              <w:marTop w:val="0"/>
              <w:marBottom w:val="0"/>
              <w:divBdr>
                <w:top w:val="none" w:sz="0" w:space="0" w:color="auto"/>
                <w:left w:val="none" w:sz="0" w:space="0" w:color="auto"/>
                <w:bottom w:val="none" w:sz="0" w:space="0" w:color="auto"/>
                <w:right w:val="none" w:sz="0" w:space="0" w:color="auto"/>
              </w:divBdr>
            </w:div>
            <w:div w:id="526065259">
              <w:marLeft w:val="0"/>
              <w:marRight w:val="0"/>
              <w:marTop w:val="0"/>
              <w:marBottom w:val="0"/>
              <w:divBdr>
                <w:top w:val="none" w:sz="0" w:space="0" w:color="auto"/>
                <w:left w:val="none" w:sz="0" w:space="0" w:color="auto"/>
                <w:bottom w:val="none" w:sz="0" w:space="0" w:color="auto"/>
                <w:right w:val="none" w:sz="0" w:space="0" w:color="auto"/>
              </w:divBdr>
            </w:div>
            <w:div w:id="775055538">
              <w:marLeft w:val="0"/>
              <w:marRight w:val="0"/>
              <w:marTop w:val="0"/>
              <w:marBottom w:val="0"/>
              <w:divBdr>
                <w:top w:val="none" w:sz="0" w:space="0" w:color="auto"/>
                <w:left w:val="none" w:sz="0" w:space="0" w:color="auto"/>
                <w:bottom w:val="none" w:sz="0" w:space="0" w:color="auto"/>
                <w:right w:val="none" w:sz="0" w:space="0" w:color="auto"/>
              </w:divBdr>
            </w:div>
            <w:div w:id="906302275">
              <w:marLeft w:val="0"/>
              <w:marRight w:val="0"/>
              <w:marTop w:val="0"/>
              <w:marBottom w:val="0"/>
              <w:divBdr>
                <w:top w:val="none" w:sz="0" w:space="0" w:color="auto"/>
                <w:left w:val="none" w:sz="0" w:space="0" w:color="auto"/>
                <w:bottom w:val="none" w:sz="0" w:space="0" w:color="auto"/>
                <w:right w:val="none" w:sz="0" w:space="0" w:color="auto"/>
              </w:divBdr>
            </w:div>
            <w:div w:id="932057640">
              <w:marLeft w:val="0"/>
              <w:marRight w:val="0"/>
              <w:marTop w:val="0"/>
              <w:marBottom w:val="0"/>
              <w:divBdr>
                <w:top w:val="none" w:sz="0" w:space="0" w:color="auto"/>
                <w:left w:val="none" w:sz="0" w:space="0" w:color="auto"/>
                <w:bottom w:val="none" w:sz="0" w:space="0" w:color="auto"/>
                <w:right w:val="none" w:sz="0" w:space="0" w:color="auto"/>
              </w:divBdr>
            </w:div>
            <w:div w:id="954948933">
              <w:marLeft w:val="0"/>
              <w:marRight w:val="0"/>
              <w:marTop w:val="0"/>
              <w:marBottom w:val="0"/>
              <w:divBdr>
                <w:top w:val="none" w:sz="0" w:space="0" w:color="auto"/>
                <w:left w:val="none" w:sz="0" w:space="0" w:color="auto"/>
                <w:bottom w:val="none" w:sz="0" w:space="0" w:color="auto"/>
                <w:right w:val="none" w:sz="0" w:space="0" w:color="auto"/>
              </w:divBdr>
            </w:div>
            <w:div w:id="1036537788">
              <w:marLeft w:val="0"/>
              <w:marRight w:val="0"/>
              <w:marTop w:val="0"/>
              <w:marBottom w:val="0"/>
              <w:divBdr>
                <w:top w:val="none" w:sz="0" w:space="0" w:color="auto"/>
                <w:left w:val="none" w:sz="0" w:space="0" w:color="auto"/>
                <w:bottom w:val="none" w:sz="0" w:space="0" w:color="auto"/>
                <w:right w:val="none" w:sz="0" w:space="0" w:color="auto"/>
              </w:divBdr>
            </w:div>
            <w:div w:id="1545563667">
              <w:marLeft w:val="0"/>
              <w:marRight w:val="0"/>
              <w:marTop w:val="0"/>
              <w:marBottom w:val="0"/>
              <w:divBdr>
                <w:top w:val="none" w:sz="0" w:space="0" w:color="auto"/>
                <w:left w:val="none" w:sz="0" w:space="0" w:color="auto"/>
                <w:bottom w:val="none" w:sz="0" w:space="0" w:color="auto"/>
                <w:right w:val="none" w:sz="0" w:space="0" w:color="auto"/>
              </w:divBdr>
            </w:div>
            <w:div w:id="2018268241">
              <w:marLeft w:val="0"/>
              <w:marRight w:val="0"/>
              <w:marTop w:val="0"/>
              <w:marBottom w:val="0"/>
              <w:divBdr>
                <w:top w:val="none" w:sz="0" w:space="0" w:color="auto"/>
                <w:left w:val="none" w:sz="0" w:space="0" w:color="auto"/>
                <w:bottom w:val="none" w:sz="0" w:space="0" w:color="auto"/>
                <w:right w:val="none" w:sz="0" w:space="0" w:color="auto"/>
              </w:divBdr>
            </w:div>
            <w:div w:id="2134782711">
              <w:marLeft w:val="0"/>
              <w:marRight w:val="0"/>
              <w:marTop w:val="0"/>
              <w:marBottom w:val="0"/>
              <w:divBdr>
                <w:top w:val="none" w:sz="0" w:space="0" w:color="auto"/>
                <w:left w:val="none" w:sz="0" w:space="0" w:color="auto"/>
                <w:bottom w:val="none" w:sz="0" w:space="0" w:color="auto"/>
                <w:right w:val="none" w:sz="0" w:space="0" w:color="auto"/>
              </w:divBdr>
            </w:div>
          </w:divsChild>
        </w:div>
        <w:div w:id="1553686735">
          <w:marLeft w:val="0"/>
          <w:marRight w:val="0"/>
          <w:marTop w:val="0"/>
          <w:marBottom w:val="0"/>
          <w:divBdr>
            <w:top w:val="none" w:sz="0" w:space="0" w:color="auto"/>
            <w:left w:val="none" w:sz="0" w:space="0" w:color="auto"/>
            <w:bottom w:val="none" w:sz="0" w:space="0" w:color="auto"/>
            <w:right w:val="none" w:sz="0" w:space="0" w:color="auto"/>
          </w:divBdr>
          <w:divsChild>
            <w:div w:id="40524957">
              <w:marLeft w:val="0"/>
              <w:marRight w:val="0"/>
              <w:marTop w:val="0"/>
              <w:marBottom w:val="0"/>
              <w:divBdr>
                <w:top w:val="none" w:sz="0" w:space="0" w:color="auto"/>
                <w:left w:val="none" w:sz="0" w:space="0" w:color="auto"/>
                <w:bottom w:val="none" w:sz="0" w:space="0" w:color="auto"/>
                <w:right w:val="none" w:sz="0" w:space="0" w:color="auto"/>
              </w:divBdr>
            </w:div>
            <w:div w:id="131555861">
              <w:marLeft w:val="0"/>
              <w:marRight w:val="0"/>
              <w:marTop w:val="0"/>
              <w:marBottom w:val="0"/>
              <w:divBdr>
                <w:top w:val="none" w:sz="0" w:space="0" w:color="auto"/>
                <w:left w:val="none" w:sz="0" w:space="0" w:color="auto"/>
                <w:bottom w:val="none" w:sz="0" w:space="0" w:color="auto"/>
                <w:right w:val="none" w:sz="0" w:space="0" w:color="auto"/>
              </w:divBdr>
            </w:div>
            <w:div w:id="298338170">
              <w:marLeft w:val="0"/>
              <w:marRight w:val="0"/>
              <w:marTop w:val="0"/>
              <w:marBottom w:val="0"/>
              <w:divBdr>
                <w:top w:val="none" w:sz="0" w:space="0" w:color="auto"/>
                <w:left w:val="none" w:sz="0" w:space="0" w:color="auto"/>
                <w:bottom w:val="none" w:sz="0" w:space="0" w:color="auto"/>
                <w:right w:val="none" w:sz="0" w:space="0" w:color="auto"/>
              </w:divBdr>
            </w:div>
            <w:div w:id="599948380">
              <w:marLeft w:val="0"/>
              <w:marRight w:val="0"/>
              <w:marTop w:val="0"/>
              <w:marBottom w:val="0"/>
              <w:divBdr>
                <w:top w:val="none" w:sz="0" w:space="0" w:color="auto"/>
                <w:left w:val="none" w:sz="0" w:space="0" w:color="auto"/>
                <w:bottom w:val="none" w:sz="0" w:space="0" w:color="auto"/>
                <w:right w:val="none" w:sz="0" w:space="0" w:color="auto"/>
              </w:divBdr>
            </w:div>
            <w:div w:id="730274358">
              <w:marLeft w:val="0"/>
              <w:marRight w:val="0"/>
              <w:marTop w:val="0"/>
              <w:marBottom w:val="0"/>
              <w:divBdr>
                <w:top w:val="none" w:sz="0" w:space="0" w:color="auto"/>
                <w:left w:val="none" w:sz="0" w:space="0" w:color="auto"/>
                <w:bottom w:val="none" w:sz="0" w:space="0" w:color="auto"/>
                <w:right w:val="none" w:sz="0" w:space="0" w:color="auto"/>
              </w:divBdr>
            </w:div>
            <w:div w:id="882787775">
              <w:marLeft w:val="0"/>
              <w:marRight w:val="0"/>
              <w:marTop w:val="0"/>
              <w:marBottom w:val="0"/>
              <w:divBdr>
                <w:top w:val="none" w:sz="0" w:space="0" w:color="auto"/>
                <w:left w:val="none" w:sz="0" w:space="0" w:color="auto"/>
                <w:bottom w:val="none" w:sz="0" w:space="0" w:color="auto"/>
                <w:right w:val="none" w:sz="0" w:space="0" w:color="auto"/>
              </w:divBdr>
            </w:div>
            <w:div w:id="950749827">
              <w:marLeft w:val="0"/>
              <w:marRight w:val="0"/>
              <w:marTop w:val="0"/>
              <w:marBottom w:val="0"/>
              <w:divBdr>
                <w:top w:val="none" w:sz="0" w:space="0" w:color="auto"/>
                <w:left w:val="none" w:sz="0" w:space="0" w:color="auto"/>
                <w:bottom w:val="none" w:sz="0" w:space="0" w:color="auto"/>
                <w:right w:val="none" w:sz="0" w:space="0" w:color="auto"/>
              </w:divBdr>
            </w:div>
            <w:div w:id="1216354427">
              <w:marLeft w:val="0"/>
              <w:marRight w:val="0"/>
              <w:marTop w:val="0"/>
              <w:marBottom w:val="0"/>
              <w:divBdr>
                <w:top w:val="none" w:sz="0" w:space="0" w:color="auto"/>
                <w:left w:val="none" w:sz="0" w:space="0" w:color="auto"/>
                <w:bottom w:val="none" w:sz="0" w:space="0" w:color="auto"/>
                <w:right w:val="none" w:sz="0" w:space="0" w:color="auto"/>
              </w:divBdr>
            </w:div>
            <w:div w:id="1437407877">
              <w:marLeft w:val="0"/>
              <w:marRight w:val="0"/>
              <w:marTop w:val="0"/>
              <w:marBottom w:val="0"/>
              <w:divBdr>
                <w:top w:val="none" w:sz="0" w:space="0" w:color="auto"/>
                <w:left w:val="none" w:sz="0" w:space="0" w:color="auto"/>
                <w:bottom w:val="none" w:sz="0" w:space="0" w:color="auto"/>
                <w:right w:val="none" w:sz="0" w:space="0" w:color="auto"/>
              </w:divBdr>
            </w:div>
            <w:div w:id="1496651990">
              <w:marLeft w:val="0"/>
              <w:marRight w:val="0"/>
              <w:marTop w:val="0"/>
              <w:marBottom w:val="0"/>
              <w:divBdr>
                <w:top w:val="none" w:sz="0" w:space="0" w:color="auto"/>
                <w:left w:val="none" w:sz="0" w:space="0" w:color="auto"/>
                <w:bottom w:val="none" w:sz="0" w:space="0" w:color="auto"/>
                <w:right w:val="none" w:sz="0" w:space="0" w:color="auto"/>
              </w:divBdr>
            </w:div>
            <w:div w:id="1532647898">
              <w:marLeft w:val="0"/>
              <w:marRight w:val="0"/>
              <w:marTop w:val="0"/>
              <w:marBottom w:val="0"/>
              <w:divBdr>
                <w:top w:val="none" w:sz="0" w:space="0" w:color="auto"/>
                <w:left w:val="none" w:sz="0" w:space="0" w:color="auto"/>
                <w:bottom w:val="none" w:sz="0" w:space="0" w:color="auto"/>
                <w:right w:val="none" w:sz="0" w:space="0" w:color="auto"/>
              </w:divBdr>
            </w:div>
            <w:div w:id="1656102357">
              <w:marLeft w:val="0"/>
              <w:marRight w:val="0"/>
              <w:marTop w:val="0"/>
              <w:marBottom w:val="0"/>
              <w:divBdr>
                <w:top w:val="none" w:sz="0" w:space="0" w:color="auto"/>
                <w:left w:val="none" w:sz="0" w:space="0" w:color="auto"/>
                <w:bottom w:val="none" w:sz="0" w:space="0" w:color="auto"/>
                <w:right w:val="none" w:sz="0" w:space="0" w:color="auto"/>
              </w:divBdr>
            </w:div>
            <w:div w:id="2014062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010909">
      <w:bodyDiv w:val="1"/>
      <w:marLeft w:val="0"/>
      <w:marRight w:val="0"/>
      <w:marTop w:val="0"/>
      <w:marBottom w:val="0"/>
      <w:divBdr>
        <w:top w:val="none" w:sz="0" w:space="0" w:color="auto"/>
        <w:left w:val="none" w:sz="0" w:space="0" w:color="auto"/>
        <w:bottom w:val="none" w:sz="0" w:space="0" w:color="auto"/>
        <w:right w:val="none" w:sz="0" w:space="0" w:color="auto"/>
      </w:divBdr>
    </w:div>
    <w:div w:id="514612683">
      <w:bodyDiv w:val="1"/>
      <w:marLeft w:val="0"/>
      <w:marRight w:val="0"/>
      <w:marTop w:val="0"/>
      <w:marBottom w:val="0"/>
      <w:divBdr>
        <w:top w:val="none" w:sz="0" w:space="0" w:color="auto"/>
        <w:left w:val="none" w:sz="0" w:space="0" w:color="auto"/>
        <w:bottom w:val="none" w:sz="0" w:space="0" w:color="auto"/>
        <w:right w:val="none" w:sz="0" w:space="0" w:color="auto"/>
      </w:divBdr>
    </w:div>
    <w:div w:id="515657032">
      <w:bodyDiv w:val="1"/>
      <w:marLeft w:val="0"/>
      <w:marRight w:val="0"/>
      <w:marTop w:val="0"/>
      <w:marBottom w:val="0"/>
      <w:divBdr>
        <w:top w:val="none" w:sz="0" w:space="0" w:color="auto"/>
        <w:left w:val="none" w:sz="0" w:space="0" w:color="auto"/>
        <w:bottom w:val="none" w:sz="0" w:space="0" w:color="auto"/>
        <w:right w:val="none" w:sz="0" w:space="0" w:color="auto"/>
      </w:divBdr>
    </w:div>
    <w:div w:id="521165750">
      <w:bodyDiv w:val="1"/>
      <w:marLeft w:val="0"/>
      <w:marRight w:val="0"/>
      <w:marTop w:val="0"/>
      <w:marBottom w:val="0"/>
      <w:divBdr>
        <w:top w:val="none" w:sz="0" w:space="0" w:color="auto"/>
        <w:left w:val="none" w:sz="0" w:space="0" w:color="auto"/>
        <w:bottom w:val="none" w:sz="0" w:space="0" w:color="auto"/>
        <w:right w:val="none" w:sz="0" w:space="0" w:color="auto"/>
      </w:divBdr>
    </w:div>
    <w:div w:id="522137616">
      <w:bodyDiv w:val="1"/>
      <w:marLeft w:val="0"/>
      <w:marRight w:val="0"/>
      <w:marTop w:val="0"/>
      <w:marBottom w:val="0"/>
      <w:divBdr>
        <w:top w:val="none" w:sz="0" w:space="0" w:color="auto"/>
        <w:left w:val="none" w:sz="0" w:space="0" w:color="auto"/>
        <w:bottom w:val="none" w:sz="0" w:space="0" w:color="auto"/>
        <w:right w:val="none" w:sz="0" w:space="0" w:color="auto"/>
      </w:divBdr>
    </w:div>
    <w:div w:id="525560853">
      <w:bodyDiv w:val="1"/>
      <w:marLeft w:val="0"/>
      <w:marRight w:val="0"/>
      <w:marTop w:val="0"/>
      <w:marBottom w:val="0"/>
      <w:divBdr>
        <w:top w:val="none" w:sz="0" w:space="0" w:color="auto"/>
        <w:left w:val="none" w:sz="0" w:space="0" w:color="auto"/>
        <w:bottom w:val="none" w:sz="0" w:space="0" w:color="auto"/>
        <w:right w:val="none" w:sz="0" w:space="0" w:color="auto"/>
      </w:divBdr>
      <w:divsChild>
        <w:div w:id="164519583">
          <w:marLeft w:val="0"/>
          <w:marRight w:val="0"/>
          <w:marTop w:val="0"/>
          <w:marBottom w:val="0"/>
          <w:divBdr>
            <w:top w:val="none" w:sz="0" w:space="0" w:color="auto"/>
            <w:left w:val="none" w:sz="0" w:space="0" w:color="auto"/>
            <w:bottom w:val="none" w:sz="0" w:space="0" w:color="auto"/>
            <w:right w:val="none" w:sz="0" w:space="0" w:color="auto"/>
          </w:divBdr>
          <w:divsChild>
            <w:div w:id="303852920">
              <w:marLeft w:val="0"/>
              <w:marRight w:val="0"/>
              <w:marTop w:val="0"/>
              <w:marBottom w:val="0"/>
              <w:divBdr>
                <w:top w:val="none" w:sz="0" w:space="0" w:color="auto"/>
                <w:left w:val="none" w:sz="0" w:space="0" w:color="auto"/>
                <w:bottom w:val="none" w:sz="0" w:space="0" w:color="auto"/>
                <w:right w:val="none" w:sz="0" w:space="0" w:color="auto"/>
              </w:divBdr>
            </w:div>
            <w:div w:id="329868701">
              <w:marLeft w:val="0"/>
              <w:marRight w:val="0"/>
              <w:marTop w:val="0"/>
              <w:marBottom w:val="0"/>
              <w:divBdr>
                <w:top w:val="none" w:sz="0" w:space="0" w:color="auto"/>
                <w:left w:val="none" w:sz="0" w:space="0" w:color="auto"/>
                <w:bottom w:val="none" w:sz="0" w:space="0" w:color="auto"/>
                <w:right w:val="none" w:sz="0" w:space="0" w:color="auto"/>
              </w:divBdr>
            </w:div>
            <w:div w:id="729966756">
              <w:marLeft w:val="0"/>
              <w:marRight w:val="0"/>
              <w:marTop w:val="0"/>
              <w:marBottom w:val="0"/>
              <w:divBdr>
                <w:top w:val="none" w:sz="0" w:space="0" w:color="auto"/>
                <w:left w:val="none" w:sz="0" w:space="0" w:color="auto"/>
                <w:bottom w:val="none" w:sz="0" w:space="0" w:color="auto"/>
                <w:right w:val="none" w:sz="0" w:space="0" w:color="auto"/>
              </w:divBdr>
            </w:div>
            <w:div w:id="768622922">
              <w:marLeft w:val="0"/>
              <w:marRight w:val="0"/>
              <w:marTop w:val="0"/>
              <w:marBottom w:val="0"/>
              <w:divBdr>
                <w:top w:val="none" w:sz="0" w:space="0" w:color="auto"/>
                <w:left w:val="none" w:sz="0" w:space="0" w:color="auto"/>
                <w:bottom w:val="none" w:sz="0" w:space="0" w:color="auto"/>
                <w:right w:val="none" w:sz="0" w:space="0" w:color="auto"/>
              </w:divBdr>
            </w:div>
            <w:div w:id="1010376158">
              <w:marLeft w:val="0"/>
              <w:marRight w:val="0"/>
              <w:marTop w:val="0"/>
              <w:marBottom w:val="0"/>
              <w:divBdr>
                <w:top w:val="none" w:sz="0" w:space="0" w:color="auto"/>
                <w:left w:val="none" w:sz="0" w:space="0" w:color="auto"/>
                <w:bottom w:val="none" w:sz="0" w:space="0" w:color="auto"/>
                <w:right w:val="none" w:sz="0" w:space="0" w:color="auto"/>
              </w:divBdr>
            </w:div>
            <w:div w:id="1233464397">
              <w:marLeft w:val="0"/>
              <w:marRight w:val="0"/>
              <w:marTop w:val="0"/>
              <w:marBottom w:val="0"/>
              <w:divBdr>
                <w:top w:val="none" w:sz="0" w:space="0" w:color="auto"/>
                <w:left w:val="none" w:sz="0" w:space="0" w:color="auto"/>
                <w:bottom w:val="none" w:sz="0" w:space="0" w:color="auto"/>
                <w:right w:val="none" w:sz="0" w:space="0" w:color="auto"/>
              </w:divBdr>
            </w:div>
            <w:div w:id="1330983360">
              <w:marLeft w:val="0"/>
              <w:marRight w:val="0"/>
              <w:marTop w:val="0"/>
              <w:marBottom w:val="0"/>
              <w:divBdr>
                <w:top w:val="none" w:sz="0" w:space="0" w:color="auto"/>
                <w:left w:val="none" w:sz="0" w:space="0" w:color="auto"/>
                <w:bottom w:val="none" w:sz="0" w:space="0" w:color="auto"/>
                <w:right w:val="none" w:sz="0" w:space="0" w:color="auto"/>
              </w:divBdr>
            </w:div>
            <w:div w:id="1374191392">
              <w:marLeft w:val="0"/>
              <w:marRight w:val="0"/>
              <w:marTop w:val="0"/>
              <w:marBottom w:val="0"/>
              <w:divBdr>
                <w:top w:val="none" w:sz="0" w:space="0" w:color="auto"/>
                <w:left w:val="none" w:sz="0" w:space="0" w:color="auto"/>
                <w:bottom w:val="none" w:sz="0" w:space="0" w:color="auto"/>
                <w:right w:val="none" w:sz="0" w:space="0" w:color="auto"/>
              </w:divBdr>
            </w:div>
            <w:div w:id="1478305244">
              <w:marLeft w:val="0"/>
              <w:marRight w:val="0"/>
              <w:marTop w:val="0"/>
              <w:marBottom w:val="0"/>
              <w:divBdr>
                <w:top w:val="none" w:sz="0" w:space="0" w:color="auto"/>
                <w:left w:val="none" w:sz="0" w:space="0" w:color="auto"/>
                <w:bottom w:val="none" w:sz="0" w:space="0" w:color="auto"/>
                <w:right w:val="none" w:sz="0" w:space="0" w:color="auto"/>
              </w:divBdr>
            </w:div>
            <w:div w:id="1871185571">
              <w:marLeft w:val="0"/>
              <w:marRight w:val="0"/>
              <w:marTop w:val="0"/>
              <w:marBottom w:val="0"/>
              <w:divBdr>
                <w:top w:val="none" w:sz="0" w:space="0" w:color="auto"/>
                <w:left w:val="none" w:sz="0" w:space="0" w:color="auto"/>
                <w:bottom w:val="none" w:sz="0" w:space="0" w:color="auto"/>
                <w:right w:val="none" w:sz="0" w:space="0" w:color="auto"/>
              </w:divBdr>
            </w:div>
            <w:div w:id="1897273957">
              <w:marLeft w:val="0"/>
              <w:marRight w:val="0"/>
              <w:marTop w:val="0"/>
              <w:marBottom w:val="0"/>
              <w:divBdr>
                <w:top w:val="none" w:sz="0" w:space="0" w:color="auto"/>
                <w:left w:val="none" w:sz="0" w:space="0" w:color="auto"/>
                <w:bottom w:val="none" w:sz="0" w:space="0" w:color="auto"/>
                <w:right w:val="none" w:sz="0" w:space="0" w:color="auto"/>
              </w:divBdr>
            </w:div>
            <w:div w:id="1969049864">
              <w:marLeft w:val="0"/>
              <w:marRight w:val="0"/>
              <w:marTop w:val="0"/>
              <w:marBottom w:val="0"/>
              <w:divBdr>
                <w:top w:val="none" w:sz="0" w:space="0" w:color="auto"/>
                <w:left w:val="none" w:sz="0" w:space="0" w:color="auto"/>
                <w:bottom w:val="none" w:sz="0" w:space="0" w:color="auto"/>
                <w:right w:val="none" w:sz="0" w:space="0" w:color="auto"/>
              </w:divBdr>
            </w:div>
          </w:divsChild>
        </w:div>
        <w:div w:id="543180562">
          <w:marLeft w:val="0"/>
          <w:marRight w:val="0"/>
          <w:marTop w:val="0"/>
          <w:marBottom w:val="0"/>
          <w:divBdr>
            <w:top w:val="none" w:sz="0" w:space="0" w:color="auto"/>
            <w:left w:val="none" w:sz="0" w:space="0" w:color="auto"/>
            <w:bottom w:val="none" w:sz="0" w:space="0" w:color="auto"/>
            <w:right w:val="none" w:sz="0" w:space="0" w:color="auto"/>
          </w:divBdr>
          <w:divsChild>
            <w:div w:id="20210460">
              <w:marLeft w:val="0"/>
              <w:marRight w:val="0"/>
              <w:marTop w:val="0"/>
              <w:marBottom w:val="0"/>
              <w:divBdr>
                <w:top w:val="none" w:sz="0" w:space="0" w:color="auto"/>
                <w:left w:val="none" w:sz="0" w:space="0" w:color="auto"/>
                <w:bottom w:val="none" w:sz="0" w:space="0" w:color="auto"/>
                <w:right w:val="none" w:sz="0" w:space="0" w:color="auto"/>
              </w:divBdr>
            </w:div>
            <w:div w:id="28072629">
              <w:marLeft w:val="0"/>
              <w:marRight w:val="0"/>
              <w:marTop w:val="0"/>
              <w:marBottom w:val="0"/>
              <w:divBdr>
                <w:top w:val="none" w:sz="0" w:space="0" w:color="auto"/>
                <w:left w:val="none" w:sz="0" w:space="0" w:color="auto"/>
                <w:bottom w:val="none" w:sz="0" w:space="0" w:color="auto"/>
                <w:right w:val="none" w:sz="0" w:space="0" w:color="auto"/>
              </w:divBdr>
            </w:div>
            <w:div w:id="32267571">
              <w:marLeft w:val="0"/>
              <w:marRight w:val="0"/>
              <w:marTop w:val="0"/>
              <w:marBottom w:val="0"/>
              <w:divBdr>
                <w:top w:val="none" w:sz="0" w:space="0" w:color="auto"/>
                <w:left w:val="none" w:sz="0" w:space="0" w:color="auto"/>
                <w:bottom w:val="none" w:sz="0" w:space="0" w:color="auto"/>
                <w:right w:val="none" w:sz="0" w:space="0" w:color="auto"/>
              </w:divBdr>
            </w:div>
            <w:div w:id="61680863">
              <w:marLeft w:val="0"/>
              <w:marRight w:val="0"/>
              <w:marTop w:val="0"/>
              <w:marBottom w:val="0"/>
              <w:divBdr>
                <w:top w:val="none" w:sz="0" w:space="0" w:color="auto"/>
                <w:left w:val="none" w:sz="0" w:space="0" w:color="auto"/>
                <w:bottom w:val="none" w:sz="0" w:space="0" w:color="auto"/>
                <w:right w:val="none" w:sz="0" w:space="0" w:color="auto"/>
              </w:divBdr>
            </w:div>
            <w:div w:id="145633372">
              <w:marLeft w:val="0"/>
              <w:marRight w:val="0"/>
              <w:marTop w:val="0"/>
              <w:marBottom w:val="0"/>
              <w:divBdr>
                <w:top w:val="none" w:sz="0" w:space="0" w:color="auto"/>
                <w:left w:val="none" w:sz="0" w:space="0" w:color="auto"/>
                <w:bottom w:val="none" w:sz="0" w:space="0" w:color="auto"/>
                <w:right w:val="none" w:sz="0" w:space="0" w:color="auto"/>
              </w:divBdr>
            </w:div>
            <w:div w:id="472603050">
              <w:marLeft w:val="0"/>
              <w:marRight w:val="0"/>
              <w:marTop w:val="0"/>
              <w:marBottom w:val="0"/>
              <w:divBdr>
                <w:top w:val="none" w:sz="0" w:space="0" w:color="auto"/>
                <w:left w:val="none" w:sz="0" w:space="0" w:color="auto"/>
                <w:bottom w:val="none" w:sz="0" w:space="0" w:color="auto"/>
                <w:right w:val="none" w:sz="0" w:space="0" w:color="auto"/>
              </w:divBdr>
            </w:div>
            <w:div w:id="757794977">
              <w:marLeft w:val="0"/>
              <w:marRight w:val="0"/>
              <w:marTop w:val="0"/>
              <w:marBottom w:val="0"/>
              <w:divBdr>
                <w:top w:val="none" w:sz="0" w:space="0" w:color="auto"/>
                <w:left w:val="none" w:sz="0" w:space="0" w:color="auto"/>
                <w:bottom w:val="none" w:sz="0" w:space="0" w:color="auto"/>
                <w:right w:val="none" w:sz="0" w:space="0" w:color="auto"/>
              </w:divBdr>
            </w:div>
            <w:div w:id="808404004">
              <w:marLeft w:val="0"/>
              <w:marRight w:val="0"/>
              <w:marTop w:val="0"/>
              <w:marBottom w:val="0"/>
              <w:divBdr>
                <w:top w:val="none" w:sz="0" w:space="0" w:color="auto"/>
                <w:left w:val="none" w:sz="0" w:space="0" w:color="auto"/>
                <w:bottom w:val="none" w:sz="0" w:space="0" w:color="auto"/>
                <w:right w:val="none" w:sz="0" w:space="0" w:color="auto"/>
              </w:divBdr>
            </w:div>
            <w:div w:id="830874473">
              <w:marLeft w:val="0"/>
              <w:marRight w:val="0"/>
              <w:marTop w:val="0"/>
              <w:marBottom w:val="0"/>
              <w:divBdr>
                <w:top w:val="none" w:sz="0" w:space="0" w:color="auto"/>
                <w:left w:val="none" w:sz="0" w:space="0" w:color="auto"/>
                <w:bottom w:val="none" w:sz="0" w:space="0" w:color="auto"/>
                <w:right w:val="none" w:sz="0" w:space="0" w:color="auto"/>
              </w:divBdr>
            </w:div>
            <w:div w:id="854611963">
              <w:marLeft w:val="0"/>
              <w:marRight w:val="0"/>
              <w:marTop w:val="0"/>
              <w:marBottom w:val="0"/>
              <w:divBdr>
                <w:top w:val="none" w:sz="0" w:space="0" w:color="auto"/>
                <w:left w:val="none" w:sz="0" w:space="0" w:color="auto"/>
                <w:bottom w:val="none" w:sz="0" w:space="0" w:color="auto"/>
                <w:right w:val="none" w:sz="0" w:space="0" w:color="auto"/>
              </w:divBdr>
            </w:div>
            <w:div w:id="938873770">
              <w:marLeft w:val="0"/>
              <w:marRight w:val="0"/>
              <w:marTop w:val="0"/>
              <w:marBottom w:val="0"/>
              <w:divBdr>
                <w:top w:val="none" w:sz="0" w:space="0" w:color="auto"/>
                <w:left w:val="none" w:sz="0" w:space="0" w:color="auto"/>
                <w:bottom w:val="none" w:sz="0" w:space="0" w:color="auto"/>
                <w:right w:val="none" w:sz="0" w:space="0" w:color="auto"/>
              </w:divBdr>
            </w:div>
            <w:div w:id="1120806354">
              <w:marLeft w:val="0"/>
              <w:marRight w:val="0"/>
              <w:marTop w:val="0"/>
              <w:marBottom w:val="0"/>
              <w:divBdr>
                <w:top w:val="none" w:sz="0" w:space="0" w:color="auto"/>
                <w:left w:val="none" w:sz="0" w:space="0" w:color="auto"/>
                <w:bottom w:val="none" w:sz="0" w:space="0" w:color="auto"/>
                <w:right w:val="none" w:sz="0" w:space="0" w:color="auto"/>
              </w:divBdr>
            </w:div>
            <w:div w:id="1228885028">
              <w:marLeft w:val="0"/>
              <w:marRight w:val="0"/>
              <w:marTop w:val="0"/>
              <w:marBottom w:val="0"/>
              <w:divBdr>
                <w:top w:val="none" w:sz="0" w:space="0" w:color="auto"/>
                <w:left w:val="none" w:sz="0" w:space="0" w:color="auto"/>
                <w:bottom w:val="none" w:sz="0" w:space="0" w:color="auto"/>
                <w:right w:val="none" w:sz="0" w:space="0" w:color="auto"/>
              </w:divBdr>
            </w:div>
            <w:div w:id="1418749894">
              <w:marLeft w:val="0"/>
              <w:marRight w:val="0"/>
              <w:marTop w:val="0"/>
              <w:marBottom w:val="0"/>
              <w:divBdr>
                <w:top w:val="none" w:sz="0" w:space="0" w:color="auto"/>
                <w:left w:val="none" w:sz="0" w:space="0" w:color="auto"/>
                <w:bottom w:val="none" w:sz="0" w:space="0" w:color="auto"/>
                <w:right w:val="none" w:sz="0" w:space="0" w:color="auto"/>
              </w:divBdr>
            </w:div>
            <w:div w:id="1658915639">
              <w:marLeft w:val="0"/>
              <w:marRight w:val="0"/>
              <w:marTop w:val="0"/>
              <w:marBottom w:val="0"/>
              <w:divBdr>
                <w:top w:val="none" w:sz="0" w:space="0" w:color="auto"/>
                <w:left w:val="none" w:sz="0" w:space="0" w:color="auto"/>
                <w:bottom w:val="none" w:sz="0" w:space="0" w:color="auto"/>
                <w:right w:val="none" w:sz="0" w:space="0" w:color="auto"/>
              </w:divBdr>
            </w:div>
            <w:div w:id="1723560515">
              <w:marLeft w:val="0"/>
              <w:marRight w:val="0"/>
              <w:marTop w:val="0"/>
              <w:marBottom w:val="0"/>
              <w:divBdr>
                <w:top w:val="none" w:sz="0" w:space="0" w:color="auto"/>
                <w:left w:val="none" w:sz="0" w:space="0" w:color="auto"/>
                <w:bottom w:val="none" w:sz="0" w:space="0" w:color="auto"/>
                <w:right w:val="none" w:sz="0" w:space="0" w:color="auto"/>
              </w:divBdr>
            </w:div>
            <w:div w:id="1757511219">
              <w:marLeft w:val="0"/>
              <w:marRight w:val="0"/>
              <w:marTop w:val="0"/>
              <w:marBottom w:val="0"/>
              <w:divBdr>
                <w:top w:val="none" w:sz="0" w:space="0" w:color="auto"/>
                <w:left w:val="none" w:sz="0" w:space="0" w:color="auto"/>
                <w:bottom w:val="none" w:sz="0" w:space="0" w:color="auto"/>
                <w:right w:val="none" w:sz="0" w:space="0" w:color="auto"/>
              </w:divBdr>
            </w:div>
            <w:div w:id="1822845397">
              <w:marLeft w:val="0"/>
              <w:marRight w:val="0"/>
              <w:marTop w:val="0"/>
              <w:marBottom w:val="0"/>
              <w:divBdr>
                <w:top w:val="none" w:sz="0" w:space="0" w:color="auto"/>
                <w:left w:val="none" w:sz="0" w:space="0" w:color="auto"/>
                <w:bottom w:val="none" w:sz="0" w:space="0" w:color="auto"/>
                <w:right w:val="none" w:sz="0" w:space="0" w:color="auto"/>
              </w:divBdr>
            </w:div>
            <w:div w:id="1885483789">
              <w:marLeft w:val="0"/>
              <w:marRight w:val="0"/>
              <w:marTop w:val="0"/>
              <w:marBottom w:val="0"/>
              <w:divBdr>
                <w:top w:val="none" w:sz="0" w:space="0" w:color="auto"/>
                <w:left w:val="none" w:sz="0" w:space="0" w:color="auto"/>
                <w:bottom w:val="none" w:sz="0" w:space="0" w:color="auto"/>
                <w:right w:val="none" w:sz="0" w:space="0" w:color="auto"/>
              </w:divBdr>
            </w:div>
            <w:div w:id="2063477804">
              <w:marLeft w:val="0"/>
              <w:marRight w:val="0"/>
              <w:marTop w:val="0"/>
              <w:marBottom w:val="0"/>
              <w:divBdr>
                <w:top w:val="none" w:sz="0" w:space="0" w:color="auto"/>
                <w:left w:val="none" w:sz="0" w:space="0" w:color="auto"/>
                <w:bottom w:val="none" w:sz="0" w:space="0" w:color="auto"/>
                <w:right w:val="none" w:sz="0" w:space="0" w:color="auto"/>
              </w:divBdr>
            </w:div>
          </w:divsChild>
        </w:div>
        <w:div w:id="1811090629">
          <w:marLeft w:val="0"/>
          <w:marRight w:val="0"/>
          <w:marTop w:val="0"/>
          <w:marBottom w:val="0"/>
          <w:divBdr>
            <w:top w:val="none" w:sz="0" w:space="0" w:color="auto"/>
            <w:left w:val="none" w:sz="0" w:space="0" w:color="auto"/>
            <w:bottom w:val="none" w:sz="0" w:space="0" w:color="auto"/>
            <w:right w:val="none" w:sz="0" w:space="0" w:color="auto"/>
          </w:divBdr>
          <w:divsChild>
            <w:div w:id="321126976">
              <w:marLeft w:val="0"/>
              <w:marRight w:val="0"/>
              <w:marTop w:val="0"/>
              <w:marBottom w:val="0"/>
              <w:divBdr>
                <w:top w:val="none" w:sz="0" w:space="0" w:color="auto"/>
                <w:left w:val="none" w:sz="0" w:space="0" w:color="auto"/>
                <w:bottom w:val="none" w:sz="0" w:space="0" w:color="auto"/>
                <w:right w:val="none" w:sz="0" w:space="0" w:color="auto"/>
              </w:divBdr>
            </w:div>
            <w:div w:id="497887642">
              <w:marLeft w:val="0"/>
              <w:marRight w:val="0"/>
              <w:marTop w:val="0"/>
              <w:marBottom w:val="0"/>
              <w:divBdr>
                <w:top w:val="none" w:sz="0" w:space="0" w:color="auto"/>
                <w:left w:val="none" w:sz="0" w:space="0" w:color="auto"/>
                <w:bottom w:val="none" w:sz="0" w:space="0" w:color="auto"/>
                <w:right w:val="none" w:sz="0" w:space="0" w:color="auto"/>
              </w:divBdr>
            </w:div>
            <w:div w:id="892077854">
              <w:marLeft w:val="0"/>
              <w:marRight w:val="0"/>
              <w:marTop w:val="0"/>
              <w:marBottom w:val="0"/>
              <w:divBdr>
                <w:top w:val="none" w:sz="0" w:space="0" w:color="auto"/>
                <w:left w:val="none" w:sz="0" w:space="0" w:color="auto"/>
                <w:bottom w:val="none" w:sz="0" w:space="0" w:color="auto"/>
                <w:right w:val="none" w:sz="0" w:space="0" w:color="auto"/>
              </w:divBdr>
            </w:div>
            <w:div w:id="1562598591">
              <w:marLeft w:val="0"/>
              <w:marRight w:val="0"/>
              <w:marTop w:val="0"/>
              <w:marBottom w:val="0"/>
              <w:divBdr>
                <w:top w:val="none" w:sz="0" w:space="0" w:color="auto"/>
                <w:left w:val="none" w:sz="0" w:space="0" w:color="auto"/>
                <w:bottom w:val="none" w:sz="0" w:space="0" w:color="auto"/>
                <w:right w:val="none" w:sz="0" w:space="0" w:color="auto"/>
              </w:divBdr>
            </w:div>
            <w:div w:id="1619333996">
              <w:marLeft w:val="0"/>
              <w:marRight w:val="0"/>
              <w:marTop w:val="0"/>
              <w:marBottom w:val="0"/>
              <w:divBdr>
                <w:top w:val="none" w:sz="0" w:space="0" w:color="auto"/>
                <w:left w:val="none" w:sz="0" w:space="0" w:color="auto"/>
                <w:bottom w:val="none" w:sz="0" w:space="0" w:color="auto"/>
                <w:right w:val="none" w:sz="0" w:space="0" w:color="auto"/>
              </w:divBdr>
            </w:div>
            <w:div w:id="1878152998">
              <w:marLeft w:val="0"/>
              <w:marRight w:val="0"/>
              <w:marTop w:val="0"/>
              <w:marBottom w:val="0"/>
              <w:divBdr>
                <w:top w:val="none" w:sz="0" w:space="0" w:color="auto"/>
                <w:left w:val="none" w:sz="0" w:space="0" w:color="auto"/>
                <w:bottom w:val="none" w:sz="0" w:space="0" w:color="auto"/>
                <w:right w:val="none" w:sz="0" w:space="0" w:color="auto"/>
              </w:divBdr>
            </w:div>
            <w:div w:id="1944799484">
              <w:marLeft w:val="0"/>
              <w:marRight w:val="0"/>
              <w:marTop w:val="0"/>
              <w:marBottom w:val="0"/>
              <w:divBdr>
                <w:top w:val="none" w:sz="0" w:space="0" w:color="auto"/>
                <w:left w:val="none" w:sz="0" w:space="0" w:color="auto"/>
                <w:bottom w:val="none" w:sz="0" w:space="0" w:color="auto"/>
                <w:right w:val="none" w:sz="0" w:space="0" w:color="auto"/>
              </w:divBdr>
            </w:div>
          </w:divsChild>
        </w:div>
        <w:div w:id="2143425703">
          <w:marLeft w:val="0"/>
          <w:marRight w:val="0"/>
          <w:marTop w:val="0"/>
          <w:marBottom w:val="0"/>
          <w:divBdr>
            <w:top w:val="none" w:sz="0" w:space="0" w:color="auto"/>
            <w:left w:val="none" w:sz="0" w:space="0" w:color="auto"/>
            <w:bottom w:val="none" w:sz="0" w:space="0" w:color="auto"/>
            <w:right w:val="none" w:sz="0" w:space="0" w:color="auto"/>
          </w:divBdr>
          <w:divsChild>
            <w:div w:id="926887249">
              <w:marLeft w:val="-75"/>
              <w:marRight w:val="0"/>
              <w:marTop w:val="30"/>
              <w:marBottom w:val="30"/>
              <w:divBdr>
                <w:top w:val="none" w:sz="0" w:space="0" w:color="auto"/>
                <w:left w:val="none" w:sz="0" w:space="0" w:color="auto"/>
                <w:bottom w:val="none" w:sz="0" w:space="0" w:color="auto"/>
                <w:right w:val="none" w:sz="0" w:space="0" w:color="auto"/>
              </w:divBdr>
              <w:divsChild>
                <w:div w:id="17507613">
                  <w:marLeft w:val="0"/>
                  <w:marRight w:val="0"/>
                  <w:marTop w:val="0"/>
                  <w:marBottom w:val="0"/>
                  <w:divBdr>
                    <w:top w:val="none" w:sz="0" w:space="0" w:color="auto"/>
                    <w:left w:val="none" w:sz="0" w:space="0" w:color="auto"/>
                    <w:bottom w:val="none" w:sz="0" w:space="0" w:color="auto"/>
                    <w:right w:val="none" w:sz="0" w:space="0" w:color="auto"/>
                  </w:divBdr>
                  <w:divsChild>
                    <w:div w:id="1734500015">
                      <w:marLeft w:val="0"/>
                      <w:marRight w:val="0"/>
                      <w:marTop w:val="0"/>
                      <w:marBottom w:val="0"/>
                      <w:divBdr>
                        <w:top w:val="none" w:sz="0" w:space="0" w:color="auto"/>
                        <w:left w:val="none" w:sz="0" w:space="0" w:color="auto"/>
                        <w:bottom w:val="none" w:sz="0" w:space="0" w:color="auto"/>
                        <w:right w:val="none" w:sz="0" w:space="0" w:color="auto"/>
                      </w:divBdr>
                    </w:div>
                  </w:divsChild>
                </w:div>
                <w:div w:id="474757108">
                  <w:marLeft w:val="0"/>
                  <w:marRight w:val="0"/>
                  <w:marTop w:val="0"/>
                  <w:marBottom w:val="0"/>
                  <w:divBdr>
                    <w:top w:val="none" w:sz="0" w:space="0" w:color="auto"/>
                    <w:left w:val="none" w:sz="0" w:space="0" w:color="auto"/>
                    <w:bottom w:val="none" w:sz="0" w:space="0" w:color="auto"/>
                    <w:right w:val="none" w:sz="0" w:space="0" w:color="auto"/>
                  </w:divBdr>
                  <w:divsChild>
                    <w:div w:id="1358121630">
                      <w:marLeft w:val="0"/>
                      <w:marRight w:val="0"/>
                      <w:marTop w:val="0"/>
                      <w:marBottom w:val="0"/>
                      <w:divBdr>
                        <w:top w:val="none" w:sz="0" w:space="0" w:color="auto"/>
                        <w:left w:val="none" w:sz="0" w:space="0" w:color="auto"/>
                        <w:bottom w:val="none" w:sz="0" w:space="0" w:color="auto"/>
                        <w:right w:val="none" w:sz="0" w:space="0" w:color="auto"/>
                      </w:divBdr>
                    </w:div>
                  </w:divsChild>
                </w:div>
                <w:div w:id="717050939">
                  <w:marLeft w:val="0"/>
                  <w:marRight w:val="0"/>
                  <w:marTop w:val="0"/>
                  <w:marBottom w:val="0"/>
                  <w:divBdr>
                    <w:top w:val="none" w:sz="0" w:space="0" w:color="auto"/>
                    <w:left w:val="none" w:sz="0" w:space="0" w:color="auto"/>
                    <w:bottom w:val="none" w:sz="0" w:space="0" w:color="auto"/>
                    <w:right w:val="none" w:sz="0" w:space="0" w:color="auto"/>
                  </w:divBdr>
                  <w:divsChild>
                    <w:div w:id="2115052194">
                      <w:marLeft w:val="0"/>
                      <w:marRight w:val="0"/>
                      <w:marTop w:val="0"/>
                      <w:marBottom w:val="0"/>
                      <w:divBdr>
                        <w:top w:val="none" w:sz="0" w:space="0" w:color="auto"/>
                        <w:left w:val="none" w:sz="0" w:space="0" w:color="auto"/>
                        <w:bottom w:val="none" w:sz="0" w:space="0" w:color="auto"/>
                        <w:right w:val="none" w:sz="0" w:space="0" w:color="auto"/>
                      </w:divBdr>
                    </w:div>
                  </w:divsChild>
                </w:div>
                <w:div w:id="1030302150">
                  <w:marLeft w:val="0"/>
                  <w:marRight w:val="0"/>
                  <w:marTop w:val="0"/>
                  <w:marBottom w:val="0"/>
                  <w:divBdr>
                    <w:top w:val="none" w:sz="0" w:space="0" w:color="auto"/>
                    <w:left w:val="none" w:sz="0" w:space="0" w:color="auto"/>
                    <w:bottom w:val="none" w:sz="0" w:space="0" w:color="auto"/>
                    <w:right w:val="none" w:sz="0" w:space="0" w:color="auto"/>
                  </w:divBdr>
                  <w:divsChild>
                    <w:div w:id="157770961">
                      <w:marLeft w:val="0"/>
                      <w:marRight w:val="0"/>
                      <w:marTop w:val="0"/>
                      <w:marBottom w:val="0"/>
                      <w:divBdr>
                        <w:top w:val="none" w:sz="0" w:space="0" w:color="auto"/>
                        <w:left w:val="none" w:sz="0" w:space="0" w:color="auto"/>
                        <w:bottom w:val="none" w:sz="0" w:space="0" w:color="auto"/>
                        <w:right w:val="none" w:sz="0" w:space="0" w:color="auto"/>
                      </w:divBdr>
                    </w:div>
                  </w:divsChild>
                </w:div>
                <w:div w:id="1079445710">
                  <w:marLeft w:val="0"/>
                  <w:marRight w:val="0"/>
                  <w:marTop w:val="0"/>
                  <w:marBottom w:val="0"/>
                  <w:divBdr>
                    <w:top w:val="none" w:sz="0" w:space="0" w:color="auto"/>
                    <w:left w:val="none" w:sz="0" w:space="0" w:color="auto"/>
                    <w:bottom w:val="none" w:sz="0" w:space="0" w:color="auto"/>
                    <w:right w:val="none" w:sz="0" w:space="0" w:color="auto"/>
                  </w:divBdr>
                  <w:divsChild>
                    <w:div w:id="1435250586">
                      <w:marLeft w:val="0"/>
                      <w:marRight w:val="0"/>
                      <w:marTop w:val="0"/>
                      <w:marBottom w:val="0"/>
                      <w:divBdr>
                        <w:top w:val="none" w:sz="0" w:space="0" w:color="auto"/>
                        <w:left w:val="none" w:sz="0" w:space="0" w:color="auto"/>
                        <w:bottom w:val="none" w:sz="0" w:space="0" w:color="auto"/>
                        <w:right w:val="none" w:sz="0" w:space="0" w:color="auto"/>
                      </w:divBdr>
                    </w:div>
                  </w:divsChild>
                </w:div>
                <w:div w:id="1087964122">
                  <w:marLeft w:val="0"/>
                  <w:marRight w:val="0"/>
                  <w:marTop w:val="0"/>
                  <w:marBottom w:val="0"/>
                  <w:divBdr>
                    <w:top w:val="none" w:sz="0" w:space="0" w:color="auto"/>
                    <w:left w:val="none" w:sz="0" w:space="0" w:color="auto"/>
                    <w:bottom w:val="none" w:sz="0" w:space="0" w:color="auto"/>
                    <w:right w:val="none" w:sz="0" w:space="0" w:color="auto"/>
                  </w:divBdr>
                  <w:divsChild>
                    <w:div w:id="356855382">
                      <w:marLeft w:val="0"/>
                      <w:marRight w:val="0"/>
                      <w:marTop w:val="0"/>
                      <w:marBottom w:val="0"/>
                      <w:divBdr>
                        <w:top w:val="none" w:sz="0" w:space="0" w:color="auto"/>
                        <w:left w:val="none" w:sz="0" w:space="0" w:color="auto"/>
                        <w:bottom w:val="none" w:sz="0" w:space="0" w:color="auto"/>
                        <w:right w:val="none" w:sz="0" w:space="0" w:color="auto"/>
                      </w:divBdr>
                    </w:div>
                  </w:divsChild>
                </w:div>
                <w:div w:id="1257405437">
                  <w:marLeft w:val="0"/>
                  <w:marRight w:val="0"/>
                  <w:marTop w:val="0"/>
                  <w:marBottom w:val="0"/>
                  <w:divBdr>
                    <w:top w:val="none" w:sz="0" w:space="0" w:color="auto"/>
                    <w:left w:val="none" w:sz="0" w:space="0" w:color="auto"/>
                    <w:bottom w:val="none" w:sz="0" w:space="0" w:color="auto"/>
                    <w:right w:val="none" w:sz="0" w:space="0" w:color="auto"/>
                  </w:divBdr>
                  <w:divsChild>
                    <w:div w:id="1627199945">
                      <w:marLeft w:val="0"/>
                      <w:marRight w:val="0"/>
                      <w:marTop w:val="0"/>
                      <w:marBottom w:val="0"/>
                      <w:divBdr>
                        <w:top w:val="none" w:sz="0" w:space="0" w:color="auto"/>
                        <w:left w:val="none" w:sz="0" w:space="0" w:color="auto"/>
                        <w:bottom w:val="none" w:sz="0" w:space="0" w:color="auto"/>
                        <w:right w:val="none" w:sz="0" w:space="0" w:color="auto"/>
                      </w:divBdr>
                    </w:div>
                  </w:divsChild>
                </w:div>
                <w:div w:id="1321497879">
                  <w:marLeft w:val="0"/>
                  <w:marRight w:val="0"/>
                  <w:marTop w:val="0"/>
                  <w:marBottom w:val="0"/>
                  <w:divBdr>
                    <w:top w:val="none" w:sz="0" w:space="0" w:color="auto"/>
                    <w:left w:val="none" w:sz="0" w:space="0" w:color="auto"/>
                    <w:bottom w:val="none" w:sz="0" w:space="0" w:color="auto"/>
                    <w:right w:val="none" w:sz="0" w:space="0" w:color="auto"/>
                  </w:divBdr>
                  <w:divsChild>
                    <w:div w:id="550118605">
                      <w:marLeft w:val="0"/>
                      <w:marRight w:val="0"/>
                      <w:marTop w:val="0"/>
                      <w:marBottom w:val="0"/>
                      <w:divBdr>
                        <w:top w:val="none" w:sz="0" w:space="0" w:color="auto"/>
                        <w:left w:val="none" w:sz="0" w:space="0" w:color="auto"/>
                        <w:bottom w:val="none" w:sz="0" w:space="0" w:color="auto"/>
                        <w:right w:val="none" w:sz="0" w:space="0" w:color="auto"/>
                      </w:divBdr>
                    </w:div>
                  </w:divsChild>
                </w:div>
                <w:div w:id="1556045711">
                  <w:marLeft w:val="0"/>
                  <w:marRight w:val="0"/>
                  <w:marTop w:val="0"/>
                  <w:marBottom w:val="0"/>
                  <w:divBdr>
                    <w:top w:val="none" w:sz="0" w:space="0" w:color="auto"/>
                    <w:left w:val="none" w:sz="0" w:space="0" w:color="auto"/>
                    <w:bottom w:val="none" w:sz="0" w:space="0" w:color="auto"/>
                    <w:right w:val="none" w:sz="0" w:space="0" w:color="auto"/>
                  </w:divBdr>
                  <w:divsChild>
                    <w:div w:id="941494058">
                      <w:marLeft w:val="0"/>
                      <w:marRight w:val="0"/>
                      <w:marTop w:val="0"/>
                      <w:marBottom w:val="0"/>
                      <w:divBdr>
                        <w:top w:val="none" w:sz="0" w:space="0" w:color="auto"/>
                        <w:left w:val="none" w:sz="0" w:space="0" w:color="auto"/>
                        <w:bottom w:val="none" w:sz="0" w:space="0" w:color="auto"/>
                        <w:right w:val="none" w:sz="0" w:space="0" w:color="auto"/>
                      </w:divBdr>
                    </w:div>
                  </w:divsChild>
                </w:div>
                <w:div w:id="1682506495">
                  <w:marLeft w:val="0"/>
                  <w:marRight w:val="0"/>
                  <w:marTop w:val="0"/>
                  <w:marBottom w:val="0"/>
                  <w:divBdr>
                    <w:top w:val="none" w:sz="0" w:space="0" w:color="auto"/>
                    <w:left w:val="none" w:sz="0" w:space="0" w:color="auto"/>
                    <w:bottom w:val="none" w:sz="0" w:space="0" w:color="auto"/>
                    <w:right w:val="none" w:sz="0" w:space="0" w:color="auto"/>
                  </w:divBdr>
                  <w:divsChild>
                    <w:div w:id="1175459777">
                      <w:marLeft w:val="0"/>
                      <w:marRight w:val="0"/>
                      <w:marTop w:val="0"/>
                      <w:marBottom w:val="0"/>
                      <w:divBdr>
                        <w:top w:val="none" w:sz="0" w:space="0" w:color="auto"/>
                        <w:left w:val="none" w:sz="0" w:space="0" w:color="auto"/>
                        <w:bottom w:val="none" w:sz="0" w:space="0" w:color="auto"/>
                        <w:right w:val="none" w:sz="0" w:space="0" w:color="auto"/>
                      </w:divBdr>
                    </w:div>
                  </w:divsChild>
                </w:div>
                <w:div w:id="1853489272">
                  <w:marLeft w:val="0"/>
                  <w:marRight w:val="0"/>
                  <w:marTop w:val="0"/>
                  <w:marBottom w:val="0"/>
                  <w:divBdr>
                    <w:top w:val="none" w:sz="0" w:space="0" w:color="auto"/>
                    <w:left w:val="none" w:sz="0" w:space="0" w:color="auto"/>
                    <w:bottom w:val="none" w:sz="0" w:space="0" w:color="auto"/>
                    <w:right w:val="none" w:sz="0" w:space="0" w:color="auto"/>
                  </w:divBdr>
                  <w:divsChild>
                    <w:div w:id="363219075">
                      <w:marLeft w:val="0"/>
                      <w:marRight w:val="0"/>
                      <w:marTop w:val="0"/>
                      <w:marBottom w:val="0"/>
                      <w:divBdr>
                        <w:top w:val="none" w:sz="0" w:space="0" w:color="auto"/>
                        <w:left w:val="none" w:sz="0" w:space="0" w:color="auto"/>
                        <w:bottom w:val="none" w:sz="0" w:space="0" w:color="auto"/>
                        <w:right w:val="none" w:sz="0" w:space="0" w:color="auto"/>
                      </w:divBdr>
                    </w:div>
                  </w:divsChild>
                </w:div>
                <w:div w:id="1934052127">
                  <w:marLeft w:val="0"/>
                  <w:marRight w:val="0"/>
                  <w:marTop w:val="0"/>
                  <w:marBottom w:val="0"/>
                  <w:divBdr>
                    <w:top w:val="none" w:sz="0" w:space="0" w:color="auto"/>
                    <w:left w:val="none" w:sz="0" w:space="0" w:color="auto"/>
                    <w:bottom w:val="none" w:sz="0" w:space="0" w:color="auto"/>
                    <w:right w:val="none" w:sz="0" w:space="0" w:color="auto"/>
                  </w:divBdr>
                  <w:divsChild>
                    <w:div w:id="899556221">
                      <w:marLeft w:val="0"/>
                      <w:marRight w:val="0"/>
                      <w:marTop w:val="0"/>
                      <w:marBottom w:val="0"/>
                      <w:divBdr>
                        <w:top w:val="none" w:sz="0" w:space="0" w:color="auto"/>
                        <w:left w:val="none" w:sz="0" w:space="0" w:color="auto"/>
                        <w:bottom w:val="none" w:sz="0" w:space="0" w:color="auto"/>
                        <w:right w:val="none" w:sz="0" w:space="0" w:color="auto"/>
                      </w:divBdr>
                    </w:div>
                  </w:divsChild>
                </w:div>
                <w:div w:id="1940486177">
                  <w:marLeft w:val="0"/>
                  <w:marRight w:val="0"/>
                  <w:marTop w:val="0"/>
                  <w:marBottom w:val="0"/>
                  <w:divBdr>
                    <w:top w:val="none" w:sz="0" w:space="0" w:color="auto"/>
                    <w:left w:val="none" w:sz="0" w:space="0" w:color="auto"/>
                    <w:bottom w:val="none" w:sz="0" w:space="0" w:color="auto"/>
                    <w:right w:val="none" w:sz="0" w:space="0" w:color="auto"/>
                  </w:divBdr>
                  <w:divsChild>
                    <w:div w:id="330105459">
                      <w:marLeft w:val="0"/>
                      <w:marRight w:val="0"/>
                      <w:marTop w:val="0"/>
                      <w:marBottom w:val="0"/>
                      <w:divBdr>
                        <w:top w:val="none" w:sz="0" w:space="0" w:color="auto"/>
                        <w:left w:val="none" w:sz="0" w:space="0" w:color="auto"/>
                        <w:bottom w:val="none" w:sz="0" w:space="0" w:color="auto"/>
                        <w:right w:val="none" w:sz="0" w:space="0" w:color="auto"/>
                      </w:divBdr>
                    </w:div>
                  </w:divsChild>
                </w:div>
                <w:div w:id="2036534896">
                  <w:marLeft w:val="0"/>
                  <w:marRight w:val="0"/>
                  <w:marTop w:val="0"/>
                  <w:marBottom w:val="0"/>
                  <w:divBdr>
                    <w:top w:val="none" w:sz="0" w:space="0" w:color="auto"/>
                    <w:left w:val="none" w:sz="0" w:space="0" w:color="auto"/>
                    <w:bottom w:val="none" w:sz="0" w:space="0" w:color="auto"/>
                    <w:right w:val="none" w:sz="0" w:space="0" w:color="auto"/>
                  </w:divBdr>
                  <w:divsChild>
                    <w:div w:id="1736931586">
                      <w:marLeft w:val="0"/>
                      <w:marRight w:val="0"/>
                      <w:marTop w:val="0"/>
                      <w:marBottom w:val="0"/>
                      <w:divBdr>
                        <w:top w:val="none" w:sz="0" w:space="0" w:color="auto"/>
                        <w:left w:val="none" w:sz="0" w:space="0" w:color="auto"/>
                        <w:bottom w:val="none" w:sz="0" w:space="0" w:color="auto"/>
                        <w:right w:val="none" w:sz="0" w:space="0" w:color="auto"/>
                      </w:divBdr>
                    </w:div>
                  </w:divsChild>
                </w:div>
                <w:div w:id="2077583890">
                  <w:marLeft w:val="0"/>
                  <w:marRight w:val="0"/>
                  <w:marTop w:val="0"/>
                  <w:marBottom w:val="0"/>
                  <w:divBdr>
                    <w:top w:val="none" w:sz="0" w:space="0" w:color="auto"/>
                    <w:left w:val="none" w:sz="0" w:space="0" w:color="auto"/>
                    <w:bottom w:val="none" w:sz="0" w:space="0" w:color="auto"/>
                    <w:right w:val="none" w:sz="0" w:space="0" w:color="auto"/>
                  </w:divBdr>
                  <w:divsChild>
                    <w:div w:id="1597205011">
                      <w:marLeft w:val="0"/>
                      <w:marRight w:val="0"/>
                      <w:marTop w:val="0"/>
                      <w:marBottom w:val="0"/>
                      <w:divBdr>
                        <w:top w:val="none" w:sz="0" w:space="0" w:color="auto"/>
                        <w:left w:val="none" w:sz="0" w:space="0" w:color="auto"/>
                        <w:bottom w:val="none" w:sz="0" w:space="0" w:color="auto"/>
                        <w:right w:val="none" w:sz="0" w:space="0" w:color="auto"/>
                      </w:divBdr>
                    </w:div>
                  </w:divsChild>
                </w:div>
                <w:div w:id="2132743502">
                  <w:marLeft w:val="0"/>
                  <w:marRight w:val="0"/>
                  <w:marTop w:val="0"/>
                  <w:marBottom w:val="0"/>
                  <w:divBdr>
                    <w:top w:val="none" w:sz="0" w:space="0" w:color="auto"/>
                    <w:left w:val="none" w:sz="0" w:space="0" w:color="auto"/>
                    <w:bottom w:val="none" w:sz="0" w:space="0" w:color="auto"/>
                    <w:right w:val="none" w:sz="0" w:space="0" w:color="auto"/>
                  </w:divBdr>
                  <w:divsChild>
                    <w:div w:id="465004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7594333">
      <w:bodyDiv w:val="1"/>
      <w:marLeft w:val="0"/>
      <w:marRight w:val="0"/>
      <w:marTop w:val="0"/>
      <w:marBottom w:val="0"/>
      <w:divBdr>
        <w:top w:val="none" w:sz="0" w:space="0" w:color="auto"/>
        <w:left w:val="none" w:sz="0" w:space="0" w:color="auto"/>
        <w:bottom w:val="none" w:sz="0" w:space="0" w:color="auto"/>
        <w:right w:val="none" w:sz="0" w:space="0" w:color="auto"/>
      </w:divBdr>
    </w:div>
    <w:div w:id="540753739">
      <w:bodyDiv w:val="1"/>
      <w:marLeft w:val="0"/>
      <w:marRight w:val="0"/>
      <w:marTop w:val="0"/>
      <w:marBottom w:val="0"/>
      <w:divBdr>
        <w:top w:val="none" w:sz="0" w:space="0" w:color="auto"/>
        <w:left w:val="none" w:sz="0" w:space="0" w:color="auto"/>
        <w:bottom w:val="none" w:sz="0" w:space="0" w:color="auto"/>
        <w:right w:val="none" w:sz="0" w:space="0" w:color="auto"/>
      </w:divBdr>
    </w:div>
    <w:div w:id="553197725">
      <w:bodyDiv w:val="1"/>
      <w:marLeft w:val="0"/>
      <w:marRight w:val="0"/>
      <w:marTop w:val="0"/>
      <w:marBottom w:val="0"/>
      <w:divBdr>
        <w:top w:val="none" w:sz="0" w:space="0" w:color="auto"/>
        <w:left w:val="none" w:sz="0" w:space="0" w:color="auto"/>
        <w:bottom w:val="none" w:sz="0" w:space="0" w:color="auto"/>
        <w:right w:val="none" w:sz="0" w:space="0" w:color="auto"/>
      </w:divBdr>
      <w:divsChild>
        <w:div w:id="161512875">
          <w:marLeft w:val="0"/>
          <w:marRight w:val="0"/>
          <w:marTop w:val="0"/>
          <w:marBottom w:val="0"/>
          <w:divBdr>
            <w:top w:val="none" w:sz="0" w:space="0" w:color="auto"/>
            <w:left w:val="none" w:sz="0" w:space="0" w:color="auto"/>
            <w:bottom w:val="none" w:sz="0" w:space="0" w:color="auto"/>
            <w:right w:val="none" w:sz="0" w:space="0" w:color="auto"/>
          </w:divBdr>
          <w:divsChild>
            <w:div w:id="143548688">
              <w:marLeft w:val="0"/>
              <w:marRight w:val="0"/>
              <w:marTop w:val="0"/>
              <w:marBottom w:val="0"/>
              <w:divBdr>
                <w:top w:val="none" w:sz="0" w:space="0" w:color="auto"/>
                <w:left w:val="none" w:sz="0" w:space="0" w:color="auto"/>
                <w:bottom w:val="none" w:sz="0" w:space="0" w:color="auto"/>
                <w:right w:val="none" w:sz="0" w:space="0" w:color="auto"/>
              </w:divBdr>
            </w:div>
            <w:div w:id="181094256">
              <w:marLeft w:val="0"/>
              <w:marRight w:val="0"/>
              <w:marTop w:val="0"/>
              <w:marBottom w:val="0"/>
              <w:divBdr>
                <w:top w:val="none" w:sz="0" w:space="0" w:color="auto"/>
                <w:left w:val="none" w:sz="0" w:space="0" w:color="auto"/>
                <w:bottom w:val="none" w:sz="0" w:space="0" w:color="auto"/>
                <w:right w:val="none" w:sz="0" w:space="0" w:color="auto"/>
              </w:divBdr>
            </w:div>
            <w:div w:id="810705752">
              <w:marLeft w:val="0"/>
              <w:marRight w:val="0"/>
              <w:marTop w:val="0"/>
              <w:marBottom w:val="0"/>
              <w:divBdr>
                <w:top w:val="none" w:sz="0" w:space="0" w:color="auto"/>
                <w:left w:val="none" w:sz="0" w:space="0" w:color="auto"/>
                <w:bottom w:val="none" w:sz="0" w:space="0" w:color="auto"/>
                <w:right w:val="none" w:sz="0" w:space="0" w:color="auto"/>
              </w:divBdr>
            </w:div>
            <w:div w:id="1018653508">
              <w:marLeft w:val="0"/>
              <w:marRight w:val="0"/>
              <w:marTop w:val="0"/>
              <w:marBottom w:val="0"/>
              <w:divBdr>
                <w:top w:val="none" w:sz="0" w:space="0" w:color="auto"/>
                <w:left w:val="none" w:sz="0" w:space="0" w:color="auto"/>
                <w:bottom w:val="none" w:sz="0" w:space="0" w:color="auto"/>
                <w:right w:val="none" w:sz="0" w:space="0" w:color="auto"/>
              </w:divBdr>
            </w:div>
            <w:div w:id="1069763883">
              <w:marLeft w:val="0"/>
              <w:marRight w:val="0"/>
              <w:marTop w:val="0"/>
              <w:marBottom w:val="0"/>
              <w:divBdr>
                <w:top w:val="none" w:sz="0" w:space="0" w:color="auto"/>
                <w:left w:val="none" w:sz="0" w:space="0" w:color="auto"/>
                <w:bottom w:val="none" w:sz="0" w:space="0" w:color="auto"/>
                <w:right w:val="none" w:sz="0" w:space="0" w:color="auto"/>
              </w:divBdr>
            </w:div>
            <w:div w:id="1152018447">
              <w:marLeft w:val="0"/>
              <w:marRight w:val="0"/>
              <w:marTop w:val="0"/>
              <w:marBottom w:val="0"/>
              <w:divBdr>
                <w:top w:val="none" w:sz="0" w:space="0" w:color="auto"/>
                <w:left w:val="none" w:sz="0" w:space="0" w:color="auto"/>
                <w:bottom w:val="none" w:sz="0" w:space="0" w:color="auto"/>
                <w:right w:val="none" w:sz="0" w:space="0" w:color="auto"/>
              </w:divBdr>
            </w:div>
            <w:div w:id="1238707360">
              <w:marLeft w:val="0"/>
              <w:marRight w:val="0"/>
              <w:marTop w:val="0"/>
              <w:marBottom w:val="0"/>
              <w:divBdr>
                <w:top w:val="none" w:sz="0" w:space="0" w:color="auto"/>
                <w:left w:val="none" w:sz="0" w:space="0" w:color="auto"/>
                <w:bottom w:val="none" w:sz="0" w:space="0" w:color="auto"/>
                <w:right w:val="none" w:sz="0" w:space="0" w:color="auto"/>
              </w:divBdr>
            </w:div>
            <w:div w:id="1387755460">
              <w:marLeft w:val="0"/>
              <w:marRight w:val="0"/>
              <w:marTop w:val="0"/>
              <w:marBottom w:val="0"/>
              <w:divBdr>
                <w:top w:val="none" w:sz="0" w:space="0" w:color="auto"/>
                <w:left w:val="none" w:sz="0" w:space="0" w:color="auto"/>
                <w:bottom w:val="none" w:sz="0" w:space="0" w:color="auto"/>
                <w:right w:val="none" w:sz="0" w:space="0" w:color="auto"/>
              </w:divBdr>
            </w:div>
            <w:div w:id="2003507087">
              <w:marLeft w:val="0"/>
              <w:marRight w:val="0"/>
              <w:marTop w:val="0"/>
              <w:marBottom w:val="0"/>
              <w:divBdr>
                <w:top w:val="none" w:sz="0" w:space="0" w:color="auto"/>
                <w:left w:val="none" w:sz="0" w:space="0" w:color="auto"/>
                <w:bottom w:val="none" w:sz="0" w:space="0" w:color="auto"/>
                <w:right w:val="none" w:sz="0" w:space="0" w:color="auto"/>
              </w:divBdr>
            </w:div>
            <w:div w:id="2048605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603716">
      <w:bodyDiv w:val="1"/>
      <w:marLeft w:val="0"/>
      <w:marRight w:val="0"/>
      <w:marTop w:val="0"/>
      <w:marBottom w:val="0"/>
      <w:divBdr>
        <w:top w:val="none" w:sz="0" w:space="0" w:color="auto"/>
        <w:left w:val="none" w:sz="0" w:space="0" w:color="auto"/>
        <w:bottom w:val="none" w:sz="0" w:space="0" w:color="auto"/>
        <w:right w:val="none" w:sz="0" w:space="0" w:color="auto"/>
      </w:divBdr>
    </w:div>
    <w:div w:id="567888296">
      <w:bodyDiv w:val="1"/>
      <w:marLeft w:val="0"/>
      <w:marRight w:val="0"/>
      <w:marTop w:val="0"/>
      <w:marBottom w:val="0"/>
      <w:divBdr>
        <w:top w:val="none" w:sz="0" w:space="0" w:color="auto"/>
        <w:left w:val="none" w:sz="0" w:space="0" w:color="auto"/>
        <w:bottom w:val="none" w:sz="0" w:space="0" w:color="auto"/>
        <w:right w:val="none" w:sz="0" w:space="0" w:color="auto"/>
      </w:divBdr>
    </w:div>
    <w:div w:id="591401365">
      <w:bodyDiv w:val="1"/>
      <w:marLeft w:val="0"/>
      <w:marRight w:val="0"/>
      <w:marTop w:val="0"/>
      <w:marBottom w:val="0"/>
      <w:divBdr>
        <w:top w:val="none" w:sz="0" w:space="0" w:color="auto"/>
        <w:left w:val="none" w:sz="0" w:space="0" w:color="auto"/>
        <w:bottom w:val="none" w:sz="0" w:space="0" w:color="auto"/>
        <w:right w:val="none" w:sz="0" w:space="0" w:color="auto"/>
      </w:divBdr>
      <w:divsChild>
        <w:div w:id="4750885">
          <w:marLeft w:val="0"/>
          <w:marRight w:val="0"/>
          <w:marTop w:val="0"/>
          <w:marBottom w:val="0"/>
          <w:divBdr>
            <w:top w:val="none" w:sz="0" w:space="0" w:color="auto"/>
            <w:left w:val="none" w:sz="0" w:space="0" w:color="auto"/>
            <w:bottom w:val="none" w:sz="0" w:space="0" w:color="auto"/>
            <w:right w:val="none" w:sz="0" w:space="0" w:color="auto"/>
          </w:divBdr>
          <w:divsChild>
            <w:div w:id="83238">
              <w:marLeft w:val="0"/>
              <w:marRight w:val="0"/>
              <w:marTop w:val="0"/>
              <w:marBottom w:val="0"/>
              <w:divBdr>
                <w:top w:val="none" w:sz="0" w:space="0" w:color="auto"/>
                <w:left w:val="none" w:sz="0" w:space="0" w:color="auto"/>
                <w:bottom w:val="none" w:sz="0" w:space="0" w:color="auto"/>
                <w:right w:val="none" w:sz="0" w:space="0" w:color="auto"/>
              </w:divBdr>
            </w:div>
            <w:div w:id="22025792">
              <w:marLeft w:val="0"/>
              <w:marRight w:val="0"/>
              <w:marTop w:val="0"/>
              <w:marBottom w:val="0"/>
              <w:divBdr>
                <w:top w:val="none" w:sz="0" w:space="0" w:color="auto"/>
                <w:left w:val="none" w:sz="0" w:space="0" w:color="auto"/>
                <w:bottom w:val="none" w:sz="0" w:space="0" w:color="auto"/>
                <w:right w:val="none" w:sz="0" w:space="0" w:color="auto"/>
              </w:divBdr>
            </w:div>
            <w:div w:id="728380776">
              <w:marLeft w:val="0"/>
              <w:marRight w:val="0"/>
              <w:marTop w:val="0"/>
              <w:marBottom w:val="0"/>
              <w:divBdr>
                <w:top w:val="none" w:sz="0" w:space="0" w:color="auto"/>
                <w:left w:val="none" w:sz="0" w:space="0" w:color="auto"/>
                <w:bottom w:val="none" w:sz="0" w:space="0" w:color="auto"/>
                <w:right w:val="none" w:sz="0" w:space="0" w:color="auto"/>
              </w:divBdr>
            </w:div>
            <w:div w:id="877083892">
              <w:marLeft w:val="0"/>
              <w:marRight w:val="0"/>
              <w:marTop w:val="0"/>
              <w:marBottom w:val="0"/>
              <w:divBdr>
                <w:top w:val="none" w:sz="0" w:space="0" w:color="auto"/>
                <w:left w:val="none" w:sz="0" w:space="0" w:color="auto"/>
                <w:bottom w:val="none" w:sz="0" w:space="0" w:color="auto"/>
                <w:right w:val="none" w:sz="0" w:space="0" w:color="auto"/>
              </w:divBdr>
            </w:div>
            <w:div w:id="1843741555">
              <w:marLeft w:val="0"/>
              <w:marRight w:val="0"/>
              <w:marTop w:val="0"/>
              <w:marBottom w:val="0"/>
              <w:divBdr>
                <w:top w:val="none" w:sz="0" w:space="0" w:color="auto"/>
                <w:left w:val="none" w:sz="0" w:space="0" w:color="auto"/>
                <w:bottom w:val="none" w:sz="0" w:space="0" w:color="auto"/>
                <w:right w:val="none" w:sz="0" w:space="0" w:color="auto"/>
              </w:divBdr>
            </w:div>
            <w:div w:id="2024237480">
              <w:marLeft w:val="0"/>
              <w:marRight w:val="0"/>
              <w:marTop w:val="0"/>
              <w:marBottom w:val="0"/>
              <w:divBdr>
                <w:top w:val="none" w:sz="0" w:space="0" w:color="auto"/>
                <w:left w:val="none" w:sz="0" w:space="0" w:color="auto"/>
                <w:bottom w:val="none" w:sz="0" w:space="0" w:color="auto"/>
                <w:right w:val="none" w:sz="0" w:space="0" w:color="auto"/>
              </w:divBdr>
            </w:div>
          </w:divsChild>
        </w:div>
        <w:div w:id="1305163044">
          <w:marLeft w:val="0"/>
          <w:marRight w:val="0"/>
          <w:marTop w:val="0"/>
          <w:marBottom w:val="0"/>
          <w:divBdr>
            <w:top w:val="none" w:sz="0" w:space="0" w:color="auto"/>
            <w:left w:val="none" w:sz="0" w:space="0" w:color="auto"/>
            <w:bottom w:val="none" w:sz="0" w:space="0" w:color="auto"/>
            <w:right w:val="none" w:sz="0" w:space="0" w:color="auto"/>
          </w:divBdr>
          <w:divsChild>
            <w:div w:id="112023233">
              <w:marLeft w:val="0"/>
              <w:marRight w:val="0"/>
              <w:marTop w:val="0"/>
              <w:marBottom w:val="0"/>
              <w:divBdr>
                <w:top w:val="none" w:sz="0" w:space="0" w:color="auto"/>
                <w:left w:val="none" w:sz="0" w:space="0" w:color="auto"/>
                <w:bottom w:val="none" w:sz="0" w:space="0" w:color="auto"/>
                <w:right w:val="none" w:sz="0" w:space="0" w:color="auto"/>
              </w:divBdr>
            </w:div>
            <w:div w:id="376468011">
              <w:marLeft w:val="0"/>
              <w:marRight w:val="0"/>
              <w:marTop w:val="0"/>
              <w:marBottom w:val="0"/>
              <w:divBdr>
                <w:top w:val="none" w:sz="0" w:space="0" w:color="auto"/>
                <w:left w:val="none" w:sz="0" w:space="0" w:color="auto"/>
                <w:bottom w:val="none" w:sz="0" w:space="0" w:color="auto"/>
                <w:right w:val="none" w:sz="0" w:space="0" w:color="auto"/>
              </w:divBdr>
            </w:div>
            <w:div w:id="1068645982">
              <w:marLeft w:val="0"/>
              <w:marRight w:val="0"/>
              <w:marTop w:val="0"/>
              <w:marBottom w:val="0"/>
              <w:divBdr>
                <w:top w:val="none" w:sz="0" w:space="0" w:color="auto"/>
                <w:left w:val="none" w:sz="0" w:space="0" w:color="auto"/>
                <w:bottom w:val="none" w:sz="0" w:space="0" w:color="auto"/>
                <w:right w:val="none" w:sz="0" w:space="0" w:color="auto"/>
              </w:divBdr>
            </w:div>
            <w:div w:id="1512600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776549">
      <w:bodyDiv w:val="1"/>
      <w:marLeft w:val="0"/>
      <w:marRight w:val="0"/>
      <w:marTop w:val="0"/>
      <w:marBottom w:val="0"/>
      <w:divBdr>
        <w:top w:val="none" w:sz="0" w:space="0" w:color="auto"/>
        <w:left w:val="none" w:sz="0" w:space="0" w:color="auto"/>
        <w:bottom w:val="none" w:sz="0" w:space="0" w:color="auto"/>
        <w:right w:val="none" w:sz="0" w:space="0" w:color="auto"/>
      </w:divBdr>
      <w:divsChild>
        <w:div w:id="1110854452">
          <w:marLeft w:val="0"/>
          <w:marRight w:val="0"/>
          <w:marTop w:val="0"/>
          <w:marBottom w:val="288"/>
          <w:divBdr>
            <w:top w:val="none" w:sz="0" w:space="0" w:color="auto"/>
            <w:left w:val="none" w:sz="0" w:space="0" w:color="auto"/>
            <w:bottom w:val="none" w:sz="0" w:space="0" w:color="auto"/>
            <w:right w:val="none" w:sz="0" w:space="0" w:color="auto"/>
          </w:divBdr>
        </w:div>
      </w:divsChild>
    </w:div>
    <w:div w:id="606154744">
      <w:bodyDiv w:val="1"/>
      <w:marLeft w:val="0"/>
      <w:marRight w:val="0"/>
      <w:marTop w:val="0"/>
      <w:marBottom w:val="0"/>
      <w:divBdr>
        <w:top w:val="none" w:sz="0" w:space="0" w:color="auto"/>
        <w:left w:val="none" w:sz="0" w:space="0" w:color="auto"/>
        <w:bottom w:val="none" w:sz="0" w:space="0" w:color="auto"/>
        <w:right w:val="none" w:sz="0" w:space="0" w:color="auto"/>
      </w:divBdr>
    </w:div>
    <w:div w:id="608270836">
      <w:bodyDiv w:val="1"/>
      <w:marLeft w:val="0"/>
      <w:marRight w:val="0"/>
      <w:marTop w:val="0"/>
      <w:marBottom w:val="0"/>
      <w:divBdr>
        <w:top w:val="none" w:sz="0" w:space="0" w:color="auto"/>
        <w:left w:val="none" w:sz="0" w:space="0" w:color="auto"/>
        <w:bottom w:val="none" w:sz="0" w:space="0" w:color="auto"/>
        <w:right w:val="none" w:sz="0" w:space="0" w:color="auto"/>
      </w:divBdr>
    </w:div>
    <w:div w:id="625620411">
      <w:bodyDiv w:val="1"/>
      <w:marLeft w:val="0"/>
      <w:marRight w:val="0"/>
      <w:marTop w:val="0"/>
      <w:marBottom w:val="0"/>
      <w:divBdr>
        <w:top w:val="none" w:sz="0" w:space="0" w:color="auto"/>
        <w:left w:val="none" w:sz="0" w:space="0" w:color="auto"/>
        <w:bottom w:val="none" w:sz="0" w:space="0" w:color="auto"/>
        <w:right w:val="none" w:sz="0" w:space="0" w:color="auto"/>
      </w:divBdr>
    </w:div>
    <w:div w:id="634405841">
      <w:bodyDiv w:val="1"/>
      <w:marLeft w:val="0"/>
      <w:marRight w:val="0"/>
      <w:marTop w:val="0"/>
      <w:marBottom w:val="0"/>
      <w:divBdr>
        <w:top w:val="none" w:sz="0" w:space="0" w:color="auto"/>
        <w:left w:val="none" w:sz="0" w:space="0" w:color="auto"/>
        <w:bottom w:val="none" w:sz="0" w:space="0" w:color="auto"/>
        <w:right w:val="none" w:sz="0" w:space="0" w:color="auto"/>
      </w:divBdr>
      <w:divsChild>
        <w:div w:id="781650092">
          <w:marLeft w:val="0"/>
          <w:marRight w:val="0"/>
          <w:marTop w:val="0"/>
          <w:marBottom w:val="0"/>
          <w:divBdr>
            <w:top w:val="none" w:sz="0" w:space="0" w:color="auto"/>
            <w:left w:val="none" w:sz="0" w:space="0" w:color="auto"/>
            <w:bottom w:val="none" w:sz="0" w:space="0" w:color="auto"/>
            <w:right w:val="none" w:sz="0" w:space="0" w:color="auto"/>
          </w:divBdr>
          <w:divsChild>
            <w:div w:id="548151557">
              <w:marLeft w:val="0"/>
              <w:marRight w:val="0"/>
              <w:marTop w:val="0"/>
              <w:marBottom w:val="0"/>
              <w:divBdr>
                <w:top w:val="none" w:sz="0" w:space="0" w:color="auto"/>
                <w:left w:val="none" w:sz="0" w:space="0" w:color="auto"/>
                <w:bottom w:val="none" w:sz="0" w:space="0" w:color="auto"/>
                <w:right w:val="none" w:sz="0" w:space="0" w:color="auto"/>
              </w:divBdr>
            </w:div>
            <w:div w:id="871309749">
              <w:marLeft w:val="0"/>
              <w:marRight w:val="0"/>
              <w:marTop w:val="0"/>
              <w:marBottom w:val="0"/>
              <w:divBdr>
                <w:top w:val="none" w:sz="0" w:space="0" w:color="auto"/>
                <w:left w:val="none" w:sz="0" w:space="0" w:color="auto"/>
                <w:bottom w:val="none" w:sz="0" w:space="0" w:color="auto"/>
                <w:right w:val="none" w:sz="0" w:space="0" w:color="auto"/>
              </w:divBdr>
            </w:div>
          </w:divsChild>
        </w:div>
        <w:div w:id="1044479887">
          <w:marLeft w:val="0"/>
          <w:marRight w:val="0"/>
          <w:marTop w:val="0"/>
          <w:marBottom w:val="0"/>
          <w:divBdr>
            <w:top w:val="none" w:sz="0" w:space="0" w:color="auto"/>
            <w:left w:val="none" w:sz="0" w:space="0" w:color="auto"/>
            <w:bottom w:val="none" w:sz="0" w:space="0" w:color="auto"/>
            <w:right w:val="none" w:sz="0" w:space="0" w:color="auto"/>
          </w:divBdr>
          <w:divsChild>
            <w:div w:id="861014286">
              <w:marLeft w:val="0"/>
              <w:marRight w:val="0"/>
              <w:marTop w:val="0"/>
              <w:marBottom w:val="0"/>
              <w:divBdr>
                <w:top w:val="none" w:sz="0" w:space="0" w:color="auto"/>
                <w:left w:val="none" w:sz="0" w:space="0" w:color="auto"/>
                <w:bottom w:val="none" w:sz="0" w:space="0" w:color="auto"/>
                <w:right w:val="none" w:sz="0" w:space="0" w:color="auto"/>
              </w:divBdr>
            </w:div>
            <w:div w:id="1973629336">
              <w:marLeft w:val="0"/>
              <w:marRight w:val="0"/>
              <w:marTop w:val="0"/>
              <w:marBottom w:val="0"/>
              <w:divBdr>
                <w:top w:val="none" w:sz="0" w:space="0" w:color="auto"/>
                <w:left w:val="none" w:sz="0" w:space="0" w:color="auto"/>
                <w:bottom w:val="none" w:sz="0" w:space="0" w:color="auto"/>
                <w:right w:val="none" w:sz="0" w:space="0" w:color="auto"/>
              </w:divBdr>
            </w:div>
          </w:divsChild>
        </w:div>
        <w:div w:id="1399673176">
          <w:marLeft w:val="0"/>
          <w:marRight w:val="0"/>
          <w:marTop w:val="0"/>
          <w:marBottom w:val="0"/>
          <w:divBdr>
            <w:top w:val="none" w:sz="0" w:space="0" w:color="auto"/>
            <w:left w:val="none" w:sz="0" w:space="0" w:color="auto"/>
            <w:bottom w:val="none" w:sz="0" w:space="0" w:color="auto"/>
            <w:right w:val="none" w:sz="0" w:space="0" w:color="auto"/>
          </w:divBdr>
          <w:divsChild>
            <w:div w:id="778572642">
              <w:marLeft w:val="0"/>
              <w:marRight w:val="0"/>
              <w:marTop w:val="0"/>
              <w:marBottom w:val="0"/>
              <w:divBdr>
                <w:top w:val="none" w:sz="0" w:space="0" w:color="auto"/>
                <w:left w:val="none" w:sz="0" w:space="0" w:color="auto"/>
                <w:bottom w:val="none" w:sz="0" w:space="0" w:color="auto"/>
                <w:right w:val="none" w:sz="0" w:space="0" w:color="auto"/>
              </w:divBdr>
            </w:div>
            <w:div w:id="190587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365487">
      <w:bodyDiv w:val="1"/>
      <w:marLeft w:val="0"/>
      <w:marRight w:val="0"/>
      <w:marTop w:val="0"/>
      <w:marBottom w:val="0"/>
      <w:divBdr>
        <w:top w:val="none" w:sz="0" w:space="0" w:color="auto"/>
        <w:left w:val="none" w:sz="0" w:space="0" w:color="auto"/>
        <w:bottom w:val="none" w:sz="0" w:space="0" w:color="auto"/>
        <w:right w:val="none" w:sz="0" w:space="0" w:color="auto"/>
      </w:divBdr>
    </w:div>
    <w:div w:id="685715424">
      <w:bodyDiv w:val="1"/>
      <w:marLeft w:val="0"/>
      <w:marRight w:val="0"/>
      <w:marTop w:val="0"/>
      <w:marBottom w:val="0"/>
      <w:divBdr>
        <w:top w:val="none" w:sz="0" w:space="0" w:color="auto"/>
        <w:left w:val="none" w:sz="0" w:space="0" w:color="auto"/>
        <w:bottom w:val="none" w:sz="0" w:space="0" w:color="auto"/>
        <w:right w:val="none" w:sz="0" w:space="0" w:color="auto"/>
      </w:divBdr>
    </w:div>
    <w:div w:id="690449380">
      <w:bodyDiv w:val="1"/>
      <w:marLeft w:val="0"/>
      <w:marRight w:val="0"/>
      <w:marTop w:val="0"/>
      <w:marBottom w:val="0"/>
      <w:divBdr>
        <w:top w:val="none" w:sz="0" w:space="0" w:color="auto"/>
        <w:left w:val="none" w:sz="0" w:space="0" w:color="auto"/>
        <w:bottom w:val="none" w:sz="0" w:space="0" w:color="auto"/>
        <w:right w:val="none" w:sz="0" w:space="0" w:color="auto"/>
      </w:divBdr>
      <w:divsChild>
        <w:div w:id="155659244">
          <w:marLeft w:val="0"/>
          <w:marRight w:val="0"/>
          <w:marTop w:val="0"/>
          <w:marBottom w:val="0"/>
          <w:divBdr>
            <w:top w:val="none" w:sz="0" w:space="0" w:color="auto"/>
            <w:left w:val="none" w:sz="0" w:space="0" w:color="auto"/>
            <w:bottom w:val="none" w:sz="0" w:space="0" w:color="auto"/>
            <w:right w:val="none" w:sz="0" w:space="0" w:color="auto"/>
          </w:divBdr>
        </w:div>
        <w:div w:id="227886983">
          <w:marLeft w:val="0"/>
          <w:marRight w:val="0"/>
          <w:marTop w:val="0"/>
          <w:marBottom w:val="0"/>
          <w:divBdr>
            <w:top w:val="none" w:sz="0" w:space="0" w:color="auto"/>
            <w:left w:val="none" w:sz="0" w:space="0" w:color="auto"/>
            <w:bottom w:val="none" w:sz="0" w:space="0" w:color="auto"/>
            <w:right w:val="none" w:sz="0" w:space="0" w:color="auto"/>
          </w:divBdr>
        </w:div>
        <w:div w:id="553539891">
          <w:marLeft w:val="0"/>
          <w:marRight w:val="0"/>
          <w:marTop w:val="0"/>
          <w:marBottom w:val="0"/>
          <w:divBdr>
            <w:top w:val="none" w:sz="0" w:space="0" w:color="auto"/>
            <w:left w:val="none" w:sz="0" w:space="0" w:color="auto"/>
            <w:bottom w:val="none" w:sz="0" w:space="0" w:color="auto"/>
            <w:right w:val="none" w:sz="0" w:space="0" w:color="auto"/>
          </w:divBdr>
        </w:div>
      </w:divsChild>
    </w:div>
    <w:div w:id="695080988">
      <w:bodyDiv w:val="1"/>
      <w:marLeft w:val="0"/>
      <w:marRight w:val="0"/>
      <w:marTop w:val="0"/>
      <w:marBottom w:val="0"/>
      <w:divBdr>
        <w:top w:val="none" w:sz="0" w:space="0" w:color="auto"/>
        <w:left w:val="none" w:sz="0" w:space="0" w:color="auto"/>
        <w:bottom w:val="none" w:sz="0" w:space="0" w:color="auto"/>
        <w:right w:val="none" w:sz="0" w:space="0" w:color="auto"/>
      </w:divBdr>
      <w:divsChild>
        <w:div w:id="911819373">
          <w:marLeft w:val="0"/>
          <w:marRight w:val="0"/>
          <w:marTop w:val="0"/>
          <w:marBottom w:val="0"/>
          <w:divBdr>
            <w:top w:val="none" w:sz="0" w:space="0" w:color="auto"/>
            <w:left w:val="none" w:sz="0" w:space="0" w:color="auto"/>
            <w:bottom w:val="none" w:sz="0" w:space="0" w:color="auto"/>
            <w:right w:val="none" w:sz="0" w:space="0" w:color="auto"/>
          </w:divBdr>
          <w:divsChild>
            <w:div w:id="16471899">
              <w:marLeft w:val="0"/>
              <w:marRight w:val="0"/>
              <w:marTop w:val="0"/>
              <w:marBottom w:val="0"/>
              <w:divBdr>
                <w:top w:val="none" w:sz="0" w:space="0" w:color="auto"/>
                <w:left w:val="none" w:sz="0" w:space="0" w:color="auto"/>
                <w:bottom w:val="none" w:sz="0" w:space="0" w:color="auto"/>
                <w:right w:val="none" w:sz="0" w:space="0" w:color="auto"/>
              </w:divBdr>
            </w:div>
            <w:div w:id="629868052">
              <w:marLeft w:val="0"/>
              <w:marRight w:val="0"/>
              <w:marTop w:val="0"/>
              <w:marBottom w:val="0"/>
              <w:divBdr>
                <w:top w:val="none" w:sz="0" w:space="0" w:color="auto"/>
                <w:left w:val="none" w:sz="0" w:space="0" w:color="auto"/>
                <w:bottom w:val="none" w:sz="0" w:space="0" w:color="auto"/>
                <w:right w:val="none" w:sz="0" w:space="0" w:color="auto"/>
              </w:divBdr>
            </w:div>
            <w:div w:id="730347101">
              <w:marLeft w:val="0"/>
              <w:marRight w:val="0"/>
              <w:marTop w:val="0"/>
              <w:marBottom w:val="0"/>
              <w:divBdr>
                <w:top w:val="none" w:sz="0" w:space="0" w:color="auto"/>
                <w:left w:val="none" w:sz="0" w:space="0" w:color="auto"/>
                <w:bottom w:val="none" w:sz="0" w:space="0" w:color="auto"/>
                <w:right w:val="none" w:sz="0" w:space="0" w:color="auto"/>
              </w:divBdr>
            </w:div>
            <w:div w:id="1149902882">
              <w:marLeft w:val="0"/>
              <w:marRight w:val="0"/>
              <w:marTop w:val="0"/>
              <w:marBottom w:val="0"/>
              <w:divBdr>
                <w:top w:val="none" w:sz="0" w:space="0" w:color="auto"/>
                <w:left w:val="none" w:sz="0" w:space="0" w:color="auto"/>
                <w:bottom w:val="none" w:sz="0" w:space="0" w:color="auto"/>
                <w:right w:val="none" w:sz="0" w:space="0" w:color="auto"/>
              </w:divBdr>
            </w:div>
            <w:div w:id="1535846961">
              <w:marLeft w:val="0"/>
              <w:marRight w:val="0"/>
              <w:marTop w:val="0"/>
              <w:marBottom w:val="0"/>
              <w:divBdr>
                <w:top w:val="none" w:sz="0" w:space="0" w:color="auto"/>
                <w:left w:val="none" w:sz="0" w:space="0" w:color="auto"/>
                <w:bottom w:val="none" w:sz="0" w:space="0" w:color="auto"/>
                <w:right w:val="none" w:sz="0" w:space="0" w:color="auto"/>
              </w:divBdr>
            </w:div>
            <w:div w:id="1800564719">
              <w:marLeft w:val="0"/>
              <w:marRight w:val="0"/>
              <w:marTop w:val="0"/>
              <w:marBottom w:val="0"/>
              <w:divBdr>
                <w:top w:val="none" w:sz="0" w:space="0" w:color="auto"/>
                <w:left w:val="none" w:sz="0" w:space="0" w:color="auto"/>
                <w:bottom w:val="none" w:sz="0" w:space="0" w:color="auto"/>
                <w:right w:val="none" w:sz="0" w:space="0" w:color="auto"/>
              </w:divBdr>
            </w:div>
            <w:div w:id="1932347578">
              <w:marLeft w:val="0"/>
              <w:marRight w:val="0"/>
              <w:marTop w:val="0"/>
              <w:marBottom w:val="0"/>
              <w:divBdr>
                <w:top w:val="none" w:sz="0" w:space="0" w:color="auto"/>
                <w:left w:val="none" w:sz="0" w:space="0" w:color="auto"/>
                <w:bottom w:val="none" w:sz="0" w:space="0" w:color="auto"/>
                <w:right w:val="none" w:sz="0" w:space="0" w:color="auto"/>
              </w:divBdr>
            </w:div>
            <w:div w:id="1949388618">
              <w:marLeft w:val="0"/>
              <w:marRight w:val="0"/>
              <w:marTop w:val="0"/>
              <w:marBottom w:val="0"/>
              <w:divBdr>
                <w:top w:val="none" w:sz="0" w:space="0" w:color="auto"/>
                <w:left w:val="none" w:sz="0" w:space="0" w:color="auto"/>
                <w:bottom w:val="none" w:sz="0" w:space="0" w:color="auto"/>
                <w:right w:val="none" w:sz="0" w:space="0" w:color="auto"/>
              </w:divBdr>
            </w:div>
          </w:divsChild>
        </w:div>
        <w:div w:id="1098867045">
          <w:marLeft w:val="0"/>
          <w:marRight w:val="0"/>
          <w:marTop w:val="0"/>
          <w:marBottom w:val="0"/>
          <w:divBdr>
            <w:top w:val="none" w:sz="0" w:space="0" w:color="auto"/>
            <w:left w:val="none" w:sz="0" w:space="0" w:color="auto"/>
            <w:bottom w:val="none" w:sz="0" w:space="0" w:color="auto"/>
            <w:right w:val="none" w:sz="0" w:space="0" w:color="auto"/>
          </w:divBdr>
          <w:divsChild>
            <w:div w:id="288124298">
              <w:marLeft w:val="0"/>
              <w:marRight w:val="0"/>
              <w:marTop w:val="0"/>
              <w:marBottom w:val="0"/>
              <w:divBdr>
                <w:top w:val="none" w:sz="0" w:space="0" w:color="auto"/>
                <w:left w:val="none" w:sz="0" w:space="0" w:color="auto"/>
                <w:bottom w:val="none" w:sz="0" w:space="0" w:color="auto"/>
                <w:right w:val="none" w:sz="0" w:space="0" w:color="auto"/>
              </w:divBdr>
            </w:div>
            <w:div w:id="598215873">
              <w:marLeft w:val="0"/>
              <w:marRight w:val="0"/>
              <w:marTop w:val="0"/>
              <w:marBottom w:val="0"/>
              <w:divBdr>
                <w:top w:val="none" w:sz="0" w:space="0" w:color="auto"/>
                <w:left w:val="none" w:sz="0" w:space="0" w:color="auto"/>
                <w:bottom w:val="none" w:sz="0" w:space="0" w:color="auto"/>
                <w:right w:val="none" w:sz="0" w:space="0" w:color="auto"/>
              </w:divBdr>
            </w:div>
            <w:div w:id="713386382">
              <w:marLeft w:val="0"/>
              <w:marRight w:val="0"/>
              <w:marTop w:val="0"/>
              <w:marBottom w:val="0"/>
              <w:divBdr>
                <w:top w:val="none" w:sz="0" w:space="0" w:color="auto"/>
                <w:left w:val="none" w:sz="0" w:space="0" w:color="auto"/>
                <w:bottom w:val="none" w:sz="0" w:space="0" w:color="auto"/>
                <w:right w:val="none" w:sz="0" w:space="0" w:color="auto"/>
              </w:divBdr>
            </w:div>
            <w:div w:id="1182087491">
              <w:marLeft w:val="0"/>
              <w:marRight w:val="0"/>
              <w:marTop w:val="0"/>
              <w:marBottom w:val="0"/>
              <w:divBdr>
                <w:top w:val="none" w:sz="0" w:space="0" w:color="auto"/>
                <w:left w:val="none" w:sz="0" w:space="0" w:color="auto"/>
                <w:bottom w:val="none" w:sz="0" w:space="0" w:color="auto"/>
                <w:right w:val="none" w:sz="0" w:space="0" w:color="auto"/>
              </w:divBdr>
            </w:div>
            <w:div w:id="1246722023">
              <w:marLeft w:val="0"/>
              <w:marRight w:val="0"/>
              <w:marTop w:val="0"/>
              <w:marBottom w:val="0"/>
              <w:divBdr>
                <w:top w:val="none" w:sz="0" w:space="0" w:color="auto"/>
                <w:left w:val="none" w:sz="0" w:space="0" w:color="auto"/>
                <w:bottom w:val="none" w:sz="0" w:space="0" w:color="auto"/>
                <w:right w:val="none" w:sz="0" w:space="0" w:color="auto"/>
              </w:divBdr>
            </w:div>
            <w:div w:id="1568422557">
              <w:marLeft w:val="0"/>
              <w:marRight w:val="0"/>
              <w:marTop w:val="0"/>
              <w:marBottom w:val="0"/>
              <w:divBdr>
                <w:top w:val="none" w:sz="0" w:space="0" w:color="auto"/>
                <w:left w:val="none" w:sz="0" w:space="0" w:color="auto"/>
                <w:bottom w:val="none" w:sz="0" w:space="0" w:color="auto"/>
                <w:right w:val="none" w:sz="0" w:space="0" w:color="auto"/>
              </w:divBdr>
            </w:div>
            <w:div w:id="1605459256">
              <w:marLeft w:val="0"/>
              <w:marRight w:val="0"/>
              <w:marTop w:val="0"/>
              <w:marBottom w:val="0"/>
              <w:divBdr>
                <w:top w:val="none" w:sz="0" w:space="0" w:color="auto"/>
                <w:left w:val="none" w:sz="0" w:space="0" w:color="auto"/>
                <w:bottom w:val="none" w:sz="0" w:space="0" w:color="auto"/>
                <w:right w:val="none" w:sz="0" w:space="0" w:color="auto"/>
              </w:divBdr>
            </w:div>
          </w:divsChild>
        </w:div>
        <w:div w:id="1652635357">
          <w:marLeft w:val="0"/>
          <w:marRight w:val="0"/>
          <w:marTop w:val="0"/>
          <w:marBottom w:val="0"/>
          <w:divBdr>
            <w:top w:val="none" w:sz="0" w:space="0" w:color="auto"/>
            <w:left w:val="none" w:sz="0" w:space="0" w:color="auto"/>
            <w:bottom w:val="none" w:sz="0" w:space="0" w:color="auto"/>
            <w:right w:val="none" w:sz="0" w:space="0" w:color="auto"/>
          </w:divBdr>
          <w:divsChild>
            <w:div w:id="306252504">
              <w:marLeft w:val="0"/>
              <w:marRight w:val="0"/>
              <w:marTop w:val="0"/>
              <w:marBottom w:val="0"/>
              <w:divBdr>
                <w:top w:val="none" w:sz="0" w:space="0" w:color="auto"/>
                <w:left w:val="none" w:sz="0" w:space="0" w:color="auto"/>
                <w:bottom w:val="none" w:sz="0" w:space="0" w:color="auto"/>
                <w:right w:val="none" w:sz="0" w:space="0" w:color="auto"/>
              </w:divBdr>
            </w:div>
            <w:div w:id="446897000">
              <w:marLeft w:val="0"/>
              <w:marRight w:val="0"/>
              <w:marTop w:val="0"/>
              <w:marBottom w:val="0"/>
              <w:divBdr>
                <w:top w:val="none" w:sz="0" w:space="0" w:color="auto"/>
                <w:left w:val="none" w:sz="0" w:space="0" w:color="auto"/>
                <w:bottom w:val="none" w:sz="0" w:space="0" w:color="auto"/>
                <w:right w:val="none" w:sz="0" w:space="0" w:color="auto"/>
              </w:divBdr>
            </w:div>
            <w:div w:id="531109340">
              <w:marLeft w:val="0"/>
              <w:marRight w:val="0"/>
              <w:marTop w:val="0"/>
              <w:marBottom w:val="0"/>
              <w:divBdr>
                <w:top w:val="none" w:sz="0" w:space="0" w:color="auto"/>
                <w:left w:val="none" w:sz="0" w:space="0" w:color="auto"/>
                <w:bottom w:val="none" w:sz="0" w:space="0" w:color="auto"/>
                <w:right w:val="none" w:sz="0" w:space="0" w:color="auto"/>
              </w:divBdr>
            </w:div>
            <w:div w:id="790364183">
              <w:marLeft w:val="0"/>
              <w:marRight w:val="0"/>
              <w:marTop w:val="0"/>
              <w:marBottom w:val="0"/>
              <w:divBdr>
                <w:top w:val="none" w:sz="0" w:space="0" w:color="auto"/>
                <w:left w:val="none" w:sz="0" w:space="0" w:color="auto"/>
                <w:bottom w:val="none" w:sz="0" w:space="0" w:color="auto"/>
                <w:right w:val="none" w:sz="0" w:space="0" w:color="auto"/>
              </w:divBdr>
            </w:div>
            <w:div w:id="1307855848">
              <w:marLeft w:val="0"/>
              <w:marRight w:val="0"/>
              <w:marTop w:val="0"/>
              <w:marBottom w:val="0"/>
              <w:divBdr>
                <w:top w:val="none" w:sz="0" w:space="0" w:color="auto"/>
                <w:left w:val="none" w:sz="0" w:space="0" w:color="auto"/>
                <w:bottom w:val="none" w:sz="0" w:space="0" w:color="auto"/>
                <w:right w:val="none" w:sz="0" w:space="0" w:color="auto"/>
              </w:divBdr>
            </w:div>
            <w:div w:id="1447625625">
              <w:marLeft w:val="0"/>
              <w:marRight w:val="0"/>
              <w:marTop w:val="0"/>
              <w:marBottom w:val="0"/>
              <w:divBdr>
                <w:top w:val="none" w:sz="0" w:space="0" w:color="auto"/>
                <w:left w:val="none" w:sz="0" w:space="0" w:color="auto"/>
                <w:bottom w:val="none" w:sz="0" w:space="0" w:color="auto"/>
                <w:right w:val="none" w:sz="0" w:space="0" w:color="auto"/>
              </w:divBdr>
            </w:div>
            <w:div w:id="1503812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130637">
      <w:bodyDiv w:val="1"/>
      <w:marLeft w:val="0"/>
      <w:marRight w:val="0"/>
      <w:marTop w:val="0"/>
      <w:marBottom w:val="0"/>
      <w:divBdr>
        <w:top w:val="none" w:sz="0" w:space="0" w:color="auto"/>
        <w:left w:val="none" w:sz="0" w:space="0" w:color="auto"/>
        <w:bottom w:val="none" w:sz="0" w:space="0" w:color="auto"/>
        <w:right w:val="none" w:sz="0" w:space="0" w:color="auto"/>
      </w:divBdr>
      <w:divsChild>
        <w:div w:id="728188634">
          <w:marLeft w:val="0"/>
          <w:marRight w:val="0"/>
          <w:marTop w:val="0"/>
          <w:marBottom w:val="0"/>
          <w:divBdr>
            <w:top w:val="none" w:sz="0" w:space="0" w:color="auto"/>
            <w:left w:val="none" w:sz="0" w:space="0" w:color="auto"/>
            <w:bottom w:val="none" w:sz="0" w:space="0" w:color="auto"/>
            <w:right w:val="none" w:sz="0" w:space="0" w:color="auto"/>
          </w:divBdr>
          <w:divsChild>
            <w:div w:id="1059785122">
              <w:marLeft w:val="0"/>
              <w:marRight w:val="0"/>
              <w:marTop w:val="0"/>
              <w:marBottom w:val="0"/>
              <w:divBdr>
                <w:top w:val="none" w:sz="0" w:space="0" w:color="auto"/>
                <w:left w:val="none" w:sz="0" w:space="0" w:color="auto"/>
                <w:bottom w:val="none" w:sz="0" w:space="0" w:color="auto"/>
                <w:right w:val="none" w:sz="0" w:space="0" w:color="auto"/>
              </w:divBdr>
            </w:div>
            <w:div w:id="1259368465">
              <w:marLeft w:val="0"/>
              <w:marRight w:val="0"/>
              <w:marTop w:val="0"/>
              <w:marBottom w:val="0"/>
              <w:divBdr>
                <w:top w:val="none" w:sz="0" w:space="0" w:color="auto"/>
                <w:left w:val="none" w:sz="0" w:space="0" w:color="auto"/>
                <w:bottom w:val="none" w:sz="0" w:space="0" w:color="auto"/>
                <w:right w:val="none" w:sz="0" w:space="0" w:color="auto"/>
              </w:divBdr>
            </w:div>
            <w:div w:id="1442145150">
              <w:marLeft w:val="0"/>
              <w:marRight w:val="0"/>
              <w:marTop w:val="0"/>
              <w:marBottom w:val="0"/>
              <w:divBdr>
                <w:top w:val="none" w:sz="0" w:space="0" w:color="auto"/>
                <w:left w:val="none" w:sz="0" w:space="0" w:color="auto"/>
                <w:bottom w:val="none" w:sz="0" w:space="0" w:color="auto"/>
                <w:right w:val="none" w:sz="0" w:space="0" w:color="auto"/>
              </w:divBdr>
            </w:div>
            <w:div w:id="1666132580">
              <w:marLeft w:val="0"/>
              <w:marRight w:val="0"/>
              <w:marTop w:val="0"/>
              <w:marBottom w:val="0"/>
              <w:divBdr>
                <w:top w:val="none" w:sz="0" w:space="0" w:color="auto"/>
                <w:left w:val="none" w:sz="0" w:space="0" w:color="auto"/>
                <w:bottom w:val="none" w:sz="0" w:space="0" w:color="auto"/>
                <w:right w:val="none" w:sz="0" w:space="0" w:color="auto"/>
              </w:divBdr>
            </w:div>
            <w:div w:id="1867480394">
              <w:marLeft w:val="0"/>
              <w:marRight w:val="0"/>
              <w:marTop w:val="0"/>
              <w:marBottom w:val="0"/>
              <w:divBdr>
                <w:top w:val="none" w:sz="0" w:space="0" w:color="auto"/>
                <w:left w:val="none" w:sz="0" w:space="0" w:color="auto"/>
                <w:bottom w:val="none" w:sz="0" w:space="0" w:color="auto"/>
                <w:right w:val="none" w:sz="0" w:space="0" w:color="auto"/>
              </w:divBdr>
            </w:div>
          </w:divsChild>
        </w:div>
        <w:div w:id="2001810351">
          <w:marLeft w:val="0"/>
          <w:marRight w:val="0"/>
          <w:marTop w:val="0"/>
          <w:marBottom w:val="0"/>
          <w:divBdr>
            <w:top w:val="none" w:sz="0" w:space="0" w:color="auto"/>
            <w:left w:val="none" w:sz="0" w:space="0" w:color="auto"/>
            <w:bottom w:val="none" w:sz="0" w:space="0" w:color="auto"/>
            <w:right w:val="none" w:sz="0" w:space="0" w:color="auto"/>
          </w:divBdr>
          <w:divsChild>
            <w:div w:id="824123550">
              <w:marLeft w:val="0"/>
              <w:marRight w:val="0"/>
              <w:marTop w:val="0"/>
              <w:marBottom w:val="0"/>
              <w:divBdr>
                <w:top w:val="none" w:sz="0" w:space="0" w:color="auto"/>
                <w:left w:val="none" w:sz="0" w:space="0" w:color="auto"/>
                <w:bottom w:val="none" w:sz="0" w:space="0" w:color="auto"/>
                <w:right w:val="none" w:sz="0" w:space="0" w:color="auto"/>
              </w:divBdr>
            </w:div>
            <w:div w:id="874392643">
              <w:marLeft w:val="0"/>
              <w:marRight w:val="0"/>
              <w:marTop w:val="0"/>
              <w:marBottom w:val="0"/>
              <w:divBdr>
                <w:top w:val="none" w:sz="0" w:space="0" w:color="auto"/>
                <w:left w:val="none" w:sz="0" w:space="0" w:color="auto"/>
                <w:bottom w:val="none" w:sz="0" w:space="0" w:color="auto"/>
                <w:right w:val="none" w:sz="0" w:space="0" w:color="auto"/>
              </w:divBdr>
            </w:div>
            <w:div w:id="1046369054">
              <w:marLeft w:val="0"/>
              <w:marRight w:val="0"/>
              <w:marTop w:val="0"/>
              <w:marBottom w:val="0"/>
              <w:divBdr>
                <w:top w:val="none" w:sz="0" w:space="0" w:color="auto"/>
                <w:left w:val="none" w:sz="0" w:space="0" w:color="auto"/>
                <w:bottom w:val="none" w:sz="0" w:space="0" w:color="auto"/>
                <w:right w:val="none" w:sz="0" w:space="0" w:color="auto"/>
              </w:divBdr>
            </w:div>
            <w:div w:id="1132363109">
              <w:marLeft w:val="0"/>
              <w:marRight w:val="0"/>
              <w:marTop w:val="0"/>
              <w:marBottom w:val="0"/>
              <w:divBdr>
                <w:top w:val="none" w:sz="0" w:space="0" w:color="auto"/>
                <w:left w:val="none" w:sz="0" w:space="0" w:color="auto"/>
                <w:bottom w:val="none" w:sz="0" w:space="0" w:color="auto"/>
                <w:right w:val="none" w:sz="0" w:space="0" w:color="auto"/>
              </w:divBdr>
            </w:div>
            <w:div w:id="1219974050">
              <w:marLeft w:val="0"/>
              <w:marRight w:val="0"/>
              <w:marTop w:val="0"/>
              <w:marBottom w:val="0"/>
              <w:divBdr>
                <w:top w:val="none" w:sz="0" w:space="0" w:color="auto"/>
                <w:left w:val="none" w:sz="0" w:space="0" w:color="auto"/>
                <w:bottom w:val="none" w:sz="0" w:space="0" w:color="auto"/>
                <w:right w:val="none" w:sz="0" w:space="0" w:color="auto"/>
              </w:divBdr>
            </w:div>
            <w:div w:id="1269003638">
              <w:marLeft w:val="0"/>
              <w:marRight w:val="0"/>
              <w:marTop w:val="0"/>
              <w:marBottom w:val="0"/>
              <w:divBdr>
                <w:top w:val="none" w:sz="0" w:space="0" w:color="auto"/>
                <w:left w:val="none" w:sz="0" w:space="0" w:color="auto"/>
                <w:bottom w:val="none" w:sz="0" w:space="0" w:color="auto"/>
                <w:right w:val="none" w:sz="0" w:space="0" w:color="auto"/>
              </w:divBdr>
            </w:div>
            <w:div w:id="1476217386">
              <w:marLeft w:val="0"/>
              <w:marRight w:val="0"/>
              <w:marTop w:val="0"/>
              <w:marBottom w:val="0"/>
              <w:divBdr>
                <w:top w:val="none" w:sz="0" w:space="0" w:color="auto"/>
                <w:left w:val="none" w:sz="0" w:space="0" w:color="auto"/>
                <w:bottom w:val="none" w:sz="0" w:space="0" w:color="auto"/>
                <w:right w:val="none" w:sz="0" w:space="0" w:color="auto"/>
              </w:divBdr>
            </w:div>
            <w:div w:id="1760561875">
              <w:marLeft w:val="0"/>
              <w:marRight w:val="0"/>
              <w:marTop w:val="0"/>
              <w:marBottom w:val="0"/>
              <w:divBdr>
                <w:top w:val="none" w:sz="0" w:space="0" w:color="auto"/>
                <w:left w:val="none" w:sz="0" w:space="0" w:color="auto"/>
                <w:bottom w:val="none" w:sz="0" w:space="0" w:color="auto"/>
                <w:right w:val="none" w:sz="0" w:space="0" w:color="auto"/>
              </w:divBdr>
            </w:div>
            <w:div w:id="183194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128126">
      <w:bodyDiv w:val="1"/>
      <w:marLeft w:val="0"/>
      <w:marRight w:val="0"/>
      <w:marTop w:val="0"/>
      <w:marBottom w:val="0"/>
      <w:divBdr>
        <w:top w:val="none" w:sz="0" w:space="0" w:color="auto"/>
        <w:left w:val="none" w:sz="0" w:space="0" w:color="auto"/>
        <w:bottom w:val="none" w:sz="0" w:space="0" w:color="auto"/>
        <w:right w:val="none" w:sz="0" w:space="0" w:color="auto"/>
      </w:divBdr>
      <w:divsChild>
        <w:div w:id="886338382">
          <w:marLeft w:val="0"/>
          <w:marRight w:val="0"/>
          <w:marTop w:val="0"/>
          <w:marBottom w:val="0"/>
          <w:divBdr>
            <w:top w:val="none" w:sz="0" w:space="0" w:color="auto"/>
            <w:left w:val="none" w:sz="0" w:space="0" w:color="auto"/>
            <w:bottom w:val="none" w:sz="0" w:space="0" w:color="auto"/>
            <w:right w:val="none" w:sz="0" w:space="0" w:color="auto"/>
          </w:divBdr>
        </w:div>
        <w:div w:id="1367801894">
          <w:marLeft w:val="0"/>
          <w:marRight w:val="0"/>
          <w:marTop w:val="240"/>
          <w:marBottom w:val="240"/>
          <w:divBdr>
            <w:top w:val="none" w:sz="0" w:space="0" w:color="auto"/>
            <w:left w:val="none" w:sz="0" w:space="0" w:color="auto"/>
            <w:bottom w:val="none" w:sz="0" w:space="0" w:color="auto"/>
            <w:right w:val="none" w:sz="0" w:space="0" w:color="auto"/>
          </w:divBdr>
          <w:divsChild>
            <w:div w:id="51839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029646">
      <w:bodyDiv w:val="1"/>
      <w:marLeft w:val="0"/>
      <w:marRight w:val="0"/>
      <w:marTop w:val="0"/>
      <w:marBottom w:val="0"/>
      <w:divBdr>
        <w:top w:val="none" w:sz="0" w:space="0" w:color="auto"/>
        <w:left w:val="none" w:sz="0" w:space="0" w:color="auto"/>
        <w:bottom w:val="none" w:sz="0" w:space="0" w:color="auto"/>
        <w:right w:val="none" w:sz="0" w:space="0" w:color="auto"/>
      </w:divBdr>
    </w:div>
    <w:div w:id="721560916">
      <w:bodyDiv w:val="1"/>
      <w:marLeft w:val="0"/>
      <w:marRight w:val="0"/>
      <w:marTop w:val="0"/>
      <w:marBottom w:val="0"/>
      <w:divBdr>
        <w:top w:val="none" w:sz="0" w:space="0" w:color="auto"/>
        <w:left w:val="none" w:sz="0" w:space="0" w:color="auto"/>
        <w:bottom w:val="none" w:sz="0" w:space="0" w:color="auto"/>
        <w:right w:val="none" w:sz="0" w:space="0" w:color="auto"/>
      </w:divBdr>
      <w:divsChild>
        <w:div w:id="1904413123">
          <w:marLeft w:val="0"/>
          <w:marRight w:val="0"/>
          <w:marTop w:val="0"/>
          <w:marBottom w:val="0"/>
          <w:divBdr>
            <w:top w:val="none" w:sz="0" w:space="0" w:color="auto"/>
            <w:left w:val="none" w:sz="0" w:space="0" w:color="auto"/>
            <w:bottom w:val="none" w:sz="0" w:space="0" w:color="auto"/>
            <w:right w:val="none" w:sz="0" w:space="0" w:color="auto"/>
          </w:divBdr>
          <w:divsChild>
            <w:div w:id="79301260">
              <w:marLeft w:val="0"/>
              <w:marRight w:val="0"/>
              <w:marTop w:val="0"/>
              <w:marBottom w:val="0"/>
              <w:divBdr>
                <w:top w:val="none" w:sz="0" w:space="0" w:color="auto"/>
                <w:left w:val="none" w:sz="0" w:space="0" w:color="auto"/>
                <w:bottom w:val="none" w:sz="0" w:space="0" w:color="auto"/>
                <w:right w:val="none" w:sz="0" w:space="0" w:color="auto"/>
              </w:divBdr>
            </w:div>
            <w:div w:id="45410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027894">
      <w:bodyDiv w:val="1"/>
      <w:marLeft w:val="0"/>
      <w:marRight w:val="0"/>
      <w:marTop w:val="0"/>
      <w:marBottom w:val="0"/>
      <w:divBdr>
        <w:top w:val="none" w:sz="0" w:space="0" w:color="auto"/>
        <w:left w:val="none" w:sz="0" w:space="0" w:color="auto"/>
        <w:bottom w:val="none" w:sz="0" w:space="0" w:color="auto"/>
        <w:right w:val="none" w:sz="0" w:space="0" w:color="auto"/>
      </w:divBdr>
    </w:div>
    <w:div w:id="731540730">
      <w:bodyDiv w:val="1"/>
      <w:marLeft w:val="0"/>
      <w:marRight w:val="0"/>
      <w:marTop w:val="0"/>
      <w:marBottom w:val="0"/>
      <w:divBdr>
        <w:top w:val="none" w:sz="0" w:space="0" w:color="auto"/>
        <w:left w:val="none" w:sz="0" w:space="0" w:color="auto"/>
        <w:bottom w:val="none" w:sz="0" w:space="0" w:color="auto"/>
        <w:right w:val="none" w:sz="0" w:space="0" w:color="auto"/>
      </w:divBdr>
      <w:divsChild>
        <w:div w:id="1380595810">
          <w:marLeft w:val="0"/>
          <w:marRight w:val="0"/>
          <w:marTop w:val="0"/>
          <w:marBottom w:val="0"/>
          <w:divBdr>
            <w:top w:val="none" w:sz="0" w:space="0" w:color="auto"/>
            <w:left w:val="none" w:sz="0" w:space="0" w:color="auto"/>
            <w:bottom w:val="none" w:sz="0" w:space="0" w:color="auto"/>
            <w:right w:val="none" w:sz="0" w:space="0" w:color="auto"/>
          </w:divBdr>
        </w:div>
      </w:divsChild>
    </w:div>
    <w:div w:id="731543674">
      <w:bodyDiv w:val="1"/>
      <w:marLeft w:val="0"/>
      <w:marRight w:val="0"/>
      <w:marTop w:val="0"/>
      <w:marBottom w:val="0"/>
      <w:divBdr>
        <w:top w:val="none" w:sz="0" w:space="0" w:color="auto"/>
        <w:left w:val="none" w:sz="0" w:space="0" w:color="auto"/>
        <w:bottom w:val="none" w:sz="0" w:space="0" w:color="auto"/>
        <w:right w:val="none" w:sz="0" w:space="0" w:color="auto"/>
      </w:divBdr>
    </w:div>
    <w:div w:id="740257210">
      <w:bodyDiv w:val="1"/>
      <w:marLeft w:val="0"/>
      <w:marRight w:val="0"/>
      <w:marTop w:val="0"/>
      <w:marBottom w:val="0"/>
      <w:divBdr>
        <w:top w:val="none" w:sz="0" w:space="0" w:color="auto"/>
        <w:left w:val="none" w:sz="0" w:space="0" w:color="auto"/>
        <w:bottom w:val="none" w:sz="0" w:space="0" w:color="auto"/>
        <w:right w:val="none" w:sz="0" w:space="0" w:color="auto"/>
      </w:divBdr>
      <w:divsChild>
        <w:div w:id="1715353128">
          <w:marLeft w:val="0"/>
          <w:marRight w:val="0"/>
          <w:marTop w:val="0"/>
          <w:marBottom w:val="0"/>
          <w:divBdr>
            <w:top w:val="none" w:sz="0" w:space="0" w:color="auto"/>
            <w:left w:val="none" w:sz="0" w:space="0" w:color="auto"/>
            <w:bottom w:val="none" w:sz="0" w:space="0" w:color="auto"/>
            <w:right w:val="none" w:sz="0" w:space="0" w:color="auto"/>
          </w:divBdr>
        </w:div>
      </w:divsChild>
    </w:div>
    <w:div w:id="745342497">
      <w:bodyDiv w:val="1"/>
      <w:marLeft w:val="0"/>
      <w:marRight w:val="0"/>
      <w:marTop w:val="0"/>
      <w:marBottom w:val="0"/>
      <w:divBdr>
        <w:top w:val="none" w:sz="0" w:space="0" w:color="auto"/>
        <w:left w:val="none" w:sz="0" w:space="0" w:color="auto"/>
        <w:bottom w:val="none" w:sz="0" w:space="0" w:color="auto"/>
        <w:right w:val="none" w:sz="0" w:space="0" w:color="auto"/>
      </w:divBdr>
    </w:div>
    <w:div w:id="777485504">
      <w:bodyDiv w:val="1"/>
      <w:marLeft w:val="0"/>
      <w:marRight w:val="0"/>
      <w:marTop w:val="0"/>
      <w:marBottom w:val="0"/>
      <w:divBdr>
        <w:top w:val="none" w:sz="0" w:space="0" w:color="auto"/>
        <w:left w:val="none" w:sz="0" w:space="0" w:color="auto"/>
        <w:bottom w:val="none" w:sz="0" w:space="0" w:color="auto"/>
        <w:right w:val="none" w:sz="0" w:space="0" w:color="auto"/>
      </w:divBdr>
    </w:div>
    <w:div w:id="781151521">
      <w:bodyDiv w:val="1"/>
      <w:marLeft w:val="0"/>
      <w:marRight w:val="0"/>
      <w:marTop w:val="0"/>
      <w:marBottom w:val="0"/>
      <w:divBdr>
        <w:top w:val="none" w:sz="0" w:space="0" w:color="auto"/>
        <w:left w:val="none" w:sz="0" w:space="0" w:color="auto"/>
        <w:bottom w:val="none" w:sz="0" w:space="0" w:color="auto"/>
        <w:right w:val="none" w:sz="0" w:space="0" w:color="auto"/>
      </w:divBdr>
    </w:div>
    <w:div w:id="783109812">
      <w:bodyDiv w:val="1"/>
      <w:marLeft w:val="0"/>
      <w:marRight w:val="0"/>
      <w:marTop w:val="0"/>
      <w:marBottom w:val="0"/>
      <w:divBdr>
        <w:top w:val="none" w:sz="0" w:space="0" w:color="auto"/>
        <w:left w:val="none" w:sz="0" w:space="0" w:color="auto"/>
        <w:bottom w:val="none" w:sz="0" w:space="0" w:color="auto"/>
        <w:right w:val="none" w:sz="0" w:space="0" w:color="auto"/>
      </w:divBdr>
    </w:div>
    <w:div w:id="784809804">
      <w:bodyDiv w:val="1"/>
      <w:marLeft w:val="0"/>
      <w:marRight w:val="0"/>
      <w:marTop w:val="0"/>
      <w:marBottom w:val="0"/>
      <w:divBdr>
        <w:top w:val="none" w:sz="0" w:space="0" w:color="auto"/>
        <w:left w:val="none" w:sz="0" w:space="0" w:color="auto"/>
        <w:bottom w:val="none" w:sz="0" w:space="0" w:color="auto"/>
        <w:right w:val="none" w:sz="0" w:space="0" w:color="auto"/>
      </w:divBdr>
      <w:divsChild>
        <w:div w:id="665786773">
          <w:marLeft w:val="0"/>
          <w:marRight w:val="0"/>
          <w:marTop w:val="0"/>
          <w:marBottom w:val="0"/>
          <w:divBdr>
            <w:top w:val="none" w:sz="0" w:space="0" w:color="auto"/>
            <w:left w:val="none" w:sz="0" w:space="0" w:color="auto"/>
            <w:bottom w:val="none" w:sz="0" w:space="0" w:color="auto"/>
            <w:right w:val="none" w:sz="0" w:space="0" w:color="auto"/>
          </w:divBdr>
          <w:divsChild>
            <w:div w:id="1134101793">
              <w:marLeft w:val="0"/>
              <w:marRight w:val="0"/>
              <w:marTop w:val="0"/>
              <w:marBottom w:val="0"/>
              <w:divBdr>
                <w:top w:val="none" w:sz="0" w:space="0" w:color="auto"/>
                <w:left w:val="none" w:sz="0" w:space="0" w:color="auto"/>
                <w:bottom w:val="none" w:sz="0" w:space="0" w:color="auto"/>
                <w:right w:val="none" w:sz="0" w:space="0" w:color="auto"/>
              </w:divBdr>
            </w:div>
            <w:div w:id="1518274497">
              <w:marLeft w:val="0"/>
              <w:marRight w:val="0"/>
              <w:marTop w:val="0"/>
              <w:marBottom w:val="0"/>
              <w:divBdr>
                <w:top w:val="none" w:sz="0" w:space="0" w:color="auto"/>
                <w:left w:val="none" w:sz="0" w:space="0" w:color="auto"/>
                <w:bottom w:val="none" w:sz="0" w:space="0" w:color="auto"/>
                <w:right w:val="none" w:sz="0" w:space="0" w:color="auto"/>
              </w:divBdr>
            </w:div>
          </w:divsChild>
        </w:div>
        <w:div w:id="1086074233">
          <w:marLeft w:val="0"/>
          <w:marRight w:val="0"/>
          <w:marTop w:val="0"/>
          <w:marBottom w:val="0"/>
          <w:divBdr>
            <w:top w:val="none" w:sz="0" w:space="0" w:color="auto"/>
            <w:left w:val="none" w:sz="0" w:space="0" w:color="auto"/>
            <w:bottom w:val="none" w:sz="0" w:space="0" w:color="auto"/>
            <w:right w:val="none" w:sz="0" w:space="0" w:color="auto"/>
          </w:divBdr>
          <w:divsChild>
            <w:div w:id="1010450166">
              <w:marLeft w:val="0"/>
              <w:marRight w:val="0"/>
              <w:marTop w:val="0"/>
              <w:marBottom w:val="0"/>
              <w:divBdr>
                <w:top w:val="none" w:sz="0" w:space="0" w:color="auto"/>
                <w:left w:val="none" w:sz="0" w:space="0" w:color="auto"/>
                <w:bottom w:val="none" w:sz="0" w:space="0" w:color="auto"/>
                <w:right w:val="none" w:sz="0" w:space="0" w:color="auto"/>
              </w:divBdr>
            </w:div>
            <w:div w:id="1721783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859443">
      <w:bodyDiv w:val="1"/>
      <w:marLeft w:val="0"/>
      <w:marRight w:val="0"/>
      <w:marTop w:val="0"/>
      <w:marBottom w:val="0"/>
      <w:divBdr>
        <w:top w:val="none" w:sz="0" w:space="0" w:color="auto"/>
        <w:left w:val="none" w:sz="0" w:space="0" w:color="auto"/>
        <w:bottom w:val="none" w:sz="0" w:space="0" w:color="auto"/>
        <w:right w:val="none" w:sz="0" w:space="0" w:color="auto"/>
      </w:divBdr>
    </w:div>
    <w:div w:id="789588610">
      <w:bodyDiv w:val="1"/>
      <w:marLeft w:val="0"/>
      <w:marRight w:val="0"/>
      <w:marTop w:val="0"/>
      <w:marBottom w:val="0"/>
      <w:divBdr>
        <w:top w:val="none" w:sz="0" w:space="0" w:color="auto"/>
        <w:left w:val="none" w:sz="0" w:space="0" w:color="auto"/>
        <w:bottom w:val="none" w:sz="0" w:space="0" w:color="auto"/>
        <w:right w:val="none" w:sz="0" w:space="0" w:color="auto"/>
      </w:divBdr>
    </w:div>
    <w:div w:id="832111877">
      <w:bodyDiv w:val="1"/>
      <w:marLeft w:val="0"/>
      <w:marRight w:val="0"/>
      <w:marTop w:val="0"/>
      <w:marBottom w:val="0"/>
      <w:divBdr>
        <w:top w:val="none" w:sz="0" w:space="0" w:color="auto"/>
        <w:left w:val="none" w:sz="0" w:space="0" w:color="auto"/>
        <w:bottom w:val="none" w:sz="0" w:space="0" w:color="auto"/>
        <w:right w:val="none" w:sz="0" w:space="0" w:color="auto"/>
      </w:divBdr>
      <w:divsChild>
        <w:div w:id="1252158546">
          <w:marLeft w:val="0"/>
          <w:marRight w:val="0"/>
          <w:marTop w:val="0"/>
          <w:marBottom w:val="288"/>
          <w:divBdr>
            <w:top w:val="none" w:sz="0" w:space="0" w:color="auto"/>
            <w:left w:val="none" w:sz="0" w:space="0" w:color="auto"/>
            <w:bottom w:val="none" w:sz="0" w:space="0" w:color="auto"/>
            <w:right w:val="none" w:sz="0" w:space="0" w:color="auto"/>
          </w:divBdr>
        </w:div>
      </w:divsChild>
    </w:div>
    <w:div w:id="836455206">
      <w:bodyDiv w:val="1"/>
      <w:marLeft w:val="0"/>
      <w:marRight w:val="0"/>
      <w:marTop w:val="0"/>
      <w:marBottom w:val="0"/>
      <w:divBdr>
        <w:top w:val="none" w:sz="0" w:space="0" w:color="auto"/>
        <w:left w:val="none" w:sz="0" w:space="0" w:color="auto"/>
        <w:bottom w:val="none" w:sz="0" w:space="0" w:color="auto"/>
        <w:right w:val="none" w:sz="0" w:space="0" w:color="auto"/>
      </w:divBdr>
    </w:div>
    <w:div w:id="836575729">
      <w:bodyDiv w:val="1"/>
      <w:marLeft w:val="0"/>
      <w:marRight w:val="0"/>
      <w:marTop w:val="0"/>
      <w:marBottom w:val="0"/>
      <w:divBdr>
        <w:top w:val="none" w:sz="0" w:space="0" w:color="auto"/>
        <w:left w:val="none" w:sz="0" w:space="0" w:color="auto"/>
        <w:bottom w:val="none" w:sz="0" w:space="0" w:color="auto"/>
        <w:right w:val="none" w:sz="0" w:space="0" w:color="auto"/>
      </w:divBdr>
    </w:div>
    <w:div w:id="865173381">
      <w:bodyDiv w:val="1"/>
      <w:marLeft w:val="0"/>
      <w:marRight w:val="0"/>
      <w:marTop w:val="0"/>
      <w:marBottom w:val="0"/>
      <w:divBdr>
        <w:top w:val="none" w:sz="0" w:space="0" w:color="auto"/>
        <w:left w:val="none" w:sz="0" w:space="0" w:color="auto"/>
        <w:bottom w:val="none" w:sz="0" w:space="0" w:color="auto"/>
        <w:right w:val="none" w:sz="0" w:space="0" w:color="auto"/>
      </w:divBdr>
    </w:div>
    <w:div w:id="874856081">
      <w:bodyDiv w:val="1"/>
      <w:marLeft w:val="0"/>
      <w:marRight w:val="0"/>
      <w:marTop w:val="0"/>
      <w:marBottom w:val="0"/>
      <w:divBdr>
        <w:top w:val="none" w:sz="0" w:space="0" w:color="auto"/>
        <w:left w:val="none" w:sz="0" w:space="0" w:color="auto"/>
        <w:bottom w:val="none" w:sz="0" w:space="0" w:color="auto"/>
        <w:right w:val="none" w:sz="0" w:space="0" w:color="auto"/>
      </w:divBdr>
      <w:divsChild>
        <w:div w:id="625698027">
          <w:marLeft w:val="0"/>
          <w:marRight w:val="0"/>
          <w:marTop w:val="0"/>
          <w:marBottom w:val="0"/>
          <w:divBdr>
            <w:top w:val="none" w:sz="0" w:space="0" w:color="auto"/>
            <w:left w:val="none" w:sz="0" w:space="0" w:color="auto"/>
            <w:bottom w:val="none" w:sz="0" w:space="0" w:color="auto"/>
            <w:right w:val="none" w:sz="0" w:space="0" w:color="auto"/>
          </w:divBdr>
        </w:div>
      </w:divsChild>
    </w:div>
    <w:div w:id="879777803">
      <w:bodyDiv w:val="1"/>
      <w:marLeft w:val="0"/>
      <w:marRight w:val="0"/>
      <w:marTop w:val="0"/>
      <w:marBottom w:val="0"/>
      <w:divBdr>
        <w:top w:val="none" w:sz="0" w:space="0" w:color="auto"/>
        <w:left w:val="none" w:sz="0" w:space="0" w:color="auto"/>
        <w:bottom w:val="none" w:sz="0" w:space="0" w:color="auto"/>
        <w:right w:val="none" w:sz="0" w:space="0" w:color="auto"/>
      </w:divBdr>
    </w:div>
    <w:div w:id="888689416">
      <w:bodyDiv w:val="1"/>
      <w:marLeft w:val="0"/>
      <w:marRight w:val="0"/>
      <w:marTop w:val="0"/>
      <w:marBottom w:val="0"/>
      <w:divBdr>
        <w:top w:val="none" w:sz="0" w:space="0" w:color="auto"/>
        <w:left w:val="none" w:sz="0" w:space="0" w:color="auto"/>
        <w:bottom w:val="none" w:sz="0" w:space="0" w:color="auto"/>
        <w:right w:val="none" w:sz="0" w:space="0" w:color="auto"/>
      </w:divBdr>
    </w:div>
    <w:div w:id="900218325">
      <w:bodyDiv w:val="1"/>
      <w:marLeft w:val="0"/>
      <w:marRight w:val="0"/>
      <w:marTop w:val="0"/>
      <w:marBottom w:val="0"/>
      <w:divBdr>
        <w:top w:val="none" w:sz="0" w:space="0" w:color="auto"/>
        <w:left w:val="none" w:sz="0" w:space="0" w:color="auto"/>
        <w:bottom w:val="none" w:sz="0" w:space="0" w:color="auto"/>
        <w:right w:val="none" w:sz="0" w:space="0" w:color="auto"/>
      </w:divBdr>
    </w:div>
    <w:div w:id="919675960">
      <w:bodyDiv w:val="1"/>
      <w:marLeft w:val="0"/>
      <w:marRight w:val="0"/>
      <w:marTop w:val="0"/>
      <w:marBottom w:val="0"/>
      <w:divBdr>
        <w:top w:val="none" w:sz="0" w:space="0" w:color="auto"/>
        <w:left w:val="none" w:sz="0" w:space="0" w:color="auto"/>
        <w:bottom w:val="none" w:sz="0" w:space="0" w:color="auto"/>
        <w:right w:val="none" w:sz="0" w:space="0" w:color="auto"/>
      </w:divBdr>
      <w:divsChild>
        <w:div w:id="181628391">
          <w:marLeft w:val="0"/>
          <w:marRight w:val="0"/>
          <w:marTop w:val="0"/>
          <w:marBottom w:val="0"/>
          <w:divBdr>
            <w:top w:val="none" w:sz="0" w:space="0" w:color="auto"/>
            <w:left w:val="none" w:sz="0" w:space="0" w:color="auto"/>
            <w:bottom w:val="none" w:sz="0" w:space="0" w:color="auto"/>
            <w:right w:val="none" w:sz="0" w:space="0" w:color="auto"/>
          </w:divBdr>
        </w:div>
        <w:div w:id="252713520">
          <w:marLeft w:val="0"/>
          <w:marRight w:val="0"/>
          <w:marTop w:val="0"/>
          <w:marBottom w:val="0"/>
          <w:divBdr>
            <w:top w:val="none" w:sz="0" w:space="0" w:color="auto"/>
            <w:left w:val="none" w:sz="0" w:space="0" w:color="auto"/>
            <w:bottom w:val="none" w:sz="0" w:space="0" w:color="auto"/>
            <w:right w:val="none" w:sz="0" w:space="0" w:color="auto"/>
          </w:divBdr>
        </w:div>
        <w:div w:id="418523137">
          <w:marLeft w:val="0"/>
          <w:marRight w:val="0"/>
          <w:marTop w:val="0"/>
          <w:marBottom w:val="0"/>
          <w:divBdr>
            <w:top w:val="none" w:sz="0" w:space="0" w:color="auto"/>
            <w:left w:val="none" w:sz="0" w:space="0" w:color="auto"/>
            <w:bottom w:val="none" w:sz="0" w:space="0" w:color="auto"/>
            <w:right w:val="none" w:sz="0" w:space="0" w:color="auto"/>
          </w:divBdr>
        </w:div>
        <w:div w:id="632053780">
          <w:marLeft w:val="0"/>
          <w:marRight w:val="0"/>
          <w:marTop w:val="0"/>
          <w:marBottom w:val="0"/>
          <w:divBdr>
            <w:top w:val="none" w:sz="0" w:space="0" w:color="auto"/>
            <w:left w:val="none" w:sz="0" w:space="0" w:color="auto"/>
            <w:bottom w:val="none" w:sz="0" w:space="0" w:color="auto"/>
            <w:right w:val="none" w:sz="0" w:space="0" w:color="auto"/>
          </w:divBdr>
        </w:div>
        <w:div w:id="716389965">
          <w:marLeft w:val="0"/>
          <w:marRight w:val="0"/>
          <w:marTop w:val="0"/>
          <w:marBottom w:val="0"/>
          <w:divBdr>
            <w:top w:val="none" w:sz="0" w:space="0" w:color="auto"/>
            <w:left w:val="none" w:sz="0" w:space="0" w:color="auto"/>
            <w:bottom w:val="none" w:sz="0" w:space="0" w:color="auto"/>
            <w:right w:val="none" w:sz="0" w:space="0" w:color="auto"/>
          </w:divBdr>
        </w:div>
        <w:div w:id="1801458994">
          <w:marLeft w:val="0"/>
          <w:marRight w:val="0"/>
          <w:marTop w:val="0"/>
          <w:marBottom w:val="0"/>
          <w:divBdr>
            <w:top w:val="none" w:sz="0" w:space="0" w:color="auto"/>
            <w:left w:val="none" w:sz="0" w:space="0" w:color="auto"/>
            <w:bottom w:val="none" w:sz="0" w:space="0" w:color="auto"/>
            <w:right w:val="none" w:sz="0" w:space="0" w:color="auto"/>
          </w:divBdr>
        </w:div>
        <w:div w:id="1947688483">
          <w:marLeft w:val="0"/>
          <w:marRight w:val="0"/>
          <w:marTop w:val="0"/>
          <w:marBottom w:val="0"/>
          <w:divBdr>
            <w:top w:val="none" w:sz="0" w:space="0" w:color="auto"/>
            <w:left w:val="none" w:sz="0" w:space="0" w:color="auto"/>
            <w:bottom w:val="none" w:sz="0" w:space="0" w:color="auto"/>
            <w:right w:val="none" w:sz="0" w:space="0" w:color="auto"/>
          </w:divBdr>
        </w:div>
        <w:div w:id="2019699746">
          <w:marLeft w:val="0"/>
          <w:marRight w:val="0"/>
          <w:marTop w:val="0"/>
          <w:marBottom w:val="0"/>
          <w:divBdr>
            <w:top w:val="none" w:sz="0" w:space="0" w:color="auto"/>
            <w:left w:val="none" w:sz="0" w:space="0" w:color="auto"/>
            <w:bottom w:val="none" w:sz="0" w:space="0" w:color="auto"/>
            <w:right w:val="none" w:sz="0" w:space="0" w:color="auto"/>
          </w:divBdr>
        </w:div>
      </w:divsChild>
    </w:div>
    <w:div w:id="925499449">
      <w:bodyDiv w:val="1"/>
      <w:marLeft w:val="0"/>
      <w:marRight w:val="0"/>
      <w:marTop w:val="0"/>
      <w:marBottom w:val="0"/>
      <w:divBdr>
        <w:top w:val="none" w:sz="0" w:space="0" w:color="auto"/>
        <w:left w:val="none" w:sz="0" w:space="0" w:color="auto"/>
        <w:bottom w:val="none" w:sz="0" w:space="0" w:color="auto"/>
        <w:right w:val="none" w:sz="0" w:space="0" w:color="auto"/>
      </w:divBdr>
      <w:divsChild>
        <w:div w:id="214853022">
          <w:marLeft w:val="0"/>
          <w:marRight w:val="0"/>
          <w:marTop w:val="0"/>
          <w:marBottom w:val="0"/>
          <w:divBdr>
            <w:top w:val="none" w:sz="0" w:space="0" w:color="auto"/>
            <w:left w:val="none" w:sz="0" w:space="0" w:color="auto"/>
            <w:bottom w:val="none" w:sz="0" w:space="0" w:color="auto"/>
            <w:right w:val="none" w:sz="0" w:space="0" w:color="auto"/>
          </w:divBdr>
          <w:divsChild>
            <w:div w:id="644239141">
              <w:marLeft w:val="0"/>
              <w:marRight w:val="0"/>
              <w:marTop w:val="0"/>
              <w:marBottom w:val="0"/>
              <w:divBdr>
                <w:top w:val="none" w:sz="0" w:space="0" w:color="auto"/>
                <w:left w:val="none" w:sz="0" w:space="0" w:color="auto"/>
                <w:bottom w:val="none" w:sz="0" w:space="0" w:color="auto"/>
                <w:right w:val="none" w:sz="0" w:space="0" w:color="auto"/>
              </w:divBdr>
            </w:div>
            <w:div w:id="1394701034">
              <w:marLeft w:val="0"/>
              <w:marRight w:val="0"/>
              <w:marTop w:val="0"/>
              <w:marBottom w:val="0"/>
              <w:divBdr>
                <w:top w:val="none" w:sz="0" w:space="0" w:color="auto"/>
                <w:left w:val="none" w:sz="0" w:space="0" w:color="auto"/>
                <w:bottom w:val="none" w:sz="0" w:space="0" w:color="auto"/>
                <w:right w:val="none" w:sz="0" w:space="0" w:color="auto"/>
              </w:divBdr>
            </w:div>
          </w:divsChild>
        </w:div>
        <w:div w:id="364408378">
          <w:marLeft w:val="0"/>
          <w:marRight w:val="0"/>
          <w:marTop w:val="0"/>
          <w:marBottom w:val="0"/>
          <w:divBdr>
            <w:top w:val="none" w:sz="0" w:space="0" w:color="auto"/>
            <w:left w:val="none" w:sz="0" w:space="0" w:color="auto"/>
            <w:bottom w:val="none" w:sz="0" w:space="0" w:color="auto"/>
            <w:right w:val="none" w:sz="0" w:space="0" w:color="auto"/>
          </w:divBdr>
          <w:divsChild>
            <w:div w:id="1392773209">
              <w:marLeft w:val="0"/>
              <w:marRight w:val="0"/>
              <w:marTop w:val="0"/>
              <w:marBottom w:val="0"/>
              <w:divBdr>
                <w:top w:val="none" w:sz="0" w:space="0" w:color="auto"/>
                <w:left w:val="none" w:sz="0" w:space="0" w:color="auto"/>
                <w:bottom w:val="none" w:sz="0" w:space="0" w:color="auto"/>
                <w:right w:val="none" w:sz="0" w:space="0" w:color="auto"/>
              </w:divBdr>
            </w:div>
            <w:div w:id="1704479104">
              <w:marLeft w:val="0"/>
              <w:marRight w:val="0"/>
              <w:marTop w:val="0"/>
              <w:marBottom w:val="0"/>
              <w:divBdr>
                <w:top w:val="none" w:sz="0" w:space="0" w:color="auto"/>
                <w:left w:val="none" w:sz="0" w:space="0" w:color="auto"/>
                <w:bottom w:val="none" w:sz="0" w:space="0" w:color="auto"/>
                <w:right w:val="none" w:sz="0" w:space="0" w:color="auto"/>
              </w:divBdr>
            </w:div>
          </w:divsChild>
        </w:div>
        <w:div w:id="2059161390">
          <w:marLeft w:val="0"/>
          <w:marRight w:val="0"/>
          <w:marTop w:val="0"/>
          <w:marBottom w:val="0"/>
          <w:divBdr>
            <w:top w:val="none" w:sz="0" w:space="0" w:color="auto"/>
            <w:left w:val="none" w:sz="0" w:space="0" w:color="auto"/>
            <w:bottom w:val="none" w:sz="0" w:space="0" w:color="auto"/>
            <w:right w:val="none" w:sz="0" w:space="0" w:color="auto"/>
          </w:divBdr>
          <w:divsChild>
            <w:div w:id="2046909316">
              <w:marLeft w:val="0"/>
              <w:marRight w:val="0"/>
              <w:marTop w:val="0"/>
              <w:marBottom w:val="0"/>
              <w:divBdr>
                <w:top w:val="none" w:sz="0" w:space="0" w:color="auto"/>
                <w:left w:val="none" w:sz="0" w:space="0" w:color="auto"/>
                <w:bottom w:val="none" w:sz="0" w:space="0" w:color="auto"/>
                <w:right w:val="none" w:sz="0" w:space="0" w:color="auto"/>
              </w:divBdr>
            </w:div>
            <w:div w:id="209126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05334">
      <w:bodyDiv w:val="1"/>
      <w:marLeft w:val="0"/>
      <w:marRight w:val="0"/>
      <w:marTop w:val="0"/>
      <w:marBottom w:val="0"/>
      <w:divBdr>
        <w:top w:val="none" w:sz="0" w:space="0" w:color="auto"/>
        <w:left w:val="none" w:sz="0" w:space="0" w:color="auto"/>
        <w:bottom w:val="none" w:sz="0" w:space="0" w:color="auto"/>
        <w:right w:val="none" w:sz="0" w:space="0" w:color="auto"/>
      </w:divBdr>
    </w:div>
    <w:div w:id="944918076">
      <w:bodyDiv w:val="1"/>
      <w:marLeft w:val="0"/>
      <w:marRight w:val="0"/>
      <w:marTop w:val="0"/>
      <w:marBottom w:val="0"/>
      <w:divBdr>
        <w:top w:val="none" w:sz="0" w:space="0" w:color="auto"/>
        <w:left w:val="none" w:sz="0" w:space="0" w:color="auto"/>
        <w:bottom w:val="none" w:sz="0" w:space="0" w:color="auto"/>
        <w:right w:val="none" w:sz="0" w:space="0" w:color="auto"/>
      </w:divBdr>
    </w:div>
    <w:div w:id="945162797">
      <w:bodyDiv w:val="1"/>
      <w:marLeft w:val="0"/>
      <w:marRight w:val="0"/>
      <w:marTop w:val="0"/>
      <w:marBottom w:val="0"/>
      <w:divBdr>
        <w:top w:val="none" w:sz="0" w:space="0" w:color="auto"/>
        <w:left w:val="none" w:sz="0" w:space="0" w:color="auto"/>
        <w:bottom w:val="none" w:sz="0" w:space="0" w:color="auto"/>
        <w:right w:val="none" w:sz="0" w:space="0" w:color="auto"/>
      </w:divBdr>
      <w:divsChild>
        <w:div w:id="617446697">
          <w:marLeft w:val="0"/>
          <w:marRight w:val="0"/>
          <w:marTop w:val="0"/>
          <w:marBottom w:val="0"/>
          <w:divBdr>
            <w:top w:val="none" w:sz="0" w:space="0" w:color="auto"/>
            <w:left w:val="none" w:sz="0" w:space="0" w:color="auto"/>
            <w:bottom w:val="none" w:sz="0" w:space="0" w:color="auto"/>
            <w:right w:val="none" w:sz="0" w:space="0" w:color="auto"/>
          </w:divBdr>
          <w:divsChild>
            <w:div w:id="351684652">
              <w:marLeft w:val="0"/>
              <w:marRight w:val="0"/>
              <w:marTop w:val="0"/>
              <w:marBottom w:val="0"/>
              <w:divBdr>
                <w:top w:val="none" w:sz="0" w:space="0" w:color="auto"/>
                <w:left w:val="none" w:sz="0" w:space="0" w:color="auto"/>
                <w:bottom w:val="none" w:sz="0" w:space="0" w:color="auto"/>
                <w:right w:val="none" w:sz="0" w:space="0" w:color="auto"/>
              </w:divBdr>
            </w:div>
            <w:div w:id="408503719">
              <w:marLeft w:val="0"/>
              <w:marRight w:val="0"/>
              <w:marTop w:val="0"/>
              <w:marBottom w:val="0"/>
              <w:divBdr>
                <w:top w:val="none" w:sz="0" w:space="0" w:color="auto"/>
                <w:left w:val="none" w:sz="0" w:space="0" w:color="auto"/>
                <w:bottom w:val="none" w:sz="0" w:space="0" w:color="auto"/>
                <w:right w:val="none" w:sz="0" w:space="0" w:color="auto"/>
              </w:divBdr>
            </w:div>
            <w:div w:id="1129468068">
              <w:marLeft w:val="0"/>
              <w:marRight w:val="0"/>
              <w:marTop w:val="0"/>
              <w:marBottom w:val="0"/>
              <w:divBdr>
                <w:top w:val="none" w:sz="0" w:space="0" w:color="auto"/>
                <w:left w:val="none" w:sz="0" w:space="0" w:color="auto"/>
                <w:bottom w:val="none" w:sz="0" w:space="0" w:color="auto"/>
                <w:right w:val="none" w:sz="0" w:space="0" w:color="auto"/>
              </w:divBdr>
            </w:div>
            <w:div w:id="1285774706">
              <w:marLeft w:val="0"/>
              <w:marRight w:val="0"/>
              <w:marTop w:val="0"/>
              <w:marBottom w:val="0"/>
              <w:divBdr>
                <w:top w:val="none" w:sz="0" w:space="0" w:color="auto"/>
                <w:left w:val="none" w:sz="0" w:space="0" w:color="auto"/>
                <w:bottom w:val="none" w:sz="0" w:space="0" w:color="auto"/>
                <w:right w:val="none" w:sz="0" w:space="0" w:color="auto"/>
              </w:divBdr>
            </w:div>
            <w:div w:id="1360737463">
              <w:marLeft w:val="0"/>
              <w:marRight w:val="0"/>
              <w:marTop w:val="0"/>
              <w:marBottom w:val="0"/>
              <w:divBdr>
                <w:top w:val="none" w:sz="0" w:space="0" w:color="auto"/>
                <w:left w:val="none" w:sz="0" w:space="0" w:color="auto"/>
                <w:bottom w:val="none" w:sz="0" w:space="0" w:color="auto"/>
                <w:right w:val="none" w:sz="0" w:space="0" w:color="auto"/>
              </w:divBdr>
            </w:div>
          </w:divsChild>
        </w:div>
        <w:div w:id="1496914663">
          <w:marLeft w:val="0"/>
          <w:marRight w:val="0"/>
          <w:marTop w:val="0"/>
          <w:marBottom w:val="0"/>
          <w:divBdr>
            <w:top w:val="none" w:sz="0" w:space="0" w:color="auto"/>
            <w:left w:val="none" w:sz="0" w:space="0" w:color="auto"/>
            <w:bottom w:val="none" w:sz="0" w:space="0" w:color="auto"/>
            <w:right w:val="none" w:sz="0" w:space="0" w:color="auto"/>
          </w:divBdr>
          <w:divsChild>
            <w:div w:id="317003359">
              <w:marLeft w:val="0"/>
              <w:marRight w:val="0"/>
              <w:marTop w:val="0"/>
              <w:marBottom w:val="0"/>
              <w:divBdr>
                <w:top w:val="none" w:sz="0" w:space="0" w:color="auto"/>
                <w:left w:val="none" w:sz="0" w:space="0" w:color="auto"/>
                <w:bottom w:val="none" w:sz="0" w:space="0" w:color="auto"/>
                <w:right w:val="none" w:sz="0" w:space="0" w:color="auto"/>
              </w:divBdr>
            </w:div>
            <w:div w:id="516389729">
              <w:marLeft w:val="0"/>
              <w:marRight w:val="0"/>
              <w:marTop w:val="0"/>
              <w:marBottom w:val="0"/>
              <w:divBdr>
                <w:top w:val="none" w:sz="0" w:space="0" w:color="auto"/>
                <w:left w:val="none" w:sz="0" w:space="0" w:color="auto"/>
                <w:bottom w:val="none" w:sz="0" w:space="0" w:color="auto"/>
                <w:right w:val="none" w:sz="0" w:space="0" w:color="auto"/>
              </w:divBdr>
            </w:div>
            <w:div w:id="681469706">
              <w:marLeft w:val="0"/>
              <w:marRight w:val="0"/>
              <w:marTop w:val="0"/>
              <w:marBottom w:val="0"/>
              <w:divBdr>
                <w:top w:val="none" w:sz="0" w:space="0" w:color="auto"/>
                <w:left w:val="none" w:sz="0" w:space="0" w:color="auto"/>
                <w:bottom w:val="none" w:sz="0" w:space="0" w:color="auto"/>
                <w:right w:val="none" w:sz="0" w:space="0" w:color="auto"/>
              </w:divBdr>
            </w:div>
            <w:div w:id="826819236">
              <w:marLeft w:val="0"/>
              <w:marRight w:val="0"/>
              <w:marTop w:val="0"/>
              <w:marBottom w:val="0"/>
              <w:divBdr>
                <w:top w:val="none" w:sz="0" w:space="0" w:color="auto"/>
                <w:left w:val="none" w:sz="0" w:space="0" w:color="auto"/>
                <w:bottom w:val="none" w:sz="0" w:space="0" w:color="auto"/>
                <w:right w:val="none" w:sz="0" w:space="0" w:color="auto"/>
              </w:divBdr>
            </w:div>
            <w:div w:id="1203323729">
              <w:marLeft w:val="0"/>
              <w:marRight w:val="0"/>
              <w:marTop w:val="0"/>
              <w:marBottom w:val="0"/>
              <w:divBdr>
                <w:top w:val="none" w:sz="0" w:space="0" w:color="auto"/>
                <w:left w:val="none" w:sz="0" w:space="0" w:color="auto"/>
                <w:bottom w:val="none" w:sz="0" w:space="0" w:color="auto"/>
                <w:right w:val="none" w:sz="0" w:space="0" w:color="auto"/>
              </w:divBdr>
            </w:div>
            <w:div w:id="1259288368">
              <w:marLeft w:val="0"/>
              <w:marRight w:val="0"/>
              <w:marTop w:val="0"/>
              <w:marBottom w:val="0"/>
              <w:divBdr>
                <w:top w:val="none" w:sz="0" w:space="0" w:color="auto"/>
                <w:left w:val="none" w:sz="0" w:space="0" w:color="auto"/>
                <w:bottom w:val="none" w:sz="0" w:space="0" w:color="auto"/>
                <w:right w:val="none" w:sz="0" w:space="0" w:color="auto"/>
              </w:divBdr>
            </w:div>
            <w:div w:id="1266032817">
              <w:marLeft w:val="0"/>
              <w:marRight w:val="0"/>
              <w:marTop w:val="0"/>
              <w:marBottom w:val="0"/>
              <w:divBdr>
                <w:top w:val="none" w:sz="0" w:space="0" w:color="auto"/>
                <w:left w:val="none" w:sz="0" w:space="0" w:color="auto"/>
                <w:bottom w:val="none" w:sz="0" w:space="0" w:color="auto"/>
                <w:right w:val="none" w:sz="0" w:space="0" w:color="auto"/>
              </w:divBdr>
            </w:div>
            <w:div w:id="1392734726">
              <w:marLeft w:val="0"/>
              <w:marRight w:val="0"/>
              <w:marTop w:val="0"/>
              <w:marBottom w:val="0"/>
              <w:divBdr>
                <w:top w:val="none" w:sz="0" w:space="0" w:color="auto"/>
                <w:left w:val="none" w:sz="0" w:space="0" w:color="auto"/>
                <w:bottom w:val="none" w:sz="0" w:space="0" w:color="auto"/>
                <w:right w:val="none" w:sz="0" w:space="0" w:color="auto"/>
              </w:divBdr>
            </w:div>
            <w:div w:id="1813525426">
              <w:marLeft w:val="0"/>
              <w:marRight w:val="0"/>
              <w:marTop w:val="0"/>
              <w:marBottom w:val="0"/>
              <w:divBdr>
                <w:top w:val="none" w:sz="0" w:space="0" w:color="auto"/>
                <w:left w:val="none" w:sz="0" w:space="0" w:color="auto"/>
                <w:bottom w:val="none" w:sz="0" w:space="0" w:color="auto"/>
                <w:right w:val="none" w:sz="0" w:space="0" w:color="auto"/>
              </w:divBdr>
            </w:div>
            <w:div w:id="1978412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019619">
      <w:bodyDiv w:val="1"/>
      <w:marLeft w:val="0"/>
      <w:marRight w:val="0"/>
      <w:marTop w:val="0"/>
      <w:marBottom w:val="0"/>
      <w:divBdr>
        <w:top w:val="none" w:sz="0" w:space="0" w:color="auto"/>
        <w:left w:val="none" w:sz="0" w:space="0" w:color="auto"/>
        <w:bottom w:val="none" w:sz="0" w:space="0" w:color="auto"/>
        <w:right w:val="none" w:sz="0" w:space="0" w:color="auto"/>
      </w:divBdr>
    </w:div>
    <w:div w:id="954870562">
      <w:bodyDiv w:val="1"/>
      <w:marLeft w:val="0"/>
      <w:marRight w:val="0"/>
      <w:marTop w:val="0"/>
      <w:marBottom w:val="0"/>
      <w:divBdr>
        <w:top w:val="none" w:sz="0" w:space="0" w:color="auto"/>
        <w:left w:val="none" w:sz="0" w:space="0" w:color="auto"/>
        <w:bottom w:val="none" w:sz="0" w:space="0" w:color="auto"/>
        <w:right w:val="none" w:sz="0" w:space="0" w:color="auto"/>
      </w:divBdr>
    </w:div>
    <w:div w:id="964114235">
      <w:bodyDiv w:val="1"/>
      <w:marLeft w:val="0"/>
      <w:marRight w:val="0"/>
      <w:marTop w:val="0"/>
      <w:marBottom w:val="0"/>
      <w:divBdr>
        <w:top w:val="none" w:sz="0" w:space="0" w:color="auto"/>
        <w:left w:val="none" w:sz="0" w:space="0" w:color="auto"/>
        <w:bottom w:val="none" w:sz="0" w:space="0" w:color="auto"/>
        <w:right w:val="none" w:sz="0" w:space="0" w:color="auto"/>
      </w:divBdr>
      <w:divsChild>
        <w:div w:id="181358281">
          <w:marLeft w:val="0"/>
          <w:marRight w:val="0"/>
          <w:marTop w:val="0"/>
          <w:marBottom w:val="0"/>
          <w:divBdr>
            <w:top w:val="none" w:sz="0" w:space="0" w:color="auto"/>
            <w:left w:val="none" w:sz="0" w:space="0" w:color="auto"/>
            <w:bottom w:val="none" w:sz="0" w:space="0" w:color="auto"/>
            <w:right w:val="none" w:sz="0" w:space="0" w:color="auto"/>
          </w:divBdr>
          <w:divsChild>
            <w:div w:id="250238972">
              <w:marLeft w:val="0"/>
              <w:marRight w:val="0"/>
              <w:marTop w:val="0"/>
              <w:marBottom w:val="0"/>
              <w:divBdr>
                <w:top w:val="none" w:sz="0" w:space="0" w:color="auto"/>
                <w:left w:val="none" w:sz="0" w:space="0" w:color="auto"/>
                <w:bottom w:val="none" w:sz="0" w:space="0" w:color="auto"/>
                <w:right w:val="none" w:sz="0" w:space="0" w:color="auto"/>
              </w:divBdr>
            </w:div>
            <w:div w:id="510098491">
              <w:marLeft w:val="0"/>
              <w:marRight w:val="0"/>
              <w:marTop w:val="0"/>
              <w:marBottom w:val="0"/>
              <w:divBdr>
                <w:top w:val="none" w:sz="0" w:space="0" w:color="auto"/>
                <w:left w:val="none" w:sz="0" w:space="0" w:color="auto"/>
                <w:bottom w:val="none" w:sz="0" w:space="0" w:color="auto"/>
                <w:right w:val="none" w:sz="0" w:space="0" w:color="auto"/>
              </w:divBdr>
            </w:div>
            <w:div w:id="532574040">
              <w:marLeft w:val="0"/>
              <w:marRight w:val="0"/>
              <w:marTop w:val="0"/>
              <w:marBottom w:val="0"/>
              <w:divBdr>
                <w:top w:val="none" w:sz="0" w:space="0" w:color="auto"/>
                <w:left w:val="none" w:sz="0" w:space="0" w:color="auto"/>
                <w:bottom w:val="none" w:sz="0" w:space="0" w:color="auto"/>
                <w:right w:val="none" w:sz="0" w:space="0" w:color="auto"/>
              </w:divBdr>
            </w:div>
            <w:div w:id="547257055">
              <w:marLeft w:val="0"/>
              <w:marRight w:val="0"/>
              <w:marTop w:val="0"/>
              <w:marBottom w:val="0"/>
              <w:divBdr>
                <w:top w:val="none" w:sz="0" w:space="0" w:color="auto"/>
                <w:left w:val="none" w:sz="0" w:space="0" w:color="auto"/>
                <w:bottom w:val="none" w:sz="0" w:space="0" w:color="auto"/>
                <w:right w:val="none" w:sz="0" w:space="0" w:color="auto"/>
              </w:divBdr>
            </w:div>
            <w:div w:id="791368637">
              <w:marLeft w:val="0"/>
              <w:marRight w:val="0"/>
              <w:marTop w:val="0"/>
              <w:marBottom w:val="0"/>
              <w:divBdr>
                <w:top w:val="none" w:sz="0" w:space="0" w:color="auto"/>
                <w:left w:val="none" w:sz="0" w:space="0" w:color="auto"/>
                <w:bottom w:val="none" w:sz="0" w:space="0" w:color="auto"/>
                <w:right w:val="none" w:sz="0" w:space="0" w:color="auto"/>
              </w:divBdr>
            </w:div>
            <w:div w:id="1338145761">
              <w:marLeft w:val="0"/>
              <w:marRight w:val="0"/>
              <w:marTop w:val="0"/>
              <w:marBottom w:val="0"/>
              <w:divBdr>
                <w:top w:val="none" w:sz="0" w:space="0" w:color="auto"/>
                <w:left w:val="none" w:sz="0" w:space="0" w:color="auto"/>
                <w:bottom w:val="none" w:sz="0" w:space="0" w:color="auto"/>
                <w:right w:val="none" w:sz="0" w:space="0" w:color="auto"/>
              </w:divBdr>
            </w:div>
            <w:div w:id="1721320914">
              <w:marLeft w:val="0"/>
              <w:marRight w:val="0"/>
              <w:marTop w:val="0"/>
              <w:marBottom w:val="0"/>
              <w:divBdr>
                <w:top w:val="none" w:sz="0" w:space="0" w:color="auto"/>
                <w:left w:val="none" w:sz="0" w:space="0" w:color="auto"/>
                <w:bottom w:val="none" w:sz="0" w:space="0" w:color="auto"/>
                <w:right w:val="none" w:sz="0" w:space="0" w:color="auto"/>
              </w:divBdr>
            </w:div>
          </w:divsChild>
        </w:div>
        <w:div w:id="957835157">
          <w:marLeft w:val="0"/>
          <w:marRight w:val="0"/>
          <w:marTop w:val="0"/>
          <w:marBottom w:val="0"/>
          <w:divBdr>
            <w:top w:val="none" w:sz="0" w:space="0" w:color="auto"/>
            <w:left w:val="none" w:sz="0" w:space="0" w:color="auto"/>
            <w:bottom w:val="none" w:sz="0" w:space="0" w:color="auto"/>
            <w:right w:val="none" w:sz="0" w:space="0" w:color="auto"/>
          </w:divBdr>
          <w:divsChild>
            <w:div w:id="35854340">
              <w:marLeft w:val="0"/>
              <w:marRight w:val="0"/>
              <w:marTop w:val="0"/>
              <w:marBottom w:val="0"/>
              <w:divBdr>
                <w:top w:val="none" w:sz="0" w:space="0" w:color="auto"/>
                <w:left w:val="none" w:sz="0" w:space="0" w:color="auto"/>
                <w:bottom w:val="none" w:sz="0" w:space="0" w:color="auto"/>
                <w:right w:val="none" w:sz="0" w:space="0" w:color="auto"/>
              </w:divBdr>
            </w:div>
            <w:div w:id="409737699">
              <w:marLeft w:val="0"/>
              <w:marRight w:val="0"/>
              <w:marTop w:val="0"/>
              <w:marBottom w:val="0"/>
              <w:divBdr>
                <w:top w:val="none" w:sz="0" w:space="0" w:color="auto"/>
                <w:left w:val="none" w:sz="0" w:space="0" w:color="auto"/>
                <w:bottom w:val="none" w:sz="0" w:space="0" w:color="auto"/>
                <w:right w:val="none" w:sz="0" w:space="0" w:color="auto"/>
              </w:divBdr>
            </w:div>
            <w:div w:id="559368644">
              <w:marLeft w:val="0"/>
              <w:marRight w:val="0"/>
              <w:marTop w:val="0"/>
              <w:marBottom w:val="0"/>
              <w:divBdr>
                <w:top w:val="none" w:sz="0" w:space="0" w:color="auto"/>
                <w:left w:val="none" w:sz="0" w:space="0" w:color="auto"/>
                <w:bottom w:val="none" w:sz="0" w:space="0" w:color="auto"/>
                <w:right w:val="none" w:sz="0" w:space="0" w:color="auto"/>
              </w:divBdr>
            </w:div>
            <w:div w:id="719398633">
              <w:marLeft w:val="0"/>
              <w:marRight w:val="0"/>
              <w:marTop w:val="0"/>
              <w:marBottom w:val="0"/>
              <w:divBdr>
                <w:top w:val="none" w:sz="0" w:space="0" w:color="auto"/>
                <w:left w:val="none" w:sz="0" w:space="0" w:color="auto"/>
                <w:bottom w:val="none" w:sz="0" w:space="0" w:color="auto"/>
                <w:right w:val="none" w:sz="0" w:space="0" w:color="auto"/>
              </w:divBdr>
            </w:div>
            <w:div w:id="888805596">
              <w:marLeft w:val="0"/>
              <w:marRight w:val="0"/>
              <w:marTop w:val="0"/>
              <w:marBottom w:val="0"/>
              <w:divBdr>
                <w:top w:val="none" w:sz="0" w:space="0" w:color="auto"/>
                <w:left w:val="none" w:sz="0" w:space="0" w:color="auto"/>
                <w:bottom w:val="none" w:sz="0" w:space="0" w:color="auto"/>
                <w:right w:val="none" w:sz="0" w:space="0" w:color="auto"/>
              </w:divBdr>
            </w:div>
            <w:div w:id="950547524">
              <w:marLeft w:val="0"/>
              <w:marRight w:val="0"/>
              <w:marTop w:val="0"/>
              <w:marBottom w:val="0"/>
              <w:divBdr>
                <w:top w:val="none" w:sz="0" w:space="0" w:color="auto"/>
                <w:left w:val="none" w:sz="0" w:space="0" w:color="auto"/>
                <w:bottom w:val="none" w:sz="0" w:space="0" w:color="auto"/>
                <w:right w:val="none" w:sz="0" w:space="0" w:color="auto"/>
              </w:divBdr>
            </w:div>
            <w:div w:id="983780193">
              <w:marLeft w:val="0"/>
              <w:marRight w:val="0"/>
              <w:marTop w:val="0"/>
              <w:marBottom w:val="0"/>
              <w:divBdr>
                <w:top w:val="none" w:sz="0" w:space="0" w:color="auto"/>
                <w:left w:val="none" w:sz="0" w:space="0" w:color="auto"/>
                <w:bottom w:val="none" w:sz="0" w:space="0" w:color="auto"/>
                <w:right w:val="none" w:sz="0" w:space="0" w:color="auto"/>
              </w:divBdr>
            </w:div>
            <w:div w:id="1004019456">
              <w:marLeft w:val="0"/>
              <w:marRight w:val="0"/>
              <w:marTop w:val="0"/>
              <w:marBottom w:val="0"/>
              <w:divBdr>
                <w:top w:val="none" w:sz="0" w:space="0" w:color="auto"/>
                <w:left w:val="none" w:sz="0" w:space="0" w:color="auto"/>
                <w:bottom w:val="none" w:sz="0" w:space="0" w:color="auto"/>
                <w:right w:val="none" w:sz="0" w:space="0" w:color="auto"/>
              </w:divBdr>
            </w:div>
            <w:div w:id="1034699308">
              <w:marLeft w:val="0"/>
              <w:marRight w:val="0"/>
              <w:marTop w:val="0"/>
              <w:marBottom w:val="0"/>
              <w:divBdr>
                <w:top w:val="none" w:sz="0" w:space="0" w:color="auto"/>
                <w:left w:val="none" w:sz="0" w:space="0" w:color="auto"/>
                <w:bottom w:val="none" w:sz="0" w:space="0" w:color="auto"/>
                <w:right w:val="none" w:sz="0" w:space="0" w:color="auto"/>
              </w:divBdr>
            </w:div>
            <w:div w:id="1361979875">
              <w:marLeft w:val="0"/>
              <w:marRight w:val="0"/>
              <w:marTop w:val="0"/>
              <w:marBottom w:val="0"/>
              <w:divBdr>
                <w:top w:val="none" w:sz="0" w:space="0" w:color="auto"/>
                <w:left w:val="none" w:sz="0" w:space="0" w:color="auto"/>
                <w:bottom w:val="none" w:sz="0" w:space="0" w:color="auto"/>
                <w:right w:val="none" w:sz="0" w:space="0" w:color="auto"/>
              </w:divBdr>
            </w:div>
            <w:div w:id="1377504715">
              <w:marLeft w:val="0"/>
              <w:marRight w:val="0"/>
              <w:marTop w:val="0"/>
              <w:marBottom w:val="0"/>
              <w:divBdr>
                <w:top w:val="none" w:sz="0" w:space="0" w:color="auto"/>
                <w:left w:val="none" w:sz="0" w:space="0" w:color="auto"/>
                <w:bottom w:val="none" w:sz="0" w:space="0" w:color="auto"/>
                <w:right w:val="none" w:sz="0" w:space="0" w:color="auto"/>
              </w:divBdr>
            </w:div>
            <w:div w:id="1396200107">
              <w:marLeft w:val="0"/>
              <w:marRight w:val="0"/>
              <w:marTop w:val="0"/>
              <w:marBottom w:val="0"/>
              <w:divBdr>
                <w:top w:val="none" w:sz="0" w:space="0" w:color="auto"/>
                <w:left w:val="none" w:sz="0" w:space="0" w:color="auto"/>
                <w:bottom w:val="none" w:sz="0" w:space="0" w:color="auto"/>
                <w:right w:val="none" w:sz="0" w:space="0" w:color="auto"/>
              </w:divBdr>
            </w:div>
            <w:div w:id="1450591785">
              <w:marLeft w:val="0"/>
              <w:marRight w:val="0"/>
              <w:marTop w:val="0"/>
              <w:marBottom w:val="0"/>
              <w:divBdr>
                <w:top w:val="none" w:sz="0" w:space="0" w:color="auto"/>
                <w:left w:val="none" w:sz="0" w:space="0" w:color="auto"/>
                <w:bottom w:val="none" w:sz="0" w:space="0" w:color="auto"/>
                <w:right w:val="none" w:sz="0" w:space="0" w:color="auto"/>
              </w:divBdr>
            </w:div>
            <w:div w:id="1529878776">
              <w:marLeft w:val="0"/>
              <w:marRight w:val="0"/>
              <w:marTop w:val="0"/>
              <w:marBottom w:val="0"/>
              <w:divBdr>
                <w:top w:val="none" w:sz="0" w:space="0" w:color="auto"/>
                <w:left w:val="none" w:sz="0" w:space="0" w:color="auto"/>
                <w:bottom w:val="none" w:sz="0" w:space="0" w:color="auto"/>
                <w:right w:val="none" w:sz="0" w:space="0" w:color="auto"/>
              </w:divBdr>
            </w:div>
            <w:div w:id="1672029742">
              <w:marLeft w:val="0"/>
              <w:marRight w:val="0"/>
              <w:marTop w:val="0"/>
              <w:marBottom w:val="0"/>
              <w:divBdr>
                <w:top w:val="none" w:sz="0" w:space="0" w:color="auto"/>
                <w:left w:val="none" w:sz="0" w:space="0" w:color="auto"/>
                <w:bottom w:val="none" w:sz="0" w:space="0" w:color="auto"/>
                <w:right w:val="none" w:sz="0" w:space="0" w:color="auto"/>
              </w:divBdr>
            </w:div>
            <w:div w:id="1706177999">
              <w:marLeft w:val="0"/>
              <w:marRight w:val="0"/>
              <w:marTop w:val="0"/>
              <w:marBottom w:val="0"/>
              <w:divBdr>
                <w:top w:val="none" w:sz="0" w:space="0" w:color="auto"/>
                <w:left w:val="none" w:sz="0" w:space="0" w:color="auto"/>
                <w:bottom w:val="none" w:sz="0" w:space="0" w:color="auto"/>
                <w:right w:val="none" w:sz="0" w:space="0" w:color="auto"/>
              </w:divBdr>
            </w:div>
            <w:div w:id="1846090950">
              <w:marLeft w:val="0"/>
              <w:marRight w:val="0"/>
              <w:marTop w:val="0"/>
              <w:marBottom w:val="0"/>
              <w:divBdr>
                <w:top w:val="none" w:sz="0" w:space="0" w:color="auto"/>
                <w:left w:val="none" w:sz="0" w:space="0" w:color="auto"/>
                <w:bottom w:val="none" w:sz="0" w:space="0" w:color="auto"/>
                <w:right w:val="none" w:sz="0" w:space="0" w:color="auto"/>
              </w:divBdr>
            </w:div>
            <w:div w:id="2025083571">
              <w:marLeft w:val="0"/>
              <w:marRight w:val="0"/>
              <w:marTop w:val="0"/>
              <w:marBottom w:val="0"/>
              <w:divBdr>
                <w:top w:val="none" w:sz="0" w:space="0" w:color="auto"/>
                <w:left w:val="none" w:sz="0" w:space="0" w:color="auto"/>
                <w:bottom w:val="none" w:sz="0" w:space="0" w:color="auto"/>
                <w:right w:val="none" w:sz="0" w:space="0" w:color="auto"/>
              </w:divBdr>
            </w:div>
            <w:div w:id="2064676924">
              <w:marLeft w:val="0"/>
              <w:marRight w:val="0"/>
              <w:marTop w:val="0"/>
              <w:marBottom w:val="0"/>
              <w:divBdr>
                <w:top w:val="none" w:sz="0" w:space="0" w:color="auto"/>
                <w:left w:val="none" w:sz="0" w:space="0" w:color="auto"/>
                <w:bottom w:val="none" w:sz="0" w:space="0" w:color="auto"/>
                <w:right w:val="none" w:sz="0" w:space="0" w:color="auto"/>
              </w:divBdr>
            </w:div>
            <w:div w:id="2146771667">
              <w:marLeft w:val="0"/>
              <w:marRight w:val="0"/>
              <w:marTop w:val="0"/>
              <w:marBottom w:val="0"/>
              <w:divBdr>
                <w:top w:val="none" w:sz="0" w:space="0" w:color="auto"/>
                <w:left w:val="none" w:sz="0" w:space="0" w:color="auto"/>
                <w:bottom w:val="none" w:sz="0" w:space="0" w:color="auto"/>
                <w:right w:val="none" w:sz="0" w:space="0" w:color="auto"/>
              </w:divBdr>
            </w:div>
          </w:divsChild>
        </w:div>
        <w:div w:id="1004355423">
          <w:marLeft w:val="0"/>
          <w:marRight w:val="0"/>
          <w:marTop w:val="0"/>
          <w:marBottom w:val="0"/>
          <w:divBdr>
            <w:top w:val="none" w:sz="0" w:space="0" w:color="auto"/>
            <w:left w:val="none" w:sz="0" w:space="0" w:color="auto"/>
            <w:bottom w:val="none" w:sz="0" w:space="0" w:color="auto"/>
            <w:right w:val="none" w:sz="0" w:space="0" w:color="auto"/>
          </w:divBdr>
          <w:divsChild>
            <w:div w:id="273708031">
              <w:marLeft w:val="0"/>
              <w:marRight w:val="0"/>
              <w:marTop w:val="0"/>
              <w:marBottom w:val="0"/>
              <w:divBdr>
                <w:top w:val="none" w:sz="0" w:space="0" w:color="auto"/>
                <w:left w:val="none" w:sz="0" w:space="0" w:color="auto"/>
                <w:bottom w:val="none" w:sz="0" w:space="0" w:color="auto"/>
                <w:right w:val="none" w:sz="0" w:space="0" w:color="auto"/>
              </w:divBdr>
            </w:div>
            <w:div w:id="290792044">
              <w:marLeft w:val="0"/>
              <w:marRight w:val="0"/>
              <w:marTop w:val="0"/>
              <w:marBottom w:val="0"/>
              <w:divBdr>
                <w:top w:val="none" w:sz="0" w:space="0" w:color="auto"/>
                <w:left w:val="none" w:sz="0" w:space="0" w:color="auto"/>
                <w:bottom w:val="none" w:sz="0" w:space="0" w:color="auto"/>
                <w:right w:val="none" w:sz="0" w:space="0" w:color="auto"/>
              </w:divBdr>
            </w:div>
            <w:div w:id="311715803">
              <w:marLeft w:val="0"/>
              <w:marRight w:val="0"/>
              <w:marTop w:val="0"/>
              <w:marBottom w:val="0"/>
              <w:divBdr>
                <w:top w:val="none" w:sz="0" w:space="0" w:color="auto"/>
                <w:left w:val="none" w:sz="0" w:space="0" w:color="auto"/>
                <w:bottom w:val="none" w:sz="0" w:space="0" w:color="auto"/>
                <w:right w:val="none" w:sz="0" w:space="0" w:color="auto"/>
              </w:divBdr>
            </w:div>
            <w:div w:id="433985739">
              <w:marLeft w:val="0"/>
              <w:marRight w:val="0"/>
              <w:marTop w:val="0"/>
              <w:marBottom w:val="0"/>
              <w:divBdr>
                <w:top w:val="none" w:sz="0" w:space="0" w:color="auto"/>
                <w:left w:val="none" w:sz="0" w:space="0" w:color="auto"/>
                <w:bottom w:val="none" w:sz="0" w:space="0" w:color="auto"/>
                <w:right w:val="none" w:sz="0" w:space="0" w:color="auto"/>
              </w:divBdr>
            </w:div>
            <w:div w:id="497693281">
              <w:marLeft w:val="0"/>
              <w:marRight w:val="0"/>
              <w:marTop w:val="0"/>
              <w:marBottom w:val="0"/>
              <w:divBdr>
                <w:top w:val="none" w:sz="0" w:space="0" w:color="auto"/>
                <w:left w:val="none" w:sz="0" w:space="0" w:color="auto"/>
                <w:bottom w:val="none" w:sz="0" w:space="0" w:color="auto"/>
                <w:right w:val="none" w:sz="0" w:space="0" w:color="auto"/>
              </w:divBdr>
            </w:div>
            <w:div w:id="941688142">
              <w:marLeft w:val="0"/>
              <w:marRight w:val="0"/>
              <w:marTop w:val="0"/>
              <w:marBottom w:val="0"/>
              <w:divBdr>
                <w:top w:val="none" w:sz="0" w:space="0" w:color="auto"/>
                <w:left w:val="none" w:sz="0" w:space="0" w:color="auto"/>
                <w:bottom w:val="none" w:sz="0" w:space="0" w:color="auto"/>
                <w:right w:val="none" w:sz="0" w:space="0" w:color="auto"/>
              </w:divBdr>
            </w:div>
            <w:div w:id="1372803914">
              <w:marLeft w:val="0"/>
              <w:marRight w:val="0"/>
              <w:marTop w:val="0"/>
              <w:marBottom w:val="0"/>
              <w:divBdr>
                <w:top w:val="none" w:sz="0" w:space="0" w:color="auto"/>
                <w:left w:val="none" w:sz="0" w:space="0" w:color="auto"/>
                <w:bottom w:val="none" w:sz="0" w:space="0" w:color="auto"/>
                <w:right w:val="none" w:sz="0" w:space="0" w:color="auto"/>
              </w:divBdr>
            </w:div>
            <w:div w:id="1395934146">
              <w:marLeft w:val="0"/>
              <w:marRight w:val="0"/>
              <w:marTop w:val="0"/>
              <w:marBottom w:val="0"/>
              <w:divBdr>
                <w:top w:val="none" w:sz="0" w:space="0" w:color="auto"/>
                <w:left w:val="none" w:sz="0" w:space="0" w:color="auto"/>
                <w:bottom w:val="none" w:sz="0" w:space="0" w:color="auto"/>
                <w:right w:val="none" w:sz="0" w:space="0" w:color="auto"/>
              </w:divBdr>
            </w:div>
            <w:div w:id="1447582632">
              <w:marLeft w:val="0"/>
              <w:marRight w:val="0"/>
              <w:marTop w:val="0"/>
              <w:marBottom w:val="0"/>
              <w:divBdr>
                <w:top w:val="none" w:sz="0" w:space="0" w:color="auto"/>
                <w:left w:val="none" w:sz="0" w:space="0" w:color="auto"/>
                <w:bottom w:val="none" w:sz="0" w:space="0" w:color="auto"/>
                <w:right w:val="none" w:sz="0" w:space="0" w:color="auto"/>
              </w:divBdr>
            </w:div>
            <w:div w:id="1566408313">
              <w:marLeft w:val="0"/>
              <w:marRight w:val="0"/>
              <w:marTop w:val="0"/>
              <w:marBottom w:val="0"/>
              <w:divBdr>
                <w:top w:val="none" w:sz="0" w:space="0" w:color="auto"/>
                <w:left w:val="none" w:sz="0" w:space="0" w:color="auto"/>
                <w:bottom w:val="none" w:sz="0" w:space="0" w:color="auto"/>
                <w:right w:val="none" w:sz="0" w:space="0" w:color="auto"/>
              </w:divBdr>
            </w:div>
            <w:div w:id="2020690178">
              <w:marLeft w:val="0"/>
              <w:marRight w:val="0"/>
              <w:marTop w:val="0"/>
              <w:marBottom w:val="0"/>
              <w:divBdr>
                <w:top w:val="none" w:sz="0" w:space="0" w:color="auto"/>
                <w:left w:val="none" w:sz="0" w:space="0" w:color="auto"/>
                <w:bottom w:val="none" w:sz="0" w:space="0" w:color="auto"/>
                <w:right w:val="none" w:sz="0" w:space="0" w:color="auto"/>
              </w:divBdr>
            </w:div>
            <w:div w:id="2125418522">
              <w:marLeft w:val="0"/>
              <w:marRight w:val="0"/>
              <w:marTop w:val="0"/>
              <w:marBottom w:val="0"/>
              <w:divBdr>
                <w:top w:val="none" w:sz="0" w:space="0" w:color="auto"/>
                <w:left w:val="none" w:sz="0" w:space="0" w:color="auto"/>
                <w:bottom w:val="none" w:sz="0" w:space="0" w:color="auto"/>
                <w:right w:val="none" w:sz="0" w:space="0" w:color="auto"/>
              </w:divBdr>
            </w:div>
          </w:divsChild>
        </w:div>
        <w:div w:id="1277367771">
          <w:marLeft w:val="0"/>
          <w:marRight w:val="0"/>
          <w:marTop w:val="0"/>
          <w:marBottom w:val="0"/>
          <w:divBdr>
            <w:top w:val="none" w:sz="0" w:space="0" w:color="auto"/>
            <w:left w:val="none" w:sz="0" w:space="0" w:color="auto"/>
            <w:bottom w:val="none" w:sz="0" w:space="0" w:color="auto"/>
            <w:right w:val="none" w:sz="0" w:space="0" w:color="auto"/>
          </w:divBdr>
          <w:divsChild>
            <w:div w:id="490684019">
              <w:marLeft w:val="-75"/>
              <w:marRight w:val="0"/>
              <w:marTop w:val="30"/>
              <w:marBottom w:val="30"/>
              <w:divBdr>
                <w:top w:val="none" w:sz="0" w:space="0" w:color="auto"/>
                <w:left w:val="none" w:sz="0" w:space="0" w:color="auto"/>
                <w:bottom w:val="none" w:sz="0" w:space="0" w:color="auto"/>
                <w:right w:val="none" w:sz="0" w:space="0" w:color="auto"/>
              </w:divBdr>
              <w:divsChild>
                <w:div w:id="33114942">
                  <w:marLeft w:val="0"/>
                  <w:marRight w:val="0"/>
                  <w:marTop w:val="0"/>
                  <w:marBottom w:val="0"/>
                  <w:divBdr>
                    <w:top w:val="none" w:sz="0" w:space="0" w:color="auto"/>
                    <w:left w:val="none" w:sz="0" w:space="0" w:color="auto"/>
                    <w:bottom w:val="none" w:sz="0" w:space="0" w:color="auto"/>
                    <w:right w:val="none" w:sz="0" w:space="0" w:color="auto"/>
                  </w:divBdr>
                  <w:divsChild>
                    <w:div w:id="219290753">
                      <w:marLeft w:val="0"/>
                      <w:marRight w:val="0"/>
                      <w:marTop w:val="0"/>
                      <w:marBottom w:val="0"/>
                      <w:divBdr>
                        <w:top w:val="none" w:sz="0" w:space="0" w:color="auto"/>
                        <w:left w:val="none" w:sz="0" w:space="0" w:color="auto"/>
                        <w:bottom w:val="none" w:sz="0" w:space="0" w:color="auto"/>
                        <w:right w:val="none" w:sz="0" w:space="0" w:color="auto"/>
                      </w:divBdr>
                    </w:div>
                  </w:divsChild>
                </w:div>
                <w:div w:id="48891239">
                  <w:marLeft w:val="0"/>
                  <w:marRight w:val="0"/>
                  <w:marTop w:val="0"/>
                  <w:marBottom w:val="0"/>
                  <w:divBdr>
                    <w:top w:val="none" w:sz="0" w:space="0" w:color="auto"/>
                    <w:left w:val="none" w:sz="0" w:space="0" w:color="auto"/>
                    <w:bottom w:val="none" w:sz="0" w:space="0" w:color="auto"/>
                    <w:right w:val="none" w:sz="0" w:space="0" w:color="auto"/>
                  </w:divBdr>
                  <w:divsChild>
                    <w:div w:id="1090005629">
                      <w:marLeft w:val="0"/>
                      <w:marRight w:val="0"/>
                      <w:marTop w:val="0"/>
                      <w:marBottom w:val="0"/>
                      <w:divBdr>
                        <w:top w:val="none" w:sz="0" w:space="0" w:color="auto"/>
                        <w:left w:val="none" w:sz="0" w:space="0" w:color="auto"/>
                        <w:bottom w:val="none" w:sz="0" w:space="0" w:color="auto"/>
                        <w:right w:val="none" w:sz="0" w:space="0" w:color="auto"/>
                      </w:divBdr>
                    </w:div>
                  </w:divsChild>
                </w:div>
                <w:div w:id="537931056">
                  <w:marLeft w:val="0"/>
                  <w:marRight w:val="0"/>
                  <w:marTop w:val="0"/>
                  <w:marBottom w:val="0"/>
                  <w:divBdr>
                    <w:top w:val="none" w:sz="0" w:space="0" w:color="auto"/>
                    <w:left w:val="none" w:sz="0" w:space="0" w:color="auto"/>
                    <w:bottom w:val="none" w:sz="0" w:space="0" w:color="auto"/>
                    <w:right w:val="none" w:sz="0" w:space="0" w:color="auto"/>
                  </w:divBdr>
                  <w:divsChild>
                    <w:div w:id="1476142330">
                      <w:marLeft w:val="0"/>
                      <w:marRight w:val="0"/>
                      <w:marTop w:val="0"/>
                      <w:marBottom w:val="0"/>
                      <w:divBdr>
                        <w:top w:val="none" w:sz="0" w:space="0" w:color="auto"/>
                        <w:left w:val="none" w:sz="0" w:space="0" w:color="auto"/>
                        <w:bottom w:val="none" w:sz="0" w:space="0" w:color="auto"/>
                        <w:right w:val="none" w:sz="0" w:space="0" w:color="auto"/>
                      </w:divBdr>
                    </w:div>
                  </w:divsChild>
                </w:div>
                <w:div w:id="722871509">
                  <w:marLeft w:val="0"/>
                  <w:marRight w:val="0"/>
                  <w:marTop w:val="0"/>
                  <w:marBottom w:val="0"/>
                  <w:divBdr>
                    <w:top w:val="none" w:sz="0" w:space="0" w:color="auto"/>
                    <w:left w:val="none" w:sz="0" w:space="0" w:color="auto"/>
                    <w:bottom w:val="none" w:sz="0" w:space="0" w:color="auto"/>
                    <w:right w:val="none" w:sz="0" w:space="0" w:color="auto"/>
                  </w:divBdr>
                  <w:divsChild>
                    <w:div w:id="707294117">
                      <w:marLeft w:val="0"/>
                      <w:marRight w:val="0"/>
                      <w:marTop w:val="0"/>
                      <w:marBottom w:val="0"/>
                      <w:divBdr>
                        <w:top w:val="none" w:sz="0" w:space="0" w:color="auto"/>
                        <w:left w:val="none" w:sz="0" w:space="0" w:color="auto"/>
                        <w:bottom w:val="none" w:sz="0" w:space="0" w:color="auto"/>
                        <w:right w:val="none" w:sz="0" w:space="0" w:color="auto"/>
                      </w:divBdr>
                    </w:div>
                  </w:divsChild>
                </w:div>
                <w:div w:id="953903121">
                  <w:marLeft w:val="0"/>
                  <w:marRight w:val="0"/>
                  <w:marTop w:val="0"/>
                  <w:marBottom w:val="0"/>
                  <w:divBdr>
                    <w:top w:val="none" w:sz="0" w:space="0" w:color="auto"/>
                    <w:left w:val="none" w:sz="0" w:space="0" w:color="auto"/>
                    <w:bottom w:val="none" w:sz="0" w:space="0" w:color="auto"/>
                    <w:right w:val="none" w:sz="0" w:space="0" w:color="auto"/>
                  </w:divBdr>
                  <w:divsChild>
                    <w:div w:id="551843002">
                      <w:marLeft w:val="0"/>
                      <w:marRight w:val="0"/>
                      <w:marTop w:val="0"/>
                      <w:marBottom w:val="0"/>
                      <w:divBdr>
                        <w:top w:val="none" w:sz="0" w:space="0" w:color="auto"/>
                        <w:left w:val="none" w:sz="0" w:space="0" w:color="auto"/>
                        <w:bottom w:val="none" w:sz="0" w:space="0" w:color="auto"/>
                        <w:right w:val="none" w:sz="0" w:space="0" w:color="auto"/>
                      </w:divBdr>
                    </w:div>
                  </w:divsChild>
                </w:div>
                <w:div w:id="1122922291">
                  <w:marLeft w:val="0"/>
                  <w:marRight w:val="0"/>
                  <w:marTop w:val="0"/>
                  <w:marBottom w:val="0"/>
                  <w:divBdr>
                    <w:top w:val="none" w:sz="0" w:space="0" w:color="auto"/>
                    <w:left w:val="none" w:sz="0" w:space="0" w:color="auto"/>
                    <w:bottom w:val="none" w:sz="0" w:space="0" w:color="auto"/>
                    <w:right w:val="none" w:sz="0" w:space="0" w:color="auto"/>
                  </w:divBdr>
                  <w:divsChild>
                    <w:div w:id="1144154835">
                      <w:marLeft w:val="0"/>
                      <w:marRight w:val="0"/>
                      <w:marTop w:val="0"/>
                      <w:marBottom w:val="0"/>
                      <w:divBdr>
                        <w:top w:val="none" w:sz="0" w:space="0" w:color="auto"/>
                        <w:left w:val="none" w:sz="0" w:space="0" w:color="auto"/>
                        <w:bottom w:val="none" w:sz="0" w:space="0" w:color="auto"/>
                        <w:right w:val="none" w:sz="0" w:space="0" w:color="auto"/>
                      </w:divBdr>
                    </w:div>
                  </w:divsChild>
                </w:div>
                <w:div w:id="1228807695">
                  <w:marLeft w:val="0"/>
                  <w:marRight w:val="0"/>
                  <w:marTop w:val="0"/>
                  <w:marBottom w:val="0"/>
                  <w:divBdr>
                    <w:top w:val="none" w:sz="0" w:space="0" w:color="auto"/>
                    <w:left w:val="none" w:sz="0" w:space="0" w:color="auto"/>
                    <w:bottom w:val="none" w:sz="0" w:space="0" w:color="auto"/>
                    <w:right w:val="none" w:sz="0" w:space="0" w:color="auto"/>
                  </w:divBdr>
                  <w:divsChild>
                    <w:div w:id="190726964">
                      <w:marLeft w:val="0"/>
                      <w:marRight w:val="0"/>
                      <w:marTop w:val="0"/>
                      <w:marBottom w:val="0"/>
                      <w:divBdr>
                        <w:top w:val="none" w:sz="0" w:space="0" w:color="auto"/>
                        <w:left w:val="none" w:sz="0" w:space="0" w:color="auto"/>
                        <w:bottom w:val="none" w:sz="0" w:space="0" w:color="auto"/>
                        <w:right w:val="none" w:sz="0" w:space="0" w:color="auto"/>
                      </w:divBdr>
                    </w:div>
                  </w:divsChild>
                </w:div>
                <w:div w:id="1271427535">
                  <w:marLeft w:val="0"/>
                  <w:marRight w:val="0"/>
                  <w:marTop w:val="0"/>
                  <w:marBottom w:val="0"/>
                  <w:divBdr>
                    <w:top w:val="none" w:sz="0" w:space="0" w:color="auto"/>
                    <w:left w:val="none" w:sz="0" w:space="0" w:color="auto"/>
                    <w:bottom w:val="none" w:sz="0" w:space="0" w:color="auto"/>
                    <w:right w:val="none" w:sz="0" w:space="0" w:color="auto"/>
                  </w:divBdr>
                  <w:divsChild>
                    <w:div w:id="1830515672">
                      <w:marLeft w:val="0"/>
                      <w:marRight w:val="0"/>
                      <w:marTop w:val="0"/>
                      <w:marBottom w:val="0"/>
                      <w:divBdr>
                        <w:top w:val="none" w:sz="0" w:space="0" w:color="auto"/>
                        <w:left w:val="none" w:sz="0" w:space="0" w:color="auto"/>
                        <w:bottom w:val="none" w:sz="0" w:space="0" w:color="auto"/>
                        <w:right w:val="none" w:sz="0" w:space="0" w:color="auto"/>
                      </w:divBdr>
                    </w:div>
                  </w:divsChild>
                </w:div>
                <w:div w:id="1380664895">
                  <w:marLeft w:val="0"/>
                  <w:marRight w:val="0"/>
                  <w:marTop w:val="0"/>
                  <w:marBottom w:val="0"/>
                  <w:divBdr>
                    <w:top w:val="none" w:sz="0" w:space="0" w:color="auto"/>
                    <w:left w:val="none" w:sz="0" w:space="0" w:color="auto"/>
                    <w:bottom w:val="none" w:sz="0" w:space="0" w:color="auto"/>
                    <w:right w:val="none" w:sz="0" w:space="0" w:color="auto"/>
                  </w:divBdr>
                  <w:divsChild>
                    <w:div w:id="1199665085">
                      <w:marLeft w:val="0"/>
                      <w:marRight w:val="0"/>
                      <w:marTop w:val="0"/>
                      <w:marBottom w:val="0"/>
                      <w:divBdr>
                        <w:top w:val="none" w:sz="0" w:space="0" w:color="auto"/>
                        <w:left w:val="none" w:sz="0" w:space="0" w:color="auto"/>
                        <w:bottom w:val="none" w:sz="0" w:space="0" w:color="auto"/>
                        <w:right w:val="none" w:sz="0" w:space="0" w:color="auto"/>
                      </w:divBdr>
                    </w:div>
                  </w:divsChild>
                </w:div>
                <w:div w:id="1443496039">
                  <w:marLeft w:val="0"/>
                  <w:marRight w:val="0"/>
                  <w:marTop w:val="0"/>
                  <w:marBottom w:val="0"/>
                  <w:divBdr>
                    <w:top w:val="none" w:sz="0" w:space="0" w:color="auto"/>
                    <w:left w:val="none" w:sz="0" w:space="0" w:color="auto"/>
                    <w:bottom w:val="none" w:sz="0" w:space="0" w:color="auto"/>
                    <w:right w:val="none" w:sz="0" w:space="0" w:color="auto"/>
                  </w:divBdr>
                  <w:divsChild>
                    <w:div w:id="999043458">
                      <w:marLeft w:val="0"/>
                      <w:marRight w:val="0"/>
                      <w:marTop w:val="0"/>
                      <w:marBottom w:val="0"/>
                      <w:divBdr>
                        <w:top w:val="none" w:sz="0" w:space="0" w:color="auto"/>
                        <w:left w:val="none" w:sz="0" w:space="0" w:color="auto"/>
                        <w:bottom w:val="none" w:sz="0" w:space="0" w:color="auto"/>
                        <w:right w:val="none" w:sz="0" w:space="0" w:color="auto"/>
                      </w:divBdr>
                    </w:div>
                  </w:divsChild>
                </w:div>
                <w:div w:id="1525746577">
                  <w:marLeft w:val="0"/>
                  <w:marRight w:val="0"/>
                  <w:marTop w:val="0"/>
                  <w:marBottom w:val="0"/>
                  <w:divBdr>
                    <w:top w:val="none" w:sz="0" w:space="0" w:color="auto"/>
                    <w:left w:val="none" w:sz="0" w:space="0" w:color="auto"/>
                    <w:bottom w:val="none" w:sz="0" w:space="0" w:color="auto"/>
                    <w:right w:val="none" w:sz="0" w:space="0" w:color="auto"/>
                  </w:divBdr>
                  <w:divsChild>
                    <w:div w:id="1775055351">
                      <w:marLeft w:val="0"/>
                      <w:marRight w:val="0"/>
                      <w:marTop w:val="0"/>
                      <w:marBottom w:val="0"/>
                      <w:divBdr>
                        <w:top w:val="none" w:sz="0" w:space="0" w:color="auto"/>
                        <w:left w:val="none" w:sz="0" w:space="0" w:color="auto"/>
                        <w:bottom w:val="none" w:sz="0" w:space="0" w:color="auto"/>
                        <w:right w:val="none" w:sz="0" w:space="0" w:color="auto"/>
                      </w:divBdr>
                    </w:div>
                  </w:divsChild>
                </w:div>
                <w:div w:id="1755587188">
                  <w:marLeft w:val="0"/>
                  <w:marRight w:val="0"/>
                  <w:marTop w:val="0"/>
                  <w:marBottom w:val="0"/>
                  <w:divBdr>
                    <w:top w:val="none" w:sz="0" w:space="0" w:color="auto"/>
                    <w:left w:val="none" w:sz="0" w:space="0" w:color="auto"/>
                    <w:bottom w:val="none" w:sz="0" w:space="0" w:color="auto"/>
                    <w:right w:val="none" w:sz="0" w:space="0" w:color="auto"/>
                  </w:divBdr>
                  <w:divsChild>
                    <w:div w:id="661666643">
                      <w:marLeft w:val="0"/>
                      <w:marRight w:val="0"/>
                      <w:marTop w:val="0"/>
                      <w:marBottom w:val="0"/>
                      <w:divBdr>
                        <w:top w:val="none" w:sz="0" w:space="0" w:color="auto"/>
                        <w:left w:val="none" w:sz="0" w:space="0" w:color="auto"/>
                        <w:bottom w:val="none" w:sz="0" w:space="0" w:color="auto"/>
                        <w:right w:val="none" w:sz="0" w:space="0" w:color="auto"/>
                      </w:divBdr>
                    </w:div>
                  </w:divsChild>
                </w:div>
                <w:div w:id="1841000244">
                  <w:marLeft w:val="0"/>
                  <w:marRight w:val="0"/>
                  <w:marTop w:val="0"/>
                  <w:marBottom w:val="0"/>
                  <w:divBdr>
                    <w:top w:val="none" w:sz="0" w:space="0" w:color="auto"/>
                    <w:left w:val="none" w:sz="0" w:space="0" w:color="auto"/>
                    <w:bottom w:val="none" w:sz="0" w:space="0" w:color="auto"/>
                    <w:right w:val="none" w:sz="0" w:space="0" w:color="auto"/>
                  </w:divBdr>
                  <w:divsChild>
                    <w:div w:id="2145462124">
                      <w:marLeft w:val="0"/>
                      <w:marRight w:val="0"/>
                      <w:marTop w:val="0"/>
                      <w:marBottom w:val="0"/>
                      <w:divBdr>
                        <w:top w:val="none" w:sz="0" w:space="0" w:color="auto"/>
                        <w:left w:val="none" w:sz="0" w:space="0" w:color="auto"/>
                        <w:bottom w:val="none" w:sz="0" w:space="0" w:color="auto"/>
                        <w:right w:val="none" w:sz="0" w:space="0" w:color="auto"/>
                      </w:divBdr>
                    </w:div>
                  </w:divsChild>
                </w:div>
                <w:div w:id="1843202247">
                  <w:marLeft w:val="0"/>
                  <w:marRight w:val="0"/>
                  <w:marTop w:val="0"/>
                  <w:marBottom w:val="0"/>
                  <w:divBdr>
                    <w:top w:val="none" w:sz="0" w:space="0" w:color="auto"/>
                    <w:left w:val="none" w:sz="0" w:space="0" w:color="auto"/>
                    <w:bottom w:val="none" w:sz="0" w:space="0" w:color="auto"/>
                    <w:right w:val="none" w:sz="0" w:space="0" w:color="auto"/>
                  </w:divBdr>
                  <w:divsChild>
                    <w:div w:id="312753853">
                      <w:marLeft w:val="0"/>
                      <w:marRight w:val="0"/>
                      <w:marTop w:val="0"/>
                      <w:marBottom w:val="0"/>
                      <w:divBdr>
                        <w:top w:val="none" w:sz="0" w:space="0" w:color="auto"/>
                        <w:left w:val="none" w:sz="0" w:space="0" w:color="auto"/>
                        <w:bottom w:val="none" w:sz="0" w:space="0" w:color="auto"/>
                        <w:right w:val="none" w:sz="0" w:space="0" w:color="auto"/>
                      </w:divBdr>
                    </w:div>
                  </w:divsChild>
                </w:div>
                <w:div w:id="2048483344">
                  <w:marLeft w:val="0"/>
                  <w:marRight w:val="0"/>
                  <w:marTop w:val="0"/>
                  <w:marBottom w:val="0"/>
                  <w:divBdr>
                    <w:top w:val="none" w:sz="0" w:space="0" w:color="auto"/>
                    <w:left w:val="none" w:sz="0" w:space="0" w:color="auto"/>
                    <w:bottom w:val="none" w:sz="0" w:space="0" w:color="auto"/>
                    <w:right w:val="none" w:sz="0" w:space="0" w:color="auto"/>
                  </w:divBdr>
                  <w:divsChild>
                    <w:div w:id="1273785081">
                      <w:marLeft w:val="0"/>
                      <w:marRight w:val="0"/>
                      <w:marTop w:val="0"/>
                      <w:marBottom w:val="0"/>
                      <w:divBdr>
                        <w:top w:val="none" w:sz="0" w:space="0" w:color="auto"/>
                        <w:left w:val="none" w:sz="0" w:space="0" w:color="auto"/>
                        <w:bottom w:val="none" w:sz="0" w:space="0" w:color="auto"/>
                        <w:right w:val="none" w:sz="0" w:space="0" w:color="auto"/>
                      </w:divBdr>
                    </w:div>
                  </w:divsChild>
                </w:div>
                <w:div w:id="2121340175">
                  <w:marLeft w:val="0"/>
                  <w:marRight w:val="0"/>
                  <w:marTop w:val="0"/>
                  <w:marBottom w:val="0"/>
                  <w:divBdr>
                    <w:top w:val="none" w:sz="0" w:space="0" w:color="auto"/>
                    <w:left w:val="none" w:sz="0" w:space="0" w:color="auto"/>
                    <w:bottom w:val="none" w:sz="0" w:space="0" w:color="auto"/>
                    <w:right w:val="none" w:sz="0" w:space="0" w:color="auto"/>
                  </w:divBdr>
                  <w:divsChild>
                    <w:div w:id="1176650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9793144">
      <w:bodyDiv w:val="1"/>
      <w:marLeft w:val="0"/>
      <w:marRight w:val="0"/>
      <w:marTop w:val="0"/>
      <w:marBottom w:val="0"/>
      <w:divBdr>
        <w:top w:val="none" w:sz="0" w:space="0" w:color="auto"/>
        <w:left w:val="none" w:sz="0" w:space="0" w:color="auto"/>
        <w:bottom w:val="none" w:sz="0" w:space="0" w:color="auto"/>
        <w:right w:val="none" w:sz="0" w:space="0" w:color="auto"/>
      </w:divBdr>
    </w:div>
    <w:div w:id="1012218547">
      <w:bodyDiv w:val="1"/>
      <w:marLeft w:val="0"/>
      <w:marRight w:val="0"/>
      <w:marTop w:val="0"/>
      <w:marBottom w:val="0"/>
      <w:divBdr>
        <w:top w:val="none" w:sz="0" w:space="0" w:color="auto"/>
        <w:left w:val="none" w:sz="0" w:space="0" w:color="auto"/>
        <w:bottom w:val="none" w:sz="0" w:space="0" w:color="auto"/>
        <w:right w:val="none" w:sz="0" w:space="0" w:color="auto"/>
      </w:divBdr>
    </w:div>
    <w:div w:id="1028260522">
      <w:bodyDiv w:val="1"/>
      <w:marLeft w:val="0"/>
      <w:marRight w:val="0"/>
      <w:marTop w:val="0"/>
      <w:marBottom w:val="0"/>
      <w:divBdr>
        <w:top w:val="none" w:sz="0" w:space="0" w:color="auto"/>
        <w:left w:val="none" w:sz="0" w:space="0" w:color="auto"/>
        <w:bottom w:val="none" w:sz="0" w:space="0" w:color="auto"/>
        <w:right w:val="none" w:sz="0" w:space="0" w:color="auto"/>
      </w:divBdr>
      <w:divsChild>
        <w:div w:id="773786226">
          <w:marLeft w:val="0"/>
          <w:marRight w:val="0"/>
          <w:marTop w:val="0"/>
          <w:marBottom w:val="0"/>
          <w:divBdr>
            <w:top w:val="none" w:sz="0" w:space="0" w:color="auto"/>
            <w:left w:val="none" w:sz="0" w:space="0" w:color="auto"/>
            <w:bottom w:val="none" w:sz="0" w:space="0" w:color="auto"/>
            <w:right w:val="none" w:sz="0" w:space="0" w:color="auto"/>
          </w:divBdr>
          <w:divsChild>
            <w:div w:id="175658996">
              <w:marLeft w:val="0"/>
              <w:marRight w:val="0"/>
              <w:marTop w:val="0"/>
              <w:marBottom w:val="0"/>
              <w:divBdr>
                <w:top w:val="none" w:sz="0" w:space="0" w:color="auto"/>
                <w:left w:val="none" w:sz="0" w:space="0" w:color="auto"/>
                <w:bottom w:val="none" w:sz="0" w:space="0" w:color="auto"/>
                <w:right w:val="none" w:sz="0" w:space="0" w:color="auto"/>
              </w:divBdr>
            </w:div>
            <w:div w:id="1700013050">
              <w:marLeft w:val="0"/>
              <w:marRight w:val="0"/>
              <w:marTop w:val="0"/>
              <w:marBottom w:val="0"/>
              <w:divBdr>
                <w:top w:val="none" w:sz="0" w:space="0" w:color="auto"/>
                <w:left w:val="none" w:sz="0" w:space="0" w:color="auto"/>
                <w:bottom w:val="none" w:sz="0" w:space="0" w:color="auto"/>
                <w:right w:val="none" w:sz="0" w:space="0" w:color="auto"/>
              </w:divBdr>
            </w:div>
            <w:div w:id="1836726726">
              <w:marLeft w:val="0"/>
              <w:marRight w:val="0"/>
              <w:marTop w:val="0"/>
              <w:marBottom w:val="0"/>
              <w:divBdr>
                <w:top w:val="none" w:sz="0" w:space="0" w:color="auto"/>
                <w:left w:val="none" w:sz="0" w:space="0" w:color="auto"/>
                <w:bottom w:val="none" w:sz="0" w:space="0" w:color="auto"/>
                <w:right w:val="none" w:sz="0" w:space="0" w:color="auto"/>
              </w:divBdr>
            </w:div>
            <w:div w:id="2008943746">
              <w:marLeft w:val="0"/>
              <w:marRight w:val="0"/>
              <w:marTop w:val="0"/>
              <w:marBottom w:val="0"/>
              <w:divBdr>
                <w:top w:val="none" w:sz="0" w:space="0" w:color="auto"/>
                <w:left w:val="none" w:sz="0" w:space="0" w:color="auto"/>
                <w:bottom w:val="none" w:sz="0" w:space="0" w:color="auto"/>
                <w:right w:val="none" w:sz="0" w:space="0" w:color="auto"/>
              </w:divBdr>
            </w:div>
            <w:div w:id="2143452305">
              <w:marLeft w:val="0"/>
              <w:marRight w:val="0"/>
              <w:marTop w:val="0"/>
              <w:marBottom w:val="0"/>
              <w:divBdr>
                <w:top w:val="none" w:sz="0" w:space="0" w:color="auto"/>
                <w:left w:val="none" w:sz="0" w:space="0" w:color="auto"/>
                <w:bottom w:val="none" w:sz="0" w:space="0" w:color="auto"/>
                <w:right w:val="none" w:sz="0" w:space="0" w:color="auto"/>
              </w:divBdr>
            </w:div>
          </w:divsChild>
        </w:div>
        <w:div w:id="2133474374">
          <w:marLeft w:val="0"/>
          <w:marRight w:val="0"/>
          <w:marTop w:val="0"/>
          <w:marBottom w:val="0"/>
          <w:divBdr>
            <w:top w:val="none" w:sz="0" w:space="0" w:color="auto"/>
            <w:left w:val="none" w:sz="0" w:space="0" w:color="auto"/>
            <w:bottom w:val="none" w:sz="0" w:space="0" w:color="auto"/>
            <w:right w:val="none" w:sz="0" w:space="0" w:color="auto"/>
          </w:divBdr>
          <w:divsChild>
            <w:div w:id="14890830">
              <w:marLeft w:val="0"/>
              <w:marRight w:val="0"/>
              <w:marTop w:val="0"/>
              <w:marBottom w:val="0"/>
              <w:divBdr>
                <w:top w:val="none" w:sz="0" w:space="0" w:color="auto"/>
                <w:left w:val="none" w:sz="0" w:space="0" w:color="auto"/>
                <w:bottom w:val="none" w:sz="0" w:space="0" w:color="auto"/>
                <w:right w:val="none" w:sz="0" w:space="0" w:color="auto"/>
              </w:divBdr>
            </w:div>
            <w:div w:id="151916971">
              <w:marLeft w:val="0"/>
              <w:marRight w:val="0"/>
              <w:marTop w:val="0"/>
              <w:marBottom w:val="0"/>
              <w:divBdr>
                <w:top w:val="none" w:sz="0" w:space="0" w:color="auto"/>
                <w:left w:val="none" w:sz="0" w:space="0" w:color="auto"/>
                <w:bottom w:val="none" w:sz="0" w:space="0" w:color="auto"/>
                <w:right w:val="none" w:sz="0" w:space="0" w:color="auto"/>
              </w:divBdr>
            </w:div>
            <w:div w:id="162091312">
              <w:marLeft w:val="0"/>
              <w:marRight w:val="0"/>
              <w:marTop w:val="0"/>
              <w:marBottom w:val="0"/>
              <w:divBdr>
                <w:top w:val="none" w:sz="0" w:space="0" w:color="auto"/>
                <w:left w:val="none" w:sz="0" w:space="0" w:color="auto"/>
                <w:bottom w:val="none" w:sz="0" w:space="0" w:color="auto"/>
                <w:right w:val="none" w:sz="0" w:space="0" w:color="auto"/>
              </w:divBdr>
            </w:div>
            <w:div w:id="392509577">
              <w:marLeft w:val="0"/>
              <w:marRight w:val="0"/>
              <w:marTop w:val="0"/>
              <w:marBottom w:val="0"/>
              <w:divBdr>
                <w:top w:val="none" w:sz="0" w:space="0" w:color="auto"/>
                <w:left w:val="none" w:sz="0" w:space="0" w:color="auto"/>
                <w:bottom w:val="none" w:sz="0" w:space="0" w:color="auto"/>
                <w:right w:val="none" w:sz="0" w:space="0" w:color="auto"/>
              </w:divBdr>
            </w:div>
            <w:div w:id="484012890">
              <w:marLeft w:val="0"/>
              <w:marRight w:val="0"/>
              <w:marTop w:val="0"/>
              <w:marBottom w:val="0"/>
              <w:divBdr>
                <w:top w:val="none" w:sz="0" w:space="0" w:color="auto"/>
                <w:left w:val="none" w:sz="0" w:space="0" w:color="auto"/>
                <w:bottom w:val="none" w:sz="0" w:space="0" w:color="auto"/>
                <w:right w:val="none" w:sz="0" w:space="0" w:color="auto"/>
              </w:divBdr>
            </w:div>
            <w:div w:id="661474244">
              <w:marLeft w:val="0"/>
              <w:marRight w:val="0"/>
              <w:marTop w:val="0"/>
              <w:marBottom w:val="0"/>
              <w:divBdr>
                <w:top w:val="none" w:sz="0" w:space="0" w:color="auto"/>
                <w:left w:val="none" w:sz="0" w:space="0" w:color="auto"/>
                <w:bottom w:val="none" w:sz="0" w:space="0" w:color="auto"/>
                <w:right w:val="none" w:sz="0" w:space="0" w:color="auto"/>
              </w:divBdr>
            </w:div>
            <w:div w:id="669720034">
              <w:marLeft w:val="0"/>
              <w:marRight w:val="0"/>
              <w:marTop w:val="0"/>
              <w:marBottom w:val="0"/>
              <w:divBdr>
                <w:top w:val="none" w:sz="0" w:space="0" w:color="auto"/>
                <w:left w:val="none" w:sz="0" w:space="0" w:color="auto"/>
                <w:bottom w:val="none" w:sz="0" w:space="0" w:color="auto"/>
                <w:right w:val="none" w:sz="0" w:space="0" w:color="auto"/>
              </w:divBdr>
            </w:div>
            <w:div w:id="706492080">
              <w:marLeft w:val="0"/>
              <w:marRight w:val="0"/>
              <w:marTop w:val="0"/>
              <w:marBottom w:val="0"/>
              <w:divBdr>
                <w:top w:val="none" w:sz="0" w:space="0" w:color="auto"/>
                <w:left w:val="none" w:sz="0" w:space="0" w:color="auto"/>
                <w:bottom w:val="none" w:sz="0" w:space="0" w:color="auto"/>
                <w:right w:val="none" w:sz="0" w:space="0" w:color="auto"/>
              </w:divBdr>
            </w:div>
            <w:div w:id="804466334">
              <w:marLeft w:val="0"/>
              <w:marRight w:val="0"/>
              <w:marTop w:val="0"/>
              <w:marBottom w:val="0"/>
              <w:divBdr>
                <w:top w:val="none" w:sz="0" w:space="0" w:color="auto"/>
                <w:left w:val="none" w:sz="0" w:space="0" w:color="auto"/>
                <w:bottom w:val="none" w:sz="0" w:space="0" w:color="auto"/>
                <w:right w:val="none" w:sz="0" w:space="0" w:color="auto"/>
              </w:divBdr>
            </w:div>
            <w:div w:id="1192307291">
              <w:marLeft w:val="0"/>
              <w:marRight w:val="0"/>
              <w:marTop w:val="0"/>
              <w:marBottom w:val="0"/>
              <w:divBdr>
                <w:top w:val="none" w:sz="0" w:space="0" w:color="auto"/>
                <w:left w:val="none" w:sz="0" w:space="0" w:color="auto"/>
                <w:bottom w:val="none" w:sz="0" w:space="0" w:color="auto"/>
                <w:right w:val="none" w:sz="0" w:space="0" w:color="auto"/>
              </w:divBdr>
            </w:div>
            <w:div w:id="1530875388">
              <w:marLeft w:val="0"/>
              <w:marRight w:val="0"/>
              <w:marTop w:val="0"/>
              <w:marBottom w:val="0"/>
              <w:divBdr>
                <w:top w:val="none" w:sz="0" w:space="0" w:color="auto"/>
                <w:left w:val="none" w:sz="0" w:space="0" w:color="auto"/>
                <w:bottom w:val="none" w:sz="0" w:space="0" w:color="auto"/>
                <w:right w:val="none" w:sz="0" w:space="0" w:color="auto"/>
              </w:divBdr>
            </w:div>
            <w:div w:id="1700427337">
              <w:marLeft w:val="0"/>
              <w:marRight w:val="0"/>
              <w:marTop w:val="0"/>
              <w:marBottom w:val="0"/>
              <w:divBdr>
                <w:top w:val="none" w:sz="0" w:space="0" w:color="auto"/>
                <w:left w:val="none" w:sz="0" w:space="0" w:color="auto"/>
                <w:bottom w:val="none" w:sz="0" w:space="0" w:color="auto"/>
                <w:right w:val="none" w:sz="0" w:space="0" w:color="auto"/>
              </w:divBdr>
            </w:div>
            <w:div w:id="1722946427">
              <w:marLeft w:val="0"/>
              <w:marRight w:val="0"/>
              <w:marTop w:val="0"/>
              <w:marBottom w:val="0"/>
              <w:divBdr>
                <w:top w:val="none" w:sz="0" w:space="0" w:color="auto"/>
                <w:left w:val="none" w:sz="0" w:space="0" w:color="auto"/>
                <w:bottom w:val="none" w:sz="0" w:space="0" w:color="auto"/>
                <w:right w:val="none" w:sz="0" w:space="0" w:color="auto"/>
              </w:divBdr>
            </w:div>
            <w:div w:id="1796558447">
              <w:marLeft w:val="0"/>
              <w:marRight w:val="0"/>
              <w:marTop w:val="0"/>
              <w:marBottom w:val="0"/>
              <w:divBdr>
                <w:top w:val="none" w:sz="0" w:space="0" w:color="auto"/>
                <w:left w:val="none" w:sz="0" w:space="0" w:color="auto"/>
                <w:bottom w:val="none" w:sz="0" w:space="0" w:color="auto"/>
                <w:right w:val="none" w:sz="0" w:space="0" w:color="auto"/>
              </w:divBdr>
            </w:div>
            <w:div w:id="1804809377">
              <w:marLeft w:val="0"/>
              <w:marRight w:val="0"/>
              <w:marTop w:val="0"/>
              <w:marBottom w:val="0"/>
              <w:divBdr>
                <w:top w:val="none" w:sz="0" w:space="0" w:color="auto"/>
                <w:left w:val="none" w:sz="0" w:space="0" w:color="auto"/>
                <w:bottom w:val="none" w:sz="0" w:space="0" w:color="auto"/>
                <w:right w:val="none" w:sz="0" w:space="0" w:color="auto"/>
              </w:divBdr>
            </w:div>
            <w:div w:id="1855874278">
              <w:marLeft w:val="0"/>
              <w:marRight w:val="0"/>
              <w:marTop w:val="0"/>
              <w:marBottom w:val="0"/>
              <w:divBdr>
                <w:top w:val="none" w:sz="0" w:space="0" w:color="auto"/>
                <w:left w:val="none" w:sz="0" w:space="0" w:color="auto"/>
                <w:bottom w:val="none" w:sz="0" w:space="0" w:color="auto"/>
                <w:right w:val="none" w:sz="0" w:space="0" w:color="auto"/>
              </w:divBdr>
            </w:div>
            <w:div w:id="1928608265">
              <w:marLeft w:val="0"/>
              <w:marRight w:val="0"/>
              <w:marTop w:val="0"/>
              <w:marBottom w:val="0"/>
              <w:divBdr>
                <w:top w:val="none" w:sz="0" w:space="0" w:color="auto"/>
                <w:left w:val="none" w:sz="0" w:space="0" w:color="auto"/>
                <w:bottom w:val="none" w:sz="0" w:space="0" w:color="auto"/>
                <w:right w:val="none" w:sz="0" w:space="0" w:color="auto"/>
              </w:divBdr>
            </w:div>
            <w:div w:id="2003463599">
              <w:marLeft w:val="0"/>
              <w:marRight w:val="0"/>
              <w:marTop w:val="0"/>
              <w:marBottom w:val="0"/>
              <w:divBdr>
                <w:top w:val="none" w:sz="0" w:space="0" w:color="auto"/>
                <w:left w:val="none" w:sz="0" w:space="0" w:color="auto"/>
                <w:bottom w:val="none" w:sz="0" w:space="0" w:color="auto"/>
                <w:right w:val="none" w:sz="0" w:space="0" w:color="auto"/>
              </w:divBdr>
            </w:div>
            <w:div w:id="2009628280">
              <w:marLeft w:val="0"/>
              <w:marRight w:val="0"/>
              <w:marTop w:val="0"/>
              <w:marBottom w:val="0"/>
              <w:divBdr>
                <w:top w:val="none" w:sz="0" w:space="0" w:color="auto"/>
                <w:left w:val="none" w:sz="0" w:space="0" w:color="auto"/>
                <w:bottom w:val="none" w:sz="0" w:space="0" w:color="auto"/>
                <w:right w:val="none" w:sz="0" w:space="0" w:color="auto"/>
              </w:divBdr>
            </w:div>
            <w:div w:id="211435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074242">
      <w:bodyDiv w:val="1"/>
      <w:marLeft w:val="0"/>
      <w:marRight w:val="0"/>
      <w:marTop w:val="0"/>
      <w:marBottom w:val="0"/>
      <w:divBdr>
        <w:top w:val="none" w:sz="0" w:space="0" w:color="auto"/>
        <w:left w:val="none" w:sz="0" w:space="0" w:color="auto"/>
        <w:bottom w:val="none" w:sz="0" w:space="0" w:color="auto"/>
        <w:right w:val="none" w:sz="0" w:space="0" w:color="auto"/>
      </w:divBdr>
      <w:divsChild>
        <w:div w:id="907151632">
          <w:marLeft w:val="0"/>
          <w:marRight w:val="0"/>
          <w:marTop w:val="0"/>
          <w:marBottom w:val="0"/>
          <w:divBdr>
            <w:top w:val="none" w:sz="0" w:space="0" w:color="auto"/>
            <w:left w:val="none" w:sz="0" w:space="0" w:color="auto"/>
            <w:bottom w:val="none" w:sz="0" w:space="0" w:color="auto"/>
            <w:right w:val="none" w:sz="0" w:space="0" w:color="auto"/>
          </w:divBdr>
        </w:div>
        <w:div w:id="1077898437">
          <w:marLeft w:val="0"/>
          <w:marRight w:val="0"/>
          <w:marTop w:val="0"/>
          <w:marBottom w:val="0"/>
          <w:divBdr>
            <w:top w:val="none" w:sz="0" w:space="0" w:color="auto"/>
            <w:left w:val="none" w:sz="0" w:space="0" w:color="auto"/>
            <w:bottom w:val="none" w:sz="0" w:space="0" w:color="auto"/>
            <w:right w:val="none" w:sz="0" w:space="0" w:color="auto"/>
          </w:divBdr>
        </w:div>
        <w:div w:id="1468204724">
          <w:marLeft w:val="0"/>
          <w:marRight w:val="0"/>
          <w:marTop w:val="0"/>
          <w:marBottom w:val="0"/>
          <w:divBdr>
            <w:top w:val="none" w:sz="0" w:space="0" w:color="auto"/>
            <w:left w:val="none" w:sz="0" w:space="0" w:color="auto"/>
            <w:bottom w:val="none" w:sz="0" w:space="0" w:color="auto"/>
            <w:right w:val="none" w:sz="0" w:space="0" w:color="auto"/>
          </w:divBdr>
        </w:div>
      </w:divsChild>
    </w:div>
    <w:div w:id="1044868518">
      <w:bodyDiv w:val="1"/>
      <w:marLeft w:val="0"/>
      <w:marRight w:val="0"/>
      <w:marTop w:val="0"/>
      <w:marBottom w:val="0"/>
      <w:divBdr>
        <w:top w:val="none" w:sz="0" w:space="0" w:color="auto"/>
        <w:left w:val="none" w:sz="0" w:space="0" w:color="auto"/>
        <w:bottom w:val="none" w:sz="0" w:space="0" w:color="auto"/>
        <w:right w:val="none" w:sz="0" w:space="0" w:color="auto"/>
      </w:divBdr>
    </w:div>
    <w:div w:id="1052003313">
      <w:bodyDiv w:val="1"/>
      <w:marLeft w:val="0"/>
      <w:marRight w:val="0"/>
      <w:marTop w:val="0"/>
      <w:marBottom w:val="0"/>
      <w:divBdr>
        <w:top w:val="none" w:sz="0" w:space="0" w:color="auto"/>
        <w:left w:val="none" w:sz="0" w:space="0" w:color="auto"/>
        <w:bottom w:val="none" w:sz="0" w:space="0" w:color="auto"/>
        <w:right w:val="none" w:sz="0" w:space="0" w:color="auto"/>
      </w:divBdr>
    </w:div>
    <w:div w:id="1059401368">
      <w:bodyDiv w:val="1"/>
      <w:marLeft w:val="0"/>
      <w:marRight w:val="0"/>
      <w:marTop w:val="0"/>
      <w:marBottom w:val="0"/>
      <w:divBdr>
        <w:top w:val="none" w:sz="0" w:space="0" w:color="auto"/>
        <w:left w:val="none" w:sz="0" w:space="0" w:color="auto"/>
        <w:bottom w:val="none" w:sz="0" w:space="0" w:color="auto"/>
        <w:right w:val="none" w:sz="0" w:space="0" w:color="auto"/>
      </w:divBdr>
    </w:div>
    <w:div w:id="1060714667">
      <w:bodyDiv w:val="1"/>
      <w:marLeft w:val="0"/>
      <w:marRight w:val="0"/>
      <w:marTop w:val="0"/>
      <w:marBottom w:val="0"/>
      <w:divBdr>
        <w:top w:val="none" w:sz="0" w:space="0" w:color="auto"/>
        <w:left w:val="none" w:sz="0" w:space="0" w:color="auto"/>
        <w:bottom w:val="none" w:sz="0" w:space="0" w:color="auto"/>
        <w:right w:val="none" w:sz="0" w:space="0" w:color="auto"/>
      </w:divBdr>
    </w:div>
    <w:div w:id="1082795198">
      <w:bodyDiv w:val="1"/>
      <w:marLeft w:val="0"/>
      <w:marRight w:val="0"/>
      <w:marTop w:val="0"/>
      <w:marBottom w:val="0"/>
      <w:divBdr>
        <w:top w:val="none" w:sz="0" w:space="0" w:color="auto"/>
        <w:left w:val="none" w:sz="0" w:space="0" w:color="auto"/>
        <w:bottom w:val="none" w:sz="0" w:space="0" w:color="auto"/>
        <w:right w:val="none" w:sz="0" w:space="0" w:color="auto"/>
      </w:divBdr>
      <w:divsChild>
        <w:div w:id="643042953">
          <w:marLeft w:val="0"/>
          <w:marRight w:val="0"/>
          <w:marTop w:val="0"/>
          <w:marBottom w:val="0"/>
          <w:divBdr>
            <w:top w:val="none" w:sz="0" w:space="0" w:color="auto"/>
            <w:left w:val="none" w:sz="0" w:space="0" w:color="auto"/>
            <w:bottom w:val="none" w:sz="0" w:space="0" w:color="auto"/>
            <w:right w:val="none" w:sz="0" w:space="0" w:color="auto"/>
          </w:divBdr>
          <w:divsChild>
            <w:div w:id="125247895">
              <w:marLeft w:val="0"/>
              <w:marRight w:val="0"/>
              <w:marTop w:val="0"/>
              <w:marBottom w:val="0"/>
              <w:divBdr>
                <w:top w:val="none" w:sz="0" w:space="0" w:color="auto"/>
                <w:left w:val="none" w:sz="0" w:space="0" w:color="auto"/>
                <w:bottom w:val="none" w:sz="0" w:space="0" w:color="auto"/>
                <w:right w:val="none" w:sz="0" w:space="0" w:color="auto"/>
              </w:divBdr>
            </w:div>
            <w:div w:id="289627286">
              <w:marLeft w:val="0"/>
              <w:marRight w:val="0"/>
              <w:marTop w:val="0"/>
              <w:marBottom w:val="0"/>
              <w:divBdr>
                <w:top w:val="none" w:sz="0" w:space="0" w:color="auto"/>
                <w:left w:val="none" w:sz="0" w:space="0" w:color="auto"/>
                <w:bottom w:val="none" w:sz="0" w:space="0" w:color="auto"/>
                <w:right w:val="none" w:sz="0" w:space="0" w:color="auto"/>
              </w:divBdr>
            </w:div>
            <w:div w:id="726219005">
              <w:marLeft w:val="0"/>
              <w:marRight w:val="0"/>
              <w:marTop w:val="0"/>
              <w:marBottom w:val="0"/>
              <w:divBdr>
                <w:top w:val="none" w:sz="0" w:space="0" w:color="auto"/>
                <w:left w:val="none" w:sz="0" w:space="0" w:color="auto"/>
                <w:bottom w:val="none" w:sz="0" w:space="0" w:color="auto"/>
                <w:right w:val="none" w:sz="0" w:space="0" w:color="auto"/>
              </w:divBdr>
            </w:div>
            <w:div w:id="851601277">
              <w:marLeft w:val="0"/>
              <w:marRight w:val="0"/>
              <w:marTop w:val="0"/>
              <w:marBottom w:val="0"/>
              <w:divBdr>
                <w:top w:val="none" w:sz="0" w:space="0" w:color="auto"/>
                <w:left w:val="none" w:sz="0" w:space="0" w:color="auto"/>
                <w:bottom w:val="none" w:sz="0" w:space="0" w:color="auto"/>
                <w:right w:val="none" w:sz="0" w:space="0" w:color="auto"/>
              </w:divBdr>
            </w:div>
            <w:div w:id="1410154868">
              <w:marLeft w:val="0"/>
              <w:marRight w:val="0"/>
              <w:marTop w:val="0"/>
              <w:marBottom w:val="0"/>
              <w:divBdr>
                <w:top w:val="none" w:sz="0" w:space="0" w:color="auto"/>
                <w:left w:val="none" w:sz="0" w:space="0" w:color="auto"/>
                <w:bottom w:val="none" w:sz="0" w:space="0" w:color="auto"/>
                <w:right w:val="none" w:sz="0" w:space="0" w:color="auto"/>
              </w:divBdr>
            </w:div>
            <w:div w:id="1475296799">
              <w:marLeft w:val="0"/>
              <w:marRight w:val="0"/>
              <w:marTop w:val="0"/>
              <w:marBottom w:val="0"/>
              <w:divBdr>
                <w:top w:val="none" w:sz="0" w:space="0" w:color="auto"/>
                <w:left w:val="none" w:sz="0" w:space="0" w:color="auto"/>
                <w:bottom w:val="none" w:sz="0" w:space="0" w:color="auto"/>
                <w:right w:val="none" w:sz="0" w:space="0" w:color="auto"/>
              </w:divBdr>
            </w:div>
            <w:div w:id="1511984542">
              <w:marLeft w:val="0"/>
              <w:marRight w:val="0"/>
              <w:marTop w:val="0"/>
              <w:marBottom w:val="0"/>
              <w:divBdr>
                <w:top w:val="none" w:sz="0" w:space="0" w:color="auto"/>
                <w:left w:val="none" w:sz="0" w:space="0" w:color="auto"/>
                <w:bottom w:val="none" w:sz="0" w:space="0" w:color="auto"/>
                <w:right w:val="none" w:sz="0" w:space="0" w:color="auto"/>
              </w:divBdr>
            </w:div>
            <w:div w:id="1599678764">
              <w:marLeft w:val="0"/>
              <w:marRight w:val="0"/>
              <w:marTop w:val="0"/>
              <w:marBottom w:val="0"/>
              <w:divBdr>
                <w:top w:val="none" w:sz="0" w:space="0" w:color="auto"/>
                <w:left w:val="none" w:sz="0" w:space="0" w:color="auto"/>
                <w:bottom w:val="none" w:sz="0" w:space="0" w:color="auto"/>
                <w:right w:val="none" w:sz="0" w:space="0" w:color="auto"/>
              </w:divBdr>
            </w:div>
            <w:div w:id="1894653113">
              <w:marLeft w:val="0"/>
              <w:marRight w:val="0"/>
              <w:marTop w:val="0"/>
              <w:marBottom w:val="0"/>
              <w:divBdr>
                <w:top w:val="none" w:sz="0" w:space="0" w:color="auto"/>
                <w:left w:val="none" w:sz="0" w:space="0" w:color="auto"/>
                <w:bottom w:val="none" w:sz="0" w:space="0" w:color="auto"/>
                <w:right w:val="none" w:sz="0" w:space="0" w:color="auto"/>
              </w:divBdr>
            </w:div>
          </w:divsChild>
        </w:div>
        <w:div w:id="1083986593">
          <w:marLeft w:val="0"/>
          <w:marRight w:val="0"/>
          <w:marTop w:val="0"/>
          <w:marBottom w:val="0"/>
          <w:divBdr>
            <w:top w:val="none" w:sz="0" w:space="0" w:color="auto"/>
            <w:left w:val="none" w:sz="0" w:space="0" w:color="auto"/>
            <w:bottom w:val="none" w:sz="0" w:space="0" w:color="auto"/>
            <w:right w:val="none" w:sz="0" w:space="0" w:color="auto"/>
          </w:divBdr>
          <w:divsChild>
            <w:div w:id="187643875">
              <w:marLeft w:val="0"/>
              <w:marRight w:val="0"/>
              <w:marTop w:val="0"/>
              <w:marBottom w:val="0"/>
              <w:divBdr>
                <w:top w:val="none" w:sz="0" w:space="0" w:color="auto"/>
                <w:left w:val="none" w:sz="0" w:space="0" w:color="auto"/>
                <w:bottom w:val="none" w:sz="0" w:space="0" w:color="auto"/>
                <w:right w:val="none" w:sz="0" w:space="0" w:color="auto"/>
              </w:divBdr>
            </w:div>
            <w:div w:id="494760309">
              <w:marLeft w:val="0"/>
              <w:marRight w:val="0"/>
              <w:marTop w:val="0"/>
              <w:marBottom w:val="0"/>
              <w:divBdr>
                <w:top w:val="none" w:sz="0" w:space="0" w:color="auto"/>
                <w:left w:val="none" w:sz="0" w:space="0" w:color="auto"/>
                <w:bottom w:val="none" w:sz="0" w:space="0" w:color="auto"/>
                <w:right w:val="none" w:sz="0" w:space="0" w:color="auto"/>
              </w:divBdr>
            </w:div>
            <w:div w:id="652611074">
              <w:marLeft w:val="0"/>
              <w:marRight w:val="0"/>
              <w:marTop w:val="0"/>
              <w:marBottom w:val="0"/>
              <w:divBdr>
                <w:top w:val="none" w:sz="0" w:space="0" w:color="auto"/>
                <w:left w:val="none" w:sz="0" w:space="0" w:color="auto"/>
                <w:bottom w:val="none" w:sz="0" w:space="0" w:color="auto"/>
                <w:right w:val="none" w:sz="0" w:space="0" w:color="auto"/>
              </w:divBdr>
            </w:div>
            <w:div w:id="914315538">
              <w:marLeft w:val="0"/>
              <w:marRight w:val="0"/>
              <w:marTop w:val="0"/>
              <w:marBottom w:val="0"/>
              <w:divBdr>
                <w:top w:val="none" w:sz="0" w:space="0" w:color="auto"/>
                <w:left w:val="none" w:sz="0" w:space="0" w:color="auto"/>
                <w:bottom w:val="none" w:sz="0" w:space="0" w:color="auto"/>
                <w:right w:val="none" w:sz="0" w:space="0" w:color="auto"/>
              </w:divBdr>
            </w:div>
            <w:div w:id="2060131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221777">
      <w:bodyDiv w:val="1"/>
      <w:marLeft w:val="0"/>
      <w:marRight w:val="0"/>
      <w:marTop w:val="0"/>
      <w:marBottom w:val="0"/>
      <w:divBdr>
        <w:top w:val="none" w:sz="0" w:space="0" w:color="auto"/>
        <w:left w:val="none" w:sz="0" w:space="0" w:color="auto"/>
        <w:bottom w:val="none" w:sz="0" w:space="0" w:color="auto"/>
        <w:right w:val="none" w:sz="0" w:space="0" w:color="auto"/>
      </w:divBdr>
    </w:div>
    <w:div w:id="1106075728">
      <w:bodyDiv w:val="1"/>
      <w:marLeft w:val="0"/>
      <w:marRight w:val="0"/>
      <w:marTop w:val="0"/>
      <w:marBottom w:val="0"/>
      <w:divBdr>
        <w:top w:val="none" w:sz="0" w:space="0" w:color="auto"/>
        <w:left w:val="none" w:sz="0" w:space="0" w:color="auto"/>
        <w:bottom w:val="none" w:sz="0" w:space="0" w:color="auto"/>
        <w:right w:val="none" w:sz="0" w:space="0" w:color="auto"/>
      </w:divBdr>
      <w:divsChild>
        <w:div w:id="1622807178">
          <w:marLeft w:val="0"/>
          <w:marRight w:val="0"/>
          <w:marTop w:val="0"/>
          <w:marBottom w:val="0"/>
          <w:divBdr>
            <w:top w:val="none" w:sz="0" w:space="0" w:color="auto"/>
            <w:left w:val="none" w:sz="0" w:space="0" w:color="auto"/>
            <w:bottom w:val="none" w:sz="0" w:space="0" w:color="auto"/>
            <w:right w:val="none" w:sz="0" w:space="0" w:color="auto"/>
          </w:divBdr>
          <w:divsChild>
            <w:div w:id="240910643">
              <w:marLeft w:val="0"/>
              <w:marRight w:val="0"/>
              <w:marTop w:val="0"/>
              <w:marBottom w:val="0"/>
              <w:divBdr>
                <w:top w:val="none" w:sz="0" w:space="0" w:color="auto"/>
                <w:left w:val="none" w:sz="0" w:space="0" w:color="auto"/>
                <w:bottom w:val="none" w:sz="0" w:space="0" w:color="auto"/>
                <w:right w:val="none" w:sz="0" w:space="0" w:color="auto"/>
              </w:divBdr>
            </w:div>
            <w:div w:id="955454294">
              <w:marLeft w:val="0"/>
              <w:marRight w:val="0"/>
              <w:marTop w:val="0"/>
              <w:marBottom w:val="0"/>
              <w:divBdr>
                <w:top w:val="none" w:sz="0" w:space="0" w:color="auto"/>
                <w:left w:val="none" w:sz="0" w:space="0" w:color="auto"/>
                <w:bottom w:val="none" w:sz="0" w:space="0" w:color="auto"/>
                <w:right w:val="none" w:sz="0" w:space="0" w:color="auto"/>
              </w:divBdr>
            </w:div>
            <w:div w:id="1134177492">
              <w:marLeft w:val="0"/>
              <w:marRight w:val="0"/>
              <w:marTop w:val="0"/>
              <w:marBottom w:val="0"/>
              <w:divBdr>
                <w:top w:val="none" w:sz="0" w:space="0" w:color="auto"/>
                <w:left w:val="none" w:sz="0" w:space="0" w:color="auto"/>
                <w:bottom w:val="none" w:sz="0" w:space="0" w:color="auto"/>
                <w:right w:val="none" w:sz="0" w:space="0" w:color="auto"/>
              </w:divBdr>
            </w:div>
            <w:div w:id="1310088354">
              <w:marLeft w:val="0"/>
              <w:marRight w:val="0"/>
              <w:marTop w:val="0"/>
              <w:marBottom w:val="0"/>
              <w:divBdr>
                <w:top w:val="none" w:sz="0" w:space="0" w:color="auto"/>
                <w:left w:val="none" w:sz="0" w:space="0" w:color="auto"/>
                <w:bottom w:val="none" w:sz="0" w:space="0" w:color="auto"/>
                <w:right w:val="none" w:sz="0" w:space="0" w:color="auto"/>
              </w:divBdr>
            </w:div>
            <w:div w:id="1364745395">
              <w:marLeft w:val="0"/>
              <w:marRight w:val="0"/>
              <w:marTop w:val="0"/>
              <w:marBottom w:val="0"/>
              <w:divBdr>
                <w:top w:val="none" w:sz="0" w:space="0" w:color="auto"/>
                <w:left w:val="none" w:sz="0" w:space="0" w:color="auto"/>
                <w:bottom w:val="none" w:sz="0" w:space="0" w:color="auto"/>
                <w:right w:val="none" w:sz="0" w:space="0" w:color="auto"/>
              </w:divBdr>
            </w:div>
            <w:div w:id="1414232498">
              <w:marLeft w:val="0"/>
              <w:marRight w:val="0"/>
              <w:marTop w:val="0"/>
              <w:marBottom w:val="0"/>
              <w:divBdr>
                <w:top w:val="none" w:sz="0" w:space="0" w:color="auto"/>
                <w:left w:val="none" w:sz="0" w:space="0" w:color="auto"/>
                <w:bottom w:val="none" w:sz="0" w:space="0" w:color="auto"/>
                <w:right w:val="none" w:sz="0" w:space="0" w:color="auto"/>
              </w:divBdr>
            </w:div>
            <w:div w:id="1503548520">
              <w:marLeft w:val="0"/>
              <w:marRight w:val="0"/>
              <w:marTop w:val="0"/>
              <w:marBottom w:val="0"/>
              <w:divBdr>
                <w:top w:val="none" w:sz="0" w:space="0" w:color="auto"/>
                <w:left w:val="none" w:sz="0" w:space="0" w:color="auto"/>
                <w:bottom w:val="none" w:sz="0" w:space="0" w:color="auto"/>
                <w:right w:val="none" w:sz="0" w:space="0" w:color="auto"/>
              </w:divBdr>
            </w:div>
            <w:div w:id="1592003785">
              <w:marLeft w:val="0"/>
              <w:marRight w:val="0"/>
              <w:marTop w:val="0"/>
              <w:marBottom w:val="0"/>
              <w:divBdr>
                <w:top w:val="none" w:sz="0" w:space="0" w:color="auto"/>
                <w:left w:val="none" w:sz="0" w:space="0" w:color="auto"/>
                <w:bottom w:val="none" w:sz="0" w:space="0" w:color="auto"/>
                <w:right w:val="none" w:sz="0" w:space="0" w:color="auto"/>
              </w:divBdr>
            </w:div>
            <w:div w:id="2015498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816998">
      <w:bodyDiv w:val="1"/>
      <w:marLeft w:val="0"/>
      <w:marRight w:val="0"/>
      <w:marTop w:val="0"/>
      <w:marBottom w:val="0"/>
      <w:divBdr>
        <w:top w:val="none" w:sz="0" w:space="0" w:color="auto"/>
        <w:left w:val="none" w:sz="0" w:space="0" w:color="auto"/>
        <w:bottom w:val="none" w:sz="0" w:space="0" w:color="auto"/>
        <w:right w:val="none" w:sz="0" w:space="0" w:color="auto"/>
      </w:divBdr>
    </w:div>
    <w:div w:id="1144198997">
      <w:bodyDiv w:val="1"/>
      <w:marLeft w:val="0"/>
      <w:marRight w:val="0"/>
      <w:marTop w:val="0"/>
      <w:marBottom w:val="0"/>
      <w:divBdr>
        <w:top w:val="none" w:sz="0" w:space="0" w:color="auto"/>
        <w:left w:val="none" w:sz="0" w:space="0" w:color="auto"/>
        <w:bottom w:val="none" w:sz="0" w:space="0" w:color="auto"/>
        <w:right w:val="none" w:sz="0" w:space="0" w:color="auto"/>
      </w:divBdr>
    </w:div>
    <w:div w:id="1159228658">
      <w:bodyDiv w:val="1"/>
      <w:marLeft w:val="0"/>
      <w:marRight w:val="0"/>
      <w:marTop w:val="0"/>
      <w:marBottom w:val="0"/>
      <w:divBdr>
        <w:top w:val="none" w:sz="0" w:space="0" w:color="auto"/>
        <w:left w:val="none" w:sz="0" w:space="0" w:color="auto"/>
        <w:bottom w:val="none" w:sz="0" w:space="0" w:color="auto"/>
        <w:right w:val="none" w:sz="0" w:space="0" w:color="auto"/>
      </w:divBdr>
      <w:divsChild>
        <w:div w:id="1700427923">
          <w:marLeft w:val="0"/>
          <w:marRight w:val="0"/>
          <w:marTop w:val="0"/>
          <w:marBottom w:val="0"/>
          <w:divBdr>
            <w:top w:val="none" w:sz="0" w:space="0" w:color="auto"/>
            <w:left w:val="none" w:sz="0" w:space="0" w:color="auto"/>
            <w:bottom w:val="none" w:sz="0" w:space="0" w:color="auto"/>
            <w:right w:val="none" w:sz="0" w:space="0" w:color="auto"/>
          </w:divBdr>
        </w:div>
      </w:divsChild>
    </w:div>
    <w:div w:id="1161502638">
      <w:bodyDiv w:val="1"/>
      <w:marLeft w:val="0"/>
      <w:marRight w:val="0"/>
      <w:marTop w:val="0"/>
      <w:marBottom w:val="0"/>
      <w:divBdr>
        <w:top w:val="none" w:sz="0" w:space="0" w:color="auto"/>
        <w:left w:val="none" w:sz="0" w:space="0" w:color="auto"/>
        <w:bottom w:val="none" w:sz="0" w:space="0" w:color="auto"/>
        <w:right w:val="none" w:sz="0" w:space="0" w:color="auto"/>
      </w:divBdr>
    </w:div>
    <w:div w:id="1164319977">
      <w:bodyDiv w:val="1"/>
      <w:marLeft w:val="0"/>
      <w:marRight w:val="0"/>
      <w:marTop w:val="0"/>
      <w:marBottom w:val="0"/>
      <w:divBdr>
        <w:top w:val="none" w:sz="0" w:space="0" w:color="auto"/>
        <w:left w:val="none" w:sz="0" w:space="0" w:color="auto"/>
        <w:bottom w:val="none" w:sz="0" w:space="0" w:color="auto"/>
        <w:right w:val="none" w:sz="0" w:space="0" w:color="auto"/>
      </w:divBdr>
    </w:div>
    <w:div w:id="1165825565">
      <w:bodyDiv w:val="1"/>
      <w:marLeft w:val="0"/>
      <w:marRight w:val="0"/>
      <w:marTop w:val="0"/>
      <w:marBottom w:val="0"/>
      <w:divBdr>
        <w:top w:val="none" w:sz="0" w:space="0" w:color="auto"/>
        <w:left w:val="none" w:sz="0" w:space="0" w:color="auto"/>
        <w:bottom w:val="none" w:sz="0" w:space="0" w:color="auto"/>
        <w:right w:val="none" w:sz="0" w:space="0" w:color="auto"/>
      </w:divBdr>
    </w:div>
    <w:div w:id="1173766799">
      <w:bodyDiv w:val="1"/>
      <w:marLeft w:val="0"/>
      <w:marRight w:val="0"/>
      <w:marTop w:val="0"/>
      <w:marBottom w:val="0"/>
      <w:divBdr>
        <w:top w:val="none" w:sz="0" w:space="0" w:color="auto"/>
        <w:left w:val="none" w:sz="0" w:space="0" w:color="auto"/>
        <w:bottom w:val="none" w:sz="0" w:space="0" w:color="auto"/>
        <w:right w:val="none" w:sz="0" w:space="0" w:color="auto"/>
      </w:divBdr>
    </w:div>
    <w:div w:id="1176572503">
      <w:bodyDiv w:val="1"/>
      <w:marLeft w:val="0"/>
      <w:marRight w:val="0"/>
      <w:marTop w:val="0"/>
      <w:marBottom w:val="0"/>
      <w:divBdr>
        <w:top w:val="none" w:sz="0" w:space="0" w:color="auto"/>
        <w:left w:val="none" w:sz="0" w:space="0" w:color="auto"/>
        <w:bottom w:val="none" w:sz="0" w:space="0" w:color="auto"/>
        <w:right w:val="none" w:sz="0" w:space="0" w:color="auto"/>
      </w:divBdr>
    </w:div>
    <w:div w:id="1181234795">
      <w:bodyDiv w:val="1"/>
      <w:marLeft w:val="0"/>
      <w:marRight w:val="0"/>
      <w:marTop w:val="0"/>
      <w:marBottom w:val="0"/>
      <w:divBdr>
        <w:top w:val="none" w:sz="0" w:space="0" w:color="auto"/>
        <w:left w:val="none" w:sz="0" w:space="0" w:color="auto"/>
        <w:bottom w:val="none" w:sz="0" w:space="0" w:color="auto"/>
        <w:right w:val="none" w:sz="0" w:space="0" w:color="auto"/>
      </w:divBdr>
    </w:div>
    <w:div w:id="1187906104">
      <w:bodyDiv w:val="1"/>
      <w:marLeft w:val="0"/>
      <w:marRight w:val="0"/>
      <w:marTop w:val="0"/>
      <w:marBottom w:val="0"/>
      <w:divBdr>
        <w:top w:val="none" w:sz="0" w:space="0" w:color="auto"/>
        <w:left w:val="none" w:sz="0" w:space="0" w:color="auto"/>
        <w:bottom w:val="none" w:sz="0" w:space="0" w:color="auto"/>
        <w:right w:val="none" w:sz="0" w:space="0" w:color="auto"/>
      </w:divBdr>
    </w:div>
    <w:div w:id="1194272283">
      <w:bodyDiv w:val="1"/>
      <w:marLeft w:val="0"/>
      <w:marRight w:val="0"/>
      <w:marTop w:val="0"/>
      <w:marBottom w:val="0"/>
      <w:divBdr>
        <w:top w:val="none" w:sz="0" w:space="0" w:color="auto"/>
        <w:left w:val="none" w:sz="0" w:space="0" w:color="auto"/>
        <w:bottom w:val="none" w:sz="0" w:space="0" w:color="auto"/>
        <w:right w:val="none" w:sz="0" w:space="0" w:color="auto"/>
      </w:divBdr>
    </w:div>
    <w:div w:id="1199734474">
      <w:bodyDiv w:val="1"/>
      <w:marLeft w:val="0"/>
      <w:marRight w:val="0"/>
      <w:marTop w:val="0"/>
      <w:marBottom w:val="0"/>
      <w:divBdr>
        <w:top w:val="none" w:sz="0" w:space="0" w:color="auto"/>
        <w:left w:val="none" w:sz="0" w:space="0" w:color="auto"/>
        <w:bottom w:val="none" w:sz="0" w:space="0" w:color="auto"/>
        <w:right w:val="none" w:sz="0" w:space="0" w:color="auto"/>
      </w:divBdr>
      <w:divsChild>
        <w:div w:id="1508473736">
          <w:marLeft w:val="0"/>
          <w:marRight w:val="0"/>
          <w:marTop w:val="0"/>
          <w:marBottom w:val="0"/>
          <w:divBdr>
            <w:top w:val="none" w:sz="0" w:space="0" w:color="auto"/>
            <w:left w:val="none" w:sz="0" w:space="0" w:color="auto"/>
            <w:bottom w:val="none" w:sz="0" w:space="0" w:color="auto"/>
            <w:right w:val="none" w:sz="0" w:space="0" w:color="auto"/>
          </w:divBdr>
          <w:divsChild>
            <w:div w:id="9722101">
              <w:marLeft w:val="0"/>
              <w:marRight w:val="0"/>
              <w:marTop w:val="0"/>
              <w:marBottom w:val="0"/>
              <w:divBdr>
                <w:top w:val="none" w:sz="0" w:space="0" w:color="auto"/>
                <w:left w:val="none" w:sz="0" w:space="0" w:color="auto"/>
                <w:bottom w:val="none" w:sz="0" w:space="0" w:color="auto"/>
                <w:right w:val="none" w:sz="0" w:space="0" w:color="auto"/>
              </w:divBdr>
            </w:div>
            <w:div w:id="267155907">
              <w:marLeft w:val="0"/>
              <w:marRight w:val="0"/>
              <w:marTop w:val="0"/>
              <w:marBottom w:val="0"/>
              <w:divBdr>
                <w:top w:val="none" w:sz="0" w:space="0" w:color="auto"/>
                <w:left w:val="none" w:sz="0" w:space="0" w:color="auto"/>
                <w:bottom w:val="none" w:sz="0" w:space="0" w:color="auto"/>
                <w:right w:val="none" w:sz="0" w:space="0" w:color="auto"/>
              </w:divBdr>
            </w:div>
            <w:div w:id="358899626">
              <w:marLeft w:val="0"/>
              <w:marRight w:val="0"/>
              <w:marTop w:val="0"/>
              <w:marBottom w:val="0"/>
              <w:divBdr>
                <w:top w:val="none" w:sz="0" w:space="0" w:color="auto"/>
                <w:left w:val="none" w:sz="0" w:space="0" w:color="auto"/>
                <w:bottom w:val="none" w:sz="0" w:space="0" w:color="auto"/>
                <w:right w:val="none" w:sz="0" w:space="0" w:color="auto"/>
              </w:divBdr>
            </w:div>
            <w:div w:id="588195640">
              <w:marLeft w:val="0"/>
              <w:marRight w:val="0"/>
              <w:marTop w:val="0"/>
              <w:marBottom w:val="0"/>
              <w:divBdr>
                <w:top w:val="none" w:sz="0" w:space="0" w:color="auto"/>
                <w:left w:val="none" w:sz="0" w:space="0" w:color="auto"/>
                <w:bottom w:val="none" w:sz="0" w:space="0" w:color="auto"/>
                <w:right w:val="none" w:sz="0" w:space="0" w:color="auto"/>
              </w:divBdr>
            </w:div>
            <w:div w:id="806973057">
              <w:marLeft w:val="0"/>
              <w:marRight w:val="0"/>
              <w:marTop w:val="0"/>
              <w:marBottom w:val="0"/>
              <w:divBdr>
                <w:top w:val="none" w:sz="0" w:space="0" w:color="auto"/>
                <w:left w:val="none" w:sz="0" w:space="0" w:color="auto"/>
                <w:bottom w:val="none" w:sz="0" w:space="0" w:color="auto"/>
                <w:right w:val="none" w:sz="0" w:space="0" w:color="auto"/>
              </w:divBdr>
            </w:div>
            <w:div w:id="848104236">
              <w:marLeft w:val="0"/>
              <w:marRight w:val="0"/>
              <w:marTop w:val="0"/>
              <w:marBottom w:val="0"/>
              <w:divBdr>
                <w:top w:val="none" w:sz="0" w:space="0" w:color="auto"/>
                <w:left w:val="none" w:sz="0" w:space="0" w:color="auto"/>
                <w:bottom w:val="none" w:sz="0" w:space="0" w:color="auto"/>
                <w:right w:val="none" w:sz="0" w:space="0" w:color="auto"/>
              </w:divBdr>
            </w:div>
            <w:div w:id="1245644084">
              <w:marLeft w:val="0"/>
              <w:marRight w:val="0"/>
              <w:marTop w:val="0"/>
              <w:marBottom w:val="0"/>
              <w:divBdr>
                <w:top w:val="none" w:sz="0" w:space="0" w:color="auto"/>
                <w:left w:val="none" w:sz="0" w:space="0" w:color="auto"/>
                <w:bottom w:val="none" w:sz="0" w:space="0" w:color="auto"/>
                <w:right w:val="none" w:sz="0" w:space="0" w:color="auto"/>
              </w:divBdr>
            </w:div>
            <w:div w:id="1332634917">
              <w:marLeft w:val="0"/>
              <w:marRight w:val="0"/>
              <w:marTop w:val="0"/>
              <w:marBottom w:val="0"/>
              <w:divBdr>
                <w:top w:val="none" w:sz="0" w:space="0" w:color="auto"/>
                <w:left w:val="none" w:sz="0" w:space="0" w:color="auto"/>
                <w:bottom w:val="none" w:sz="0" w:space="0" w:color="auto"/>
                <w:right w:val="none" w:sz="0" w:space="0" w:color="auto"/>
              </w:divBdr>
            </w:div>
            <w:div w:id="1347898598">
              <w:marLeft w:val="0"/>
              <w:marRight w:val="0"/>
              <w:marTop w:val="0"/>
              <w:marBottom w:val="0"/>
              <w:divBdr>
                <w:top w:val="none" w:sz="0" w:space="0" w:color="auto"/>
                <w:left w:val="none" w:sz="0" w:space="0" w:color="auto"/>
                <w:bottom w:val="none" w:sz="0" w:space="0" w:color="auto"/>
                <w:right w:val="none" w:sz="0" w:space="0" w:color="auto"/>
              </w:divBdr>
            </w:div>
            <w:div w:id="1357385908">
              <w:marLeft w:val="0"/>
              <w:marRight w:val="0"/>
              <w:marTop w:val="0"/>
              <w:marBottom w:val="0"/>
              <w:divBdr>
                <w:top w:val="none" w:sz="0" w:space="0" w:color="auto"/>
                <w:left w:val="none" w:sz="0" w:space="0" w:color="auto"/>
                <w:bottom w:val="none" w:sz="0" w:space="0" w:color="auto"/>
                <w:right w:val="none" w:sz="0" w:space="0" w:color="auto"/>
              </w:divBdr>
            </w:div>
            <w:div w:id="1514151563">
              <w:marLeft w:val="0"/>
              <w:marRight w:val="0"/>
              <w:marTop w:val="0"/>
              <w:marBottom w:val="0"/>
              <w:divBdr>
                <w:top w:val="none" w:sz="0" w:space="0" w:color="auto"/>
                <w:left w:val="none" w:sz="0" w:space="0" w:color="auto"/>
                <w:bottom w:val="none" w:sz="0" w:space="0" w:color="auto"/>
                <w:right w:val="none" w:sz="0" w:space="0" w:color="auto"/>
              </w:divBdr>
            </w:div>
            <w:div w:id="1521966000">
              <w:marLeft w:val="0"/>
              <w:marRight w:val="0"/>
              <w:marTop w:val="0"/>
              <w:marBottom w:val="0"/>
              <w:divBdr>
                <w:top w:val="none" w:sz="0" w:space="0" w:color="auto"/>
                <w:left w:val="none" w:sz="0" w:space="0" w:color="auto"/>
                <w:bottom w:val="none" w:sz="0" w:space="0" w:color="auto"/>
                <w:right w:val="none" w:sz="0" w:space="0" w:color="auto"/>
              </w:divBdr>
            </w:div>
            <w:div w:id="1639841902">
              <w:marLeft w:val="0"/>
              <w:marRight w:val="0"/>
              <w:marTop w:val="0"/>
              <w:marBottom w:val="0"/>
              <w:divBdr>
                <w:top w:val="none" w:sz="0" w:space="0" w:color="auto"/>
                <w:left w:val="none" w:sz="0" w:space="0" w:color="auto"/>
                <w:bottom w:val="none" w:sz="0" w:space="0" w:color="auto"/>
                <w:right w:val="none" w:sz="0" w:space="0" w:color="auto"/>
              </w:divBdr>
            </w:div>
            <w:div w:id="1642805140">
              <w:marLeft w:val="0"/>
              <w:marRight w:val="0"/>
              <w:marTop w:val="0"/>
              <w:marBottom w:val="0"/>
              <w:divBdr>
                <w:top w:val="none" w:sz="0" w:space="0" w:color="auto"/>
                <w:left w:val="none" w:sz="0" w:space="0" w:color="auto"/>
                <w:bottom w:val="none" w:sz="0" w:space="0" w:color="auto"/>
                <w:right w:val="none" w:sz="0" w:space="0" w:color="auto"/>
              </w:divBdr>
            </w:div>
            <w:div w:id="202925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673354">
      <w:bodyDiv w:val="1"/>
      <w:marLeft w:val="0"/>
      <w:marRight w:val="0"/>
      <w:marTop w:val="0"/>
      <w:marBottom w:val="0"/>
      <w:divBdr>
        <w:top w:val="none" w:sz="0" w:space="0" w:color="auto"/>
        <w:left w:val="none" w:sz="0" w:space="0" w:color="auto"/>
        <w:bottom w:val="none" w:sz="0" w:space="0" w:color="auto"/>
        <w:right w:val="none" w:sz="0" w:space="0" w:color="auto"/>
      </w:divBdr>
    </w:div>
    <w:div w:id="1206870228">
      <w:bodyDiv w:val="1"/>
      <w:marLeft w:val="0"/>
      <w:marRight w:val="0"/>
      <w:marTop w:val="0"/>
      <w:marBottom w:val="0"/>
      <w:divBdr>
        <w:top w:val="none" w:sz="0" w:space="0" w:color="auto"/>
        <w:left w:val="none" w:sz="0" w:space="0" w:color="auto"/>
        <w:bottom w:val="none" w:sz="0" w:space="0" w:color="auto"/>
        <w:right w:val="none" w:sz="0" w:space="0" w:color="auto"/>
      </w:divBdr>
    </w:div>
    <w:div w:id="1207134186">
      <w:bodyDiv w:val="1"/>
      <w:marLeft w:val="0"/>
      <w:marRight w:val="0"/>
      <w:marTop w:val="0"/>
      <w:marBottom w:val="0"/>
      <w:divBdr>
        <w:top w:val="none" w:sz="0" w:space="0" w:color="auto"/>
        <w:left w:val="none" w:sz="0" w:space="0" w:color="auto"/>
        <w:bottom w:val="none" w:sz="0" w:space="0" w:color="auto"/>
        <w:right w:val="none" w:sz="0" w:space="0" w:color="auto"/>
      </w:divBdr>
      <w:divsChild>
        <w:div w:id="1609388012">
          <w:marLeft w:val="0"/>
          <w:marRight w:val="0"/>
          <w:marTop w:val="0"/>
          <w:marBottom w:val="0"/>
          <w:divBdr>
            <w:top w:val="none" w:sz="0" w:space="0" w:color="auto"/>
            <w:left w:val="none" w:sz="0" w:space="0" w:color="auto"/>
            <w:bottom w:val="none" w:sz="0" w:space="0" w:color="auto"/>
            <w:right w:val="none" w:sz="0" w:space="0" w:color="auto"/>
          </w:divBdr>
          <w:divsChild>
            <w:div w:id="51734390">
              <w:marLeft w:val="0"/>
              <w:marRight w:val="0"/>
              <w:marTop w:val="0"/>
              <w:marBottom w:val="0"/>
              <w:divBdr>
                <w:top w:val="none" w:sz="0" w:space="0" w:color="auto"/>
                <w:left w:val="none" w:sz="0" w:space="0" w:color="auto"/>
                <w:bottom w:val="none" w:sz="0" w:space="0" w:color="auto"/>
                <w:right w:val="none" w:sz="0" w:space="0" w:color="auto"/>
              </w:divBdr>
            </w:div>
            <w:div w:id="415319784">
              <w:marLeft w:val="0"/>
              <w:marRight w:val="0"/>
              <w:marTop w:val="0"/>
              <w:marBottom w:val="0"/>
              <w:divBdr>
                <w:top w:val="none" w:sz="0" w:space="0" w:color="auto"/>
                <w:left w:val="none" w:sz="0" w:space="0" w:color="auto"/>
                <w:bottom w:val="none" w:sz="0" w:space="0" w:color="auto"/>
                <w:right w:val="none" w:sz="0" w:space="0" w:color="auto"/>
              </w:divBdr>
            </w:div>
            <w:div w:id="772019099">
              <w:marLeft w:val="0"/>
              <w:marRight w:val="0"/>
              <w:marTop w:val="0"/>
              <w:marBottom w:val="0"/>
              <w:divBdr>
                <w:top w:val="none" w:sz="0" w:space="0" w:color="auto"/>
                <w:left w:val="none" w:sz="0" w:space="0" w:color="auto"/>
                <w:bottom w:val="none" w:sz="0" w:space="0" w:color="auto"/>
                <w:right w:val="none" w:sz="0" w:space="0" w:color="auto"/>
              </w:divBdr>
            </w:div>
            <w:div w:id="885144025">
              <w:marLeft w:val="0"/>
              <w:marRight w:val="0"/>
              <w:marTop w:val="0"/>
              <w:marBottom w:val="0"/>
              <w:divBdr>
                <w:top w:val="none" w:sz="0" w:space="0" w:color="auto"/>
                <w:left w:val="none" w:sz="0" w:space="0" w:color="auto"/>
                <w:bottom w:val="none" w:sz="0" w:space="0" w:color="auto"/>
                <w:right w:val="none" w:sz="0" w:space="0" w:color="auto"/>
              </w:divBdr>
            </w:div>
            <w:div w:id="945846312">
              <w:marLeft w:val="0"/>
              <w:marRight w:val="0"/>
              <w:marTop w:val="0"/>
              <w:marBottom w:val="0"/>
              <w:divBdr>
                <w:top w:val="none" w:sz="0" w:space="0" w:color="auto"/>
                <w:left w:val="none" w:sz="0" w:space="0" w:color="auto"/>
                <w:bottom w:val="none" w:sz="0" w:space="0" w:color="auto"/>
                <w:right w:val="none" w:sz="0" w:space="0" w:color="auto"/>
              </w:divBdr>
            </w:div>
            <w:div w:id="1250578335">
              <w:marLeft w:val="0"/>
              <w:marRight w:val="0"/>
              <w:marTop w:val="0"/>
              <w:marBottom w:val="0"/>
              <w:divBdr>
                <w:top w:val="none" w:sz="0" w:space="0" w:color="auto"/>
                <w:left w:val="none" w:sz="0" w:space="0" w:color="auto"/>
                <w:bottom w:val="none" w:sz="0" w:space="0" w:color="auto"/>
                <w:right w:val="none" w:sz="0" w:space="0" w:color="auto"/>
              </w:divBdr>
            </w:div>
            <w:div w:id="1261835685">
              <w:marLeft w:val="0"/>
              <w:marRight w:val="0"/>
              <w:marTop w:val="0"/>
              <w:marBottom w:val="0"/>
              <w:divBdr>
                <w:top w:val="none" w:sz="0" w:space="0" w:color="auto"/>
                <w:left w:val="none" w:sz="0" w:space="0" w:color="auto"/>
                <w:bottom w:val="none" w:sz="0" w:space="0" w:color="auto"/>
                <w:right w:val="none" w:sz="0" w:space="0" w:color="auto"/>
              </w:divBdr>
            </w:div>
            <w:div w:id="1364355742">
              <w:marLeft w:val="0"/>
              <w:marRight w:val="0"/>
              <w:marTop w:val="0"/>
              <w:marBottom w:val="0"/>
              <w:divBdr>
                <w:top w:val="none" w:sz="0" w:space="0" w:color="auto"/>
                <w:left w:val="none" w:sz="0" w:space="0" w:color="auto"/>
                <w:bottom w:val="none" w:sz="0" w:space="0" w:color="auto"/>
                <w:right w:val="none" w:sz="0" w:space="0" w:color="auto"/>
              </w:divBdr>
            </w:div>
            <w:div w:id="1452166337">
              <w:marLeft w:val="0"/>
              <w:marRight w:val="0"/>
              <w:marTop w:val="0"/>
              <w:marBottom w:val="0"/>
              <w:divBdr>
                <w:top w:val="none" w:sz="0" w:space="0" w:color="auto"/>
                <w:left w:val="none" w:sz="0" w:space="0" w:color="auto"/>
                <w:bottom w:val="none" w:sz="0" w:space="0" w:color="auto"/>
                <w:right w:val="none" w:sz="0" w:space="0" w:color="auto"/>
              </w:divBdr>
            </w:div>
            <w:div w:id="1489981985">
              <w:marLeft w:val="0"/>
              <w:marRight w:val="0"/>
              <w:marTop w:val="0"/>
              <w:marBottom w:val="0"/>
              <w:divBdr>
                <w:top w:val="none" w:sz="0" w:space="0" w:color="auto"/>
                <w:left w:val="none" w:sz="0" w:space="0" w:color="auto"/>
                <w:bottom w:val="none" w:sz="0" w:space="0" w:color="auto"/>
                <w:right w:val="none" w:sz="0" w:space="0" w:color="auto"/>
              </w:divBdr>
            </w:div>
            <w:div w:id="1602451334">
              <w:marLeft w:val="0"/>
              <w:marRight w:val="0"/>
              <w:marTop w:val="0"/>
              <w:marBottom w:val="0"/>
              <w:divBdr>
                <w:top w:val="none" w:sz="0" w:space="0" w:color="auto"/>
                <w:left w:val="none" w:sz="0" w:space="0" w:color="auto"/>
                <w:bottom w:val="none" w:sz="0" w:space="0" w:color="auto"/>
                <w:right w:val="none" w:sz="0" w:space="0" w:color="auto"/>
              </w:divBdr>
            </w:div>
            <w:div w:id="1612400352">
              <w:marLeft w:val="0"/>
              <w:marRight w:val="0"/>
              <w:marTop w:val="0"/>
              <w:marBottom w:val="0"/>
              <w:divBdr>
                <w:top w:val="none" w:sz="0" w:space="0" w:color="auto"/>
                <w:left w:val="none" w:sz="0" w:space="0" w:color="auto"/>
                <w:bottom w:val="none" w:sz="0" w:space="0" w:color="auto"/>
                <w:right w:val="none" w:sz="0" w:space="0" w:color="auto"/>
              </w:divBdr>
            </w:div>
            <w:div w:id="1829399078">
              <w:marLeft w:val="0"/>
              <w:marRight w:val="0"/>
              <w:marTop w:val="0"/>
              <w:marBottom w:val="0"/>
              <w:divBdr>
                <w:top w:val="none" w:sz="0" w:space="0" w:color="auto"/>
                <w:left w:val="none" w:sz="0" w:space="0" w:color="auto"/>
                <w:bottom w:val="none" w:sz="0" w:space="0" w:color="auto"/>
                <w:right w:val="none" w:sz="0" w:space="0" w:color="auto"/>
              </w:divBdr>
            </w:div>
            <w:div w:id="1981618813">
              <w:marLeft w:val="0"/>
              <w:marRight w:val="0"/>
              <w:marTop w:val="0"/>
              <w:marBottom w:val="0"/>
              <w:divBdr>
                <w:top w:val="none" w:sz="0" w:space="0" w:color="auto"/>
                <w:left w:val="none" w:sz="0" w:space="0" w:color="auto"/>
                <w:bottom w:val="none" w:sz="0" w:space="0" w:color="auto"/>
                <w:right w:val="none" w:sz="0" w:space="0" w:color="auto"/>
              </w:divBdr>
            </w:div>
            <w:div w:id="198292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395426">
      <w:bodyDiv w:val="1"/>
      <w:marLeft w:val="0"/>
      <w:marRight w:val="0"/>
      <w:marTop w:val="0"/>
      <w:marBottom w:val="0"/>
      <w:divBdr>
        <w:top w:val="none" w:sz="0" w:space="0" w:color="auto"/>
        <w:left w:val="none" w:sz="0" w:space="0" w:color="auto"/>
        <w:bottom w:val="none" w:sz="0" w:space="0" w:color="auto"/>
        <w:right w:val="none" w:sz="0" w:space="0" w:color="auto"/>
      </w:divBdr>
    </w:div>
    <w:div w:id="1229457408">
      <w:bodyDiv w:val="1"/>
      <w:marLeft w:val="0"/>
      <w:marRight w:val="0"/>
      <w:marTop w:val="0"/>
      <w:marBottom w:val="0"/>
      <w:divBdr>
        <w:top w:val="none" w:sz="0" w:space="0" w:color="auto"/>
        <w:left w:val="none" w:sz="0" w:space="0" w:color="auto"/>
        <w:bottom w:val="none" w:sz="0" w:space="0" w:color="auto"/>
        <w:right w:val="none" w:sz="0" w:space="0" w:color="auto"/>
      </w:divBdr>
    </w:div>
    <w:div w:id="1253666563">
      <w:bodyDiv w:val="1"/>
      <w:marLeft w:val="0"/>
      <w:marRight w:val="0"/>
      <w:marTop w:val="0"/>
      <w:marBottom w:val="0"/>
      <w:divBdr>
        <w:top w:val="none" w:sz="0" w:space="0" w:color="auto"/>
        <w:left w:val="none" w:sz="0" w:space="0" w:color="auto"/>
        <w:bottom w:val="none" w:sz="0" w:space="0" w:color="auto"/>
        <w:right w:val="none" w:sz="0" w:space="0" w:color="auto"/>
      </w:divBdr>
      <w:divsChild>
        <w:div w:id="739982575">
          <w:marLeft w:val="0"/>
          <w:marRight w:val="0"/>
          <w:marTop w:val="0"/>
          <w:marBottom w:val="0"/>
          <w:divBdr>
            <w:top w:val="none" w:sz="0" w:space="0" w:color="auto"/>
            <w:left w:val="none" w:sz="0" w:space="0" w:color="auto"/>
            <w:bottom w:val="none" w:sz="0" w:space="0" w:color="auto"/>
            <w:right w:val="none" w:sz="0" w:space="0" w:color="auto"/>
          </w:divBdr>
          <w:divsChild>
            <w:div w:id="524636996">
              <w:marLeft w:val="0"/>
              <w:marRight w:val="0"/>
              <w:marTop w:val="0"/>
              <w:marBottom w:val="0"/>
              <w:divBdr>
                <w:top w:val="none" w:sz="0" w:space="0" w:color="auto"/>
                <w:left w:val="none" w:sz="0" w:space="0" w:color="auto"/>
                <w:bottom w:val="none" w:sz="0" w:space="0" w:color="auto"/>
                <w:right w:val="none" w:sz="0" w:space="0" w:color="auto"/>
              </w:divBdr>
            </w:div>
            <w:div w:id="2063284916">
              <w:marLeft w:val="0"/>
              <w:marRight w:val="0"/>
              <w:marTop w:val="0"/>
              <w:marBottom w:val="0"/>
              <w:divBdr>
                <w:top w:val="none" w:sz="0" w:space="0" w:color="auto"/>
                <w:left w:val="none" w:sz="0" w:space="0" w:color="auto"/>
                <w:bottom w:val="none" w:sz="0" w:space="0" w:color="auto"/>
                <w:right w:val="none" w:sz="0" w:space="0" w:color="auto"/>
              </w:divBdr>
            </w:div>
          </w:divsChild>
        </w:div>
        <w:div w:id="1005284356">
          <w:marLeft w:val="0"/>
          <w:marRight w:val="0"/>
          <w:marTop w:val="0"/>
          <w:marBottom w:val="0"/>
          <w:divBdr>
            <w:top w:val="none" w:sz="0" w:space="0" w:color="auto"/>
            <w:left w:val="none" w:sz="0" w:space="0" w:color="auto"/>
            <w:bottom w:val="none" w:sz="0" w:space="0" w:color="auto"/>
            <w:right w:val="none" w:sz="0" w:space="0" w:color="auto"/>
          </w:divBdr>
          <w:divsChild>
            <w:div w:id="2080857004">
              <w:marLeft w:val="0"/>
              <w:marRight w:val="0"/>
              <w:marTop w:val="0"/>
              <w:marBottom w:val="0"/>
              <w:divBdr>
                <w:top w:val="none" w:sz="0" w:space="0" w:color="auto"/>
                <w:left w:val="none" w:sz="0" w:space="0" w:color="auto"/>
                <w:bottom w:val="none" w:sz="0" w:space="0" w:color="auto"/>
                <w:right w:val="none" w:sz="0" w:space="0" w:color="auto"/>
              </w:divBdr>
            </w:div>
            <w:div w:id="2088382992">
              <w:marLeft w:val="0"/>
              <w:marRight w:val="0"/>
              <w:marTop w:val="0"/>
              <w:marBottom w:val="0"/>
              <w:divBdr>
                <w:top w:val="none" w:sz="0" w:space="0" w:color="auto"/>
                <w:left w:val="none" w:sz="0" w:space="0" w:color="auto"/>
                <w:bottom w:val="none" w:sz="0" w:space="0" w:color="auto"/>
                <w:right w:val="none" w:sz="0" w:space="0" w:color="auto"/>
              </w:divBdr>
            </w:div>
          </w:divsChild>
        </w:div>
        <w:div w:id="1927491957">
          <w:marLeft w:val="0"/>
          <w:marRight w:val="0"/>
          <w:marTop w:val="0"/>
          <w:marBottom w:val="0"/>
          <w:divBdr>
            <w:top w:val="none" w:sz="0" w:space="0" w:color="auto"/>
            <w:left w:val="none" w:sz="0" w:space="0" w:color="auto"/>
            <w:bottom w:val="none" w:sz="0" w:space="0" w:color="auto"/>
            <w:right w:val="none" w:sz="0" w:space="0" w:color="auto"/>
          </w:divBdr>
          <w:divsChild>
            <w:div w:id="383409866">
              <w:marLeft w:val="0"/>
              <w:marRight w:val="0"/>
              <w:marTop w:val="0"/>
              <w:marBottom w:val="0"/>
              <w:divBdr>
                <w:top w:val="none" w:sz="0" w:space="0" w:color="auto"/>
                <w:left w:val="none" w:sz="0" w:space="0" w:color="auto"/>
                <w:bottom w:val="none" w:sz="0" w:space="0" w:color="auto"/>
                <w:right w:val="none" w:sz="0" w:space="0" w:color="auto"/>
              </w:divBdr>
            </w:div>
            <w:div w:id="55046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552217">
      <w:bodyDiv w:val="1"/>
      <w:marLeft w:val="0"/>
      <w:marRight w:val="0"/>
      <w:marTop w:val="0"/>
      <w:marBottom w:val="0"/>
      <w:divBdr>
        <w:top w:val="none" w:sz="0" w:space="0" w:color="auto"/>
        <w:left w:val="none" w:sz="0" w:space="0" w:color="auto"/>
        <w:bottom w:val="none" w:sz="0" w:space="0" w:color="auto"/>
        <w:right w:val="none" w:sz="0" w:space="0" w:color="auto"/>
      </w:divBdr>
    </w:div>
    <w:div w:id="1260067681">
      <w:bodyDiv w:val="1"/>
      <w:marLeft w:val="0"/>
      <w:marRight w:val="0"/>
      <w:marTop w:val="0"/>
      <w:marBottom w:val="0"/>
      <w:divBdr>
        <w:top w:val="none" w:sz="0" w:space="0" w:color="auto"/>
        <w:left w:val="none" w:sz="0" w:space="0" w:color="auto"/>
        <w:bottom w:val="none" w:sz="0" w:space="0" w:color="auto"/>
        <w:right w:val="none" w:sz="0" w:space="0" w:color="auto"/>
      </w:divBdr>
    </w:div>
    <w:div w:id="1263995355">
      <w:bodyDiv w:val="1"/>
      <w:marLeft w:val="0"/>
      <w:marRight w:val="0"/>
      <w:marTop w:val="0"/>
      <w:marBottom w:val="0"/>
      <w:divBdr>
        <w:top w:val="none" w:sz="0" w:space="0" w:color="auto"/>
        <w:left w:val="none" w:sz="0" w:space="0" w:color="auto"/>
        <w:bottom w:val="none" w:sz="0" w:space="0" w:color="auto"/>
        <w:right w:val="none" w:sz="0" w:space="0" w:color="auto"/>
      </w:divBdr>
    </w:div>
    <w:div w:id="1264655483">
      <w:bodyDiv w:val="1"/>
      <w:marLeft w:val="0"/>
      <w:marRight w:val="0"/>
      <w:marTop w:val="0"/>
      <w:marBottom w:val="0"/>
      <w:divBdr>
        <w:top w:val="none" w:sz="0" w:space="0" w:color="auto"/>
        <w:left w:val="none" w:sz="0" w:space="0" w:color="auto"/>
        <w:bottom w:val="none" w:sz="0" w:space="0" w:color="auto"/>
        <w:right w:val="none" w:sz="0" w:space="0" w:color="auto"/>
      </w:divBdr>
    </w:div>
    <w:div w:id="1267343655">
      <w:bodyDiv w:val="1"/>
      <w:marLeft w:val="0"/>
      <w:marRight w:val="0"/>
      <w:marTop w:val="0"/>
      <w:marBottom w:val="0"/>
      <w:divBdr>
        <w:top w:val="none" w:sz="0" w:space="0" w:color="auto"/>
        <w:left w:val="none" w:sz="0" w:space="0" w:color="auto"/>
        <w:bottom w:val="none" w:sz="0" w:space="0" w:color="auto"/>
        <w:right w:val="none" w:sz="0" w:space="0" w:color="auto"/>
      </w:divBdr>
    </w:div>
    <w:div w:id="1276669337">
      <w:bodyDiv w:val="1"/>
      <w:marLeft w:val="0"/>
      <w:marRight w:val="0"/>
      <w:marTop w:val="0"/>
      <w:marBottom w:val="0"/>
      <w:divBdr>
        <w:top w:val="none" w:sz="0" w:space="0" w:color="auto"/>
        <w:left w:val="none" w:sz="0" w:space="0" w:color="auto"/>
        <w:bottom w:val="none" w:sz="0" w:space="0" w:color="auto"/>
        <w:right w:val="none" w:sz="0" w:space="0" w:color="auto"/>
      </w:divBdr>
    </w:div>
    <w:div w:id="1278221541">
      <w:bodyDiv w:val="1"/>
      <w:marLeft w:val="0"/>
      <w:marRight w:val="0"/>
      <w:marTop w:val="0"/>
      <w:marBottom w:val="0"/>
      <w:divBdr>
        <w:top w:val="none" w:sz="0" w:space="0" w:color="auto"/>
        <w:left w:val="none" w:sz="0" w:space="0" w:color="auto"/>
        <w:bottom w:val="none" w:sz="0" w:space="0" w:color="auto"/>
        <w:right w:val="none" w:sz="0" w:space="0" w:color="auto"/>
      </w:divBdr>
    </w:div>
    <w:div w:id="1281229388">
      <w:bodyDiv w:val="1"/>
      <w:marLeft w:val="0"/>
      <w:marRight w:val="0"/>
      <w:marTop w:val="0"/>
      <w:marBottom w:val="0"/>
      <w:divBdr>
        <w:top w:val="none" w:sz="0" w:space="0" w:color="auto"/>
        <w:left w:val="none" w:sz="0" w:space="0" w:color="auto"/>
        <w:bottom w:val="none" w:sz="0" w:space="0" w:color="auto"/>
        <w:right w:val="none" w:sz="0" w:space="0" w:color="auto"/>
      </w:divBdr>
      <w:divsChild>
        <w:div w:id="35132265">
          <w:marLeft w:val="0"/>
          <w:marRight w:val="0"/>
          <w:marTop w:val="0"/>
          <w:marBottom w:val="0"/>
          <w:divBdr>
            <w:top w:val="none" w:sz="0" w:space="0" w:color="auto"/>
            <w:left w:val="none" w:sz="0" w:space="0" w:color="auto"/>
            <w:bottom w:val="none" w:sz="0" w:space="0" w:color="auto"/>
            <w:right w:val="none" w:sz="0" w:space="0" w:color="auto"/>
          </w:divBdr>
          <w:divsChild>
            <w:div w:id="38743319">
              <w:marLeft w:val="0"/>
              <w:marRight w:val="0"/>
              <w:marTop w:val="0"/>
              <w:marBottom w:val="0"/>
              <w:divBdr>
                <w:top w:val="none" w:sz="0" w:space="0" w:color="auto"/>
                <w:left w:val="none" w:sz="0" w:space="0" w:color="auto"/>
                <w:bottom w:val="none" w:sz="0" w:space="0" w:color="auto"/>
                <w:right w:val="none" w:sz="0" w:space="0" w:color="auto"/>
              </w:divBdr>
            </w:div>
            <w:div w:id="1509633004">
              <w:marLeft w:val="0"/>
              <w:marRight w:val="0"/>
              <w:marTop w:val="0"/>
              <w:marBottom w:val="0"/>
              <w:divBdr>
                <w:top w:val="none" w:sz="0" w:space="0" w:color="auto"/>
                <w:left w:val="none" w:sz="0" w:space="0" w:color="auto"/>
                <w:bottom w:val="none" w:sz="0" w:space="0" w:color="auto"/>
                <w:right w:val="none" w:sz="0" w:space="0" w:color="auto"/>
              </w:divBdr>
            </w:div>
            <w:div w:id="1766221666">
              <w:marLeft w:val="0"/>
              <w:marRight w:val="0"/>
              <w:marTop w:val="0"/>
              <w:marBottom w:val="0"/>
              <w:divBdr>
                <w:top w:val="none" w:sz="0" w:space="0" w:color="auto"/>
                <w:left w:val="none" w:sz="0" w:space="0" w:color="auto"/>
                <w:bottom w:val="none" w:sz="0" w:space="0" w:color="auto"/>
                <w:right w:val="none" w:sz="0" w:space="0" w:color="auto"/>
              </w:divBdr>
            </w:div>
          </w:divsChild>
        </w:div>
        <w:div w:id="1845320934">
          <w:marLeft w:val="0"/>
          <w:marRight w:val="0"/>
          <w:marTop w:val="0"/>
          <w:marBottom w:val="0"/>
          <w:divBdr>
            <w:top w:val="none" w:sz="0" w:space="0" w:color="auto"/>
            <w:left w:val="none" w:sz="0" w:space="0" w:color="auto"/>
            <w:bottom w:val="none" w:sz="0" w:space="0" w:color="auto"/>
            <w:right w:val="none" w:sz="0" w:space="0" w:color="auto"/>
          </w:divBdr>
          <w:divsChild>
            <w:div w:id="12613090">
              <w:marLeft w:val="0"/>
              <w:marRight w:val="0"/>
              <w:marTop w:val="0"/>
              <w:marBottom w:val="0"/>
              <w:divBdr>
                <w:top w:val="none" w:sz="0" w:space="0" w:color="auto"/>
                <w:left w:val="none" w:sz="0" w:space="0" w:color="auto"/>
                <w:bottom w:val="none" w:sz="0" w:space="0" w:color="auto"/>
                <w:right w:val="none" w:sz="0" w:space="0" w:color="auto"/>
              </w:divBdr>
            </w:div>
            <w:div w:id="1068578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134328">
      <w:bodyDiv w:val="1"/>
      <w:marLeft w:val="0"/>
      <w:marRight w:val="0"/>
      <w:marTop w:val="0"/>
      <w:marBottom w:val="0"/>
      <w:divBdr>
        <w:top w:val="none" w:sz="0" w:space="0" w:color="auto"/>
        <w:left w:val="none" w:sz="0" w:space="0" w:color="auto"/>
        <w:bottom w:val="none" w:sz="0" w:space="0" w:color="auto"/>
        <w:right w:val="none" w:sz="0" w:space="0" w:color="auto"/>
      </w:divBdr>
      <w:divsChild>
        <w:div w:id="739602072">
          <w:marLeft w:val="0"/>
          <w:marRight w:val="0"/>
          <w:marTop w:val="0"/>
          <w:marBottom w:val="0"/>
          <w:divBdr>
            <w:top w:val="none" w:sz="0" w:space="0" w:color="auto"/>
            <w:left w:val="none" w:sz="0" w:space="0" w:color="auto"/>
            <w:bottom w:val="none" w:sz="0" w:space="0" w:color="auto"/>
            <w:right w:val="none" w:sz="0" w:space="0" w:color="auto"/>
          </w:divBdr>
          <w:divsChild>
            <w:div w:id="118375666">
              <w:marLeft w:val="0"/>
              <w:marRight w:val="0"/>
              <w:marTop w:val="0"/>
              <w:marBottom w:val="0"/>
              <w:divBdr>
                <w:top w:val="none" w:sz="0" w:space="0" w:color="auto"/>
                <w:left w:val="none" w:sz="0" w:space="0" w:color="auto"/>
                <w:bottom w:val="none" w:sz="0" w:space="0" w:color="auto"/>
                <w:right w:val="none" w:sz="0" w:space="0" w:color="auto"/>
              </w:divBdr>
            </w:div>
            <w:div w:id="404258076">
              <w:marLeft w:val="0"/>
              <w:marRight w:val="0"/>
              <w:marTop w:val="0"/>
              <w:marBottom w:val="0"/>
              <w:divBdr>
                <w:top w:val="none" w:sz="0" w:space="0" w:color="auto"/>
                <w:left w:val="none" w:sz="0" w:space="0" w:color="auto"/>
                <w:bottom w:val="none" w:sz="0" w:space="0" w:color="auto"/>
                <w:right w:val="none" w:sz="0" w:space="0" w:color="auto"/>
              </w:divBdr>
            </w:div>
          </w:divsChild>
        </w:div>
        <w:div w:id="933825271">
          <w:marLeft w:val="0"/>
          <w:marRight w:val="0"/>
          <w:marTop w:val="0"/>
          <w:marBottom w:val="0"/>
          <w:divBdr>
            <w:top w:val="none" w:sz="0" w:space="0" w:color="auto"/>
            <w:left w:val="none" w:sz="0" w:space="0" w:color="auto"/>
            <w:bottom w:val="none" w:sz="0" w:space="0" w:color="auto"/>
            <w:right w:val="none" w:sz="0" w:space="0" w:color="auto"/>
          </w:divBdr>
          <w:divsChild>
            <w:div w:id="472912233">
              <w:marLeft w:val="0"/>
              <w:marRight w:val="0"/>
              <w:marTop w:val="0"/>
              <w:marBottom w:val="0"/>
              <w:divBdr>
                <w:top w:val="none" w:sz="0" w:space="0" w:color="auto"/>
                <w:left w:val="none" w:sz="0" w:space="0" w:color="auto"/>
                <w:bottom w:val="none" w:sz="0" w:space="0" w:color="auto"/>
                <w:right w:val="none" w:sz="0" w:space="0" w:color="auto"/>
              </w:divBdr>
            </w:div>
            <w:div w:id="529681998">
              <w:marLeft w:val="0"/>
              <w:marRight w:val="0"/>
              <w:marTop w:val="0"/>
              <w:marBottom w:val="0"/>
              <w:divBdr>
                <w:top w:val="none" w:sz="0" w:space="0" w:color="auto"/>
                <w:left w:val="none" w:sz="0" w:space="0" w:color="auto"/>
                <w:bottom w:val="none" w:sz="0" w:space="0" w:color="auto"/>
                <w:right w:val="none" w:sz="0" w:space="0" w:color="auto"/>
              </w:divBdr>
            </w:div>
            <w:div w:id="712075801">
              <w:marLeft w:val="0"/>
              <w:marRight w:val="0"/>
              <w:marTop w:val="0"/>
              <w:marBottom w:val="0"/>
              <w:divBdr>
                <w:top w:val="none" w:sz="0" w:space="0" w:color="auto"/>
                <w:left w:val="none" w:sz="0" w:space="0" w:color="auto"/>
                <w:bottom w:val="none" w:sz="0" w:space="0" w:color="auto"/>
                <w:right w:val="none" w:sz="0" w:space="0" w:color="auto"/>
              </w:divBdr>
            </w:div>
            <w:div w:id="712579682">
              <w:marLeft w:val="0"/>
              <w:marRight w:val="0"/>
              <w:marTop w:val="0"/>
              <w:marBottom w:val="0"/>
              <w:divBdr>
                <w:top w:val="none" w:sz="0" w:space="0" w:color="auto"/>
                <w:left w:val="none" w:sz="0" w:space="0" w:color="auto"/>
                <w:bottom w:val="none" w:sz="0" w:space="0" w:color="auto"/>
                <w:right w:val="none" w:sz="0" w:space="0" w:color="auto"/>
              </w:divBdr>
            </w:div>
            <w:div w:id="827669919">
              <w:marLeft w:val="0"/>
              <w:marRight w:val="0"/>
              <w:marTop w:val="0"/>
              <w:marBottom w:val="0"/>
              <w:divBdr>
                <w:top w:val="none" w:sz="0" w:space="0" w:color="auto"/>
                <w:left w:val="none" w:sz="0" w:space="0" w:color="auto"/>
                <w:bottom w:val="none" w:sz="0" w:space="0" w:color="auto"/>
                <w:right w:val="none" w:sz="0" w:space="0" w:color="auto"/>
              </w:divBdr>
            </w:div>
            <w:div w:id="905454953">
              <w:marLeft w:val="0"/>
              <w:marRight w:val="0"/>
              <w:marTop w:val="0"/>
              <w:marBottom w:val="0"/>
              <w:divBdr>
                <w:top w:val="none" w:sz="0" w:space="0" w:color="auto"/>
                <w:left w:val="none" w:sz="0" w:space="0" w:color="auto"/>
                <w:bottom w:val="none" w:sz="0" w:space="0" w:color="auto"/>
                <w:right w:val="none" w:sz="0" w:space="0" w:color="auto"/>
              </w:divBdr>
            </w:div>
            <w:div w:id="1272476256">
              <w:marLeft w:val="0"/>
              <w:marRight w:val="0"/>
              <w:marTop w:val="0"/>
              <w:marBottom w:val="0"/>
              <w:divBdr>
                <w:top w:val="none" w:sz="0" w:space="0" w:color="auto"/>
                <w:left w:val="none" w:sz="0" w:space="0" w:color="auto"/>
                <w:bottom w:val="none" w:sz="0" w:space="0" w:color="auto"/>
                <w:right w:val="none" w:sz="0" w:space="0" w:color="auto"/>
              </w:divBdr>
            </w:div>
            <w:div w:id="1332641725">
              <w:marLeft w:val="0"/>
              <w:marRight w:val="0"/>
              <w:marTop w:val="0"/>
              <w:marBottom w:val="0"/>
              <w:divBdr>
                <w:top w:val="none" w:sz="0" w:space="0" w:color="auto"/>
                <w:left w:val="none" w:sz="0" w:space="0" w:color="auto"/>
                <w:bottom w:val="none" w:sz="0" w:space="0" w:color="auto"/>
                <w:right w:val="none" w:sz="0" w:space="0" w:color="auto"/>
              </w:divBdr>
            </w:div>
            <w:div w:id="1361858739">
              <w:marLeft w:val="0"/>
              <w:marRight w:val="0"/>
              <w:marTop w:val="0"/>
              <w:marBottom w:val="0"/>
              <w:divBdr>
                <w:top w:val="none" w:sz="0" w:space="0" w:color="auto"/>
                <w:left w:val="none" w:sz="0" w:space="0" w:color="auto"/>
                <w:bottom w:val="none" w:sz="0" w:space="0" w:color="auto"/>
                <w:right w:val="none" w:sz="0" w:space="0" w:color="auto"/>
              </w:divBdr>
            </w:div>
            <w:div w:id="1612279681">
              <w:marLeft w:val="0"/>
              <w:marRight w:val="0"/>
              <w:marTop w:val="0"/>
              <w:marBottom w:val="0"/>
              <w:divBdr>
                <w:top w:val="none" w:sz="0" w:space="0" w:color="auto"/>
                <w:left w:val="none" w:sz="0" w:space="0" w:color="auto"/>
                <w:bottom w:val="none" w:sz="0" w:space="0" w:color="auto"/>
                <w:right w:val="none" w:sz="0" w:space="0" w:color="auto"/>
              </w:divBdr>
            </w:div>
            <w:div w:id="1736390301">
              <w:marLeft w:val="0"/>
              <w:marRight w:val="0"/>
              <w:marTop w:val="0"/>
              <w:marBottom w:val="0"/>
              <w:divBdr>
                <w:top w:val="none" w:sz="0" w:space="0" w:color="auto"/>
                <w:left w:val="none" w:sz="0" w:space="0" w:color="auto"/>
                <w:bottom w:val="none" w:sz="0" w:space="0" w:color="auto"/>
                <w:right w:val="none" w:sz="0" w:space="0" w:color="auto"/>
              </w:divBdr>
            </w:div>
            <w:div w:id="1832984071">
              <w:marLeft w:val="0"/>
              <w:marRight w:val="0"/>
              <w:marTop w:val="0"/>
              <w:marBottom w:val="0"/>
              <w:divBdr>
                <w:top w:val="none" w:sz="0" w:space="0" w:color="auto"/>
                <w:left w:val="none" w:sz="0" w:space="0" w:color="auto"/>
                <w:bottom w:val="none" w:sz="0" w:space="0" w:color="auto"/>
                <w:right w:val="none" w:sz="0" w:space="0" w:color="auto"/>
              </w:divBdr>
            </w:div>
            <w:div w:id="2044014621">
              <w:marLeft w:val="0"/>
              <w:marRight w:val="0"/>
              <w:marTop w:val="0"/>
              <w:marBottom w:val="0"/>
              <w:divBdr>
                <w:top w:val="none" w:sz="0" w:space="0" w:color="auto"/>
                <w:left w:val="none" w:sz="0" w:space="0" w:color="auto"/>
                <w:bottom w:val="none" w:sz="0" w:space="0" w:color="auto"/>
                <w:right w:val="none" w:sz="0" w:space="0" w:color="auto"/>
              </w:divBdr>
            </w:div>
          </w:divsChild>
        </w:div>
        <w:div w:id="1642072022">
          <w:marLeft w:val="0"/>
          <w:marRight w:val="0"/>
          <w:marTop w:val="0"/>
          <w:marBottom w:val="0"/>
          <w:divBdr>
            <w:top w:val="none" w:sz="0" w:space="0" w:color="auto"/>
            <w:left w:val="none" w:sz="0" w:space="0" w:color="auto"/>
            <w:bottom w:val="none" w:sz="0" w:space="0" w:color="auto"/>
            <w:right w:val="none" w:sz="0" w:space="0" w:color="auto"/>
          </w:divBdr>
          <w:divsChild>
            <w:div w:id="910458118">
              <w:marLeft w:val="0"/>
              <w:marRight w:val="0"/>
              <w:marTop w:val="0"/>
              <w:marBottom w:val="0"/>
              <w:divBdr>
                <w:top w:val="none" w:sz="0" w:space="0" w:color="auto"/>
                <w:left w:val="none" w:sz="0" w:space="0" w:color="auto"/>
                <w:bottom w:val="none" w:sz="0" w:space="0" w:color="auto"/>
                <w:right w:val="none" w:sz="0" w:space="0" w:color="auto"/>
              </w:divBdr>
            </w:div>
            <w:div w:id="1828477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245982">
      <w:bodyDiv w:val="1"/>
      <w:marLeft w:val="0"/>
      <w:marRight w:val="0"/>
      <w:marTop w:val="0"/>
      <w:marBottom w:val="0"/>
      <w:divBdr>
        <w:top w:val="none" w:sz="0" w:space="0" w:color="auto"/>
        <w:left w:val="none" w:sz="0" w:space="0" w:color="auto"/>
        <w:bottom w:val="none" w:sz="0" w:space="0" w:color="auto"/>
        <w:right w:val="none" w:sz="0" w:space="0" w:color="auto"/>
      </w:divBdr>
      <w:divsChild>
        <w:div w:id="412703822">
          <w:marLeft w:val="0"/>
          <w:marRight w:val="0"/>
          <w:marTop w:val="0"/>
          <w:marBottom w:val="0"/>
          <w:divBdr>
            <w:top w:val="none" w:sz="0" w:space="0" w:color="auto"/>
            <w:left w:val="none" w:sz="0" w:space="0" w:color="auto"/>
            <w:bottom w:val="none" w:sz="0" w:space="0" w:color="auto"/>
            <w:right w:val="none" w:sz="0" w:space="0" w:color="auto"/>
          </w:divBdr>
          <w:divsChild>
            <w:div w:id="823812559">
              <w:marLeft w:val="0"/>
              <w:marRight w:val="0"/>
              <w:marTop w:val="0"/>
              <w:marBottom w:val="0"/>
              <w:divBdr>
                <w:top w:val="none" w:sz="0" w:space="0" w:color="auto"/>
                <w:left w:val="none" w:sz="0" w:space="0" w:color="auto"/>
                <w:bottom w:val="none" w:sz="0" w:space="0" w:color="auto"/>
                <w:right w:val="none" w:sz="0" w:space="0" w:color="auto"/>
              </w:divBdr>
            </w:div>
            <w:div w:id="966546914">
              <w:marLeft w:val="0"/>
              <w:marRight w:val="0"/>
              <w:marTop w:val="0"/>
              <w:marBottom w:val="0"/>
              <w:divBdr>
                <w:top w:val="none" w:sz="0" w:space="0" w:color="auto"/>
                <w:left w:val="none" w:sz="0" w:space="0" w:color="auto"/>
                <w:bottom w:val="none" w:sz="0" w:space="0" w:color="auto"/>
                <w:right w:val="none" w:sz="0" w:space="0" w:color="auto"/>
              </w:divBdr>
            </w:div>
            <w:div w:id="1491285324">
              <w:marLeft w:val="0"/>
              <w:marRight w:val="0"/>
              <w:marTop w:val="0"/>
              <w:marBottom w:val="0"/>
              <w:divBdr>
                <w:top w:val="none" w:sz="0" w:space="0" w:color="auto"/>
                <w:left w:val="none" w:sz="0" w:space="0" w:color="auto"/>
                <w:bottom w:val="none" w:sz="0" w:space="0" w:color="auto"/>
                <w:right w:val="none" w:sz="0" w:space="0" w:color="auto"/>
              </w:divBdr>
            </w:div>
            <w:div w:id="179510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064440">
      <w:bodyDiv w:val="1"/>
      <w:marLeft w:val="0"/>
      <w:marRight w:val="0"/>
      <w:marTop w:val="0"/>
      <w:marBottom w:val="0"/>
      <w:divBdr>
        <w:top w:val="none" w:sz="0" w:space="0" w:color="auto"/>
        <w:left w:val="none" w:sz="0" w:space="0" w:color="auto"/>
        <w:bottom w:val="none" w:sz="0" w:space="0" w:color="auto"/>
        <w:right w:val="none" w:sz="0" w:space="0" w:color="auto"/>
      </w:divBdr>
      <w:divsChild>
        <w:div w:id="1514563877">
          <w:marLeft w:val="0"/>
          <w:marRight w:val="0"/>
          <w:marTop w:val="0"/>
          <w:marBottom w:val="0"/>
          <w:divBdr>
            <w:top w:val="none" w:sz="0" w:space="0" w:color="auto"/>
            <w:left w:val="none" w:sz="0" w:space="0" w:color="auto"/>
            <w:bottom w:val="none" w:sz="0" w:space="0" w:color="auto"/>
            <w:right w:val="none" w:sz="0" w:space="0" w:color="auto"/>
          </w:divBdr>
          <w:divsChild>
            <w:div w:id="318654447">
              <w:marLeft w:val="0"/>
              <w:marRight w:val="0"/>
              <w:marTop w:val="0"/>
              <w:marBottom w:val="0"/>
              <w:divBdr>
                <w:top w:val="none" w:sz="0" w:space="0" w:color="auto"/>
                <w:left w:val="none" w:sz="0" w:space="0" w:color="auto"/>
                <w:bottom w:val="none" w:sz="0" w:space="0" w:color="auto"/>
                <w:right w:val="none" w:sz="0" w:space="0" w:color="auto"/>
              </w:divBdr>
            </w:div>
            <w:div w:id="902832209">
              <w:marLeft w:val="0"/>
              <w:marRight w:val="0"/>
              <w:marTop w:val="0"/>
              <w:marBottom w:val="0"/>
              <w:divBdr>
                <w:top w:val="none" w:sz="0" w:space="0" w:color="auto"/>
                <w:left w:val="none" w:sz="0" w:space="0" w:color="auto"/>
                <w:bottom w:val="none" w:sz="0" w:space="0" w:color="auto"/>
                <w:right w:val="none" w:sz="0" w:space="0" w:color="auto"/>
              </w:divBdr>
            </w:div>
          </w:divsChild>
        </w:div>
        <w:div w:id="2013414946">
          <w:marLeft w:val="0"/>
          <w:marRight w:val="0"/>
          <w:marTop w:val="0"/>
          <w:marBottom w:val="0"/>
          <w:divBdr>
            <w:top w:val="none" w:sz="0" w:space="0" w:color="auto"/>
            <w:left w:val="none" w:sz="0" w:space="0" w:color="auto"/>
            <w:bottom w:val="none" w:sz="0" w:space="0" w:color="auto"/>
            <w:right w:val="none" w:sz="0" w:space="0" w:color="auto"/>
          </w:divBdr>
          <w:divsChild>
            <w:div w:id="1127090259">
              <w:marLeft w:val="0"/>
              <w:marRight w:val="0"/>
              <w:marTop w:val="0"/>
              <w:marBottom w:val="0"/>
              <w:divBdr>
                <w:top w:val="none" w:sz="0" w:space="0" w:color="auto"/>
                <w:left w:val="none" w:sz="0" w:space="0" w:color="auto"/>
                <w:bottom w:val="none" w:sz="0" w:space="0" w:color="auto"/>
                <w:right w:val="none" w:sz="0" w:space="0" w:color="auto"/>
              </w:divBdr>
            </w:div>
            <w:div w:id="179000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182328">
      <w:bodyDiv w:val="1"/>
      <w:marLeft w:val="0"/>
      <w:marRight w:val="0"/>
      <w:marTop w:val="0"/>
      <w:marBottom w:val="0"/>
      <w:divBdr>
        <w:top w:val="none" w:sz="0" w:space="0" w:color="auto"/>
        <w:left w:val="none" w:sz="0" w:space="0" w:color="auto"/>
        <w:bottom w:val="none" w:sz="0" w:space="0" w:color="auto"/>
        <w:right w:val="none" w:sz="0" w:space="0" w:color="auto"/>
      </w:divBdr>
      <w:divsChild>
        <w:div w:id="239678012">
          <w:marLeft w:val="0"/>
          <w:marRight w:val="0"/>
          <w:marTop w:val="0"/>
          <w:marBottom w:val="0"/>
          <w:divBdr>
            <w:top w:val="none" w:sz="0" w:space="0" w:color="auto"/>
            <w:left w:val="none" w:sz="0" w:space="0" w:color="auto"/>
            <w:bottom w:val="none" w:sz="0" w:space="0" w:color="auto"/>
            <w:right w:val="none" w:sz="0" w:space="0" w:color="auto"/>
          </w:divBdr>
          <w:divsChild>
            <w:div w:id="471947034">
              <w:marLeft w:val="0"/>
              <w:marRight w:val="0"/>
              <w:marTop w:val="0"/>
              <w:marBottom w:val="0"/>
              <w:divBdr>
                <w:top w:val="none" w:sz="0" w:space="0" w:color="auto"/>
                <w:left w:val="none" w:sz="0" w:space="0" w:color="auto"/>
                <w:bottom w:val="none" w:sz="0" w:space="0" w:color="auto"/>
                <w:right w:val="none" w:sz="0" w:space="0" w:color="auto"/>
              </w:divBdr>
            </w:div>
            <w:div w:id="889800843">
              <w:marLeft w:val="0"/>
              <w:marRight w:val="0"/>
              <w:marTop w:val="0"/>
              <w:marBottom w:val="0"/>
              <w:divBdr>
                <w:top w:val="none" w:sz="0" w:space="0" w:color="auto"/>
                <w:left w:val="none" w:sz="0" w:space="0" w:color="auto"/>
                <w:bottom w:val="none" w:sz="0" w:space="0" w:color="auto"/>
                <w:right w:val="none" w:sz="0" w:space="0" w:color="auto"/>
              </w:divBdr>
            </w:div>
          </w:divsChild>
        </w:div>
        <w:div w:id="1229028315">
          <w:marLeft w:val="0"/>
          <w:marRight w:val="0"/>
          <w:marTop w:val="0"/>
          <w:marBottom w:val="0"/>
          <w:divBdr>
            <w:top w:val="none" w:sz="0" w:space="0" w:color="auto"/>
            <w:left w:val="none" w:sz="0" w:space="0" w:color="auto"/>
            <w:bottom w:val="none" w:sz="0" w:space="0" w:color="auto"/>
            <w:right w:val="none" w:sz="0" w:space="0" w:color="auto"/>
          </w:divBdr>
          <w:divsChild>
            <w:div w:id="35393841">
              <w:marLeft w:val="0"/>
              <w:marRight w:val="0"/>
              <w:marTop w:val="0"/>
              <w:marBottom w:val="0"/>
              <w:divBdr>
                <w:top w:val="none" w:sz="0" w:space="0" w:color="auto"/>
                <w:left w:val="none" w:sz="0" w:space="0" w:color="auto"/>
                <w:bottom w:val="none" w:sz="0" w:space="0" w:color="auto"/>
                <w:right w:val="none" w:sz="0" w:space="0" w:color="auto"/>
              </w:divBdr>
            </w:div>
            <w:div w:id="66458510">
              <w:marLeft w:val="0"/>
              <w:marRight w:val="0"/>
              <w:marTop w:val="0"/>
              <w:marBottom w:val="0"/>
              <w:divBdr>
                <w:top w:val="none" w:sz="0" w:space="0" w:color="auto"/>
                <w:left w:val="none" w:sz="0" w:space="0" w:color="auto"/>
                <w:bottom w:val="none" w:sz="0" w:space="0" w:color="auto"/>
                <w:right w:val="none" w:sz="0" w:space="0" w:color="auto"/>
              </w:divBdr>
            </w:div>
            <w:div w:id="156383151">
              <w:marLeft w:val="0"/>
              <w:marRight w:val="0"/>
              <w:marTop w:val="0"/>
              <w:marBottom w:val="0"/>
              <w:divBdr>
                <w:top w:val="none" w:sz="0" w:space="0" w:color="auto"/>
                <w:left w:val="none" w:sz="0" w:space="0" w:color="auto"/>
                <w:bottom w:val="none" w:sz="0" w:space="0" w:color="auto"/>
                <w:right w:val="none" w:sz="0" w:space="0" w:color="auto"/>
              </w:divBdr>
            </w:div>
            <w:div w:id="202057661">
              <w:marLeft w:val="0"/>
              <w:marRight w:val="0"/>
              <w:marTop w:val="0"/>
              <w:marBottom w:val="0"/>
              <w:divBdr>
                <w:top w:val="none" w:sz="0" w:space="0" w:color="auto"/>
                <w:left w:val="none" w:sz="0" w:space="0" w:color="auto"/>
                <w:bottom w:val="none" w:sz="0" w:space="0" w:color="auto"/>
                <w:right w:val="none" w:sz="0" w:space="0" w:color="auto"/>
              </w:divBdr>
            </w:div>
            <w:div w:id="248736128">
              <w:marLeft w:val="0"/>
              <w:marRight w:val="0"/>
              <w:marTop w:val="0"/>
              <w:marBottom w:val="0"/>
              <w:divBdr>
                <w:top w:val="none" w:sz="0" w:space="0" w:color="auto"/>
                <w:left w:val="none" w:sz="0" w:space="0" w:color="auto"/>
                <w:bottom w:val="none" w:sz="0" w:space="0" w:color="auto"/>
                <w:right w:val="none" w:sz="0" w:space="0" w:color="auto"/>
              </w:divBdr>
            </w:div>
            <w:div w:id="335040784">
              <w:marLeft w:val="0"/>
              <w:marRight w:val="0"/>
              <w:marTop w:val="0"/>
              <w:marBottom w:val="0"/>
              <w:divBdr>
                <w:top w:val="none" w:sz="0" w:space="0" w:color="auto"/>
                <w:left w:val="none" w:sz="0" w:space="0" w:color="auto"/>
                <w:bottom w:val="none" w:sz="0" w:space="0" w:color="auto"/>
                <w:right w:val="none" w:sz="0" w:space="0" w:color="auto"/>
              </w:divBdr>
            </w:div>
            <w:div w:id="361134705">
              <w:marLeft w:val="0"/>
              <w:marRight w:val="0"/>
              <w:marTop w:val="0"/>
              <w:marBottom w:val="0"/>
              <w:divBdr>
                <w:top w:val="none" w:sz="0" w:space="0" w:color="auto"/>
                <w:left w:val="none" w:sz="0" w:space="0" w:color="auto"/>
                <w:bottom w:val="none" w:sz="0" w:space="0" w:color="auto"/>
                <w:right w:val="none" w:sz="0" w:space="0" w:color="auto"/>
              </w:divBdr>
            </w:div>
            <w:div w:id="940719218">
              <w:marLeft w:val="0"/>
              <w:marRight w:val="0"/>
              <w:marTop w:val="0"/>
              <w:marBottom w:val="0"/>
              <w:divBdr>
                <w:top w:val="none" w:sz="0" w:space="0" w:color="auto"/>
                <w:left w:val="none" w:sz="0" w:space="0" w:color="auto"/>
                <w:bottom w:val="none" w:sz="0" w:space="0" w:color="auto"/>
                <w:right w:val="none" w:sz="0" w:space="0" w:color="auto"/>
              </w:divBdr>
            </w:div>
            <w:div w:id="1016346152">
              <w:marLeft w:val="0"/>
              <w:marRight w:val="0"/>
              <w:marTop w:val="0"/>
              <w:marBottom w:val="0"/>
              <w:divBdr>
                <w:top w:val="none" w:sz="0" w:space="0" w:color="auto"/>
                <w:left w:val="none" w:sz="0" w:space="0" w:color="auto"/>
                <w:bottom w:val="none" w:sz="0" w:space="0" w:color="auto"/>
                <w:right w:val="none" w:sz="0" w:space="0" w:color="auto"/>
              </w:divBdr>
            </w:div>
            <w:div w:id="2130739109">
              <w:marLeft w:val="0"/>
              <w:marRight w:val="0"/>
              <w:marTop w:val="0"/>
              <w:marBottom w:val="0"/>
              <w:divBdr>
                <w:top w:val="none" w:sz="0" w:space="0" w:color="auto"/>
                <w:left w:val="none" w:sz="0" w:space="0" w:color="auto"/>
                <w:bottom w:val="none" w:sz="0" w:space="0" w:color="auto"/>
                <w:right w:val="none" w:sz="0" w:space="0" w:color="auto"/>
              </w:divBdr>
            </w:div>
            <w:div w:id="213806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065030">
      <w:bodyDiv w:val="1"/>
      <w:marLeft w:val="0"/>
      <w:marRight w:val="0"/>
      <w:marTop w:val="0"/>
      <w:marBottom w:val="0"/>
      <w:divBdr>
        <w:top w:val="none" w:sz="0" w:space="0" w:color="auto"/>
        <w:left w:val="none" w:sz="0" w:space="0" w:color="auto"/>
        <w:bottom w:val="none" w:sz="0" w:space="0" w:color="auto"/>
        <w:right w:val="none" w:sz="0" w:space="0" w:color="auto"/>
      </w:divBdr>
    </w:div>
    <w:div w:id="1315791042">
      <w:bodyDiv w:val="1"/>
      <w:marLeft w:val="0"/>
      <w:marRight w:val="0"/>
      <w:marTop w:val="0"/>
      <w:marBottom w:val="0"/>
      <w:divBdr>
        <w:top w:val="none" w:sz="0" w:space="0" w:color="auto"/>
        <w:left w:val="none" w:sz="0" w:space="0" w:color="auto"/>
        <w:bottom w:val="none" w:sz="0" w:space="0" w:color="auto"/>
        <w:right w:val="none" w:sz="0" w:space="0" w:color="auto"/>
      </w:divBdr>
      <w:divsChild>
        <w:div w:id="914896786">
          <w:marLeft w:val="0"/>
          <w:marRight w:val="0"/>
          <w:marTop w:val="0"/>
          <w:marBottom w:val="0"/>
          <w:divBdr>
            <w:top w:val="none" w:sz="0" w:space="0" w:color="auto"/>
            <w:left w:val="none" w:sz="0" w:space="0" w:color="auto"/>
            <w:bottom w:val="none" w:sz="0" w:space="0" w:color="auto"/>
            <w:right w:val="none" w:sz="0" w:space="0" w:color="auto"/>
          </w:divBdr>
          <w:divsChild>
            <w:div w:id="1368871231">
              <w:marLeft w:val="0"/>
              <w:marRight w:val="0"/>
              <w:marTop w:val="0"/>
              <w:marBottom w:val="0"/>
              <w:divBdr>
                <w:top w:val="none" w:sz="0" w:space="0" w:color="auto"/>
                <w:left w:val="none" w:sz="0" w:space="0" w:color="auto"/>
                <w:bottom w:val="none" w:sz="0" w:space="0" w:color="auto"/>
                <w:right w:val="none" w:sz="0" w:space="0" w:color="auto"/>
              </w:divBdr>
            </w:div>
            <w:div w:id="2020424149">
              <w:marLeft w:val="0"/>
              <w:marRight w:val="0"/>
              <w:marTop w:val="0"/>
              <w:marBottom w:val="0"/>
              <w:divBdr>
                <w:top w:val="none" w:sz="0" w:space="0" w:color="auto"/>
                <w:left w:val="none" w:sz="0" w:space="0" w:color="auto"/>
                <w:bottom w:val="none" w:sz="0" w:space="0" w:color="auto"/>
                <w:right w:val="none" w:sz="0" w:space="0" w:color="auto"/>
              </w:divBdr>
            </w:div>
          </w:divsChild>
        </w:div>
        <w:div w:id="1109621674">
          <w:marLeft w:val="0"/>
          <w:marRight w:val="0"/>
          <w:marTop w:val="0"/>
          <w:marBottom w:val="0"/>
          <w:divBdr>
            <w:top w:val="none" w:sz="0" w:space="0" w:color="auto"/>
            <w:left w:val="none" w:sz="0" w:space="0" w:color="auto"/>
            <w:bottom w:val="none" w:sz="0" w:space="0" w:color="auto"/>
            <w:right w:val="none" w:sz="0" w:space="0" w:color="auto"/>
          </w:divBdr>
          <w:divsChild>
            <w:div w:id="823931527">
              <w:marLeft w:val="0"/>
              <w:marRight w:val="0"/>
              <w:marTop w:val="0"/>
              <w:marBottom w:val="0"/>
              <w:divBdr>
                <w:top w:val="none" w:sz="0" w:space="0" w:color="auto"/>
                <w:left w:val="none" w:sz="0" w:space="0" w:color="auto"/>
                <w:bottom w:val="none" w:sz="0" w:space="0" w:color="auto"/>
                <w:right w:val="none" w:sz="0" w:space="0" w:color="auto"/>
              </w:divBdr>
            </w:div>
            <w:div w:id="2042046452">
              <w:marLeft w:val="0"/>
              <w:marRight w:val="0"/>
              <w:marTop w:val="0"/>
              <w:marBottom w:val="0"/>
              <w:divBdr>
                <w:top w:val="none" w:sz="0" w:space="0" w:color="auto"/>
                <w:left w:val="none" w:sz="0" w:space="0" w:color="auto"/>
                <w:bottom w:val="none" w:sz="0" w:space="0" w:color="auto"/>
                <w:right w:val="none" w:sz="0" w:space="0" w:color="auto"/>
              </w:divBdr>
            </w:div>
          </w:divsChild>
        </w:div>
        <w:div w:id="1115516632">
          <w:marLeft w:val="0"/>
          <w:marRight w:val="0"/>
          <w:marTop w:val="0"/>
          <w:marBottom w:val="0"/>
          <w:divBdr>
            <w:top w:val="none" w:sz="0" w:space="0" w:color="auto"/>
            <w:left w:val="none" w:sz="0" w:space="0" w:color="auto"/>
            <w:bottom w:val="none" w:sz="0" w:space="0" w:color="auto"/>
            <w:right w:val="none" w:sz="0" w:space="0" w:color="auto"/>
          </w:divBdr>
          <w:divsChild>
            <w:div w:id="138232563">
              <w:marLeft w:val="0"/>
              <w:marRight w:val="0"/>
              <w:marTop w:val="0"/>
              <w:marBottom w:val="0"/>
              <w:divBdr>
                <w:top w:val="none" w:sz="0" w:space="0" w:color="auto"/>
                <w:left w:val="none" w:sz="0" w:space="0" w:color="auto"/>
                <w:bottom w:val="none" w:sz="0" w:space="0" w:color="auto"/>
                <w:right w:val="none" w:sz="0" w:space="0" w:color="auto"/>
              </w:divBdr>
            </w:div>
            <w:div w:id="801967751">
              <w:marLeft w:val="0"/>
              <w:marRight w:val="0"/>
              <w:marTop w:val="0"/>
              <w:marBottom w:val="0"/>
              <w:divBdr>
                <w:top w:val="none" w:sz="0" w:space="0" w:color="auto"/>
                <w:left w:val="none" w:sz="0" w:space="0" w:color="auto"/>
                <w:bottom w:val="none" w:sz="0" w:space="0" w:color="auto"/>
                <w:right w:val="none" w:sz="0" w:space="0" w:color="auto"/>
              </w:divBdr>
            </w:div>
            <w:div w:id="984041563">
              <w:marLeft w:val="0"/>
              <w:marRight w:val="0"/>
              <w:marTop w:val="0"/>
              <w:marBottom w:val="0"/>
              <w:divBdr>
                <w:top w:val="none" w:sz="0" w:space="0" w:color="auto"/>
                <w:left w:val="none" w:sz="0" w:space="0" w:color="auto"/>
                <w:bottom w:val="none" w:sz="0" w:space="0" w:color="auto"/>
                <w:right w:val="none" w:sz="0" w:space="0" w:color="auto"/>
              </w:divBdr>
            </w:div>
            <w:div w:id="1138495210">
              <w:marLeft w:val="0"/>
              <w:marRight w:val="0"/>
              <w:marTop w:val="0"/>
              <w:marBottom w:val="0"/>
              <w:divBdr>
                <w:top w:val="none" w:sz="0" w:space="0" w:color="auto"/>
                <w:left w:val="none" w:sz="0" w:space="0" w:color="auto"/>
                <w:bottom w:val="none" w:sz="0" w:space="0" w:color="auto"/>
                <w:right w:val="none" w:sz="0" w:space="0" w:color="auto"/>
              </w:divBdr>
            </w:div>
            <w:div w:id="1484152953">
              <w:marLeft w:val="0"/>
              <w:marRight w:val="0"/>
              <w:marTop w:val="0"/>
              <w:marBottom w:val="0"/>
              <w:divBdr>
                <w:top w:val="none" w:sz="0" w:space="0" w:color="auto"/>
                <w:left w:val="none" w:sz="0" w:space="0" w:color="auto"/>
                <w:bottom w:val="none" w:sz="0" w:space="0" w:color="auto"/>
                <w:right w:val="none" w:sz="0" w:space="0" w:color="auto"/>
              </w:divBdr>
            </w:div>
            <w:div w:id="180310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736934">
      <w:bodyDiv w:val="1"/>
      <w:marLeft w:val="0"/>
      <w:marRight w:val="0"/>
      <w:marTop w:val="0"/>
      <w:marBottom w:val="0"/>
      <w:divBdr>
        <w:top w:val="none" w:sz="0" w:space="0" w:color="auto"/>
        <w:left w:val="none" w:sz="0" w:space="0" w:color="auto"/>
        <w:bottom w:val="none" w:sz="0" w:space="0" w:color="auto"/>
        <w:right w:val="none" w:sz="0" w:space="0" w:color="auto"/>
      </w:divBdr>
      <w:divsChild>
        <w:div w:id="53358646">
          <w:marLeft w:val="0"/>
          <w:marRight w:val="0"/>
          <w:marTop w:val="0"/>
          <w:marBottom w:val="0"/>
          <w:divBdr>
            <w:top w:val="none" w:sz="0" w:space="0" w:color="auto"/>
            <w:left w:val="none" w:sz="0" w:space="0" w:color="auto"/>
            <w:bottom w:val="none" w:sz="0" w:space="0" w:color="auto"/>
            <w:right w:val="none" w:sz="0" w:space="0" w:color="auto"/>
          </w:divBdr>
          <w:divsChild>
            <w:div w:id="209728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010049">
      <w:bodyDiv w:val="1"/>
      <w:marLeft w:val="0"/>
      <w:marRight w:val="0"/>
      <w:marTop w:val="0"/>
      <w:marBottom w:val="0"/>
      <w:divBdr>
        <w:top w:val="none" w:sz="0" w:space="0" w:color="auto"/>
        <w:left w:val="none" w:sz="0" w:space="0" w:color="auto"/>
        <w:bottom w:val="none" w:sz="0" w:space="0" w:color="auto"/>
        <w:right w:val="none" w:sz="0" w:space="0" w:color="auto"/>
      </w:divBdr>
    </w:div>
    <w:div w:id="1390036125">
      <w:bodyDiv w:val="1"/>
      <w:marLeft w:val="0"/>
      <w:marRight w:val="0"/>
      <w:marTop w:val="0"/>
      <w:marBottom w:val="0"/>
      <w:divBdr>
        <w:top w:val="none" w:sz="0" w:space="0" w:color="auto"/>
        <w:left w:val="none" w:sz="0" w:space="0" w:color="auto"/>
        <w:bottom w:val="none" w:sz="0" w:space="0" w:color="auto"/>
        <w:right w:val="none" w:sz="0" w:space="0" w:color="auto"/>
      </w:divBdr>
    </w:div>
    <w:div w:id="1392264463">
      <w:bodyDiv w:val="1"/>
      <w:marLeft w:val="0"/>
      <w:marRight w:val="0"/>
      <w:marTop w:val="0"/>
      <w:marBottom w:val="0"/>
      <w:divBdr>
        <w:top w:val="none" w:sz="0" w:space="0" w:color="auto"/>
        <w:left w:val="none" w:sz="0" w:space="0" w:color="auto"/>
        <w:bottom w:val="none" w:sz="0" w:space="0" w:color="auto"/>
        <w:right w:val="none" w:sz="0" w:space="0" w:color="auto"/>
      </w:divBdr>
      <w:divsChild>
        <w:div w:id="1058672754">
          <w:marLeft w:val="0"/>
          <w:marRight w:val="0"/>
          <w:marTop w:val="0"/>
          <w:marBottom w:val="0"/>
          <w:divBdr>
            <w:top w:val="none" w:sz="0" w:space="0" w:color="auto"/>
            <w:left w:val="none" w:sz="0" w:space="0" w:color="auto"/>
            <w:bottom w:val="none" w:sz="0" w:space="0" w:color="auto"/>
            <w:right w:val="none" w:sz="0" w:space="0" w:color="auto"/>
          </w:divBdr>
          <w:divsChild>
            <w:div w:id="205065619">
              <w:marLeft w:val="0"/>
              <w:marRight w:val="0"/>
              <w:marTop w:val="0"/>
              <w:marBottom w:val="0"/>
              <w:divBdr>
                <w:top w:val="none" w:sz="0" w:space="0" w:color="auto"/>
                <w:left w:val="none" w:sz="0" w:space="0" w:color="auto"/>
                <w:bottom w:val="none" w:sz="0" w:space="0" w:color="auto"/>
                <w:right w:val="none" w:sz="0" w:space="0" w:color="auto"/>
              </w:divBdr>
            </w:div>
            <w:div w:id="765661201">
              <w:marLeft w:val="0"/>
              <w:marRight w:val="0"/>
              <w:marTop w:val="0"/>
              <w:marBottom w:val="0"/>
              <w:divBdr>
                <w:top w:val="none" w:sz="0" w:space="0" w:color="auto"/>
                <w:left w:val="none" w:sz="0" w:space="0" w:color="auto"/>
                <w:bottom w:val="none" w:sz="0" w:space="0" w:color="auto"/>
                <w:right w:val="none" w:sz="0" w:space="0" w:color="auto"/>
              </w:divBdr>
            </w:div>
            <w:div w:id="1044132469">
              <w:marLeft w:val="0"/>
              <w:marRight w:val="0"/>
              <w:marTop w:val="0"/>
              <w:marBottom w:val="0"/>
              <w:divBdr>
                <w:top w:val="none" w:sz="0" w:space="0" w:color="auto"/>
                <w:left w:val="none" w:sz="0" w:space="0" w:color="auto"/>
                <w:bottom w:val="none" w:sz="0" w:space="0" w:color="auto"/>
                <w:right w:val="none" w:sz="0" w:space="0" w:color="auto"/>
              </w:divBdr>
            </w:div>
            <w:div w:id="1128006719">
              <w:marLeft w:val="0"/>
              <w:marRight w:val="0"/>
              <w:marTop w:val="0"/>
              <w:marBottom w:val="0"/>
              <w:divBdr>
                <w:top w:val="none" w:sz="0" w:space="0" w:color="auto"/>
                <w:left w:val="none" w:sz="0" w:space="0" w:color="auto"/>
                <w:bottom w:val="none" w:sz="0" w:space="0" w:color="auto"/>
                <w:right w:val="none" w:sz="0" w:space="0" w:color="auto"/>
              </w:divBdr>
            </w:div>
            <w:div w:id="1200126583">
              <w:marLeft w:val="0"/>
              <w:marRight w:val="0"/>
              <w:marTop w:val="0"/>
              <w:marBottom w:val="0"/>
              <w:divBdr>
                <w:top w:val="none" w:sz="0" w:space="0" w:color="auto"/>
                <w:left w:val="none" w:sz="0" w:space="0" w:color="auto"/>
                <w:bottom w:val="none" w:sz="0" w:space="0" w:color="auto"/>
                <w:right w:val="none" w:sz="0" w:space="0" w:color="auto"/>
              </w:divBdr>
            </w:div>
            <w:div w:id="1220245882">
              <w:marLeft w:val="0"/>
              <w:marRight w:val="0"/>
              <w:marTop w:val="0"/>
              <w:marBottom w:val="0"/>
              <w:divBdr>
                <w:top w:val="none" w:sz="0" w:space="0" w:color="auto"/>
                <w:left w:val="none" w:sz="0" w:space="0" w:color="auto"/>
                <w:bottom w:val="none" w:sz="0" w:space="0" w:color="auto"/>
                <w:right w:val="none" w:sz="0" w:space="0" w:color="auto"/>
              </w:divBdr>
            </w:div>
            <w:div w:id="1264845506">
              <w:marLeft w:val="0"/>
              <w:marRight w:val="0"/>
              <w:marTop w:val="0"/>
              <w:marBottom w:val="0"/>
              <w:divBdr>
                <w:top w:val="none" w:sz="0" w:space="0" w:color="auto"/>
                <w:left w:val="none" w:sz="0" w:space="0" w:color="auto"/>
                <w:bottom w:val="none" w:sz="0" w:space="0" w:color="auto"/>
                <w:right w:val="none" w:sz="0" w:space="0" w:color="auto"/>
              </w:divBdr>
            </w:div>
            <w:div w:id="1319648480">
              <w:marLeft w:val="0"/>
              <w:marRight w:val="0"/>
              <w:marTop w:val="0"/>
              <w:marBottom w:val="0"/>
              <w:divBdr>
                <w:top w:val="none" w:sz="0" w:space="0" w:color="auto"/>
                <w:left w:val="none" w:sz="0" w:space="0" w:color="auto"/>
                <w:bottom w:val="none" w:sz="0" w:space="0" w:color="auto"/>
                <w:right w:val="none" w:sz="0" w:space="0" w:color="auto"/>
              </w:divBdr>
            </w:div>
            <w:div w:id="1524973112">
              <w:marLeft w:val="0"/>
              <w:marRight w:val="0"/>
              <w:marTop w:val="0"/>
              <w:marBottom w:val="0"/>
              <w:divBdr>
                <w:top w:val="none" w:sz="0" w:space="0" w:color="auto"/>
                <w:left w:val="none" w:sz="0" w:space="0" w:color="auto"/>
                <w:bottom w:val="none" w:sz="0" w:space="0" w:color="auto"/>
                <w:right w:val="none" w:sz="0" w:space="0" w:color="auto"/>
              </w:divBdr>
            </w:div>
            <w:div w:id="1653944835">
              <w:marLeft w:val="0"/>
              <w:marRight w:val="0"/>
              <w:marTop w:val="0"/>
              <w:marBottom w:val="0"/>
              <w:divBdr>
                <w:top w:val="none" w:sz="0" w:space="0" w:color="auto"/>
                <w:left w:val="none" w:sz="0" w:space="0" w:color="auto"/>
                <w:bottom w:val="none" w:sz="0" w:space="0" w:color="auto"/>
                <w:right w:val="none" w:sz="0" w:space="0" w:color="auto"/>
              </w:divBdr>
            </w:div>
            <w:div w:id="1794057357">
              <w:marLeft w:val="0"/>
              <w:marRight w:val="0"/>
              <w:marTop w:val="0"/>
              <w:marBottom w:val="0"/>
              <w:divBdr>
                <w:top w:val="none" w:sz="0" w:space="0" w:color="auto"/>
                <w:left w:val="none" w:sz="0" w:space="0" w:color="auto"/>
                <w:bottom w:val="none" w:sz="0" w:space="0" w:color="auto"/>
                <w:right w:val="none" w:sz="0" w:space="0" w:color="auto"/>
              </w:divBdr>
            </w:div>
            <w:div w:id="1986466777">
              <w:marLeft w:val="0"/>
              <w:marRight w:val="0"/>
              <w:marTop w:val="0"/>
              <w:marBottom w:val="0"/>
              <w:divBdr>
                <w:top w:val="none" w:sz="0" w:space="0" w:color="auto"/>
                <w:left w:val="none" w:sz="0" w:space="0" w:color="auto"/>
                <w:bottom w:val="none" w:sz="0" w:space="0" w:color="auto"/>
                <w:right w:val="none" w:sz="0" w:space="0" w:color="auto"/>
              </w:divBdr>
            </w:div>
            <w:div w:id="1996640026">
              <w:marLeft w:val="0"/>
              <w:marRight w:val="0"/>
              <w:marTop w:val="0"/>
              <w:marBottom w:val="0"/>
              <w:divBdr>
                <w:top w:val="none" w:sz="0" w:space="0" w:color="auto"/>
                <w:left w:val="none" w:sz="0" w:space="0" w:color="auto"/>
                <w:bottom w:val="none" w:sz="0" w:space="0" w:color="auto"/>
                <w:right w:val="none" w:sz="0" w:space="0" w:color="auto"/>
              </w:divBdr>
            </w:div>
            <w:div w:id="2040937214">
              <w:marLeft w:val="0"/>
              <w:marRight w:val="0"/>
              <w:marTop w:val="0"/>
              <w:marBottom w:val="0"/>
              <w:divBdr>
                <w:top w:val="none" w:sz="0" w:space="0" w:color="auto"/>
                <w:left w:val="none" w:sz="0" w:space="0" w:color="auto"/>
                <w:bottom w:val="none" w:sz="0" w:space="0" w:color="auto"/>
                <w:right w:val="none" w:sz="0" w:space="0" w:color="auto"/>
              </w:divBdr>
            </w:div>
            <w:div w:id="2116166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718528">
      <w:bodyDiv w:val="1"/>
      <w:marLeft w:val="0"/>
      <w:marRight w:val="0"/>
      <w:marTop w:val="0"/>
      <w:marBottom w:val="0"/>
      <w:divBdr>
        <w:top w:val="none" w:sz="0" w:space="0" w:color="auto"/>
        <w:left w:val="none" w:sz="0" w:space="0" w:color="auto"/>
        <w:bottom w:val="none" w:sz="0" w:space="0" w:color="auto"/>
        <w:right w:val="none" w:sz="0" w:space="0" w:color="auto"/>
      </w:divBdr>
    </w:div>
    <w:div w:id="1406338921">
      <w:bodyDiv w:val="1"/>
      <w:marLeft w:val="0"/>
      <w:marRight w:val="0"/>
      <w:marTop w:val="0"/>
      <w:marBottom w:val="0"/>
      <w:divBdr>
        <w:top w:val="none" w:sz="0" w:space="0" w:color="auto"/>
        <w:left w:val="none" w:sz="0" w:space="0" w:color="auto"/>
        <w:bottom w:val="none" w:sz="0" w:space="0" w:color="auto"/>
        <w:right w:val="none" w:sz="0" w:space="0" w:color="auto"/>
      </w:divBdr>
    </w:div>
    <w:div w:id="1407650961">
      <w:bodyDiv w:val="1"/>
      <w:marLeft w:val="0"/>
      <w:marRight w:val="0"/>
      <w:marTop w:val="0"/>
      <w:marBottom w:val="0"/>
      <w:divBdr>
        <w:top w:val="none" w:sz="0" w:space="0" w:color="auto"/>
        <w:left w:val="none" w:sz="0" w:space="0" w:color="auto"/>
        <w:bottom w:val="none" w:sz="0" w:space="0" w:color="auto"/>
        <w:right w:val="none" w:sz="0" w:space="0" w:color="auto"/>
      </w:divBdr>
    </w:div>
    <w:div w:id="1411468358">
      <w:bodyDiv w:val="1"/>
      <w:marLeft w:val="0"/>
      <w:marRight w:val="0"/>
      <w:marTop w:val="0"/>
      <w:marBottom w:val="0"/>
      <w:divBdr>
        <w:top w:val="none" w:sz="0" w:space="0" w:color="auto"/>
        <w:left w:val="none" w:sz="0" w:space="0" w:color="auto"/>
        <w:bottom w:val="none" w:sz="0" w:space="0" w:color="auto"/>
        <w:right w:val="none" w:sz="0" w:space="0" w:color="auto"/>
      </w:divBdr>
      <w:divsChild>
        <w:div w:id="7754192">
          <w:marLeft w:val="0"/>
          <w:marRight w:val="0"/>
          <w:marTop w:val="0"/>
          <w:marBottom w:val="0"/>
          <w:divBdr>
            <w:top w:val="none" w:sz="0" w:space="0" w:color="auto"/>
            <w:left w:val="none" w:sz="0" w:space="0" w:color="auto"/>
            <w:bottom w:val="none" w:sz="0" w:space="0" w:color="auto"/>
            <w:right w:val="none" w:sz="0" w:space="0" w:color="auto"/>
          </w:divBdr>
        </w:div>
        <w:div w:id="746652815">
          <w:marLeft w:val="0"/>
          <w:marRight w:val="0"/>
          <w:marTop w:val="0"/>
          <w:marBottom w:val="0"/>
          <w:divBdr>
            <w:top w:val="none" w:sz="0" w:space="0" w:color="auto"/>
            <w:left w:val="none" w:sz="0" w:space="0" w:color="auto"/>
            <w:bottom w:val="none" w:sz="0" w:space="0" w:color="auto"/>
            <w:right w:val="none" w:sz="0" w:space="0" w:color="auto"/>
          </w:divBdr>
        </w:div>
        <w:div w:id="969017450">
          <w:marLeft w:val="0"/>
          <w:marRight w:val="0"/>
          <w:marTop w:val="0"/>
          <w:marBottom w:val="0"/>
          <w:divBdr>
            <w:top w:val="none" w:sz="0" w:space="0" w:color="auto"/>
            <w:left w:val="none" w:sz="0" w:space="0" w:color="auto"/>
            <w:bottom w:val="none" w:sz="0" w:space="0" w:color="auto"/>
            <w:right w:val="none" w:sz="0" w:space="0" w:color="auto"/>
          </w:divBdr>
        </w:div>
        <w:div w:id="1027172219">
          <w:marLeft w:val="0"/>
          <w:marRight w:val="0"/>
          <w:marTop w:val="0"/>
          <w:marBottom w:val="0"/>
          <w:divBdr>
            <w:top w:val="none" w:sz="0" w:space="0" w:color="auto"/>
            <w:left w:val="none" w:sz="0" w:space="0" w:color="auto"/>
            <w:bottom w:val="none" w:sz="0" w:space="0" w:color="auto"/>
            <w:right w:val="none" w:sz="0" w:space="0" w:color="auto"/>
          </w:divBdr>
        </w:div>
        <w:div w:id="1111975061">
          <w:marLeft w:val="0"/>
          <w:marRight w:val="0"/>
          <w:marTop w:val="0"/>
          <w:marBottom w:val="0"/>
          <w:divBdr>
            <w:top w:val="none" w:sz="0" w:space="0" w:color="auto"/>
            <w:left w:val="none" w:sz="0" w:space="0" w:color="auto"/>
            <w:bottom w:val="none" w:sz="0" w:space="0" w:color="auto"/>
            <w:right w:val="none" w:sz="0" w:space="0" w:color="auto"/>
          </w:divBdr>
        </w:div>
        <w:div w:id="2046833473">
          <w:marLeft w:val="0"/>
          <w:marRight w:val="0"/>
          <w:marTop w:val="0"/>
          <w:marBottom w:val="0"/>
          <w:divBdr>
            <w:top w:val="none" w:sz="0" w:space="0" w:color="auto"/>
            <w:left w:val="none" w:sz="0" w:space="0" w:color="auto"/>
            <w:bottom w:val="none" w:sz="0" w:space="0" w:color="auto"/>
            <w:right w:val="none" w:sz="0" w:space="0" w:color="auto"/>
          </w:divBdr>
        </w:div>
        <w:div w:id="2105760701">
          <w:marLeft w:val="0"/>
          <w:marRight w:val="0"/>
          <w:marTop w:val="0"/>
          <w:marBottom w:val="0"/>
          <w:divBdr>
            <w:top w:val="none" w:sz="0" w:space="0" w:color="auto"/>
            <w:left w:val="none" w:sz="0" w:space="0" w:color="auto"/>
            <w:bottom w:val="none" w:sz="0" w:space="0" w:color="auto"/>
            <w:right w:val="none" w:sz="0" w:space="0" w:color="auto"/>
          </w:divBdr>
        </w:div>
        <w:div w:id="2144611031">
          <w:marLeft w:val="0"/>
          <w:marRight w:val="0"/>
          <w:marTop w:val="0"/>
          <w:marBottom w:val="0"/>
          <w:divBdr>
            <w:top w:val="none" w:sz="0" w:space="0" w:color="auto"/>
            <w:left w:val="none" w:sz="0" w:space="0" w:color="auto"/>
            <w:bottom w:val="none" w:sz="0" w:space="0" w:color="auto"/>
            <w:right w:val="none" w:sz="0" w:space="0" w:color="auto"/>
          </w:divBdr>
        </w:div>
      </w:divsChild>
    </w:div>
    <w:div w:id="1414350345">
      <w:bodyDiv w:val="1"/>
      <w:marLeft w:val="0"/>
      <w:marRight w:val="0"/>
      <w:marTop w:val="0"/>
      <w:marBottom w:val="0"/>
      <w:divBdr>
        <w:top w:val="none" w:sz="0" w:space="0" w:color="auto"/>
        <w:left w:val="none" w:sz="0" w:space="0" w:color="auto"/>
        <w:bottom w:val="none" w:sz="0" w:space="0" w:color="auto"/>
        <w:right w:val="none" w:sz="0" w:space="0" w:color="auto"/>
      </w:divBdr>
    </w:div>
    <w:div w:id="1427767316">
      <w:bodyDiv w:val="1"/>
      <w:marLeft w:val="0"/>
      <w:marRight w:val="0"/>
      <w:marTop w:val="0"/>
      <w:marBottom w:val="0"/>
      <w:divBdr>
        <w:top w:val="none" w:sz="0" w:space="0" w:color="auto"/>
        <w:left w:val="none" w:sz="0" w:space="0" w:color="auto"/>
        <w:bottom w:val="none" w:sz="0" w:space="0" w:color="auto"/>
        <w:right w:val="none" w:sz="0" w:space="0" w:color="auto"/>
      </w:divBdr>
    </w:div>
    <w:div w:id="1436051562">
      <w:bodyDiv w:val="1"/>
      <w:marLeft w:val="0"/>
      <w:marRight w:val="0"/>
      <w:marTop w:val="0"/>
      <w:marBottom w:val="0"/>
      <w:divBdr>
        <w:top w:val="none" w:sz="0" w:space="0" w:color="auto"/>
        <w:left w:val="none" w:sz="0" w:space="0" w:color="auto"/>
        <w:bottom w:val="none" w:sz="0" w:space="0" w:color="auto"/>
        <w:right w:val="none" w:sz="0" w:space="0" w:color="auto"/>
      </w:divBdr>
      <w:divsChild>
        <w:div w:id="684940270">
          <w:marLeft w:val="0"/>
          <w:marRight w:val="0"/>
          <w:marTop w:val="0"/>
          <w:marBottom w:val="0"/>
          <w:divBdr>
            <w:top w:val="none" w:sz="0" w:space="0" w:color="auto"/>
            <w:left w:val="none" w:sz="0" w:space="0" w:color="auto"/>
            <w:bottom w:val="none" w:sz="0" w:space="0" w:color="auto"/>
            <w:right w:val="none" w:sz="0" w:space="0" w:color="auto"/>
          </w:divBdr>
          <w:divsChild>
            <w:div w:id="226844495">
              <w:marLeft w:val="0"/>
              <w:marRight w:val="0"/>
              <w:marTop w:val="0"/>
              <w:marBottom w:val="0"/>
              <w:divBdr>
                <w:top w:val="none" w:sz="0" w:space="0" w:color="auto"/>
                <w:left w:val="none" w:sz="0" w:space="0" w:color="auto"/>
                <w:bottom w:val="none" w:sz="0" w:space="0" w:color="auto"/>
                <w:right w:val="none" w:sz="0" w:space="0" w:color="auto"/>
              </w:divBdr>
            </w:div>
            <w:div w:id="239952414">
              <w:marLeft w:val="0"/>
              <w:marRight w:val="0"/>
              <w:marTop w:val="0"/>
              <w:marBottom w:val="0"/>
              <w:divBdr>
                <w:top w:val="none" w:sz="0" w:space="0" w:color="auto"/>
                <w:left w:val="none" w:sz="0" w:space="0" w:color="auto"/>
                <w:bottom w:val="none" w:sz="0" w:space="0" w:color="auto"/>
                <w:right w:val="none" w:sz="0" w:space="0" w:color="auto"/>
              </w:divBdr>
            </w:div>
            <w:div w:id="788015608">
              <w:marLeft w:val="0"/>
              <w:marRight w:val="0"/>
              <w:marTop w:val="0"/>
              <w:marBottom w:val="0"/>
              <w:divBdr>
                <w:top w:val="none" w:sz="0" w:space="0" w:color="auto"/>
                <w:left w:val="none" w:sz="0" w:space="0" w:color="auto"/>
                <w:bottom w:val="none" w:sz="0" w:space="0" w:color="auto"/>
                <w:right w:val="none" w:sz="0" w:space="0" w:color="auto"/>
              </w:divBdr>
            </w:div>
            <w:div w:id="1399785624">
              <w:marLeft w:val="0"/>
              <w:marRight w:val="0"/>
              <w:marTop w:val="0"/>
              <w:marBottom w:val="0"/>
              <w:divBdr>
                <w:top w:val="none" w:sz="0" w:space="0" w:color="auto"/>
                <w:left w:val="none" w:sz="0" w:space="0" w:color="auto"/>
                <w:bottom w:val="none" w:sz="0" w:space="0" w:color="auto"/>
                <w:right w:val="none" w:sz="0" w:space="0" w:color="auto"/>
              </w:divBdr>
            </w:div>
            <w:div w:id="1592275763">
              <w:marLeft w:val="0"/>
              <w:marRight w:val="0"/>
              <w:marTop w:val="0"/>
              <w:marBottom w:val="0"/>
              <w:divBdr>
                <w:top w:val="none" w:sz="0" w:space="0" w:color="auto"/>
                <w:left w:val="none" w:sz="0" w:space="0" w:color="auto"/>
                <w:bottom w:val="none" w:sz="0" w:space="0" w:color="auto"/>
                <w:right w:val="none" w:sz="0" w:space="0" w:color="auto"/>
              </w:divBdr>
            </w:div>
            <w:div w:id="1753090033">
              <w:marLeft w:val="0"/>
              <w:marRight w:val="0"/>
              <w:marTop w:val="0"/>
              <w:marBottom w:val="0"/>
              <w:divBdr>
                <w:top w:val="none" w:sz="0" w:space="0" w:color="auto"/>
                <w:left w:val="none" w:sz="0" w:space="0" w:color="auto"/>
                <w:bottom w:val="none" w:sz="0" w:space="0" w:color="auto"/>
                <w:right w:val="none" w:sz="0" w:space="0" w:color="auto"/>
              </w:divBdr>
            </w:div>
            <w:div w:id="1788545470">
              <w:marLeft w:val="0"/>
              <w:marRight w:val="0"/>
              <w:marTop w:val="0"/>
              <w:marBottom w:val="0"/>
              <w:divBdr>
                <w:top w:val="none" w:sz="0" w:space="0" w:color="auto"/>
                <w:left w:val="none" w:sz="0" w:space="0" w:color="auto"/>
                <w:bottom w:val="none" w:sz="0" w:space="0" w:color="auto"/>
                <w:right w:val="none" w:sz="0" w:space="0" w:color="auto"/>
              </w:divBdr>
            </w:div>
            <w:div w:id="1860465291">
              <w:marLeft w:val="0"/>
              <w:marRight w:val="0"/>
              <w:marTop w:val="0"/>
              <w:marBottom w:val="0"/>
              <w:divBdr>
                <w:top w:val="none" w:sz="0" w:space="0" w:color="auto"/>
                <w:left w:val="none" w:sz="0" w:space="0" w:color="auto"/>
                <w:bottom w:val="none" w:sz="0" w:space="0" w:color="auto"/>
                <w:right w:val="none" w:sz="0" w:space="0" w:color="auto"/>
              </w:divBdr>
            </w:div>
            <w:div w:id="1872448672">
              <w:marLeft w:val="0"/>
              <w:marRight w:val="0"/>
              <w:marTop w:val="0"/>
              <w:marBottom w:val="0"/>
              <w:divBdr>
                <w:top w:val="none" w:sz="0" w:space="0" w:color="auto"/>
                <w:left w:val="none" w:sz="0" w:space="0" w:color="auto"/>
                <w:bottom w:val="none" w:sz="0" w:space="0" w:color="auto"/>
                <w:right w:val="none" w:sz="0" w:space="0" w:color="auto"/>
              </w:divBdr>
            </w:div>
            <w:div w:id="2016112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064480">
      <w:bodyDiv w:val="1"/>
      <w:marLeft w:val="0"/>
      <w:marRight w:val="0"/>
      <w:marTop w:val="0"/>
      <w:marBottom w:val="0"/>
      <w:divBdr>
        <w:top w:val="none" w:sz="0" w:space="0" w:color="auto"/>
        <w:left w:val="none" w:sz="0" w:space="0" w:color="auto"/>
        <w:bottom w:val="none" w:sz="0" w:space="0" w:color="auto"/>
        <w:right w:val="none" w:sz="0" w:space="0" w:color="auto"/>
      </w:divBdr>
    </w:div>
    <w:div w:id="1445688849">
      <w:bodyDiv w:val="1"/>
      <w:marLeft w:val="0"/>
      <w:marRight w:val="0"/>
      <w:marTop w:val="0"/>
      <w:marBottom w:val="0"/>
      <w:divBdr>
        <w:top w:val="none" w:sz="0" w:space="0" w:color="auto"/>
        <w:left w:val="none" w:sz="0" w:space="0" w:color="auto"/>
        <w:bottom w:val="none" w:sz="0" w:space="0" w:color="auto"/>
        <w:right w:val="none" w:sz="0" w:space="0" w:color="auto"/>
      </w:divBdr>
    </w:div>
    <w:div w:id="1449204827">
      <w:bodyDiv w:val="1"/>
      <w:marLeft w:val="0"/>
      <w:marRight w:val="0"/>
      <w:marTop w:val="0"/>
      <w:marBottom w:val="0"/>
      <w:divBdr>
        <w:top w:val="none" w:sz="0" w:space="0" w:color="auto"/>
        <w:left w:val="none" w:sz="0" w:space="0" w:color="auto"/>
        <w:bottom w:val="none" w:sz="0" w:space="0" w:color="auto"/>
        <w:right w:val="none" w:sz="0" w:space="0" w:color="auto"/>
      </w:divBdr>
    </w:div>
    <w:div w:id="1449816146">
      <w:bodyDiv w:val="1"/>
      <w:marLeft w:val="0"/>
      <w:marRight w:val="0"/>
      <w:marTop w:val="0"/>
      <w:marBottom w:val="0"/>
      <w:divBdr>
        <w:top w:val="none" w:sz="0" w:space="0" w:color="auto"/>
        <w:left w:val="none" w:sz="0" w:space="0" w:color="auto"/>
        <w:bottom w:val="none" w:sz="0" w:space="0" w:color="auto"/>
        <w:right w:val="none" w:sz="0" w:space="0" w:color="auto"/>
      </w:divBdr>
    </w:div>
    <w:div w:id="1454521603">
      <w:bodyDiv w:val="1"/>
      <w:marLeft w:val="0"/>
      <w:marRight w:val="0"/>
      <w:marTop w:val="0"/>
      <w:marBottom w:val="0"/>
      <w:divBdr>
        <w:top w:val="none" w:sz="0" w:space="0" w:color="auto"/>
        <w:left w:val="none" w:sz="0" w:space="0" w:color="auto"/>
        <w:bottom w:val="none" w:sz="0" w:space="0" w:color="auto"/>
        <w:right w:val="none" w:sz="0" w:space="0" w:color="auto"/>
      </w:divBdr>
      <w:divsChild>
        <w:div w:id="411123612">
          <w:marLeft w:val="0"/>
          <w:marRight w:val="0"/>
          <w:marTop w:val="0"/>
          <w:marBottom w:val="0"/>
          <w:divBdr>
            <w:top w:val="none" w:sz="0" w:space="0" w:color="auto"/>
            <w:left w:val="none" w:sz="0" w:space="0" w:color="auto"/>
            <w:bottom w:val="none" w:sz="0" w:space="0" w:color="auto"/>
            <w:right w:val="none" w:sz="0" w:space="0" w:color="auto"/>
          </w:divBdr>
          <w:divsChild>
            <w:div w:id="324673631">
              <w:marLeft w:val="0"/>
              <w:marRight w:val="0"/>
              <w:marTop w:val="0"/>
              <w:marBottom w:val="0"/>
              <w:divBdr>
                <w:top w:val="none" w:sz="0" w:space="0" w:color="auto"/>
                <w:left w:val="none" w:sz="0" w:space="0" w:color="auto"/>
                <w:bottom w:val="none" w:sz="0" w:space="0" w:color="auto"/>
                <w:right w:val="none" w:sz="0" w:space="0" w:color="auto"/>
              </w:divBdr>
            </w:div>
            <w:div w:id="359087197">
              <w:marLeft w:val="0"/>
              <w:marRight w:val="0"/>
              <w:marTop w:val="0"/>
              <w:marBottom w:val="0"/>
              <w:divBdr>
                <w:top w:val="none" w:sz="0" w:space="0" w:color="auto"/>
                <w:left w:val="none" w:sz="0" w:space="0" w:color="auto"/>
                <w:bottom w:val="none" w:sz="0" w:space="0" w:color="auto"/>
                <w:right w:val="none" w:sz="0" w:space="0" w:color="auto"/>
              </w:divBdr>
            </w:div>
            <w:div w:id="505360216">
              <w:marLeft w:val="0"/>
              <w:marRight w:val="0"/>
              <w:marTop w:val="0"/>
              <w:marBottom w:val="0"/>
              <w:divBdr>
                <w:top w:val="none" w:sz="0" w:space="0" w:color="auto"/>
                <w:left w:val="none" w:sz="0" w:space="0" w:color="auto"/>
                <w:bottom w:val="none" w:sz="0" w:space="0" w:color="auto"/>
                <w:right w:val="none" w:sz="0" w:space="0" w:color="auto"/>
              </w:divBdr>
            </w:div>
            <w:div w:id="659768265">
              <w:marLeft w:val="0"/>
              <w:marRight w:val="0"/>
              <w:marTop w:val="0"/>
              <w:marBottom w:val="0"/>
              <w:divBdr>
                <w:top w:val="none" w:sz="0" w:space="0" w:color="auto"/>
                <w:left w:val="none" w:sz="0" w:space="0" w:color="auto"/>
                <w:bottom w:val="none" w:sz="0" w:space="0" w:color="auto"/>
                <w:right w:val="none" w:sz="0" w:space="0" w:color="auto"/>
              </w:divBdr>
            </w:div>
            <w:div w:id="747533775">
              <w:marLeft w:val="0"/>
              <w:marRight w:val="0"/>
              <w:marTop w:val="0"/>
              <w:marBottom w:val="0"/>
              <w:divBdr>
                <w:top w:val="none" w:sz="0" w:space="0" w:color="auto"/>
                <w:left w:val="none" w:sz="0" w:space="0" w:color="auto"/>
                <w:bottom w:val="none" w:sz="0" w:space="0" w:color="auto"/>
                <w:right w:val="none" w:sz="0" w:space="0" w:color="auto"/>
              </w:divBdr>
            </w:div>
            <w:div w:id="855146279">
              <w:marLeft w:val="0"/>
              <w:marRight w:val="0"/>
              <w:marTop w:val="0"/>
              <w:marBottom w:val="0"/>
              <w:divBdr>
                <w:top w:val="none" w:sz="0" w:space="0" w:color="auto"/>
                <w:left w:val="none" w:sz="0" w:space="0" w:color="auto"/>
                <w:bottom w:val="none" w:sz="0" w:space="0" w:color="auto"/>
                <w:right w:val="none" w:sz="0" w:space="0" w:color="auto"/>
              </w:divBdr>
            </w:div>
            <w:div w:id="860096385">
              <w:marLeft w:val="0"/>
              <w:marRight w:val="0"/>
              <w:marTop w:val="0"/>
              <w:marBottom w:val="0"/>
              <w:divBdr>
                <w:top w:val="none" w:sz="0" w:space="0" w:color="auto"/>
                <w:left w:val="none" w:sz="0" w:space="0" w:color="auto"/>
                <w:bottom w:val="none" w:sz="0" w:space="0" w:color="auto"/>
                <w:right w:val="none" w:sz="0" w:space="0" w:color="auto"/>
              </w:divBdr>
            </w:div>
            <w:div w:id="906961653">
              <w:marLeft w:val="0"/>
              <w:marRight w:val="0"/>
              <w:marTop w:val="0"/>
              <w:marBottom w:val="0"/>
              <w:divBdr>
                <w:top w:val="none" w:sz="0" w:space="0" w:color="auto"/>
                <w:left w:val="none" w:sz="0" w:space="0" w:color="auto"/>
                <w:bottom w:val="none" w:sz="0" w:space="0" w:color="auto"/>
                <w:right w:val="none" w:sz="0" w:space="0" w:color="auto"/>
              </w:divBdr>
            </w:div>
            <w:div w:id="930698525">
              <w:marLeft w:val="0"/>
              <w:marRight w:val="0"/>
              <w:marTop w:val="0"/>
              <w:marBottom w:val="0"/>
              <w:divBdr>
                <w:top w:val="none" w:sz="0" w:space="0" w:color="auto"/>
                <w:left w:val="none" w:sz="0" w:space="0" w:color="auto"/>
                <w:bottom w:val="none" w:sz="0" w:space="0" w:color="auto"/>
                <w:right w:val="none" w:sz="0" w:space="0" w:color="auto"/>
              </w:divBdr>
            </w:div>
            <w:div w:id="1422146032">
              <w:marLeft w:val="0"/>
              <w:marRight w:val="0"/>
              <w:marTop w:val="0"/>
              <w:marBottom w:val="0"/>
              <w:divBdr>
                <w:top w:val="none" w:sz="0" w:space="0" w:color="auto"/>
                <w:left w:val="none" w:sz="0" w:space="0" w:color="auto"/>
                <w:bottom w:val="none" w:sz="0" w:space="0" w:color="auto"/>
                <w:right w:val="none" w:sz="0" w:space="0" w:color="auto"/>
              </w:divBdr>
            </w:div>
            <w:div w:id="1545555805">
              <w:marLeft w:val="0"/>
              <w:marRight w:val="0"/>
              <w:marTop w:val="0"/>
              <w:marBottom w:val="0"/>
              <w:divBdr>
                <w:top w:val="none" w:sz="0" w:space="0" w:color="auto"/>
                <w:left w:val="none" w:sz="0" w:space="0" w:color="auto"/>
                <w:bottom w:val="none" w:sz="0" w:space="0" w:color="auto"/>
                <w:right w:val="none" w:sz="0" w:space="0" w:color="auto"/>
              </w:divBdr>
            </w:div>
            <w:div w:id="1582136036">
              <w:marLeft w:val="0"/>
              <w:marRight w:val="0"/>
              <w:marTop w:val="0"/>
              <w:marBottom w:val="0"/>
              <w:divBdr>
                <w:top w:val="none" w:sz="0" w:space="0" w:color="auto"/>
                <w:left w:val="none" w:sz="0" w:space="0" w:color="auto"/>
                <w:bottom w:val="none" w:sz="0" w:space="0" w:color="auto"/>
                <w:right w:val="none" w:sz="0" w:space="0" w:color="auto"/>
              </w:divBdr>
            </w:div>
            <w:div w:id="1677729961">
              <w:marLeft w:val="0"/>
              <w:marRight w:val="0"/>
              <w:marTop w:val="0"/>
              <w:marBottom w:val="0"/>
              <w:divBdr>
                <w:top w:val="none" w:sz="0" w:space="0" w:color="auto"/>
                <w:left w:val="none" w:sz="0" w:space="0" w:color="auto"/>
                <w:bottom w:val="none" w:sz="0" w:space="0" w:color="auto"/>
                <w:right w:val="none" w:sz="0" w:space="0" w:color="auto"/>
              </w:divBdr>
            </w:div>
            <w:div w:id="1735078007">
              <w:marLeft w:val="0"/>
              <w:marRight w:val="0"/>
              <w:marTop w:val="0"/>
              <w:marBottom w:val="0"/>
              <w:divBdr>
                <w:top w:val="none" w:sz="0" w:space="0" w:color="auto"/>
                <w:left w:val="none" w:sz="0" w:space="0" w:color="auto"/>
                <w:bottom w:val="none" w:sz="0" w:space="0" w:color="auto"/>
                <w:right w:val="none" w:sz="0" w:space="0" w:color="auto"/>
              </w:divBdr>
            </w:div>
            <w:div w:id="1747415147">
              <w:marLeft w:val="0"/>
              <w:marRight w:val="0"/>
              <w:marTop w:val="0"/>
              <w:marBottom w:val="0"/>
              <w:divBdr>
                <w:top w:val="none" w:sz="0" w:space="0" w:color="auto"/>
                <w:left w:val="none" w:sz="0" w:space="0" w:color="auto"/>
                <w:bottom w:val="none" w:sz="0" w:space="0" w:color="auto"/>
                <w:right w:val="none" w:sz="0" w:space="0" w:color="auto"/>
              </w:divBdr>
            </w:div>
            <w:div w:id="2005818316">
              <w:marLeft w:val="0"/>
              <w:marRight w:val="0"/>
              <w:marTop w:val="0"/>
              <w:marBottom w:val="0"/>
              <w:divBdr>
                <w:top w:val="none" w:sz="0" w:space="0" w:color="auto"/>
                <w:left w:val="none" w:sz="0" w:space="0" w:color="auto"/>
                <w:bottom w:val="none" w:sz="0" w:space="0" w:color="auto"/>
                <w:right w:val="none" w:sz="0" w:space="0" w:color="auto"/>
              </w:divBdr>
            </w:div>
            <w:div w:id="2019308123">
              <w:marLeft w:val="0"/>
              <w:marRight w:val="0"/>
              <w:marTop w:val="0"/>
              <w:marBottom w:val="0"/>
              <w:divBdr>
                <w:top w:val="none" w:sz="0" w:space="0" w:color="auto"/>
                <w:left w:val="none" w:sz="0" w:space="0" w:color="auto"/>
                <w:bottom w:val="none" w:sz="0" w:space="0" w:color="auto"/>
                <w:right w:val="none" w:sz="0" w:space="0" w:color="auto"/>
              </w:divBdr>
            </w:div>
            <w:div w:id="2081056664">
              <w:marLeft w:val="0"/>
              <w:marRight w:val="0"/>
              <w:marTop w:val="0"/>
              <w:marBottom w:val="0"/>
              <w:divBdr>
                <w:top w:val="none" w:sz="0" w:space="0" w:color="auto"/>
                <w:left w:val="none" w:sz="0" w:space="0" w:color="auto"/>
                <w:bottom w:val="none" w:sz="0" w:space="0" w:color="auto"/>
                <w:right w:val="none" w:sz="0" w:space="0" w:color="auto"/>
              </w:divBdr>
            </w:div>
            <w:div w:id="2141604222">
              <w:marLeft w:val="0"/>
              <w:marRight w:val="0"/>
              <w:marTop w:val="0"/>
              <w:marBottom w:val="0"/>
              <w:divBdr>
                <w:top w:val="none" w:sz="0" w:space="0" w:color="auto"/>
                <w:left w:val="none" w:sz="0" w:space="0" w:color="auto"/>
                <w:bottom w:val="none" w:sz="0" w:space="0" w:color="auto"/>
                <w:right w:val="none" w:sz="0" w:space="0" w:color="auto"/>
              </w:divBdr>
            </w:div>
            <w:div w:id="2142769768">
              <w:marLeft w:val="0"/>
              <w:marRight w:val="0"/>
              <w:marTop w:val="0"/>
              <w:marBottom w:val="0"/>
              <w:divBdr>
                <w:top w:val="none" w:sz="0" w:space="0" w:color="auto"/>
                <w:left w:val="none" w:sz="0" w:space="0" w:color="auto"/>
                <w:bottom w:val="none" w:sz="0" w:space="0" w:color="auto"/>
                <w:right w:val="none" w:sz="0" w:space="0" w:color="auto"/>
              </w:divBdr>
            </w:div>
          </w:divsChild>
        </w:div>
        <w:div w:id="464087069">
          <w:marLeft w:val="0"/>
          <w:marRight w:val="0"/>
          <w:marTop w:val="0"/>
          <w:marBottom w:val="0"/>
          <w:divBdr>
            <w:top w:val="none" w:sz="0" w:space="0" w:color="auto"/>
            <w:left w:val="none" w:sz="0" w:space="0" w:color="auto"/>
            <w:bottom w:val="none" w:sz="0" w:space="0" w:color="auto"/>
            <w:right w:val="none" w:sz="0" w:space="0" w:color="auto"/>
          </w:divBdr>
          <w:divsChild>
            <w:div w:id="1145658001">
              <w:marLeft w:val="-75"/>
              <w:marRight w:val="0"/>
              <w:marTop w:val="30"/>
              <w:marBottom w:val="30"/>
              <w:divBdr>
                <w:top w:val="none" w:sz="0" w:space="0" w:color="auto"/>
                <w:left w:val="none" w:sz="0" w:space="0" w:color="auto"/>
                <w:bottom w:val="none" w:sz="0" w:space="0" w:color="auto"/>
                <w:right w:val="none" w:sz="0" w:space="0" w:color="auto"/>
              </w:divBdr>
              <w:divsChild>
                <w:div w:id="2556882">
                  <w:marLeft w:val="0"/>
                  <w:marRight w:val="0"/>
                  <w:marTop w:val="0"/>
                  <w:marBottom w:val="0"/>
                  <w:divBdr>
                    <w:top w:val="none" w:sz="0" w:space="0" w:color="auto"/>
                    <w:left w:val="none" w:sz="0" w:space="0" w:color="auto"/>
                    <w:bottom w:val="none" w:sz="0" w:space="0" w:color="auto"/>
                    <w:right w:val="none" w:sz="0" w:space="0" w:color="auto"/>
                  </w:divBdr>
                  <w:divsChild>
                    <w:div w:id="144325896">
                      <w:marLeft w:val="0"/>
                      <w:marRight w:val="0"/>
                      <w:marTop w:val="0"/>
                      <w:marBottom w:val="0"/>
                      <w:divBdr>
                        <w:top w:val="none" w:sz="0" w:space="0" w:color="auto"/>
                        <w:left w:val="none" w:sz="0" w:space="0" w:color="auto"/>
                        <w:bottom w:val="none" w:sz="0" w:space="0" w:color="auto"/>
                        <w:right w:val="none" w:sz="0" w:space="0" w:color="auto"/>
                      </w:divBdr>
                    </w:div>
                  </w:divsChild>
                </w:div>
                <w:div w:id="268244685">
                  <w:marLeft w:val="0"/>
                  <w:marRight w:val="0"/>
                  <w:marTop w:val="0"/>
                  <w:marBottom w:val="0"/>
                  <w:divBdr>
                    <w:top w:val="none" w:sz="0" w:space="0" w:color="auto"/>
                    <w:left w:val="none" w:sz="0" w:space="0" w:color="auto"/>
                    <w:bottom w:val="none" w:sz="0" w:space="0" w:color="auto"/>
                    <w:right w:val="none" w:sz="0" w:space="0" w:color="auto"/>
                  </w:divBdr>
                  <w:divsChild>
                    <w:div w:id="1767575557">
                      <w:marLeft w:val="0"/>
                      <w:marRight w:val="0"/>
                      <w:marTop w:val="0"/>
                      <w:marBottom w:val="0"/>
                      <w:divBdr>
                        <w:top w:val="none" w:sz="0" w:space="0" w:color="auto"/>
                        <w:left w:val="none" w:sz="0" w:space="0" w:color="auto"/>
                        <w:bottom w:val="none" w:sz="0" w:space="0" w:color="auto"/>
                        <w:right w:val="none" w:sz="0" w:space="0" w:color="auto"/>
                      </w:divBdr>
                    </w:div>
                  </w:divsChild>
                </w:div>
                <w:div w:id="370035790">
                  <w:marLeft w:val="0"/>
                  <w:marRight w:val="0"/>
                  <w:marTop w:val="0"/>
                  <w:marBottom w:val="0"/>
                  <w:divBdr>
                    <w:top w:val="none" w:sz="0" w:space="0" w:color="auto"/>
                    <w:left w:val="none" w:sz="0" w:space="0" w:color="auto"/>
                    <w:bottom w:val="none" w:sz="0" w:space="0" w:color="auto"/>
                    <w:right w:val="none" w:sz="0" w:space="0" w:color="auto"/>
                  </w:divBdr>
                  <w:divsChild>
                    <w:div w:id="1188063013">
                      <w:marLeft w:val="0"/>
                      <w:marRight w:val="0"/>
                      <w:marTop w:val="0"/>
                      <w:marBottom w:val="0"/>
                      <w:divBdr>
                        <w:top w:val="none" w:sz="0" w:space="0" w:color="auto"/>
                        <w:left w:val="none" w:sz="0" w:space="0" w:color="auto"/>
                        <w:bottom w:val="none" w:sz="0" w:space="0" w:color="auto"/>
                        <w:right w:val="none" w:sz="0" w:space="0" w:color="auto"/>
                      </w:divBdr>
                    </w:div>
                  </w:divsChild>
                </w:div>
                <w:div w:id="482435147">
                  <w:marLeft w:val="0"/>
                  <w:marRight w:val="0"/>
                  <w:marTop w:val="0"/>
                  <w:marBottom w:val="0"/>
                  <w:divBdr>
                    <w:top w:val="none" w:sz="0" w:space="0" w:color="auto"/>
                    <w:left w:val="none" w:sz="0" w:space="0" w:color="auto"/>
                    <w:bottom w:val="none" w:sz="0" w:space="0" w:color="auto"/>
                    <w:right w:val="none" w:sz="0" w:space="0" w:color="auto"/>
                  </w:divBdr>
                  <w:divsChild>
                    <w:div w:id="1196428099">
                      <w:marLeft w:val="0"/>
                      <w:marRight w:val="0"/>
                      <w:marTop w:val="0"/>
                      <w:marBottom w:val="0"/>
                      <w:divBdr>
                        <w:top w:val="none" w:sz="0" w:space="0" w:color="auto"/>
                        <w:left w:val="none" w:sz="0" w:space="0" w:color="auto"/>
                        <w:bottom w:val="none" w:sz="0" w:space="0" w:color="auto"/>
                        <w:right w:val="none" w:sz="0" w:space="0" w:color="auto"/>
                      </w:divBdr>
                    </w:div>
                  </w:divsChild>
                </w:div>
                <w:div w:id="526409860">
                  <w:marLeft w:val="0"/>
                  <w:marRight w:val="0"/>
                  <w:marTop w:val="0"/>
                  <w:marBottom w:val="0"/>
                  <w:divBdr>
                    <w:top w:val="none" w:sz="0" w:space="0" w:color="auto"/>
                    <w:left w:val="none" w:sz="0" w:space="0" w:color="auto"/>
                    <w:bottom w:val="none" w:sz="0" w:space="0" w:color="auto"/>
                    <w:right w:val="none" w:sz="0" w:space="0" w:color="auto"/>
                  </w:divBdr>
                  <w:divsChild>
                    <w:div w:id="967277751">
                      <w:marLeft w:val="0"/>
                      <w:marRight w:val="0"/>
                      <w:marTop w:val="0"/>
                      <w:marBottom w:val="0"/>
                      <w:divBdr>
                        <w:top w:val="none" w:sz="0" w:space="0" w:color="auto"/>
                        <w:left w:val="none" w:sz="0" w:space="0" w:color="auto"/>
                        <w:bottom w:val="none" w:sz="0" w:space="0" w:color="auto"/>
                        <w:right w:val="none" w:sz="0" w:space="0" w:color="auto"/>
                      </w:divBdr>
                    </w:div>
                  </w:divsChild>
                </w:div>
                <w:div w:id="604194140">
                  <w:marLeft w:val="0"/>
                  <w:marRight w:val="0"/>
                  <w:marTop w:val="0"/>
                  <w:marBottom w:val="0"/>
                  <w:divBdr>
                    <w:top w:val="none" w:sz="0" w:space="0" w:color="auto"/>
                    <w:left w:val="none" w:sz="0" w:space="0" w:color="auto"/>
                    <w:bottom w:val="none" w:sz="0" w:space="0" w:color="auto"/>
                    <w:right w:val="none" w:sz="0" w:space="0" w:color="auto"/>
                  </w:divBdr>
                  <w:divsChild>
                    <w:div w:id="1156262312">
                      <w:marLeft w:val="0"/>
                      <w:marRight w:val="0"/>
                      <w:marTop w:val="0"/>
                      <w:marBottom w:val="0"/>
                      <w:divBdr>
                        <w:top w:val="none" w:sz="0" w:space="0" w:color="auto"/>
                        <w:left w:val="none" w:sz="0" w:space="0" w:color="auto"/>
                        <w:bottom w:val="none" w:sz="0" w:space="0" w:color="auto"/>
                        <w:right w:val="none" w:sz="0" w:space="0" w:color="auto"/>
                      </w:divBdr>
                    </w:div>
                  </w:divsChild>
                </w:div>
                <w:div w:id="644818553">
                  <w:marLeft w:val="0"/>
                  <w:marRight w:val="0"/>
                  <w:marTop w:val="0"/>
                  <w:marBottom w:val="0"/>
                  <w:divBdr>
                    <w:top w:val="none" w:sz="0" w:space="0" w:color="auto"/>
                    <w:left w:val="none" w:sz="0" w:space="0" w:color="auto"/>
                    <w:bottom w:val="none" w:sz="0" w:space="0" w:color="auto"/>
                    <w:right w:val="none" w:sz="0" w:space="0" w:color="auto"/>
                  </w:divBdr>
                  <w:divsChild>
                    <w:div w:id="523835288">
                      <w:marLeft w:val="0"/>
                      <w:marRight w:val="0"/>
                      <w:marTop w:val="0"/>
                      <w:marBottom w:val="0"/>
                      <w:divBdr>
                        <w:top w:val="none" w:sz="0" w:space="0" w:color="auto"/>
                        <w:left w:val="none" w:sz="0" w:space="0" w:color="auto"/>
                        <w:bottom w:val="none" w:sz="0" w:space="0" w:color="auto"/>
                        <w:right w:val="none" w:sz="0" w:space="0" w:color="auto"/>
                      </w:divBdr>
                    </w:div>
                  </w:divsChild>
                </w:div>
                <w:div w:id="800346824">
                  <w:marLeft w:val="0"/>
                  <w:marRight w:val="0"/>
                  <w:marTop w:val="0"/>
                  <w:marBottom w:val="0"/>
                  <w:divBdr>
                    <w:top w:val="none" w:sz="0" w:space="0" w:color="auto"/>
                    <w:left w:val="none" w:sz="0" w:space="0" w:color="auto"/>
                    <w:bottom w:val="none" w:sz="0" w:space="0" w:color="auto"/>
                    <w:right w:val="none" w:sz="0" w:space="0" w:color="auto"/>
                  </w:divBdr>
                  <w:divsChild>
                    <w:div w:id="1636713321">
                      <w:marLeft w:val="0"/>
                      <w:marRight w:val="0"/>
                      <w:marTop w:val="0"/>
                      <w:marBottom w:val="0"/>
                      <w:divBdr>
                        <w:top w:val="none" w:sz="0" w:space="0" w:color="auto"/>
                        <w:left w:val="none" w:sz="0" w:space="0" w:color="auto"/>
                        <w:bottom w:val="none" w:sz="0" w:space="0" w:color="auto"/>
                        <w:right w:val="none" w:sz="0" w:space="0" w:color="auto"/>
                      </w:divBdr>
                    </w:div>
                  </w:divsChild>
                </w:div>
                <w:div w:id="1097091143">
                  <w:marLeft w:val="0"/>
                  <w:marRight w:val="0"/>
                  <w:marTop w:val="0"/>
                  <w:marBottom w:val="0"/>
                  <w:divBdr>
                    <w:top w:val="none" w:sz="0" w:space="0" w:color="auto"/>
                    <w:left w:val="none" w:sz="0" w:space="0" w:color="auto"/>
                    <w:bottom w:val="none" w:sz="0" w:space="0" w:color="auto"/>
                    <w:right w:val="none" w:sz="0" w:space="0" w:color="auto"/>
                  </w:divBdr>
                  <w:divsChild>
                    <w:div w:id="786310769">
                      <w:marLeft w:val="0"/>
                      <w:marRight w:val="0"/>
                      <w:marTop w:val="0"/>
                      <w:marBottom w:val="0"/>
                      <w:divBdr>
                        <w:top w:val="none" w:sz="0" w:space="0" w:color="auto"/>
                        <w:left w:val="none" w:sz="0" w:space="0" w:color="auto"/>
                        <w:bottom w:val="none" w:sz="0" w:space="0" w:color="auto"/>
                        <w:right w:val="none" w:sz="0" w:space="0" w:color="auto"/>
                      </w:divBdr>
                    </w:div>
                  </w:divsChild>
                </w:div>
                <w:div w:id="1146048061">
                  <w:marLeft w:val="0"/>
                  <w:marRight w:val="0"/>
                  <w:marTop w:val="0"/>
                  <w:marBottom w:val="0"/>
                  <w:divBdr>
                    <w:top w:val="none" w:sz="0" w:space="0" w:color="auto"/>
                    <w:left w:val="none" w:sz="0" w:space="0" w:color="auto"/>
                    <w:bottom w:val="none" w:sz="0" w:space="0" w:color="auto"/>
                    <w:right w:val="none" w:sz="0" w:space="0" w:color="auto"/>
                  </w:divBdr>
                  <w:divsChild>
                    <w:div w:id="1479762172">
                      <w:marLeft w:val="0"/>
                      <w:marRight w:val="0"/>
                      <w:marTop w:val="0"/>
                      <w:marBottom w:val="0"/>
                      <w:divBdr>
                        <w:top w:val="none" w:sz="0" w:space="0" w:color="auto"/>
                        <w:left w:val="none" w:sz="0" w:space="0" w:color="auto"/>
                        <w:bottom w:val="none" w:sz="0" w:space="0" w:color="auto"/>
                        <w:right w:val="none" w:sz="0" w:space="0" w:color="auto"/>
                      </w:divBdr>
                    </w:div>
                  </w:divsChild>
                </w:div>
                <w:div w:id="1199271973">
                  <w:marLeft w:val="0"/>
                  <w:marRight w:val="0"/>
                  <w:marTop w:val="0"/>
                  <w:marBottom w:val="0"/>
                  <w:divBdr>
                    <w:top w:val="none" w:sz="0" w:space="0" w:color="auto"/>
                    <w:left w:val="none" w:sz="0" w:space="0" w:color="auto"/>
                    <w:bottom w:val="none" w:sz="0" w:space="0" w:color="auto"/>
                    <w:right w:val="none" w:sz="0" w:space="0" w:color="auto"/>
                  </w:divBdr>
                  <w:divsChild>
                    <w:div w:id="1583444365">
                      <w:marLeft w:val="0"/>
                      <w:marRight w:val="0"/>
                      <w:marTop w:val="0"/>
                      <w:marBottom w:val="0"/>
                      <w:divBdr>
                        <w:top w:val="none" w:sz="0" w:space="0" w:color="auto"/>
                        <w:left w:val="none" w:sz="0" w:space="0" w:color="auto"/>
                        <w:bottom w:val="none" w:sz="0" w:space="0" w:color="auto"/>
                        <w:right w:val="none" w:sz="0" w:space="0" w:color="auto"/>
                      </w:divBdr>
                    </w:div>
                  </w:divsChild>
                </w:div>
                <w:div w:id="1459108883">
                  <w:marLeft w:val="0"/>
                  <w:marRight w:val="0"/>
                  <w:marTop w:val="0"/>
                  <w:marBottom w:val="0"/>
                  <w:divBdr>
                    <w:top w:val="none" w:sz="0" w:space="0" w:color="auto"/>
                    <w:left w:val="none" w:sz="0" w:space="0" w:color="auto"/>
                    <w:bottom w:val="none" w:sz="0" w:space="0" w:color="auto"/>
                    <w:right w:val="none" w:sz="0" w:space="0" w:color="auto"/>
                  </w:divBdr>
                  <w:divsChild>
                    <w:div w:id="1603610542">
                      <w:marLeft w:val="0"/>
                      <w:marRight w:val="0"/>
                      <w:marTop w:val="0"/>
                      <w:marBottom w:val="0"/>
                      <w:divBdr>
                        <w:top w:val="none" w:sz="0" w:space="0" w:color="auto"/>
                        <w:left w:val="none" w:sz="0" w:space="0" w:color="auto"/>
                        <w:bottom w:val="none" w:sz="0" w:space="0" w:color="auto"/>
                        <w:right w:val="none" w:sz="0" w:space="0" w:color="auto"/>
                      </w:divBdr>
                    </w:div>
                  </w:divsChild>
                </w:div>
                <w:div w:id="1589383017">
                  <w:marLeft w:val="0"/>
                  <w:marRight w:val="0"/>
                  <w:marTop w:val="0"/>
                  <w:marBottom w:val="0"/>
                  <w:divBdr>
                    <w:top w:val="none" w:sz="0" w:space="0" w:color="auto"/>
                    <w:left w:val="none" w:sz="0" w:space="0" w:color="auto"/>
                    <w:bottom w:val="none" w:sz="0" w:space="0" w:color="auto"/>
                    <w:right w:val="none" w:sz="0" w:space="0" w:color="auto"/>
                  </w:divBdr>
                  <w:divsChild>
                    <w:div w:id="9649138">
                      <w:marLeft w:val="0"/>
                      <w:marRight w:val="0"/>
                      <w:marTop w:val="0"/>
                      <w:marBottom w:val="0"/>
                      <w:divBdr>
                        <w:top w:val="none" w:sz="0" w:space="0" w:color="auto"/>
                        <w:left w:val="none" w:sz="0" w:space="0" w:color="auto"/>
                        <w:bottom w:val="none" w:sz="0" w:space="0" w:color="auto"/>
                        <w:right w:val="none" w:sz="0" w:space="0" w:color="auto"/>
                      </w:divBdr>
                    </w:div>
                  </w:divsChild>
                </w:div>
                <w:div w:id="1593977313">
                  <w:marLeft w:val="0"/>
                  <w:marRight w:val="0"/>
                  <w:marTop w:val="0"/>
                  <w:marBottom w:val="0"/>
                  <w:divBdr>
                    <w:top w:val="none" w:sz="0" w:space="0" w:color="auto"/>
                    <w:left w:val="none" w:sz="0" w:space="0" w:color="auto"/>
                    <w:bottom w:val="none" w:sz="0" w:space="0" w:color="auto"/>
                    <w:right w:val="none" w:sz="0" w:space="0" w:color="auto"/>
                  </w:divBdr>
                  <w:divsChild>
                    <w:div w:id="43188360">
                      <w:marLeft w:val="0"/>
                      <w:marRight w:val="0"/>
                      <w:marTop w:val="0"/>
                      <w:marBottom w:val="0"/>
                      <w:divBdr>
                        <w:top w:val="none" w:sz="0" w:space="0" w:color="auto"/>
                        <w:left w:val="none" w:sz="0" w:space="0" w:color="auto"/>
                        <w:bottom w:val="none" w:sz="0" w:space="0" w:color="auto"/>
                        <w:right w:val="none" w:sz="0" w:space="0" w:color="auto"/>
                      </w:divBdr>
                    </w:div>
                  </w:divsChild>
                </w:div>
                <w:div w:id="1596091897">
                  <w:marLeft w:val="0"/>
                  <w:marRight w:val="0"/>
                  <w:marTop w:val="0"/>
                  <w:marBottom w:val="0"/>
                  <w:divBdr>
                    <w:top w:val="none" w:sz="0" w:space="0" w:color="auto"/>
                    <w:left w:val="none" w:sz="0" w:space="0" w:color="auto"/>
                    <w:bottom w:val="none" w:sz="0" w:space="0" w:color="auto"/>
                    <w:right w:val="none" w:sz="0" w:space="0" w:color="auto"/>
                  </w:divBdr>
                  <w:divsChild>
                    <w:div w:id="1284459624">
                      <w:marLeft w:val="0"/>
                      <w:marRight w:val="0"/>
                      <w:marTop w:val="0"/>
                      <w:marBottom w:val="0"/>
                      <w:divBdr>
                        <w:top w:val="none" w:sz="0" w:space="0" w:color="auto"/>
                        <w:left w:val="none" w:sz="0" w:space="0" w:color="auto"/>
                        <w:bottom w:val="none" w:sz="0" w:space="0" w:color="auto"/>
                        <w:right w:val="none" w:sz="0" w:space="0" w:color="auto"/>
                      </w:divBdr>
                    </w:div>
                  </w:divsChild>
                </w:div>
                <w:div w:id="2029478497">
                  <w:marLeft w:val="0"/>
                  <w:marRight w:val="0"/>
                  <w:marTop w:val="0"/>
                  <w:marBottom w:val="0"/>
                  <w:divBdr>
                    <w:top w:val="none" w:sz="0" w:space="0" w:color="auto"/>
                    <w:left w:val="none" w:sz="0" w:space="0" w:color="auto"/>
                    <w:bottom w:val="none" w:sz="0" w:space="0" w:color="auto"/>
                    <w:right w:val="none" w:sz="0" w:space="0" w:color="auto"/>
                  </w:divBdr>
                  <w:divsChild>
                    <w:div w:id="54814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377337">
          <w:marLeft w:val="0"/>
          <w:marRight w:val="0"/>
          <w:marTop w:val="0"/>
          <w:marBottom w:val="0"/>
          <w:divBdr>
            <w:top w:val="none" w:sz="0" w:space="0" w:color="auto"/>
            <w:left w:val="none" w:sz="0" w:space="0" w:color="auto"/>
            <w:bottom w:val="none" w:sz="0" w:space="0" w:color="auto"/>
            <w:right w:val="none" w:sz="0" w:space="0" w:color="auto"/>
          </w:divBdr>
          <w:divsChild>
            <w:div w:id="73169734">
              <w:marLeft w:val="0"/>
              <w:marRight w:val="0"/>
              <w:marTop w:val="0"/>
              <w:marBottom w:val="0"/>
              <w:divBdr>
                <w:top w:val="none" w:sz="0" w:space="0" w:color="auto"/>
                <w:left w:val="none" w:sz="0" w:space="0" w:color="auto"/>
                <w:bottom w:val="none" w:sz="0" w:space="0" w:color="auto"/>
                <w:right w:val="none" w:sz="0" w:space="0" w:color="auto"/>
              </w:divBdr>
            </w:div>
            <w:div w:id="372534309">
              <w:marLeft w:val="0"/>
              <w:marRight w:val="0"/>
              <w:marTop w:val="0"/>
              <w:marBottom w:val="0"/>
              <w:divBdr>
                <w:top w:val="none" w:sz="0" w:space="0" w:color="auto"/>
                <w:left w:val="none" w:sz="0" w:space="0" w:color="auto"/>
                <w:bottom w:val="none" w:sz="0" w:space="0" w:color="auto"/>
                <w:right w:val="none" w:sz="0" w:space="0" w:color="auto"/>
              </w:divBdr>
            </w:div>
            <w:div w:id="446965994">
              <w:marLeft w:val="0"/>
              <w:marRight w:val="0"/>
              <w:marTop w:val="0"/>
              <w:marBottom w:val="0"/>
              <w:divBdr>
                <w:top w:val="none" w:sz="0" w:space="0" w:color="auto"/>
                <w:left w:val="none" w:sz="0" w:space="0" w:color="auto"/>
                <w:bottom w:val="none" w:sz="0" w:space="0" w:color="auto"/>
                <w:right w:val="none" w:sz="0" w:space="0" w:color="auto"/>
              </w:divBdr>
            </w:div>
            <w:div w:id="686097536">
              <w:marLeft w:val="0"/>
              <w:marRight w:val="0"/>
              <w:marTop w:val="0"/>
              <w:marBottom w:val="0"/>
              <w:divBdr>
                <w:top w:val="none" w:sz="0" w:space="0" w:color="auto"/>
                <w:left w:val="none" w:sz="0" w:space="0" w:color="auto"/>
                <w:bottom w:val="none" w:sz="0" w:space="0" w:color="auto"/>
                <w:right w:val="none" w:sz="0" w:space="0" w:color="auto"/>
              </w:divBdr>
            </w:div>
            <w:div w:id="757943773">
              <w:marLeft w:val="0"/>
              <w:marRight w:val="0"/>
              <w:marTop w:val="0"/>
              <w:marBottom w:val="0"/>
              <w:divBdr>
                <w:top w:val="none" w:sz="0" w:space="0" w:color="auto"/>
                <w:left w:val="none" w:sz="0" w:space="0" w:color="auto"/>
                <w:bottom w:val="none" w:sz="0" w:space="0" w:color="auto"/>
                <w:right w:val="none" w:sz="0" w:space="0" w:color="auto"/>
              </w:divBdr>
            </w:div>
            <w:div w:id="810513459">
              <w:marLeft w:val="0"/>
              <w:marRight w:val="0"/>
              <w:marTop w:val="0"/>
              <w:marBottom w:val="0"/>
              <w:divBdr>
                <w:top w:val="none" w:sz="0" w:space="0" w:color="auto"/>
                <w:left w:val="none" w:sz="0" w:space="0" w:color="auto"/>
                <w:bottom w:val="none" w:sz="0" w:space="0" w:color="auto"/>
                <w:right w:val="none" w:sz="0" w:space="0" w:color="auto"/>
              </w:divBdr>
            </w:div>
            <w:div w:id="1008675476">
              <w:marLeft w:val="0"/>
              <w:marRight w:val="0"/>
              <w:marTop w:val="0"/>
              <w:marBottom w:val="0"/>
              <w:divBdr>
                <w:top w:val="none" w:sz="0" w:space="0" w:color="auto"/>
                <w:left w:val="none" w:sz="0" w:space="0" w:color="auto"/>
                <w:bottom w:val="none" w:sz="0" w:space="0" w:color="auto"/>
                <w:right w:val="none" w:sz="0" w:space="0" w:color="auto"/>
              </w:divBdr>
            </w:div>
            <w:div w:id="1201750273">
              <w:marLeft w:val="0"/>
              <w:marRight w:val="0"/>
              <w:marTop w:val="0"/>
              <w:marBottom w:val="0"/>
              <w:divBdr>
                <w:top w:val="none" w:sz="0" w:space="0" w:color="auto"/>
                <w:left w:val="none" w:sz="0" w:space="0" w:color="auto"/>
                <w:bottom w:val="none" w:sz="0" w:space="0" w:color="auto"/>
                <w:right w:val="none" w:sz="0" w:space="0" w:color="auto"/>
              </w:divBdr>
            </w:div>
            <w:div w:id="1343511930">
              <w:marLeft w:val="0"/>
              <w:marRight w:val="0"/>
              <w:marTop w:val="0"/>
              <w:marBottom w:val="0"/>
              <w:divBdr>
                <w:top w:val="none" w:sz="0" w:space="0" w:color="auto"/>
                <w:left w:val="none" w:sz="0" w:space="0" w:color="auto"/>
                <w:bottom w:val="none" w:sz="0" w:space="0" w:color="auto"/>
                <w:right w:val="none" w:sz="0" w:space="0" w:color="auto"/>
              </w:divBdr>
            </w:div>
            <w:div w:id="1575972746">
              <w:marLeft w:val="0"/>
              <w:marRight w:val="0"/>
              <w:marTop w:val="0"/>
              <w:marBottom w:val="0"/>
              <w:divBdr>
                <w:top w:val="none" w:sz="0" w:space="0" w:color="auto"/>
                <w:left w:val="none" w:sz="0" w:space="0" w:color="auto"/>
                <w:bottom w:val="none" w:sz="0" w:space="0" w:color="auto"/>
                <w:right w:val="none" w:sz="0" w:space="0" w:color="auto"/>
              </w:divBdr>
            </w:div>
            <w:div w:id="1792285817">
              <w:marLeft w:val="0"/>
              <w:marRight w:val="0"/>
              <w:marTop w:val="0"/>
              <w:marBottom w:val="0"/>
              <w:divBdr>
                <w:top w:val="none" w:sz="0" w:space="0" w:color="auto"/>
                <w:left w:val="none" w:sz="0" w:space="0" w:color="auto"/>
                <w:bottom w:val="none" w:sz="0" w:space="0" w:color="auto"/>
                <w:right w:val="none" w:sz="0" w:space="0" w:color="auto"/>
              </w:divBdr>
            </w:div>
            <w:div w:id="1959792512">
              <w:marLeft w:val="0"/>
              <w:marRight w:val="0"/>
              <w:marTop w:val="0"/>
              <w:marBottom w:val="0"/>
              <w:divBdr>
                <w:top w:val="none" w:sz="0" w:space="0" w:color="auto"/>
                <w:left w:val="none" w:sz="0" w:space="0" w:color="auto"/>
                <w:bottom w:val="none" w:sz="0" w:space="0" w:color="auto"/>
                <w:right w:val="none" w:sz="0" w:space="0" w:color="auto"/>
              </w:divBdr>
            </w:div>
          </w:divsChild>
        </w:div>
        <w:div w:id="1156260388">
          <w:marLeft w:val="0"/>
          <w:marRight w:val="0"/>
          <w:marTop w:val="0"/>
          <w:marBottom w:val="0"/>
          <w:divBdr>
            <w:top w:val="none" w:sz="0" w:space="0" w:color="auto"/>
            <w:left w:val="none" w:sz="0" w:space="0" w:color="auto"/>
            <w:bottom w:val="none" w:sz="0" w:space="0" w:color="auto"/>
            <w:right w:val="none" w:sz="0" w:space="0" w:color="auto"/>
          </w:divBdr>
          <w:divsChild>
            <w:div w:id="6636413">
              <w:marLeft w:val="0"/>
              <w:marRight w:val="0"/>
              <w:marTop w:val="0"/>
              <w:marBottom w:val="0"/>
              <w:divBdr>
                <w:top w:val="none" w:sz="0" w:space="0" w:color="auto"/>
                <w:left w:val="none" w:sz="0" w:space="0" w:color="auto"/>
                <w:bottom w:val="none" w:sz="0" w:space="0" w:color="auto"/>
                <w:right w:val="none" w:sz="0" w:space="0" w:color="auto"/>
              </w:divBdr>
            </w:div>
            <w:div w:id="83771178">
              <w:marLeft w:val="0"/>
              <w:marRight w:val="0"/>
              <w:marTop w:val="0"/>
              <w:marBottom w:val="0"/>
              <w:divBdr>
                <w:top w:val="none" w:sz="0" w:space="0" w:color="auto"/>
                <w:left w:val="none" w:sz="0" w:space="0" w:color="auto"/>
                <w:bottom w:val="none" w:sz="0" w:space="0" w:color="auto"/>
                <w:right w:val="none" w:sz="0" w:space="0" w:color="auto"/>
              </w:divBdr>
            </w:div>
            <w:div w:id="89549322">
              <w:marLeft w:val="0"/>
              <w:marRight w:val="0"/>
              <w:marTop w:val="0"/>
              <w:marBottom w:val="0"/>
              <w:divBdr>
                <w:top w:val="none" w:sz="0" w:space="0" w:color="auto"/>
                <w:left w:val="none" w:sz="0" w:space="0" w:color="auto"/>
                <w:bottom w:val="none" w:sz="0" w:space="0" w:color="auto"/>
                <w:right w:val="none" w:sz="0" w:space="0" w:color="auto"/>
              </w:divBdr>
            </w:div>
            <w:div w:id="410935303">
              <w:marLeft w:val="0"/>
              <w:marRight w:val="0"/>
              <w:marTop w:val="0"/>
              <w:marBottom w:val="0"/>
              <w:divBdr>
                <w:top w:val="none" w:sz="0" w:space="0" w:color="auto"/>
                <w:left w:val="none" w:sz="0" w:space="0" w:color="auto"/>
                <w:bottom w:val="none" w:sz="0" w:space="0" w:color="auto"/>
                <w:right w:val="none" w:sz="0" w:space="0" w:color="auto"/>
              </w:divBdr>
            </w:div>
            <w:div w:id="582691519">
              <w:marLeft w:val="0"/>
              <w:marRight w:val="0"/>
              <w:marTop w:val="0"/>
              <w:marBottom w:val="0"/>
              <w:divBdr>
                <w:top w:val="none" w:sz="0" w:space="0" w:color="auto"/>
                <w:left w:val="none" w:sz="0" w:space="0" w:color="auto"/>
                <w:bottom w:val="none" w:sz="0" w:space="0" w:color="auto"/>
                <w:right w:val="none" w:sz="0" w:space="0" w:color="auto"/>
              </w:divBdr>
            </w:div>
            <w:div w:id="597980071">
              <w:marLeft w:val="0"/>
              <w:marRight w:val="0"/>
              <w:marTop w:val="0"/>
              <w:marBottom w:val="0"/>
              <w:divBdr>
                <w:top w:val="none" w:sz="0" w:space="0" w:color="auto"/>
                <w:left w:val="none" w:sz="0" w:space="0" w:color="auto"/>
                <w:bottom w:val="none" w:sz="0" w:space="0" w:color="auto"/>
                <w:right w:val="none" w:sz="0" w:space="0" w:color="auto"/>
              </w:divBdr>
            </w:div>
            <w:div w:id="2020961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424732">
      <w:bodyDiv w:val="1"/>
      <w:marLeft w:val="0"/>
      <w:marRight w:val="0"/>
      <w:marTop w:val="0"/>
      <w:marBottom w:val="0"/>
      <w:divBdr>
        <w:top w:val="none" w:sz="0" w:space="0" w:color="auto"/>
        <w:left w:val="none" w:sz="0" w:space="0" w:color="auto"/>
        <w:bottom w:val="none" w:sz="0" w:space="0" w:color="auto"/>
        <w:right w:val="none" w:sz="0" w:space="0" w:color="auto"/>
      </w:divBdr>
      <w:divsChild>
        <w:div w:id="667633688">
          <w:marLeft w:val="0"/>
          <w:marRight w:val="0"/>
          <w:marTop w:val="0"/>
          <w:marBottom w:val="0"/>
          <w:divBdr>
            <w:top w:val="none" w:sz="0" w:space="0" w:color="auto"/>
            <w:left w:val="none" w:sz="0" w:space="0" w:color="auto"/>
            <w:bottom w:val="none" w:sz="0" w:space="0" w:color="auto"/>
            <w:right w:val="none" w:sz="0" w:space="0" w:color="auto"/>
          </w:divBdr>
          <w:divsChild>
            <w:div w:id="692847890">
              <w:marLeft w:val="0"/>
              <w:marRight w:val="0"/>
              <w:marTop w:val="0"/>
              <w:marBottom w:val="0"/>
              <w:divBdr>
                <w:top w:val="none" w:sz="0" w:space="0" w:color="auto"/>
                <w:left w:val="none" w:sz="0" w:space="0" w:color="auto"/>
                <w:bottom w:val="none" w:sz="0" w:space="0" w:color="auto"/>
                <w:right w:val="none" w:sz="0" w:space="0" w:color="auto"/>
              </w:divBdr>
            </w:div>
            <w:div w:id="1219433161">
              <w:marLeft w:val="0"/>
              <w:marRight w:val="0"/>
              <w:marTop w:val="0"/>
              <w:marBottom w:val="0"/>
              <w:divBdr>
                <w:top w:val="none" w:sz="0" w:space="0" w:color="auto"/>
                <w:left w:val="none" w:sz="0" w:space="0" w:color="auto"/>
                <w:bottom w:val="none" w:sz="0" w:space="0" w:color="auto"/>
                <w:right w:val="none" w:sz="0" w:space="0" w:color="auto"/>
              </w:divBdr>
            </w:div>
          </w:divsChild>
        </w:div>
        <w:div w:id="2121335713">
          <w:marLeft w:val="0"/>
          <w:marRight w:val="0"/>
          <w:marTop w:val="0"/>
          <w:marBottom w:val="0"/>
          <w:divBdr>
            <w:top w:val="none" w:sz="0" w:space="0" w:color="auto"/>
            <w:left w:val="none" w:sz="0" w:space="0" w:color="auto"/>
            <w:bottom w:val="none" w:sz="0" w:space="0" w:color="auto"/>
            <w:right w:val="none" w:sz="0" w:space="0" w:color="auto"/>
          </w:divBdr>
          <w:divsChild>
            <w:div w:id="88157090">
              <w:marLeft w:val="0"/>
              <w:marRight w:val="0"/>
              <w:marTop w:val="0"/>
              <w:marBottom w:val="0"/>
              <w:divBdr>
                <w:top w:val="none" w:sz="0" w:space="0" w:color="auto"/>
                <w:left w:val="none" w:sz="0" w:space="0" w:color="auto"/>
                <w:bottom w:val="none" w:sz="0" w:space="0" w:color="auto"/>
                <w:right w:val="none" w:sz="0" w:space="0" w:color="auto"/>
              </w:divBdr>
            </w:div>
            <w:div w:id="1907907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476497">
      <w:bodyDiv w:val="1"/>
      <w:marLeft w:val="0"/>
      <w:marRight w:val="0"/>
      <w:marTop w:val="0"/>
      <w:marBottom w:val="0"/>
      <w:divBdr>
        <w:top w:val="none" w:sz="0" w:space="0" w:color="auto"/>
        <w:left w:val="none" w:sz="0" w:space="0" w:color="auto"/>
        <w:bottom w:val="none" w:sz="0" w:space="0" w:color="auto"/>
        <w:right w:val="none" w:sz="0" w:space="0" w:color="auto"/>
      </w:divBdr>
    </w:div>
    <w:div w:id="1481002356">
      <w:bodyDiv w:val="1"/>
      <w:marLeft w:val="0"/>
      <w:marRight w:val="0"/>
      <w:marTop w:val="0"/>
      <w:marBottom w:val="0"/>
      <w:divBdr>
        <w:top w:val="none" w:sz="0" w:space="0" w:color="auto"/>
        <w:left w:val="none" w:sz="0" w:space="0" w:color="auto"/>
        <w:bottom w:val="none" w:sz="0" w:space="0" w:color="auto"/>
        <w:right w:val="none" w:sz="0" w:space="0" w:color="auto"/>
      </w:divBdr>
    </w:div>
    <w:div w:id="1489126047">
      <w:bodyDiv w:val="1"/>
      <w:marLeft w:val="0"/>
      <w:marRight w:val="0"/>
      <w:marTop w:val="0"/>
      <w:marBottom w:val="0"/>
      <w:divBdr>
        <w:top w:val="none" w:sz="0" w:space="0" w:color="auto"/>
        <w:left w:val="none" w:sz="0" w:space="0" w:color="auto"/>
        <w:bottom w:val="none" w:sz="0" w:space="0" w:color="auto"/>
        <w:right w:val="none" w:sz="0" w:space="0" w:color="auto"/>
      </w:divBdr>
    </w:div>
    <w:div w:id="1493644853">
      <w:bodyDiv w:val="1"/>
      <w:marLeft w:val="0"/>
      <w:marRight w:val="0"/>
      <w:marTop w:val="0"/>
      <w:marBottom w:val="0"/>
      <w:divBdr>
        <w:top w:val="none" w:sz="0" w:space="0" w:color="auto"/>
        <w:left w:val="none" w:sz="0" w:space="0" w:color="auto"/>
        <w:bottom w:val="none" w:sz="0" w:space="0" w:color="auto"/>
        <w:right w:val="none" w:sz="0" w:space="0" w:color="auto"/>
      </w:divBdr>
      <w:divsChild>
        <w:div w:id="985817846">
          <w:marLeft w:val="0"/>
          <w:marRight w:val="0"/>
          <w:marTop w:val="0"/>
          <w:marBottom w:val="0"/>
          <w:divBdr>
            <w:top w:val="none" w:sz="0" w:space="0" w:color="auto"/>
            <w:left w:val="none" w:sz="0" w:space="0" w:color="auto"/>
            <w:bottom w:val="none" w:sz="0" w:space="0" w:color="auto"/>
            <w:right w:val="none" w:sz="0" w:space="0" w:color="auto"/>
          </w:divBdr>
          <w:divsChild>
            <w:div w:id="16203803">
              <w:marLeft w:val="0"/>
              <w:marRight w:val="0"/>
              <w:marTop w:val="0"/>
              <w:marBottom w:val="0"/>
              <w:divBdr>
                <w:top w:val="none" w:sz="0" w:space="0" w:color="auto"/>
                <w:left w:val="none" w:sz="0" w:space="0" w:color="auto"/>
                <w:bottom w:val="none" w:sz="0" w:space="0" w:color="auto"/>
                <w:right w:val="none" w:sz="0" w:space="0" w:color="auto"/>
              </w:divBdr>
            </w:div>
            <w:div w:id="200746270">
              <w:marLeft w:val="0"/>
              <w:marRight w:val="0"/>
              <w:marTop w:val="0"/>
              <w:marBottom w:val="0"/>
              <w:divBdr>
                <w:top w:val="none" w:sz="0" w:space="0" w:color="auto"/>
                <w:left w:val="none" w:sz="0" w:space="0" w:color="auto"/>
                <w:bottom w:val="none" w:sz="0" w:space="0" w:color="auto"/>
                <w:right w:val="none" w:sz="0" w:space="0" w:color="auto"/>
              </w:divBdr>
            </w:div>
            <w:div w:id="293413648">
              <w:marLeft w:val="0"/>
              <w:marRight w:val="0"/>
              <w:marTop w:val="0"/>
              <w:marBottom w:val="0"/>
              <w:divBdr>
                <w:top w:val="none" w:sz="0" w:space="0" w:color="auto"/>
                <w:left w:val="none" w:sz="0" w:space="0" w:color="auto"/>
                <w:bottom w:val="none" w:sz="0" w:space="0" w:color="auto"/>
                <w:right w:val="none" w:sz="0" w:space="0" w:color="auto"/>
              </w:divBdr>
            </w:div>
            <w:div w:id="382873933">
              <w:marLeft w:val="0"/>
              <w:marRight w:val="0"/>
              <w:marTop w:val="0"/>
              <w:marBottom w:val="0"/>
              <w:divBdr>
                <w:top w:val="none" w:sz="0" w:space="0" w:color="auto"/>
                <w:left w:val="none" w:sz="0" w:space="0" w:color="auto"/>
                <w:bottom w:val="none" w:sz="0" w:space="0" w:color="auto"/>
                <w:right w:val="none" w:sz="0" w:space="0" w:color="auto"/>
              </w:divBdr>
            </w:div>
            <w:div w:id="622461485">
              <w:marLeft w:val="0"/>
              <w:marRight w:val="0"/>
              <w:marTop w:val="0"/>
              <w:marBottom w:val="0"/>
              <w:divBdr>
                <w:top w:val="none" w:sz="0" w:space="0" w:color="auto"/>
                <w:left w:val="none" w:sz="0" w:space="0" w:color="auto"/>
                <w:bottom w:val="none" w:sz="0" w:space="0" w:color="auto"/>
                <w:right w:val="none" w:sz="0" w:space="0" w:color="auto"/>
              </w:divBdr>
            </w:div>
            <w:div w:id="744768166">
              <w:marLeft w:val="0"/>
              <w:marRight w:val="0"/>
              <w:marTop w:val="0"/>
              <w:marBottom w:val="0"/>
              <w:divBdr>
                <w:top w:val="none" w:sz="0" w:space="0" w:color="auto"/>
                <w:left w:val="none" w:sz="0" w:space="0" w:color="auto"/>
                <w:bottom w:val="none" w:sz="0" w:space="0" w:color="auto"/>
                <w:right w:val="none" w:sz="0" w:space="0" w:color="auto"/>
              </w:divBdr>
            </w:div>
            <w:div w:id="850027680">
              <w:marLeft w:val="0"/>
              <w:marRight w:val="0"/>
              <w:marTop w:val="0"/>
              <w:marBottom w:val="0"/>
              <w:divBdr>
                <w:top w:val="none" w:sz="0" w:space="0" w:color="auto"/>
                <w:left w:val="none" w:sz="0" w:space="0" w:color="auto"/>
                <w:bottom w:val="none" w:sz="0" w:space="0" w:color="auto"/>
                <w:right w:val="none" w:sz="0" w:space="0" w:color="auto"/>
              </w:divBdr>
            </w:div>
            <w:div w:id="892470444">
              <w:marLeft w:val="0"/>
              <w:marRight w:val="0"/>
              <w:marTop w:val="0"/>
              <w:marBottom w:val="0"/>
              <w:divBdr>
                <w:top w:val="none" w:sz="0" w:space="0" w:color="auto"/>
                <w:left w:val="none" w:sz="0" w:space="0" w:color="auto"/>
                <w:bottom w:val="none" w:sz="0" w:space="0" w:color="auto"/>
                <w:right w:val="none" w:sz="0" w:space="0" w:color="auto"/>
              </w:divBdr>
            </w:div>
            <w:div w:id="967272883">
              <w:marLeft w:val="0"/>
              <w:marRight w:val="0"/>
              <w:marTop w:val="0"/>
              <w:marBottom w:val="0"/>
              <w:divBdr>
                <w:top w:val="none" w:sz="0" w:space="0" w:color="auto"/>
                <w:left w:val="none" w:sz="0" w:space="0" w:color="auto"/>
                <w:bottom w:val="none" w:sz="0" w:space="0" w:color="auto"/>
                <w:right w:val="none" w:sz="0" w:space="0" w:color="auto"/>
              </w:divBdr>
            </w:div>
            <w:div w:id="1017316396">
              <w:marLeft w:val="0"/>
              <w:marRight w:val="0"/>
              <w:marTop w:val="0"/>
              <w:marBottom w:val="0"/>
              <w:divBdr>
                <w:top w:val="none" w:sz="0" w:space="0" w:color="auto"/>
                <w:left w:val="none" w:sz="0" w:space="0" w:color="auto"/>
                <w:bottom w:val="none" w:sz="0" w:space="0" w:color="auto"/>
                <w:right w:val="none" w:sz="0" w:space="0" w:color="auto"/>
              </w:divBdr>
            </w:div>
            <w:div w:id="1156532687">
              <w:marLeft w:val="0"/>
              <w:marRight w:val="0"/>
              <w:marTop w:val="0"/>
              <w:marBottom w:val="0"/>
              <w:divBdr>
                <w:top w:val="none" w:sz="0" w:space="0" w:color="auto"/>
                <w:left w:val="none" w:sz="0" w:space="0" w:color="auto"/>
                <w:bottom w:val="none" w:sz="0" w:space="0" w:color="auto"/>
                <w:right w:val="none" w:sz="0" w:space="0" w:color="auto"/>
              </w:divBdr>
            </w:div>
            <w:div w:id="1264920496">
              <w:marLeft w:val="0"/>
              <w:marRight w:val="0"/>
              <w:marTop w:val="0"/>
              <w:marBottom w:val="0"/>
              <w:divBdr>
                <w:top w:val="none" w:sz="0" w:space="0" w:color="auto"/>
                <w:left w:val="none" w:sz="0" w:space="0" w:color="auto"/>
                <w:bottom w:val="none" w:sz="0" w:space="0" w:color="auto"/>
                <w:right w:val="none" w:sz="0" w:space="0" w:color="auto"/>
              </w:divBdr>
            </w:div>
            <w:div w:id="1490560700">
              <w:marLeft w:val="0"/>
              <w:marRight w:val="0"/>
              <w:marTop w:val="0"/>
              <w:marBottom w:val="0"/>
              <w:divBdr>
                <w:top w:val="none" w:sz="0" w:space="0" w:color="auto"/>
                <w:left w:val="none" w:sz="0" w:space="0" w:color="auto"/>
                <w:bottom w:val="none" w:sz="0" w:space="0" w:color="auto"/>
                <w:right w:val="none" w:sz="0" w:space="0" w:color="auto"/>
              </w:divBdr>
            </w:div>
            <w:div w:id="1838614390">
              <w:marLeft w:val="0"/>
              <w:marRight w:val="0"/>
              <w:marTop w:val="0"/>
              <w:marBottom w:val="0"/>
              <w:divBdr>
                <w:top w:val="none" w:sz="0" w:space="0" w:color="auto"/>
                <w:left w:val="none" w:sz="0" w:space="0" w:color="auto"/>
                <w:bottom w:val="none" w:sz="0" w:space="0" w:color="auto"/>
                <w:right w:val="none" w:sz="0" w:space="0" w:color="auto"/>
              </w:divBdr>
            </w:div>
            <w:div w:id="200200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071183">
      <w:bodyDiv w:val="1"/>
      <w:marLeft w:val="0"/>
      <w:marRight w:val="0"/>
      <w:marTop w:val="0"/>
      <w:marBottom w:val="0"/>
      <w:divBdr>
        <w:top w:val="none" w:sz="0" w:space="0" w:color="auto"/>
        <w:left w:val="none" w:sz="0" w:space="0" w:color="auto"/>
        <w:bottom w:val="none" w:sz="0" w:space="0" w:color="auto"/>
        <w:right w:val="none" w:sz="0" w:space="0" w:color="auto"/>
      </w:divBdr>
    </w:div>
    <w:div w:id="1498500354">
      <w:bodyDiv w:val="1"/>
      <w:marLeft w:val="0"/>
      <w:marRight w:val="0"/>
      <w:marTop w:val="0"/>
      <w:marBottom w:val="0"/>
      <w:divBdr>
        <w:top w:val="none" w:sz="0" w:space="0" w:color="auto"/>
        <w:left w:val="none" w:sz="0" w:space="0" w:color="auto"/>
        <w:bottom w:val="none" w:sz="0" w:space="0" w:color="auto"/>
        <w:right w:val="none" w:sz="0" w:space="0" w:color="auto"/>
      </w:divBdr>
      <w:divsChild>
        <w:div w:id="362219589">
          <w:marLeft w:val="0"/>
          <w:marRight w:val="0"/>
          <w:marTop w:val="0"/>
          <w:marBottom w:val="288"/>
          <w:divBdr>
            <w:top w:val="none" w:sz="0" w:space="0" w:color="auto"/>
            <w:left w:val="none" w:sz="0" w:space="0" w:color="auto"/>
            <w:bottom w:val="none" w:sz="0" w:space="0" w:color="auto"/>
            <w:right w:val="none" w:sz="0" w:space="0" w:color="auto"/>
          </w:divBdr>
        </w:div>
      </w:divsChild>
    </w:div>
    <w:div w:id="1499149816">
      <w:bodyDiv w:val="1"/>
      <w:marLeft w:val="0"/>
      <w:marRight w:val="0"/>
      <w:marTop w:val="0"/>
      <w:marBottom w:val="0"/>
      <w:divBdr>
        <w:top w:val="none" w:sz="0" w:space="0" w:color="auto"/>
        <w:left w:val="none" w:sz="0" w:space="0" w:color="auto"/>
        <w:bottom w:val="none" w:sz="0" w:space="0" w:color="auto"/>
        <w:right w:val="none" w:sz="0" w:space="0" w:color="auto"/>
      </w:divBdr>
    </w:div>
    <w:div w:id="1511021053">
      <w:bodyDiv w:val="1"/>
      <w:marLeft w:val="0"/>
      <w:marRight w:val="0"/>
      <w:marTop w:val="0"/>
      <w:marBottom w:val="0"/>
      <w:divBdr>
        <w:top w:val="none" w:sz="0" w:space="0" w:color="auto"/>
        <w:left w:val="none" w:sz="0" w:space="0" w:color="auto"/>
        <w:bottom w:val="none" w:sz="0" w:space="0" w:color="auto"/>
        <w:right w:val="none" w:sz="0" w:space="0" w:color="auto"/>
      </w:divBdr>
    </w:div>
    <w:div w:id="1521889378">
      <w:bodyDiv w:val="1"/>
      <w:marLeft w:val="0"/>
      <w:marRight w:val="0"/>
      <w:marTop w:val="0"/>
      <w:marBottom w:val="0"/>
      <w:divBdr>
        <w:top w:val="none" w:sz="0" w:space="0" w:color="auto"/>
        <w:left w:val="none" w:sz="0" w:space="0" w:color="auto"/>
        <w:bottom w:val="none" w:sz="0" w:space="0" w:color="auto"/>
        <w:right w:val="none" w:sz="0" w:space="0" w:color="auto"/>
      </w:divBdr>
      <w:divsChild>
        <w:div w:id="236399610">
          <w:marLeft w:val="0"/>
          <w:marRight w:val="0"/>
          <w:marTop w:val="0"/>
          <w:marBottom w:val="0"/>
          <w:divBdr>
            <w:top w:val="none" w:sz="0" w:space="0" w:color="auto"/>
            <w:left w:val="none" w:sz="0" w:space="0" w:color="auto"/>
            <w:bottom w:val="none" w:sz="0" w:space="0" w:color="auto"/>
            <w:right w:val="none" w:sz="0" w:space="0" w:color="auto"/>
          </w:divBdr>
          <w:divsChild>
            <w:div w:id="462314441">
              <w:marLeft w:val="0"/>
              <w:marRight w:val="0"/>
              <w:marTop w:val="0"/>
              <w:marBottom w:val="0"/>
              <w:divBdr>
                <w:top w:val="none" w:sz="0" w:space="0" w:color="auto"/>
                <w:left w:val="none" w:sz="0" w:space="0" w:color="auto"/>
                <w:bottom w:val="none" w:sz="0" w:space="0" w:color="auto"/>
                <w:right w:val="none" w:sz="0" w:space="0" w:color="auto"/>
              </w:divBdr>
            </w:div>
            <w:div w:id="691300700">
              <w:marLeft w:val="0"/>
              <w:marRight w:val="0"/>
              <w:marTop w:val="0"/>
              <w:marBottom w:val="0"/>
              <w:divBdr>
                <w:top w:val="none" w:sz="0" w:space="0" w:color="auto"/>
                <w:left w:val="none" w:sz="0" w:space="0" w:color="auto"/>
                <w:bottom w:val="none" w:sz="0" w:space="0" w:color="auto"/>
                <w:right w:val="none" w:sz="0" w:space="0" w:color="auto"/>
              </w:divBdr>
            </w:div>
          </w:divsChild>
        </w:div>
        <w:div w:id="913658630">
          <w:marLeft w:val="0"/>
          <w:marRight w:val="0"/>
          <w:marTop w:val="0"/>
          <w:marBottom w:val="0"/>
          <w:divBdr>
            <w:top w:val="none" w:sz="0" w:space="0" w:color="auto"/>
            <w:left w:val="none" w:sz="0" w:space="0" w:color="auto"/>
            <w:bottom w:val="none" w:sz="0" w:space="0" w:color="auto"/>
            <w:right w:val="none" w:sz="0" w:space="0" w:color="auto"/>
          </w:divBdr>
          <w:divsChild>
            <w:div w:id="367798586">
              <w:marLeft w:val="0"/>
              <w:marRight w:val="0"/>
              <w:marTop w:val="0"/>
              <w:marBottom w:val="0"/>
              <w:divBdr>
                <w:top w:val="none" w:sz="0" w:space="0" w:color="auto"/>
                <w:left w:val="none" w:sz="0" w:space="0" w:color="auto"/>
                <w:bottom w:val="none" w:sz="0" w:space="0" w:color="auto"/>
                <w:right w:val="none" w:sz="0" w:space="0" w:color="auto"/>
              </w:divBdr>
            </w:div>
            <w:div w:id="711661562">
              <w:marLeft w:val="0"/>
              <w:marRight w:val="0"/>
              <w:marTop w:val="0"/>
              <w:marBottom w:val="0"/>
              <w:divBdr>
                <w:top w:val="none" w:sz="0" w:space="0" w:color="auto"/>
                <w:left w:val="none" w:sz="0" w:space="0" w:color="auto"/>
                <w:bottom w:val="none" w:sz="0" w:space="0" w:color="auto"/>
                <w:right w:val="none" w:sz="0" w:space="0" w:color="auto"/>
              </w:divBdr>
            </w:div>
          </w:divsChild>
        </w:div>
        <w:div w:id="938369782">
          <w:marLeft w:val="0"/>
          <w:marRight w:val="0"/>
          <w:marTop w:val="0"/>
          <w:marBottom w:val="0"/>
          <w:divBdr>
            <w:top w:val="none" w:sz="0" w:space="0" w:color="auto"/>
            <w:left w:val="none" w:sz="0" w:space="0" w:color="auto"/>
            <w:bottom w:val="none" w:sz="0" w:space="0" w:color="auto"/>
            <w:right w:val="none" w:sz="0" w:space="0" w:color="auto"/>
          </w:divBdr>
          <w:divsChild>
            <w:div w:id="646980710">
              <w:marLeft w:val="0"/>
              <w:marRight w:val="0"/>
              <w:marTop w:val="0"/>
              <w:marBottom w:val="0"/>
              <w:divBdr>
                <w:top w:val="none" w:sz="0" w:space="0" w:color="auto"/>
                <w:left w:val="none" w:sz="0" w:space="0" w:color="auto"/>
                <w:bottom w:val="none" w:sz="0" w:space="0" w:color="auto"/>
                <w:right w:val="none" w:sz="0" w:space="0" w:color="auto"/>
              </w:divBdr>
            </w:div>
            <w:div w:id="193327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861175">
      <w:bodyDiv w:val="1"/>
      <w:marLeft w:val="0"/>
      <w:marRight w:val="0"/>
      <w:marTop w:val="0"/>
      <w:marBottom w:val="0"/>
      <w:divBdr>
        <w:top w:val="none" w:sz="0" w:space="0" w:color="auto"/>
        <w:left w:val="none" w:sz="0" w:space="0" w:color="auto"/>
        <w:bottom w:val="none" w:sz="0" w:space="0" w:color="auto"/>
        <w:right w:val="none" w:sz="0" w:space="0" w:color="auto"/>
      </w:divBdr>
      <w:divsChild>
        <w:div w:id="1614439724">
          <w:marLeft w:val="0"/>
          <w:marRight w:val="0"/>
          <w:marTop w:val="0"/>
          <w:marBottom w:val="0"/>
          <w:divBdr>
            <w:top w:val="none" w:sz="0" w:space="0" w:color="auto"/>
            <w:left w:val="none" w:sz="0" w:space="0" w:color="auto"/>
            <w:bottom w:val="none" w:sz="0" w:space="0" w:color="auto"/>
            <w:right w:val="none" w:sz="0" w:space="0" w:color="auto"/>
          </w:divBdr>
          <w:divsChild>
            <w:div w:id="1010067925">
              <w:marLeft w:val="0"/>
              <w:marRight w:val="0"/>
              <w:marTop w:val="0"/>
              <w:marBottom w:val="0"/>
              <w:divBdr>
                <w:top w:val="none" w:sz="0" w:space="0" w:color="auto"/>
                <w:left w:val="none" w:sz="0" w:space="0" w:color="auto"/>
                <w:bottom w:val="none" w:sz="0" w:space="0" w:color="auto"/>
                <w:right w:val="none" w:sz="0" w:space="0" w:color="auto"/>
              </w:divBdr>
            </w:div>
            <w:div w:id="1049571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420174">
      <w:bodyDiv w:val="1"/>
      <w:marLeft w:val="0"/>
      <w:marRight w:val="0"/>
      <w:marTop w:val="0"/>
      <w:marBottom w:val="0"/>
      <w:divBdr>
        <w:top w:val="none" w:sz="0" w:space="0" w:color="auto"/>
        <w:left w:val="none" w:sz="0" w:space="0" w:color="auto"/>
        <w:bottom w:val="none" w:sz="0" w:space="0" w:color="auto"/>
        <w:right w:val="none" w:sz="0" w:space="0" w:color="auto"/>
      </w:divBdr>
    </w:div>
    <w:div w:id="1540167821">
      <w:bodyDiv w:val="1"/>
      <w:marLeft w:val="0"/>
      <w:marRight w:val="0"/>
      <w:marTop w:val="0"/>
      <w:marBottom w:val="0"/>
      <w:divBdr>
        <w:top w:val="none" w:sz="0" w:space="0" w:color="auto"/>
        <w:left w:val="none" w:sz="0" w:space="0" w:color="auto"/>
        <w:bottom w:val="none" w:sz="0" w:space="0" w:color="auto"/>
        <w:right w:val="none" w:sz="0" w:space="0" w:color="auto"/>
      </w:divBdr>
    </w:div>
    <w:div w:id="1541282395">
      <w:bodyDiv w:val="1"/>
      <w:marLeft w:val="0"/>
      <w:marRight w:val="0"/>
      <w:marTop w:val="0"/>
      <w:marBottom w:val="0"/>
      <w:divBdr>
        <w:top w:val="none" w:sz="0" w:space="0" w:color="auto"/>
        <w:left w:val="none" w:sz="0" w:space="0" w:color="auto"/>
        <w:bottom w:val="none" w:sz="0" w:space="0" w:color="auto"/>
        <w:right w:val="none" w:sz="0" w:space="0" w:color="auto"/>
      </w:divBdr>
      <w:divsChild>
        <w:div w:id="721514286">
          <w:marLeft w:val="0"/>
          <w:marRight w:val="0"/>
          <w:marTop w:val="0"/>
          <w:marBottom w:val="0"/>
          <w:divBdr>
            <w:top w:val="none" w:sz="0" w:space="0" w:color="auto"/>
            <w:left w:val="none" w:sz="0" w:space="0" w:color="auto"/>
            <w:bottom w:val="none" w:sz="0" w:space="0" w:color="auto"/>
            <w:right w:val="none" w:sz="0" w:space="0" w:color="auto"/>
          </w:divBdr>
          <w:divsChild>
            <w:div w:id="1419522231">
              <w:marLeft w:val="0"/>
              <w:marRight w:val="0"/>
              <w:marTop w:val="0"/>
              <w:marBottom w:val="0"/>
              <w:divBdr>
                <w:top w:val="none" w:sz="0" w:space="0" w:color="auto"/>
                <w:left w:val="none" w:sz="0" w:space="0" w:color="auto"/>
                <w:bottom w:val="none" w:sz="0" w:space="0" w:color="auto"/>
                <w:right w:val="none" w:sz="0" w:space="0" w:color="auto"/>
              </w:divBdr>
            </w:div>
            <w:div w:id="1526091528">
              <w:marLeft w:val="0"/>
              <w:marRight w:val="0"/>
              <w:marTop w:val="0"/>
              <w:marBottom w:val="0"/>
              <w:divBdr>
                <w:top w:val="none" w:sz="0" w:space="0" w:color="auto"/>
                <w:left w:val="none" w:sz="0" w:space="0" w:color="auto"/>
                <w:bottom w:val="none" w:sz="0" w:space="0" w:color="auto"/>
                <w:right w:val="none" w:sz="0" w:space="0" w:color="auto"/>
              </w:divBdr>
            </w:div>
            <w:div w:id="1708065681">
              <w:marLeft w:val="0"/>
              <w:marRight w:val="0"/>
              <w:marTop w:val="0"/>
              <w:marBottom w:val="0"/>
              <w:divBdr>
                <w:top w:val="none" w:sz="0" w:space="0" w:color="auto"/>
                <w:left w:val="none" w:sz="0" w:space="0" w:color="auto"/>
                <w:bottom w:val="none" w:sz="0" w:space="0" w:color="auto"/>
                <w:right w:val="none" w:sz="0" w:space="0" w:color="auto"/>
              </w:divBdr>
            </w:div>
            <w:div w:id="1975595951">
              <w:marLeft w:val="0"/>
              <w:marRight w:val="0"/>
              <w:marTop w:val="0"/>
              <w:marBottom w:val="0"/>
              <w:divBdr>
                <w:top w:val="none" w:sz="0" w:space="0" w:color="auto"/>
                <w:left w:val="none" w:sz="0" w:space="0" w:color="auto"/>
                <w:bottom w:val="none" w:sz="0" w:space="0" w:color="auto"/>
                <w:right w:val="none" w:sz="0" w:space="0" w:color="auto"/>
              </w:divBdr>
            </w:div>
          </w:divsChild>
        </w:div>
        <w:div w:id="1963414093">
          <w:marLeft w:val="0"/>
          <w:marRight w:val="0"/>
          <w:marTop w:val="0"/>
          <w:marBottom w:val="0"/>
          <w:divBdr>
            <w:top w:val="none" w:sz="0" w:space="0" w:color="auto"/>
            <w:left w:val="none" w:sz="0" w:space="0" w:color="auto"/>
            <w:bottom w:val="none" w:sz="0" w:space="0" w:color="auto"/>
            <w:right w:val="none" w:sz="0" w:space="0" w:color="auto"/>
          </w:divBdr>
          <w:divsChild>
            <w:div w:id="671109448">
              <w:marLeft w:val="0"/>
              <w:marRight w:val="0"/>
              <w:marTop w:val="0"/>
              <w:marBottom w:val="0"/>
              <w:divBdr>
                <w:top w:val="none" w:sz="0" w:space="0" w:color="auto"/>
                <w:left w:val="none" w:sz="0" w:space="0" w:color="auto"/>
                <w:bottom w:val="none" w:sz="0" w:space="0" w:color="auto"/>
                <w:right w:val="none" w:sz="0" w:space="0" w:color="auto"/>
              </w:divBdr>
            </w:div>
            <w:div w:id="1436829581">
              <w:marLeft w:val="0"/>
              <w:marRight w:val="0"/>
              <w:marTop w:val="0"/>
              <w:marBottom w:val="0"/>
              <w:divBdr>
                <w:top w:val="none" w:sz="0" w:space="0" w:color="auto"/>
                <w:left w:val="none" w:sz="0" w:space="0" w:color="auto"/>
                <w:bottom w:val="none" w:sz="0" w:space="0" w:color="auto"/>
                <w:right w:val="none" w:sz="0" w:space="0" w:color="auto"/>
              </w:divBdr>
            </w:div>
            <w:div w:id="1806122990">
              <w:marLeft w:val="0"/>
              <w:marRight w:val="0"/>
              <w:marTop w:val="0"/>
              <w:marBottom w:val="0"/>
              <w:divBdr>
                <w:top w:val="none" w:sz="0" w:space="0" w:color="auto"/>
                <w:left w:val="none" w:sz="0" w:space="0" w:color="auto"/>
                <w:bottom w:val="none" w:sz="0" w:space="0" w:color="auto"/>
                <w:right w:val="none" w:sz="0" w:space="0" w:color="auto"/>
              </w:divBdr>
            </w:div>
            <w:div w:id="2046755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177966">
      <w:bodyDiv w:val="1"/>
      <w:marLeft w:val="0"/>
      <w:marRight w:val="0"/>
      <w:marTop w:val="0"/>
      <w:marBottom w:val="0"/>
      <w:divBdr>
        <w:top w:val="none" w:sz="0" w:space="0" w:color="auto"/>
        <w:left w:val="none" w:sz="0" w:space="0" w:color="auto"/>
        <w:bottom w:val="none" w:sz="0" w:space="0" w:color="auto"/>
        <w:right w:val="none" w:sz="0" w:space="0" w:color="auto"/>
      </w:divBdr>
      <w:divsChild>
        <w:div w:id="1623458885">
          <w:marLeft w:val="0"/>
          <w:marRight w:val="0"/>
          <w:marTop w:val="0"/>
          <w:marBottom w:val="0"/>
          <w:divBdr>
            <w:top w:val="none" w:sz="0" w:space="0" w:color="auto"/>
            <w:left w:val="none" w:sz="0" w:space="0" w:color="auto"/>
            <w:bottom w:val="none" w:sz="0" w:space="0" w:color="auto"/>
            <w:right w:val="none" w:sz="0" w:space="0" w:color="auto"/>
          </w:divBdr>
          <w:divsChild>
            <w:div w:id="1191600591">
              <w:marLeft w:val="0"/>
              <w:marRight w:val="0"/>
              <w:marTop w:val="0"/>
              <w:marBottom w:val="0"/>
              <w:divBdr>
                <w:top w:val="none" w:sz="0" w:space="0" w:color="auto"/>
                <w:left w:val="none" w:sz="0" w:space="0" w:color="auto"/>
                <w:bottom w:val="none" w:sz="0" w:space="0" w:color="auto"/>
                <w:right w:val="none" w:sz="0" w:space="0" w:color="auto"/>
              </w:divBdr>
            </w:div>
            <w:div w:id="1596667570">
              <w:marLeft w:val="0"/>
              <w:marRight w:val="0"/>
              <w:marTop w:val="0"/>
              <w:marBottom w:val="0"/>
              <w:divBdr>
                <w:top w:val="none" w:sz="0" w:space="0" w:color="auto"/>
                <w:left w:val="none" w:sz="0" w:space="0" w:color="auto"/>
                <w:bottom w:val="none" w:sz="0" w:space="0" w:color="auto"/>
                <w:right w:val="none" w:sz="0" w:space="0" w:color="auto"/>
              </w:divBdr>
            </w:div>
            <w:div w:id="1884320019">
              <w:marLeft w:val="0"/>
              <w:marRight w:val="0"/>
              <w:marTop w:val="0"/>
              <w:marBottom w:val="0"/>
              <w:divBdr>
                <w:top w:val="none" w:sz="0" w:space="0" w:color="auto"/>
                <w:left w:val="none" w:sz="0" w:space="0" w:color="auto"/>
                <w:bottom w:val="none" w:sz="0" w:space="0" w:color="auto"/>
                <w:right w:val="none" w:sz="0" w:space="0" w:color="auto"/>
              </w:divBdr>
            </w:div>
            <w:div w:id="189203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577667">
      <w:bodyDiv w:val="1"/>
      <w:marLeft w:val="0"/>
      <w:marRight w:val="0"/>
      <w:marTop w:val="0"/>
      <w:marBottom w:val="0"/>
      <w:divBdr>
        <w:top w:val="none" w:sz="0" w:space="0" w:color="auto"/>
        <w:left w:val="none" w:sz="0" w:space="0" w:color="auto"/>
        <w:bottom w:val="none" w:sz="0" w:space="0" w:color="auto"/>
        <w:right w:val="none" w:sz="0" w:space="0" w:color="auto"/>
      </w:divBdr>
    </w:div>
    <w:div w:id="1558471648">
      <w:bodyDiv w:val="1"/>
      <w:marLeft w:val="0"/>
      <w:marRight w:val="0"/>
      <w:marTop w:val="0"/>
      <w:marBottom w:val="0"/>
      <w:divBdr>
        <w:top w:val="none" w:sz="0" w:space="0" w:color="auto"/>
        <w:left w:val="none" w:sz="0" w:space="0" w:color="auto"/>
        <w:bottom w:val="none" w:sz="0" w:space="0" w:color="auto"/>
        <w:right w:val="none" w:sz="0" w:space="0" w:color="auto"/>
      </w:divBdr>
    </w:div>
    <w:div w:id="1566069180">
      <w:bodyDiv w:val="1"/>
      <w:marLeft w:val="0"/>
      <w:marRight w:val="0"/>
      <w:marTop w:val="0"/>
      <w:marBottom w:val="0"/>
      <w:divBdr>
        <w:top w:val="none" w:sz="0" w:space="0" w:color="auto"/>
        <w:left w:val="none" w:sz="0" w:space="0" w:color="auto"/>
        <w:bottom w:val="none" w:sz="0" w:space="0" w:color="auto"/>
        <w:right w:val="none" w:sz="0" w:space="0" w:color="auto"/>
      </w:divBdr>
    </w:div>
    <w:div w:id="1566988622">
      <w:bodyDiv w:val="1"/>
      <w:marLeft w:val="0"/>
      <w:marRight w:val="0"/>
      <w:marTop w:val="0"/>
      <w:marBottom w:val="0"/>
      <w:divBdr>
        <w:top w:val="none" w:sz="0" w:space="0" w:color="auto"/>
        <w:left w:val="none" w:sz="0" w:space="0" w:color="auto"/>
        <w:bottom w:val="none" w:sz="0" w:space="0" w:color="auto"/>
        <w:right w:val="none" w:sz="0" w:space="0" w:color="auto"/>
      </w:divBdr>
      <w:divsChild>
        <w:div w:id="1486356562">
          <w:marLeft w:val="0"/>
          <w:marRight w:val="0"/>
          <w:marTop w:val="0"/>
          <w:marBottom w:val="288"/>
          <w:divBdr>
            <w:top w:val="none" w:sz="0" w:space="0" w:color="auto"/>
            <w:left w:val="none" w:sz="0" w:space="0" w:color="auto"/>
            <w:bottom w:val="none" w:sz="0" w:space="0" w:color="auto"/>
            <w:right w:val="none" w:sz="0" w:space="0" w:color="auto"/>
          </w:divBdr>
        </w:div>
      </w:divsChild>
    </w:div>
    <w:div w:id="1567035934">
      <w:bodyDiv w:val="1"/>
      <w:marLeft w:val="0"/>
      <w:marRight w:val="0"/>
      <w:marTop w:val="0"/>
      <w:marBottom w:val="0"/>
      <w:divBdr>
        <w:top w:val="none" w:sz="0" w:space="0" w:color="auto"/>
        <w:left w:val="none" w:sz="0" w:space="0" w:color="auto"/>
        <w:bottom w:val="none" w:sz="0" w:space="0" w:color="auto"/>
        <w:right w:val="none" w:sz="0" w:space="0" w:color="auto"/>
      </w:divBdr>
    </w:div>
    <w:div w:id="1572888875">
      <w:bodyDiv w:val="1"/>
      <w:marLeft w:val="0"/>
      <w:marRight w:val="0"/>
      <w:marTop w:val="0"/>
      <w:marBottom w:val="0"/>
      <w:divBdr>
        <w:top w:val="none" w:sz="0" w:space="0" w:color="auto"/>
        <w:left w:val="none" w:sz="0" w:space="0" w:color="auto"/>
        <w:bottom w:val="none" w:sz="0" w:space="0" w:color="auto"/>
        <w:right w:val="none" w:sz="0" w:space="0" w:color="auto"/>
      </w:divBdr>
    </w:div>
    <w:div w:id="1575626352">
      <w:bodyDiv w:val="1"/>
      <w:marLeft w:val="0"/>
      <w:marRight w:val="0"/>
      <w:marTop w:val="0"/>
      <w:marBottom w:val="0"/>
      <w:divBdr>
        <w:top w:val="none" w:sz="0" w:space="0" w:color="auto"/>
        <w:left w:val="none" w:sz="0" w:space="0" w:color="auto"/>
        <w:bottom w:val="none" w:sz="0" w:space="0" w:color="auto"/>
        <w:right w:val="none" w:sz="0" w:space="0" w:color="auto"/>
      </w:divBdr>
    </w:div>
    <w:div w:id="1589267914">
      <w:bodyDiv w:val="1"/>
      <w:marLeft w:val="0"/>
      <w:marRight w:val="0"/>
      <w:marTop w:val="0"/>
      <w:marBottom w:val="0"/>
      <w:divBdr>
        <w:top w:val="none" w:sz="0" w:space="0" w:color="auto"/>
        <w:left w:val="none" w:sz="0" w:space="0" w:color="auto"/>
        <w:bottom w:val="none" w:sz="0" w:space="0" w:color="auto"/>
        <w:right w:val="none" w:sz="0" w:space="0" w:color="auto"/>
      </w:divBdr>
      <w:divsChild>
        <w:div w:id="14044605">
          <w:marLeft w:val="0"/>
          <w:marRight w:val="0"/>
          <w:marTop w:val="0"/>
          <w:marBottom w:val="0"/>
          <w:divBdr>
            <w:top w:val="none" w:sz="0" w:space="0" w:color="auto"/>
            <w:left w:val="none" w:sz="0" w:space="0" w:color="auto"/>
            <w:bottom w:val="none" w:sz="0" w:space="0" w:color="auto"/>
            <w:right w:val="none" w:sz="0" w:space="0" w:color="auto"/>
          </w:divBdr>
          <w:divsChild>
            <w:div w:id="670569679">
              <w:marLeft w:val="0"/>
              <w:marRight w:val="0"/>
              <w:marTop w:val="0"/>
              <w:marBottom w:val="0"/>
              <w:divBdr>
                <w:top w:val="none" w:sz="0" w:space="0" w:color="auto"/>
                <w:left w:val="none" w:sz="0" w:space="0" w:color="auto"/>
                <w:bottom w:val="none" w:sz="0" w:space="0" w:color="auto"/>
                <w:right w:val="none" w:sz="0" w:space="0" w:color="auto"/>
              </w:divBdr>
            </w:div>
            <w:div w:id="1671788738">
              <w:marLeft w:val="0"/>
              <w:marRight w:val="0"/>
              <w:marTop w:val="0"/>
              <w:marBottom w:val="0"/>
              <w:divBdr>
                <w:top w:val="none" w:sz="0" w:space="0" w:color="auto"/>
                <w:left w:val="none" w:sz="0" w:space="0" w:color="auto"/>
                <w:bottom w:val="none" w:sz="0" w:space="0" w:color="auto"/>
                <w:right w:val="none" w:sz="0" w:space="0" w:color="auto"/>
              </w:divBdr>
            </w:div>
            <w:div w:id="1748840021">
              <w:marLeft w:val="0"/>
              <w:marRight w:val="0"/>
              <w:marTop w:val="0"/>
              <w:marBottom w:val="0"/>
              <w:divBdr>
                <w:top w:val="none" w:sz="0" w:space="0" w:color="auto"/>
                <w:left w:val="none" w:sz="0" w:space="0" w:color="auto"/>
                <w:bottom w:val="none" w:sz="0" w:space="0" w:color="auto"/>
                <w:right w:val="none" w:sz="0" w:space="0" w:color="auto"/>
              </w:divBdr>
            </w:div>
            <w:div w:id="1780684414">
              <w:marLeft w:val="0"/>
              <w:marRight w:val="0"/>
              <w:marTop w:val="0"/>
              <w:marBottom w:val="0"/>
              <w:divBdr>
                <w:top w:val="none" w:sz="0" w:space="0" w:color="auto"/>
                <w:left w:val="none" w:sz="0" w:space="0" w:color="auto"/>
                <w:bottom w:val="none" w:sz="0" w:space="0" w:color="auto"/>
                <w:right w:val="none" w:sz="0" w:space="0" w:color="auto"/>
              </w:divBdr>
            </w:div>
            <w:div w:id="2098093448">
              <w:marLeft w:val="0"/>
              <w:marRight w:val="0"/>
              <w:marTop w:val="0"/>
              <w:marBottom w:val="0"/>
              <w:divBdr>
                <w:top w:val="none" w:sz="0" w:space="0" w:color="auto"/>
                <w:left w:val="none" w:sz="0" w:space="0" w:color="auto"/>
                <w:bottom w:val="none" w:sz="0" w:space="0" w:color="auto"/>
                <w:right w:val="none" w:sz="0" w:space="0" w:color="auto"/>
              </w:divBdr>
            </w:div>
          </w:divsChild>
        </w:div>
        <w:div w:id="341862024">
          <w:marLeft w:val="0"/>
          <w:marRight w:val="0"/>
          <w:marTop w:val="0"/>
          <w:marBottom w:val="0"/>
          <w:divBdr>
            <w:top w:val="none" w:sz="0" w:space="0" w:color="auto"/>
            <w:left w:val="none" w:sz="0" w:space="0" w:color="auto"/>
            <w:bottom w:val="none" w:sz="0" w:space="0" w:color="auto"/>
            <w:right w:val="none" w:sz="0" w:space="0" w:color="auto"/>
          </w:divBdr>
          <w:divsChild>
            <w:div w:id="60761912">
              <w:marLeft w:val="0"/>
              <w:marRight w:val="0"/>
              <w:marTop w:val="0"/>
              <w:marBottom w:val="0"/>
              <w:divBdr>
                <w:top w:val="none" w:sz="0" w:space="0" w:color="auto"/>
                <w:left w:val="none" w:sz="0" w:space="0" w:color="auto"/>
                <w:bottom w:val="none" w:sz="0" w:space="0" w:color="auto"/>
                <w:right w:val="none" w:sz="0" w:space="0" w:color="auto"/>
              </w:divBdr>
            </w:div>
            <w:div w:id="133912413">
              <w:marLeft w:val="0"/>
              <w:marRight w:val="0"/>
              <w:marTop w:val="0"/>
              <w:marBottom w:val="0"/>
              <w:divBdr>
                <w:top w:val="none" w:sz="0" w:space="0" w:color="auto"/>
                <w:left w:val="none" w:sz="0" w:space="0" w:color="auto"/>
                <w:bottom w:val="none" w:sz="0" w:space="0" w:color="auto"/>
                <w:right w:val="none" w:sz="0" w:space="0" w:color="auto"/>
              </w:divBdr>
            </w:div>
            <w:div w:id="201287578">
              <w:marLeft w:val="0"/>
              <w:marRight w:val="0"/>
              <w:marTop w:val="0"/>
              <w:marBottom w:val="0"/>
              <w:divBdr>
                <w:top w:val="none" w:sz="0" w:space="0" w:color="auto"/>
                <w:left w:val="none" w:sz="0" w:space="0" w:color="auto"/>
                <w:bottom w:val="none" w:sz="0" w:space="0" w:color="auto"/>
                <w:right w:val="none" w:sz="0" w:space="0" w:color="auto"/>
              </w:divBdr>
            </w:div>
            <w:div w:id="222765268">
              <w:marLeft w:val="0"/>
              <w:marRight w:val="0"/>
              <w:marTop w:val="0"/>
              <w:marBottom w:val="0"/>
              <w:divBdr>
                <w:top w:val="none" w:sz="0" w:space="0" w:color="auto"/>
                <w:left w:val="none" w:sz="0" w:space="0" w:color="auto"/>
                <w:bottom w:val="none" w:sz="0" w:space="0" w:color="auto"/>
                <w:right w:val="none" w:sz="0" w:space="0" w:color="auto"/>
              </w:divBdr>
            </w:div>
            <w:div w:id="232354154">
              <w:marLeft w:val="0"/>
              <w:marRight w:val="0"/>
              <w:marTop w:val="0"/>
              <w:marBottom w:val="0"/>
              <w:divBdr>
                <w:top w:val="none" w:sz="0" w:space="0" w:color="auto"/>
                <w:left w:val="none" w:sz="0" w:space="0" w:color="auto"/>
                <w:bottom w:val="none" w:sz="0" w:space="0" w:color="auto"/>
                <w:right w:val="none" w:sz="0" w:space="0" w:color="auto"/>
              </w:divBdr>
            </w:div>
            <w:div w:id="354967438">
              <w:marLeft w:val="0"/>
              <w:marRight w:val="0"/>
              <w:marTop w:val="0"/>
              <w:marBottom w:val="0"/>
              <w:divBdr>
                <w:top w:val="none" w:sz="0" w:space="0" w:color="auto"/>
                <w:left w:val="none" w:sz="0" w:space="0" w:color="auto"/>
                <w:bottom w:val="none" w:sz="0" w:space="0" w:color="auto"/>
                <w:right w:val="none" w:sz="0" w:space="0" w:color="auto"/>
              </w:divBdr>
            </w:div>
            <w:div w:id="475798587">
              <w:marLeft w:val="0"/>
              <w:marRight w:val="0"/>
              <w:marTop w:val="0"/>
              <w:marBottom w:val="0"/>
              <w:divBdr>
                <w:top w:val="none" w:sz="0" w:space="0" w:color="auto"/>
                <w:left w:val="none" w:sz="0" w:space="0" w:color="auto"/>
                <w:bottom w:val="none" w:sz="0" w:space="0" w:color="auto"/>
                <w:right w:val="none" w:sz="0" w:space="0" w:color="auto"/>
              </w:divBdr>
            </w:div>
            <w:div w:id="481197729">
              <w:marLeft w:val="0"/>
              <w:marRight w:val="0"/>
              <w:marTop w:val="0"/>
              <w:marBottom w:val="0"/>
              <w:divBdr>
                <w:top w:val="none" w:sz="0" w:space="0" w:color="auto"/>
                <w:left w:val="none" w:sz="0" w:space="0" w:color="auto"/>
                <w:bottom w:val="none" w:sz="0" w:space="0" w:color="auto"/>
                <w:right w:val="none" w:sz="0" w:space="0" w:color="auto"/>
              </w:divBdr>
            </w:div>
            <w:div w:id="487286781">
              <w:marLeft w:val="0"/>
              <w:marRight w:val="0"/>
              <w:marTop w:val="0"/>
              <w:marBottom w:val="0"/>
              <w:divBdr>
                <w:top w:val="none" w:sz="0" w:space="0" w:color="auto"/>
                <w:left w:val="none" w:sz="0" w:space="0" w:color="auto"/>
                <w:bottom w:val="none" w:sz="0" w:space="0" w:color="auto"/>
                <w:right w:val="none" w:sz="0" w:space="0" w:color="auto"/>
              </w:divBdr>
            </w:div>
            <w:div w:id="565409517">
              <w:marLeft w:val="0"/>
              <w:marRight w:val="0"/>
              <w:marTop w:val="0"/>
              <w:marBottom w:val="0"/>
              <w:divBdr>
                <w:top w:val="none" w:sz="0" w:space="0" w:color="auto"/>
                <w:left w:val="none" w:sz="0" w:space="0" w:color="auto"/>
                <w:bottom w:val="none" w:sz="0" w:space="0" w:color="auto"/>
                <w:right w:val="none" w:sz="0" w:space="0" w:color="auto"/>
              </w:divBdr>
            </w:div>
            <w:div w:id="801120724">
              <w:marLeft w:val="0"/>
              <w:marRight w:val="0"/>
              <w:marTop w:val="0"/>
              <w:marBottom w:val="0"/>
              <w:divBdr>
                <w:top w:val="none" w:sz="0" w:space="0" w:color="auto"/>
                <w:left w:val="none" w:sz="0" w:space="0" w:color="auto"/>
                <w:bottom w:val="none" w:sz="0" w:space="0" w:color="auto"/>
                <w:right w:val="none" w:sz="0" w:space="0" w:color="auto"/>
              </w:divBdr>
            </w:div>
            <w:div w:id="814103777">
              <w:marLeft w:val="0"/>
              <w:marRight w:val="0"/>
              <w:marTop w:val="0"/>
              <w:marBottom w:val="0"/>
              <w:divBdr>
                <w:top w:val="none" w:sz="0" w:space="0" w:color="auto"/>
                <w:left w:val="none" w:sz="0" w:space="0" w:color="auto"/>
                <w:bottom w:val="none" w:sz="0" w:space="0" w:color="auto"/>
                <w:right w:val="none" w:sz="0" w:space="0" w:color="auto"/>
              </w:divBdr>
            </w:div>
            <w:div w:id="904218905">
              <w:marLeft w:val="0"/>
              <w:marRight w:val="0"/>
              <w:marTop w:val="0"/>
              <w:marBottom w:val="0"/>
              <w:divBdr>
                <w:top w:val="none" w:sz="0" w:space="0" w:color="auto"/>
                <w:left w:val="none" w:sz="0" w:space="0" w:color="auto"/>
                <w:bottom w:val="none" w:sz="0" w:space="0" w:color="auto"/>
                <w:right w:val="none" w:sz="0" w:space="0" w:color="auto"/>
              </w:divBdr>
            </w:div>
            <w:div w:id="911358090">
              <w:marLeft w:val="0"/>
              <w:marRight w:val="0"/>
              <w:marTop w:val="0"/>
              <w:marBottom w:val="0"/>
              <w:divBdr>
                <w:top w:val="none" w:sz="0" w:space="0" w:color="auto"/>
                <w:left w:val="none" w:sz="0" w:space="0" w:color="auto"/>
                <w:bottom w:val="none" w:sz="0" w:space="0" w:color="auto"/>
                <w:right w:val="none" w:sz="0" w:space="0" w:color="auto"/>
              </w:divBdr>
            </w:div>
            <w:div w:id="913393786">
              <w:marLeft w:val="0"/>
              <w:marRight w:val="0"/>
              <w:marTop w:val="0"/>
              <w:marBottom w:val="0"/>
              <w:divBdr>
                <w:top w:val="none" w:sz="0" w:space="0" w:color="auto"/>
                <w:left w:val="none" w:sz="0" w:space="0" w:color="auto"/>
                <w:bottom w:val="none" w:sz="0" w:space="0" w:color="auto"/>
                <w:right w:val="none" w:sz="0" w:space="0" w:color="auto"/>
              </w:divBdr>
            </w:div>
            <w:div w:id="938373263">
              <w:marLeft w:val="0"/>
              <w:marRight w:val="0"/>
              <w:marTop w:val="0"/>
              <w:marBottom w:val="0"/>
              <w:divBdr>
                <w:top w:val="none" w:sz="0" w:space="0" w:color="auto"/>
                <w:left w:val="none" w:sz="0" w:space="0" w:color="auto"/>
                <w:bottom w:val="none" w:sz="0" w:space="0" w:color="auto"/>
                <w:right w:val="none" w:sz="0" w:space="0" w:color="auto"/>
              </w:divBdr>
            </w:div>
            <w:div w:id="1453013346">
              <w:marLeft w:val="0"/>
              <w:marRight w:val="0"/>
              <w:marTop w:val="0"/>
              <w:marBottom w:val="0"/>
              <w:divBdr>
                <w:top w:val="none" w:sz="0" w:space="0" w:color="auto"/>
                <w:left w:val="none" w:sz="0" w:space="0" w:color="auto"/>
                <w:bottom w:val="none" w:sz="0" w:space="0" w:color="auto"/>
                <w:right w:val="none" w:sz="0" w:space="0" w:color="auto"/>
              </w:divBdr>
            </w:div>
            <w:div w:id="1618829580">
              <w:marLeft w:val="0"/>
              <w:marRight w:val="0"/>
              <w:marTop w:val="0"/>
              <w:marBottom w:val="0"/>
              <w:divBdr>
                <w:top w:val="none" w:sz="0" w:space="0" w:color="auto"/>
                <w:left w:val="none" w:sz="0" w:space="0" w:color="auto"/>
                <w:bottom w:val="none" w:sz="0" w:space="0" w:color="auto"/>
                <w:right w:val="none" w:sz="0" w:space="0" w:color="auto"/>
              </w:divBdr>
            </w:div>
            <w:div w:id="1752505533">
              <w:marLeft w:val="0"/>
              <w:marRight w:val="0"/>
              <w:marTop w:val="0"/>
              <w:marBottom w:val="0"/>
              <w:divBdr>
                <w:top w:val="none" w:sz="0" w:space="0" w:color="auto"/>
                <w:left w:val="none" w:sz="0" w:space="0" w:color="auto"/>
                <w:bottom w:val="none" w:sz="0" w:space="0" w:color="auto"/>
                <w:right w:val="none" w:sz="0" w:space="0" w:color="auto"/>
              </w:divBdr>
            </w:div>
            <w:div w:id="195929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922622">
      <w:bodyDiv w:val="1"/>
      <w:marLeft w:val="0"/>
      <w:marRight w:val="0"/>
      <w:marTop w:val="0"/>
      <w:marBottom w:val="0"/>
      <w:divBdr>
        <w:top w:val="none" w:sz="0" w:space="0" w:color="auto"/>
        <w:left w:val="none" w:sz="0" w:space="0" w:color="auto"/>
        <w:bottom w:val="none" w:sz="0" w:space="0" w:color="auto"/>
        <w:right w:val="none" w:sz="0" w:space="0" w:color="auto"/>
      </w:divBdr>
    </w:div>
    <w:div w:id="1591307421">
      <w:bodyDiv w:val="1"/>
      <w:marLeft w:val="0"/>
      <w:marRight w:val="0"/>
      <w:marTop w:val="0"/>
      <w:marBottom w:val="0"/>
      <w:divBdr>
        <w:top w:val="none" w:sz="0" w:space="0" w:color="auto"/>
        <w:left w:val="none" w:sz="0" w:space="0" w:color="auto"/>
        <w:bottom w:val="none" w:sz="0" w:space="0" w:color="auto"/>
        <w:right w:val="none" w:sz="0" w:space="0" w:color="auto"/>
      </w:divBdr>
      <w:divsChild>
        <w:div w:id="1569075348">
          <w:marLeft w:val="0"/>
          <w:marRight w:val="0"/>
          <w:marTop w:val="0"/>
          <w:marBottom w:val="0"/>
          <w:divBdr>
            <w:top w:val="none" w:sz="0" w:space="0" w:color="auto"/>
            <w:left w:val="none" w:sz="0" w:space="0" w:color="auto"/>
            <w:bottom w:val="none" w:sz="0" w:space="0" w:color="auto"/>
            <w:right w:val="none" w:sz="0" w:space="0" w:color="auto"/>
          </w:divBdr>
          <w:divsChild>
            <w:div w:id="217207458">
              <w:marLeft w:val="0"/>
              <w:marRight w:val="0"/>
              <w:marTop w:val="0"/>
              <w:marBottom w:val="0"/>
              <w:divBdr>
                <w:top w:val="none" w:sz="0" w:space="0" w:color="auto"/>
                <w:left w:val="none" w:sz="0" w:space="0" w:color="auto"/>
                <w:bottom w:val="none" w:sz="0" w:space="0" w:color="auto"/>
                <w:right w:val="none" w:sz="0" w:space="0" w:color="auto"/>
              </w:divBdr>
            </w:div>
            <w:div w:id="620498718">
              <w:marLeft w:val="0"/>
              <w:marRight w:val="0"/>
              <w:marTop w:val="0"/>
              <w:marBottom w:val="0"/>
              <w:divBdr>
                <w:top w:val="none" w:sz="0" w:space="0" w:color="auto"/>
                <w:left w:val="none" w:sz="0" w:space="0" w:color="auto"/>
                <w:bottom w:val="none" w:sz="0" w:space="0" w:color="auto"/>
                <w:right w:val="none" w:sz="0" w:space="0" w:color="auto"/>
              </w:divBdr>
            </w:div>
          </w:divsChild>
        </w:div>
        <w:div w:id="1893229081">
          <w:marLeft w:val="0"/>
          <w:marRight w:val="0"/>
          <w:marTop w:val="0"/>
          <w:marBottom w:val="0"/>
          <w:divBdr>
            <w:top w:val="none" w:sz="0" w:space="0" w:color="auto"/>
            <w:left w:val="none" w:sz="0" w:space="0" w:color="auto"/>
            <w:bottom w:val="none" w:sz="0" w:space="0" w:color="auto"/>
            <w:right w:val="none" w:sz="0" w:space="0" w:color="auto"/>
          </w:divBdr>
          <w:divsChild>
            <w:div w:id="1079131052">
              <w:marLeft w:val="0"/>
              <w:marRight w:val="0"/>
              <w:marTop w:val="0"/>
              <w:marBottom w:val="0"/>
              <w:divBdr>
                <w:top w:val="none" w:sz="0" w:space="0" w:color="auto"/>
                <w:left w:val="none" w:sz="0" w:space="0" w:color="auto"/>
                <w:bottom w:val="none" w:sz="0" w:space="0" w:color="auto"/>
                <w:right w:val="none" w:sz="0" w:space="0" w:color="auto"/>
              </w:divBdr>
            </w:div>
            <w:div w:id="131807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020773">
      <w:bodyDiv w:val="1"/>
      <w:marLeft w:val="0"/>
      <w:marRight w:val="0"/>
      <w:marTop w:val="0"/>
      <w:marBottom w:val="0"/>
      <w:divBdr>
        <w:top w:val="none" w:sz="0" w:space="0" w:color="auto"/>
        <w:left w:val="none" w:sz="0" w:space="0" w:color="auto"/>
        <w:bottom w:val="none" w:sz="0" w:space="0" w:color="auto"/>
        <w:right w:val="none" w:sz="0" w:space="0" w:color="auto"/>
      </w:divBdr>
    </w:div>
    <w:div w:id="1603102738">
      <w:bodyDiv w:val="1"/>
      <w:marLeft w:val="0"/>
      <w:marRight w:val="0"/>
      <w:marTop w:val="0"/>
      <w:marBottom w:val="0"/>
      <w:divBdr>
        <w:top w:val="none" w:sz="0" w:space="0" w:color="auto"/>
        <w:left w:val="none" w:sz="0" w:space="0" w:color="auto"/>
        <w:bottom w:val="none" w:sz="0" w:space="0" w:color="auto"/>
        <w:right w:val="none" w:sz="0" w:space="0" w:color="auto"/>
      </w:divBdr>
    </w:div>
    <w:div w:id="1603876902">
      <w:bodyDiv w:val="1"/>
      <w:marLeft w:val="0"/>
      <w:marRight w:val="0"/>
      <w:marTop w:val="0"/>
      <w:marBottom w:val="0"/>
      <w:divBdr>
        <w:top w:val="none" w:sz="0" w:space="0" w:color="auto"/>
        <w:left w:val="none" w:sz="0" w:space="0" w:color="auto"/>
        <w:bottom w:val="none" w:sz="0" w:space="0" w:color="auto"/>
        <w:right w:val="none" w:sz="0" w:space="0" w:color="auto"/>
      </w:divBdr>
    </w:div>
    <w:div w:id="1608809985">
      <w:bodyDiv w:val="1"/>
      <w:marLeft w:val="0"/>
      <w:marRight w:val="0"/>
      <w:marTop w:val="0"/>
      <w:marBottom w:val="0"/>
      <w:divBdr>
        <w:top w:val="none" w:sz="0" w:space="0" w:color="auto"/>
        <w:left w:val="none" w:sz="0" w:space="0" w:color="auto"/>
        <w:bottom w:val="none" w:sz="0" w:space="0" w:color="auto"/>
        <w:right w:val="none" w:sz="0" w:space="0" w:color="auto"/>
      </w:divBdr>
      <w:divsChild>
        <w:div w:id="688873821">
          <w:marLeft w:val="0"/>
          <w:marRight w:val="0"/>
          <w:marTop w:val="0"/>
          <w:marBottom w:val="0"/>
          <w:divBdr>
            <w:top w:val="none" w:sz="0" w:space="0" w:color="auto"/>
            <w:left w:val="none" w:sz="0" w:space="0" w:color="auto"/>
            <w:bottom w:val="none" w:sz="0" w:space="0" w:color="auto"/>
            <w:right w:val="none" w:sz="0" w:space="0" w:color="auto"/>
          </w:divBdr>
          <w:divsChild>
            <w:div w:id="494498616">
              <w:marLeft w:val="0"/>
              <w:marRight w:val="0"/>
              <w:marTop w:val="0"/>
              <w:marBottom w:val="0"/>
              <w:divBdr>
                <w:top w:val="none" w:sz="0" w:space="0" w:color="auto"/>
                <w:left w:val="none" w:sz="0" w:space="0" w:color="auto"/>
                <w:bottom w:val="none" w:sz="0" w:space="0" w:color="auto"/>
                <w:right w:val="none" w:sz="0" w:space="0" w:color="auto"/>
              </w:divBdr>
            </w:div>
            <w:div w:id="146053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584616">
      <w:bodyDiv w:val="1"/>
      <w:marLeft w:val="0"/>
      <w:marRight w:val="0"/>
      <w:marTop w:val="0"/>
      <w:marBottom w:val="0"/>
      <w:divBdr>
        <w:top w:val="none" w:sz="0" w:space="0" w:color="auto"/>
        <w:left w:val="none" w:sz="0" w:space="0" w:color="auto"/>
        <w:bottom w:val="none" w:sz="0" w:space="0" w:color="auto"/>
        <w:right w:val="none" w:sz="0" w:space="0" w:color="auto"/>
      </w:divBdr>
      <w:divsChild>
        <w:div w:id="1376588235">
          <w:marLeft w:val="0"/>
          <w:marRight w:val="0"/>
          <w:marTop w:val="0"/>
          <w:marBottom w:val="0"/>
          <w:divBdr>
            <w:top w:val="none" w:sz="0" w:space="0" w:color="auto"/>
            <w:left w:val="none" w:sz="0" w:space="0" w:color="auto"/>
            <w:bottom w:val="none" w:sz="0" w:space="0" w:color="auto"/>
            <w:right w:val="none" w:sz="0" w:space="0" w:color="auto"/>
          </w:divBdr>
          <w:divsChild>
            <w:div w:id="699940366">
              <w:marLeft w:val="0"/>
              <w:marRight w:val="0"/>
              <w:marTop w:val="0"/>
              <w:marBottom w:val="0"/>
              <w:divBdr>
                <w:top w:val="none" w:sz="0" w:space="0" w:color="auto"/>
                <w:left w:val="none" w:sz="0" w:space="0" w:color="auto"/>
                <w:bottom w:val="none" w:sz="0" w:space="0" w:color="auto"/>
                <w:right w:val="none" w:sz="0" w:space="0" w:color="auto"/>
              </w:divBdr>
            </w:div>
            <w:div w:id="77267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612021">
      <w:bodyDiv w:val="1"/>
      <w:marLeft w:val="0"/>
      <w:marRight w:val="0"/>
      <w:marTop w:val="0"/>
      <w:marBottom w:val="0"/>
      <w:divBdr>
        <w:top w:val="none" w:sz="0" w:space="0" w:color="auto"/>
        <w:left w:val="none" w:sz="0" w:space="0" w:color="auto"/>
        <w:bottom w:val="none" w:sz="0" w:space="0" w:color="auto"/>
        <w:right w:val="none" w:sz="0" w:space="0" w:color="auto"/>
      </w:divBdr>
    </w:div>
    <w:div w:id="1665431578">
      <w:bodyDiv w:val="1"/>
      <w:marLeft w:val="0"/>
      <w:marRight w:val="0"/>
      <w:marTop w:val="0"/>
      <w:marBottom w:val="0"/>
      <w:divBdr>
        <w:top w:val="none" w:sz="0" w:space="0" w:color="auto"/>
        <w:left w:val="none" w:sz="0" w:space="0" w:color="auto"/>
        <w:bottom w:val="none" w:sz="0" w:space="0" w:color="auto"/>
        <w:right w:val="none" w:sz="0" w:space="0" w:color="auto"/>
      </w:divBdr>
    </w:div>
    <w:div w:id="1677461175">
      <w:bodyDiv w:val="1"/>
      <w:marLeft w:val="0"/>
      <w:marRight w:val="0"/>
      <w:marTop w:val="0"/>
      <w:marBottom w:val="0"/>
      <w:divBdr>
        <w:top w:val="none" w:sz="0" w:space="0" w:color="auto"/>
        <w:left w:val="none" w:sz="0" w:space="0" w:color="auto"/>
        <w:bottom w:val="none" w:sz="0" w:space="0" w:color="auto"/>
        <w:right w:val="none" w:sz="0" w:space="0" w:color="auto"/>
      </w:divBdr>
    </w:div>
    <w:div w:id="1683243968">
      <w:bodyDiv w:val="1"/>
      <w:marLeft w:val="0"/>
      <w:marRight w:val="0"/>
      <w:marTop w:val="0"/>
      <w:marBottom w:val="0"/>
      <w:divBdr>
        <w:top w:val="none" w:sz="0" w:space="0" w:color="auto"/>
        <w:left w:val="none" w:sz="0" w:space="0" w:color="auto"/>
        <w:bottom w:val="none" w:sz="0" w:space="0" w:color="auto"/>
        <w:right w:val="none" w:sz="0" w:space="0" w:color="auto"/>
      </w:divBdr>
    </w:div>
    <w:div w:id="1684280365">
      <w:bodyDiv w:val="1"/>
      <w:marLeft w:val="0"/>
      <w:marRight w:val="0"/>
      <w:marTop w:val="0"/>
      <w:marBottom w:val="0"/>
      <w:divBdr>
        <w:top w:val="none" w:sz="0" w:space="0" w:color="auto"/>
        <w:left w:val="none" w:sz="0" w:space="0" w:color="auto"/>
        <w:bottom w:val="none" w:sz="0" w:space="0" w:color="auto"/>
        <w:right w:val="none" w:sz="0" w:space="0" w:color="auto"/>
      </w:divBdr>
      <w:divsChild>
        <w:div w:id="333797780">
          <w:marLeft w:val="0"/>
          <w:marRight w:val="0"/>
          <w:marTop w:val="0"/>
          <w:marBottom w:val="0"/>
          <w:divBdr>
            <w:top w:val="none" w:sz="0" w:space="0" w:color="auto"/>
            <w:left w:val="none" w:sz="0" w:space="0" w:color="auto"/>
            <w:bottom w:val="none" w:sz="0" w:space="0" w:color="auto"/>
            <w:right w:val="none" w:sz="0" w:space="0" w:color="auto"/>
          </w:divBdr>
          <w:divsChild>
            <w:div w:id="577441092">
              <w:marLeft w:val="0"/>
              <w:marRight w:val="0"/>
              <w:marTop w:val="0"/>
              <w:marBottom w:val="0"/>
              <w:divBdr>
                <w:top w:val="none" w:sz="0" w:space="0" w:color="auto"/>
                <w:left w:val="none" w:sz="0" w:space="0" w:color="auto"/>
                <w:bottom w:val="none" w:sz="0" w:space="0" w:color="auto"/>
                <w:right w:val="none" w:sz="0" w:space="0" w:color="auto"/>
              </w:divBdr>
            </w:div>
            <w:div w:id="598024523">
              <w:marLeft w:val="0"/>
              <w:marRight w:val="0"/>
              <w:marTop w:val="0"/>
              <w:marBottom w:val="0"/>
              <w:divBdr>
                <w:top w:val="none" w:sz="0" w:space="0" w:color="auto"/>
                <w:left w:val="none" w:sz="0" w:space="0" w:color="auto"/>
                <w:bottom w:val="none" w:sz="0" w:space="0" w:color="auto"/>
                <w:right w:val="none" w:sz="0" w:space="0" w:color="auto"/>
              </w:divBdr>
            </w:div>
            <w:div w:id="1167818420">
              <w:marLeft w:val="0"/>
              <w:marRight w:val="0"/>
              <w:marTop w:val="0"/>
              <w:marBottom w:val="0"/>
              <w:divBdr>
                <w:top w:val="none" w:sz="0" w:space="0" w:color="auto"/>
                <w:left w:val="none" w:sz="0" w:space="0" w:color="auto"/>
                <w:bottom w:val="none" w:sz="0" w:space="0" w:color="auto"/>
                <w:right w:val="none" w:sz="0" w:space="0" w:color="auto"/>
              </w:divBdr>
            </w:div>
            <w:div w:id="1472213377">
              <w:marLeft w:val="0"/>
              <w:marRight w:val="0"/>
              <w:marTop w:val="0"/>
              <w:marBottom w:val="0"/>
              <w:divBdr>
                <w:top w:val="none" w:sz="0" w:space="0" w:color="auto"/>
                <w:left w:val="none" w:sz="0" w:space="0" w:color="auto"/>
                <w:bottom w:val="none" w:sz="0" w:space="0" w:color="auto"/>
                <w:right w:val="none" w:sz="0" w:space="0" w:color="auto"/>
              </w:divBdr>
            </w:div>
            <w:div w:id="1525024105">
              <w:marLeft w:val="0"/>
              <w:marRight w:val="0"/>
              <w:marTop w:val="0"/>
              <w:marBottom w:val="0"/>
              <w:divBdr>
                <w:top w:val="none" w:sz="0" w:space="0" w:color="auto"/>
                <w:left w:val="none" w:sz="0" w:space="0" w:color="auto"/>
                <w:bottom w:val="none" w:sz="0" w:space="0" w:color="auto"/>
                <w:right w:val="none" w:sz="0" w:space="0" w:color="auto"/>
              </w:divBdr>
            </w:div>
            <w:div w:id="2106879803">
              <w:marLeft w:val="0"/>
              <w:marRight w:val="0"/>
              <w:marTop w:val="0"/>
              <w:marBottom w:val="0"/>
              <w:divBdr>
                <w:top w:val="none" w:sz="0" w:space="0" w:color="auto"/>
                <w:left w:val="none" w:sz="0" w:space="0" w:color="auto"/>
                <w:bottom w:val="none" w:sz="0" w:space="0" w:color="auto"/>
                <w:right w:val="none" w:sz="0" w:space="0" w:color="auto"/>
              </w:divBdr>
            </w:div>
          </w:divsChild>
        </w:div>
        <w:div w:id="1269577693">
          <w:marLeft w:val="0"/>
          <w:marRight w:val="0"/>
          <w:marTop w:val="0"/>
          <w:marBottom w:val="0"/>
          <w:divBdr>
            <w:top w:val="none" w:sz="0" w:space="0" w:color="auto"/>
            <w:left w:val="none" w:sz="0" w:space="0" w:color="auto"/>
            <w:bottom w:val="none" w:sz="0" w:space="0" w:color="auto"/>
            <w:right w:val="none" w:sz="0" w:space="0" w:color="auto"/>
          </w:divBdr>
          <w:divsChild>
            <w:div w:id="246576419">
              <w:marLeft w:val="0"/>
              <w:marRight w:val="0"/>
              <w:marTop w:val="0"/>
              <w:marBottom w:val="0"/>
              <w:divBdr>
                <w:top w:val="none" w:sz="0" w:space="0" w:color="auto"/>
                <w:left w:val="none" w:sz="0" w:space="0" w:color="auto"/>
                <w:bottom w:val="none" w:sz="0" w:space="0" w:color="auto"/>
                <w:right w:val="none" w:sz="0" w:space="0" w:color="auto"/>
              </w:divBdr>
            </w:div>
            <w:div w:id="599459007">
              <w:marLeft w:val="0"/>
              <w:marRight w:val="0"/>
              <w:marTop w:val="0"/>
              <w:marBottom w:val="0"/>
              <w:divBdr>
                <w:top w:val="none" w:sz="0" w:space="0" w:color="auto"/>
                <w:left w:val="none" w:sz="0" w:space="0" w:color="auto"/>
                <w:bottom w:val="none" w:sz="0" w:space="0" w:color="auto"/>
                <w:right w:val="none" w:sz="0" w:space="0" w:color="auto"/>
              </w:divBdr>
            </w:div>
            <w:div w:id="643705643">
              <w:marLeft w:val="0"/>
              <w:marRight w:val="0"/>
              <w:marTop w:val="0"/>
              <w:marBottom w:val="0"/>
              <w:divBdr>
                <w:top w:val="none" w:sz="0" w:space="0" w:color="auto"/>
                <w:left w:val="none" w:sz="0" w:space="0" w:color="auto"/>
                <w:bottom w:val="none" w:sz="0" w:space="0" w:color="auto"/>
                <w:right w:val="none" w:sz="0" w:space="0" w:color="auto"/>
              </w:divBdr>
            </w:div>
            <w:div w:id="1762142407">
              <w:marLeft w:val="0"/>
              <w:marRight w:val="0"/>
              <w:marTop w:val="0"/>
              <w:marBottom w:val="0"/>
              <w:divBdr>
                <w:top w:val="none" w:sz="0" w:space="0" w:color="auto"/>
                <w:left w:val="none" w:sz="0" w:space="0" w:color="auto"/>
                <w:bottom w:val="none" w:sz="0" w:space="0" w:color="auto"/>
                <w:right w:val="none" w:sz="0" w:space="0" w:color="auto"/>
              </w:divBdr>
            </w:div>
            <w:div w:id="1957105114">
              <w:marLeft w:val="0"/>
              <w:marRight w:val="0"/>
              <w:marTop w:val="0"/>
              <w:marBottom w:val="0"/>
              <w:divBdr>
                <w:top w:val="none" w:sz="0" w:space="0" w:color="auto"/>
                <w:left w:val="none" w:sz="0" w:space="0" w:color="auto"/>
                <w:bottom w:val="none" w:sz="0" w:space="0" w:color="auto"/>
                <w:right w:val="none" w:sz="0" w:space="0" w:color="auto"/>
              </w:divBdr>
            </w:div>
          </w:divsChild>
        </w:div>
        <w:div w:id="1614166044">
          <w:marLeft w:val="0"/>
          <w:marRight w:val="0"/>
          <w:marTop w:val="0"/>
          <w:marBottom w:val="0"/>
          <w:divBdr>
            <w:top w:val="none" w:sz="0" w:space="0" w:color="auto"/>
            <w:left w:val="none" w:sz="0" w:space="0" w:color="auto"/>
            <w:bottom w:val="none" w:sz="0" w:space="0" w:color="auto"/>
            <w:right w:val="none" w:sz="0" w:space="0" w:color="auto"/>
          </w:divBdr>
          <w:divsChild>
            <w:div w:id="658001890">
              <w:marLeft w:val="0"/>
              <w:marRight w:val="0"/>
              <w:marTop w:val="0"/>
              <w:marBottom w:val="0"/>
              <w:divBdr>
                <w:top w:val="none" w:sz="0" w:space="0" w:color="auto"/>
                <w:left w:val="none" w:sz="0" w:space="0" w:color="auto"/>
                <w:bottom w:val="none" w:sz="0" w:space="0" w:color="auto"/>
                <w:right w:val="none" w:sz="0" w:space="0" w:color="auto"/>
              </w:divBdr>
            </w:div>
            <w:div w:id="73092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678331">
      <w:bodyDiv w:val="1"/>
      <w:marLeft w:val="0"/>
      <w:marRight w:val="0"/>
      <w:marTop w:val="0"/>
      <w:marBottom w:val="0"/>
      <w:divBdr>
        <w:top w:val="none" w:sz="0" w:space="0" w:color="auto"/>
        <w:left w:val="none" w:sz="0" w:space="0" w:color="auto"/>
        <w:bottom w:val="none" w:sz="0" w:space="0" w:color="auto"/>
        <w:right w:val="none" w:sz="0" w:space="0" w:color="auto"/>
      </w:divBdr>
    </w:div>
    <w:div w:id="1714311726">
      <w:bodyDiv w:val="1"/>
      <w:marLeft w:val="0"/>
      <w:marRight w:val="0"/>
      <w:marTop w:val="0"/>
      <w:marBottom w:val="0"/>
      <w:divBdr>
        <w:top w:val="none" w:sz="0" w:space="0" w:color="auto"/>
        <w:left w:val="none" w:sz="0" w:space="0" w:color="auto"/>
        <w:bottom w:val="none" w:sz="0" w:space="0" w:color="auto"/>
        <w:right w:val="none" w:sz="0" w:space="0" w:color="auto"/>
      </w:divBdr>
    </w:div>
    <w:div w:id="1718509543">
      <w:bodyDiv w:val="1"/>
      <w:marLeft w:val="0"/>
      <w:marRight w:val="0"/>
      <w:marTop w:val="0"/>
      <w:marBottom w:val="0"/>
      <w:divBdr>
        <w:top w:val="none" w:sz="0" w:space="0" w:color="auto"/>
        <w:left w:val="none" w:sz="0" w:space="0" w:color="auto"/>
        <w:bottom w:val="none" w:sz="0" w:space="0" w:color="auto"/>
        <w:right w:val="none" w:sz="0" w:space="0" w:color="auto"/>
      </w:divBdr>
      <w:divsChild>
        <w:div w:id="1182939015">
          <w:marLeft w:val="0"/>
          <w:marRight w:val="0"/>
          <w:marTop w:val="0"/>
          <w:marBottom w:val="0"/>
          <w:divBdr>
            <w:top w:val="none" w:sz="0" w:space="0" w:color="auto"/>
            <w:left w:val="none" w:sz="0" w:space="0" w:color="auto"/>
            <w:bottom w:val="none" w:sz="0" w:space="0" w:color="auto"/>
            <w:right w:val="none" w:sz="0" w:space="0" w:color="auto"/>
          </w:divBdr>
          <w:divsChild>
            <w:div w:id="336923853">
              <w:marLeft w:val="0"/>
              <w:marRight w:val="0"/>
              <w:marTop w:val="0"/>
              <w:marBottom w:val="0"/>
              <w:divBdr>
                <w:top w:val="none" w:sz="0" w:space="0" w:color="auto"/>
                <w:left w:val="none" w:sz="0" w:space="0" w:color="auto"/>
                <w:bottom w:val="none" w:sz="0" w:space="0" w:color="auto"/>
                <w:right w:val="none" w:sz="0" w:space="0" w:color="auto"/>
              </w:divBdr>
            </w:div>
            <w:div w:id="544373141">
              <w:marLeft w:val="0"/>
              <w:marRight w:val="0"/>
              <w:marTop w:val="0"/>
              <w:marBottom w:val="0"/>
              <w:divBdr>
                <w:top w:val="none" w:sz="0" w:space="0" w:color="auto"/>
                <w:left w:val="none" w:sz="0" w:space="0" w:color="auto"/>
                <w:bottom w:val="none" w:sz="0" w:space="0" w:color="auto"/>
                <w:right w:val="none" w:sz="0" w:space="0" w:color="auto"/>
              </w:divBdr>
            </w:div>
            <w:div w:id="1810899327">
              <w:marLeft w:val="0"/>
              <w:marRight w:val="0"/>
              <w:marTop w:val="0"/>
              <w:marBottom w:val="0"/>
              <w:divBdr>
                <w:top w:val="none" w:sz="0" w:space="0" w:color="auto"/>
                <w:left w:val="none" w:sz="0" w:space="0" w:color="auto"/>
                <w:bottom w:val="none" w:sz="0" w:space="0" w:color="auto"/>
                <w:right w:val="none" w:sz="0" w:space="0" w:color="auto"/>
              </w:divBdr>
            </w:div>
          </w:divsChild>
        </w:div>
        <w:div w:id="1282952233">
          <w:marLeft w:val="0"/>
          <w:marRight w:val="0"/>
          <w:marTop w:val="0"/>
          <w:marBottom w:val="0"/>
          <w:divBdr>
            <w:top w:val="none" w:sz="0" w:space="0" w:color="auto"/>
            <w:left w:val="none" w:sz="0" w:space="0" w:color="auto"/>
            <w:bottom w:val="none" w:sz="0" w:space="0" w:color="auto"/>
            <w:right w:val="none" w:sz="0" w:space="0" w:color="auto"/>
          </w:divBdr>
          <w:divsChild>
            <w:div w:id="1167867560">
              <w:marLeft w:val="0"/>
              <w:marRight w:val="0"/>
              <w:marTop w:val="0"/>
              <w:marBottom w:val="0"/>
              <w:divBdr>
                <w:top w:val="none" w:sz="0" w:space="0" w:color="auto"/>
                <w:left w:val="none" w:sz="0" w:space="0" w:color="auto"/>
                <w:bottom w:val="none" w:sz="0" w:space="0" w:color="auto"/>
                <w:right w:val="none" w:sz="0" w:space="0" w:color="auto"/>
              </w:divBdr>
            </w:div>
            <w:div w:id="1201481432">
              <w:marLeft w:val="0"/>
              <w:marRight w:val="0"/>
              <w:marTop w:val="0"/>
              <w:marBottom w:val="0"/>
              <w:divBdr>
                <w:top w:val="none" w:sz="0" w:space="0" w:color="auto"/>
                <w:left w:val="none" w:sz="0" w:space="0" w:color="auto"/>
                <w:bottom w:val="none" w:sz="0" w:space="0" w:color="auto"/>
                <w:right w:val="none" w:sz="0" w:space="0" w:color="auto"/>
              </w:divBdr>
            </w:div>
          </w:divsChild>
        </w:div>
        <w:div w:id="1722947612">
          <w:marLeft w:val="0"/>
          <w:marRight w:val="0"/>
          <w:marTop w:val="0"/>
          <w:marBottom w:val="0"/>
          <w:divBdr>
            <w:top w:val="none" w:sz="0" w:space="0" w:color="auto"/>
            <w:left w:val="none" w:sz="0" w:space="0" w:color="auto"/>
            <w:bottom w:val="none" w:sz="0" w:space="0" w:color="auto"/>
            <w:right w:val="none" w:sz="0" w:space="0" w:color="auto"/>
          </w:divBdr>
          <w:divsChild>
            <w:div w:id="433205699">
              <w:marLeft w:val="0"/>
              <w:marRight w:val="0"/>
              <w:marTop w:val="0"/>
              <w:marBottom w:val="0"/>
              <w:divBdr>
                <w:top w:val="none" w:sz="0" w:space="0" w:color="auto"/>
                <w:left w:val="none" w:sz="0" w:space="0" w:color="auto"/>
                <w:bottom w:val="none" w:sz="0" w:space="0" w:color="auto"/>
                <w:right w:val="none" w:sz="0" w:space="0" w:color="auto"/>
              </w:divBdr>
            </w:div>
            <w:div w:id="1424836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030827">
      <w:bodyDiv w:val="1"/>
      <w:marLeft w:val="0"/>
      <w:marRight w:val="0"/>
      <w:marTop w:val="0"/>
      <w:marBottom w:val="0"/>
      <w:divBdr>
        <w:top w:val="none" w:sz="0" w:space="0" w:color="auto"/>
        <w:left w:val="none" w:sz="0" w:space="0" w:color="auto"/>
        <w:bottom w:val="none" w:sz="0" w:space="0" w:color="auto"/>
        <w:right w:val="none" w:sz="0" w:space="0" w:color="auto"/>
      </w:divBdr>
    </w:div>
    <w:div w:id="1745642116">
      <w:bodyDiv w:val="1"/>
      <w:marLeft w:val="0"/>
      <w:marRight w:val="0"/>
      <w:marTop w:val="0"/>
      <w:marBottom w:val="0"/>
      <w:divBdr>
        <w:top w:val="none" w:sz="0" w:space="0" w:color="auto"/>
        <w:left w:val="none" w:sz="0" w:space="0" w:color="auto"/>
        <w:bottom w:val="none" w:sz="0" w:space="0" w:color="auto"/>
        <w:right w:val="none" w:sz="0" w:space="0" w:color="auto"/>
      </w:divBdr>
      <w:divsChild>
        <w:div w:id="1685784069">
          <w:marLeft w:val="0"/>
          <w:marRight w:val="0"/>
          <w:marTop w:val="0"/>
          <w:marBottom w:val="0"/>
          <w:divBdr>
            <w:top w:val="none" w:sz="0" w:space="0" w:color="auto"/>
            <w:left w:val="none" w:sz="0" w:space="0" w:color="auto"/>
            <w:bottom w:val="none" w:sz="0" w:space="0" w:color="auto"/>
            <w:right w:val="none" w:sz="0" w:space="0" w:color="auto"/>
          </w:divBdr>
          <w:divsChild>
            <w:div w:id="35200940">
              <w:marLeft w:val="0"/>
              <w:marRight w:val="0"/>
              <w:marTop w:val="0"/>
              <w:marBottom w:val="0"/>
              <w:divBdr>
                <w:top w:val="none" w:sz="0" w:space="0" w:color="auto"/>
                <w:left w:val="none" w:sz="0" w:space="0" w:color="auto"/>
                <w:bottom w:val="none" w:sz="0" w:space="0" w:color="auto"/>
                <w:right w:val="none" w:sz="0" w:space="0" w:color="auto"/>
              </w:divBdr>
            </w:div>
            <w:div w:id="69499156">
              <w:marLeft w:val="0"/>
              <w:marRight w:val="0"/>
              <w:marTop w:val="0"/>
              <w:marBottom w:val="0"/>
              <w:divBdr>
                <w:top w:val="none" w:sz="0" w:space="0" w:color="auto"/>
                <w:left w:val="none" w:sz="0" w:space="0" w:color="auto"/>
                <w:bottom w:val="none" w:sz="0" w:space="0" w:color="auto"/>
                <w:right w:val="none" w:sz="0" w:space="0" w:color="auto"/>
              </w:divBdr>
            </w:div>
            <w:div w:id="166404220">
              <w:marLeft w:val="0"/>
              <w:marRight w:val="0"/>
              <w:marTop w:val="0"/>
              <w:marBottom w:val="0"/>
              <w:divBdr>
                <w:top w:val="none" w:sz="0" w:space="0" w:color="auto"/>
                <w:left w:val="none" w:sz="0" w:space="0" w:color="auto"/>
                <w:bottom w:val="none" w:sz="0" w:space="0" w:color="auto"/>
                <w:right w:val="none" w:sz="0" w:space="0" w:color="auto"/>
              </w:divBdr>
            </w:div>
            <w:div w:id="253520605">
              <w:marLeft w:val="0"/>
              <w:marRight w:val="0"/>
              <w:marTop w:val="0"/>
              <w:marBottom w:val="0"/>
              <w:divBdr>
                <w:top w:val="none" w:sz="0" w:space="0" w:color="auto"/>
                <w:left w:val="none" w:sz="0" w:space="0" w:color="auto"/>
                <w:bottom w:val="none" w:sz="0" w:space="0" w:color="auto"/>
                <w:right w:val="none" w:sz="0" w:space="0" w:color="auto"/>
              </w:divBdr>
            </w:div>
            <w:div w:id="350762875">
              <w:marLeft w:val="0"/>
              <w:marRight w:val="0"/>
              <w:marTop w:val="0"/>
              <w:marBottom w:val="0"/>
              <w:divBdr>
                <w:top w:val="none" w:sz="0" w:space="0" w:color="auto"/>
                <w:left w:val="none" w:sz="0" w:space="0" w:color="auto"/>
                <w:bottom w:val="none" w:sz="0" w:space="0" w:color="auto"/>
                <w:right w:val="none" w:sz="0" w:space="0" w:color="auto"/>
              </w:divBdr>
            </w:div>
            <w:div w:id="551158845">
              <w:marLeft w:val="0"/>
              <w:marRight w:val="0"/>
              <w:marTop w:val="0"/>
              <w:marBottom w:val="0"/>
              <w:divBdr>
                <w:top w:val="none" w:sz="0" w:space="0" w:color="auto"/>
                <w:left w:val="none" w:sz="0" w:space="0" w:color="auto"/>
                <w:bottom w:val="none" w:sz="0" w:space="0" w:color="auto"/>
                <w:right w:val="none" w:sz="0" w:space="0" w:color="auto"/>
              </w:divBdr>
            </w:div>
            <w:div w:id="564533356">
              <w:marLeft w:val="0"/>
              <w:marRight w:val="0"/>
              <w:marTop w:val="0"/>
              <w:marBottom w:val="0"/>
              <w:divBdr>
                <w:top w:val="none" w:sz="0" w:space="0" w:color="auto"/>
                <w:left w:val="none" w:sz="0" w:space="0" w:color="auto"/>
                <w:bottom w:val="none" w:sz="0" w:space="0" w:color="auto"/>
                <w:right w:val="none" w:sz="0" w:space="0" w:color="auto"/>
              </w:divBdr>
            </w:div>
            <w:div w:id="648290116">
              <w:marLeft w:val="0"/>
              <w:marRight w:val="0"/>
              <w:marTop w:val="0"/>
              <w:marBottom w:val="0"/>
              <w:divBdr>
                <w:top w:val="none" w:sz="0" w:space="0" w:color="auto"/>
                <w:left w:val="none" w:sz="0" w:space="0" w:color="auto"/>
                <w:bottom w:val="none" w:sz="0" w:space="0" w:color="auto"/>
                <w:right w:val="none" w:sz="0" w:space="0" w:color="auto"/>
              </w:divBdr>
            </w:div>
            <w:div w:id="933438964">
              <w:marLeft w:val="0"/>
              <w:marRight w:val="0"/>
              <w:marTop w:val="0"/>
              <w:marBottom w:val="0"/>
              <w:divBdr>
                <w:top w:val="none" w:sz="0" w:space="0" w:color="auto"/>
                <w:left w:val="none" w:sz="0" w:space="0" w:color="auto"/>
                <w:bottom w:val="none" w:sz="0" w:space="0" w:color="auto"/>
                <w:right w:val="none" w:sz="0" w:space="0" w:color="auto"/>
              </w:divBdr>
            </w:div>
            <w:div w:id="1071775832">
              <w:marLeft w:val="0"/>
              <w:marRight w:val="0"/>
              <w:marTop w:val="0"/>
              <w:marBottom w:val="0"/>
              <w:divBdr>
                <w:top w:val="none" w:sz="0" w:space="0" w:color="auto"/>
                <w:left w:val="none" w:sz="0" w:space="0" w:color="auto"/>
                <w:bottom w:val="none" w:sz="0" w:space="0" w:color="auto"/>
                <w:right w:val="none" w:sz="0" w:space="0" w:color="auto"/>
              </w:divBdr>
            </w:div>
          </w:divsChild>
        </w:div>
        <w:div w:id="2105566716">
          <w:marLeft w:val="0"/>
          <w:marRight w:val="0"/>
          <w:marTop w:val="0"/>
          <w:marBottom w:val="0"/>
          <w:divBdr>
            <w:top w:val="none" w:sz="0" w:space="0" w:color="auto"/>
            <w:left w:val="none" w:sz="0" w:space="0" w:color="auto"/>
            <w:bottom w:val="none" w:sz="0" w:space="0" w:color="auto"/>
            <w:right w:val="none" w:sz="0" w:space="0" w:color="auto"/>
          </w:divBdr>
          <w:divsChild>
            <w:div w:id="755596859">
              <w:marLeft w:val="0"/>
              <w:marRight w:val="0"/>
              <w:marTop w:val="0"/>
              <w:marBottom w:val="0"/>
              <w:divBdr>
                <w:top w:val="none" w:sz="0" w:space="0" w:color="auto"/>
                <w:left w:val="none" w:sz="0" w:space="0" w:color="auto"/>
                <w:bottom w:val="none" w:sz="0" w:space="0" w:color="auto"/>
                <w:right w:val="none" w:sz="0" w:space="0" w:color="auto"/>
              </w:divBdr>
            </w:div>
            <w:div w:id="929001993">
              <w:marLeft w:val="0"/>
              <w:marRight w:val="0"/>
              <w:marTop w:val="0"/>
              <w:marBottom w:val="0"/>
              <w:divBdr>
                <w:top w:val="none" w:sz="0" w:space="0" w:color="auto"/>
                <w:left w:val="none" w:sz="0" w:space="0" w:color="auto"/>
                <w:bottom w:val="none" w:sz="0" w:space="0" w:color="auto"/>
                <w:right w:val="none" w:sz="0" w:space="0" w:color="auto"/>
              </w:divBdr>
            </w:div>
            <w:div w:id="1628850979">
              <w:marLeft w:val="0"/>
              <w:marRight w:val="0"/>
              <w:marTop w:val="0"/>
              <w:marBottom w:val="0"/>
              <w:divBdr>
                <w:top w:val="none" w:sz="0" w:space="0" w:color="auto"/>
                <w:left w:val="none" w:sz="0" w:space="0" w:color="auto"/>
                <w:bottom w:val="none" w:sz="0" w:space="0" w:color="auto"/>
                <w:right w:val="none" w:sz="0" w:space="0" w:color="auto"/>
              </w:divBdr>
            </w:div>
            <w:div w:id="1753621211">
              <w:marLeft w:val="0"/>
              <w:marRight w:val="0"/>
              <w:marTop w:val="0"/>
              <w:marBottom w:val="0"/>
              <w:divBdr>
                <w:top w:val="none" w:sz="0" w:space="0" w:color="auto"/>
                <w:left w:val="none" w:sz="0" w:space="0" w:color="auto"/>
                <w:bottom w:val="none" w:sz="0" w:space="0" w:color="auto"/>
                <w:right w:val="none" w:sz="0" w:space="0" w:color="auto"/>
              </w:divBdr>
            </w:div>
            <w:div w:id="1965231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575179">
      <w:bodyDiv w:val="1"/>
      <w:marLeft w:val="0"/>
      <w:marRight w:val="0"/>
      <w:marTop w:val="0"/>
      <w:marBottom w:val="0"/>
      <w:divBdr>
        <w:top w:val="none" w:sz="0" w:space="0" w:color="auto"/>
        <w:left w:val="none" w:sz="0" w:space="0" w:color="auto"/>
        <w:bottom w:val="none" w:sz="0" w:space="0" w:color="auto"/>
        <w:right w:val="none" w:sz="0" w:space="0" w:color="auto"/>
      </w:divBdr>
    </w:div>
    <w:div w:id="1765104837">
      <w:bodyDiv w:val="1"/>
      <w:marLeft w:val="0"/>
      <w:marRight w:val="0"/>
      <w:marTop w:val="0"/>
      <w:marBottom w:val="0"/>
      <w:divBdr>
        <w:top w:val="none" w:sz="0" w:space="0" w:color="auto"/>
        <w:left w:val="none" w:sz="0" w:space="0" w:color="auto"/>
        <w:bottom w:val="none" w:sz="0" w:space="0" w:color="auto"/>
        <w:right w:val="none" w:sz="0" w:space="0" w:color="auto"/>
      </w:divBdr>
    </w:div>
    <w:div w:id="1776975751">
      <w:bodyDiv w:val="1"/>
      <w:marLeft w:val="0"/>
      <w:marRight w:val="0"/>
      <w:marTop w:val="0"/>
      <w:marBottom w:val="0"/>
      <w:divBdr>
        <w:top w:val="none" w:sz="0" w:space="0" w:color="auto"/>
        <w:left w:val="none" w:sz="0" w:space="0" w:color="auto"/>
        <w:bottom w:val="none" w:sz="0" w:space="0" w:color="auto"/>
        <w:right w:val="none" w:sz="0" w:space="0" w:color="auto"/>
      </w:divBdr>
      <w:divsChild>
        <w:div w:id="547449092">
          <w:marLeft w:val="0"/>
          <w:marRight w:val="0"/>
          <w:marTop w:val="0"/>
          <w:marBottom w:val="0"/>
          <w:divBdr>
            <w:top w:val="none" w:sz="0" w:space="0" w:color="auto"/>
            <w:left w:val="none" w:sz="0" w:space="0" w:color="auto"/>
            <w:bottom w:val="none" w:sz="0" w:space="0" w:color="auto"/>
            <w:right w:val="none" w:sz="0" w:space="0" w:color="auto"/>
          </w:divBdr>
          <w:divsChild>
            <w:div w:id="1403867442">
              <w:marLeft w:val="0"/>
              <w:marRight w:val="0"/>
              <w:marTop w:val="0"/>
              <w:marBottom w:val="0"/>
              <w:divBdr>
                <w:top w:val="none" w:sz="0" w:space="0" w:color="auto"/>
                <w:left w:val="none" w:sz="0" w:space="0" w:color="auto"/>
                <w:bottom w:val="none" w:sz="0" w:space="0" w:color="auto"/>
                <w:right w:val="none" w:sz="0" w:space="0" w:color="auto"/>
              </w:divBdr>
            </w:div>
            <w:div w:id="1955938095">
              <w:marLeft w:val="0"/>
              <w:marRight w:val="0"/>
              <w:marTop w:val="0"/>
              <w:marBottom w:val="0"/>
              <w:divBdr>
                <w:top w:val="none" w:sz="0" w:space="0" w:color="auto"/>
                <w:left w:val="none" w:sz="0" w:space="0" w:color="auto"/>
                <w:bottom w:val="none" w:sz="0" w:space="0" w:color="auto"/>
                <w:right w:val="none" w:sz="0" w:space="0" w:color="auto"/>
              </w:divBdr>
            </w:div>
            <w:div w:id="214107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691549">
      <w:bodyDiv w:val="1"/>
      <w:marLeft w:val="0"/>
      <w:marRight w:val="0"/>
      <w:marTop w:val="0"/>
      <w:marBottom w:val="0"/>
      <w:divBdr>
        <w:top w:val="none" w:sz="0" w:space="0" w:color="auto"/>
        <w:left w:val="none" w:sz="0" w:space="0" w:color="auto"/>
        <w:bottom w:val="none" w:sz="0" w:space="0" w:color="auto"/>
        <w:right w:val="none" w:sz="0" w:space="0" w:color="auto"/>
      </w:divBdr>
    </w:div>
    <w:div w:id="1788817367">
      <w:bodyDiv w:val="1"/>
      <w:marLeft w:val="0"/>
      <w:marRight w:val="0"/>
      <w:marTop w:val="0"/>
      <w:marBottom w:val="0"/>
      <w:divBdr>
        <w:top w:val="none" w:sz="0" w:space="0" w:color="auto"/>
        <w:left w:val="none" w:sz="0" w:space="0" w:color="auto"/>
        <w:bottom w:val="none" w:sz="0" w:space="0" w:color="auto"/>
        <w:right w:val="none" w:sz="0" w:space="0" w:color="auto"/>
      </w:divBdr>
    </w:div>
    <w:div w:id="1789855032">
      <w:bodyDiv w:val="1"/>
      <w:marLeft w:val="0"/>
      <w:marRight w:val="0"/>
      <w:marTop w:val="0"/>
      <w:marBottom w:val="0"/>
      <w:divBdr>
        <w:top w:val="none" w:sz="0" w:space="0" w:color="auto"/>
        <w:left w:val="none" w:sz="0" w:space="0" w:color="auto"/>
        <w:bottom w:val="none" w:sz="0" w:space="0" w:color="auto"/>
        <w:right w:val="none" w:sz="0" w:space="0" w:color="auto"/>
      </w:divBdr>
    </w:div>
    <w:div w:id="1793357907">
      <w:bodyDiv w:val="1"/>
      <w:marLeft w:val="0"/>
      <w:marRight w:val="0"/>
      <w:marTop w:val="0"/>
      <w:marBottom w:val="0"/>
      <w:divBdr>
        <w:top w:val="none" w:sz="0" w:space="0" w:color="auto"/>
        <w:left w:val="none" w:sz="0" w:space="0" w:color="auto"/>
        <w:bottom w:val="none" w:sz="0" w:space="0" w:color="auto"/>
        <w:right w:val="none" w:sz="0" w:space="0" w:color="auto"/>
      </w:divBdr>
      <w:divsChild>
        <w:div w:id="1130972951">
          <w:marLeft w:val="0"/>
          <w:marRight w:val="0"/>
          <w:marTop w:val="240"/>
          <w:marBottom w:val="240"/>
          <w:divBdr>
            <w:top w:val="none" w:sz="0" w:space="0" w:color="auto"/>
            <w:left w:val="none" w:sz="0" w:space="0" w:color="auto"/>
            <w:bottom w:val="none" w:sz="0" w:space="0" w:color="auto"/>
            <w:right w:val="none" w:sz="0" w:space="0" w:color="auto"/>
          </w:divBdr>
          <w:divsChild>
            <w:div w:id="210728246">
              <w:marLeft w:val="0"/>
              <w:marRight w:val="0"/>
              <w:marTop w:val="0"/>
              <w:marBottom w:val="0"/>
              <w:divBdr>
                <w:top w:val="none" w:sz="0" w:space="0" w:color="auto"/>
                <w:left w:val="none" w:sz="0" w:space="0" w:color="auto"/>
                <w:bottom w:val="none" w:sz="0" w:space="0" w:color="auto"/>
                <w:right w:val="none" w:sz="0" w:space="0" w:color="auto"/>
              </w:divBdr>
            </w:div>
          </w:divsChild>
        </w:div>
        <w:div w:id="2007318853">
          <w:marLeft w:val="0"/>
          <w:marRight w:val="0"/>
          <w:marTop w:val="0"/>
          <w:marBottom w:val="0"/>
          <w:divBdr>
            <w:top w:val="none" w:sz="0" w:space="0" w:color="auto"/>
            <w:left w:val="none" w:sz="0" w:space="0" w:color="auto"/>
            <w:bottom w:val="none" w:sz="0" w:space="0" w:color="auto"/>
            <w:right w:val="none" w:sz="0" w:space="0" w:color="auto"/>
          </w:divBdr>
        </w:div>
      </w:divsChild>
    </w:div>
    <w:div w:id="1795250640">
      <w:bodyDiv w:val="1"/>
      <w:marLeft w:val="0"/>
      <w:marRight w:val="0"/>
      <w:marTop w:val="0"/>
      <w:marBottom w:val="0"/>
      <w:divBdr>
        <w:top w:val="none" w:sz="0" w:space="0" w:color="auto"/>
        <w:left w:val="none" w:sz="0" w:space="0" w:color="auto"/>
        <w:bottom w:val="none" w:sz="0" w:space="0" w:color="auto"/>
        <w:right w:val="none" w:sz="0" w:space="0" w:color="auto"/>
      </w:divBdr>
    </w:div>
    <w:div w:id="1801996608">
      <w:bodyDiv w:val="1"/>
      <w:marLeft w:val="0"/>
      <w:marRight w:val="0"/>
      <w:marTop w:val="0"/>
      <w:marBottom w:val="0"/>
      <w:divBdr>
        <w:top w:val="none" w:sz="0" w:space="0" w:color="auto"/>
        <w:left w:val="none" w:sz="0" w:space="0" w:color="auto"/>
        <w:bottom w:val="none" w:sz="0" w:space="0" w:color="auto"/>
        <w:right w:val="none" w:sz="0" w:space="0" w:color="auto"/>
      </w:divBdr>
      <w:divsChild>
        <w:div w:id="628586069">
          <w:marLeft w:val="0"/>
          <w:marRight w:val="0"/>
          <w:marTop w:val="0"/>
          <w:marBottom w:val="240"/>
          <w:divBdr>
            <w:top w:val="none" w:sz="0" w:space="0" w:color="auto"/>
            <w:left w:val="none" w:sz="0" w:space="0" w:color="auto"/>
            <w:bottom w:val="none" w:sz="0" w:space="0" w:color="auto"/>
            <w:right w:val="none" w:sz="0" w:space="0" w:color="auto"/>
          </w:divBdr>
        </w:div>
        <w:div w:id="1412921566">
          <w:marLeft w:val="0"/>
          <w:marRight w:val="0"/>
          <w:marTop w:val="0"/>
          <w:marBottom w:val="240"/>
          <w:divBdr>
            <w:top w:val="none" w:sz="0" w:space="0" w:color="auto"/>
            <w:left w:val="none" w:sz="0" w:space="0" w:color="auto"/>
            <w:bottom w:val="none" w:sz="0" w:space="0" w:color="auto"/>
            <w:right w:val="none" w:sz="0" w:space="0" w:color="auto"/>
          </w:divBdr>
          <w:divsChild>
            <w:div w:id="125654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714932">
      <w:bodyDiv w:val="1"/>
      <w:marLeft w:val="0"/>
      <w:marRight w:val="0"/>
      <w:marTop w:val="0"/>
      <w:marBottom w:val="0"/>
      <w:divBdr>
        <w:top w:val="none" w:sz="0" w:space="0" w:color="auto"/>
        <w:left w:val="none" w:sz="0" w:space="0" w:color="auto"/>
        <w:bottom w:val="none" w:sz="0" w:space="0" w:color="auto"/>
        <w:right w:val="none" w:sz="0" w:space="0" w:color="auto"/>
      </w:divBdr>
    </w:div>
    <w:div w:id="1836189865">
      <w:bodyDiv w:val="1"/>
      <w:marLeft w:val="0"/>
      <w:marRight w:val="0"/>
      <w:marTop w:val="0"/>
      <w:marBottom w:val="0"/>
      <w:divBdr>
        <w:top w:val="none" w:sz="0" w:space="0" w:color="auto"/>
        <w:left w:val="none" w:sz="0" w:space="0" w:color="auto"/>
        <w:bottom w:val="none" w:sz="0" w:space="0" w:color="auto"/>
        <w:right w:val="none" w:sz="0" w:space="0" w:color="auto"/>
      </w:divBdr>
      <w:divsChild>
        <w:div w:id="2075198130">
          <w:marLeft w:val="0"/>
          <w:marRight w:val="0"/>
          <w:marTop w:val="0"/>
          <w:marBottom w:val="288"/>
          <w:divBdr>
            <w:top w:val="none" w:sz="0" w:space="0" w:color="auto"/>
            <w:left w:val="none" w:sz="0" w:space="0" w:color="auto"/>
            <w:bottom w:val="none" w:sz="0" w:space="0" w:color="auto"/>
            <w:right w:val="none" w:sz="0" w:space="0" w:color="auto"/>
          </w:divBdr>
        </w:div>
      </w:divsChild>
    </w:div>
    <w:div w:id="1840196816">
      <w:bodyDiv w:val="1"/>
      <w:marLeft w:val="0"/>
      <w:marRight w:val="0"/>
      <w:marTop w:val="0"/>
      <w:marBottom w:val="0"/>
      <w:divBdr>
        <w:top w:val="none" w:sz="0" w:space="0" w:color="auto"/>
        <w:left w:val="none" w:sz="0" w:space="0" w:color="auto"/>
        <w:bottom w:val="none" w:sz="0" w:space="0" w:color="auto"/>
        <w:right w:val="none" w:sz="0" w:space="0" w:color="auto"/>
      </w:divBdr>
    </w:div>
    <w:div w:id="1840610214">
      <w:bodyDiv w:val="1"/>
      <w:marLeft w:val="0"/>
      <w:marRight w:val="0"/>
      <w:marTop w:val="0"/>
      <w:marBottom w:val="0"/>
      <w:divBdr>
        <w:top w:val="none" w:sz="0" w:space="0" w:color="auto"/>
        <w:left w:val="none" w:sz="0" w:space="0" w:color="auto"/>
        <w:bottom w:val="none" w:sz="0" w:space="0" w:color="auto"/>
        <w:right w:val="none" w:sz="0" w:space="0" w:color="auto"/>
      </w:divBdr>
    </w:div>
    <w:div w:id="1852721451">
      <w:bodyDiv w:val="1"/>
      <w:marLeft w:val="0"/>
      <w:marRight w:val="0"/>
      <w:marTop w:val="0"/>
      <w:marBottom w:val="0"/>
      <w:divBdr>
        <w:top w:val="none" w:sz="0" w:space="0" w:color="auto"/>
        <w:left w:val="none" w:sz="0" w:space="0" w:color="auto"/>
        <w:bottom w:val="none" w:sz="0" w:space="0" w:color="auto"/>
        <w:right w:val="none" w:sz="0" w:space="0" w:color="auto"/>
      </w:divBdr>
      <w:divsChild>
        <w:div w:id="1910185162">
          <w:marLeft w:val="0"/>
          <w:marRight w:val="0"/>
          <w:marTop w:val="0"/>
          <w:marBottom w:val="0"/>
          <w:divBdr>
            <w:top w:val="none" w:sz="0" w:space="0" w:color="auto"/>
            <w:left w:val="none" w:sz="0" w:space="0" w:color="auto"/>
            <w:bottom w:val="none" w:sz="0" w:space="0" w:color="auto"/>
            <w:right w:val="none" w:sz="0" w:space="0" w:color="auto"/>
          </w:divBdr>
          <w:divsChild>
            <w:div w:id="79832792">
              <w:marLeft w:val="0"/>
              <w:marRight w:val="0"/>
              <w:marTop w:val="0"/>
              <w:marBottom w:val="0"/>
              <w:divBdr>
                <w:top w:val="none" w:sz="0" w:space="0" w:color="auto"/>
                <w:left w:val="none" w:sz="0" w:space="0" w:color="auto"/>
                <w:bottom w:val="none" w:sz="0" w:space="0" w:color="auto"/>
                <w:right w:val="none" w:sz="0" w:space="0" w:color="auto"/>
              </w:divBdr>
            </w:div>
            <w:div w:id="578754984">
              <w:marLeft w:val="0"/>
              <w:marRight w:val="0"/>
              <w:marTop w:val="0"/>
              <w:marBottom w:val="0"/>
              <w:divBdr>
                <w:top w:val="none" w:sz="0" w:space="0" w:color="auto"/>
                <w:left w:val="none" w:sz="0" w:space="0" w:color="auto"/>
                <w:bottom w:val="none" w:sz="0" w:space="0" w:color="auto"/>
                <w:right w:val="none" w:sz="0" w:space="0" w:color="auto"/>
              </w:divBdr>
            </w:div>
            <w:div w:id="715395392">
              <w:marLeft w:val="0"/>
              <w:marRight w:val="0"/>
              <w:marTop w:val="0"/>
              <w:marBottom w:val="0"/>
              <w:divBdr>
                <w:top w:val="none" w:sz="0" w:space="0" w:color="auto"/>
                <w:left w:val="none" w:sz="0" w:space="0" w:color="auto"/>
                <w:bottom w:val="none" w:sz="0" w:space="0" w:color="auto"/>
                <w:right w:val="none" w:sz="0" w:space="0" w:color="auto"/>
              </w:divBdr>
            </w:div>
            <w:div w:id="867597988">
              <w:marLeft w:val="0"/>
              <w:marRight w:val="0"/>
              <w:marTop w:val="0"/>
              <w:marBottom w:val="0"/>
              <w:divBdr>
                <w:top w:val="none" w:sz="0" w:space="0" w:color="auto"/>
                <w:left w:val="none" w:sz="0" w:space="0" w:color="auto"/>
                <w:bottom w:val="none" w:sz="0" w:space="0" w:color="auto"/>
                <w:right w:val="none" w:sz="0" w:space="0" w:color="auto"/>
              </w:divBdr>
            </w:div>
            <w:div w:id="1097481816">
              <w:marLeft w:val="0"/>
              <w:marRight w:val="0"/>
              <w:marTop w:val="0"/>
              <w:marBottom w:val="0"/>
              <w:divBdr>
                <w:top w:val="none" w:sz="0" w:space="0" w:color="auto"/>
                <w:left w:val="none" w:sz="0" w:space="0" w:color="auto"/>
                <w:bottom w:val="none" w:sz="0" w:space="0" w:color="auto"/>
                <w:right w:val="none" w:sz="0" w:space="0" w:color="auto"/>
              </w:divBdr>
            </w:div>
            <w:div w:id="1134760509">
              <w:marLeft w:val="0"/>
              <w:marRight w:val="0"/>
              <w:marTop w:val="0"/>
              <w:marBottom w:val="0"/>
              <w:divBdr>
                <w:top w:val="none" w:sz="0" w:space="0" w:color="auto"/>
                <w:left w:val="none" w:sz="0" w:space="0" w:color="auto"/>
                <w:bottom w:val="none" w:sz="0" w:space="0" w:color="auto"/>
                <w:right w:val="none" w:sz="0" w:space="0" w:color="auto"/>
              </w:divBdr>
            </w:div>
            <w:div w:id="1138454807">
              <w:marLeft w:val="0"/>
              <w:marRight w:val="0"/>
              <w:marTop w:val="0"/>
              <w:marBottom w:val="0"/>
              <w:divBdr>
                <w:top w:val="none" w:sz="0" w:space="0" w:color="auto"/>
                <w:left w:val="none" w:sz="0" w:space="0" w:color="auto"/>
                <w:bottom w:val="none" w:sz="0" w:space="0" w:color="auto"/>
                <w:right w:val="none" w:sz="0" w:space="0" w:color="auto"/>
              </w:divBdr>
            </w:div>
            <w:div w:id="1200312479">
              <w:marLeft w:val="0"/>
              <w:marRight w:val="0"/>
              <w:marTop w:val="0"/>
              <w:marBottom w:val="0"/>
              <w:divBdr>
                <w:top w:val="none" w:sz="0" w:space="0" w:color="auto"/>
                <w:left w:val="none" w:sz="0" w:space="0" w:color="auto"/>
                <w:bottom w:val="none" w:sz="0" w:space="0" w:color="auto"/>
                <w:right w:val="none" w:sz="0" w:space="0" w:color="auto"/>
              </w:divBdr>
            </w:div>
            <w:div w:id="1348672215">
              <w:marLeft w:val="0"/>
              <w:marRight w:val="0"/>
              <w:marTop w:val="0"/>
              <w:marBottom w:val="0"/>
              <w:divBdr>
                <w:top w:val="none" w:sz="0" w:space="0" w:color="auto"/>
                <w:left w:val="none" w:sz="0" w:space="0" w:color="auto"/>
                <w:bottom w:val="none" w:sz="0" w:space="0" w:color="auto"/>
                <w:right w:val="none" w:sz="0" w:space="0" w:color="auto"/>
              </w:divBdr>
            </w:div>
            <w:div w:id="1990135860">
              <w:marLeft w:val="0"/>
              <w:marRight w:val="0"/>
              <w:marTop w:val="0"/>
              <w:marBottom w:val="0"/>
              <w:divBdr>
                <w:top w:val="none" w:sz="0" w:space="0" w:color="auto"/>
                <w:left w:val="none" w:sz="0" w:space="0" w:color="auto"/>
                <w:bottom w:val="none" w:sz="0" w:space="0" w:color="auto"/>
                <w:right w:val="none" w:sz="0" w:space="0" w:color="auto"/>
              </w:divBdr>
            </w:div>
          </w:divsChild>
        </w:div>
        <w:div w:id="1982416407">
          <w:marLeft w:val="0"/>
          <w:marRight w:val="0"/>
          <w:marTop w:val="0"/>
          <w:marBottom w:val="0"/>
          <w:divBdr>
            <w:top w:val="none" w:sz="0" w:space="0" w:color="auto"/>
            <w:left w:val="none" w:sz="0" w:space="0" w:color="auto"/>
            <w:bottom w:val="none" w:sz="0" w:space="0" w:color="auto"/>
            <w:right w:val="none" w:sz="0" w:space="0" w:color="auto"/>
          </w:divBdr>
          <w:divsChild>
            <w:div w:id="430246657">
              <w:marLeft w:val="0"/>
              <w:marRight w:val="0"/>
              <w:marTop w:val="0"/>
              <w:marBottom w:val="0"/>
              <w:divBdr>
                <w:top w:val="none" w:sz="0" w:space="0" w:color="auto"/>
                <w:left w:val="none" w:sz="0" w:space="0" w:color="auto"/>
                <w:bottom w:val="none" w:sz="0" w:space="0" w:color="auto"/>
                <w:right w:val="none" w:sz="0" w:space="0" w:color="auto"/>
              </w:divBdr>
            </w:div>
            <w:div w:id="700664794">
              <w:marLeft w:val="0"/>
              <w:marRight w:val="0"/>
              <w:marTop w:val="0"/>
              <w:marBottom w:val="0"/>
              <w:divBdr>
                <w:top w:val="none" w:sz="0" w:space="0" w:color="auto"/>
                <w:left w:val="none" w:sz="0" w:space="0" w:color="auto"/>
                <w:bottom w:val="none" w:sz="0" w:space="0" w:color="auto"/>
                <w:right w:val="none" w:sz="0" w:space="0" w:color="auto"/>
              </w:divBdr>
            </w:div>
            <w:div w:id="767164762">
              <w:marLeft w:val="0"/>
              <w:marRight w:val="0"/>
              <w:marTop w:val="0"/>
              <w:marBottom w:val="0"/>
              <w:divBdr>
                <w:top w:val="none" w:sz="0" w:space="0" w:color="auto"/>
                <w:left w:val="none" w:sz="0" w:space="0" w:color="auto"/>
                <w:bottom w:val="none" w:sz="0" w:space="0" w:color="auto"/>
                <w:right w:val="none" w:sz="0" w:space="0" w:color="auto"/>
              </w:divBdr>
            </w:div>
            <w:div w:id="956792087">
              <w:marLeft w:val="0"/>
              <w:marRight w:val="0"/>
              <w:marTop w:val="0"/>
              <w:marBottom w:val="0"/>
              <w:divBdr>
                <w:top w:val="none" w:sz="0" w:space="0" w:color="auto"/>
                <w:left w:val="none" w:sz="0" w:space="0" w:color="auto"/>
                <w:bottom w:val="none" w:sz="0" w:space="0" w:color="auto"/>
                <w:right w:val="none" w:sz="0" w:space="0" w:color="auto"/>
              </w:divBdr>
            </w:div>
            <w:div w:id="129324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729080">
      <w:bodyDiv w:val="1"/>
      <w:marLeft w:val="0"/>
      <w:marRight w:val="0"/>
      <w:marTop w:val="0"/>
      <w:marBottom w:val="0"/>
      <w:divBdr>
        <w:top w:val="none" w:sz="0" w:space="0" w:color="auto"/>
        <w:left w:val="none" w:sz="0" w:space="0" w:color="auto"/>
        <w:bottom w:val="none" w:sz="0" w:space="0" w:color="auto"/>
        <w:right w:val="none" w:sz="0" w:space="0" w:color="auto"/>
      </w:divBdr>
      <w:divsChild>
        <w:div w:id="1242104037">
          <w:marLeft w:val="0"/>
          <w:marRight w:val="0"/>
          <w:marTop w:val="0"/>
          <w:marBottom w:val="0"/>
          <w:divBdr>
            <w:top w:val="none" w:sz="0" w:space="0" w:color="auto"/>
            <w:left w:val="none" w:sz="0" w:space="0" w:color="auto"/>
            <w:bottom w:val="none" w:sz="0" w:space="0" w:color="auto"/>
            <w:right w:val="none" w:sz="0" w:space="0" w:color="auto"/>
          </w:divBdr>
          <w:divsChild>
            <w:div w:id="158348016">
              <w:marLeft w:val="0"/>
              <w:marRight w:val="0"/>
              <w:marTop w:val="0"/>
              <w:marBottom w:val="0"/>
              <w:divBdr>
                <w:top w:val="none" w:sz="0" w:space="0" w:color="auto"/>
                <w:left w:val="none" w:sz="0" w:space="0" w:color="auto"/>
                <w:bottom w:val="none" w:sz="0" w:space="0" w:color="auto"/>
                <w:right w:val="none" w:sz="0" w:space="0" w:color="auto"/>
              </w:divBdr>
            </w:div>
            <w:div w:id="363095738">
              <w:marLeft w:val="0"/>
              <w:marRight w:val="0"/>
              <w:marTop w:val="0"/>
              <w:marBottom w:val="0"/>
              <w:divBdr>
                <w:top w:val="none" w:sz="0" w:space="0" w:color="auto"/>
                <w:left w:val="none" w:sz="0" w:space="0" w:color="auto"/>
                <w:bottom w:val="none" w:sz="0" w:space="0" w:color="auto"/>
                <w:right w:val="none" w:sz="0" w:space="0" w:color="auto"/>
              </w:divBdr>
            </w:div>
            <w:div w:id="380784340">
              <w:marLeft w:val="0"/>
              <w:marRight w:val="0"/>
              <w:marTop w:val="0"/>
              <w:marBottom w:val="0"/>
              <w:divBdr>
                <w:top w:val="none" w:sz="0" w:space="0" w:color="auto"/>
                <w:left w:val="none" w:sz="0" w:space="0" w:color="auto"/>
                <w:bottom w:val="none" w:sz="0" w:space="0" w:color="auto"/>
                <w:right w:val="none" w:sz="0" w:space="0" w:color="auto"/>
              </w:divBdr>
            </w:div>
            <w:div w:id="718438012">
              <w:marLeft w:val="0"/>
              <w:marRight w:val="0"/>
              <w:marTop w:val="0"/>
              <w:marBottom w:val="0"/>
              <w:divBdr>
                <w:top w:val="none" w:sz="0" w:space="0" w:color="auto"/>
                <w:left w:val="none" w:sz="0" w:space="0" w:color="auto"/>
                <w:bottom w:val="none" w:sz="0" w:space="0" w:color="auto"/>
                <w:right w:val="none" w:sz="0" w:space="0" w:color="auto"/>
              </w:divBdr>
            </w:div>
          </w:divsChild>
        </w:div>
        <w:div w:id="1906604438">
          <w:marLeft w:val="0"/>
          <w:marRight w:val="0"/>
          <w:marTop w:val="0"/>
          <w:marBottom w:val="0"/>
          <w:divBdr>
            <w:top w:val="none" w:sz="0" w:space="0" w:color="auto"/>
            <w:left w:val="none" w:sz="0" w:space="0" w:color="auto"/>
            <w:bottom w:val="none" w:sz="0" w:space="0" w:color="auto"/>
            <w:right w:val="none" w:sz="0" w:space="0" w:color="auto"/>
          </w:divBdr>
          <w:divsChild>
            <w:div w:id="153883147">
              <w:marLeft w:val="0"/>
              <w:marRight w:val="0"/>
              <w:marTop w:val="0"/>
              <w:marBottom w:val="0"/>
              <w:divBdr>
                <w:top w:val="none" w:sz="0" w:space="0" w:color="auto"/>
                <w:left w:val="none" w:sz="0" w:space="0" w:color="auto"/>
                <w:bottom w:val="none" w:sz="0" w:space="0" w:color="auto"/>
                <w:right w:val="none" w:sz="0" w:space="0" w:color="auto"/>
              </w:divBdr>
            </w:div>
            <w:div w:id="851265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586868">
      <w:bodyDiv w:val="1"/>
      <w:marLeft w:val="0"/>
      <w:marRight w:val="0"/>
      <w:marTop w:val="0"/>
      <w:marBottom w:val="0"/>
      <w:divBdr>
        <w:top w:val="none" w:sz="0" w:space="0" w:color="auto"/>
        <w:left w:val="none" w:sz="0" w:space="0" w:color="auto"/>
        <w:bottom w:val="none" w:sz="0" w:space="0" w:color="auto"/>
        <w:right w:val="none" w:sz="0" w:space="0" w:color="auto"/>
      </w:divBdr>
      <w:divsChild>
        <w:div w:id="281108744">
          <w:marLeft w:val="0"/>
          <w:marRight w:val="0"/>
          <w:marTop w:val="0"/>
          <w:marBottom w:val="0"/>
          <w:divBdr>
            <w:top w:val="none" w:sz="0" w:space="0" w:color="auto"/>
            <w:left w:val="none" w:sz="0" w:space="0" w:color="auto"/>
            <w:bottom w:val="none" w:sz="0" w:space="0" w:color="auto"/>
            <w:right w:val="none" w:sz="0" w:space="0" w:color="auto"/>
          </w:divBdr>
          <w:divsChild>
            <w:div w:id="285740375">
              <w:marLeft w:val="0"/>
              <w:marRight w:val="0"/>
              <w:marTop w:val="0"/>
              <w:marBottom w:val="0"/>
              <w:divBdr>
                <w:top w:val="none" w:sz="0" w:space="0" w:color="auto"/>
                <w:left w:val="none" w:sz="0" w:space="0" w:color="auto"/>
                <w:bottom w:val="none" w:sz="0" w:space="0" w:color="auto"/>
                <w:right w:val="none" w:sz="0" w:space="0" w:color="auto"/>
              </w:divBdr>
            </w:div>
            <w:div w:id="315111268">
              <w:marLeft w:val="0"/>
              <w:marRight w:val="0"/>
              <w:marTop w:val="0"/>
              <w:marBottom w:val="0"/>
              <w:divBdr>
                <w:top w:val="none" w:sz="0" w:space="0" w:color="auto"/>
                <w:left w:val="none" w:sz="0" w:space="0" w:color="auto"/>
                <w:bottom w:val="none" w:sz="0" w:space="0" w:color="auto"/>
                <w:right w:val="none" w:sz="0" w:space="0" w:color="auto"/>
              </w:divBdr>
            </w:div>
            <w:div w:id="1128548227">
              <w:marLeft w:val="0"/>
              <w:marRight w:val="0"/>
              <w:marTop w:val="0"/>
              <w:marBottom w:val="0"/>
              <w:divBdr>
                <w:top w:val="none" w:sz="0" w:space="0" w:color="auto"/>
                <w:left w:val="none" w:sz="0" w:space="0" w:color="auto"/>
                <w:bottom w:val="none" w:sz="0" w:space="0" w:color="auto"/>
                <w:right w:val="none" w:sz="0" w:space="0" w:color="auto"/>
              </w:divBdr>
            </w:div>
            <w:div w:id="1234003738">
              <w:marLeft w:val="0"/>
              <w:marRight w:val="0"/>
              <w:marTop w:val="0"/>
              <w:marBottom w:val="0"/>
              <w:divBdr>
                <w:top w:val="none" w:sz="0" w:space="0" w:color="auto"/>
                <w:left w:val="none" w:sz="0" w:space="0" w:color="auto"/>
                <w:bottom w:val="none" w:sz="0" w:space="0" w:color="auto"/>
                <w:right w:val="none" w:sz="0" w:space="0" w:color="auto"/>
              </w:divBdr>
            </w:div>
            <w:div w:id="1684475352">
              <w:marLeft w:val="0"/>
              <w:marRight w:val="0"/>
              <w:marTop w:val="0"/>
              <w:marBottom w:val="0"/>
              <w:divBdr>
                <w:top w:val="none" w:sz="0" w:space="0" w:color="auto"/>
                <w:left w:val="none" w:sz="0" w:space="0" w:color="auto"/>
                <w:bottom w:val="none" w:sz="0" w:space="0" w:color="auto"/>
                <w:right w:val="none" w:sz="0" w:space="0" w:color="auto"/>
              </w:divBdr>
            </w:div>
            <w:div w:id="1723170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378240">
      <w:bodyDiv w:val="1"/>
      <w:marLeft w:val="0"/>
      <w:marRight w:val="0"/>
      <w:marTop w:val="0"/>
      <w:marBottom w:val="0"/>
      <w:divBdr>
        <w:top w:val="none" w:sz="0" w:space="0" w:color="auto"/>
        <w:left w:val="none" w:sz="0" w:space="0" w:color="auto"/>
        <w:bottom w:val="none" w:sz="0" w:space="0" w:color="auto"/>
        <w:right w:val="none" w:sz="0" w:space="0" w:color="auto"/>
      </w:divBdr>
    </w:div>
    <w:div w:id="1885017795">
      <w:bodyDiv w:val="1"/>
      <w:marLeft w:val="0"/>
      <w:marRight w:val="0"/>
      <w:marTop w:val="0"/>
      <w:marBottom w:val="0"/>
      <w:divBdr>
        <w:top w:val="none" w:sz="0" w:space="0" w:color="auto"/>
        <w:left w:val="none" w:sz="0" w:space="0" w:color="auto"/>
        <w:bottom w:val="none" w:sz="0" w:space="0" w:color="auto"/>
        <w:right w:val="none" w:sz="0" w:space="0" w:color="auto"/>
      </w:divBdr>
    </w:div>
    <w:div w:id="1891308268">
      <w:bodyDiv w:val="1"/>
      <w:marLeft w:val="0"/>
      <w:marRight w:val="0"/>
      <w:marTop w:val="0"/>
      <w:marBottom w:val="0"/>
      <w:divBdr>
        <w:top w:val="none" w:sz="0" w:space="0" w:color="auto"/>
        <w:left w:val="none" w:sz="0" w:space="0" w:color="auto"/>
        <w:bottom w:val="none" w:sz="0" w:space="0" w:color="auto"/>
        <w:right w:val="none" w:sz="0" w:space="0" w:color="auto"/>
      </w:divBdr>
    </w:div>
    <w:div w:id="1911232433">
      <w:bodyDiv w:val="1"/>
      <w:marLeft w:val="0"/>
      <w:marRight w:val="0"/>
      <w:marTop w:val="0"/>
      <w:marBottom w:val="0"/>
      <w:divBdr>
        <w:top w:val="none" w:sz="0" w:space="0" w:color="auto"/>
        <w:left w:val="none" w:sz="0" w:space="0" w:color="auto"/>
        <w:bottom w:val="none" w:sz="0" w:space="0" w:color="auto"/>
        <w:right w:val="none" w:sz="0" w:space="0" w:color="auto"/>
      </w:divBdr>
    </w:div>
    <w:div w:id="1921744280">
      <w:bodyDiv w:val="1"/>
      <w:marLeft w:val="0"/>
      <w:marRight w:val="0"/>
      <w:marTop w:val="0"/>
      <w:marBottom w:val="0"/>
      <w:divBdr>
        <w:top w:val="none" w:sz="0" w:space="0" w:color="auto"/>
        <w:left w:val="none" w:sz="0" w:space="0" w:color="auto"/>
        <w:bottom w:val="none" w:sz="0" w:space="0" w:color="auto"/>
        <w:right w:val="none" w:sz="0" w:space="0" w:color="auto"/>
      </w:divBdr>
    </w:div>
    <w:div w:id="1931889162">
      <w:bodyDiv w:val="1"/>
      <w:marLeft w:val="0"/>
      <w:marRight w:val="0"/>
      <w:marTop w:val="0"/>
      <w:marBottom w:val="0"/>
      <w:divBdr>
        <w:top w:val="none" w:sz="0" w:space="0" w:color="auto"/>
        <w:left w:val="none" w:sz="0" w:space="0" w:color="auto"/>
        <w:bottom w:val="none" w:sz="0" w:space="0" w:color="auto"/>
        <w:right w:val="none" w:sz="0" w:space="0" w:color="auto"/>
      </w:divBdr>
      <w:divsChild>
        <w:div w:id="172649704">
          <w:marLeft w:val="0"/>
          <w:marRight w:val="0"/>
          <w:marTop w:val="0"/>
          <w:marBottom w:val="0"/>
          <w:divBdr>
            <w:top w:val="none" w:sz="0" w:space="0" w:color="auto"/>
            <w:left w:val="none" w:sz="0" w:space="0" w:color="auto"/>
            <w:bottom w:val="none" w:sz="0" w:space="0" w:color="auto"/>
            <w:right w:val="none" w:sz="0" w:space="0" w:color="auto"/>
          </w:divBdr>
          <w:divsChild>
            <w:div w:id="1074858565">
              <w:marLeft w:val="0"/>
              <w:marRight w:val="0"/>
              <w:marTop w:val="0"/>
              <w:marBottom w:val="0"/>
              <w:divBdr>
                <w:top w:val="none" w:sz="0" w:space="0" w:color="auto"/>
                <w:left w:val="none" w:sz="0" w:space="0" w:color="auto"/>
                <w:bottom w:val="none" w:sz="0" w:space="0" w:color="auto"/>
                <w:right w:val="none" w:sz="0" w:space="0" w:color="auto"/>
              </w:divBdr>
              <w:divsChild>
                <w:div w:id="183818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667138">
          <w:marLeft w:val="0"/>
          <w:marRight w:val="0"/>
          <w:marTop w:val="0"/>
          <w:marBottom w:val="0"/>
          <w:divBdr>
            <w:top w:val="none" w:sz="0" w:space="0" w:color="auto"/>
            <w:left w:val="none" w:sz="0" w:space="0" w:color="auto"/>
            <w:bottom w:val="none" w:sz="0" w:space="0" w:color="auto"/>
            <w:right w:val="none" w:sz="0" w:space="0" w:color="auto"/>
          </w:divBdr>
          <w:divsChild>
            <w:div w:id="599148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204848">
      <w:bodyDiv w:val="1"/>
      <w:marLeft w:val="0"/>
      <w:marRight w:val="0"/>
      <w:marTop w:val="0"/>
      <w:marBottom w:val="0"/>
      <w:divBdr>
        <w:top w:val="none" w:sz="0" w:space="0" w:color="auto"/>
        <w:left w:val="none" w:sz="0" w:space="0" w:color="auto"/>
        <w:bottom w:val="none" w:sz="0" w:space="0" w:color="auto"/>
        <w:right w:val="none" w:sz="0" w:space="0" w:color="auto"/>
      </w:divBdr>
      <w:divsChild>
        <w:div w:id="625888426">
          <w:marLeft w:val="0"/>
          <w:marRight w:val="0"/>
          <w:marTop w:val="0"/>
          <w:marBottom w:val="0"/>
          <w:divBdr>
            <w:top w:val="none" w:sz="0" w:space="0" w:color="auto"/>
            <w:left w:val="none" w:sz="0" w:space="0" w:color="auto"/>
            <w:bottom w:val="none" w:sz="0" w:space="0" w:color="auto"/>
            <w:right w:val="none" w:sz="0" w:space="0" w:color="auto"/>
          </w:divBdr>
          <w:divsChild>
            <w:div w:id="1051804932">
              <w:marLeft w:val="0"/>
              <w:marRight w:val="0"/>
              <w:marTop w:val="0"/>
              <w:marBottom w:val="0"/>
              <w:divBdr>
                <w:top w:val="none" w:sz="0" w:space="0" w:color="auto"/>
                <w:left w:val="none" w:sz="0" w:space="0" w:color="auto"/>
                <w:bottom w:val="none" w:sz="0" w:space="0" w:color="auto"/>
                <w:right w:val="none" w:sz="0" w:space="0" w:color="auto"/>
              </w:divBdr>
            </w:div>
            <w:div w:id="1105345388">
              <w:marLeft w:val="0"/>
              <w:marRight w:val="0"/>
              <w:marTop w:val="0"/>
              <w:marBottom w:val="0"/>
              <w:divBdr>
                <w:top w:val="none" w:sz="0" w:space="0" w:color="auto"/>
                <w:left w:val="none" w:sz="0" w:space="0" w:color="auto"/>
                <w:bottom w:val="none" w:sz="0" w:space="0" w:color="auto"/>
                <w:right w:val="none" w:sz="0" w:space="0" w:color="auto"/>
              </w:divBdr>
            </w:div>
          </w:divsChild>
        </w:div>
        <w:div w:id="811287764">
          <w:marLeft w:val="0"/>
          <w:marRight w:val="0"/>
          <w:marTop w:val="0"/>
          <w:marBottom w:val="0"/>
          <w:divBdr>
            <w:top w:val="none" w:sz="0" w:space="0" w:color="auto"/>
            <w:left w:val="none" w:sz="0" w:space="0" w:color="auto"/>
            <w:bottom w:val="none" w:sz="0" w:space="0" w:color="auto"/>
            <w:right w:val="none" w:sz="0" w:space="0" w:color="auto"/>
          </w:divBdr>
          <w:divsChild>
            <w:div w:id="593167188">
              <w:marLeft w:val="0"/>
              <w:marRight w:val="0"/>
              <w:marTop w:val="0"/>
              <w:marBottom w:val="0"/>
              <w:divBdr>
                <w:top w:val="none" w:sz="0" w:space="0" w:color="auto"/>
                <w:left w:val="none" w:sz="0" w:space="0" w:color="auto"/>
                <w:bottom w:val="none" w:sz="0" w:space="0" w:color="auto"/>
                <w:right w:val="none" w:sz="0" w:space="0" w:color="auto"/>
              </w:divBdr>
            </w:div>
            <w:div w:id="1089355125">
              <w:marLeft w:val="0"/>
              <w:marRight w:val="0"/>
              <w:marTop w:val="0"/>
              <w:marBottom w:val="0"/>
              <w:divBdr>
                <w:top w:val="none" w:sz="0" w:space="0" w:color="auto"/>
                <w:left w:val="none" w:sz="0" w:space="0" w:color="auto"/>
                <w:bottom w:val="none" w:sz="0" w:space="0" w:color="auto"/>
                <w:right w:val="none" w:sz="0" w:space="0" w:color="auto"/>
              </w:divBdr>
            </w:div>
          </w:divsChild>
        </w:div>
        <w:div w:id="1792673027">
          <w:marLeft w:val="0"/>
          <w:marRight w:val="0"/>
          <w:marTop w:val="0"/>
          <w:marBottom w:val="0"/>
          <w:divBdr>
            <w:top w:val="none" w:sz="0" w:space="0" w:color="auto"/>
            <w:left w:val="none" w:sz="0" w:space="0" w:color="auto"/>
            <w:bottom w:val="none" w:sz="0" w:space="0" w:color="auto"/>
            <w:right w:val="none" w:sz="0" w:space="0" w:color="auto"/>
          </w:divBdr>
          <w:divsChild>
            <w:div w:id="1553731161">
              <w:marLeft w:val="0"/>
              <w:marRight w:val="0"/>
              <w:marTop w:val="0"/>
              <w:marBottom w:val="0"/>
              <w:divBdr>
                <w:top w:val="none" w:sz="0" w:space="0" w:color="auto"/>
                <w:left w:val="none" w:sz="0" w:space="0" w:color="auto"/>
                <w:bottom w:val="none" w:sz="0" w:space="0" w:color="auto"/>
                <w:right w:val="none" w:sz="0" w:space="0" w:color="auto"/>
              </w:divBdr>
            </w:div>
            <w:div w:id="180604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06463">
      <w:bodyDiv w:val="1"/>
      <w:marLeft w:val="0"/>
      <w:marRight w:val="0"/>
      <w:marTop w:val="0"/>
      <w:marBottom w:val="0"/>
      <w:divBdr>
        <w:top w:val="none" w:sz="0" w:space="0" w:color="auto"/>
        <w:left w:val="none" w:sz="0" w:space="0" w:color="auto"/>
        <w:bottom w:val="none" w:sz="0" w:space="0" w:color="auto"/>
        <w:right w:val="none" w:sz="0" w:space="0" w:color="auto"/>
      </w:divBdr>
      <w:divsChild>
        <w:div w:id="332954421">
          <w:marLeft w:val="0"/>
          <w:marRight w:val="0"/>
          <w:marTop w:val="0"/>
          <w:marBottom w:val="0"/>
          <w:divBdr>
            <w:top w:val="none" w:sz="0" w:space="0" w:color="auto"/>
            <w:left w:val="none" w:sz="0" w:space="0" w:color="auto"/>
            <w:bottom w:val="none" w:sz="0" w:space="0" w:color="auto"/>
            <w:right w:val="none" w:sz="0" w:space="0" w:color="auto"/>
          </w:divBdr>
          <w:divsChild>
            <w:div w:id="508762088">
              <w:marLeft w:val="0"/>
              <w:marRight w:val="0"/>
              <w:marTop w:val="0"/>
              <w:marBottom w:val="0"/>
              <w:divBdr>
                <w:top w:val="none" w:sz="0" w:space="0" w:color="auto"/>
                <w:left w:val="none" w:sz="0" w:space="0" w:color="auto"/>
                <w:bottom w:val="none" w:sz="0" w:space="0" w:color="auto"/>
                <w:right w:val="none" w:sz="0" w:space="0" w:color="auto"/>
              </w:divBdr>
            </w:div>
          </w:divsChild>
        </w:div>
        <w:div w:id="954366896">
          <w:marLeft w:val="0"/>
          <w:marRight w:val="0"/>
          <w:marTop w:val="0"/>
          <w:marBottom w:val="0"/>
          <w:divBdr>
            <w:top w:val="none" w:sz="0" w:space="0" w:color="auto"/>
            <w:left w:val="none" w:sz="0" w:space="0" w:color="auto"/>
            <w:bottom w:val="none" w:sz="0" w:space="0" w:color="auto"/>
            <w:right w:val="none" w:sz="0" w:space="0" w:color="auto"/>
          </w:divBdr>
          <w:divsChild>
            <w:div w:id="662317173">
              <w:marLeft w:val="0"/>
              <w:marRight w:val="0"/>
              <w:marTop w:val="0"/>
              <w:marBottom w:val="0"/>
              <w:divBdr>
                <w:top w:val="none" w:sz="0" w:space="0" w:color="auto"/>
                <w:left w:val="none" w:sz="0" w:space="0" w:color="auto"/>
                <w:bottom w:val="none" w:sz="0" w:space="0" w:color="auto"/>
                <w:right w:val="none" w:sz="0" w:space="0" w:color="auto"/>
              </w:divBdr>
            </w:div>
            <w:div w:id="799152793">
              <w:marLeft w:val="0"/>
              <w:marRight w:val="0"/>
              <w:marTop w:val="0"/>
              <w:marBottom w:val="0"/>
              <w:divBdr>
                <w:top w:val="none" w:sz="0" w:space="0" w:color="auto"/>
                <w:left w:val="none" w:sz="0" w:space="0" w:color="auto"/>
                <w:bottom w:val="none" w:sz="0" w:space="0" w:color="auto"/>
                <w:right w:val="none" w:sz="0" w:space="0" w:color="auto"/>
              </w:divBdr>
            </w:div>
            <w:div w:id="1018117976">
              <w:marLeft w:val="0"/>
              <w:marRight w:val="0"/>
              <w:marTop w:val="0"/>
              <w:marBottom w:val="0"/>
              <w:divBdr>
                <w:top w:val="none" w:sz="0" w:space="0" w:color="auto"/>
                <w:left w:val="none" w:sz="0" w:space="0" w:color="auto"/>
                <w:bottom w:val="none" w:sz="0" w:space="0" w:color="auto"/>
                <w:right w:val="none" w:sz="0" w:space="0" w:color="auto"/>
              </w:divBdr>
            </w:div>
          </w:divsChild>
        </w:div>
        <w:div w:id="1160193829">
          <w:marLeft w:val="0"/>
          <w:marRight w:val="0"/>
          <w:marTop w:val="0"/>
          <w:marBottom w:val="0"/>
          <w:divBdr>
            <w:top w:val="none" w:sz="0" w:space="0" w:color="auto"/>
            <w:left w:val="none" w:sz="0" w:space="0" w:color="auto"/>
            <w:bottom w:val="none" w:sz="0" w:space="0" w:color="auto"/>
            <w:right w:val="none" w:sz="0" w:space="0" w:color="auto"/>
          </w:divBdr>
          <w:divsChild>
            <w:div w:id="73178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842568">
      <w:bodyDiv w:val="1"/>
      <w:marLeft w:val="0"/>
      <w:marRight w:val="0"/>
      <w:marTop w:val="0"/>
      <w:marBottom w:val="0"/>
      <w:divBdr>
        <w:top w:val="none" w:sz="0" w:space="0" w:color="auto"/>
        <w:left w:val="none" w:sz="0" w:space="0" w:color="auto"/>
        <w:bottom w:val="none" w:sz="0" w:space="0" w:color="auto"/>
        <w:right w:val="none" w:sz="0" w:space="0" w:color="auto"/>
      </w:divBdr>
    </w:div>
    <w:div w:id="1987926192">
      <w:bodyDiv w:val="1"/>
      <w:marLeft w:val="0"/>
      <w:marRight w:val="0"/>
      <w:marTop w:val="0"/>
      <w:marBottom w:val="0"/>
      <w:divBdr>
        <w:top w:val="none" w:sz="0" w:space="0" w:color="auto"/>
        <w:left w:val="none" w:sz="0" w:space="0" w:color="auto"/>
        <w:bottom w:val="none" w:sz="0" w:space="0" w:color="auto"/>
        <w:right w:val="none" w:sz="0" w:space="0" w:color="auto"/>
      </w:divBdr>
    </w:div>
    <w:div w:id="1992171510">
      <w:bodyDiv w:val="1"/>
      <w:marLeft w:val="0"/>
      <w:marRight w:val="0"/>
      <w:marTop w:val="0"/>
      <w:marBottom w:val="0"/>
      <w:divBdr>
        <w:top w:val="none" w:sz="0" w:space="0" w:color="auto"/>
        <w:left w:val="none" w:sz="0" w:space="0" w:color="auto"/>
        <w:bottom w:val="none" w:sz="0" w:space="0" w:color="auto"/>
        <w:right w:val="none" w:sz="0" w:space="0" w:color="auto"/>
      </w:divBdr>
    </w:div>
    <w:div w:id="2004891159">
      <w:bodyDiv w:val="1"/>
      <w:marLeft w:val="0"/>
      <w:marRight w:val="0"/>
      <w:marTop w:val="0"/>
      <w:marBottom w:val="0"/>
      <w:divBdr>
        <w:top w:val="none" w:sz="0" w:space="0" w:color="auto"/>
        <w:left w:val="none" w:sz="0" w:space="0" w:color="auto"/>
        <w:bottom w:val="none" w:sz="0" w:space="0" w:color="auto"/>
        <w:right w:val="none" w:sz="0" w:space="0" w:color="auto"/>
      </w:divBdr>
    </w:div>
    <w:div w:id="2016226575">
      <w:bodyDiv w:val="1"/>
      <w:marLeft w:val="0"/>
      <w:marRight w:val="0"/>
      <w:marTop w:val="0"/>
      <w:marBottom w:val="0"/>
      <w:divBdr>
        <w:top w:val="none" w:sz="0" w:space="0" w:color="auto"/>
        <w:left w:val="none" w:sz="0" w:space="0" w:color="auto"/>
        <w:bottom w:val="none" w:sz="0" w:space="0" w:color="auto"/>
        <w:right w:val="none" w:sz="0" w:space="0" w:color="auto"/>
      </w:divBdr>
    </w:div>
    <w:div w:id="2031684924">
      <w:bodyDiv w:val="1"/>
      <w:marLeft w:val="0"/>
      <w:marRight w:val="0"/>
      <w:marTop w:val="0"/>
      <w:marBottom w:val="0"/>
      <w:divBdr>
        <w:top w:val="none" w:sz="0" w:space="0" w:color="auto"/>
        <w:left w:val="none" w:sz="0" w:space="0" w:color="auto"/>
        <w:bottom w:val="none" w:sz="0" w:space="0" w:color="auto"/>
        <w:right w:val="none" w:sz="0" w:space="0" w:color="auto"/>
      </w:divBdr>
    </w:div>
    <w:div w:id="2048988109">
      <w:bodyDiv w:val="1"/>
      <w:marLeft w:val="0"/>
      <w:marRight w:val="0"/>
      <w:marTop w:val="0"/>
      <w:marBottom w:val="0"/>
      <w:divBdr>
        <w:top w:val="none" w:sz="0" w:space="0" w:color="auto"/>
        <w:left w:val="none" w:sz="0" w:space="0" w:color="auto"/>
        <w:bottom w:val="none" w:sz="0" w:space="0" w:color="auto"/>
        <w:right w:val="none" w:sz="0" w:space="0" w:color="auto"/>
      </w:divBdr>
      <w:divsChild>
        <w:div w:id="2079134555">
          <w:marLeft w:val="0"/>
          <w:marRight w:val="0"/>
          <w:marTop w:val="0"/>
          <w:marBottom w:val="0"/>
          <w:divBdr>
            <w:top w:val="none" w:sz="0" w:space="0" w:color="auto"/>
            <w:left w:val="none" w:sz="0" w:space="0" w:color="auto"/>
            <w:bottom w:val="none" w:sz="0" w:space="0" w:color="auto"/>
            <w:right w:val="none" w:sz="0" w:space="0" w:color="auto"/>
          </w:divBdr>
          <w:divsChild>
            <w:div w:id="100729140">
              <w:marLeft w:val="0"/>
              <w:marRight w:val="0"/>
              <w:marTop w:val="0"/>
              <w:marBottom w:val="0"/>
              <w:divBdr>
                <w:top w:val="none" w:sz="0" w:space="0" w:color="auto"/>
                <w:left w:val="none" w:sz="0" w:space="0" w:color="auto"/>
                <w:bottom w:val="none" w:sz="0" w:space="0" w:color="auto"/>
                <w:right w:val="none" w:sz="0" w:space="0" w:color="auto"/>
              </w:divBdr>
            </w:div>
            <w:div w:id="251933174">
              <w:marLeft w:val="0"/>
              <w:marRight w:val="0"/>
              <w:marTop w:val="0"/>
              <w:marBottom w:val="0"/>
              <w:divBdr>
                <w:top w:val="none" w:sz="0" w:space="0" w:color="auto"/>
                <w:left w:val="none" w:sz="0" w:space="0" w:color="auto"/>
                <w:bottom w:val="none" w:sz="0" w:space="0" w:color="auto"/>
                <w:right w:val="none" w:sz="0" w:space="0" w:color="auto"/>
              </w:divBdr>
            </w:div>
            <w:div w:id="541668954">
              <w:marLeft w:val="0"/>
              <w:marRight w:val="0"/>
              <w:marTop w:val="0"/>
              <w:marBottom w:val="0"/>
              <w:divBdr>
                <w:top w:val="none" w:sz="0" w:space="0" w:color="auto"/>
                <w:left w:val="none" w:sz="0" w:space="0" w:color="auto"/>
                <w:bottom w:val="none" w:sz="0" w:space="0" w:color="auto"/>
                <w:right w:val="none" w:sz="0" w:space="0" w:color="auto"/>
              </w:divBdr>
            </w:div>
            <w:div w:id="1060982369">
              <w:marLeft w:val="0"/>
              <w:marRight w:val="0"/>
              <w:marTop w:val="0"/>
              <w:marBottom w:val="0"/>
              <w:divBdr>
                <w:top w:val="none" w:sz="0" w:space="0" w:color="auto"/>
                <w:left w:val="none" w:sz="0" w:space="0" w:color="auto"/>
                <w:bottom w:val="none" w:sz="0" w:space="0" w:color="auto"/>
                <w:right w:val="none" w:sz="0" w:space="0" w:color="auto"/>
              </w:divBdr>
            </w:div>
            <w:div w:id="1137646494">
              <w:marLeft w:val="0"/>
              <w:marRight w:val="0"/>
              <w:marTop w:val="0"/>
              <w:marBottom w:val="0"/>
              <w:divBdr>
                <w:top w:val="none" w:sz="0" w:space="0" w:color="auto"/>
                <w:left w:val="none" w:sz="0" w:space="0" w:color="auto"/>
                <w:bottom w:val="none" w:sz="0" w:space="0" w:color="auto"/>
                <w:right w:val="none" w:sz="0" w:space="0" w:color="auto"/>
              </w:divBdr>
            </w:div>
            <w:div w:id="1350985724">
              <w:marLeft w:val="0"/>
              <w:marRight w:val="0"/>
              <w:marTop w:val="0"/>
              <w:marBottom w:val="0"/>
              <w:divBdr>
                <w:top w:val="none" w:sz="0" w:space="0" w:color="auto"/>
                <w:left w:val="none" w:sz="0" w:space="0" w:color="auto"/>
                <w:bottom w:val="none" w:sz="0" w:space="0" w:color="auto"/>
                <w:right w:val="none" w:sz="0" w:space="0" w:color="auto"/>
              </w:divBdr>
            </w:div>
            <w:div w:id="1438938454">
              <w:marLeft w:val="0"/>
              <w:marRight w:val="0"/>
              <w:marTop w:val="0"/>
              <w:marBottom w:val="0"/>
              <w:divBdr>
                <w:top w:val="none" w:sz="0" w:space="0" w:color="auto"/>
                <w:left w:val="none" w:sz="0" w:space="0" w:color="auto"/>
                <w:bottom w:val="none" w:sz="0" w:space="0" w:color="auto"/>
                <w:right w:val="none" w:sz="0" w:space="0" w:color="auto"/>
              </w:divBdr>
            </w:div>
            <w:div w:id="1443257771">
              <w:marLeft w:val="0"/>
              <w:marRight w:val="0"/>
              <w:marTop w:val="0"/>
              <w:marBottom w:val="0"/>
              <w:divBdr>
                <w:top w:val="none" w:sz="0" w:space="0" w:color="auto"/>
                <w:left w:val="none" w:sz="0" w:space="0" w:color="auto"/>
                <w:bottom w:val="none" w:sz="0" w:space="0" w:color="auto"/>
                <w:right w:val="none" w:sz="0" w:space="0" w:color="auto"/>
              </w:divBdr>
            </w:div>
            <w:div w:id="2123181913">
              <w:marLeft w:val="0"/>
              <w:marRight w:val="0"/>
              <w:marTop w:val="0"/>
              <w:marBottom w:val="0"/>
              <w:divBdr>
                <w:top w:val="none" w:sz="0" w:space="0" w:color="auto"/>
                <w:left w:val="none" w:sz="0" w:space="0" w:color="auto"/>
                <w:bottom w:val="none" w:sz="0" w:space="0" w:color="auto"/>
                <w:right w:val="none" w:sz="0" w:space="0" w:color="auto"/>
              </w:divBdr>
            </w:div>
            <w:div w:id="2130202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577035">
      <w:bodyDiv w:val="1"/>
      <w:marLeft w:val="0"/>
      <w:marRight w:val="0"/>
      <w:marTop w:val="0"/>
      <w:marBottom w:val="0"/>
      <w:divBdr>
        <w:top w:val="none" w:sz="0" w:space="0" w:color="auto"/>
        <w:left w:val="none" w:sz="0" w:space="0" w:color="auto"/>
        <w:bottom w:val="none" w:sz="0" w:space="0" w:color="auto"/>
        <w:right w:val="none" w:sz="0" w:space="0" w:color="auto"/>
      </w:divBdr>
    </w:div>
    <w:div w:id="2056926571">
      <w:bodyDiv w:val="1"/>
      <w:marLeft w:val="0"/>
      <w:marRight w:val="0"/>
      <w:marTop w:val="0"/>
      <w:marBottom w:val="0"/>
      <w:divBdr>
        <w:top w:val="none" w:sz="0" w:space="0" w:color="auto"/>
        <w:left w:val="none" w:sz="0" w:space="0" w:color="auto"/>
        <w:bottom w:val="none" w:sz="0" w:space="0" w:color="auto"/>
        <w:right w:val="none" w:sz="0" w:space="0" w:color="auto"/>
      </w:divBdr>
    </w:div>
    <w:div w:id="2073385171">
      <w:bodyDiv w:val="1"/>
      <w:marLeft w:val="0"/>
      <w:marRight w:val="0"/>
      <w:marTop w:val="0"/>
      <w:marBottom w:val="0"/>
      <w:divBdr>
        <w:top w:val="none" w:sz="0" w:space="0" w:color="auto"/>
        <w:left w:val="none" w:sz="0" w:space="0" w:color="auto"/>
        <w:bottom w:val="none" w:sz="0" w:space="0" w:color="auto"/>
        <w:right w:val="none" w:sz="0" w:space="0" w:color="auto"/>
      </w:divBdr>
    </w:div>
    <w:div w:id="2082171933">
      <w:bodyDiv w:val="1"/>
      <w:marLeft w:val="0"/>
      <w:marRight w:val="0"/>
      <w:marTop w:val="0"/>
      <w:marBottom w:val="0"/>
      <w:divBdr>
        <w:top w:val="none" w:sz="0" w:space="0" w:color="auto"/>
        <w:left w:val="none" w:sz="0" w:space="0" w:color="auto"/>
        <w:bottom w:val="none" w:sz="0" w:space="0" w:color="auto"/>
        <w:right w:val="none" w:sz="0" w:space="0" w:color="auto"/>
      </w:divBdr>
    </w:div>
    <w:div w:id="2084401734">
      <w:bodyDiv w:val="1"/>
      <w:marLeft w:val="0"/>
      <w:marRight w:val="0"/>
      <w:marTop w:val="0"/>
      <w:marBottom w:val="0"/>
      <w:divBdr>
        <w:top w:val="none" w:sz="0" w:space="0" w:color="auto"/>
        <w:left w:val="none" w:sz="0" w:space="0" w:color="auto"/>
        <w:bottom w:val="none" w:sz="0" w:space="0" w:color="auto"/>
        <w:right w:val="none" w:sz="0" w:space="0" w:color="auto"/>
      </w:divBdr>
    </w:div>
    <w:div w:id="2086488766">
      <w:bodyDiv w:val="1"/>
      <w:marLeft w:val="0"/>
      <w:marRight w:val="0"/>
      <w:marTop w:val="0"/>
      <w:marBottom w:val="0"/>
      <w:divBdr>
        <w:top w:val="none" w:sz="0" w:space="0" w:color="auto"/>
        <w:left w:val="none" w:sz="0" w:space="0" w:color="auto"/>
        <w:bottom w:val="none" w:sz="0" w:space="0" w:color="auto"/>
        <w:right w:val="none" w:sz="0" w:space="0" w:color="auto"/>
      </w:divBdr>
    </w:div>
    <w:div w:id="2087192563">
      <w:bodyDiv w:val="1"/>
      <w:marLeft w:val="0"/>
      <w:marRight w:val="0"/>
      <w:marTop w:val="0"/>
      <w:marBottom w:val="0"/>
      <w:divBdr>
        <w:top w:val="none" w:sz="0" w:space="0" w:color="auto"/>
        <w:left w:val="none" w:sz="0" w:space="0" w:color="auto"/>
        <w:bottom w:val="none" w:sz="0" w:space="0" w:color="auto"/>
        <w:right w:val="none" w:sz="0" w:space="0" w:color="auto"/>
      </w:divBdr>
    </w:div>
    <w:div w:id="2095126654">
      <w:bodyDiv w:val="1"/>
      <w:marLeft w:val="0"/>
      <w:marRight w:val="0"/>
      <w:marTop w:val="0"/>
      <w:marBottom w:val="0"/>
      <w:divBdr>
        <w:top w:val="none" w:sz="0" w:space="0" w:color="auto"/>
        <w:left w:val="none" w:sz="0" w:space="0" w:color="auto"/>
        <w:bottom w:val="none" w:sz="0" w:space="0" w:color="auto"/>
        <w:right w:val="none" w:sz="0" w:space="0" w:color="auto"/>
      </w:divBdr>
      <w:divsChild>
        <w:div w:id="280504544">
          <w:marLeft w:val="0"/>
          <w:marRight w:val="0"/>
          <w:marTop w:val="0"/>
          <w:marBottom w:val="0"/>
          <w:divBdr>
            <w:top w:val="none" w:sz="0" w:space="0" w:color="auto"/>
            <w:left w:val="none" w:sz="0" w:space="0" w:color="auto"/>
            <w:bottom w:val="none" w:sz="0" w:space="0" w:color="auto"/>
            <w:right w:val="none" w:sz="0" w:space="0" w:color="auto"/>
          </w:divBdr>
          <w:divsChild>
            <w:div w:id="1061518983">
              <w:marLeft w:val="0"/>
              <w:marRight w:val="0"/>
              <w:marTop w:val="0"/>
              <w:marBottom w:val="0"/>
              <w:divBdr>
                <w:top w:val="none" w:sz="0" w:space="0" w:color="auto"/>
                <w:left w:val="none" w:sz="0" w:space="0" w:color="auto"/>
                <w:bottom w:val="none" w:sz="0" w:space="0" w:color="auto"/>
                <w:right w:val="none" w:sz="0" w:space="0" w:color="auto"/>
              </w:divBdr>
            </w:div>
            <w:div w:id="183457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791201">
      <w:bodyDiv w:val="1"/>
      <w:marLeft w:val="0"/>
      <w:marRight w:val="0"/>
      <w:marTop w:val="0"/>
      <w:marBottom w:val="0"/>
      <w:divBdr>
        <w:top w:val="none" w:sz="0" w:space="0" w:color="auto"/>
        <w:left w:val="none" w:sz="0" w:space="0" w:color="auto"/>
        <w:bottom w:val="none" w:sz="0" w:space="0" w:color="auto"/>
        <w:right w:val="none" w:sz="0" w:space="0" w:color="auto"/>
      </w:divBdr>
      <w:divsChild>
        <w:div w:id="1270699186">
          <w:marLeft w:val="0"/>
          <w:marRight w:val="0"/>
          <w:marTop w:val="0"/>
          <w:marBottom w:val="0"/>
          <w:divBdr>
            <w:top w:val="none" w:sz="0" w:space="0" w:color="auto"/>
            <w:left w:val="none" w:sz="0" w:space="0" w:color="auto"/>
            <w:bottom w:val="none" w:sz="0" w:space="0" w:color="auto"/>
            <w:right w:val="none" w:sz="0" w:space="0" w:color="auto"/>
          </w:divBdr>
          <w:divsChild>
            <w:div w:id="282537209">
              <w:marLeft w:val="0"/>
              <w:marRight w:val="0"/>
              <w:marTop w:val="0"/>
              <w:marBottom w:val="0"/>
              <w:divBdr>
                <w:top w:val="none" w:sz="0" w:space="0" w:color="auto"/>
                <w:left w:val="none" w:sz="0" w:space="0" w:color="auto"/>
                <w:bottom w:val="none" w:sz="0" w:space="0" w:color="auto"/>
                <w:right w:val="none" w:sz="0" w:space="0" w:color="auto"/>
              </w:divBdr>
            </w:div>
            <w:div w:id="566963188">
              <w:marLeft w:val="0"/>
              <w:marRight w:val="0"/>
              <w:marTop w:val="0"/>
              <w:marBottom w:val="0"/>
              <w:divBdr>
                <w:top w:val="none" w:sz="0" w:space="0" w:color="auto"/>
                <w:left w:val="none" w:sz="0" w:space="0" w:color="auto"/>
                <w:bottom w:val="none" w:sz="0" w:space="0" w:color="auto"/>
                <w:right w:val="none" w:sz="0" w:space="0" w:color="auto"/>
              </w:divBdr>
            </w:div>
            <w:div w:id="777211841">
              <w:marLeft w:val="0"/>
              <w:marRight w:val="0"/>
              <w:marTop w:val="0"/>
              <w:marBottom w:val="0"/>
              <w:divBdr>
                <w:top w:val="none" w:sz="0" w:space="0" w:color="auto"/>
                <w:left w:val="none" w:sz="0" w:space="0" w:color="auto"/>
                <w:bottom w:val="none" w:sz="0" w:space="0" w:color="auto"/>
                <w:right w:val="none" w:sz="0" w:space="0" w:color="auto"/>
              </w:divBdr>
            </w:div>
            <w:div w:id="1107650924">
              <w:marLeft w:val="0"/>
              <w:marRight w:val="0"/>
              <w:marTop w:val="0"/>
              <w:marBottom w:val="0"/>
              <w:divBdr>
                <w:top w:val="none" w:sz="0" w:space="0" w:color="auto"/>
                <w:left w:val="none" w:sz="0" w:space="0" w:color="auto"/>
                <w:bottom w:val="none" w:sz="0" w:space="0" w:color="auto"/>
                <w:right w:val="none" w:sz="0" w:space="0" w:color="auto"/>
              </w:divBdr>
            </w:div>
            <w:div w:id="1195465865">
              <w:marLeft w:val="0"/>
              <w:marRight w:val="0"/>
              <w:marTop w:val="0"/>
              <w:marBottom w:val="0"/>
              <w:divBdr>
                <w:top w:val="none" w:sz="0" w:space="0" w:color="auto"/>
                <w:left w:val="none" w:sz="0" w:space="0" w:color="auto"/>
                <w:bottom w:val="none" w:sz="0" w:space="0" w:color="auto"/>
                <w:right w:val="none" w:sz="0" w:space="0" w:color="auto"/>
              </w:divBdr>
            </w:div>
            <w:div w:id="1406998472">
              <w:marLeft w:val="0"/>
              <w:marRight w:val="0"/>
              <w:marTop w:val="0"/>
              <w:marBottom w:val="0"/>
              <w:divBdr>
                <w:top w:val="none" w:sz="0" w:space="0" w:color="auto"/>
                <w:left w:val="none" w:sz="0" w:space="0" w:color="auto"/>
                <w:bottom w:val="none" w:sz="0" w:space="0" w:color="auto"/>
                <w:right w:val="none" w:sz="0" w:space="0" w:color="auto"/>
              </w:divBdr>
            </w:div>
            <w:div w:id="1440491738">
              <w:marLeft w:val="0"/>
              <w:marRight w:val="0"/>
              <w:marTop w:val="0"/>
              <w:marBottom w:val="0"/>
              <w:divBdr>
                <w:top w:val="none" w:sz="0" w:space="0" w:color="auto"/>
                <w:left w:val="none" w:sz="0" w:space="0" w:color="auto"/>
                <w:bottom w:val="none" w:sz="0" w:space="0" w:color="auto"/>
                <w:right w:val="none" w:sz="0" w:space="0" w:color="auto"/>
              </w:divBdr>
            </w:div>
            <w:div w:id="1445029947">
              <w:marLeft w:val="0"/>
              <w:marRight w:val="0"/>
              <w:marTop w:val="0"/>
              <w:marBottom w:val="0"/>
              <w:divBdr>
                <w:top w:val="none" w:sz="0" w:space="0" w:color="auto"/>
                <w:left w:val="none" w:sz="0" w:space="0" w:color="auto"/>
                <w:bottom w:val="none" w:sz="0" w:space="0" w:color="auto"/>
                <w:right w:val="none" w:sz="0" w:space="0" w:color="auto"/>
              </w:divBdr>
            </w:div>
            <w:div w:id="163128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071099">
      <w:bodyDiv w:val="1"/>
      <w:marLeft w:val="0"/>
      <w:marRight w:val="0"/>
      <w:marTop w:val="0"/>
      <w:marBottom w:val="0"/>
      <w:divBdr>
        <w:top w:val="none" w:sz="0" w:space="0" w:color="auto"/>
        <w:left w:val="none" w:sz="0" w:space="0" w:color="auto"/>
        <w:bottom w:val="none" w:sz="0" w:space="0" w:color="auto"/>
        <w:right w:val="none" w:sz="0" w:space="0" w:color="auto"/>
      </w:divBdr>
    </w:div>
    <w:div w:id="2119791883">
      <w:bodyDiv w:val="1"/>
      <w:marLeft w:val="0"/>
      <w:marRight w:val="0"/>
      <w:marTop w:val="0"/>
      <w:marBottom w:val="0"/>
      <w:divBdr>
        <w:top w:val="none" w:sz="0" w:space="0" w:color="auto"/>
        <w:left w:val="none" w:sz="0" w:space="0" w:color="auto"/>
        <w:bottom w:val="none" w:sz="0" w:space="0" w:color="auto"/>
        <w:right w:val="none" w:sz="0" w:space="0" w:color="auto"/>
      </w:divBdr>
    </w:div>
    <w:div w:id="2125995432">
      <w:bodyDiv w:val="1"/>
      <w:marLeft w:val="0"/>
      <w:marRight w:val="0"/>
      <w:marTop w:val="0"/>
      <w:marBottom w:val="0"/>
      <w:divBdr>
        <w:top w:val="none" w:sz="0" w:space="0" w:color="auto"/>
        <w:left w:val="none" w:sz="0" w:space="0" w:color="auto"/>
        <w:bottom w:val="none" w:sz="0" w:space="0" w:color="auto"/>
        <w:right w:val="none" w:sz="0" w:space="0" w:color="auto"/>
      </w:divBdr>
    </w:div>
    <w:div w:id="2137522557">
      <w:bodyDiv w:val="1"/>
      <w:marLeft w:val="0"/>
      <w:marRight w:val="0"/>
      <w:marTop w:val="0"/>
      <w:marBottom w:val="0"/>
      <w:divBdr>
        <w:top w:val="none" w:sz="0" w:space="0" w:color="auto"/>
        <w:left w:val="none" w:sz="0" w:space="0" w:color="auto"/>
        <w:bottom w:val="none" w:sz="0" w:space="0" w:color="auto"/>
        <w:right w:val="none" w:sz="0" w:space="0" w:color="auto"/>
      </w:divBdr>
      <w:divsChild>
        <w:div w:id="592592093">
          <w:marLeft w:val="0"/>
          <w:marRight w:val="0"/>
          <w:marTop w:val="0"/>
          <w:marBottom w:val="0"/>
          <w:divBdr>
            <w:top w:val="none" w:sz="0" w:space="0" w:color="auto"/>
            <w:left w:val="none" w:sz="0" w:space="0" w:color="auto"/>
            <w:bottom w:val="none" w:sz="0" w:space="0" w:color="auto"/>
            <w:right w:val="none" w:sz="0" w:space="0" w:color="auto"/>
          </w:divBdr>
          <w:divsChild>
            <w:div w:id="483356409">
              <w:marLeft w:val="0"/>
              <w:marRight w:val="0"/>
              <w:marTop w:val="0"/>
              <w:marBottom w:val="0"/>
              <w:divBdr>
                <w:top w:val="none" w:sz="0" w:space="0" w:color="auto"/>
                <w:left w:val="none" w:sz="0" w:space="0" w:color="auto"/>
                <w:bottom w:val="none" w:sz="0" w:space="0" w:color="auto"/>
                <w:right w:val="none" w:sz="0" w:space="0" w:color="auto"/>
              </w:divBdr>
            </w:div>
            <w:div w:id="568925526">
              <w:marLeft w:val="0"/>
              <w:marRight w:val="0"/>
              <w:marTop w:val="0"/>
              <w:marBottom w:val="0"/>
              <w:divBdr>
                <w:top w:val="none" w:sz="0" w:space="0" w:color="auto"/>
                <w:left w:val="none" w:sz="0" w:space="0" w:color="auto"/>
                <w:bottom w:val="none" w:sz="0" w:space="0" w:color="auto"/>
                <w:right w:val="none" w:sz="0" w:space="0" w:color="auto"/>
              </w:divBdr>
            </w:div>
            <w:div w:id="593974795">
              <w:marLeft w:val="0"/>
              <w:marRight w:val="0"/>
              <w:marTop w:val="0"/>
              <w:marBottom w:val="0"/>
              <w:divBdr>
                <w:top w:val="none" w:sz="0" w:space="0" w:color="auto"/>
                <w:left w:val="none" w:sz="0" w:space="0" w:color="auto"/>
                <w:bottom w:val="none" w:sz="0" w:space="0" w:color="auto"/>
                <w:right w:val="none" w:sz="0" w:space="0" w:color="auto"/>
              </w:divBdr>
            </w:div>
            <w:div w:id="1623612670">
              <w:marLeft w:val="0"/>
              <w:marRight w:val="0"/>
              <w:marTop w:val="0"/>
              <w:marBottom w:val="0"/>
              <w:divBdr>
                <w:top w:val="none" w:sz="0" w:space="0" w:color="auto"/>
                <w:left w:val="none" w:sz="0" w:space="0" w:color="auto"/>
                <w:bottom w:val="none" w:sz="0" w:space="0" w:color="auto"/>
                <w:right w:val="none" w:sz="0" w:space="0" w:color="auto"/>
              </w:divBdr>
            </w:div>
            <w:div w:id="1724790763">
              <w:marLeft w:val="0"/>
              <w:marRight w:val="0"/>
              <w:marTop w:val="0"/>
              <w:marBottom w:val="0"/>
              <w:divBdr>
                <w:top w:val="none" w:sz="0" w:space="0" w:color="auto"/>
                <w:left w:val="none" w:sz="0" w:space="0" w:color="auto"/>
                <w:bottom w:val="none" w:sz="0" w:space="0" w:color="auto"/>
                <w:right w:val="none" w:sz="0" w:space="0" w:color="auto"/>
              </w:divBdr>
            </w:div>
            <w:div w:id="1751006358">
              <w:marLeft w:val="0"/>
              <w:marRight w:val="0"/>
              <w:marTop w:val="0"/>
              <w:marBottom w:val="0"/>
              <w:divBdr>
                <w:top w:val="none" w:sz="0" w:space="0" w:color="auto"/>
                <w:left w:val="none" w:sz="0" w:space="0" w:color="auto"/>
                <w:bottom w:val="none" w:sz="0" w:space="0" w:color="auto"/>
                <w:right w:val="none" w:sz="0" w:space="0" w:color="auto"/>
              </w:divBdr>
            </w:div>
            <w:div w:id="1859269668">
              <w:marLeft w:val="0"/>
              <w:marRight w:val="0"/>
              <w:marTop w:val="0"/>
              <w:marBottom w:val="0"/>
              <w:divBdr>
                <w:top w:val="none" w:sz="0" w:space="0" w:color="auto"/>
                <w:left w:val="none" w:sz="0" w:space="0" w:color="auto"/>
                <w:bottom w:val="none" w:sz="0" w:space="0" w:color="auto"/>
                <w:right w:val="none" w:sz="0" w:space="0" w:color="auto"/>
              </w:divBdr>
            </w:div>
            <w:div w:id="1895657310">
              <w:marLeft w:val="0"/>
              <w:marRight w:val="0"/>
              <w:marTop w:val="0"/>
              <w:marBottom w:val="0"/>
              <w:divBdr>
                <w:top w:val="none" w:sz="0" w:space="0" w:color="auto"/>
                <w:left w:val="none" w:sz="0" w:space="0" w:color="auto"/>
                <w:bottom w:val="none" w:sz="0" w:space="0" w:color="auto"/>
                <w:right w:val="none" w:sz="0" w:space="0" w:color="auto"/>
              </w:divBdr>
            </w:div>
            <w:div w:id="1931115168">
              <w:marLeft w:val="0"/>
              <w:marRight w:val="0"/>
              <w:marTop w:val="0"/>
              <w:marBottom w:val="0"/>
              <w:divBdr>
                <w:top w:val="none" w:sz="0" w:space="0" w:color="auto"/>
                <w:left w:val="none" w:sz="0" w:space="0" w:color="auto"/>
                <w:bottom w:val="none" w:sz="0" w:space="0" w:color="auto"/>
                <w:right w:val="none" w:sz="0" w:space="0" w:color="auto"/>
              </w:divBdr>
            </w:div>
            <w:div w:id="1944266661">
              <w:marLeft w:val="0"/>
              <w:marRight w:val="0"/>
              <w:marTop w:val="0"/>
              <w:marBottom w:val="0"/>
              <w:divBdr>
                <w:top w:val="none" w:sz="0" w:space="0" w:color="auto"/>
                <w:left w:val="none" w:sz="0" w:space="0" w:color="auto"/>
                <w:bottom w:val="none" w:sz="0" w:space="0" w:color="auto"/>
                <w:right w:val="none" w:sz="0" w:space="0" w:color="auto"/>
              </w:divBdr>
            </w:div>
          </w:divsChild>
        </w:div>
        <w:div w:id="726880489">
          <w:marLeft w:val="0"/>
          <w:marRight w:val="0"/>
          <w:marTop w:val="0"/>
          <w:marBottom w:val="0"/>
          <w:divBdr>
            <w:top w:val="none" w:sz="0" w:space="0" w:color="auto"/>
            <w:left w:val="none" w:sz="0" w:space="0" w:color="auto"/>
            <w:bottom w:val="none" w:sz="0" w:space="0" w:color="auto"/>
            <w:right w:val="none" w:sz="0" w:space="0" w:color="auto"/>
          </w:divBdr>
          <w:divsChild>
            <w:div w:id="1369257795">
              <w:marLeft w:val="-75"/>
              <w:marRight w:val="0"/>
              <w:marTop w:val="30"/>
              <w:marBottom w:val="30"/>
              <w:divBdr>
                <w:top w:val="none" w:sz="0" w:space="0" w:color="auto"/>
                <w:left w:val="none" w:sz="0" w:space="0" w:color="auto"/>
                <w:bottom w:val="none" w:sz="0" w:space="0" w:color="auto"/>
                <w:right w:val="none" w:sz="0" w:space="0" w:color="auto"/>
              </w:divBdr>
              <w:divsChild>
                <w:div w:id="30813828">
                  <w:marLeft w:val="0"/>
                  <w:marRight w:val="0"/>
                  <w:marTop w:val="0"/>
                  <w:marBottom w:val="0"/>
                  <w:divBdr>
                    <w:top w:val="none" w:sz="0" w:space="0" w:color="auto"/>
                    <w:left w:val="none" w:sz="0" w:space="0" w:color="auto"/>
                    <w:bottom w:val="none" w:sz="0" w:space="0" w:color="auto"/>
                    <w:right w:val="none" w:sz="0" w:space="0" w:color="auto"/>
                  </w:divBdr>
                  <w:divsChild>
                    <w:div w:id="172764130">
                      <w:marLeft w:val="0"/>
                      <w:marRight w:val="0"/>
                      <w:marTop w:val="0"/>
                      <w:marBottom w:val="0"/>
                      <w:divBdr>
                        <w:top w:val="none" w:sz="0" w:space="0" w:color="auto"/>
                        <w:left w:val="none" w:sz="0" w:space="0" w:color="auto"/>
                        <w:bottom w:val="none" w:sz="0" w:space="0" w:color="auto"/>
                        <w:right w:val="none" w:sz="0" w:space="0" w:color="auto"/>
                      </w:divBdr>
                    </w:div>
                  </w:divsChild>
                </w:div>
                <w:div w:id="67963873">
                  <w:marLeft w:val="0"/>
                  <w:marRight w:val="0"/>
                  <w:marTop w:val="0"/>
                  <w:marBottom w:val="0"/>
                  <w:divBdr>
                    <w:top w:val="none" w:sz="0" w:space="0" w:color="auto"/>
                    <w:left w:val="none" w:sz="0" w:space="0" w:color="auto"/>
                    <w:bottom w:val="none" w:sz="0" w:space="0" w:color="auto"/>
                    <w:right w:val="none" w:sz="0" w:space="0" w:color="auto"/>
                  </w:divBdr>
                  <w:divsChild>
                    <w:div w:id="1924336200">
                      <w:marLeft w:val="0"/>
                      <w:marRight w:val="0"/>
                      <w:marTop w:val="0"/>
                      <w:marBottom w:val="0"/>
                      <w:divBdr>
                        <w:top w:val="none" w:sz="0" w:space="0" w:color="auto"/>
                        <w:left w:val="none" w:sz="0" w:space="0" w:color="auto"/>
                        <w:bottom w:val="none" w:sz="0" w:space="0" w:color="auto"/>
                        <w:right w:val="none" w:sz="0" w:space="0" w:color="auto"/>
                      </w:divBdr>
                    </w:div>
                  </w:divsChild>
                </w:div>
                <w:div w:id="207844506">
                  <w:marLeft w:val="0"/>
                  <w:marRight w:val="0"/>
                  <w:marTop w:val="0"/>
                  <w:marBottom w:val="0"/>
                  <w:divBdr>
                    <w:top w:val="none" w:sz="0" w:space="0" w:color="auto"/>
                    <w:left w:val="none" w:sz="0" w:space="0" w:color="auto"/>
                    <w:bottom w:val="none" w:sz="0" w:space="0" w:color="auto"/>
                    <w:right w:val="none" w:sz="0" w:space="0" w:color="auto"/>
                  </w:divBdr>
                  <w:divsChild>
                    <w:div w:id="1233737758">
                      <w:marLeft w:val="0"/>
                      <w:marRight w:val="0"/>
                      <w:marTop w:val="0"/>
                      <w:marBottom w:val="0"/>
                      <w:divBdr>
                        <w:top w:val="none" w:sz="0" w:space="0" w:color="auto"/>
                        <w:left w:val="none" w:sz="0" w:space="0" w:color="auto"/>
                        <w:bottom w:val="none" w:sz="0" w:space="0" w:color="auto"/>
                        <w:right w:val="none" w:sz="0" w:space="0" w:color="auto"/>
                      </w:divBdr>
                    </w:div>
                  </w:divsChild>
                </w:div>
                <w:div w:id="281810154">
                  <w:marLeft w:val="0"/>
                  <w:marRight w:val="0"/>
                  <w:marTop w:val="0"/>
                  <w:marBottom w:val="0"/>
                  <w:divBdr>
                    <w:top w:val="none" w:sz="0" w:space="0" w:color="auto"/>
                    <w:left w:val="none" w:sz="0" w:space="0" w:color="auto"/>
                    <w:bottom w:val="none" w:sz="0" w:space="0" w:color="auto"/>
                    <w:right w:val="none" w:sz="0" w:space="0" w:color="auto"/>
                  </w:divBdr>
                  <w:divsChild>
                    <w:div w:id="1454443695">
                      <w:marLeft w:val="0"/>
                      <w:marRight w:val="0"/>
                      <w:marTop w:val="0"/>
                      <w:marBottom w:val="0"/>
                      <w:divBdr>
                        <w:top w:val="none" w:sz="0" w:space="0" w:color="auto"/>
                        <w:left w:val="none" w:sz="0" w:space="0" w:color="auto"/>
                        <w:bottom w:val="none" w:sz="0" w:space="0" w:color="auto"/>
                        <w:right w:val="none" w:sz="0" w:space="0" w:color="auto"/>
                      </w:divBdr>
                    </w:div>
                  </w:divsChild>
                </w:div>
                <w:div w:id="528104444">
                  <w:marLeft w:val="0"/>
                  <w:marRight w:val="0"/>
                  <w:marTop w:val="0"/>
                  <w:marBottom w:val="0"/>
                  <w:divBdr>
                    <w:top w:val="none" w:sz="0" w:space="0" w:color="auto"/>
                    <w:left w:val="none" w:sz="0" w:space="0" w:color="auto"/>
                    <w:bottom w:val="none" w:sz="0" w:space="0" w:color="auto"/>
                    <w:right w:val="none" w:sz="0" w:space="0" w:color="auto"/>
                  </w:divBdr>
                  <w:divsChild>
                    <w:div w:id="1623266940">
                      <w:marLeft w:val="0"/>
                      <w:marRight w:val="0"/>
                      <w:marTop w:val="0"/>
                      <w:marBottom w:val="0"/>
                      <w:divBdr>
                        <w:top w:val="none" w:sz="0" w:space="0" w:color="auto"/>
                        <w:left w:val="none" w:sz="0" w:space="0" w:color="auto"/>
                        <w:bottom w:val="none" w:sz="0" w:space="0" w:color="auto"/>
                        <w:right w:val="none" w:sz="0" w:space="0" w:color="auto"/>
                      </w:divBdr>
                    </w:div>
                  </w:divsChild>
                </w:div>
                <w:div w:id="634412708">
                  <w:marLeft w:val="0"/>
                  <w:marRight w:val="0"/>
                  <w:marTop w:val="0"/>
                  <w:marBottom w:val="0"/>
                  <w:divBdr>
                    <w:top w:val="none" w:sz="0" w:space="0" w:color="auto"/>
                    <w:left w:val="none" w:sz="0" w:space="0" w:color="auto"/>
                    <w:bottom w:val="none" w:sz="0" w:space="0" w:color="auto"/>
                    <w:right w:val="none" w:sz="0" w:space="0" w:color="auto"/>
                  </w:divBdr>
                  <w:divsChild>
                    <w:div w:id="537665833">
                      <w:marLeft w:val="0"/>
                      <w:marRight w:val="0"/>
                      <w:marTop w:val="0"/>
                      <w:marBottom w:val="0"/>
                      <w:divBdr>
                        <w:top w:val="none" w:sz="0" w:space="0" w:color="auto"/>
                        <w:left w:val="none" w:sz="0" w:space="0" w:color="auto"/>
                        <w:bottom w:val="none" w:sz="0" w:space="0" w:color="auto"/>
                        <w:right w:val="none" w:sz="0" w:space="0" w:color="auto"/>
                      </w:divBdr>
                    </w:div>
                  </w:divsChild>
                </w:div>
                <w:div w:id="824005773">
                  <w:marLeft w:val="0"/>
                  <w:marRight w:val="0"/>
                  <w:marTop w:val="0"/>
                  <w:marBottom w:val="0"/>
                  <w:divBdr>
                    <w:top w:val="none" w:sz="0" w:space="0" w:color="auto"/>
                    <w:left w:val="none" w:sz="0" w:space="0" w:color="auto"/>
                    <w:bottom w:val="none" w:sz="0" w:space="0" w:color="auto"/>
                    <w:right w:val="none" w:sz="0" w:space="0" w:color="auto"/>
                  </w:divBdr>
                  <w:divsChild>
                    <w:div w:id="1646083304">
                      <w:marLeft w:val="0"/>
                      <w:marRight w:val="0"/>
                      <w:marTop w:val="0"/>
                      <w:marBottom w:val="0"/>
                      <w:divBdr>
                        <w:top w:val="none" w:sz="0" w:space="0" w:color="auto"/>
                        <w:left w:val="none" w:sz="0" w:space="0" w:color="auto"/>
                        <w:bottom w:val="none" w:sz="0" w:space="0" w:color="auto"/>
                        <w:right w:val="none" w:sz="0" w:space="0" w:color="auto"/>
                      </w:divBdr>
                    </w:div>
                  </w:divsChild>
                </w:div>
                <w:div w:id="1054542060">
                  <w:marLeft w:val="0"/>
                  <w:marRight w:val="0"/>
                  <w:marTop w:val="0"/>
                  <w:marBottom w:val="0"/>
                  <w:divBdr>
                    <w:top w:val="none" w:sz="0" w:space="0" w:color="auto"/>
                    <w:left w:val="none" w:sz="0" w:space="0" w:color="auto"/>
                    <w:bottom w:val="none" w:sz="0" w:space="0" w:color="auto"/>
                    <w:right w:val="none" w:sz="0" w:space="0" w:color="auto"/>
                  </w:divBdr>
                  <w:divsChild>
                    <w:div w:id="304896101">
                      <w:marLeft w:val="0"/>
                      <w:marRight w:val="0"/>
                      <w:marTop w:val="0"/>
                      <w:marBottom w:val="0"/>
                      <w:divBdr>
                        <w:top w:val="none" w:sz="0" w:space="0" w:color="auto"/>
                        <w:left w:val="none" w:sz="0" w:space="0" w:color="auto"/>
                        <w:bottom w:val="none" w:sz="0" w:space="0" w:color="auto"/>
                        <w:right w:val="none" w:sz="0" w:space="0" w:color="auto"/>
                      </w:divBdr>
                    </w:div>
                  </w:divsChild>
                </w:div>
                <w:div w:id="1072000958">
                  <w:marLeft w:val="0"/>
                  <w:marRight w:val="0"/>
                  <w:marTop w:val="0"/>
                  <w:marBottom w:val="0"/>
                  <w:divBdr>
                    <w:top w:val="none" w:sz="0" w:space="0" w:color="auto"/>
                    <w:left w:val="none" w:sz="0" w:space="0" w:color="auto"/>
                    <w:bottom w:val="none" w:sz="0" w:space="0" w:color="auto"/>
                    <w:right w:val="none" w:sz="0" w:space="0" w:color="auto"/>
                  </w:divBdr>
                  <w:divsChild>
                    <w:div w:id="1488400192">
                      <w:marLeft w:val="0"/>
                      <w:marRight w:val="0"/>
                      <w:marTop w:val="0"/>
                      <w:marBottom w:val="0"/>
                      <w:divBdr>
                        <w:top w:val="none" w:sz="0" w:space="0" w:color="auto"/>
                        <w:left w:val="none" w:sz="0" w:space="0" w:color="auto"/>
                        <w:bottom w:val="none" w:sz="0" w:space="0" w:color="auto"/>
                        <w:right w:val="none" w:sz="0" w:space="0" w:color="auto"/>
                      </w:divBdr>
                    </w:div>
                  </w:divsChild>
                </w:div>
                <w:div w:id="1127237487">
                  <w:marLeft w:val="0"/>
                  <w:marRight w:val="0"/>
                  <w:marTop w:val="0"/>
                  <w:marBottom w:val="0"/>
                  <w:divBdr>
                    <w:top w:val="none" w:sz="0" w:space="0" w:color="auto"/>
                    <w:left w:val="none" w:sz="0" w:space="0" w:color="auto"/>
                    <w:bottom w:val="none" w:sz="0" w:space="0" w:color="auto"/>
                    <w:right w:val="none" w:sz="0" w:space="0" w:color="auto"/>
                  </w:divBdr>
                  <w:divsChild>
                    <w:div w:id="1710181980">
                      <w:marLeft w:val="0"/>
                      <w:marRight w:val="0"/>
                      <w:marTop w:val="0"/>
                      <w:marBottom w:val="0"/>
                      <w:divBdr>
                        <w:top w:val="none" w:sz="0" w:space="0" w:color="auto"/>
                        <w:left w:val="none" w:sz="0" w:space="0" w:color="auto"/>
                        <w:bottom w:val="none" w:sz="0" w:space="0" w:color="auto"/>
                        <w:right w:val="none" w:sz="0" w:space="0" w:color="auto"/>
                      </w:divBdr>
                    </w:div>
                  </w:divsChild>
                </w:div>
                <w:div w:id="1284922822">
                  <w:marLeft w:val="0"/>
                  <w:marRight w:val="0"/>
                  <w:marTop w:val="0"/>
                  <w:marBottom w:val="0"/>
                  <w:divBdr>
                    <w:top w:val="none" w:sz="0" w:space="0" w:color="auto"/>
                    <w:left w:val="none" w:sz="0" w:space="0" w:color="auto"/>
                    <w:bottom w:val="none" w:sz="0" w:space="0" w:color="auto"/>
                    <w:right w:val="none" w:sz="0" w:space="0" w:color="auto"/>
                  </w:divBdr>
                  <w:divsChild>
                    <w:div w:id="1086880345">
                      <w:marLeft w:val="0"/>
                      <w:marRight w:val="0"/>
                      <w:marTop w:val="0"/>
                      <w:marBottom w:val="0"/>
                      <w:divBdr>
                        <w:top w:val="none" w:sz="0" w:space="0" w:color="auto"/>
                        <w:left w:val="none" w:sz="0" w:space="0" w:color="auto"/>
                        <w:bottom w:val="none" w:sz="0" w:space="0" w:color="auto"/>
                        <w:right w:val="none" w:sz="0" w:space="0" w:color="auto"/>
                      </w:divBdr>
                    </w:div>
                  </w:divsChild>
                </w:div>
                <w:div w:id="1622150395">
                  <w:marLeft w:val="0"/>
                  <w:marRight w:val="0"/>
                  <w:marTop w:val="0"/>
                  <w:marBottom w:val="0"/>
                  <w:divBdr>
                    <w:top w:val="none" w:sz="0" w:space="0" w:color="auto"/>
                    <w:left w:val="none" w:sz="0" w:space="0" w:color="auto"/>
                    <w:bottom w:val="none" w:sz="0" w:space="0" w:color="auto"/>
                    <w:right w:val="none" w:sz="0" w:space="0" w:color="auto"/>
                  </w:divBdr>
                  <w:divsChild>
                    <w:div w:id="463427205">
                      <w:marLeft w:val="0"/>
                      <w:marRight w:val="0"/>
                      <w:marTop w:val="0"/>
                      <w:marBottom w:val="0"/>
                      <w:divBdr>
                        <w:top w:val="none" w:sz="0" w:space="0" w:color="auto"/>
                        <w:left w:val="none" w:sz="0" w:space="0" w:color="auto"/>
                        <w:bottom w:val="none" w:sz="0" w:space="0" w:color="auto"/>
                        <w:right w:val="none" w:sz="0" w:space="0" w:color="auto"/>
                      </w:divBdr>
                    </w:div>
                  </w:divsChild>
                </w:div>
                <w:div w:id="1769344877">
                  <w:marLeft w:val="0"/>
                  <w:marRight w:val="0"/>
                  <w:marTop w:val="0"/>
                  <w:marBottom w:val="0"/>
                  <w:divBdr>
                    <w:top w:val="none" w:sz="0" w:space="0" w:color="auto"/>
                    <w:left w:val="none" w:sz="0" w:space="0" w:color="auto"/>
                    <w:bottom w:val="none" w:sz="0" w:space="0" w:color="auto"/>
                    <w:right w:val="none" w:sz="0" w:space="0" w:color="auto"/>
                  </w:divBdr>
                  <w:divsChild>
                    <w:div w:id="234560426">
                      <w:marLeft w:val="0"/>
                      <w:marRight w:val="0"/>
                      <w:marTop w:val="0"/>
                      <w:marBottom w:val="0"/>
                      <w:divBdr>
                        <w:top w:val="none" w:sz="0" w:space="0" w:color="auto"/>
                        <w:left w:val="none" w:sz="0" w:space="0" w:color="auto"/>
                        <w:bottom w:val="none" w:sz="0" w:space="0" w:color="auto"/>
                        <w:right w:val="none" w:sz="0" w:space="0" w:color="auto"/>
                      </w:divBdr>
                    </w:div>
                  </w:divsChild>
                </w:div>
                <w:div w:id="1807969691">
                  <w:marLeft w:val="0"/>
                  <w:marRight w:val="0"/>
                  <w:marTop w:val="0"/>
                  <w:marBottom w:val="0"/>
                  <w:divBdr>
                    <w:top w:val="none" w:sz="0" w:space="0" w:color="auto"/>
                    <w:left w:val="none" w:sz="0" w:space="0" w:color="auto"/>
                    <w:bottom w:val="none" w:sz="0" w:space="0" w:color="auto"/>
                    <w:right w:val="none" w:sz="0" w:space="0" w:color="auto"/>
                  </w:divBdr>
                  <w:divsChild>
                    <w:div w:id="1356535919">
                      <w:marLeft w:val="0"/>
                      <w:marRight w:val="0"/>
                      <w:marTop w:val="0"/>
                      <w:marBottom w:val="0"/>
                      <w:divBdr>
                        <w:top w:val="none" w:sz="0" w:space="0" w:color="auto"/>
                        <w:left w:val="none" w:sz="0" w:space="0" w:color="auto"/>
                        <w:bottom w:val="none" w:sz="0" w:space="0" w:color="auto"/>
                        <w:right w:val="none" w:sz="0" w:space="0" w:color="auto"/>
                      </w:divBdr>
                    </w:div>
                  </w:divsChild>
                </w:div>
                <w:div w:id="2055304486">
                  <w:marLeft w:val="0"/>
                  <w:marRight w:val="0"/>
                  <w:marTop w:val="0"/>
                  <w:marBottom w:val="0"/>
                  <w:divBdr>
                    <w:top w:val="none" w:sz="0" w:space="0" w:color="auto"/>
                    <w:left w:val="none" w:sz="0" w:space="0" w:color="auto"/>
                    <w:bottom w:val="none" w:sz="0" w:space="0" w:color="auto"/>
                    <w:right w:val="none" w:sz="0" w:space="0" w:color="auto"/>
                  </w:divBdr>
                  <w:divsChild>
                    <w:div w:id="897516854">
                      <w:marLeft w:val="0"/>
                      <w:marRight w:val="0"/>
                      <w:marTop w:val="0"/>
                      <w:marBottom w:val="0"/>
                      <w:divBdr>
                        <w:top w:val="none" w:sz="0" w:space="0" w:color="auto"/>
                        <w:left w:val="none" w:sz="0" w:space="0" w:color="auto"/>
                        <w:bottom w:val="none" w:sz="0" w:space="0" w:color="auto"/>
                        <w:right w:val="none" w:sz="0" w:space="0" w:color="auto"/>
                      </w:divBdr>
                    </w:div>
                  </w:divsChild>
                </w:div>
                <w:div w:id="2115175552">
                  <w:marLeft w:val="0"/>
                  <w:marRight w:val="0"/>
                  <w:marTop w:val="0"/>
                  <w:marBottom w:val="0"/>
                  <w:divBdr>
                    <w:top w:val="none" w:sz="0" w:space="0" w:color="auto"/>
                    <w:left w:val="none" w:sz="0" w:space="0" w:color="auto"/>
                    <w:bottom w:val="none" w:sz="0" w:space="0" w:color="auto"/>
                    <w:right w:val="none" w:sz="0" w:space="0" w:color="auto"/>
                  </w:divBdr>
                  <w:divsChild>
                    <w:div w:id="186478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837323">
          <w:marLeft w:val="0"/>
          <w:marRight w:val="0"/>
          <w:marTop w:val="0"/>
          <w:marBottom w:val="0"/>
          <w:divBdr>
            <w:top w:val="none" w:sz="0" w:space="0" w:color="auto"/>
            <w:left w:val="none" w:sz="0" w:space="0" w:color="auto"/>
            <w:bottom w:val="none" w:sz="0" w:space="0" w:color="auto"/>
            <w:right w:val="none" w:sz="0" w:space="0" w:color="auto"/>
          </w:divBdr>
          <w:divsChild>
            <w:div w:id="401491236">
              <w:marLeft w:val="0"/>
              <w:marRight w:val="0"/>
              <w:marTop w:val="0"/>
              <w:marBottom w:val="0"/>
              <w:divBdr>
                <w:top w:val="none" w:sz="0" w:space="0" w:color="auto"/>
                <w:left w:val="none" w:sz="0" w:space="0" w:color="auto"/>
                <w:bottom w:val="none" w:sz="0" w:space="0" w:color="auto"/>
                <w:right w:val="none" w:sz="0" w:space="0" w:color="auto"/>
              </w:divBdr>
            </w:div>
            <w:div w:id="522668283">
              <w:marLeft w:val="0"/>
              <w:marRight w:val="0"/>
              <w:marTop w:val="0"/>
              <w:marBottom w:val="0"/>
              <w:divBdr>
                <w:top w:val="none" w:sz="0" w:space="0" w:color="auto"/>
                <w:left w:val="none" w:sz="0" w:space="0" w:color="auto"/>
                <w:bottom w:val="none" w:sz="0" w:space="0" w:color="auto"/>
                <w:right w:val="none" w:sz="0" w:space="0" w:color="auto"/>
              </w:divBdr>
            </w:div>
            <w:div w:id="565992366">
              <w:marLeft w:val="0"/>
              <w:marRight w:val="0"/>
              <w:marTop w:val="0"/>
              <w:marBottom w:val="0"/>
              <w:divBdr>
                <w:top w:val="none" w:sz="0" w:space="0" w:color="auto"/>
                <w:left w:val="none" w:sz="0" w:space="0" w:color="auto"/>
                <w:bottom w:val="none" w:sz="0" w:space="0" w:color="auto"/>
                <w:right w:val="none" w:sz="0" w:space="0" w:color="auto"/>
              </w:divBdr>
            </w:div>
            <w:div w:id="566645121">
              <w:marLeft w:val="0"/>
              <w:marRight w:val="0"/>
              <w:marTop w:val="0"/>
              <w:marBottom w:val="0"/>
              <w:divBdr>
                <w:top w:val="none" w:sz="0" w:space="0" w:color="auto"/>
                <w:left w:val="none" w:sz="0" w:space="0" w:color="auto"/>
                <w:bottom w:val="none" w:sz="0" w:space="0" w:color="auto"/>
                <w:right w:val="none" w:sz="0" w:space="0" w:color="auto"/>
              </w:divBdr>
            </w:div>
            <w:div w:id="582421136">
              <w:marLeft w:val="0"/>
              <w:marRight w:val="0"/>
              <w:marTop w:val="0"/>
              <w:marBottom w:val="0"/>
              <w:divBdr>
                <w:top w:val="none" w:sz="0" w:space="0" w:color="auto"/>
                <w:left w:val="none" w:sz="0" w:space="0" w:color="auto"/>
                <w:bottom w:val="none" w:sz="0" w:space="0" w:color="auto"/>
                <w:right w:val="none" w:sz="0" w:space="0" w:color="auto"/>
              </w:divBdr>
            </w:div>
            <w:div w:id="834615937">
              <w:marLeft w:val="0"/>
              <w:marRight w:val="0"/>
              <w:marTop w:val="0"/>
              <w:marBottom w:val="0"/>
              <w:divBdr>
                <w:top w:val="none" w:sz="0" w:space="0" w:color="auto"/>
                <w:left w:val="none" w:sz="0" w:space="0" w:color="auto"/>
                <w:bottom w:val="none" w:sz="0" w:space="0" w:color="auto"/>
                <w:right w:val="none" w:sz="0" w:space="0" w:color="auto"/>
              </w:divBdr>
            </w:div>
            <w:div w:id="1040982840">
              <w:marLeft w:val="0"/>
              <w:marRight w:val="0"/>
              <w:marTop w:val="0"/>
              <w:marBottom w:val="0"/>
              <w:divBdr>
                <w:top w:val="none" w:sz="0" w:space="0" w:color="auto"/>
                <w:left w:val="none" w:sz="0" w:space="0" w:color="auto"/>
                <w:bottom w:val="none" w:sz="0" w:space="0" w:color="auto"/>
                <w:right w:val="none" w:sz="0" w:space="0" w:color="auto"/>
              </w:divBdr>
            </w:div>
            <w:div w:id="1124732364">
              <w:marLeft w:val="0"/>
              <w:marRight w:val="0"/>
              <w:marTop w:val="0"/>
              <w:marBottom w:val="0"/>
              <w:divBdr>
                <w:top w:val="none" w:sz="0" w:space="0" w:color="auto"/>
                <w:left w:val="none" w:sz="0" w:space="0" w:color="auto"/>
                <w:bottom w:val="none" w:sz="0" w:space="0" w:color="auto"/>
                <w:right w:val="none" w:sz="0" w:space="0" w:color="auto"/>
              </w:divBdr>
            </w:div>
            <w:div w:id="1439565685">
              <w:marLeft w:val="0"/>
              <w:marRight w:val="0"/>
              <w:marTop w:val="0"/>
              <w:marBottom w:val="0"/>
              <w:divBdr>
                <w:top w:val="none" w:sz="0" w:space="0" w:color="auto"/>
                <w:left w:val="none" w:sz="0" w:space="0" w:color="auto"/>
                <w:bottom w:val="none" w:sz="0" w:space="0" w:color="auto"/>
                <w:right w:val="none" w:sz="0" w:space="0" w:color="auto"/>
              </w:divBdr>
            </w:div>
            <w:div w:id="1626279356">
              <w:marLeft w:val="0"/>
              <w:marRight w:val="0"/>
              <w:marTop w:val="0"/>
              <w:marBottom w:val="0"/>
              <w:divBdr>
                <w:top w:val="none" w:sz="0" w:space="0" w:color="auto"/>
                <w:left w:val="none" w:sz="0" w:space="0" w:color="auto"/>
                <w:bottom w:val="none" w:sz="0" w:space="0" w:color="auto"/>
                <w:right w:val="none" w:sz="0" w:space="0" w:color="auto"/>
              </w:divBdr>
            </w:div>
            <w:div w:id="1883056038">
              <w:marLeft w:val="0"/>
              <w:marRight w:val="0"/>
              <w:marTop w:val="0"/>
              <w:marBottom w:val="0"/>
              <w:divBdr>
                <w:top w:val="none" w:sz="0" w:space="0" w:color="auto"/>
                <w:left w:val="none" w:sz="0" w:space="0" w:color="auto"/>
                <w:bottom w:val="none" w:sz="0" w:space="0" w:color="auto"/>
                <w:right w:val="none" w:sz="0" w:space="0" w:color="auto"/>
              </w:divBdr>
            </w:div>
            <w:div w:id="1908029760">
              <w:marLeft w:val="0"/>
              <w:marRight w:val="0"/>
              <w:marTop w:val="0"/>
              <w:marBottom w:val="0"/>
              <w:divBdr>
                <w:top w:val="none" w:sz="0" w:space="0" w:color="auto"/>
                <w:left w:val="none" w:sz="0" w:space="0" w:color="auto"/>
                <w:bottom w:val="none" w:sz="0" w:space="0" w:color="auto"/>
                <w:right w:val="none" w:sz="0" w:space="0" w:color="auto"/>
              </w:divBdr>
            </w:div>
            <w:div w:id="1969621439">
              <w:marLeft w:val="0"/>
              <w:marRight w:val="0"/>
              <w:marTop w:val="0"/>
              <w:marBottom w:val="0"/>
              <w:divBdr>
                <w:top w:val="none" w:sz="0" w:space="0" w:color="auto"/>
                <w:left w:val="none" w:sz="0" w:space="0" w:color="auto"/>
                <w:bottom w:val="none" w:sz="0" w:space="0" w:color="auto"/>
                <w:right w:val="none" w:sz="0" w:space="0" w:color="auto"/>
              </w:divBdr>
            </w:div>
          </w:divsChild>
        </w:div>
        <w:div w:id="2102143420">
          <w:marLeft w:val="0"/>
          <w:marRight w:val="0"/>
          <w:marTop w:val="0"/>
          <w:marBottom w:val="0"/>
          <w:divBdr>
            <w:top w:val="none" w:sz="0" w:space="0" w:color="auto"/>
            <w:left w:val="none" w:sz="0" w:space="0" w:color="auto"/>
            <w:bottom w:val="none" w:sz="0" w:space="0" w:color="auto"/>
            <w:right w:val="none" w:sz="0" w:space="0" w:color="auto"/>
          </w:divBdr>
          <w:divsChild>
            <w:div w:id="148519971">
              <w:marLeft w:val="0"/>
              <w:marRight w:val="0"/>
              <w:marTop w:val="0"/>
              <w:marBottom w:val="0"/>
              <w:divBdr>
                <w:top w:val="none" w:sz="0" w:space="0" w:color="auto"/>
                <w:left w:val="none" w:sz="0" w:space="0" w:color="auto"/>
                <w:bottom w:val="none" w:sz="0" w:space="0" w:color="auto"/>
                <w:right w:val="none" w:sz="0" w:space="0" w:color="auto"/>
              </w:divBdr>
            </w:div>
            <w:div w:id="396170367">
              <w:marLeft w:val="0"/>
              <w:marRight w:val="0"/>
              <w:marTop w:val="0"/>
              <w:marBottom w:val="0"/>
              <w:divBdr>
                <w:top w:val="none" w:sz="0" w:space="0" w:color="auto"/>
                <w:left w:val="none" w:sz="0" w:space="0" w:color="auto"/>
                <w:bottom w:val="none" w:sz="0" w:space="0" w:color="auto"/>
                <w:right w:val="none" w:sz="0" w:space="0" w:color="auto"/>
              </w:divBdr>
            </w:div>
            <w:div w:id="529033335">
              <w:marLeft w:val="0"/>
              <w:marRight w:val="0"/>
              <w:marTop w:val="0"/>
              <w:marBottom w:val="0"/>
              <w:divBdr>
                <w:top w:val="none" w:sz="0" w:space="0" w:color="auto"/>
                <w:left w:val="none" w:sz="0" w:space="0" w:color="auto"/>
                <w:bottom w:val="none" w:sz="0" w:space="0" w:color="auto"/>
                <w:right w:val="none" w:sz="0" w:space="0" w:color="auto"/>
              </w:divBdr>
            </w:div>
            <w:div w:id="905721598">
              <w:marLeft w:val="0"/>
              <w:marRight w:val="0"/>
              <w:marTop w:val="0"/>
              <w:marBottom w:val="0"/>
              <w:divBdr>
                <w:top w:val="none" w:sz="0" w:space="0" w:color="auto"/>
                <w:left w:val="none" w:sz="0" w:space="0" w:color="auto"/>
                <w:bottom w:val="none" w:sz="0" w:space="0" w:color="auto"/>
                <w:right w:val="none" w:sz="0" w:space="0" w:color="auto"/>
              </w:divBdr>
            </w:div>
            <w:div w:id="1034815248">
              <w:marLeft w:val="0"/>
              <w:marRight w:val="0"/>
              <w:marTop w:val="0"/>
              <w:marBottom w:val="0"/>
              <w:divBdr>
                <w:top w:val="none" w:sz="0" w:space="0" w:color="auto"/>
                <w:left w:val="none" w:sz="0" w:space="0" w:color="auto"/>
                <w:bottom w:val="none" w:sz="0" w:space="0" w:color="auto"/>
                <w:right w:val="none" w:sz="0" w:space="0" w:color="auto"/>
              </w:divBdr>
            </w:div>
            <w:div w:id="1296258560">
              <w:marLeft w:val="0"/>
              <w:marRight w:val="0"/>
              <w:marTop w:val="0"/>
              <w:marBottom w:val="0"/>
              <w:divBdr>
                <w:top w:val="none" w:sz="0" w:space="0" w:color="auto"/>
                <w:left w:val="none" w:sz="0" w:space="0" w:color="auto"/>
                <w:bottom w:val="none" w:sz="0" w:space="0" w:color="auto"/>
                <w:right w:val="none" w:sz="0" w:space="0" w:color="auto"/>
              </w:divBdr>
            </w:div>
            <w:div w:id="1377201757">
              <w:marLeft w:val="0"/>
              <w:marRight w:val="0"/>
              <w:marTop w:val="0"/>
              <w:marBottom w:val="0"/>
              <w:divBdr>
                <w:top w:val="none" w:sz="0" w:space="0" w:color="auto"/>
                <w:left w:val="none" w:sz="0" w:space="0" w:color="auto"/>
                <w:bottom w:val="none" w:sz="0" w:space="0" w:color="auto"/>
                <w:right w:val="none" w:sz="0" w:space="0" w:color="auto"/>
              </w:divBdr>
            </w:div>
            <w:div w:id="1387297409">
              <w:marLeft w:val="0"/>
              <w:marRight w:val="0"/>
              <w:marTop w:val="0"/>
              <w:marBottom w:val="0"/>
              <w:divBdr>
                <w:top w:val="none" w:sz="0" w:space="0" w:color="auto"/>
                <w:left w:val="none" w:sz="0" w:space="0" w:color="auto"/>
                <w:bottom w:val="none" w:sz="0" w:space="0" w:color="auto"/>
                <w:right w:val="none" w:sz="0" w:space="0" w:color="auto"/>
              </w:divBdr>
            </w:div>
            <w:div w:id="1432242438">
              <w:marLeft w:val="0"/>
              <w:marRight w:val="0"/>
              <w:marTop w:val="0"/>
              <w:marBottom w:val="0"/>
              <w:divBdr>
                <w:top w:val="none" w:sz="0" w:space="0" w:color="auto"/>
                <w:left w:val="none" w:sz="0" w:space="0" w:color="auto"/>
                <w:bottom w:val="none" w:sz="0" w:space="0" w:color="auto"/>
                <w:right w:val="none" w:sz="0" w:space="0" w:color="auto"/>
              </w:divBdr>
            </w:div>
            <w:div w:id="1450663088">
              <w:marLeft w:val="0"/>
              <w:marRight w:val="0"/>
              <w:marTop w:val="0"/>
              <w:marBottom w:val="0"/>
              <w:divBdr>
                <w:top w:val="none" w:sz="0" w:space="0" w:color="auto"/>
                <w:left w:val="none" w:sz="0" w:space="0" w:color="auto"/>
                <w:bottom w:val="none" w:sz="0" w:space="0" w:color="auto"/>
                <w:right w:val="none" w:sz="0" w:space="0" w:color="auto"/>
              </w:divBdr>
            </w:div>
            <w:div w:id="1803113948">
              <w:marLeft w:val="0"/>
              <w:marRight w:val="0"/>
              <w:marTop w:val="0"/>
              <w:marBottom w:val="0"/>
              <w:divBdr>
                <w:top w:val="none" w:sz="0" w:space="0" w:color="auto"/>
                <w:left w:val="none" w:sz="0" w:space="0" w:color="auto"/>
                <w:bottom w:val="none" w:sz="0" w:space="0" w:color="auto"/>
                <w:right w:val="none" w:sz="0" w:space="0" w:color="auto"/>
              </w:divBdr>
            </w:div>
            <w:div w:id="1840807839">
              <w:marLeft w:val="0"/>
              <w:marRight w:val="0"/>
              <w:marTop w:val="0"/>
              <w:marBottom w:val="0"/>
              <w:divBdr>
                <w:top w:val="none" w:sz="0" w:space="0" w:color="auto"/>
                <w:left w:val="none" w:sz="0" w:space="0" w:color="auto"/>
                <w:bottom w:val="none" w:sz="0" w:space="0" w:color="auto"/>
                <w:right w:val="none" w:sz="0" w:space="0" w:color="auto"/>
              </w:divBdr>
            </w:div>
            <w:div w:id="2003075041">
              <w:marLeft w:val="0"/>
              <w:marRight w:val="0"/>
              <w:marTop w:val="0"/>
              <w:marBottom w:val="0"/>
              <w:divBdr>
                <w:top w:val="none" w:sz="0" w:space="0" w:color="auto"/>
                <w:left w:val="none" w:sz="0" w:space="0" w:color="auto"/>
                <w:bottom w:val="none" w:sz="0" w:space="0" w:color="auto"/>
                <w:right w:val="none" w:sz="0" w:space="0" w:color="auto"/>
              </w:divBdr>
            </w:div>
            <w:div w:id="2055305220">
              <w:marLeft w:val="0"/>
              <w:marRight w:val="0"/>
              <w:marTop w:val="0"/>
              <w:marBottom w:val="0"/>
              <w:divBdr>
                <w:top w:val="none" w:sz="0" w:space="0" w:color="auto"/>
                <w:left w:val="none" w:sz="0" w:space="0" w:color="auto"/>
                <w:bottom w:val="none" w:sz="0" w:space="0" w:color="auto"/>
                <w:right w:val="none" w:sz="0" w:space="0" w:color="auto"/>
              </w:divBdr>
            </w:div>
            <w:div w:id="2112699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492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hyperlink" Target="mailto:nces.information.collections@ed.gov" TargetMode="External" /><Relationship Id="rId100" Type="http://schemas.openxmlformats.org/officeDocument/2006/relationships/image" Target="media/image90.png" /><Relationship Id="rId101" Type="http://schemas.openxmlformats.org/officeDocument/2006/relationships/image" Target="media/image91.png" /><Relationship Id="rId102" Type="http://schemas.openxmlformats.org/officeDocument/2006/relationships/image" Target="media/image92.png" /><Relationship Id="rId103" Type="http://schemas.openxmlformats.org/officeDocument/2006/relationships/image" Target="media/image93.png" /><Relationship Id="rId104" Type="http://schemas.openxmlformats.org/officeDocument/2006/relationships/image" Target="media/image94.png" /><Relationship Id="rId105" Type="http://schemas.openxmlformats.org/officeDocument/2006/relationships/image" Target="media/image95.png" /><Relationship Id="rId106" Type="http://schemas.openxmlformats.org/officeDocument/2006/relationships/image" Target="media/image96.png" /><Relationship Id="rId107" Type="http://schemas.openxmlformats.org/officeDocument/2006/relationships/image" Target="media/image97.png" /><Relationship Id="rId108" Type="http://schemas.openxmlformats.org/officeDocument/2006/relationships/image" Target="media/image98.png" /><Relationship Id="rId109" Type="http://schemas.openxmlformats.org/officeDocument/2006/relationships/image" Target="media/image99.png" /><Relationship Id="rId11" Type="http://schemas.openxmlformats.org/officeDocument/2006/relationships/image" Target="media/image3.png" /><Relationship Id="rId110" Type="http://schemas.openxmlformats.org/officeDocument/2006/relationships/image" Target="media/image100.png" /><Relationship Id="rId111" Type="http://schemas.openxmlformats.org/officeDocument/2006/relationships/image" Target="media/image101.png" /><Relationship Id="rId112" Type="http://schemas.openxmlformats.org/officeDocument/2006/relationships/image" Target="media/image102.png" /><Relationship Id="rId113" Type="http://schemas.openxmlformats.org/officeDocument/2006/relationships/image" Target="media/image103.png" /><Relationship Id="rId114" Type="http://schemas.openxmlformats.org/officeDocument/2006/relationships/image" Target="media/image104.png" /><Relationship Id="rId115" Type="http://schemas.openxmlformats.org/officeDocument/2006/relationships/image" Target="media/image105.png" /><Relationship Id="rId116" Type="http://schemas.openxmlformats.org/officeDocument/2006/relationships/image" Target="media/image106.png" /><Relationship Id="rId117" Type="http://schemas.openxmlformats.org/officeDocument/2006/relationships/image" Target="media/image107.png" /><Relationship Id="rId118" Type="http://schemas.openxmlformats.org/officeDocument/2006/relationships/image" Target="media/image108.png" /><Relationship Id="rId119" Type="http://schemas.openxmlformats.org/officeDocument/2006/relationships/image" Target="media/image109.png" /><Relationship Id="rId12" Type="http://schemas.openxmlformats.org/officeDocument/2006/relationships/image" Target="media/image4.png" /><Relationship Id="rId120" Type="http://schemas.openxmlformats.org/officeDocument/2006/relationships/image" Target="media/image110.png" /><Relationship Id="rId121" Type="http://schemas.openxmlformats.org/officeDocument/2006/relationships/image" Target="media/image111.png" /><Relationship Id="rId122" Type="http://schemas.openxmlformats.org/officeDocument/2006/relationships/image" Target="media/image112.png" /><Relationship Id="rId123" Type="http://schemas.openxmlformats.org/officeDocument/2006/relationships/image" Target="media/image113.png" /><Relationship Id="rId124" Type="http://schemas.openxmlformats.org/officeDocument/2006/relationships/image" Target="media/image114.png" /><Relationship Id="rId125" Type="http://schemas.openxmlformats.org/officeDocument/2006/relationships/image" Target="media/image115.png" /><Relationship Id="rId126" Type="http://schemas.openxmlformats.org/officeDocument/2006/relationships/image" Target="media/image116.png" /><Relationship Id="rId127" Type="http://schemas.openxmlformats.org/officeDocument/2006/relationships/image" Target="media/image117.png" /><Relationship Id="rId128" Type="http://schemas.openxmlformats.org/officeDocument/2006/relationships/image" Target="media/image118.png" /><Relationship Id="rId129" Type="http://schemas.openxmlformats.org/officeDocument/2006/relationships/image" Target="media/image119.png" /><Relationship Id="rId13" Type="http://schemas.openxmlformats.org/officeDocument/2006/relationships/image" Target="media/image5.png" /><Relationship Id="rId130" Type="http://schemas.openxmlformats.org/officeDocument/2006/relationships/image" Target="media/image120.png" /><Relationship Id="rId131" Type="http://schemas.openxmlformats.org/officeDocument/2006/relationships/image" Target="media/image121.png" /><Relationship Id="rId132" Type="http://schemas.openxmlformats.org/officeDocument/2006/relationships/image" Target="media/image122.png" /><Relationship Id="rId133" Type="http://schemas.openxmlformats.org/officeDocument/2006/relationships/image" Target="media/image123.png" /><Relationship Id="rId134" Type="http://schemas.openxmlformats.org/officeDocument/2006/relationships/image" Target="media/image124.png" /><Relationship Id="rId135" Type="http://schemas.openxmlformats.org/officeDocument/2006/relationships/image" Target="media/image125.png" /><Relationship Id="rId136" Type="http://schemas.openxmlformats.org/officeDocument/2006/relationships/image" Target="media/image126.png" /><Relationship Id="rId137" Type="http://schemas.openxmlformats.org/officeDocument/2006/relationships/image" Target="media/image127.png" /><Relationship Id="rId138" Type="http://schemas.openxmlformats.org/officeDocument/2006/relationships/image" Target="media/image128.png" /><Relationship Id="rId139" Type="http://schemas.openxmlformats.org/officeDocument/2006/relationships/image" Target="media/image129.png" /><Relationship Id="rId14" Type="http://schemas.openxmlformats.org/officeDocument/2006/relationships/image" Target="media/image6.png" /><Relationship Id="rId140" Type="http://schemas.openxmlformats.org/officeDocument/2006/relationships/image" Target="media/image130.png" /><Relationship Id="rId141" Type="http://schemas.openxmlformats.org/officeDocument/2006/relationships/image" Target="media/image131.png" /><Relationship Id="rId142" Type="http://schemas.openxmlformats.org/officeDocument/2006/relationships/image" Target="media/image132.png" /><Relationship Id="rId143" Type="http://schemas.openxmlformats.org/officeDocument/2006/relationships/image" Target="media/image133.png" /><Relationship Id="rId144" Type="http://schemas.openxmlformats.org/officeDocument/2006/relationships/image" Target="media/image134.png" /><Relationship Id="rId145" Type="http://schemas.openxmlformats.org/officeDocument/2006/relationships/image" Target="media/image135.png" /><Relationship Id="rId146" Type="http://schemas.openxmlformats.org/officeDocument/2006/relationships/image" Target="media/image136.png" /><Relationship Id="rId147" Type="http://schemas.openxmlformats.org/officeDocument/2006/relationships/image" Target="media/image137.png" /><Relationship Id="rId148" Type="http://schemas.openxmlformats.org/officeDocument/2006/relationships/image" Target="media/image138.png" /><Relationship Id="rId149" Type="http://schemas.openxmlformats.org/officeDocument/2006/relationships/image" Target="media/image139.png" /><Relationship Id="rId15" Type="http://schemas.openxmlformats.org/officeDocument/2006/relationships/image" Target="media/image7.png" /><Relationship Id="rId150" Type="http://schemas.openxmlformats.org/officeDocument/2006/relationships/image" Target="media/image140.png" /><Relationship Id="rId151" Type="http://schemas.openxmlformats.org/officeDocument/2006/relationships/image" Target="media/image141.png" /><Relationship Id="rId152" Type="http://schemas.openxmlformats.org/officeDocument/2006/relationships/image" Target="media/image142.png" /><Relationship Id="rId153" Type="http://schemas.openxmlformats.org/officeDocument/2006/relationships/image" Target="media/image143.png" /><Relationship Id="rId154" Type="http://schemas.openxmlformats.org/officeDocument/2006/relationships/image" Target="media/image144.png" /><Relationship Id="rId155" Type="http://schemas.openxmlformats.org/officeDocument/2006/relationships/image" Target="media/image145.png" /><Relationship Id="rId156" Type="http://schemas.openxmlformats.org/officeDocument/2006/relationships/image" Target="media/image146.png" /><Relationship Id="rId157" Type="http://schemas.openxmlformats.org/officeDocument/2006/relationships/image" Target="media/image147.png" /><Relationship Id="rId158" Type="http://schemas.openxmlformats.org/officeDocument/2006/relationships/image" Target="media/image148.png" /><Relationship Id="rId159" Type="http://schemas.openxmlformats.org/officeDocument/2006/relationships/image" Target="media/image149.png" /><Relationship Id="rId16" Type="http://schemas.openxmlformats.org/officeDocument/2006/relationships/image" Target="media/image8.png" /><Relationship Id="rId160" Type="http://schemas.openxmlformats.org/officeDocument/2006/relationships/image" Target="media/image150.png" /><Relationship Id="rId161" Type="http://schemas.openxmlformats.org/officeDocument/2006/relationships/image" Target="media/image151.png" /><Relationship Id="rId162" Type="http://schemas.openxmlformats.org/officeDocument/2006/relationships/image" Target="media/image152.png" /><Relationship Id="rId163" Type="http://schemas.openxmlformats.org/officeDocument/2006/relationships/image" Target="media/image153.png" /><Relationship Id="rId164" Type="http://schemas.openxmlformats.org/officeDocument/2006/relationships/image" Target="media/image154.png" /><Relationship Id="rId165" Type="http://schemas.openxmlformats.org/officeDocument/2006/relationships/image" Target="media/image155.png" /><Relationship Id="rId166" Type="http://schemas.openxmlformats.org/officeDocument/2006/relationships/image" Target="media/image156.png" /><Relationship Id="rId167" Type="http://schemas.openxmlformats.org/officeDocument/2006/relationships/image" Target="media/image157.png" /><Relationship Id="rId168" Type="http://schemas.openxmlformats.org/officeDocument/2006/relationships/image" Target="media/image158.png" /><Relationship Id="rId169" Type="http://schemas.openxmlformats.org/officeDocument/2006/relationships/image" Target="media/image159.png" /><Relationship Id="rId17" Type="http://schemas.openxmlformats.org/officeDocument/2006/relationships/image" Target="media/image9.png" /><Relationship Id="rId170" Type="http://schemas.openxmlformats.org/officeDocument/2006/relationships/image" Target="media/image160.png" /><Relationship Id="rId171" Type="http://schemas.openxmlformats.org/officeDocument/2006/relationships/image" Target="media/image161.png" /><Relationship Id="rId172" Type="http://schemas.openxmlformats.org/officeDocument/2006/relationships/image" Target="media/image162.png" /><Relationship Id="rId173" Type="http://schemas.openxmlformats.org/officeDocument/2006/relationships/image" Target="media/image163.png" /><Relationship Id="rId174" Type="http://schemas.openxmlformats.org/officeDocument/2006/relationships/image" Target="media/image164.png" /><Relationship Id="rId175" Type="http://schemas.openxmlformats.org/officeDocument/2006/relationships/image" Target="media/image165.png" /><Relationship Id="rId176" Type="http://schemas.openxmlformats.org/officeDocument/2006/relationships/image" Target="media/image166.png" /><Relationship Id="rId177" Type="http://schemas.openxmlformats.org/officeDocument/2006/relationships/image" Target="media/image167.png" /><Relationship Id="rId178" Type="http://schemas.openxmlformats.org/officeDocument/2006/relationships/image" Target="media/image168.png" /><Relationship Id="rId179" Type="http://schemas.openxmlformats.org/officeDocument/2006/relationships/image" Target="media/image169.png" /><Relationship Id="rId18" Type="http://schemas.openxmlformats.org/officeDocument/2006/relationships/image" Target="media/image10.png" /><Relationship Id="rId180" Type="http://schemas.openxmlformats.org/officeDocument/2006/relationships/image" Target="media/image170.png" /><Relationship Id="rId181" Type="http://schemas.openxmlformats.org/officeDocument/2006/relationships/image" Target="media/image171.png" /><Relationship Id="rId182" Type="http://schemas.openxmlformats.org/officeDocument/2006/relationships/image" Target="media/image172.png" /><Relationship Id="rId183" Type="http://schemas.openxmlformats.org/officeDocument/2006/relationships/image" Target="media/image173.png" /><Relationship Id="rId184" Type="http://schemas.openxmlformats.org/officeDocument/2006/relationships/image" Target="media/image174.png" /><Relationship Id="rId185" Type="http://schemas.openxmlformats.org/officeDocument/2006/relationships/image" Target="media/image175.png" /><Relationship Id="rId186" Type="http://schemas.openxmlformats.org/officeDocument/2006/relationships/image" Target="media/image176.png" /><Relationship Id="rId187" Type="http://schemas.openxmlformats.org/officeDocument/2006/relationships/image" Target="media/image177.png" /><Relationship Id="rId188" Type="http://schemas.openxmlformats.org/officeDocument/2006/relationships/image" Target="media/image178.png" /><Relationship Id="rId189" Type="http://schemas.openxmlformats.org/officeDocument/2006/relationships/image" Target="media/image179.png" /><Relationship Id="rId19" Type="http://schemas.openxmlformats.org/officeDocument/2006/relationships/image" Target="media/image11.png" /><Relationship Id="rId190" Type="http://schemas.openxmlformats.org/officeDocument/2006/relationships/image" Target="media/image180.png" /><Relationship Id="rId191" Type="http://schemas.openxmlformats.org/officeDocument/2006/relationships/image" Target="media/image181.png" /><Relationship Id="rId192" Type="http://schemas.openxmlformats.org/officeDocument/2006/relationships/image" Target="media/image182.png" /><Relationship Id="rId193" Type="http://schemas.openxmlformats.org/officeDocument/2006/relationships/image" Target="media/image183.png" /><Relationship Id="rId194" Type="http://schemas.openxmlformats.org/officeDocument/2006/relationships/image" Target="media/image184.png" /><Relationship Id="rId195" Type="http://schemas.openxmlformats.org/officeDocument/2006/relationships/image" Target="media/image185.png" /><Relationship Id="rId196" Type="http://schemas.openxmlformats.org/officeDocument/2006/relationships/image" Target="media/image186.png" /><Relationship Id="rId197" Type="http://schemas.openxmlformats.org/officeDocument/2006/relationships/image" Target="media/image187.png" /><Relationship Id="rId198" Type="http://schemas.openxmlformats.org/officeDocument/2006/relationships/image" Target="media/image188.png" /><Relationship Id="rId199" Type="http://schemas.openxmlformats.org/officeDocument/2006/relationships/image" Target="media/image189.png" /><Relationship Id="rId2" Type="http://schemas.openxmlformats.org/officeDocument/2006/relationships/webSettings" Target="webSettings.xml" /><Relationship Id="rId20" Type="http://schemas.openxmlformats.org/officeDocument/2006/relationships/image" Target="media/image12.png" /><Relationship Id="rId200" Type="http://schemas.openxmlformats.org/officeDocument/2006/relationships/image" Target="media/image190.png" /><Relationship Id="rId201" Type="http://schemas.openxmlformats.org/officeDocument/2006/relationships/image" Target="media/image191.png" /><Relationship Id="rId202" Type="http://schemas.openxmlformats.org/officeDocument/2006/relationships/image" Target="media/image192.png" /><Relationship Id="rId203" Type="http://schemas.openxmlformats.org/officeDocument/2006/relationships/image" Target="media/image193.png" /><Relationship Id="rId204" Type="http://schemas.openxmlformats.org/officeDocument/2006/relationships/image" Target="media/image194.png" /><Relationship Id="rId205" Type="http://schemas.openxmlformats.org/officeDocument/2006/relationships/image" Target="media/image195.png" /><Relationship Id="rId206" Type="http://schemas.openxmlformats.org/officeDocument/2006/relationships/image" Target="media/image196.png" /><Relationship Id="rId207" Type="http://schemas.openxmlformats.org/officeDocument/2006/relationships/image" Target="media/image197.png" /><Relationship Id="rId208" Type="http://schemas.openxmlformats.org/officeDocument/2006/relationships/image" Target="media/image198.png" /><Relationship Id="rId209" Type="http://schemas.openxmlformats.org/officeDocument/2006/relationships/image" Target="media/image199.png" /><Relationship Id="rId21" Type="http://schemas.openxmlformats.org/officeDocument/2006/relationships/image" Target="media/image13.png" /><Relationship Id="rId210" Type="http://schemas.openxmlformats.org/officeDocument/2006/relationships/image" Target="media/image200.png" /><Relationship Id="rId211" Type="http://schemas.openxmlformats.org/officeDocument/2006/relationships/image" Target="media/image201.png" /><Relationship Id="rId212" Type="http://schemas.openxmlformats.org/officeDocument/2006/relationships/image" Target="media/image202.png" /><Relationship Id="rId213" Type="http://schemas.openxmlformats.org/officeDocument/2006/relationships/image" Target="media/image203.png" /><Relationship Id="rId214" Type="http://schemas.openxmlformats.org/officeDocument/2006/relationships/image" Target="media/image204.png" /><Relationship Id="rId215" Type="http://schemas.openxmlformats.org/officeDocument/2006/relationships/image" Target="media/image205.png" /><Relationship Id="rId216" Type="http://schemas.openxmlformats.org/officeDocument/2006/relationships/image" Target="media/image206.png" /><Relationship Id="rId217" Type="http://schemas.openxmlformats.org/officeDocument/2006/relationships/image" Target="media/image207.png" /><Relationship Id="rId218" Type="http://schemas.openxmlformats.org/officeDocument/2006/relationships/image" Target="media/image208.png" /><Relationship Id="rId219" Type="http://schemas.openxmlformats.org/officeDocument/2006/relationships/image" Target="media/image209.png" /><Relationship Id="rId22" Type="http://schemas.openxmlformats.org/officeDocument/2006/relationships/image" Target="media/image14.png" /><Relationship Id="rId220" Type="http://schemas.openxmlformats.org/officeDocument/2006/relationships/image" Target="media/image210.png" /><Relationship Id="rId221" Type="http://schemas.openxmlformats.org/officeDocument/2006/relationships/image" Target="media/image211.png" /><Relationship Id="rId222" Type="http://schemas.openxmlformats.org/officeDocument/2006/relationships/image" Target="media/image212.png" /><Relationship Id="rId223" Type="http://schemas.openxmlformats.org/officeDocument/2006/relationships/image" Target="media/image213.png" /><Relationship Id="rId224" Type="http://schemas.openxmlformats.org/officeDocument/2006/relationships/image" Target="media/image214.png" /><Relationship Id="rId225" Type="http://schemas.openxmlformats.org/officeDocument/2006/relationships/image" Target="media/image215.png" /><Relationship Id="rId226" Type="http://schemas.openxmlformats.org/officeDocument/2006/relationships/image" Target="media/image216.png" /><Relationship Id="rId227" Type="http://schemas.openxmlformats.org/officeDocument/2006/relationships/image" Target="media/image217.png" /><Relationship Id="rId228" Type="http://schemas.openxmlformats.org/officeDocument/2006/relationships/image" Target="media/image218.png" /><Relationship Id="rId229" Type="http://schemas.openxmlformats.org/officeDocument/2006/relationships/image" Target="media/image219.png" /><Relationship Id="rId23" Type="http://schemas.openxmlformats.org/officeDocument/2006/relationships/image" Target="media/image15.png" /><Relationship Id="rId230" Type="http://schemas.openxmlformats.org/officeDocument/2006/relationships/image" Target="media/image220.png" /><Relationship Id="rId231" Type="http://schemas.openxmlformats.org/officeDocument/2006/relationships/image" Target="media/image221.png" /><Relationship Id="rId232" Type="http://schemas.openxmlformats.org/officeDocument/2006/relationships/image" Target="media/image222.png" /><Relationship Id="rId233" Type="http://schemas.openxmlformats.org/officeDocument/2006/relationships/image" Target="media/image223.png" /><Relationship Id="rId234" Type="http://schemas.openxmlformats.org/officeDocument/2006/relationships/image" Target="media/image224.png" /><Relationship Id="rId235" Type="http://schemas.openxmlformats.org/officeDocument/2006/relationships/image" Target="media/image225.png" /><Relationship Id="rId236" Type="http://schemas.openxmlformats.org/officeDocument/2006/relationships/image" Target="media/image226.png" /><Relationship Id="rId237" Type="http://schemas.openxmlformats.org/officeDocument/2006/relationships/image" Target="media/image227.png" /><Relationship Id="rId238" Type="http://schemas.openxmlformats.org/officeDocument/2006/relationships/image" Target="media/image228.png" /><Relationship Id="rId239" Type="http://schemas.openxmlformats.org/officeDocument/2006/relationships/image" Target="media/image229.png" /><Relationship Id="rId24" Type="http://schemas.openxmlformats.org/officeDocument/2006/relationships/image" Target="media/image16.png" /><Relationship Id="rId240" Type="http://schemas.openxmlformats.org/officeDocument/2006/relationships/image" Target="media/image230.png" /><Relationship Id="rId241" Type="http://schemas.openxmlformats.org/officeDocument/2006/relationships/image" Target="media/image231.png" /><Relationship Id="rId242" Type="http://schemas.openxmlformats.org/officeDocument/2006/relationships/image" Target="media/image232.png" /><Relationship Id="rId243" Type="http://schemas.openxmlformats.org/officeDocument/2006/relationships/image" Target="media/image233.png" /><Relationship Id="rId244" Type="http://schemas.openxmlformats.org/officeDocument/2006/relationships/image" Target="media/image234.png" /><Relationship Id="rId245" Type="http://schemas.openxmlformats.org/officeDocument/2006/relationships/image" Target="media/image235.png" /><Relationship Id="rId246" Type="http://schemas.openxmlformats.org/officeDocument/2006/relationships/image" Target="media/image236.png" /><Relationship Id="rId247" Type="http://schemas.openxmlformats.org/officeDocument/2006/relationships/image" Target="media/image237.png" /><Relationship Id="rId248" Type="http://schemas.openxmlformats.org/officeDocument/2006/relationships/image" Target="media/image238.png" /><Relationship Id="rId249" Type="http://schemas.openxmlformats.org/officeDocument/2006/relationships/image" Target="media/image239.png" /><Relationship Id="rId25" Type="http://schemas.openxmlformats.org/officeDocument/2006/relationships/image" Target="media/image17.png" /><Relationship Id="rId250" Type="http://schemas.openxmlformats.org/officeDocument/2006/relationships/image" Target="media/image240.png" /><Relationship Id="rId251" Type="http://schemas.openxmlformats.org/officeDocument/2006/relationships/image" Target="media/image241.png" /><Relationship Id="rId252" Type="http://schemas.openxmlformats.org/officeDocument/2006/relationships/image" Target="media/image242.png" /><Relationship Id="rId253" Type="http://schemas.openxmlformats.org/officeDocument/2006/relationships/image" Target="media/image243.png" /><Relationship Id="rId254" Type="http://schemas.openxmlformats.org/officeDocument/2006/relationships/image" Target="media/image244.png" /><Relationship Id="rId255" Type="http://schemas.openxmlformats.org/officeDocument/2006/relationships/image" Target="media/image245.png" /><Relationship Id="rId256" Type="http://schemas.openxmlformats.org/officeDocument/2006/relationships/image" Target="media/image246.png" /><Relationship Id="rId257" Type="http://schemas.openxmlformats.org/officeDocument/2006/relationships/image" Target="media/image247.png" /><Relationship Id="rId258" Type="http://schemas.openxmlformats.org/officeDocument/2006/relationships/image" Target="media/image248.png" /><Relationship Id="rId259" Type="http://schemas.openxmlformats.org/officeDocument/2006/relationships/image" Target="media/image249.png" /><Relationship Id="rId26" Type="http://schemas.openxmlformats.org/officeDocument/2006/relationships/image" Target="media/image18.png" /><Relationship Id="rId260" Type="http://schemas.openxmlformats.org/officeDocument/2006/relationships/image" Target="media/image250.png" /><Relationship Id="rId261" Type="http://schemas.openxmlformats.org/officeDocument/2006/relationships/image" Target="media/image251.png" /><Relationship Id="rId262" Type="http://schemas.openxmlformats.org/officeDocument/2006/relationships/image" Target="media/image252.png" /><Relationship Id="rId263" Type="http://schemas.openxmlformats.org/officeDocument/2006/relationships/footer" Target="footer1.xml" /><Relationship Id="rId264" Type="http://schemas.openxmlformats.org/officeDocument/2006/relationships/hyperlink" Target="https://www.naep.ed.gov/sites/ims/OFPP/FieldPublications/2026/OMB/Amendment%20%231%20Materials/AMS%20Materials/Communications/English/Automated%20Questionnaire%20Emails.docx" TargetMode="External" /><Relationship Id="rId265" Type="http://schemas.openxmlformats.org/officeDocument/2006/relationships/image" Target="media/image253.jpeg" /><Relationship Id="rId266" Type="http://schemas.openxmlformats.org/officeDocument/2006/relationships/hyperlink" Target="mailto:naephelp@westat.com" TargetMode="External" /><Relationship Id="rId267" Type="http://schemas.openxmlformats.org/officeDocument/2006/relationships/hyperlink" Target="https://nces.ed.gov/nationsreportcard/experience/survey_questionnaires.aspx" TargetMode="External" /><Relationship Id="rId268" Type="http://schemas.openxmlformats.org/officeDocument/2006/relationships/footer" Target="footer2.xml" /><Relationship Id="rId269" Type="http://schemas.openxmlformats.org/officeDocument/2006/relationships/hyperlink" Target="mailto:naep-ams@naepnpd.org" TargetMode="External" /><Relationship Id="rId27" Type="http://schemas.openxmlformats.org/officeDocument/2006/relationships/image" Target="media/image19.png" /><Relationship Id="rId270" Type="http://schemas.openxmlformats.org/officeDocument/2006/relationships/hyperlink" Target="https://nsdc.okta.com/welcome/QKtJcYzhAzgxowNoPxWF?fromURI=https://ams-train.westatstudiesdemo.com" TargetMode="External" /><Relationship Id="rId271" Type="http://schemas.openxmlformats.org/officeDocument/2006/relationships/image" Target="media/image254.png" /><Relationship Id="rId272" Type="http://schemas.openxmlformats.org/officeDocument/2006/relationships/image" Target="media/image255.png" /><Relationship Id="rId273" Type="http://schemas.openxmlformats.org/officeDocument/2006/relationships/image" Target="media/image256.png" /><Relationship Id="rId274" Type="http://schemas.openxmlformats.org/officeDocument/2006/relationships/image" Target="media/image257.png" /><Relationship Id="rId275" Type="http://schemas.openxmlformats.org/officeDocument/2006/relationships/image" Target="media/image258.png" /><Relationship Id="rId276" Type="http://schemas.openxmlformats.org/officeDocument/2006/relationships/image" Target="media/image259.png" /><Relationship Id="rId277" Type="http://schemas.openxmlformats.org/officeDocument/2006/relationships/image" Target="media/image260.png" /><Relationship Id="rId278" Type="http://schemas.openxmlformats.org/officeDocument/2006/relationships/image" Target="media/image261.png" /><Relationship Id="rId279" Type="http://schemas.openxmlformats.org/officeDocument/2006/relationships/image" Target="media/image262.png" /><Relationship Id="rId28" Type="http://schemas.openxmlformats.org/officeDocument/2006/relationships/image" Target="media/image20.png" /><Relationship Id="rId280" Type="http://schemas.openxmlformats.org/officeDocument/2006/relationships/image" Target="media/image263.png" /><Relationship Id="rId281" Type="http://schemas.openxmlformats.org/officeDocument/2006/relationships/image" Target="media/image264.png" /><Relationship Id="rId282" Type="http://schemas.openxmlformats.org/officeDocument/2006/relationships/image" Target="media/image265.png" /><Relationship Id="rId283" Type="http://schemas.openxmlformats.org/officeDocument/2006/relationships/image" Target="media/image266.png" /><Relationship Id="rId284" Type="http://schemas.openxmlformats.org/officeDocument/2006/relationships/image" Target="media/image267.png" /><Relationship Id="rId285" Type="http://schemas.openxmlformats.org/officeDocument/2006/relationships/image" Target="media/image268.png" /><Relationship Id="rId286" Type="http://schemas.openxmlformats.org/officeDocument/2006/relationships/hyperlink" Target="https://www.nationsreportcard.gov/nqt/" TargetMode="External" /><Relationship Id="rId287" Type="http://schemas.openxmlformats.org/officeDocument/2006/relationships/hyperlink" Target="https://nces.ed.gov/nationsreportcard/experience/booklets.aspx" TargetMode="External" /><Relationship Id="rId288" Type="http://schemas.openxmlformats.org/officeDocument/2006/relationships/image" Target="media/image269.png" /><Relationship Id="rId289" Type="http://schemas.openxmlformats.org/officeDocument/2006/relationships/image" Target="media/image270.png" /><Relationship Id="rId29" Type="http://schemas.openxmlformats.org/officeDocument/2006/relationships/image" Target="media/image21.png" /><Relationship Id="rId290" Type="http://schemas.openxmlformats.org/officeDocument/2006/relationships/image" Target="media/image271.png" /><Relationship Id="rId291" Type="http://schemas.openxmlformats.org/officeDocument/2006/relationships/image" Target="media/image272.png" /><Relationship Id="rId292" Type="http://schemas.openxmlformats.org/officeDocument/2006/relationships/image" Target="media/image273.png" /><Relationship Id="rId293" Type="http://schemas.openxmlformats.org/officeDocument/2006/relationships/image" Target="media/image274.png" /><Relationship Id="rId294" Type="http://schemas.openxmlformats.org/officeDocument/2006/relationships/image" Target="media/image275.png" /><Relationship Id="rId295" Type="http://schemas.openxmlformats.org/officeDocument/2006/relationships/image" Target="media/image276.png" /><Relationship Id="rId296" Type="http://schemas.openxmlformats.org/officeDocument/2006/relationships/image" Target="media/image277.png" /><Relationship Id="rId297" Type="http://schemas.openxmlformats.org/officeDocument/2006/relationships/image" Target="media/image278.png" /><Relationship Id="rId298" Type="http://schemas.openxmlformats.org/officeDocument/2006/relationships/image" Target="media/image279.png" /><Relationship Id="rId299" Type="http://schemas.openxmlformats.org/officeDocument/2006/relationships/image" Target="media/image280.png" /><Relationship Id="rId3" Type="http://schemas.openxmlformats.org/officeDocument/2006/relationships/fontTable" Target="fontTable.xml" /><Relationship Id="rId30" Type="http://schemas.openxmlformats.org/officeDocument/2006/relationships/hyperlink" Target="https://enaep.naep.ed.gov/download-center/resources/index.html" TargetMode="External" /><Relationship Id="rId300" Type="http://schemas.openxmlformats.org/officeDocument/2006/relationships/image" Target="media/image281.png" /><Relationship Id="rId301" Type="http://schemas.openxmlformats.org/officeDocument/2006/relationships/image" Target="media/image282.png" /><Relationship Id="rId302" Type="http://schemas.openxmlformats.org/officeDocument/2006/relationships/image" Target="media/image283.png" /><Relationship Id="rId303" Type="http://schemas.openxmlformats.org/officeDocument/2006/relationships/image" Target="media/image284.png" /><Relationship Id="rId304" Type="http://schemas.openxmlformats.org/officeDocument/2006/relationships/theme" Target="theme/theme1.xml" /><Relationship Id="rId305" Type="http://schemas.openxmlformats.org/officeDocument/2006/relationships/numbering" Target="numbering.xml" /><Relationship Id="rId306" Type="http://schemas.openxmlformats.org/officeDocument/2006/relationships/styles" Target="styles.xml" /><Relationship Id="rId31" Type="http://schemas.openxmlformats.org/officeDocument/2006/relationships/image" Target="media/image22.png" /><Relationship Id="rId32" Type="http://schemas.openxmlformats.org/officeDocument/2006/relationships/image" Target="media/image23.png" /><Relationship Id="rId33" Type="http://schemas.openxmlformats.org/officeDocument/2006/relationships/image" Target="media/image24.png" /><Relationship Id="rId34" Type="http://schemas.openxmlformats.org/officeDocument/2006/relationships/image" Target="media/image25.png" /><Relationship Id="rId35" Type="http://schemas.openxmlformats.org/officeDocument/2006/relationships/image" Target="media/image26.png" /><Relationship Id="rId36" Type="http://schemas.openxmlformats.org/officeDocument/2006/relationships/image" Target="media/image27.png" /><Relationship Id="rId37" Type="http://schemas.openxmlformats.org/officeDocument/2006/relationships/image" Target="media/image28.png" /><Relationship Id="rId38" Type="http://schemas.openxmlformats.org/officeDocument/2006/relationships/image" Target="media/image29.png" /><Relationship Id="rId39" Type="http://schemas.openxmlformats.org/officeDocument/2006/relationships/image" Target="media/image30.png" /><Relationship Id="rId4" Type="http://schemas.openxmlformats.org/officeDocument/2006/relationships/customXml" Target="../customXml/item1.xml" /><Relationship Id="rId40" Type="http://schemas.openxmlformats.org/officeDocument/2006/relationships/image" Target="media/image31.png" /><Relationship Id="rId41" Type="http://schemas.openxmlformats.org/officeDocument/2006/relationships/image" Target="media/image32.png" /><Relationship Id="rId42" Type="http://schemas.openxmlformats.org/officeDocument/2006/relationships/image" Target="media/image33.png" /><Relationship Id="rId43" Type="http://schemas.openxmlformats.org/officeDocument/2006/relationships/image" Target="media/image34.png" /><Relationship Id="rId44" Type="http://schemas.openxmlformats.org/officeDocument/2006/relationships/image" Target="media/image35.png" /><Relationship Id="rId45" Type="http://schemas.openxmlformats.org/officeDocument/2006/relationships/image" Target="media/image36.png" /><Relationship Id="rId46" Type="http://schemas.openxmlformats.org/officeDocument/2006/relationships/image" Target="media/image37.png" /><Relationship Id="rId47" Type="http://schemas.openxmlformats.org/officeDocument/2006/relationships/image" Target="media/image38.png" /><Relationship Id="rId48" Type="http://schemas.openxmlformats.org/officeDocument/2006/relationships/image" Target="media/image39.png" /><Relationship Id="rId49" Type="http://schemas.openxmlformats.org/officeDocument/2006/relationships/image" Target="media/image40.png" /><Relationship Id="rId5" Type="http://schemas.openxmlformats.org/officeDocument/2006/relationships/customXml" Target="../customXml/item2.xml" /><Relationship Id="rId50" Type="http://schemas.openxmlformats.org/officeDocument/2006/relationships/image" Target="media/image41.png" /><Relationship Id="rId51" Type="http://schemas.openxmlformats.org/officeDocument/2006/relationships/image" Target="media/image42.png" /><Relationship Id="rId52" Type="http://schemas.openxmlformats.org/officeDocument/2006/relationships/image" Target="media/image43.png" /><Relationship Id="rId53" Type="http://schemas.openxmlformats.org/officeDocument/2006/relationships/image" Target="media/image44.png" /><Relationship Id="rId54" Type="http://schemas.openxmlformats.org/officeDocument/2006/relationships/image" Target="media/image45.png" /><Relationship Id="rId55" Type="http://schemas.openxmlformats.org/officeDocument/2006/relationships/image" Target="media/image46.png" /><Relationship Id="rId56" Type="http://schemas.openxmlformats.org/officeDocument/2006/relationships/image" Target="media/image47.png" /><Relationship Id="rId57" Type="http://schemas.openxmlformats.org/officeDocument/2006/relationships/image" Target="media/image48.png" /><Relationship Id="rId58" Type="http://schemas.openxmlformats.org/officeDocument/2006/relationships/image" Target="media/image49.png" /><Relationship Id="rId59" Type="http://schemas.openxmlformats.org/officeDocument/2006/relationships/image" Target="media/image50.png" /><Relationship Id="rId6" Type="http://schemas.openxmlformats.org/officeDocument/2006/relationships/customXml" Target="../customXml/item3.xml" /><Relationship Id="rId60" Type="http://schemas.openxmlformats.org/officeDocument/2006/relationships/image" Target="media/image51.png" /><Relationship Id="rId61" Type="http://schemas.openxmlformats.org/officeDocument/2006/relationships/image" Target="media/image52.png" /><Relationship Id="rId62" Type="http://schemas.openxmlformats.org/officeDocument/2006/relationships/image" Target="media/image53.png" /><Relationship Id="rId63" Type="http://schemas.openxmlformats.org/officeDocument/2006/relationships/image" Target="media/image54.png" /><Relationship Id="rId64" Type="http://schemas.openxmlformats.org/officeDocument/2006/relationships/image" Target="media/image55.png" /><Relationship Id="rId65" Type="http://schemas.openxmlformats.org/officeDocument/2006/relationships/image" Target="media/image56.png" /><Relationship Id="rId66" Type="http://schemas.openxmlformats.org/officeDocument/2006/relationships/image" Target="media/image57.png" /><Relationship Id="rId67" Type="http://schemas.openxmlformats.org/officeDocument/2006/relationships/image" Target="media/image58.png" /><Relationship Id="rId68" Type="http://schemas.openxmlformats.org/officeDocument/2006/relationships/image" Target="media/image59.png" /><Relationship Id="rId69" Type="http://schemas.openxmlformats.org/officeDocument/2006/relationships/hyperlink" Target="https://enaep.releasedev.npdng.org/download-center/resources/index.html" TargetMode="External" /><Relationship Id="rId7" Type="http://schemas.openxmlformats.org/officeDocument/2006/relationships/customXml" Target="../customXml/item4.xml" /><Relationship Id="rId70" Type="http://schemas.openxmlformats.org/officeDocument/2006/relationships/image" Target="media/image60.png" /><Relationship Id="rId71" Type="http://schemas.openxmlformats.org/officeDocument/2006/relationships/image" Target="media/image61.png" /><Relationship Id="rId72" Type="http://schemas.openxmlformats.org/officeDocument/2006/relationships/image" Target="media/image62.png" /><Relationship Id="rId73" Type="http://schemas.openxmlformats.org/officeDocument/2006/relationships/image" Target="media/image63.png" /><Relationship Id="rId74" Type="http://schemas.openxmlformats.org/officeDocument/2006/relationships/image" Target="media/image64.png" /><Relationship Id="rId75" Type="http://schemas.openxmlformats.org/officeDocument/2006/relationships/image" Target="media/image65.png" /><Relationship Id="rId76" Type="http://schemas.openxmlformats.org/officeDocument/2006/relationships/image" Target="media/image66.png" /><Relationship Id="rId77" Type="http://schemas.openxmlformats.org/officeDocument/2006/relationships/image" Target="media/image67.png" /><Relationship Id="rId78" Type="http://schemas.openxmlformats.org/officeDocument/2006/relationships/image" Target="media/image68.png" /><Relationship Id="rId79" Type="http://schemas.openxmlformats.org/officeDocument/2006/relationships/image" Target="media/image69.png" /><Relationship Id="rId8" Type="http://schemas.openxmlformats.org/officeDocument/2006/relationships/image" Target="media/image1.png" /><Relationship Id="rId80" Type="http://schemas.openxmlformats.org/officeDocument/2006/relationships/image" Target="media/image70.png" /><Relationship Id="rId81" Type="http://schemas.openxmlformats.org/officeDocument/2006/relationships/image" Target="media/image71.png" /><Relationship Id="rId82" Type="http://schemas.openxmlformats.org/officeDocument/2006/relationships/image" Target="media/image72.png" /><Relationship Id="rId83" Type="http://schemas.openxmlformats.org/officeDocument/2006/relationships/image" Target="media/image73.png" /><Relationship Id="rId84" Type="http://schemas.openxmlformats.org/officeDocument/2006/relationships/image" Target="media/image74.png" /><Relationship Id="rId85" Type="http://schemas.openxmlformats.org/officeDocument/2006/relationships/image" Target="media/image75.png" /><Relationship Id="rId86" Type="http://schemas.openxmlformats.org/officeDocument/2006/relationships/image" Target="media/image76.png" /><Relationship Id="rId87" Type="http://schemas.openxmlformats.org/officeDocument/2006/relationships/image" Target="media/image77.png" /><Relationship Id="rId88" Type="http://schemas.openxmlformats.org/officeDocument/2006/relationships/image" Target="media/image78.png" /><Relationship Id="rId89" Type="http://schemas.openxmlformats.org/officeDocument/2006/relationships/image" Target="media/image79.png" /><Relationship Id="rId9" Type="http://schemas.openxmlformats.org/officeDocument/2006/relationships/image" Target="media/image2.png" /><Relationship Id="rId90" Type="http://schemas.openxmlformats.org/officeDocument/2006/relationships/image" Target="media/image80.png" /><Relationship Id="rId91" Type="http://schemas.openxmlformats.org/officeDocument/2006/relationships/image" Target="media/image81.png" /><Relationship Id="rId92" Type="http://schemas.openxmlformats.org/officeDocument/2006/relationships/image" Target="media/image82.png" /><Relationship Id="rId93" Type="http://schemas.openxmlformats.org/officeDocument/2006/relationships/image" Target="media/image83.png" /><Relationship Id="rId94" Type="http://schemas.openxmlformats.org/officeDocument/2006/relationships/image" Target="media/image84.png" /><Relationship Id="rId95" Type="http://schemas.openxmlformats.org/officeDocument/2006/relationships/image" Target="media/image85.png" /><Relationship Id="rId96" Type="http://schemas.openxmlformats.org/officeDocument/2006/relationships/image" Target="media/image86.png" /><Relationship Id="rId97" Type="http://schemas.openxmlformats.org/officeDocument/2006/relationships/image" Target="media/image87.png" /><Relationship Id="rId98" Type="http://schemas.openxmlformats.org/officeDocument/2006/relationships/image" Target="media/image88.png" /><Relationship Id="rId99" Type="http://schemas.openxmlformats.org/officeDocument/2006/relationships/image" Target="media/image89.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7B9F40FAFE5FD45A786F416B45FA8A9" ma:contentTypeVersion="3" ma:contentTypeDescription="Create a new document." ma:contentTypeScope="" ma:versionID="16bd305e5c013f924640439c880574f1">
  <xsd:schema xmlns:xsd="http://www.w3.org/2001/XMLSchema" xmlns:xs="http://www.w3.org/2001/XMLSchema" xmlns:p="http://schemas.microsoft.com/office/2006/metadata/properties" xmlns:ns2="cbf09c1f-469b-4f71-a1cf-515b2476fa1e" targetNamespace="http://schemas.microsoft.com/office/2006/metadata/properties" ma:root="true" ma:fieldsID="a715315a9f32f5e006da1ea26870cb65" ns2:_="">
    <xsd:import namespace="cbf09c1f-469b-4f71-a1cf-515b2476fa1e"/>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f09c1f-469b-4f71-a1cf-515b2476fa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AB6D72F-8E7A-4D98-B71F-A0018DBF2FB8}">
  <ds:schemaRefs>
    <ds:schemaRef ds:uri="http://purl.org/dc/terms/"/>
    <ds:schemaRef ds:uri="1176357a-0663-4a24-a545-fbd464137d58"/>
    <ds:schemaRef ds:uri="http://www.w3.org/XML/1998/namespace"/>
    <ds:schemaRef ds:uri="http://schemas.microsoft.com/office/2006/documentManagement/types"/>
    <ds:schemaRef ds:uri="http://purl.org/dc/elements/1.1/"/>
    <ds:schemaRef ds:uri="http://schemas.microsoft.com/office/2006/metadata/properties"/>
    <ds:schemaRef ds:uri="http://schemas.microsoft.com/office/infopath/2007/PartnerControls"/>
    <ds:schemaRef ds:uri="http://schemas.openxmlformats.org/package/2006/metadata/core-properties"/>
    <ds:schemaRef ds:uri="http://purl.org/dc/dcmitype/"/>
  </ds:schemaRefs>
</ds:datastoreItem>
</file>

<file path=customXml/itemProps2.xml><?xml version="1.0" encoding="utf-8"?>
<ds:datastoreItem xmlns:ds="http://schemas.openxmlformats.org/officeDocument/2006/customXml" ds:itemID="{CDDC9499-12BB-41EC-ABD8-2FAA6A9CD3DD}">
  <ds:schemaRefs/>
</ds:datastoreItem>
</file>

<file path=customXml/itemProps3.xml><?xml version="1.0" encoding="utf-8"?>
<ds:datastoreItem xmlns:ds="http://schemas.openxmlformats.org/officeDocument/2006/customXml" ds:itemID="{93766C3F-9CBE-42C1-B3C2-42B11F55DAE2}">
  <ds:schemaRefs>
    <ds:schemaRef ds:uri="http://schemas.openxmlformats.org/officeDocument/2006/bibliography"/>
  </ds:schemaRefs>
</ds:datastoreItem>
</file>

<file path=customXml/itemProps4.xml><?xml version="1.0" encoding="utf-8"?>
<ds:datastoreItem xmlns:ds="http://schemas.openxmlformats.org/officeDocument/2006/customXml" ds:itemID="{0BEA5BEB-830A-45C0-9D48-1952CBA6859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240</Pages>
  <Words>29602</Words>
  <Characters>168737</Characters>
  <Application>Microsoft Office Word</Application>
  <DocSecurity>0</DocSecurity>
  <Lines>1406</Lines>
  <Paragraphs>395</Paragraphs>
  <ScaleCrop>false</ScaleCrop>
  <HeadingPairs>
    <vt:vector size="2" baseType="variant">
      <vt:variant>
        <vt:lpstr>Title</vt:lpstr>
      </vt:variant>
      <vt:variant>
        <vt:i4>1</vt:i4>
      </vt:variant>
    </vt:vector>
  </HeadingPairs>
  <TitlesOfParts>
    <vt:vector size="1" baseType="lpstr">
      <vt:lpstr/>
    </vt:vector>
  </TitlesOfParts>
  <Company>ETS</Company>
  <LinksUpToDate>false</LinksUpToDate>
  <CharactersWithSpaces>197944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Broxterman, Gina</cp:lastModifiedBy>
  <cp:revision>2</cp:revision>
  <dcterms:created xsi:type="dcterms:W3CDTF">2025-09-17T20:16:00Z</dcterms:created>
  <dcterms:modified xsi:type="dcterms:W3CDTF">2025-09-17T20:16:00Z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0x01010077B9F40FAFE5FD45A786F416B45FA8A9</vt:lpwstr>
  </property>
  <property fmtid="{D5CDD505-2E9C-101B-9397-08002B2CF9AE}" pid="3" name="MediaServiceImageTags">
    <vt:lpwstr/>
  </property>
  <property fmtid="{D5CDD505-2E9C-101B-9397-08002B2CF9AE}" pid="4" name="Order">
    <vt:r8>302000</vt:r8>
  </property>
  <property fmtid="{D5CDD505-2E9C-101B-9397-08002B2CF9AE}" pid="5" name="TemplateUrl">
    <vt:lpwstr/>
  </property>
  <property fmtid="{D5CDD505-2E9C-101B-9397-08002B2CF9AE}" pid="6" name="URL">
    <vt:lpwstr/>
  </property>
  <property fmtid="{D5CDD505-2E9C-101B-9397-08002B2CF9AE}" pid="7" name="xd_ProgID">
    <vt:lpwstr/>
  </property>
  <property fmtid="{D5CDD505-2E9C-101B-9397-08002B2CF9AE}" pid="8" name="xd_Signature">
    <vt:bool>false</vt:bool>
  </property>
  <property fmtid="{D5CDD505-2E9C-101B-9397-08002B2CF9AE}" pid="9" name="_NewReviewCycle">
    <vt:lpwstr/>
  </property>
</Properties>
</file>