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19C" w:rsidRPr="002C665D" w:rsidP="00DB7039" w14:paraId="587D8E2C" w14:textId="70127168">
      <w:pPr>
        <w:pStyle w:val="HTMLPreformatted"/>
        <w:spacing w:line="480" w:lineRule="auto"/>
        <w:rPr>
          <w:rFonts w:cs="Courier New"/>
          <w:b/>
          <w:color w:val="000000" w:themeColor="text1"/>
          <w:sz w:val="24"/>
          <w:szCs w:val="24"/>
        </w:rPr>
      </w:pPr>
      <w:r w:rsidRPr="002C665D">
        <w:rPr>
          <w:rFonts w:cs="Courier New"/>
          <w:b/>
          <w:color w:val="000000" w:themeColor="text1"/>
          <w:sz w:val="24"/>
          <w:szCs w:val="24"/>
        </w:rPr>
        <w:t>4000-01-U</w:t>
      </w:r>
    </w:p>
    <w:p w:rsidR="007D58B2" w:rsidRPr="002C665D" w:rsidP="00DB7039" w14:paraId="63C4232C" w14:textId="77777777">
      <w:pPr>
        <w:pStyle w:val="HTMLPreformatted"/>
        <w:spacing w:line="480" w:lineRule="auto"/>
        <w:rPr>
          <w:rFonts w:cs="Courier New"/>
          <w:b/>
          <w:color w:val="000000" w:themeColor="text1"/>
          <w:sz w:val="24"/>
          <w:szCs w:val="24"/>
        </w:rPr>
      </w:pPr>
      <w:r w:rsidRPr="002C665D">
        <w:rPr>
          <w:rFonts w:cs="Courier New"/>
          <w:b/>
          <w:color w:val="000000" w:themeColor="text1"/>
          <w:sz w:val="24"/>
          <w:szCs w:val="24"/>
        </w:rPr>
        <w:t>DEPARTMENT OF EDUCATION</w:t>
      </w:r>
    </w:p>
    <w:p w:rsidR="007D58B2" w:rsidRPr="00E23370" w:rsidP="00DB7039" w14:paraId="76862C1E" w14:textId="77777777">
      <w:pPr>
        <w:pStyle w:val="HTMLPreformatted"/>
        <w:spacing w:line="480" w:lineRule="auto"/>
        <w:rPr>
          <w:rFonts w:cs="Courier New"/>
          <w:color w:val="000000" w:themeColor="text1"/>
          <w:sz w:val="24"/>
          <w:szCs w:val="24"/>
        </w:rPr>
      </w:pPr>
      <w:r w:rsidRPr="00E23370">
        <w:rPr>
          <w:rFonts w:cs="Courier New"/>
          <w:color w:val="000000" w:themeColor="text1"/>
          <w:sz w:val="24"/>
          <w:szCs w:val="24"/>
        </w:rPr>
        <w:t>Applications for New Awards; Native American Career and Technical Education Program (NACTEP)</w:t>
      </w:r>
    </w:p>
    <w:p w:rsidR="00D66ACF" w:rsidRPr="00E23370" w:rsidP="00DB7039" w14:paraId="145772A3" w14:textId="77777777">
      <w:pPr>
        <w:pStyle w:val="HTMLPreformatted"/>
        <w:spacing w:line="480" w:lineRule="auto"/>
        <w:rPr>
          <w:rFonts w:cs="Courier New"/>
          <w:color w:val="000000" w:themeColor="text1"/>
          <w:sz w:val="24"/>
          <w:szCs w:val="24"/>
        </w:rPr>
      </w:pPr>
      <w:r w:rsidRPr="002C665D">
        <w:rPr>
          <w:rFonts w:cs="Courier New"/>
          <w:b/>
          <w:color w:val="000000" w:themeColor="text1"/>
          <w:sz w:val="24"/>
          <w:szCs w:val="24"/>
        </w:rPr>
        <w:t>AGENCY:</w:t>
      </w:r>
      <w:r w:rsidRPr="00E23370">
        <w:rPr>
          <w:rFonts w:cs="Courier New"/>
          <w:color w:val="000000" w:themeColor="text1"/>
          <w:sz w:val="24"/>
          <w:szCs w:val="24"/>
        </w:rPr>
        <w:t xml:space="preserve"> </w:t>
      </w:r>
      <w:r w:rsidRPr="00E23370" w:rsidR="00A00925">
        <w:rPr>
          <w:rFonts w:cs="Courier New"/>
          <w:color w:val="000000" w:themeColor="text1"/>
          <w:sz w:val="24"/>
          <w:szCs w:val="24"/>
        </w:rPr>
        <w:t xml:space="preserve"> </w:t>
      </w:r>
      <w:r w:rsidRPr="00E23370">
        <w:rPr>
          <w:rFonts w:cs="Courier New"/>
          <w:color w:val="000000" w:themeColor="text1"/>
          <w:sz w:val="24"/>
          <w:szCs w:val="24"/>
        </w:rPr>
        <w:t xml:space="preserve">Office of </w:t>
      </w:r>
      <w:r w:rsidRPr="00E23370" w:rsidR="00A12A0B">
        <w:rPr>
          <w:rFonts w:cs="Courier New"/>
          <w:color w:val="000000" w:themeColor="text1"/>
          <w:sz w:val="24"/>
          <w:szCs w:val="24"/>
          <w:lang w:val="en-US"/>
        </w:rPr>
        <w:t xml:space="preserve">Career, Technical, and Adult </w:t>
      </w:r>
      <w:r w:rsidRPr="00E23370" w:rsidR="004A42FE">
        <w:rPr>
          <w:rFonts w:cs="Courier New"/>
          <w:color w:val="000000" w:themeColor="text1"/>
          <w:sz w:val="24"/>
          <w:szCs w:val="24"/>
          <w:lang w:val="en-US"/>
        </w:rPr>
        <w:t xml:space="preserve">Education, </w:t>
      </w:r>
      <w:r w:rsidRPr="00E23370">
        <w:rPr>
          <w:rFonts w:cs="Courier New"/>
          <w:color w:val="000000" w:themeColor="text1"/>
          <w:sz w:val="24"/>
          <w:szCs w:val="24"/>
        </w:rPr>
        <w:t>Department of Education</w:t>
      </w:r>
      <w:r w:rsidRPr="00E23370" w:rsidR="00993075">
        <w:rPr>
          <w:rFonts w:cs="Courier New"/>
          <w:color w:val="000000" w:themeColor="text1"/>
          <w:sz w:val="24"/>
          <w:szCs w:val="24"/>
        </w:rPr>
        <w:t>.</w:t>
      </w:r>
    </w:p>
    <w:p w:rsidR="00D66ACF" w:rsidRPr="00E23370" w:rsidP="00DB7039" w14:paraId="79D594BA" w14:textId="77777777">
      <w:pPr>
        <w:pStyle w:val="HTMLPreformatted"/>
        <w:spacing w:line="480" w:lineRule="auto"/>
        <w:rPr>
          <w:rFonts w:cs="Courier New"/>
          <w:color w:val="000000" w:themeColor="text1"/>
          <w:sz w:val="24"/>
          <w:szCs w:val="24"/>
        </w:rPr>
      </w:pPr>
      <w:r w:rsidRPr="002C665D">
        <w:rPr>
          <w:rFonts w:cs="Courier New"/>
          <w:b/>
          <w:color w:val="000000" w:themeColor="text1"/>
          <w:sz w:val="24"/>
          <w:szCs w:val="24"/>
        </w:rPr>
        <w:t>ACTION:</w:t>
      </w:r>
      <w:r w:rsidRPr="00E23370">
        <w:rPr>
          <w:rFonts w:cs="Courier New"/>
          <w:color w:val="000000" w:themeColor="text1"/>
          <w:sz w:val="24"/>
          <w:szCs w:val="24"/>
        </w:rPr>
        <w:t xml:space="preserve"> </w:t>
      </w:r>
      <w:r w:rsidRPr="00E23370" w:rsidR="00A00925">
        <w:rPr>
          <w:rFonts w:cs="Courier New"/>
          <w:color w:val="000000" w:themeColor="text1"/>
          <w:sz w:val="24"/>
          <w:szCs w:val="24"/>
        </w:rPr>
        <w:t xml:space="preserve"> </w:t>
      </w:r>
      <w:r w:rsidRPr="00E23370">
        <w:rPr>
          <w:rFonts w:cs="Courier New"/>
          <w:color w:val="000000" w:themeColor="text1"/>
          <w:sz w:val="24"/>
          <w:szCs w:val="24"/>
        </w:rPr>
        <w:t>Notice</w:t>
      </w:r>
      <w:r w:rsidRPr="00E23370" w:rsidR="00993075">
        <w:rPr>
          <w:rFonts w:cs="Courier New"/>
          <w:color w:val="000000" w:themeColor="text1"/>
          <w:sz w:val="24"/>
          <w:szCs w:val="24"/>
        </w:rPr>
        <w:t>.</w:t>
      </w:r>
    </w:p>
    <w:p w:rsidR="00D66ACF" w:rsidRPr="00E23370" w:rsidP="00DB7039" w14:paraId="4DCD8C32" w14:textId="6D5C727E">
      <w:pPr>
        <w:pStyle w:val="HTMLPreformatted"/>
        <w:spacing w:line="480" w:lineRule="auto"/>
        <w:rPr>
          <w:rFonts w:cs="Courier New"/>
          <w:color w:val="000000" w:themeColor="text1"/>
          <w:sz w:val="24"/>
          <w:szCs w:val="24"/>
        </w:rPr>
      </w:pPr>
      <w:r w:rsidRPr="002C665D">
        <w:rPr>
          <w:rFonts w:cs="Courier New"/>
          <w:b/>
          <w:color w:val="000000" w:themeColor="text1"/>
          <w:sz w:val="24"/>
          <w:szCs w:val="24"/>
          <w:lang w:val="en-US"/>
        </w:rPr>
        <w:t>SUMMARY</w:t>
      </w:r>
      <w:r w:rsidRPr="002C665D">
        <w:rPr>
          <w:rFonts w:cs="Courier New"/>
          <w:b/>
          <w:color w:val="000000" w:themeColor="text1"/>
          <w:sz w:val="24"/>
          <w:szCs w:val="24"/>
        </w:rPr>
        <w:t>:</w:t>
      </w:r>
      <w:r w:rsidRPr="00E23370" w:rsidR="00A57C33">
        <w:rPr>
          <w:rFonts w:cs="Courier New"/>
          <w:color w:val="000000" w:themeColor="text1"/>
          <w:sz w:val="24"/>
          <w:szCs w:val="24"/>
          <w:lang w:val="en-US"/>
        </w:rPr>
        <w:t xml:space="preserve">  </w:t>
      </w:r>
      <w:r w:rsidRPr="00E23370" w:rsidR="00857CD1">
        <w:rPr>
          <w:rFonts w:cs="Courier New"/>
          <w:color w:val="000000" w:themeColor="text1"/>
          <w:sz w:val="24"/>
          <w:szCs w:val="24"/>
          <w:lang w:val="en-US"/>
        </w:rPr>
        <w:t xml:space="preserve">The </w:t>
      </w:r>
      <w:r w:rsidRPr="00E23370" w:rsidR="00A978D3">
        <w:rPr>
          <w:rFonts w:cs="Courier New"/>
          <w:color w:val="000000" w:themeColor="text1"/>
          <w:sz w:val="24"/>
          <w:szCs w:val="24"/>
          <w:lang w:val="en-US"/>
        </w:rPr>
        <w:t>D</w:t>
      </w:r>
      <w:r w:rsidRPr="00E23370" w:rsidR="008156FE">
        <w:rPr>
          <w:rFonts w:cs="Courier New"/>
          <w:color w:val="000000" w:themeColor="text1"/>
          <w:sz w:val="24"/>
          <w:szCs w:val="24"/>
          <w:lang w:val="en-US"/>
        </w:rPr>
        <w:t>epartment of</w:t>
      </w:r>
      <w:r w:rsidRPr="00E23370" w:rsidR="00113376">
        <w:rPr>
          <w:rFonts w:cs="Courier New"/>
          <w:color w:val="000000" w:themeColor="text1"/>
          <w:sz w:val="24"/>
          <w:szCs w:val="24"/>
          <w:lang w:val="en-US"/>
        </w:rPr>
        <w:t xml:space="preserve"> Education </w:t>
      </w:r>
      <w:r w:rsidRPr="00E23370" w:rsidR="00A57C33">
        <w:rPr>
          <w:rFonts w:cs="Courier New"/>
          <w:color w:val="000000" w:themeColor="text1"/>
          <w:sz w:val="24"/>
          <w:szCs w:val="24"/>
          <w:lang w:val="en-US"/>
        </w:rPr>
        <w:t>(Department)</w:t>
      </w:r>
      <w:r w:rsidRPr="00E23370" w:rsidR="00113376">
        <w:rPr>
          <w:rFonts w:cs="Courier New"/>
          <w:color w:val="000000" w:themeColor="text1"/>
          <w:sz w:val="24"/>
          <w:szCs w:val="24"/>
          <w:lang w:val="en-US"/>
        </w:rPr>
        <w:t xml:space="preserve"> is iss</w:t>
      </w:r>
      <w:r w:rsidRPr="00E23370" w:rsidR="00A72C46">
        <w:rPr>
          <w:rFonts w:cs="Courier New"/>
          <w:color w:val="000000" w:themeColor="text1"/>
          <w:sz w:val="24"/>
          <w:szCs w:val="24"/>
          <w:lang w:val="en-US"/>
        </w:rPr>
        <w:t>u</w:t>
      </w:r>
      <w:r w:rsidRPr="00E23370" w:rsidR="00113376">
        <w:rPr>
          <w:rFonts w:cs="Courier New"/>
          <w:color w:val="000000" w:themeColor="text1"/>
          <w:sz w:val="24"/>
          <w:szCs w:val="24"/>
          <w:lang w:val="en-US"/>
        </w:rPr>
        <w:t xml:space="preserve">ing a notice </w:t>
      </w:r>
      <w:r w:rsidRPr="00E23370" w:rsidR="00113376">
        <w:rPr>
          <w:rFonts w:cs="Courier New"/>
          <w:color w:val="000000" w:themeColor="text1"/>
          <w:sz w:val="24"/>
          <w:szCs w:val="24"/>
        </w:rPr>
        <w:t>inviting applications for new awards for fiscal year (FY) 20</w:t>
      </w:r>
      <w:r w:rsidRPr="00E23370" w:rsidR="00B345CE">
        <w:rPr>
          <w:rFonts w:cs="Courier New"/>
          <w:color w:val="000000" w:themeColor="text1"/>
          <w:sz w:val="24"/>
          <w:szCs w:val="24"/>
          <w:lang w:val="en-US"/>
        </w:rPr>
        <w:t>2</w:t>
      </w:r>
      <w:r w:rsidR="00B4565F">
        <w:rPr>
          <w:rFonts w:cs="Courier New"/>
          <w:color w:val="000000" w:themeColor="text1"/>
          <w:sz w:val="24"/>
          <w:szCs w:val="24"/>
          <w:lang w:val="en-US"/>
        </w:rPr>
        <w:t>5</w:t>
      </w:r>
      <w:r w:rsidRPr="00E23370" w:rsidR="00113376">
        <w:rPr>
          <w:rFonts w:cs="Courier New"/>
          <w:color w:val="000000" w:themeColor="text1"/>
          <w:sz w:val="24"/>
          <w:szCs w:val="24"/>
          <w:lang w:val="en-US"/>
        </w:rPr>
        <w:t xml:space="preserve"> for the </w:t>
      </w:r>
      <w:r w:rsidRPr="00E23370">
        <w:rPr>
          <w:rFonts w:cs="Courier New"/>
          <w:color w:val="000000" w:themeColor="text1"/>
          <w:sz w:val="24"/>
          <w:szCs w:val="24"/>
        </w:rPr>
        <w:t>Native American Career and Technical Education Program (NACTEP)</w:t>
      </w:r>
      <w:r w:rsidRPr="00E23370" w:rsidR="00D6074E">
        <w:rPr>
          <w:rFonts w:cs="Courier New"/>
          <w:color w:val="000000" w:themeColor="text1"/>
          <w:sz w:val="24"/>
          <w:szCs w:val="24"/>
        </w:rPr>
        <w:t>.</w:t>
      </w:r>
    </w:p>
    <w:p w:rsidR="00D66ACF" w:rsidRPr="002C665D" w:rsidP="00DB7039" w14:paraId="6188343A" w14:textId="77777777">
      <w:pPr>
        <w:pStyle w:val="HTMLPreformatted"/>
        <w:spacing w:line="480" w:lineRule="auto"/>
        <w:rPr>
          <w:rFonts w:cs="Courier New"/>
          <w:b/>
          <w:color w:val="000000" w:themeColor="text1"/>
          <w:sz w:val="24"/>
          <w:szCs w:val="24"/>
        </w:rPr>
      </w:pPr>
      <w:r w:rsidRPr="002C665D">
        <w:rPr>
          <w:rFonts w:cs="Courier New"/>
          <w:b/>
          <w:color w:val="000000" w:themeColor="text1"/>
          <w:sz w:val="24"/>
          <w:szCs w:val="24"/>
          <w:lang w:val="en-US"/>
        </w:rPr>
        <w:t>DATES</w:t>
      </w:r>
      <w:r w:rsidRPr="002C665D">
        <w:rPr>
          <w:rFonts w:cs="Courier New"/>
          <w:b/>
          <w:color w:val="000000" w:themeColor="text1"/>
          <w:sz w:val="24"/>
          <w:szCs w:val="24"/>
        </w:rPr>
        <w:t>:</w:t>
      </w:r>
    </w:p>
    <w:p w:rsidR="00D66ACF" w:rsidRPr="00E23370" w:rsidP="00DB7039" w14:paraId="41487BA6" w14:textId="720CBBCA">
      <w:pPr>
        <w:pStyle w:val="HTMLPreformatted"/>
        <w:spacing w:line="480" w:lineRule="auto"/>
        <w:rPr>
          <w:rFonts w:cs="Courier New"/>
          <w:color w:val="000000" w:themeColor="text1"/>
          <w:sz w:val="24"/>
          <w:szCs w:val="24"/>
          <w:lang w:val="en-US"/>
        </w:rPr>
      </w:pPr>
      <w:r w:rsidRPr="77B1CD09">
        <w:rPr>
          <w:rFonts w:cs="Courier New"/>
          <w:color w:val="000000" w:themeColor="text1"/>
          <w:sz w:val="24"/>
          <w:szCs w:val="24"/>
          <w:lang w:val="en-US"/>
        </w:rPr>
        <w:t>Applications Available:  [INSERT DATE OF PUBLICATION IN THE FEDERAL REGISTER].</w:t>
      </w:r>
    </w:p>
    <w:p w:rsidR="00D04105" w:rsidRPr="00E23370" w:rsidP="00DB7039" w14:paraId="6B025514" w14:textId="607D2302">
      <w:pPr>
        <w:pStyle w:val="HTMLPreformatted"/>
        <w:spacing w:line="480" w:lineRule="auto"/>
        <w:rPr>
          <w:rFonts w:cs="Courier New"/>
          <w:color w:val="000000" w:themeColor="text1"/>
          <w:sz w:val="24"/>
          <w:szCs w:val="24"/>
        </w:rPr>
      </w:pPr>
      <w:r w:rsidRPr="00E23370">
        <w:rPr>
          <w:rFonts w:cs="Courier New"/>
          <w:color w:val="000000" w:themeColor="text1"/>
          <w:sz w:val="24"/>
          <w:szCs w:val="24"/>
        </w:rPr>
        <w:t>Deadline for Notice of Intent to Apply:</w:t>
      </w:r>
      <w:r w:rsidRPr="00E23370" w:rsidR="00D57CF9">
        <w:rPr>
          <w:rFonts w:cs="Courier New"/>
          <w:color w:val="000000" w:themeColor="text1"/>
          <w:sz w:val="24"/>
          <w:szCs w:val="24"/>
          <w:lang w:val="en-US"/>
        </w:rPr>
        <w:t xml:space="preserve"> </w:t>
      </w:r>
      <w:r w:rsidRPr="00E23370">
        <w:rPr>
          <w:rFonts w:cs="Courier New"/>
          <w:color w:val="000000" w:themeColor="text1"/>
          <w:sz w:val="24"/>
          <w:szCs w:val="24"/>
        </w:rPr>
        <w:t xml:space="preserve"> Applicants are strongly encouraged, but not required, to submit a notice of intent to apply by [INSERT DATE </w:t>
      </w:r>
      <w:r w:rsidRPr="00E23370" w:rsidR="0040174A">
        <w:rPr>
          <w:rFonts w:cs="Courier New"/>
          <w:color w:val="000000" w:themeColor="text1"/>
          <w:sz w:val="24"/>
          <w:szCs w:val="24"/>
          <w:lang w:val="en-US"/>
        </w:rPr>
        <w:t xml:space="preserve">30 </w:t>
      </w:r>
      <w:r w:rsidRPr="00E23370">
        <w:rPr>
          <w:rFonts w:cs="Courier New"/>
          <w:color w:val="000000" w:themeColor="text1"/>
          <w:sz w:val="24"/>
          <w:szCs w:val="24"/>
        </w:rPr>
        <w:t>DAYS AFTER DATE OF PUBLICATION IN THE FEDERAL REGISTER].</w:t>
      </w:r>
    </w:p>
    <w:p w:rsidR="00D66ACF" w:rsidP="00DB7039" w14:paraId="14BC5C55" w14:textId="2F34C2C3">
      <w:pPr>
        <w:pStyle w:val="HTMLPreformatted"/>
        <w:spacing w:line="480" w:lineRule="auto"/>
        <w:rPr>
          <w:rFonts w:cs="Courier New"/>
          <w:color w:val="000000" w:themeColor="text1"/>
          <w:sz w:val="24"/>
          <w:szCs w:val="24"/>
        </w:rPr>
      </w:pPr>
      <w:r w:rsidRPr="00E23370">
        <w:rPr>
          <w:rFonts w:cs="Courier New"/>
          <w:color w:val="000000" w:themeColor="text1"/>
          <w:sz w:val="24"/>
          <w:szCs w:val="24"/>
        </w:rPr>
        <w:t xml:space="preserve">Deadline for Transmittal of Applications:  </w:t>
      </w:r>
      <w:bookmarkStart w:id="0" w:name="_Hlk37927720"/>
      <w:r w:rsidRPr="00E23370">
        <w:rPr>
          <w:rFonts w:cs="Courier New"/>
          <w:color w:val="000000" w:themeColor="text1"/>
          <w:sz w:val="24"/>
          <w:szCs w:val="24"/>
        </w:rPr>
        <w:t xml:space="preserve">[INSERT DATE </w:t>
      </w:r>
      <w:r w:rsidRPr="00E23370" w:rsidR="0040174A">
        <w:rPr>
          <w:rFonts w:cs="Courier New"/>
          <w:color w:val="000000" w:themeColor="text1"/>
          <w:sz w:val="24"/>
          <w:szCs w:val="24"/>
          <w:lang w:val="en-US"/>
        </w:rPr>
        <w:t>60</w:t>
      </w:r>
      <w:r w:rsidRPr="00E23370">
        <w:rPr>
          <w:rFonts w:cs="Courier New"/>
          <w:color w:val="000000" w:themeColor="text1"/>
          <w:sz w:val="24"/>
          <w:szCs w:val="24"/>
        </w:rPr>
        <w:t xml:space="preserve"> DAYS AFTER DATE OF PUBLICATION IN THE FEDERAL REGISTER].</w:t>
      </w:r>
      <w:bookmarkEnd w:id="0"/>
    </w:p>
    <w:p w:rsidR="00BF2C80" w:rsidRPr="00E23370" w:rsidP="00DB7039" w14:paraId="02F67AD3" w14:textId="00B2506F">
      <w:pPr>
        <w:pStyle w:val="HTMLPreformatted"/>
        <w:spacing w:line="480" w:lineRule="auto"/>
        <w:rPr>
          <w:rFonts w:cs="Courier New"/>
          <w:color w:val="000000" w:themeColor="text1"/>
          <w:sz w:val="24"/>
          <w:szCs w:val="24"/>
          <w:lang w:val="en-US"/>
        </w:rPr>
      </w:pPr>
      <w:r>
        <w:rPr>
          <w:rFonts w:cs="Courier New"/>
          <w:color w:val="000000" w:themeColor="text1"/>
          <w:sz w:val="24"/>
          <w:szCs w:val="24"/>
        </w:rPr>
        <w:t>Deadline for Intergovernmental Revi</w:t>
      </w:r>
      <w:r w:rsidR="00D00F1F">
        <w:rPr>
          <w:rFonts w:cs="Courier New"/>
          <w:color w:val="000000" w:themeColor="text1"/>
          <w:sz w:val="24"/>
          <w:szCs w:val="24"/>
        </w:rPr>
        <w:t>e</w:t>
      </w:r>
      <w:r>
        <w:rPr>
          <w:rFonts w:cs="Courier New"/>
          <w:color w:val="000000" w:themeColor="text1"/>
          <w:sz w:val="24"/>
          <w:szCs w:val="24"/>
        </w:rPr>
        <w:t xml:space="preserve">w: </w:t>
      </w:r>
      <w:r w:rsidRPr="008C2B32" w:rsidR="008C2B32">
        <w:rPr>
          <w:rFonts w:cs="Courier New"/>
          <w:color w:val="000000" w:themeColor="text1"/>
          <w:sz w:val="24"/>
          <w:szCs w:val="24"/>
        </w:rPr>
        <w:t>[INSERT DATE</w:t>
      </w:r>
      <w:r w:rsidR="008C2B32">
        <w:rPr>
          <w:rFonts w:cs="Courier New"/>
          <w:color w:val="000000" w:themeColor="text1"/>
          <w:sz w:val="24"/>
          <w:szCs w:val="24"/>
        </w:rPr>
        <w:t xml:space="preserve"> 120</w:t>
      </w:r>
      <w:r w:rsidRPr="008C2B32" w:rsidR="008C2B32">
        <w:rPr>
          <w:rFonts w:cs="Courier New"/>
          <w:color w:val="000000" w:themeColor="text1"/>
          <w:sz w:val="24"/>
          <w:szCs w:val="24"/>
        </w:rPr>
        <w:t xml:space="preserve"> DAYS AFTER PUBLICATION IN THE FEDERAL REGISTER.]</w:t>
      </w:r>
    </w:p>
    <w:p w:rsidR="00191672" w:rsidRPr="00E23370" w:rsidP="00191672" w14:paraId="0854AA53" w14:textId="4B57ED9F">
      <w:pPr>
        <w:pStyle w:val="HTMLPreformatted"/>
        <w:spacing w:line="480" w:lineRule="auto"/>
        <w:rPr>
          <w:rFonts w:cs="Courier New"/>
          <w:color w:val="000000" w:themeColor="text1"/>
          <w:sz w:val="24"/>
          <w:szCs w:val="24"/>
          <w:lang w:val="en-US"/>
        </w:rPr>
      </w:pPr>
      <w:r w:rsidRPr="00E23370">
        <w:rPr>
          <w:rFonts w:cs="Courier New"/>
          <w:color w:val="000000" w:themeColor="text1"/>
          <w:sz w:val="24"/>
          <w:szCs w:val="24"/>
          <w:lang w:val="en-US"/>
        </w:rPr>
        <w:t xml:space="preserve">Pre-Application Webinar Information:  </w:t>
      </w:r>
      <w:r w:rsidRPr="00D86E6C" w:rsidR="00D86E6C">
        <w:rPr>
          <w:rFonts w:cs="Courier New"/>
          <w:color w:val="000000" w:themeColor="text1"/>
          <w:sz w:val="24"/>
          <w:szCs w:val="24"/>
          <w:lang w:val="en-US"/>
        </w:rPr>
        <w:t>For information about a pre-application webinar or potential future webinars, visit the Perkins Collaborative Resource Network (PCRN) at http://cte.ed.gov/</w:t>
      </w:r>
      <w:r w:rsidRPr="00D86E6C" w:rsidR="00D86E6C">
        <w:rPr>
          <w:rFonts w:ascii="Cambria Math" w:hAnsi="Cambria Math" w:cs="Cambria Math"/>
          <w:color w:val="000000" w:themeColor="text1"/>
          <w:sz w:val="24"/>
          <w:szCs w:val="24"/>
          <w:lang w:val="en-US"/>
        </w:rPr>
        <w:t>​</w:t>
      </w:r>
      <w:r w:rsidRPr="00D86E6C" w:rsidR="00D86E6C">
        <w:rPr>
          <w:rFonts w:cs="Courier New"/>
          <w:color w:val="000000" w:themeColor="text1"/>
          <w:sz w:val="24"/>
          <w:szCs w:val="24"/>
          <w:lang w:val="en-US"/>
        </w:rPr>
        <w:t>.</w:t>
      </w:r>
    </w:p>
    <w:p w:rsidR="00092596" w:rsidP="00F8042D" w14:paraId="2F8113FA" w14:textId="56296A01">
      <w:pPr>
        <w:pStyle w:val="HTMLPreformatted"/>
        <w:spacing w:line="480" w:lineRule="auto"/>
        <w:rPr>
          <w:rFonts w:cs="Courier New"/>
          <w:color w:val="000000" w:themeColor="text1"/>
          <w:sz w:val="24"/>
          <w:szCs w:val="24"/>
          <w:lang w:val="en-US"/>
        </w:rPr>
      </w:pPr>
      <w:r w:rsidRPr="002C665D">
        <w:rPr>
          <w:rFonts w:cs="Courier New"/>
          <w:b/>
          <w:color w:val="000000" w:themeColor="text1"/>
          <w:sz w:val="24"/>
          <w:szCs w:val="24"/>
        </w:rPr>
        <w:t xml:space="preserve">ADDRESSES: </w:t>
      </w:r>
      <w:r w:rsidR="002B637B">
        <w:rPr>
          <w:rFonts w:cs="Courier New"/>
          <w:b/>
          <w:bCs/>
          <w:color w:val="000000" w:themeColor="text1"/>
          <w:sz w:val="24"/>
          <w:szCs w:val="24"/>
          <w:lang w:val="en-US"/>
        </w:rPr>
        <w:t xml:space="preserve"> </w:t>
      </w:r>
      <w:r w:rsidRPr="00E23370">
        <w:rPr>
          <w:rFonts w:cs="Courier New"/>
          <w:color w:val="000000" w:themeColor="text1"/>
          <w:sz w:val="24"/>
          <w:szCs w:val="24"/>
          <w:lang w:val="en-US"/>
        </w:rPr>
        <w:t xml:space="preserve">For the addresses for obtaining and submitting an application, please refer to our Common Instructions for Applicants to Department of Education Discretionary Grant Programs, published in the </w:t>
      </w:r>
      <w:r w:rsidRPr="00E23370">
        <w:rPr>
          <w:rFonts w:cs="Courier New"/>
          <w:i/>
          <w:iCs/>
          <w:color w:val="000000" w:themeColor="text1"/>
          <w:sz w:val="24"/>
          <w:szCs w:val="24"/>
          <w:lang w:val="en-US"/>
        </w:rPr>
        <w:t>Federal Register</w:t>
      </w:r>
      <w:r w:rsidRPr="00E23370">
        <w:rPr>
          <w:rFonts w:cs="Courier New"/>
          <w:color w:val="000000" w:themeColor="text1"/>
          <w:sz w:val="24"/>
          <w:szCs w:val="24"/>
          <w:lang w:val="en-US"/>
        </w:rPr>
        <w:t xml:space="preserve"> on </w:t>
      </w:r>
      <w:r w:rsidR="00267E8A">
        <w:rPr>
          <w:rFonts w:cs="Courier New"/>
          <w:color w:val="000000" w:themeColor="text1"/>
          <w:sz w:val="24"/>
          <w:szCs w:val="24"/>
          <w:lang w:val="en-US"/>
        </w:rPr>
        <w:t>December 7, 2022</w:t>
      </w:r>
      <w:r w:rsidRPr="00E23370">
        <w:rPr>
          <w:rFonts w:cs="Courier New"/>
          <w:color w:val="000000" w:themeColor="text1"/>
          <w:sz w:val="24"/>
          <w:szCs w:val="24"/>
          <w:lang w:val="en-US"/>
        </w:rPr>
        <w:t xml:space="preserve"> (8</w:t>
      </w:r>
      <w:r w:rsidR="00267E8A">
        <w:rPr>
          <w:rFonts w:cs="Courier New"/>
          <w:color w:val="000000" w:themeColor="text1"/>
          <w:sz w:val="24"/>
          <w:szCs w:val="24"/>
          <w:lang w:val="en-US"/>
        </w:rPr>
        <w:t>7</w:t>
      </w:r>
      <w:r w:rsidRPr="00E23370">
        <w:rPr>
          <w:rFonts w:cs="Courier New"/>
          <w:color w:val="000000" w:themeColor="text1"/>
          <w:sz w:val="24"/>
          <w:szCs w:val="24"/>
          <w:lang w:val="en-US"/>
        </w:rPr>
        <w:t xml:space="preserve"> FR </w:t>
      </w:r>
      <w:r w:rsidR="00267E8A">
        <w:rPr>
          <w:rFonts w:cs="Courier New"/>
          <w:color w:val="000000" w:themeColor="text1"/>
          <w:sz w:val="24"/>
          <w:szCs w:val="24"/>
          <w:lang w:val="en-US"/>
        </w:rPr>
        <w:t>75045</w:t>
      </w:r>
      <w:r w:rsidRPr="00E23370">
        <w:rPr>
          <w:rFonts w:cs="Courier New"/>
          <w:color w:val="000000" w:themeColor="text1"/>
          <w:sz w:val="24"/>
          <w:szCs w:val="24"/>
          <w:lang w:val="en-US"/>
        </w:rPr>
        <w:t xml:space="preserve">), and available at </w:t>
      </w:r>
    </w:p>
    <w:p w:rsidR="00F8042D" w:rsidRPr="00E23370" w:rsidP="00F8042D" w14:paraId="31225003" w14:textId="7AD508AB">
      <w:pPr>
        <w:pStyle w:val="HTMLPreformatted"/>
        <w:spacing w:line="480" w:lineRule="auto"/>
        <w:rPr>
          <w:rFonts w:cs="Courier New"/>
          <w:color w:val="000000" w:themeColor="text1"/>
          <w:sz w:val="24"/>
          <w:szCs w:val="24"/>
          <w:lang w:val="en-US"/>
        </w:rPr>
      </w:pPr>
      <w:hyperlink r:id="rId9" w:history="1">
        <w:r w:rsidRPr="006E4F8E" w:rsidR="006E4F8E">
          <w:rPr>
            <w:rStyle w:val="Hyperlink"/>
            <w:rFonts w:cs="Courier New"/>
            <w:sz w:val="24"/>
            <w:szCs w:val="24"/>
            <w:lang w:val="en-US"/>
          </w:rPr>
          <w:t>www.federalregister.gov/documents/2022/12/07/2022-26554/common-instructions-for-applicants-to-department-of-education-discretionary-grant-programs</w:t>
        </w:r>
      </w:hyperlink>
      <w:r w:rsidR="00591A2F">
        <w:rPr>
          <w:rFonts w:cs="Courier New"/>
          <w:color w:val="000000" w:themeColor="text1"/>
          <w:sz w:val="24"/>
          <w:szCs w:val="24"/>
          <w:lang w:val="en-US"/>
        </w:rPr>
        <w:t>.</w:t>
      </w:r>
    </w:p>
    <w:p w:rsidR="00F8042D" w:rsidRPr="00E23370" w:rsidP="00F8042D" w14:paraId="4FC91E5B" w14:textId="59BA83E7">
      <w:pPr>
        <w:pStyle w:val="HTMLPreformatted"/>
        <w:spacing w:line="480" w:lineRule="auto"/>
        <w:rPr>
          <w:rFonts w:cs="Courier New"/>
          <w:color w:val="000000" w:themeColor="text1"/>
          <w:sz w:val="24"/>
          <w:szCs w:val="24"/>
          <w:lang w:val="en-US"/>
        </w:rPr>
      </w:pPr>
      <w:r w:rsidRPr="002C665D">
        <w:rPr>
          <w:rFonts w:cs="Courier New"/>
          <w:b/>
          <w:color w:val="000000" w:themeColor="text1"/>
          <w:sz w:val="24"/>
          <w:szCs w:val="24"/>
          <w:lang w:val="en-US"/>
        </w:rPr>
        <w:t>FOR FURTHER INFORMATION CONTACT:</w:t>
      </w:r>
      <w:r w:rsidRPr="00E23370" w:rsidR="00D57CF9">
        <w:rPr>
          <w:rFonts w:cs="Courier New"/>
          <w:color w:val="000000" w:themeColor="text1"/>
          <w:sz w:val="24"/>
          <w:szCs w:val="24"/>
          <w:lang w:val="en-US"/>
        </w:rPr>
        <w:t xml:space="preserve">  </w:t>
      </w:r>
      <w:r w:rsidRPr="00D67A72" w:rsidR="00D67A72">
        <w:rPr>
          <w:rFonts w:cs="Courier New"/>
          <w:color w:val="000000" w:themeColor="text1"/>
          <w:sz w:val="24"/>
          <w:szCs w:val="24"/>
          <w:lang w:val="en-US"/>
        </w:rPr>
        <w:t>Patti Beltram, Ed.D., U.S. Department of Education, 400 Maryland Avenue</w:t>
      </w:r>
      <w:r w:rsidR="000041AC">
        <w:rPr>
          <w:rFonts w:cs="Courier New"/>
          <w:color w:val="000000" w:themeColor="text1"/>
          <w:sz w:val="24"/>
          <w:szCs w:val="24"/>
          <w:lang w:val="en-US"/>
        </w:rPr>
        <w:t>,</w:t>
      </w:r>
      <w:r w:rsidRPr="00D67A72" w:rsidR="00D67A72">
        <w:rPr>
          <w:rFonts w:cs="Courier New"/>
          <w:color w:val="000000" w:themeColor="text1"/>
          <w:sz w:val="24"/>
          <w:szCs w:val="24"/>
          <w:lang w:val="en-US"/>
        </w:rPr>
        <w:t xml:space="preserve"> SW, </w:t>
      </w:r>
      <w:r w:rsidR="005D3E8B">
        <w:rPr>
          <w:rFonts w:cs="Courier New"/>
          <w:color w:val="000000" w:themeColor="text1"/>
          <w:sz w:val="24"/>
          <w:szCs w:val="24"/>
          <w:lang w:val="en-US"/>
        </w:rPr>
        <w:t xml:space="preserve">Room </w:t>
      </w:r>
      <w:r w:rsidRPr="00A3631C" w:rsidR="00A3631C">
        <w:rPr>
          <w:rFonts w:cs="Courier New"/>
          <w:color w:val="000000" w:themeColor="text1"/>
          <w:sz w:val="24"/>
          <w:szCs w:val="24"/>
          <w:lang w:val="en-US"/>
        </w:rPr>
        <w:t>4A115</w:t>
      </w:r>
      <w:r w:rsidR="00A2325C">
        <w:rPr>
          <w:rFonts w:cs="Courier New"/>
          <w:color w:val="000000" w:themeColor="text1"/>
          <w:sz w:val="24"/>
          <w:szCs w:val="24"/>
          <w:lang w:val="en-US"/>
        </w:rPr>
        <w:t xml:space="preserve">, </w:t>
      </w:r>
      <w:r w:rsidRPr="00D67A72" w:rsidR="00D67A72">
        <w:rPr>
          <w:rFonts w:cs="Courier New"/>
          <w:color w:val="000000" w:themeColor="text1"/>
          <w:sz w:val="24"/>
          <w:szCs w:val="24"/>
          <w:lang w:val="en-US"/>
        </w:rPr>
        <w:t xml:space="preserve">Washington, DC 20202.  Telephone: </w:t>
      </w:r>
      <w:r w:rsidR="000041AC">
        <w:rPr>
          <w:rFonts w:cs="Courier New"/>
          <w:color w:val="000000" w:themeColor="text1"/>
          <w:sz w:val="24"/>
          <w:szCs w:val="24"/>
          <w:lang w:val="en-US"/>
        </w:rPr>
        <w:t xml:space="preserve"> </w:t>
      </w:r>
      <w:r w:rsidRPr="00D67A72" w:rsidR="00D67A72">
        <w:rPr>
          <w:rFonts w:cs="Courier New"/>
          <w:color w:val="000000" w:themeColor="text1"/>
          <w:sz w:val="24"/>
          <w:szCs w:val="24"/>
          <w:lang w:val="en-US"/>
        </w:rPr>
        <w:t>(202) 987-1370</w:t>
      </w:r>
      <w:r w:rsidR="00D67A72">
        <w:rPr>
          <w:rFonts w:cs="Courier New"/>
          <w:color w:val="000000" w:themeColor="text1"/>
          <w:sz w:val="24"/>
          <w:szCs w:val="24"/>
          <w:lang w:val="en-US"/>
        </w:rPr>
        <w:t>.</w:t>
      </w:r>
      <w:r w:rsidRPr="00E23370">
        <w:rPr>
          <w:rFonts w:cs="Courier New"/>
          <w:color w:val="000000" w:themeColor="text1"/>
          <w:sz w:val="24"/>
          <w:szCs w:val="24"/>
          <w:lang w:val="en-US"/>
        </w:rPr>
        <w:t xml:space="preserve"> </w:t>
      </w:r>
      <w:r w:rsidR="00D67A72">
        <w:rPr>
          <w:rFonts w:cs="Courier New"/>
          <w:color w:val="000000" w:themeColor="text1"/>
          <w:sz w:val="24"/>
          <w:szCs w:val="24"/>
          <w:lang w:val="en-US"/>
        </w:rPr>
        <w:t xml:space="preserve"> </w:t>
      </w:r>
      <w:r w:rsidRPr="00E23370">
        <w:rPr>
          <w:rFonts w:cs="Courier New"/>
          <w:color w:val="000000" w:themeColor="text1"/>
          <w:sz w:val="24"/>
          <w:szCs w:val="24"/>
          <w:lang w:val="en-US"/>
        </w:rPr>
        <w:t>Email:</w:t>
      </w:r>
      <w:r w:rsidRPr="00E23370" w:rsidR="006D423C">
        <w:rPr>
          <w:rFonts w:cs="Courier New"/>
          <w:color w:val="000000" w:themeColor="text1"/>
          <w:sz w:val="24"/>
          <w:szCs w:val="24"/>
          <w:lang w:val="en-US"/>
        </w:rPr>
        <w:t xml:space="preserve">  </w:t>
      </w:r>
      <w:hyperlink r:id="rId10" w:history="1">
        <w:r w:rsidRPr="00E23370" w:rsidR="0040174A">
          <w:rPr>
            <w:rStyle w:val="Hyperlink"/>
            <w:rFonts w:cs="Courier New"/>
            <w:sz w:val="24"/>
            <w:szCs w:val="24"/>
            <w:lang w:val="en-US"/>
          </w:rPr>
          <w:t>NACTEP@ed.gov</w:t>
        </w:r>
      </w:hyperlink>
      <w:r w:rsidRPr="00E23370">
        <w:rPr>
          <w:rFonts w:cs="Courier New"/>
          <w:color w:val="000000" w:themeColor="text1"/>
          <w:sz w:val="24"/>
          <w:szCs w:val="24"/>
          <w:lang w:val="en-US"/>
        </w:rPr>
        <w:t>.</w:t>
      </w:r>
    </w:p>
    <w:p w:rsidR="00016FFD" w:rsidP="00F8042D" w14:paraId="2CB42D3C" w14:textId="77777777">
      <w:pPr>
        <w:pStyle w:val="HTMLPreformatted"/>
        <w:spacing w:line="480" w:lineRule="auto"/>
        <w:rPr>
          <w:sz w:val="24"/>
          <w:szCs w:val="24"/>
        </w:rPr>
      </w:pPr>
      <w:r w:rsidRPr="00E23370">
        <w:rPr>
          <w:rFonts w:cs="Courier New"/>
          <w:color w:val="000000" w:themeColor="text1"/>
          <w:sz w:val="24"/>
          <w:szCs w:val="24"/>
          <w:lang w:val="en-US"/>
        </w:rPr>
        <w:tab/>
      </w:r>
      <w:r w:rsidRPr="00016FFD">
        <w:rPr>
          <w:sz w:val="24"/>
          <w:szCs w:val="24"/>
        </w:rPr>
        <w:t>If you are deaf, hard of hearing, or have a speech disability and wish to access telecommunications relay services, please dial 7-1-1.</w:t>
      </w:r>
    </w:p>
    <w:p w:rsidR="00113376" w:rsidRPr="002C665D" w:rsidP="00F8042D" w14:paraId="1E242CCF" w14:textId="752878EE">
      <w:pPr>
        <w:pStyle w:val="HTMLPreformatted"/>
        <w:spacing w:line="480" w:lineRule="auto"/>
        <w:rPr>
          <w:rFonts w:cs="Courier New"/>
          <w:b/>
          <w:color w:val="000000" w:themeColor="text1"/>
          <w:sz w:val="24"/>
          <w:szCs w:val="24"/>
          <w:lang w:val="en-US"/>
        </w:rPr>
      </w:pPr>
      <w:r w:rsidRPr="002C665D">
        <w:rPr>
          <w:rFonts w:cs="Courier New"/>
          <w:b/>
          <w:color w:val="000000" w:themeColor="text1"/>
          <w:sz w:val="24"/>
          <w:szCs w:val="24"/>
          <w:lang w:val="en-US"/>
        </w:rPr>
        <w:t>SUPPLEMENTARY INFORMA</w:t>
      </w:r>
      <w:r w:rsidRPr="002C665D" w:rsidR="001860FD">
        <w:rPr>
          <w:rFonts w:cs="Courier New"/>
          <w:b/>
          <w:color w:val="000000" w:themeColor="text1"/>
          <w:sz w:val="24"/>
          <w:szCs w:val="24"/>
          <w:lang w:val="en-US"/>
        </w:rPr>
        <w:t>T</w:t>
      </w:r>
      <w:r w:rsidRPr="002C665D">
        <w:rPr>
          <w:rFonts w:cs="Courier New"/>
          <w:b/>
          <w:color w:val="000000" w:themeColor="text1"/>
          <w:sz w:val="24"/>
          <w:szCs w:val="24"/>
          <w:lang w:val="en-US"/>
        </w:rPr>
        <w:t>I</w:t>
      </w:r>
      <w:r w:rsidRPr="002C665D" w:rsidR="001860FD">
        <w:rPr>
          <w:rFonts w:cs="Courier New"/>
          <w:b/>
          <w:color w:val="000000" w:themeColor="text1"/>
          <w:sz w:val="24"/>
          <w:szCs w:val="24"/>
          <w:lang w:val="en-US"/>
        </w:rPr>
        <w:t>ON:</w:t>
      </w:r>
      <w:r w:rsidRPr="002C665D">
        <w:rPr>
          <w:rFonts w:cs="Courier New"/>
          <w:b/>
          <w:color w:val="000000" w:themeColor="text1"/>
          <w:sz w:val="24"/>
          <w:szCs w:val="24"/>
          <w:lang w:val="en-US"/>
        </w:rPr>
        <w:t xml:space="preserve"> </w:t>
      </w:r>
    </w:p>
    <w:p w:rsidR="00977A65" w:rsidRPr="002C665D" w:rsidP="00DB7039" w14:paraId="6CD7C741" w14:textId="6AE4684D">
      <w:pPr>
        <w:pStyle w:val="HTMLPreformatted"/>
        <w:spacing w:line="480" w:lineRule="auto"/>
        <w:rPr>
          <w:rFonts w:cs="Courier New"/>
          <w:i/>
          <w:iCs/>
          <w:color w:val="000000" w:themeColor="text1"/>
          <w:sz w:val="24"/>
          <w:szCs w:val="24"/>
        </w:rPr>
      </w:pPr>
      <w:r w:rsidRPr="002C665D">
        <w:rPr>
          <w:rFonts w:cs="Courier New"/>
          <w:i/>
          <w:iCs/>
          <w:color w:val="000000" w:themeColor="text1"/>
          <w:sz w:val="24"/>
          <w:szCs w:val="24"/>
        </w:rPr>
        <w:t>Full Text of Announcement</w:t>
      </w:r>
    </w:p>
    <w:p w:rsidR="00FC775B" w:rsidRPr="00E23370" w:rsidP="00E96D74" w14:paraId="2D040273" w14:textId="513151E6">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rPr>
        <w:t>I.  Funding Opportunity Description</w:t>
      </w:r>
    </w:p>
    <w:p w:rsidR="00FC775B" w:rsidP="00016FFD" w14:paraId="340F9D44" w14:textId="5301E74F">
      <w:pPr>
        <w:pStyle w:val="HTMLPreformatted"/>
        <w:spacing w:line="480" w:lineRule="auto"/>
        <w:rPr>
          <w:rFonts w:cs="Courier New"/>
          <w:color w:val="000000" w:themeColor="text1"/>
          <w:sz w:val="24"/>
          <w:szCs w:val="24"/>
        </w:rPr>
      </w:pPr>
      <w:r w:rsidRPr="002C665D">
        <w:rPr>
          <w:rFonts w:cs="Courier New"/>
          <w:i/>
          <w:iCs/>
          <w:color w:val="000000" w:themeColor="text1"/>
          <w:sz w:val="24"/>
          <w:szCs w:val="24"/>
        </w:rPr>
        <w:t>Purpose of Program</w:t>
      </w:r>
      <w:r w:rsidRPr="00E23370">
        <w:rPr>
          <w:rFonts w:cs="Courier New"/>
          <w:color w:val="000000" w:themeColor="text1"/>
          <w:sz w:val="24"/>
          <w:szCs w:val="24"/>
        </w:rPr>
        <w:t>:  NACTEP provides grants to improve career and technical education</w:t>
      </w:r>
      <w:r w:rsidRPr="00E23370" w:rsidR="0098798F">
        <w:rPr>
          <w:rFonts w:cs="Courier New"/>
          <w:color w:val="000000" w:themeColor="text1"/>
          <w:sz w:val="24"/>
          <w:szCs w:val="24"/>
          <w:lang w:val="en-US"/>
        </w:rPr>
        <w:t xml:space="preserve"> (CTE)</w:t>
      </w:r>
      <w:r w:rsidRPr="00E23370">
        <w:rPr>
          <w:rFonts w:cs="Courier New"/>
          <w:color w:val="000000" w:themeColor="text1"/>
          <w:sz w:val="24"/>
          <w:szCs w:val="24"/>
        </w:rPr>
        <w:t xml:space="preserve"> programs that are consistent with the purposes of the </w:t>
      </w:r>
      <w:bookmarkStart w:id="1" w:name="_Hlk52554403"/>
      <w:r w:rsidRPr="00E23370">
        <w:rPr>
          <w:rFonts w:cs="Courier New"/>
          <w:color w:val="000000" w:themeColor="text1"/>
          <w:sz w:val="24"/>
          <w:szCs w:val="24"/>
        </w:rPr>
        <w:t>Carl D. Perkins Career and Technical Education Act of 2006</w:t>
      </w:r>
      <w:r w:rsidR="00CB7034">
        <w:rPr>
          <w:rFonts w:cs="Courier New"/>
          <w:color w:val="000000" w:themeColor="text1"/>
          <w:sz w:val="24"/>
          <w:szCs w:val="24"/>
        </w:rPr>
        <w:t xml:space="preserve"> </w:t>
      </w:r>
      <w:r w:rsidRPr="00E23370" w:rsidR="00322BB6">
        <w:rPr>
          <w:rFonts w:cs="Courier New"/>
          <w:sz w:val="24"/>
          <w:szCs w:val="24"/>
          <w:shd w:val="clear" w:color="auto" w:fill="FFFFFF"/>
        </w:rPr>
        <w:t>(</w:t>
      </w:r>
      <w:r w:rsidRPr="00E23370" w:rsidR="00322BB6">
        <w:rPr>
          <w:rFonts w:cs="Courier New"/>
          <w:sz w:val="24"/>
          <w:szCs w:val="24"/>
          <w:shd w:val="clear" w:color="auto" w:fill="FFFFFF"/>
          <w:lang w:val="en-US"/>
        </w:rPr>
        <w:t>the Act</w:t>
      </w:r>
      <w:bookmarkEnd w:id="1"/>
      <w:r w:rsidRPr="00E23370" w:rsidR="00FF6AA7">
        <w:rPr>
          <w:rFonts w:cs="Courier New"/>
          <w:sz w:val="24"/>
          <w:szCs w:val="24"/>
          <w:shd w:val="clear" w:color="auto" w:fill="FFFFFF"/>
          <w:lang w:val="en-US"/>
        </w:rPr>
        <w:t xml:space="preserve"> or Perkins V</w:t>
      </w:r>
      <w:r w:rsidRPr="00E23370" w:rsidR="00322BB6">
        <w:rPr>
          <w:rFonts w:cs="Courier New"/>
          <w:sz w:val="24"/>
          <w:shd w:val="clear" w:color="auto" w:fill="FFFFFF"/>
          <w:lang w:val="en-US"/>
        </w:rPr>
        <w:t>)</w:t>
      </w:r>
      <w:r w:rsidR="00B57122">
        <w:rPr>
          <w:rFonts w:cs="Courier New"/>
          <w:sz w:val="24"/>
          <w:shd w:val="clear" w:color="auto" w:fill="FFFFFF"/>
          <w:lang w:val="en-US"/>
        </w:rPr>
        <w:t>,</w:t>
      </w:r>
      <w:r w:rsidRPr="00E23370" w:rsidR="00322BB6">
        <w:rPr>
          <w:rFonts w:cs="Courier New"/>
          <w:sz w:val="24"/>
          <w:szCs w:val="24"/>
          <w:shd w:val="clear" w:color="auto" w:fill="FFFFFF"/>
        </w:rPr>
        <w:t> </w:t>
      </w:r>
      <w:r w:rsidRPr="00E23370">
        <w:rPr>
          <w:rFonts w:cs="Courier New"/>
          <w:color w:val="000000" w:themeColor="text1"/>
          <w:sz w:val="24"/>
          <w:szCs w:val="24"/>
        </w:rPr>
        <w:t>and that benefit Native Americans and Alaska Natives.</w:t>
      </w:r>
    </w:p>
    <w:p w:rsidR="00D85E29" w:rsidP="00D85E29" w14:paraId="763973CA" w14:textId="77777777">
      <w:pPr>
        <w:pStyle w:val="HTMLPreformatted"/>
        <w:spacing w:line="480" w:lineRule="auto"/>
        <w:rPr>
          <w:rFonts w:cs="Courier New"/>
          <w:color w:val="000000" w:themeColor="text1"/>
          <w:sz w:val="24"/>
          <w:szCs w:val="24"/>
          <w:lang w:val="en-US"/>
        </w:rPr>
      </w:pPr>
      <w:r w:rsidRPr="00CC6889">
        <w:rPr>
          <w:rFonts w:cs="Courier New"/>
          <w:i/>
          <w:iCs/>
          <w:color w:val="000000" w:themeColor="text1"/>
          <w:sz w:val="24"/>
          <w:szCs w:val="24"/>
          <w:lang w:val="en-US"/>
        </w:rPr>
        <w:t>Assistance Listing Number</w:t>
      </w:r>
      <w:r>
        <w:rPr>
          <w:rFonts w:cs="Courier New"/>
          <w:color w:val="000000" w:themeColor="text1"/>
          <w:sz w:val="24"/>
          <w:szCs w:val="24"/>
          <w:lang w:val="en-US"/>
        </w:rPr>
        <w:t>:  84.101A.</w:t>
      </w:r>
    </w:p>
    <w:p w:rsidR="00D85E29" w:rsidRPr="00E23370" w:rsidP="00D85E29" w14:paraId="151C0EE9" w14:textId="63631174">
      <w:pPr>
        <w:pStyle w:val="HTMLPreformatted"/>
        <w:spacing w:line="480" w:lineRule="auto"/>
        <w:rPr>
          <w:rFonts w:cs="Courier New"/>
          <w:color w:val="000000" w:themeColor="text1"/>
          <w:sz w:val="24"/>
          <w:szCs w:val="24"/>
          <w:lang w:val="en-US"/>
        </w:rPr>
      </w:pPr>
      <w:r w:rsidRPr="00CC6889">
        <w:rPr>
          <w:rFonts w:cs="Courier New"/>
          <w:i/>
          <w:iCs/>
          <w:color w:val="000000" w:themeColor="text1"/>
          <w:sz w:val="24"/>
          <w:szCs w:val="24"/>
          <w:lang w:val="en-US"/>
        </w:rPr>
        <w:t>OMB Control Number</w:t>
      </w:r>
      <w:r>
        <w:rPr>
          <w:rFonts w:cs="Courier New"/>
          <w:color w:val="000000" w:themeColor="text1"/>
          <w:sz w:val="24"/>
          <w:szCs w:val="24"/>
          <w:lang w:val="en-US"/>
        </w:rPr>
        <w:t xml:space="preserve">:  </w:t>
      </w:r>
      <w:r w:rsidRPr="009329CF" w:rsidR="009329CF">
        <w:rPr>
          <w:rFonts w:cs="Courier New"/>
          <w:color w:val="000000" w:themeColor="text1"/>
          <w:sz w:val="24"/>
          <w:szCs w:val="24"/>
          <w:lang w:val="en-US"/>
        </w:rPr>
        <w:t>1894-0006</w:t>
      </w:r>
      <w:r>
        <w:rPr>
          <w:rFonts w:cs="Courier New"/>
          <w:color w:val="000000" w:themeColor="text1"/>
          <w:sz w:val="24"/>
          <w:szCs w:val="24"/>
          <w:lang w:val="en-US"/>
        </w:rPr>
        <w:t>.</w:t>
      </w:r>
    </w:p>
    <w:p w:rsidR="001860FD" w:rsidRPr="00397362" w:rsidP="00397362" w14:paraId="676415F6" w14:textId="63455CB0">
      <w:pPr>
        <w:pStyle w:val="HTMLPreformatted"/>
        <w:spacing w:line="480" w:lineRule="auto"/>
        <w:rPr>
          <w:rFonts w:cs="Courier New"/>
          <w:color w:val="000000" w:themeColor="text1"/>
          <w:sz w:val="24"/>
          <w:szCs w:val="24"/>
          <w:lang w:val="en-US"/>
        </w:rPr>
      </w:pPr>
      <w:r w:rsidRPr="002C665D">
        <w:rPr>
          <w:rFonts w:cs="Courier New"/>
          <w:i/>
          <w:iCs/>
          <w:color w:val="000000" w:themeColor="text1"/>
          <w:sz w:val="24"/>
          <w:szCs w:val="24"/>
          <w:lang w:val="en-US"/>
        </w:rPr>
        <w:t>Background</w:t>
      </w:r>
      <w:r w:rsidRPr="00E23370" w:rsidR="00382D35">
        <w:rPr>
          <w:rFonts w:cs="Courier New"/>
          <w:color w:val="000000" w:themeColor="text1"/>
          <w:sz w:val="24"/>
          <w:szCs w:val="24"/>
          <w:lang w:val="en-US"/>
        </w:rPr>
        <w:t>:</w:t>
      </w:r>
      <w:r w:rsidR="00397362">
        <w:rPr>
          <w:rFonts w:cs="Courier New"/>
          <w:color w:val="000000" w:themeColor="text1"/>
          <w:sz w:val="24"/>
          <w:szCs w:val="24"/>
          <w:lang w:val="en-US"/>
        </w:rPr>
        <w:tab/>
      </w:r>
      <w:r w:rsidRPr="00E23370">
        <w:rPr>
          <w:rFonts w:cs="Courier New"/>
          <w:color w:val="000000" w:themeColor="text1"/>
          <w:sz w:val="24"/>
          <w:szCs w:val="24"/>
        </w:rPr>
        <w:t>This notice invites applications for a NACTEP competition that implements section 116 of the Act</w:t>
      </w:r>
      <w:r w:rsidRPr="00E23370" w:rsidR="00F204D8">
        <w:rPr>
          <w:rFonts w:cs="Courier New"/>
          <w:color w:val="000000" w:themeColor="text1"/>
          <w:sz w:val="24"/>
          <w:szCs w:val="24"/>
          <w:lang w:val="en-US"/>
        </w:rPr>
        <w:t>.</w:t>
      </w:r>
      <w:r w:rsidRPr="00E23370">
        <w:rPr>
          <w:rFonts w:cs="Courier New"/>
          <w:color w:val="000000" w:themeColor="text1"/>
          <w:sz w:val="24"/>
          <w:szCs w:val="24"/>
        </w:rPr>
        <w:t xml:space="preserve">  </w:t>
      </w:r>
      <w:r w:rsidR="003D68FD">
        <w:rPr>
          <w:rFonts w:cs="Courier New"/>
          <w:color w:val="000000" w:themeColor="text1"/>
          <w:sz w:val="24"/>
          <w:szCs w:val="24"/>
          <w:lang w:val="en-US"/>
        </w:rPr>
        <w:t>Section</w:t>
      </w:r>
      <w:r w:rsidRPr="00E23370">
        <w:rPr>
          <w:rFonts w:cs="Courier New"/>
          <w:color w:val="000000" w:themeColor="text1"/>
          <w:sz w:val="24"/>
          <w:szCs w:val="24"/>
        </w:rPr>
        <w:t xml:space="preserve"> 116 of the Act authorize</w:t>
      </w:r>
      <w:r w:rsidR="00390D75">
        <w:rPr>
          <w:rFonts w:cs="Courier New"/>
          <w:color w:val="000000" w:themeColor="text1"/>
          <w:sz w:val="24"/>
          <w:szCs w:val="24"/>
        </w:rPr>
        <w:t>s</w:t>
      </w:r>
      <w:r w:rsidRPr="00E23370">
        <w:rPr>
          <w:rFonts w:cs="Courier New"/>
          <w:color w:val="000000" w:themeColor="text1"/>
          <w:sz w:val="24"/>
          <w:szCs w:val="24"/>
        </w:rPr>
        <w:t xml:space="preserve"> the Secretary </w:t>
      </w:r>
      <w:r w:rsidRPr="00E23370" w:rsidR="00DA573D">
        <w:rPr>
          <w:rFonts w:cs="Courier New"/>
          <w:color w:val="000000" w:themeColor="text1"/>
          <w:sz w:val="24"/>
          <w:szCs w:val="24"/>
          <w:lang w:val="en-US"/>
        </w:rPr>
        <w:t xml:space="preserve">of Education (Secretary) </w:t>
      </w:r>
      <w:r w:rsidRPr="00E23370">
        <w:rPr>
          <w:rFonts w:cs="Courier New"/>
          <w:color w:val="000000" w:themeColor="text1"/>
          <w:sz w:val="24"/>
          <w:szCs w:val="24"/>
        </w:rPr>
        <w:t>to award grants</w:t>
      </w:r>
      <w:r w:rsidRPr="00E23370">
        <w:rPr>
          <w:rFonts w:cs="Courier New"/>
          <w:color w:val="000000" w:themeColor="text1"/>
          <w:sz w:val="24"/>
          <w:szCs w:val="24"/>
          <w:lang w:val="en-US"/>
        </w:rPr>
        <w:t xml:space="preserve"> to</w:t>
      </w:r>
      <w:r w:rsidRPr="00E23370">
        <w:rPr>
          <w:rFonts w:cs="Courier New"/>
          <w:color w:val="000000" w:themeColor="text1"/>
          <w:sz w:val="24"/>
          <w:szCs w:val="24"/>
        </w:rPr>
        <w:t xml:space="preserve">, </w:t>
      </w:r>
      <w:r w:rsidRPr="00E23370">
        <w:rPr>
          <w:rFonts w:cs="Courier New"/>
          <w:color w:val="000000" w:themeColor="text1"/>
          <w:sz w:val="24"/>
          <w:szCs w:val="24"/>
          <w:lang w:val="en-US"/>
        </w:rPr>
        <w:t xml:space="preserve">or enter into </w:t>
      </w:r>
      <w:r w:rsidRPr="00E23370">
        <w:rPr>
          <w:rFonts w:cs="Courier New"/>
          <w:color w:val="000000" w:themeColor="text1"/>
          <w:sz w:val="24"/>
          <w:szCs w:val="24"/>
        </w:rPr>
        <w:t>cooperative agreements or contracts with</w:t>
      </w:r>
      <w:r w:rsidRPr="00E23370">
        <w:rPr>
          <w:rFonts w:cs="Courier New"/>
          <w:color w:val="000000" w:themeColor="text1"/>
          <w:sz w:val="24"/>
          <w:szCs w:val="24"/>
          <w:lang w:val="en-US"/>
        </w:rPr>
        <w:t>,</w:t>
      </w:r>
      <w:r w:rsidRPr="00E23370">
        <w:rPr>
          <w:rFonts w:cs="Courier New"/>
          <w:color w:val="000000" w:themeColor="text1"/>
          <w:sz w:val="24"/>
          <w:szCs w:val="24"/>
        </w:rPr>
        <w:t xml:space="preserve"> Indian </w:t>
      </w:r>
      <w:r w:rsidRPr="00E23370" w:rsidR="000310EE">
        <w:rPr>
          <w:rFonts w:cs="Courier New"/>
          <w:color w:val="000000" w:themeColor="text1"/>
          <w:sz w:val="24"/>
          <w:szCs w:val="24"/>
          <w:lang w:val="en-US"/>
        </w:rPr>
        <w:t>T</w:t>
      </w:r>
      <w:r w:rsidRPr="00E23370">
        <w:rPr>
          <w:rFonts w:cs="Courier New"/>
          <w:color w:val="000000" w:themeColor="text1"/>
          <w:sz w:val="24"/>
          <w:szCs w:val="24"/>
        </w:rPr>
        <w:t xml:space="preserve">ribes, </w:t>
      </w:r>
      <w:r w:rsidRPr="00E23370" w:rsidR="000310EE">
        <w:rPr>
          <w:rFonts w:cs="Courier New"/>
          <w:color w:val="000000" w:themeColor="text1"/>
          <w:sz w:val="24"/>
          <w:szCs w:val="24"/>
          <w:lang w:val="en-US"/>
        </w:rPr>
        <w:t>T</w:t>
      </w:r>
      <w:r w:rsidRPr="00E23370">
        <w:rPr>
          <w:rFonts w:cs="Courier New"/>
          <w:color w:val="000000" w:themeColor="text1"/>
          <w:sz w:val="24"/>
          <w:szCs w:val="24"/>
        </w:rPr>
        <w:t>ribal organizations, and Alaska Native entities to operate CTE projects that improve CTE for Native American and Alaska Native students.</w:t>
      </w:r>
    </w:p>
    <w:p w:rsidR="001860FD" w:rsidRPr="00E23370" w:rsidP="001860FD" w14:paraId="05AB6373" w14:textId="42BB9719">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 xml:space="preserve">Under section 116 of the Act, </w:t>
      </w:r>
      <w:r w:rsidRPr="00E23370" w:rsidR="00447CE4">
        <w:rPr>
          <w:rFonts w:cs="Courier New"/>
          <w:color w:val="000000" w:themeColor="text1"/>
          <w:sz w:val="24"/>
          <w:szCs w:val="24"/>
          <w:lang w:val="en-US"/>
        </w:rPr>
        <w:t xml:space="preserve">a </w:t>
      </w:r>
      <w:r w:rsidRPr="00E23370">
        <w:rPr>
          <w:rFonts w:cs="Courier New"/>
          <w:color w:val="000000" w:themeColor="text1"/>
          <w:sz w:val="24"/>
          <w:szCs w:val="24"/>
        </w:rPr>
        <w:t>Bureau-funded school</w:t>
      </w:r>
      <w:r w:rsidRPr="00E23370" w:rsidR="00FC74CA">
        <w:rPr>
          <w:rFonts w:cs="Courier New"/>
          <w:color w:val="000000" w:themeColor="text1"/>
          <w:sz w:val="24"/>
          <w:szCs w:val="24"/>
          <w:lang w:val="en-US"/>
        </w:rPr>
        <w:t xml:space="preserve"> (as defined in this notice)</w:t>
      </w:r>
      <w:r w:rsidRPr="00E23370">
        <w:rPr>
          <w:rFonts w:cs="Courier New"/>
          <w:color w:val="000000" w:themeColor="text1"/>
          <w:sz w:val="24"/>
          <w:szCs w:val="24"/>
        </w:rPr>
        <w:t xml:space="preserve"> </w:t>
      </w:r>
      <w:r w:rsidRPr="00E23370" w:rsidR="00447CE4">
        <w:rPr>
          <w:rFonts w:cs="Courier New"/>
          <w:color w:val="000000" w:themeColor="text1"/>
          <w:sz w:val="24"/>
          <w:szCs w:val="24"/>
          <w:lang w:val="en-US"/>
        </w:rPr>
        <w:t>is</w:t>
      </w:r>
      <w:r w:rsidRPr="00E23370">
        <w:rPr>
          <w:rFonts w:cs="Courier New"/>
          <w:color w:val="000000" w:themeColor="text1"/>
          <w:sz w:val="24"/>
          <w:szCs w:val="24"/>
        </w:rPr>
        <w:t xml:space="preserve"> not eligible to </w:t>
      </w:r>
      <w:r w:rsidRPr="00E23370" w:rsidR="00A87D4F">
        <w:rPr>
          <w:rFonts w:cs="Courier New"/>
          <w:color w:val="000000" w:themeColor="text1"/>
          <w:sz w:val="24"/>
          <w:szCs w:val="24"/>
          <w:lang w:val="en-US"/>
        </w:rPr>
        <w:t>apply for NACTEP funds</w:t>
      </w:r>
      <w:r w:rsidRPr="00E23370" w:rsidR="00447CE4">
        <w:rPr>
          <w:rFonts w:cs="Courier New"/>
          <w:color w:val="000000" w:themeColor="text1"/>
          <w:sz w:val="24"/>
          <w:szCs w:val="24"/>
          <w:lang w:val="en-US"/>
        </w:rPr>
        <w:t xml:space="preserve"> for</w:t>
      </w:r>
      <w:r w:rsidRPr="00E23370">
        <w:rPr>
          <w:rFonts w:cs="Courier New"/>
          <w:color w:val="000000" w:themeColor="text1"/>
          <w:sz w:val="24"/>
          <w:lang w:val="en-US"/>
        </w:rPr>
        <w:t xml:space="preserve"> its </w:t>
      </w:r>
      <w:r w:rsidRPr="00E23370" w:rsidR="00447CE4">
        <w:rPr>
          <w:rFonts w:cs="Courier New"/>
          <w:color w:val="000000" w:themeColor="text1"/>
          <w:sz w:val="24"/>
          <w:szCs w:val="24"/>
          <w:lang w:val="en-US"/>
        </w:rPr>
        <w:t xml:space="preserve">general education program. </w:t>
      </w:r>
      <w:r w:rsidRPr="00E23370">
        <w:rPr>
          <w:rFonts w:cs="Courier New"/>
          <w:color w:val="000000" w:themeColor="text1"/>
          <w:sz w:val="24"/>
          <w:szCs w:val="24"/>
        </w:rPr>
        <w:t xml:space="preserve"> </w:t>
      </w:r>
      <w:r w:rsidRPr="00E23370" w:rsidR="0098759F">
        <w:rPr>
          <w:rFonts w:cs="Courier New"/>
          <w:color w:val="000000" w:themeColor="text1"/>
          <w:sz w:val="24"/>
          <w:szCs w:val="24"/>
          <w:lang w:val="en-US"/>
        </w:rPr>
        <w:t>Its application must be</w:t>
      </w:r>
      <w:r w:rsidRPr="00E23370">
        <w:rPr>
          <w:rFonts w:cs="Courier New"/>
          <w:color w:val="000000" w:themeColor="text1"/>
          <w:sz w:val="24"/>
          <w:lang w:val="en-US"/>
        </w:rPr>
        <w:t xml:space="preserve"> to carry out </w:t>
      </w:r>
      <w:r w:rsidRPr="00E23370" w:rsidR="0098759F">
        <w:rPr>
          <w:rFonts w:cs="Courier New"/>
          <w:color w:val="000000" w:themeColor="text1"/>
          <w:sz w:val="24"/>
          <w:szCs w:val="24"/>
          <w:lang w:val="en-US"/>
        </w:rPr>
        <w:t xml:space="preserve">a supplemental </w:t>
      </w:r>
      <w:r w:rsidRPr="00E23370">
        <w:rPr>
          <w:rFonts w:cs="Courier New"/>
          <w:color w:val="000000" w:themeColor="text1"/>
          <w:sz w:val="24"/>
          <w:lang w:val="en-US"/>
        </w:rPr>
        <w:t xml:space="preserve">CTE </w:t>
      </w:r>
      <w:r w:rsidRPr="00E23370" w:rsidR="001360C0">
        <w:rPr>
          <w:rFonts w:cs="Courier New"/>
          <w:color w:val="000000" w:themeColor="text1"/>
          <w:sz w:val="24"/>
          <w:szCs w:val="24"/>
          <w:lang w:val="en-US"/>
        </w:rPr>
        <w:t xml:space="preserve">program in its secondary school. </w:t>
      </w:r>
    </w:p>
    <w:p w:rsidR="00E71422" w:rsidP="002C665D" w14:paraId="27ECBFB2" w14:textId="0DA890B5">
      <w:pPr>
        <w:spacing w:after="0" w:line="480" w:lineRule="auto"/>
        <w:rPr>
          <w:rFonts w:ascii="Courier New" w:hAnsi="Courier New" w:cs="Courier New"/>
          <w:sz w:val="24"/>
          <w:szCs w:val="24"/>
        </w:rPr>
      </w:pPr>
      <w:r w:rsidRPr="002C665D">
        <w:rPr>
          <w:rFonts w:ascii="Courier New" w:hAnsi="Courier New" w:cs="Courier New"/>
          <w:i/>
          <w:sz w:val="24"/>
        </w:rPr>
        <w:t>Tribal Consultation</w:t>
      </w:r>
      <w:r w:rsidRPr="00E23370" w:rsidR="00E452D0">
        <w:rPr>
          <w:rFonts w:ascii="Courier New" w:hAnsi="Courier New" w:cs="Courier New"/>
          <w:sz w:val="24"/>
          <w:szCs w:val="24"/>
        </w:rPr>
        <w:t>:</w:t>
      </w:r>
      <w:r w:rsidR="00445AC7">
        <w:rPr>
          <w:rFonts w:ascii="Courier New" w:hAnsi="Courier New" w:cs="Courier New"/>
          <w:sz w:val="24"/>
          <w:szCs w:val="24"/>
        </w:rPr>
        <w:t xml:space="preserve">  </w:t>
      </w:r>
      <w:r w:rsidRPr="00E23370">
        <w:rPr>
          <w:rFonts w:ascii="Courier New" w:hAnsi="Courier New" w:cs="Courier New"/>
          <w:sz w:val="24"/>
          <w:szCs w:val="24"/>
        </w:rPr>
        <w:t xml:space="preserve">In accordance with the Department's commitment to engage in regular and meaningful consultation and </w:t>
      </w:r>
      <w:r w:rsidRPr="008D477E">
        <w:rPr>
          <w:rFonts w:ascii="Courier New" w:hAnsi="Courier New" w:cs="Courier New"/>
          <w:sz w:val="24"/>
          <w:szCs w:val="24"/>
        </w:rPr>
        <w:t xml:space="preserve">collaboration with Indian Tribes, the Office of </w:t>
      </w:r>
      <w:r w:rsidRPr="008D477E" w:rsidR="00B552C0">
        <w:rPr>
          <w:rFonts w:ascii="Courier New" w:hAnsi="Courier New" w:cs="Courier New"/>
          <w:sz w:val="24"/>
          <w:szCs w:val="24"/>
        </w:rPr>
        <w:t xml:space="preserve">Career, </w:t>
      </w:r>
      <w:r w:rsidRPr="008D477E" w:rsidR="00B552C0">
        <w:rPr>
          <w:rFonts w:ascii="Courier New" w:hAnsi="Courier New" w:cs="Courier New"/>
          <w:sz w:val="24"/>
          <w:szCs w:val="24"/>
        </w:rPr>
        <w:t>Technical,</w:t>
      </w:r>
      <w:r w:rsidRPr="008D477E">
        <w:rPr>
          <w:rFonts w:ascii="Courier New" w:hAnsi="Courier New" w:cs="Courier New"/>
          <w:sz w:val="24"/>
          <w:szCs w:val="24"/>
        </w:rPr>
        <w:t xml:space="preserve"> and </w:t>
      </w:r>
      <w:r w:rsidRPr="008D477E" w:rsidR="00B552C0">
        <w:rPr>
          <w:rFonts w:ascii="Courier New" w:hAnsi="Courier New" w:cs="Courier New"/>
          <w:sz w:val="24"/>
          <w:szCs w:val="24"/>
        </w:rPr>
        <w:t>Adult</w:t>
      </w:r>
      <w:r w:rsidRPr="008D477E" w:rsidR="002A1654">
        <w:rPr>
          <w:rFonts w:ascii="Courier New" w:hAnsi="Courier New" w:cs="Courier New"/>
          <w:sz w:val="24"/>
          <w:szCs w:val="24"/>
        </w:rPr>
        <w:t xml:space="preserve"> </w:t>
      </w:r>
      <w:r w:rsidRPr="008D477E">
        <w:rPr>
          <w:rFonts w:ascii="Courier New" w:hAnsi="Courier New" w:cs="Courier New"/>
          <w:sz w:val="24"/>
          <w:szCs w:val="24"/>
        </w:rPr>
        <w:t>Education (</w:t>
      </w:r>
      <w:r w:rsidRPr="008D477E" w:rsidR="005A0157">
        <w:rPr>
          <w:rFonts w:ascii="Courier New" w:hAnsi="Courier New" w:cs="Courier New"/>
          <w:sz w:val="24"/>
          <w:szCs w:val="24"/>
        </w:rPr>
        <w:t>OCTAE</w:t>
      </w:r>
      <w:r w:rsidRPr="008D477E">
        <w:rPr>
          <w:rFonts w:ascii="Courier New" w:hAnsi="Courier New" w:cs="Courier New"/>
          <w:sz w:val="24"/>
          <w:szCs w:val="24"/>
        </w:rPr>
        <w:t xml:space="preserve">) and the White House Initiative on American Indian and Alaska Native Education conducted a Tribal Consultation regarding </w:t>
      </w:r>
      <w:r w:rsidRPr="008D477E" w:rsidR="009C55F1">
        <w:rPr>
          <w:rFonts w:ascii="Courier New" w:hAnsi="Courier New" w:cs="Courier New"/>
          <w:color w:val="000000"/>
          <w:sz w:val="24"/>
          <w:szCs w:val="24"/>
        </w:rPr>
        <w:t>NACTEP</w:t>
      </w:r>
      <w:r w:rsidRPr="008D477E" w:rsidR="0040174A">
        <w:rPr>
          <w:rFonts w:ascii="Courier New" w:hAnsi="Courier New" w:cs="Courier New"/>
          <w:color w:val="000000"/>
          <w:sz w:val="24"/>
          <w:szCs w:val="24"/>
        </w:rPr>
        <w:t xml:space="preserve"> on </w:t>
      </w:r>
      <w:r w:rsidRPr="008D477E" w:rsidR="00B57122">
        <w:rPr>
          <w:rFonts w:ascii="Courier New" w:hAnsi="Courier New" w:cs="Courier New"/>
          <w:color w:val="000000"/>
          <w:sz w:val="24"/>
          <w:szCs w:val="24"/>
        </w:rPr>
        <w:t>July</w:t>
      </w:r>
      <w:r w:rsidRPr="008D477E" w:rsidR="00397362">
        <w:rPr>
          <w:rFonts w:ascii="Courier New" w:hAnsi="Courier New" w:cs="Courier New"/>
          <w:color w:val="000000"/>
          <w:sz w:val="24"/>
          <w:szCs w:val="24"/>
        </w:rPr>
        <w:t xml:space="preserve"> </w:t>
      </w:r>
      <w:r w:rsidRPr="008D477E" w:rsidR="00453828">
        <w:rPr>
          <w:rFonts w:ascii="Courier New" w:hAnsi="Courier New" w:cs="Courier New"/>
          <w:color w:val="000000"/>
          <w:sz w:val="24"/>
          <w:szCs w:val="24"/>
        </w:rPr>
        <w:t>23</w:t>
      </w:r>
      <w:r w:rsidRPr="008D477E" w:rsidR="0040174A">
        <w:rPr>
          <w:rFonts w:ascii="Courier New" w:hAnsi="Courier New" w:cs="Courier New"/>
          <w:color w:val="000000"/>
          <w:sz w:val="24"/>
          <w:szCs w:val="24"/>
        </w:rPr>
        <w:t>, 202</w:t>
      </w:r>
      <w:r w:rsidRPr="008D477E" w:rsidR="00B57122">
        <w:rPr>
          <w:rFonts w:ascii="Courier New" w:hAnsi="Courier New" w:cs="Courier New"/>
          <w:color w:val="000000"/>
          <w:sz w:val="24"/>
          <w:szCs w:val="24"/>
        </w:rPr>
        <w:t>4</w:t>
      </w:r>
      <w:r w:rsidRPr="008D477E" w:rsidR="009C55F1">
        <w:rPr>
          <w:rFonts w:ascii="Courier New" w:hAnsi="Courier New" w:cs="Courier New"/>
          <w:color w:val="000000"/>
          <w:sz w:val="24"/>
          <w:szCs w:val="24"/>
        </w:rPr>
        <w:t>.</w:t>
      </w:r>
      <w:r w:rsidRPr="008D477E" w:rsidR="006D423C">
        <w:rPr>
          <w:rFonts w:ascii="Courier New" w:hAnsi="Courier New" w:cs="Courier New"/>
          <w:color w:val="000000"/>
          <w:sz w:val="24"/>
          <w:szCs w:val="24"/>
        </w:rPr>
        <w:t xml:space="preserve"> </w:t>
      </w:r>
      <w:r w:rsidRPr="008D477E" w:rsidR="0040174A">
        <w:rPr>
          <w:rFonts w:ascii="Courier New" w:hAnsi="Courier New" w:cs="Courier New"/>
          <w:color w:val="000000"/>
          <w:sz w:val="24"/>
          <w:szCs w:val="24"/>
        </w:rPr>
        <w:t xml:space="preserve"> </w:t>
      </w:r>
      <w:r w:rsidRPr="008D477E">
        <w:rPr>
          <w:rFonts w:ascii="Courier New" w:hAnsi="Courier New" w:cs="Courier New"/>
          <w:sz w:val="24"/>
          <w:szCs w:val="24"/>
        </w:rPr>
        <w:t xml:space="preserve">Consistent with </w:t>
      </w:r>
      <w:r w:rsidR="00250D18">
        <w:rPr>
          <w:rFonts w:ascii="Courier New" w:hAnsi="Courier New" w:cs="Courier New"/>
          <w:sz w:val="24"/>
          <w:szCs w:val="24"/>
        </w:rPr>
        <w:t>i</w:t>
      </w:r>
      <w:r w:rsidRPr="008D477E">
        <w:rPr>
          <w:rFonts w:ascii="Courier New" w:hAnsi="Courier New" w:cs="Courier New"/>
          <w:sz w:val="24"/>
          <w:szCs w:val="24"/>
        </w:rPr>
        <w:t xml:space="preserve">ts trust responsibility to Tribes and its Tribal Consultation Policy, </w:t>
      </w:r>
      <w:r w:rsidR="00250D18">
        <w:rPr>
          <w:rFonts w:ascii="Courier New" w:hAnsi="Courier New" w:cs="Courier New"/>
          <w:sz w:val="24"/>
          <w:szCs w:val="24"/>
        </w:rPr>
        <w:t xml:space="preserve">the Department sought </w:t>
      </w:r>
      <w:r w:rsidRPr="008D477E" w:rsidR="0040174A">
        <w:rPr>
          <w:rFonts w:ascii="Courier New" w:hAnsi="Courier New" w:cs="Courier New"/>
          <w:sz w:val="24"/>
          <w:szCs w:val="24"/>
        </w:rPr>
        <w:t xml:space="preserve">views from </w:t>
      </w:r>
      <w:r w:rsidRPr="008D477E">
        <w:rPr>
          <w:rFonts w:ascii="Courier New" w:hAnsi="Courier New" w:cs="Courier New"/>
          <w:sz w:val="24"/>
          <w:szCs w:val="24"/>
        </w:rPr>
        <w:t>elected officials of federally recognized Tribes</w:t>
      </w:r>
      <w:r w:rsidRPr="008D477E" w:rsidR="00C17174">
        <w:rPr>
          <w:rFonts w:ascii="Courier New" w:hAnsi="Courier New" w:cs="Courier New"/>
          <w:sz w:val="24"/>
          <w:szCs w:val="24"/>
        </w:rPr>
        <w:t xml:space="preserve"> as well </w:t>
      </w:r>
      <w:r w:rsidRPr="008D477E" w:rsidR="000E11AC">
        <w:rPr>
          <w:rFonts w:ascii="Courier New" w:hAnsi="Courier New" w:cs="Courier New"/>
          <w:sz w:val="24"/>
          <w:szCs w:val="24"/>
        </w:rPr>
        <w:t xml:space="preserve">as </w:t>
      </w:r>
      <w:r w:rsidRPr="008D477E" w:rsidR="00AF2B7B">
        <w:rPr>
          <w:rFonts w:ascii="Courier New" w:hAnsi="Courier New" w:cs="Courier New"/>
          <w:sz w:val="24"/>
          <w:szCs w:val="24"/>
        </w:rPr>
        <w:t xml:space="preserve">stakeholders and educators from the </w:t>
      </w:r>
      <w:r w:rsidRPr="008D477E" w:rsidR="00E452D0">
        <w:rPr>
          <w:rFonts w:ascii="Courier New" w:hAnsi="Courier New" w:cs="Courier New"/>
          <w:sz w:val="24"/>
          <w:szCs w:val="24"/>
        </w:rPr>
        <w:t>T</w:t>
      </w:r>
      <w:r w:rsidRPr="008D477E" w:rsidR="00AF2B7B">
        <w:rPr>
          <w:rFonts w:ascii="Courier New" w:hAnsi="Courier New" w:cs="Courier New"/>
          <w:sz w:val="24"/>
          <w:szCs w:val="24"/>
        </w:rPr>
        <w:t>ribal community</w:t>
      </w:r>
      <w:r w:rsidRPr="008D477E">
        <w:rPr>
          <w:rFonts w:ascii="Courier New" w:hAnsi="Courier New" w:cs="Courier New"/>
          <w:sz w:val="24"/>
          <w:szCs w:val="24"/>
        </w:rPr>
        <w:t xml:space="preserve"> </w:t>
      </w:r>
      <w:r w:rsidRPr="008D477E" w:rsidR="008D477E">
        <w:rPr>
          <w:rFonts w:ascii="Courier New" w:hAnsi="Courier New" w:cs="Courier New"/>
          <w:sz w:val="24"/>
          <w:szCs w:val="24"/>
        </w:rPr>
        <w:t xml:space="preserve">to inform the Department’s policy decisions related to </w:t>
      </w:r>
      <w:r w:rsidR="00691EE1">
        <w:rPr>
          <w:rFonts w:ascii="Courier New" w:hAnsi="Courier New" w:cs="Courier New"/>
          <w:sz w:val="24"/>
          <w:szCs w:val="24"/>
        </w:rPr>
        <w:t xml:space="preserve">potential </w:t>
      </w:r>
      <w:r w:rsidRPr="008D477E" w:rsidR="008D477E">
        <w:rPr>
          <w:rFonts w:ascii="Courier New" w:hAnsi="Courier New" w:cs="Courier New"/>
          <w:sz w:val="24"/>
          <w:szCs w:val="24"/>
        </w:rPr>
        <w:t xml:space="preserve">grant competition priorities, </w:t>
      </w:r>
      <w:r w:rsidR="00240908">
        <w:rPr>
          <w:rFonts w:ascii="Courier New" w:hAnsi="Courier New" w:cs="Courier New"/>
          <w:sz w:val="24"/>
          <w:szCs w:val="24"/>
        </w:rPr>
        <w:t xml:space="preserve">the timing of the program’s project </w:t>
      </w:r>
      <w:r w:rsidRPr="008D477E" w:rsidR="008D477E">
        <w:rPr>
          <w:rFonts w:ascii="Courier New" w:hAnsi="Courier New" w:cs="Courier New"/>
          <w:sz w:val="24"/>
          <w:szCs w:val="24"/>
        </w:rPr>
        <w:t xml:space="preserve">performance period, </w:t>
      </w:r>
      <w:r w:rsidR="00085D55">
        <w:rPr>
          <w:rFonts w:ascii="Courier New" w:hAnsi="Courier New" w:cs="Courier New"/>
          <w:sz w:val="24"/>
          <w:szCs w:val="24"/>
        </w:rPr>
        <w:t xml:space="preserve">funding available under the </w:t>
      </w:r>
      <w:r w:rsidRPr="008D477E" w:rsidR="00085D55">
        <w:rPr>
          <w:rFonts w:ascii="Courier New" w:hAnsi="Courier New" w:cs="Courier New"/>
          <w:sz w:val="24"/>
          <w:szCs w:val="24"/>
        </w:rPr>
        <w:t>Perkins V state formula grant</w:t>
      </w:r>
      <w:r w:rsidR="00085D55">
        <w:rPr>
          <w:rFonts w:ascii="Courier New" w:hAnsi="Courier New" w:cs="Courier New"/>
          <w:sz w:val="24"/>
          <w:szCs w:val="24"/>
        </w:rPr>
        <w:t xml:space="preserve">, </w:t>
      </w:r>
      <w:r w:rsidR="00EF35CB">
        <w:rPr>
          <w:rFonts w:ascii="Courier New" w:hAnsi="Courier New" w:cs="Courier New"/>
          <w:sz w:val="24"/>
          <w:szCs w:val="24"/>
        </w:rPr>
        <w:t xml:space="preserve">and </w:t>
      </w:r>
      <w:r w:rsidR="002D6E97">
        <w:rPr>
          <w:rFonts w:ascii="Courier New" w:hAnsi="Courier New" w:cs="Courier New"/>
          <w:sz w:val="24"/>
          <w:szCs w:val="24"/>
        </w:rPr>
        <w:t xml:space="preserve">grant consolidation under </w:t>
      </w:r>
      <w:r w:rsidRPr="00085D55" w:rsidR="00085D55">
        <w:rPr>
          <w:rFonts w:ascii="Courier New" w:hAnsi="Courier New" w:cs="Courier New"/>
          <w:sz w:val="24"/>
          <w:szCs w:val="24"/>
        </w:rPr>
        <w:t>the provisions of Public Law 115-93, the Indian Employment, Training and Related Services Consolidation Act of 2017 (25 U.S.C. 3401</w:t>
      </w:r>
      <w:r w:rsidR="00085D55">
        <w:rPr>
          <w:rFonts w:ascii="Courier New" w:hAnsi="Courier New" w:cs="Courier New"/>
          <w:sz w:val="24"/>
          <w:szCs w:val="24"/>
        </w:rPr>
        <w:t xml:space="preserve"> </w:t>
      </w:r>
      <w:r w:rsidRPr="00085D55" w:rsidR="00085D55">
        <w:rPr>
          <w:rFonts w:ascii="Courier New" w:hAnsi="Courier New" w:cs="Courier New"/>
          <w:sz w:val="24"/>
          <w:szCs w:val="24"/>
        </w:rPr>
        <w:t>et seq.)</w:t>
      </w:r>
      <w:r w:rsidR="00663D31">
        <w:rPr>
          <w:rFonts w:ascii="Courier New" w:hAnsi="Courier New" w:cs="Courier New"/>
          <w:sz w:val="24"/>
          <w:szCs w:val="24"/>
        </w:rPr>
        <w:t xml:space="preserve">, which amended </w:t>
      </w:r>
      <w:r w:rsidRPr="00663D31" w:rsidR="00663D31">
        <w:rPr>
          <w:rFonts w:ascii="Courier New" w:hAnsi="Courier New" w:cs="Courier New"/>
          <w:sz w:val="24"/>
          <w:szCs w:val="24"/>
        </w:rPr>
        <w:t>the Indian Employment and Related Services Demonstration Act of 1992, Public Law 102-477</w:t>
      </w:r>
      <w:r w:rsidR="00010FDE">
        <w:rPr>
          <w:rFonts w:ascii="Courier New" w:hAnsi="Courier New" w:cs="Courier New"/>
          <w:sz w:val="24"/>
          <w:szCs w:val="24"/>
        </w:rPr>
        <w:t xml:space="preserve"> (related to which a Tribe may submit a “477 plan”)</w:t>
      </w:r>
      <w:r w:rsidRPr="008D477E" w:rsidR="00AE20FF">
        <w:rPr>
          <w:rFonts w:ascii="Courier New" w:hAnsi="Courier New" w:cs="Courier New"/>
          <w:sz w:val="24"/>
          <w:szCs w:val="24"/>
        </w:rPr>
        <w:t xml:space="preserve">. </w:t>
      </w:r>
      <w:r w:rsidRPr="008D477E" w:rsidR="006D423C">
        <w:rPr>
          <w:rFonts w:ascii="Courier New" w:hAnsi="Courier New" w:cs="Courier New"/>
          <w:sz w:val="24"/>
          <w:szCs w:val="24"/>
        </w:rPr>
        <w:t xml:space="preserve"> </w:t>
      </w:r>
      <w:r w:rsidRPr="008D477E" w:rsidR="00AE20FF">
        <w:rPr>
          <w:rFonts w:ascii="Courier New" w:hAnsi="Courier New" w:cs="Courier New"/>
          <w:sz w:val="24"/>
          <w:szCs w:val="24"/>
        </w:rPr>
        <w:t xml:space="preserve">The </w:t>
      </w:r>
      <w:r w:rsidRPr="008D477E" w:rsidR="00535FD5">
        <w:rPr>
          <w:rFonts w:ascii="Courier New" w:hAnsi="Courier New" w:cs="Courier New"/>
          <w:sz w:val="24"/>
          <w:szCs w:val="24"/>
        </w:rPr>
        <w:t>consultation</w:t>
      </w:r>
      <w:r w:rsidRPr="008D477E" w:rsidR="00AE20FF">
        <w:rPr>
          <w:rFonts w:ascii="Courier New" w:hAnsi="Courier New" w:cs="Courier New"/>
          <w:sz w:val="24"/>
          <w:szCs w:val="24"/>
        </w:rPr>
        <w:t xml:space="preserve"> also </w:t>
      </w:r>
      <w:r w:rsidRPr="008D477E" w:rsidR="00DB516F">
        <w:rPr>
          <w:rFonts w:ascii="Courier New" w:hAnsi="Courier New" w:cs="Courier New"/>
          <w:sz w:val="24"/>
          <w:szCs w:val="24"/>
        </w:rPr>
        <w:t>included discussion of</w:t>
      </w:r>
      <w:r w:rsidRPr="008D477E" w:rsidR="00AE20FF">
        <w:rPr>
          <w:rFonts w:ascii="Courier New" w:hAnsi="Courier New" w:cs="Courier New"/>
          <w:sz w:val="24"/>
          <w:szCs w:val="24"/>
        </w:rPr>
        <w:t xml:space="preserve"> </w:t>
      </w:r>
      <w:r w:rsidRPr="00AE15F9" w:rsidR="00AE15F9">
        <w:rPr>
          <w:rFonts w:ascii="Courier New" w:hAnsi="Courier New" w:cs="Courier New"/>
          <w:sz w:val="24"/>
          <w:szCs w:val="24"/>
        </w:rPr>
        <w:t>student stipends, direct assistance to students,</w:t>
      </w:r>
      <w:r w:rsidR="00813DA1">
        <w:rPr>
          <w:rFonts w:ascii="Courier New" w:hAnsi="Courier New" w:cs="Courier New"/>
          <w:sz w:val="24"/>
          <w:szCs w:val="24"/>
        </w:rPr>
        <w:t xml:space="preserve"> and </w:t>
      </w:r>
      <w:r w:rsidRPr="008D477E" w:rsidR="00813DA1">
        <w:rPr>
          <w:rFonts w:ascii="Courier New" w:hAnsi="Courier New" w:cs="Courier New"/>
          <w:sz w:val="24"/>
          <w:szCs w:val="24"/>
        </w:rPr>
        <w:t>the independent evaluation requirement</w:t>
      </w:r>
      <w:r w:rsidR="00813DA1">
        <w:rPr>
          <w:rFonts w:ascii="Courier New" w:hAnsi="Courier New" w:cs="Courier New"/>
          <w:sz w:val="24"/>
          <w:szCs w:val="24"/>
        </w:rPr>
        <w:t xml:space="preserve"> </w:t>
      </w:r>
      <w:r w:rsidRPr="008D477E" w:rsidR="0040174A">
        <w:rPr>
          <w:rFonts w:ascii="Courier New" w:hAnsi="Courier New" w:cs="Courier New"/>
          <w:sz w:val="24"/>
          <w:szCs w:val="24"/>
        </w:rPr>
        <w:t xml:space="preserve">established by the notice of final requirements, definitions, and selection criteria for this program (Notice of Final Requirements), published in the </w:t>
      </w:r>
      <w:r w:rsidRPr="008D477E" w:rsidR="0040174A">
        <w:rPr>
          <w:rFonts w:ascii="Courier New" w:hAnsi="Courier New" w:cs="Courier New"/>
          <w:i/>
          <w:iCs/>
          <w:sz w:val="24"/>
          <w:szCs w:val="24"/>
        </w:rPr>
        <w:t>Federal Register</w:t>
      </w:r>
      <w:r w:rsidRPr="008D477E" w:rsidR="0040174A">
        <w:rPr>
          <w:rFonts w:ascii="Courier New" w:hAnsi="Courier New" w:cs="Courier New"/>
          <w:sz w:val="24"/>
          <w:szCs w:val="24"/>
        </w:rPr>
        <w:t xml:space="preserve"> on February 26, 2013 (78 FR 12955</w:t>
      </w:r>
      <w:r w:rsidR="008D477E">
        <w:rPr>
          <w:rFonts w:ascii="Courier New" w:hAnsi="Courier New" w:cs="Courier New"/>
          <w:sz w:val="24"/>
          <w:szCs w:val="24"/>
        </w:rPr>
        <w:t>).</w:t>
      </w:r>
      <w:r w:rsidRPr="00E23370" w:rsidR="00BB4211">
        <w:rPr>
          <w:rFonts w:ascii="Courier New" w:hAnsi="Courier New" w:cs="Courier New"/>
          <w:sz w:val="24"/>
          <w:szCs w:val="24"/>
        </w:rPr>
        <w:t xml:space="preserve"> </w:t>
      </w:r>
      <w:r w:rsidR="00C1098A">
        <w:rPr>
          <w:rFonts w:ascii="Courier New" w:hAnsi="Courier New" w:cs="Courier New"/>
          <w:sz w:val="24"/>
          <w:szCs w:val="24"/>
        </w:rPr>
        <w:t xml:space="preserve">Representatives from participating </w:t>
      </w:r>
      <w:r w:rsidRPr="0086702C" w:rsidR="0086702C">
        <w:rPr>
          <w:rFonts w:ascii="Courier New" w:hAnsi="Courier New" w:cs="Courier New"/>
          <w:sz w:val="24"/>
          <w:szCs w:val="24"/>
        </w:rPr>
        <w:t>Trib</w:t>
      </w:r>
      <w:r w:rsidR="00304A26">
        <w:rPr>
          <w:rFonts w:ascii="Courier New" w:hAnsi="Courier New" w:cs="Courier New"/>
          <w:sz w:val="24"/>
          <w:szCs w:val="24"/>
        </w:rPr>
        <w:t>al nations</w:t>
      </w:r>
      <w:r w:rsidRPr="0086702C" w:rsidR="0086702C">
        <w:rPr>
          <w:rFonts w:ascii="Courier New" w:hAnsi="Courier New" w:cs="Courier New"/>
          <w:sz w:val="24"/>
          <w:szCs w:val="24"/>
        </w:rPr>
        <w:t xml:space="preserve"> </w:t>
      </w:r>
      <w:r w:rsidR="0086702C">
        <w:rPr>
          <w:rFonts w:ascii="Courier New" w:hAnsi="Courier New" w:cs="Courier New"/>
          <w:sz w:val="24"/>
          <w:szCs w:val="24"/>
        </w:rPr>
        <w:t>expressed the</w:t>
      </w:r>
      <w:r w:rsidRPr="0086702C" w:rsidR="0086702C">
        <w:rPr>
          <w:rFonts w:ascii="Courier New" w:hAnsi="Courier New" w:cs="Courier New"/>
          <w:sz w:val="24"/>
          <w:szCs w:val="24"/>
        </w:rPr>
        <w:t xml:space="preserve"> need for flexibility in the program </w:t>
      </w:r>
      <w:r w:rsidR="0086702C">
        <w:rPr>
          <w:rFonts w:ascii="Courier New" w:hAnsi="Courier New" w:cs="Courier New"/>
          <w:sz w:val="24"/>
          <w:szCs w:val="24"/>
        </w:rPr>
        <w:t xml:space="preserve">in order </w:t>
      </w:r>
      <w:r w:rsidRPr="0086702C" w:rsidR="0086702C">
        <w:rPr>
          <w:rFonts w:ascii="Courier New" w:hAnsi="Courier New" w:cs="Courier New"/>
          <w:sz w:val="24"/>
          <w:szCs w:val="24"/>
        </w:rPr>
        <w:t>to address locally identified needs</w:t>
      </w:r>
      <w:r w:rsidR="00304A26">
        <w:rPr>
          <w:rFonts w:ascii="Courier New" w:hAnsi="Courier New" w:cs="Courier New"/>
          <w:sz w:val="24"/>
          <w:szCs w:val="24"/>
        </w:rPr>
        <w:t>, noting</w:t>
      </w:r>
      <w:r w:rsidRPr="0086702C" w:rsidR="0086702C">
        <w:rPr>
          <w:rFonts w:ascii="Courier New" w:hAnsi="Courier New" w:cs="Courier New"/>
          <w:sz w:val="24"/>
          <w:szCs w:val="24"/>
        </w:rPr>
        <w:t xml:space="preserve"> </w:t>
      </w:r>
      <w:r w:rsidR="00C1098A">
        <w:rPr>
          <w:rFonts w:ascii="Courier New" w:hAnsi="Courier New" w:cs="Courier New"/>
          <w:sz w:val="24"/>
          <w:szCs w:val="24"/>
        </w:rPr>
        <w:t xml:space="preserve">continued </w:t>
      </w:r>
      <w:r w:rsidRPr="0086702C" w:rsidR="0086702C">
        <w:rPr>
          <w:rFonts w:ascii="Courier New" w:hAnsi="Courier New" w:cs="Courier New"/>
          <w:sz w:val="24"/>
          <w:szCs w:val="24"/>
        </w:rPr>
        <w:t xml:space="preserve">interest in </w:t>
      </w:r>
      <w:r w:rsidR="003306A9">
        <w:rPr>
          <w:rFonts w:ascii="Courier New" w:hAnsi="Courier New" w:cs="Courier New"/>
          <w:sz w:val="24"/>
          <w:szCs w:val="24"/>
        </w:rPr>
        <w:t xml:space="preserve">CTE </w:t>
      </w:r>
      <w:r w:rsidRPr="0086702C" w:rsidR="0086702C">
        <w:rPr>
          <w:rFonts w:ascii="Courier New" w:hAnsi="Courier New" w:cs="Courier New"/>
          <w:sz w:val="24"/>
          <w:szCs w:val="24"/>
        </w:rPr>
        <w:t>programs th</w:t>
      </w:r>
      <w:r w:rsidR="003306A9">
        <w:rPr>
          <w:rFonts w:ascii="Courier New" w:hAnsi="Courier New" w:cs="Courier New"/>
          <w:sz w:val="24"/>
          <w:szCs w:val="24"/>
        </w:rPr>
        <w:t>at support careers in the</w:t>
      </w:r>
      <w:r w:rsidRPr="0086702C" w:rsidR="0086702C">
        <w:rPr>
          <w:rFonts w:ascii="Courier New" w:hAnsi="Courier New" w:cs="Courier New"/>
          <w:sz w:val="24"/>
          <w:szCs w:val="24"/>
        </w:rPr>
        <w:t xml:space="preserve"> trades, including plumbing, electrical, carpentry, and construction.</w:t>
      </w:r>
      <w:r w:rsidR="005921DE">
        <w:rPr>
          <w:rFonts w:ascii="Courier New" w:hAnsi="Courier New" w:cs="Courier New"/>
          <w:sz w:val="24"/>
          <w:szCs w:val="24"/>
        </w:rPr>
        <w:t xml:space="preserve"> </w:t>
      </w:r>
      <w:r w:rsidRPr="0086702C" w:rsidR="0086702C">
        <w:rPr>
          <w:rFonts w:ascii="Courier New" w:hAnsi="Courier New" w:cs="Courier New"/>
          <w:sz w:val="24"/>
          <w:szCs w:val="24"/>
        </w:rPr>
        <w:t xml:space="preserve"> Other Trib</w:t>
      </w:r>
      <w:r w:rsidR="00C1098A">
        <w:rPr>
          <w:rFonts w:ascii="Courier New" w:hAnsi="Courier New" w:cs="Courier New"/>
          <w:sz w:val="24"/>
          <w:szCs w:val="24"/>
        </w:rPr>
        <w:t>al stakeholders</w:t>
      </w:r>
      <w:r w:rsidRPr="0086702C" w:rsidR="0086702C">
        <w:rPr>
          <w:rFonts w:ascii="Courier New" w:hAnsi="Courier New" w:cs="Courier New"/>
          <w:sz w:val="24"/>
          <w:szCs w:val="24"/>
        </w:rPr>
        <w:t xml:space="preserve"> mentioned the need for CTE programs that prepare students for careers in cybersecurity and computer science, healthcare, math, early childhood education</w:t>
      </w:r>
      <w:r w:rsidR="00523EE4">
        <w:rPr>
          <w:rFonts w:ascii="Courier New" w:hAnsi="Courier New" w:cs="Courier New"/>
          <w:sz w:val="24"/>
          <w:szCs w:val="24"/>
        </w:rPr>
        <w:t>,</w:t>
      </w:r>
      <w:r w:rsidRPr="0086702C" w:rsidR="0086702C">
        <w:rPr>
          <w:rFonts w:ascii="Courier New" w:hAnsi="Courier New" w:cs="Courier New"/>
          <w:sz w:val="24"/>
          <w:szCs w:val="24"/>
        </w:rPr>
        <w:t xml:space="preserve"> and natural resource management.</w:t>
      </w:r>
      <w:r w:rsidR="005921DE">
        <w:rPr>
          <w:rFonts w:ascii="Courier New" w:hAnsi="Courier New" w:cs="Courier New"/>
          <w:sz w:val="24"/>
          <w:szCs w:val="24"/>
        </w:rPr>
        <w:t xml:space="preserve"> </w:t>
      </w:r>
      <w:r w:rsidRPr="0086702C" w:rsidR="0086702C">
        <w:rPr>
          <w:rFonts w:ascii="Courier New" w:hAnsi="Courier New" w:cs="Courier New"/>
          <w:sz w:val="24"/>
          <w:szCs w:val="24"/>
        </w:rPr>
        <w:t xml:space="preserve"> </w:t>
      </w:r>
      <w:r w:rsidRPr="00994D4A" w:rsidR="00994D4A">
        <w:rPr>
          <w:rFonts w:ascii="Courier New" w:hAnsi="Courier New" w:cs="Courier New"/>
          <w:sz w:val="24"/>
          <w:szCs w:val="24"/>
        </w:rPr>
        <w:t xml:space="preserve">A few </w:t>
      </w:r>
      <w:r w:rsidR="00304A26">
        <w:rPr>
          <w:rFonts w:ascii="Courier New" w:hAnsi="Courier New" w:cs="Courier New"/>
          <w:sz w:val="24"/>
          <w:szCs w:val="24"/>
        </w:rPr>
        <w:t>participants</w:t>
      </w:r>
      <w:r w:rsidRPr="00994D4A" w:rsidR="00994D4A">
        <w:rPr>
          <w:rFonts w:ascii="Courier New" w:hAnsi="Courier New" w:cs="Courier New"/>
          <w:sz w:val="24"/>
          <w:szCs w:val="24"/>
        </w:rPr>
        <w:t xml:space="preserve"> referenced the need for culturally competent programming and culturally responsive models that support indigenized curricul</w:t>
      </w:r>
      <w:r w:rsidR="00410061">
        <w:rPr>
          <w:rFonts w:ascii="Courier New" w:hAnsi="Courier New" w:cs="Courier New"/>
          <w:sz w:val="24"/>
          <w:szCs w:val="24"/>
        </w:rPr>
        <w:t>a</w:t>
      </w:r>
      <w:r w:rsidRPr="00994D4A" w:rsidR="00994D4A">
        <w:rPr>
          <w:rFonts w:ascii="Courier New" w:hAnsi="Courier New" w:cs="Courier New"/>
          <w:sz w:val="24"/>
          <w:szCs w:val="24"/>
        </w:rPr>
        <w:t xml:space="preserve">. </w:t>
      </w:r>
      <w:r w:rsidR="006B2591">
        <w:rPr>
          <w:rFonts w:ascii="Courier New" w:hAnsi="Courier New" w:cs="Courier New"/>
          <w:sz w:val="24"/>
          <w:szCs w:val="24"/>
        </w:rPr>
        <w:t xml:space="preserve"> </w:t>
      </w:r>
      <w:r w:rsidRPr="00994D4A" w:rsidR="00994D4A">
        <w:rPr>
          <w:rFonts w:ascii="Courier New" w:hAnsi="Courier New" w:cs="Courier New"/>
          <w:sz w:val="24"/>
          <w:szCs w:val="24"/>
        </w:rPr>
        <w:t>Trib</w:t>
      </w:r>
      <w:r w:rsidR="007B4282">
        <w:rPr>
          <w:rFonts w:ascii="Courier New" w:hAnsi="Courier New" w:cs="Courier New"/>
          <w:sz w:val="24"/>
          <w:szCs w:val="24"/>
        </w:rPr>
        <w:t>al leaders</w:t>
      </w:r>
      <w:r w:rsidRPr="00994D4A" w:rsidR="00994D4A">
        <w:rPr>
          <w:rFonts w:ascii="Courier New" w:hAnsi="Courier New" w:cs="Courier New"/>
          <w:sz w:val="24"/>
          <w:szCs w:val="24"/>
        </w:rPr>
        <w:t xml:space="preserve"> </w:t>
      </w:r>
      <w:r w:rsidR="001F67EA">
        <w:rPr>
          <w:rFonts w:ascii="Courier New" w:hAnsi="Courier New" w:cs="Courier New"/>
          <w:sz w:val="24"/>
          <w:szCs w:val="24"/>
        </w:rPr>
        <w:t xml:space="preserve">expressed a need for continued direct assistance to students under NACTEP </w:t>
      </w:r>
      <w:r w:rsidR="005D68A0">
        <w:rPr>
          <w:rFonts w:ascii="Courier New" w:hAnsi="Courier New" w:cs="Courier New"/>
          <w:sz w:val="24"/>
          <w:szCs w:val="24"/>
        </w:rPr>
        <w:t>to allow the use of funds for</w:t>
      </w:r>
      <w:r w:rsidR="001F67EA">
        <w:rPr>
          <w:rFonts w:ascii="Courier New" w:hAnsi="Courier New" w:cs="Courier New"/>
          <w:sz w:val="24"/>
          <w:szCs w:val="24"/>
        </w:rPr>
        <w:t xml:space="preserve"> </w:t>
      </w:r>
      <w:r w:rsidRPr="00994D4A" w:rsidR="00994D4A">
        <w:rPr>
          <w:rFonts w:ascii="Courier New" w:hAnsi="Courier New" w:cs="Courier New"/>
          <w:sz w:val="24"/>
          <w:szCs w:val="24"/>
        </w:rPr>
        <w:t>childcare, transportation</w:t>
      </w:r>
      <w:r w:rsidR="00E72D73">
        <w:rPr>
          <w:rFonts w:ascii="Courier New" w:hAnsi="Courier New" w:cs="Courier New"/>
          <w:sz w:val="24"/>
          <w:szCs w:val="24"/>
        </w:rPr>
        <w:t>,</w:t>
      </w:r>
      <w:r w:rsidRPr="00994D4A" w:rsidR="00994D4A">
        <w:rPr>
          <w:rFonts w:ascii="Courier New" w:hAnsi="Courier New" w:cs="Courier New"/>
          <w:sz w:val="24"/>
          <w:szCs w:val="24"/>
        </w:rPr>
        <w:t xml:space="preserve"> and technology </w:t>
      </w:r>
      <w:r w:rsidR="003A35A7">
        <w:rPr>
          <w:rFonts w:ascii="Courier New" w:hAnsi="Courier New" w:cs="Courier New"/>
          <w:sz w:val="24"/>
          <w:szCs w:val="24"/>
        </w:rPr>
        <w:t xml:space="preserve">in order to support families through responsive programming. </w:t>
      </w:r>
      <w:r w:rsidR="00F06322">
        <w:rPr>
          <w:rFonts w:ascii="Courier New" w:hAnsi="Courier New" w:cs="Courier New"/>
          <w:sz w:val="24"/>
          <w:szCs w:val="24"/>
        </w:rPr>
        <w:t xml:space="preserve"> </w:t>
      </w:r>
      <w:r w:rsidRPr="00994D4A" w:rsidR="00994D4A">
        <w:rPr>
          <w:rFonts w:ascii="Courier New" w:hAnsi="Courier New" w:cs="Courier New"/>
          <w:sz w:val="24"/>
          <w:szCs w:val="24"/>
        </w:rPr>
        <w:t>Trib</w:t>
      </w:r>
      <w:r w:rsidR="00EF3CE7">
        <w:rPr>
          <w:rFonts w:ascii="Courier New" w:hAnsi="Courier New" w:cs="Courier New"/>
          <w:sz w:val="24"/>
          <w:szCs w:val="24"/>
        </w:rPr>
        <w:t>al participants</w:t>
      </w:r>
      <w:r w:rsidRPr="00994D4A" w:rsidR="00994D4A">
        <w:rPr>
          <w:rFonts w:ascii="Courier New" w:hAnsi="Courier New" w:cs="Courier New"/>
          <w:sz w:val="24"/>
          <w:szCs w:val="24"/>
        </w:rPr>
        <w:t xml:space="preserve"> </w:t>
      </w:r>
      <w:r w:rsidR="00EF3CE7">
        <w:rPr>
          <w:rFonts w:ascii="Courier New" w:hAnsi="Courier New" w:cs="Courier New"/>
          <w:sz w:val="24"/>
          <w:szCs w:val="24"/>
        </w:rPr>
        <w:t>expressed an interest</w:t>
      </w:r>
      <w:r w:rsidR="00CB23C1">
        <w:rPr>
          <w:rFonts w:ascii="Courier New" w:hAnsi="Courier New" w:cs="Courier New"/>
          <w:sz w:val="24"/>
          <w:szCs w:val="24"/>
        </w:rPr>
        <w:t xml:space="preserve"> </w:t>
      </w:r>
      <w:r w:rsidR="00EF3CE7">
        <w:rPr>
          <w:rFonts w:ascii="Courier New" w:hAnsi="Courier New" w:cs="Courier New"/>
          <w:sz w:val="24"/>
          <w:szCs w:val="24"/>
        </w:rPr>
        <w:t xml:space="preserve">in utilizing NACTEP </w:t>
      </w:r>
      <w:r w:rsidRPr="00994D4A" w:rsidR="00994D4A">
        <w:rPr>
          <w:rFonts w:ascii="Courier New" w:hAnsi="Courier New" w:cs="Courier New"/>
          <w:sz w:val="24"/>
          <w:szCs w:val="24"/>
        </w:rPr>
        <w:t xml:space="preserve">funding to strengthen cross-agency coordination </w:t>
      </w:r>
      <w:r w:rsidR="00D35DF7">
        <w:rPr>
          <w:rFonts w:ascii="Courier New" w:hAnsi="Courier New" w:cs="Courier New"/>
          <w:sz w:val="24"/>
          <w:szCs w:val="24"/>
        </w:rPr>
        <w:t>to</w:t>
      </w:r>
      <w:r w:rsidRPr="00994D4A" w:rsidR="00994D4A">
        <w:rPr>
          <w:rFonts w:ascii="Courier New" w:hAnsi="Courier New" w:cs="Courier New"/>
          <w:sz w:val="24"/>
          <w:szCs w:val="24"/>
        </w:rPr>
        <w:t xml:space="preserve"> better </w:t>
      </w:r>
      <w:r w:rsidR="00D35DF7">
        <w:rPr>
          <w:rFonts w:ascii="Courier New" w:hAnsi="Courier New" w:cs="Courier New"/>
          <w:sz w:val="24"/>
          <w:szCs w:val="24"/>
        </w:rPr>
        <w:t xml:space="preserve">support the </w:t>
      </w:r>
      <w:r w:rsidRPr="00994D4A" w:rsidR="00994D4A">
        <w:rPr>
          <w:rFonts w:ascii="Courier New" w:hAnsi="Courier New" w:cs="Courier New"/>
          <w:sz w:val="24"/>
          <w:szCs w:val="24"/>
        </w:rPr>
        <w:t>transition between secondary and postsecondary education.</w:t>
      </w:r>
    </w:p>
    <w:p w:rsidR="00F20A57" w:rsidRPr="00E23370" w:rsidP="00F20A57" w14:paraId="59585F35" w14:textId="2197B6CB">
      <w:pPr>
        <w:spacing w:after="0" w:line="480" w:lineRule="auto"/>
        <w:rPr>
          <w:rFonts w:ascii="Courier New" w:hAnsi="Courier New" w:cs="Courier New"/>
          <w:sz w:val="24"/>
          <w:szCs w:val="24"/>
        </w:rPr>
      </w:pPr>
      <w:r w:rsidRPr="002C665D">
        <w:rPr>
          <w:rFonts w:ascii="Courier New" w:hAnsi="Courier New" w:cs="Courier New"/>
          <w:i/>
          <w:sz w:val="24"/>
        </w:rPr>
        <w:t>Executive Order 14112</w:t>
      </w:r>
      <w:r w:rsidRPr="00E23370">
        <w:rPr>
          <w:rFonts w:ascii="Courier New" w:hAnsi="Courier New" w:cs="Courier New"/>
          <w:sz w:val="24"/>
          <w:szCs w:val="24"/>
        </w:rPr>
        <w:t>:</w:t>
      </w:r>
    </w:p>
    <w:p w:rsidR="00813DA1" w:rsidRPr="00E23370" w:rsidP="00F20A57" w14:paraId="6DA6A531" w14:textId="1E57D648">
      <w:pPr>
        <w:spacing w:after="0" w:line="480" w:lineRule="auto"/>
        <w:ind w:firstLine="720"/>
        <w:rPr>
          <w:rFonts w:ascii="Courier New" w:hAnsi="Courier New" w:cs="Courier New"/>
          <w:sz w:val="24"/>
          <w:szCs w:val="24"/>
        </w:rPr>
      </w:pPr>
      <w:r w:rsidRPr="00274E8A">
        <w:rPr>
          <w:rFonts w:ascii="Courier New" w:hAnsi="Courier New" w:cs="Courier New"/>
          <w:sz w:val="24"/>
          <w:szCs w:val="24"/>
        </w:rPr>
        <w:t>Executive Order 14112, “Reforming Federal Funding and Support for Tribal Nations to Better Embrace Our Trust Responsibilities and Promote the Next Era of Tribal Self-</w:t>
      </w:r>
      <w:r w:rsidRPr="00274E8A">
        <w:rPr>
          <w:rFonts w:ascii="Courier New" w:hAnsi="Courier New" w:cs="Courier New"/>
          <w:sz w:val="24"/>
          <w:szCs w:val="24"/>
        </w:rPr>
        <w:t>Determination”</w:t>
      </w:r>
      <w:r w:rsidR="00F61714">
        <w:rPr>
          <w:rFonts w:ascii="Courier New" w:hAnsi="Courier New" w:cs="Courier New"/>
          <w:sz w:val="24"/>
          <w:szCs w:val="24"/>
        </w:rPr>
        <w:t>,</w:t>
      </w:r>
      <w:r>
        <w:rPr>
          <w:rStyle w:val="FootnoteReference"/>
          <w:rFonts w:ascii="Courier New" w:hAnsi="Courier New" w:cs="Courier New"/>
          <w:sz w:val="24"/>
          <w:szCs w:val="24"/>
        </w:rPr>
        <w:footnoteReference w:id="3"/>
      </w:r>
      <w:r w:rsidRPr="00274E8A">
        <w:rPr>
          <w:rFonts w:ascii="Courier New" w:hAnsi="Courier New" w:cs="Courier New"/>
          <w:sz w:val="24"/>
          <w:szCs w:val="24"/>
        </w:rPr>
        <w:t xml:space="preserve"> </w:t>
      </w:r>
      <w:r w:rsidRPr="00274E8A" w:rsidR="006B2827">
        <w:rPr>
          <w:rFonts w:ascii="Courier New" w:hAnsi="Courier New" w:cs="Courier New"/>
          <w:sz w:val="24"/>
          <w:szCs w:val="24"/>
        </w:rPr>
        <w:t xml:space="preserve">issued </w:t>
      </w:r>
      <w:r w:rsidR="006B2827">
        <w:rPr>
          <w:rFonts w:ascii="Courier New" w:hAnsi="Courier New" w:cs="Courier New"/>
          <w:sz w:val="24"/>
          <w:szCs w:val="24"/>
        </w:rPr>
        <w:t xml:space="preserve">by President Joseph R. Biden </w:t>
      </w:r>
      <w:r w:rsidRPr="00274E8A" w:rsidR="006B2827">
        <w:rPr>
          <w:rFonts w:ascii="Courier New" w:hAnsi="Courier New" w:cs="Courier New"/>
          <w:sz w:val="24"/>
          <w:szCs w:val="24"/>
        </w:rPr>
        <w:t>on December 6, 2023,</w:t>
      </w:r>
      <w:r w:rsidRPr="00274E8A">
        <w:rPr>
          <w:rFonts w:ascii="Courier New" w:hAnsi="Courier New" w:cs="Courier New"/>
          <w:sz w:val="24"/>
          <w:szCs w:val="24"/>
        </w:rPr>
        <w:t xml:space="preserve"> calls for Federal programs to provide Tribal Nations with the flexibility to improve economic growth, address the specific needs of their communities, and realize their vision for their future and for agencies to improve our Nation-to-Nation relationships by reducing administrative burdens and by administering funding in a manner that provides Tribal Nations with the greatest possible autonomy to address the specific needs of their people.  Additionally, </w:t>
      </w:r>
      <w:r w:rsidR="00365AC8">
        <w:rPr>
          <w:rFonts w:ascii="Courier New" w:hAnsi="Courier New" w:cs="Courier New"/>
          <w:sz w:val="24"/>
          <w:szCs w:val="24"/>
        </w:rPr>
        <w:t>Executive Order</w:t>
      </w:r>
      <w:r w:rsidR="00FF6096">
        <w:rPr>
          <w:rFonts w:ascii="Courier New" w:hAnsi="Courier New" w:cs="Courier New"/>
          <w:sz w:val="24"/>
          <w:szCs w:val="24"/>
        </w:rPr>
        <w:t xml:space="preserve"> </w:t>
      </w:r>
      <w:r w:rsidRPr="00274E8A" w:rsidR="00FF6096">
        <w:rPr>
          <w:rFonts w:ascii="Courier New" w:hAnsi="Courier New" w:cs="Courier New"/>
          <w:sz w:val="24"/>
          <w:szCs w:val="24"/>
        </w:rPr>
        <w:t>14112</w:t>
      </w:r>
      <w:r w:rsidR="00365AC8">
        <w:rPr>
          <w:rFonts w:ascii="Courier New" w:hAnsi="Courier New" w:cs="Courier New"/>
          <w:sz w:val="24"/>
          <w:szCs w:val="24"/>
        </w:rPr>
        <w:t xml:space="preserve"> requires Federal agencies</w:t>
      </w:r>
      <w:r w:rsidRPr="00274E8A">
        <w:rPr>
          <w:rFonts w:ascii="Courier New" w:hAnsi="Courier New" w:cs="Courier New"/>
          <w:sz w:val="24"/>
          <w:szCs w:val="24"/>
        </w:rPr>
        <w:t xml:space="preserve"> </w:t>
      </w:r>
      <w:r w:rsidR="00365AC8">
        <w:rPr>
          <w:rFonts w:ascii="Courier New" w:hAnsi="Courier New" w:cs="Courier New"/>
          <w:sz w:val="24"/>
          <w:szCs w:val="24"/>
        </w:rPr>
        <w:t xml:space="preserve">to reduce barriers </w:t>
      </w:r>
      <w:r w:rsidRPr="00274E8A">
        <w:rPr>
          <w:rFonts w:ascii="Courier New" w:hAnsi="Courier New" w:cs="Courier New"/>
          <w:sz w:val="24"/>
          <w:szCs w:val="24"/>
        </w:rPr>
        <w:t xml:space="preserve">Tribal Nations </w:t>
      </w:r>
      <w:r w:rsidR="005E664A">
        <w:rPr>
          <w:rFonts w:ascii="Courier New" w:hAnsi="Courier New" w:cs="Courier New"/>
          <w:sz w:val="24"/>
          <w:szCs w:val="24"/>
        </w:rPr>
        <w:t xml:space="preserve">face </w:t>
      </w:r>
      <w:r w:rsidR="00E0346A">
        <w:rPr>
          <w:rFonts w:ascii="Courier New" w:hAnsi="Courier New" w:cs="Courier New"/>
          <w:sz w:val="24"/>
          <w:szCs w:val="24"/>
        </w:rPr>
        <w:t xml:space="preserve">in </w:t>
      </w:r>
      <w:r w:rsidRPr="00274E8A">
        <w:rPr>
          <w:rFonts w:ascii="Courier New" w:hAnsi="Courier New" w:cs="Courier New"/>
          <w:sz w:val="24"/>
          <w:szCs w:val="24"/>
        </w:rPr>
        <w:t>access</w:t>
      </w:r>
      <w:r w:rsidR="00E0346A">
        <w:rPr>
          <w:rFonts w:ascii="Courier New" w:hAnsi="Courier New" w:cs="Courier New"/>
          <w:sz w:val="24"/>
          <w:szCs w:val="24"/>
        </w:rPr>
        <w:t>ing</w:t>
      </w:r>
      <w:r w:rsidRPr="00274E8A">
        <w:rPr>
          <w:rFonts w:ascii="Courier New" w:hAnsi="Courier New" w:cs="Courier New"/>
          <w:sz w:val="24"/>
          <w:szCs w:val="24"/>
        </w:rPr>
        <w:t xml:space="preserve"> the Federal funding and resources for which they are eligible and that they need to help grow their economies and provide their citizens with </w:t>
      </w:r>
      <w:r w:rsidR="00E0346A">
        <w:rPr>
          <w:rFonts w:ascii="Courier New" w:hAnsi="Courier New" w:cs="Courier New"/>
          <w:sz w:val="24"/>
          <w:szCs w:val="24"/>
        </w:rPr>
        <w:t>important services.</w:t>
      </w:r>
      <w:r w:rsidRPr="002C665D" w:rsidR="00085D55">
        <w:rPr>
          <w:rFonts w:ascii="Courier New" w:hAnsi="Courier New" w:cs="Courier New"/>
          <w:sz w:val="24"/>
          <w:szCs w:val="24"/>
        </w:rPr>
        <w:t xml:space="preserve">  </w:t>
      </w:r>
      <w:r w:rsidR="00252F34">
        <w:rPr>
          <w:rFonts w:ascii="Courier New" w:hAnsi="Courier New" w:cs="Courier New"/>
          <w:sz w:val="24"/>
          <w:szCs w:val="24"/>
        </w:rPr>
        <w:t>T</w:t>
      </w:r>
      <w:r w:rsidR="008E41EC">
        <w:rPr>
          <w:rFonts w:ascii="Courier New" w:hAnsi="Courier New" w:cs="Courier New"/>
          <w:sz w:val="24"/>
          <w:szCs w:val="24"/>
        </w:rPr>
        <w:t xml:space="preserve">his NACTEP competition </w:t>
      </w:r>
      <w:r w:rsidR="0097046A">
        <w:rPr>
          <w:rFonts w:ascii="Courier New" w:hAnsi="Courier New" w:cs="Courier New"/>
          <w:sz w:val="24"/>
          <w:szCs w:val="24"/>
        </w:rPr>
        <w:t>serves the goals of both the Executive Order and Perkins V</w:t>
      </w:r>
      <w:r w:rsidR="00371C75">
        <w:rPr>
          <w:rFonts w:ascii="Courier New" w:hAnsi="Courier New" w:cs="Courier New"/>
          <w:sz w:val="24"/>
          <w:szCs w:val="24"/>
        </w:rPr>
        <w:t>.  It</w:t>
      </w:r>
      <w:r w:rsidR="0097046A">
        <w:rPr>
          <w:rFonts w:ascii="Courier New" w:hAnsi="Courier New" w:cs="Courier New"/>
          <w:sz w:val="24"/>
          <w:szCs w:val="24"/>
        </w:rPr>
        <w:t xml:space="preserve"> provid</w:t>
      </w:r>
      <w:r w:rsidR="00371C75">
        <w:rPr>
          <w:rFonts w:ascii="Courier New" w:hAnsi="Courier New" w:cs="Courier New"/>
          <w:sz w:val="24"/>
          <w:szCs w:val="24"/>
        </w:rPr>
        <w:t>es</w:t>
      </w:r>
      <w:r w:rsidR="0097046A">
        <w:rPr>
          <w:rFonts w:ascii="Courier New" w:hAnsi="Courier New" w:cs="Courier New"/>
          <w:sz w:val="24"/>
          <w:szCs w:val="24"/>
        </w:rPr>
        <w:t xml:space="preserve"> </w:t>
      </w:r>
      <w:r w:rsidR="008E41EC">
        <w:rPr>
          <w:rFonts w:ascii="Courier New" w:hAnsi="Courier New" w:cs="Courier New"/>
          <w:sz w:val="24"/>
          <w:szCs w:val="24"/>
        </w:rPr>
        <w:t>an</w:t>
      </w:r>
      <w:r w:rsidRPr="004D2817" w:rsidR="004D2817">
        <w:rPr>
          <w:rFonts w:ascii="Courier New" w:hAnsi="Courier New" w:cs="Courier New"/>
          <w:sz w:val="24"/>
          <w:szCs w:val="24"/>
        </w:rPr>
        <w:t xml:space="preserve"> opportunity to reduce potential </w:t>
      </w:r>
      <w:r w:rsidR="006277ED">
        <w:rPr>
          <w:rFonts w:ascii="Courier New" w:hAnsi="Courier New" w:cs="Courier New"/>
          <w:sz w:val="24"/>
          <w:szCs w:val="24"/>
        </w:rPr>
        <w:t>funding</w:t>
      </w:r>
      <w:r w:rsidRPr="004D2817" w:rsidR="004D2817">
        <w:rPr>
          <w:rFonts w:ascii="Courier New" w:hAnsi="Courier New" w:cs="Courier New"/>
          <w:sz w:val="24"/>
          <w:szCs w:val="24"/>
        </w:rPr>
        <w:t xml:space="preserve"> barriers </w:t>
      </w:r>
      <w:r w:rsidR="00BC64DC">
        <w:rPr>
          <w:rFonts w:ascii="Courier New" w:hAnsi="Courier New" w:cs="Courier New"/>
          <w:sz w:val="24"/>
          <w:szCs w:val="24"/>
        </w:rPr>
        <w:t>for CTE programs</w:t>
      </w:r>
      <w:r w:rsidR="00B473CB">
        <w:rPr>
          <w:rFonts w:ascii="Courier New" w:hAnsi="Courier New" w:cs="Courier New"/>
          <w:sz w:val="24"/>
          <w:szCs w:val="24"/>
        </w:rPr>
        <w:t xml:space="preserve"> by reducing the number of program and application requirements</w:t>
      </w:r>
      <w:r w:rsidR="00A811C1">
        <w:rPr>
          <w:rFonts w:ascii="Courier New" w:hAnsi="Courier New" w:cs="Courier New"/>
          <w:sz w:val="24"/>
          <w:szCs w:val="24"/>
        </w:rPr>
        <w:t xml:space="preserve">, which </w:t>
      </w:r>
      <w:r w:rsidR="00C7497C">
        <w:rPr>
          <w:rFonts w:ascii="Courier New" w:hAnsi="Courier New" w:cs="Courier New"/>
          <w:sz w:val="24"/>
          <w:szCs w:val="24"/>
        </w:rPr>
        <w:t>makes it easier for applicants</w:t>
      </w:r>
      <w:r w:rsidR="00B473CB">
        <w:rPr>
          <w:rFonts w:ascii="Courier New" w:hAnsi="Courier New" w:cs="Courier New"/>
          <w:sz w:val="24"/>
          <w:szCs w:val="24"/>
        </w:rPr>
        <w:t xml:space="preserve"> </w:t>
      </w:r>
      <w:r w:rsidR="00095B7F">
        <w:rPr>
          <w:rFonts w:ascii="Courier New" w:hAnsi="Courier New" w:cs="Courier New"/>
          <w:sz w:val="24"/>
          <w:szCs w:val="24"/>
        </w:rPr>
        <w:t xml:space="preserve">and </w:t>
      </w:r>
      <w:r w:rsidR="002951CE">
        <w:rPr>
          <w:rFonts w:ascii="Courier New" w:hAnsi="Courier New" w:cs="Courier New"/>
          <w:sz w:val="24"/>
          <w:szCs w:val="24"/>
        </w:rPr>
        <w:t>increase</w:t>
      </w:r>
      <w:r w:rsidR="00095B7F">
        <w:rPr>
          <w:rFonts w:ascii="Courier New" w:hAnsi="Courier New" w:cs="Courier New"/>
          <w:sz w:val="24"/>
          <w:szCs w:val="24"/>
        </w:rPr>
        <w:t>s</w:t>
      </w:r>
      <w:r w:rsidR="002951CE">
        <w:rPr>
          <w:rFonts w:ascii="Courier New" w:hAnsi="Courier New" w:cs="Courier New"/>
          <w:sz w:val="24"/>
          <w:szCs w:val="24"/>
        </w:rPr>
        <w:t xml:space="preserve"> flexibility for programs that </w:t>
      </w:r>
      <w:r w:rsidR="00DE4193">
        <w:rPr>
          <w:rFonts w:ascii="Courier New" w:hAnsi="Courier New" w:cs="Courier New"/>
          <w:sz w:val="24"/>
          <w:szCs w:val="24"/>
        </w:rPr>
        <w:t xml:space="preserve">address </w:t>
      </w:r>
      <w:r w:rsidR="00B213E1">
        <w:rPr>
          <w:rFonts w:ascii="Courier New" w:hAnsi="Courier New" w:cs="Courier New"/>
          <w:sz w:val="24"/>
          <w:szCs w:val="24"/>
        </w:rPr>
        <w:t>locally-identified need</w:t>
      </w:r>
      <w:r w:rsidR="0035151E">
        <w:rPr>
          <w:rFonts w:ascii="Courier New" w:hAnsi="Courier New" w:cs="Courier New"/>
          <w:sz w:val="24"/>
          <w:szCs w:val="24"/>
        </w:rPr>
        <w:t>s</w:t>
      </w:r>
      <w:r w:rsidR="005A2D5C">
        <w:rPr>
          <w:rFonts w:ascii="Courier New" w:hAnsi="Courier New" w:cs="Courier New"/>
          <w:sz w:val="24"/>
          <w:szCs w:val="24"/>
        </w:rPr>
        <w:t>.</w:t>
      </w:r>
      <w:r w:rsidR="00252F34">
        <w:rPr>
          <w:rFonts w:ascii="Courier New" w:hAnsi="Courier New" w:cs="Courier New"/>
          <w:sz w:val="24"/>
          <w:szCs w:val="24"/>
        </w:rPr>
        <w:t xml:space="preserve"> </w:t>
      </w:r>
    </w:p>
    <w:p w:rsidR="008B6AE5" w:rsidRPr="00E23370" w:rsidP="002C665D" w14:paraId="018408C9" w14:textId="7264E4B0">
      <w:pPr>
        <w:spacing w:after="0" w:line="480" w:lineRule="auto"/>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Priorities</w:t>
      </w:r>
      <w:r w:rsidRPr="00E23370">
        <w:rPr>
          <w:rFonts w:ascii="Courier New" w:hAnsi="Courier New" w:cs="Courier New"/>
          <w:color w:val="000000" w:themeColor="text1"/>
          <w:sz w:val="24"/>
          <w:szCs w:val="24"/>
        </w:rPr>
        <w:t>:</w:t>
      </w:r>
      <w:r w:rsidR="009E2EC2">
        <w:rPr>
          <w:rFonts w:ascii="Courier New" w:hAnsi="Courier New" w:cs="Courier New"/>
          <w:color w:val="000000" w:themeColor="text1"/>
          <w:sz w:val="24"/>
          <w:szCs w:val="24"/>
        </w:rPr>
        <w:t xml:space="preserve">  </w:t>
      </w:r>
      <w:r w:rsidRPr="008B6AE5">
        <w:rPr>
          <w:rFonts w:ascii="Courier New" w:hAnsi="Courier New" w:cs="Courier New"/>
          <w:color w:val="000000" w:themeColor="text1"/>
          <w:sz w:val="24"/>
          <w:szCs w:val="24"/>
        </w:rPr>
        <w:t xml:space="preserve">This competition has </w:t>
      </w:r>
      <w:r w:rsidR="00023A36">
        <w:rPr>
          <w:rFonts w:ascii="Courier New" w:hAnsi="Courier New" w:cs="Courier New"/>
          <w:color w:val="000000" w:themeColor="text1"/>
          <w:sz w:val="24"/>
          <w:szCs w:val="24"/>
        </w:rPr>
        <w:t xml:space="preserve">one </w:t>
      </w:r>
      <w:r w:rsidRPr="008B6AE5">
        <w:rPr>
          <w:rFonts w:ascii="Courier New" w:hAnsi="Courier New" w:cs="Courier New"/>
          <w:color w:val="000000" w:themeColor="text1"/>
          <w:sz w:val="24"/>
          <w:szCs w:val="24"/>
        </w:rPr>
        <w:t xml:space="preserve">absolute </w:t>
      </w:r>
      <w:r w:rsidRPr="008B6AE5" w:rsidR="00023A36">
        <w:rPr>
          <w:rFonts w:ascii="Courier New" w:hAnsi="Courier New" w:cs="Courier New"/>
          <w:color w:val="000000" w:themeColor="text1"/>
          <w:sz w:val="24"/>
          <w:szCs w:val="24"/>
        </w:rPr>
        <w:t>priorit</w:t>
      </w:r>
      <w:r w:rsidR="00023A36">
        <w:rPr>
          <w:rFonts w:ascii="Courier New" w:hAnsi="Courier New" w:cs="Courier New"/>
          <w:color w:val="000000" w:themeColor="text1"/>
          <w:sz w:val="24"/>
          <w:szCs w:val="24"/>
        </w:rPr>
        <w:t>y</w:t>
      </w:r>
      <w:r w:rsidR="009E2EC2">
        <w:rPr>
          <w:rFonts w:ascii="Courier New" w:hAnsi="Courier New" w:cs="Courier New"/>
          <w:color w:val="000000" w:themeColor="text1"/>
          <w:sz w:val="24"/>
          <w:szCs w:val="24"/>
        </w:rPr>
        <w:t xml:space="preserve">. </w:t>
      </w:r>
      <w:r w:rsidR="000041AC">
        <w:rPr>
          <w:rFonts w:ascii="Courier New" w:hAnsi="Courier New" w:cs="Courier New"/>
          <w:color w:val="000000" w:themeColor="text1"/>
          <w:sz w:val="24"/>
          <w:szCs w:val="24"/>
        </w:rPr>
        <w:t xml:space="preserve"> </w:t>
      </w:r>
      <w:r w:rsidR="006F2F9A">
        <w:rPr>
          <w:rFonts w:ascii="Courier New" w:hAnsi="Courier New" w:cs="Courier New"/>
          <w:color w:val="000000" w:themeColor="text1"/>
          <w:sz w:val="24"/>
          <w:szCs w:val="24"/>
        </w:rPr>
        <w:t xml:space="preserve">The </w:t>
      </w:r>
      <w:r w:rsidRPr="008B6AE5">
        <w:rPr>
          <w:rFonts w:ascii="Courier New" w:hAnsi="Courier New" w:cs="Courier New"/>
          <w:color w:val="000000" w:themeColor="text1"/>
          <w:sz w:val="24"/>
          <w:szCs w:val="24"/>
        </w:rPr>
        <w:t>Absolute Priorit</w:t>
      </w:r>
      <w:r w:rsidR="009E2EC2">
        <w:rPr>
          <w:rFonts w:ascii="Courier New" w:hAnsi="Courier New" w:cs="Courier New"/>
          <w:color w:val="000000" w:themeColor="text1"/>
          <w:sz w:val="24"/>
          <w:szCs w:val="24"/>
        </w:rPr>
        <w:t>y</w:t>
      </w:r>
      <w:r w:rsidRPr="008B6AE5">
        <w:rPr>
          <w:rFonts w:ascii="Courier New" w:hAnsi="Courier New" w:cs="Courier New"/>
          <w:color w:val="000000" w:themeColor="text1"/>
          <w:sz w:val="24"/>
          <w:szCs w:val="24"/>
        </w:rPr>
        <w:t xml:space="preserve"> </w:t>
      </w:r>
      <w:r w:rsidR="009E2EC2">
        <w:rPr>
          <w:rFonts w:ascii="Courier New" w:hAnsi="Courier New" w:cs="Courier New"/>
          <w:color w:val="000000" w:themeColor="text1"/>
          <w:sz w:val="24"/>
          <w:szCs w:val="24"/>
        </w:rPr>
        <w:t>is</w:t>
      </w:r>
      <w:r w:rsidRPr="008B6AE5">
        <w:rPr>
          <w:rFonts w:ascii="Courier New" w:hAnsi="Courier New" w:cs="Courier New"/>
          <w:color w:val="000000" w:themeColor="text1"/>
          <w:sz w:val="24"/>
          <w:szCs w:val="24"/>
        </w:rPr>
        <w:t xml:space="preserve"> from </w:t>
      </w:r>
      <w:r w:rsidR="009E2EC2">
        <w:rPr>
          <w:rFonts w:ascii="Courier New" w:hAnsi="Courier New" w:cs="Courier New"/>
          <w:color w:val="000000" w:themeColor="text1"/>
          <w:sz w:val="24"/>
          <w:szCs w:val="24"/>
        </w:rPr>
        <w:t>section 116</w:t>
      </w:r>
      <w:r w:rsidR="005E4C43">
        <w:rPr>
          <w:rFonts w:ascii="Courier New" w:hAnsi="Courier New" w:cs="Courier New"/>
          <w:color w:val="000000" w:themeColor="text1"/>
          <w:sz w:val="24"/>
          <w:szCs w:val="24"/>
        </w:rPr>
        <w:t xml:space="preserve"> of the Act</w:t>
      </w:r>
      <w:r w:rsidRPr="008B6AE5">
        <w:rPr>
          <w:rFonts w:ascii="Courier New" w:hAnsi="Courier New" w:cs="Courier New"/>
          <w:color w:val="000000" w:themeColor="text1"/>
          <w:sz w:val="24"/>
          <w:szCs w:val="24"/>
        </w:rPr>
        <w:t>.</w:t>
      </w:r>
      <w:r w:rsidR="003D237E">
        <w:rPr>
          <w:rFonts w:ascii="Courier New" w:hAnsi="Courier New" w:cs="Courier New"/>
          <w:color w:val="000000" w:themeColor="text1"/>
          <w:sz w:val="24"/>
          <w:szCs w:val="24"/>
        </w:rPr>
        <w:t xml:space="preserve"> </w:t>
      </w:r>
    </w:p>
    <w:p w:rsidR="00115E2C" w:rsidP="000C15B7" w14:paraId="5B348260" w14:textId="07527E13">
      <w:pPr>
        <w:spacing w:after="0" w:line="480" w:lineRule="auto"/>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 xml:space="preserve">Absolute </w:t>
      </w:r>
      <w:r w:rsidRPr="002C665D" w:rsidR="004714D0">
        <w:rPr>
          <w:rFonts w:ascii="Courier New" w:hAnsi="Courier New" w:cs="Courier New"/>
          <w:i/>
          <w:color w:val="000000" w:themeColor="text1"/>
          <w:sz w:val="24"/>
          <w:szCs w:val="24"/>
        </w:rPr>
        <w:t>Priorit</w:t>
      </w:r>
      <w:r w:rsidR="004714D0">
        <w:rPr>
          <w:rFonts w:ascii="Courier New" w:hAnsi="Courier New" w:cs="Courier New"/>
          <w:i/>
          <w:color w:val="000000" w:themeColor="text1"/>
          <w:sz w:val="24"/>
          <w:szCs w:val="24"/>
        </w:rPr>
        <w:t>y</w:t>
      </w:r>
      <w:r w:rsidRPr="7B82B2F8" w:rsidR="003E6031">
        <w:rPr>
          <w:rFonts w:ascii="Courier New" w:hAnsi="Courier New" w:cs="Courier New"/>
          <w:color w:val="000000" w:themeColor="text1"/>
          <w:sz w:val="24"/>
          <w:szCs w:val="24"/>
        </w:rPr>
        <w:t>:  For FY 20</w:t>
      </w:r>
      <w:r w:rsidRPr="7B82B2F8" w:rsidR="00B80C96">
        <w:rPr>
          <w:rFonts w:ascii="Courier New" w:hAnsi="Courier New" w:cs="Courier New"/>
          <w:color w:val="000000" w:themeColor="text1"/>
          <w:sz w:val="24"/>
          <w:szCs w:val="24"/>
        </w:rPr>
        <w:t>2</w:t>
      </w:r>
      <w:r w:rsidRPr="7B82B2F8" w:rsidR="00A4359B">
        <w:rPr>
          <w:rFonts w:ascii="Courier New" w:hAnsi="Courier New" w:cs="Courier New"/>
          <w:color w:val="000000" w:themeColor="text1"/>
          <w:sz w:val="24"/>
          <w:szCs w:val="24"/>
        </w:rPr>
        <w:t>5</w:t>
      </w:r>
      <w:r w:rsidRPr="7B82B2F8" w:rsidR="00CC1D75">
        <w:rPr>
          <w:rFonts w:ascii="Courier New" w:hAnsi="Courier New" w:cs="Courier New"/>
          <w:color w:val="000000" w:themeColor="text1"/>
          <w:sz w:val="24"/>
          <w:szCs w:val="24"/>
        </w:rPr>
        <w:t>,</w:t>
      </w:r>
      <w:r w:rsidRPr="7B82B2F8" w:rsidR="00AD795F">
        <w:rPr>
          <w:rFonts w:ascii="Courier New" w:hAnsi="Courier New" w:cs="Courier New"/>
          <w:color w:val="000000" w:themeColor="text1"/>
          <w:sz w:val="24"/>
          <w:szCs w:val="24"/>
        </w:rPr>
        <w:t xml:space="preserve"> and any subsequent year in which we make awards from the list of unfunded applications from this competition</w:t>
      </w:r>
      <w:r w:rsidRPr="7B82B2F8" w:rsidR="003E6031">
        <w:rPr>
          <w:rFonts w:ascii="Courier New" w:hAnsi="Courier New" w:cs="Courier New"/>
          <w:color w:val="000000" w:themeColor="text1"/>
          <w:sz w:val="24"/>
          <w:szCs w:val="24"/>
        </w:rPr>
        <w:t xml:space="preserve">, </w:t>
      </w:r>
      <w:r w:rsidRPr="7B82B2F8" w:rsidR="00522337">
        <w:rPr>
          <w:rFonts w:ascii="Courier New" w:hAnsi="Courier New" w:cs="Courier New"/>
          <w:color w:val="000000" w:themeColor="text1"/>
          <w:sz w:val="24"/>
          <w:szCs w:val="24"/>
        </w:rPr>
        <w:t>th</w:t>
      </w:r>
      <w:r w:rsidR="00522337">
        <w:rPr>
          <w:rFonts w:ascii="Courier New" w:hAnsi="Courier New" w:cs="Courier New"/>
          <w:color w:val="000000" w:themeColor="text1"/>
          <w:sz w:val="24"/>
          <w:szCs w:val="24"/>
        </w:rPr>
        <w:t xml:space="preserve">is </w:t>
      </w:r>
      <w:r w:rsidRPr="7B82B2F8" w:rsidR="00522337">
        <w:rPr>
          <w:rFonts w:ascii="Courier New" w:hAnsi="Courier New" w:cs="Courier New"/>
          <w:color w:val="000000" w:themeColor="text1"/>
          <w:sz w:val="24"/>
          <w:szCs w:val="24"/>
        </w:rPr>
        <w:t>priorit</w:t>
      </w:r>
      <w:r w:rsidR="00522337">
        <w:rPr>
          <w:rFonts w:ascii="Courier New" w:hAnsi="Courier New" w:cs="Courier New"/>
          <w:color w:val="000000" w:themeColor="text1"/>
          <w:sz w:val="24"/>
          <w:szCs w:val="24"/>
        </w:rPr>
        <w:t>y</w:t>
      </w:r>
      <w:r w:rsidRPr="7B82B2F8" w:rsidR="00522337">
        <w:rPr>
          <w:rFonts w:ascii="Courier New" w:hAnsi="Courier New" w:cs="Courier New"/>
          <w:color w:val="000000" w:themeColor="text1"/>
          <w:sz w:val="24"/>
          <w:szCs w:val="24"/>
        </w:rPr>
        <w:t xml:space="preserve"> </w:t>
      </w:r>
      <w:r w:rsidR="00522337">
        <w:rPr>
          <w:rFonts w:ascii="Courier New" w:hAnsi="Courier New" w:cs="Courier New"/>
          <w:color w:val="000000" w:themeColor="text1"/>
          <w:sz w:val="24"/>
          <w:szCs w:val="24"/>
        </w:rPr>
        <w:t>is</w:t>
      </w:r>
      <w:r w:rsidRPr="7B82B2F8" w:rsidR="000C15B7">
        <w:rPr>
          <w:rFonts w:ascii="Courier New" w:hAnsi="Courier New" w:cs="Courier New"/>
          <w:color w:val="000000" w:themeColor="text1"/>
          <w:sz w:val="24"/>
          <w:szCs w:val="24"/>
        </w:rPr>
        <w:t xml:space="preserve"> </w:t>
      </w:r>
      <w:r w:rsidR="00522337">
        <w:rPr>
          <w:rFonts w:ascii="Courier New" w:hAnsi="Courier New" w:cs="Courier New"/>
          <w:color w:val="000000" w:themeColor="text1"/>
          <w:sz w:val="24"/>
          <w:szCs w:val="24"/>
        </w:rPr>
        <w:t xml:space="preserve">an </w:t>
      </w:r>
      <w:r w:rsidRPr="7B82B2F8" w:rsidR="000C15B7">
        <w:rPr>
          <w:rFonts w:ascii="Courier New" w:hAnsi="Courier New" w:cs="Courier New"/>
          <w:color w:val="000000" w:themeColor="text1"/>
          <w:sz w:val="24"/>
          <w:szCs w:val="24"/>
        </w:rPr>
        <w:t xml:space="preserve">absolute </w:t>
      </w:r>
      <w:r w:rsidRPr="7B82B2F8" w:rsidR="00522337">
        <w:rPr>
          <w:rFonts w:ascii="Courier New" w:hAnsi="Courier New" w:cs="Courier New"/>
          <w:color w:val="000000" w:themeColor="text1"/>
          <w:sz w:val="24"/>
          <w:szCs w:val="24"/>
        </w:rPr>
        <w:t>priorit</w:t>
      </w:r>
      <w:r w:rsidR="00522337">
        <w:rPr>
          <w:rFonts w:ascii="Courier New" w:hAnsi="Courier New" w:cs="Courier New"/>
          <w:color w:val="000000" w:themeColor="text1"/>
          <w:sz w:val="24"/>
          <w:szCs w:val="24"/>
        </w:rPr>
        <w:t>y</w:t>
      </w:r>
      <w:r w:rsidRPr="7B82B2F8" w:rsidR="000C15B7">
        <w:rPr>
          <w:rFonts w:ascii="Courier New" w:hAnsi="Courier New" w:cs="Courier New"/>
          <w:color w:val="000000" w:themeColor="text1"/>
          <w:sz w:val="24"/>
          <w:szCs w:val="24"/>
        </w:rPr>
        <w:t xml:space="preserve">. </w:t>
      </w:r>
      <w:r w:rsidR="000041AC">
        <w:rPr>
          <w:rFonts w:ascii="Courier New" w:hAnsi="Courier New" w:cs="Courier New"/>
          <w:color w:val="000000" w:themeColor="text1"/>
          <w:sz w:val="24"/>
          <w:szCs w:val="24"/>
        </w:rPr>
        <w:t xml:space="preserve"> </w:t>
      </w:r>
      <w:r w:rsidRPr="7B82B2F8" w:rsidR="000C15B7">
        <w:rPr>
          <w:rFonts w:ascii="Courier New" w:hAnsi="Courier New" w:cs="Courier New"/>
          <w:color w:val="000000" w:themeColor="text1"/>
          <w:sz w:val="24"/>
          <w:szCs w:val="24"/>
        </w:rPr>
        <w:t xml:space="preserve">Under 34 CFR 75.105(c)(3), we consider only applications that meet </w:t>
      </w:r>
      <w:r w:rsidR="006F2F9A">
        <w:rPr>
          <w:rFonts w:ascii="Courier New" w:hAnsi="Courier New" w:cs="Courier New"/>
          <w:color w:val="000000" w:themeColor="text1"/>
          <w:sz w:val="24"/>
          <w:szCs w:val="24"/>
        </w:rPr>
        <w:t xml:space="preserve">the </w:t>
      </w:r>
      <w:r w:rsidRPr="7B82B2F8" w:rsidR="000C15B7">
        <w:rPr>
          <w:rFonts w:ascii="Courier New" w:hAnsi="Courier New" w:cs="Courier New"/>
          <w:color w:val="000000" w:themeColor="text1"/>
          <w:sz w:val="24"/>
          <w:szCs w:val="24"/>
        </w:rPr>
        <w:t>Absolute Priority.</w:t>
      </w:r>
      <w:r w:rsidRPr="7B82B2F8" w:rsidR="00834172">
        <w:rPr>
          <w:rFonts w:ascii="Courier New" w:hAnsi="Courier New" w:cs="Courier New"/>
          <w:color w:val="000000" w:themeColor="text1"/>
          <w:sz w:val="24"/>
          <w:szCs w:val="24"/>
        </w:rPr>
        <w:t xml:space="preserve"> </w:t>
      </w:r>
    </w:p>
    <w:p w:rsidR="003E6031" w:rsidRPr="00E23370" w:rsidP="002C665D" w14:paraId="6DD55B0C" w14:textId="42939108">
      <w:pPr>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Th</w:t>
      </w:r>
      <w:r w:rsidR="000B4597">
        <w:rPr>
          <w:rFonts w:ascii="Courier New" w:hAnsi="Courier New" w:cs="Courier New"/>
          <w:color w:val="000000" w:themeColor="text1"/>
          <w:sz w:val="24"/>
          <w:szCs w:val="24"/>
        </w:rPr>
        <w:t xml:space="preserve">e </w:t>
      </w:r>
      <w:r w:rsidRPr="00E23370">
        <w:rPr>
          <w:rFonts w:ascii="Courier New" w:hAnsi="Courier New" w:cs="Courier New"/>
          <w:color w:val="000000" w:themeColor="text1"/>
          <w:sz w:val="24"/>
          <w:szCs w:val="24"/>
        </w:rPr>
        <w:t>priorit</w:t>
      </w:r>
      <w:r w:rsidR="004714D0">
        <w:rPr>
          <w:rFonts w:ascii="Courier New" w:hAnsi="Courier New" w:cs="Courier New"/>
          <w:color w:val="000000" w:themeColor="text1"/>
          <w:sz w:val="24"/>
          <w:szCs w:val="24"/>
        </w:rPr>
        <w:t>y</w:t>
      </w:r>
      <w:r w:rsidR="006F2F9A">
        <w:rPr>
          <w:rFonts w:ascii="Courier New" w:hAnsi="Courier New" w:cs="Courier New"/>
          <w:color w:val="000000" w:themeColor="text1"/>
          <w:sz w:val="24"/>
          <w:szCs w:val="24"/>
        </w:rPr>
        <w:t xml:space="preserve"> is</w:t>
      </w:r>
      <w:r w:rsidRPr="00E23370" w:rsidR="00243F61">
        <w:rPr>
          <w:rFonts w:ascii="Courier New" w:hAnsi="Courier New" w:cs="Courier New"/>
          <w:color w:val="000000" w:themeColor="text1"/>
          <w:sz w:val="24"/>
          <w:szCs w:val="24"/>
        </w:rPr>
        <w:t>:</w:t>
      </w:r>
    </w:p>
    <w:p w:rsidR="002349D1" w:rsidP="004F5642" w14:paraId="1AE5DAB7" w14:textId="63170C4B">
      <w:pPr>
        <w:pStyle w:val="HTMLPreformatted"/>
        <w:tabs>
          <w:tab w:val="left" w:pos="720"/>
        </w:tabs>
        <w:spacing w:line="480" w:lineRule="auto"/>
      </w:pPr>
      <w:r w:rsidRPr="00E23370">
        <w:rPr>
          <w:rFonts w:cs="Courier New"/>
          <w:color w:val="000000" w:themeColor="text1"/>
          <w:sz w:val="24"/>
          <w:szCs w:val="24"/>
          <w:lang w:val="en-US"/>
        </w:rPr>
        <w:tab/>
      </w:r>
      <w:r w:rsidRPr="002C665D" w:rsidR="00E34ACF">
        <w:rPr>
          <w:rFonts w:cs="Courier New"/>
          <w:i/>
          <w:color w:val="000000" w:themeColor="text1"/>
          <w:sz w:val="24"/>
          <w:szCs w:val="24"/>
          <w:lang w:val="en-US"/>
        </w:rPr>
        <w:t>Authorized Program</w:t>
      </w:r>
      <w:r w:rsidR="00E34ACF">
        <w:rPr>
          <w:rFonts w:cs="Courier New"/>
          <w:color w:val="000000" w:themeColor="text1"/>
          <w:sz w:val="24"/>
          <w:szCs w:val="24"/>
          <w:lang w:val="en-US"/>
        </w:rPr>
        <w:t>.</w:t>
      </w:r>
      <w:r w:rsidRPr="00670868" w:rsidR="00670868">
        <w:t xml:space="preserve"> </w:t>
      </w:r>
      <w:r w:rsidR="000363E7">
        <w:t xml:space="preserve"> </w:t>
      </w:r>
    </w:p>
    <w:p w:rsidR="001A4534" w:rsidRPr="00E23370" w:rsidP="006F2F9A" w14:paraId="3973962A" w14:textId="2AC44779">
      <w:pPr>
        <w:pStyle w:val="HTMLPreformatted"/>
        <w:tabs>
          <w:tab w:val="left" w:pos="720"/>
        </w:tabs>
        <w:spacing w:line="480" w:lineRule="auto"/>
        <w:rPr>
          <w:rFonts w:cs="Courier New"/>
          <w:color w:val="000000" w:themeColor="text1"/>
          <w:sz w:val="24"/>
          <w:szCs w:val="24"/>
          <w:lang w:val="en-US"/>
        </w:rPr>
      </w:pPr>
      <w:r>
        <w:tab/>
      </w:r>
      <w:r w:rsidRPr="002C665D" w:rsidR="009C68BA">
        <w:rPr>
          <w:sz w:val="24"/>
          <w:szCs w:val="24"/>
        </w:rPr>
        <w:t>T</w:t>
      </w:r>
      <w:r w:rsidRPr="00670868" w:rsidR="00670868">
        <w:rPr>
          <w:rFonts w:cs="Courier New"/>
          <w:color w:val="000000" w:themeColor="text1"/>
          <w:sz w:val="24"/>
          <w:szCs w:val="24"/>
          <w:lang w:val="en-US"/>
        </w:rPr>
        <w:t xml:space="preserve">o meet this priority, applicants must propose </w:t>
      </w:r>
      <w:r w:rsidR="00670868">
        <w:rPr>
          <w:rFonts w:cs="Courier New"/>
          <w:color w:val="000000" w:themeColor="text1"/>
          <w:sz w:val="24"/>
          <w:szCs w:val="24"/>
          <w:lang w:val="en-US"/>
        </w:rPr>
        <w:t xml:space="preserve">and carry out </w:t>
      </w:r>
      <w:r w:rsidRPr="00670868" w:rsidR="00670868">
        <w:rPr>
          <w:rFonts w:cs="Courier New"/>
          <w:color w:val="000000" w:themeColor="text1"/>
          <w:sz w:val="24"/>
          <w:szCs w:val="24"/>
          <w:lang w:val="en-US"/>
        </w:rPr>
        <w:t xml:space="preserve">a career and technical education program consistent with the Carl D. Perkins Act of </w:t>
      </w:r>
      <w:r w:rsidRPr="00670868" w:rsidR="00326EC5">
        <w:rPr>
          <w:rFonts w:cs="Courier New"/>
          <w:color w:val="000000" w:themeColor="text1"/>
          <w:sz w:val="24"/>
          <w:szCs w:val="24"/>
          <w:lang w:val="en-US"/>
        </w:rPr>
        <w:t>20</w:t>
      </w:r>
      <w:r w:rsidR="00326EC5">
        <w:rPr>
          <w:rFonts w:cs="Courier New"/>
          <w:color w:val="000000" w:themeColor="text1"/>
          <w:sz w:val="24"/>
          <w:szCs w:val="24"/>
          <w:lang w:val="en-US"/>
        </w:rPr>
        <w:t>0</w:t>
      </w:r>
      <w:r w:rsidRPr="00670868" w:rsidR="00326EC5">
        <w:rPr>
          <w:rFonts w:cs="Courier New"/>
          <w:color w:val="000000" w:themeColor="text1"/>
          <w:sz w:val="24"/>
          <w:szCs w:val="24"/>
          <w:lang w:val="en-US"/>
        </w:rPr>
        <w:t>6</w:t>
      </w:r>
      <w:r w:rsidR="0082489F">
        <w:rPr>
          <w:rFonts w:cs="Courier New"/>
          <w:color w:val="000000" w:themeColor="text1"/>
          <w:sz w:val="24"/>
          <w:szCs w:val="24"/>
          <w:lang w:val="en-US"/>
        </w:rPr>
        <w:t>.</w:t>
      </w:r>
      <w:r w:rsidRPr="00670868" w:rsidR="00670868">
        <w:rPr>
          <w:rFonts w:cs="Courier New"/>
          <w:color w:val="000000" w:themeColor="text1"/>
          <w:sz w:val="24"/>
          <w:szCs w:val="24"/>
          <w:lang w:val="en-US"/>
        </w:rPr>
        <w:t xml:space="preserve"> (</w:t>
      </w:r>
      <w:r w:rsidRPr="00962670" w:rsidR="00962670">
        <w:rPr>
          <w:rFonts w:cs="Courier New"/>
          <w:color w:val="000000" w:themeColor="text1"/>
          <w:sz w:val="24"/>
          <w:szCs w:val="24"/>
          <w:lang w:val="en-US"/>
        </w:rPr>
        <w:t>20 U.S.C. 2302</w:t>
      </w:r>
      <w:r w:rsidR="0082489F">
        <w:rPr>
          <w:rFonts w:cs="Courier New"/>
          <w:color w:val="000000" w:themeColor="text1"/>
          <w:sz w:val="24"/>
          <w:szCs w:val="24"/>
          <w:lang w:val="en-US"/>
        </w:rPr>
        <w:t>(5)</w:t>
      </w:r>
      <w:r w:rsidRPr="00670868" w:rsidR="00670868">
        <w:rPr>
          <w:rFonts w:cs="Courier New"/>
          <w:color w:val="000000" w:themeColor="text1"/>
          <w:sz w:val="24"/>
          <w:szCs w:val="24"/>
          <w:lang w:val="en-US"/>
        </w:rPr>
        <w:t>)</w:t>
      </w:r>
    </w:p>
    <w:p w:rsidR="00E4753E" w:rsidRPr="00BA2B5F" w:rsidP="00A20124" w14:paraId="6906D50F" w14:textId="7DF1AA19">
      <w:pPr>
        <w:pStyle w:val="HTMLPreformatted"/>
        <w:tabs>
          <w:tab w:val="left" w:pos="720"/>
        </w:tabs>
        <w:spacing w:line="480" w:lineRule="auto"/>
        <w:rPr>
          <w:rFonts w:cs="Courier New"/>
          <w:color w:val="000000" w:themeColor="text1"/>
          <w:sz w:val="24"/>
          <w:szCs w:val="24"/>
          <w:lang w:val="en-US"/>
        </w:rPr>
      </w:pPr>
      <w:r w:rsidRPr="002C665D">
        <w:rPr>
          <w:rFonts w:cs="Courier New"/>
          <w:i/>
          <w:color w:val="000000" w:themeColor="text1"/>
          <w:sz w:val="24"/>
          <w:szCs w:val="24"/>
          <w:lang w:val="en-US"/>
        </w:rPr>
        <w:t>Note</w:t>
      </w:r>
      <w:r>
        <w:rPr>
          <w:rFonts w:cs="Courier New"/>
          <w:color w:val="000000" w:themeColor="text1"/>
          <w:sz w:val="24"/>
          <w:szCs w:val="24"/>
          <w:lang w:val="en-US"/>
        </w:rPr>
        <w:t xml:space="preserve">: </w:t>
      </w:r>
      <w:r w:rsidR="00C90104">
        <w:rPr>
          <w:rFonts w:cs="Courier New"/>
          <w:color w:val="000000" w:themeColor="text1"/>
          <w:sz w:val="24"/>
          <w:szCs w:val="24"/>
          <w:lang w:val="en-US"/>
        </w:rPr>
        <w:t xml:space="preserve">If an applicant </w:t>
      </w:r>
      <w:r w:rsidR="00B15F75">
        <w:rPr>
          <w:rFonts w:cs="Courier New"/>
          <w:color w:val="000000" w:themeColor="text1"/>
          <w:sz w:val="24"/>
          <w:szCs w:val="24"/>
          <w:lang w:val="en-US"/>
        </w:rPr>
        <w:t>with an</w:t>
      </w:r>
      <w:r w:rsidR="00C90104">
        <w:rPr>
          <w:rFonts w:cs="Courier New"/>
          <w:color w:val="000000" w:themeColor="text1"/>
          <w:sz w:val="24"/>
          <w:szCs w:val="24"/>
          <w:lang w:val="en-US"/>
        </w:rPr>
        <w:t xml:space="preserve"> </w:t>
      </w:r>
      <w:r w:rsidR="00817256">
        <w:rPr>
          <w:rFonts w:cs="Courier New"/>
          <w:color w:val="000000" w:themeColor="text1"/>
          <w:sz w:val="24"/>
          <w:szCs w:val="24"/>
          <w:lang w:val="en-US"/>
        </w:rPr>
        <w:t xml:space="preserve">open NACTEP grant </w:t>
      </w:r>
      <w:r w:rsidR="00041B94">
        <w:rPr>
          <w:rFonts w:cs="Courier New"/>
          <w:color w:val="000000" w:themeColor="text1"/>
          <w:sz w:val="24"/>
          <w:szCs w:val="24"/>
          <w:lang w:val="en-US"/>
        </w:rPr>
        <w:t xml:space="preserve">receives </w:t>
      </w:r>
      <w:r w:rsidR="00817256">
        <w:rPr>
          <w:rFonts w:cs="Courier New"/>
          <w:color w:val="000000" w:themeColor="text1"/>
          <w:sz w:val="24"/>
          <w:szCs w:val="24"/>
          <w:lang w:val="en-US"/>
        </w:rPr>
        <w:t>a grant under this competition,</w:t>
      </w:r>
      <w:r w:rsidR="00C90104">
        <w:rPr>
          <w:rFonts w:cs="Courier New"/>
          <w:color w:val="000000" w:themeColor="text1"/>
          <w:sz w:val="24"/>
          <w:szCs w:val="24"/>
          <w:lang w:val="en-US"/>
        </w:rPr>
        <w:t xml:space="preserve"> </w:t>
      </w:r>
      <w:r w:rsidR="00AB2A62">
        <w:rPr>
          <w:rFonts w:cs="Courier New"/>
          <w:color w:val="000000" w:themeColor="text1"/>
          <w:sz w:val="24"/>
          <w:szCs w:val="24"/>
          <w:lang w:val="en-US"/>
        </w:rPr>
        <w:t>t</w:t>
      </w:r>
      <w:r w:rsidRPr="00C90104" w:rsidR="00C90104">
        <w:rPr>
          <w:rFonts w:cs="Courier New"/>
          <w:color w:val="000000" w:themeColor="text1"/>
          <w:sz w:val="24"/>
          <w:szCs w:val="24"/>
          <w:lang w:val="en-US"/>
        </w:rPr>
        <w:t>he</w:t>
      </w:r>
      <w:r w:rsidR="00B75719">
        <w:rPr>
          <w:rFonts w:cs="Courier New"/>
          <w:color w:val="000000" w:themeColor="text1"/>
          <w:sz w:val="24"/>
          <w:szCs w:val="24"/>
          <w:lang w:val="en-US"/>
        </w:rPr>
        <w:t>y</w:t>
      </w:r>
      <w:r w:rsidRPr="00C90104" w:rsidR="00C90104">
        <w:rPr>
          <w:rFonts w:cs="Courier New"/>
          <w:color w:val="000000" w:themeColor="text1"/>
          <w:sz w:val="24"/>
          <w:szCs w:val="24"/>
          <w:lang w:val="en-US"/>
        </w:rPr>
        <w:t xml:space="preserve"> must demonstrate that the activities and objectives of the grant will not duplicate or overlap with the expenses, activities, and objectives of other open grants with the same or similar activities and objectives.</w:t>
      </w:r>
      <w:r w:rsidR="00BA2B5F">
        <w:rPr>
          <w:rFonts w:cs="Courier New"/>
          <w:color w:val="000000" w:themeColor="text1"/>
          <w:sz w:val="24"/>
          <w:szCs w:val="24"/>
          <w:lang w:val="en-US"/>
        </w:rPr>
        <w:t xml:space="preserve"> </w:t>
      </w:r>
      <w:r w:rsidRPr="00BA2B5F" w:rsidR="00BA2B5F">
        <w:rPr>
          <w:rFonts w:cs="Courier New"/>
          <w:color w:val="000000" w:themeColor="text1"/>
          <w:sz w:val="24"/>
          <w:szCs w:val="24"/>
          <w:lang w:val="en-US"/>
        </w:rPr>
        <w:t>(</w:t>
      </w:r>
      <w:r w:rsidRPr="00CB23C1" w:rsidR="00BA2B5F">
        <w:rPr>
          <w:sz w:val="24"/>
          <w:szCs w:val="24"/>
        </w:rPr>
        <w:t>2 CFR 200.403</w:t>
      </w:r>
      <w:r w:rsidR="00767FB9">
        <w:rPr>
          <w:sz w:val="24"/>
          <w:szCs w:val="24"/>
        </w:rPr>
        <w:t xml:space="preserve"> and</w:t>
      </w:r>
      <w:r w:rsidR="00BA2B5F">
        <w:rPr>
          <w:sz w:val="24"/>
          <w:szCs w:val="24"/>
        </w:rPr>
        <w:t xml:space="preserve"> 200.</w:t>
      </w:r>
      <w:r w:rsidRPr="00CB23C1" w:rsidR="00BA2B5F">
        <w:rPr>
          <w:sz w:val="24"/>
          <w:szCs w:val="24"/>
        </w:rPr>
        <w:t>404</w:t>
      </w:r>
      <w:r w:rsidR="00BA2B5F">
        <w:rPr>
          <w:sz w:val="24"/>
          <w:szCs w:val="24"/>
        </w:rPr>
        <w:t>)</w:t>
      </w:r>
    </w:p>
    <w:p w:rsidR="00AF3FAA" w:rsidRPr="00E23370" w:rsidP="00AF3FAA" w14:paraId="053561B8" w14:textId="3280E3EA">
      <w:pPr>
        <w:spacing w:after="0" w:line="480" w:lineRule="auto"/>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Requirements</w:t>
      </w:r>
      <w:r w:rsidRPr="00E23370">
        <w:rPr>
          <w:rFonts w:ascii="Courier New" w:hAnsi="Courier New" w:cs="Courier New"/>
          <w:color w:val="000000" w:themeColor="text1"/>
          <w:sz w:val="24"/>
          <w:szCs w:val="24"/>
        </w:rPr>
        <w:t xml:space="preserve">: </w:t>
      </w:r>
    </w:p>
    <w:p w:rsidR="00AF3FAA" w:rsidP="00AF3FAA" w14:paraId="6BF285CA" w14:textId="4A341655">
      <w:pPr>
        <w:spacing w:after="0" w:line="480" w:lineRule="auto"/>
        <w:ind w:firstLine="720"/>
        <w:rPr>
          <w:rFonts w:ascii="Courier New" w:hAnsi="Courier New" w:cs="Courier New"/>
          <w:color w:val="000000" w:themeColor="text1"/>
          <w:sz w:val="24"/>
          <w:szCs w:val="24"/>
        </w:rPr>
      </w:pPr>
      <w:r w:rsidRPr="009D6BFF">
        <w:rPr>
          <w:rFonts w:ascii="Courier New" w:hAnsi="Courier New" w:cs="Courier New"/>
          <w:color w:val="000000" w:themeColor="text1"/>
          <w:sz w:val="24"/>
          <w:szCs w:val="24"/>
        </w:rPr>
        <w:t xml:space="preserve">This notice includes </w:t>
      </w:r>
      <w:r w:rsidR="00B54627">
        <w:rPr>
          <w:rFonts w:ascii="Courier New" w:hAnsi="Courier New" w:cs="Courier New"/>
          <w:color w:val="000000" w:themeColor="text1"/>
          <w:sz w:val="24"/>
          <w:szCs w:val="24"/>
        </w:rPr>
        <w:t xml:space="preserve">two </w:t>
      </w:r>
      <w:r w:rsidRPr="009D6BFF">
        <w:rPr>
          <w:rFonts w:ascii="Courier New" w:hAnsi="Courier New" w:cs="Courier New"/>
          <w:color w:val="000000" w:themeColor="text1"/>
          <w:sz w:val="24"/>
          <w:szCs w:val="24"/>
        </w:rPr>
        <w:t>application and</w:t>
      </w:r>
      <w:r w:rsidR="00B54627">
        <w:rPr>
          <w:rFonts w:ascii="Courier New" w:hAnsi="Courier New" w:cs="Courier New"/>
          <w:color w:val="000000" w:themeColor="text1"/>
          <w:sz w:val="24"/>
          <w:szCs w:val="24"/>
        </w:rPr>
        <w:t xml:space="preserve"> three</w:t>
      </w:r>
      <w:r w:rsidRPr="009D6BFF">
        <w:rPr>
          <w:rFonts w:ascii="Courier New" w:hAnsi="Courier New" w:cs="Courier New"/>
          <w:color w:val="000000" w:themeColor="text1"/>
          <w:sz w:val="24"/>
          <w:szCs w:val="24"/>
        </w:rPr>
        <w:t xml:space="preserve"> program requirements that are based on statutory requirements or the Notice of Final Requirements. </w:t>
      </w:r>
      <w:r w:rsidR="000041AC">
        <w:rPr>
          <w:rFonts w:ascii="Courier New" w:hAnsi="Courier New" w:cs="Courier New"/>
          <w:color w:val="000000" w:themeColor="text1"/>
          <w:sz w:val="24"/>
          <w:szCs w:val="24"/>
        </w:rPr>
        <w:t xml:space="preserve"> </w:t>
      </w:r>
      <w:r w:rsidR="00B50FFA">
        <w:rPr>
          <w:rFonts w:ascii="Courier New" w:hAnsi="Courier New" w:cs="Courier New"/>
          <w:color w:val="000000" w:themeColor="text1"/>
          <w:sz w:val="24"/>
          <w:szCs w:val="24"/>
        </w:rPr>
        <w:t>The source is noted after each</w:t>
      </w:r>
      <w:r w:rsidR="00B54627">
        <w:rPr>
          <w:rFonts w:ascii="Courier New" w:hAnsi="Courier New" w:cs="Courier New"/>
          <w:color w:val="000000" w:themeColor="text1"/>
          <w:sz w:val="24"/>
          <w:szCs w:val="24"/>
        </w:rPr>
        <w:t xml:space="preserve"> requirement. </w:t>
      </w:r>
    </w:p>
    <w:p w:rsidR="00512DF8" w:rsidRPr="00E23370" w:rsidP="00E96D74" w14:paraId="7799853B" w14:textId="52038E31">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The application requirements are:</w:t>
      </w:r>
    </w:p>
    <w:p w:rsidR="00704C97" w:rsidRPr="00E23370" w:rsidP="00704C97" w14:paraId="5799317A" w14:textId="40C4D9EA">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rPr>
        <w:tab/>
      </w:r>
      <w:r w:rsidRPr="77B1CD09">
        <w:rPr>
          <w:rFonts w:cs="Courier New"/>
          <w:color w:val="000000" w:themeColor="text1"/>
          <w:sz w:val="24"/>
          <w:szCs w:val="24"/>
          <w:lang w:val="en-US"/>
        </w:rPr>
        <w:t xml:space="preserve">(1)  </w:t>
      </w:r>
      <w:r w:rsidRPr="002C665D" w:rsidR="00D71032">
        <w:rPr>
          <w:rFonts w:cs="Courier New"/>
          <w:i/>
          <w:color w:val="000000" w:themeColor="text1"/>
          <w:sz w:val="24"/>
          <w:szCs w:val="24"/>
          <w:lang w:val="en-US"/>
        </w:rPr>
        <w:t>Demonstration of Eligibility</w:t>
      </w:r>
      <w:r w:rsidR="00D71032">
        <w:rPr>
          <w:rFonts w:cs="Courier New"/>
          <w:i/>
          <w:color w:val="000000" w:themeColor="text1"/>
          <w:sz w:val="24"/>
          <w:szCs w:val="24"/>
          <w:lang w:val="en-US"/>
        </w:rPr>
        <w:t xml:space="preserve">. </w:t>
      </w:r>
      <w:r w:rsidR="001942E9">
        <w:rPr>
          <w:rFonts w:cs="Courier New"/>
          <w:color w:val="000000" w:themeColor="text1"/>
          <w:sz w:val="24"/>
          <w:szCs w:val="24"/>
          <w:lang w:val="en-US"/>
        </w:rPr>
        <w:t>(a)</w:t>
      </w:r>
      <w:r w:rsidR="008F1865">
        <w:rPr>
          <w:rFonts w:cs="Courier New"/>
          <w:color w:val="000000" w:themeColor="text1"/>
          <w:sz w:val="24"/>
          <w:szCs w:val="24"/>
          <w:lang w:val="en-US"/>
        </w:rPr>
        <w:t xml:space="preserve">  </w:t>
      </w:r>
      <w:r w:rsidRPr="77B1CD09">
        <w:rPr>
          <w:rFonts w:cs="Courier New"/>
          <w:color w:val="000000" w:themeColor="text1"/>
          <w:sz w:val="24"/>
          <w:szCs w:val="24"/>
          <w:lang w:val="en-US"/>
        </w:rPr>
        <w:t>An eligible applicant (as determined by the Act) must include documentation in its application showing that it and, if appropriate, its consortium members are eligible to apply.</w:t>
      </w:r>
    </w:p>
    <w:p w:rsidR="00512DF8" w:rsidRPr="00E23370" w:rsidP="005B00E5" w14:paraId="2B0BF7B4" w14:textId="3C57F39D">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008F1865">
        <w:rPr>
          <w:rFonts w:cs="Courier New"/>
          <w:color w:val="000000" w:themeColor="text1"/>
          <w:sz w:val="24"/>
          <w:szCs w:val="24"/>
          <w:lang w:val="en-US"/>
        </w:rPr>
        <w:t xml:space="preserve">(b)  </w:t>
      </w:r>
      <w:r w:rsidRPr="00E23370" w:rsidR="00704C97">
        <w:rPr>
          <w:rFonts w:cs="Courier New"/>
          <w:color w:val="000000" w:themeColor="text1"/>
          <w:sz w:val="24"/>
          <w:szCs w:val="24"/>
        </w:rPr>
        <w:t xml:space="preserve">As defined in the </w:t>
      </w:r>
      <w:r w:rsidRPr="00E23370" w:rsidR="00E87ED5">
        <w:rPr>
          <w:rFonts w:cs="Courier New"/>
          <w:color w:val="000000" w:themeColor="text1"/>
          <w:sz w:val="24"/>
          <w:szCs w:val="24"/>
        </w:rPr>
        <w:t xml:space="preserve">Indian Self-Determination and Education Assistance Act </w:t>
      </w:r>
      <w:r w:rsidRPr="00E23370" w:rsidR="00E87ED5">
        <w:rPr>
          <w:rFonts w:cs="Courier New"/>
          <w:color w:val="000000" w:themeColor="text1"/>
          <w:sz w:val="24"/>
          <w:szCs w:val="24"/>
          <w:lang w:val="en-US"/>
        </w:rPr>
        <w:t>(</w:t>
      </w:r>
      <w:r w:rsidRPr="00E23370" w:rsidR="00704C97">
        <w:rPr>
          <w:rFonts w:cs="Courier New"/>
          <w:color w:val="000000" w:themeColor="text1"/>
          <w:sz w:val="24"/>
          <w:szCs w:val="24"/>
        </w:rPr>
        <w:t>ISDEAA</w:t>
      </w:r>
      <w:r w:rsidRPr="00E23370" w:rsidR="00E87ED5">
        <w:rPr>
          <w:rFonts w:cs="Courier New"/>
          <w:color w:val="000000" w:themeColor="text1"/>
          <w:sz w:val="24"/>
          <w:szCs w:val="24"/>
          <w:lang w:val="en-US"/>
        </w:rPr>
        <w:t>)</w:t>
      </w:r>
      <w:r w:rsidRPr="00E23370" w:rsidR="00704C97">
        <w:rPr>
          <w:rFonts w:cs="Courier New"/>
          <w:color w:val="000000" w:themeColor="text1"/>
          <w:sz w:val="24"/>
          <w:szCs w:val="24"/>
        </w:rPr>
        <w:t xml:space="preserve"> (25 U.S.C. </w:t>
      </w:r>
      <w:r w:rsidRPr="00E23370" w:rsidR="00053D44">
        <w:rPr>
          <w:rFonts w:cs="Courier New"/>
          <w:color w:val="000000" w:themeColor="text1"/>
          <w:sz w:val="24"/>
          <w:szCs w:val="24"/>
          <w:lang w:val="en-US"/>
        </w:rPr>
        <w:t>5304</w:t>
      </w:r>
      <w:r w:rsidRPr="00E23370" w:rsidR="00704C97">
        <w:rPr>
          <w:rFonts w:cs="Courier New"/>
          <w:color w:val="000000" w:themeColor="text1"/>
          <w:sz w:val="24"/>
          <w:szCs w:val="24"/>
        </w:rPr>
        <w:t>(l)), the term “</w:t>
      </w:r>
      <w:r w:rsidRPr="00E23370" w:rsidR="00915805">
        <w:rPr>
          <w:rFonts w:cs="Courier New"/>
          <w:color w:val="000000" w:themeColor="text1"/>
          <w:sz w:val="24"/>
          <w:szCs w:val="24"/>
          <w:lang w:val="en-US"/>
        </w:rPr>
        <w:t>T</w:t>
      </w:r>
      <w:r w:rsidRPr="00E23370" w:rsidR="00704C97">
        <w:rPr>
          <w:rFonts w:cs="Courier New"/>
          <w:color w:val="000000" w:themeColor="text1"/>
          <w:sz w:val="24"/>
          <w:szCs w:val="24"/>
        </w:rPr>
        <w:t>ribal organization” means the recognize</w:t>
      </w:r>
      <w:r w:rsidRPr="00E23370" w:rsidR="00915805">
        <w:rPr>
          <w:rFonts w:cs="Courier New"/>
          <w:color w:val="000000" w:themeColor="text1"/>
          <w:sz w:val="24"/>
          <w:szCs w:val="24"/>
        </w:rPr>
        <w:t xml:space="preserve">d governing body of any Indian </w:t>
      </w:r>
      <w:r w:rsidRPr="00E23370" w:rsidR="00915805">
        <w:rPr>
          <w:rFonts w:cs="Courier New"/>
          <w:color w:val="000000" w:themeColor="text1"/>
          <w:sz w:val="24"/>
          <w:szCs w:val="24"/>
          <w:lang w:val="en-US"/>
        </w:rPr>
        <w:t>T</w:t>
      </w:r>
      <w:r w:rsidRPr="00E23370" w:rsidR="00704C97">
        <w:rPr>
          <w:rFonts w:cs="Courier New"/>
          <w:color w:val="000000" w:themeColor="text1"/>
          <w:sz w:val="24"/>
          <w:szCs w:val="24"/>
        </w:rPr>
        <w:t xml:space="preserve">ribe; any legally established organization of Indians which is controlled, sanctioned, or chartered by such governing body or which is democratically elected by the adult members of the Indian community to be served by such organization and which includes the maximum participation of Indians in all phases of its activities:  </w:t>
      </w:r>
      <w:r w:rsidRPr="00E23370" w:rsidR="005A3A21">
        <w:rPr>
          <w:rFonts w:cs="Courier New"/>
          <w:color w:val="000000" w:themeColor="text1"/>
          <w:sz w:val="24"/>
          <w:szCs w:val="24"/>
          <w:lang w:val="en-US"/>
        </w:rPr>
        <w:t>p</w:t>
      </w:r>
      <w:r w:rsidRPr="00E23370" w:rsidR="00704C97">
        <w:rPr>
          <w:rFonts w:cs="Courier New"/>
          <w:color w:val="000000" w:themeColor="text1"/>
          <w:sz w:val="24"/>
          <w:szCs w:val="24"/>
        </w:rPr>
        <w:t>rovided</w:t>
      </w:r>
      <w:r w:rsidRPr="00E23370" w:rsidR="00625F36">
        <w:rPr>
          <w:rFonts w:cs="Courier New"/>
          <w:color w:val="000000" w:themeColor="text1"/>
          <w:sz w:val="24"/>
          <w:szCs w:val="24"/>
          <w:lang w:val="en-US"/>
        </w:rPr>
        <w:t>,</w:t>
      </w:r>
      <w:r w:rsidRPr="00E23370" w:rsidR="00704C97">
        <w:rPr>
          <w:rFonts w:cs="Courier New"/>
          <w:color w:val="000000" w:themeColor="text1"/>
          <w:sz w:val="24"/>
          <w:szCs w:val="24"/>
        </w:rPr>
        <w:t xml:space="preserve"> </w:t>
      </w:r>
      <w:r w:rsidRPr="00E23370" w:rsidR="00A73941">
        <w:rPr>
          <w:rFonts w:cs="Courier New"/>
          <w:color w:val="000000" w:themeColor="text1"/>
          <w:sz w:val="24"/>
          <w:szCs w:val="24"/>
          <w:lang w:val="en-US"/>
        </w:rPr>
        <w:t>t</w:t>
      </w:r>
      <w:r w:rsidRPr="00E23370" w:rsidR="00053D44">
        <w:rPr>
          <w:rFonts w:cs="Courier New"/>
          <w:color w:val="000000" w:themeColor="text1"/>
          <w:sz w:val="24"/>
          <w:szCs w:val="24"/>
        </w:rPr>
        <w:t xml:space="preserve">hat </w:t>
      </w:r>
      <w:r w:rsidRPr="00E23370" w:rsidR="00704C97">
        <w:rPr>
          <w:rFonts w:cs="Courier New"/>
          <w:color w:val="000000" w:themeColor="text1"/>
          <w:sz w:val="24"/>
          <w:szCs w:val="24"/>
        </w:rPr>
        <w:t xml:space="preserve">in any case where a contract is let or grant made to an organization to perform services benefiting more than one Indian </w:t>
      </w:r>
      <w:r w:rsidRPr="00E23370" w:rsidR="00915805">
        <w:rPr>
          <w:rFonts w:cs="Courier New"/>
          <w:color w:val="000000" w:themeColor="text1"/>
          <w:sz w:val="24"/>
          <w:szCs w:val="24"/>
          <w:lang w:val="en-US"/>
        </w:rPr>
        <w:t>T</w:t>
      </w:r>
      <w:r w:rsidRPr="00E23370" w:rsidR="00704C97">
        <w:rPr>
          <w:rFonts w:cs="Courier New"/>
          <w:color w:val="000000" w:themeColor="text1"/>
          <w:sz w:val="24"/>
          <w:szCs w:val="24"/>
        </w:rPr>
        <w:t xml:space="preserve">ribe, the approval of each such Indian </w:t>
      </w:r>
      <w:r w:rsidRPr="00E23370">
        <w:rPr>
          <w:rFonts w:cs="Courier New"/>
          <w:color w:val="000000" w:themeColor="text1"/>
          <w:sz w:val="24"/>
          <w:szCs w:val="24"/>
          <w:lang w:val="en-US"/>
        </w:rPr>
        <w:t>T</w:t>
      </w:r>
      <w:r w:rsidRPr="00E23370" w:rsidR="00704C97">
        <w:rPr>
          <w:rFonts w:cs="Courier New"/>
          <w:color w:val="000000" w:themeColor="text1"/>
          <w:sz w:val="24"/>
          <w:szCs w:val="24"/>
        </w:rPr>
        <w:t xml:space="preserve">ribe shall be a prerequisite to the letting or making of such contract or grant.  In accordance with this statutory </w:t>
      </w:r>
      <w:r w:rsidRPr="00E23370" w:rsidR="00704C97">
        <w:rPr>
          <w:rFonts w:cs="Courier New"/>
          <w:color w:val="000000" w:themeColor="text1"/>
          <w:sz w:val="24"/>
          <w:szCs w:val="24"/>
        </w:rPr>
        <w:t xml:space="preserve">definition, any </w:t>
      </w:r>
      <w:r w:rsidRPr="00E23370" w:rsidR="000310EE">
        <w:rPr>
          <w:rFonts w:cs="Courier New"/>
          <w:color w:val="000000" w:themeColor="text1"/>
          <w:sz w:val="24"/>
          <w:szCs w:val="24"/>
          <w:lang w:val="en-US"/>
        </w:rPr>
        <w:t>T</w:t>
      </w:r>
      <w:r w:rsidRPr="00E23370">
        <w:rPr>
          <w:rFonts w:cs="Courier New"/>
          <w:color w:val="000000" w:themeColor="text1"/>
          <w:sz w:val="24"/>
          <w:szCs w:val="24"/>
        </w:rPr>
        <w:t xml:space="preserve">ribal organization proposing to provide NACTEP services for the benefit of more than one Indian </w:t>
      </w:r>
      <w:r w:rsidRPr="00E23370" w:rsidR="000310EE">
        <w:rPr>
          <w:rFonts w:cs="Courier New"/>
          <w:color w:val="000000" w:themeColor="text1"/>
          <w:sz w:val="24"/>
          <w:szCs w:val="24"/>
          <w:lang w:val="en-US"/>
        </w:rPr>
        <w:t>T</w:t>
      </w:r>
      <w:r w:rsidRPr="00E23370">
        <w:rPr>
          <w:rFonts w:cs="Courier New"/>
          <w:color w:val="000000" w:themeColor="text1"/>
          <w:sz w:val="24"/>
          <w:szCs w:val="24"/>
        </w:rPr>
        <w:t xml:space="preserve">ribe must first obtain the approval of each Indian </w:t>
      </w:r>
      <w:r w:rsidRPr="00E23370" w:rsidR="000310EE">
        <w:rPr>
          <w:rFonts w:cs="Courier New"/>
          <w:color w:val="000000" w:themeColor="text1"/>
          <w:sz w:val="24"/>
          <w:szCs w:val="24"/>
          <w:lang w:val="en-US"/>
        </w:rPr>
        <w:t>T</w:t>
      </w:r>
      <w:r w:rsidRPr="00E23370">
        <w:rPr>
          <w:rFonts w:cs="Courier New"/>
          <w:color w:val="000000" w:themeColor="text1"/>
          <w:sz w:val="24"/>
          <w:szCs w:val="24"/>
        </w:rPr>
        <w:t xml:space="preserve">ribe it proposes to serve and must submit documentation of such approval with its NACTEP application and that documentation of </w:t>
      </w:r>
      <w:r w:rsidRPr="00E23370" w:rsidR="000310EE">
        <w:rPr>
          <w:rFonts w:cs="Courier New"/>
          <w:color w:val="000000" w:themeColor="text1"/>
          <w:sz w:val="24"/>
          <w:szCs w:val="24"/>
          <w:lang w:val="en-US"/>
        </w:rPr>
        <w:t>T</w:t>
      </w:r>
      <w:r w:rsidRPr="00E23370">
        <w:rPr>
          <w:rFonts w:cs="Courier New"/>
          <w:color w:val="000000" w:themeColor="text1"/>
          <w:sz w:val="24"/>
          <w:szCs w:val="24"/>
        </w:rPr>
        <w:t xml:space="preserve">ribal approval is a prerequisite to the awarding of a NACTEP grant to any </w:t>
      </w:r>
      <w:r w:rsidRPr="00E23370" w:rsidR="000310EE">
        <w:rPr>
          <w:rFonts w:cs="Courier New"/>
          <w:color w:val="000000" w:themeColor="text1"/>
          <w:sz w:val="24"/>
          <w:szCs w:val="24"/>
          <w:lang w:val="en-US"/>
        </w:rPr>
        <w:t>T</w:t>
      </w:r>
      <w:r w:rsidRPr="00E23370">
        <w:rPr>
          <w:rFonts w:cs="Courier New"/>
          <w:color w:val="000000" w:themeColor="text1"/>
          <w:sz w:val="24"/>
          <w:szCs w:val="24"/>
        </w:rPr>
        <w:t xml:space="preserve">ribal organization proposing to serve more than one Indian </w:t>
      </w:r>
      <w:r w:rsidRPr="00E23370" w:rsidR="000310EE">
        <w:rPr>
          <w:rFonts w:cs="Courier New"/>
          <w:color w:val="000000" w:themeColor="text1"/>
          <w:sz w:val="24"/>
          <w:szCs w:val="24"/>
          <w:lang w:val="en-US"/>
        </w:rPr>
        <w:t>T</w:t>
      </w:r>
      <w:r w:rsidRPr="00E23370">
        <w:rPr>
          <w:rFonts w:cs="Courier New"/>
          <w:color w:val="000000" w:themeColor="text1"/>
          <w:sz w:val="24"/>
          <w:szCs w:val="24"/>
        </w:rPr>
        <w:t>ribe.</w:t>
      </w:r>
      <w:r w:rsidR="00FF2A2F">
        <w:rPr>
          <w:rFonts w:cs="Courier New"/>
          <w:color w:val="000000" w:themeColor="text1"/>
          <w:sz w:val="24"/>
          <w:szCs w:val="24"/>
        </w:rPr>
        <w:t xml:space="preserve"> (Notice of Final Requirements).</w:t>
      </w:r>
    </w:p>
    <w:p w:rsidR="00B86259" w:rsidRPr="00E23370" w:rsidP="00B86259" w14:paraId="6FBACBA5" w14:textId="209FE038">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t xml:space="preserve">(2)  </w:t>
      </w:r>
      <w:r w:rsidRPr="002C665D" w:rsidR="00015D32">
        <w:rPr>
          <w:rFonts w:cs="Courier New"/>
          <w:i/>
          <w:color w:val="000000" w:themeColor="text1"/>
          <w:sz w:val="24"/>
          <w:szCs w:val="24"/>
          <w:lang w:val="en-US"/>
        </w:rPr>
        <w:t>Career and technical education agreement</w:t>
      </w:r>
      <w:r w:rsidRPr="00015D32" w:rsidR="00015D32">
        <w:rPr>
          <w:rFonts w:cs="Courier New"/>
          <w:color w:val="000000" w:themeColor="text1"/>
          <w:sz w:val="24"/>
          <w:szCs w:val="24"/>
          <w:lang w:val="en-US"/>
        </w:rPr>
        <w:t xml:space="preserve">. </w:t>
      </w:r>
      <w:r w:rsidR="000041AC">
        <w:rPr>
          <w:rFonts w:cs="Courier New"/>
          <w:color w:val="000000" w:themeColor="text1"/>
          <w:sz w:val="24"/>
          <w:szCs w:val="24"/>
          <w:lang w:val="en-US"/>
        </w:rPr>
        <w:t xml:space="preserve"> </w:t>
      </w:r>
      <w:r w:rsidRPr="00E23370">
        <w:rPr>
          <w:rFonts w:cs="Courier New"/>
          <w:color w:val="000000" w:themeColor="text1"/>
          <w:sz w:val="24"/>
          <w:szCs w:val="24"/>
        </w:rPr>
        <w:t>An</w:t>
      </w:r>
      <w:r w:rsidR="00E6786D">
        <w:rPr>
          <w:rFonts w:cs="Courier New"/>
          <w:color w:val="000000" w:themeColor="text1"/>
          <w:sz w:val="24"/>
          <w:szCs w:val="24"/>
        </w:rPr>
        <w:t>y</w:t>
      </w:r>
      <w:r w:rsidRPr="00E23370">
        <w:rPr>
          <w:rFonts w:cs="Courier New"/>
          <w:color w:val="000000" w:themeColor="text1"/>
          <w:sz w:val="24"/>
          <w:szCs w:val="24"/>
        </w:rPr>
        <w:t xml:space="preserve"> applicant that is not proposing to provide CTE directly to its students and proposes instead to use NACTEP funds to pay one or more qualified </w:t>
      </w:r>
      <w:r w:rsidRPr="00E23370" w:rsidR="00777C23">
        <w:rPr>
          <w:rFonts w:cs="Courier New"/>
          <w:color w:val="000000" w:themeColor="text1"/>
          <w:sz w:val="24"/>
          <w:szCs w:val="24"/>
          <w:lang w:val="en-US"/>
        </w:rPr>
        <w:t>education</w:t>
      </w:r>
      <w:r w:rsidR="00E3557A">
        <w:rPr>
          <w:rFonts w:cs="Courier New"/>
          <w:color w:val="000000" w:themeColor="text1"/>
          <w:sz w:val="24"/>
          <w:szCs w:val="24"/>
          <w:lang w:val="en-US"/>
        </w:rPr>
        <w:t>al</w:t>
      </w:r>
      <w:r w:rsidRPr="00E23370" w:rsidR="00777C23">
        <w:rPr>
          <w:rFonts w:cs="Courier New"/>
          <w:color w:val="000000" w:themeColor="text1"/>
          <w:sz w:val="24"/>
          <w:szCs w:val="24"/>
          <w:lang w:val="en-US"/>
        </w:rPr>
        <w:t xml:space="preserve"> </w:t>
      </w:r>
      <w:r w:rsidR="004C5167">
        <w:rPr>
          <w:rFonts w:cs="Courier New"/>
          <w:color w:val="000000" w:themeColor="text1"/>
          <w:sz w:val="24"/>
          <w:szCs w:val="24"/>
          <w:lang w:val="en-US"/>
        </w:rPr>
        <w:t xml:space="preserve">entities to </w:t>
      </w:r>
      <w:r w:rsidRPr="00E23370" w:rsidR="00777C23">
        <w:rPr>
          <w:rFonts w:cs="Courier New"/>
          <w:color w:val="000000" w:themeColor="text1"/>
          <w:sz w:val="24"/>
          <w:szCs w:val="24"/>
          <w:lang w:val="en-US"/>
        </w:rPr>
        <w:t>provide</w:t>
      </w:r>
      <w:r w:rsidRPr="00E23370">
        <w:rPr>
          <w:rFonts w:cs="Courier New"/>
          <w:color w:val="000000" w:themeColor="text1"/>
          <w:sz w:val="24"/>
          <w:lang w:val="en-US"/>
        </w:rPr>
        <w:t xml:space="preserve"> </w:t>
      </w:r>
      <w:r w:rsidR="007D548E">
        <w:rPr>
          <w:rFonts w:cs="Courier New"/>
          <w:color w:val="000000" w:themeColor="text1"/>
          <w:sz w:val="24"/>
          <w:szCs w:val="24"/>
        </w:rPr>
        <w:t xml:space="preserve">education </w:t>
      </w:r>
      <w:r w:rsidRPr="00E23370">
        <w:rPr>
          <w:rFonts w:cs="Courier New"/>
          <w:color w:val="000000" w:themeColor="text1"/>
          <w:sz w:val="24"/>
          <w:szCs w:val="24"/>
        </w:rPr>
        <w:t xml:space="preserve">to its students must include with its application a </w:t>
      </w:r>
      <w:r w:rsidR="009C0D6A">
        <w:rPr>
          <w:rFonts w:cs="Courier New"/>
          <w:color w:val="000000" w:themeColor="text1"/>
          <w:sz w:val="24"/>
          <w:szCs w:val="24"/>
          <w:lang w:val="en-US"/>
        </w:rPr>
        <w:t>written</w:t>
      </w:r>
      <w:r w:rsidRPr="00E23370" w:rsidR="009C0D6A">
        <w:rPr>
          <w:rFonts w:cs="Courier New"/>
          <w:color w:val="000000" w:themeColor="text1"/>
          <w:sz w:val="24"/>
          <w:szCs w:val="24"/>
          <w:lang w:val="en-US"/>
        </w:rPr>
        <w:t xml:space="preserve"> </w:t>
      </w:r>
      <w:r w:rsidRPr="00671606" w:rsidR="00671606">
        <w:rPr>
          <w:rFonts w:cs="Courier New"/>
          <w:color w:val="000000" w:themeColor="text1"/>
          <w:sz w:val="24"/>
          <w:szCs w:val="24"/>
          <w:lang w:val="en-US"/>
        </w:rPr>
        <w:t>career and technical education agreement</w:t>
      </w:r>
      <w:r w:rsidR="00671606">
        <w:rPr>
          <w:rFonts w:cs="Courier New"/>
          <w:color w:val="000000" w:themeColor="text1"/>
          <w:sz w:val="24"/>
          <w:szCs w:val="24"/>
          <w:lang w:val="en-US"/>
        </w:rPr>
        <w:t xml:space="preserve"> </w:t>
      </w:r>
      <w:r w:rsidRPr="00E23370">
        <w:rPr>
          <w:rFonts w:cs="Courier New"/>
          <w:color w:val="000000" w:themeColor="text1"/>
          <w:sz w:val="24"/>
          <w:szCs w:val="24"/>
        </w:rPr>
        <w:t xml:space="preserve">between the applicant and that entity.  </w:t>
      </w:r>
      <w:r w:rsidRPr="00E23370" w:rsidR="00200EFE">
        <w:rPr>
          <w:rFonts w:cs="Courier New"/>
          <w:color w:val="000000" w:themeColor="text1"/>
          <w:sz w:val="24"/>
          <w:szCs w:val="24"/>
        </w:rPr>
        <w:t>Th</w:t>
      </w:r>
      <w:r w:rsidR="00200EFE">
        <w:rPr>
          <w:rFonts w:cs="Courier New"/>
          <w:color w:val="000000" w:themeColor="text1"/>
          <w:sz w:val="24"/>
          <w:szCs w:val="24"/>
        </w:rPr>
        <w:t>is written</w:t>
      </w:r>
      <w:r w:rsidRPr="00E23370">
        <w:rPr>
          <w:rFonts w:cs="Courier New"/>
          <w:color w:val="000000" w:themeColor="text1"/>
          <w:sz w:val="24"/>
          <w:szCs w:val="24"/>
        </w:rPr>
        <w:t xml:space="preserve"> </w:t>
      </w:r>
      <w:r w:rsidR="00142D29">
        <w:rPr>
          <w:rFonts w:cs="Courier New"/>
          <w:color w:val="000000" w:themeColor="text1"/>
          <w:sz w:val="24"/>
          <w:szCs w:val="24"/>
          <w:lang w:val="en-US"/>
        </w:rPr>
        <w:t>agreement</w:t>
      </w:r>
      <w:r w:rsidRPr="00E23370" w:rsidR="00142D29">
        <w:rPr>
          <w:rFonts w:cs="Courier New"/>
          <w:color w:val="000000" w:themeColor="text1"/>
          <w:sz w:val="24"/>
          <w:lang w:val="en-US"/>
        </w:rPr>
        <w:t xml:space="preserve"> </w:t>
      </w:r>
      <w:r w:rsidRPr="00E23370">
        <w:rPr>
          <w:rFonts w:cs="Courier New"/>
          <w:color w:val="000000" w:themeColor="text1"/>
          <w:sz w:val="24"/>
          <w:szCs w:val="24"/>
        </w:rPr>
        <w:t xml:space="preserve">must describe the commitment between the applicant and each </w:t>
      </w:r>
      <w:r w:rsidRPr="00E23370" w:rsidR="00AC607B">
        <w:rPr>
          <w:rFonts w:cs="Courier New"/>
          <w:color w:val="000000" w:themeColor="text1"/>
          <w:sz w:val="24"/>
          <w:szCs w:val="24"/>
          <w:lang w:val="en-US"/>
        </w:rPr>
        <w:t>education</w:t>
      </w:r>
      <w:r w:rsidR="00523FA0">
        <w:rPr>
          <w:rFonts w:cs="Courier New"/>
          <w:color w:val="000000" w:themeColor="text1"/>
          <w:sz w:val="24"/>
          <w:szCs w:val="24"/>
          <w:lang w:val="en-US"/>
        </w:rPr>
        <w:t>al</w:t>
      </w:r>
      <w:r w:rsidR="008D1A24">
        <w:rPr>
          <w:rFonts w:cs="Courier New"/>
          <w:color w:val="000000" w:themeColor="text1"/>
          <w:sz w:val="24"/>
          <w:szCs w:val="24"/>
          <w:lang w:val="en-US"/>
        </w:rPr>
        <w:t xml:space="preserve"> entity</w:t>
      </w:r>
      <w:r w:rsidRPr="00E23370">
        <w:rPr>
          <w:rFonts w:cs="Courier New"/>
          <w:color w:val="000000" w:themeColor="text1"/>
          <w:sz w:val="24"/>
          <w:lang w:val="en-US"/>
        </w:rPr>
        <w:t xml:space="preserve"> </w:t>
      </w:r>
      <w:r w:rsidRPr="00E23370">
        <w:rPr>
          <w:rFonts w:cs="Courier New"/>
          <w:color w:val="000000" w:themeColor="text1"/>
          <w:sz w:val="24"/>
          <w:szCs w:val="24"/>
        </w:rPr>
        <w:t>and must include, at a minimum, a statement of the responsibilities of the applicant and the</w:t>
      </w:r>
      <w:r w:rsidRPr="00E23370">
        <w:rPr>
          <w:rFonts w:cs="Courier New"/>
          <w:color w:val="000000" w:themeColor="text1"/>
          <w:sz w:val="24"/>
          <w:lang w:val="en-US"/>
        </w:rPr>
        <w:t xml:space="preserve"> </w:t>
      </w:r>
      <w:r w:rsidR="00C933CD">
        <w:rPr>
          <w:rFonts w:cs="Courier New"/>
          <w:color w:val="000000" w:themeColor="text1"/>
          <w:sz w:val="24"/>
          <w:lang w:val="en-US"/>
        </w:rPr>
        <w:t xml:space="preserve">entity.  </w:t>
      </w:r>
      <w:r w:rsidRPr="00E23370">
        <w:rPr>
          <w:rFonts w:cs="Courier New"/>
          <w:color w:val="000000" w:themeColor="text1"/>
          <w:sz w:val="24"/>
          <w:szCs w:val="24"/>
        </w:rPr>
        <w:t xml:space="preserve">The </w:t>
      </w:r>
      <w:r w:rsidR="00671606">
        <w:rPr>
          <w:rFonts w:cs="Courier New"/>
          <w:color w:val="000000" w:themeColor="text1"/>
          <w:sz w:val="24"/>
          <w:szCs w:val="24"/>
          <w:lang w:val="en-US"/>
        </w:rPr>
        <w:t>agreement</w:t>
      </w:r>
      <w:r w:rsidRPr="00E23370" w:rsidR="00671606">
        <w:rPr>
          <w:rFonts w:cs="Courier New"/>
          <w:color w:val="000000" w:themeColor="text1"/>
          <w:sz w:val="24"/>
          <w:lang w:val="en-US"/>
        </w:rPr>
        <w:t xml:space="preserve"> </w:t>
      </w:r>
      <w:r w:rsidRPr="00E23370">
        <w:rPr>
          <w:rFonts w:cs="Courier New"/>
          <w:color w:val="000000" w:themeColor="text1"/>
          <w:sz w:val="24"/>
          <w:szCs w:val="24"/>
        </w:rPr>
        <w:t xml:space="preserve">must be signed by the appropriate individuals on behalf of each party, such as the authorizing official or president of a </w:t>
      </w:r>
      <w:r w:rsidRPr="00E23370" w:rsidR="000310EE">
        <w:rPr>
          <w:rFonts w:cs="Courier New"/>
          <w:color w:val="000000" w:themeColor="text1"/>
          <w:sz w:val="24"/>
          <w:szCs w:val="24"/>
          <w:lang w:val="en-US"/>
        </w:rPr>
        <w:t>T</w:t>
      </w:r>
      <w:r w:rsidRPr="00E23370">
        <w:rPr>
          <w:rFonts w:cs="Courier New"/>
          <w:color w:val="000000" w:themeColor="text1"/>
          <w:sz w:val="24"/>
          <w:szCs w:val="24"/>
        </w:rPr>
        <w:t xml:space="preserve">ribe or </w:t>
      </w:r>
      <w:r w:rsidRPr="00E23370" w:rsidR="000310EE">
        <w:rPr>
          <w:rFonts w:cs="Courier New"/>
          <w:color w:val="000000" w:themeColor="text1"/>
          <w:sz w:val="24"/>
          <w:szCs w:val="24"/>
          <w:lang w:val="en-US"/>
        </w:rPr>
        <w:t>T</w:t>
      </w:r>
      <w:r w:rsidRPr="00E23370">
        <w:rPr>
          <w:rFonts w:cs="Courier New"/>
          <w:color w:val="000000" w:themeColor="text1"/>
          <w:sz w:val="24"/>
          <w:szCs w:val="24"/>
        </w:rPr>
        <w:t>ribal organization, a college president, or a college dean.</w:t>
      </w:r>
      <w:r w:rsidRPr="00E23370" w:rsidR="00FF190B">
        <w:rPr>
          <w:rFonts w:cs="Courier New"/>
          <w:color w:val="000000" w:themeColor="text1"/>
          <w:sz w:val="24"/>
          <w:szCs w:val="24"/>
          <w:lang w:val="en-US"/>
        </w:rPr>
        <w:t xml:space="preserve"> </w:t>
      </w:r>
      <w:r w:rsidR="00FF2A2F">
        <w:rPr>
          <w:rFonts w:cs="Courier New"/>
          <w:color w:val="000000" w:themeColor="text1"/>
          <w:sz w:val="24"/>
          <w:szCs w:val="24"/>
          <w:lang w:val="en-US"/>
        </w:rPr>
        <w:t>(Notice of Final Requirements).</w:t>
      </w:r>
      <w:r w:rsidRPr="00E23370" w:rsidR="009E111F">
        <w:rPr>
          <w:rFonts w:cs="Courier New"/>
          <w:color w:val="000000" w:themeColor="text1"/>
          <w:sz w:val="24"/>
          <w:szCs w:val="24"/>
          <w:lang w:val="en-US"/>
        </w:rPr>
        <w:t xml:space="preserve"> </w:t>
      </w:r>
    </w:p>
    <w:p w:rsidR="00512DF8" w:rsidRPr="00E23370" w:rsidP="00D14E02" w14:paraId="49B6C09A" w14:textId="77BD14A2">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 xml:space="preserve">     The program requirements are:</w:t>
      </w:r>
    </w:p>
    <w:p w:rsidR="00E27163" w:rsidRPr="00E23370" w:rsidP="00706945" w14:paraId="0307A685" w14:textId="5715B8B2">
      <w:pPr>
        <w:pStyle w:val="HTMLPreformatted"/>
        <w:tabs>
          <w:tab w:val="left" w:pos="720"/>
          <w:tab w:val="clear" w:pos="916"/>
        </w:tabs>
        <w:spacing w:line="480" w:lineRule="auto"/>
        <w:rPr>
          <w:rFonts w:cs="Courier New"/>
          <w:color w:val="000000" w:themeColor="text1"/>
          <w:sz w:val="24"/>
          <w:szCs w:val="24"/>
          <w:u w:val="single"/>
          <w:lang w:val="en-US"/>
        </w:rPr>
      </w:pPr>
      <w:r w:rsidRPr="002C665D">
        <w:rPr>
          <w:rFonts w:cs="Courier New"/>
          <w:i/>
          <w:color w:val="000000" w:themeColor="text1"/>
          <w:sz w:val="24"/>
          <w:szCs w:val="24"/>
          <w:lang w:val="en-US"/>
        </w:rPr>
        <w:t>Requirement 1</w:t>
      </w:r>
      <w:r w:rsidR="00322518">
        <w:rPr>
          <w:rFonts w:cs="Courier New"/>
          <w:i/>
          <w:color w:val="000000" w:themeColor="text1"/>
          <w:sz w:val="24"/>
          <w:szCs w:val="24"/>
          <w:lang w:val="en-US"/>
        </w:rPr>
        <w:t>—</w:t>
      </w:r>
      <w:r w:rsidRPr="002C665D">
        <w:rPr>
          <w:rFonts w:cs="Courier New"/>
          <w:i/>
          <w:color w:val="000000" w:themeColor="text1"/>
          <w:sz w:val="24"/>
          <w:szCs w:val="24"/>
          <w:lang w:val="en-US"/>
        </w:rPr>
        <w:t xml:space="preserve">Authorized </w:t>
      </w:r>
      <w:r w:rsidR="008C15C2">
        <w:rPr>
          <w:rFonts w:cs="Courier New"/>
          <w:i/>
          <w:color w:val="000000" w:themeColor="text1"/>
          <w:sz w:val="24"/>
          <w:szCs w:val="24"/>
          <w:lang w:val="en-US"/>
        </w:rPr>
        <w:t>U</w:t>
      </w:r>
      <w:r w:rsidRPr="002C665D" w:rsidR="00EC0588">
        <w:rPr>
          <w:rFonts w:cs="Courier New"/>
          <w:i/>
          <w:color w:val="000000" w:themeColor="text1"/>
          <w:sz w:val="24"/>
          <w:szCs w:val="24"/>
          <w:lang w:val="en-US"/>
        </w:rPr>
        <w:t>se of NACTEP Funds</w:t>
      </w:r>
      <w:r w:rsidRPr="00E23370">
        <w:rPr>
          <w:rFonts w:cs="Courier New"/>
          <w:color w:val="000000" w:themeColor="text1"/>
          <w:sz w:val="24"/>
          <w:szCs w:val="24"/>
          <w:lang w:val="en-US"/>
        </w:rPr>
        <w:t>:</w:t>
      </w:r>
    </w:p>
    <w:p w:rsidR="00CB31F6" w:rsidRPr="00E23370" w:rsidP="00706945" w14:paraId="578BF63C" w14:textId="64726F54">
      <w:pPr>
        <w:pStyle w:val="HTMLPreformatted"/>
        <w:tabs>
          <w:tab w:val="left" w:pos="720"/>
          <w:tab w:val="clear" w:pos="916"/>
        </w:tabs>
        <w:spacing w:line="480" w:lineRule="auto"/>
        <w:rPr>
          <w:rFonts w:cs="Courier New"/>
          <w:color w:val="000000" w:themeColor="text1"/>
          <w:sz w:val="24"/>
          <w:szCs w:val="24"/>
          <w:lang w:val="en-US"/>
        </w:rPr>
      </w:pPr>
      <w:r>
        <w:rPr>
          <w:rFonts w:cs="Courier New"/>
          <w:color w:val="000000" w:themeColor="text1"/>
          <w:sz w:val="24"/>
          <w:szCs w:val="24"/>
          <w:lang w:val="en-US"/>
        </w:rPr>
        <w:tab/>
      </w:r>
      <w:r w:rsidRPr="00E23370">
        <w:rPr>
          <w:rFonts w:cs="Courier New"/>
          <w:color w:val="000000" w:themeColor="text1"/>
          <w:sz w:val="24"/>
          <w:szCs w:val="24"/>
          <w:lang w:val="en-US"/>
        </w:rPr>
        <w:t>Section 116(</w:t>
      </w:r>
      <w:r w:rsidR="00D133D4">
        <w:rPr>
          <w:rFonts w:cs="Courier New"/>
          <w:color w:val="000000" w:themeColor="text1"/>
          <w:sz w:val="24"/>
          <w:szCs w:val="24"/>
          <w:lang w:val="en-US"/>
        </w:rPr>
        <w:t>c</w:t>
      </w:r>
      <w:r w:rsidRPr="00E23370">
        <w:rPr>
          <w:rFonts w:cs="Courier New"/>
          <w:color w:val="000000" w:themeColor="text1"/>
          <w:sz w:val="24"/>
          <w:szCs w:val="24"/>
          <w:lang w:val="en-US"/>
        </w:rPr>
        <w:t xml:space="preserve">) of the Act requires </w:t>
      </w:r>
      <w:r w:rsidR="00314A82">
        <w:rPr>
          <w:rFonts w:cs="Courier New"/>
          <w:color w:val="000000" w:themeColor="text1"/>
          <w:sz w:val="24"/>
          <w:szCs w:val="24"/>
          <w:lang w:val="en-US"/>
        </w:rPr>
        <w:t>that</w:t>
      </w:r>
      <w:r w:rsidRPr="00E23370">
        <w:rPr>
          <w:rFonts w:cs="Courier New"/>
          <w:color w:val="000000" w:themeColor="text1"/>
          <w:sz w:val="24"/>
          <w:szCs w:val="24"/>
          <w:lang w:val="en-US"/>
        </w:rPr>
        <w:t xml:space="preserve"> fund</w:t>
      </w:r>
      <w:r w:rsidR="00314A82">
        <w:rPr>
          <w:rFonts w:cs="Courier New"/>
          <w:color w:val="000000" w:themeColor="text1"/>
          <w:sz w:val="24"/>
          <w:szCs w:val="24"/>
          <w:lang w:val="en-US"/>
        </w:rPr>
        <w:t>s</w:t>
      </w:r>
      <w:r w:rsidRPr="00E23370">
        <w:rPr>
          <w:rFonts w:cs="Courier New"/>
          <w:color w:val="000000" w:themeColor="text1"/>
          <w:sz w:val="24"/>
          <w:szCs w:val="24"/>
          <w:lang w:val="en-US"/>
        </w:rPr>
        <w:t xml:space="preserve"> </w:t>
      </w:r>
      <w:r w:rsidR="00314A82">
        <w:rPr>
          <w:rFonts w:cs="Courier New"/>
          <w:color w:val="000000" w:themeColor="text1"/>
          <w:sz w:val="24"/>
          <w:szCs w:val="24"/>
          <w:lang w:val="en-US"/>
        </w:rPr>
        <w:t>awarded under</w:t>
      </w:r>
      <w:r w:rsidRPr="00E23370">
        <w:rPr>
          <w:rFonts w:cs="Courier New"/>
          <w:color w:val="000000" w:themeColor="text1"/>
          <w:sz w:val="24"/>
          <w:szCs w:val="24"/>
          <w:lang w:val="en-US"/>
        </w:rPr>
        <w:t xml:space="preserve"> NACTEP </w:t>
      </w:r>
      <w:r w:rsidR="00A87A64">
        <w:rPr>
          <w:rFonts w:cs="Courier New"/>
          <w:color w:val="000000" w:themeColor="text1"/>
          <w:sz w:val="24"/>
          <w:szCs w:val="24"/>
          <w:lang w:val="en-US"/>
        </w:rPr>
        <w:t>be used to carry out “</w:t>
      </w:r>
      <w:r w:rsidRPr="00E23370">
        <w:rPr>
          <w:rFonts w:cs="Courier New"/>
          <w:color w:val="000000" w:themeColor="text1"/>
          <w:sz w:val="24"/>
          <w:szCs w:val="24"/>
          <w:lang w:val="en-US"/>
        </w:rPr>
        <w:t>career and technical education programs” (20 U.S.C. 2326(</w:t>
      </w:r>
      <w:r w:rsidR="00012AAE">
        <w:rPr>
          <w:rFonts w:cs="Courier New"/>
          <w:color w:val="000000" w:themeColor="text1"/>
          <w:sz w:val="24"/>
          <w:szCs w:val="24"/>
          <w:lang w:val="en-US"/>
        </w:rPr>
        <w:t>c</w:t>
      </w:r>
      <w:r w:rsidRPr="00E23370">
        <w:rPr>
          <w:rFonts w:cs="Courier New"/>
          <w:color w:val="000000" w:themeColor="text1"/>
          <w:sz w:val="24"/>
          <w:szCs w:val="24"/>
          <w:lang w:val="en-US"/>
        </w:rPr>
        <w:t>)</w:t>
      </w:r>
      <w:r w:rsidRPr="00E23370" w:rsidR="005247C8">
        <w:rPr>
          <w:rFonts w:cs="Courier New"/>
          <w:color w:val="000000" w:themeColor="text1"/>
          <w:sz w:val="24"/>
          <w:szCs w:val="24"/>
          <w:lang w:val="en-US"/>
        </w:rPr>
        <w:t xml:space="preserve">, as </w:t>
      </w:r>
      <w:r w:rsidRPr="00E23370" w:rsidR="00D2069D">
        <w:rPr>
          <w:rFonts w:cs="Courier New"/>
          <w:color w:val="000000" w:themeColor="text1"/>
          <w:sz w:val="24"/>
          <w:szCs w:val="24"/>
          <w:lang w:val="en-US"/>
        </w:rPr>
        <w:t xml:space="preserve">the term “career and technical education” is </w:t>
      </w:r>
      <w:r w:rsidRPr="00E23370" w:rsidR="005247C8">
        <w:rPr>
          <w:rFonts w:cs="Courier New"/>
          <w:color w:val="000000" w:themeColor="text1"/>
          <w:sz w:val="24"/>
          <w:szCs w:val="24"/>
          <w:lang w:val="en-US"/>
        </w:rPr>
        <w:t>defined by the Act</w:t>
      </w:r>
      <w:r w:rsidRPr="00E23370" w:rsidR="00D2069D">
        <w:rPr>
          <w:rFonts w:cs="Courier New"/>
          <w:color w:val="000000" w:themeColor="text1"/>
          <w:sz w:val="24"/>
          <w:szCs w:val="24"/>
          <w:lang w:val="en-US"/>
        </w:rPr>
        <w:t xml:space="preserve"> </w:t>
      </w:r>
      <w:r w:rsidRPr="00E23370" w:rsidR="005F39AB">
        <w:rPr>
          <w:rFonts w:cs="Courier New"/>
          <w:color w:val="000000" w:themeColor="text1"/>
          <w:sz w:val="24"/>
          <w:szCs w:val="24"/>
          <w:lang w:val="en-US"/>
        </w:rPr>
        <w:t>as amended by the Strengthening Career and Technical Education for the 21st Century Act</w:t>
      </w:r>
      <w:r w:rsidRPr="00E23370" w:rsidR="009E111F">
        <w:rPr>
          <w:rFonts w:cs="Courier New"/>
          <w:color w:val="000000" w:themeColor="text1"/>
          <w:sz w:val="24"/>
          <w:szCs w:val="24"/>
          <w:lang w:val="en-US"/>
        </w:rPr>
        <w:t xml:space="preserve"> </w:t>
      </w:r>
      <w:r w:rsidRPr="00E23370" w:rsidR="00D2069D">
        <w:rPr>
          <w:rFonts w:cs="Courier New"/>
          <w:color w:val="000000" w:themeColor="text1"/>
          <w:sz w:val="24"/>
          <w:szCs w:val="24"/>
          <w:lang w:val="en-US"/>
        </w:rPr>
        <w:t>(20 U.S.C. 2302(5))</w:t>
      </w:r>
      <w:r w:rsidRPr="00E23370">
        <w:rPr>
          <w:rFonts w:cs="Courier New"/>
          <w:color w:val="000000" w:themeColor="text1"/>
          <w:sz w:val="24"/>
          <w:szCs w:val="24"/>
          <w:lang w:val="en-US"/>
        </w:rPr>
        <w:t xml:space="preserve">. </w:t>
      </w:r>
      <w:r w:rsidRPr="00E23370">
        <w:rPr>
          <w:rFonts w:cs="Courier New"/>
          <w:color w:val="000000" w:themeColor="text1"/>
          <w:sz w:val="24"/>
          <w:szCs w:val="24"/>
        </w:rPr>
        <w:t xml:space="preserve"> </w:t>
      </w:r>
      <w:r w:rsidRPr="00D942F7" w:rsidR="00D942F7">
        <w:rPr>
          <w:rFonts w:cs="Courier New"/>
          <w:color w:val="000000" w:themeColor="text1"/>
          <w:sz w:val="24"/>
          <w:szCs w:val="24"/>
        </w:rPr>
        <w:t>Grantees may use funds awarded under NACTEP to</w:t>
      </w:r>
      <w:r w:rsidR="000B4DC0">
        <w:rPr>
          <w:rFonts w:cs="Courier New"/>
          <w:color w:val="000000" w:themeColor="text1"/>
          <w:sz w:val="24"/>
          <w:szCs w:val="24"/>
        </w:rPr>
        <w:t>—</w:t>
      </w:r>
      <w:r w:rsidRPr="00D942F7" w:rsidR="00D942F7">
        <w:rPr>
          <w:rFonts w:cs="Courier New"/>
          <w:color w:val="000000" w:themeColor="text1"/>
          <w:sz w:val="24"/>
          <w:szCs w:val="24"/>
        </w:rPr>
        <w:t xml:space="preserve"> </w:t>
      </w:r>
    </w:p>
    <w:p w:rsidR="00CB31F6" w:rsidRPr="00E23370" w:rsidP="00CB31F6" w14:paraId="2F72454D" w14:textId="0910D78C">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 xml:space="preserve">(1)  </w:t>
      </w:r>
      <w:r w:rsidRPr="00921A2D" w:rsidR="00921A2D">
        <w:rPr>
          <w:rFonts w:cs="Courier New"/>
          <w:color w:val="000000" w:themeColor="text1"/>
          <w:sz w:val="24"/>
          <w:szCs w:val="24"/>
        </w:rPr>
        <w:t>Provide preparatory, refresher, and remedial education services that are designed to enable students to achieve success in career and technical education programs or programs of study.</w:t>
      </w:r>
    </w:p>
    <w:p w:rsidR="00CB31F6" w:rsidRPr="00E23370" w:rsidP="00CB31F6" w14:paraId="4DD95BDC" w14:textId="61E549DA">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w:t>
      </w:r>
      <w:r w:rsidR="00921A2D">
        <w:rPr>
          <w:rFonts w:cs="Courier New"/>
          <w:color w:val="000000" w:themeColor="text1"/>
          <w:sz w:val="24"/>
          <w:szCs w:val="24"/>
          <w:lang w:val="en-US"/>
        </w:rPr>
        <w:t>2</w:t>
      </w:r>
      <w:r w:rsidRPr="00E23370">
        <w:rPr>
          <w:rFonts w:cs="Courier New"/>
          <w:color w:val="000000" w:themeColor="text1"/>
          <w:sz w:val="24"/>
          <w:szCs w:val="24"/>
        </w:rPr>
        <w:t xml:space="preserve">)  </w:t>
      </w:r>
      <w:r w:rsidRPr="004612B5" w:rsidR="004612B5">
        <w:rPr>
          <w:rFonts w:cs="Courier New"/>
          <w:sz w:val="24"/>
          <w:szCs w:val="24"/>
          <w:lang w:val="en-US"/>
        </w:rPr>
        <w:t xml:space="preserve">Provide stipends to students who are enrolled in career and technical education programs and who have acute economic needs which cannot be met through work-study programs. </w:t>
      </w:r>
      <w:r w:rsidR="000041AC">
        <w:rPr>
          <w:rFonts w:cs="Courier New"/>
          <w:sz w:val="24"/>
          <w:szCs w:val="24"/>
          <w:lang w:val="en-US"/>
        </w:rPr>
        <w:t xml:space="preserve"> </w:t>
      </w:r>
      <w:r w:rsidRPr="004612B5" w:rsidR="004612B5">
        <w:rPr>
          <w:rFonts w:cs="Courier New"/>
          <w:sz w:val="24"/>
          <w:szCs w:val="24"/>
          <w:lang w:val="en-US"/>
        </w:rPr>
        <w:t>Stipends shall not exceed reasonable amounts as prescribed by the Secretary.</w:t>
      </w:r>
    </w:p>
    <w:p w:rsidR="000C5E56" w:rsidP="005247C8" w14:paraId="1ACDB7A4" w14:textId="15A4EB52">
      <w:pPr>
        <w:pStyle w:val="HTMLPreformatted"/>
        <w:tabs>
          <w:tab w:val="left" w:pos="720"/>
          <w:tab w:val="clear" w:pos="916"/>
        </w:tabs>
        <w:spacing w:line="480" w:lineRule="auto"/>
        <w:rPr>
          <w:rFonts w:cs="Courier New"/>
          <w:color w:val="000000" w:themeColor="text1"/>
          <w:sz w:val="24"/>
          <w:szCs w:val="24"/>
          <w:lang w:val="en-US"/>
        </w:rPr>
      </w:pPr>
      <w:r w:rsidRPr="002C665D">
        <w:rPr>
          <w:rFonts w:cs="Courier New"/>
          <w:i/>
          <w:color w:val="000000" w:themeColor="text1"/>
          <w:sz w:val="24"/>
          <w:szCs w:val="24"/>
          <w:lang w:val="en-US"/>
        </w:rPr>
        <w:t>N</w:t>
      </w:r>
      <w:r w:rsidRPr="002C665D" w:rsidR="003B7FC0">
        <w:rPr>
          <w:rFonts w:cs="Courier New"/>
          <w:i/>
          <w:color w:val="000000" w:themeColor="text1"/>
          <w:sz w:val="24"/>
          <w:szCs w:val="24"/>
          <w:lang w:val="en-US"/>
        </w:rPr>
        <w:t>ote</w:t>
      </w:r>
      <w:r w:rsidRPr="00E23370">
        <w:rPr>
          <w:rFonts w:cs="Courier New"/>
          <w:color w:val="000000" w:themeColor="text1"/>
          <w:sz w:val="24"/>
          <w:szCs w:val="24"/>
          <w:lang w:val="en-US"/>
        </w:rPr>
        <w:t>:</w:t>
      </w:r>
      <w:r w:rsidRPr="00E23370" w:rsidR="003B7FC0">
        <w:rPr>
          <w:rFonts w:cs="Courier New"/>
          <w:color w:val="000000" w:themeColor="text1"/>
          <w:sz w:val="24"/>
          <w:szCs w:val="24"/>
          <w:lang w:val="en-US"/>
        </w:rPr>
        <w:t xml:space="preserve"> </w:t>
      </w:r>
      <w:r w:rsidRPr="00E23370">
        <w:rPr>
          <w:rFonts w:cs="Courier New"/>
          <w:color w:val="000000" w:themeColor="text1"/>
          <w:sz w:val="24"/>
          <w:szCs w:val="24"/>
          <w:lang w:val="en-US"/>
        </w:rPr>
        <w:t xml:space="preserve"> </w:t>
      </w:r>
      <w:r w:rsidR="00977185">
        <w:rPr>
          <w:rFonts w:cs="Courier New"/>
          <w:color w:val="000000" w:themeColor="text1"/>
          <w:sz w:val="24"/>
          <w:szCs w:val="24"/>
          <w:lang w:val="en-US"/>
        </w:rPr>
        <w:t xml:space="preserve">As noted in </w:t>
      </w:r>
      <w:r w:rsidR="009E5C7B">
        <w:rPr>
          <w:rFonts w:cs="Courier New"/>
          <w:color w:val="000000" w:themeColor="text1"/>
          <w:sz w:val="24"/>
          <w:szCs w:val="24"/>
          <w:lang w:val="en-US"/>
        </w:rPr>
        <w:t xml:space="preserve">the </w:t>
      </w:r>
      <w:r w:rsidR="00890DFE">
        <w:rPr>
          <w:rFonts w:cs="Courier New"/>
          <w:color w:val="000000" w:themeColor="text1"/>
          <w:sz w:val="24"/>
          <w:szCs w:val="24"/>
          <w:lang w:val="en-US"/>
        </w:rPr>
        <w:t>Eligibility</w:t>
      </w:r>
      <w:r w:rsidR="009E5C7B">
        <w:rPr>
          <w:rFonts w:cs="Courier New"/>
          <w:color w:val="000000" w:themeColor="text1"/>
          <w:sz w:val="24"/>
          <w:szCs w:val="24"/>
          <w:lang w:val="en-US"/>
        </w:rPr>
        <w:t xml:space="preserve"> </w:t>
      </w:r>
      <w:r w:rsidR="00C13EE8">
        <w:rPr>
          <w:rFonts w:cs="Courier New"/>
          <w:color w:val="000000" w:themeColor="text1"/>
          <w:sz w:val="24"/>
          <w:szCs w:val="24"/>
          <w:lang w:val="en-US"/>
        </w:rPr>
        <w:t xml:space="preserve">section </w:t>
      </w:r>
      <w:r w:rsidR="00BE3C39">
        <w:rPr>
          <w:rFonts w:cs="Courier New"/>
          <w:color w:val="000000" w:themeColor="text1"/>
          <w:sz w:val="24"/>
          <w:szCs w:val="24"/>
          <w:lang w:val="en-US"/>
        </w:rPr>
        <w:t>below</w:t>
      </w:r>
      <w:r w:rsidR="00B86B81">
        <w:rPr>
          <w:rFonts w:cs="Courier New"/>
          <w:color w:val="000000" w:themeColor="text1"/>
          <w:sz w:val="24"/>
          <w:szCs w:val="24"/>
          <w:lang w:val="en-US"/>
        </w:rPr>
        <w:t>,</w:t>
      </w:r>
      <w:r w:rsidR="00FA3EE8">
        <w:rPr>
          <w:rFonts w:cs="Courier New"/>
          <w:color w:val="000000" w:themeColor="text1"/>
          <w:sz w:val="24"/>
          <w:szCs w:val="24"/>
          <w:lang w:val="en-US"/>
        </w:rPr>
        <w:t xml:space="preserve"> and </w:t>
      </w:r>
      <w:r w:rsidR="00D623B6">
        <w:rPr>
          <w:rFonts w:cs="Courier New"/>
          <w:color w:val="000000" w:themeColor="text1"/>
          <w:sz w:val="24"/>
          <w:szCs w:val="24"/>
          <w:lang w:val="en-US"/>
        </w:rPr>
        <w:t>consistent</w:t>
      </w:r>
      <w:r w:rsidR="00FA3EE8">
        <w:rPr>
          <w:rFonts w:cs="Courier New"/>
          <w:color w:val="000000" w:themeColor="text1"/>
          <w:sz w:val="24"/>
          <w:szCs w:val="24"/>
          <w:lang w:val="en-US"/>
        </w:rPr>
        <w:t xml:space="preserve"> </w:t>
      </w:r>
      <w:r w:rsidR="00D623B6">
        <w:rPr>
          <w:rFonts w:cs="Courier New"/>
          <w:color w:val="000000" w:themeColor="text1"/>
          <w:sz w:val="24"/>
          <w:szCs w:val="24"/>
          <w:lang w:val="en-US"/>
        </w:rPr>
        <w:t>with</w:t>
      </w:r>
      <w:r w:rsidR="00FA3EE8">
        <w:rPr>
          <w:rFonts w:cs="Courier New"/>
          <w:color w:val="000000" w:themeColor="text1"/>
          <w:sz w:val="24"/>
          <w:szCs w:val="24"/>
          <w:lang w:val="en-US"/>
        </w:rPr>
        <w:t xml:space="preserve"> </w:t>
      </w:r>
      <w:r w:rsidR="0009624E">
        <w:rPr>
          <w:rFonts w:cs="Courier New"/>
          <w:color w:val="000000" w:themeColor="text1"/>
          <w:sz w:val="24"/>
          <w:szCs w:val="24"/>
          <w:lang w:val="en-US"/>
        </w:rPr>
        <w:t>section 116(b)(1)</w:t>
      </w:r>
      <w:r w:rsidR="007302EF">
        <w:rPr>
          <w:rFonts w:cs="Courier New"/>
          <w:color w:val="000000" w:themeColor="text1"/>
          <w:sz w:val="24"/>
          <w:szCs w:val="24"/>
          <w:lang w:val="en-US"/>
        </w:rPr>
        <w:t xml:space="preserve"> of Perkins V, a</w:t>
      </w:r>
      <w:r w:rsidRPr="00E23370" w:rsidR="007302EF">
        <w:rPr>
          <w:rFonts w:cs="Courier New"/>
          <w:color w:val="000000" w:themeColor="text1"/>
          <w:sz w:val="24"/>
          <w:szCs w:val="24"/>
          <w:lang w:val="en-US"/>
        </w:rPr>
        <w:t xml:space="preserve"> </w:t>
      </w:r>
      <w:r w:rsidRPr="00E23370">
        <w:rPr>
          <w:rFonts w:cs="Courier New"/>
          <w:color w:val="000000" w:themeColor="text1"/>
          <w:sz w:val="24"/>
          <w:szCs w:val="24"/>
          <w:lang w:val="en-US"/>
        </w:rPr>
        <w:t>B</w:t>
      </w:r>
      <w:r w:rsidRPr="00E23370" w:rsidR="003B7FC0">
        <w:rPr>
          <w:rFonts w:cs="Courier New"/>
          <w:color w:val="000000" w:themeColor="text1"/>
          <w:sz w:val="24"/>
          <w:szCs w:val="24"/>
          <w:lang w:val="en-US"/>
        </w:rPr>
        <w:t>ureau-funded secondary school is not eligible to directly apply for NACTEP funds</w:t>
      </w:r>
      <w:r w:rsidRPr="00E23370" w:rsidR="00C474BB">
        <w:rPr>
          <w:rFonts w:cs="Courier New"/>
          <w:color w:val="000000" w:themeColor="text1"/>
          <w:sz w:val="24"/>
          <w:szCs w:val="24"/>
          <w:lang w:val="en-US"/>
        </w:rPr>
        <w:t xml:space="preserve"> for its </w:t>
      </w:r>
      <w:r w:rsidRPr="00E23370" w:rsidR="00AD7416">
        <w:rPr>
          <w:rFonts w:cs="Courier New"/>
          <w:color w:val="000000" w:themeColor="text1"/>
          <w:sz w:val="24"/>
          <w:szCs w:val="24"/>
          <w:lang w:val="en-US"/>
        </w:rPr>
        <w:t xml:space="preserve">general </w:t>
      </w:r>
      <w:r w:rsidRPr="00E23370" w:rsidR="00C474BB">
        <w:rPr>
          <w:rFonts w:cs="Courier New"/>
          <w:color w:val="000000" w:themeColor="text1"/>
          <w:sz w:val="24"/>
          <w:szCs w:val="24"/>
          <w:lang w:val="en-US"/>
        </w:rPr>
        <w:t>education secondary school program</w:t>
      </w:r>
      <w:r w:rsidRPr="00E23370" w:rsidR="003B7FC0">
        <w:rPr>
          <w:rFonts w:cs="Courier New"/>
          <w:color w:val="000000" w:themeColor="text1"/>
          <w:sz w:val="24"/>
          <w:szCs w:val="24"/>
          <w:lang w:val="en-US"/>
        </w:rPr>
        <w:t>.</w:t>
      </w:r>
      <w:r w:rsidRPr="00E23370" w:rsidR="00C474BB">
        <w:rPr>
          <w:rFonts w:cs="Courier New"/>
          <w:color w:val="000000" w:themeColor="text1"/>
          <w:sz w:val="24"/>
          <w:szCs w:val="24"/>
          <w:lang w:val="en-US"/>
        </w:rPr>
        <w:t xml:space="preserve">  </w:t>
      </w:r>
    </w:p>
    <w:p w:rsidR="00CB31F6" w:rsidP="005247C8" w14:paraId="420B1C82" w14:textId="1391F928">
      <w:pPr>
        <w:pStyle w:val="HTMLPreformatted"/>
        <w:tabs>
          <w:tab w:val="left" w:pos="720"/>
          <w:tab w:val="clear" w:pos="916"/>
        </w:tabs>
        <w:spacing w:line="480" w:lineRule="auto"/>
        <w:rPr>
          <w:rFonts w:cs="Courier New"/>
          <w:color w:val="000000" w:themeColor="text1"/>
          <w:sz w:val="24"/>
          <w:szCs w:val="24"/>
          <w:lang w:val="en-US"/>
        </w:rPr>
      </w:pPr>
      <w:r w:rsidRPr="002C665D">
        <w:rPr>
          <w:rFonts w:cs="Courier New"/>
          <w:i/>
          <w:color w:val="000000" w:themeColor="text1"/>
          <w:sz w:val="24"/>
          <w:szCs w:val="24"/>
          <w:lang w:val="en-US"/>
        </w:rPr>
        <w:t>Note</w:t>
      </w:r>
      <w:r>
        <w:rPr>
          <w:rFonts w:cs="Courier New"/>
          <w:color w:val="000000" w:themeColor="text1"/>
          <w:sz w:val="24"/>
          <w:szCs w:val="24"/>
          <w:lang w:val="en-US"/>
        </w:rPr>
        <w:t xml:space="preserve">: </w:t>
      </w:r>
      <w:r w:rsidRPr="00E23370" w:rsidR="003B7FC0">
        <w:rPr>
          <w:rFonts w:cs="Courier New"/>
          <w:color w:val="000000" w:themeColor="text1"/>
          <w:sz w:val="24"/>
          <w:szCs w:val="24"/>
          <w:lang w:val="en-US"/>
        </w:rPr>
        <w:t xml:space="preserve"> </w:t>
      </w:r>
      <w:r w:rsidRPr="0077371E" w:rsidR="0077371E">
        <w:rPr>
          <w:rFonts w:cs="Courier New"/>
          <w:color w:val="000000" w:themeColor="text1"/>
          <w:sz w:val="24"/>
          <w:szCs w:val="24"/>
          <w:lang w:val="en-US"/>
        </w:rPr>
        <w:t>Each organization, Tribe, or entity receiving assistance under this section may consolidate such assistance in a 477 plan in accordance with the provisions of the Indian Employment, Training and Related Services Demonstration Act of 1992 (25 U.S.C. 3401 et seq.)</w:t>
      </w:r>
      <w:r w:rsidR="004A142F">
        <w:rPr>
          <w:rFonts w:cs="Courier New"/>
          <w:color w:val="000000" w:themeColor="text1"/>
          <w:sz w:val="24"/>
          <w:szCs w:val="24"/>
          <w:lang w:val="en-US"/>
        </w:rPr>
        <w:t xml:space="preserve"> 20 U.S.C. 23236(f)</w:t>
      </w:r>
      <w:r w:rsidRPr="0077371E" w:rsidR="0077371E">
        <w:rPr>
          <w:rFonts w:cs="Courier New"/>
          <w:color w:val="000000" w:themeColor="text1"/>
          <w:sz w:val="24"/>
          <w:szCs w:val="24"/>
          <w:lang w:val="en-US"/>
        </w:rPr>
        <w:t>.</w:t>
      </w:r>
      <w:r w:rsidR="009219ED">
        <w:rPr>
          <w:rFonts w:cs="Courier New"/>
          <w:color w:val="000000" w:themeColor="text1"/>
          <w:sz w:val="24"/>
          <w:szCs w:val="24"/>
          <w:lang w:val="en-US"/>
        </w:rPr>
        <w:t xml:space="preserve">  </w:t>
      </w:r>
      <w:r w:rsidR="007658D7">
        <w:rPr>
          <w:rFonts w:cs="Courier New"/>
          <w:color w:val="000000" w:themeColor="text1"/>
          <w:sz w:val="24"/>
          <w:szCs w:val="24"/>
          <w:lang w:val="en-US"/>
        </w:rPr>
        <w:t>Consistent with that statute, a</w:t>
      </w:r>
      <w:r w:rsidRPr="002D6E97" w:rsidR="007658D7">
        <w:rPr>
          <w:rFonts w:cs="Courier New"/>
          <w:color w:val="000000" w:themeColor="text1"/>
          <w:sz w:val="24"/>
          <w:szCs w:val="24"/>
          <w:lang w:val="en-US"/>
        </w:rPr>
        <w:t xml:space="preserve">ny request to consolidate </w:t>
      </w:r>
      <w:r w:rsidR="007658D7">
        <w:rPr>
          <w:rFonts w:cs="Courier New"/>
          <w:color w:val="000000" w:themeColor="text1"/>
          <w:sz w:val="24"/>
          <w:szCs w:val="24"/>
          <w:lang w:val="en-US"/>
        </w:rPr>
        <w:t>NACTEP</w:t>
      </w:r>
      <w:r w:rsidRPr="002D6E97" w:rsidR="007658D7">
        <w:rPr>
          <w:rFonts w:cs="Courier New"/>
          <w:color w:val="000000" w:themeColor="text1"/>
          <w:sz w:val="24"/>
          <w:szCs w:val="24"/>
          <w:lang w:val="en-US"/>
        </w:rPr>
        <w:t xml:space="preserve"> funds into a 477 plan must be made separately to the U.S. Department of Interior. </w:t>
      </w:r>
      <w:r w:rsidR="007658D7">
        <w:rPr>
          <w:rFonts w:cs="Courier New"/>
          <w:color w:val="000000" w:themeColor="text1"/>
          <w:sz w:val="24"/>
          <w:szCs w:val="24"/>
          <w:lang w:val="en-US"/>
        </w:rPr>
        <w:t xml:space="preserve"> Please see section IV on Application Submission for more information.</w:t>
      </w:r>
    </w:p>
    <w:p w:rsidR="00E27163" w:rsidRPr="00E23370" w:rsidP="00E27163" w14:paraId="6210646F" w14:textId="3702400D">
      <w:pPr>
        <w:pStyle w:val="HTMLPreformatted"/>
        <w:tabs>
          <w:tab w:val="left" w:pos="720"/>
          <w:tab w:val="clear" w:pos="916"/>
        </w:tabs>
        <w:spacing w:line="480" w:lineRule="auto"/>
        <w:rPr>
          <w:rFonts w:cs="Courier New"/>
          <w:color w:val="000000" w:themeColor="text1"/>
          <w:sz w:val="24"/>
          <w:szCs w:val="24"/>
          <w:lang w:val="en-US"/>
        </w:rPr>
      </w:pPr>
      <w:r w:rsidRPr="002C665D">
        <w:rPr>
          <w:rFonts w:cs="Courier New"/>
          <w:i/>
          <w:color w:val="000000" w:themeColor="text1"/>
          <w:sz w:val="24"/>
          <w:szCs w:val="24"/>
          <w:lang w:val="en-US"/>
        </w:rPr>
        <w:t xml:space="preserve">Requirement </w:t>
      </w:r>
      <w:r w:rsidRPr="002C665D" w:rsidR="00A217CF">
        <w:rPr>
          <w:rFonts w:cs="Courier New"/>
          <w:i/>
          <w:color w:val="000000" w:themeColor="text1"/>
          <w:sz w:val="24"/>
          <w:szCs w:val="24"/>
          <w:lang w:val="en-US"/>
        </w:rPr>
        <w:t>2</w:t>
      </w:r>
      <w:r w:rsidR="00DA4C86">
        <w:rPr>
          <w:rFonts w:cs="Courier New"/>
          <w:i/>
          <w:iCs/>
          <w:color w:val="000000" w:themeColor="text1"/>
          <w:sz w:val="24"/>
          <w:szCs w:val="24"/>
          <w:lang w:val="en-US"/>
        </w:rPr>
        <w:t>—</w:t>
      </w:r>
      <w:r w:rsidRPr="002C665D">
        <w:rPr>
          <w:rFonts w:cs="Courier New"/>
          <w:i/>
          <w:color w:val="000000" w:themeColor="text1"/>
          <w:sz w:val="24"/>
          <w:szCs w:val="24"/>
        </w:rPr>
        <w:t xml:space="preserve">Direct </w:t>
      </w:r>
      <w:r w:rsidRPr="002C665D" w:rsidR="00D57CF9">
        <w:rPr>
          <w:rFonts w:cs="Courier New"/>
          <w:i/>
          <w:color w:val="000000" w:themeColor="text1"/>
          <w:sz w:val="24"/>
          <w:szCs w:val="24"/>
          <w:lang w:val="en-US"/>
        </w:rPr>
        <w:t>A</w:t>
      </w:r>
      <w:r w:rsidRPr="002C665D">
        <w:rPr>
          <w:rFonts w:cs="Courier New"/>
          <w:i/>
          <w:color w:val="000000" w:themeColor="text1"/>
          <w:sz w:val="24"/>
          <w:szCs w:val="24"/>
        </w:rPr>
        <w:t xml:space="preserve">ssistance to </w:t>
      </w:r>
      <w:r w:rsidRPr="002C665D" w:rsidR="00D57CF9">
        <w:rPr>
          <w:rFonts w:cs="Courier New"/>
          <w:i/>
          <w:color w:val="000000" w:themeColor="text1"/>
          <w:sz w:val="24"/>
          <w:szCs w:val="24"/>
          <w:lang w:val="en-US"/>
        </w:rPr>
        <w:t>S</w:t>
      </w:r>
      <w:r w:rsidRPr="002C665D">
        <w:rPr>
          <w:rFonts w:cs="Courier New"/>
          <w:i/>
          <w:color w:val="000000" w:themeColor="text1"/>
          <w:sz w:val="24"/>
          <w:szCs w:val="24"/>
        </w:rPr>
        <w:t>tudents</w:t>
      </w:r>
      <w:r w:rsidRPr="00E23370">
        <w:rPr>
          <w:rFonts w:cs="Courier New"/>
          <w:color w:val="000000" w:themeColor="text1"/>
          <w:sz w:val="24"/>
          <w:szCs w:val="24"/>
          <w:lang w:val="en-US"/>
        </w:rPr>
        <w:t>:</w:t>
      </w:r>
      <w:r w:rsidRPr="00E23370">
        <w:rPr>
          <w:rFonts w:cs="Courier New"/>
          <w:color w:val="000000" w:themeColor="text1"/>
          <w:sz w:val="24"/>
          <w:szCs w:val="24"/>
        </w:rPr>
        <w:t xml:space="preserve">  </w:t>
      </w:r>
    </w:p>
    <w:p w:rsidR="00E27163" w:rsidRPr="00E23370" w:rsidP="00E27163" w14:paraId="29E9E897" w14:textId="06A35612">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77B1CD09">
        <w:rPr>
          <w:rFonts w:cs="Courier New"/>
          <w:color w:val="000000" w:themeColor="text1"/>
          <w:sz w:val="24"/>
          <w:szCs w:val="24"/>
          <w:lang w:val="en-US"/>
        </w:rPr>
        <w:t>A grantee may provide direct assistance to students if the following conditions are met:</w:t>
      </w:r>
    </w:p>
    <w:p w:rsidR="00E27163" w:rsidRPr="00E23370" w:rsidP="00E27163" w14:paraId="0D8CC2C6" w14:textId="55DE0CC7">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77B1CD09">
        <w:rPr>
          <w:rFonts w:cs="Courier New"/>
          <w:color w:val="000000" w:themeColor="text1"/>
          <w:sz w:val="24"/>
          <w:szCs w:val="24"/>
          <w:lang w:val="en-US"/>
        </w:rPr>
        <w:t xml:space="preserve">(1)  The recipient of the direct assistance is an individual who is a member of a special population and who is participating </w:t>
      </w:r>
      <w:r w:rsidRPr="77B1CD09" w:rsidR="00153632">
        <w:rPr>
          <w:rFonts w:cs="Courier New"/>
          <w:color w:val="000000" w:themeColor="text1"/>
          <w:sz w:val="24"/>
          <w:szCs w:val="24"/>
          <w:lang w:val="en-US"/>
        </w:rPr>
        <w:t>in the grantee’s NACTEP project</w:t>
      </w:r>
      <w:r w:rsidRPr="77B1CD09">
        <w:rPr>
          <w:rFonts w:cs="Courier New"/>
          <w:color w:val="000000" w:themeColor="text1"/>
          <w:sz w:val="24"/>
          <w:szCs w:val="24"/>
          <w:lang w:val="en-US"/>
        </w:rPr>
        <w:t>.</w:t>
      </w:r>
    </w:p>
    <w:p w:rsidR="00E27163" w:rsidRPr="00E23370" w:rsidP="00E27163" w14:paraId="6C18D834" w14:textId="0297E396">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 xml:space="preserve">(2)  The direct assistance is needed to address barriers to the individual's successful participation in that </w:t>
      </w:r>
      <w:r w:rsidRPr="00E23370" w:rsidR="00B21286">
        <w:rPr>
          <w:rFonts w:cs="Courier New"/>
          <w:color w:val="000000" w:themeColor="text1"/>
          <w:sz w:val="24"/>
          <w:szCs w:val="24"/>
          <w:lang w:val="en-US"/>
        </w:rPr>
        <w:t>project</w:t>
      </w:r>
      <w:r w:rsidRPr="00E23370">
        <w:rPr>
          <w:rFonts w:cs="Courier New"/>
          <w:color w:val="000000" w:themeColor="text1"/>
          <w:sz w:val="24"/>
          <w:szCs w:val="24"/>
        </w:rPr>
        <w:t>.</w:t>
      </w:r>
    </w:p>
    <w:p w:rsidR="00E27163" w:rsidRPr="00E23370" w:rsidP="00E27163" w14:paraId="102B3E87" w14:textId="77777777">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77B1CD09">
        <w:rPr>
          <w:rFonts w:cs="Courier New"/>
          <w:color w:val="000000" w:themeColor="text1"/>
          <w:sz w:val="24"/>
          <w:szCs w:val="24"/>
          <w:lang w:val="en-US"/>
        </w:rPr>
        <w:t>(3)  The direct assistance is part of a broader, more generally focused program or activity to address the needs of an individual who is a member of a special population.</w:t>
      </w:r>
    </w:p>
    <w:p w:rsidR="00E27163" w:rsidRPr="00E23370" w:rsidP="00E27163" w14:paraId="660A6947" w14:textId="46F6B317">
      <w:pPr>
        <w:pStyle w:val="HTMLPreformatted"/>
        <w:spacing w:line="480" w:lineRule="auto"/>
        <w:rPr>
          <w:rFonts w:cs="Courier New"/>
          <w:color w:val="000000" w:themeColor="text1"/>
          <w:sz w:val="24"/>
          <w:szCs w:val="24"/>
          <w:lang w:val="en-US"/>
        </w:rPr>
      </w:pPr>
      <w:r w:rsidRPr="002C665D">
        <w:rPr>
          <w:rFonts w:cs="Courier New"/>
          <w:i/>
          <w:color w:val="000000" w:themeColor="text1"/>
          <w:sz w:val="24"/>
          <w:szCs w:val="24"/>
          <w:lang w:val="en-US"/>
        </w:rPr>
        <w:t>Note</w:t>
      </w:r>
      <w:r w:rsidRPr="77B1CD09">
        <w:rPr>
          <w:rFonts w:cs="Courier New"/>
          <w:color w:val="000000" w:themeColor="text1"/>
          <w:sz w:val="24"/>
          <w:szCs w:val="24"/>
          <w:lang w:val="en-US"/>
        </w:rPr>
        <w:t>:  Direct assistance to individuals who are members of special populations is not, by itself, a “program or activity for special populations”</w:t>
      </w:r>
      <w:r w:rsidR="002928D7">
        <w:rPr>
          <w:rFonts w:cs="Courier New"/>
          <w:color w:val="000000" w:themeColor="text1"/>
          <w:sz w:val="24"/>
          <w:szCs w:val="24"/>
          <w:lang w:val="en-US"/>
        </w:rPr>
        <w:t>.</w:t>
      </w:r>
    </w:p>
    <w:p w:rsidR="00E27163" w:rsidRPr="00E23370" w:rsidP="00E27163" w14:paraId="3875B763" w14:textId="77777777">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(4)  The grant funds used for direct assistance must be expended to supplement, and not supplant, assistance that is otherwise available from non-Federal sources.  (20 U.S.C. 2391(a))</w:t>
      </w:r>
      <w:r w:rsidRPr="00E23370">
        <w:rPr>
          <w:rFonts w:cs="Courier New"/>
          <w:color w:val="000000" w:themeColor="text1"/>
          <w:sz w:val="24"/>
          <w:szCs w:val="24"/>
          <w:lang w:val="en-US"/>
        </w:rPr>
        <w:t>.</w:t>
      </w:r>
      <w:r w:rsidRPr="00E23370">
        <w:rPr>
          <w:rFonts w:cs="Courier New"/>
          <w:color w:val="000000" w:themeColor="text1"/>
          <w:sz w:val="24"/>
          <w:szCs w:val="24"/>
        </w:rPr>
        <w:t xml:space="preserve">  For example, generally, a postsecondary educational institution could not use NACTEP funds to provide child care for single parents if non-Federal funds previously were made available for this purpose, or if non-Federal funds are used to provide child care services for single parents participating in non-CTE programs and these services otherwise would have been available to CTE students in the absence of NACTEP funds.</w:t>
      </w:r>
    </w:p>
    <w:p w:rsidR="00B86259" w:rsidRPr="00E23370" w:rsidP="00B86259" w14:paraId="6E04FDE4" w14:textId="3AFC8558">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rPr>
        <w:t xml:space="preserve">(5)  In determining how much of the NACTEP grant funds it will use for direct assistance to an eligible student, a grantee must consider whether the specific services to be provided are a reasonable and necessary cost of providing CTE programs for special populations.  However, the </w:t>
      </w:r>
      <w:r w:rsidR="00446DBD">
        <w:rPr>
          <w:rFonts w:cs="Courier New"/>
          <w:color w:val="000000" w:themeColor="text1"/>
          <w:sz w:val="24"/>
          <w:szCs w:val="24"/>
        </w:rPr>
        <w:t xml:space="preserve">Assistant </w:t>
      </w:r>
      <w:r w:rsidRPr="00E23370">
        <w:rPr>
          <w:rFonts w:cs="Courier New"/>
          <w:color w:val="000000" w:themeColor="text1"/>
          <w:sz w:val="24"/>
          <w:szCs w:val="24"/>
        </w:rPr>
        <w:t xml:space="preserve">Secretary does not envision a circumstance in which it would be a reasonable and necessary expenditure of NACTEP project funds for a grantee to use a majority of a project's budget to pay direct assistance to students, in </w:t>
      </w:r>
      <w:r w:rsidRPr="00E23370">
        <w:rPr>
          <w:rFonts w:cs="Courier New"/>
          <w:color w:val="000000" w:themeColor="text1"/>
          <w:sz w:val="24"/>
          <w:szCs w:val="24"/>
        </w:rPr>
        <w:t>lieu of providing the students served by the project with CTE</w:t>
      </w:r>
      <w:r w:rsidRPr="00E23370">
        <w:rPr>
          <w:rFonts w:cs="Courier New"/>
          <w:color w:val="000000" w:themeColor="text1"/>
          <w:sz w:val="24"/>
          <w:szCs w:val="24"/>
          <w:lang w:val="en-US"/>
        </w:rPr>
        <w:t>.</w:t>
      </w:r>
      <w:r w:rsidRPr="00E23370" w:rsidR="009E111F">
        <w:rPr>
          <w:rFonts w:cs="Courier New"/>
          <w:color w:val="000000" w:themeColor="text1"/>
          <w:sz w:val="24"/>
          <w:szCs w:val="24"/>
          <w:lang w:val="en-US"/>
        </w:rPr>
        <w:t xml:space="preserve"> </w:t>
      </w:r>
      <w:r w:rsidRPr="00E23370" w:rsidR="00F90623">
        <w:rPr>
          <w:rFonts w:cs="Courier New"/>
          <w:color w:val="000000" w:themeColor="text1"/>
          <w:sz w:val="24"/>
          <w:szCs w:val="24"/>
          <w:lang w:val="en-US"/>
        </w:rPr>
        <w:t xml:space="preserve"> </w:t>
      </w:r>
      <w:r w:rsidRPr="00E23370" w:rsidR="00B21286">
        <w:rPr>
          <w:rFonts w:cs="Courier New"/>
          <w:color w:val="000000" w:themeColor="text1"/>
          <w:sz w:val="24"/>
          <w:szCs w:val="24"/>
          <w:lang w:val="en-US"/>
        </w:rPr>
        <w:t>(Notice of Final Requirements)</w:t>
      </w:r>
      <w:r w:rsidRPr="00E23370" w:rsidR="007557DD">
        <w:rPr>
          <w:rFonts w:cs="Courier New"/>
          <w:color w:val="000000" w:themeColor="text1"/>
          <w:sz w:val="24"/>
          <w:szCs w:val="24"/>
          <w:lang w:val="en-US"/>
        </w:rPr>
        <w:t>.</w:t>
      </w:r>
      <w:r w:rsidRPr="00E23370" w:rsidR="008A3CD0">
        <w:rPr>
          <w:rFonts w:cs="Courier New"/>
          <w:color w:val="000000" w:themeColor="text1"/>
          <w:sz w:val="24"/>
          <w:szCs w:val="24"/>
          <w:lang w:val="en-US"/>
        </w:rPr>
        <w:t xml:space="preserve"> </w:t>
      </w:r>
    </w:p>
    <w:p w:rsidR="000E1893" w:rsidRPr="00E23370" w:rsidP="00B01177" w14:paraId="4A02B6E3" w14:textId="39002251">
      <w:pPr>
        <w:pStyle w:val="PlainText"/>
        <w:spacing w:line="480" w:lineRule="auto"/>
        <w:rPr>
          <w:rFonts w:ascii="Courier New" w:hAnsi="Courier New" w:cs="Courier New"/>
          <w:iCs/>
          <w:color w:val="000000" w:themeColor="text1"/>
          <w:sz w:val="24"/>
          <w:szCs w:val="24"/>
          <w:u w:val="single"/>
          <w:lang w:val="en-US"/>
        </w:rPr>
      </w:pPr>
      <w:r w:rsidRPr="002C665D">
        <w:rPr>
          <w:rFonts w:ascii="Courier New" w:hAnsi="Courier New" w:cs="Courier New"/>
          <w:i/>
          <w:color w:val="000000" w:themeColor="text1"/>
          <w:sz w:val="24"/>
          <w:szCs w:val="24"/>
          <w:lang w:val="en-US"/>
        </w:rPr>
        <w:t xml:space="preserve">Requirement </w:t>
      </w:r>
      <w:r w:rsidRPr="002C665D" w:rsidR="00A217CF">
        <w:rPr>
          <w:rFonts w:ascii="Courier New" w:hAnsi="Courier New" w:cs="Courier New"/>
          <w:i/>
          <w:color w:val="000000" w:themeColor="text1"/>
          <w:sz w:val="24"/>
          <w:szCs w:val="24"/>
          <w:lang w:val="en-US"/>
        </w:rPr>
        <w:t>3</w:t>
      </w:r>
      <w:r w:rsidR="00D66A75">
        <w:rPr>
          <w:rFonts w:ascii="Courier New" w:hAnsi="Courier New" w:cs="Courier New"/>
          <w:i/>
          <w:color w:val="000000" w:themeColor="text1"/>
          <w:sz w:val="24"/>
          <w:szCs w:val="24"/>
          <w:lang w:val="en-US"/>
        </w:rPr>
        <w:t>—</w:t>
      </w:r>
      <w:r w:rsidRPr="002C665D">
        <w:rPr>
          <w:rFonts w:ascii="Courier New" w:hAnsi="Courier New" w:cs="Courier New"/>
          <w:i/>
          <w:color w:val="000000" w:themeColor="text1"/>
          <w:sz w:val="24"/>
          <w:szCs w:val="24"/>
          <w:lang w:val="en-US"/>
        </w:rPr>
        <w:t>ISDEAA Statutory Hiring Preference</w:t>
      </w:r>
      <w:r w:rsidRPr="00E23370">
        <w:rPr>
          <w:rFonts w:ascii="Courier New" w:hAnsi="Courier New" w:cs="Courier New"/>
          <w:iCs/>
          <w:color w:val="000000" w:themeColor="text1"/>
          <w:sz w:val="24"/>
          <w:szCs w:val="24"/>
          <w:lang w:val="en-US"/>
        </w:rPr>
        <w:t>:</w:t>
      </w:r>
      <w:r w:rsidRPr="00E23370">
        <w:rPr>
          <w:rFonts w:ascii="Courier New" w:hAnsi="Courier New" w:cs="Courier New"/>
          <w:iCs/>
          <w:color w:val="000000" w:themeColor="text1"/>
          <w:sz w:val="24"/>
          <w:szCs w:val="24"/>
          <w:u w:val="single"/>
          <w:lang w:val="en-US"/>
        </w:rPr>
        <w:t xml:space="preserve"> </w:t>
      </w:r>
    </w:p>
    <w:p w:rsidR="000E1893" w:rsidRPr="00E23370" w:rsidP="00F80FA3" w14:paraId="3DF3515B" w14:textId="66F9A0A9">
      <w:pPr>
        <w:pStyle w:val="PlainText"/>
        <w:spacing w:line="480" w:lineRule="auto"/>
        <w:ind w:firstLine="720"/>
        <w:rPr>
          <w:rFonts w:ascii="Courier New" w:hAnsi="Courier New" w:cs="Courier New"/>
          <w:iCs/>
          <w:color w:val="000000" w:themeColor="text1"/>
          <w:sz w:val="24"/>
          <w:szCs w:val="24"/>
          <w:lang w:val="en-US"/>
        </w:rPr>
      </w:pPr>
      <w:r w:rsidRPr="00E23370">
        <w:rPr>
          <w:rFonts w:ascii="Courier New" w:hAnsi="Courier New" w:cs="Courier New"/>
          <w:iCs/>
          <w:color w:val="000000" w:themeColor="text1"/>
          <w:sz w:val="24"/>
          <w:szCs w:val="24"/>
          <w:lang w:val="en-US"/>
        </w:rPr>
        <w:t>(</w:t>
      </w:r>
      <w:r w:rsidRPr="00E23370" w:rsidR="00243295">
        <w:rPr>
          <w:rFonts w:ascii="Courier New" w:hAnsi="Courier New" w:cs="Courier New"/>
          <w:iCs/>
          <w:color w:val="000000" w:themeColor="text1"/>
          <w:sz w:val="24"/>
          <w:szCs w:val="24"/>
          <w:lang w:val="en-US"/>
        </w:rPr>
        <w:t>1</w:t>
      </w:r>
      <w:r w:rsidRPr="00E23370">
        <w:rPr>
          <w:rFonts w:ascii="Courier New" w:hAnsi="Courier New" w:cs="Courier New"/>
          <w:iCs/>
          <w:color w:val="000000" w:themeColor="text1"/>
          <w:sz w:val="24"/>
          <w:szCs w:val="24"/>
          <w:lang w:val="en-US"/>
        </w:rPr>
        <w:t>)  Awards that are primarily for the benefit of Indians are subject to the provisions of section 7(b) of the Indian Self-Determination and Education Assistance Act (</w:t>
      </w:r>
      <w:r w:rsidRPr="57B64A2A" w:rsidR="40F9AAF3">
        <w:rPr>
          <w:rFonts w:ascii="Courier New" w:hAnsi="Courier New" w:cs="Courier New"/>
          <w:color w:val="000000" w:themeColor="text1"/>
          <w:sz w:val="24"/>
          <w:szCs w:val="24"/>
          <w:lang w:val="en-US"/>
        </w:rPr>
        <w:t xml:space="preserve">ISDEAA) </w:t>
      </w:r>
      <w:r w:rsidRPr="57B64A2A">
        <w:rPr>
          <w:rFonts w:ascii="Courier New" w:hAnsi="Courier New" w:cs="Courier New"/>
          <w:color w:val="000000" w:themeColor="text1"/>
          <w:sz w:val="24"/>
          <w:szCs w:val="24"/>
          <w:lang w:val="en-US"/>
        </w:rPr>
        <w:t>(Pub.</w:t>
      </w:r>
      <w:r w:rsidRPr="00E23370">
        <w:rPr>
          <w:rFonts w:ascii="Courier New" w:hAnsi="Courier New" w:cs="Courier New"/>
          <w:iCs/>
          <w:color w:val="000000" w:themeColor="text1"/>
          <w:sz w:val="24"/>
          <w:szCs w:val="24"/>
          <w:lang w:val="en-US"/>
        </w:rPr>
        <w:t xml:space="preserve"> L. 93-638). </w:t>
      </w:r>
      <w:r w:rsidRPr="00E23370" w:rsidR="00243295">
        <w:rPr>
          <w:rFonts w:ascii="Courier New" w:hAnsi="Courier New" w:cs="Courier New"/>
          <w:iCs/>
          <w:color w:val="000000" w:themeColor="text1"/>
          <w:sz w:val="24"/>
          <w:szCs w:val="24"/>
          <w:lang w:val="en-US"/>
        </w:rPr>
        <w:t xml:space="preserve"> </w:t>
      </w:r>
      <w:r w:rsidRPr="00E23370">
        <w:rPr>
          <w:rFonts w:ascii="Courier New" w:hAnsi="Courier New" w:cs="Courier New"/>
          <w:iCs/>
          <w:color w:val="000000" w:themeColor="text1"/>
          <w:sz w:val="24"/>
          <w:szCs w:val="24"/>
          <w:lang w:val="en-US"/>
        </w:rPr>
        <w:t>That section requires that, to the greatest extent feasible, a grantee—</w:t>
      </w:r>
    </w:p>
    <w:p w:rsidR="000E1893" w:rsidRPr="00E23370" w:rsidP="00F80FA3" w14:paraId="1630C3B3" w14:textId="6084EE1A">
      <w:pPr>
        <w:pStyle w:val="PlainText"/>
        <w:spacing w:line="480" w:lineRule="auto"/>
        <w:ind w:firstLine="720"/>
        <w:rPr>
          <w:rFonts w:ascii="Courier New" w:hAnsi="Courier New" w:cs="Courier New"/>
          <w:iCs/>
          <w:color w:val="000000" w:themeColor="text1"/>
          <w:sz w:val="24"/>
          <w:szCs w:val="24"/>
          <w:lang w:val="en-US"/>
        </w:rPr>
      </w:pPr>
      <w:r w:rsidRPr="00E23370">
        <w:rPr>
          <w:rFonts w:ascii="Courier New" w:hAnsi="Courier New" w:cs="Courier New"/>
          <w:iCs/>
          <w:color w:val="000000" w:themeColor="text1"/>
          <w:sz w:val="24"/>
          <w:szCs w:val="24"/>
          <w:lang w:val="en-US"/>
        </w:rPr>
        <w:t>(</w:t>
      </w:r>
      <w:r w:rsidRPr="00E23370" w:rsidR="00243295">
        <w:rPr>
          <w:rFonts w:ascii="Courier New" w:hAnsi="Courier New" w:cs="Courier New"/>
          <w:iCs/>
          <w:color w:val="000000" w:themeColor="text1"/>
          <w:sz w:val="24"/>
          <w:szCs w:val="24"/>
          <w:lang w:val="en-US"/>
        </w:rPr>
        <w:t>i</w:t>
      </w:r>
      <w:r w:rsidRPr="00E23370">
        <w:rPr>
          <w:rFonts w:ascii="Courier New" w:hAnsi="Courier New" w:cs="Courier New"/>
          <w:iCs/>
          <w:color w:val="000000" w:themeColor="text1"/>
          <w:sz w:val="24"/>
          <w:szCs w:val="24"/>
          <w:lang w:val="en-US"/>
        </w:rPr>
        <w:t>)  Give to Indians preferences and opportunities for training and employment in connection with the administration of the grant; and</w:t>
      </w:r>
    </w:p>
    <w:p w:rsidR="007F1A96" w:rsidRPr="00E23370" w:rsidP="007F1A96" w14:paraId="1E0DC86B" w14:textId="55315145">
      <w:pPr>
        <w:pStyle w:val="PlainText"/>
        <w:spacing w:line="480" w:lineRule="auto"/>
        <w:ind w:firstLine="720"/>
        <w:rPr>
          <w:rFonts w:ascii="Courier New" w:hAnsi="Courier New" w:cs="Courier New"/>
          <w:iCs/>
          <w:color w:val="000000" w:themeColor="text1"/>
          <w:sz w:val="24"/>
          <w:szCs w:val="24"/>
          <w:u w:val="single"/>
          <w:lang w:val="en-US"/>
        </w:rPr>
      </w:pPr>
      <w:r w:rsidRPr="00E23370">
        <w:rPr>
          <w:rFonts w:ascii="Courier New" w:hAnsi="Courier New" w:cs="Courier New"/>
          <w:iCs/>
          <w:color w:val="000000" w:themeColor="text1"/>
          <w:sz w:val="24"/>
          <w:szCs w:val="24"/>
          <w:lang w:val="en-US"/>
        </w:rPr>
        <w:t>(</w:t>
      </w:r>
      <w:r w:rsidRPr="00E23370" w:rsidR="00243295">
        <w:rPr>
          <w:rFonts w:ascii="Courier New" w:hAnsi="Courier New" w:cs="Courier New"/>
          <w:iCs/>
          <w:color w:val="000000" w:themeColor="text1"/>
          <w:sz w:val="24"/>
          <w:szCs w:val="24"/>
          <w:lang w:val="en-US"/>
        </w:rPr>
        <w:t>ii</w:t>
      </w:r>
      <w:r w:rsidRPr="00E23370">
        <w:rPr>
          <w:rFonts w:ascii="Courier New" w:hAnsi="Courier New" w:cs="Courier New"/>
          <w:iCs/>
          <w:color w:val="000000" w:themeColor="text1"/>
          <w:sz w:val="24"/>
          <w:szCs w:val="24"/>
          <w:lang w:val="en-US"/>
        </w:rPr>
        <w:t xml:space="preserve">)  Give to Indian organizations and to Indian-owned economic enterprises, as defined in section 3 of the Indian Financing Act of 1974 (25 U.S.C. 1452(e)), preference in the award of </w:t>
      </w:r>
      <w:r w:rsidR="00112901">
        <w:rPr>
          <w:rFonts w:ascii="Courier New" w:hAnsi="Courier New" w:cs="Courier New"/>
          <w:iCs/>
          <w:color w:val="000000" w:themeColor="text1"/>
          <w:sz w:val="24"/>
          <w:szCs w:val="24"/>
          <w:lang w:val="en-US"/>
        </w:rPr>
        <w:t>subcontracts and subgrants</w:t>
      </w:r>
      <w:r w:rsidR="00911F0E">
        <w:rPr>
          <w:rFonts w:ascii="Courier New" w:hAnsi="Courier New" w:cs="Courier New"/>
          <w:iCs/>
          <w:color w:val="000000" w:themeColor="text1"/>
          <w:sz w:val="24"/>
          <w:szCs w:val="24"/>
          <w:lang w:val="en-US"/>
        </w:rPr>
        <w:t xml:space="preserve"> </w:t>
      </w:r>
      <w:r w:rsidRPr="00E23370">
        <w:rPr>
          <w:rFonts w:ascii="Courier New" w:hAnsi="Courier New" w:cs="Courier New"/>
          <w:iCs/>
          <w:color w:val="000000" w:themeColor="text1"/>
          <w:sz w:val="24"/>
          <w:szCs w:val="24"/>
          <w:lang w:val="en-US"/>
        </w:rPr>
        <w:t>in connection with the administration of the grant.</w:t>
      </w:r>
      <w:r w:rsidRPr="007F1A96">
        <w:rPr>
          <w:rFonts w:ascii="Courier New" w:hAnsi="Courier New" w:cs="Courier New"/>
          <w:iCs/>
          <w:color w:val="000000" w:themeColor="text1"/>
          <w:sz w:val="24"/>
          <w:szCs w:val="24"/>
          <w:lang w:val="en-US"/>
        </w:rPr>
        <w:t xml:space="preserve"> </w:t>
      </w:r>
      <w:r w:rsidRPr="00E23370">
        <w:rPr>
          <w:rFonts w:ascii="Courier New" w:hAnsi="Courier New" w:cs="Courier New"/>
          <w:iCs/>
          <w:color w:val="000000" w:themeColor="text1"/>
          <w:sz w:val="24"/>
          <w:szCs w:val="24"/>
          <w:lang w:val="en-US"/>
        </w:rPr>
        <w:t>(25 U.S.C. 5307(b))</w:t>
      </w:r>
    </w:p>
    <w:p w:rsidR="000E1893" w:rsidRPr="00E23370" w14:paraId="6CDD50FA" w14:textId="6DAD925C">
      <w:pPr>
        <w:pStyle w:val="PlainText"/>
        <w:spacing w:line="480" w:lineRule="auto"/>
        <w:ind w:firstLine="720"/>
        <w:rPr>
          <w:rFonts w:ascii="Courier New" w:hAnsi="Courier New" w:cs="Courier New"/>
          <w:iCs/>
          <w:color w:val="000000" w:themeColor="text1"/>
          <w:sz w:val="24"/>
          <w:szCs w:val="24"/>
          <w:lang w:val="en-US"/>
        </w:rPr>
      </w:pPr>
      <w:r w:rsidRPr="00E23370">
        <w:rPr>
          <w:rFonts w:ascii="Courier New" w:hAnsi="Courier New" w:cs="Courier New"/>
          <w:iCs/>
          <w:color w:val="000000" w:themeColor="text1"/>
          <w:sz w:val="24"/>
          <w:szCs w:val="24"/>
          <w:lang w:val="en-US"/>
        </w:rPr>
        <w:t>(</w:t>
      </w:r>
      <w:r w:rsidRPr="00E23370" w:rsidR="00243295">
        <w:rPr>
          <w:rFonts w:ascii="Courier New" w:hAnsi="Courier New" w:cs="Courier New"/>
          <w:iCs/>
          <w:color w:val="000000" w:themeColor="text1"/>
          <w:sz w:val="24"/>
          <w:szCs w:val="24"/>
          <w:lang w:val="en-US"/>
        </w:rPr>
        <w:t>2</w:t>
      </w:r>
      <w:r w:rsidRPr="00E23370">
        <w:rPr>
          <w:rFonts w:ascii="Courier New" w:hAnsi="Courier New" w:cs="Courier New"/>
          <w:iCs/>
          <w:color w:val="000000" w:themeColor="text1"/>
          <w:sz w:val="24"/>
          <w:szCs w:val="24"/>
          <w:lang w:val="en-US"/>
        </w:rPr>
        <w:t>)</w:t>
      </w:r>
      <w:r w:rsidRPr="00E23370" w:rsidR="00243295">
        <w:rPr>
          <w:rFonts w:ascii="Courier New" w:hAnsi="Courier New" w:cs="Courier New"/>
          <w:iCs/>
          <w:color w:val="000000" w:themeColor="text1"/>
          <w:sz w:val="24"/>
          <w:szCs w:val="24"/>
          <w:lang w:val="en-US"/>
        </w:rPr>
        <w:t xml:space="preserve"> </w:t>
      </w:r>
      <w:r w:rsidRPr="00E23370">
        <w:rPr>
          <w:rFonts w:ascii="Courier New" w:hAnsi="Courier New" w:cs="Courier New"/>
          <w:iCs/>
          <w:color w:val="000000" w:themeColor="text1"/>
          <w:sz w:val="24"/>
          <w:szCs w:val="24"/>
          <w:lang w:val="en-US"/>
        </w:rPr>
        <w:t xml:space="preserve"> For purposes of </w:t>
      </w:r>
      <w:r w:rsidRPr="00E23370" w:rsidR="00243295">
        <w:rPr>
          <w:rFonts w:ascii="Courier New" w:hAnsi="Courier New" w:cs="Courier New"/>
          <w:iCs/>
          <w:color w:val="000000" w:themeColor="text1"/>
          <w:sz w:val="24"/>
          <w:szCs w:val="24"/>
          <w:lang w:val="en-US"/>
        </w:rPr>
        <w:t xml:space="preserve">Requirement </w:t>
      </w:r>
      <w:r w:rsidR="00B744D3">
        <w:rPr>
          <w:rFonts w:ascii="Courier New" w:hAnsi="Courier New" w:cs="Courier New"/>
          <w:iCs/>
          <w:color w:val="000000" w:themeColor="text1"/>
          <w:sz w:val="24"/>
          <w:szCs w:val="24"/>
          <w:lang w:val="en-US"/>
        </w:rPr>
        <w:t>3</w:t>
      </w:r>
      <w:r w:rsidRPr="00E23370">
        <w:rPr>
          <w:rFonts w:ascii="Courier New" w:hAnsi="Courier New" w:cs="Courier New"/>
          <w:iCs/>
          <w:color w:val="000000" w:themeColor="text1"/>
          <w:sz w:val="24"/>
          <w:szCs w:val="24"/>
          <w:lang w:val="en-US"/>
        </w:rPr>
        <w:t>, an Indian is a member of any federally recognized Indian Tribe.</w:t>
      </w:r>
      <w:r w:rsidR="00BC4E8C">
        <w:rPr>
          <w:rFonts w:ascii="Courier New" w:hAnsi="Courier New" w:cs="Courier New"/>
          <w:iCs/>
          <w:color w:val="000000" w:themeColor="text1"/>
          <w:sz w:val="24"/>
          <w:szCs w:val="24"/>
          <w:lang w:val="en-US"/>
        </w:rPr>
        <w:t xml:space="preserve"> (25 U.S.C.</w:t>
      </w:r>
      <w:r w:rsidR="007F1A96">
        <w:rPr>
          <w:rFonts w:ascii="Courier New" w:hAnsi="Courier New" w:cs="Courier New"/>
          <w:iCs/>
          <w:color w:val="000000" w:themeColor="text1"/>
          <w:sz w:val="24"/>
          <w:szCs w:val="24"/>
          <w:lang w:val="en-US"/>
        </w:rPr>
        <w:t xml:space="preserve"> 5304(d))</w:t>
      </w:r>
    </w:p>
    <w:p w:rsidR="000C20AE" w:rsidRPr="00E23370" w:rsidP="00B01177" w14:paraId="25C577A6" w14:textId="11052947">
      <w:pPr>
        <w:pStyle w:val="PlainText"/>
        <w:spacing w:line="480" w:lineRule="auto"/>
        <w:rPr>
          <w:rFonts w:ascii="Courier New" w:hAnsi="Courier New" w:cs="Courier New"/>
          <w:iCs/>
          <w:color w:val="000000" w:themeColor="text1"/>
          <w:sz w:val="24"/>
          <w:szCs w:val="24"/>
        </w:rPr>
      </w:pPr>
      <w:r w:rsidRPr="002C665D">
        <w:rPr>
          <w:rFonts w:ascii="Courier New" w:hAnsi="Courier New" w:cs="Courier New"/>
          <w:i/>
          <w:color w:val="000000" w:themeColor="text1"/>
          <w:sz w:val="24"/>
          <w:szCs w:val="24"/>
        </w:rPr>
        <w:t>Definitions</w:t>
      </w:r>
      <w:r w:rsidRPr="00E23370">
        <w:rPr>
          <w:rFonts w:ascii="Courier New" w:hAnsi="Courier New" w:cs="Courier New"/>
          <w:iCs/>
          <w:color w:val="000000" w:themeColor="text1"/>
          <w:sz w:val="24"/>
          <w:szCs w:val="24"/>
        </w:rPr>
        <w:t xml:space="preserve">:  These definitions are from </w:t>
      </w:r>
      <w:r w:rsidRPr="00E23370" w:rsidR="00717D4F">
        <w:rPr>
          <w:rFonts w:ascii="Courier New" w:hAnsi="Courier New" w:cs="Courier New"/>
          <w:iCs/>
          <w:color w:val="000000" w:themeColor="text1"/>
          <w:sz w:val="24"/>
          <w:szCs w:val="24"/>
          <w:lang w:val="en-US"/>
        </w:rPr>
        <w:t>the Act</w:t>
      </w:r>
      <w:r w:rsidRPr="00E23370" w:rsidR="00F90F89">
        <w:rPr>
          <w:rFonts w:ascii="Courier New" w:hAnsi="Courier New" w:cs="Courier New"/>
          <w:color w:val="000000" w:themeColor="text1"/>
          <w:sz w:val="24"/>
          <w:szCs w:val="24"/>
          <w:lang w:val="en-US"/>
        </w:rPr>
        <w:t xml:space="preserve"> </w:t>
      </w:r>
      <w:r w:rsidRPr="00E23370" w:rsidR="00066319">
        <w:rPr>
          <w:rFonts w:ascii="Courier New" w:hAnsi="Courier New" w:cs="Courier New"/>
          <w:color w:val="000000" w:themeColor="text1"/>
          <w:sz w:val="24"/>
          <w:szCs w:val="24"/>
          <w:lang w:val="en-US"/>
        </w:rPr>
        <w:t xml:space="preserve">or </w:t>
      </w:r>
      <w:r w:rsidRPr="00E23370">
        <w:rPr>
          <w:rFonts w:ascii="Courier New" w:hAnsi="Courier New" w:cs="Courier New"/>
          <w:color w:val="000000" w:themeColor="text1"/>
          <w:sz w:val="24"/>
          <w:szCs w:val="24"/>
        </w:rPr>
        <w:t xml:space="preserve">the </w:t>
      </w:r>
      <w:r w:rsidRPr="00E23370" w:rsidR="00B71066">
        <w:rPr>
          <w:rFonts w:ascii="Courier New" w:hAnsi="Courier New" w:cs="Courier New"/>
          <w:bCs/>
          <w:color w:val="000000" w:themeColor="text1"/>
          <w:sz w:val="24"/>
          <w:szCs w:val="24"/>
        </w:rPr>
        <w:t>Notice of Final Requirements</w:t>
      </w:r>
      <w:r w:rsidR="00105F75">
        <w:rPr>
          <w:rFonts w:ascii="Courier New" w:hAnsi="Courier New" w:cs="Courier New"/>
          <w:bCs/>
          <w:color w:val="000000" w:themeColor="text1"/>
          <w:sz w:val="24"/>
          <w:szCs w:val="24"/>
          <w:lang w:val="en-US"/>
        </w:rPr>
        <w:t>.</w:t>
      </w:r>
      <w:r w:rsidRPr="00E23370" w:rsidR="00551DDD">
        <w:rPr>
          <w:rFonts w:ascii="Courier New" w:hAnsi="Courier New" w:cs="Courier New"/>
          <w:bCs/>
          <w:color w:val="000000" w:themeColor="text1"/>
          <w:sz w:val="24"/>
          <w:szCs w:val="24"/>
          <w:lang w:val="en-US"/>
        </w:rPr>
        <w:t xml:space="preserve"> </w:t>
      </w:r>
      <w:r w:rsidRPr="00E23370" w:rsidR="00284BE7">
        <w:rPr>
          <w:rFonts w:ascii="Courier New" w:hAnsi="Courier New" w:cs="Courier New"/>
          <w:bCs/>
          <w:color w:val="000000" w:themeColor="text1"/>
          <w:sz w:val="24"/>
          <w:szCs w:val="24"/>
          <w:lang w:val="en-US"/>
        </w:rPr>
        <w:t xml:space="preserve"> </w:t>
      </w:r>
      <w:r w:rsidRPr="00E23370">
        <w:rPr>
          <w:rFonts w:ascii="Courier New" w:hAnsi="Courier New" w:cs="Courier New"/>
          <w:color w:val="000000" w:themeColor="text1"/>
          <w:sz w:val="24"/>
          <w:szCs w:val="24"/>
        </w:rPr>
        <w:t>The source of each definition is noted after the definition.</w:t>
      </w:r>
    </w:p>
    <w:p w:rsidR="000061AC" w:rsidRPr="00E23370" w:rsidP="00DB7039" w14:paraId="4AC42410" w14:textId="7514C26F">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Acute economic need</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an income that is at or below the national poverty level according to the latest available data from the U.S. Department of Commerce or the U.S. </w:t>
      </w:r>
      <w:r w:rsidRPr="00015D32">
        <w:rPr>
          <w:rFonts w:ascii="Courier New" w:hAnsi="Courier New" w:cs="Courier New"/>
          <w:color w:val="000000" w:themeColor="text1"/>
          <w:sz w:val="24"/>
          <w:szCs w:val="24"/>
        </w:rPr>
        <w:t xml:space="preserve">Department of Health and Human Services Poverty Guidelines.  </w:t>
      </w:r>
      <w:r w:rsidRPr="00B744D3" w:rsidR="004F3C0D">
        <w:rPr>
          <w:rFonts w:ascii="Courier New" w:hAnsi="Courier New" w:cs="Courier New"/>
          <w:color w:val="000000" w:themeColor="text1"/>
          <w:sz w:val="24"/>
          <w:szCs w:val="24"/>
        </w:rPr>
        <w:t>(</w:t>
      </w:r>
      <w:r w:rsidRPr="00B744D3" w:rsidR="00B21286">
        <w:rPr>
          <w:rFonts w:ascii="Courier New" w:hAnsi="Courier New" w:cs="Courier New"/>
          <w:color w:val="000000" w:themeColor="text1"/>
          <w:sz w:val="24"/>
          <w:szCs w:val="24"/>
        </w:rPr>
        <w:t>Notice of Final Requirements</w:t>
      </w:r>
      <w:r w:rsidRPr="00B744D3" w:rsidR="004F3C0D">
        <w:rPr>
          <w:rFonts w:ascii="Courier New" w:hAnsi="Courier New" w:cs="Courier New"/>
          <w:bCs/>
          <w:color w:val="000000" w:themeColor="text1"/>
          <w:sz w:val="24"/>
          <w:szCs w:val="24"/>
        </w:rPr>
        <w:t>)</w:t>
      </w:r>
      <w:r w:rsidRPr="00B744D3" w:rsidR="007557DD">
        <w:rPr>
          <w:rFonts w:ascii="Courier New" w:hAnsi="Courier New" w:cs="Courier New"/>
          <w:bCs/>
          <w:color w:val="000000" w:themeColor="text1"/>
          <w:sz w:val="24"/>
          <w:szCs w:val="24"/>
        </w:rPr>
        <w:t>.</w:t>
      </w:r>
      <w:r w:rsidRPr="00E23370" w:rsidR="000D4B02">
        <w:rPr>
          <w:rFonts w:ascii="Courier New" w:hAnsi="Courier New" w:cs="Courier New"/>
          <w:bCs/>
          <w:color w:val="000000" w:themeColor="text1"/>
          <w:sz w:val="24"/>
          <w:szCs w:val="24"/>
        </w:rPr>
        <w:t xml:space="preserve"> </w:t>
      </w:r>
    </w:p>
    <w:p w:rsidR="000C20AE" w:rsidRPr="00E23370" w:rsidP="00DB7039" w14:paraId="61A850F4" w14:textId="1953163D">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Alaska Native or Native</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means a citizen of the United States who is a person of one-fourth degree or more Alaska Indian (including Tsimshian Indians not enrolled in the Metlakt</w:t>
      </w:r>
      <w:r w:rsidRPr="00E23370" w:rsidR="00032792">
        <w:rPr>
          <w:rFonts w:ascii="Courier New" w:hAnsi="Courier New" w:cs="Courier New"/>
          <w:color w:val="000000" w:themeColor="text1"/>
          <w:sz w:val="24"/>
          <w:szCs w:val="24"/>
        </w:rPr>
        <w:t>l</w:t>
      </w:r>
      <w:r w:rsidRPr="00E23370">
        <w:rPr>
          <w:rFonts w:ascii="Courier New" w:hAnsi="Courier New" w:cs="Courier New"/>
          <w:color w:val="000000" w:themeColor="text1"/>
          <w:sz w:val="24"/>
          <w:szCs w:val="24"/>
        </w:rPr>
        <w:t>a Indian Community</w:t>
      </w:r>
      <w:r>
        <w:rPr>
          <w:rStyle w:val="FootnoteReference"/>
          <w:rFonts w:ascii="Courier New" w:hAnsi="Courier New" w:cs="Courier New"/>
          <w:color w:val="000000" w:themeColor="text1"/>
          <w:sz w:val="24"/>
          <w:szCs w:val="24"/>
        </w:rPr>
        <w:footnoteReference w:id="4"/>
      </w:r>
      <w:r w:rsidRPr="00E23370">
        <w:rPr>
          <w:rFonts w:ascii="Courier New" w:hAnsi="Courier New" w:cs="Courier New"/>
          <w:color w:val="000000" w:themeColor="text1"/>
          <w:sz w:val="24"/>
          <w:szCs w:val="24"/>
        </w:rPr>
        <w:t>) Eskimo, or Aleut blood, or a combination thereof.  The term includes</w:t>
      </w:r>
      <w:r w:rsidR="00B92114">
        <w:rPr>
          <w:rFonts w:ascii="Courier New" w:hAnsi="Courier New" w:cs="Courier New"/>
          <w:color w:val="000000" w:themeColor="text1"/>
          <w:sz w:val="24"/>
          <w:szCs w:val="24"/>
        </w:rPr>
        <w:t>—</w:t>
      </w:r>
      <w:r w:rsidRPr="00E23370">
        <w:rPr>
          <w:rFonts w:ascii="Courier New" w:hAnsi="Courier New" w:cs="Courier New"/>
          <w:color w:val="000000" w:themeColor="text1"/>
          <w:sz w:val="24"/>
          <w:szCs w:val="24"/>
        </w:rPr>
        <w:t xml:space="preserve"> </w:t>
      </w:r>
    </w:p>
    <w:p w:rsidR="000C20AE" w:rsidRPr="00E23370" w:rsidP="00DB7039" w14:paraId="11368400" w14:textId="77777777">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  Any Native, as so defined, either or both of whose adoptive parents are not Natives; and</w:t>
      </w:r>
    </w:p>
    <w:p w:rsidR="000C20AE" w:rsidRPr="00E23370" w:rsidP="00DB7039" w14:paraId="7372A1EE" w14:textId="6F1DC54A">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 xml:space="preserve">(b)  In the absence of proof of a minimum blood quantum, any citizen of the United States who is regarded as an Alaska Native by the Native village or Native group of which he or she claims to be a member and whose father or mother is (or, if deceased, was) regarded as Native by any village or group.  Any decision of the Secretary of the Interior regarding eligibility for enrollment will be final.  </w:t>
      </w:r>
      <w:r w:rsidRPr="00E23370" w:rsidR="00FF68A2">
        <w:rPr>
          <w:rFonts w:ascii="Courier New" w:hAnsi="Courier New" w:cs="Courier New"/>
          <w:color w:val="000000" w:themeColor="text1"/>
          <w:sz w:val="24"/>
          <w:szCs w:val="24"/>
        </w:rPr>
        <w:t>(</w:t>
      </w:r>
      <w:r w:rsidRPr="00E23370" w:rsidR="008655A8">
        <w:rPr>
          <w:rFonts w:ascii="Courier New" w:hAnsi="Courier New" w:cs="Courier New"/>
          <w:color w:val="000000" w:themeColor="text1"/>
          <w:sz w:val="24"/>
          <w:szCs w:val="24"/>
        </w:rPr>
        <w:t>20 U.S.C. 2326(a)(1);</w:t>
      </w:r>
      <w:r w:rsidRPr="00E23370" w:rsidR="00B669E1">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43 U.S.C. 1602(b))</w:t>
      </w:r>
      <w:r w:rsidRPr="00E23370" w:rsidR="00C57898">
        <w:rPr>
          <w:rFonts w:ascii="Courier New" w:hAnsi="Courier New" w:cs="Courier New"/>
          <w:color w:val="000000" w:themeColor="text1"/>
          <w:sz w:val="24"/>
          <w:szCs w:val="24"/>
        </w:rPr>
        <w:t>.</w:t>
      </w:r>
    </w:p>
    <w:p w:rsidR="000C20AE" w:rsidRPr="00E23370" w:rsidP="00DB7039" w14:paraId="162A81C2" w14:textId="608EC2A7">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 xml:space="preserve">Alaska </w:t>
      </w:r>
      <w:r w:rsidRPr="002C665D">
        <w:rPr>
          <w:rFonts w:ascii="Courier New" w:hAnsi="Courier New" w:cs="Courier New"/>
          <w:i/>
          <w:color w:val="000000" w:themeColor="text1"/>
          <w:sz w:val="24"/>
          <w:szCs w:val="24"/>
        </w:rPr>
        <w:t>Native group</w:t>
      </w:r>
      <w:r w:rsidRPr="00E23370">
        <w:rPr>
          <w:rFonts w:ascii="Courier New" w:hAnsi="Courier New" w:cs="Courier New"/>
          <w:iCs/>
          <w:color w:val="000000" w:themeColor="text1"/>
          <w:sz w:val="24"/>
          <w:szCs w:val="24"/>
        </w:rPr>
        <w:t xml:space="preserve"> </w:t>
      </w:r>
      <w:r w:rsidRPr="00E23370">
        <w:rPr>
          <w:rFonts w:ascii="Courier New" w:hAnsi="Courier New" w:cs="Courier New"/>
          <w:color w:val="000000" w:themeColor="text1"/>
          <w:sz w:val="24"/>
          <w:szCs w:val="24"/>
        </w:rPr>
        <w:t xml:space="preserve">means any </w:t>
      </w:r>
      <w:r w:rsidRPr="00E23370" w:rsidR="00EA2126">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ribe, band, clan, village, community, or village association of Natives in Alaska composed of less than twenty-five Natives, who comprise a majority of the residents of the locality.</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 (43 U.S.C.</w:t>
      </w:r>
      <w:r w:rsidRPr="00E23370">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1602(d))</w:t>
      </w:r>
      <w:r w:rsidRPr="00E23370" w:rsidR="00C57898">
        <w:rPr>
          <w:rFonts w:ascii="Courier New" w:hAnsi="Courier New" w:cs="Courier New"/>
          <w:color w:val="000000" w:themeColor="text1"/>
          <w:sz w:val="24"/>
          <w:szCs w:val="24"/>
        </w:rPr>
        <w:t>.</w:t>
      </w:r>
    </w:p>
    <w:p w:rsidR="000C20AE" w:rsidRPr="00E23370" w:rsidP="00625BC3" w14:paraId="77C0A1FA" w14:textId="7B2130A4">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 xml:space="preserve">Alaska </w:t>
      </w:r>
      <w:r w:rsidRPr="002C665D">
        <w:rPr>
          <w:rFonts w:ascii="Courier New" w:hAnsi="Courier New" w:cs="Courier New"/>
          <w:i/>
          <w:color w:val="000000" w:themeColor="text1"/>
          <w:sz w:val="24"/>
          <w:szCs w:val="24"/>
        </w:rPr>
        <w:t>Native village</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any </w:t>
      </w:r>
      <w:r w:rsidRPr="00E23370" w:rsidR="00EA2126">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ribe, band, clan, group, village, community, or association in Alaska</w:t>
      </w:r>
      <w:r w:rsidRPr="00E23370" w:rsidR="00625BC3">
        <w:rPr>
          <w:rFonts w:ascii="Courier New" w:hAnsi="Courier New" w:cs="Courier New"/>
          <w:color w:val="000000" w:themeColor="text1"/>
          <w:sz w:val="24"/>
          <w:szCs w:val="24"/>
        </w:rPr>
        <w:t xml:space="preserve"> l</w:t>
      </w:r>
      <w:r w:rsidRPr="00E23370">
        <w:rPr>
          <w:rFonts w:ascii="Courier New" w:hAnsi="Courier New" w:cs="Courier New"/>
          <w:color w:val="000000" w:themeColor="text1"/>
          <w:sz w:val="24"/>
          <w:szCs w:val="24"/>
        </w:rPr>
        <w:t>isted in sections 1610 and 1615 of the Alaska Native Claims Settlement Act</w:t>
      </w:r>
      <w:r w:rsidRPr="00E23370" w:rsidR="00625BC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or</w:t>
      </w:r>
      <w:r w:rsidRPr="00E23370" w:rsidR="00625BC3">
        <w:rPr>
          <w:rFonts w:ascii="Courier New" w:hAnsi="Courier New" w:cs="Courier New"/>
          <w:color w:val="000000" w:themeColor="text1"/>
          <w:sz w:val="24"/>
          <w:szCs w:val="24"/>
        </w:rPr>
        <w:t xml:space="preserve"> t</w:t>
      </w:r>
      <w:r w:rsidRPr="00E23370">
        <w:rPr>
          <w:rFonts w:ascii="Courier New" w:hAnsi="Courier New" w:cs="Courier New"/>
          <w:color w:val="000000" w:themeColor="text1"/>
          <w:sz w:val="24"/>
          <w:szCs w:val="24"/>
        </w:rPr>
        <w:t>hat meets the requirements of chapter 33 of the Alaska Native Claims Settlement Act</w:t>
      </w:r>
      <w:r w:rsidRPr="00E23370" w:rsidR="00625BC3">
        <w:rPr>
          <w:rFonts w:ascii="Courier New" w:hAnsi="Courier New" w:cs="Courier New"/>
          <w:color w:val="000000" w:themeColor="text1"/>
          <w:sz w:val="24"/>
          <w:szCs w:val="24"/>
        </w:rPr>
        <w:t>,</w:t>
      </w:r>
      <w:r w:rsidRPr="00E23370">
        <w:rPr>
          <w:rFonts w:ascii="Courier New" w:hAnsi="Courier New" w:cs="Courier New"/>
          <w:color w:val="000000" w:themeColor="text1"/>
          <w:sz w:val="24"/>
          <w:szCs w:val="24"/>
        </w:rPr>
        <w:t xml:space="preserve"> and</w:t>
      </w:r>
      <w:r w:rsidRPr="00E23370" w:rsidR="00625BC3">
        <w:rPr>
          <w:rFonts w:ascii="Courier New" w:hAnsi="Courier New" w:cs="Courier New"/>
          <w:color w:val="000000" w:themeColor="text1"/>
          <w:sz w:val="24"/>
          <w:szCs w:val="24"/>
        </w:rPr>
        <w:t xml:space="preserve"> t</w:t>
      </w:r>
      <w:r w:rsidRPr="00E23370">
        <w:rPr>
          <w:rFonts w:ascii="Courier New" w:hAnsi="Courier New" w:cs="Courier New"/>
          <w:color w:val="000000" w:themeColor="text1"/>
          <w:sz w:val="24"/>
          <w:szCs w:val="24"/>
        </w:rPr>
        <w:t xml:space="preserve">hat the Secretary of the Interior determines was, on the 1970 census enumeration date (as shown by the census or other evidence satisfactory to the Secretary of the Interior, who shall make findings of fact in each instance), composed of twenty-five or more Natives. </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(43 U.S.C. 1602(c))</w:t>
      </w:r>
      <w:r w:rsidRPr="00E23370" w:rsidR="003F10DB">
        <w:rPr>
          <w:rFonts w:ascii="Courier New" w:hAnsi="Courier New" w:cs="Courier New"/>
          <w:color w:val="000000" w:themeColor="text1"/>
          <w:sz w:val="24"/>
          <w:szCs w:val="24"/>
        </w:rPr>
        <w:t>.</w:t>
      </w:r>
    </w:p>
    <w:p w:rsidR="000C20AE" w:rsidRPr="00E23370" w:rsidP="00DB7039" w14:paraId="3412DDFF" w14:textId="19CD71FD">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Alaska r</w:t>
      </w:r>
      <w:r w:rsidRPr="002C665D" w:rsidR="000A0177">
        <w:rPr>
          <w:rFonts w:ascii="Courier New" w:hAnsi="Courier New" w:cs="Courier New"/>
          <w:i/>
          <w:color w:val="000000" w:themeColor="text1"/>
          <w:sz w:val="24"/>
          <w:szCs w:val="24"/>
        </w:rPr>
        <w:t>egional</w:t>
      </w:r>
      <w:r w:rsidRPr="002C665D">
        <w:rPr>
          <w:rFonts w:ascii="Courier New" w:hAnsi="Courier New" w:cs="Courier New"/>
          <w:i/>
          <w:color w:val="000000" w:themeColor="text1"/>
          <w:sz w:val="24"/>
          <w:szCs w:val="24"/>
        </w:rPr>
        <w:t xml:space="preserve"> corporation</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means an Alaska Native regional corporation established under the laws of the State of Alaska in accordance with the provisions of chapter 33 of the Alaska Native Claims Settlement Act.</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 (43 U.S.C. 1602(g))</w:t>
      </w:r>
      <w:r w:rsidRPr="00E23370" w:rsidR="00C57898">
        <w:rPr>
          <w:rFonts w:ascii="Courier New" w:hAnsi="Courier New" w:cs="Courier New"/>
          <w:color w:val="000000" w:themeColor="text1"/>
          <w:sz w:val="24"/>
          <w:szCs w:val="24"/>
        </w:rPr>
        <w:t>.</w:t>
      </w:r>
    </w:p>
    <w:p w:rsidR="000C20AE" w:rsidRPr="00E23370" w:rsidP="00DB7039" w14:paraId="52DB41F3" w14:textId="116F87C9">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 xml:space="preserve">Alaska </w:t>
      </w:r>
      <w:r w:rsidRPr="002C665D" w:rsidR="00B669E1">
        <w:rPr>
          <w:rFonts w:ascii="Courier New" w:hAnsi="Courier New" w:cs="Courier New"/>
          <w:i/>
          <w:color w:val="000000" w:themeColor="text1"/>
          <w:sz w:val="24"/>
          <w:szCs w:val="24"/>
        </w:rPr>
        <w:t>v</w:t>
      </w:r>
      <w:r w:rsidRPr="002C665D">
        <w:rPr>
          <w:rFonts w:ascii="Courier New" w:hAnsi="Courier New" w:cs="Courier New"/>
          <w:i/>
          <w:color w:val="000000" w:themeColor="text1"/>
          <w:sz w:val="24"/>
          <w:szCs w:val="24"/>
        </w:rPr>
        <w:t>illage corporation</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an Alaska Native </w:t>
      </w:r>
      <w:r w:rsidRPr="00E23370" w:rsidR="00011716">
        <w:rPr>
          <w:rFonts w:ascii="Courier New" w:hAnsi="Courier New" w:cs="Courier New"/>
          <w:color w:val="000000" w:themeColor="text1"/>
          <w:sz w:val="24"/>
          <w:szCs w:val="24"/>
        </w:rPr>
        <w:t>v</w:t>
      </w:r>
      <w:r w:rsidRPr="00E23370">
        <w:rPr>
          <w:rFonts w:ascii="Courier New" w:hAnsi="Courier New" w:cs="Courier New"/>
          <w:color w:val="000000" w:themeColor="text1"/>
          <w:sz w:val="24"/>
          <w:szCs w:val="24"/>
        </w:rPr>
        <w:t xml:space="preserve">illage </w:t>
      </w:r>
      <w:r w:rsidRPr="00E23370" w:rsidR="00011716">
        <w:rPr>
          <w:rFonts w:ascii="Courier New" w:hAnsi="Courier New" w:cs="Courier New"/>
          <w:color w:val="000000" w:themeColor="text1"/>
          <w:sz w:val="24"/>
          <w:szCs w:val="24"/>
        </w:rPr>
        <w:t>c</w:t>
      </w:r>
      <w:r w:rsidRPr="00E23370">
        <w:rPr>
          <w:rFonts w:ascii="Courier New" w:hAnsi="Courier New" w:cs="Courier New"/>
          <w:color w:val="000000" w:themeColor="text1"/>
          <w:sz w:val="24"/>
          <w:szCs w:val="24"/>
        </w:rPr>
        <w:t xml:space="preserve">orporation organized under the laws of the State of Alaska as a business for profit or nonprofit corporation </w:t>
      </w:r>
      <w:r w:rsidRPr="00E23370">
        <w:rPr>
          <w:rFonts w:ascii="Courier New" w:hAnsi="Courier New" w:cs="Courier New"/>
          <w:color w:val="000000" w:themeColor="text1"/>
          <w:sz w:val="24"/>
          <w:szCs w:val="24"/>
        </w:rPr>
        <w:t xml:space="preserve">to hold, invest, manage and/or distribute lands, property, funds, and other rights and assets for and on behalf of an Alaska Native village, in accordance with the terms of chapter 33 of the Alaska Native Claims Settlement Act. </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(43 U.S.C. 1602(j))</w:t>
      </w:r>
      <w:r w:rsidRPr="00E23370" w:rsidR="00C57898">
        <w:rPr>
          <w:rFonts w:ascii="Courier New" w:hAnsi="Courier New" w:cs="Courier New"/>
          <w:color w:val="000000" w:themeColor="text1"/>
          <w:sz w:val="24"/>
          <w:szCs w:val="24"/>
        </w:rPr>
        <w:t>.</w:t>
      </w:r>
    </w:p>
    <w:p w:rsidR="000C20AE" w:rsidRPr="00E23370" w:rsidP="00DB7039" w14:paraId="407DD79A" w14:textId="041D9A38">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Bureau</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the Bureau of Indian Affairs of the U.S. Department of the Interior. </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(25 U.S.C. 2021(2))</w:t>
      </w:r>
      <w:r w:rsidRPr="00E23370" w:rsidR="003F10DB">
        <w:rPr>
          <w:rFonts w:ascii="Courier New" w:hAnsi="Courier New" w:cs="Courier New"/>
          <w:color w:val="000000" w:themeColor="text1"/>
          <w:sz w:val="24"/>
          <w:szCs w:val="24"/>
        </w:rPr>
        <w:t>.</w:t>
      </w:r>
    </w:p>
    <w:p w:rsidR="000C20AE" w:rsidRPr="00E23370" w:rsidP="00DB7039" w14:paraId="36C4FDFF" w14:textId="5F998C13">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Bureau-funded school</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w:t>
      </w:r>
    </w:p>
    <w:p w:rsidR="000C20AE" w:rsidRPr="00E23370" w:rsidP="00DB7039" w14:paraId="3E50EB51" w14:textId="77777777">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  A Bureau-operated elementary or secondary day or boarding school or Bureau-operated dormitory for students attending a school other than a Bureau school.</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 (25 U.S.C. 2021(3) and (4));</w:t>
      </w:r>
    </w:p>
    <w:p w:rsidR="000C20AE" w:rsidRPr="00E23370" w:rsidP="00DB7039" w14:paraId="4160476F" w14:textId="7EB20279">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 xml:space="preserve">(b)  An elementary school, secondary school, or dormitory that receives financial assistance for its operation under a contract, grant, or agreement with the Bureau under section 102, 103(a), or 208 of </w:t>
      </w:r>
      <w:r w:rsidRPr="00E23370" w:rsidR="00B142C7">
        <w:rPr>
          <w:rFonts w:ascii="Courier New" w:hAnsi="Courier New" w:cs="Courier New"/>
          <w:color w:val="000000" w:themeColor="text1"/>
          <w:sz w:val="24"/>
          <w:szCs w:val="24"/>
        </w:rPr>
        <w:t>the IS</w:t>
      </w:r>
      <w:r w:rsidRPr="00E23370">
        <w:rPr>
          <w:rFonts w:ascii="Courier New" w:hAnsi="Courier New" w:cs="Courier New"/>
          <w:color w:val="000000" w:themeColor="text1"/>
          <w:sz w:val="24"/>
          <w:szCs w:val="24"/>
        </w:rPr>
        <w:t>DEA</w:t>
      </w:r>
      <w:r w:rsidRPr="00E23370" w:rsidR="00B06683">
        <w:rPr>
          <w:rFonts w:ascii="Courier New" w:hAnsi="Courier New" w:cs="Courier New"/>
          <w:color w:val="000000" w:themeColor="text1"/>
          <w:sz w:val="24"/>
          <w:szCs w:val="24"/>
        </w:rPr>
        <w:t>A</w:t>
      </w:r>
      <w:r w:rsidRPr="00E23370" w:rsidR="00625BC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(25 U.S.C. </w:t>
      </w:r>
      <w:r w:rsidRPr="00E23370" w:rsidR="00173DDD">
        <w:rPr>
          <w:rFonts w:ascii="Courier New" w:hAnsi="Courier New" w:cs="Courier New"/>
          <w:color w:val="000000" w:themeColor="text1"/>
          <w:sz w:val="24"/>
          <w:szCs w:val="24"/>
        </w:rPr>
        <w:t>5321</w:t>
      </w:r>
      <w:r w:rsidRPr="00E23370">
        <w:rPr>
          <w:rFonts w:ascii="Courier New" w:hAnsi="Courier New" w:cs="Courier New"/>
          <w:color w:val="000000" w:themeColor="text1"/>
          <w:sz w:val="24"/>
          <w:szCs w:val="24"/>
        </w:rPr>
        <w:t xml:space="preserve">, </w:t>
      </w:r>
      <w:r w:rsidRPr="00E23370" w:rsidR="00173311">
        <w:rPr>
          <w:rFonts w:ascii="Courier New" w:hAnsi="Courier New" w:cs="Courier New"/>
          <w:color w:val="000000" w:themeColor="text1"/>
          <w:sz w:val="24"/>
          <w:szCs w:val="24"/>
        </w:rPr>
        <w:t>5322</w:t>
      </w:r>
      <w:r w:rsidRPr="00E23370">
        <w:rPr>
          <w:rFonts w:ascii="Courier New" w:hAnsi="Courier New" w:cs="Courier New"/>
          <w:color w:val="000000" w:themeColor="text1"/>
          <w:sz w:val="24"/>
          <w:szCs w:val="24"/>
        </w:rPr>
        <w:t xml:space="preserve">(a), or </w:t>
      </w:r>
      <w:r w:rsidRPr="00E23370" w:rsidR="00173311">
        <w:rPr>
          <w:rFonts w:ascii="Courier New" w:hAnsi="Courier New" w:cs="Courier New"/>
          <w:color w:val="000000" w:themeColor="text1"/>
          <w:sz w:val="24"/>
          <w:szCs w:val="24"/>
        </w:rPr>
        <w:t>5355</w:t>
      </w:r>
      <w:r w:rsidRPr="00E23370">
        <w:rPr>
          <w:rFonts w:ascii="Courier New" w:hAnsi="Courier New" w:cs="Courier New"/>
          <w:color w:val="000000" w:themeColor="text1"/>
          <w:sz w:val="24"/>
          <w:szCs w:val="24"/>
        </w:rPr>
        <w:t>) or under the Tribally Controlled Schools Act of 1988 (25 U.S.C. 2504 et seq.).</w:t>
      </w:r>
      <w:r w:rsidRPr="00E23370" w:rsidR="006917C0">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 (25 U.S.C. 2021(3) and (</w:t>
      </w:r>
      <w:r w:rsidRPr="00E23370" w:rsidR="003E4539">
        <w:rPr>
          <w:rFonts w:ascii="Courier New" w:hAnsi="Courier New" w:cs="Courier New"/>
          <w:color w:val="000000" w:themeColor="text1"/>
          <w:sz w:val="24"/>
          <w:szCs w:val="24"/>
        </w:rPr>
        <w:t>6</w:t>
      </w:r>
      <w:r w:rsidRPr="00E23370">
        <w:rPr>
          <w:rFonts w:ascii="Courier New" w:hAnsi="Courier New" w:cs="Courier New"/>
          <w:color w:val="000000" w:themeColor="text1"/>
          <w:sz w:val="24"/>
          <w:szCs w:val="24"/>
        </w:rPr>
        <w:t>)); or</w:t>
      </w:r>
    </w:p>
    <w:p w:rsidR="000C20AE" w:rsidRPr="00E23370" w:rsidP="00DB7039" w14:paraId="25A15254" w14:textId="7797C378">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(c)  A school for which assistance is provided under the Tribally Controlled Schools Act of 1988 (25 U.S.C. 2501 et seq</w:t>
      </w:r>
      <w:r w:rsidRPr="00E23370">
        <w:rPr>
          <w:rFonts w:ascii="Courier New" w:hAnsi="Courier New" w:cs="Courier New"/>
          <w:i/>
          <w:iCs/>
          <w:color w:val="000000" w:themeColor="text1"/>
          <w:sz w:val="24"/>
          <w:szCs w:val="24"/>
        </w:rPr>
        <w:t>.</w:t>
      </w:r>
      <w:r w:rsidRPr="00E23370">
        <w:rPr>
          <w:rFonts w:ascii="Courier New" w:hAnsi="Courier New" w:cs="Courier New"/>
          <w:color w:val="000000" w:themeColor="text1"/>
          <w:sz w:val="24"/>
          <w:szCs w:val="24"/>
        </w:rPr>
        <w:t>).</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 (25 U.S.C. 2021</w:t>
      </w:r>
      <w:r w:rsidRPr="00E23370" w:rsidR="00830148">
        <w:rPr>
          <w:rFonts w:ascii="Courier New" w:hAnsi="Courier New" w:cs="Courier New"/>
          <w:color w:val="000000" w:themeColor="text1"/>
          <w:sz w:val="24"/>
          <w:szCs w:val="24"/>
        </w:rPr>
        <w:t>(3)</w:t>
      </w:r>
      <w:r w:rsidRPr="00E23370">
        <w:rPr>
          <w:rFonts w:ascii="Courier New" w:hAnsi="Courier New" w:cs="Courier New"/>
          <w:color w:val="000000" w:themeColor="text1"/>
          <w:sz w:val="24"/>
          <w:szCs w:val="24"/>
        </w:rPr>
        <w:t>)</w:t>
      </w:r>
      <w:r w:rsidRPr="00E23370" w:rsidR="00C57898">
        <w:rPr>
          <w:rFonts w:ascii="Courier New" w:hAnsi="Courier New" w:cs="Courier New"/>
          <w:color w:val="000000" w:themeColor="text1"/>
          <w:sz w:val="24"/>
          <w:szCs w:val="24"/>
        </w:rPr>
        <w:t>.</w:t>
      </w:r>
    </w:p>
    <w:p w:rsidR="000C20AE" w:rsidRPr="00E23370" w:rsidP="00302B38" w14:paraId="38E034A9" w14:textId="1F569165">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Career and technical education</w:t>
      </w:r>
      <w:r w:rsidRPr="002C665D" w:rsidR="000153F3">
        <w:rPr>
          <w:rFonts w:ascii="Courier New" w:hAnsi="Courier New" w:cs="Courier New"/>
          <w:i/>
          <w:color w:val="000000" w:themeColor="text1"/>
          <w:sz w:val="24"/>
          <w:szCs w:val="24"/>
        </w:rPr>
        <w:t xml:space="preserve"> (CTE)</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w:t>
      </w:r>
      <w:r w:rsidRPr="00E23370" w:rsidR="002D6C99">
        <w:rPr>
          <w:rFonts w:ascii="Courier New" w:hAnsi="Courier New" w:cs="Courier New"/>
          <w:color w:val="000000" w:themeColor="text1"/>
          <w:sz w:val="24"/>
          <w:szCs w:val="24"/>
        </w:rPr>
        <w:t>organized educational</w:t>
      </w:r>
      <w:r w:rsidRPr="00E23370">
        <w:rPr>
          <w:rFonts w:ascii="Courier New" w:hAnsi="Courier New" w:cs="Courier New"/>
          <w:color w:val="000000" w:themeColor="text1"/>
          <w:sz w:val="24"/>
          <w:szCs w:val="24"/>
        </w:rPr>
        <w:t xml:space="preserve"> activities that—</w:t>
      </w:r>
    </w:p>
    <w:p w:rsidR="00BC67FE" w:rsidRPr="00E23370" w:rsidP="006E620D" w14:paraId="23F41EF6" w14:textId="0FDAB14D">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A0CC5">
        <w:rPr>
          <w:rFonts w:ascii="Courier New" w:hAnsi="Courier New" w:cs="Courier New"/>
          <w:sz w:val="24"/>
          <w:szCs w:val="24"/>
        </w:rPr>
        <w:t>a</w:t>
      </w:r>
      <w:r w:rsidRPr="00E23370">
        <w:rPr>
          <w:rFonts w:ascii="Courier New" w:hAnsi="Courier New" w:cs="Courier New"/>
          <w:sz w:val="24"/>
          <w:szCs w:val="24"/>
        </w:rPr>
        <w:t xml:space="preserve">) </w:t>
      </w:r>
      <w:r w:rsidR="009C285F">
        <w:rPr>
          <w:rFonts w:ascii="Courier New" w:hAnsi="Courier New" w:cs="Courier New"/>
          <w:sz w:val="24"/>
          <w:szCs w:val="24"/>
        </w:rPr>
        <w:t xml:space="preserve"> </w:t>
      </w:r>
      <w:r w:rsidRPr="00E23370" w:rsidR="00DD722D">
        <w:rPr>
          <w:rFonts w:ascii="Courier New" w:hAnsi="Courier New" w:cs="Courier New"/>
          <w:sz w:val="24"/>
          <w:szCs w:val="24"/>
        </w:rPr>
        <w:t>O</w:t>
      </w:r>
      <w:r w:rsidRPr="00E23370">
        <w:rPr>
          <w:rFonts w:ascii="Courier New" w:hAnsi="Courier New" w:cs="Courier New"/>
          <w:sz w:val="24"/>
          <w:szCs w:val="24"/>
        </w:rPr>
        <w:t xml:space="preserve">ffer a sequence of courses that— </w:t>
      </w:r>
    </w:p>
    <w:p w:rsidR="00BC67FE" w:rsidRPr="00E23370" w:rsidP="006E620D" w14:paraId="2FF27C09" w14:textId="0B454A76">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A0CC5">
        <w:rPr>
          <w:rFonts w:ascii="Courier New" w:hAnsi="Courier New" w:cs="Courier New"/>
          <w:sz w:val="24"/>
          <w:szCs w:val="24"/>
        </w:rPr>
        <w:t>1</w:t>
      </w:r>
      <w:r w:rsidRPr="00E23370">
        <w:rPr>
          <w:rFonts w:ascii="Courier New" w:hAnsi="Courier New" w:cs="Courier New"/>
          <w:sz w:val="24"/>
          <w:szCs w:val="24"/>
        </w:rPr>
        <w:t xml:space="preserve">)  </w:t>
      </w:r>
      <w:r w:rsidRPr="00E23370" w:rsidR="00DD722D">
        <w:rPr>
          <w:rFonts w:ascii="Courier New" w:hAnsi="Courier New" w:cs="Courier New"/>
          <w:sz w:val="24"/>
          <w:szCs w:val="24"/>
        </w:rPr>
        <w:t>P</w:t>
      </w:r>
      <w:r w:rsidRPr="00E23370">
        <w:rPr>
          <w:rFonts w:ascii="Courier New" w:hAnsi="Courier New" w:cs="Courier New"/>
          <w:sz w:val="24"/>
          <w:szCs w:val="24"/>
        </w:rPr>
        <w:t xml:space="preserve">rovides individuals with rigorous academic content and relevant technical knowledge and skills needed to prepare for further education and careers in current or emerging professions, which may include high-skill, high-wage, or in-demand industry sectors or occupations, which shall be, at the secondary level, aligned with the challenging State academic standards adopted by a State under section 1111(b)(1) of the </w:t>
      </w:r>
      <w:r w:rsidRPr="00E23370" w:rsidR="00DD722D">
        <w:rPr>
          <w:rFonts w:ascii="Courier New" w:hAnsi="Courier New" w:cs="Courier New"/>
          <w:sz w:val="24"/>
          <w:szCs w:val="24"/>
        </w:rPr>
        <w:t>ESEA</w:t>
      </w:r>
      <w:r w:rsidRPr="00E23370">
        <w:rPr>
          <w:rFonts w:ascii="Courier New" w:hAnsi="Courier New" w:cs="Courier New"/>
          <w:sz w:val="24"/>
          <w:szCs w:val="24"/>
        </w:rPr>
        <w:t xml:space="preserve">; </w:t>
      </w:r>
    </w:p>
    <w:p w:rsidR="00BC67FE" w:rsidRPr="00E23370" w:rsidP="006E620D" w14:paraId="39702A35" w14:textId="6FB409F8">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A0CC5">
        <w:rPr>
          <w:rFonts w:ascii="Courier New" w:hAnsi="Courier New" w:cs="Courier New"/>
          <w:sz w:val="24"/>
          <w:szCs w:val="24"/>
        </w:rPr>
        <w:t>2</w:t>
      </w:r>
      <w:r w:rsidRPr="00E23370">
        <w:rPr>
          <w:rFonts w:ascii="Courier New" w:hAnsi="Courier New" w:cs="Courier New"/>
          <w:sz w:val="24"/>
          <w:szCs w:val="24"/>
        </w:rPr>
        <w:t xml:space="preserve">)  </w:t>
      </w:r>
      <w:r w:rsidRPr="00E23370" w:rsidR="00DD722D">
        <w:rPr>
          <w:rFonts w:ascii="Courier New" w:hAnsi="Courier New" w:cs="Courier New"/>
          <w:sz w:val="24"/>
          <w:szCs w:val="24"/>
        </w:rPr>
        <w:t>P</w:t>
      </w:r>
      <w:r w:rsidRPr="00E23370">
        <w:rPr>
          <w:rFonts w:ascii="Courier New" w:hAnsi="Courier New" w:cs="Courier New"/>
          <w:sz w:val="24"/>
          <w:szCs w:val="24"/>
        </w:rPr>
        <w:t xml:space="preserve">rovides technical skill </w:t>
      </w:r>
      <w:r w:rsidRPr="00E23370" w:rsidR="00A70A61">
        <w:rPr>
          <w:rFonts w:ascii="Courier New" w:hAnsi="Courier New" w:cs="Courier New"/>
          <w:sz w:val="24"/>
          <w:szCs w:val="24"/>
        </w:rPr>
        <w:t>proficiency or</w:t>
      </w:r>
      <w:r w:rsidRPr="00E23370">
        <w:rPr>
          <w:rFonts w:ascii="Courier New" w:hAnsi="Courier New" w:cs="Courier New"/>
          <w:sz w:val="24"/>
          <w:szCs w:val="24"/>
        </w:rPr>
        <w:t xml:space="preserve"> a recognized postsecondary credential, which may include an industry-recognized credential, a certificate, or an associate degree; and </w:t>
      </w:r>
    </w:p>
    <w:p w:rsidR="00CD6418" w:rsidRPr="00E23370" w:rsidP="006E620D" w14:paraId="60053C11" w14:textId="65F4B203">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A0CC5">
        <w:rPr>
          <w:rFonts w:ascii="Courier New" w:hAnsi="Courier New" w:cs="Courier New"/>
          <w:sz w:val="24"/>
          <w:szCs w:val="24"/>
        </w:rPr>
        <w:t>3</w:t>
      </w:r>
      <w:r w:rsidRPr="00E23370">
        <w:rPr>
          <w:rFonts w:ascii="Courier New" w:hAnsi="Courier New" w:cs="Courier New"/>
          <w:sz w:val="24"/>
          <w:szCs w:val="24"/>
        </w:rPr>
        <w:t xml:space="preserve">)  </w:t>
      </w:r>
      <w:r w:rsidRPr="00E23370" w:rsidR="00DD722D">
        <w:rPr>
          <w:rFonts w:ascii="Courier New" w:hAnsi="Courier New" w:cs="Courier New"/>
          <w:sz w:val="24"/>
          <w:szCs w:val="24"/>
        </w:rPr>
        <w:t>M</w:t>
      </w:r>
      <w:r w:rsidRPr="00E23370">
        <w:rPr>
          <w:rFonts w:ascii="Courier New" w:hAnsi="Courier New" w:cs="Courier New"/>
          <w:sz w:val="24"/>
          <w:szCs w:val="24"/>
        </w:rPr>
        <w:t>ay include prerequisite courses (other than a remedial course)</w:t>
      </w:r>
      <w:r>
        <w:rPr>
          <w:rStyle w:val="FootnoteReference"/>
          <w:rFonts w:ascii="Courier New" w:hAnsi="Courier New" w:cs="Courier New"/>
          <w:sz w:val="24"/>
          <w:szCs w:val="24"/>
        </w:rPr>
        <w:footnoteReference w:id="5"/>
      </w:r>
      <w:r w:rsidRPr="00E23370">
        <w:rPr>
          <w:rFonts w:ascii="Courier New" w:hAnsi="Courier New" w:cs="Courier New"/>
          <w:sz w:val="24"/>
          <w:szCs w:val="24"/>
        </w:rPr>
        <w:t xml:space="preserve"> that meet the requirements of this paragraph</w:t>
      </w:r>
      <w:r w:rsidRPr="00E23370" w:rsidR="00DD722D">
        <w:rPr>
          <w:rFonts w:ascii="Courier New" w:hAnsi="Courier New" w:cs="Courier New"/>
          <w:sz w:val="24"/>
          <w:szCs w:val="24"/>
        </w:rPr>
        <w:t xml:space="preserve"> (a)</w:t>
      </w:r>
      <w:r w:rsidRPr="00E23370">
        <w:rPr>
          <w:rFonts w:ascii="Courier New" w:hAnsi="Courier New" w:cs="Courier New"/>
          <w:sz w:val="24"/>
          <w:szCs w:val="24"/>
        </w:rPr>
        <w:t xml:space="preserve">; </w:t>
      </w:r>
    </w:p>
    <w:p w:rsidR="0039015E" w:rsidRPr="00E23370" w:rsidP="006E620D" w14:paraId="40F964E6" w14:textId="674B6E1F">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A0CC5">
        <w:rPr>
          <w:rFonts w:ascii="Courier New" w:hAnsi="Courier New" w:cs="Courier New"/>
          <w:sz w:val="24"/>
          <w:szCs w:val="24"/>
        </w:rPr>
        <w:t>b</w:t>
      </w:r>
      <w:r w:rsidRPr="00E23370">
        <w:rPr>
          <w:rFonts w:ascii="Courier New" w:hAnsi="Courier New" w:cs="Courier New"/>
          <w:sz w:val="24"/>
          <w:szCs w:val="24"/>
        </w:rPr>
        <w:t xml:space="preserve">)  </w:t>
      </w:r>
      <w:r w:rsidRPr="00E23370" w:rsidR="00DD722D">
        <w:rPr>
          <w:rFonts w:ascii="Courier New" w:hAnsi="Courier New" w:cs="Courier New"/>
          <w:sz w:val="24"/>
          <w:szCs w:val="24"/>
        </w:rPr>
        <w:t>I</w:t>
      </w:r>
      <w:r w:rsidRPr="00E23370">
        <w:rPr>
          <w:rFonts w:ascii="Courier New" w:hAnsi="Courier New" w:cs="Courier New"/>
          <w:sz w:val="24"/>
          <w:szCs w:val="24"/>
        </w:rPr>
        <w:t xml:space="preserve">nclude competency-based, work-based, or other applied learning that supports the development of academic </w:t>
      </w:r>
      <w:r w:rsidRPr="00E23370">
        <w:rPr>
          <w:rFonts w:ascii="Courier New" w:hAnsi="Courier New" w:cs="Courier New"/>
          <w:sz w:val="24"/>
          <w:szCs w:val="24"/>
        </w:rPr>
        <w:t>knowledge, higher-order reasoning and problem</w:t>
      </w:r>
      <w:r w:rsidRPr="00E23370" w:rsidR="00A65876">
        <w:rPr>
          <w:rFonts w:ascii="Courier New" w:hAnsi="Courier New" w:cs="Courier New"/>
          <w:sz w:val="24"/>
          <w:szCs w:val="24"/>
        </w:rPr>
        <w:t xml:space="preserve">-solving skills, work attitudes, employability skills, technical skills, and occupation-specific skills, and knowledge of all aspects of an industry, including entrepreneurship, of an individual; </w:t>
      </w:r>
    </w:p>
    <w:p w:rsidR="007F5E19" w:rsidRPr="00E23370" w:rsidP="006E620D" w14:paraId="5922C221" w14:textId="633A54EA">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B57BA3">
        <w:rPr>
          <w:rFonts w:ascii="Courier New" w:hAnsi="Courier New" w:cs="Courier New"/>
          <w:sz w:val="24"/>
          <w:szCs w:val="24"/>
        </w:rPr>
        <w:t>c</w:t>
      </w:r>
      <w:r w:rsidRPr="00E23370">
        <w:rPr>
          <w:rFonts w:ascii="Courier New" w:hAnsi="Courier New" w:cs="Courier New"/>
          <w:sz w:val="24"/>
          <w:szCs w:val="24"/>
        </w:rPr>
        <w:t xml:space="preserve">)  </w:t>
      </w:r>
      <w:r w:rsidRPr="00E23370" w:rsidR="00DD722D">
        <w:rPr>
          <w:rFonts w:ascii="Courier New" w:hAnsi="Courier New" w:cs="Courier New"/>
          <w:sz w:val="24"/>
          <w:szCs w:val="24"/>
        </w:rPr>
        <w:t>T</w:t>
      </w:r>
      <w:r w:rsidRPr="00E23370">
        <w:rPr>
          <w:rFonts w:ascii="Courier New" w:hAnsi="Courier New" w:cs="Courier New"/>
          <w:sz w:val="24"/>
          <w:szCs w:val="24"/>
        </w:rPr>
        <w:t xml:space="preserve">o the extent practicable, coordinate between secondary and postsecondary education programs through programs of study, which may include coordination through articulation agreements, early college high school programs, dual or concurrent enrollment program opportunities, or other credit transfer agreements that provide postsecondary credit or advanced standing; and </w:t>
      </w:r>
    </w:p>
    <w:p w:rsidR="00436C20" w:rsidRPr="00E23370" w:rsidP="006E620D" w14:paraId="3440B666" w14:textId="7B9B3DD0">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sz w:val="24"/>
          <w:szCs w:val="24"/>
        </w:rPr>
        <w:t>(</w:t>
      </w:r>
      <w:r w:rsidRPr="00E23370" w:rsidR="0055386D">
        <w:rPr>
          <w:rFonts w:ascii="Courier New" w:hAnsi="Courier New" w:cs="Courier New"/>
          <w:sz w:val="24"/>
          <w:szCs w:val="24"/>
        </w:rPr>
        <w:t>d</w:t>
      </w:r>
      <w:r w:rsidRPr="00E23370">
        <w:rPr>
          <w:rFonts w:ascii="Courier New" w:hAnsi="Courier New" w:cs="Courier New"/>
          <w:sz w:val="24"/>
          <w:szCs w:val="24"/>
        </w:rPr>
        <w:t xml:space="preserve">)  </w:t>
      </w:r>
      <w:r w:rsidRPr="00E23370" w:rsidR="00DD722D">
        <w:rPr>
          <w:rFonts w:ascii="Courier New" w:hAnsi="Courier New" w:cs="Courier New"/>
          <w:sz w:val="24"/>
          <w:szCs w:val="24"/>
        </w:rPr>
        <w:t>M</w:t>
      </w:r>
      <w:r w:rsidRPr="00E23370">
        <w:rPr>
          <w:rFonts w:ascii="Courier New" w:hAnsi="Courier New" w:cs="Courier New"/>
          <w:sz w:val="24"/>
          <w:szCs w:val="24"/>
        </w:rPr>
        <w:t xml:space="preserve">ay include career exploration at the high school level or as early as the middle grades (as such term is defined in section 8101 of the </w:t>
      </w:r>
      <w:r w:rsidRPr="00E23370" w:rsidR="00DD722D">
        <w:rPr>
          <w:rFonts w:ascii="Courier New" w:hAnsi="Courier New" w:cs="Courier New"/>
          <w:sz w:val="24"/>
          <w:szCs w:val="24"/>
        </w:rPr>
        <w:t>ESEA</w:t>
      </w:r>
      <w:r w:rsidRPr="00E23370">
        <w:rPr>
          <w:rFonts w:ascii="Courier New" w:hAnsi="Courier New" w:cs="Courier New"/>
          <w:sz w:val="24"/>
          <w:szCs w:val="24"/>
        </w:rPr>
        <w:t>).</w:t>
      </w:r>
      <w:r w:rsidRPr="00E23370" w:rsidR="002D6C99">
        <w:rPr>
          <w:rFonts w:ascii="Courier New" w:hAnsi="Courier New" w:cs="Courier New"/>
          <w:sz w:val="24"/>
          <w:szCs w:val="24"/>
        </w:rPr>
        <w:t xml:space="preserve"> </w:t>
      </w:r>
      <w:r w:rsidRPr="00E23370" w:rsidR="006D423C">
        <w:rPr>
          <w:rFonts w:ascii="Courier New" w:hAnsi="Courier New" w:cs="Courier New"/>
          <w:sz w:val="24"/>
          <w:szCs w:val="24"/>
        </w:rPr>
        <w:t xml:space="preserve"> </w:t>
      </w:r>
      <w:r w:rsidRPr="00E23370" w:rsidR="002D6C99">
        <w:rPr>
          <w:rFonts w:ascii="Courier New" w:hAnsi="Courier New" w:cs="Courier New"/>
          <w:sz w:val="24"/>
          <w:szCs w:val="24"/>
        </w:rPr>
        <w:t>(</w:t>
      </w:r>
      <w:r w:rsidRPr="00E23370" w:rsidR="0069298F">
        <w:rPr>
          <w:rFonts w:ascii="Courier New" w:hAnsi="Courier New" w:cs="Courier New"/>
          <w:sz w:val="24"/>
          <w:szCs w:val="24"/>
        </w:rPr>
        <w:t xml:space="preserve">20 U.S.C. </w:t>
      </w:r>
      <w:r w:rsidRPr="00E23370" w:rsidR="00865067">
        <w:rPr>
          <w:rFonts w:ascii="Courier New" w:hAnsi="Courier New" w:cs="Courier New"/>
          <w:sz w:val="24"/>
          <w:szCs w:val="24"/>
        </w:rPr>
        <w:t>2302</w:t>
      </w:r>
      <w:r w:rsidRPr="00E23370" w:rsidR="002D6C99">
        <w:rPr>
          <w:rFonts w:ascii="Courier New" w:hAnsi="Courier New" w:cs="Courier New"/>
          <w:sz w:val="24"/>
          <w:szCs w:val="24"/>
        </w:rPr>
        <w:t>(5))</w:t>
      </w:r>
      <w:r w:rsidRPr="00E23370" w:rsidR="003F10DB">
        <w:rPr>
          <w:rFonts w:ascii="Courier New" w:hAnsi="Courier New" w:cs="Courier New"/>
          <w:sz w:val="24"/>
          <w:szCs w:val="24"/>
        </w:rPr>
        <w:t>.</w:t>
      </w:r>
    </w:p>
    <w:p w:rsidR="009F612B" w:rsidRPr="00E23370" w:rsidP="009F612B" w14:paraId="6924A8FC" w14:textId="1E93DDDC">
      <w:pPr>
        <w:autoSpaceDE w:val="0"/>
        <w:autoSpaceDN w:val="0"/>
        <w:adjustRightInd w:val="0"/>
        <w:spacing w:after="0" w:line="480" w:lineRule="auto"/>
        <w:ind w:left="720"/>
        <w:rPr>
          <w:rFonts w:ascii="Courier New" w:hAnsi="Courier New" w:cs="Courier New"/>
          <w:iCs/>
          <w:color w:val="000000" w:themeColor="text1"/>
          <w:sz w:val="24"/>
          <w:szCs w:val="24"/>
        </w:rPr>
      </w:pPr>
      <w:r w:rsidRPr="002C665D">
        <w:rPr>
          <w:rFonts w:ascii="Courier New" w:hAnsi="Courier New" w:cs="Courier New"/>
          <w:i/>
          <w:color w:val="000000" w:themeColor="text1"/>
          <w:sz w:val="24"/>
          <w:szCs w:val="24"/>
        </w:rPr>
        <w:t xml:space="preserve">CTE </w:t>
      </w:r>
      <w:r w:rsidRPr="002C665D" w:rsidR="00860942">
        <w:rPr>
          <w:rFonts w:ascii="Courier New" w:hAnsi="Courier New" w:cs="Courier New"/>
          <w:i/>
          <w:color w:val="000000" w:themeColor="text1"/>
          <w:sz w:val="24"/>
          <w:szCs w:val="24"/>
        </w:rPr>
        <w:t>c</w:t>
      </w:r>
      <w:r w:rsidRPr="002C665D">
        <w:rPr>
          <w:rFonts w:ascii="Courier New" w:hAnsi="Courier New" w:cs="Courier New"/>
          <w:i/>
          <w:color w:val="000000" w:themeColor="text1"/>
          <w:sz w:val="24"/>
          <w:szCs w:val="24"/>
        </w:rPr>
        <w:t>oncentrator</w:t>
      </w:r>
      <w:r w:rsidRPr="00E23370">
        <w:rPr>
          <w:rFonts w:ascii="Courier New" w:hAnsi="Courier New" w:cs="Courier New"/>
          <w:iCs/>
          <w:color w:val="000000" w:themeColor="text1"/>
          <w:sz w:val="24"/>
          <w:szCs w:val="24"/>
        </w:rPr>
        <w:t xml:space="preserve"> means</w:t>
      </w:r>
      <w:r w:rsidRPr="00E23370">
        <w:rPr>
          <w:rFonts w:ascii="Courier New" w:hAnsi="Courier New" w:cs="Courier New"/>
          <w:iCs/>
          <w:color w:val="000000" w:themeColor="text1"/>
          <w:sz w:val="24"/>
          <w:szCs w:val="24"/>
        </w:rPr>
        <w:t>—</w:t>
      </w:r>
    </w:p>
    <w:p w:rsidR="00DD4974" w:rsidRPr="00E23370" w:rsidP="00C076BF" w14:paraId="012B8D9A" w14:textId="2BE5F7F6">
      <w:pPr>
        <w:autoSpaceDE w:val="0"/>
        <w:autoSpaceDN w:val="0"/>
        <w:adjustRightInd w:val="0"/>
        <w:spacing w:after="0" w:line="480" w:lineRule="auto"/>
        <w:ind w:firstLine="720"/>
        <w:rPr>
          <w:rFonts w:ascii="Courier New" w:hAnsi="Courier New" w:cs="Courier New"/>
          <w:iCs/>
          <w:color w:val="000000" w:themeColor="text1"/>
          <w:sz w:val="24"/>
          <w:szCs w:val="24"/>
        </w:rPr>
      </w:pPr>
      <w:r w:rsidRPr="00E23370">
        <w:rPr>
          <w:rFonts w:ascii="Courier New" w:hAnsi="Courier New" w:cs="Courier New"/>
          <w:iCs/>
          <w:color w:val="000000" w:themeColor="text1"/>
          <w:sz w:val="24"/>
          <w:szCs w:val="24"/>
        </w:rPr>
        <w:t xml:space="preserve">(a)  </w:t>
      </w:r>
      <w:r w:rsidRPr="00E23370" w:rsidR="00860942">
        <w:rPr>
          <w:rFonts w:ascii="Courier New" w:hAnsi="Courier New" w:cs="Courier New"/>
          <w:iCs/>
          <w:color w:val="000000" w:themeColor="text1"/>
          <w:sz w:val="24"/>
          <w:szCs w:val="24"/>
        </w:rPr>
        <w:t>A</w:t>
      </w:r>
      <w:r w:rsidRPr="00E23370">
        <w:rPr>
          <w:rFonts w:ascii="Courier New" w:hAnsi="Courier New" w:cs="Courier New"/>
          <w:iCs/>
          <w:color w:val="000000" w:themeColor="text1"/>
          <w:sz w:val="24"/>
          <w:szCs w:val="24"/>
        </w:rPr>
        <w:t>t the secondary school level, a student served by</w:t>
      </w:r>
      <w:r w:rsidRPr="00E23370" w:rsidR="00A52EC1">
        <w:rPr>
          <w:rFonts w:ascii="Courier New" w:hAnsi="Courier New" w:cs="Courier New"/>
          <w:iCs/>
          <w:color w:val="000000" w:themeColor="text1"/>
          <w:sz w:val="24"/>
          <w:szCs w:val="24"/>
        </w:rPr>
        <w:t xml:space="preserve"> </w:t>
      </w:r>
      <w:r w:rsidRPr="00E23370" w:rsidR="00A52EC1">
        <w:rPr>
          <w:rFonts w:ascii="Courier New" w:hAnsi="Courier New" w:cs="Courier New"/>
          <w:sz w:val="24"/>
        </w:rPr>
        <w:t xml:space="preserve">an </w:t>
      </w:r>
      <w:r w:rsidRPr="00E23370">
        <w:rPr>
          <w:rFonts w:ascii="Courier New" w:hAnsi="Courier New" w:cs="Courier New"/>
          <w:iCs/>
          <w:color w:val="000000" w:themeColor="text1"/>
          <w:sz w:val="24"/>
          <w:szCs w:val="24"/>
        </w:rPr>
        <w:t>eligible recipient</w:t>
      </w:r>
      <w:r w:rsidRPr="00E23370" w:rsidR="00A52EC1">
        <w:rPr>
          <w:rFonts w:ascii="Courier New" w:hAnsi="Courier New" w:cs="Courier New"/>
          <w:sz w:val="24"/>
        </w:rPr>
        <w:t xml:space="preserve"> who </w:t>
      </w:r>
      <w:r w:rsidRPr="00E23370">
        <w:rPr>
          <w:rFonts w:ascii="Courier New" w:hAnsi="Courier New" w:cs="Courier New"/>
          <w:iCs/>
          <w:color w:val="000000" w:themeColor="text1"/>
          <w:sz w:val="24"/>
          <w:szCs w:val="24"/>
        </w:rPr>
        <w:t xml:space="preserve">has completed at least 2 courses in a single career and technical education program or </w:t>
      </w:r>
      <w:r w:rsidRPr="00E23370" w:rsidR="00506FD5">
        <w:rPr>
          <w:rFonts w:ascii="Courier New" w:hAnsi="Courier New" w:cs="Courier New"/>
          <w:iCs/>
          <w:color w:val="000000" w:themeColor="text1"/>
          <w:sz w:val="24"/>
          <w:szCs w:val="24"/>
        </w:rPr>
        <w:t>p</w:t>
      </w:r>
      <w:r w:rsidRPr="00E23370">
        <w:rPr>
          <w:rFonts w:ascii="Courier New" w:hAnsi="Courier New" w:cs="Courier New"/>
          <w:iCs/>
          <w:color w:val="000000" w:themeColor="text1"/>
          <w:sz w:val="24"/>
          <w:szCs w:val="24"/>
        </w:rPr>
        <w:t xml:space="preserve">rogram of </w:t>
      </w:r>
      <w:r w:rsidRPr="00E23370" w:rsidR="009767A0">
        <w:rPr>
          <w:rFonts w:ascii="Courier New" w:hAnsi="Courier New" w:cs="Courier New"/>
          <w:iCs/>
          <w:color w:val="000000" w:themeColor="text1"/>
          <w:sz w:val="24"/>
          <w:szCs w:val="24"/>
        </w:rPr>
        <w:t>s</w:t>
      </w:r>
      <w:r w:rsidRPr="00E23370">
        <w:rPr>
          <w:rFonts w:ascii="Courier New" w:hAnsi="Courier New" w:cs="Courier New"/>
          <w:iCs/>
          <w:color w:val="000000" w:themeColor="text1"/>
          <w:sz w:val="24"/>
          <w:szCs w:val="24"/>
        </w:rPr>
        <w:t>tudy; and</w:t>
      </w:r>
      <w:r w:rsidRPr="00E23370" w:rsidR="00C076BF">
        <w:rPr>
          <w:rFonts w:ascii="Courier New" w:hAnsi="Courier New" w:cs="Courier New"/>
          <w:iCs/>
          <w:color w:val="000000" w:themeColor="text1"/>
          <w:sz w:val="24"/>
          <w:szCs w:val="24"/>
        </w:rPr>
        <w:t xml:space="preserve"> </w:t>
      </w:r>
    </w:p>
    <w:p w:rsidR="00C076BF" w:rsidRPr="00E23370" w:rsidP="00C076BF" w14:paraId="12420720" w14:textId="2388D4BD">
      <w:pPr>
        <w:autoSpaceDE w:val="0"/>
        <w:autoSpaceDN w:val="0"/>
        <w:adjustRightInd w:val="0"/>
        <w:spacing w:after="0" w:line="480" w:lineRule="auto"/>
        <w:ind w:firstLine="720"/>
        <w:rPr>
          <w:rFonts w:ascii="Courier New" w:hAnsi="Courier New" w:cs="Courier New"/>
          <w:iCs/>
          <w:color w:val="000000" w:themeColor="text1"/>
          <w:sz w:val="24"/>
          <w:szCs w:val="24"/>
        </w:rPr>
      </w:pPr>
      <w:r w:rsidRPr="00E23370">
        <w:rPr>
          <w:rFonts w:ascii="Courier New" w:hAnsi="Courier New" w:cs="Courier New"/>
          <w:iCs/>
          <w:color w:val="000000" w:themeColor="text1"/>
          <w:sz w:val="24"/>
          <w:szCs w:val="24"/>
        </w:rPr>
        <w:t xml:space="preserve">(b)  </w:t>
      </w:r>
      <w:r w:rsidRPr="00E23370" w:rsidR="00860942">
        <w:rPr>
          <w:rFonts w:ascii="Courier New" w:hAnsi="Courier New" w:cs="Courier New"/>
          <w:iCs/>
          <w:color w:val="000000" w:themeColor="text1"/>
          <w:sz w:val="24"/>
          <w:szCs w:val="24"/>
        </w:rPr>
        <w:t>A</w:t>
      </w:r>
      <w:r w:rsidRPr="00E23370">
        <w:rPr>
          <w:rFonts w:ascii="Courier New" w:hAnsi="Courier New" w:cs="Courier New"/>
          <w:iCs/>
          <w:color w:val="000000" w:themeColor="text1"/>
          <w:sz w:val="24"/>
          <w:szCs w:val="24"/>
        </w:rPr>
        <w:t>t the postsecondary level, a student enrolled in an eligible recipient who has</w:t>
      </w:r>
      <w:r w:rsidR="00DD3029">
        <w:rPr>
          <w:rFonts w:ascii="Courier New" w:hAnsi="Courier New" w:cs="Courier New"/>
          <w:iCs/>
          <w:color w:val="000000" w:themeColor="text1"/>
          <w:sz w:val="24"/>
          <w:szCs w:val="24"/>
        </w:rPr>
        <w:t>—</w:t>
      </w:r>
    </w:p>
    <w:p w:rsidR="00C076BF" w:rsidRPr="00E23370" w:rsidP="00C076BF" w14:paraId="0A1817BE" w14:textId="041B5DB7">
      <w:pPr>
        <w:autoSpaceDE w:val="0"/>
        <w:autoSpaceDN w:val="0"/>
        <w:adjustRightInd w:val="0"/>
        <w:spacing w:after="0" w:line="480" w:lineRule="auto"/>
        <w:ind w:firstLine="720"/>
        <w:rPr>
          <w:rFonts w:ascii="Courier New" w:hAnsi="Courier New" w:cs="Courier New"/>
          <w:iCs/>
          <w:color w:val="000000" w:themeColor="text1"/>
          <w:sz w:val="24"/>
          <w:szCs w:val="24"/>
        </w:rPr>
      </w:pPr>
      <w:r w:rsidRPr="00E23370">
        <w:rPr>
          <w:rFonts w:ascii="Courier New" w:hAnsi="Courier New" w:cs="Courier New"/>
          <w:iCs/>
          <w:color w:val="000000" w:themeColor="text1"/>
          <w:sz w:val="24"/>
          <w:szCs w:val="24"/>
        </w:rPr>
        <w:t xml:space="preserve">(1)  </w:t>
      </w:r>
      <w:r w:rsidRPr="00E23370" w:rsidR="00860942">
        <w:rPr>
          <w:rFonts w:ascii="Courier New" w:hAnsi="Courier New" w:cs="Courier New"/>
          <w:iCs/>
          <w:color w:val="000000" w:themeColor="text1"/>
          <w:sz w:val="24"/>
          <w:szCs w:val="24"/>
        </w:rPr>
        <w:t>E</w:t>
      </w:r>
      <w:r w:rsidRPr="00E23370">
        <w:rPr>
          <w:rFonts w:ascii="Courier New" w:hAnsi="Courier New" w:cs="Courier New"/>
          <w:iCs/>
          <w:color w:val="000000" w:themeColor="text1"/>
          <w:sz w:val="24"/>
          <w:szCs w:val="24"/>
        </w:rPr>
        <w:t>arned at least 12 credits within</w:t>
      </w:r>
      <w:r w:rsidRPr="00E23370" w:rsidR="00A52EC1">
        <w:rPr>
          <w:rFonts w:ascii="Courier New" w:hAnsi="Courier New" w:cs="Courier New"/>
          <w:sz w:val="24"/>
        </w:rPr>
        <w:t xml:space="preserve"> a career and technical education program or </w:t>
      </w:r>
      <w:r w:rsidRPr="00E23370" w:rsidR="00A52EC1">
        <w:rPr>
          <w:rFonts w:ascii="Courier New" w:hAnsi="Courier New" w:cs="Courier New"/>
          <w:color w:val="000000" w:themeColor="text1"/>
          <w:sz w:val="24"/>
        </w:rPr>
        <w:t>p</w:t>
      </w:r>
      <w:r w:rsidRPr="00E23370" w:rsidR="00A52EC1">
        <w:rPr>
          <w:rFonts w:ascii="Courier New" w:hAnsi="Courier New" w:cs="Courier New"/>
          <w:sz w:val="24"/>
        </w:rPr>
        <w:t>rogram of study</w:t>
      </w:r>
      <w:r w:rsidRPr="00E23370">
        <w:rPr>
          <w:rFonts w:ascii="Courier New" w:hAnsi="Courier New" w:cs="Courier New"/>
          <w:iCs/>
          <w:color w:val="000000" w:themeColor="text1"/>
          <w:sz w:val="24"/>
          <w:szCs w:val="24"/>
        </w:rPr>
        <w:t>; or</w:t>
      </w:r>
    </w:p>
    <w:p w:rsidR="00B1594D" w:rsidRPr="00E23370" w:rsidP="00C14EE1" w14:paraId="17E83A15" w14:textId="53562170">
      <w:pPr>
        <w:autoSpaceDE w:val="0"/>
        <w:autoSpaceDN w:val="0"/>
        <w:adjustRightInd w:val="0"/>
        <w:spacing w:after="0" w:line="480" w:lineRule="auto"/>
        <w:ind w:firstLine="720"/>
        <w:rPr>
          <w:rFonts w:ascii="Courier New" w:hAnsi="Courier New" w:cs="Courier New"/>
          <w:iCs/>
          <w:color w:val="000000" w:themeColor="text1"/>
          <w:sz w:val="24"/>
          <w:szCs w:val="24"/>
        </w:rPr>
      </w:pPr>
      <w:r w:rsidRPr="00E23370">
        <w:rPr>
          <w:rFonts w:ascii="Courier New" w:hAnsi="Courier New" w:cs="Courier New"/>
          <w:iCs/>
          <w:color w:val="000000" w:themeColor="text1"/>
          <w:sz w:val="24"/>
          <w:szCs w:val="24"/>
        </w:rPr>
        <w:t xml:space="preserve">(2)  </w:t>
      </w:r>
      <w:r w:rsidRPr="00E23370" w:rsidR="00860942">
        <w:rPr>
          <w:rFonts w:ascii="Courier New" w:hAnsi="Courier New" w:cs="Courier New"/>
          <w:iCs/>
          <w:color w:val="000000" w:themeColor="text1"/>
          <w:sz w:val="24"/>
          <w:szCs w:val="24"/>
        </w:rPr>
        <w:t>C</w:t>
      </w:r>
      <w:r w:rsidRPr="00E23370">
        <w:rPr>
          <w:rFonts w:ascii="Courier New" w:hAnsi="Courier New" w:cs="Courier New"/>
          <w:iCs/>
          <w:color w:val="000000" w:themeColor="text1"/>
          <w:sz w:val="24"/>
          <w:szCs w:val="24"/>
        </w:rPr>
        <w:t>ompleted such a program if the program encompasses fewer than 12 credits or the equivalent in total.</w:t>
      </w:r>
      <w:r w:rsidRPr="00E23370" w:rsidR="009E111F">
        <w:rPr>
          <w:rFonts w:ascii="Courier New" w:hAnsi="Courier New" w:cs="Courier New"/>
          <w:iCs/>
          <w:color w:val="000000" w:themeColor="text1"/>
          <w:sz w:val="24"/>
          <w:szCs w:val="24"/>
        </w:rPr>
        <w:t xml:space="preserve"> </w:t>
      </w:r>
      <w:r w:rsidRPr="00E23370">
        <w:rPr>
          <w:rFonts w:ascii="Courier New" w:hAnsi="Courier New" w:cs="Courier New"/>
          <w:iCs/>
          <w:color w:val="000000" w:themeColor="text1"/>
          <w:sz w:val="24"/>
          <w:szCs w:val="24"/>
        </w:rPr>
        <w:t xml:space="preserve"> (2</w:t>
      </w:r>
      <w:r w:rsidRPr="00E23370" w:rsidR="003336DA">
        <w:rPr>
          <w:rFonts w:ascii="Courier New" w:hAnsi="Courier New" w:cs="Courier New"/>
          <w:iCs/>
          <w:color w:val="000000" w:themeColor="text1"/>
          <w:sz w:val="24"/>
          <w:szCs w:val="24"/>
        </w:rPr>
        <w:t>0</w:t>
      </w:r>
      <w:r w:rsidRPr="00E23370" w:rsidR="003A4F54">
        <w:rPr>
          <w:rFonts w:ascii="Courier New" w:hAnsi="Courier New" w:cs="Courier New"/>
          <w:color w:val="000000" w:themeColor="text1"/>
          <w:sz w:val="24"/>
        </w:rPr>
        <w:t xml:space="preserve"> U.S.C. 2302(</w:t>
      </w:r>
      <w:r w:rsidRPr="00E23370">
        <w:rPr>
          <w:rFonts w:ascii="Courier New" w:hAnsi="Courier New" w:cs="Courier New"/>
          <w:iCs/>
          <w:color w:val="000000" w:themeColor="text1"/>
          <w:sz w:val="24"/>
          <w:szCs w:val="24"/>
        </w:rPr>
        <w:t>12))</w:t>
      </w:r>
    </w:p>
    <w:p w:rsidR="00960D2E" w:rsidRPr="00E23370" w:rsidP="002F4088" w14:paraId="6EB36BAA" w14:textId="4A8E2572">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Direct assistance to students</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tuition, dependent care, transportation, books, and supplies that are necessary for a student to participate in a </w:t>
      </w:r>
      <w:r w:rsidRPr="00E23370" w:rsidR="00BF4038">
        <w:rPr>
          <w:rFonts w:ascii="Courier New" w:hAnsi="Courier New" w:cs="Courier New"/>
          <w:color w:val="000000" w:themeColor="text1"/>
          <w:sz w:val="24"/>
          <w:szCs w:val="24"/>
        </w:rPr>
        <w:t>CTE</w:t>
      </w:r>
      <w:r w:rsidRPr="00E23370">
        <w:rPr>
          <w:rFonts w:ascii="Courier New" w:hAnsi="Courier New" w:cs="Courier New"/>
          <w:color w:val="000000" w:themeColor="text1"/>
          <w:sz w:val="24"/>
          <w:szCs w:val="24"/>
        </w:rPr>
        <w:t xml:space="preserve"> program</w:t>
      </w:r>
      <w:r w:rsidRPr="00E23370" w:rsidR="00BF4038">
        <w:rPr>
          <w:rFonts w:ascii="Courier New" w:hAnsi="Courier New" w:cs="Courier New"/>
          <w:color w:val="000000" w:themeColor="text1"/>
          <w:sz w:val="24"/>
          <w:szCs w:val="24"/>
        </w:rPr>
        <w:t xml:space="preserve"> or program</w:t>
      </w:r>
      <w:r w:rsidRPr="00E23370" w:rsidR="000D4B02">
        <w:rPr>
          <w:rFonts w:ascii="Courier New" w:hAnsi="Courier New" w:cs="Courier New"/>
          <w:bCs/>
          <w:color w:val="000000" w:themeColor="text1"/>
          <w:sz w:val="24"/>
          <w:szCs w:val="24"/>
        </w:rPr>
        <w:t xml:space="preserve"> of </w:t>
      </w:r>
      <w:r w:rsidRPr="00E23370" w:rsidR="00BF4038">
        <w:rPr>
          <w:rFonts w:ascii="Courier New" w:hAnsi="Courier New" w:cs="Courier New"/>
          <w:color w:val="000000" w:themeColor="text1"/>
          <w:sz w:val="24"/>
          <w:szCs w:val="24"/>
        </w:rPr>
        <w:t>study supported with NACTEP funds</w:t>
      </w:r>
      <w:r w:rsidRPr="00E23370">
        <w:rPr>
          <w:rFonts w:ascii="Courier New" w:hAnsi="Courier New" w:cs="Courier New"/>
          <w:color w:val="000000" w:themeColor="text1"/>
          <w:sz w:val="24"/>
          <w:szCs w:val="24"/>
        </w:rPr>
        <w:t xml:space="preserve">. </w:t>
      </w:r>
      <w:r w:rsidRPr="00B744D3" w:rsidR="007B71E6">
        <w:rPr>
          <w:rFonts w:ascii="Courier New" w:hAnsi="Courier New" w:cs="Courier New"/>
          <w:color w:val="000000" w:themeColor="text1"/>
          <w:sz w:val="24"/>
          <w:szCs w:val="24"/>
        </w:rPr>
        <w:t>(Notice of Final Requirements</w:t>
      </w:r>
      <w:r w:rsidRPr="00B744D3" w:rsidR="007B71E6">
        <w:rPr>
          <w:rFonts w:ascii="Courier New" w:hAnsi="Courier New" w:cs="Courier New"/>
          <w:bCs/>
          <w:color w:val="000000" w:themeColor="text1"/>
          <w:sz w:val="24"/>
          <w:szCs w:val="24"/>
        </w:rPr>
        <w:t>).</w:t>
      </w:r>
    </w:p>
    <w:p w:rsidR="007D4869" w:rsidRPr="00E23370" w:rsidP="00291080" w14:paraId="3247A717" w14:textId="2A4DAA2B">
      <w:pPr>
        <w:autoSpaceDE w:val="0"/>
        <w:autoSpaceDN w:val="0"/>
        <w:adjustRightInd w:val="0"/>
        <w:spacing w:after="0" w:line="480" w:lineRule="auto"/>
        <w:ind w:firstLine="720"/>
        <w:rPr>
          <w:rFonts w:ascii="Courier New" w:hAnsi="Courier New" w:cs="Courier New"/>
          <w:bCs/>
          <w:color w:val="000000" w:themeColor="text1"/>
          <w:sz w:val="24"/>
          <w:szCs w:val="24"/>
        </w:rPr>
      </w:pPr>
      <w:r w:rsidRPr="002C665D">
        <w:rPr>
          <w:rFonts w:ascii="Courier New" w:hAnsi="Courier New" w:cs="Courier New"/>
          <w:i/>
          <w:color w:val="000000" w:themeColor="text1"/>
          <w:sz w:val="24"/>
          <w:szCs w:val="24"/>
        </w:rPr>
        <w:t>In-</w:t>
      </w:r>
      <w:r w:rsidRPr="002C665D" w:rsidR="00C3133B">
        <w:rPr>
          <w:rFonts w:ascii="Courier New" w:hAnsi="Courier New" w:cs="Courier New"/>
          <w:i/>
          <w:color w:val="000000" w:themeColor="text1"/>
          <w:sz w:val="24"/>
          <w:szCs w:val="24"/>
        </w:rPr>
        <w:t>d</w:t>
      </w:r>
      <w:r w:rsidRPr="002C665D">
        <w:rPr>
          <w:rFonts w:ascii="Courier New" w:hAnsi="Courier New" w:cs="Courier New"/>
          <w:i/>
          <w:color w:val="000000" w:themeColor="text1"/>
          <w:sz w:val="24"/>
          <w:szCs w:val="24"/>
        </w:rPr>
        <w:t xml:space="preserve">emand </w:t>
      </w:r>
      <w:r w:rsidRPr="002C665D" w:rsidR="00C3133B">
        <w:rPr>
          <w:rFonts w:ascii="Courier New" w:hAnsi="Courier New" w:cs="Courier New"/>
          <w:i/>
          <w:color w:val="000000" w:themeColor="text1"/>
          <w:sz w:val="24"/>
          <w:szCs w:val="24"/>
        </w:rPr>
        <w:t>i</w:t>
      </w:r>
      <w:r w:rsidRPr="002C665D">
        <w:rPr>
          <w:rFonts w:ascii="Courier New" w:hAnsi="Courier New" w:cs="Courier New"/>
          <w:i/>
          <w:color w:val="000000" w:themeColor="text1"/>
          <w:sz w:val="24"/>
          <w:szCs w:val="24"/>
        </w:rPr>
        <w:t xml:space="preserve">ndustry </w:t>
      </w:r>
      <w:r w:rsidRPr="002C665D" w:rsidR="00C3133B">
        <w:rPr>
          <w:rFonts w:ascii="Courier New" w:hAnsi="Courier New" w:cs="Courier New"/>
          <w:i/>
          <w:color w:val="000000" w:themeColor="text1"/>
          <w:sz w:val="24"/>
          <w:szCs w:val="24"/>
        </w:rPr>
        <w:t>s</w:t>
      </w:r>
      <w:r w:rsidRPr="002C665D">
        <w:rPr>
          <w:rFonts w:ascii="Courier New" w:hAnsi="Courier New" w:cs="Courier New"/>
          <w:i/>
          <w:color w:val="000000" w:themeColor="text1"/>
          <w:sz w:val="24"/>
          <w:szCs w:val="24"/>
        </w:rPr>
        <w:t xml:space="preserve">ector or </w:t>
      </w:r>
      <w:r w:rsidRPr="002C665D" w:rsidR="00C3133B">
        <w:rPr>
          <w:rFonts w:ascii="Courier New" w:hAnsi="Courier New" w:cs="Courier New"/>
          <w:i/>
          <w:color w:val="000000" w:themeColor="text1"/>
          <w:sz w:val="24"/>
          <w:szCs w:val="24"/>
        </w:rPr>
        <w:t>o</w:t>
      </w:r>
      <w:r w:rsidRPr="002C665D">
        <w:rPr>
          <w:rFonts w:ascii="Courier New" w:hAnsi="Courier New" w:cs="Courier New"/>
          <w:i/>
          <w:color w:val="000000" w:themeColor="text1"/>
          <w:sz w:val="24"/>
          <w:szCs w:val="24"/>
        </w:rPr>
        <w:t>ccupation</w:t>
      </w:r>
      <w:r w:rsidRPr="00E23370">
        <w:rPr>
          <w:rFonts w:ascii="Courier New" w:hAnsi="Courier New" w:cs="Courier New"/>
          <w:color w:val="000000" w:themeColor="text1"/>
          <w:sz w:val="24"/>
          <w:szCs w:val="24"/>
        </w:rPr>
        <w:t xml:space="preserve"> </w:t>
      </w:r>
      <w:r w:rsidRPr="00E23370">
        <w:rPr>
          <w:rFonts w:ascii="Courier New" w:hAnsi="Courier New" w:cs="Courier New"/>
          <w:bCs/>
          <w:color w:val="000000" w:themeColor="text1"/>
          <w:sz w:val="24"/>
          <w:szCs w:val="24"/>
        </w:rPr>
        <w:t>means</w:t>
      </w:r>
      <w:r w:rsidR="00D657DE">
        <w:rPr>
          <w:rFonts w:ascii="Courier New" w:hAnsi="Courier New" w:cs="Courier New"/>
          <w:bCs/>
          <w:color w:val="000000" w:themeColor="text1"/>
          <w:sz w:val="24"/>
          <w:szCs w:val="24"/>
        </w:rPr>
        <w:t>—</w:t>
      </w:r>
    </w:p>
    <w:p w:rsidR="007D4869" w:rsidRPr="00E23370" w:rsidP="007D4869" w14:paraId="01E1E54A" w14:textId="4AE199C7">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C3133B">
        <w:rPr>
          <w:rFonts w:ascii="Courier New" w:hAnsi="Courier New" w:cs="Courier New"/>
          <w:sz w:val="24"/>
          <w:szCs w:val="24"/>
        </w:rPr>
        <w:t>a</w:t>
      </w:r>
      <w:r w:rsidRPr="00E23370">
        <w:rPr>
          <w:rFonts w:ascii="Courier New" w:hAnsi="Courier New" w:cs="Courier New"/>
          <w:sz w:val="24"/>
          <w:szCs w:val="24"/>
        </w:rPr>
        <w:t xml:space="preserve">)  </w:t>
      </w:r>
      <w:r w:rsidRPr="00E23370" w:rsidR="003336DA">
        <w:rPr>
          <w:rFonts w:ascii="Courier New" w:hAnsi="Courier New" w:cs="Courier New"/>
          <w:sz w:val="24"/>
          <w:szCs w:val="24"/>
        </w:rPr>
        <w:t>A</w:t>
      </w:r>
      <w:r w:rsidRPr="00E23370">
        <w:rPr>
          <w:rFonts w:ascii="Courier New" w:hAnsi="Courier New" w:cs="Courier New"/>
          <w:sz w:val="24"/>
          <w:szCs w:val="24"/>
        </w:rPr>
        <w:t>n industry sector that has a substantial current or potential impact (including through jobs that lead to economic self-sufficiency and opportunities for</w:t>
      </w:r>
    </w:p>
    <w:p w:rsidR="007D4869" w:rsidRPr="00E23370" w:rsidP="007D4869" w14:paraId="522609BE" w14:textId="77777777">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sz w:val="24"/>
          <w:szCs w:val="24"/>
        </w:rPr>
        <w:t>advancement) on the State, regional, or local economy, as appropriate, and that contributes to the growth or stability of other supporting businesses, or the growth of other industry sectors; or</w:t>
      </w:r>
    </w:p>
    <w:p w:rsidR="007D4869" w:rsidRPr="00E23370" w:rsidP="007D4869" w14:paraId="1850B145" w14:textId="1CDDDFF8">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C3133B">
        <w:rPr>
          <w:rFonts w:ascii="Courier New" w:hAnsi="Courier New" w:cs="Courier New"/>
          <w:sz w:val="24"/>
          <w:szCs w:val="24"/>
        </w:rPr>
        <w:t>b</w:t>
      </w:r>
      <w:r w:rsidRPr="00E23370">
        <w:rPr>
          <w:rFonts w:ascii="Courier New" w:hAnsi="Courier New" w:cs="Courier New"/>
          <w:sz w:val="24"/>
          <w:szCs w:val="24"/>
        </w:rPr>
        <w:t xml:space="preserve">) </w:t>
      </w:r>
      <w:r w:rsidRPr="00E23370" w:rsidR="003336DA">
        <w:rPr>
          <w:rFonts w:ascii="Courier New" w:hAnsi="Courier New" w:cs="Courier New"/>
          <w:sz w:val="24"/>
          <w:szCs w:val="24"/>
        </w:rPr>
        <w:t>A</w:t>
      </w:r>
      <w:r w:rsidRPr="00E23370">
        <w:rPr>
          <w:rFonts w:ascii="Courier New" w:hAnsi="Courier New" w:cs="Courier New"/>
          <w:sz w:val="24"/>
          <w:szCs w:val="24"/>
        </w:rPr>
        <w:t>n occupation that currently has or is projected</w:t>
      </w:r>
    </w:p>
    <w:p w:rsidR="007D4869" w:rsidRPr="00E23370" w:rsidP="007D4869" w14:paraId="6AAD561E" w14:textId="77777777">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sz w:val="24"/>
          <w:szCs w:val="24"/>
        </w:rPr>
        <w:t>to have a number of positions (including positions that</w:t>
      </w:r>
    </w:p>
    <w:p w:rsidR="007D4869" w:rsidRPr="00E23370" w:rsidP="007D4869" w14:paraId="16CDA3A1" w14:textId="5826503D">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sz w:val="24"/>
          <w:szCs w:val="24"/>
        </w:rPr>
        <w:t>lead to economic self-sufficiency and opportunities for</w:t>
      </w:r>
      <w:r w:rsidRPr="00E23370" w:rsidR="00D54083">
        <w:rPr>
          <w:rFonts w:ascii="Courier New" w:hAnsi="Courier New" w:cs="Courier New"/>
          <w:sz w:val="24"/>
          <w:szCs w:val="24"/>
        </w:rPr>
        <w:t xml:space="preserve"> advancement) in an industry sector so as to have a significant impact on the State, regional, or local </w:t>
      </w:r>
      <w:r w:rsidRPr="00E23370" w:rsidR="00D54083">
        <w:rPr>
          <w:rFonts w:ascii="Courier New" w:hAnsi="Courier New" w:cs="Courier New"/>
          <w:sz w:val="24"/>
          <w:szCs w:val="24"/>
        </w:rPr>
        <w:t xml:space="preserve">economy, as appropriate. </w:t>
      </w:r>
      <w:r w:rsidRPr="00E23370" w:rsidR="009E111F">
        <w:rPr>
          <w:rFonts w:ascii="Courier New" w:hAnsi="Courier New" w:cs="Courier New"/>
          <w:sz w:val="24"/>
          <w:szCs w:val="24"/>
        </w:rPr>
        <w:t xml:space="preserve"> </w:t>
      </w:r>
      <w:r w:rsidRPr="00E23370" w:rsidR="00D54083">
        <w:rPr>
          <w:rFonts w:ascii="Courier New" w:hAnsi="Courier New" w:cs="Courier New"/>
          <w:sz w:val="24"/>
          <w:szCs w:val="24"/>
        </w:rPr>
        <w:t>(</w:t>
      </w:r>
      <w:r w:rsidR="00A75E7D">
        <w:rPr>
          <w:rFonts w:ascii="Courier New" w:hAnsi="Courier New" w:cs="Courier New"/>
          <w:sz w:val="24"/>
          <w:szCs w:val="24"/>
        </w:rPr>
        <w:t xml:space="preserve">20 U.S.C. </w:t>
      </w:r>
      <w:r w:rsidR="00491457">
        <w:rPr>
          <w:rFonts w:ascii="Courier New" w:hAnsi="Courier New" w:cs="Courier New"/>
          <w:sz w:val="24"/>
          <w:szCs w:val="24"/>
        </w:rPr>
        <w:t xml:space="preserve">2302(26); </w:t>
      </w:r>
      <w:r w:rsidRPr="00E23370" w:rsidR="00D54083">
        <w:rPr>
          <w:rFonts w:ascii="Courier New" w:hAnsi="Courier New" w:cs="Courier New"/>
          <w:sz w:val="24"/>
          <w:szCs w:val="24"/>
        </w:rPr>
        <w:t>29 U.S.C. 3102).</w:t>
      </w:r>
    </w:p>
    <w:p w:rsidR="000C20AE" w:rsidRPr="00E23370" w:rsidP="00DB7039" w14:paraId="74365895" w14:textId="0085FD5B">
      <w:pPr>
        <w:pStyle w:val="HTMLPreformatted"/>
        <w:spacing w:line="480" w:lineRule="auto"/>
        <w:rPr>
          <w:rFonts w:cs="Courier New"/>
          <w:color w:val="000000" w:themeColor="text1"/>
          <w:sz w:val="24"/>
          <w:lang w:val="en-US"/>
        </w:rPr>
      </w:pPr>
      <w:r w:rsidRPr="00E23370">
        <w:rPr>
          <w:rFonts w:cs="Courier New"/>
          <w:i/>
          <w:iCs/>
          <w:color w:val="000000" w:themeColor="text1"/>
          <w:sz w:val="24"/>
          <w:szCs w:val="24"/>
          <w:lang w:val="en-US"/>
        </w:rPr>
        <w:t xml:space="preserve">     </w:t>
      </w:r>
      <w:r w:rsidRPr="002C665D">
        <w:rPr>
          <w:rFonts w:cs="Courier New"/>
          <w:i/>
          <w:color w:val="000000" w:themeColor="text1"/>
          <w:sz w:val="24"/>
          <w:szCs w:val="24"/>
        </w:rPr>
        <w:t>Indian</w:t>
      </w:r>
      <w:r w:rsidRPr="00E23370">
        <w:rPr>
          <w:rFonts w:cs="Courier New"/>
          <w:i/>
          <w:iCs/>
          <w:color w:val="000000" w:themeColor="text1"/>
          <w:sz w:val="24"/>
          <w:szCs w:val="24"/>
        </w:rPr>
        <w:t xml:space="preserve"> </w:t>
      </w:r>
      <w:r w:rsidRPr="00E23370">
        <w:rPr>
          <w:rFonts w:cs="Courier New"/>
          <w:color w:val="000000" w:themeColor="text1"/>
          <w:sz w:val="24"/>
          <w:szCs w:val="24"/>
        </w:rPr>
        <w:t xml:space="preserve">means a person who is a member of an Indian </w:t>
      </w:r>
      <w:r w:rsidRPr="00E23370" w:rsidR="00EA2126">
        <w:rPr>
          <w:rFonts w:cs="Courier New"/>
          <w:color w:val="000000" w:themeColor="text1"/>
          <w:sz w:val="24"/>
          <w:szCs w:val="24"/>
          <w:lang w:val="en-US"/>
        </w:rPr>
        <w:t>T</w:t>
      </w:r>
      <w:r w:rsidRPr="00E23370">
        <w:rPr>
          <w:rFonts w:cs="Courier New"/>
          <w:color w:val="000000" w:themeColor="text1"/>
          <w:sz w:val="24"/>
          <w:szCs w:val="24"/>
        </w:rPr>
        <w:t>ribe.</w:t>
      </w:r>
      <w:r w:rsidRPr="00E23370" w:rsidR="00FE543C">
        <w:rPr>
          <w:rFonts w:cs="Courier New"/>
          <w:color w:val="000000" w:themeColor="text1"/>
          <w:sz w:val="24"/>
          <w:szCs w:val="24"/>
          <w:lang w:val="en-US"/>
        </w:rPr>
        <w:t xml:space="preserve"> </w:t>
      </w:r>
      <w:r w:rsidRPr="00E23370">
        <w:rPr>
          <w:rFonts w:cs="Courier New"/>
          <w:color w:val="000000" w:themeColor="text1"/>
          <w:sz w:val="24"/>
          <w:szCs w:val="24"/>
        </w:rPr>
        <w:t xml:space="preserve"> </w:t>
      </w:r>
      <w:r w:rsidRPr="00E23370" w:rsidR="00ED087E">
        <w:rPr>
          <w:rFonts w:cs="Courier New"/>
          <w:color w:val="000000" w:themeColor="text1"/>
          <w:sz w:val="24"/>
          <w:szCs w:val="24"/>
        </w:rPr>
        <w:t>(</w:t>
      </w:r>
      <w:r w:rsidR="00DD46A5">
        <w:rPr>
          <w:rFonts w:cs="Courier New"/>
          <w:color w:val="000000" w:themeColor="text1"/>
          <w:sz w:val="24"/>
          <w:szCs w:val="24"/>
        </w:rPr>
        <w:t xml:space="preserve">20 U.S.C. </w:t>
      </w:r>
      <w:r w:rsidR="00787DC7">
        <w:rPr>
          <w:rFonts w:cs="Courier New"/>
          <w:color w:val="000000" w:themeColor="text1"/>
          <w:sz w:val="24"/>
          <w:szCs w:val="24"/>
        </w:rPr>
        <w:t>2302</w:t>
      </w:r>
      <w:r w:rsidR="00F735D9">
        <w:rPr>
          <w:rFonts w:cs="Courier New"/>
          <w:color w:val="000000" w:themeColor="text1"/>
          <w:sz w:val="24"/>
          <w:szCs w:val="24"/>
        </w:rPr>
        <w:t xml:space="preserve">(27); </w:t>
      </w:r>
      <w:r w:rsidRPr="00E23370">
        <w:rPr>
          <w:rFonts w:cs="Courier New"/>
          <w:color w:val="000000" w:themeColor="text1"/>
          <w:sz w:val="24"/>
          <w:szCs w:val="24"/>
        </w:rPr>
        <w:t xml:space="preserve">25 U.S.C. </w:t>
      </w:r>
      <w:r w:rsidRPr="00E23370" w:rsidR="00EE7121">
        <w:rPr>
          <w:rFonts w:cs="Courier New"/>
          <w:color w:val="000000" w:themeColor="text1"/>
          <w:sz w:val="24"/>
          <w:szCs w:val="24"/>
          <w:lang w:val="en-US"/>
        </w:rPr>
        <w:t>5304</w:t>
      </w:r>
      <w:r w:rsidRPr="00E23370">
        <w:rPr>
          <w:rFonts w:cs="Courier New"/>
          <w:color w:val="000000" w:themeColor="text1"/>
          <w:sz w:val="24"/>
          <w:szCs w:val="24"/>
        </w:rPr>
        <w:t>(d</w:t>
      </w:r>
      <w:r w:rsidRPr="00E23370" w:rsidR="00ED087E">
        <w:rPr>
          <w:rFonts w:cs="Courier New"/>
          <w:color w:val="000000" w:themeColor="text1"/>
          <w:sz w:val="24"/>
          <w:szCs w:val="24"/>
        </w:rPr>
        <w:t>))</w:t>
      </w:r>
      <w:r w:rsidRPr="00E23370" w:rsidR="00ED087E">
        <w:rPr>
          <w:rFonts w:cs="Courier New"/>
          <w:color w:val="000000" w:themeColor="text1"/>
          <w:sz w:val="24"/>
          <w:szCs w:val="24"/>
          <w:lang w:val="en-US"/>
        </w:rPr>
        <w:t>.</w:t>
      </w:r>
    </w:p>
    <w:p w:rsidR="000C20AE" w:rsidRPr="00E23370" w:rsidP="00DB7039" w14:paraId="63F147AF" w14:textId="76C206B3">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 xml:space="preserve">Indian </w:t>
      </w:r>
      <w:r w:rsidRPr="002C665D" w:rsidR="00EA2126">
        <w:rPr>
          <w:rFonts w:ascii="Courier New" w:hAnsi="Courier New" w:cs="Courier New"/>
          <w:i/>
          <w:color w:val="000000" w:themeColor="text1"/>
          <w:sz w:val="24"/>
          <w:szCs w:val="24"/>
        </w:rPr>
        <w:t>T</w:t>
      </w:r>
      <w:r w:rsidRPr="002C665D">
        <w:rPr>
          <w:rFonts w:ascii="Courier New" w:hAnsi="Courier New" w:cs="Courier New"/>
          <w:i/>
          <w:color w:val="000000" w:themeColor="text1"/>
          <w:sz w:val="24"/>
          <w:szCs w:val="24"/>
        </w:rPr>
        <w:t>ribe</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any Indian </w:t>
      </w:r>
      <w:r w:rsidRPr="00E23370" w:rsidR="00EA2126">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 xml:space="preserve">ribe, band, nation, or other organized group or community, including any Alaska Native village or regional or village corporation as defined in or established pursuant to the Alaska Native Claims Settlement Act (43 U.S.C. 1601 et seq.), </w:t>
      </w:r>
      <w:r w:rsidRPr="00E23370" w:rsidR="00023673">
        <w:rPr>
          <w:rFonts w:ascii="Courier New" w:hAnsi="Courier New" w:cs="Courier New"/>
          <w:color w:val="000000" w:themeColor="text1"/>
          <w:sz w:val="24"/>
          <w:szCs w:val="24"/>
        </w:rPr>
        <w:t>which</w:t>
      </w:r>
      <w:r w:rsidRPr="00E23370">
        <w:rPr>
          <w:rFonts w:ascii="Courier New" w:hAnsi="Courier New" w:cs="Courier New"/>
          <w:color w:val="000000" w:themeColor="text1"/>
          <w:sz w:val="24"/>
          <w:szCs w:val="24"/>
        </w:rPr>
        <w:t xml:space="preserve"> is recognized as eligible for the special programs and services provided by the United States to Indians because of their status as Indians.  (</w:t>
      </w:r>
      <w:r w:rsidRPr="002C665D" w:rsidR="00563B4D">
        <w:rPr>
          <w:rFonts w:ascii="Courier New" w:hAnsi="Courier New" w:cs="Courier New"/>
          <w:color w:val="000000" w:themeColor="text1"/>
          <w:sz w:val="24"/>
          <w:szCs w:val="24"/>
        </w:rPr>
        <w:t xml:space="preserve">20 U.S.C. 2302(27); </w:t>
      </w:r>
      <w:r w:rsidRPr="00E23370">
        <w:rPr>
          <w:rFonts w:ascii="Courier New" w:hAnsi="Courier New" w:cs="Courier New"/>
          <w:color w:val="000000" w:themeColor="text1"/>
          <w:sz w:val="24"/>
          <w:szCs w:val="24"/>
        </w:rPr>
        <w:t xml:space="preserve">25 U.S.C. </w:t>
      </w:r>
      <w:r w:rsidRPr="00E23370" w:rsidR="0038797F">
        <w:rPr>
          <w:rFonts w:ascii="Courier New" w:hAnsi="Courier New" w:cs="Courier New"/>
          <w:color w:val="000000" w:themeColor="text1"/>
          <w:sz w:val="24"/>
          <w:szCs w:val="24"/>
        </w:rPr>
        <w:t>5304</w:t>
      </w:r>
      <w:r w:rsidRPr="00E23370">
        <w:rPr>
          <w:rFonts w:ascii="Courier New" w:hAnsi="Courier New" w:cs="Courier New"/>
          <w:color w:val="000000" w:themeColor="text1"/>
          <w:sz w:val="24"/>
          <w:szCs w:val="24"/>
        </w:rPr>
        <w:t>(e))</w:t>
      </w:r>
      <w:r w:rsidRPr="00E23370" w:rsidR="00C57898">
        <w:rPr>
          <w:rFonts w:ascii="Courier New" w:hAnsi="Courier New" w:cs="Courier New"/>
          <w:color w:val="000000" w:themeColor="text1"/>
          <w:sz w:val="24"/>
          <w:szCs w:val="24"/>
        </w:rPr>
        <w:t>.</w:t>
      </w:r>
    </w:p>
    <w:p w:rsidR="000C20AE" w:rsidRPr="00E23370" w:rsidP="001C600E" w14:paraId="3A57F2A5" w14:textId="2F553558">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i/>
          <w:iCs/>
          <w:color w:val="000000" w:themeColor="text1"/>
          <w:sz w:val="24"/>
          <w:szCs w:val="24"/>
        </w:rPr>
        <w:t xml:space="preserve">     </w:t>
      </w:r>
      <w:r w:rsidRPr="002C665D">
        <w:rPr>
          <w:rFonts w:ascii="Courier New" w:hAnsi="Courier New" w:cs="Courier New"/>
          <w:i/>
          <w:color w:val="000000" w:themeColor="text1"/>
          <w:sz w:val="24"/>
          <w:szCs w:val="24"/>
        </w:rPr>
        <w:t>Institution of higher education</w:t>
      </w:r>
      <w:r w:rsidRPr="00E23370">
        <w:rPr>
          <w:rFonts w:ascii="Courier New" w:hAnsi="Courier New" w:cs="Courier New"/>
          <w:i/>
          <w:iCs/>
          <w:color w:val="000000" w:themeColor="text1"/>
          <w:sz w:val="24"/>
          <w:szCs w:val="24"/>
        </w:rPr>
        <w:t xml:space="preserve"> </w:t>
      </w:r>
      <w:r w:rsidRPr="00E23370">
        <w:rPr>
          <w:rFonts w:ascii="Courier New" w:hAnsi="Courier New" w:cs="Courier New"/>
          <w:iCs/>
          <w:color w:val="000000" w:themeColor="text1"/>
          <w:sz w:val="24"/>
          <w:szCs w:val="24"/>
        </w:rPr>
        <w:t>means</w:t>
      </w:r>
      <w:r w:rsidR="008715AC">
        <w:rPr>
          <w:rFonts w:ascii="Courier New" w:hAnsi="Courier New" w:cs="Courier New"/>
          <w:iCs/>
          <w:color w:val="000000" w:themeColor="text1"/>
          <w:sz w:val="24"/>
          <w:szCs w:val="24"/>
        </w:rPr>
        <w:t>—</w:t>
      </w:r>
    </w:p>
    <w:p w:rsidR="000C20AE" w:rsidRPr="00E23370" w:rsidP="00DB7039" w14:paraId="5B047743" w14:textId="72EC4E07">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  An educational institution in any State that</w:t>
      </w:r>
      <w:r w:rsidR="008715AC">
        <w:rPr>
          <w:rFonts w:ascii="Courier New" w:hAnsi="Courier New" w:cs="Courier New"/>
          <w:color w:val="000000" w:themeColor="text1"/>
          <w:sz w:val="24"/>
          <w:szCs w:val="24"/>
        </w:rPr>
        <w:t>—</w:t>
      </w:r>
    </w:p>
    <w:p w:rsidR="000C20AE" w:rsidRPr="00E23370" w:rsidP="00DB7039" w14:paraId="55601E94" w14:textId="2EE17806">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(1)  Admits as regular students only persons having a certificate of graduation from a school providing secondary education, or the recognized equivalent of such a certificate</w:t>
      </w:r>
      <w:r w:rsidRPr="00E23370" w:rsidR="007A6205">
        <w:rPr>
          <w:rFonts w:ascii="Courier New" w:hAnsi="Courier New" w:cs="Courier New"/>
          <w:color w:val="000000" w:themeColor="text1"/>
          <w:sz w:val="24"/>
          <w:szCs w:val="24"/>
        </w:rPr>
        <w:t xml:space="preserve"> </w:t>
      </w:r>
      <w:r w:rsidRPr="00E23370" w:rsidR="007A6205">
        <w:rPr>
          <w:rFonts w:ascii="Courier New" w:hAnsi="Courier New" w:cs="Courier New"/>
          <w:sz w:val="24"/>
          <w:szCs w:val="24"/>
        </w:rPr>
        <w:t>or persons who meet the requirements of section 1091(d) of this title</w:t>
      </w:r>
      <w:r w:rsidRPr="00E23370">
        <w:rPr>
          <w:rFonts w:ascii="Courier New" w:hAnsi="Courier New" w:cs="Courier New"/>
          <w:color w:val="000000" w:themeColor="text1"/>
          <w:sz w:val="24"/>
          <w:szCs w:val="24"/>
        </w:rPr>
        <w:t>;</w:t>
      </w:r>
    </w:p>
    <w:p w:rsidR="000C20AE" w:rsidRPr="00E23370" w:rsidP="00DB7039" w14:paraId="6381FA6A" w14:textId="77777777">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(2)  Is legally authorized within such State to provide a program of education beyond secondary education;</w:t>
      </w:r>
    </w:p>
    <w:p w:rsidR="000C20AE" w:rsidRPr="00E23370" w:rsidP="00DB7039" w14:paraId="0C70AEDF" w14:textId="77777777">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(3)  Provides an educational program for which the institution awards a bachelor’s degree or provides not less than a 2-year program that is acceptable for full credit toward such a degree</w:t>
      </w:r>
      <w:r w:rsidRPr="00E23370" w:rsidR="008C051F">
        <w:rPr>
          <w:rFonts w:ascii="Courier New" w:hAnsi="Courier New" w:cs="Courier New"/>
          <w:color w:val="000000" w:themeColor="text1"/>
          <w:sz w:val="24"/>
          <w:szCs w:val="24"/>
        </w:rPr>
        <w:t>,</w:t>
      </w:r>
      <w:r w:rsidRPr="00E23370" w:rsidR="00575A98">
        <w:rPr>
          <w:rFonts w:ascii="Courier New" w:hAnsi="Courier New" w:cs="Courier New"/>
          <w:color w:val="000000" w:themeColor="text1"/>
          <w:sz w:val="24"/>
          <w:szCs w:val="24"/>
        </w:rPr>
        <w:t xml:space="preserve"> or awards a degree that is acceptable for admission to a graduate or professional degree program, subject to review and approval by the Secretary; </w:t>
      </w:r>
    </w:p>
    <w:p w:rsidR="000C20AE" w:rsidRPr="00E23370" w:rsidP="00DB7039" w14:paraId="59F145E0" w14:textId="77777777">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(4)  Is a public or other nonprofit institution; and</w:t>
      </w:r>
    </w:p>
    <w:p w:rsidR="000C20AE" w:rsidRPr="00E23370" w:rsidP="00DB7039" w14:paraId="18128A4E" w14:textId="0CEA3625">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(5)  Is accredited by a nationally recognized accrediting agency or association or, if not so accredited, is an institution that has been granted pre-accreditation status by such an agency or association that has been recognized by the Secretary of Education for the granting of pre-accreditation status, and the Secretary has determined that there is satisfactory assurance that the institution will meet the accreditation standards of such an agency or association within a reasonable time.</w:t>
      </w:r>
    </w:p>
    <w:p w:rsidR="000C20AE" w:rsidRPr="00E23370" w:rsidP="00DB7039" w14:paraId="1A508357" w14:textId="6E7A5ECF">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(b)  The term also includes</w:t>
      </w:r>
      <w:r w:rsidR="002D0E78">
        <w:rPr>
          <w:rFonts w:ascii="Courier New" w:hAnsi="Courier New" w:cs="Courier New"/>
          <w:color w:val="000000" w:themeColor="text1"/>
          <w:sz w:val="24"/>
          <w:szCs w:val="24"/>
        </w:rPr>
        <w:t>—</w:t>
      </w:r>
    </w:p>
    <w:p w:rsidR="000C20AE" w:rsidRPr="00E23370" w:rsidP="00DB7039" w14:paraId="1DCB7281" w14:textId="06E5DF99">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 xml:space="preserve">(1) </w:t>
      </w:r>
      <w:r w:rsidRPr="00E23370" w:rsidR="00960D2E">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Any school that provides not less than a 1-year program of training to prepare students for gainful employment in a recognized occupation and that meets the provisions of paragraphs (1), (2), (4), and (5) of </w:t>
      </w:r>
      <w:r w:rsidRPr="00E23370" w:rsidR="003336DA">
        <w:rPr>
          <w:rFonts w:ascii="Courier New" w:hAnsi="Courier New" w:cs="Courier New"/>
          <w:color w:val="000000" w:themeColor="text1"/>
          <w:sz w:val="24"/>
          <w:szCs w:val="24"/>
        </w:rPr>
        <w:t xml:space="preserve">paragraph </w:t>
      </w:r>
      <w:r w:rsidRPr="00E23370" w:rsidR="00BA2218">
        <w:rPr>
          <w:rFonts w:ascii="Courier New" w:hAnsi="Courier New" w:cs="Courier New"/>
          <w:color w:val="000000" w:themeColor="text1"/>
          <w:sz w:val="24"/>
          <w:szCs w:val="24"/>
        </w:rPr>
        <w:t xml:space="preserve">(a); and </w:t>
      </w:r>
    </w:p>
    <w:p w:rsidR="0092044C" w:rsidRPr="00E23370" w:rsidP="00A83219" w14:paraId="6B32B808" w14:textId="06967CF5">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 xml:space="preserve">(2)  A public or nonprofit private educational institution in any State that, in lieu of the requirement in paragraph (a)(1) of this definition, admits as regular students </w:t>
      </w:r>
      <w:r w:rsidRPr="00E23370" w:rsidR="00BA2218">
        <w:rPr>
          <w:rFonts w:ascii="Courier New" w:hAnsi="Courier New" w:cs="Courier New"/>
          <w:color w:val="000000" w:themeColor="text1"/>
          <w:sz w:val="24"/>
          <w:szCs w:val="24"/>
        </w:rPr>
        <w:t>individuals</w:t>
      </w:r>
      <w:r w:rsidRPr="00E23370">
        <w:rPr>
          <w:rFonts w:ascii="Courier New" w:hAnsi="Courier New" w:cs="Courier New"/>
          <w:color w:val="000000" w:themeColor="text1"/>
          <w:sz w:val="24"/>
          <w:szCs w:val="24"/>
        </w:rPr>
        <w:t xml:space="preserve"> who are beyond the age of compulsory school attendance in the State in which the institution is located</w:t>
      </w:r>
      <w:r w:rsidRPr="00E23370" w:rsidR="007A6205">
        <w:rPr>
          <w:rFonts w:ascii="Courier New" w:hAnsi="Courier New" w:cs="Courier New"/>
          <w:color w:val="000000" w:themeColor="text1"/>
          <w:sz w:val="24"/>
          <w:szCs w:val="24"/>
        </w:rPr>
        <w:t xml:space="preserve"> </w:t>
      </w:r>
      <w:r w:rsidRPr="00E23370" w:rsidR="007A6205">
        <w:rPr>
          <w:rFonts w:ascii="Courier New" w:hAnsi="Courier New" w:cs="Courier New"/>
          <w:sz w:val="24"/>
          <w:szCs w:val="24"/>
        </w:rPr>
        <w:t>or, (B) who will be dually or concurrently enrolled in the institution and a secondary school</w:t>
      </w:r>
      <w:r w:rsidRPr="00E23370">
        <w:rPr>
          <w:rFonts w:ascii="Courier New" w:hAnsi="Courier New" w:cs="Courier New"/>
          <w:color w:val="000000" w:themeColor="text1"/>
          <w:sz w:val="24"/>
          <w:szCs w:val="24"/>
        </w:rPr>
        <w:t xml:space="preserve">. </w:t>
      </w:r>
      <w:r w:rsidRPr="00E23370" w:rsidR="00284BE7">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w:t>
      </w:r>
      <w:r w:rsidR="00F27748">
        <w:rPr>
          <w:rFonts w:ascii="Courier New" w:hAnsi="Courier New" w:cs="Courier New"/>
          <w:color w:val="000000" w:themeColor="text1"/>
          <w:sz w:val="24"/>
          <w:szCs w:val="24"/>
        </w:rPr>
        <w:t xml:space="preserve">20 U.S.C. 2302(30); </w:t>
      </w:r>
      <w:r w:rsidRPr="00E23370">
        <w:rPr>
          <w:rFonts w:ascii="Courier New" w:hAnsi="Courier New" w:cs="Courier New"/>
          <w:color w:val="000000" w:themeColor="text1"/>
          <w:sz w:val="24"/>
          <w:szCs w:val="24"/>
        </w:rPr>
        <w:t>20 U.S.C. 1001</w:t>
      </w:r>
      <w:r w:rsidRPr="00E23370" w:rsidR="00023673">
        <w:rPr>
          <w:rFonts w:ascii="Courier New" w:hAnsi="Courier New" w:cs="Courier New"/>
          <w:color w:val="000000" w:themeColor="text1"/>
          <w:sz w:val="24"/>
          <w:szCs w:val="24"/>
        </w:rPr>
        <w:t>(</w:t>
      </w:r>
      <w:r w:rsidRPr="00E23370" w:rsidR="00BA2218">
        <w:rPr>
          <w:rFonts w:ascii="Courier New" w:hAnsi="Courier New" w:cs="Courier New"/>
          <w:color w:val="000000" w:themeColor="text1"/>
          <w:sz w:val="24"/>
          <w:szCs w:val="24"/>
        </w:rPr>
        <w:t>a)</w:t>
      </w:r>
      <w:r w:rsidRPr="00E23370" w:rsidR="004C7B80">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and </w:t>
      </w:r>
      <w:r w:rsidRPr="00E23370" w:rsidR="00BA2218">
        <w:rPr>
          <w:rFonts w:ascii="Courier New" w:hAnsi="Courier New" w:cs="Courier New"/>
          <w:color w:val="000000" w:themeColor="text1"/>
          <w:sz w:val="24"/>
          <w:szCs w:val="24"/>
        </w:rPr>
        <w:t>(b</w:t>
      </w:r>
      <w:r w:rsidRPr="00E23370">
        <w:rPr>
          <w:rFonts w:ascii="Courier New" w:hAnsi="Courier New" w:cs="Courier New"/>
          <w:color w:val="000000" w:themeColor="text1"/>
          <w:sz w:val="24"/>
          <w:szCs w:val="24"/>
        </w:rPr>
        <w:t>))</w:t>
      </w:r>
      <w:r w:rsidRPr="00E23370" w:rsidR="0018647D">
        <w:rPr>
          <w:rFonts w:ascii="Courier New" w:hAnsi="Courier New" w:cs="Courier New"/>
          <w:color w:val="000000" w:themeColor="text1"/>
          <w:sz w:val="24"/>
          <w:szCs w:val="24"/>
        </w:rPr>
        <w:t>.</w:t>
      </w:r>
    </w:p>
    <w:p w:rsidR="001A4534" w:rsidRPr="00E23370" w:rsidP="00A83219" w14:paraId="69A9A877" w14:textId="56447E7F">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rPr>
        <w:tab/>
      </w:r>
      <w:r w:rsidRPr="002C665D">
        <w:rPr>
          <w:rFonts w:ascii="Courier New" w:hAnsi="Courier New" w:cs="Courier New"/>
          <w:i/>
          <w:sz w:val="24"/>
          <w:szCs w:val="24"/>
        </w:rPr>
        <w:t>P</w:t>
      </w:r>
      <w:r w:rsidRPr="002C665D" w:rsidR="00B032D3">
        <w:rPr>
          <w:rFonts w:ascii="Courier New" w:hAnsi="Courier New" w:cs="Courier New"/>
          <w:i/>
          <w:sz w:val="24"/>
          <w:szCs w:val="24"/>
        </w:rPr>
        <w:t>rofessional development</w:t>
      </w:r>
      <w:r w:rsidRPr="00E23370">
        <w:rPr>
          <w:rFonts w:ascii="Courier New" w:hAnsi="Courier New" w:cs="Courier New"/>
          <w:sz w:val="24"/>
          <w:szCs w:val="24"/>
        </w:rPr>
        <w:t xml:space="preserve"> </w:t>
      </w:r>
      <w:r w:rsidRPr="00E23370" w:rsidR="00B032D3">
        <w:rPr>
          <w:rFonts w:ascii="Courier New" w:hAnsi="Courier New" w:cs="Courier New"/>
          <w:sz w:val="24"/>
          <w:szCs w:val="24"/>
        </w:rPr>
        <w:t>means activities that</w:t>
      </w:r>
      <w:r w:rsidR="00F636FF">
        <w:rPr>
          <w:rFonts w:ascii="Courier New" w:hAnsi="Courier New" w:cs="Courier New"/>
          <w:sz w:val="24"/>
          <w:szCs w:val="24"/>
        </w:rPr>
        <w:t>—</w:t>
      </w:r>
    </w:p>
    <w:p w:rsidR="001A4534" w:rsidRPr="00E23370" w:rsidP="002C665D" w14:paraId="3ECC6E4F" w14:textId="16C86DA4">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54FE7">
        <w:rPr>
          <w:rFonts w:ascii="Courier New" w:hAnsi="Courier New" w:cs="Courier New"/>
          <w:sz w:val="24"/>
          <w:szCs w:val="24"/>
        </w:rPr>
        <w:t>a</w:t>
      </w:r>
      <w:r w:rsidRPr="00E23370">
        <w:rPr>
          <w:rFonts w:ascii="Courier New" w:hAnsi="Courier New" w:cs="Courier New"/>
          <w:sz w:val="24"/>
          <w:szCs w:val="24"/>
        </w:rPr>
        <w:t xml:space="preserve">)  are an integral part of eligible agency, eligible recipient, institution, or school strategies for providing educators (including teachers, principals, other school leaders, administrators, specialized instructional support personnel, career guidance and academic counselors, and paraprofessionals) with the knowledge and skills necessary to enable students to succeed in career and technical education, to meet challenging State academic standards under section 1111(b)(1) of </w:t>
      </w:r>
      <w:r w:rsidRPr="00E23370" w:rsidR="003336DA">
        <w:rPr>
          <w:rFonts w:ascii="Courier New" w:hAnsi="Courier New" w:cs="Courier New"/>
          <w:sz w:val="24"/>
          <w:szCs w:val="24"/>
        </w:rPr>
        <w:t>ESEA</w:t>
      </w:r>
      <w:r w:rsidRPr="00E23370">
        <w:rPr>
          <w:rFonts w:ascii="Courier New" w:hAnsi="Courier New" w:cs="Courier New"/>
          <w:sz w:val="24"/>
          <w:szCs w:val="24"/>
        </w:rPr>
        <w:t xml:space="preserve">, or to achieve academic skills at the postsecondary level; and </w:t>
      </w:r>
    </w:p>
    <w:p w:rsidR="001A4534" w:rsidRPr="00E23370" w:rsidP="0036618F" w14:paraId="4018A51A" w14:textId="0141A4C1">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54FE7">
        <w:rPr>
          <w:rFonts w:ascii="Courier New" w:hAnsi="Courier New" w:cs="Courier New"/>
          <w:sz w:val="24"/>
          <w:szCs w:val="24"/>
        </w:rPr>
        <w:t>b</w:t>
      </w:r>
      <w:r w:rsidRPr="00E23370">
        <w:rPr>
          <w:rFonts w:ascii="Courier New" w:hAnsi="Courier New" w:cs="Courier New"/>
          <w:sz w:val="24"/>
          <w:szCs w:val="24"/>
        </w:rPr>
        <w:t xml:space="preserve">)  </w:t>
      </w:r>
      <w:r w:rsidRPr="00E23370" w:rsidR="003336DA">
        <w:rPr>
          <w:rFonts w:ascii="Courier New" w:hAnsi="Courier New" w:cs="Courier New"/>
          <w:sz w:val="24"/>
          <w:szCs w:val="24"/>
        </w:rPr>
        <w:t>A</w:t>
      </w:r>
      <w:r w:rsidRPr="00E23370">
        <w:rPr>
          <w:rFonts w:ascii="Courier New" w:hAnsi="Courier New" w:cs="Courier New"/>
          <w:sz w:val="24"/>
          <w:szCs w:val="24"/>
        </w:rPr>
        <w:t xml:space="preserve">re sustained (not stand-alone, 1-day, or </w:t>
      </w:r>
      <w:r w:rsidRPr="00E23370" w:rsidR="00C94D88">
        <w:rPr>
          <w:rFonts w:ascii="Courier New" w:hAnsi="Courier New" w:cs="Courier New"/>
          <w:sz w:val="24"/>
          <w:szCs w:val="24"/>
        </w:rPr>
        <w:t>short-term</w:t>
      </w:r>
      <w:r w:rsidRPr="00E23370">
        <w:rPr>
          <w:rFonts w:ascii="Courier New" w:hAnsi="Courier New" w:cs="Courier New"/>
          <w:sz w:val="24"/>
          <w:szCs w:val="24"/>
        </w:rPr>
        <w:t xml:space="preserve"> workshops), intensive, collaborative, job-embedded, data-driven, and classroom-focused, to the extent </w:t>
      </w:r>
      <w:r w:rsidRPr="00E23370">
        <w:rPr>
          <w:rFonts w:ascii="Courier New" w:hAnsi="Courier New" w:cs="Courier New"/>
          <w:sz w:val="24"/>
          <w:szCs w:val="24"/>
        </w:rPr>
        <w:t>practicable evidence-based, and may include activities that</w:t>
      </w:r>
      <w:r w:rsidR="005A4A8D">
        <w:rPr>
          <w:rFonts w:ascii="Courier New" w:hAnsi="Courier New" w:cs="Courier New"/>
          <w:sz w:val="24"/>
          <w:szCs w:val="24"/>
        </w:rPr>
        <w:t>—</w:t>
      </w:r>
    </w:p>
    <w:p w:rsidR="001A4534" w:rsidRPr="00E23370" w:rsidP="00F90F89" w14:paraId="07B2F668" w14:textId="4E5A29B3">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254FE7">
        <w:rPr>
          <w:rFonts w:ascii="Courier New" w:hAnsi="Courier New" w:cs="Courier New"/>
          <w:sz w:val="24"/>
          <w:szCs w:val="24"/>
        </w:rPr>
        <w:t>1</w:t>
      </w:r>
      <w:r w:rsidRPr="00E23370">
        <w:rPr>
          <w:rFonts w:ascii="Courier New" w:hAnsi="Courier New" w:cs="Courier New"/>
          <w:sz w:val="24"/>
          <w:szCs w:val="24"/>
        </w:rPr>
        <w:t xml:space="preserve">) </w:t>
      </w:r>
      <w:r w:rsidR="005A4A8D">
        <w:rPr>
          <w:rFonts w:ascii="Courier New" w:hAnsi="Courier New" w:cs="Courier New"/>
          <w:sz w:val="24"/>
          <w:szCs w:val="24"/>
        </w:rPr>
        <w:t xml:space="preserve"> </w:t>
      </w:r>
      <w:r w:rsidRPr="00E23370" w:rsidR="00890EE6">
        <w:rPr>
          <w:rFonts w:ascii="Courier New" w:hAnsi="Courier New" w:cs="Courier New"/>
          <w:sz w:val="24"/>
          <w:szCs w:val="24"/>
        </w:rPr>
        <w:t>I</w:t>
      </w:r>
      <w:r w:rsidRPr="00E23370">
        <w:rPr>
          <w:rFonts w:ascii="Courier New" w:hAnsi="Courier New" w:cs="Courier New"/>
          <w:sz w:val="24"/>
          <w:szCs w:val="24"/>
        </w:rPr>
        <w:t>mprove and increase educators’</w:t>
      </w:r>
      <w:r w:rsidR="005A4A8D">
        <w:rPr>
          <w:rFonts w:ascii="Courier New" w:hAnsi="Courier New" w:cs="Courier New"/>
          <w:sz w:val="24"/>
          <w:szCs w:val="24"/>
        </w:rPr>
        <w:t>—</w:t>
      </w:r>
      <w:r w:rsidRPr="00E23370" w:rsidR="00F02BDC">
        <w:rPr>
          <w:rFonts w:ascii="Courier New" w:hAnsi="Courier New" w:cs="Courier New"/>
          <w:sz w:val="24"/>
          <w:szCs w:val="24"/>
        </w:rPr>
        <w:t xml:space="preserve"> </w:t>
      </w:r>
    </w:p>
    <w:p w:rsidR="001A4534" w:rsidRPr="00E23370" w:rsidP="00F90F89" w14:paraId="52B3E50A" w14:textId="5E265E86">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A</w:t>
      </w:r>
      <w:r w:rsidRPr="00E23370">
        <w:rPr>
          <w:rFonts w:ascii="Courier New" w:hAnsi="Courier New" w:cs="Courier New"/>
          <w:sz w:val="24"/>
          <w:szCs w:val="24"/>
        </w:rPr>
        <w:t xml:space="preserve">)  </w:t>
      </w:r>
      <w:r w:rsidRPr="00E23370" w:rsidR="00890EE6">
        <w:rPr>
          <w:rFonts w:ascii="Courier New" w:hAnsi="Courier New" w:cs="Courier New"/>
          <w:sz w:val="24"/>
          <w:szCs w:val="24"/>
        </w:rPr>
        <w:t>K</w:t>
      </w:r>
      <w:r w:rsidRPr="00E23370">
        <w:rPr>
          <w:rFonts w:ascii="Courier New" w:hAnsi="Courier New" w:cs="Courier New"/>
          <w:sz w:val="24"/>
          <w:szCs w:val="24"/>
        </w:rPr>
        <w:t xml:space="preserve">nowledge of the academic and technical subjects; </w:t>
      </w:r>
    </w:p>
    <w:p w:rsidR="001A4534" w:rsidRPr="00E23370" w:rsidP="00F90F89" w14:paraId="1F447C8E" w14:textId="241D0BEC">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B</w:t>
      </w:r>
      <w:r w:rsidRPr="00E23370">
        <w:rPr>
          <w:rFonts w:ascii="Courier New" w:hAnsi="Courier New" w:cs="Courier New"/>
          <w:sz w:val="24"/>
          <w:szCs w:val="24"/>
        </w:rPr>
        <w:t xml:space="preserve">)  </w:t>
      </w:r>
      <w:r w:rsidRPr="00E23370" w:rsidR="00890EE6">
        <w:rPr>
          <w:rFonts w:ascii="Courier New" w:hAnsi="Courier New" w:cs="Courier New"/>
          <w:sz w:val="24"/>
          <w:szCs w:val="24"/>
        </w:rPr>
        <w:t>U</w:t>
      </w:r>
      <w:r w:rsidRPr="00E23370">
        <w:rPr>
          <w:rFonts w:ascii="Courier New" w:hAnsi="Courier New" w:cs="Courier New"/>
          <w:sz w:val="24"/>
          <w:szCs w:val="24"/>
        </w:rPr>
        <w:t xml:space="preserve">nderstanding of how students learn; and </w:t>
      </w:r>
    </w:p>
    <w:p w:rsidR="001A4534" w:rsidRPr="00E23370" w:rsidP="00F90F89" w14:paraId="085ABBCB" w14:textId="3CCE84C1">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C</w:t>
      </w:r>
      <w:r w:rsidRPr="00E23370" w:rsidR="00B032D3">
        <w:rPr>
          <w:rFonts w:ascii="Courier New" w:hAnsi="Courier New" w:cs="Courier New"/>
          <w:sz w:val="24"/>
          <w:szCs w:val="24"/>
        </w:rPr>
        <w:t xml:space="preserve">)  </w:t>
      </w:r>
      <w:r w:rsidRPr="00E23370" w:rsidR="00890EE6">
        <w:rPr>
          <w:rFonts w:ascii="Courier New" w:hAnsi="Courier New" w:cs="Courier New"/>
          <w:sz w:val="24"/>
          <w:szCs w:val="24"/>
        </w:rPr>
        <w:t>A</w:t>
      </w:r>
      <w:r w:rsidRPr="00E23370" w:rsidR="00B032D3">
        <w:rPr>
          <w:rFonts w:ascii="Courier New" w:hAnsi="Courier New" w:cs="Courier New"/>
          <w:sz w:val="24"/>
          <w:szCs w:val="24"/>
        </w:rPr>
        <w:t xml:space="preserve">bility to analyze student work and achievement from multiple sources, including how to adjust instructional strategies, assessments, and materials based on such analysis; </w:t>
      </w:r>
    </w:p>
    <w:p w:rsidR="001A4534" w:rsidRPr="00E23370" w:rsidP="00F90F89" w14:paraId="6EB9E87E" w14:textId="2972E714">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2</w:t>
      </w:r>
      <w:r w:rsidRPr="00E23370">
        <w:rPr>
          <w:rFonts w:ascii="Courier New" w:hAnsi="Courier New" w:cs="Courier New"/>
          <w:sz w:val="24"/>
          <w:szCs w:val="24"/>
        </w:rPr>
        <w:t xml:space="preserve">)  </w:t>
      </w:r>
      <w:r w:rsidRPr="00E23370" w:rsidR="00890EE6">
        <w:rPr>
          <w:rFonts w:ascii="Courier New" w:hAnsi="Courier New" w:cs="Courier New"/>
          <w:sz w:val="24"/>
          <w:szCs w:val="24"/>
        </w:rPr>
        <w:t>A</w:t>
      </w:r>
      <w:r w:rsidRPr="00E23370">
        <w:rPr>
          <w:rFonts w:ascii="Courier New" w:hAnsi="Courier New" w:cs="Courier New"/>
          <w:sz w:val="24"/>
          <w:szCs w:val="24"/>
        </w:rPr>
        <w:t xml:space="preserve">re an integral part of eligible recipients’ improvement plans; </w:t>
      </w:r>
    </w:p>
    <w:p w:rsidR="001A4534" w:rsidRPr="00E23370" w:rsidP="00F90F89" w14:paraId="1100FE81" w14:textId="60617BFD">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3</w:t>
      </w:r>
      <w:r w:rsidRPr="00E23370">
        <w:rPr>
          <w:rFonts w:ascii="Courier New" w:hAnsi="Courier New" w:cs="Courier New"/>
          <w:sz w:val="24"/>
          <w:szCs w:val="24"/>
        </w:rPr>
        <w:t xml:space="preserve">)  </w:t>
      </w:r>
      <w:r w:rsidRPr="00E23370" w:rsidR="00890EE6">
        <w:rPr>
          <w:rFonts w:ascii="Courier New" w:hAnsi="Courier New" w:cs="Courier New"/>
          <w:sz w:val="24"/>
          <w:szCs w:val="24"/>
        </w:rPr>
        <w:t>A</w:t>
      </w:r>
      <w:r w:rsidRPr="00E23370">
        <w:rPr>
          <w:rFonts w:ascii="Courier New" w:hAnsi="Courier New" w:cs="Courier New"/>
          <w:sz w:val="24"/>
          <w:szCs w:val="24"/>
        </w:rPr>
        <w:t xml:space="preserve">llow personalized plans for each educator to address the educator’s specific needs identified in observation or other feedback; </w:t>
      </w:r>
    </w:p>
    <w:p w:rsidR="001A4534" w:rsidRPr="00E23370" w:rsidP="00F90F89" w14:paraId="4DCFD610" w14:textId="044BA5C6">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4</w:t>
      </w:r>
      <w:r w:rsidRPr="00E23370">
        <w:rPr>
          <w:rFonts w:ascii="Courier New" w:hAnsi="Courier New" w:cs="Courier New"/>
          <w:sz w:val="24"/>
          <w:szCs w:val="24"/>
        </w:rPr>
        <w:t xml:space="preserve">)  </w:t>
      </w:r>
      <w:r w:rsidRPr="00E23370" w:rsidR="00890EE6">
        <w:rPr>
          <w:rFonts w:ascii="Courier New" w:hAnsi="Courier New" w:cs="Courier New"/>
          <w:sz w:val="24"/>
          <w:szCs w:val="24"/>
        </w:rPr>
        <w:t>S</w:t>
      </w:r>
      <w:r w:rsidRPr="00E23370">
        <w:rPr>
          <w:rFonts w:ascii="Courier New" w:hAnsi="Courier New" w:cs="Courier New"/>
          <w:sz w:val="24"/>
          <w:szCs w:val="24"/>
        </w:rPr>
        <w:t xml:space="preserve">upport the recruitment, hiring, and training of effective educators, including educators who became certified through State and local alternative routes to certification; </w:t>
      </w:r>
    </w:p>
    <w:p w:rsidR="001A4534" w:rsidRPr="00E23370" w:rsidP="00F90F89" w14:paraId="376BFAC6" w14:textId="6C3256FC">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5</w:t>
      </w:r>
      <w:r w:rsidRPr="00E23370" w:rsidR="00B032D3">
        <w:rPr>
          <w:rFonts w:ascii="Courier New" w:hAnsi="Courier New" w:cs="Courier New"/>
          <w:sz w:val="24"/>
          <w:szCs w:val="24"/>
        </w:rPr>
        <w:t xml:space="preserve">) </w:t>
      </w:r>
      <w:r w:rsidR="005A4A8D">
        <w:rPr>
          <w:rFonts w:ascii="Courier New" w:hAnsi="Courier New" w:cs="Courier New"/>
          <w:sz w:val="24"/>
          <w:szCs w:val="24"/>
        </w:rPr>
        <w:t xml:space="preserve"> </w:t>
      </w:r>
      <w:r w:rsidRPr="00E23370" w:rsidR="00890EE6">
        <w:rPr>
          <w:rFonts w:ascii="Courier New" w:hAnsi="Courier New" w:cs="Courier New"/>
          <w:sz w:val="24"/>
          <w:szCs w:val="24"/>
        </w:rPr>
        <w:t>A</w:t>
      </w:r>
      <w:r w:rsidRPr="00E23370" w:rsidR="00B032D3">
        <w:rPr>
          <w:rFonts w:ascii="Courier New" w:hAnsi="Courier New" w:cs="Courier New"/>
          <w:sz w:val="24"/>
          <w:szCs w:val="24"/>
        </w:rPr>
        <w:t>dvance educator understanding of</w:t>
      </w:r>
      <w:r w:rsidRPr="00E23370">
        <w:rPr>
          <w:rFonts w:ascii="Courier New" w:hAnsi="Courier New" w:cs="Courier New"/>
          <w:sz w:val="24"/>
          <w:szCs w:val="24"/>
        </w:rPr>
        <w:t>—</w:t>
      </w:r>
    </w:p>
    <w:p w:rsidR="001A4534" w:rsidRPr="00E23370" w:rsidP="00F90F89" w14:paraId="252139C7" w14:textId="339D1DB7">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A</w:t>
      </w:r>
      <w:r w:rsidRPr="00E23370">
        <w:rPr>
          <w:rFonts w:ascii="Courier New" w:hAnsi="Courier New" w:cs="Courier New"/>
          <w:sz w:val="24"/>
          <w:szCs w:val="24"/>
        </w:rPr>
        <w:t xml:space="preserve">)  </w:t>
      </w:r>
      <w:r w:rsidRPr="00E23370" w:rsidR="00890EE6">
        <w:rPr>
          <w:rFonts w:ascii="Courier New" w:hAnsi="Courier New" w:cs="Courier New"/>
          <w:sz w:val="24"/>
          <w:szCs w:val="24"/>
        </w:rPr>
        <w:t>E</w:t>
      </w:r>
      <w:r w:rsidRPr="00E23370">
        <w:rPr>
          <w:rFonts w:ascii="Courier New" w:hAnsi="Courier New" w:cs="Courier New"/>
          <w:sz w:val="24"/>
          <w:szCs w:val="24"/>
        </w:rPr>
        <w:t>ffective instructional strategies that are evidence-based; and</w:t>
      </w:r>
    </w:p>
    <w:p w:rsidR="00EB560C" w:rsidRPr="00E23370" w:rsidP="00F90F89" w14:paraId="3930B5D8" w14:textId="5B7F8F64">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B</w:t>
      </w:r>
      <w:r w:rsidRPr="00E23370" w:rsidR="00B032D3">
        <w:rPr>
          <w:rFonts w:ascii="Courier New" w:hAnsi="Courier New" w:cs="Courier New"/>
          <w:sz w:val="24"/>
          <w:szCs w:val="24"/>
        </w:rPr>
        <w:t xml:space="preserve">)  </w:t>
      </w:r>
      <w:r w:rsidRPr="00E23370" w:rsidR="00890EE6">
        <w:rPr>
          <w:rFonts w:ascii="Courier New" w:hAnsi="Courier New" w:cs="Courier New"/>
          <w:sz w:val="24"/>
          <w:szCs w:val="24"/>
        </w:rPr>
        <w:t>S</w:t>
      </w:r>
      <w:r w:rsidRPr="00E23370" w:rsidR="00B032D3">
        <w:rPr>
          <w:rFonts w:ascii="Courier New" w:hAnsi="Courier New" w:cs="Courier New"/>
          <w:sz w:val="24"/>
          <w:szCs w:val="24"/>
        </w:rPr>
        <w:t xml:space="preserve">trategies for improving student academic and technical achievement or substantially increasing the knowledge and teaching skills of educators; </w:t>
      </w:r>
    </w:p>
    <w:p w:rsidR="00EE318C" w:rsidRPr="00E23370" w:rsidP="00F90F89" w14:paraId="75C9093A" w14:textId="334054FB">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6</w:t>
      </w:r>
      <w:r w:rsidRPr="00E23370">
        <w:rPr>
          <w:rFonts w:ascii="Courier New" w:hAnsi="Courier New" w:cs="Courier New"/>
          <w:sz w:val="24"/>
          <w:szCs w:val="24"/>
        </w:rPr>
        <w:t xml:space="preserve">) </w:t>
      </w:r>
      <w:r w:rsidR="005A4A8D">
        <w:rPr>
          <w:rFonts w:ascii="Courier New" w:hAnsi="Courier New" w:cs="Courier New"/>
          <w:sz w:val="24"/>
          <w:szCs w:val="24"/>
        </w:rPr>
        <w:t xml:space="preserve"> </w:t>
      </w:r>
      <w:r w:rsidRPr="00E23370">
        <w:rPr>
          <w:rFonts w:ascii="Courier New" w:hAnsi="Courier New" w:cs="Courier New"/>
          <w:sz w:val="24"/>
          <w:szCs w:val="24"/>
        </w:rPr>
        <w:t xml:space="preserve"> </w:t>
      </w:r>
      <w:r w:rsidRPr="00E23370" w:rsidR="00890EE6">
        <w:rPr>
          <w:rFonts w:ascii="Courier New" w:hAnsi="Courier New" w:cs="Courier New"/>
          <w:sz w:val="24"/>
          <w:szCs w:val="24"/>
        </w:rPr>
        <w:t>A</w:t>
      </w:r>
      <w:r w:rsidRPr="00E23370">
        <w:rPr>
          <w:rFonts w:ascii="Courier New" w:hAnsi="Courier New" w:cs="Courier New"/>
          <w:sz w:val="24"/>
          <w:szCs w:val="24"/>
        </w:rPr>
        <w:t xml:space="preserve">re developed with extensive participation of educators, parents, students, and representatives of Indian Tribes (as applicable), of schools and institutions served under </w:t>
      </w:r>
      <w:r w:rsidRPr="00E23370" w:rsidR="00804E15">
        <w:rPr>
          <w:rFonts w:ascii="Courier New" w:hAnsi="Courier New" w:cs="Courier New"/>
          <w:sz w:val="24"/>
          <w:szCs w:val="24"/>
        </w:rPr>
        <w:t>the Act</w:t>
      </w:r>
      <w:r w:rsidRPr="00E23370">
        <w:rPr>
          <w:rFonts w:ascii="Courier New" w:hAnsi="Courier New" w:cs="Courier New"/>
          <w:sz w:val="24"/>
          <w:szCs w:val="24"/>
        </w:rPr>
        <w:t xml:space="preserve">; </w:t>
      </w:r>
    </w:p>
    <w:p w:rsidR="00EE318C" w:rsidRPr="00E23370" w:rsidP="00F90F89" w14:paraId="4717EB8D" w14:textId="744EE4A8">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7</w:t>
      </w:r>
      <w:r w:rsidRPr="00E23370">
        <w:rPr>
          <w:rFonts w:ascii="Courier New" w:hAnsi="Courier New" w:cs="Courier New"/>
          <w:sz w:val="24"/>
          <w:szCs w:val="24"/>
        </w:rPr>
        <w:t xml:space="preserve">) </w:t>
      </w:r>
      <w:r w:rsidRPr="00E23370" w:rsidR="00890EE6">
        <w:rPr>
          <w:rFonts w:ascii="Courier New" w:hAnsi="Courier New" w:cs="Courier New"/>
          <w:sz w:val="24"/>
          <w:szCs w:val="24"/>
        </w:rPr>
        <w:t>A</w:t>
      </w:r>
      <w:r w:rsidRPr="00E23370">
        <w:rPr>
          <w:rFonts w:ascii="Courier New" w:hAnsi="Courier New" w:cs="Courier New"/>
          <w:sz w:val="24"/>
          <w:szCs w:val="24"/>
        </w:rPr>
        <w:t xml:space="preserve">re designed to give educators of students who are English learners in career and technical education programs or programs of study the knowledge and skills to provide instruction and appropriate language and academic support services to those students, including the appropriate use of curricula and assessments; </w:t>
      </w:r>
    </w:p>
    <w:p w:rsidR="00EE318C" w:rsidRPr="00E23370" w:rsidP="00F90F89" w14:paraId="514345BC" w14:textId="63E55BF0">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8</w:t>
      </w:r>
      <w:r w:rsidRPr="00E23370">
        <w:rPr>
          <w:rFonts w:ascii="Courier New" w:hAnsi="Courier New" w:cs="Courier New"/>
          <w:sz w:val="24"/>
          <w:szCs w:val="24"/>
        </w:rPr>
        <w:t xml:space="preserve">)  </w:t>
      </w:r>
      <w:r w:rsidRPr="00E23370" w:rsidR="00890EE6">
        <w:rPr>
          <w:rFonts w:ascii="Courier New" w:hAnsi="Courier New" w:cs="Courier New"/>
          <w:sz w:val="24"/>
          <w:szCs w:val="24"/>
        </w:rPr>
        <w:t>A</w:t>
      </w:r>
      <w:r w:rsidRPr="00E23370">
        <w:rPr>
          <w:rFonts w:ascii="Courier New" w:hAnsi="Courier New" w:cs="Courier New"/>
          <w:sz w:val="24"/>
          <w:szCs w:val="24"/>
        </w:rPr>
        <w:t>s a whole, are regularly evaluated for their impact on increased educator effectiveness and improved student academic and technical achievement, with the findings of the evaluations used to improve the quality of professional development;</w:t>
      </w:r>
    </w:p>
    <w:p w:rsidR="00EE318C" w:rsidRPr="00E23370" w:rsidP="00F90F89" w14:paraId="274D155B" w14:textId="4B00C999">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9</w:t>
      </w:r>
      <w:r w:rsidRPr="00E23370">
        <w:rPr>
          <w:rFonts w:ascii="Courier New" w:hAnsi="Courier New" w:cs="Courier New"/>
          <w:sz w:val="24"/>
          <w:szCs w:val="24"/>
        </w:rPr>
        <w:t xml:space="preserve">)  </w:t>
      </w:r>
      <w:r w:rsidRPr="00E23370" w:rsidR="00AE5C9A">
        <w:rPr>
          <w:rFonts w:ascii="Courier New" w:hAnsi="Courier New" w:cs="Courier New"/>
          <w:sz w:val="24"/>
          <w:szCs w:val="24"/>
        </w:rPr>
        <w:t>A</w:t>
      </w:r>
      <w:r w:rsidRPr="00E23370">
        <w:rPr>
          <w:rFonts w:ascii="Courier New" w:hAnsi="Courier New" w:cs="Courier New"/>
          <w:sz w:val="24"/>
          <w:szCs w:val="24"/>
        </w:rPr>
        <w:t xml:space="preserve">re designed to give educators of individuals with disabilities in career and technical education programs or programs of study the knowledge and skills to provide instruction and academic support services to those individuals, including positive behavioral interventions </w:t>
      </w:r>
      <w:r w:rsidRPr="00E23370">
        <w:rPr>
          <w:rFonts w:ascii="Courier New" w:hAnsi="Courier New" w:cs="Courier New"/>
          <w:sz w:val="24"/>
          <w:szCs w:val="24"/>
        </w:rPr>
        <w:t xml:space="preserve">and supports, multi-tier system of supports, and use of accommodations; </w:t>
      </w:r>
    </w:p>
    <w:p w:rsidR="00EE318C" w:rsidRPr="00E23370" w:rsidP="00F90F89" w14:paraId="4BE786A9" w14:textId="77E5EAC3">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10</w:t>
      </w:r>
      <w:r w:rsidRPr="00E23370">
        <w:rPr>
          <w:rFonts w:ascii="Courier New" w:hAnsi="Courier New" w:cs="Courier New"/>
          <w:sz w:val="24"/>
          <w:szCs w:val="24"/>
        </w:rPr>
        <w:t xml:space="preserve">)  </w:t>
      </w:r>
      <w:r w:rsidRPr="00E23370" w:rsidR="00AE5C9A">
        <w:rPr>
          <w:rFonts w:ascii="Courier New" w:hAnsi="Courier New" w:cs="Courier New"/>
          <w:sz w:val="24"/>
          <w:szCs w:val="24"/>
        </w:rPr>
        <w:t>I</w:t>
      </w:r>
      <w:r w:rsidRPr="00E23370">
        <w:rPr>
          <w:rFonts w:ascii="Courier New" w:hAnsi="Courier New" w:cs="Courier New"/>
          <w:sz w:val="24"/>
          <w:szCs w:val="24"/>
        </w:rPr>
        <w:t xml:space="preserve">nclude instruction in the use of data and assessments to inform and instruct classroom practice; </w:t>
      </w:r>
    </w:p>
    <w:p w:rsidR="00EE318C" w:rsidRPr="00E23370" w:rsidP="00F90F89" w14:paraId="2210AD37" w14:textId="1479F7DE">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11</w:t>
      </w:r>
      <w:r w:rsidRPr="00E23370">
        <w:rPr>
          <w:rFonts w:ascii="Courier New" w:hAnsi="Courier New" w:cs="Courier New"/>
          <w:sz w:val="24"/>
          <w:szCs w:val="24"/>
        </w:rPr>
        <w:t xml:space="preserve">)  </w:t>
      </w:r>
      <w:r w:rsidRPr="00E23370" w:rsidR="00AE5C9A">
        <w:rPr>
          <w:rFonts w:ascii="Courier New" w:hAnsi="Courier New" w:cs="Courier New"/>
          <w:sz w:val="24"/>
          <w:szCs w:val="24"/>
        </w:rPr>
        <w:t>I</w:t>
      </w:r>
      <w:r w:rsidRPr="00E23370">
        <w:rPr>
          <w:rFonts w:ascii="Courier New" w:hAnsi="Courier New" w:cs="Courier New"/>
          <w:sz w:val="24"/>
          <w:szCs w:val="24"/>
        </w:rPr>
        <w:t>nclude instruction in ways that educators may work more effectively with parents and families;</w:t>
      </w:r>
    </w:p>
    <w:p w:rsidR="00C57898" w:rsidRPr="00E23370" w:rsidP="00C57898" w14:paraId="23BBFF1D" w14:textId="703A3A7A">
      <w:pPr>
        <w:autoSpaceDE w:val="0"/>
        <w:autoSpaceDN w:val="0"/>
        <w:adjustRightInd w:val="0"/>
        <w:spacing w:after="0" w:line="480" w:lineRule="auto"/>
        <w:ind w:left="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12</w:t>
      </w:r>
      <w:r w:rsidRPr="00E23370">
        <w:rPr>
          <w:rFonts w:ascii="Courier New" w:hAnsi="Courier New" w:cs="Courier New"/>
          <w:sz w:val="24"/>
          <w:szCs w:val="24"/>
        </w:rPr>
        <w:t xml:space="preserve">) </w:t>
      </w:r>
      <w:r w:rsidR="005A4A8D">
        <w:rPr>
          <w:rFonts w:ascii="Courier New" w:hAnsi="Courier New" w:cs="Courier New"/>
          <w:sz w:val="24"/>
          <w:szCs w:val="24"/>
        </w:rPr>
        <w:t xml:space="preserve"> </w:t>
      </w:r>
      <w:r w:rsidRPr="00E23370" w:rsidR="00AE5C9A">
        <w:rPr>
          <w:rFonts w:ascii="Courier New" w:hAnsi="Courier New" w:cs="Courier New"/>
          <w:sz w:val="24"/>
          <w:szCs w:val="24"/>
        </w:rPr>
        <w:t>P</w:t>
      </w:r>
      <w:r w:rsidRPr="00E23370">
        <w:rPr>
          <w:rFonts w:ascii="Courier New" w:hAnsi="Courier New" w:cs="Courier New"/>
          <w:sz w:val="24"/>
          <w:szCs w:val="24"/>
        </w:rPr>
        <w:t>rovide follow-up training to educators who have</w:t>
      </w:r>
    </w:p>
    <w:p w:rsidR="00C57898" w:rsidRPr="00E23370" w:rsidP="005844DD" w14:paraId="1011FE98" w14:textId="5682FD98">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sz w:val="24"/>
          <w:szCs w:val="24"/>
        </w:rPr>
        <w:t xml:space="preserve">participated in activities described in this </w:t>
      </w:r>
      <w:r w:rsidRPr="00E23370" w:rsidR="00437C26">
        <w:rPr>
          <w:rFonts w:ascii="Courier New" w:hAnsi="Courier New" w:cs="Courier New"/>
          <w:sz w:val="24"/>
          <w:szCs w:val="24"/>
        </w:rPr>
        <w:t>definition</w:t>
      </w:r>
      <w:r w:rsidRPr="00E23370">
        <w:rPr>
          <w:rFonts w:ascii="Courier New" w:hAnsi="Courier New" w:cs="Courier New"/>
          <w:sz w:val="24"/>
          <w:szCs w:val="24"/>
        </w:rPr>
        <w:t xml:space="preserve"> that are designed to ensure that the knowledge and skills learned by the educators are implemented in the classroom; </w:t>
      </w:r>
      <w:r w:rsidRPr="00E23370">
        <w:rPr>
          <w:rFonts w:ascii="Courier New" w:hAnsi="Courier New" w:cs="Courier New"/>
          <w:sz w:val="24"/>
          <w:szCs w:val="24"/>
        </w:rPr>
        <w:t xml:space="preserve">    </w:t>
      </w:r>
    </w:p>
    <w:p w:rsidR="00EE318C" w:rsidRPr="00E23370" w:rsidP="00867912" w14:paraId="785186C3" w14:textId="73B9355F">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sz w:val="24"/>
          <w:szCs w:val="24"/>
        </w:rPr>
        <w:t xml:space="preserve">     </w:t>
      </w:r>
      <w:r w:rsidRPr="00E23370" w:rsidR="005B0707">
        <w:rPr>
          <w:rFonts w:ascii="Courier New" w:hAnsi="Courier New" w:cs="Courier New"/>
          <w:sz w:val="24"/>
          <w:szCs w:val="24"/>
        </w:rPr>
        <w:t>(</w:t>
      </w:r>
      <w:r w:rsidRPr="00E23370" w:rsidR="00717237">
        <w:rPr>
          <w:rFonts w:ascii="Courier New" w:hAnsi="Courier New" w:cs="Courier New"/>
          <w:sz w:val="24"/>
          <w:szCs w:val="24"/>
        </w:rPr>
        <w:t>13</w:t>
      </w:r>
      <w:r w:rsidRPr="00E23370" w:rsidR="005B0707">
        <w:rPr>
          <w:rFonts w:ascii="Courier New" w:hAnsi="Courier New" w:cs="Courier New"/>
          <w:sz w:val="24"/>
          <w:szCs w:val="24"/>
        </w:rPr>
        <w:t xml:space="preserve">)  </w:t>
      </w:r>
      <w:r w:rsidRPr="00E23370" w:rsidR="00AE5C9A">
        <w:rPr>
          <w:rFonts w:ascii="Courier New" w:hAnsi="Courier New" w:cs="Courier New"/>
          <w:sz w:val="24"/>
          <w:szCs w:val="24"/>
        </w:rPr>
        <w:t>P</w:t>
      </w:r>
      <w:r w:rsidRPr="00E23370" w:rsidR="005B0707">
        <w:rPr>
          <w:rFonts w:ascii="Courier New" w:hAnsi="Courier New" w:cs="Courier New"/>
          <w:sz w:val="24"/>
          <w:szCs w:val="24"/>
        </w:rPr>
        <w:t>romote the integration of academic knowledge and skills and relevant technical knowledge and skills, including programming jointly delivered to academic and career and technical education teachers; or</w:t>
      </w:r>
    </w:p>
    <w:p w:rsidR="00B032D3" w:rsidRPr="00E23370" w:rsidP="00D14E02" w14:paraId="6F7ABD7A" w14:textId="3BE08895">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717237">
        <w:rPr>
          <w:rFonts w:ascii="Courier New" w:hAnsi="Courier New" w:cs="Courier New"/>
          <w:sz w:val="24"/>
          <w:szCs w:val="24"/>
        </w:rPr>
        <w:t>14</w:t>
      </w:r>
      <w:r w:rsidRPr="00E23370">
        <w:rPr>
          <w:rFonts w:ascii="Courier New" w:hAnsi="Courier New" w:cs="Courier New"/>
          <w:sz w:val="24"/>
          <w:szCs w:val="24"/>
        </w:rPr>
        <w:t xml:space="preserve">)  </w:t>
      </w:r>
      <w:r w:rsidRPr="00E23370" w:rsidR="00AE5C9A">
        <w:rPr>
          <w:rFonts w:ascii="Courier New" w:hAnsi="Courier New" w:cs="Courier New"/>
          <w:sz w:val="24"/>
          <w:szCs w:val="24"/>
        </w:rPr>
        <w:t>I</w:t>
      </w:r>
      <w:r w:rsidRPr="00E23370">
        <w:rPr>
          <w:rFonts w:ascii="Courier New" w:hAnsi="Courier New" w:cs="Courier New"/>
          <w:sz w:val="24"/>
          <w:szCs w:val="24"/>
        </w:rPr>
        <w:t>ncrease the ability of educators providing career and technical education instruction to stay current with industry standards.</w:t>
      </w:r>
      <w:r w:rsidRPr="00E23370" w:rsidR="00E27AFC">
        <w:rPr>
          <w:rFonts w:ascii="Courier New" w:hAnsi="Courier New" w:cs="Courier New"/>
          <w:sz w:val="24"/>
          <w:szCs w:val="24"/>
        </w:rPr>
        <w:t xml:space="preserve"> </w:t>
      </w:r>
      <w:r w:rsidRPr="00E23370" w:rsidR="006D423C">
        <w:rPr>
          <w:rFonts w:ascii="Courier New" w:hAnsi="Courier New" w:cs="Courier New"/>
          <w:sz w:val="24"/>
          <w:szCs w:val="24"/>
        </w:rPr>
        <w:t xml:space="preserve"> </w:t>
      </w:r>
      <w:r w:rsidRPr="00E23370" w:rsidR="00077DDD">
        <w:rPr>
          <w:rFonts w:ascii="Courier New" w:hAnsi="Courier New" w:cs="Courier New"/>
          <w:sz w:val="24"/>
          <w:szCs w:val="24"/>
        </w:rPr>
        <w:t>(</w:t>
      </w:r>
      <w:r w:rsidRPr="00E23370" w:rsidR="005F72FB">
        <w:rPr>
          <w:rFonts w:ascii="Courier New" w:hAnsi="Courier New" w:cs="Courier New"/>
          <w:sz w:val="24"/>
          <w:szCs w:val="24"/>
        </w:rPr>
        <w:t xml:space="preserve">20 </w:t>
      </w:r>
      <w:r w:rsidRPr="00E23370" w:rsidR="00077DDD">
        <w:rPr>
          <w:rFonts w:ascii="Courier New" w:hAnsi="Courier New" w:cs="Courier New"/>
          <w:sz w:val="24"/>
          <w:szCs w:val="24"/>
        </w:rPr>
        <w:t>U.S.C. 2302</w:t>
      </w:r>
      <w:r w:rsidRPr="00E23370" w:rsidR="00EF20C2">
        <w:rPr>
          <w:rFonts w:ascii="Courier New" w:hAnsi="Courier New" w:cs="Courier New"/>
          <w:sz w:val="24"/>
          <w:szCs w:val="24"/>
        </w:rPr>
        <w:t>(40))</w:t>
      </w:r>
      <w:r w:rsidRPr="00E23370" w:rsidR="005F72FB">
        <w:rPr>
          <w:rFonts w:ascii="Courier New" w:hAnsi="Courier New" w:cs="Courier New"/>
          <w:sz w:val="24"/>
          <w:szCs w:val="24"/>
        </w:rPr>
        <w:t>.</w:t>
      </w:r>
    </w:p>
    <w:p w:rsidR="00EE318C" w:rsidRPr="00E23370" w14:paraId="6571B6CA" w14:textId="73FE8A99">
      <w:pPr>
        <w:autoSpaceDE w:val="0"/>
        <w:autoSpaceDN w:val="0"/>
        <w:adjustRightInd w:val="0"/>
        <w:spacing w:after="0" w:line="480" w:lineRule="auto"/>
        <w:ind w:firstLine="720"/>
        <w:rPr>
          <w:rFonts w:ascii="Courier New" w:hAnsi="Courier New" w:cs="Courier New"/>
          <w:sz w:val="24"/>
          <w:szCs w:val="24"/>
        </w:rPr>
      </w:pPr>
      <w:r w:rsidRPr="002C665D">
        <w:rPr>
          <w:rFonts w:ascii="Courier New" w:hAnsi="Courier New" w:cs="Courier New"/>
          <w:i/>
          <w:sz w:val="24"/>
          <w:szCs w:val="24"/>
        </w:rPr>
        <w:t xml:space="preserve">Program of </w:t>
      </w:r>
      <w:r w:rsidRPr="002C665D" w:rsidR="001E2382">
        <w:rPr>
          <w:rFonts w:ascii="Courier New" w:hAnsi="Courier New" w:cs="Courier New"/>
          <w:i/>
          <w:sz w:val="24"/>
          <w:szCs w:val="24"/>
        </w:rPr>
        <w:t>s</w:t>
      </w:r>
      <w:r w:rsidRPr="002C665D">
        <w:rPr>
          <w:rFonts w:ascii="Courier New" w:hAnsi="Courier New" w:cs="Courier New"/>
          <w:i/>
          <w:sz w:val="24"/>
          <w:szCs w:val="24"/>
        </w:rPr>
        <w:t>tudy</w:t>
      </w:r>
      <w:r w:rsidRPr="00E23370" w:rsidR="00A83219">
        <w:rPr>
          <w:rFonts w:ascii="Courier New" w:hAnsi="Courier New" w:cs="Courier New"/>
          <w:sz w:val="24"/>
          <w:szCs w:val="24"/>
        </w:rPr>
        <w:t xml:space="preserve"> means a coordinated, nonduplicative sequence of academic and technical content at the secondary and postsecondary level that</w:t>
      </w:r>
      <w:r w:rsidR="008341CF">
        <w:rPr>
          <w:rFonts w:ascii="Courier New" w:hAnsi="Courier New" w:cs="Courier New"/>
          <w:sz w:val="24"/>
          <w:szCs w:val="24"/>
        </w:rPr>
        <w:t>—</w:t>
      </w:r>
    </w:p>
    <w:p w:rsidR="00EE318C" w:rsidRPr="00E23370" w:rsidP="00F90F89" w14:paraId="5C334F66" w14:textId="050EFFF4">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 xml:space="preserve">(A)  </w:t>
      </w:r>
      <w:r w:rsidRPr="00E23370" w:rsidR="002771CA">
        <w:rPr>
          <w:rFonts w:ascii="Courier New" w:hAnsi="Courier New" w:cs="Courier New"/>
          <w:sz w:val="24"/>
          <w:szCs w:val="24"/>
        </w:rPr>
        <w:t>I</w:t>
      </w:r>
      <w:r w:rsidRPr="00E23370">
        <w:rPr>
          <w:rFonts w:ascii="Courier New" w:hAnsi="Courier New" w:cs="Courier New"/>
          <w:sz w:val="24"/>
          <w:szCs w:val="24"/>
        </w:rPr>
        <w:t xml:space="preserve">ncorporates challenging State academic standards, including those adopted by a State under section 1111(b)(1) of </w:t>
      </w:r>
      <w:r w:rsidRPr="00E23370" w:rsidR="002771CA">
        <w:rPr>
          <w:rFonts w:ascii="Courier New" w:hAnsi="Courier New" w:cs="Courier New"/>
          <w:sz w:val="24"/>
          <w:szCs w:val="24"/>
        </w:rPr>
        <w:t>ESEA</w:t>
      </w:r>
      <w:r w:rsidRPr="00E23370">
        <w:rPr>
          <w:rFonts w:ascii="Courier New" w:hAnsi="Courier New" w:cs="Courier New"/>
          <w:sz w:val="24"/>
          <w:szCs w:val="24"/>
        </w:rPr>
        <w:t>;</w:t>
      </w:r>
    </w:p>
    <w:p w:rsidR="00EE318C" w:rsidRPr="00E23370" w:rsidP="00F90F89" w14:paraId="389011E7" w14:textId="20418888">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A83219">
        <w:rPr>
          <w:rFonts w:ascii="Courier New" w:hAnsi="Courier New" w:cs="Courier New"/>
          <w:sz w:val="24"/>
          <w:szCs w:val="24"/>
        </w:rPr>
        <w:t xml:space="preserve">B)  </w:t>
      </w:r>
      <w:r w:rsidRPr="00E23370" w:rsidR="002771CA">
        <w:rPr>
          <w:rFonts w:ascii="Courier New" w:hAnsi="Courier New" w:cs="Courier New"/>
          <w:sz w:val="24"/>
          <w:szCs w:val="24"/>
        </w:rPr>
        <w:t>A</w:t>
      </w:r>
      <w:r w:rsidRPr="00E23370" w:rsidR="00A83219">
        <w:rPr>
          <w:rFonts w:ascii="Courier New" w:hAnsi="Courier New" w:cs="Courier New"/>
          <w:sz w:val="24"/>
          <w:szCs w:val="24"/>
        </w:rPr>
        <w:t>ddresses both academic and technical knowledge and skills, including employability skills;</w:t>
      </w:r>
    </w:p>
    <w:p w:rsidR="00EE318C" w:rsidRPr="00E23370" w:rsidP="00F90F89" w14:paraId="74D8C620" w14:textId="6733F445">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 xml:space="preserve">(C)  </w:t>
      </w:r>
      <w:r w:rsidRPr="00E23370" w:rsidR="002771CA">
        <w:rPr>
          <w:rFonts w:ascii="Courier New" w:hAnsi="Courier New" w:cs="Courier New"/>
          <w:sz w:val="24"/>
          <w:szCs w:val="24"/>
        </w:rPr>
        <w:t>I</w:t>
      </w:r>
      <w:r w:rsidRPr="00E23370">
        <w:rPr>
          <w:rFonts w:ascii="Courier New" w:hAnsi="Courier New" w:cs="Courier New"/>
          <w:sz w:val="24"/>
          <w:szCs w:val="24"/>
        </w:rPr>
        <w:t>s aligned with the needs of industries in the economy of the State, region, Tribal community, or local area;</w:t>
      </w:r>
    </w:p>
    <w:p w:rsidR="00EE318C" w:rsidRPr="00E23370" w:rsidP="00F90F89" w14:paraId="6F8A2A94" w14:textId="54FC02E6">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A83219">
        <w:rPr>
          <w:rFonts w:ascii="Courier New" w:hAnsi="Courier New" w:cs="Courier New"/>
          <w:sz w:val="24"/>
          <w:szCs w:val="24"/>
        </w:rPr>
        <w:t xml:space="preserve">D)  </w:t>
      </w:r>
      <w:r w:rsidRPr="00E23370" w:rsidR="002771CA">
        <w:rPr>
          <w:rFonts w:ascii="Courier New" w:hAnsi="Courier New" w:cs="Courier New"/>
          <w:sz w:val="24"/>
          <w:szCs w:val="24"/>
        </w:rPr>
        <w:t>P</w:t>
      </w:r>
      <w:r w:rsidRPr="00E23370" w:rsidR="00A83219">
        <w:rPr>
          <w:rFonts w:ascii="Courier New" w:hAnsi="Courier New" w:cs="Courier New"/>
          <w:sz w:val="24"/>
          <w:szCs w:val="24"/>
        </w:rPr>
        <w:t>rogresses in specificity (beginning with all aspects of an industry or career cluster and leading to more occupation-specific instruction);</w:t>
      </w:r>
    </w:p>
    <w:p w:rsidR="00EE318C" w:rsidRPr="00E23370" w:rsidP="00F90F89" w14:paraId="00168CBF" w14:textId="5C7B575E">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 xml:space="preserve">(E)  </w:t>
      </w:r>
      <w:r w:rsidRPr="00E23370" w:rsidR="002771CA">
        <w:rPr>
          <w:rFonts w:ascii="Courier New" w:hAnsi="Courier New" w:cs="Courier New"/>
          <w:sz w:val="24"/>
          <w:szCs w:val="24"/>
        </w:rPr>
        <w:t>H</w:t>
      </w:r>
      <w:r w:rsidRPr="00E23370">
        <w:rPr>
          <w:rFonts w:ascii="Courier New" w:hAnsi="Courier New" w:cs="Courier New"/>
          <w:sz w:val="24"/>
          <w:szCs w:val="24"/>
        </w:rPr>
        <w:t>as multiple entry and exit points that incorporate credentialing; and</w:t>
      </w:r>
    </w:p>
    <w:p w:rsidR="006B2E41" w:rsidRPr="00E23370" w:rsidP="00F90F89" w14:paraId="303B6E86" w14:textId="0717FB55">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 xml:space="preserve">(F)  </w:t>
      </w:r>
      <w:r w:rsidRPr="00E23370" w:rsidR="002771CA">
        <w:rPr>
          <w:rFonts w:ascii="Courier New" w:hAnsi="Courier New" w:cs="Courier New"/>
          <w:sz w:val="24"/>
          <w:szCs w:val="24"/>
        </w:rPr>
        <w:t>C</w:t>
      </w:r>
      <w:r w:rsidRPr="00E23370">
        <w:rPr>
          <w:rFonts w:ascii="Courier New" w:hAnsi="Courier New" w:cs="Courier New"/>
          <w:sz w:val="24"/>
          <w:szCs w:val="24"/>
        </w:rPr>
        <w:t>ulminates in the attainment of a recognized postsecondary</w:t>
      </w:r>
      <w:r w:rsidRPr="00E23370">
        <w:rPr>
          <w:rFonts w:ascii="Courier New" w:hAnsi="Courier New" w:cs="Courier New"/>
          <w:sz w:val="24"/>
          <w:szCs w:val="24"/>
        </w:rPr>
        <w:t xml:space="preserve"> credential.  (20 U.S.C. 2302(41)).</w:t>
      </w:r>
    </w:p>
    <w:p w:rsidR="00AC395E" w:rsidRPr="00E23370" w:rsidP="00846A98" w14:paraId="61DCC647" w14:textId="3E11A726">
      <w:pPr>
        <w:autoSpaceDE w:val="0"/>
        <w:autoSpaceDN w:val="0"/>
        <w:adjustRightInd w:val="0"/>
        <w:spacing w:after="0" w:line="480" w:lineRule="auto"/>
        <w:ind w:firstLine="720"/>
        <w:rPr>
          <w:rFonts w:ascii="Courier New" w:hAnsi="Courier New" w:cs="Courier New"/>
          <w:sz w:val="24"/>
          <w:szCs w:val="24"/>
        </w:rPr>
      </w:pPr>
      <w:r w:rsidRPr="002C665D">
        <w:rPr>
          <w:rFonts w:ascii="Courier New" w:hAnsi="Courier New" w:cs="Courier New"/>
          <w:i/>
          <w:sz w:val="24"/>
          <w:szCs w:val="24"/>
        </w:rPr>
        <w:t>R</w:t>
      </w:r>
      <w:r w:rsidRPr="002C665D" w:rsidR="00A95197">
        <w:rPr>
          <w:rFonts w:ascii="Courier New" w:hAnsi="Courier New" w:cs="Courier New"/>
          <w:i/>
          <w:sz w:val="24"/>
          <w:szCs w:val="24"/>
        </w:rPr>
        <w:t>ecognized postsecondary credential</w:t>
      </w:r>
      <w:r w:rsidRPr="00E23370" w:rsidR="009F378C">
        <w:rPr>
          <w:rFonts w:ascii="Courier New" w:hAnsi="Courier New" w:cs="Courier New"/>
          <w:sz w:val="24"/>
          <w:szCs w:val="24"/>
        </w:rPr>
        <w:t xml:space="preserve"> </w:t>
      </w:r>
      <w:r w:rsidRPr="00E23370" w:rsidR="00C83BC7">
        <w:rPr>
          <w:rFonts w:ascii="Courier New" w:hAnsi="Courier New" w:cs="Courier New"/>
          <w:sz w:val="24"/>
          <w:szCs w:val="24"/>
        </w:rPr>
        <w:t>means a credential consisting of an industry-recognized certificate or certification, a certificate of completion of an apprenticeship, a license recognized by</w:t>
      </w:r>
      <w:r w:rsidRPr="00E23370" w:rsidR="00A95197">
        <w:rPr>
          <w:rFonts w:ascii="Courier New" w:hAnsi="Courier New" w:cs="Courier New"/>
          <w:sz w:val="24"/>
          <w:szCs w:val="24"/>
        </w:rPr>
        <w:t xml:space="preserve"> the </w:t>
      </w:r>
      <w:r w:rsidRPr="00E23370" w:rsidR="00C83BC7">
        <w:rPr>
          <w:rFonts w:ascii="Courier New" w:hAnsi="Courier New" w:cs="Courier New"/>
          <w:sz w:val="24"/>
          <w:szCs w:val="24"/>
        </w:rPr>
        <w:t>State involved or Federal Government, or an associate or baccalaureate degree</w:t>
      </w:r>
      <w:r w:rsidRPr="00E23370" w:rsidR="00A34430">
        <w:rPr>
          <w:rFonts w:ascii="Courier New" w:hAnsi="Courier New" w:cs="Courier New"/>
          <w:sz w:val="24"/>
          <w:szCs w:val="24"/>
        </w:rPr>
        <w:t xml:space="preserve">. </w:t>
      </w:r>
      <w:r w:rsidRPr="00E23370" w:rsidR="00A95197">
        <w:rPr>
          <w:rFonts w:ascii="Courier New" w:hAnsi="Courier New" w:cs="Courier New"/>
          <w:sz w:val="24"/>
          <w:szCs w:val="24"/>
        </w:rPr>
        <w:t xml:space="preserve"> (</w:t>
      </w:r>
      <w:r w:rsidR="00A64EA9">
        <w:rPr>
          <w:rFonts w:ascii="Courier New" w:hAnsi="Courier New" w:cs="Courier New"/>
          <w:sz w:val="24"/>
          <w:szCs w:val="24"/>
        </w:rPr>
        <w:t xml:space="preserve">20 U.S.C. 2302(43); </w:t>
      </w:r>
      <w:r w:rsidRPr="00E23370" w:rsidR="00A95197">
        <w:rPr>
          <w:rFonts w:ascii="Courier New" w:hAnsi="Courier New" w:cs="Courier New"/>
          <w:sz w:val="24"/>
          <w:szCs w:val="24"/>
        </w:rPr>
        <w:t>29 U.S.C. 3102</w:t>
      </w:r>
      <w:r w:rsidRPr="00E23370" w:rsidR="00A52D7D">
        <w:rPr>
          <w:rFonts w:ascii="Courier New" w:hAnsi="Courier New" w:cs="Courier New"/>
          <w:sz w:val="24"/>
          <w:szCs w:val="24"/>
        </w:rPr>
        <w:t>(52)</w:t>
      </w:r>
      <w:r w:rsidRPr="00E23370" w:rsidR="00A95197">
        <w:rPr>
          <w:rFonts w:ascii="Courier New" w:hAnsi="Courier New" w:cs="Courier New"/>
          <w:sz w:val="24"/>
          <w:szCs w:val="24"/>
        </w:rPr>
        <w:t>).</w:t>
      </w:r>
    </w:p>
    <w:p w:rsidR="00F90F89" w:rsidRPr="00E23370" w:rsidP="001668D9" w14:paraId="0F4F11C9" w14:textId="162AD2A6">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rPr>
        <w:tab/>
      </w:r>
      <w:r w:rsidRPr="002C665D">
        <w:rPr>
          <w:rFonts w:ascii="Courier New" w:hAnsi="Courier New" w:cs="Courier New"/>
          <w:i/>
          <w:sz w:val="24"/>
          <w:szCs w:val="24"/>
        </w:rPr>
        <w:t>Secondary school</w:t>
      </w:r>
      <w:r w:rsidRPr="00E23370">
        <w:rPr>
          <w:rFonts w:ascii="Courier New" w:hAnsi="Courier New" w:cs="Courier New"/>
          <w:sz w:val="24"/>
          <w:szCs w:val="24"/>
        </w:rPr>
        <w:t xml:space="preserve"> means </w:t>
      </w:r>
      <w:r w:rsidRPr="00E23370" w:rsidR="005939FC">
        <w:rPr>
          <w:rFonts w:ascii="Courier New" w:hAnsi="Courier New" w:cs="Courier New"/>
          <w:sz w:val="24"/>
          <w:szCs w:val="24"/>
        </w:rPr>
        <w:t xml:space="preserve">a nonprofit institutional day or residential school, including a public secondary charter school, that provides secondary education, as determined under State law, except that the term does not include any </w:t>
      </w:r>
      <w:r w:rsidRPr="00E23370" w:rsidR="005939FC">
        <w:rPr>
          <w:rFonts w:ascii="Courier New" w:hAnsi="Courier New" w:cs="Courier New"/>
          <w:sz w:val="24"/>
          <w:szCs w:val="24"/>
        </w:rPr>
        <w:t>education beyond grade 12.</w:t>
      </w:r>
      <w:r w:rsidRPr="00E23370" w:rsidR="00B741DB">
        <w:rPr>
          <w:rFonts w:ascii="Courier New" w:hAnsi="Courier New" w:cs="Courier New"/>
          <w:sz w:val="24"/>
          <w:szCs w:val="24"/>
        </w:rPr>
        <w:t xml:space="preserve"> </w:t>
      </w:r>
      <w:r w:rsidRPr="00E23370" w:rsidR="00A9341B">
        <w:rPr>
          <w:rFonts w:ascii="Courier New" w:hAnsi="Courier New" w:cs="Courier New"/>
          <w:sz w:val="24"/>
          <w:szCs w:val="24"/>
        </w:rPr>
        <w:t xml:space="preserve"> </w:t>
      </w:r>
      <w:r w:rsidRPr="00E23370" w:rsidR="00DC08FA">
        <w:rPr>
          <w:rFonts w:ascii="Courier New" w:hAnsi="Courier New" w:cs="Courier New"/>
          <w:sz w:val="24"/>
          <w:szCs w:val="24"/>
        </w:rPr>
        <w:t>(</w:t>
      </w:r>
      <w:r w:rsidR="00CE1089">
        <w:rPr>
          <w:rFonts w:ascii="Courier New" w:hAnsi="Courier New" w:cs="Courier New"/>
          <w:sz w:val="24"/>
          <w:szCs w:val="24"/>
        </w:rPr>
        <w:t xml:space="preserve">20 U.S.C. 2302(44); </w:t>
      </w:r>
      <w:r w:rsidRPr="00E23370" w:rsidR="00DC08FA">
        <w:rPr>
          <w:rFonts w:ascii="Courier New" w:hAnsi="Courier New" w:cs="Courier New"/>
          <w:sz w:val="24"/>
          <w:szCs w:val="24"/>
        </w:rPr>
        <w:t>20 U.S.C.</w:t>
      </w:r>
      <w:r w:rsidRPr="00E23370" w:rsidR="00227649">
        <w:rPr>
          <w:rFonts w:ascii="Courier New" w:hAnsi="Courier New" w:cs="Courier New"/>
          <w:sz w:val="24"/>
          <w:szCs w:val="24"/>
        </w:rPr>
        <w:t>78</w:t>
      </w:r>
      <w:r w:rsidRPr="00E23370" w:rsidR="00A86844">
        <w:rPr>
          <w:rFonts w:ascii="Courier New" w:hAnsi="Courier New" w:cs="Courier New"/>
          <w:sz w:val="24"/>
          <w:szCs w:val="24"/>
        </w:rPr>
        <w:t>01(45))</w:t>
      </w:r>
      <w:r w:rsidRPr="00E23370" w:rsidR="00C57898">
        <w:rPr>
          <w:rFonts w:ascii="Courier New" w:hAnsi="Courier New" w:cs="Courier New"/>
          <w:sz w:val="24"/>
          <w:szCs w:val="24"/>
        </w:rPr>
        <w:t>.</w:t>
      </w:r>
    </w:p>
    <w:p w:rsidR="000F6FD0" w:rsidRPr="00E23370" w:rsidP="001668D9" w14:paraId="33CA868D" w14:textId="46462A48">
      <w:pPr>
        <w:autoSpaceDE w:val="0"/>
        <w:autoSpaceDN w:val="0"/>
        <w:adjustRightInd w:val="0"/>
        <w:spacing w:after="0" w:line="480" w:lineRule="auto"/>
        <w:rPr>
          <w:rFonts w:ascii="Courier New" w:hAnsi="Courier New" w:cs="Courier New"/>
          <w:color w:val="000000" w:themeColor="text1"/>
          <w:sz w:val="24"/>
          <w:szCs w:val="24"/>
        </w:rPr>
      </w:pPr>
      <w:r w:rsidRPr="00E23370">
        <w:rPr>
          <w:rFonts w:ascii="Courier New" w:hAnsi="Courier New" w:cs="Courier New"/>
        </w:rPr>
        <w:tab/>
      </w:r>
      <w:r w:rsidRPr="002C665D" w:rsidR="000C20AE">
        <w:rPr>
          <w:rFonts w:ascii="Courier New" w:hAnsi="Courier New" w:cs="Courier New"/>
          <w:i/>
          <w:color w:val="000000" w:themeColor="text1"/>
          <w:sz w:val="24"/>
          <w:szCs w:val="24"/>
        </w:rPr>
        <w:t>Special populations</w:t>
      </w:r>
      <w:r w:rsidRPr="00E23370" w:rsidR="000C20AE">
        <w:rPr>
          <w:rFonts w:ascii="Courier New" w:hAnsi="Courier New" w:cs="Courier New"/>
          <w:i/>
          <w:iCs/>
          <w:color w:val="000000" w:themeColor="text1"/>
          <w:sz w:val="24"/>
          <w:szCs w:val="24"/>
        </w:rPr>
        <w:t xml:space="preserve"> </w:t>
      </w:r>
      <w:r w:rsidRPr="00E23370" w:rsidR="000C20AE">
        <w:rPr>
          <w:rFonts w:ascii="Courier New" w:hAnsi="Courier New" w:cs="Courier New"/>
          <w:color w:val="000000" w:themeColor="text1"/>
          <w:sz w:val="24"/>
          <w:szCs w:val="24"/>
        </w:rPr>
        <w:t>means</w:t>
      </w:r>
      <w:r w:rsidR="00CE1089">
        <w:rPr>
          <w:rFonts w:ascii="Courier New" w:hAnsi="Courier New" w:cs="Courier New"/>
          <w:color w:val="000000" w:themeColor="text1"/>
          <w:sz w:val="24"/>
          <w:szCs w:val="24"/>
        </w:rPr>
        <w:t>—</w:t>
      </w:r>
      <w:r w:rsidRPr="00E23370" w:rsidR="00737BC8">
        <w:rPr>
          <w:rFonts w:ascii="Courier New" w:hAnsi="Courier New" w:cs="Courier New"/>
          <w:color w:val="000000" w:themeColor="text1"/>
          <w:sz w:val="24"/>
          <w:szCs w:val="24"/>
        </w:rPr>
        <w:t xml:space="preserve"> </w:t>
      </w:r>
    </w:p>
    <w:p w:rsidR="00F90F89" w:rsidRPr="00E23370" w:rsidP="000F6FD0" w14:paraId="7A54A025" w14:textId="46FB5FE9">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470579">
        <w:rPr>
          <w:rFonts w:ascii="Courier New" w:hAnsi="Courier New" w:cs="Courier New"/>
          <w:sz w:val="24"/>
          <w:szCs w:val="24"/>
        </w:rPr>
        <w:t>a</w:t>
      </w:r>
      <w:r w:rsidRPr="00E23370">
        <w:rPr>
          <w:rFonts w:ascii="Courier New" w:hAnsi="Courier New" w:cs="Courier New"/>
          <w:sz w:val="24"/>
          <w:szCs w:val="24"/>
        </w:rPr>
        <w:t xml:space="preserve">) </w:t>
      </w:r>
      <w:r w:rsidR="00CE1089">
        <w:rPr>
          <w:rFonts w:ascii="Courier New" w:hAnsi="Courier New" w:cs="Courier New"/>
          <w:sz w:val="24"/>
          <w:szCs w:val="24"/>
        </w:rPr>
        <w:t xml:space="preserve"> </w:t>
      </w:r>
      <w:r w:rsidRPr="00E23370" w:rsidR="002771CA">
        <w:rPr>
          <w:rFonts w:ascii="Courier New" w:hAnsi="Courier New" w:cs="Courier New"/>
          <w:sz w:val="24"/>
          <w:szCs w:val="24"/>
        </w:rPr>
        <w:t>I</w:t>
      </w:r>
      <w:r w:rsidRPr="00E23370">
        <w:rPr>
          <w:rFonts w:ascii="Courier New" w:hAnsi="Courier New" w:cs="Courier New"/>
          <w:sz w:val="24"/>
          <w:szCs w:val="24"/>
        </w:rPr>
        <w:t xml:space="preserve">ndividuals with disabilities; </w:t>
      </w:r>
    </w:p>
    <w:p w:rsidR="00470579" w:rsidRPr="00E23370" w:rsidP="000F6FD0" w14:paraId="3DDEB930" w14:textId="03F04EC9">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Pr>
          <w:rFonts w:ascii="Courier New" w:hAnsi="Courier New" w:cs="Courier New"/>
          <w:sz w:val="24"/>
          <w:szCs w:val="24"/>
        </w:rPr>
        <w:t>b</w:t>
      </w:r>
      <w:r w:rsidRPr="00E23370">
        <w:rPr>
          <w:rFonts w:ascii="Courier New" w:hAnsi="Courier New" w:cs="Courier New"/>
          <w:sz w:val="24"/>
          <w:szCs w:val="24"/>
        </w:rPr>
        <w:t xml:space="preserve">)  </w:t>
      </w:r>
      <w:r w:rsidRPr="00E23370" w:rsidR="002771CA">
        <w:rPr>
          <w:rFonts w:ascii="Courier New" w:hAnsi="Courier New" w:cs="Courier New"/>
          <w:sz w:val="24"/>
          <w:szCs w:val="24"/>
        </w:rPr>
        <w:t>I</w:t>
      </w:r>
      <w:r w:rsidRPr="00E23370">
        <w:rPr>
          <w:rFonts w:ascii="Courier New" w:hAnsi="Courier New" w:cs="Courier New"/>
          <w:sz w:val="24"/>
          <w:szCs w:val="24"/>
        </w:rPr>
        <w:t xml:space="preserve">ndividuals from economically disadvantaged families, including low-income youth and adults; </w:t>
      </w:r>
    </w:p>
    <w:p w:rsidR="00470579" w:rsidRPr="00E23370" w:rsidP="00A83219" w14:paraId="7E1A9727" w14:textId="7E3972A2">
      <w:pPr>
        <w:autoSpaceDE w:val="0"/>
        <w:autoSpaceDN w:val="0"/>
        <w:adjustRightInd w:val="0"/>
        <w:spacing w:after="0" w:line="480" w:lineRule="auto"/>
        <w:ind w:left="720"/>
        <w:rPr>
          <w:rFonts w:ascii="Courier New" w:hAnsi="Courier New" w:cs="Courier New"/>
          <w:sz w:val="24"/>
          <w:szCs w:val="24"/>
        </w:rPr>
      </w:pPr>
      <w:r w:rsidRPr="00E23370">
        <w:rPr>
          <w:rFonts w:ascii="Courier New" w:hAnsi="Courier New" w:cs="Courier New"/>
          <w:sz w:val="24"/>
          <w:szCs w:val="24"/>
        </w:rPr>
        <w:t>(</w:t>
      </w:r>
      <w:r w:rsidRPr="00E23370">
        <w:rPr>
          <w:rFonts w:ascii="Courier New" w:hAnsi="Courier New" w:cs="Courier New"/>
          <w:sz w:val="24"/>
          <w:szCs w:val="24"/>
        </w:rPr>
        <w:t>c</w:t>
      </w:r>
      <w:r w:rsidRPr="00E23370">
        <w:rPr>
          <w:rFonts w:ascii="Courier New" w:hAnsi="Courier New" w:cs="Courier New"/>
          <w:sz w:val="24"/>
          <w:szCs w:val="24"/>
        </w:rPr>
        <w:t xml:space="preserve">)  </w:t>
      </w:r>
      <w:r w:rsidRPr="00E23370" w:rsidR="002771CA">
        <w:rPr>
          <w:rFonts w:ascii="Courier New" w:hAnsi="Courier New" w:cs="Courier New"/>
          <w:sz w:val="24"/>
          <w:szCs w:val="24"/>
        </w:rPr>
        <w:t>I</w:t>
      </w:r>
      <w:r w:rsidRPr="00E23370">
        <w:rPr>
          <w:rFonts w:ascii="Courier New" w:hAnsi="Courier New" w:cs="Courier New"/>
          <w:sz w:val="24"/>
          <w:szCs w:val="24"/>
        </w:rPr>
        <w:t>ndividuals preparing for non-traditional fields; (</w:t>
      </w:r>
      <w:r w:rsidRPr="00E23370">
        <w:rPr>
          <w:rFonts w:ascii="Courier New" w:hAnsi="Courier New" w:cs="Courier New"/>
          <w:sz w:val="24"/>
          <w:szCs w:val="24"/>
        </w:rPr>
        <w:t>d</w:t>
      </w:r>
      <w:r w:rsidRPr="00E23370">
        <w:rPr>
          <w:rFonts w:ascii="Courier New" w:hAnsi="Courier New" w:cs="Courier New"/>
          <w:sz w:val="24"/>
          <w:szCs w:val="24"/>
        </w:rPr>
        <w:t xml:space="preserve">) </w:t>
      </w:r>
      <w:r w:rsidR="00CE1089">
        <w:rPr>
          <w:rFonts w:ascii="Courier New" w:hAnsi="Courier New" w:cs="Courier New"/>
          <w:sz w:val="24"/>
          <w:szCs w:val="24"/>
        </w:rPr>
        <w:t xml:space="preserve"> </w:t>
      </w:r>
      <w:r w:rsidRPr="00E23370" w:rsidR="002771CA">
        <w:rPr>
          <w:rFonts w:ascii="Courier New" w:hAnsi="Courier New" w:cs="Courier New"/>
          <w:sz w:val="24"/>
          <w:szCs w:val="24"/>
        </w:rPr>
        <w:t>S</w:t>
      </w:r>
      <w:r w:rsidRPr="00E23370">
        <w:rPr>
          <w:rFonts w:ascii="Courier New" w:hAnsi="Courier New" w:cs="Courier New"/>
          <w:sz w:val="24"/>
          <w:szCs w:val="24"/>
        </w:rPr>
        <w:t xml:space="preserve">ingle parents, including single pregnant women; </w:t>
      </w:r>
    </w:p>
    <w:p w:rsidR="00A60F6B" w:rsidRPr="00E23370" w:rsidP="00A83219" w14:paraId="3385F9E1" w14:textId="71E3A244">
      <w:pPr>
        <w:autoSpaceDE w:val="0"/>
        <w:autoSpaceDN w:val="0"/>
        <w:adjustRightInd w:val="0"/>
        <w:spacing w:after="0" w:line="480" w:lineRule="auto"/>
        <w:ind w:left="720"/>
        <w:rPr>
          <w:rFonts w:ascii="Courier New" w:hAnsi="Courier New" w:cs="Courier New"/>
          <w:sz w:val="24"/>
          <w:szCs w:val="24"/>
        </w:rPr>
      </w:pPr>
      <w:r w:rsidRPr="00E23370">
        <w:rPr>
          <w:rFonts w:ascii="Courier New" w:hAnsi="Courier New" w:cs="Courier New"/>
          <w:sz w:val="24"/>
          <w:szCs w:val="24"/>
        </w:rPr>
        <w:t>(</w:t>
      </w:r>
      <w:r w:rsidRPr="00E23370" w:rsidR="00470579">
        <w:rPr>
          <w:rFonts w:ascii="Courier New" w:hAnsi="Courier New" w:cs="Courier New"/>
          <w:sz w:val="24"/>
          <w:szCs w:val="24"/>
        </w:rPr>
        <w:t>e</w:t>
      </w:r>
      <w:r w:rsidRPr="00E23370">
        <w:rPr>
          <w:rFonts w:ascii="Courier New" w:hAnsi="Courier New" w:cs="Courier New"/>
          <w:sz w:val="24"/>
          <w:szCs w:val="24"/>
        </w:rPr>
        <w:t xml:space="preserve">) </w:t>
      </w:r>
      <w:r w:rsidR="00CE1089">
        <w:rPr>
          <w:rFonts w:ascii="Courier New" w:hAnsi="Courier New" w:cs="Courier New"/>
          <w:sz w:val="24"/>
          <w:szCs w:val="24"/>
        </w:rPr>
        <w:t xml:space="preserve"> </w:t>
      </w:r>
      <w:r w:rsidRPr="00E23370" w:rsidR="002771CA">
        <w:rPr>
          <w:rFonts w:ascii="Courier New" w:hAnsi="Courier New" w:cs="Courier New"/>
          <w:sz w:val="24"/>
          <w:szCs w:val="24"/>
        </w:rPr>
        <w:t>O</w:t>
      </w:r>
      <w:r w:rsidRPr="00E23370">
        <w:rPr>
          <w:rFonts w:ascii="Courier New" w:hAnsi="Courier New" w:cs="Courier New"/>
          <w:sz w:val="24"/>
          <w:szCs w:val="24"/>
        </w:rPr>
        <w:t xml:space="preserve">ut-of-workforce individuals; </w:t>
      </w:r>
    </w:p>
    <w:p w:rsidR="00470579" w:rsidRPr="00E23370" w:rsidP="00A83219" w14:paraId="19014AE2" w14:textId="1212860C">
      <w:pPr>
        <w:autoSpaceDE w:val="0"/>
        <w:autoSpaceDN w:val="0"/>
        <w:adjustRightInd w:val="0"/>
        <w:spacing w:after="0" w:line="480" w:lineRule="auto"/>
        <w:ind w:left="720"/>
        <w:rPr>
          <w:rFonts w:ascii="Courier New" w:hAnsi="Courier New" w:cs="Courier New"/>
          <w:sz w:val="24"/>
          <w:szCs w:val="24"/>
        </w:rPr>
      </w:pPr>
      <w:r w:rsidRPr="00E23370">
        <w:rPr>
          <w:rFonts w:ascii="Courier New" w:hAnsi="Courier New" w:cs="Courier New"/>
          <w:sz w:val="24"/>
          <w:szCs w:val="24"/>
        </w:rPr>
        <w:t>(</w:t>
      </w:r>
      <w:r w:rsidRPr="00E23370" w:rsidR="00A60F6B">
        <w:rPr>
          <w:rFonts w:ascii="Courier New" w:hAnsi="Courier New" w:cs="Courier New"/>
          <w:sz w:val="24"/>
          <w:szCs w:val="24"/>
        </w:rPr>
        <w:t>f</w:t>
      </w:r>
      <w:r w:rsidRPr="00E23370">
        <w:rPr>
          <w:rFonts w:ascii="Courier New" w:hAnsi="Courier New" w:cs="Courier New"/>
          <w:sz w:val="24"/>
          <w:szCs w:val="24"/>
        </w:rPr>
        <w:t xml:space="preserve">) </w:t>
      </w:r>
      <w:r w:rsidR="00CE1089">
        <w:rPr>
          <w:rFonts w:ascii="Courier New" w:hAnsi="Courier New" w:cs="Courier New"/>
          <w:sz w:val="24"/>
          <w:szCs w:val="24"/>
        </w:rPr>
        <w:t xml:space="preserve"> </w:t>
      </w:r>
      <w:r w:rsidRPr="00E23370">
        <w:rPr>
          <w:rFonts w:ascii="Courier New" w:hAnsi="Courier New" w:cs="Courier New"/>
          <w:sz w:val="24"/>
          <w:szCs w:val="24"/>
        </w:rPr>
        <w:t>English</w:t>
      </w:r>
      <w:r w:rsidRPr="00E23370" w:rsidR="00F90F89">
        <w:rPr>
          <w:rFonts w:ascii="Courier New" w:hAnsi="Courier New" w:cs="Courier New"/>
          <w:sz w:val="24"/>
          <w:szCs w:val="24"/>
        </w:rPr>
        <w:t xml:space="preserve"> </w:t>
      </w:r>
      <w:r w:rsidRPr="00E23370">
        <w:rPr>
          <w:rFonts w:ascii="Courier New" w:hAnsi="Courier New" w:cs="Courier New"/>
          <w:sz w:val="24"/>
          <w:szCs w:val="24"/>
        </w:rPr>
        <w:t xml:space="preserve">learners; </w:t>
      </w:r>
    </w:p>
    <w:p w:rsidR="00697466" w:rsidRPr="00E23370" w:rsidP="00A83219" w14:paraId="11069145" w14:textId="2C65EA34">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060926">
        <w:rPr>
          <w:rFonts w:ascii="Courier New" w:hAnsi="Courier New" w:cs="Courier New"/>
          <w:sz w:val="24"/>
          <w:szCs w:val="24"/>
        </w:rPr>
        <w:t>g</w:t>
      </w:r>
      <w:r w:rsidRPr="00E23370">
        <w:rPr>
          <w:rFonts w:ascii="Courier New" w:hAnsi="Courier New" w:cs="Courier New"/>
          <w:sz w:val="24"/>
          <w:szCs w:val="24"/>
        </w:rPr>
        <w:t xml:space="preserve">)  </w:t>
      </w:r>
      <w:r w:rsidRPr="00E23370" w:rsidR="002771CA">
        <w:rPr>
          <w:rFonts w:ascii="Courier New" w:hAnsi="Courier New" w:cs="Courier New"/>
          <w:sz w:val="24"/>
          <w:szCs w:val="24"/>
        </w:rPr>
        <w:t>H</w:t>
      </w:r>
      <w:r w:rsidRPr="00E23370">
        <w:rPr>
          <w:rFonts w:ascii="Courier New" w:hAnsi="Courier New" w:cs="Courier New"/>
          <w:sz w:val="24"/>
          <w:szCs w:val="24"/>
        </w:rPr>
        <w:t xml:space="preserve">omeless individuals described in section 725 of the McKinney-Vento Homeless Assistance Act (42 U.S.C. 11434a); </w:t>
      </w:r>
    </w:p>
    <w:p w:rsidR="00697466" w:rsidRPr="00E23370" w:rsidP="00A83219" w14:paraId="1E06EF03" w14:textId="6DCF5887">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Pr>
          <w:rFonts w:ascii="Courier New" w:hAnsi="Courier New" w:cs="Courier New"/>
          <w:sz w:val="24"/>
          <w:szCs w:val="24"/>
        </w:rPr>
        <w:t>h</w:t>
      </w:r>
      <w:r w:rsidRPr="00E23370">
        <w:rPr>
          <w:rFonts w:ascii="Courier New" w:hAnsi="Courier New" w:cs="Courier New"/>
          <w:sz w:val="24"/>
          <w:szCs w:val="24"/>
        </w:rPr>
        <w:t xml:space="preserve">)  </w:t>
      </w:r>
      <w:r w:rsidRPr="00E23370" w:rsidR="002771CA">
        <w:rPr>
          <w:rFonts w:ascii="Courier New" w:hAnsi="Courier New" w:cs="Courier New"/>
          <w:sz w:val="24"/>
          <w:szCs w:val="24"/>
        </w:rPr>
        <w:t>Y</w:t>
      </w:r>
      <w:r w:rsidRPr="00E23370">
        <w:rPr>
          <w:rFonts w:ascii="Courier New" w:hAnsi="Courier New" w:cs="Courier New"/>
          <w:sz w:val="24"/>
          <w:szCs w:val="24"/>
        </w:rPr>
        <w:t xml:space="preserve">outh who are in, or have aged out of, the foster care system; and </w:t>
      </w:r>
    </w:p>
    <w:p w:rsidR="00AC6075" w:rsidRPr="00E23370" w:rsidP="00A83219" w14:paraId="6CB73922" w14:textId="0CD0DEF5">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697466">
        <w:rPr>
          <w:rFonts w:ascii="Courier New" w:hAnsi="Courier New" w:cs="Courier New"/>
          <w:sz w:val="24"/>
          <w:szCs w:val="24"/>
        </w:rPr>
        <w:t>i</w:t>
      </w:r>
      <w:r w:rsidRPr="00E23370">
        <w:rPr>
          <w:rFonts w:ascii="Courier New" w:hAnsi="Courier New" w:cs="Courier New"/>
          <w:sz w:val="24"/>
          <w:szCs w:val="24"/>
        </w:rPr>
        <w:t xml:space="preserve">) </w:t>
      </w:r>
      <w:r w:rsidR="00CE1089">
        <w:rPr>
          <w:rFonts w:ascii="Courier New" w:hAnsi="Courier New" w:cs="Courier New"/>
          <w:sz w:val="24"/>
          <w:szCs w:val="24"/>
        </w:rPr>
        <w:t xml:space="preserve"> </w:t>
      </w:r>
      <w:r w:rsidRPr="00E23370" w:rsidR="002771CA">
        <w:rPr>
          <w:rFonts w:ascii="Courier New" w:hAnsi="Courier New" w:cs="Courier New"/>
          <w:sz w:val="24"/>
          <w:szCs w:val="24"/>
        </w:rPr>
        <w:t>Y</w:t>
      </w:r>
      <w:r w:rsidRPr="00E23370">
        <w:rPr>
          <w:rFonts w:ascii="Courier New" w:hAnsi="Courier New" w:cs="Courier New"/>
          <w:sz w:val="24"/>
          <w:szCs w:val="24"/>
        </w:rPr>
        <w:t>outh with a parent who</w:t>
      </w:r>
      <w:r w:rsidR="00CE1089">
        <w:rPr>
          <w:rFonts w:ascii="Courier New" w:hAnsi="Courier New" w:cs="Courier New"/>
          <w:sz w:val="24"/>
          <w:szCs w:val="24"/>
        </w:rPr>
        <w:t>—</w:t>
      </w:r>
    </w:p>
    <w:p w:rsidR="00AC6075" w:rsidRPr="00E23370" w:rsidP="00A83219" w14:paraId="4791B9C7" w14:textId="24DF7B70">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 xml:space="preserve">(i)  </w:t>
      </w:r>
      <w:r w:rsidRPr="00E23370" w:rsidR="002771CA">
        <w:rPr>
          <w:rFonts w:ascii="Courier New" w:hAnsi="Courier New" w:cs="Courier New"/>
          <w:sz w:val="24"/>
          <w:szCs w:val="24"/>
        </w:rPr>
        <w:t>I</w:t>
      </w:r>
      <w:r w:rsidRPr="00E23370">
        <w:rPr>
          <w:rFonts w:ascii="Courier New" w:hAnsi="Courier New" w:cs="Courier New"/>
          <w:sz w:val="24"/>
          <w:szCs w:val="24"/>
        </w:rPr>
        <w:t xml:space="preserve">s a member of the armed forces (as such term is defined in section 101(a)(4) of title 10, United States Code); and </w:t>
      </w:r>
    </w:p>
    <w:p w:rsidR="00E8465D" w:rsidRPr="00E23370" w:rsidP="00A83219" w14:paraId="5B5FE396" w14:textId="044392C3">
      <w:pPr>
        <w:autoSpaceDE w:val="0"/>
        <w:autoSpaceDN w:val="0"/>
        <w:adjustRightInd w:val="0"/>
        <w:spacing w:after="0" w:line="480" w:lineRule="auto"/>
        <w:ind w:firstLine="720"/>
        <w:rPr>
          <w:rFonts w:ascii="Courier New" w:hAnsi="Courier New" w:cs="Courier New"/>
          <w:color w:val="000000" w:themeColor="text1"/>
          <w:sz w:val="24"/>
          <w:szCs w:val="24"/>
        </w:rPr>
      </w:pPr>
      <w:r w:rsidRPr="00E23370">
        <w:rPr>
          <w:rFonts w:ascii="Courier New" w:hAnsi="Courier New" w:cs="Courier New"/>
          <w:sz w:val="24"/>
          <w:szCs w:val="24"/>
        </w:rPr>
        <w:t xml:space="preserve">(ii)  </w:t>
      </w:r>
      <w:r w:rsidRPr="00E23370" w:rsidR="002771CA">
        <w:rPr>
          <w:rFonts w:ascii="Courier New" w:hAnsi="Courier New" w:cs="Courier New"/>
          <w:sz w:val="24"/>
          <w:szCs w:val="24"/>
        </w:rPr>
        <w:t>I</w:t>
      </w:r>
      <w:r w:rsidRPr="00E23370">
        <w:rPr>
          <w:rFonts w:ascii="Courier New" w:hAnsi="Courier New" w:cs="Courier New"/>
          <w:sz w:val="24"/>
          <w:szCs w:val="24"/>
        </w:rPr>
        <w:t>s on active duty (as such term is defined in section 101(d)(1) of such title).</w:t>
      </w:r>
      <w:r w:rsidRPr="00E23370" w:rsidR="00AC6075">
        <w:rPr>
          <w:rFonts w:ascii="Courier New" w:hAnsi="Courier New" w:cs="Courier New"/>
          <w:sz w:val="24"/>
          <w:szCs w:val="24"/>
        </w:rPr>
        <w:t xml:space="preserve"> </w:t>
      </w:r>
      <w:r w:rsidRPr="00E23370" w:rsidR="006D423C">
        <w:rPr>
          <w:rFonts w:ascii="Courier New" w:hAnsi="Courier New" w:cs="Courier New"/>
          <w:sz w:val="24"/>
          <w:szCs w:val="24"/>
        </w:rPr>
        <w:t xml:space="preserve"> </w:t>
      </w:r>
      <w:r w:rsidRPr="00E23370" w:rsidR="00AC6075">
        <w:rPr>
          <w:rFonts w:ascii="Courier New" w:hAnsi="Courier New" w:cs="Courier New"/>
          <w:sz w:val="24"/>
          <w:szCs w:val="24"/>
        </w:rPr>
        <w:t>(</w:t>
      </w:r>
      <w:r w:rsidRPr="00E23370" w:rsidR="00CF1BF7">
        <w:rPr>
          <w:rFonts w:ascii="Courier New" w:hAnsi="Courier New" w:cs="Courier New"/>
          <w:sz w:val="24"/>
          <w:szCs w:val="24"/>
        </w:rPr>
        <w:t>20</w:t>
      </w:r>
      <w:r w:rsidRPr="00E23370" w:rsidR="00AC6075">
        <w:rPr>
          <w:rFonts w:ascii="Courier New" w:hAnsi="Courier New" w:cs="Courier New"/>
          <w:sz w:val="24"/>
          <w:szCs w:val="24"/>
        </w:rPr>
        <w:t xml:space="preserve"> U.S.C. 2302(48))</w:t>
      </w:r>
      <w:r w:rsidRPr="00E23370" w:rsidR="00CF1BF7">
        <w:rPr>
          <w:rFonts w:ascii="Courier New" w:hAnsi="Courier New" w:cs="Courier New"/>
          <w:sz w:val="24"/>
          <w:szCs w:val="24"/>
        </w:rPr>
        <w:t>.</w:t>
      </w:r>
      <w:r w:rsidRPr="00E23370" w:rsidR="00AC6075">
        <w:rPr>
          <w:rFonts w:ascii="Courier New" w:hAnsi="Courier New" w:cs="Courier New"/>
          <w:sz w:val="24"/>
          <w:szCs w:val="24"/>
        </w:rPr>
        <w:t xml:space="preserve"> </w:t>
      </w:r>
    </w:p>
    <w:p w:rsidR="000C20AE" w:rsidRPr="00E23370" w:rsidP="00DB7039" w14:paraId="30C2BED1" w14:textId="13DABAEF">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Support services</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services related to curriculum modification, equipment modification, classroom </w:t>
      </w:r>
      <w:r w:rsidRPr="00E23370">
        <w:rPr>
          <w:rFonts w:ascii="Courier New" w:hAnsi="Courier New" w:cs="Courier New"/>
          <w:color w:val="000000" w:themeColor="text1"/>
          <w:sz w:val="24"/>
          <w:szCs w:val="24"/>
        </w:rPr>
        <w:t>modification, supportive personnel</w:t>
      </w:r>
      <w:r w:rsidRPr="00E23370" w:rsidR="00292BA6">
        <w:rPr>
          <w:rFonts w:ascii="Courier New" w:hAnsi="Courier New" w:cs="Courier New"/>
          <w:color w:val="000000" w:themeColor="text1"/>
          <w:sz w:val="24"/>
          <w:szCs w:val="24"/>
        </w:rPr>
        <w:t xml:space="preserve"> (including paraprofessionals and specialized instructional support personnel)</w:t>
      </w:r>
      <w:r w:rsidRPr="00E23370">
        <w:rPr>
          <w:rFonts w:ascii="Courier New" w:hAnsi="Courier New" w:cs="Courier New"/>
          <w:color w:val="000000" w:themeColor="text1"/>
          <w:sz w:val="24"/>
          <w:szCs w:val="24"/>
        </w:rPr>
        <w:t xml:space="preserve">, and instructional aids and devices. </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(20 U.S.C. 2302(</w:t>
      </w:r>
      <w:r w:rsidRPr="00E23370" w:rsidR="00AC6075">
        <w:rPr>
          <w:rFonts w:ascii="Courier New" w:hAnsi="Courier New" w:cs="Courier New"/>
          <w:color w:val="000000" w:themeColor="text1"/>
          <w:sz w:val="24"/>
          <w:szCs w:val="24"/>
        </w:rPr>
        <w:t>50</w:t>
      </w:r>
      <w:r w:rsidRPr="00E23370">
        <w:rPr>
          <w:rFonts w:ascii="Courier New" w:hAnsi="Courier New" w:cs="Courier New"/>
          <w:color w:val="000000" w:themeColor="text1"/>
          <w:sz w:val="24"/>
          <w:szCs w:val="24"/>
        </w:rPr>
        <w:t>))</w:t>
      </w:r>
      <w:r w:rsidRPr="00E23370" w:rsidR="00292BA6">
        <w:rPr>
          <w:rFonts w:ascii="Courier New" w:hAnsi="Courier New" w:cs="Courier New"/>
          <w:color w:val="000000" w:themeColor="text1"/>
          <w:sz w:val="24"/>
          <w:szCs w:val="24"/>
        </w:rPr>
        <w:t>.</w:t>
      </w:r>
    </w:p>
    <w:p w:rsidR="00EE775D" w:rsidP="00DB7039" w14:paraId="645149B5" w14:textId="425FAF5F">
      <w:pPr>
        <w:autoSpaceDE w:val="0"/>
        <w:autoSpaceDN w:val="0"/>
        <w:adjustRightInd w:val="0"/>
        <w:spacing w:after="0" w:line="480" w:lineRule="auto"/>
        <w:ind w:firstLine="720"/>
        <w:rPr>
          <w:rFonts w:ascii="Courier New" w:hAnsi="Courier New" w:cs="Courier New"/>
          <w:color w:val="000000" w:themeColor="text1"/>
          <w:sz w:val="24"/>
          <w:szCs w:val="24"/>
        </w:rPr>
      </w:pPr>
      <w:r w:rsidRPr="005654AF">
        <w:rPr>
          <w:rFonts w:ascii="Courier New" w:hAnsi="Courier New" w:cs="Courier New"/>
          <w:i/>
          <w:color w:val="000000" w:themeColor="text1"/>
          <w:sz w:val="24"/>
          <w:szCs w:val="24"/>
        </w:rPr>
        <w:t>Tribally controlled college or university</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an institution of higher education that is formally controlled, or has been formally sanctioned, or chartered, by the governing body of an Indian </w:t>
      </w:r>
      <w:r w:rsidR="00A12058">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 xml:space="preserve">ribe or </w:t>
      </w:r>
      <w:r w:rsidR="00A12058">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 xml:space="preserve">ribes, except that no more than one such institution shall be recognized with respect to any such </w:t>
      </w:r>
      <w:r w:rsidR="00C655C9">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ribe.  (</w:t>
      </w:r>
      <w:r w:rsidR="0065686C">
        <w:rPr>
          <w:rFonts w:ascii="Courier New" w:hAnsi="Courier New" w:cs="Courier New"/>
          <w:color w:val="000000" w:themeColor="text1"/>
          <w:sz w:val="24"/>
          <w:szCs w:val="24"/>
        </w:rPr>
        <w:t xml:space="preserve">20 U.S.C. 2302(50); </w:t>
      </w:r>
      <w:r w:rsidRPr="00E23370">
        <w:rPr>
          <w:rFonts w:ascii="Courier New" w:hAnsi="Courier New" w:cs="Courier New"/>
          <w:color w:val="000000" w:themeColor="text1"/>
          <w:sz w:val="24"/>
          <w:szCs w:val="24"/>
        </w:rPr>
        <w:t>25 U.S.C. 1801(a)(4)).</w:t>
      </w:r>
    </w:p>
    <w:p w:rsidR="00F43488" w:rsidRPr="00E23370" w:rsidP="00254884" w14:paraId="60DBE669" w14:textId="6C7A1DB9">
      <w:pPr>
        <w:autoSpaceDE w:val="0"/>
        <w:autoSpaceDN w:val="0"/>
        <w:adjustRightInd w:val="0"/>
        <w:spacing w:after="0" w:line="480" w:lineRule="auto"/>
        <w:ind w:firstLine="720"/>
        <w:rPr>
          <w:rFonts w:ascii="Courier New" w:hAnsi="Courier New" w:cs="Courier New"/>
          <w:color w:val="000000" w:themeColor="text1"/>
          <w:sz w:val="24"/>
          <w:szCs w:val="24"/>
        </w:rPr>
      </w:pPr>
      <w:r w:rsidRPr="002C665D">
        <w:rPr>
          <w:rFonts w:ascii="Courier New" w:hAnsi="Courier New" w:cs="Courier New"/>
          <w:i/>
          <w:color w:val="000000" w:themeColor="text1"/>
          <w:sz w:val="24"/>
          <w:szCs w:val="24"/>
        </w:rPr>
        <w:t>Tribal organization</w:t>
      </w:r>
      <w:r w:rsidRPr="00E23370">
        <w:rPr>
          <w:rFonts w:ascii="Courier New" w:hAnsi="Courier New" w:cs="Courier New"/>
          <w:i/>
          <w:iCs/>
          <w:color w:val="000000" w:themeColor="text1"/>
          <w:sz w:val="24"/>
          <w:szCs w:val="24"/>
        </w:rPr>
        <w:t xml:space="preserve"> </w:t>
      </w:r>
      <w:r w:rsidRPr="00E23370">
        <w:rPr>
          <w:rFonts w:ascii="Courier New" w:hAnsi="Courier New" w:cs="Courier New"/>
          <w:color w:val="000000" w:themeColor="text1"/>
          <w:sz w:val="24"/>
          <w:szCs w:val="24"/>
        </w:rPr>
        <w:t xml:space="preserve">means the recognized governing body of any Indian </w:t>
      </w:r>
      <w:r w:rsidRPr="00E23370" w:rsidR="00EA2126">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 xml:space="preserve">ribe; any legally established organization of Indians that is controlled, sanctioned, or chartered by such governing body or that is democratically elected by the adult members of the Indian community to be served by </w:t>
      </w:r>
      <w:r w:rsidRPr="00E23370" w:rsidR="002341C6">
        <w:rPr>
          <w:rFonts w:ascii="Courier New" w:hAnsi="Courier New" w:cs="Courier New"/>
          <w:color w:val="000000" w:themeColor="text1"/>
          <w:sz w:val="24"/>
          <w:szCs w:val="24"/>
        </w:rPr>
        <w:t xml:space="preserve">such </w:t>
      </w:r>
      <w:r w:rsidRPr="00E23370">
        <w:rPr>
          <w:rFonts w:ascii="Courier New" w:hAnsi="Courier New" w:cs="Courier New"/>
          <w:color w:val="000000" w:themeColor="text1"/>
          <w:sz w:val="24"/>
          <w:szCs w:val="24"/>
        </w:rPr>
        <w:t>organization and that includes the maximum participation of Indians in all phases of its activities</w:t>
      </w:r>
      <w:r w:rsidRPr="00E23370" w:rsidR="008F2168">
        <w:rPr>
          <w:rFonts w:ascii="Courier New" w:hAnsi="Courier New" w:cs="Courier New"/>
          <w:color w:val="000000" w:themeColor="text1"/>
          <w:sz w:val="24"/>
          <w:szCs w:val="24"/>
        </w:rPr>
        <w:t xml:space="preserve">:  </w:t>
      </w:r>
      <w:r w:rsidRPr="00E23370" w:rsidR="002341C6">
        <w:rPr>
          <w:rFonts w:ascii="Courier New" w:hAnsi="Courier New" w:cs="Courier New"/>
          <w:color w:val="000000" w:themeColor="text1"/>
          <w:sz w:val="24"/>
          <w:szCs w:val="24"/>
        </w:rPr>
        <w:t xml:space="preserve">Provided, </w:t>
      </w:r>
      <w:r w:rsidRPr="00E23370" w:rsidR="00CD5DF3">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 xml:space="preserve">hat, in any case where a contract is let or grant made to an organization to perform services benefiting more than one Indian </w:t>
      </w:r>
      <w:r w:rsidRPr="00E23370" w:rsidR="00EA2126">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 xml:space="preserve">ribe, the approval of each such Indian </w:t>
      </w:r>
      <w:r w:rsidRPr="00E23370" w:rsidR="00EA2126">
        <w:rPr>
          <w:rFonts w:ascii="Courier New" w:hAnsi="Courier New" w:cs="Courier New"/>
          <w:color w:val="000000" w:themeColor="text1"/>
          <w:sz w:val="24"/>
          <w:szCs w:val="24"/>
        </w:rPr>
        <w:t>T</w:t>
      </w:r>
      <w:r w:rsidRPr="00E23370">
        <w:rPr>
          <w:rFonts w:ascii="Courier New" w:hAnsi="Courier New" w:cs="Courier New"/>
          <w:color w:val="000000" w:themeColor="text1"/>
          <w:sz w:val="24"/>
          <w:szCs w:val="24"/>
        </w:rPr>
        <w:t xml:space="preserve">ribe shall be a prerequisite to the letting or </w:t>
      </w:r>
      <w:r w:rsidRPr="00E23370">
        <w:rPr>
          <w:rFonts w:ascii="Courier New" w:hAnsi="Courier New" w:cs="Courier New"/>
          <w:color w:val="000000" w:themeColor="text1"/>
          <w:sz w:val="24"/>
          <w:szCs w:val="24"/>
        </w:rPr>
        <w:t>making of such contract or grant.</w:t>
      </w:r>
      <w:r w:rsidRPr="00E23370" w:rsidR="009B2303">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 (</w:t>
      </w:r>
      <w:r w:rsidR="00EA031A">
        <w:rPr>
          <w:rFonts w:ascii="Courier New" w:hAnsi="Courier New" w:cs="Courier New"/>
          <w:color w:val="000000" w:themeColor="text1"/>
          <w:sz w:val="24"/>
          <w:szCs w:val="24"/>
        </w:rPr>
        <w:t xml:space="preserve">20 U.S.C. 2302(53); </w:t>
      </w:r>
      <w:r w:rsidRPr="00E23370">
        <w:rPr>
          <w:rFonts w:ascii="Courier New" w:hAnsi="Courier New" w:cs="Courier New"/>
          <w:color w:val="000000" w:themeColor="text1"/>
          <w:sz w:val="24"/>
          <w:szCs w:val="24"/>
        </w:rPr>
        <w:t xml:space="preserve">25 U.S.C. </w:t>
      </w:r>
      <w:r w:rsidRPr="00E23370" w:rsidR="002341C6">
        <w:rPr>
          <w:rFonts w:ascii="Courier New" w:hAnsi="Courier New" w:cs="Courier New"/>
          <w:color w:val="000000" w:themeColor="text1"/>
          <w:sz w:val="24"/>
          <w:szCs w:val="24"/>
        </w:rPr>
        <w:t>5304(l)</w:t>
      </w:r>
      <w:r w:rsidRPr="00E23370">
        <w:rPr>
          <w:rFonts w:ascii="Courier New" w:hAnsi="Courier New" w:cs="Courier New"/>
          <w:color w:val="000000" w:themeColor="text1"/>
          <w:sz w:val="24"/>
          <w:szCs w:val="24"/>
        </w:rPr>
        <w:t>)</w:t>
      </w:r>
      <w:r w:rsidRPr="00E23370" w:rsidR="0029741C">
        <w:rPr>
          <w:rFonts w:ascii="Courier New" w:hAnsi="Courier New" w:cs="Courier New"/>
          <w:color w:val="000000" w:themeColor="text1"/>
          <w:sz w:val="24"/>
          <w:szCs w:val="24"/>
        </w:rPr>
        <w:t>.</w:t>
      </w:r>
      <w:r w:rsidRPr="00E23370" w:rsidR="00952604">
        <w:rPr>
          <w:rFonts w:ascii="Courier New" w:hAnsi="Courier New" w:cs="Courier New"/>
          <w:color w:val="000000" w:themeColor="text1"/>
          <w:sz w:val="24"/>
          <w:szCs w:val="24"/>
        </w:rPr>
        <w:tab/>
      </w:r>
    </w:p>
    <w:p w:rsidR="00952604" w:rsidRPr="00E23370" w:rsidP="00EA031A" w14:paraId="5638A6BE" w14:textId="185DE66C">
      <w:pPr>
        <w:autoSpaceDE w:val="0"/>
        <w:autoSpaceDN w:val="0"/>
        <w:adjustRightInd w:val="0"/>
        <w:spacing w:after="0" w:line="480" w:lineRule="auto"/>
        <w:ind w:firstLine="720"/>
        <w:rPr>
          <w:rFonts w:ascii="Courier New" w:hAnsi="Courier New" w:cs="Courier New"/>
          <w:sz w:val="24"/>
          <w:szCs w:val="24"/>
        </w:rPr>
      </w:pPr>
      <w:r w:rsidRPr="002C665D">
        <w:rPr>
          <w:rFonts w:ascii="Courier New" w:hAnsi="Courier New" w:cs="Courier New"/>
          <w:i/>
          <w:color w:val="000000" w:themeColor="text1"/>
          <w:sz w:val="24"/>
          <w:szCs w:val="24"/>
        </w:rPr>
        <w:t>W</w:t>
      </w:r>
      <w:r w:rsidRPr="002C665D" w:rsidR="009B5552">
        <w:rPr>
          <w:rFonts w:ascii="Courier New" w:hAnsi="Courier New" w:cs="Courier New"/>
          <w:i/>
          <w:color w:val="000000" w:themeColor="text1"/>
          <w:sz w:val="24"/>
          <w:szCs w:val="24"/>
        </w:rPr>
        <w:t>ork-based learning</w:t>
      </w:r>
      <w:r w:rsidRPr="00E23370" w:rsidR="009B5552">
        <w:rPr>
          <w:rFonts w:ascii="Courier New" w:hAnsi="Courier New" w:cs="Courier New"/>
          <w:color w:val="000000" w:themeColor="text1"/>
          <w:sz w:val="24"/>
          <w:szCs w:val="24"/>
        </w:rPr>
        <w:t xml:space="preserve"> means </w:t>
      </w:r>
      <w:r w:rsidRPr="00E23370" w:rsidR="009B5552">
        <w:rPr>
          <w:rFonts w:ascii="Courier New" w:hAnsi="Courier New" w:cs="Courier New"/>
          <w:sz w:val="24"/>
          <w:szCs w:val="24"/>
        </w:rPr>
        <w:t>sustained interactions with industry or community professionals in real workplace settings, to the extent practicable, or simulated environments at an educational institution that foster in-depth, firsthand engagement with the tasks required of a given career field, that are aligned to curriculum and instruction</w:t>
      </w:r>
      <w:r w:rsidRPr="00E23370" w:rsidR="005B11BE">
        <w:rPr>
          <w:rFonts w:ascii="Courier New" w:hAnsi="Courier New" w:cs="Courier New"/>
          <w:sz w:val="24"/>
          <w:szCs w:val="24"/>
        </w:rPr>
        <w:t xml:space="preserve">. </w:t>
      </w:r>
      <w:r w:rsidRPr="00E23370" w:rsidR="006D423C">
        <w:rPr>
          <w:rFonts w:ascii="Courier New" w:hAnsi="Courier New" w:cs="Courier New"/>
          <w:sz w:val="24"/>
          <w:szCs w:val="24"/>
        </w:rPr>
        <w:t xml:space="preserve"> </w:t>
      </w:r>
      <w:r w:rsidRPr="00E23370" w:rsidR="00087D30">
        <w:rPr>
          <w:rFonts w:ascii="Courier New" w:hAnsi="Courier New" w:cs="Courier New"/>
          <w:sz w:val="24"/>
          <w:szCs w:val="24"/>
        </w:rPr>
        <w:t>(</w:t>
      </w:r>
      <w:r w:rsidRPr="00E23370" w:rsidR="005B11BE">
        <w:rPr>
          <w:rFonts w:ascii="Courier New" w:hAnsi="Courier New" w:cs="Courier New"/>
          <w:color w:val="000000" w:themeColor="text1"/>
          <w:sz w:val="24"/>
          <w:szCs w:val="24"/>
        </w:rPr>
        <w:t>20 U.S.C. 2302</w:t>
      </w:r>
      <w:r w:rsidRPr="00E23370" w:rsidR="00087D30">
        <w:rPr>
          <w:rFonts w:ascii="Courier New" w:hAnsi="Courier New" w:cs="Courier New"/>
          <w:color w:val="000000" w:themeColor="text1"/>
          <w:sz w:val="24"/>
          <w:szCs w:val="24"/>
        </w:rPr>
        <w:t xml:space="preserve"> (55))</w:t>
      </w:r>
      <w:r w:rsidRPr="00E23370" w:rsidR="00AA4610">
        <w:rPr>
          <w:rFonts w:ascii="Courier New" w:hAnsi="Courier New" w:cs="Courier New"/>
          <w:color w:val="000000" w:themeColor="text1"/>
          <w:sz w:val="24"/>
          <w:szCs w:val="24"/>
        </w:rPr>
        <w:t>.</w:t>
      </w:r>
    </w:p>
    <w:p w:rsidR="00AD10DA" w:rsidRPr="00E23370" w:rsidP="00F01F1A" w14:paraId="56619E50" w14:textId="6AD91DF8">
      <w:pPr>
        <w:pStyle w:val="HTMLPreformatted"/>
        <w:tabs>
          <w:tab w:val="left" w:pos="720"/>
          <w:tab w:val="clear" w:pos="916"/>
        </w:tabs>
        <w:spacing w:line="480" w:lineRule="auto"/>
        <w:rPr>
          <w:rFonts w:cs="Courier New"/>
          <w:color w:val="000000" w:themeColor="text1"/>
          <w:sz w:val="24"/>
          <w:szCs w:val="24"/>
        </w:rPr>
      </w:pPr>
      <w:r w:rsidRPr="002C665D">
        <w:rPr>
          <w:rFonts w:cs="Courier New"/>
          <w:i/>
          <w:color w:val="000000" w:themeColor="text1"/>
          <w:sz w:val="24"/>
          <w:szCs w:val="24"/>
        </w:rPr>
        <w:t>Program Authority</w:t>
      </w:r>
      <w:r w:rsidRPr="00E23370">
        <w:rPr>
          <w:rFonts w:cs="Courier New"/>
          <w:color w:val="000000" w:themeColor="text1"/>
          <w:sz w:val="24"/>
          <w:szCs w:val="24"/>
        </w:rPr>
        <w:t>:  20 U.S.C. 2301, et seq.</w:t>
      </w:r>
      <w:r w:rsidRPr="00E23370" w:rsidR="006B7BF8">
        <w:rPr>
          <w:rFonts w:cs="Courier New"/>
          <w:color w:val="000000" w:themeColor="text1"/>
          <w:sz w:val="24"/>
          <w:szCs w:val="24"/>
        </w:rPr>
        <w:t>,</w:t>
      </w:r>
      <w:r w:rsidRPr="00E23370">
        <w:rPr>
          <w:rFonts w:cs="Courier New"/>
          <w:color w:val="000000" w:themeColor="text1"/>
          <w:sz w:val="24"/>
          <w:szCs w:val="24"/>
        </w:rPr>
        <w:t xml:space="preserve"> particular</w:t>
      </w:r>
      <w:r w:rsidRPr="00E23370" w:rsidR="006B7BF8">
        <w:rPr>
          <w:rFonts w:cs="Courier New"/>
          <w:color w:val="000000" w:themeColor="text1"/>
          <w:sz w:val="24"/>
          <w:szCs w:val="24"/>
        </w:rPr>
        <w:t>ly</w:t>
      </w:r>
      <w:r w:rsidRPr="00E23370">
        <w:rPr>
          <w:rFonts w:cs="Courier New"/>
          <w:color w:val="000000" w:themeColor="text1"/>
          <w:sz w:val="24"/>
          <w:szCs w:val="24"/>
        </w:rPr>
        <w:t xml:space="preserve"> 2326(a)–(g).</w:t>
      </w:r>
    </w:p>
    <w:p w:rsidR="00BE54D1" w:rsidRPr="00E23370" w:rsidP="00F01F1A" w14:paraId="265FB0FA" w14:textId="25CD0084">
      <w:pPr>
        <w:pStyle w:val="HTMLPreformatted"/>
        <w:tabs>
          <w:tab w:val="left" w:pos="720"/>
          <w:tab w:val="clear" w:pos="916"/>
        </w:tabs>
        <w:spacing w:line="480" w:lineRule="auto"/>
        <w:rPr>
          <w:rFonts w:cs="Courier New"/>
          <w:color w:val="000000" w:themeColor="text1"/>
          <w:sz w:val="24"/>
          <w:szCs w:val="24"/>
          <w:lang w:val="en-US"/>
        </w:rPr>
      </w:pPr>
      <w:r w:rsidRPr="002C665D">
        <w:rPr>
          <w:rFonts w:cs="Courier New"/>
          <w:i/>
          <w:color w:val="000000" w:themeColor="text1"/>
          <w:sz w:val="24"/>
          <w:szCs w:val="24"/>
          <w:lang w:val="en-US"/>
        </w:rPr>
        <w:t>Note</w:t>
      </w:r>
      <w:r w:rsidRPr="77B1CD09">
        <w:rPr>
          <w:rFonts w:cs="Courier New"/>
          <w:color w:val="000000" w:themeColor="text1"/>
          <w:sz w:val="24"/>
          <w:szCs w:val="24"/>
          <w:lang w:val="en-US"/>
        </w:rPr>
        <w:t xml:space="preserve">:  Projects </w:t>
      </w:r>
      <w:r w:rsidR="00414105">
        <w:rPr>
          <w:rFonts w:cs="Courier New"/>
          <w:color w:val="000000" w:themeColor="text1"/>
          <w:sz w:val="24"/>
          <w:szCs w:val="24"/>
          <w:lang w:val="en-US"/>
        </w:rPr>
        <w:t>will</w:t>
      </w:r>
      <w:r w:rsidRPr="77B1CD09">
        <w:rPr>
          <w:rFonts w:cs="Courier New"/>
          <w:color w:val="000000" w:themeColor="text1"/>
          <w:sz w:val="24"/>
          <w:szCs w:val="24"/>
          <w:lang w:val="en-US"/>
        </w:rPr>
        <w:t xml:space="preserve"> be awarded and </w:t>
      </w:r>
      <w:r w:rsidR="002C2DE7">
        <w:rPr>
          <w:rFonts w:cs="Courier New"/>
          <w:color w:val="000000" w:themeColor="text1"/>
          <w:sz w:val="24"/>
          <w:szCs w:val="24"/>
          <w:lang w:val="en-US"/>
        </w:rPr>
        <w:t xml:space="preserve">must be </w:t>
      </w:r>
      <w:r w:rsidRPr="77B1CD09">
        <w:rPr>
          <w:rFonts w:cs="Courier New"/>
          <w:color w:val="000000" w:themeColor="text1"/>
          <w:sz w:val="24"/>
          <w:szCs w:val="24"/>
          <w:lang w:val="en-US"/>
        </w:rPr>
        <w:t>operated in a manner consistent with the nondiscrimination requirements contained in Federal civil rights laws.</w:t>
      </w:r>
    </w:p>
    <w:p w:rsidR="00A756D3" w:rsidRPr="00E23370" w:rsidP="00DB7039" w14:paraId="7A03545A" w14:textId="421B546C">
      <w:pPr>
        <w:pStyle w:val="HTMLPreformatted"/>
        <w:spacing w:line="480" w:lineRule="auto"/>
        <w:rPr>
          <w:rFonts w:cs="Courier New"/>
          <w:color w:val="000000" w:themeColor="text1"/>
          <w:sz w:val="24"/>
          <w:szCs w:val="24"/>
          <w:lang w:val="en-US"/>
        </w:rPr>
      </w:pPr>
      <w:r w:rsidRPr="002C665D">
        <w:rPr>
          <w:rFonts w:cs="Courier New"/>
          <w:i/>
          <w:color w:val="000000" w:themeColor="text1"/>
          <w:sz w:val="24"/>
          <w:szCs w:val="24"/>
        </w:rPr>
        <w:t>Applicable Regulations</w:t>
      </w:r>
      <w:r w:rsidRPr="00E23370">
        <w:rPr>
          <w:rFonts w:cs="Courier New"/>
          <w:color w:val="000000" w:themeColor="text1"/>
          <w:sz w:val="24"/>
          <w:szCs w:val="24"/>
        </w:rPr>
        <w:t>:</w:t>
      </w:r>
      <w:r w:rsidRPr="00E23370" w:rsidR="00B44637">
        <w:rPr>
          <w:rFonts w:cs="Courier New"/>
          <w:color w:val="000000" w:themeColor="text1"/>
          <w:sz w:val="24"/>
          <w:szCs w:val="24"/>
        </w:rPr>
        <w:t xml:space="preserve">  (a)</w:t>
      </w:r>
      <w:r w:rsidRPr="00E23370">
        <w:rPr>
          <w:rFonts w:cs="Courier New"/>
          <w:color w:val="000000" w:themeColor="text1"/>
          <w:sz w:val="24"/>
          <w:szCs w:val="24"/>
        </w:rPr>
        <w:t xml:space="preserve"> </w:t>
      </w:r>
      <w:r w:rsidRPr="00E23370" w:rsidR="00811146">
        <w:rPr>
          <w:rFonts w:cs="Courier New"/>
          <w:color w:val="000000" w:themeColor="text1"/>
          <w:sz w:val="24"/>
          <w:szCs w:val="24"/>
          <w:lang w:val="en-US"/>
        </w:rPr>
        <w:t xml:space="preserve"> </w:t>
      </w:r>
      <w:r w:rsidRPr="00E23370">
        <w:rPr>
          <w:rFonts w:cs="Courier New"/>
          <w:color w:val="000000" w:themeColor="text1"/>
          <w:sz w:val="24"/>
          <w:szCs w:val="24"/>
        </w:rPr>
        <w:t xml:space="preserve">The Education Department General Administrative Regulations (EDGAR) in 34 CFR parts 75, 77, </w:t>
      </w:r>
      <w:r w:rsidRPr="00E23370" w:rsidR="005D2F8C">
        <w:rPr>
          <w:rFonts w:cs="Courier New"/>
          <w:color w:val="000000" w:themeColor="text1"/>
          <w:sz w:val="24"/>
          <w:szCs w:val="24"/>
          <w:lang w:val="en-US"/>
        </w:rPr>
        <w:t xml:space="preserve">79, </w:t>
      </w:r>
      <w:r w:rsidRPr="00E23370">
        <w:rPr>
          <w:rFonts w:cs="Courier New"/>
          <w:color w:val="000000" w:themeColor="text1"/>
          <w:sz w:val="24"/>
          <w:szCs w:val="24"/>
        </w:rPr>
        <w:t>81, 82, 84, 86, 97, 98, and 99.</w:t>
      </w:r>
      <w:r w:rsidRPr="00E23370" w:rsidR="006B7BF8">
        <w:rPr>
          <w:rFonts w:cs="Courier New"/>
          <w:color w:val="000000" w:themeColor="text1"/>
          <w:sz w:val="24"/>
          <w:szCs w:val="24"/>
        </w:rPr>
        <w:t xml:space="preserve">  (b) </w:t>
      </w:r>
      <w:r w:rsidRPr="00E23370" w:rsidR="00811146">
        <w:rPr>
          <w:rFonts w:cs="Courier New"/>
          <w:color w:val="000000" w:themeColor="text1"/>
          <w:sz w:val="24"/>
          <w:szCs w:val="24"/>
          <w:lang w:val="en-US"/>
        </w:rPr>
        <w:t xml:space="preserve"> </w:t>
      </w:r>
      <w:r w:rsidRPr="00E23370" w:rsidR="002725C9">
        <w:rPr>
          <w:rFonts w:cs="Courier New"/>
          <w:color w:val="000000" w:themeColor="text1"/>
          <w:sz w:val="24"/>
          <w:szCs w:val="24"/>
        </w:rPr>
        <w:t>The Office of Management and Budget (OMB) Guidelines to Agencies on Governmentwide Debarment and Suspension (Nonprocurement) in 2 CFR part 180, as adopted and amended as regulations of the Department in 2 CFR part 3485</w:t>
      </w:r>
      <w:r w:rsidRPr="00E23370" w:rsidR="004A1828">
        <w:rPr>
          <w:rFonts w:cs="Courier New"/>
          <w:color w:val="000000" w:themeColor="text1"/>
          <w:sz w:val="24"/>
          <w:szCs w:val="24"/>
        </w:rPr>
        <w:t xml:space="preserve">.  (c)  </w:t>
      </w:r>
      <w:r w:rsidRPr="00E23370" w:rsidR="002725C9">
        <w:rPr>
          <w:rFonts w:cs="Courier New"/>
          <w:color w:val="000000" w:themeColor="text1"/>
          <w:sz w:val="24"/>
          <w:szCs w:val="24"/>
        </w:rPr>
        <w:t xml:space="preserve">The </w:t>
      </w:r>
      <w:r w:rsidR="0055149F">
        <w:rPr>
          <w:rFonts w:cs="Courier New"/>
          <w:color w:val="000000" w:themeColor="text1"/>
          <w:sz w:val="24"/>
          <w:szCs w:val="24"/>
        </w:rPr>
        <w:t xml:space="preserve">Guidance for </w:t>
      </w:r>
      <w:r w:rsidR="003A525B">
        <w:rPr>
          <w:rFonts w:cs="Courier New"/>
          <w:color w:val="000000" w:themeColor="text1"/>
          <w:sz w:val="24"/>
          <w:szCs w:val="24"/>
        </w:rPr>
        <w:t>Federal Financial Assistance</w:t>
      </w:r>
      <w:r w:rsidRPr="00E23370" w:rsidR="002725C9">
        <w:rPr>
          <w:rFonts w:cs="Courier New"/>
          <w:color w:val="000000" w:themeColor="text1"/>
          <w:sz w:val="24"/>
          <w:szCs w:val="24"/>
        </w:rPr>
        <w:t xml:space="preserve"> in 2 CFR part 200, as adopted and amended as regulations of the </w:t>
      </w:r>
      <w:r w:rsidRPr="00E23370" w:rsidR="002725C9">
        <w:rPr>
          <w:rFonts w:cs="Courier New"/>
          <w:color w:val="000000" w:themeColor="text1"/>
          <w:sz w:val="24"/>
          <w:szCs w:val="24"/>
        </w:rPr>
        <w:t>Department in 2 CFR part 3474</w:t>
      </w:r>
      <w:r w:rsidRPr="00E23370" w:rsidR="002725C9">
        <w:rPr>
          <w:rFonts w:cs="Courier New"/>
          <w:color w:val="000000" w:themeColor="text1"/>
          <w:sz w:val="24"/>
          <w:szCs w:val="24"/>
          <w:lang w:val="en-US"/>
        </w:rPr>
        <w:t xml:space="preserve">.  </w:t>
      </w:r>
      <w:r w:rsidRPr="00E23370" w:rsidR="006B7BF8">
        <w:rPr>
          <w:rFonts w:cs="Courier New"/>
          <w:color w:val="000000" w:themeColor="text1"/>
          <w:sz w:val="24"/>
          <w:szCs w:val="24"/>
        </w:rPr>
        <w:t>(</w:t>
      </w:r>
      <w:r w:rsidRPr="00E23370" w:rsidR="00441B49">
        <w:rPr>
          <w:rFonts w:cs="Courier New"/>
          <w:color w:val="000000" w:themeColor="text1"/>
          <w:sz w:val="24"/>
          <w:szCs w:val="24"/>
          <w:lang w:val="en-US"/>
        </w:rPr>
        <w:t>d</w:t>
      </w:r>
      <w:r w:rsidRPr="00E23370" w:rsidR="006B7BF8">
        <w:rPr>
          <w:rFonts w:cs="Courier New"/>
          <w:color w:val="000000" w:themeColor="text1"/>
          <w:sz w:val="24"/>
          <w:szCs w:val="24"/>
        </w:rPr>
        <w:t xml:space="preserve">)  </w:t>
      </w:r>
      <w:r w:rsidRPr="00E23370" w:rsidR="000D4B02">
        <w:rPr>
          <w:rFonts w:cs="Courier New"/>
          <w:bCs/>
          <w:color w:val="000000" w:themeColor="text1"/>
          <w:sz w:val="24"/>
          <w:szCs w:val="24"/>
        </w:rPr>
        <w:t>Notice of Final Requirements</w:t>
      </w:r>
      <w:r w:rsidRPr="00E23370" w:rsidR="008E6941">
        <w:rPr>
          <w:rFonts w:cs="Courier New"/>
          <w:color w:val="000000" w:themeColor="text1"/>
          <w:sz w:val="24"/>
          <w:lang w:val="en-US"/>
        </w:rPr>
        <w:t>.</w:t>
      </w:r>
      <w:r w:rsidRPr="00E23370" w:rsidR="00EB5AF9">
        <w:rPr>
          <w:rFonts w:cs="Courier New"/>
          <w:bCs/>
          <w:color w:val="000000" w:themeColor="text1"/>
          <w:sz w:val="24"/>
          <w:szCs w:val="24"/>
          <w:lang w:val="en-US"/>
        </w:rPr>
        <w:t xml:space="preserve">  </w:t>
      </w:r>
    </w:p>
    <w:p w:rsidR="003A2392" w:rsidP="00DB7039" w14:paraId="39BF221E" w14:textId="3A62FCDF">
      <w:pPr>
        <w:pStyle w:val="HTMLPreformatted"/>
        <w:spacing w:line="480" w:lineRule="auto"/>
        <w:rPr>
          <w:rFonts w:cs="Courier New"/>
          <w:color w:val="000000" w:themeColor="text1"/>
          <w:sz w:val="24"/>
          <w:szCs w:val="24"/>
          <w:u w:val="single"/>
          <w:lang w:val="en-US"/>
        </w:rPr>
      </w:pPr>
      <w:r w:rsidRPr="002C665D">
        <w:rPr>
          <w:rFonts w:cs="Courier New"/>
          <w:i/>
          <w:color w:val="000000" w:themeColor="text1"/>
          <w:sz w:val="24"/>
          <w:szCs w:val="24"/>
          <w:lang w:val="en-US"/>
        </w:rPr>
        <w:t>Note</w:t>
      </w:r>
      <w:r w:rsidRPr="002C665D">
        <w:rPr>
          <w:rFonts w:cs="Courier New"/>
          <w:color w:val="000000" w:themeColor="text1"/>
          <w:sz w:val="24"/>
          <w:szCs w:val="24"/>
          <w:lang w:val="en-US"/>
        </w:rPr>
        <w:t xml:space="preserve">:  </w:t>
      </w:r>
      <w:r w:rsidRPr="00357EA3">
        <w:rPr>
          <w:rFonts w:cs="Courier New"/>
          <w:color w:val="000000" w:themeColor="text1"/>
          <w:sz w:val="24"/>
          <w:szCs w:val="24"/>
          <w:lang w:val="en-US"/>
        </w:rPr>
        <w:t>As of October 1, 2024, grant applicants must follow the provisions stated in the OMB Guidance for Federal Financial Assistance (89 FR 30046, April 22, 2024) when preparing an application.  For more inform</w:t>
      </w:r>
      <w:r w:rsidRPr="00357EA3" w:rsidR="001C12A6">
        <w:rPr>
          <w:rFonts w:cs="Courier New"/>
          <w:color w:val="000000" w:themeColor="text1"/>
          <w:sz w:val="24"/>
          <w:szCs w:val="24"/>
          <w:lang w:val="en-US"/>
        </w:rPr>
        <w:t>ati</w:t>
      </w:r>
      <w:r w:rsidRPr="00357EA3">
        <w:rPr>
          <w:rFonts w:cs="Courier New"/>
          <w:color w:val="000000" w:themeColor="text1"/>
          <w:sz w:val="24"/>
          <w:szCs w:val="24"/>
          <w:lang w:val="en-US"/>
        </w:rPr>
        <w:t>on about these regulations please visit</w:t>
      </w:r>
      <w:r w:rsidRPr="00357EA3" w:rsidR="006E00CA">
        <w:rPr>
          <w:rFonts w:cs="Courier New"/>
          <w:color w:val="000000" w:themeColor="text1"/>
          <w:sz w:val="24"/>
          <w:szCs w:val="24"/>
          <w:lang w:val="en-US"/>
        </w:rPr>
        <w:t xml:space="preserve">: </w:t>
      </w:r>
      <w:hyperlink w:history="1">
        <w:r w:rsidRPr="12853C96" w:rsidR="005C4B58">
          <w:rPr>
            <w:rStyle w:val="Hyperlink"/>
            <w:rFonts w:cs="Courier New"/>
            <w:sz w:val="24"/>
            <w:szCs w:val="24"/>
            <w:lang w:val="en-US"/>
          </w:rPr>
          <w:t xml:space="preserve"> www.cfo.gov/resources-coffa/uniform-guidance/</w:t>
        </w:r>
      </w:hyperlink>
      <w:r w:rsidRPr="00F307E5">
        <w:rPr>
          <w:rFonts w:cs="Courier New"/>
          <w:color w:val="000000" w:themeColor="text1"/>
          <w:sz w:val="24"/>
          <w:szCs w:val="24"/>
          <w:lang w:val="en-US"/>
        </w:rPr>
        <w:t>.</w:t>
      </w:r>
    </w:p>
    <w:p w:rsidR="00076C7F" w:rsidRPr="00E23370" w:rsidP="00DB7039" w14:paraId="6CC7F31C" w14:textId="67F193C7">
      <w:pPr>
        <w:pStyle w:val="HTMLPreformatted"/>
        <w:spacing w:line="480" w:lineRule="auto"/>
        <w:rPr>
          <w:rFonts w:cs="Courier New"/>
          <w:color w:val="000000" w:themeColor="text1"/>
          <w:sz w:val="24"/>
          <w:szCs w:val="24"/>
          <w:lang w:val="en-US"/>
        </w:rPr>
      </w:pPr>
      <w:r w:rsidRPr="00F307E5">
        <w:rPr>
          <w:rFonts w:cs="Courier New"/>
          <w:i/>
          <w:color w:val="000000" w:themeColor="text1"/>
          <w:sz w:val="24"/>
          <w:szCs w:val="24"/>
        </w:rPr>
        <w:t>Note:</w:t>
      </w:r>
      <w:r w:rsidRPr="00E23370">
        <w:rPr>
          <w:rFonts w:cs="Courier New"/>
          <w:color w:val="000000" w:themeColor="text1"/>
          <w:sz w:val="24"/>
          <w:szCs w:val="24"/>
        </w:rPr>
        <w:t xml:space="preserve">  The regulations in 34 CFR part 79 apply to all applicants except federally recognized Indian </w:t>
      </w:r>
      <w:r w:rsidRPr="00E23370" w:rsidR="00243FCB">
        <w:rPr>
          <w:rFonts w:cs="Courier New"/>
          <w:color w:val="000000" w:themeColor="text1"/>
          <w:sz w:val="24"/>
          <w:szCs w:val="24"/>
          <w:lang w:val="en-US"/>
        </w:rPr>
        <w:t>T</w:t>
      </w:r>
      <w:r w:rsidRPr="00E23370">
        <w:rPr>
          <w:rFonts w:cs="Courier New"/>
          <w:color w:val="000000" w:themeColor="text1"/>
          <w:sz w:val="24"/>
          <w:szCs w:val="24"/>
        </w:rPr>
        <w:t>ribes.</w:t>
      </w:r>
    </w:p>
    <w:p w:rsidR="00537FB0" w:rsidRPr="00E23370" w:rsidP="00DB7039" w14:paraId="30D93927" w14:textId="5AAEF039">
      <w:pPr>
        <w:pStyle w:val="HTMLPreformatted"/>
        <w:spacing w:line="480" w:lineRule="auto"/>
        <w:rPr>
          <w:rFonts w:cs="Courier New"/>
          <w:color w:val="000000" w:themeColor="text1"/>
          <w:sz w:val="24"/>
          <w:szCs w:val="24"/>
          <w:lang w:val="en-US"/>
        </w:rPr>
      </w:pPr>
      <w:r w:rsidRPr="002C665D">
        <w:rPr>
          <w:rFonts w:cs="Courier New"/>
          <w:i/>
          <w:color w:val="000000" w:themeColor="text1"/>
          <w:sz w:val="24"/>
          <w:szCs w:val="24"/>
          <w:lang w:val="en-US"/>
        </w:rPr>
        <w:t>Note</w:t>
      </w:r>
      <w:r w:rsidRPr="00E23370">
        <w:rPr>
          <w:rFonts w:cs="Courier New"/>
          <w:color w:val="000000" w:themeColor="text1"/>
          <w:sz w:val="24"/>
          <w:szCs w:val="24"/>
          <w:lang w:val="en-US"/>
        </w:rPr>
        <w:t xml:space="preserve">:  The regulations in 34 CFR 86 apply to institutions of higher education only. </w:t>
      </w:r>
    </w:p>
    <w:p w:rsidR="00ED5D32" w:rsidRPr="00E23370" w:rsidP="00DB7039" w14:paraId="4DC66119" w14:textId="77777777">
      <w:pPr>
        <w:pStyle w:val="HTMLPreformatted"/>
        <w:spacing w:line="480" w:lineRule="auto"/>
        <w:rPr>
          <w:rFonts w:cs="Courier New"/>
          <w:color w:val="000000" w:themeColor="text1"/>
          <w:sz w:val="24"/>
          <w:szCs w:val="24"/>
        </w:rPr>
      </w:pPr>
      <w:r w:rsidRPr="00E23370">
        <w:rPr>
          <w:rFonts w:cs="Courier New"/>
          <w:color w:val="000000" w:themeColor="text1"/>
          <w:sz w:val="24"/>
          <w:szCs w:val="24"/>
        </w:rPr>
        <w:t>II.  Award Information</w:t>
      </w:r>
    </w:p>
    <w:p w:rsidR="00ED5D32" w:rsidRPr="00927733" w:rsidP="00DB7039" w14:paraId="4E87D386" w14:textId="77777777">
      <w:pPr>
        <w:pStyle w:val="HTMLPreformatted"/>
        <w:spacing w:line="480" w:lineRule="auto"/>
        <w:rPr>
          <w:rFonts w:cs="Courier New"/>
          <w:color w:val="000000" w:themeColor="text1"/>
          <w:sz w:val="24"/>
          <w:szCs w:val="24"/>
          <w:lang w:val="en-US"/>
        </w:rPr>
      </w:pPr>
      <w:r w:rsidRPr="005D2544">
        <w:rPr>
          <w:rFonts w:cs="Courier New"/>
          <w:i/>
          <w:color w:val="000000" w:themeColor="text1"/>
          <w:sz w:val="24"/>
          <w:szCs w:val="24"/>
          <w:lang w:val="en-US"/>
        </w:rPr>
        <w:t>Type of Award</w:t>
      </w:r>
      <w:r w:rsidRPr="00927733">
        <w:rPr>
          <w:rFonts w:cs="Courier New"/>
          <w:color w:val="000000" w:themeColor="text1"/>
          <w:sz w:val="24"/>
          <w:szCs w:val="24"/>
          <w:lang w:val="en-US"/>
        </w:rPr>
        <w:t>:  Discretionary grants.</w:t>
      </w:r>
    </w:p>
    <w:p w:rsidR="00927733" w:rsidRPr="00927733" w:rsidP="005D2544" w14:paraId="50310833" w14:textId="014153CC">
      <w:pPr>
        <w:autoSpaceDE w:val="0"/>
        <w:autoSpaceDN w:val="0"/>
        <w:adjustRightInd w:val="0"/>
        <w:spacing w:after="0" w:line="480" w:lineRule="auto"/>
        <w:rPr>
          <w:rFonts w:cs="Courier New"/>
          <w:color w:val="000000" w:themeColor="text1"/>
          <w:sz w:val="24"/>
          <w:szCs w:val="24"/>
        </w:rPr>
      </w:pPr>
      <w:r w:rsidRPr="005D2544">
        <w:rPr>
          <w:rFonts w:ascii="Courier New" w:eastAsia="Times New Roman" w:hAnsi="Courier New" w:cs="Courier New"/>
          <w:i/>
          <w:color w:val="000000" w:themeColor="text1"/>
          <w:sz w:val="24"/>
          <w:szCs w:val="24"/>
          <w:lang w:eastAsia="x-none"/>
        </w:rPr>
        <w:t>Estimated Available Funds</w:t>
      </w:r>
      <w:r w:rsidRPr="00927733">
        <w:rPr>
          <w:rFonts w:ascii="Courier New" w:eastAsia="Times New Roman" w:hAnsi="Courier New" w:cs="Courier New"/>
          <w:color w:val="000000" w:themeColor="text1"/>
          <w:sz w:val="24"/>
          <w:szCs w:val="24"/>
          <w:lang w:eastAsia="x-none"/>
        </w:rPr>
        <w:t>:  $</w:t>
      </w:r>
      <w:bookmarkStart w:id="2" w:name="OLE_LINK1"/>
      <w:r w:rsidRPr="00927733" w:rsidR="002B4279">
        <w:rPr>
          <w:rFonts w:ascii="Courier New" w:eastAsia="Times New Roman" w:hAnsi="Courier New" w:cs="Courier New"/>
          <w:color w:val="000000" w:themeColor="text1"/>
          <w:sz w:val="24"/>
          <w:szCs w:val="24"/>
          <w:lang w:eastAsia="x-none"/>
        </w:rPr>
        <w:t>21</w:t>
      </w:r>
      <w:r w:rsidRPr="00927733" w:rsidR="003863DC">
        <w:rPr>
          <w:rFonts w:ascii="Courier New" w:eastAsia="Times New Roman" w:hAnsi="Courier New" w:cs="Courier New"/>
          <w:color w:val="000000" w:themeColor="text1"/>
          <w:sz w:val="24"/>
          <w:szCs w:val="24"/>
          <w:lang w:eastAsia="x-none"/>
        </w:rPr>
        <w:t>,000</w:t>
      </w:r>
      <w:r w:rsidRPr="00927733" w:rsidR="00AF591F">
        <w:rPr>
          <w:rFonts w:ascii="Courier New" w:eastAsia="Times New Roman" w:hAnsi="Courier New" w:cs="Courier New"/>
          <w:color w:val="000000" w:themeColor="text1"/>
          <w:sz w:val="24"/>
          <w:szCs w:val="24"/>
          <w:lang w:eastAsia="x-none"/>
        </w:rPr>
        <w:t>,</w:t>
      </w:r>
      <w:bookmarkEnd w:id="2"/>
      <w:r w:rsidRPr="00927733" w:rsidR="00AA42BD">
        <w:rPr>
          <w:rFonts w:ascii="Courier New" w:eastAsia="Times New Roman" w:hAnsi="Courier New" w:cs="Courier New"/>
          <w:color w:val="000000" w:themeColor="text1"/>
          <w:sz w:val="24"/>
          <w:szCs w:val="24"/>
          <w:lang w:eastAsia="x-none"/>
        </w:rPr>
        <w:t>000</w:t>
      </w:r>
      <w:r w:rsidRPr="00927733" w:rsidR="002B4279">
        <w:rPr>
          <w:rFonts w:ascii="Courier New" w:eastAsia="Times New Roman" w:hAnsi="Courier New" w:cs="Courier New"/>
          <w:color w:val="000000" w:themeColor="text1"/>
          <w:sz w:val="24"/>
          <w:szCs w:val="24"/>
          <w:lang w:eastAsia="x-none"/>
        </w:rPr>
        <w:t>.</w:t>
      </w:r>
      <w:r w:rsidRPr="00927733" w:rsidR="003863DC">
        <w:rPr>
          <w:rFonts w:ascii="Courier New" w:eastAsia="Times New Roman" w:hAnsi="Courier New" w:cs="Courier New"/>
          <w:color w:val="000000" w:themeColor="text1"/>
          <w:sz w:val="24"/>
          <w:szCs w:val="24"/>
          <w:lang w:eastAsia="x-none"/>
        </w:rPr>
        <w:t xml:space="preserve"> </w:t>
      </w:r>
    </w:p>
    <w:p w:rsidR="0041406B" w:rsidRPr="00E23370" w:rsidP="00DB7039" w14:paraId="33E68B1B" w14:textId="0A952E8F">
      <w:pPr>
        <w:pStyle w:val="HTMLPreformatted"/>
        <w:spacing w:line="480" w:lineRule="auto"/>
        <w:rPr>
          <w:rFonts w:cs="Courier New"/>
          <w:color w:val="000000" w:themeColor="text1"/>
          <w:sz w:val="24"/>
          <w:szCs w:val="24"/>
          <w:lang w:val="en-US"/>
        </w:rPr>
      </w:pPr>
      <w:r w:rsidRPr="005D2544">
        <w:rPr>
          <w:rFonts w:cs="Courier New"/>
          <w:i/>
          <w:color w:val="000000" w:themeColor="text1"/>
          <w:sz w:val="24"/>
          <w:szCs w:val="24"/>
          <w:lang w:val="en-US"/>
        </w:rPr>
        <w:t>Note:</w:t>
      </w:r>
      <w:r w:rsidR="00810A19">
        <w:tab/>
      </w:r>
      <w:r w:rsidRPr="701CD6A2">
        <w:rPr>
          <w:rFonts w:cs="Courier New"/>
          <w:color w:val="000000" w:themeColor="text1"/>
          <w:sz w:val="24"/>
          <w:szCs w:val="24"/>
          <w:lang w:val="en-US"/>
        </w:rPr>
        <w:t xml:space="preserve">Contingent upon the availability of funds and the quality of applications, the Department anticipates making awards for the </w:t>
      </w:r>
      <w:r w:rsidR="004668E5">
        <w:rPr>
          <w:rFonts w:cs="Courier New"/>
          <w:color w:val="000000" w:themeColor="text1"/>
          <w:sz w:val="24"/>
          <w:szCs w:val="24"/>
          <w:lang w:val="en-US"/>
        </w:rPr>
        <w:t>first 12</w:t>
      </w:r>
      <w:r w:rsidR="00581CAD">
        <w:rPr>
          <w:rFonts w:cs="Courier New"/>
          <w:color w:val="000000" w:themeColor="text1"/>
          <w:sz w:val="24"/>
          <w:szCs w:val="24"/>
          <w:lang w:val="en-US"/>
        </w:rPr>
        <w:t>-month budget period</w:t>
      </w:r>
      <w:r w:rsidRPr="701CD6A2">
        <w:rPr>
          <w:rFonts w:cs="Courier New"/>
          <w:color w:val="000000" w:themeColor="text1"/>
          <w:sz w:val="24"/>
          <w:szCs w:val="24"/>
          <w:lang w:val="en-US"/>
        </w:rPr>
        <w:t xml:space="preserve"> using FY 202</w:t>
      </w:r>
      <w:r w:rsidR="00976CE0">
        <w:rPr>
          <w:rFonts w:cs="Courier New"/>
          <w:color w:val="000000" w:themeColor="text1"/>
          <w:sz w:val="24"/>
          <w:szCs w:val="24"/>
          <w:lang w:val="en-US"/>
        </w:rPr>
        <w:t>4</w:t>
      </w:r>
      <w:r w:rsidR="005317D5">
        <w:rPr>
          <w:rFonts w:cs="Courier New"/>
          <w:color w:val="000000" w:themeColor="text1"/>
          <w:sz w:val="24"/>
          <w:szCs w:val="24"/>
          <w:lang w:val="en-US"/>
        </w:rPr>
        <w:t xml:space="preserve"> appropriations available in FY 2025</w:t>
      </w:r>
      <w:r w:rsidRPr="701CD6A2">
        <w:rPr>
          <w:rFonts w:cs="Courier New"/>
          <w:color w:val="000000" w:themeColor="text1"/>
          <w:sz w:val="24"/>
          <w:szCs w:val="24"/>
          <w:lang w:val="en-US"/>
        </w:rPr>
        <w:t xml:space="preserve"> and FY 202</w:t>
      </w:r>
      <w:r w:rsidR="005317D5">
        <w:rPr>
          <w:rFonts w:cs="Courier New"/>
          <w:color w:val="000000" w:themeColor="text1"/>
          <w:sz w:val="24"/>
          <w:szCs w:val="24"/>
          <w:lang w:val="en-US"/>
        </w:rPr>
        <w:t>5</w:t>
      </w:r>
      <w:r w:rsidRPr="701CD6A2">
        <w:rPr>
          <w:rFonts w:cs="Courier New"/>
          <w:color w:val="000000" w:themeColor="text1"/>
          <w:sz w:val="24"/>
          <w:szCs w:val="24"/>
          <w:lang w:val="en-US"/>
        </w:rPr>
        <w:t xml:space="preserve"> appropriations</w:t>
      </w:r>
      <w:r w:rsidR="00C36810">
        <w:rPr>
          <w:rFonts w:cs="Courier New"/>
          <w:color w:val="000000" w:themeColor="text1"/>
          <w:sz w:val="24"/>
          <w:szCs w:val="24"/>
          <w:lang w:val="en-US"/>
        </w:rPr>
        <w:t>, if any, that become</w:t>
      </w:r>
      <w:r w:rsidR="005317D5">
        <w:rPr>
          <w:rFonts w:cs="Courier New"/>
          <w:color w:val="000000" w:themeColor="text1"/>
          <w:sz w:val="24"/>
          <w:szCs w:val="24"/>
          <w:lang w:val="en-US"/>
        </w:rPr>
        <w:t xml:space="preserve"> available in FY 2026</w:t>
      </w:r>
      <w:r w:rsidRPr="701CD6A2">
        <w:rPr>
          <w:rFonts w:cs="Courier New"/>
          <w:color w:val="000000" w:themeColor="text1"/>
          <w:sz w:val="24"/>
          <w:szCs w:val="24"/>
          <w:lang w:val="en-US"/>
        </w:rPr>
        <w:t xml:space="preserve">. The Department may make partial awards using </w:t>
      </w:r>
      <w:r w:rsidRPr="701CD6A2" w:rsidR="005317D5">
        <w:rPr>
          <w:rFonts w:cs="Courier New"/>
          <w:color w:val="000000" w:themeColor="text1"/>
          <w:sz w:val="24"/>
          <w:szCs w:val="24"/>
          <w:lang w:val="en-US"/>
        </w:rPr>
        <w:t>FY 202</w:t>
      </w:r>
      <w:r w:rsidR="005317D5">
        <w:rPr>
          <w:rFonts w:cs="Courier New"/>
          <w:color w:val="000000" w:themeColor="text1"/>
          <w:sz w:val="24"/>
          <w:szCs w:val="24"/>
          <w:lang w:val="en-US"/>
        </w:rPr>
        <w:t>4 appropriations available in FY 2025</w:t>
      </w:r>
      <w:r w:rsidRPr="701CD6A2" w:rsidR="005317D5">
        <w:rPr>
          <w:rFonts w:cs="Courier New"/>
          <w:color w:val="000000" w:themeColor="text1"/>
          <w:sz w:val="24"/>
          <w:szCs w:val="24"/>
          <w:lang w:val="en-US"/>
        </w:rPr>
        <w:t xml:space="preserve"> </w:t>
      </w:r>
      <w:r w:rsidRPr="701CD6A2">
        <w:rPr>
          <w:rFonts w:cs="Courier New"/>
          <w:color w:val="000000" w:themeColor="text1"/>
          <w:sz w:val="24"/>
          <w:szCs w:val="24"/>
          <w:lang w:val="en-US"/>
        </w:rPr>
        <w:t xml:space="preserve">and award the remaining </w:t>
      </w:r>
      <w:r w:rsidRPr="701CD6A2">
        <w:rPr>
          <w:rFonts w:cs="Courier New"/>
          <w:color w:val="000000" w:themeColor="text1"/>
          <w:sz w:val="24"/>
          <w:szCs w:val="24"/>
          <w:lang w:val="en-US"/>
        </w:rPr>
        <w:t xml:space="preserve">funds using </w:t>
      </w:r>
      <w:r w:rsidRPr="701CD6A2" w:rsidR="005317D5">
        <w:rPr>
          <w:rFonts w:cs="Courier New"/>
          <w:color w:val="000000" w:themeColor="text1"/>
          <w:sz w:val="24"/>
          <w:szCs w:val="24"/>
          <w:lang w:val="en-US"/>
        </w:rPr>
        <w:t>FY 202</w:t>
      </w:r>
      <w:r w:rsidR="005317D5">
        <w:rPr>
          <w:rFonts w:cs="Courier New"/>
          <w:color w:val="000000" w:themeColor="text1"/>
          <w:sz w:val="24"/>
          <w:szCs w:val="24"/>
          <w:lang w:val="en-US"/>
        </w:rPr>
        <w:t>5</w:t>
      </w:r>
      <w:r w:rsidRPr="701CD6A2" w:rsidR="005317D5">
        <w:rPr>
          <w:rFonts w:cs="Courier New"/>
          <w:color w:val="000000" w:themeColor="text1"/>
          <w:sz w:val="24"/>
          <w:szCs w:val="24"/>
          <w:lang w:val="en-US"/>
        </w:rPr>
        <w:t xml:space="preserve"> appropriations</w:t>
      </w:r>
      <w:r w:rsidR="005317D5">
        <w:rPr>
          <w:rFonts w:cs="Courier New"/>
          <w:color w:val="000000" w:themeColor="text1"/>
          <w:sz w:val="24"/>
          <w:szCs w:val="24"/>
          <w:lang w:val="en-US"/>
        </w:rPr>
        <w:t xml:space="preserve"> available in FY 2026 </w:t>
      </w:r>
      <w:r w:rsidRPr="701CD6A2">
        <w:rPr>
          <w:rFonts w:cs="Courier New"/>
          <w:color w:val="000000" w:themeColor="text1"/>
          <w:sz w:val="24"/>
          <w:szCs w:val="24"/>
          <w:lang w:val="en-US"/>
        </w:rPr>
        <w:t>when they become available.</w:t>
      </w:r>
    </w:p>
    <w:p w:rsidR="00ED5D32" w:rsidRPr="002C665D" w:rsidP="00DB7039" w14:paraId="4BCA948B" w14:textId="2921067D">
      <w:pPr>
        <w:pStyle w:val="HTMLPreformatted"/>
        <w:spacing w:line="480" w:lineRule="auto"/>
        <w:rPr>
          <w:rFonts w:cs="Courier New"/>
          <w:color w:val="000000" w:themeColor="text1"/>
          <w:sz w:val="24"/>
          <w:szCs w:val="24"/>
        </w:rPr>
      </w:pPr>
      <w:r w:rsidRPr="00E23370">
        <w:rPr>
          <w:rFonts w:cs="Courier New"/>
          <w:color w:val="000000" w:themeColor="text1"/>
          <w:sz w:val="24"/>
          <w:szCs w:val="24"/>
        </w:rPr>
        <w:tab/>
      </w:r>
      <w:r w:rsidRPr="00E23370" w:rsidR="00C66154">
        <w:rPr>
          <w:rFonts w:cs="Courier New"/>
          <w:color w:val="000000" w:themeColor="text1"/>
          <w:sz w:val="24"/>
          <w:szCs w:val="24"/>
        </w:rPr>
        <w:t>Contingent upon the availability of funds and the quality of applications, we may make additional awards later in FY 20</w:t>
      </w:r>
      <w:r w:rsidRPr="00E23370" w:rsidR="00B345CE">
        <w:rPr>
          <w:rFonts w:cs="Courier New"/>
          <w:color w:val="000000" w:themeColor="text1"/>
          <w:sz w:val="24"/>
          <w:szCs w:val="24"/>
          <w:lang w:val="en-US"/>
        </w:rPr>
        <w:t>2</w:t>
      </w:r>
      <w:r w:rsidR="005F40AF">
        <w:rPr>
          <w:rFonts w:cs="Courier New"/>
          <w:color w:val="000000" w:themeColor="text1"/>
          <w:sz w:val="24"/>
          <w:szCs w:val="24"/>
          <w:lang w:val="en-US"/>
        </w:rPr>
        <w:t>6</w:t>
      </w:r>
      <w:r w:rsidRPr="00E23370" w:rsidR="00C66154">
        <w:rPr>
          <w:rFonts w:cs="Courier New"/>
          <w:color w:val="000000" w:themeColor="text1"/>
          <w:sz w:val="24"/>
          <w:szCs w:val="24"/>
        </w:rPr>
        <w:t xml:space="preserve"> or in subsequent years from the list of unfunded applications from this competition.</w:t>
      </w:r>
    </w:p>
    <w:p w:rsidR="00ED5D32" w:rsidRPr="00E23370" w:rsidP="00DB7039" w14:paraId="35B182AC" w14:textId="076248F7">
      <w:pPr>
        <w:pStyle w:val="HTMLPreformatted"/>
        <w:spacing w:line="480" w:lineRule="auto"/>
        <w:rPr>
          <w:rFonts w:cs="Courier New"/>
          <w:color w:val="000000" w:themeColor="text1"/>
          <w:sz w:val="24"/>
          <w:szCs w:val="24"/>
        </w:rPr>
      </w:pPr>
      <w:r w:rsidRPr="002C665D">
        <w:rPr>
          <w:rFonts w:cs="Courier New"/>
          <w:i/>
          <w:color w:val="000000" w:themeColor="text1"/>
          <w:sz w:val="24"/>
          <w:szCs w:val="24"/>
        </w:rPr>
        <w:t>Estimated Range of Awards</w:t>
      </w:r>
      <w:r w:rsidRPr="00E23370" w:rsidR="00897F5D">
        <w:rPr>
          <w:rFonts w:cs="Courier New"/>
          <w:color w:val="000000" w:themeColor="text1"/>
          <w:sz w:val="24"/>
          <w:szCs w:val="24"/>
        </w:rPr>
        <w:t>:  $</w:t>
      </w:r>
      <w:r w:rsidR="003F7AC6">
        <w:rPr>
          <w:rFonts w:cs="Courier New"/>
          <w:color w:val="000000" w:themeColor="text1"/>
          <w:sz w:val="24"/>
          <w:szCs w:val="24"/>
          <w:lang w:val="en-US"/>
        </w:rPr>
        <w:t>1</w:t>
      </w:r>
      <w:r w:rsidR="00825D49">
        <w:rPr>
          <w:rFonts w:cs="Courier New"/>
          <w:color w:val="000000" w:themeColor="text1"/>
          <w:sz w:val="24"/>
          <w:szCs w:val="24"/>
          <w:lang w:val="en-US"/>
        </w:rPr>
        <w:t>50</w:t>
      </w:r>
      <w:r w:rsidRPr="00E23370" w:rsidR="00897F5D">
        <w:rPr>
          <w:rFonts w:cs="Courier New"/>
          <w:color w:val="000000" w:themeColor="text1"/>
          <w:sz w:val="24"/>
          <w:szCs w:val="24"/>
        </w:rPr>
        <w:t>,000 to $</w:t>
      </w:r>
      <w:r w:rsidR="00825D49">
        <w:rPr>
          <w:rFonts w:cs="Courier New"/>
          <w:color w:val="000000" w:themeColor="text1"/>
          <w:sz w:val="24"/>
          <w:szCs w:val="24"/>
          <w:lang w:val="en-US"/>
        </w:rPr>
        <w:t>650</w:t>
      </w:r>
      <w:r w:rsidRPr="00E23370">
        <w:rPr>
          <w:rFonts w:cs="Courier New"/>
          <w:color w:val="000000" w:themeColor="text1"/>
          <w:sz w:val="24"/>
          <w:szCs w:val="24"/>
        </w:rPr>
        <w:t>,000</w:t>
      </w:r>
      <w:r w:rsidR="0014666D">
        <w:rPr>
          <w:rFonts w:cs="Courier New"/>
          <w:color w:val="000000" w:themeColor="text1"/>
          <w:sz w:val="24"/>
          <w:szCs w:val="24"/>
        </w:rPr>
        <w:t xml:space="preserve"> </w:t>
      </w:r>
      <w:r w:rsidR="0014666D">
        <w:rPr>
          <w:rFonts w:cs="Courier New"/>
          <w:color w:val="000000" w:themeColor="text1"/>
          <w:sz w:val="24"/>
          <w:szCs w:val="24"/>
          <w:lang w:val="en-US"/>
        </w:rPr>
        <w:t xml:space="preserve">for each 12-month </w:t>
      </w:r>
      <w:r w:rsidR="00955E22">
        <w:rPr>
          <w:rFonts w:cs="Courier New"/>
          <w:color w:val="000000" w:themeColor="text1"/>
          <w:sz w:val="24"/>
          <w:szCs w:val="24"/>
          <w:lang w:val="en-US"/>
        </w:rPr>
        <w:t xml:space="preserve">budget </w:t>
      </w:r>
      <w:r w:rsidR="0014666D">
        <w:rPr>
          <w:rFonts w:cs="Courier New"/>
          <w:color w:val="000000" w:themeColor="text1"/>
          <w:sz w:val="24"/>
          <w:szCs w:val="24"/>
          <w:lang w:val="en-US"/>
        </w:rPr>
        <w:t>period (i.e., a total of approximately $</w:t>
      </w:r>
      <w:r w:rsidR="00BA3A9E">
        <w:rPr>
          <w:rFonts w:cs="Courier New"/>
          <w:color w:val="000000" w:themeColor="text1"/>
          <w:sz w:val="24"/>
          <w:szCs w:val="24"/>
          <w:lang w:val="en-US"/>
        </w:rPr>
        <w:t>750</w:t>
      </w:r>
      <w:r w:rsidR="00081ECE">
        <w:rPr>
          <w:rFonts w:cs="Courier New"/>
          <w:color w:val="000000" w:themeColor="text1"/>
          <w:sz w:val="24"/>
          <w:szCs w:val="24"/>
          <w:lang w:val="en-US"/>
        </w:rPr>
        <w:t xml:space="preserve">,000 to </w:t>
      </w:r>
      <w:r w:rsidR="001B7283">
        <w:rPr>
          <w:rFonts w:cs="Courier New"/>
          <w:color w:val="000000" w:themeColor="text1"/>
          <w:sz w:val="24"/>
          <w:szCs w:val="24"/>
          <w:lang w:val="en-US"/>
        </w:rPr>
        <w:t>$3,250,000</w:t>
      </w:r>
      <w:r w:rsidR="00955E22">
        <w:rPr>
          <w:rFonts w:cs="Courier New"/>
          <w:color w:val="000000" w:themeColor="text1"/>
          <w:sz w:val="24"/>
          <w:szCs w:val="24"/>
          <w:lang w:val="en-US"/>
        </w:rPr>
        <w:t xml:space="preserve"> for a full 60 month project period</w:t>
      </w:r>
      <w:r w:rsidR="001B7283">
        <w:rPr>
          <w:rFonts w:cs="Courier New"/>
          <w:color w:val="000000" w:themeColor="text1"/>
          <w:sz w:val="24"/>
          <w:szCs w:val="24"/>
          <w:lang w:val="en-US"/>
        </w:rPr>
        <w:t>)</w:t>
      </w:r>
      <w:r w:rsidRPr="00E23370" w:rsidR="0014666D">
        <w:rPr>
          <w:rFonts w:cs="Courier New"/>
          <w:color w:val="000000" w:themeColor="text1"/>
          <w:sz w:val="24"/>
          <w:szCs w:val="24"/>
        </w:rPr>
        <w:t>.</w:t>
      </w:r>
    </w:p>
    <w:p w:rsidR="00ED5D32" w:rsidRPr="00E23370" w:rsidP="00DB7039" w14:paraId="75EEC2B8" w14:textId="192D112D">
      <w:pPr>
        <w:pStyle w:val="HTMLPreformatted"/>
        <w:spacing w:line="480" w:lineRule="auto"/>
        <w:rPr>
          <w:rFonts w:cs="Courier New"/>
          <w:color w:val="000000" w:themeColor="text1"/>
          <w:sz w:val="24"/>
          <w:szCs w:val="24"/>
        </w:rPr>
      </w:pPr>
      <w:r w:rsidRPr="002C665D">
        <w:rPr>
          <w:rFonts w:cs="Courier New"/>
          <w:i/>
          <w:color w:val="000000" w:themeColor="text1"/>
          <w:sz w:val="24"/>
          <w:szCs w:val="24"/>
        </w:rPr>
        <w:t>Estimated Average Size of Awards</w:t>
      </w:r>
      <w:r w:rsidRPr="00E23370">
        <w:rPr>
          <w:rFonts w:cs="Courier New"/>
          <w:color w:val="000000" w:themeColor="text1"/>
          <w:sz w:val="24"/>
          <w:szCs w:val="24"/>
        </w:rPr>
        <w:t>:  $</w:t>
      </w:r>
      <w:r w:rsidR="00C37E47">
        <w:rPr>
          <w:rFonts w:cs="Courier New"/>
          <w:color w:val="000000" w:themeColor="text1"/>
          <w:sz w:val="24"/>
          <w:szCs w:val="24"/>
          <w:lang w:val="en-US"/>
        </w:rPr>
        <w:t>5</w:t>
      </w:r>
      <w:r w:rsidR="003F7AC6">
        <w:rPr>
          <w:rFonts w:cs="Courier New"/>
          <w:color w:val="000000" w:themeColor="text1"/>
          <w:sz w:val="24"/>
          <w:szCs w:val="24"/>
          <w:lang w:val="en-US"/>
        </w:rPr>
        <w:t>00</w:t>
      </w:r>
      <w:r w:rsidRPr="00E23370" w:rsidR="00557875">
        <w:rPr>
          <w:rFonts w:cs="Courier New"/>
          <w:color w:val="000000" w:themeColor="text1"/>
          <w:sz w:val="24"/>
          <w:szCs w:val="24"/>
          <w:lang w:val="en-US"/>
        </w:rPr>
        <w:t>,000</w:t>
      </w:r>
      <w:r w:rsidR="00D93D6E">
        <w:rPr>
          <w:rFonts w:cs="Courier New"/>
          <w:color w:val="000000" w:themeColor="text1"/>
          <w:sz w:val="24"/>
          <w:szCs w:val="24"/>
          <w:lang w:val="en-US"/>
        </w:rPr>
        <w:t xml:space="preserve"> for each 12-month </w:t>
      </w:r>
      <w:r w:rsidR="00955E22">
        <w:rPr>
          <w:rFonts w:cs="Courier New"/>
          <w:color w:val="000000" w:themeColor="text1"/>
          <w:sz w:val="24"/>
          <w:szCs w:val="24"/>
          <w:lang w:val="en-US"/>
        </w:rPr>
        <w:t xml:space="preserve">budget </w:t>
      </w:r>
      <w:r w:rsidR="00D93D6E">
        <w:rPr>
          <w:rFonts w:cs="Courier New"/>
          <w:color w:val="000000" w:themeColor="text1"/>
          <w:sz w:val="24"/>
          <w:szCs w:val="24"/>
          <w:lang w:val="en-US"/>
        </w:rPr>
        <w:t>period</w:t>
      </w:r>
      <w:r w:rsidR="001B7283">
        <w:rPr>
          <w:rFonts w:cs="Courier New"/>
          <w:color w:val="000000" w:themeColor="text1"/>
          <w:sz w:val="24"/>
          <w:szCs w:val="24"/>
          <w:lang w:val="en-US"/>
        </w:rPr>
        <w:t>.</w:t>
      </w:r>
    </w:p>
    <w:p w:rsidR="00ED5D32" w:rsidRPr="00E23370" w:rsidP="00DB7039" w14:paraId="63B0FC8F" w14:textId="2064D0C4">
      <w:pPr>
        <w:pStyle w:val="HTMLPreformatted"/>
        <w:spacing w:line="480" w:lineRule="auto"/>
        <w:rPr>
          <w:rFonts w:cs="Courier New"/>
          <w:color w:val="000000" w:themeColor="text1"/>
          <w:sz w:val="24"/>
          <w:szCs w:val="24"/>
        </w:rPr>
      </w:pPr>
      <w:r w:rsidRPr="002C665D">
        <w:rPr>
          <w:rFonts w:cs="Courier New"/>
          <w:i/>
          <w:color w:val="000000" w:themeColor="text1"/>
          <w:sz w:val="24"/>
          <w:szCs w:val="24"/>
        </w:rPr>
        <w:t>Estimated Number of Awards</w:t>
      </w:r>
      <w:r w:rsidRPr="00E23370">
        <w:rPr>
          <w:rFonts w:cs="Courier New"/>
          <w:color w:val="000000" w:themeColor="text1"/>
          <w:sz w:val="24"/>
          <w:szCs w:val="24"/>
        </w:rPr>
        <w:t xml:space="preserve">:  </w:t>
      </w:r>
      <w:r w:rsidR="003F7AC6">
        <w:rPr>
          <w:rFonts w:cs="Courier New"/>
          <w:color w:val="000000" w:themeColor="text1"/>
          <w:sz w:val="24"/>
          <w:szCs w:val="24"/>
          <w:lang w:val="en-US"/>
        </w:rPr>
        <w:t>30-35</w:t>
      </w:r>
      <w:r w:rsidRPr="00E23370">
        <w:rPr>
          <w:rFonts w:cs="Courier New"/>
          <w:color w:val="000000" w:themeColor="text1"/>
          <w:sz w:val="24"/>
          <w:szCs w:val="24"/>
        </w:rPr>
        <w:t>.</w:t>
      </w:r>
      <w:r w:rsidR="00A0794C">
        <w:rPr>
          <w:rFonts w:cs="Courier New"/>
          <w:color w:val="000000" w:themeColor="text1"/>
          <w:sz w:val="24"/>
          <w:szCs w:val="24"/>
        </w:rPr>
        <w:t xml:space="preserve">  </w:t>
      </w:r>
    </w:p>
    <w:p w:rsidR="00870C33" w:rsidRPr="00E23370" w:rsidP="00DB7039" w14:paraId="17D5F390" w14:textId="429E780F">
      <w:pPr>
        <w:pStyle w:val="HTMLPreformatted"/>
        <w:spacing w:line="480" w:lineRule="auto"/>
        <w:rPr>
          <w:rFonts w:cs="Courier New"/>
          <w:color w:val="000000" w:themeColor="text1"/>
          <w:sz w:val="24"/>
          <w:szCs w:val="24"/>
        </w:rPr>
      </w:pPr>
      <w:r w:rsidRPr="002C665D">
        <w:rPr>
          <w:rFonts w:cs="Courier New"/>
          <w:i/>
          <w:color w:val="000000" w:themeColor="text1"/>
          <w:sz w:val="24"/>
          <w:szCs w:val="24"/>
        </w:rPr>
        <w:t>Note</w:t>
      </w:r>
      <w:r w:rsidRPr="00E23370">
        <w:rPr>
          <w:rFonts w:cs="Courier New"/>
          <w:color w:val="000000" w:themeColor="text1"/>
          <w:sz w:val="24"/>
          <w:szCs w:val="24"/>
        </w:rPr>
        <w:t xml:space="preserve">:  The Department is not bound by any estimates in this </w:t>
      </w:r>
      <w:r w:rsidRPr="00E23370" w:rsidR="00335D77">
        <w:rPr>
          <w:rFonts w:cs="Courier New"/>
          <w:color w:val="000000" w:themeColor="text1"/>
          <w:sz w:val="24"/>
          <w:szCs w:val="24"/>
        </w:rPr>
        <w:t>notice</w:t>
      </w:r>
      <w:r w:rsidRPr="00E23370">
        <w:rPr>
          <w:rFonts w:cs="Courier New"/>
          <w:color w:val="000000" w:themeColor="text1"/>
          <w:sz w:val="24"/>
          <w:szCs w:val="24"/>
        </w:rPr>
        <w:t>.</w:t>
      </w:r>
    </w:p>
    <w:p w:rsidR="00870C33" w:rsidRPr="00E23370" w:rsidP="00DB7039" w14:paraId="05ED8739" w14:textId="73B66E16">
      <w:pPr>
        <w:pStyle w:val="HTMLPreformatted"/>
        <w:spacing w:line="480" w:lineRule="auto"/>
        <w:rPr>
          <w:rFonts w:cs="Courier New"/>
          <w:color w:val="000000" w:themeColor="text1"/>
          <w:sz w:val="24"/>
          <w:szCs w:val="24"/>
        </w:rPr>
      </w:pPr>
      <w:r w:rsidRPr="002C665D">
        <w:rPr>
          <w:rFonts w:cs="Courier New"/>
          <w:i/>
          <w:color w:val="000000" w:themeColor="text1"/>
          <w:sz w:val="24"/>
          <w:szCs w:val="24"/>
        </w:rPr>
        <w:t>Project Period</w:t>
      </w:r>
      <w:r w:rsidRPr="00E23370" w:rsidR="00811146">
        <w:rPr>
          <w:rFonts w:cs="Courier New"/>
          <w:color w:val="000000" w:themeColor="text1"/>
          <w:sz w:val="24"/>
          <w:szCs w:val="24"/>
          <w:lang w:val="en-US"/>
        </w:rPr>
        <w:t>:</w:t>
      </w:r>
      <w:r w:rsidRPr="00E23370">
        <w:rPr>
          <w:rFonts w:cs="Courier New"/>
          <w:color w:val="000000" w:themeColor="text1"/>
          <w:sz w:val="24"/>
          <w:szCs w:val="24"/>
        </w:rPr>
        <w:t xml:space="preserve">  Up to </w:t>
      </w:r>
      <w:r w:rsidRPr="00E23370" w:rsidR="0097606D">
        <w:rPr>
          <w:rFonts w:cs="Courier New"/>
          <w:color w:val="000000" w:themeColor="text1"/>
          <w:sz w:val="24"/>
          <w:szCs w:val="24"/>
          <w:lang w:val="en-US"/>
        </w:rPr>
        <w:t>60</w:t>
      </w:r>
      <w:r w:rsidRPr="00E23370">
        <w:rPr>
          <w:rFonts w:cs="Courier New"/>
          <w:color w:val="000000" w:themeColor="text1"/>
          <w:sz w:val="24"/>
          <w:szCs w:val="24"/>
        </w:rPr>
        <w:t xml:space="preserve"> months.</w:t>
      </w:r>
      <w:r w:rsidRPr="00E23370" w:rsidR="00EE4B5F">
        <w:rPr>
          <w:rFonts w:cs="Courier New"/>
          <w:color w:val="000000" w:themeColor="text1"/>
          <w:sz w:val="24"/>
          <w:szCs w:val="24"/>
        </w:rPr>
        <w:t xml:space="preserve"> </w:t>
      </w:r>
      <w:r w:rsidRPr="00E23370" w:rsidR="00557B7C">
        <w:rPr>
          <w:rFonts w:cs="Courier New"/>
          <w:color w:val="000000" w:themeColor="text1"/>
          <w:sz w:val="24"/>
          <w:szCs w:val="24"/>
          <w:lang w:val="en-US"/>
        </w:rPr>
        <w:t xml:space="preserve"> </w:t>
      </w:r>
    </w:p>
    <w:p w:rsidR="00775D1A" w:rsidRPr="00E23370" w:rsidP="00DB7039" w14:paraId="04695A1F" w14:textId="77777777">
      <w:pPr>
        <w:pStyle w:val="HTMLPreformatted"/>
        <w:spacing w:line="480" w:lineRule="auto"/>
        <w:rPr>
          <w:rFonts w:cs="Courier New"/>
          <w:color w:val="000000" w:themeColor="text1"/>
          <w:sz w:val="24"/>
          <w:szCs w:val="24"/>
        </w:rPr>
      </w:pPr>
      <w:r w:rsidRPr="00E23370">
        <w:rPr>
          <w:rFonts w:cs="Courier New"/>
          <w:color w:val="000000" w:themeColor="text1"/>
          <w:sz w:val="24"/>
          <w:szCs w:val="24"/>
        </w:rPr>
        <w:t>III.</w:t>
      </w:r>
      <w:r w:rsidRPr="00E23370" w:rsidR="00F02CBA">
        <w:rPr>
          <w:rFonts w:cs="Courier New"/>
          <w:color w:val="000000" w:themeColor="text1"/>
          <w:sz w:val="24"/>
          <w:szCs w:val="24"/>
        </w:rPr>
        <w:t xml:space="preserve"> </w:t>
      </w:r>
      <w:r w:rsidRPr="00E23370">
        <w:rPr>
          <w:rFonts w:cs="Courier New"/>
          <w:color w:val="000000" w:themeColor="text1"/>
          <w:sz w:val="24"/>
          <w:szCs w:val="24"/>
        </w:rPr>
        <w:t xml:space="preserve"> Eligib</w:t>
      </w:r>
      <w:r w:rsidRPr="00E23370">
        <w:rPr>
          <w:rFonts w:cs="Courier New"/>
          <w:color w:val="000000" w:themeColor="text1"/>
          <w:sz w:val="24"/>
          <w:szCs w:val="24"/>
        </w:rPr>
        <w:t>ility Information</w:t>
      </w:r>
      <w:r w:rsidRPr="00E23370">
        <w:rPr>
          <w:rFonts w:cs="Courier New"/>
          <w:color w:val="000000" w:themeColor="text1"/>
          <w:sz w:val="24"/>
          <w:szCs w:val="24"/>
        </w:rPr>
        <w:t xml:space="preserve">:  </w:t>
      </w:r>
    </w:p>
    <w:p w:rsidR="00117EFD" w:rsidRPr="00E23370" w:rsidP="00911D38" w14:paraId="58B30484" w14:textId="77777777">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775D1A">
        <w:rPr>
          <w:rFonts w:cs="Courier New"/>
          <w:color w:val="000000" w:themeColor="text1"/>
          <w:sz w:val="24"/>
          <w:szCs w:val="24"/>
        </w:rPr>
        <w:t xml:space="preserve">1.  </w:t>
      </w:r>
      <w:r w:rsidRPr="002C665D" w:rsidR="00775D1A">
        <w:rPr>
          <w:rFonts w:cs="Courier New"/>
          <w:i/>
          <w:color w:val="000000" w:themeColor="text1"/>
          <w:sz w:val="24"/>
          <w:szCs w:val="24"/>
        </w:rPr>
        <w:t>Eligible Applicants</w:t>
      </w:r>
      <w:r w:rsidRPr="00E23370" w:rsidR="00775D1A">
        <w:rPr>
          <w:rFonts w:cs="Courier New"/>
          <w:color w:val="000000" w:themeColor="text1"/>
          <w:sz w:val="24"/>
          <w:szCs w:val="24"/>
        </w:rPr>
        <w:t xml:space="preserve">:  </w:t>
      </w:r>
      <w:r w:rsidRPr="00E23370" w:rsidR="00262F20">
        <w:rPr>
          <w:rFonts w:cs="Courier New"/>
          <w:color w:val="000000" w:themeColor="text1"/>
          <w:sz w:val="24"/>
          <w:szCs w:val="24"/>
        </w:rPr>
        <w:t xml:space="preserve">(a)  </w:t>
      </w:r>
      <w:r w:rsidRPr="00E23370">
        <w:rPr>
          <w:rFonts w:cs="Courier New"/>
          <w:color w:val="000000" w:themeColor="text1"/>
          <w:sz w:val="24"/>
          <w:szCs w:val="24"/>
        </w:rPr>
        <w:t xml:space="preserve">The following entities are eligible </w:t>
      </w:r>
      <w:r w:rsidRPr="00E23370" w:rsidR="005B0A08">
        <w:rPr>
          <w:rFonts w:cs="Courier New"/>
          <w:color w:val="000000" w:themeColor="text1"/>
          <w:sz w:val="24"/>
          <w:szCs w:val="24"/>
          <w:lang w:val="en-US"/>
        </w:rPr>
        <w:t>to apply under this competition</w:t>
      </w:r>
      <w:r w:rsidRPr="00E23370">
        <w:rPr>
          <w:rFonts w:cs="Courier New"/>
          <w:color w:val="000000" w:themeColor="text1"/>
          <w:sz w:val="24"/>
          <w:szCs w:val="24"/>
        </w:rPr>
        <w:t>:</w:t>
      </w:r>
    </w:p>
    <w:p w:rsidR="00117EFD" w:rsidRPr="00E23370" w:rsidP="00911D38" w14:paraId="66C13110" w14:textId="77777777">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62F20">
        <w:rPr>
          <w:rFonts w:cs="Courier New"/>
          <w:color w:val="000000" w:themeColor="text1"/>
          <w:sz w:val="24"/>
          <w:szCs w:val="24"/>
        </w:rPr>
        <w:t>(1</w:t>
      </w:r>
      <w:r w:rsidRPr="00E23370">
        <w:rPr>
          <w:rFonts w:cs="Courier New"/>
          <w:color w:val="000000" w:themeColor="text1"/>
          <w:sz w:val="24"/>
          <w:szCs w:val="24"/>
        </w:rPr>
        <w:t xml:space="preserve">) </w:t>
      </w:r>
      <w:r w:rsidRPr="00E23370" w:rsidR="009640B9">
        <w:rPr>
          <w:rFonts w:cs="Courier New"/>
          <w:color w:val="000000" w:themeColor="text1"/>
          <w:sz w:val="24"/>
          <w:szCs w:val="24"/>
        </w:rPr>
        <w:t xml:space="preserve"> </w:t>
      </w:r>
      <w:r w:rsidRPr="00E23370">
        <w:rPr>
          <w:rFonts w:cs="Courier New"/>
          <w:color w:val="000000" w:themeColor="text1"/>
          <w:sz w:val="24"/>
          <w:szCs w:val="24"/>
        </w:rPr>
        <w:t xml:space="preserve">A federally recognized Indian </w:t>
      </w:r>
      <w:r w:rsidRPr="00E23370" w:rsidR="00557B7C">
        <w:rPr>
          <w:rFonts w:cs="Courier New"/>
          <w:color w:val="000000" w:themeColor="text1"/>
          <w:sz w:val="24"/>
          <w:szCs w:val="24"/>
          <w:lang w:val="en-US"/>
        </w:rPr>
        <w:t>T</w:t>
      </w:r>
      <w:r w:rsidRPr="00E23370">
        <w:rPr>
          <w:rFonts w:cs="Courier New"/>
          <w:color w:val="000000" w:themeColor="text1"/>
          <w:sz w:val="24"/>
          <w:szCs w:val="24"/>
        </w:rPr>
        <w:t>ribe.</w:t>
      </w:r>
    </w:p>
    <w:p w:rsidR="00117EFD" w:rsidRPr="00E23370" w:rsidP="00911D38" w14:paraId="1C842F59" w14:textId="7B35850D">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62F20">
        <w:rPr>
          <w:rFonts w:cs="Courier New"/>
          <w:color w:val="000000" w:themeColor="text1"/>
          <w:sz w:val="24"/>
          <w:szCs w:val="24"/>
        </w:rPr>
        <w:t>(2</w:t>
      </w:r>
      <w:r w:rsidRPr="00E23370">
        <w:rPr>
          <w:rFonts w:cs="Courier New"/>
          <w:color w:val="000000" w:themeColor="text1"/>
          <w:sz w:val="24"/>
          <w:szCs w:val="24"/>
        </w:rPr>
        <w:t xml:space="preserve">) </w:t>
      </w:r>
      <w:r w:rsidRPr="00E23370" w:rsidR="009640B9">
        <w:rPr>
          <w:rFonts w:cs="Courier New"/>
          <w:color w:val="000000" w:themeColor="text1"/>
          <w:sz w:val="24"/>
          <w:szCs w:val="24"/>
        </w:rPr>
        <w:t xml:space="preserve"> </w:t>
      </w:r>
      <w:r w:rsidRPr="00E23370">
        <w:rPr>
          <w:rFonts w:cs="Courier New"/>
          <w:color w:val="000000" w:themeColor="text1"/>
          <w:sz w:val="24"/>
          <w:szCs w:val="24"/>
        </w:rPr>
        <w:t xml:space="preserve">A </w:t>
      </w:r>
      <w:r w:rsidRPr="00E23370" w:rsidR="00557B7C">
        <w:rPr>
          <w:rFonts w:cs="Courier New"/>
          <w:color w:val="000000" w:themeColor="text1"/>
          <w:sz w:val="24"/>
          <w:szCs w:val="24"/>
          <w:lang w:val="en-US"/>
        </w:rPr>
        <w:t>T</w:t>
      </w:r>
      <w:r w:rsidRPr="00E23370">
        <w:rPr>
          <w:rFonts w:cs="Courier New"/>
          <w:color w:val="000000" w:themeColor="text1"/>
          <w:sz w:val="24"/>
          <w:szCs w:val="24"/>
        </w:rPr>
        <w:t>ribal organization.</w:t>
      </w:r>
    </w:p>
    <w:p w:rsidR="00117EFD" w:rsidRPr="00E23370" w:rsidP="00911D38" w14:paraId="16191877" w14:textId="77777777">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62F20">
        <w:rPr>
          <w:rFonts w:cs="Courier New"/>
          <w:color w:val="000000" w:themeColor="text1"/>
          <w:sz w:val="24"/>
          <w:szCs w:val="24"/>
        </w:rPr>
        <w:t>(3</w:t>
      </w:r>
      <w:r w:rsidRPr="00E23370">
        <w:rPr>
          <w:rFonts w:cs="Courier New"/>
          <w:color w:val="000000" w:themeColor="text1"/>
          <w:sz w:val="24"/>
          <w:szCs w:val="24"/>
        </w:rPr>
        <w:t>)</w:t>
      </w:r>
      <w:r w:rsidRPr="00E23370" w:rsidR="009640B9">
        <w:rPr>
          <w:rFonts w:cs="Courier New"/>
          <w:color w:val="000000" w:themeColor="text1"/>
          <w:sz w:val="24"/>
          <w:szCs w:val="24"/>
        </w:rPr>
        <w:t xml:space="preserve"> </w:t>
      </w:r>
      <w:r w:rsidRPr="00E23370">
        <w:rPr>
          <w:rFonts w:cs="Courier New"/>
          <w:color w:val="000000" w:themeColor="text1"/>
          <w:sz w:val="24"/>
          <w:szCs w:val="24"/>
        </w:rPr>
        <w:t xml:space="preserve"> An Alaska Native entity.</w:t>
      </w:r>
    </w:p>
    <w:p w:rsidR="00EF2A9E" w:rsidRPr="00E23370" w:rsidP="00911D38" w14:paraId="5BCC4A5F" w14:textId="130A73BB">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262F20">
        <w:rPr>
          <w:rFonts w:cs="Courier New"/>
          <w:color w:val="000000" w:themeColor="text1"/>
          <w:sz w:val="24"/>
          <w:szCs w:val="24"/>
        </w:rPr>
        <w:t>(4</w:t>
      </w:r>
      <w:r w:rsidRPr="00E23370" w:rsidR="00117EFD">
        <w:rPr>
          <w:rFonts w:cs="Courier New"/>
          <w:color w:val="000000" w:themeColor="text1"/>
          <w:sz w:val="24"/>
          <w:szCs w:val="24"/>
        </w:rPr>
        <w:t xml:space="preserve">) </w:t>
      </w:r>
      <w:r w:rsidRPr="00E23370" w:rsidR="009640B9">
        <w:rPr>
          <w:rFonts w:cs="Courier New"/>
          <w:color w:val="000000" w:themeColor="text1"/>
          <w:sz w:val="24"/>
          <w:szCs w:val="24"/>
        </w:rPr>
        <w:t xml:space="preserve"> </w:t>
      </w:r>
      <w:r w:rsidRPr="00E23370" w:rsidR="00117EFD">
        <w:rPr>
          <w:rFonts w:cs="Courier New"/>
          <w:color w:val="000000" w:themeColor="text1"/>
          <w:sz w:val="24"/>
          <w:szCs w:val="24"/>
        </w:rPr>
        <w:t xml:space="preserve">A Bureau-funded school, except for a Bureau-funded school proposing to use its award to support </w:t>
      </w:r>
      <w:r w:rsidRPr="00E23370" w:rsidR="002355D8">
        <w:rPr>
          <w:rFonts w:cs="Courier New"/>
          <w:color w:val="000000" w:themeColor="text1"/>
          <w:sz w:val="24"/>
          <w:szCs w:val="24"/>
          <w:lang w:val="en-US"/>
        </w:rPr>
        <w:t xml:space="preserve">general </w:t>
      </w:r>
      <w:r w:rsidRPr="00E23370" w:rsidR="0086010C">
        <w:rPr>
          <w:rFonts w:cs="Courier New"/>
          <w:color w:val="000000" w:themeColor="text1"/>
          <w:sz w:val="24"/>
          <w:szCs w:val="24"/>
          <w:lang w:val="en-US"/>
        </w:rPr>
        <w:t>education</w:t>
      </w:r>
      <w:r w:rsidRPr="00E23370" w:rsidR="00117EFD">
        <w:rPr>
          <w:rFonts w:cs="Courier New"/>
          <w:color w:val="000000" w:themeColor="text1"/>
          <w:sz w:val="24"/>
          <w:szCs w:val="24"/>
        </w:rPr>
        <w:t xml:space="preserve"> secondary school programs.</w:t>
      </w:r>
    </w:p>
    <w:p w:rsidR="00117EFD" w:rsidP="00704C97" w14:paraId="474E00BE" w14:textId="6C1C72BD">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 xml:space="preserve">(b) </w:t>
      </w:r>
      <w:r w:rsidRPr="00E23370" w:rsidR="009640B9">
        <w:rPr>
          <w:rFonts w:cs="Courier New"/>
          <w:color w:val="000000" w:themeColor="text1"/>
          <w:sz w:val="24"/>
          <w:szCs w:val="24"/>
        </w:rPr>
        <w:t xml:space="preserve"> </w:t>
      </w:r>
      <w:r w:rsidRPr="00E23370">
        <w:rPr>
          <w:rFonts w:cs="Courier New"/>
          <w:color w:val="000000" w:themeColor="text1"/>
          <w:sz w:val="24"/>
          <w:szCs w:val="24"/>
        </w:rPr>
        <w:t xml:space="preserve">Any </w:t>
      </w:r>
      <w:r w:rsidRPr="00E23370" w:rsidR="00557B7C">
        <w:rPr>
          <w:rFonts w:cs="Courier New"/>
          <w:color w:val="000000" w:themeColor="text1"/>
          <w:sz w:val="24"/>
          <w:szCs w:val="24"/>
          <w:lang w:val="en-US"/>
        </w:rPr>
        <w:t>T</w:t>
      </w:r>
      <w:r w:rsidRPr="00E23370">
        <w:rPr>
          <w:rFonts w:cs="Courier New"/>
          <w:color w:val="000000" w:themeColor="text1"/>
          <w:sz w:val="24"/>
          <w:szCs w:val="24"/>
        </w:rPr>
        <w:t xml:space="preserve">ribe, </w:t>
      </w:r>
      <w:r w:rsidRPr="00E23370" w:rsidR="00557B7C">
        <w:rPr>
          <w:rFonts w:cs="Courier New"/>
          <w:color w:val="000000" w:themeColor="text1"/>
          <w:sz w:val="24"/>
          <w:szCs w:val="24"/>
          <w:lang w:val="en-US"/>
        </w:rPr>
        <w:t>T</w:t>
      </w:r>
      <w:r w:rsidRPr="00E23370">
        <w:rPr>
          <w:rFonts w:cs="Courier New"/>
          <w:color w:val="000000" w:themeColor="text1"/>
          <w:sz w:val="24"/>
          <w:szCs w:val="24"/>
        </w:rPr>
        <w:t xml:space="preserve">ribal organization, Alaska Native entity, or eligible Bureau-funded school may apply individually or as part of a consortium with one or more eligible </w:t>
      </w:r>
      <w:r w:rsidRPr="00E23370" w:rsidR="00557B7C">
        <w:rPr>
          <w:rFonts w:cs="Courier New"/>
          <w:color w:val="000000" w:themeColor="text1"/>
          <w:sz w:val="24"/>
          <w:szCs w:val="24"/>
          <w:lang w:val="en-US"/>
        </w:rPr>
        <w:t>T</w:t>
      </w:r>
      <w:r w:rsidRPr="00E23370">
        <w:rPr>
          <w:rFonts w:cs="Courier New"/>
          <w:color w:val="000000" w:themeColor="text1"/>
          <w:sz w:val="24"/>
          <w:szCs w:val="24"/>
        </w:rPr>
        <w:t xml:space="preserve">ribes, </w:t>
      </w:r>
      <w:r w:rsidRPr="00E23370" w:rsidR="00557B7C">
        <w:rPr>
          <w:rFonts w:cs="Courier New"/>
          <w:color w:val="000000" w:themeColor="text1"/>
          <w:sz w:val="24"/>
          <w:szCs w:val="24"/>
          <w:lang w:val="en-US"/>
        </w:rPr>
        <w:t>T</w:t>
      </w:r>
      <w:r w:rsidRPr="00E23370">
        <w:rPr>
          <w:rFonts w:cs="Courier New"/>
          <w:color w:val="000000" w:themeColor="text1"/>
          <w:sz w:val="24"/>
          <w:szCs w:val="24"/>
        </w:rPr>
        <w:t xml:space="preserve">ribal organizations, Alaska Native entities, or eligible Bureau-funded schools. </w:t>
      </w:r>
      <w:r w:rsidRPr="00E23370" w:rsidR="009640B9">
        <w:rPr>
          <w:rFonts w:cs="Courier New"/>
          <w:color w:val="000000" w:themeColor="text1"/>
          <w:sz w:val="24"/>
          <w:szCs w:val="24"/>
        </w:rPr>
        <w:t xml:space="preserve"> </w:t>
      </w:r>
      <w:r w:rsidRPr="00E23370">
        <w:rPr>
          <w:rFonts w:cs="Courier New"/>
          <w:color w:val="000000" w:themeColor="text1"/>
          <w:sz w:val="24"/>
          <w:szCs w:val="24"/>
        </w:rPr>
        <w:t>(Eligible applicants seeking to apply for funds as a consortium must meet the requirements in 34 CFR 75.127-75.129, which apply to group applications.)</w:t>
      </w:r>
    </w:p>
    <w:p w:rsidR="00C0552E" w:rsidRPr="00E23370" w:rsidP="00704C97" w14:paraId="06483026" w14:textId="4416BB32">
      <w:pPr>
        <w:pStyle w:val="HTMLPreformatted"/>
        <w:tabs>
          <w:tab w:val="left" w:pos="720"/>
          <w:tab w:val="clear" w:pos="916"/>
        </w:tabs>
        <w:spacing w:line="480" w:lineRule="auto"/>
        <w:rPr>
          <w:rFonts w:cs="Courier New"/>
          <w:color w:val="000000" w:themeColor="text1"/>
          <w:sz w:val="24"/>
          <w:szCs w:val="24"/>
          <w:lang w:val="en-US"/>
        </w:rPr>
      </w:pPr>
      <w:r w:rsidRPr="0095716B">
        <w:rPr>
          <w:rFonts w:cs="Courier New"/>
          <w:i/>
          <w:iCs/>
          <w:color w:val="000000" w:themeColor="text1"/>
          <w:sz w:val="24"/>
          <w:szCs w:val="24"/>
          <w:lang w:val="en-US"/>
        </w:rPr>
        <w:t>Note</w:t>
      </w:r>
      <w:r w:rsidRPr="154EE5EB">
        <w:rPr>
          <w:rFonts w:cs="Courier New"/>
          <w:color w:val="000000" w:themeColor="text1"/>
          <w:sz w:val="24"/>
          <w:szCs w:val="24"/>
          <w:lang w:val="en-US"/>
        </w:rPr>
        <w:t xml:space="preserve">:  A Tribal </w:t>
      </w:r>
      <w:r w:rsidRPr="154EE5EB" w:rsidR="00B11CC7">
        <w:rPr>
          <w:rFonts w:cs="Courier New"/>
          <w:color w:val="000000" w:themeColor="text1"/>
          <w:sz w:val="24"/>
          <w:szCs w:val="24"/>
          <w:lang w:val="en-US"/>
        </w:rPr>
        <w:t>college or university</w:t>
      </w:r>
      <w:r w:rsidRPr="154EE5EB" w:rsidR="00E92D07">
        <w:rPr>
          <w:rFonts w:cs="Courier New"/>
          <w:color w:val="000000" w:themeColor="text1"/>
          <w:sz w:val="24"/>
          <w:szCs w:val="24"/>
          <w:lang w:val="en-US"/>
        </w:rPr>
        <w:t xml:space="preserve"> </w:t>
      </w:r>
      <w:r w:rsidRPr="005D2544" w:rsidR="00E92D07">
        <w:rPr>
          <w:sz w:val="24"/>
          <w:szCs w:val="24"/>
          <w:lang w:val="en-US"/>
        </w:rPr>
        <w:t xml:space="preserve">may apply as a </w:t>
      </w:r>
      <w:r w:rsidRPr="005D2544" w:rsidR="005B7E63">
        <w:rPr>
          <w:sz w:val="24"/>
          <w:szCs w:val="24"/>
          <w:lang w:val="en-US"/>
        </w:rPr>
        <w:t>T</w:t>
      </w:r>
      <w:r w:rsidRPr="005D2544" w:rsidR="00E92D07">
        <w:rPr>
          <w:sz w:val="24"/>
          <w:szCs w:val="24"/>
          <w:lang w:val="en-US"/>
        </w:rPr>
        <w:t xml:space="preserve">ribal organization if it meets the criteria set forth in the definition </w:t>
      </w:r>
      <w:r w:rsidRPr="005D2544" w:rsidR="005B7E63">
        <w:rPr>
          <w:sz w:val="24"/>
          <w:szCs w:val="24"/>
          <w:lang w:val="en-US"/>
        </w:rPr>
        <w:t>of a Tribal organization</w:t>
      </w:r>
      <w:r w:rsidRPr="005D2544" w:rsidR="001428A6">
        <w:rPr>
          <w:sz w:val="24"/>
          <w:szCs w:val="24"/>
          <w:lang w:val="en-US"/>
        </w:rPr>
        <w:t>, above.</w:t>
      </w:r>
      <w:r w:rsidRPr="005D2544" w:rsidR="005B7E63">
        <w:rPr>
          <w:sz w:val="24"/>
          <w:szCs w:val="24"/>
          <w:lang w:val="en-US"/>
        </w:rPr>
        <w:t xml:space="preserve"> </w:t>
      </w:r>
    </w:p>
    <w:p w:rsidR="00C00A20" w:rsidRPr="00E23370" w:rsidP="00704C97" w14:paraId="6B2ECAD4" w14:textId="3DBCF94B">
      <w:pPr>
        <w:pStyle w:val="HTMLPreformatted"/>
        <w:tabs>
          <w:tab w:val="left" w:pos="720"/>
          <w:tab w:val="clear" w:pos="916"/>
        </w:tabs>
        <w:spacing w:line="480" w:lineRule="auto"/>
        <w:rPr>
          <w:rFonts w:cs="Courier New"/>
          <w:color w:val="000000" w:themeColor="text1"/>
          <w:sz w:val="24"/>
          <w:szCs w:val="24"/>
        </w:rPr>
      </w:pPr>
      <w:r w:rsidRPr="002C665D">
        <w:rPr>
          <w:rFonts w:cs="Courier New"/>
          <w:i/>
          <w:color w:val="000000" w:themeColor="text1"/>
          <w:sz w:val="24"/>
          <w:szCs w:val="24"/>
        </w:rPr>
        <w:t>Note</w:t>
      </w:r>
      <w:r w:rsidRPr="00E23370">
        <w:rPr>
          <w:rFonts w:cs="Courier New"/>
          <w:color w:val="000000" w:themeColor="text1"/>
          <w:sz w:val="24"/>
          <w:szCs w:val="24"/>
        </w:rPr>
        <w:t xml:space="preserve">:  If you are a nonprofit organization, under 34 CFR 75.51, you may demonstrate your nonprofit status by providing: </w:t>
      </w:r>
      <w:r w:rsidRPr="00E23370" w:rsidR="00D57CF9">
        <w:rPr>
          <w:rFonts w:cs="Courier New"/>
          <w:color w:val="000000" w:themeColor="text1"/>
          <w:sz w:val="24"/>
          <w:szCs w:val="24"/>
          <w:lang w:val="en-US"/>
        </w:rPr>
        <w:t xml:space="preserve"> </w:t>
      </w:r>
      <w:r w:rsidRPr="00E23370">
        <w:rPr>
          <w:rFonts w:cs="Courier New"/>
          <w:color w:val="000000" w:themeColor="text1"/>
          <w:sz w:val="24"/>
          <w:szCs w:val="24"/>
        </w:rPr>
        <w:t xml:space="preserve">(1)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w:t>
      </w:r>
      <w:r w:rsidRPr="00E23370">
        <w:rPr>
          <w:rFonts w:cs="Courier New"/>
          <w:color w:val="000000" w:themeColor="text1"/>
          <w:sz w:val="24"/>
          <w:szCs w:val="24"/>
        </w:rPr>
        <w:t>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00531B1F" w:rsidRPr="00E23370" w:rsidP="00911D38" w14:paraId="167F57E3" w14:textId="0B49A28E">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5B0A08">
        <w:rPr>
          <w:rFonts w:cs="Courier New"/>
          <w:color w:val="000000" w:themeColor="text1"/>
          <w:sz w:val="24"/>
          <w:szCs w:val="24"/>
          <w:lang w:val="en-US"/>
        </w:rPr>
        <w:t>2</w:t>
      </w:r>
      <w:r w:rsidRPr="00E23370" w:rsidR="00FB5D0A">
        <w:rPr>
          <w:rFonts w:cs="Courier New"/>
          <w:color w:val="000000" w:themeColor="text1"/>
          <w:sz w:val="24"/>
          <w:szCs w:val="24"/>
        </w:rPr>
        <w:t xml:space="preserve">. </w:t>
      </w:r>
      <w:r w:rsidRPr="00E23370" w:rsidR="009640B9">
        <w:rPr>
          <w:rFonts w:cs="Courier New"/>
          <w:color w:val="000000" w:themeColor="text1"/>
          <w:sz w:val="24"/>
          <w:szCs w:val="24"/>
        </w:rPr>
        <w:t xml:space="preserve"> </w:t>
      </w:r>
      <w:r w:rsidRPr="00E23370" w:rsidR="00FB5D0A">
        <w:rPr>
          <w:rFonts w:cs="Courier New"/>
          <w:color w:val="000000" w:themeColor="text1"/>
          <w:sz w:val="24"/>
          <w:szCs w:val="24"/>
        </w:rPr>
        <w:t>a</w:t>
      </w:r>
      <w:r w:rsidRPr="00E23370" w:rsidR="00DC282A">
        <w:rPr>
          <w:rFonts w:cs="Courier New"/>
          <w:color w:val="000000" w:themeColor="text1"/>
          <w:sz w:val="24"/>
          <w:szCs w:val="24"/>
          <w:lang w:val="en-US"/>
        </w:rPr>
        <w:t>.</w:t>
      </w:r>
      <w:r w:rsidRPr="00E23370" w:rsidR="00F02CBA">
        <w:rPr>
          <w:rFonts w:cs="Courier New"/>
          <w:color w:val="000000" w:themeColor="text1"/>
          <w:sz w:val="24"/>
          <w:szCs w:val="24"/>
        </w:rPr>
        <w:t xml:space="preserve"> </w:t>
      </w:r>
      <w:r w:rsidRPr="00E23370" w:rsidR="00FB5D0A">
        <w:rPr>
          <w:rFonts w:cs="Courier New"/>
          <w:color w:val="000000" w:themeColor="text1"/>
          <w:sz w:val="24"/>
          <w:szCs w:val="24"/>
        </w:rPr>
        <w:t xml:space="preserve"> </w:t>
      </w:r>
      <w:r w:rsidRPr="002C665D">
        <w:rPr>
          <w:rFonts w:cs="Courier New"/>
          <w:i/>
          <w:color w:val="000000" w:themeColor="text1"/>
          <w:sz w:val="24"/>
          <w:szCs w:val="24"/>
        </w:rPr>
        <w:t>Cost Sharing or Matching</w:t>
      </w:r>
      <w:r w:rsidRPr="00E23370">
        <w:rPr>
          <w:rFonts w:cs="Courier New"/>
          <w:color w:val="000000" w:themeColor="text1"/>
          <w:sz w:val="24"/>
          <w:szCs w:val="24"/>
        </w:rPr>
        <w:t xml:space="preserve">: </w:t>
      </w:r>
      <w:r w:rsidRPr="00E23370" w:rsidR="00A00925">
        <w:rPr>
          <w:rFonts w:cs="Courier New"/>
          <w:color w:val="000000" w:themeColor="text1"/>
          <w:sz w:val="24"/>
          <w:szCs w:val="24"/>
        </w:rPr>
        <w:t xml:space="preserve"> </w:t>
      </w:r>
      <w:r w:rsidRPr="00E23370">
        <w:rPr>
          <w:rFonts w:cs="Courier New"/>
          <w:color w:val="000000" w:themeColor="text1"/>
          <w:sz w:val="24"/>
          <w:szCs w:val="24"/>
        </w:rPr>
        <w:t xml:space="preserve">This program does not </w:t>
      </w:r>
      <w:r w:rsidRPr="00E23370" w:rsidR="00FB5D0A">
        <w:rPr>
          <w:rFonts w:cs="Courier New"/>
          <w:color w:val="000000" w:themeColor="text1"/>
          <w:sz w:val="24"/>
          <w:szCs w:val="24"/>
        </w:rPr>
        <w:t xml:space="preserve">require </w:t>
      </w:r>
      <w:r w:rsidRPr="00E23370">
        <w:rPr>
          <w:rFonts w:cs="Courier New"/>
          <w:color w:val="000000" w:themeColor="text1"/>
          <w:sz w:val="24"/>
          <w:szCs w:val="24"/>
        </w:rPr>
        <w:t>cost sharing or matching</w:t>
      </w:r>
      <w:r w:rsidRPr="00E23370" w:rsidR="005C7FE1">
        <w:rPr>
          <w:rFonts w:cs="Courier New"/>
          <w:color w:val="000000" w:themeColor="text1"/>
          <w:sz w:val="24"/>
          <w:szCs w:val="24"/>
        </w:rPr>
        <w:t>.</w:t>
      </w:r>
    </w:p>
    <w:p w:rsidR="00952604" w:rsidRPr="00E23370" w:rsidP="00DC272F" w14:paraId="2E5B514B" w14:textId="344F1D97">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FB5D0A">
        <w:rPr>
          <w:rFonts w:cs="Courier New"/>
          <w:color w:val="000000" w:themeColor="text1"/>
          <w:sz w:val="24"/>
          <w:szCs w:val="24"/>
        </w:rPr>
        <w:t>b</w:t>
      </w:r>
      <w:r w:rsidRPr="00E23370" w:rsidR="00DC282A">
        <w:rPr>
          <w:rFonts w:cs="Courier New"/>
          <w:color w:val="000000" w:themeColor="text1"/>
          <w:sz w:val="24"/>
          <w:szCs w:val="24"/>
          <w:lang w:val="en-US"/>
        </w:rPr>
        <w:t>.</w:t>
      </w:r>
      <w:r w:rsidRPr="00E23370" w:rsidR="009640B9">
        <w:rPr>
          <w:rFonts w:cs="Courier New"/>
          <w:color w:val="000000" w:themeColor="text1"/>
          <w:sz w:val="24"/>
          <w:szCs w:val="24"/>
        </w:rPr>
        <w:t xml:space="preserve"> </w:t>
      </w:r>
      <w:r w:rsidRPr="00E23370" w:rsidR="00FB5D0A">
        <w:rPr>
          <w:rFonts w:cs="Courier New"/>
          <w:color w:val="000000" w:themeColor="text1"/>
          <w:sz w:val="24"/>
          <w:szCs w:val="24"/>
        </w:rPr>
        <w:t xml:space="preserve"> </w:t>
      </w:r>
      <w:r w:rsidRPr="002C665D" w:rsidR="00FB5D0A">
        <w:rPr>
          <w:rFonts w:cs="Courier New"/>
          <w:i/>
          <w:color w:val="000000" w:themeColor="text1"/>
          <w:sz w:val="24"/>
          <w:szCs w:val="24"/>
        </w:rPr>
        <w:t>Supplement-Not-Supplant</w:t>
      </w:r>
      <w:r w:rsidRPr="00E23370" w:rsidR="00FB5D0A">
        <w:rPr>
          <w:rFonts w:cs="Courier New"/>
          <w:color w:val="000000" w:themeColor="text1"/>
          <w:sz w:val="24"/>
          <w:szCs w:val="24"/>
        </w:rPr>
        <w:t xml:space="preserve">:  This </w:t>
      </w:r>
      <w:r w:rsidRPr="00E23370" w:rsidR="002B61D9">
        <w:rPr>
          <w:rFonts w:cs="Courier New"/>
          <w:color w:val="000000" w:themeColor="text1"/>
          <w:sz w:val="24"/>
          <w:szCs w:val="24"/>
          <w:lang w:val="en-US"/>
        </w:rPr>
        <w:t xml:space="preserve">competition </w:t>
      </w:r>
      <w:r w:rsidRPr="00E23370" w:rsidR="00FB5D0A">
        <w:rPr>
          <w:rFonts w:cs="Courier New"/>
          <w:color w:val="000000" w:themeColor="text1"/>
          <w:sz w:val="24"/>
          <w:szCs w:val="24"/>
        </w:rPr>
        <w:t xml:space="preserve"> involves supplement-not-supplant funding requirements.</w:t>
      </w:r>
      <w:r w:rsidRPr="00E23370" w:rsidR="00834FB6">
        <w:rPr>
          <w:rFonts w:cs="Courier New"/>
          <w:color w:val="000000" w:themeColor="text1"/>
          <w:sz w:val="24"/>
          <w:szCs w:val="24"/>
          <w:lang w:val="en-US"/>
        </w:rPr>
        <w:t xml:space="preserve">  </w:t>
      </w:r>
      <w:r w:rsidRPr="00E23370">
        <w:rPr>
          <w:rFonts w:cs="Courier New"/>
          <w:color w:val="000000" w:themeColor="text1"/>
          <w:sz w:val="24"/>
          <w:szCs w:val="24"/>
        </w:rPr>
        <w:t xml:space="preserve">In accordance with section </w:t>
      </w:r>
      <w:r w:rsidRPr="00E23370" w:rsidR="006D31AA">
        <w:rPr>
          <w:rFonts w:cs="Courier New"/>
          <w:color w:val="000000" w:themeColor="text1"/>
          <w:sz w:val="24"/>
          <w:szCs w:val="24"/>
          <w:lang w:val="en-US"/>
        </w:rPr>
        <w:t>2</w:t>
      </w:r>
      <w:r w:rsidRPr="00E23370">
        <w:rPr>
          <w:rFonts w:cs="Courier New"/>
          <w:color w:val="000000" w:themeColor="text1"/>
          <w:sz w:val="24"/>
          <w:szCs w:val="24"/>
        </w:rPr>
        <w:t>11(a) of the Act</w:t>
      </w:r>
      <w:r w:rsidRPr="00E23370" w:rsidR="001D03DC">
        <w:rPr>
          <w:rFonts w:cs="Courier New"/>
          <w:color w:val="000000" w:themeColor="text1"/>
          <w:sz w:val="24"/>
          <w:szCs w:val="24"/>
          <w:lang w:val="en-US"/>
        </w:rPr>
        <w:t xml:space="preserve"> (20 U.S.C. 2391(a))</w:t>
      </w:r>
      <w:r w:rsidRPr="00E23370">
        <w:rPr>
          <w:rFonts w:cs="Courier New"/>
          <w:color w:val="000000" w:themeColor="text1"/>
          <w:sz w:val="24"/>
          <w:szCs w:val="24"/>
        </w:rPr>
        <w:t xml:space="preserve">, funds under this </w:t>
      </w:r>
      <w:r w:rsidRPr="00E23370">
        <w:rPr>
          <w:rFonts w:cs="Courier New"/>
          <w:color w:val="000000" w:themeColor="text1"/>
          <w:sz w:val="24"/>
          <w:szCs w:val="24"/>
          <w:lang w:val="en-US"/>
        </w:rPr>
        <w:t xml:space="preserve">program </w:t>
      </w:r>
      <w:r w:rsidRPr="00E23370">
        <w:rPr>
          <w:rFonts w:cs="Courier New"/>
          <w:color w:val="000000" w:themeColor="text1"/>
          <w:sz w:val="24"/>
          <w:szCs w:val="24"/>
        </w:rPr>
        <w:t>may not be used to supplant non-Federal funds used to carry out CTE activities.</w:t>
      </w:r>
      <w:r w:rsidR="009F327C">
        <w:rPr>
          <w:rFonts w:cs="Courier New"/>
          <w:color w:val="000000" w:themeColor="text1"/>
          <w:sz w:val="24"/>
          <w:szCs w:val="24"/>
        </w:rPr>
        <w:t xml:space="preserve"> </w:t>
      </w:r>
      <w:r w:rsidR="000041AC">
        <w:rPr>
          <w:rFonts w:cs="Courier New"/>
          <w:color w:val="000000" w:themeColor="text1"/>
          <w:sz w:val="24"/>
          <w:szCs w:val="24"/>
        </w:rPr>
        <w:t xml:space="preserve"> </w:t>
      </w:r>
      <w:r w:rsidRPr="009F327C" w:rsidR="009F327C">
        <w:rPr>
          <w:rFonts w:cs="Courier New"/>
          <w:color w:val="000000" w:themeColor="text1"/>
          <w:sz w:val="24"/>
          <w:szCs w:val="24"/>
        </w:rPr>
        <w:t xml:space="preserve">Further, the prohibition against supplanting also means that grantees will be required to use their negotiated restricted indirect cost rates under this program.  (34 CFR 75.563)  </w:t>
      </w:r>
    </w:p>
    <w:p w:rsidR="00952604" w:rsidRPr="00E23370" w:rsidP="00952604" w14:paraId="004A7C12" w14:textId="77777777">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t>We</w:t>
      </w:r>
      <w:r w:rsidRPr="00E23370">
        <w:rPr>
          <w:rFonts w:cs="Courier New"/>
          <w:color w:val="000000" w:themeColor="text1"/>
          <w:sz w:val="24"/>
          <w:szCs w:val="24"/>
        </w:rPr>
        <w:t xml:space="preserve"> caution applicants not to plan to use funds under NACTEP to replace otherwise available non-Federal funding for direct assistance to students and family assistance </w:t>
      </w:r>
      <w:r w:rsidRPr="00E23370">
        <w:rPr>
          <w:rFonts w:cs="Courier New"/>
          <w:color w:val="000000" w:themeColor="text1"/>
          <w:sz w:val="24"/>
          <w:szCs w:val="24"/>
        </w:rPr>
        <w:t xml:space="preserve">programs.  For example, NACTEP funds must not be used to supplant </w:t>
      </w:r>
      <w:r w:rsidRPr="00E23370" w:rsidR="00557B7C">
        <w:rPr>
          <w:rFonts w:cs="Courier New"/>
          <w:color w:val="000000" w:themeColor="text1"/>
          <w:sz w:val="24"/>
          <w:szCs w:val="24"/>
          <w:lang w:val="en-US"/>
        </w:rPr>
        <w:t>T</w:t>
      </w:r>
      <w:r w:rsidRPr="00E23370">
        <w:rPr>
          <w:rFonts w:cs="Courier New"/>
          <w:color w:val="000000" w:themeColor="text1"/>
          <w:sz w:val="24"/>
          <w:szCs w:val="24"/>
        </w:rPr>
        <w:t>ribal and other non-Federal funds with Federal funds in order to pay the costs of students' tuition, dependent care, transportation, books, supplies, and other costs associated with participation in a CTE program.</w:t>
      </w:r>
    </w:p>
    <w:p w:rsidR="00952604" w:rsidRPr="00E23370" w:rsidP="00952604" w14:paraId="44867F80" w14:textId="759B3E9E">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t>F</w:t>
      </w:r>
      <w:r w:rsidRPr="00E23370">
        <w:rPr>
          <w:rFonts w:cs="Courier New"/>
          <w:color w:val="000000" w:themeColor="text1"/>
          <w:sz w:val="24"/>
          <w:szCs w:val="24"/>
        </w:rPr>
        <w:t xml:space="preserve">unds under NACTEP </w:t>
      </w:r>
      <w:r w:rsidRPr="00E23370">
        <w:rPr>
          <w:rFonts w:cs="Courier New"/>
          <w:color w:val="000000" w:themeColor="text1"/>
          <w:sz w:val="24"/>
          <w:szCs w:val="24"/>
          <w:lang w:val="en-US"/>
        </w:rPr>
        <w:t>should not</w:t>
      </w:r>
      <w:r w:rsidRPr="00E23370">
        <w:rPr>
          <w:rFonts w:cs="Courier New"/>
          <w:color w:val="000000" w:themeColor="text1"/>
          <w:sz w:val="24"/>
          <w:szCs w:val="24"/>
        </w:rPr>
        <w:t xml:space="preserve"> be used to replace Federal student financial aid.  The Act does not authorize the Secretary to fund projects that serve primarily as entities through which students may apply for and receive tuition and other financial assistance.</w:t>
      </w:r>
    </w:p>
    <w:p w:rsidR="002D38AB" w:rsidRPr="00E23370" w:rsidP="00952604" w14:paraId="5FBE3626" w14:textId="7723EFD8">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rPr>
        <w:tab/>
      </w:r>
      <w:r w:rsidRPr="00E23370">
        <w:rPr>
          <w:rFonts w:cs="Courier New"/>
          <w:color w:val="000000" w:themeColor="text1"/>
          <w:sz w:val="24"/>
          <w:szCs w:val="24"/>
          <w:lang w:val="en-US"/>
        </w:rPr>
        <w:t>c</w:t>
      </w:r>
      <w:r w:rsidRPr="00E23370" w:rsidR="00DC282A">
        <w:rPr>
          <w:rFonts w:cs="Courier New"/>
          <w:color w:val="000000" w:themeColor="text1"/>
          <w:sz w:val="24"/>
          <w:szCs w:val="24"/>
          <w:lang w:val="en-US"/>
        </w:rPr>
        <w:t>.</w:t>
      </w:r>
      <w:r w:rsidRPr="00E23370" w:rsidR="00F93E0E">
        <w:rPr>
          <w:rFonts w:cs="Courier New"/>
          <w:color w:val="000000" w:themeColor="text1"/>
          <w:sz w:val="24"/>
          <w:szCs w:val="24"/>
          <w:lang w:val="en-US"/>
        </w:rPr>
        <w:t xml:space="preserve"> </w:t>
      </w:r>
      <w:r w:rsidRPr="00E23370" w:rsidR="00EC234B">
        <w:rPr>
          <w:rFonts w:cs="Courier New"/>
          <w:color w:val="000000" w:themeColor="text1"/>
          <w:sz w:val="24"/>
          <w:szCs w:val="24"/>
          <w:lang w:val="en-US"/>
        </w:rPr>
        <w:t xml:space="preserve"> </w:t>
      </w:r>
      <w:r w:rsidRPr="002C665D" w:rsidR="00F93E0E">
        <w:rPr>
          <w:rFonts w:cs="Courier New"/>
          <w:i/>
          <w:color w:val="000000" w:themeColor="text1"/>
          <w:sz w:val="24"/>
          <w:szCs w:val="24"/>
          <w:lang w:val="en-US"/>
        </w:rPr>
        <w:t>Indirect Cost Rate Information</w:t>
      </w:r>
      <w:r w:rsidRPr="00E23370" w:rsidR="00F93E0E">
        <w:rPr>
          <w:rFonts w:cs="Courier New"/>
          <w:color w:val="000000" w:themeColor="text1"/>
          <w:sz w:val="24"/>
          <w:szCs w:val="24"/>
          <w:lang w:val="en-US"/>
        </w:rPr>
        <w:t>:  This program uses</w:t>
      </w:r>
      <w:r w:rsidRPr="00E23370" w:rsidR="000D6D44">
        <w:rPr>
          <w:rFonts w:cs="Courier New"/>
        </w:rPr>
        <w:t xml:space="preserve"> </w:t>
      </w:r>
      <w:r w:rsidRPr="00E23370" w:rsidR="000D6D44">
        <w:rPr>
          <w:rFonts w:cs="Courier New"/>
          <w:color w:val="000000" w:themeColor="text1"/>
          <w:sz w:val="24"/>
          <w:szCs w:val="24"/>
          <w:lang w:val="en-US"/>
        </w:rPr>
        <w:t xml:space="preserve">a restricted indirect cost rate.  For more information regarding indirect costs, or to obtain a negotiated indirect cost rate, please see </w:t>
      </w:r>
      <w:hyperlink r:id="rId11" w:anchor="Indirect-Cost-Division" w:history="1">
        <w:r w:rsidRPr="002C665D" w:rsidR="00C51F9C">
          <w:rPr>
            <w:rStyle w:val="Hyperlink"/>
            <w:sz w:val="24"/>
            <w:szCs w:val="24"/>
          </w:rPr>
          <w:t>www.ed.gov/about/ed-offices/ofo#Indirect-Cost-Division</w:t>
        </w:r>
      </w:hyperlink>
      <w:r w:rsidRPr="002C665D" w:rsidR="00344A3B">
        <w:rPr>
          <w:sz w:val="24"/>
          <w:szCs w:val="24"/>
        </w:rPr>
        <w:t>.</w:t>
      </w:r>
      <w:r w:rsidRPr="00E23370" w:rsidR="000D6D44">
        <w:rPr>
          <w:rFonts w:cs="Courier New"/>
          <w:color w:val="000000" w:themeColor="text1"/>
          <w:sz w:val="24"/>
          <w:szCs w:val="24"/>
          <w:lang w:val="en-US"/>
        </w:rPr>
        <w:t xml:space="preserve"> </w:t>
      </w:r>
      <w:r w:rsidRPr="00E23370" w:rsidR="00F93E0E">
        <w:rPr>
          <w:rFonts w:cs="Courier New"/>
          <w:color w:val="000000" w:themeColor="text1"/>
          <w:sz w:val="24"/>
          <w:szCs w:val="24"/>
          <w:lang w:val="en-US"/>
        </w:rPr>
        <w:t xml:space="preserve"> </w:t>
      </w:r>
    </w:p>
    <w:p w:rsidR="00A558B5" w:rsidRPr="00E23370" w:rsidP="002B58F7" w14:paraId="176EC2FF" w14:textId="3EFB44DF">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lang w:val="en-US"/>
        </w:rPr>
        <w:t>d</w:t>
      </w:r>
      <w:r w:rsidRPr="00E23370" w:rsidR="00DC282A">
        <w:rPr>
          <w:rFonts w:cs="Courier New"/>
          <w:color w:val="000000" w:themeColor="text1"/>
          <w:sz w:val="24"/>
          <w:szCs w:val="24"/>
          <w:lang w:val="en-US"/>
        </w:rPr>
        <w:t>.</w:t>
      </w:r>
      <w:r w:rsidRPr="00E23370">
        <w:rPr>
          <w:rFonts w:cs="Courier New"/>
          <w:color w:val="000000" w:themeColor="text1"/>
          <w:sz w:val="24"/>
          <w:szCs w:val="24"/>
          <w:lang w:val="en-US"/>
        </w:rPr>
        <w:t xml:space="preserve">  </w:t>
      </w:r>
      <w:r w:rsidRPr="002C665D">
        <w:rPr>
          <w:rFonts w:cs="Courier New"/>
          <w:i/>
          <w:color w:val="000000" w:themeColor="text1"/>
          <w:sz w:val="24"/>
          <w:szCs w:val="24"/>
          <w:lang w:val="en-US"/>
        </w:rPr>
        <w:t>Administrative Cost Limitation</w:t>
      </w:r>
      <w:r w:rsidRPr="00E23370">
        <w:rPr>
          <w:rFonts w:cs="Courier New"/>
          <w:color w:val="000000" w:themeColor="text1"/>
          <w:sz w:val="24"/>
          <w:szCs w:val="24"/>
          <w:lang w:val="en-US"/>
        </w:rPr>
        <w:t>:</w:t>
      </w:r>
      <w:r w:rsidRPr="00E23370" w:rsidR="00EB0F25">
        <w:rPr>
          <w:rFonts w:cs="Courier New"/>
          <w:color w:val="000000" w:themeColor="text1"/>
          <w:sz w:val="24"/>
          <w:szCs w:val="24"/>
          <w:lang w:val="en-US"/>
        </w:rPr>
        <w:t xml:space="preserve"> </w:t>
      </w:r>
      <w:r w:rsidRPr="00E23370">
        <w:rPr>
          <w:rFonts w:cs="Courier New"/>
          <w:color w:val="000000" w:themeColor="text1"/>
          <w:sz w:val="24"/>
          <w:szCs w:val="24"/>
          <w:lang w:val="en-US"/>
        </w:rPr>
        <w:t xml:space="preserve"> This program does not include any program-specific limitation on administrative expenses.  All administrative expenses must be reasonable and necessary and conform to Cost Principles described in 2 CFR part 200 subpart E of the Guidance</w:t>
      </w:r>
      <w:r w:rsidR="00981DCE">
        <w:rPr>
          <w:rFonts w:cs="Courier New"/>
          <w:color w:val="000000" w:themeColor="text1"/>
          <w:sz w:val="24"/>
          <w:szCs w:val="24"/>
          <w:lang w:val="en-US"/>
        </w:rPr>
        <w:t xml:space="preserve"> for Federal Financial Assistance</w:t>
      </w:r>
      <w:r w:rsidRPr="00E23370">
        <w:rPr>
          <w:rFonts w:cs="Courier New"/>
          <w:color w:val="000000" w:themeColor="text1"/>
          <w:sz w:val="24"/>
          <w:szCs w:val="24"/>
          <w:lang w:val="en-US"/>
        </w:rPr>
        <w:t>.</w:t>
      </w:r>
    </w:p>
    <w:p w:rsidR="0012777A" w:rsidRPr="00E23370" w:rsidP="00E96D74" w14:paraId="2FFA6F99" w14:textId="048C0B22">
      <w:pPr>
        <w:pStyle w:val="HTMLPreformatted"/>
        <w:tabs>
          <w:tab w:val="left" w:pos="720"/>
          <w:tab w:val="clear" w:pos="916"/>
        </w:tabs>
        <w:spacing w:line="480" w:lineRule="auto"/>
        <w:rPr>
          <w:rFonts w:cs="Courier New"/>
          <w:sz w:val="24"/>
          <w:szCs w:val="24"/>
        </w:rPr>
      </w:pPr>
      <w:r w:rsidRPr="00E23370">
        <w:rPr>
          <w:rFonts w:cs="Courier New"/>
          <w:color w:val="000000" w:themeColor="text1"/>
          <w:sz w:val="24"/>
          <w:szCs w:val="24"/>
          <w:lang w:val="en-US"/>
        </w:rPr>
        <w:tab/>
      </w:r>
      <w:r w:rsidRPr="00E23370" w:rsidR="002B58F7">
        <w:rPr>
          <w:rFonts w:cs="Courier New"/>
          <w:color w:val="000000" w:themeColor="text1"/>
          <w:sz w:val="24"/>
          <w:szCs w:val="24"/>
          <w:lang w:val="en-US"/>
        </w:rPr>
        <w:t>e</w:t>
      </w:r>
      <w:r w:rsidRPr="00E23370" w:rsidR="0004426B">
        <w:rPr>
          <w:rFonts w:cs="Courier New"/>
          <w:color w:val="000000" w:themeColor="text1"/>
          <w:sz w:val="24"/>
          <w:szCs w:val="24"/>
          <w:lang w:val="en-US"/>
        </w:rPr>
        <w:t>.</w:t>
      </w:r>
      <w:r w:rsidRPr="00E23370">
        <w:rPr>
          <w:rFonts w:cs="Courier New"/>
          <w:color w:val="000000" w:themeColor="text1"/>
          <w:sz w:val="24"/>
          <w:szCs w:val="24"/>
          <w:lang w:val="en-US"/>
        </w:rPr>
        <w:t xml:space="preserve">  </w:t>
      </w:r>
      <w:r w:rsidRPr="002C665D">
        <w:rPr>
          <w:rFonts w:cs="Courier New"/>
          <w:i/>
          <w:color w:val="000000" w:themeColor="text1"/>
          <w:sz w:val="24"/>
          <w:szCs w:val="24"/>
        </w:rPr>
        <w:t xml:space="preserve">Limitation on </w:t>
      </w:r>
      <w:r w:rsidRPr="002C665D" w:rsidR="00E87ED5">
        <w:rPr>
          <w:rFonts w:cs="Courier New"/>
          <w:i/>
          <w:color w:val="000000" w:themeColor="text1"/>
          <w:sz w:val="24"/>
          <w:szCs w:val="24"/>
          <w:lang w:val="en-US"/>
        </w:rPr>
        <w:t>S</w:t>
      </w:r>
      <w:r w:rsidRPr="002C665D">
        <w:rPr>
          <w:rFonts w:cs="Courier New"/>
          <w:i/>
          <w:color w:val="000000" w:themeColor="text1"/>
          <w:sz w:val="24"/>
          <w:szCs w:val="24"/>
        </w:rPr>
        <w:t>ervices</w:t>
      </w:r>
      <w:r w:rsidRPr="00E23370">
        <w:rPr>
          <w:rFonts w:cs="Courier New"/>
          <w:color w:val="000000" w:themeColor="text1"/>
          <w:sz w:val="24"/>
          <w:szCs w:val="24"/>
          <w:lang w:val="en-US"/>
        </w:rPr>
        <w:t>:</w:t>
      </w:r>
      <w:r w:rsidRPr="00E23370">
        <w:rPr>
          <w:rFonts w:cs="Courier New"/>
          <w:color w:val="000000" w:themeColor="text1"/>
          <w:sz w:val="24"/>
          <w:szCs w:val="24"/>
        </w:rPr>
        <w:t xml:space="preserve">  Section </w:t>
      </w:r>
      <w:r w:rsidRPr="00E23370" w:rsidR="00ED2837">
        <w:rPr>
          <w:rFonts w:cs="Courier New"/>
          <w:color w:val="000000" w:themeColor="text1"/>
          <w:sz w:val="24"/>
          <w:szCs w:val="24"/>
          <w:lang w:val="en-US"/>
        </w:rPr>
        <w:t>2</w:t>
      </w:r>
      <w:r w:rsidRPr="00E23370">
        <w:rPr>
          <w:rFonts w:cs="Courier New"/>
          <w:color w:val="000000" w:themeColor="text1"/>
          <w:sz w:val="24"/>
          <w:szCs w:val="24"/>
        </w:rPr>
        <w:t>15 of the Act</w:t>
      </w:r>
      <w:r w:rsidRPr="00E23370" w:rsidR="008D444D">
        <w:rPr>
          <w:rFonts w:cs="Courier New"/>
          <w:color w:val="000000" w:themeColor="text1"/>
          <w:sz w:val="24"/>
          <w:szCs w:val="24"/>
          <w:lang w:val="en-US"/>
        </w:rPr>
        <w:t xml:space="preserve"> </w:t>
      </w:r>
      <w:r w:rsidRPr="00E23370" w:rsidR="009B6AD6">
        <w:rPr>
          <w:rFonts w:cs="Courier New"/>
          <w:color w:val="000000" w:themeColor="text1"/>
          <w:sz w:val="24"/>
          <w:szCs w:val="24"/>
          <w:lang w:val="en-US"/>
        </w:rPr>
        <w:t xml:space="preserve">(20 U.S.C. 2395) </w:t>
      </w:r>
      <w:r w:rsidRPr="00E23370" w:rsidR="008D444D">
        <w:rPr>
          <w:rFonts w:cs="Courier New"/>
          <w:sz w:val="24"/>
          <w:szCs w:val="24"/>
        </w:rPr>
        <w:t>forbid</w:t>
      </w:r>
      <w:r w:rsidRPr="00E23370" w:rsidR="008D444D">
        <w:rPr>
          <w:rFonts w:cs="Courier New"/>
          <w:sz w:val="24"/>
          <w:szCs w:val="24"/>
          <w:lang w:val="en-US"/>
        </w:rPr>
        <w:t>s</w:t>
      </w:r>
      <w:r w:rsidRPr="00E23370" w:rsidR="008D444D">
        <w:rPr>
          <w:rFonts w:cs="Courier New"/>
          <w:sz w:val="24"/>
          <w:szCs w:val="24"/>
        </w:rPr>
        <w:t xml:space="preserve"> the use of Perkins funds for the </w:t>
      </w:r>
      <w:r w:rsidRPr="00E23370" w:rsidR="008D444D">
        <w:rPr>
          <w:rFonts w:cs="Courier New"/>
          <w:sz w:val="24"/>
          <w:szCs w:val="24"/>
        </w:rPr>
        <w:t>education of students prior to the middle grades.</w:t>
      </w:r>
      <w:r w:rsidRPr="00E23370" w:rsidR="006D423C">
        <w:rPr>
          <w:rFonts w:cs="Courier New"/>
          <w:sz w:val="24"/>
          <w:szCs w:val="24"/>
          <w:lang w:val="en-US"/>
        </w:rPr>
        <w:t xml:space="preserve"> </w:t>
      </w:r>
      <w:r w:rsidRPr="00E23370" w:rsidR="008D444D">
        <w:rPr>
          <w:rFonts w:cs="Courier New"/>
          <w:sz w:val="24"/>
          <w:szCs w:val="24"/>
        </w:rPr>
        <w:t xml:space="preserve"> The term middle grades refers to grades 5 through 8, as defined in </w:t>
      </w:r>
      <w:r w:rsidRPr="00E23370" w:rsidR="0004426B">
        <w:rPr>
          <w:rFonts w:cs="Courier New"/>
          <w:sz w:val="24"/>
          <w:szCs w:val="24"/>
          <w:lang w:val="en-US"/>
        </w:rPr>
        <w:t>s</w:t>
      </w:r>
      <w:r w:rsidRPr="00E23370" w:rsidR="008D444D">
        <w:rPr>
          <w:rFonts w:cs="Courier New"/>
          <w:sz w:val="24"/>
          <w:szCs w:val="24"/>
        </w:rPr>
        <w:t>ection 8101 of ESEA.</w:t>
      </w:r>
    </w:p>
    <w:p w:rsidR="0012777A" w:rsidRPr="00E23370" w:rsidP="00E96D74" w14:paraId="257A0715" w14:textId="0A488C98">
      <w:pPr>
        <w:pStyle w:val="HTMLPreformatted"/>
        <w:tabs>
          <w:tab w:val="left" w:pos="720"/>
          <w:tab w:val="clear" w:pos="916"/>
        </w:tabs>
        <w:spacing w:line="480" w:lineRule="auto"/>
        <w:rPr>
          <w:rFonts w:cs="Courier New"/>
          <w:sz w:val="24"/>
          <w:szCs w:val="24"/>
        </w:rPr>
      </w:pPr>
      <w:r w:rsidRPr="00E23370">
        <w:rPr>
          <w:rFonts w:cs="Courier New"/>
          <w:sz w:val="24"/>
          <w:szCs w:val="24"/>
          <w:lang w:val="en-US"/>
        </w:rPr>
        <w:tab/>
        <w:t>3.</w:t>
      </w:r>
      <w:r w:rsidRPr="00E23370" w:rsidR="006D423C">
        <w:rPr>
          <w:rFonts w:cs="Courier New"/>
          <w:sz w:val="24"/>
          <w:szCs w:val="24"/>
          <w:lang w:val="en-US"/>
        </w:rPr>
        <w:t xml:space="preserve"> </w:t>
      </w:r>
      <w:r w:rsidRPr="00E23370">
        <w:rPr>
          <w:rFonts w:cs="Courier New"/>
          <w:sz w:val="24"/>
          <w:szCs w:val="24"/>
          <w:lang w:val="en-US"/>
        </w:rPr>
        <w:t xml:space="preserve"> </w:t>
      </w:r>
      <w:r w:rsidRPr="002C665D">
        <w:rPr>
          <w:rFonts w:cs="Courier New"/>
          <w:i/>
          <w:sz w:val="24"/>
          <w:szCs w:val="24"/>
        </w:rPr>
        <w:t>Subgrantees</w:t>
      </w:r>
      <w:r w:rsidRPr="00E23370">
        <w:rPr>
          <w:rFonts w:cs="Courier New"/>
          <w:sz w:val="24"/>
          <w:szCs w:val="24"/>
        </w:rPr>
        <w:t>:</w:t>
      </w:r>
      <w:r w:rsidRPr="00E23370">
        <w:rPr>
          <w:rFonts w:cs="Courier New"/>
          <w:sz w:val="24"/>
          <w:szCs w:val="24"/>
          <w:lang w:val="en-US"/>
        </w:rPr>
        <w:t xml:space="preserve"> </w:t>
      </w:r>
      <w:r w:rsidRPr="00E23370" w:rsidR="00EB0F25">
        <w:rPr>
          <w:rFonts w:cs="Courier New"/>
          <w:sz w:val="24"/>
          <w:szCs w:val="24"/>
          <w:lang w:val="en-US"/>
        </w:rPr>
        <w:t xml:space="preserve"> </w:t>
      </w:r>
      <w:r w:rsidRPr="00E23370" w:rsidR="009B2AB4">
        <w:rPr>
          <w:rFonts w:cs="Courier New"/>
          <w:sz w:val="24"/>
          <w:szCs w:val="24"/>
        </w:rPr>
        <w:t>Under 34 CFR 75.708 (b) and (c)</w:t>
      </w:r>
      <w:r w:rsidR="00A12EF5">
        <w:rPr>
          <w:rFonts w:cs="Courier New"/>
          <w:sz w:val="24"/>
          <w:szCs w:val="24"/>
        </w:rPr>
        <w:t>,</w:t>
      </w:r>
      <w:r w:rsidRPr="00E23370" w:rsidR="009B2AB4">
        <w:rPr>
          <w:rFonts w:cs="Courier New"/>
          <w:sz w:val="24"/>
          <w:szCs w:val="24"/>
        </w:rPr>
        <w:t xml:space="preserve"> a grantee under this competition may award subgrants</w:t>
      </w:r>
      <w:r w:rsidR="00A12EF5">
        <w:rPr>
          <w:rFonts w:cs="Courier New"/>
          <w:sz w:val="24"/>
          <w:szCs w:val="24"/>
        </w:rPr>
        <w:t>—</w:t>
      </w:r>
      <w:r w:rsidRPr="00E23370" w:rsidR="009B2AB4">
        <w:rPr>
          <w:rFonts w:cs="Courier New"/>
          <w:sz w:val="24"/>
          <w:szCs w:val="24"/>
        </w:rPr>
        <w:t>to directly carry out project activities described in its application</w:t>
      </w:r>
      <w:r w:rsidR="00A12EF5">
        <w:rPr>
          <w:rFonts w:cs="Courier New"/>
          <w:sz w:val="24"/>
          <w:szCs w:val="24"/>
        </w:rPr>
        <w:t>—</w:t>
      </w:r>
      <w:r w:rsidRPr="00E23370" w:rsidR="009B2AB4">
        <w:rPr>
          <w:rFonts w:cs="Courier New"/>
          <w:sz w:val="24"/>
          <w:szCs w:val="24"/>
        </w:rPr>
        <w:t xml:space="preserve">to the following types of entities: </w:t>
      </w:r>
      <w:r w:rsidR="00A12EF5">
        <w:rPr>
          <w:rFonts w:cs="Courier New"/>
          <w:sz w:val="24"/>
          <w:szCs w:val="24"/>
        </w:rPr>
        <w:t xml:space="preserve"> </w:t>
      </w:r>
      <w:r w:rsidRPr="00E23370" w:rsidR="009B2AB4">
        <w:rPr>
          <w:rFonts w:cs="Courier New"/>
          <w:sz w:val="24"/>
          <w:szCs w:val="24"/>
        </w:rPr>
        <w:t xml:space="preserve">institutions of higher education, nonprofit organizations, Tribal organizations, </w:t>
      </w:r>
      <w:r w:rsidRPr="00E23370" w:rsidR="002565B9">
        <w:rPr>
          <w:rFonts w:cs="Courier New"/>
          <w:sz w:val="24"/>
          <w:lang w:val="en-US"/>
        </w:rPr>
        <w:t>B</w:t>
      </w:r>
      <w:r w:rsidRPr="00E23370" w:rsidR="00FD2700">
        <w:rPr>
          <w:rFonts w:cs="Courier New"/>
          <w:sz w:val="24"/>
          <w:szCs w:val="24"/>
          <w:lang w:val="en-US"/>
        </w:rPr>
        <w:t xml:space="preserve">ureau-funded schools operating a </w:t>
      </w:r>
      <w:r w:rsidRPr="00E23370" w:rsidR="00C106BE">
        <w:rPr>
          <w:rFonts w:cs="Courier New"/>
          <w:sz w:val="24"/>
          <w:szCs w:val="24"/>
          <w:lang w:val="en-US"/>
        </w:rPr>
        <w:t xml:space="preserve">secondary school </w:t>
      </w:r>
      <w:r w:rsidRPr="00E23370" w:rsidR="00FD2700">
        <w:rPr>
          <w:rFonts w:cs="Courier New"/>
          <w:sz w:val="24"/>
          <w:szCs w:val="24"/>
          <w:lang w:val="en-US"/>
        </w:rPr>
        <w:t xml:space="preserve">CTE </w:t>
      </w:r>
      <w:r w:rsidRPr="00E23370" w:rsidR="00AF1E9A">
        <w:rPr>
          <w:rFonts w:cs="Courier New"/>
          <w:sz w:val="24"/>
          <w:szCs w:val="24"/>
          <w:lang w:val="en-US"/>
        </w:rPr>
        <w:t>program, or</w:t>
      </w:r>
      <w:r w:rsidRPr="00E23370" w:rsidR="009B2AB4">
        <w:rPr>
          <w:rFonts w:cs="Courier New"/>
          <w:sz w:val="24"/>
          <w:szCs w:val="24"/>
        </w:rPr>
        <w:t xml:space="preserve"> Alaska Native entities.  The grantee may </w:t>
      </w:r>
      <w:r w:rsidR="002E39DD">
        <w:rPr>
          <w:rFonts w:cs="Courier New"/>
          <w:sz w:val="24"/>
          <w:szCs w:val="24"/>
        </w:rPr>
        <w:t xml:space="preserve">only </w:t>
      </w:r>
      <w:r w:rsidRPr="00E23370" w:rsidR="009B2AB4">
        <w:rPr>
          <w:rFonts w:cs="Courier New"/>
          <w:sz w:val="24"/>
          <w:szCs w:val="24"/>
        </w:rPr>
        <w:t>award subgrants to entities it has identified in an approved application</w:t>
      </w:r>
      <w:r w:rsidR="00990F7E">
        <w:rPr>
          <w:rFonts w:cs="Courier New"/>
          <w:sz w:val="24"/>
          <w:szCs w:val="24"/>
        </w:rPr>
        <w:t>, including any amendments to an approved application</w:t>
      </w:r>
      <w:r w:rsidRPr="00E23370" w:rsidR="009B2AB4">
        <w:rPr>
          <w:rFonts w:cs="Courier New"/>
          <w:sz w:val="24"/>
          <w:szCs w:val="24"/>
        </w:rPr>
        <w:t>.</w:t>
      </w:r>
    </w:p>
    <w:p w:rsidR="00C444BC" w:rsidRPr="00E23370" w:rsidP="00E4102E" w14:paraId="5BB00EB0" w14:textId="1157529F">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rPr>
        <w:t>IV.  Application and Submission Information</w:t>
      </w:r>
    </w:p>
    <w:p w:rsidR="0081577B" w:rsidP="00F8042D" w14:paraId="2BD9D7EE" w14:textId="1C465B0B">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6F44F3">
        <w:rPr>
          <w:rFonts w:cs="Courier New"/>
          <w:color w:val="000000" w:themeColor="text1"/>
          <w:sz w:val="24"/>
          <w:szCs w:val="24"/>
        </w:rPr>
        <w:t xml:space="preserve">1.  </w:t>
      </w:r>
      <w:r w:rsidRPr="002C665D" w:rsidR="00F8042D">
        <w:rPr>
          <w:rFonts w:cs="Courier New"/>
          <w:i/>
          <w:color w:val="000000" w:themeColor="text1"/>
          <w:sz w:val="24"/>
          <w:szCs w:val="24"/>
        </w:rPr>
        <w:t>Application Submission Instructions</w:t>
      </w:r>
      <w:r w:rsidRPr="00E23370" w:rsidR="00F8042D">
        <w:rPr>
          <w:rFonts w:cs="Courier New"/>
          <w:color w:val="000000" w:themeColor="text1"/>
          <w:sz w:val="24"/>
          <w:szCs w:val="24"/>
        </w:rPr>
        <w:t>:</w:t>
      </w:r>
      <w:r w:rsidRPr="00E23370" w:rsidR="00EB0F25">
        <w:rPr>
          <w:rFonts w:cs="Courier New"/>
          <w:color w:val="000000" w:themeColor="text1"/>
          <w:sz w:val="24"/>
          <w:szCs w:val="24"/>
          <w:lang w:val="en-US"/>
        </w:rPr>
        <w:t xml:space="preserve"> </w:t>
      </w:r>
      <w:r w:rsidRPr="00E23370" w:rsidR="00F8042D">
        <w:rPr>
          <w:rFonts w:cs="Courier New"/>
          <w:color w:val="000000" w:themeColor="text1"/>
          <w:sz w:val="24"/>
          <w:szCs w:val="24"/>
        </w:rPr>
        <w:t xml:space="preserve"> Applicants are required to follow the Common Instructions for Applicants to Department of Education Discretionary Grant Programs, published in the </w:t>
      </w:r>
      <w:r w:rsidRPr="7B82B2F8" w:rsidR="00F8042D">
        <w:rPr>
          <w:rFonts w:cs="Courier New"/>
          <w:i/>
          <w:iCs/>
          <w:color w:val="000000" w:themeColor="text1"/>
          <w:sz w:val="24"/>
          <w:szCs w:val="24"/>
        </w:rPr>
        <w:t>Federal Register</w:t>
      </w:r>
      <w:r w:rsidRPr="00E23370" w:rsidR="00F8042D">
        <w:rPr>
          <w:rFonts w:cs="Courier New"/>
          <w:color w:val="000000" w:themeColor="text1"/>
          <w:sz w:val="24"/>
          <w:szCs w:val="24"/>
        </w:rPr>
        <w:t xml:space="preserve"> on </w:t>
      </w:r>
      <w:r w:rsidR="00B42CAE">
        <w:rPr>
          <w:rFonts w:cs="Courier New"/>
          <w:color w:val="000000" w:themeColor="text1"/>
          <w:sz w:val="24"/>
          <w:szCs w:val="24"/>
        </w:rPr>
        <w:t>December 7</w:t>
      </w:r>
      <w:r w:rsidRPr="00E23370" w:rsidR="00F8042D">
        <w:rPr>
          <w:rFonts w:cs="Courier New"/>
          <w:color w:val="000000" w:themeColor="text1"/>
          <w:sz w:val="24"/>
          <w:szCs w:val="24"/>
        </w:rPr>
        <w:t>, 20</w:t>
      </w:r>
      <w:r w:rsidR="00B42CAE">
        <w:rPr>
          <w:rFonts w:cs="Courier New"/>
          <w:color w:val="000000" w:themeColor="text1"/>
          <w:sz w:val="24"/>
          <w:szCs w:val="24"/>
        </w:rPr>
        <w:t>22</w:t>
      </w:r>
      <w:r w:rsidRPr="00E23370" w:rsidR="00F8042D">
        <w:rPr>
          <w:rFonts w:cs="Courier New"/>
          <w:color w:val="000000" w:themeColor="text1"/>
          <w:sz w:val="24"/>
          <w:szCs w:val="24"/>
        </w:rPr>
        <w:t xml:space="preserve"> (8</w:t>
      </w:r>
      <w:r w:rsidR="00FB2DDE">
        <w:rPr>
          <w:rFonts w:cs="Courier New"/>
          <w:color w:val="000000" w:themeColor="text1"/>
          <w:sz w:val="24"/>
          <w:szCs w:val="24"/>
        </w:rPr>
        <w:t>7</w:t>
      </w:r>
      <w:r w:rsidRPr="00E23370" w:rsidR="00F8042D">
        <w:rPr>
          <w:rFonts w:cs="Courier New"/>
          <w:color w:val="000000" w:themeColor="text1"/>
          <w:sz w:val="24"/>
          <w:szCs w:val="24"/>
        </w:rPr>
        <w:t xml:space="preserve"> FR </w:t>
      </w:r>
      <w:r w:rsidR="00F26815">
        <w:rPr>
          <w:rFonts w:cs="Courier New"/>
          <w:color w:val="000000" w:themeColor="text1"/>
          <w:sz w:val="24"/>
          <w:szCs w:val="24"/>
        </w:rPr>
        <w:t>75045</w:t>
      </w:r>
      <w:r w:rsidRPr="00E23370" w:rsidR="00F8042D">
        <w:rPr>
          <w:rFonts w:cs="Courier New"/>
          <w:color w:val="000000" w:themeColor="text1"/>
          <w:sz w:val="24"/>
          <w:szCs w:val="24"/>
        </w:rPr>
        <w:t xml:space="preserve">) and available at </w:t>
      </w:r>
      <w:r w:rsidRPr="00F26815" w:rsidR="00F26815">
        <w:rPr>
          <w:rFonts w:cs="Courier New"/>
          <w:color w:val="000000" w:themeColor="text1"/>
          <w:sz w:val="24"/>
          <w:szCs w:val="24"/>
        </w:rPr>
        <w:t>www.federalregister.gov/documents/2022/12/07/2022-26554/common-instructions-for-applicants-to-department-of-education-discretionary-grant-programs</w:t>
      </w:r>
      <w:r w:rsidRPr="00E23370" w:rsidR="00F8042D">
        <w:rPr>
          <w:rFonts w:cs="Courier New"/>
          <w:color w:val="000000" w:themeColor="text1"/>
          <w:sz w:val="24"/>
          <w:szCs w:val="24"/>
        </w:rPr>
        <w:t xml:space="preserve">, which contain </w:t>
      </w:r>
      <w:r w:rsidRPr="00E23370" w:rsidR="00F8042D">
        <w:rPr>
          <w:rFonts w:cs="Courier New"/>
          <w:color w:val="000000" w:themeColor="text1"/>
          <w:sz w:val="24"/>
          <w:szCs w:val="24"/>
        </w:rPr>
        <w:t>requirements and information on how to submit an application.</w:t>
      </w:r>
      <w:r w:rsidRPr="00E23370">
        <w:rPr>
          <w:rFonts w:cs="Courier New"/>
          <w:color w:val="000000" w:themeColor="text1"/>
          <w:sz w:val="24"/>
          <w:szCs w:val="24"/>
          <w:lang w:val="en-US"/>
        </w:rPr>
        <w:tab/>
      </w:r>
    </w:p>
    <w:p w:rsidR="002D6E97" w:rsidRPr="002D6E97" w:rsidP="002D6E97" w14:paraId="26A8BF23" w14:textId="521F74D6">
      <w:pPr>
        <w:pStyle w:val="HTMLPreformatted"/>
        <w:tabs>
          <w:tab w:val="left" w:pos="720"/>
        </w:tabs>
        <w:spacing w:line="480" w:lineRule="auto"/>
        <w:rPr>
          <w:rFonts w:cs="Courier New"/>
          <w:color w:val="000000" w:themeColor="text1"/>
          <w:sz w:val="24"/>
          <w:szCs w:val="24"/>
          <w:lang w:val="en-US"/>
        </w:rPr>
      </w:pPr>
      <w:r w:rsidRPr="002C665D">
        <w:rPr>
          <w:rFonts w:cs="Courier New"/>
          <w:i/>
          <w:color w:val="000000" w:themeColor="text1"/>
          <w:sz w:val="24"/>
          <w:szCs w:val="24"/>
          <w:lang w:val="en-US"/>
        </w:rPr>
        <w:t>Note</w:t>
      </w:r>
      <w:r w:rsidRPr="002D6E97">
        <w:rPr>
          <w:rFonts w:cs="Courier New"/>
          <w:color w:val="000000" w:themeColor="text1"/>
          <w:sz w:val="24"/>
          <w:szCs w:val="24"/>
          <w:lang w:val="en-US"/>
        </w:rPr>
        <w:t>:</w:t>
      </w:r>
      <w:r>
        <w:rPr>
          <w:rFonts w:cs="Courier New"/>
          <w:color w:val="000000" w:themeColor="text1"/>
          <w:sz w:val="24"/>
          <w:szCs w:val="24"/>
          <w:lang w:val="en-US"/>
        </w:rPr>
        <w:t xml:space="preserve"> </w:t>
      </w:r>
      <w:r w:rsidR="000041AC">
        <w:rPr>
          <w:rFonts w:cs="Courier New"/>
          <w:color w:val="000000" w:themeColor="text1"/>
          <w:sz w:val="24"/>
          <w:szCs w:val="24"/>
          <w:lang w:val="en-US"/>
        </w:rPr>
        <w:t xml:space="preserve"> </w:t>
      </w:r>
      <w:r>
        <w:rPr>
          <w:rFonts w:cs="Courier New"/>
          <w:color w:val="000000" w:themeColor="text1"/>
          <w:sz w:val="24"/>
          <w:szCs w:val="24"/>
          <w:lang w:val="en-US"/>
        </w:rPr>
        <w:t xml:space="preserve">OCTAE </w:t>
      </w:r>
      <w:r w:rsidRPr="002D6E97">
        <w:rPr>
          <w:rFonts w:cs="Courier New"/>
          <w:color w:val="000000" w:themeColor="text1"/>
          <w:sz w:val="24"/>
          <w:szCs w:val="24"/>
          <w:lang w:val="en-US"/>
        </w:rPr>
        <w:t xml:space="preserve">invites an applicant to indicate whether it intends to consolidate its </w:t>
      </w:r>
      <w:r>
        <w:rPr>
          <w:rFonts w:cs="Courier New"/>
          <w:color w:val="000000" w:themeColor="text1"/>
          <w:sz w:val="24"/>
          <w:szCs w:val="24"/>
          <w:lang w:val="en-US"/>
        </w:rPr>
        <w:t>NACTEP</w:t>
      </w:r>
      <w:r w:rsidRPr="002D6E97">
        <w:rPr>
          <w:rFonts w:cs="Courier New"/>
          <w:color w:val="000000" w:themeColor="text1"/>
          <w:sz w:val="24"/>
          <w:szCs w:val="24"/>
          <w:lang w:val="en-US"/>
        </w:rPr>
        <w:t xml:space="preserve"> grant funds into a current or future 477 plan in accordance with the provisions of Public Law 115-93, the Indian Employment, Training and Related Services Consolidation Act of 2017 (25 U.S.C. 3401 et seq.). </w:t>
      </w:r>
      <w:r w:rsidR="000041AC">
        <w:rPr>
          <w:rFonts w:cs="Courier New"/>
          <w:color w:val="000000" w:themeColor="text1"/>
          <w:sz w:val="24"/>
          <w:szCs w:val="24"/>
          <w:lang w:val="en-US"/>
        </w:rPr>
        <w:t xml:space="preserve"> </w:t>
      </w:r>
      <w:r w:rsidR="00841537">
        <w:rPr>
          <w:rFonts w:cs="Courier New"/>
          <w:color w:val="000000" w:themeColor="text1"/>
          <w:sz w:val="24"/>
          <w:szCs w:val="24"/>
          <w:lang w:val="en-US"/>
        </w:rPr>
        <w:t>Consistent with that statute, a</w:t>
      </w:r>
      <w:r w:rsidRPr="002D6E97">
        <w:rPr>
          <w:rFonts w:cs="Courier New"/>
          <w:color w:val="000000" w:themeColor="text1"/>
          <w:sz w:val="24"/>
          <w:szCs w:val="24"/>
          <w:lang w:val="en-US"/>
        </w:rPr>
        <w:t xml:space="preserve">ny request to consolidate </w:t>
      </w:r>
      <w:r>
        <w:rPr>
          <w:rFonts w:cs="Courier New"/>
          <w:color w:val="000000" w:themeColor="text1"/>
          <w:sz w:val="24"/>
          <w:szCs w:val="24"/>
          <w:lang w:val="en-US"/>
        </w:rPr>
        <w:t>NACTEP</w:t>
      </w:r>
      <w:r w:rsidRPr="002D6E97">
        <w:rPr>
          <w:rFonts w:cs="Courier New"/>
          <w:color w:val="000000" w:themeColor="text1"/>
          <w:sz w:val="24"/>
          <w:szCs w:val="24"/>
          <w:lang w:val="en-US"/>
        </w:rPr>
        <w:t xml:space="preserve"> funds into a 477 plan must be made separately to the U.S. Department of Interior. </w:t>
      </w:r>
      <w:r w:rsidR="000041AC">
        <w:rPr>
          <w:rFonts w:cs="Courier New"/>
          <w:color w:val="000000" w:themeColor="text1"/>
          <w:sz w:val="24"/>
          <w:szCs w:val="24"/>
          <w:lang w:val="en-US"/>
        </w:rPr>
        <w:t xml:space="preserve"> </w:t>
      </w:r>
      <w:r w:rsidRPr="002D6E97">
        <w:rPr>
          <w:rFonts w:cs="Courier New"/>
          <w:color w:val="000000" w:themeColor="text1"/>
          <w:sz w:val="24"/>
          <w:szCs w:val="24"/>
          <w:lang w:val="en-US"/>
        </w:rPr>
        <w:t xml:space="preserve">For further information on the integration of grant funds under this program and related programs, contact the Division of Workforce Development, Office of Indian Services, Bureau of Indian Affairs, U.S. Department of the Interior at Office of Indian Services, Division of Workforce Development, Bureau of Indian Affairs, 1849 C Street NW, MS-3645-MIB, Washington, DC 20245, Telephone: </w:t>
      </w:r>
      <w:r w:rsidR="000041AC">
        <w:rPr>
          <w:rFonts w:cs="Courier New"/>
          <w:color w:val="000000" w:themeColor="text1"/>
          <w:sz w:val="24"/>
          <w:szCs w:val="24"/>
          <w:lang w:val="en-US"/>
        </w:rPr>
        <w:t xml:space="preserve"> </w:t>
      </w:r>
      <w:r w:rsidRPr="002D6E97">
        <w:rPr>
          <w:rFonts w:cs="Courier New"/>
          <w:color w:val="000000" w:themeColor="text1"/>
          <w:sz w:val="24"/>
          <w:szCs w:val="24"/>
          <w:lang w:val="en-US"/>
        </w:rPr>
        <w:t>(202) 219-3938.</w:t>
      </w:r>
    </w:p>
    <w:p w:rsidR="002D6E97" w:rsidRPr="00E23370" w:rsidP="00F8042D" w14:paraId="06FC19E6" w14:textId="5319FA33">
      <w:pPr>
        <w:pStyle w:val="HTMLPreformatted"/>
        <w:tabs>
          <w:tab w:val="left" w:pos="720"/>
        </w:tabs>
        <w:spacing w:line="480" w:lineRule="auto"/>
        <w:rPr>
          <w:rFonts w:cs="Courier New"/>
          <w:color w:val="000000" w:themeColor="text1"/>
          <w:sz w:val="24"/>
          <w:szCs w:val="24"/>
          <w:lang w:val="en-US"/>
        </w:rPr>
      </w:pPr>
      <w:r>
        <w:rPr>
          <w:rFonts w:cs="Courier New"/>
          <w:color w:val="000000" w:themeColor="text1"/>
          <w:sz w:val="24"/>
          <w:szCs w:val="24"/>
          <w:lang w:val="en-US"/>
        </w:rPr>
        <w:tab/>
      </w:r>
      <w:r>
        <w:rPr>
          <w:rFonts w:cs="Courier New"/>
          <w:color w:val="000000" w:themeColor="text1"/>
          <w:sz w:val="24"/>
          <w:szCs w:val="24"/>
          <w:lang w:val="en-US"/>
        </w:rPr>
        <w:t>NACTEP</w:t>
      </w:r>
      <w:r w:rsidRPr="002D6E97">
        <w:rPr>
          <w:rFonts w:cs="Courier New"/>
          <w:color w:val="000000" w:themeColor="text1"/>
          <w:sz w:val="24"/>
          <w:szCs w:val="24"/>
          <w:lang w:val="en-US"/>
        </w:rPr>
        <w:t xml:space="preserve"> grantees who are in their last year of </w:t>
      </w:r>
      <w:r>
        <w:rPr>
          <w:rFonts w:cs="Courier New"/>
          <w:color w:val="000000" w:themeColor="text1"/>
          <w:sz w:val="24"/>
          <w:szCs w:val="24"/>
          <w:lang w:val="en-US"/>
        </w:rPr>
        <w:t>NACTEP</w:t>
      </w:r>
      <w:r w:rsidRPr="002D6E97">
        <w:rPr>
          <w:rFonts w:cs="Courier New"/>
          <w:color w:val="000000" w:themeColor="text1"/>
          <w:sz w:val="24"/>
          <w:szCs w:val="24"/>
          <w:lang w:val="en-US"/>
        </w:rPr>
        <w:t xml:space="preserve"> funding from a previous grant and have currently integrated that previous grant under an approved 477 plan must apply for a new </w:t>
      </w:r>
      <w:r>
        <w:rPr>
          <w:rFonts w:cs="Courier New"/>
          <w:color w:val="000000" w:themeColor="text1"/>
          <w:sz w:val="24"/>
          <w:szCs w:val="24"/>
          <w:lang w:val="en-US"/>
        </w:rPr>
        <w:t>NACTEP</w:t>
      </w:r>
      <w:r w:rsidRPr="002D6E97">
        <w:rPr>
          <w:rFonts w:cs="Courier New"/>
          <w:color w:val="000000" w:themeColor="text1"/>
          <w:sz w:val="24"/>
          <w:szCs w:val="24"/>
          <w:lang w:val="en-US"/>
        </w:rPr>
        <w:t xml:space="preserve"> grant under this competition by submitting an application that meets all of the requirements included in this notice. </w:t>
      </w:r>
      <w:r w:rsidR="000041AC">
        <w:rPr>
          <w:rFonts w:cs="Courier New"/>
          <w:color w:val="000000" w:themeColor="text1"/>
          <w:sz w:val="24"/>
          <w:szCs w:val="24"/>
          <w:lang w:val="en-US"/>
        </w:rPr>
        <w:t xml:space="preserve"> </w:t>
      </w:r>
      <w:r w:rsidRPr="002D6E97">
        <w:rPr>
          <w:rFonts w:cs="Courier New"/>
          <w:color w:val="000000" w:themeColor="text1"/>
          <w:sz w:val="24"/>
          <w:szCs w:val="24"/>
          <w:lang w:val="en-US"/>
        </w:rPr>
        <w:t xml:space="preserve">If such an applicant receives a new </w:t>
      </w:r>
      <w:r>
        <w:rPr>
          <w:rFonts w:cs="Courier New"/>
          <w:color w:val="000000" w:themeColor="text1"/>
          <w:sz w:val="24"/>
          <w:szCs w:val="24"/>
          <w:lang w:val="en-US"/>
        </w:rPr>
        <w:t>NACTEP</w:t>
      </w:r>
      <w:r w:rsidRPr="002D6E97">
        <w:rPr>
          <w:rFonts w:cs="Courier New"/>
          <w:color w:val="000000" w:themeColor="text1"/>
          <w:sz w:val="24"/>
          <w:szCs w:val="24"/>
          <w:lang w:val="en-US"/>
        </w:rPr>
        <w:t xml:space="preserve"> </w:t>
      </w:r>
      <w:r w:rsidRPr="002D6E97">
        <w:rPr>
          <w:rFonts w:cs="Courier New"/>
          <w:color w:val="000000" w:themeColor="text1"/>
          <w:sz w:val="24"/>
          <w:szCs w:val="24"/>
          <w:lang w:val="en-US"/>
        </w:rPr>
        <w:t xml:space="preserve">grant under this competition and wants to consolidate the new </w:t>
      </w:r>
      <w:r>
        <w:rPr>
          <w:rFonts w:cs="Courier New"/>
          <w:color w:val="000000" w:themeColor="text1"/>
          <w:sz w:val="24"/>
          <w:szCs w:val="24"/>
          <w:lang w:val="en-US"/>
        </w:rPr>
        <w:t>NACTEP</w:t>
      </w:r>
      <w:r w:rsidRPr="002D6E97">
        <w:rPr>
          <w:rFonts w:cs="Courier New"/>
          <w:color w:val="000000" w:themeColor="text1"/>
          <w:sz w:val="24"/>
          <w:szCs w:val="24"/>
          <w:lang w:val="en-US"/>
        </w:rPr>
        <w:t xml:space="preserve"> grant in a 477 plan</w:t>
      </w:r>
      <w:r w:rsidR="00966782">
        <w:rPr>
          <w:rFonts w:cs="Courier New"/>
          <w:color w:val="000000" w:themeColor="text1"/>
          <w:sz w:val="24"/>
          <w:szCs w:val="24"/>
          <w:lang w:val="en-US"/>
        </w:rPr>
        <w:t xml:space="preserve">, it must notify the U.S. Department of Interior that it plans to do so. </w:t>
      </w:r>
    </w:p>
    <w:p w:rsidR="00F8042D" w:rsidRPr="00E23370" w:rsidP="00F8042D" w14:paraId="3FE05CA3" w14:textId="4AA4DF39">
      <w:pPr>
        <w:pStyle w:val="HTMLPreformatted"/>
        <w:tabs>
          <w:tab w:val="left" w:pos="720"/>
        </w:tabs>
        <w:spacing w:line="480" w:lineRule="auto"/>
        <w:rPr>
          <w:rFonts w:cs="Courier New"/>
          <w:color w:val="000000" w:themeColor="text1"/>
          <w:sz w:val="24"/>
          <w:szCs w:val="24"/>
        </w:rPr>
      </w:pPr>
      <w:r w:rsidRPr="00E23370">
        <w:rPr>
          <w:rFonts w:cs="Courier New"/>
          <w:color w:val="000000" w:themeColor="text1"/>
          <w:sz w:val="24"/>
          <w:szCs w:val="24"/>
        </w:rPr>
        <w:tab/>
      </w:r>
      <w:r w:rsidRPr="00E23370" w:rsidR="006F44F3">
        <w:rPr>
          <w:rFonts w:cs="Courier New"/>
          <w:color w:val="000000" w:themeColor="text1"/>
          <w:sz w:val="24"/>
          <w:szCs w:val="24"/>
        </w:rPr>
        <w:t xml:space="preserve">2. </w:t>
      </w:r>
      <w:r w:rsidRPr="00E23370" w:rsidR="001E6B2B">
        <w:rPr>
          <w:rFonts w:cs="Courier New"/>
          <w:color w:val="000000" w:themeColor="text1"/>
          <w:sz w:val="24"/>
          <w:szCs w:val="24"/>
        </w:rPr>
        <w:t xml:space="preserve"> </w:t>
      </w:r>
      <w:r w:rsidRPr="002C665D">
        <w:rPr>
          <w:rFonts w:cs="Courier New"/>
          <w:i/>
          <w:color w:val="000000" w:themeColor="text1"/>
          <w:sz w:val="24"/>
          <w:szCs w:val="24"/>
        </w:rPr>
        <w:t>Submission of Proprietary Information</w:t>
      </w:r>
      <w:r w:rsidRPr="00E23370">
        <w:rPr>
          <w:rFonts w:cs="Courier New"/>
          <w:color w:val="000000" w:themeColor="text1"/>
          <w:sz w:val="24"/>
          <w:szCs w:val="24"/>
        </w:rPr>
        <w:t>:</w:t>
      </w:r>
      <w:r w:rsidRPr="00E23370" w:rsidR="00EB0F25">
        <w:rPr>
          <w:rFonts w:cs="Courier New"/>
          <w:color w:val="000000" w:themeColor="text1"/>
          <w:sz w:val="24"/>
          <w:szCs w:val="24"/>
          <w:lang w:val="en-US"/>
        </w:rPr>
        <w:t xml:space="preserve"> </w:t>
      </w:r>
      <w:r w:rsidRPr="00E23370">
        <w:rPr>
          <w:rFonts w:cs="Courier New"/>
          <w:color w:val="000000" w:themeColor="text1"/>
          <w:sz w:val="24"/>
          <w:szCs w:val="24"/>
        </w:rPr>
        <w:t xml:space="preserve"> Given the types of projects that may be proposed in applications for </w:t>
      </w:r>
      <w:r w:rsidRPr="00E23370" w:rsidR="00D2754A">
        <w:rPr>
          <w:rFonts w:cs="Courier New"/>
          <w:color w:val="000000" w:themeColor="text1"/>
          <w:sz w:val="24"/>
          <w:szCs w:val="24"/>
          <w:lang w:val="en-US"/>
        </w:rPr>
        <w:t>NACTEP</w:t>
      </w:r>
      <w:r w:rsidRPr="00E23370">
        <w:rPr>
          <w:rFonts w:cs="Courier New"/>
          <w:color w:val="000000" w:themeColor="text1"/>
          <w:sz w:val="24"/>
          <w:szCs w:val="24"/>
        </w:rPr>
        <w:t xml:space="preserve">, your application may include business information that you consider proprietary. </w:t>
      </w:r>
      <w:r w:rsidRPr="00E23370" w:rsidR="006D423C">
        <w:rPr>
          <w:rFonts w:cs="Courier New"/>
          <w:color w:val="000000" w:themeColor="text1"/>
          <w:sz w:val="24"/>
          <w:szCs w:val="24"/>
          <w:lang w:val="en-US"/>
        </w:rPr>
        <w:t xml:space="preserve"> </w:t>
      </w:r>
      <w:r w:rsidRPr="00E23370">
        <w:rPr>
          <w:rFonts w:cs="Courier New"/>
          <w:color w:val="000000" w:themeColor="text1"/>
          <w:sz w:val="24"/>
          <w:szCs w:val="24"/>
        </w:rPr>
        <w:t>In 34 CFR 5.11 we define “business information” and describe the process we use in determining whether any of that information is proprietary and, thus, protected from disclosure under Exemption 4 of the Freedom of Information Act (5 U.S.C. 552, as amended).</w:t>
      </w:r>
    </w:p>
    <w:p w:rsidR="00F8042D" w:rsidRPr="00E23370" w:rsidP="00F8042D" w14:paraId="6BFC1700" w14:textId="1521ACA1">
      <w:pPr>
        <w:pStyle w:val="HTMLPreformatted"/>
        <w:tabs>
          <w:tab w:val="left" w:pos="720"/>
        </w:tabs>
        <w:spacing w:line="480" w:lineRule="auto"/>
        <w:rPr>
          <w:rFonts w:cs="Courier New"/>
          <w:color w:val="000000" w:themeColor="text1"/>
          <w:sz w:val="24"/>
          <w:szCs w:val="24"/>
        </w:rPr>
      </w:pPr>
      <w:r w:rsidRPr="00E23370">
        <w:rPr>
          <w:rFonts w:cs="Courier New"/>
          <w:color w:val="000000" w:themeColor="text1"/>
          <w:sz w:val="24"/>
          <w:szCs w:val="24"/>
        </w:rPr>
        <w:tab/>
      </w:r>
      <w:r w:rsidRPr="00E23370">
        <w:rPr>
          <w:rFonts w:cs="Courier New"/>
          <w:color w:val="000000" w:themeColor="text1"/>
          <w:sz w:val="24"/>
          <w:szCs w:val="24"/>
        </w:rPr>
        <w:t>Because we plan to make successful applications available to the public on the Department's website, you may wish to request confidentiality of business information.</w:t>
      </w:r>
    </w:p>
    <w:p w:rsidR="00F90F89" w:rsidRPr="00E23370" w:rsidP="00D82EE6" w14:paraId="4662915C" w14:textId="26A05D7B">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rPr>
        <w:tab/>
      </w:r>
      <w:r w:rsidRPr="00E23370" w:rsidR="00F8042D">
        <w:rPr>
          <w:rFonts w:cs="Courier New"/>
          <w:color w:val="000000" w:themeColor="text1"/>
          <w:sz w:val="24"/>
          <w:szCs w:val="24"/>
        </w:rPr>
        <w:t>Consistent with Executive Order 12600</w:t>
      </w:r>
      <w:r w:rsidR="00915071">
        <w:rPr>
          <w:rFonts w:cs="Courier New"/>
          <w:color w:val="000000" w:themeColor="text1"/>
          <w:sz w:val="24"/>
          <w:szCs w:val="24"/>
        </w:rPr>
        <w:t xml:space="preserve"> (Predisclosure Notification</w:t>
      </w:r>
      <w:r w:rsidR="00945312">
        <w:rPr>
          <w:rFonts w:cs="Courier New"/>
          <w:color w:val="000000" w:themeColor="text1"/>
          <w:sz w:val="24"/>
          <w:szCs w:val="24"/>
        </w:rPr>
        <w:t xml:space="preserve"> </w:t>
      </w:r>
      <w:r w:rsidR="00525DBF">
        <w:rPr>
          <w:rFonts w:cs="Courier New"/>
          <w:color w:val="000000" w:themeColor="text1"/>
          <w:sz w:val="24"/>
          <w:szCs w:val="24"/>
        </w:rPr>
        <w:t xml:space="preserve">Procedures for Confidential </w:t>
      </w:r>
      <w:r w:rsidR="00F418CF">
        <w:rPr>
          <w:rFonts w:cs="Courier New"/>
          <w:color w:val="000000" w:themeColor="text1"/>
          <w:sz w:val="24"/>
          <w:szCs w:val="24"/>
        </w:rPr>
        <w:t>Commercial</w:t>
      </w:r>
      <w:r w:rsidR="00525DBF">
        <w:rPr>
          <w:rFonts w:cs="Courier New"/>
          <w:color w:val="000000" w:themeColor="text1"/>
          <w:sz w:val="24"/>
          <w:szCs w:val="24"/>
        </w:rPr>
        <w:t xml:space="preserve"> Informa</w:t>
      </w:r>
      <w:r w:rsidR="00945312">
        <w:rPr>
          <w:rFonts w:cs="Courier New"/>
          <w:color w:val="000000" w:themeColor="text1"/>
          <w:sz w:val="24"/>
          <w:szCs w:val="24"/>
        </w:rPr>
        <w:t>ti</w:t>
      </w:r>
      <w:r w:rsidR="00525DBF">
        <w:rPr>
          <w:rFonts w:cs="Courier New"/>
          <w:color w:val="000000" w:themeColor="text1"/>
          <w:sz w:val="24"/>
          <w:szCs w:val="24"/>
        </w:rPr>
        <w:t>on)</w:t>
      </w:r>
      <w:r w:rsidRPr="00E23370" w:rsidR="00F8042D">
        <w:rPr>
          <w:rFonts w:cs="Courier New"/>
          <w:color w:val="000000" w:themeColor="text1"/>
          <w:sz w:val="24"/>
          <w:szCs w:val="24"/>
        </w:rPr>
        <w:t xml:space="preserve">, please designate in your application any information that you </w:t>
      </w:r>
      <w:r w:rsidRPr="00E23370" w:rsidR="005D2F8C">
        <w:rPr>
          <w:rFonts w:cs="Courier New"/>
          <w:color w:val="000000" w:themeColor="text1"/>
          <w:sz w:val="24"/>
          <w:szCs w:val="24"/>
          <w:lang w:val="en-US"/>
        </w:rPr>
        <w:t>believe</w:t>
      </w:r>
      <w:r w:rsidRPr="00E23370" w:rsidR="00F8042D">
        <w:rPr>
          <w:rFonts w:cs="Courier New"/>
          <w:color w:val="000000" w:themeColor="text1"/>
          <w:sz w:val="24"/>
          <w:szCs w:val="24"/>
        </w:rPr>
        <w:t xml:space="preserve"> is exempt from disclosure under Exemption 4.</w:t>
      </w:r>
      <w:r w:rsidRPr="00E23370" w:rsidR="006D423C">
        <w:rPr>
          <w:rFonts w:cs="Courier New"/>
          <w:color w:val="000000" w:themeColor="text1"/>
          <w:sz w:val="24"/>
          <w:szCs w:val="24"/>
          <w:lang w:val="en-US"/>
        </w:rPr>
        <w:t xml:space="preserve"> </w:t>
      </w:r>
      <w:r w:rsidRPr="00E23370" w:rsidR="00F8042D">
        <w:rPr>
          <w:rFonts w:cs="Courier New"/>
          <w:color w:val="000000" w:themeColor="text1"/>
          <w:sz w:val="24"/>
          <w:szCs w:val="24"/>
        </w:rPr>
        <w:t xml:space="preserve"> In the appropriate Appendix section of your application, under “Other Attachments Form,” please list the page number or numbers on which we can find this </w:t>
      </w:r>
      <w:r w:rsidRPr="00E23370" w:rsidR="00F8042D">
        <w:rPr>
          <w:rFonts w:cs="Courier New"/>
          <w:color w:val="000000" w:themeColor="text1"/>
          <w:sz w:val="24"/>
          <w:szCs w:val="24"/>
        </w:rPr>
        <w:t>information.</w:t>
      </w:r>
      <w:r w:rsidRPr="00E23370" w:rsidR="006D423C">
        <w:rPr>
          <w:rFonts w:cs="Courier New"/>
          <w:color w:val="000000" w:themeColor="text1"/>
          <w:sz w:val="24"/>
          <w:szCs w:val="24"/>
          <w:lang w:val="en-US"/>
        </w:rPr>
        <w:t xml:space="preserve"> </w:t>
      </w:r>
      <w:r w:rsidRPr="00E23370" w:rsidR="00F8042D">
        <w:rPr>
          <w:rFonts w:cs="Courier New"/>
          <w:color w:val="000000" w:themeColor="text1"/>
          <w:sz w:val="24"/>
          <w:szCs w:val="24"/>
        </w:rPr>
        <w:t xml:space="preserve"> For additional information please see 34 CFR 5.11(c).</w:t>
      </w:r>
    </w:p>
    <w:p w:rsidR="00740724" w:rsidRPr="00E23370" w:rsidP="00D82EE6" w14:paraId="7A9C250A" w14:textId="5D157F04">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6F44F3">
        <w:rPr>
          <w:rFonts w:cs="Courier New"/>
          <w:color w:val="000000" w:themeColor="text1"/>
          <w:sz w:val="24"/>
          <w:szCs w:val="24"/>
        </w:rPr>
        <w:t>3.</w:t>
      </w:r>
      <w:r w:rsidRPr="00E23370" w:rsidR="001E6B2B">
        <w:rPr>
          <w:rFonts w:cs="Courier New"/>
          <w:color w:val="000000" w:themeColor="text1"/>
          <w:sz w:val="24"/>
          <w:szCs w:val="24"/>
        </w:rPr>
        <w:t xml:space="preserve"> </w:t>
      </w:r>
      <w:r w:rsidRPr="00E23370" w:rsidR="006F44F3">
        <w:rPr>
          <w:rFonts w:cs="Courier New"/>
          <w:color w:val="000000" w:themeColor="text1"/>
          <w:sz w:val="24"/>
          <w:szCs w:val="24"/>
        </w:rPr>
        <w:t xml:space="preserve"> </w:t>
      </w:r>
      <w:r w:rsidRPr="002C665D" w:rsidR="00D82EE6">
        <w:rPr>
          <w:rFonts w:cs="Courier New"/>
          <w:i/>
          <w:color w:val="000000" w:themeColor="text1"/>
          <w:sz w:val="24"/>
        </w:rPr>
        <w:t>Intergovernmental Review</w:t>
      </w:r>
      <w:r w:rsidRPr="00E23370" w:rsidR="00D82EE6">
        <w:rPr>
          <w:rFonts w:cs="Courier New"/>
          <w:color w:val="000000" w:themeColor="text1"/>
          <w:sz w:val="24"/>
          <w:szCs w:val="24"/>
        </w:rPr>
        <w:t xml:space="preserve">: </w:t>
      </w:r>
      <w:r w:rsidRPr="00E23370" w:rsidR="00EB0F25">
        <w:rPr>
          <w:rFonts w:cs="Courier New"/>
          <w:color w:val="000000" w:themeColor="text1"/>
          <w:sz w:val="24"/>
          <w:szCs w:val="24"/>
          <w:lang w:val="en-US"/>
        </w:rPr>
        <w:t xml:space="preserve"> </w:t>
      </w:r>
      <w:r w:rsidRPr="00E23370" w:rsidR="00D82EE6">
        <w:rPr>
          <w:rFonts w:cs="Courier New"/>
          <w:color w:val="000000" w:themeColor="text1"/>
          <w:sz w:val="24"/>
          <w:szCs w:val="24"/>
        </w:rPr>
        <w:t>This competition is subject to Executive Order 12372 and the regulations in 34 CFR part 79.</w:t>
      </w:r>
      <w:r w:rsidRPr="00E23370" w:rsidR="006D423C">
        <w:rPr>
          <w:rFonts w:cs="Courier New"/>
          <w:color w:val="000000" w:themeColor="text1"/>
          <w:sz w:val="24"/>
          <w:szCs w:val="24"/>
          <w:lang w:val="en-US"/>
        </w:rPr>
        <w:t xml:space="preserve"> </w:t>
      </w:r>
      <w:r w:rsidRPr="00E23370" w:rsidR="00D82EE6">
        <w:rPr>
          <w:rFonts w:cs="Courier New"/>
          <w:color w:val="000000" w:themeColor="text1"/>
          <w:sz w:val="24"/>
          <w:szCs w:val="24"/>
        </w:rPr>
        <w:t xml:space="preserve"> Information about Intergovernmental Review of Federal Programs under Executive Order 12372 is in the application package for this competition.</w:t>
      </w:r>
    </w:p>
    <w:p w:rsidR="00BC2B12" w:rsidRPr="00E23370" w:rsidP="00911D38" w14:paraId="5345EB97" w14:textId="1CB6ACC6">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 xml:space="preserve">4.  </w:t>
      </w:r>
      <w:r w:rsidRPr="002C665D" w:rsidR="00D82EE6">
        <w:rPr>
          <w:rFonts w:cs="Courier New"/>
          <w:i/>
          <w:color w:val="000000" w:themeColor="text1"/>
          <w:sz w:val="24"/>
          <w:szCs w:val="24"/>
        </w:rPr>
        <w:t>Funding Restrictions</w:t>
      </w:r>
      <w:r w:rsidRPr="00E23370" w:rsidR="00D82EE6">
        <w:rPr>
          <w:rFonts w:cs="Courier New"/>
          <w:color w:val="000000" w:themeColor="text1"/>
          <w:sz w:val="24"/>
          <w:szCs w:val="24"/>
        </w:rPr>
        <w:t xml:space="preserve">: </w:t>
      </w:r>
      <w:r w:rsidRPr="00E23370" w:rsidR="00EB0F25">
        <w:rPr>
          <w:rFonts w:cs="Courier New"/>
          <w:color w:val="000000" w:themeColor="text1"/>
          <w:sz w:val="24"/>
          <w:szCs w:val="24"/>
          <w:lang w:val="en-US"/>
        </w:rPr>
        <w:t xml:space="preserve"> </w:t>
      </w:r>
      <w:r w:rsidRPr="00E23370" w:rsidR="00D82EE6">
        <w:rPr>
          <w:rFonts w:cs="Courier New"/>
          <w:color w:val="000000" w:themeColor="text1"/>
          <w:sz w:val="24"/>
          <w:szCs w:val="24"/>
        </w:rPr>
        <w:t xml:space="preserve">We reference regulations outlining funding restrictions in the </w:t>
      </w:r>
      <w:r w:rsidRPr="002C665D" w:rsidR="00D82EE6">
        <w:rPr>
          <w:rFonts w:cs="Courier New"/>
          <w:i/>
          <w:color w:val="000000" w:themeColor="text1"/>
          <w:sz w:val="24"/>
        </w:rPr>
        <w:t>Applicable</w:t>
      </w:r>
      <w:r w:rsidRPr="002C665D" w:rsidR="00D82EE6">
        <w:rPr>
          <w:rFonts w:cs="Courier New"/>
          <w:i/>
          <w:color w:val="000000" w:themeColor="text1"/>
          <w:sz w:val="24"/>
          <w:szCs w:val="24"/>
        </w:rPr>
        <w:t xml:space="preserve"> </w:t>
      </w:r>
      <w:r w:rsidRPr="002C665D" w:rsidR="00D82EE6">
        <w:rPr>
          <w:rFonts w:cs="Courier New"/>
          <w:i/>
          <w:color w:val="000000" w:themeColor="text1"/>
          <w:sz w:val="24"/>
        </w:rPr>
        <w:t>Regulations</w:t>
      </w:r>
      <w:r w:rsidRPr="00E23370" w:rsidR="00D82EE6">
        <w:rPr>
          <w:rFonts w:cs="Courier New"/>
          <w:color w:val="000000" w:themeColor="text1"/>
          <w:sz w:val="24"/>
          <w:szCs w:val="24"/>
        </w:rPr>
        <w:t xml:space="preserve"> section of this notice.</w:t>
      </w:r>
    </w:p>
    <w:p w:rsidR="00D82EE6" w:rsidRPr="00E23370" w:rsidP="00D82EE6" w14:paraId="7A55E3BD" w14:textId="270EE61F">
      <w:pPr>
        <w:pStyle w:val="HTMLPreformatted"/>
        <w:tabs>
          <w:tab w:val="left" w:pos="720"/>
        </w:tabs>
        <w:spacing w:line="480" w:lineRule="auto"/>
        <w:rPr>
          <w:rFonts w:cs="Courier New"/>
          <w:color w:val="000000" w:themeColor="text1"/>
          <w:sz w:val="24"/>
          <w:szCs w:val="24"/>
          <w:u w:val="single"/>
        </w:rPr>
      </w:pPr>
      <w:r w:rsidRPr="00E23370">
        <w:rPr>
          <w:rFonts w:cs="Courier New"/>
          <w:color w:val="000000" w:themeColor="text1"/>
          <w:sz w:val="24"/>
          <w:szCs w:val="24"/>
          <w:lang w:val="en-US"/>
        </w:rPr>
        <w:tab/>
      </w:r>
      <w:r w:rsidRPr="00E23370" w:rsidR="00575747">
        <w:rPr>
          <w:rFonts w:cs="Courier New"/>
          <w:color w:val="000000" w:themeColor="text1"/>
          <w:sz w:val="24"/>
          <w:szCs w:val="24"/>
        </w:rPr>
        <w:t xml:space="preserve">5.  </w:t>
      </w:r>
      <w:r w:rsidRPr="002C665D">
        <w:rPr>
          <w:rFonts w:cs="Courier New"/>
          <w:i/>
          <w:color w:val="000000" w:themeColor="text1"/>
          <w:sz w:val="24"/>
          <w:szCs w:val="24"/>
        </w:rPr>
        <w:t>Recommended Page Limit</w:t>
      </w:r>
      <w:r w:rsidRPr="00E23370">
        <w:rPr>
          <w:rFonts w:cs="Courier New"/>
          <w:color w:val="000000" w:themeColor="text1"/>
          <w:sz w:val="24"/>
          <w:szCs w:val="24"/>
        </w:rPr>
        <w:t xml:space="preserve">: </w:t>
      </w:r>
      <w:r w:rsidRPr="00E23370" w:rsidR="00EB0F25">
        <w:rPr>
          <w:rFonts w:cs="Courier New"/>
          <w:color w:val="000000" w:themeColor="text1"/>
          <w:sz w:val="24"/>
          <w:szCs w:val="24"/>
          <w:lang w:val="en-US"/>
        </w:rPr>
        <w:t xml:space="preserve"> </w:t>
      </w:r>
      <w:r w:rsidRPr="00E23370">
        <w:rPr>
          <w:rFonts w:cs="Courier New"/>
          <w:color w:val="000000" w:themeColor="text1"/>
          <w:sz w:val="24"/>
          <w:szCs w:val="24"/>
        </w:rPr>
        <w:t>The application narrative is where you, the applicant, address the selection criteria that reviewers use to evaluate your application.</w:t>
      </w:r>
      <w:r w:rsidRPr="00E23370" w:rsidR="006D423C">
        <w:rPr>
          <w:rFonts w:cs="Courier New"/>
          <w:color w:val="000000" w:themeColor="text1"/>
          <w:sz w:val="24"/>
          <w:szCs w:val="24"/>
          <w:lang w:val="en-US"/>
        </w:rPr>
        <w:t xml:space="preserve"> </w:t>
      </w:r>
      <w:r w:rsidRPr="00E23370">
        <w:rPr>
          <w:rFonts w:cs="Courier New"/>
          <w:color w:val="000000" w:themeColor="text1"/>
          <w:sz w:val="24"/>
          <w:szCs w:val="24"/>
        </w:rPr>
        <w:t xml:space="preserve"> We recommend that you (1) limit the application narrative to </w:t>
      </w:r>
      <w:r w:rsidRPr="00E23370" w:rsidR="00F3165A">
        <w:rPr>
          <w:rFonts w:cs="Courier New"/>
          <w:color w:val="000000" w:themeColor="text1"/>
          <w:sz w:val="24"/>
          <w:szCs w:val="24"/>
          <w:lang w:val="en-US"/>
        </w:rPr>
        <w:t>35</w:t>
      </w:r>
      <w:r w:rsidRPr="00E23370">
        <w:rPr>
          <w:rFonts w:cs="Courier New"/>
          <w:color w:val="000000" w:themeColor="text1"/>
          <w:sz w:val="24"/>
          <w:szCs w:val="24"/>
        </w:rPr>
        <w:t xml:space="preserve"> pages and (2) use the following standards:</w:t>
      </w:r>
    </w:p>
    <w:p w:rsidR="005D6B6D" w:rsidRPr="00E23370" w:rsidP="005D6B6D" w14:paraId="14B9E726" w14:textId="77777777">
      <w:pPr>
        <w:widowControl w:val="0"/>
        <w:numPr>
          <w:ilvl w:val="0"/>
          <w:numId w:val="30"/>
        </w:numPr>
        <w:spacing w:after="0" w:line="480" w:lineRule="auto"/>
        <w:rPr>
          <w:rFonts w:ascii="Courier New" w:eastAsia="Times New Roman" w:hAnsi="Courier New" w:cs="Courier New"/>
          <w:sz w:val="24"/>
          <w:szCs w:val="24"/>
        </w:rPr>
      </w:pPr>
      <w:r w:rsidRPr="00E23370">
        <w:rPr>
          <w:rFonts w:ascii="Courier New" w:eastAsia="Times New Roman" w:hAnsi="Courier New" w:cs="Courier New"/>
          <w:sz w:val="24"/>
          <w:szCs w:val="24"/>
        </w:rPr>
        <w:t xml:space="preserve"> </w:t>
      </w:r>
      <w:r w:rsidRPr="00E23370">
        <w:rPr>
          <w:rFonts w:ascii="Courier New" w:eastAsia="Times New Roman" w:hAnsi="Courier New" w:cs="Courier New"/>
          <w:sz w:val="24"/>
          <w:szCs w:val="24"/>
        </w:rPr>
        <w:t>A “page” is 8.5</w:t>
      </w:r>
      <w:r w:rsidRPr="00E23370">
        <w:rPr>
          <w:rFonts w:ascii="Courier New" w:hAnsi="Courier New" w:cs="Courier New"/>
          <w:sz w:val="24"/>
          <w:szCs w:val="24"/>
        </w:rPr>
        <w:t>"</w:t>
      </w:r>
      <w:r w:rsidRPr="00E23370">
        <w:rPr>
          <w:rFonts w:ascii="Courier New" w:eastAsia="Times New Roman" w:hAnsi="Courier New" w:cs="Courier New"/>
          <w:sz w:val="24"/>
          <w:szCs w:val="24"/>
        </w:rPr>
        <w:t xml:space="preserve"> x 11</w:t>
      </w:r>
      <w:r w:rsidRPr="00E23370">
        <w:rPr>
          <w:rFonts w:ascii="Courier New" w:hAnsi="Courier New" w:cs="Courier New"/>
          <w:sz w:val="24"/>
          <w:szCs w:val="24"/>
        </w:rPr>
        <w:t>"</w:t>
      </w:r>
      <w:r w:rsidRPr="00E23370">
        <w:rPr>
          <w:rFonts w:ascii="Courier New" w:eastAsia="Times New Roman" w:hAnsi="Courier New" w:cs="Courier New"/>
          <w:sz w:val="24"/>
          <w:szCs w:val="24"/>
        </w:rPr>
        <w:t>, on one side only, with 1</w:t>
      </w:r>
      <w:r w:rsidRPr="00E23370">
        <w:rPr>
          <w:rFonts w:ascii="Courier New" w:hAnsi="Courier New" w:cs="Courier New"/>
          <w:sz w:val="24"/>
          <w:szCs w:val="24"/>
        </w:rPr>
        <w:t>"</w:t>
      </w:r>
      <w:r w:rsidRPr="00E23370">
        <w:rPr>
          <w:rFonts w:ascii="Courier New" w:eastAsia="Times New Roman" w:hAnsi="Courier New" w:cs="Courier New"/>
          <w:sz w:val="24"/>
          <w:szCs w:val="24"/>
        </w:rPr>
        <w:t xml:space="preserve"> margins at the top, bottom, and both sides.  </w:t>
      </w:r>
    </w:p>
    <w:p w:rsidR="005D6B6D" w:rsidRPr="00E23370" w:rsidP="005D6B6D" w14:paraId="3AE5560D" w14:textId="631244C5">
      <w:pPr>
        <w:widowControl w:val="0"/>
        <w:numPr>
          <w:ilvl w:val="0"/>
          <w:numId w:val="30"/>
        </w:numPr>
        <w:spacing w:after="0" w:line="480" w:lineRule="auto"/>
        <w:rPr>
          <w:rFonts w:ascii="Courier New" w:eastAsia="Times New Roman" w:hAnsi="Courier New" w:cs="Courier New"/>
          <w:sz w:val="24"/>
          <w:szCs w:val="24"/>
        </w:rPr>
      </w:pPr>
      <w:r w:rsidRPr="00E23370">
        <w:rPr>
          <w:rFonts w:ascii="Courier New" w:eastAsia="Times New Roman" w:hAnsi="Courier New" w:cs="Courier New"/>
          <w:sz w:val="24"/>
          <w:szCs w:val="24"/>
        </w:rPr>
        <w:t xml:space="preserve"> Double</w:t>
      </w:r>
      <w:r w:rsidRPr="00E23370" w:rsidR="00990287">
        <w:rPr>
          <w:rFonts w:ascii="Courier New" w:eastAsia="Times New Roman" w:hAnsi="Courier New" w:cs="Courier New"/>
          <w:sz w:val="24"/>
          <w:szCs w:val="24"/>
        </w:rPr>
        <w:t xml:space="preserve"> </w:t>
      </w:r>
      <w:r w:rsidRPr="00E23370">
        <w:rPr>
          <w:rFonts w:ascii="Courier New" w:eastAsia="Times New Roman" w:hAnsi="Courier New" w:cs="Courier New"/>
          <w:sz w:val="24"/>
          <w:szCs w:val="24"/>
        </w:rPr>
        <w:t xml:space="preserve">space (no more than three lines per vertical inch) all text in the application narrative, including titles, headings, footnotes, quotations, references, and captions as well as all text in charts, tables, figures, and graphs.  </w:t>
      </w:r>
    </w:p>
    <w:p w:rsidR="005D6B6D" w:rsidRPr="00E23370" w:rsidP="005D6B6D" w14:paraId="0B2301E0" w14:textId="77777777">
      <w:pPr>
        <w:widowControl w:val="0"/>
        <w:numPr>
          <w:ilvl w:val="0"/>
          <w:numId w:val="30"/>
        </w:numPr>
        <w:spacing w:after="0" w:line="480" w:lineRule="auto"/>
        <w:rPr>
          <w:rFonts w:ascii="Courier New" w:eastAsia="Times New Roman" w:hAnsi="Courier New" w:cs="Courier New"/>
          <w:sz w:val="24"/>
          <w:szCs w:val="24"/>
        </w:rPr>
      </w:pPr>
      <w:r w:rsidRPr="00E23370">
        <w:rPr>
          <w:rFonts w:ascii="Courier New" w:eastAsia="Times New Roman" w:hAnsi="Courier New" w:cs="Courier New"/>
          <w:sz w:val="24"/>
          <w:szCs w:val="24"/>
        </w:rPr>
        <w:t xml:space="preserve"> Use a font that is either 12 point or larger, and </w:t>
      </w:r>
      <w:r w:rsidRPr="00E23370">
        <w:rPr>
          <w:rFonts w:ascii="Courier New" w:eastAsia="Times New Roman" w:hAnsi="Courier New" w:cs="Courier New"/>
          <w:sz w:val="24"/>
          <w:szCs w:val="24"/>
        </w:rPr>
        <w:t xml:space="preserve">no smaller than 10 pitch (characters per inch).  </w:t>
      </w:r>
    </w:p>
    <w:p w:rsidR="005D6B6D" w:rsidRPr="00E23370" w:rsidP="005D6B6D" w14:paraId="590B96FC" w14:textId="77777777">
      <w:pPr>
        <w:widowControl w:val="0"/>
        <w:numPr>
          <w:ilvl w:val="0"/>
          <w:numId w:val="30"/>
        </w:numPr>
        <w:spacing w:after="0" w:line="480" w:lineRule="auto"/>
        <w:rPr>
          <w:rFonts w:ascii="Courier New" w:eastAsia="Times New Roman" w:hAnsi="Courier New" w:cs="Courier New"/>
          <w:sz w:val="24"/>
          <w:szCs w:val="24"/>
        </w:rPr>
      </w:pPr>
      <w:r w:rsidRPr="00E23370">
        <w:rPr>
          <w:rFonts w:ascii="Courier New" w:eastAsia="Times New Roman" w:hAnsi="Courier New" w:cs="Courier New"/>
          <w:sz w:val="24"/>
          <w:szCs w:val="24"/>
        </w:rPr>
        <w:t xml:space="preserve"> Use one of the following fonts:  Times New Roman, Courier, Courier New, or Arial.  </w:t>
      </w:r>
    </w:p>
    <w:p w:rsidR="005D6B6D" w:rsidRPr="00E23370" w:rsidP="005D6B6D" w14:paraId="2CAC2C9F" w14:textId="48BF5227">
      <w:pPr>
        <w:widowControl w:val="0"/>
        <w:spacing w:after="0" w:line="480" w:lineRule="auto"/>
        <w:ind w:firstLine="720"/>
        <w:rPr>
          <w:rFonts w:ascii="Courier New" w:eastAsia="Times New Roman" w:hAnsi="Courier New" w:cs="Courier New"/>
          <w:sz w:val="24"/>
          <w:szCs w:val="24"/>
        </w:rPr>
      </w:pPr>
      <w:r w:rsidRPr="00E23370">
        <w:rPr>
          <w:rFonts w:ascii="Courier New" w:eastAsia="Times New Roman" w:hAnsi="Courier New" w:cs="Courier New"/>
          <w:sz w:val="24"/>
          <w:szCs w:val="24"/>
        </w:rPr>
        <w:t xml:space="preserve">The recommended page limit does not apply to the cover sheet; the budget section, including the narrative budget justification; the assurances and certifications; or the one-page abstract, the resumes, the bibliography, or the letters of support.  However, the recommended page limit does apply to all of the application narrative. </w:t>
      </w:r>
    </w:p>
    <w:p w:rsidR="003E1ABA" w:rsidRPr="00E23370" w:rsidP="004341F5" w14:paraId="42448762" w14:textId="48BDEA3E">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575747">
        <w:rPr>
          <w:rFonts w:cs="Courier New"/>
          <w:color w:val="000000" w:themeColor="text1"/>
          <w:sz w:val="24"/>
          <w:szCs w:val="24"/>
        </w:rPr>
        <w:t>6</w:t>
      </w:r>
      <w:r w:rsidRPr="00E23370" w:rsidR="006862D7">
        <w:rPr>
          <w:rFonts w:cs="Courier New"/>
          <w:color w:val="000000" w:themeColor="text1"/>
          <w:sz w:val="24"/>
          <w:szCs w:val="24"/>
        </w:rPr>
        <w:t xml:space="preserve">.  </w:t>
      </w:r>
      <w:r w:rsidRPr="002C665D" w:rsidR="00D82EE6">
        <w:rPr>
          <w:rFonts w:cs="Courier New"/>
          <w:i/>
          <w:color w:val="000000" w:themeColor="text1"/>
          <w:sz w:val="24"/>
          <w:szCs w:val="24"/>
        </w:rPr>
        <w:t>Notice of Intent to Apply</w:t>
      </w:r>
      <w:r w:rsidRPr="00E23370" w:rsidR="00D82EE6">
        <w:rPr>
          <w:rFonts w:cs="Courier New"/>
          <w:color w:val="000000" w:themeColor="text1"/>
          <w:sz w:val="24"/>
          <w:szCs w:val="24"/>
        </w:rPr>
        <w:t>:</w:t>
      </w:r>
      <w:r w:rsidRPr="00E23370" w:rsidR="00EB0F25">
        <w:rPr>
          <w:rFonts w:cs="Courier New"/>
          <w:color w:val="000000" w:themeColor="text1"/>
          <w:sz w:val="24"/>
          <w:szCs w:val="24"/>
          <w:lang w:val="en-US"/>
        </w:rPr>
        <w:t xml:space="preserve"> </w:t>
      </w:r>
      <w:r w:rsidRPr="00E23370" w:rsidR="00D82EE6">
        <w:rPr>
          <w:rFonts w:cs="Courier New"/>
          <w:color w:val="000000" w:themeColor="text1"/>
          <w:sz w:val="24"/>
          <w:szCs w:val="24"/>
        </w:rPr>
        <w:t xml:space="preserve"> The Department will be able to review grant applications </w:t>
      </w:r>
      <w:r w:rsidRPr="00E23370" w:rsidR="008C566E">
        <w:rPr>
          <w:rFonts w:cs="Courier New"/>
          <w:color w:val="000000" w:themeColor="text1"/>
          <w:sz w:val="24"/>
          <w:szCs w:val="24"/>
          <w:lang w:val="en-US"/>
        </w:rPr>
        <w:t xml:space="preserve">more efficiently </w:t>
      </w:r>
      <w:r w:rsidRPr="00E23370" w:rsidR="00D82EE6">
        <w:rPr>
          <w:rFonts w:cs="Courier New"/>
          <w:color w:val="000000" w:themeColor="text1"/>
          <w:sz w:val="24"/>
          <w:lang w:val="en-US"/>
        </w:rPr>
        <w:t xml:space="preserve">if </w:t>
      </w:r>
      <w:r w:rsidRPr="00E23370" w:rsidR="008C566E">
        <w:rPr>
          <w:rFonts w:cs="Courier New"/>
          <w:color w:val="000000" w:themeColor="text1"/>
          <w:sz w:val="24"/>
          <w:szCs w:val="24"/>
          <w:lang w:val="en-US"/>
        </w:rPr>
        <w:t xml:space="preserve">we know </w:t>
      </w:r>
      <w:r w:rsidRPr="00E23370" w:rsidR="00D82EE6">
        <w:rPr>
          <w:rFonts w:cs="Courier New"/>
          <w:color w:val="000000" w:themeColor="text1"/>
          <w:sz w:val="24"/>
          <w:lang w:val="en-US"/>
        </w:rPr>
        <w:t xml:space="preserve">the </w:t>
      </w:r>
      <w:r w:rsidRPr="00E23370" w:rsidR="008C566E">
        <w:rPr>
          <w:rFonts w:cs="Courier New"/>
          <w:color w:val="000000" w:themeColor="text1"/>
          <w:sz w:val="24"/>
          <w:szCs w:val="24"/>
          <w:lang w:val="en-US"/>
        </w:rPr>
        <w:t xml:space="preserve">approximate </w:t>
      </w:r>
      <w:r w:rsidRPr="00E23370" w:rsidR="00D82EE6">
        <w:rPr>
          <w:rFonts w:cs="Courier New"/>
          <w:color w:val="000000" w:themeColor="text1"/>
          <w:sz w:val="24"/>
          <w:szCs w:val="24"/>
        </w:rPr>
        <w:t xml:space="preserve">number of </w:t>
      </w:r>
      <w:r w:rsidRPr="00E23370" w:rsidR="008C566E">
        <w:rPr>
          <w:rFonts w:cs="Courier New"/>
          <w:color w:val="000000" w:themeColor="text1"/>
          <w:sz w:val="24"/>
          <w:szCs w:val="24"/>
          <w:lang w:val="en-US"/>
        </w:rPr>
        <w:t>applicant</w:t>
      </w:r>
      <w:r w:rsidRPr="00E23370" w:rsidR="008C566E">
        <w:rPr>
          <w:rFonts w:cs="Courier New"/>
          <w:color w:val="000000" w:themeColor="text1"/>
          <w:sz w:val="24"/>
          <w:szCs w:val="24"/>
        </w:rPr>
        <w:t>s</w:t>
      </w:r>
      <w:r w:rsidRPr="00E23370" w:rsidR="00D82EE6">
        <w:rPr>
          <w:rFonts w:cs="Courier New"/>
          <w:color w:val="000000" w:themeColor="text1"/>
          <w:sz w:val="24"/>
          <w:szCs w:val="24"/>
        </w:rPr>
        <w:t xml:space="preserve"> that intend to apply.</w:t>
      </w:r>
      <w:r w:rsidRPr="00E23370" w:rsidR="006D423C">
        <w:rPr>
          <w:rFonts w:cs="Courier New"/>
          <w:color w:val="000000" w:themeColor="text1"/>
          <w:sz w:val="24"/>
          <w:szCs w:val="24"/>
          <w:lang w:val="en-US"/>
        </w:rPr>
        <w:t xml:space="preserve"> </w:t>
      </w:r>
      <w:r w:rsidRPr="00E23370" w:rsidR="00D82EE6">
        <w:rPr>
          <w:rFonts w:cs="Courier New"/>
          <w:color w:val="000000" w:themeColor="text1"/>
          <w:sz w:val="24"/>
          <w:szCs w:val="24"/>
        </w:rPr>
        <w:t xml:space="preserve"> Therefore, we strongly encourage each potential applicant to notify us of their intent to submit an application</w:t>
      </w:r>
      <w:r w:rsidRPr="00E23370" w:rsidR="008C566E">
        <w:rPr>
          <w:rFonts w:cs="Courier New"/>
          <w:color w:val="000000" w:themeColor="text1"/>
          <w:sz w:val="24"/>
          <w:szCs w:val="24"/>
          <w:lang w:val="en-US"/>
        </w:rPr>
        <w:t>.  To do so, please</w:t>
      </w:r>
      <w:r w:rsidRPr="00E23370" w:rsidR="00D82EE6">
        <w:rPr>
          <w:rFonts w:cs="Courier New"/>
          <w:color w:val="000000" w:themeColor="text1"/>
          <w:sz w:val="24"/>
          <w:lang w:val="en-US"/>
        </w:rPr>
        <w:t xml:space="preserve"> email </w:t>
      </w:r>
      <w:r w:rsidRPr="00E23370" w:rsidR="008C566E">
        <w:rPr>
          <w:rFonts w:cs="Courier New"/>
          <w:color w:val="000000" w:themeColor="text1"/>
          <w:sz w:val="24"/>
          <w:szCs w:val="24"/>
          <w:lang w:val="en-US"/>
        </w:rPr>
        <w:t>the program contact person listed under FOR FURTHER INFORMATION CONTACT</w:t>
      </w:r>
      <w:r w:rsidRPr="00E23370" w:rsidR="00D82EE6">
        <w:rPr>
          <w:rFonts w:cs="Courier New"/>
          <w:color w:val="000000" w:themeColor="text1"/>
          <w:sz w:val="24"/>
          <w:lang w:val="en-US"/>
        </w:rPr>
        <w:t xml:space="preserve"> with the subject line</w:t>
      </w:r>
      <w:r w:rsidRPr="00E23370" w:rsidR="008C566E">
        <w:rPr>
          <w:rFonts w:cs="Courier New"/>
          <w:color w:val="000000" w:themeColor="text1"/>
          <w:sz w:val="24"/>
          <w:szCs w:val="24"/>
          <w:lang w:val="en-US"/>
        </w:rPr>
        <w:t xml:space="preserve"> “Intent to Apply,” and include the applicant’s</w:t>
      </w:r>
      <w:r w:rsidRPr="00E23370" w:rsidR="00D04105">
        <w:rPr>
          <w:rFonts w:cs="Courier New"/>
          <w:color w:val="000000" w:themeColor="text1"/>
          <w:sz w:val="24"/>
          <w:lang w:val="en-US"/>
        </w:rPr>
        <w:t xml:space="preserve"> name and </w:t>
      </w:r>
      <w:r w:rsidRPr="00E23370" w:rsidR="008C566E">
        <w:rPr>
          <w:rFonts w:cs="Courier New"/>
          <w:color w:val="000000" w:themeColor="text1"/>
          <w:sz w:val="24"/>
          <w:szCs w:val="24"/>
          <w:lang w:val="en-US"/>
        </w:rPr>
        <w:t xml:space="preserve">a contact person’s name and email </w:t>
      </w:r>
      <w:r w:rsidRPr="00E23370" w:rsidR="00D04105">
        <w:rPr>
          <w:rFonts w:cs="Courier New"/>
          <w:color w:val="000000" w:themeColor="text1"/>
          <w:sz w:val="24"/>
          <w:lang w:val="en-US"/>
        </w:rPr>
        <w:t>address.</w:t>
      </w:r>
      <w:r w:rsidRPr="00E23370" w:rsidR="006D423C">
        <w:rPr>
          <w:rFonts w:cs="Courier New"/>
          <w:color w:val="000000" w:themeColor="text1"/>
          <w:sz w:val="24"/>
          <w:szCs w:val="24"/>
          <w:lang w:val="en-US"/>
        </w:rPr>
        <w:t xml:space="preserve"> </w:t>
      </w:r>
      <w:r w:rsidRPr="00E23370" w:rsidR="00D04105">
        <w:rPr>
          <w:rFonts w:cs="Courier New"/>
          <w:color w:val="000000" w:themeColor="text1"/>
          <w:sz w:val="24"/>
          <w:lang w:val="en-US"/>
        </w:rPr>
        <w:t xml:space="preserve"> </w:t>
      </w:r>
      <w:r w:rsidRPr="00CC52C9" w:rsidR="00CC52C9">
        <w:rPr>
          <w:rFonts w:cs="Courier New"/>
          <w:color w:val="000000" w:themeColor="text1"/>
          <w:sz w:val="24"/>
          <w:lang w:val="en-US"/>
        </w:rPr>
        <w:t>Applicants that do not submit a notice of intent to apply may still apply for funding; applicants that do submit a notice of intent to apply are not bound to apply or bound by the information provided.</w:t>
      </w:r>
      <w:r w:rsidRPr="00E23370">
        <w:rPr>
          <w:rFonts w:cs="Courier New"/>
          <w:color w:val="000000" w:themeColor="text1"/>
          <w:sz w:val="24"/>
          <w:szCs w:val="24"/>
          <w:lang w:val="en-US"/>
        </w:rPr>
        <w:tab/>
      </w:r>
    </w:p>
    <w:p w:rsidR="00FE15C5" w:rsidRPr="00E23370" w:rsidP="00DB7039" w14:paraId="141287A7" w14:textId="77777777">
      <w:pPr>
        <w:pStyle w:val="HTMLPreformatted"/>
        <w:spacing w:line="480" w:lineRule="auto"/>
        <w:rPr>
          <w:rFonts w:cs="Courier New"/>
          <w:color w:val="000000" w:themeColor="text1"/>
          <w:sz w:val="24"/>
          <w:szCs w:val="24"/>
        </w:rPr>
      </w:pPr>
      <w:r w:rsidRPr="00E23370">
        <w:rPr>
          <w:rFonts w:cs="Courier New"/>
          <w:color w:val="000000" w:themeColor="text1"/>
          <w:sz w:val="24"/>
          <w:szCs w:val="24"/>
        </w:rPr>
        <w:t xml:space="preserve">V.  Application </w:t>
      </w:r>
      <w:r w:rsidRPr="00E23370" w:rsidR="00350337">
        <w:rPr>
          <w:rFonts w:cs="Courier New"/>
          <w:color w:val="000000" w:themeColor="text1"/>
          <w:sz w:val="24"/>
          <w:szCs w:val="24"/>
        </w:rPr>
        <w:t xml:space="preserve">Review </w:t>
      </w:r>
      <w:r w:rsidRPr="00E23370">
        <w:rPr>
          <w:rFonts w:cs="Courier New"/>
          <w:color w:val="000000" w:themeColor="text1"/>
          <w:sz w:val="24"/>
          <w:szCs w:val="24"/>
        </w:rPr>
        <w:t>Information</w:t>
      </w:r>
    </w:p>
    <w:p w:rsidR="005937E6" w:rsidRPr="00E23370" w:rsidP="00911D38" w14:paraId="25EAC0CD" w14:textId="3BD2982F">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C75FF1">
        <w:rPr>
          <w:rFonts w:cs="Courier New"/>
          <w:color w:val="000000" w:themeColor="text1"/>
          <w:sz w:val="24"/>
          <w:szCs w:val="24"/>
        </w:rPr>
        <w:t xml:space="preserve">1.  </w:t>
      </w:r>
      <w:r w:rsidRPr="002C665D" w:rsidR="00C75FF1">
        <w:rPr>
          <w:rFonts w:cs="Courier New"/>
          <w:i/>
          <w:color w:val="000000" w:themeColor="text1"/>
          <w:sz w:val="24"/>
          <w:szCs w:val="24"/>
        </w:rPr>
        <w:t>Selection Criteria</w:t>
      </w:r>
      <w:r w:rsidRPr="00E23370" w:rsidR="00C75FF1">
        <w:rPr>
          <w:rFonts w:cs="Courier New"/>
          <w:color w:val="000000" w:themeColor="text1"/>
          <w:sz w:val="24"/>
          <w:szCs w:val="24"/>
        </w:rPr>
        <w:t xml:space="preserve">:  </w:t>
      </w:r>
      <w:r w:rsidRPr="00E23370" w:rsidR="005E0353">
        <w:rPr>
          <w:rFonts w:cs="Courier New"/>
          <w:color w:val="000000" w:themeColor="text1"/>
          <w:sz w:val="24"/>
          <w:szCs w:val="24"/>
          <w:lang w:val="en-US"/>
        </w:rPr>
        <w:t>T</w:t>
      </w:r>
      <w:r w:rsidRPr="00E23370" w:rsidR="00C75FF1">
        <w:rPr>
          <w:rFonts w:cs="Courier New"/>
          <w:color w:val="000000" w:themeColor="text1"/>
          <w:sz w:val="24"/>
          <w:szCs w:val="24"/>
        </w:rPr>
        <w:t xml:space="preserve">he selection criteria for this program are </w:t>
      </w:r>
      <w:r w:rsidRPr="00E23370" w:rsidR="00485BF2">
        <w:rPr>
          <w:rFonts w:cs="Courier New"/>
          <w:color w:val="000000" w:themeColor="text1"/>
          <w:sz w:val="24"/>
          <w:szCs w:val="24"/>
        </w:rPr>
        <w:t xml:space="preserve">from </w:t>
      </w:r>
      <w:r w:rsidR="00EF3D0F">
        <w:rPr>
          <w:rFonts w:cs="Courier New"/>
          <w:color w:val="000000" w:themeColor="text1"/>
          <w:sz w:val="24"/>
          <w:szCs w:val="24"/>
        </w:rPr>
        <w:t xml:space="preserve">section 116(e) of Perkins V (20 U.S.C. 2326(e)), </w:t>
      </w:r>
      <w:r w:rsidRPr="00E23370" w:rsidR="00485BF2">
        <w:rPr>
          <w:rFonts w:cs="Courier New"/>
          <w:color w:val="000000" w:themeColor="text1"/>
          <w:sz w:val="24"/>
          <w:szCs w:val="24"/>
        </w:rPr>
        <w:t xml:space="preserve">the </w:t>
      </w:r>
      <w:r w:rsidRPr="00E23370" w:rsidR="000D4B02">
        <w:rPr>
          <w:rFonts w:cs="Courier New"/>
          <w:bCs/>
          <w:color w:val="000000" w:themeColor="text1"/>
          <w:sz w:val="24"/>
          <w:szCs w:val="24"/>
        </w:rPr>
        <w:t>Notice of Final Requirements</w:t>
      </w:r>
      <w:r w:rsidR="00EF3D0F">
        <w:rPr>
          <w:rFonts w:cs="Courier New"/>
          <w:bCs/>
          <w:color w:val="000000" w:themeColor="text1"/>
          <w:sz w:val="24"/>
          <w:szCs w:val="24"/>
        </w:rPr>
        <w:t>,</w:t>
      </w:r>
      <w:r w:rsidRPr="00E23370" w:rsidR="00374F37">
        <w:rPr>
          <w:rFonts w:cs="Courier New"/>
          <w:bCs/>
          <w:color w:val="000000" w:themeColor="text1"/>
          <w:sz w:val="24"/>
          <w:szCs w:val="24"/>
          <w:lang w:val="en-US"/>
        </w:rPr>
        <w:t xml:space="preserve"> </w:t>
      </w:r>
      <w:r w:rsidR="00BB76EC">
        <w:rPr>
          <w:rFonts w:cs="Courier New"/>
          <w:bCs/>
          <w:color w:val="000000" w:themeColor="text1"/>
          <w:sz w:val="24"/>
          <w:szCs w:val="24"/>
          <w:lang w:val="en-US"/>
        </w:rPr>
        <w:t xml:space="preserve">or </w:t>
      </w:r>
      <w:r w:rsidRPr="00E23370" w:rsidR="00ED55FB">
        <w:rPr>
          <w:rFonts w:cs="Courier New"/>
          <w:bCs/>
          <w:color w:val="000000" w:themeColor="text1"/>
          <w:sz w:val="24"/>
          <w:szCs w:val="24"/>
          <w:lang w:val="en-US"/>
        </w:rPr>
        <w:t>34 CFR 75.210</w:t>
      </w:r>
      <w:r w:rsidRPr="00E23370" w:rsidR="006A529F">
        <w:rPr>
          <w:rFonts w:cs="Courier New"/>
          <w:bCs/>
          <w:color w:val="000000" w:themeColor="text1"/>
          <w:sz w:val="24"/>
          <w:szCs w:val="24"/>
          <w:lang w:val="en-US"/>
        </w:rPr>
        <w:t>.</w:t>
      </w:r>
      <w:r w:rsidRPr="00E23370" w:rsidR="006D423C">
        <w:rPr>
          <w:rFonts w:cs="Courier New"/>
          <w:bCs/>
          <w:color w:val="000000" w:themeColor="text1"/>
          <w:sz w:val="24"/>
          <w:szCs w:val="24"/>
          <w:lang w:val="en-US"/>
        </w:rPr>
        <w:t xml:space="preserve"> </w:t>
      </w:r>
      <w:r w:rsidRPr="00E23370" w:rsidR="006A529F">
        <w:rPr>
          <w:rFonts w:cs="Courier New"/>
          <w:bCs/>
          <w:color w:val="000000" w:themeColor="text1"/>
          <w:sz w:val="24"/>
          <w:szCs w:val="24"/>
          <w:lang w:val="en-US"/>
        </w:rPr>
        <w:t xml:space="preserve"> The source is noted after each criterion.</w:t>
      </w:r>
    </w:p>
    <w:p w:rsidR="005D3B84" w:rsidRPr="00E23370" w:rsidP="00911D38" w14:paraId="77446412" w14:textId="3CBD10EC">
      <w:pPr>
        <w:pStyle w:val="HTMLPreformatted"/>
        <w:tabs>
          <w:tab w:val="left" w:pos="720"/>
          <w:tab w:val="clear" w:pos="916"/>
        </w:tabs>
        <w:spacing w:line="480" w:lineRule="auto"/>
        <w:ind w:firstLine="720"/>
        <w:rPr>
          <w:rFonts w:cs="Courier New"/>
          <w:color w:val="000000" w:themeColor="text1"/>
          <w:sz w:val="24"/>
          <w:szCs w:val="24"/>
          <w:lang w:val="en-US"/>
        </w:rPr>
      </w:pPr>
      <w:r w:rsidRPr="77B1CD09">
        <w:rPr>
          <w:rFonts w:cs="Courier New"/>
          <w:color w:val="000000" w:themeColor="text1"/>
          <w:sz w:val="24"/>
          <w:szCs w:val="24"/>
          <w:lang w:val="en-US"/>
        </w:rPr>
        <w:t>The maximum score for each criterion is indicated in parentheses.</w:t>
      </w:r>
    </w:p>
    <w:p w:rsidR="006A529F" w:rsidP="00911D38" w14:paraId="37C1072A" w14:textId="569720A7">
      <w:pPr>
        <w:pStyle w:val="HTMLPreformatted"/>
        <w:tabs>
          <w:tab w:val="left" w:pos="720"/>
          <w:tab w:val="clear" w:pos="916"/>
        </w:tabs>
        <w:spacing w:line="480" w:lineRule="auto"/>
        <w:rPr>
          <w:rFonts w:cs="Courier New"/>
          <w:color w:val="000000" w:themeColor="text1"/>
          <w:sz w:val="24"/>
          <w:szCs w:val="24"/>
          <w:lang w:val="en-US"/>
        </w:rPr>
      </w:pPr>
      <w:r>
        <w:rPr>
          <w:rFonts w:cs="Courier New"/>
          <w:color w:val="000000" w:themeColor="text1"/>
          <w:sz w:val="24"/>
          <w:szCs w:val="24"/>
        </w:rPr>
        <w:tab/>
      </w:r>
      <w:r w:rsidRPr="00E23370" w:rsidR="00216D7F">
        <w:rPr>
          <w:rFonts w:cs="Courier New"/>
          <w:color w:val="000000" w:themeColor="text1"/>
          <w:sz w:val="24"/>
          <w:szCs w:val="24"/>
        </w:rPr>
        <w:t xml:space="preserve">(a) </w:t>
      </w:r>
      <w:r w:rsidRPr="00E23370" w:rsidR="002C1114">
        <w:rPr>
          <w:rFonts w:cs="Courier New"/>
          <w:color w:val="000000" w:themeColor="text1"/>
          <w:sz w:val="24"/>
          <w:szCs w:val="24"/>
        </w:rPr>
        <w:t xml:space="preserve"> </w:t>
      </w:r>
      <w:r w:rsidRPr="002C665D" w:rsidR="00216D7F">
        <w:rPr>
          <w:rFonts w:cs="Courier New"/>
          <w:i/>
          <w:color w:val="000000" w:themeColor="text1"/>
          <w:sz w:val="24"/>
          <w:szCs w:val="24"/>
        </w:rPr>
        <w:t>Need for project</w:t>
      </w:r>
      <w:r w:rsidRPr="00E23370" w:rsidR="00216D7F">
        <w:rPr>
          <w:rFonts w:cs="Courier New"/>
          <w:color w:val="000000" w:themeColor="text1"/>
          <w:sz w:val="24"/>
          <w:szCs w:val="24"/>
        </w:rPr>
        <w:t xml:space="preserve"> </w:t>
      </w:r>
      <w:r w:rsidRPr="00E23370" w:rsidR="00877D88">
        <w:rPr>
          <w:rFonts w:cs="Courier New"/>
          <w:color w:val="000000" w:themeColor="text1"/>
          <w:sz w:val="24"/>
          <w:szCs w:val="24"/>
        </w:rPr>
        <w:t xml:space="preserve"> </w:t>
      </w:r>
      <w:r w:rsidRPr="00E23370" w:rsidR="00216D7F">
        <w:rPr>
          <w:rFonts w:cs="Courier New"/>
          <w:color w:val="000000" w:themeColor="text1"/>
          <w:sz w:val="24"/>
          <w:szCs w:val="24"/>
        </w:rPr>
        <w:t>(</w:t>
      </w:r>
      <w:r w:rsidRPr="00E23370" w:rsidR="0019055A">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00BB199A">
        <w:rPr>
          <w:rFonts w:cs="Courier New"/>
          <w:color w:val="000000" w:themeColor="text1"/>
          <w:sz w:val="24"/>
          <w:szCs w:val="24"/>
          <w:lang w:val="en-US"/>
        </w:rPr>
        <w:t>11</w:t>
      </w:r>
      <w:r w:rsidRPr="00E23370" w:rsidR="00BB199A">
        <w:rPr>
          <w:rFonts w:cs="Courier New"/>
          <w:color w:val="000000" w:themeColor="text1"/>
          <w:sz w:val="24"/>
          <w:szCs w:val="24"/>
        </w:rPr>
        <w:t xml:space="preserve"> </w:t>
      </w:r>
      <w:r w:rsidRPr="00E23370" w:rsidR="00216D7F">
        <w:rPr>
          <w:rFonts w:cs="Courier New"/>
          <w:color w:val="000000" w:themeColor="text1"/>
          <w:sz w:val="24"/>
          <w:szCs w:val="24"/>
        </w:rPr>
        <w:t>points)</w:t>
      </w:r>
      <w:r w:rsidRPr="00E23370" w:rsidR="0019055A">
        <w:rPr>
          <w:rFonts w:cs="Courier New"/>
          <w:color w:val="000000" w:themeColor="text1"/>
          <w:sz w:val="24"/>
          <w:szCs w:val="24"/>
          <w:lang w:val="en-US"/>
        </w:rPr>
        <w:t>.</w:t>
      </w:r>
      <w:r w:rsidRPr="00E23370" w:rsidR="00216D7F">
        <w:rPr>
          <w:rFonts w:cs="Courier New"/>
          <w:color w:val="000000" w:themeColor="text1"/>
          <w:sz w:val="24"/>
          <w:szCs w:val="24"/>
        </w:rPr>
        <w:t xml:space="preserve"> </w:t>
      </w:r>
      <w:r w:rsidRPr="00E23370" w:rsidR="002C1114">
        <w:rPr>
          <w:rFonts w:cs="Courier New"/>
          <w:color w:val="000000" w:themeColor="text1"/>
          <w:sz w:val="24"/>
          <w:szCs w:val="24"/>
        </w:rPr>
        <w:t xml:space="preserve"> </w:t>
      </w:r>
      <w:r w:rsidRPr="00E23370" w:rsidR="00216D7F">
        <w:rPr>
          <w:rFonts w:cs="Courier New"/>
          <w:color w:val="000000" w:themeColor="text1"/>
          <w:sz w:val="24"/>
          <w:szCs w:val="24"/>
        </w:rPr>
        <w:t xml:space="preserve">In determining the need for the proposed project, we consider </w:t>
      </w:r>
      <w:r w:rsidRPr="00E23370">
        <w:rPr>
          <w:rFonts w:cs="Courier New"/>
          <w:color w:val="000000" w:themeColor="text1"/>
          <w:sz w:val="24"/>
          <w:szCs w:val="24"/>
          <w:lang w:val="en-US"/>
        </w:rPr>
        <w:t>the following factors:</w:t>
      </w:r>
    </w:p>
    <w:p w:rsidR="00BB199A" w:rsidRPr="00E23370" w:rsidP="00911D38" w14:paraId="17E918BA" w14:textId="131594A3">
      <w:pPr>
        <w:pStyle w:val="HTMLPreformatted"/>
        <w:tabs>
          <w:tab w:val="left" w:pos="720"/>
          <w:tab w:val="clear" w:pos="916"/>
        </w:tabs>
        <w:spacing w:line="480" w:lineRule="auto"/>
        <w:rPr>
          <w:rFonts w:cs="Courier New"/>
          <w:color w:val="000000" w:themeColor="text1"/>
          <w:sz w:val="24"/>
          <w:szCs w:val="24"/>
          <w:lang w:val="en-US"/>
        </w:rPr>
      </w:pPr>
      <w:r>
        <w:rPr>
          <w:rFonts w:cs="Courier New"/>
          <w:color w:val="000000" w:themeColor="text1"/>
          <w:sz w:val="24"/>
          <w:szCs w:val="24"/>
          <w:lang w:val="en-US"/>
        </w:rPr>
        <w:tab/>
      </w:r>
      <w:r w:rsidRPr="00BB199A">
        <w:rPr>
          <w:rFonts w:cs="Courier New"/>
          <w:color w:val="000000" w:themeColor="text1"/>
          <w:sz w:val="24"/>
          <w:szCs w:val="24"/>
          <w:lang w:val="en-US"/>
        </w:rPr>
        <w:t>(1) The extent to which the proposed project involves, coordinates with, or encourages Tribal economic development plans. (</w:t>
      </w:r>
      <w:r w:rsidRPr="00E23370" w:rsidR="00BA4EA7">
        <w:rPr>
          <w:rFonts w:cs="Courier New"/>
          <w:color w:val="000000" w:themeColor="text1"/>
          <w:sz w:val="24"/>
          <w:szCs w:val="24"/>
        </w:rPr>
        <w:t>20 U.S.C. 2326(e)</w:t>
      </w:r>
      <w:r w:rsidR="00BA4EA7">
        <w:rPr>
          <w:rFonts w:cs="Courier New"/>
          <w:color w:val="000000" w:themeColor="text1"/>
          <w:sz w:val="24"/>
          <w:szCs w:val="24"/>
        </w:rPr>
        <w:t>(1)</w:t>
      </w:r>
      <w:r w:rsidRPr="00BB199A">
        <w:rPr>
          <w:rFonts w:cs="Courier New"/>
          <w:color w:val="000000" w:themeColor="text1"/>
          <w:sz w:val="24"/>
          <w:szCs w:val="24"/>
          <w:lang w:val="en-US"/>
        </w:rPr>
        <w:t>). (Up to 5 points).</w:t>
      </w:r>
    </w:p>
    <w:p w:rsidR="00216D7F" w:rsidRPr="00E23370" w:rsidP="00911D38" w14:paraId="425CAA44" w14:textId="76DBB63C">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t>(</w:t>
      </w:r>
      <w:r w:rsidR="00BB199A">
        <w:rPr>
          <w:rFonts w:cs="Courier New"/>
          <w:color w:val="000000" w:themeColor="text1"/>
          <w:sz w:val="24"/>
          <w:szCs w:val="24"/>
          <w:lang w:val="en-US"/>
        </w:rPr>
        <w:t>2</w:t>
      </w:r>
      <w:r w:rsidRPr="00E23370">
        <w:rPr>
          <w:rFonts w:cs="Courier New"/>
          <w:color w:val="000000" w:themeColor="text1"/>
          <w:sz w:val="24"/>
          <w:szCs w:val="24"/>
          <w:lang w:val="en-US"/>
        </w:rPr>
        <w:t xml:space="preserve">) </w:t>
      </w:r>
      <w:r w:rsidRPr="00E23370" w:rsidR="00EB0F25">
        <w:rPr>
          <w:rFonts w:cs="Courier New"/>
          <w:color w:val="000000" w:themeColor="text1"/>
          <w:sz w:val="24"/>
          <w:szCs w:val="24"/>
          <w:lang w:val="en-US"/>
        </w:rPr>
        <w:t xml:space="preserve"> </w:t>
      </w:r>
      <w:r w:rsidRPr="00E23370">
        <w:rPr>
          <w:rFonts w:cs="Courier New"/>
          <w:color w:val="000000" w:themeColor="text1"/>
          <w:sz w:val="24"/>
          <w:szCs w:val="24"/>
          <w:lang w:val="en-US"/>
        </w:rPr>
        <w:t>T</w:t>
      </w:r>
      <w:r w:rsidRPr="00E23370">
        <w:rPr>
          <w:rFonts w:cs="Courier New"/>
          <w:color w:val="000000" w:themeColor="text1"/>
          <w:sz w:val="24"/>
        </w:rPr>
        <w:t xml:space="preserve">he extent </w:t>
      </w:r>
      <w:r w:rsidRPr="00730414" w:rsidR="00730414">
        <w:rPr>
          <w:rFonts w:cs="Courier New"/>
          <w:color w:val="000000" w:themeColor="text1"/>
          <w:sz w:val="24"/>
        </w:rPr>
        <w:t xml:space="preserve">of the need for the services to be provided or the activities to be carried out by the proposed project, as evidenced by data on such phenomena as local labor market demand or occupational trends, or from surveys, recommendations from accrediting agencies, or </w:t>
      </w:r>
      <w:r w:rsidR="00C07AAF">
        <w:rPr>
          <w:rFonts w:cs="Courier New"/>
          <w:color w:val="000000" w:themeColor="text1"/>
          <w:sz w:val="24"/>
        </w:rPr>
        <w:t>T</w:t>
      </w:r>
      <w:r w:rsidRPr="00730414" w:rsidR="00730414">
        <w:rPr>
          <w:rFonts w:cs="Courier New"/>
          <w:color w:val="000000" w:themeColor="text1"/>
          <w:sz w:val="24"/>
        </w:rPr>
        <w:t>ribal economic development plans</w:t>
      </w:r>
      <w:r w:rsidR="00730414">
        <w:rPr>
          <w:rFonts w:cs="Courier New"/>
          <w:color w:val="000000" w:themeColor="text1"/>
          <w:sz w:val="24"/>
        </w:rPr>
        <w:t>.</w:t>
      </w:r>
      <w:r w:rsidRPr="00730414" w:rsidR="00730414">
        <w:rPr>
          <w:rFonts w:cs="Courier New"/>
          <w:color w:val="000000" w:themeColor="text1"/>
          <w:sz w:val="24"/>
        </w:rPr>
        <w:t xml:space="preserve"> </w:t>
      </w:r>
      <w:r w:rsidR="000041AC">
        <w:rPr>
          <w:rFonts w:cs="Courier New"/>
          <w:color w:val="000000" w:themeColor="text1"/>
          <w:sz w:val="24"/>
        </w:rPr>
        <w:t xml:space="preserve"> </w:t>
      </w:r>
      <w:r w:rsidRPr="00730414" w:rsidR="00730414">
        <w:rPr>
          <w:rFonts w:cs="Courier New"/>
          <w:color w:val="000000" w:themeColor="text1"/>
          <w:sz w:val="24"/>
        </w:rPr>
        <w:t xml:space="preserve">(Notice of Final Requirements).  </w:t>
      </w:r>
      <w:r w:rsidRPr="00E23370">
        <w:rPr>
          <w:rFonts w:cs="Courier New"/>
          <w:color w:val="000000" w:themeColor="text1"/>
          <w:sz w:val="24"/>
          <w:szCs w:val="24"/>
          <w:lang w:val="en-US"/>
        </w:rPr>
        <w:t>(</w:t>
      </w:r>
      <w:r w:rsidRPr="00E23370" w:rsidR="00EF63AE">
        <w:rPr>
          <w:rFonts w:cs="Courier New"/>
          <w:color w:val="000000" w:themeColor="text1"/>
          <w:sz w:val="24"/>
          <w:szCs w:val="24"/>
          <w:lang w:val="en-US"/>
        </w:rPr>
        <w:t>U</w:t>
      </w:r>
      <w:r w:rsidRPr="00E23370">
        <w:rPr>
          <w:rFonts w:cs="Courier New"/>
          <w:color w:val="000000" w:themeColor="text1"/>
          <w:sz w:val="24"/>
          <w:szCs w:val="24"/>
          <w:lang w:val="en-US"/>
        </w:rPr>
        <w:t xml:space="preserve">p to </w:t>
      </w:r>
      <w:r w:rsidR="00BB199A">
        <w:rPr>
          <w:rFonts w:cs="Courier New"/>
          <w:color w:val="000000" w:themeColor="text1"/>
          <w:sz w:val="24"/>
          <w:szCs w:val="24"/>
          <w:lang w:val="en-US"/>
        </w:rPr>
        <w:t>3</w:t>
      </w:r>
      <w:r w:rsidRPr="00E23370" w:rsidR="00BB199A">
        <w:rPr>
          <w:rFonts w:cs="Courier New"/>
          <w:color w:val="000000" w:themeColor="text1"/>
          <w:sz w:val="24"/>
          <w:szCs w:val="24"/>
          <w:lang w:val="en-US"/>
        </w:rPr>
        <w:t xml:space="preserve"> </w:t>
      </w:r>
      <w:r w:rsidRPr="00E23370">
        <w:rPr>
          <w:rFonts w:cs="Courier New"/>
          <w:color w:val="000000" w:themeColor="text1"/>
          <w:sz w:val="24"/>
          <w:szCs w:val="24"/>
          <w:lang w:val="en-US"/>
        </w:rPr>
        <w:t>points)</w:t>
      </w:r>
      <w:r w:rsidRPr="00E23370" w:rsidR="00AD1842">
        <w:rPr>
          <w:rFonts w:cs="Courier New"/>
          <w:color w:val="000000" w:themeColor="text1"/>
          <w:sz w:val="24"/>
          <w:szCs w:val="24"/>
          <w:lang w:val="en-US"/>
        </w:rPr>
        <w:t xml:space="preserve"> </w:t>
      </w:r>
    </w:p>
    <w:p w:rsidR="006A529F" w:rsidRPr="00E23370" w:rsidP="00911D38" w14:paraId="4D4D7225" w14:textId="65EB09A4">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t>(</w:t>
      </w:r>
      <w:r w:rsidR="00BB199A">
        <w:rPr>
          <w:rFonts w:cs="Courier New"/>
          <w:color w:val="000000" w:themeColor="text1"/>
          <w:sz w:val="24"/>
          <w:szCs w:val="24"/>
          <w:lang w:val="en-US"/>
        </w:rPr>
        <w:t>3</w:t>
      </w:r>
      <w:r w:rsidRPr="00E23370">
        <w:rPr>
          <w:rFonts w:cs="Courier New"/>
          <w:color w:val="000000" w:themeColor="text1"/>
          <w:sz w:val="24"/>
          <w:szCs w:val="24"/>
          <w:lang w:val="en-US"/>
        </w:rPr>
        <w:t xml:space="preserve">) </w:t>
      </w:r>
      <w:r w:rsidRPr="00E23370" w:rsidR="00CF76E3">
        <w:rPr>
          <w:rFonts w:cs="Courier New"/>
          <w:color w:val="000000" w:themeColor="text1"/>
          <w:sz w:val="24"/>
          <w:szCs w:val="24"/>
          <w:lang w:val="en-US"/>
        </w:rPr>
        <w:t xml:space="preserve"> </w:t>
      </w:r>
      <w:r w:rsidRPr="00F36B80" w:rsidR="00F36B80">
        <w:rPr>
          <w:rFonts w:cs="Courier New"/>
          <w:color w:val="000000" w:themeColor="text1"/>
          <w:sz w:val="24"/>
          <w:szCs w:val="24"/>
        </w:rPr>
        <w:t xml:space="preserve">The extent to which the proposed project will provide support, resources, or services; or otherwise address the needs of the target population, including addressing the needs of underserved populations most </w:t>
      </w:r>
      <w:r w:rsidRPr="00F36B80" w:rsidR="00F36B80">
        <w:rPr>
          <w:rFonts w:cs="Courier New"/>
          <w:color w:val="000000" w:themeColor="text1"/>
          <w:sz w:val="24"/>
          <w:szCs w:val="24"/>
        </w:rPr>
        <w:t>affected by the issue, challenge, or opportunity, to be addressed by the proposed project and close gaps in educational opportunity.</w:t>
      </w:r>
      <w:r w:rsidR="00FA181E">
        <w:rPr>
          <w:rFonts w:cs="Courier New"/>
          <w:color w:val="000000" w:themeColor="text1"/>
          <w:sz w:val="24"/>
          <w:szCs w:val="24"/>
        </w:rPr>
        <w:t xml:space="preserve"> </w:t>
      </w:r>
      <w:r w:rsidR="000041AC">
        <w:rPr>
          <w:rFonts w:cs="Courier New"/>
          <w:color w:val="000000" w:themeColor="text1"/>
          <w:sz w:val="24"/>
          <w:szCs w:val="24"/>
        </w:rPr>
        <w:t xml:space="preserve"> </w:t>
      </w:r>
      <w:r w:rsidRPr="00F36B80" w:rsidR="00F36B80">
        <w:rPr>
          <w:rFonts w:cs="Courier New"/>
          <w:color w:val="000000" w:themeColor="text1"/>
          <w:sz w:val="24"/>
          <w:szCs w:val="24"/>
        </w:rPr>
        <w:t>(34 CFR 75.210</w:t>
      </w:r>
      <w:r w:rsidR="00D461F7">
        <w:rPr>
          <w:rFonts w:cs="Courier New"/>
          <w:color w:val="000000" w:themeColor="text1"/>
          <w:sz w:val="24"/>
          <w:szCs w:val="24"/>
        </w:rPr>
        <w:t>(a)</w:t>
      </w:r>
      <w:r w:rsidR="006A5A18">
        <w:rPr>
          <w:rFonts w:cs="Courier New"/>
          <w:color w:val="000000" w:themeColor="text1"/>
          <w:sz w:val="24"/>
          <w:szCs w:val="24"/>
        </w:rPr>
        <w:t>(</w:t>
      </w:r>
      <w:r w:rsidR="00A50405">
        <w:rPr>
          <w:rFonts w:cs="Courier New"/>
          <w:color w:val="000000" w:themeColor="text1"/>
          <w:sz w:val="24"/>
          <w:szCs w:val="24"/>
        </w:rPr>
        <w:t>2)(iii)</w:t>
      </w:r>
      <w:r w:rsidRPr="00F36B80" w:rsidR="00F36B80">
        <w:rPr>
          <w:rFonts w:cs="Courier New"/>
          <w:color w:val="000000" w:themeColor="text1"/>
          <w:sz w:val="24"/>
          <w:szCs w:val="24"/>
        </w:rPr>
        <w:t>)</w:t>
      </w:r>
      <w:r w:rsidR="00DA555C">
        <w:rPr>
          <w:rFonts w:cs="Courier New"/>
          <w:color w:val="000000" w:themeColor="text1"/>
          <w:sz w:val="24"/>
          <w:szCs w:val="24"/>
        </w:rPr>
        <w:t>.</w:t>
      </w:r>
      <w:r w:rsidRPr="00F36B80" w:rsidR="00F36B80">
        <w:rPr>
          <w:rFonts w:cs="Courier New"/>
          <w:color w:val="000000" w:themeColor="text1"/>
          <w:sz w:val="24"/>
          <w:szCs w:val="24"/>
        </w:rPr>
        <w:t xml:space="preserve"> </w:t>
      </w:r>
      <w:r w:rsidRPr="00E23370">
        <w:rPr>
          <w:rFonts w:cs="Courier New"/>
          <w:color w:val="000000" w:themeColor="text1"/>
          <w:sz w:val="24"/>
          <w:szCs w:val="24"/>
          <w:lang w:val="en-US"/>
        </w:rPr>
        <w:t>(</w:t>
      </w:r>
      <w:r w:rsidRPr="00E23370" w:rsidR="00EF63AE">
        <w:rPr>
          <w:rFonts w:cs="Courier New"/>
          <w:color w:val="000000" w:themeColor="text1"/>
          <w:sz w:val="24"/>
          <w:szCs w:val="24"/>
          <w:lang w:val="en-US"/>
        </w:rPr>
        <w:t>U</w:t>
      </w:r>
      <w:r w:rsidRPr="00E23370">
        <w:rPr>
          <w:rFonts w:cs="Courier New"/>
          <w:color w:val="000000" w:themeColor="text1"/>
          <w:sz w:val="24"/>
          <w:szCs w:val="24"/>
          <w:lang w:val="en-US"/>
        </w:rPr>
        <w:t xml:space="preserve">p to </w:t>
      </w:r>
      <w:r w:rsidR="00730414">
        <w:rPr>
          <w:rFonts w:cs="Courier New"/>
          <w:color w:val="000000" w:themeColor="text1"/>
          <w:sz w:val="24"/>
          <w:szCs w:val="24"/>
          <w:lang w:val="en-US"/>
        </w:rPr>
        <w:t>3</w:t>
      </w:r>
      <w:r w:rsidRPr="00E23370">
        <w:rPr>
          <w:rFonts w:cs="Courier New"/>
          <w:color w:val="000000" w:themeColor="text1"/>
          <w:sz w:val="24"/>
          <w:szCs w:val="24"/>
          <w:lang w:val="en-US"/>
        </w:rPr>
        <w:t xml:space="preserve"> points)</w:t>
      </w:r>
    </w:p>
    <w:p w:rsidR="00216D7F" w:rsidRPr="00E23370" w:rsidP="00911D38" w14:paraId="77FCD18F" w14:textId="64F1104A">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rPr>
        <w:t>(</w:t>
      </w:r>
      <w:r w:rsidRPr="00E23370" w:rsidR="00295BD3">
        <w:rPr>
          <w:rFonts w:cs="Courier New"/>
          <w:color w:val="000000" w:themeColor="text1"/>
          <w:sz w:val="24"/>
          <w:szCs w:val="24"/>
          <w:lang w:val="en-US"/>
        </w:rPr>
        <w:t>b</w:t>
      </w:r>
      <w:r w:rsidRPr="00E23370">
        <w:rPr>
          <w:rFonts w:cs="Courier New"/>
          <w:color w:val="000000" w:themeColor="text1"/>
          <w:sz w:val="24"/>
          <w:szCs w:val="24"/>
        </w:rPr>
        <w:t>)</w:t>
      </w:r>
      <w:r w:rsidRPr="00E23370" w:rsidR="00314AAD">
        <w:rPr>
          <w:rFonts w:cs="Courier New"/>
          <w:color w:val="000000" w:themeColor="text1"/>
          <w:sz w:val="24"/>
          <w:szCs w:val="24"/>
          <w:lang w:val="en-US"/>
        </w:rPr>
        <w:t xml:space="preserve"> </w:t>
      </w:r>
      <w:r w:rsidRPr="00E23370" w:rsidR="006600FA">
        <w:rPr>
          <w:rFonts w:cs="Courier New"/>
          <w:color w:val="000000" w:themeColor="text1"/>
          <w:sz w:val="24"/>
          <w:szCs w:val="24"/>
        </w:rPr>
        <w:t xml:space="preserve"> </w:t>
      </w:r>
      <w:r w:rsidRPr="002C665D">
        <w:rPr>
          <w:rFonts w:cs="Courier New"/>
          <w:i/>
          <w:color w:val="000000" w:themeColor="text1"/>
          <w:sz w:val="24"/>
          <w:szCs w:val="24"/>
        </w:rPr>
        <w:t>Quality of the project design</w:t>
      </w:r>
      <w:r w:rsidRPr="00E23370" w:rsidR="00877D88">
        <w:rPr>
          <w:rFonts w:cs="Courier New"/>
          <w:color w:val="000000" w:themeColor="text1"/>
          <w:sz w:val="24"/>
          <w:szCs w:val="24"/>
        </w:rPr>
        <w:t xml:space="preserve"> </w:t>
      </w:r>
      <w:r w:rsidRPr="00E23370">
        <w:rPr>
          <w:rFonts w:cs="Courier New"/>
          <w:color w:val="000000" w:themeColor="text1"/>
          <w:sz w:val="24"/>
          <w:szCs w:val="24"/>
        </w:rPr>
        <w:t xml:space="preserve"> (</w:t>
      </w:r>
      <w:r w:rsidRPr="00E23370" w:rsidR="0019055A">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00FD36E4">
        <w:rPr>
          <w:rFonts w:cs="Courier New"/>
          <w:color w:val="000000" w:themeColor="text1"/>
          <w:sz w:val="24"/>
          <w:szCs w:val="24"/>
          <w:lang w:val="en-US"/>
        </w:rPr>
        <w:t>26</w:t>
      </w:r>
      <w:r w:rsidRPr="00E23370">
        <w:rPr>
          <w:rFonts w:cs="Courier New"/>
          <w:color w:val="000000" w:themeColor="text1"/>
          <w:sz w:val="24"/>
          <w:szCs w:val="24"/>
        </w:rPr>
        <w:t xml:space="preserve"> points)</w:t>
      </w:r>
      <w:r w:rsidRPr="00E23370" w:rsidR="0019055A">
        <w:rPr>
          <w:rFonts w:cs="Courier New"/>
          <w:color w:val="000000" w:themeColor="text1"/>
          <w:sz w:val="24"/>
          <w:szCs w:val="24"/>
          <w:lang w:val="en-US"/>
        </w:rPr>
        <w:t>.</w:t>
      </w:r>
      <w:r w:rsidRPr="00E23370">
        <w:rPr>
          <w:rFonts w:cs="Courier New"/>
          <w:color w:val="000000" w:themeColor="text1"/>
          <w:sz w:val="24"/>
          <w:szCs w:val="24"/>
        </w:rPr>
        <w:t xml:space="preserve"> </w:t>
      </w:r>
      <w:r w:rsidRPr="00E23370" w:rsidR="00314AAD">
        <w:rPr>
          <w:rFonts w:cs="Courier New"/>
          <w:color w:val="000000" w:themeColor="text1"/>
          <w:sz w:val="24"/>
          <w:szCs w:val="24"/>
          <w:lang w:val="en-US"/>
        </w:rPr>
        <w:t xml:space="preserve"> </w:t>
      </w:r>
      <w:r w:rsidRPr="00E23370">
        <w:rPr>
          <w:rFonts w:cs="Courier New"/>
          <w:color w:val="000000" w:themeColor="text1"/>
          <w:sz w:val="24"/>
          <w:szCs w:val="24"/>
        </w:rPr>
        <w:t>In determining the quality of the design of the proposed project, we consider the following factors:</w:t>
      </w:r>
    </w:p>
    <w:p w:rsidR="00216D7F" w:rsidRPr="00E23370" w:rsidP="003020E7" w14:paraId="39005981" w14:textId="1027DA17">
      <w:pPr>
        <w:autoSpaceDE w:val="0"/>
        <w:autoSpaceDN w:val="0"/>
        <w:adjustRightInd w:val="0"/>
        <w:spacing w:after="0" w:line="480" w:lineRule="auto"/>
        <w:rPr>
          <w:rFonts w:ascii="Courier New" w:hAnsi="Courier New" w:cs="Courier New"/>
          <w:sz w:val="24"/>
          <w:szCs w:val="24"/>
        </w:rPr>
      </w:pPr>
      <w:r w:rsidRPr="00E23370">
        <w:rPr>
          <w:rFonts w:ascii="Courier New" w:hAnsi="Courier New" w:cs="Courier New"/>
          <w:color w:val="000000" w:themeColor="text1"/>
          <w:sz w:val="24"/>
          <w:szCs w:val="24"/>
        </w:rPr>
        <w:tab/>
      </w:r>
      <w:r w:rsidRPr="00E23370">
        <w:rPr>
          <w:rFonts w:ascii="Courier New" w:hAnsi="Courier New" w:cs="Courier New"/>
          <w:color w:val="000000" w:themeColor="text1"/>
          <w:sz w:val="24"/>
          <w:szCs w:val="24"/>
        </w:rPr>
        <w:t>(</w:t>
      </w:r>
      <w:r w:rsidRPr="00E23370" w:rsidR="00877D88">
        <w:rPr>
          <w:rFonts w:ascii="Courier New" w:hAnsi="Courier New" w:cs="Courier New"/>
          <w:color w:val="000000" w:themeColor="text1"/>
          <w:sz w:val="24"/>
          <w:szCs w:val="24"/>
        </w:rPr>
        <w:t>1</w:t>
      </w:r>
      <w:r w:rsidRPr="00E23370">
        <w:rPr>
          <w:rFonts w:ascii="Courier New" w:hAnsi="Courier New" w:cs="Courier New"/>
          <w:color w:val="000000" w:themeColor="text1"/>
          <w:sz w:val="24"/>
          <w:szCs w:val="24"/>
        </w:rPr>
        <w:t>)</w:t>
      </w:r>
      <w:r w:rsidRPr="00E23370" w:rsidR="006600FA">
        <w:rPr>
          <w:rFonts w:ascii="Courier New" w:hAnsi="Courier New" w:cs="Courier New"/>
          <w:color w:val="000000" w:themeColor="text1"/>
          <w:sz w:val="24"/>
          <w:szCs w:val="24"/>
        </w:rPr>
        <w:t xml:space="preserve"> </w:t>
      </w:r>
      <w:r w:rsidRPr="00E23370">
        <w:rPr>
          <w:rFonts w:ascii="Courier New" w:hAnsi="Courier New" w:cs="Courier New"/>
          <w:color w:val="000000" w:themeColor="text1"/>
          <w:sz w:val="24"/>
          <w:szCs w:val="24"/>
        </w:rPr>
        <w:t xml:space="preserve"> </w:t>
      </w:r>
      <w:r w:rsidRPr="00C61B86" w:rsidR="00C61B86">
        <w:rPr>
          <w:rFonts w:ascii="Courier New" w:hAnsi="Courier New" w:cs="Courier New"/>
          <w:sz w:val="24"/>
          <w:szCs w:val="24"/>
        </w:rPr>
        <w:t xml:space="preserve">The extent to which the proposed project proposes specific, measurable targets, connected to strategies, activities, resources, outputs, and outcomes, and uses reliable administrative data to measure progress and inform continuous improvement. </w:t>
      </w:r>
      <w:r w:rsidR="000041AC">
        <w:rPr>
          <w:rFonts w:ascii="Courier New" w:hAnsi="Courier New" w:cs="Courier New"/>
          <w:sz w:val="24"/>
          <w:szCs w:val="24"/>
        </w:rPr>
        <w:t xml:space="preserve"> </w:t>
      </w:r>
      <w:r w:rsidRPr="00C61B86" w:rsidR="00C61B86">
        <w:rPr>
          <w:rFonts w:ascii="Courier New" w:hAnsi="Courier New" w:cs="Courier New"/>
          <w:sz w:val="24"/>
          <w:szCs w:val="24"/>
        </w:rPr>
        <w:t>(34 CFR 75.210(c)(2)(v))</w:t>
      </w:r>
      <w:r w:rsidR="00DA555C">
        <w:rPr>
          <w:rFonts w:ascii="Courier New" w:hAnsi="Courier New" w:cs="Courier New"/>
          <w:sz w:val="24"/>
          <w:szCs w:val="24"/>
        </w:rPr>
        <w:t>.</w:t>
      </w:r>
      <w:r w:rsidRPr="00C61B86" w:rsidR="00C61B86">
        <w:rPr>
          <w:rFonts w:ascii="Courier New" w:hAnsi="Courier New" w:cs="Courier New"/>
          <w:sz w:val="24"/>
          <w:szCs w:val="24"/>
        </w:rPr>
        <w:t xml:space="preserve"> </w:t>
      </w:r>
      <w:r w:rsidRPr="00E23370">
        <w:rPr>
          <w:rFonts w:ascii="Courier New" w:hAnsi="Courier New" w:cs="Courier New"/>
          <w:sz w:val="24"/>
          <w:szCs w:val="24"/>
        </w:rPr>
        <w:t>(</w:t>
      </w:r>
      <w:r w:rsidRPr="00E23370" w:rsidR="0019055A">
        <w:rPr>
          <w:rFonts w:ascii="Courier New" w:hAnsi="Courier New" w:cs="Courier New"/>
          <w:sz w:val="24"/>
          <w:szCs w:val="24"/>
        </w:rPr>
        <w:t>U</w:t>
      </w:r>
      <w:r w:rsidRPr="00E23370" w:rsidR="00A9018A">
        <w:rPr>
          <w:rFonts w:ascii="Courier New" w:hAnsi="Courier New" w:cs="Courier New"/>
          <w:sz w:val="24"/>
          <w:szCs w:val="24"/>
        </w:rPr>
        <w:t xml:space="preserve">p to </w:t>
      </w:r>
      <w:r w:rsidR="00310E30">
        <w:rPr>
          <w:rFonts w:ascii="Courier New" w:hAnsi="Courier New" w:cs="Courier New"/>
          <w:sz w:val="24"/>
          <w:szCs w:val="24"/>
        </w:rPr>
        <w:t>16</w:t>
      </w:r>
      <w:r w:rsidRPr="00E23370">
        <w:rPr>
          <w:rFonts w:ascii="Courier New" w:hAnsi="Courier New" w:cs="Courier New"/>
          <w:sz w:val="24"/>
          <w:szCs w:val="24"/>
        </w:rPr>
        <w:t xml:space="preserve"> points)</w:t>
      </w:r>
      <w:r w:rsidRPr="00E23370" w:rsidR="0019055A">
        <w:rPr>
          <w:rFonts w:ascii="Courier New" w:hAnsi="Courier New" w:cs="Courier New"/>
          <w:sz w:val="24"/>
          <w:szCs w:val="24"/>
        </w:rPr>
        <w:t>.</w:t>
      </w:r>
      <w:r w:rsidRPr="00E23370">
        <w:rPr>
          <w:rFonts w:ascii="Courier New" w:hAnsi="Courier New" w:cs="Courier New"/>
          <w:sz w:val="24"/>
          <w:szCs w:val="24"/>
        </w:rPr>
        <w:tab/>
      </w:r>
    </w:p>
    <w:p w:rsidR="00D71DA9" w:rsidP="00D769B6" w14:paraId="554200CA" w14:textId="1EC0327E">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ED3AB9">
        <w:rPr>
          <w:rFonts w:cs="Courier New"/>
          <w:color w:val="000000" w:themeColor="text1"/>
          <w:sz w:val="24"/>
          <w:szCs w:val="24"/>
          <w:lang w:val="en-US"/>
        </w:rPr>
        <w:t>2</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D769B6" w:rsidR="00D769B6">
        <w:rPr>
          <w:rFonts w:cs="Courier New"/>
          <w:color w:val="000000" w:themeColor="text1"/>
          <w:sz w:val="24"/>
          <w:szCs w:val="24"/>
          <w:lang w:val="en-US"/>
        </w:rPr>
        <w:t xml:space="preserve">The extent to which the design of the proposed project is appropriate to, and will successfully address, the needs of the target population or other identified needs, as evidenced by the applicant's description of programs and activities that align with the target population's needs. </w:t>
      </w:r>
      <w:r w:rsidR="000041AC">
        <w:rPr>
          <w:rFonts w:cs="Courier New"/>
          <w:color w:val="000000" w:themeColor="text1"/>
          <w:sz w:val="24"/>
          <w:szCs w:val="24"/>
          <w:lang w:val="en-US"/>
        </w:rPr>
        <w:t xml:space="preserve"> </w:t>
      </w:r>
      <w:r w:rsidRPr="00E23370" w:rsidR="006A529F">
        <w:rPr>
          <w:rFonts w:cs="Courier New"/>
          <w:color w:val="000000" w:themeColor="text1"/>
          <w:sz w:val="24"/>
          <w:szCs w:val="24"/>
          <w:lang w:val="en-US"/>
        </w:rPr>
        <w:t>(</w:t>
      </w:r>
      <w:r w:rsidR="00D769B6">
        <w:rPr>
          <w:rFonts w:cs="Courier New"/>
          <w:sz w:val="24"/>
          <w:szCs w:val="24"/>
          <w:lang w:val="en-US"/>
        </w:rPr>
        <w:t>Notice of Final Requirements</w:t>
      </w:r>
      <w:r w:rsidRPr="00E23370" w:rsidR="006A529F">
        <w:rPr>
          <w:rFonts w:cs="Courier New"/>
          <w:sz w:val="24"/>
          <w:szCs w:val="24"/>
        </w:rPr>
        <w:t>)</w:t>
      </w:r>
      <w:r w:rsidRPr="00E23370" w:rsidR="00296CBC">
        <w:rPr>
          <w:rFonts w:cs="Courier New"/>
          <w:color w:val="000000" w:themeColor="text1"/>
          <w:sz w:val="24"/>
          <w:szCs w:val="24"/>
          <w:lang w:val="en-US"/>
        </w:rPr>
        <w:t>.</w:t>
      </w:r>
      <w:r w:rsidRPr="00E23370" w:rsidR="00A428A8">
        <w:rPr>
          <w:rFonts w:cs="Courier New"/>
          <w:color w:val="000000" w:themeColor="text1"/>
          <w:sz w:val="24"/>
          <w:szCs w:val="24"/>
        </w:rPr>
        <w:t xml:space="preserve"> </w:t>
      </w:r>
      <w:r w:rsidRPr="00E23370" w:rsidR="0088335F">
        <w:rPr>
          <w:rFonts w:cs="Courier New"/>
          <w:color w:val="000000" w:themeColor="text1"/>
          <w:sz w:val="24"/>
          <w:szCs w:val="24"/>
          <w:lang w:val="en-US"/>
        </w:rPr>
        <w:t xml:space="preserve"> </w:t>
      </w:r>
      <w:r w:rsidRPr="00E23370" w:rsidR="00A428A8">
        <w:rPr>
          <w:rFonts w:cs="Courier New"/>
          <w:color w:val="000000" w:themeColor="text1"/>
          <w:sz w:val="24"/>
          <w:szCs w:val="24"/>
        </w:rPr>
        <w:t>(</w:t>
      </w:r>
      <w:r w:rsidRPr="00E23370" w:rsidR="00A428A8">
        <w:rPr>
          <w:rFonts w:cs="Courier New"/>
          <w:color w:val="000000" w:themeColor="text1"/>
          <w:sz w:val="24"/>
          <w:szCs w:val="24"/>
          <w:lang w:val="en-US"/>
        </w:rPr>
        <w:t xml:space="preserve">Up to </w:t>
      </w:r>
      <w:r w:rsidRPr="00E23370" w:rsidR="00165AC5">
        <w:rPr>
          <w:rFonts w:cs="Courier New"/>
          <w:color w:val="000000" w:themeColor="text1"/>
          <w:sz w:val="24"/>
          <w:szCs w:val="24"/>
          <w:lang w:val="en-US"/>
        </w:rPr>
        <w:t>10</w:t>
      </w:r>
      <w:r w:rsidRPr="00E23370" w:rsidR="00A428A8">
        <w:rPr>
          <w:rFonts w:cs="Courier New"/>
          <w:color w:val="000000" w:themeColor="text1"/>
          <w:sz w:val="24"/>
          <w:szCs w:val="24"/>
        </w:rPr>
        <w:t xml:space="preserve"> points)</w:t>
      </w:r>
      <w:r w:rsidRPr="00E23370" w:rsidR="00A428A8">
        <w:rPr>
          <w:rFonts w:cs="Courier New"/>
          <w:color w:val="000000" w:themeColor="text1"/>
          <w:sz w:val="24"/>
          <w:szCs w:val="24"/>
          <w:lang w:val="en-US"/>
        </w:rPr>
        <w:t xml:space="preserve">.  </w:t>
      </w:r>
    </w:p>
    <w:p w:rsidR="001144BF" w:rsidRPr="00E23370" w:rsidP="001144BF" w14:paraId="07703BBF" w14:textId="04DDBD83">
      <w:pPr>
        <w:pStyle w:val="HTMLPreformatted"/>
        <w:tabs>
          <w:tab w:val="left" w:pos="720"/>
          <w:tab w:val="clear" w:pos="916"/>
        </w:tabs>
        <w:spacing w:line="480" w:lineRule="auto"/>
        <w:rPr>
          <w:rFonts w:cs="Courier New"/>
          <w:color w:val="000000" w:themeColor="text1"/>
          <w:sz w:val="24"/>
          <w:szCs w:val="24"/>
          <w:lang w:val="en-US"/>
        </w:rPr>
      </w:pPr>
      <w:r>
        <w:rPr>
          <w:rFonts w:cs="Courier New"/>
          <w:color w:val="000000" w:themeColor="text1"/>
          <w:sz w:val="24"/>
          <w:szCs w:val="24"/>
        </w:rPr>
        <w:tab/>
      </w:r>
      <w:r w:rsidRPr="00E23370">
        <w:rPr>
          <w:rFonts w:cs="Courier New"/>
          <w:color w:val="000000" w:themeColor="text1"/>
          <w:sz w:val="24"/>
          <w:szCs w:val="24"/>
        </w:rPr>
        <w:t>(</w:t>
      </w:r>
      <w:r>
        <w:rPr>
          <w:rFonts w:cs="Courier New"/>
          <w:color w:val="000000" w:themeColor="text1"/>
          <w:sz w:val="24"/>
          <w:szCs w:val="24"/>
          <w:lang w:val="en-US"/>
        </w:rPr>
        <w:t>c</w:t>
      </w:r>
      <w:r w:rsidRPr="00E23370">
        <w:rPr>
          <w:rFonts w:cs="Courier New"/>
          <w:color w:val="000000" w:themeColor="text1"/>
          <w:sz w:val="24"/>
          <w:szCs w:val="24"/>
        </w:rPr>
        <w:t xml:space="preserve">)  </w:t>
      </w:r>
      <w:r w:rsidRPr="002C665D">
        <w:rPr>
          <w:rFonts w:cs="Courier New"/>
          <w:i/>
          <w:color w:val="000000" w:themeColor="text1"/>
          <w:sz w:val="24"/>
          <w:szCs w:val="24"/>
        </w:rPr>
        <w:t>Quality of the project services</w:t>
      </w:r>
      <w:r w:rsidRPr="00E23370">
        <w:rPr>
          <w:rFonts w:cs="Courier New"/>
          <w:color w:val="000000" w:themeColor="text1"/>
          <w:sz w:val="24"/>
          <w:szCs w:val="24"/>
        </w:rPr>
        <w:t xml:space="preserve"> (</w:t>
      </w:r>
      <w:r w:rsidRPr="00E23370">
        <w:rPr>
          <w:rFonts w:cs="Courier New"/>
          <w:color w:val="000000" w:themeColor="text1"/>
          <w:sz w:val="24"/>
          <w:szCs w:val="24"/>
          <w:lang w:val="en-US"/>
        </w:rPr>
        <w:t xml:space="preserve">Up to </w:t>
      </w:r>
      <w:r>
        <w:rPr>
          <w:rFonts w:cs="Courier New"/>
          <w:color w:val="000000" w:themeColor="text1"/>
          <w:sz w:val="24"/>
          <w:szCs w:val="24"/>
          <w:lang w:val="en-US"/>
        </w:rPr>
        <w:t>24</w:t>
      </w:r>
      <w:r w:rsidRPr="00E23370">
        <w:rPr>
          <w:rFonts w:cs="Courier New"/>
          <w:color w:val="000000" w:themeColor="text1"/>
          <w:sz w:val="24"/>
          <w:szCs w:val="24"/>
        </w:rPr>
        <w:t xml:space="preserve"> points)</w:t>
      </w:r>
      <w:r w:rsidRPr="00E23370">
        <w:rPr>
          <w:rFonts w:cs="Courier New"/>
          <w:color w:val="000000" w:themeColor="text1"/>
          <w:sz w:val="24"/>
          <w:szCs w:val="24"/>
          <w:lang w:val="en-US"/>
        </w:rPr>
        <w:t>.</w:t>
      </w:r>
      <w:r w:rsidRPr="00E23370">
        <w:rPr>
          <w:rFonts w:cs="Courier New"/>
          <w:color w:val="000000" w:themeColor="text1"/>
          <w:sz w:val="24"/>
          <w:szCs w:val="24"/>
        </w:rPr>
        <w:t xml:space="preserve">  In determining the quality of the </w:t>
      </w:r>
      <w:r w:rsidR="00457A03">
        <w:rPr>
          <w:rFonts w:cs="Courier New"/>
          <w:color w:val="000000" w:themeColor="text1"/>
          <w:sz w:val="24"/>
          <w:szCs w:val="24"/>
        </w:rPr>
        <w:t xml:space="preserve">services to be </w:t>
      </w:r>
      <w:r w:rsidR="00457A03">
        <w:rPr>
          <w:rFonts w:cs="Courier New"/>
          <w:color w:val="000000" w:themeColor="text1"/>
          <w:sz w:val="24"/>
          <w:szCs w:val="24"/>
        </w:rPr>
        <w:t>provided by the proposed project</w:t>
      </w:r>
      <w:r w:rsidRPr="00E23370">
        <w:rPr>
          <w:rFonts w:cs="Courier New"/>
          <w:color w:val="000000" w:themeColor="text1"/>
          <w:sz w:val="24"/>
          <w:szCs w:val="24"/>
        </w:rPr>
        <w:t>, we consider the following factors:</w:t>
      </w:r>
      <w:r w:rsidRPr="00E23370">
        <w:rPr>
          <w:rFonts w:cs="Courier New"/>
          <w:color w:val="000000" w:themeColor="text1"/>
          <w:sz w:val="24"/>
          <w:szCs w:val="24"/>
          <w:lang w:val="en-US"/>
        </w:rPr>
        <w:tab/>
      </w:r>
    </w:p>
    <w:p w:rsidR="001144BF" w:rsidRPr="00E23370" w:rsidP="001144BF" w14:paraId="77B0CA7A" w14:textId="693212D1">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t xml:space="preserve">(1)  </w:t>
      </w:r>
      <w:r w:rsidR="008F62B2">
        <w:rPr>
          <w:rFonts w:cs="Courier New"/>
          <w:color w:val="000000" w:themeColor="text1"/>
          <w:sz w:val="24"/>
          <w:szCs w:val="24"/>
          <w:lang w:val="en-US"/>
        </w:rPr>
        <w:t>T</w:t>
      </w:r>
      <w:r w:rsidRPr="005B5FE3">
        <w:rPr>
          <w:rFonts w:cs="Courier New"/>
          <w:color w:val="000000" w:themeColor="text1"/>
          <w:sz w:val="24"/>
          <w:szCs w:val="24"/>
          <w:lang w:val="en-US"/>
        </w:rPr>
        <w:t xml:space="preserve">he quality and sufficiency of strategies for ensuring equitable and adequate access and participation for project participants who experience barriers based on one or more of the following: </w:t>
      </w:r>
      <w:r w:rsidR="000041AC">
        <w:rPr>
          <w:rFonts w:cs="Courier New"/>
          <w:color w:val="000000" w:themeColor="text1"/>
          <w:sz w:val="24"/>
          <w:szCs w:val="24"/>
          <w:lang w:val="en-US"/>
        </w:rPr>
        <w:t xml:space="preserve"> </w:t>
      </w:r>
      <w:r w:rsidRPr="005B5FE3">
        <w:rPr>
          <w:rFonts w:cs="Courier New"/>
          <w:color w:val="000000" w:themeColor="text1"/>
          <w:sz w:val="24"/>
          <w:szCs w:val="24"/>
          <w:lang w:val="en-US"/>
        </w:rPr>
        <w:t xml:space="preserve">economic disadvantage; gender; race; ethnicity; color; disability; age; language; living in a rural location; experiencing homelessness or housing insecurity; involvement with the justice system; </w:t>
      </w:r>
      <w:r w:rsidR="008D3929">
        <w:rPr>
          <w:rFonts w:cs="Courier New"/>
          <w:color w:val="000000" w:themeColor="text1"/>
          <w:sz w:val="24"/>
          <w:szCs w:val="24"/>
          <w:lang w:val="en-US"/>
        </w:rPr>
        <w:t xml:space="preserve">and </w:t>
      </w:r>
      <w:r w:rsidRPr="005B5FE3">
        <w:rPr>
          <w:rFonts w:cs="Courier New"/>
          <w:color w:val="000000" w:themeColor="text1"/>
          <w:sz w:val="24"/>
          <w:szCs w:val="24"/>
          <w:lang w:val="en-US"/>
        </w:rPr>
        <w:t xml:space="preserve">pregnancy, parenting, or caregiver status. </w:t>
      </w:r>
      <w:r w:rsidR="000041AC">
        <w:rPr>
          <w:rFonts w:cs="Courier New"/>
          <w:color w:val="000000" w:themeColor="text1"/>
          <w:sz w:val="24"/>
          <w:szCs w:val="24"/>
          <w:lang w:val="en-US"/>
        </w:rPr>
        <w:t xml:space="preserve"> </w:t>
      </w:r>
      <w:r w:rsidRPr="005B5FE3">
        <w:rPr>
          <w:rFonts w:cs="Courier New"/>
          <w:color w:val="000000" w:themeColor="text1"/>
          <w:sz w:val="24"/>
          <w:szCs w:val="24"/>
          <w:lang w:val="en-US"/>
        </w:rPr>
        <w:t>This determination includes the steps developed and described in the form Equity For Students, Teachers, And Other Program Beneficiaries (OMB Control No. 1894-0005) (section 427 of the General Education Provisions Act (20 U.S.C. 1228a))</w:t>
      </w:r>
      <w:r w:rsidR="00CF199C">
        <w:rPr>
          <w:rFonts w:cs="Courier New"/>
          <w:color w:val="000000" w:themeColor="text1"/>
          <w:sz w:val="24"/>
          <w:szCs w:val="24"/>
          <w:lang w:val="en-US"/>
        </w:rPr>
        <w:t xml:space="preserve">.  </w:t>
      </w:r>
      <w:r w:rsidR="0050369B">
        <w:rPr>
          <w:rFonts w:cs="Courier New"/>
          <w:color w:val="000000" w:themeColor="text1"/>
          <w:sz w:val="24"/>
          <w:szCs w:val="24"/>
          <w:lang w:val="en-US"/>
        </w:rPr>
        <w:t>(34 CFR 75.21</w:t>
      </w:r>
      <w:r w:rsidR="003C0592">
        <w:rPr>
          <w:rFonts w:cs="Courier New"/>
          <w:color w:val="000000" w:themeColor="text1"/>
          <w:sz w:val="24"/>
          <w:szCs w:val="24"/>
          <w:lang w:val="en-US"/>
        </w:rPr>
        <w:t>0</w:t>
      </w:r>
      <w:r w:rsidR="00B967C2">
        <w:rPr>
          <w:rFonts w:cs="Courier New"/>
          <w:color w:val="000000" w:themeColor="text1"/>
          <w:sz w:val="24"/>
          <w:szCs w:val="24"/>
          <w:lang w:val="en-US"/>
        </w:rPr>
        <w:t>(d)(</w:t>
      </w:r>
      <w:r w:rsidR="003C0592">
        <w:rPr>
          <w:rFonts w:cs="Courier New"/>
          <w:color w:val="000000" w:themeColor="text1"/>
          <w:sz w:val="24"/>
          <w:szCs w:val="24"/>
          <w:lang w:val="en-US"/>
        </w:rPr>
        <w:t>2))</w:t>
      </w:r>
      <w:r w:rsidR="00DA555C">
        <w:rPr>
          <w:rFonts w:cs="Courier New"/>
          <w:color w:val="000000" w:themeColor="text1"/>
          <w:sz w:val="24"/>
          <w:szCs w:val="24"/>
          <w:lang w:val="en-US"/>
        </w:rPr>
        <w:t>.</w:t>
      </w:r>
      <w:r w:rsidRPr="005B5FE3">
        <w:rPr>
          <w:rFonts w:cs="Courier New"/>
          <w:color w:val="000000" w:themeColor="text1"/>
          <w:sz w:val="24"/>
          <w:szCs w:val="24"/>
          <w:lang w:val="en-US"/>
        </w:rPr>
        <w:t xml:space="preserve"> </w:t>
      </w:r>
      <w:r w:rsidRPr="00E23370">
        <w:rPr>
          <w:rFonts w:cs="Courier New"/>
          <w:color w:val="000000" w:themeColor="text1"/>
          <w:sz w:val="24"/>
          <w:szCs w:val="24"/>
        </w:rPr>
        <w:t>(</w:t>
      </w:r>
      <w:r w:rsidRPr="00E23370">
        <w:rPr>
          <w:rFonts w:cs="Courier New"/>
          <w:color w:val="000000" w:themeColor="text1"/>
          <w:sz w:val="24"/>
          <w:szCs w:val="24"/>
          <w:lang w:val="en-US"/>
        </w:rPr>
        <w:t xml:space="preserve">Up to </w:t>
      </w:r>
      <w:r>
        <w:rPr>
          <w:rFonts w:cs="Courier New"/>
          <w:color w:val="000000" w:themeColor="text1"/>
          <w:sz w:val="24"/>
          <w:szCs w:val="24"/>
          <w:lang w:val="en-US"/>
        </w:rPr>
        <w:t>12</w:t>
      </w:r>
      <w:r w:rsidRPr="00E23370">
        <w:rPr>
          <w:rFonts w:cs="Courier New"/>
          <w:color w:val="000000" w:themeColor="text1"/>
          <w:sz w:val="24"/>
          <w:szCs w:val="24"/>
          <w:lang w:val="en-US"/>
        </w:rPr>
        <w:t xml:space="preserve"> </w:t>
      </w:r>
      <w:r w:rsidRPr="00E23370">
        <w:rPr>
          <w:rFonts w:cs="Courier New"/>
          <w:color w:val="000000" w:themeColor="text1"/>
          <w:sz w:val="24"/>
          <w:szCs w:val="24"/>
        </w:rPr>
        <w:t>points)</w:t>
      </w:r>
      <w:r w:rsidRPr="00E23370">
        <w:rPr>
          <w:rFonts w:cs="Courier New"/>
          <w:color w:val="000000" w:themeColor="text1"/>
          <w:sz w:val="24"/>
          <w:szCs w:val="24"/>
          <w:lang w:val="en-US"/>
        </w:rPr>
        <w:t>.</w:t>
      </w:r>
    </w:p>
    <w:p w:rsidR="001144BF" w:rsidP="001144BF" w14:paraId="54549E15" w14:textId="1C34ADB4">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rPr>
        <w:t>(</w:t>
      </w:r>
      <w:r w:rsidRPr="00E23370">
        <w:rPr>
          <w:rFonts w:cs="Courier New"/>
          <w:color w:val="000000" w:themeColor="text1"/>
          <w:sz w:val="24"/>
          <w:szCs w:val="24"/>
          <w:lang w:val="en-US"/>
        </w:rPr>
        <w:t>2</w:t>
      </w:r>
      <w:r w:rsidRPr="00E23370">
        <w:rPr>
          <w:rFonts w:cs="Courier New"/>
          <w:color w:val="000000" w:themeColor="text1"/>
          <w:sz w:val="24"/>
          <w:szCs w:val="24"/>
        </w:rPr>
        <w:t xml:space="preserve">)  </w:t>
      </w:r>
      <w:r w:rsidRPr="000448EB">
        <w:rPr>
          <w:rFonts w:cs="Courier New"/>
          <w:color w:val="000000" w:themeColor="text1"/>
          <w:sz w:val="24"/>
          <w:szCs w:val="24"/>
        </w:rPr>
        <w:t xml:space="preserve">The extent to which the services to be provided by the proposed project will create opportunities for students to receive an industry-recognized credential; become employed in high-skill, high-wage, and high-demand occupations; or both. </w:t>
      </w:r>
      <w:r w:rsidR="000041AC">
        <w:rPr>
          <w:rFonts w:cs="Courier New"/>
          <w:color w:val="000000" w:themeColor="text1"/>
          <w:sz w:val="24"/>
          <w:szCs w:val="24"/>
        </w:rPr>
        <w:t xml:space="preserve"> </w:t>
      </w:r>
      <w:r w:rsidRPr="00E23370">
        <w:rPr>
          <w:rFonts w:cs="Courier New"/>
          <w:color w:val="000000" w:themeColor="text1"/>
          <w:sz w:val="24"/>
          <w:szCs w:val="24"/>
          <w:lang w:val="en-US"/>
        </w:rPr>
        <w:t>(Notice of Final Requirements).</w:t>
      </w:r>
      <w:r w:rsidRPr="00E23370">
        <w:rPr>
          <w:rFonts w:cs="Courier New"/>
          <w:color w:val="000000" w:themeColor="text1"/>
          <w:sz w:val="24"/>
          <w:szCs w:val="24"/>
        </w:rPr>
        <w:t xml:space="preserve"> </w:t>
      </w:r>
      <w:r w:rsidRPr="00E23370">
        <w:rPr>
          <w:rFonts w:cs="Courier New"/>
          <w:color w:val="000000" w:themeColor="text1"/>
          <w:sz w:val="24"/>
          <w:szCs w:val="24"/>
          <w:lang w:val="en-US"/>
        </w:rPr>
        <w:t xml:space="preserve"> </w:t>
      </w:r>
      <w:r w:rsidRPr="00E23370">
        <w:rPr>
          <w:rFonts w:cs="Courier New"/>
          <w:color w:val="000000" w:themeColor="text1"/>
          <w:sz w:val="24"/>
          <w:szCs w:val="24"/>
        </w:rPr>
        <w:t>(</w:t>
      </w:r>
      <w:r w:rsidRPr="00E23370">
        <w:rPr>
          <w:rFonts w:cs="Courier New"/>
          <w:color w:val="000000" w:themeColor="text1"/>
          <w:sz w:val="24"/>
          <w:szCs w:val="24"/>
          <w:lang w:val="en-US"/>
        </w:rPr>
        <w:t xml:space="preserve">Up to </w:t>
      </w:r>
      <w:r>
        <w:rPr>
          <w:rFonts w:cs="Courier New"/>
          <w:color w:val="000000" w:themeColor="text1"/>
          <w:sz w:val="24"/>
          <w:szCs w:val="24"/>
          <w:lang w:val="en-US"/>
        </w:rPr>
        <w:t>7</w:t>
      </w:r>
      <w:r w:rsidRPr="00E23370">
        <w:rPr>
          <w:rFonts w:cs="Courier New"/>
          <w:color w:val="000000" w:themeColor="text1"/>
          <w:sz w:val="24"/>
          <w:szCs w:val="24"/>
        </w:rPr>
        <w:t xml:space="preserve"> points)</w:t>
      </w:r>
      <w:r w:rsidRPr="00E23370">
        <w:rPr>
          <w:rFonts w:cs="Courier New"/>
          <w:color w:val="000000" w:themeColor="text1"/>
          <w:sz w:val="24"/>
          <w:szCs w:val="24"/>
          <w:lang w:val="en-US"/>
        </w:rPr>
        <w:t>.</w:t>
      </w:r>
    </w:p>
    <w:p w:rsidR="001144BF" w:rsidRPr="009F327C" w:rsidP="00D769B6" w14:paraId="3C5AEE2E" w14:textId="5EAA8E85">
      <w:pPr>
        <w:pStyle w:val="HTMLPreformatted"/>
        <w:tabs>
          <w:tab w:val="left" w:pos="720"/>
          <w:tab w:val="clear" w:pos="916"/>
        </w:tabs>
        <w:spacing w:line="480" w:lineRule="auto"/>
        <w:rPr>
          <w:rFonts w:cs="Courier New"/>
          <w:color w:val="000000" w:themeColor="text1"/>
          <w:sz w:val="24"/>
          <w:szCs w:val="24"/>
        </w:rPr>
      </w:pPr>
      <w:r>
        <w:rPr>
          <w:rFonts w:cs="Courier New"/>
          <w:color w:val="000000" w:themeColor="text1"/>
          <w:sz w:val="24"/>
          <w:szCs w:val="24"/>
        </w:rPr>
        <w:tab/>
      </w:r>
      <w:r w:rsidRPr="00E23370">
        <w:rPr>
          <w:rFonts w:cs="Courier New"/>
          <w:color w:val="000000" w:themeColor="text1"/>
          <w:sz w:val="24"/>
          <w:szCs w:val="24"/>
        </w:rPr>
        <w:t>(</w:t>
      </w:r>
      <w:r>
        <w:rPr>
          <w:rFonts w:cs="Courier New"/>
          <w:color w:val="000000" w:themeColor="text1"/>
          <w:sz w:val="24"/>
          <w:szCs w:val="24"/>
          <w:lang w:val="en-US"/>
        </w:rPr>
        <w:t>3</w:t>
      </w:r>
      <w:r w:rsidRPr="00E23370">
        <w:rPr>
          <w:rFonts w:cs="Courier New"/>
          <w:color w:val="000000" w:themeColor="text1"/>
          <w:sz w:val="24"/>
          <w:szCs w:val="24"/>
        </w:rPr>
        <w:t xml:space="preserve">)  </w:t>
      </w:r>
      <w:r w:rsidRPr="00EE514F">
        <w:rPr>
          <w:rFonts w:cs="Courier New"/>
          <w:color w:val="000000" w:themeColor="text1"/>
          <w:sz w:val="24"/>
          <w:szCs w:val="24"/>
        </w:rPr>
        <w:t xml:space="preserve">The extent to which the training or professional development services to be provided by the proposed project </w:t>
      </w:r>
      <w:r w:rsidRPr="00EE514F">
        <w:rPr>
          <w:rFonts w:cs="Courier New"/>
          <w:color w:val="000000" w:themeColor="text1"/>
          <w:sz w:val="24"/>
          <w:szCs w:val="24"/>
        </w:rPr>
        <w:t xml:space="preserve">would be of sufficient quality, intensity, and duration to lead to improvements in practice among the project staff and instructors, including the extent to which the proposed training and professional development plans address ways in which learning gaps will be addressed and how continuous review of performance will be conducted to identify training needs. </w:t>
      </w:r>
      <w:r w:rsidR="000041AC">
        <w:rPr>
          <w:rFonts w:cs="Courier New"/>
          <w:color w:val="000000" w:themeColor="text1"/>
          <w:sz w:val="24"/>
          <w:szCs w:val="24"/>
        </w:rPr>
        <w:t xml:space="preserve"> </w:t>
      </w:r>
      <w:r w:rsidRPr="00E23370">
        <w:rPr>
          <w:rFonts w:cs="Courier New"/>
          <w:color w:val="000000" w:themeColor="text1"/>
          <w:sz w:val="24"/>
          <w:szCs w:val="24"/>
          <w:lang w:val="en-US"/>
        </w:rPr>
        <w:t>(Notice of Final Requirements).</w:t>
      </w:r>
      <w:r w:rsidRPr="00E23370">
        <w:rPr>
          <w:rFonts w:cs="Courier New"/>
          <w:color w:val="000000" w:themeColor="text1"/>
          <w:sz w:val="24"/>
          <w:szCs w:val="24"/>
        </w:rPr>
        <w:t xml:space="preserve"> </w:t>
      </w:r>
      <w:r w:rsidRPr="00E23370">
        <w:rPr>
          <w:rFonts w:cs="Courier New"/>
          <w:color w:val="000000" w:themeColor="text1"/>
          <w:sz w:val="24"/>
          <w:szCs w:val="24"/>
          <w:lang w:val="en-US"/>
        </w:rPr>
        <w:t xml:space="preserve"> </w:t>
      </w:r>
      <w:r w:rsidRPr="00E23370">
        <w:rPr>
          <w:rFonts w:cs="Courier New"/>
          <w:color w:val="000000" w:themeColor="text1"/>
          <w:sz w:val="24"/>
          <w:szCs w:val="24"/>
        </w:rPr>
        <w:t>(</w:t>
      </w:r>
      <w:r w:rsidRPr="00E23370">
        <w:rPr>
          <w:rFonts w:cs="Courier New"/>
          <w:color w:val="000000" w:themeColor="text1"/>
          <w:sz w:val="24"/>
          <w:szCs w:val="24"/>
          <w:lang w:val="en-US"/>
        </w:rPr>
        <w:t>Up to 5</w:t>
      </w:r>
      <w:r w:rsidRPr="00E23370">
        <w:rPr>
          <w:rFonts w:cs="Courier New"/>
          <w:color w:val="000000" w:themeColor="text1"/>
          <w:sz w:val="24"/>
          <w:szCs w:val="24"/>
        </w:rPr>
        <w:t xml:space="preserve"> points)</w:t>
      </w:r>
      <w:r w:rsidRPr="00E23370">
        <w:rPr>
          <w:rFonts w:cs="Courier New"/>
          <w:color w:val="000000" w:themeColor="text1"/>
          <w:sz w:val="24"/>
          <w:szCs w:val="24"/>
          <w:lang w:val="en-US"/>
        </w:rPr>
        <w:t>.</w:t>
      </w:r>
    </w:p>
    <w:p w:rsidR="00D71DA9" w:rsidRPr="00E23370" w:rsidP="00911D38" w14:paraId="6025389F" w14:textId="78796437">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00EE514F">
        <w:rPr>
          <w:rFonts w:cs="Courier New"/>
          <w:color w:val="000000" w:themeColor="text1"/>
          <w:sz w:val="24"/>
          <w:szCs w:val="24"/>
          <w:lang w:val="en-US"/>
        </w:rPr>
        <w:t>d</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2C665D" w:rsidR="00216D7F">
        <w:rPr>
          <w:rFonts w:cs="Courier New"/>
          <w:i/>
          <w:color w:val="000000" w:themeColor="text1"/>
          <w:sz w:val="24"/>
          <w:szCs w:val="24"/>
        </w:rPr>
        <w:t>Adequacy of resources</w:t>
      </w:r>
      <w:r w:rsidRPr="00E23370" w:rsidR="00216D7F">
        <w:rPr>
          <w:rFonts w:cs="Courier New"/>
          <w:color w:val="000000" w:themeColor="text1"/>
          <w:sz w:val="24"/>
          <w:szCs w:val="24"/>
        </w:rPr>
        <w:t xml:space="preserve"> (</w:t>
      </w:r>
      <w:r w:rsidRPr="00E23370" w:rsidR="00A01B2D">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00362F44">
        <w:rPr>
          <w:rFonts w:cs="Courier New"/>
          <w:color w:val="000000" w:themeColor="text1"/>
          <w:sz w:val="24"/>
          <w:szCs w:val="24"/>
          <w:lang w:val="en-US"/>
        </w:rPr>
        <w:t>19</w:t>
      </w:r>
      <w:r w:rsidRPr="00E23370" w:rsidR="00362F44">
        <w:rPr>
          <w:rFonts w:cs="Courier New"/>
          <w:color w:val="000000" w:themeColor="text1"/>
          <w:sz w:val="24"/>
          <w:szCs w:val="24"/>
        </w:rPr>
        <w:t xml:space="preserve"> </w:t>
      </w:r>
      <w:r w:rsidRPr="00E23370" w:rsidR="00216D7F">
        <w:rPr>
          <w:rFonts w:cs="Courier New"/>
          <w:color w:val="000000" w:themeColor="text1"/>
          <w:sz w:val="24"/>
          <w:szCs w:val="24"/>
        </w:rPr>
        <w:t>points)</w:t>
      </w:r>
      <w:r w:rsidRPr="00E23370" w:rsidR="00A01B2D">
        <w:rPr>
          <w:rFonts w:cs="Courier New"/>
          <w:color w:val="000000" w:themeColor="text1"/>
          <w:sz w:val="24"/>
          <w:szCs w:val="24"/>
          <w:lang w:val="en-US"/>
        </w:rPr>
        <w:t>.</w:t>
      </w:r>
      <w:r w:rsidRPr="00E23370" w:rsidR="00216D7F">
        <w:rPr>
          <w:rFonts w:cs="Courier New"/>
          <w:color w:val="000000" w:themeColor="text1"/>
          <w:sz w:val="24"/>
          <w:szCs w:val="24"/>
        </w:rPr>
        <w:t xml:space="preserve"> </w:t>
      </w:r>
      <w:r w:rsidRPr="00E23370" w:rsidR="006E0EB2">
        <w:rPr>
          <w:rFonts w:cs="Courier New"/>
          <w:color w:val="000000" w:themeColor="text1"/>
          <w:sz w:val="24"/>
          <w:szCs w:val="24"/>
        </w:rPr>
        <w:t xml:space="preserve"> </w:t>
      </w:r>
      <w:r w:rsidRPr="00E23370" w:rsidR="00216D7F">
        <w:rPr>
          <w:rFonts w:cs="Courier New"/>
          <w:color w:val="000000" w:themeColor="text1"/>
          <w:sz w:val="24"/>
          <w:szCs w:val="24"/>
        </w:rPr>
        <w:t xml:space="preserve">In determining the adequacy of resources for the proposed project, we </w:t>
      </w:r>
      <w:r w:rsidRPr="00E23370">
        <w:rPr>
          <w:rFonts w:cs="Courier New"/>
          <w:color w:val="000000" w:themeColor="text1"/>
          <w:sz w:val="24"/>
          <w:szCs w:val="24"/>
        </w:rPr>
        <w:t>consider the following factors:</w:t>
      </w:r>
    </w:p>
    <w:p w:rsidR="00D71DA9" w:rsidRPr="00E23370" w:rsidP="00911D38" w14:paraId="0EFA138A" w14:textId="67BECDE0">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877D88">
        <w:rPr>
          <w:rFonts w:cs="Courier New"/>
          <w:color w:val="000000" w:themeColor="text1"/>
          <w:sz w:val="24"/>
          <w:szCs w:val="24"/>
        </w:rPr>
        <w:t>1</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E726B3" w:rsidR="00E726B3">
        <w:rPr>
          <w:rFonts w:cs="Courier New"/>
          <w:color w:val="000000" w:themeColor="text1"/>
          <w:sz w:val="24"/>
          <w:szCs w:val="24"/>
        </w:rPr>
        <w:t xml:space="preserve">The extent to which the budget is adequate to support the proposed project and the costs are reasonable in relation to the objectives, design, and potential significance of the proposed project. </w:t>
      </w:r>
      <w:r w:rsidR="000041AC">
        <w:rPr>
          <w:rFonts w:cs="Courier New"/>
          <w:color w:val="000000" w:themeColor="text1"/>
          <w:sz w:val="24"/>
          <w:szCs w:val="24"/>
        </w:rPr>
        <w:t xml:space="preserve"> </w:t>
      </w:r>
      <w:r w:rsidRPr="00E726B3" w:rsidR="00E726B3">
        <w:rPr>
          <w:rFonts w:cs="Courier New"/>
          <w:color w:val="000000" w:themeColor="text1"/>
          <w:sz w:val="24"/>
          <w:szCs w:val="24"/>
        </w:rPr>
        <w:t>(34 CFR 75.210</w:t>
      </w:r>
      <w:r w:rsidR="00012547">
        <w:rPr>
          <w:rFonts w:cs="Courier New"/>
          <w:color w:val="000000" w:themeColor="text1"/>
          <w:sz w:val="24"/>
          <w:szCs w:val="24"/>
        </w:rPr>
        <w:t>(f)(</w:t>
      </w:r>
      <w:r w:rsidR="003A1DE4">
        <w:rPr>
          <w:rFonts w:cs="Courier New"/>
          <w:color w:val="000000" w:themeColor="text1"/>
          <w:sz w:val="24"/>
          <w:szCs w:val="24"/>
        </w:rPr>
        <w:t>2)(iii)</w:t>
      </w:r>
      <w:r w:rsidRPr="00E726B3" w:rsidR="00E726B3">
        <w:rPr>
          <w:rFonts w:cs="Courier New"/>
          <w:color w:val="000000" w:themeColor="text1"/>
          <w:sz w:val="24"/>
          <w:szCs w:val="24"/>
        </w:rPr>
        <w:t>)</w:t>
      </w:r>
      <w:r w:rsidR="00DA555C">
        <w:rPr>
          <w:rFonts w:cs="Courier New"/>
          <w:color w:val="000000" w:themeColor="text1"/>
          <w:sz w:val="24"/>
          <w:szCs w:val="24"/>
        </w:rPr>
        <w:t>.</w:t>
      </w:r>
      <w:r w:rsidRPr="00E726B3" w:rsidR="00E726B3">
        <w:rPr>
          <w:rFonts w:cs="Courier New"/>
          <w:color w:val="000000" w:themeColor="text1"/>
          <w:sz w:val="24"/>
          <w:szCs w:val="24"/>
        </w:rPr>
        <w:t xml:space="preserve"> </w:t>
      </w:r>
      <w:r w:rsidRPr="00E23370">
        <w:rPr>
          <w:rFonts w:cs="Courier New"/>
          <w:color w:val="000000" w:themeColor="text1"/>
          <w:sz w:val="24"/>
          <w:szCs w:val="24"/>
        </w:rPr>
        <w:t>(</w:t>
      </w:r>
      <w:r w:rsidRPr="00E23370" w:rsidR="00A01B2D">
        <w:rPr>
          <w:rFonts w:cs="Courier New"/>
          <w:color w:val="000000" w:themeColor="text1"/>
          <w:sz w:val="24"/>
          <w:szCs w:val="24"/>
          <w:lang w:val="en-US"/>
        </w:rPr>
        <w:t>U</w:t>
      </w:r>
      <w:r w:rsidRPr="00E23370" w:rsidR="00A9018A">
        <w:rPr>
          <w:rFonts w:cs="Courier New"/>
          <w:color w:val="000000" w:themeColor="text1"/>
          <w:sz w:val="24"/>
          <w:szCs w:val="24"/>
          <w:lang w:val="en-US"/>
        </w:rPr>
        <w:t>p to</w:t>
      </w:r>
      <w:r w:rsidR="009B4F93">
        <w:rPr>
          <w:rFonts w:cs="Courier New"/>
          <w:color w:val="000000" w:themeColor="text1"/>
          <w:sz w:val="24"/>
          <w:szCs w:val="24"/>
          <w:lang w:val="en-US"/>
        </w:rPr>
        <w:t xml:space="preserve"> </w:t>
      </w:r>
      <w:r w:rsidR="00362F44">
        <w:rPr>
          <w:rFonts w:cs="Courier New"/>
          <w:color w:val="000000" w:themeColor="text1"/>
          <w:sz w:val="24"/>
          <w:szCs w:val="24"/>
          <w:lang w:val="en-US"/>
        </w:rPr>
        <w:t>7</w:t>
      </w:r>
      <w:r w:rsidRPr="00E23370" w:rsidR="00362F44">
        <w:rPr>
          <w:rFonts w:cs="Courier New"/>
          <w:color w:val="000000" w:themeColor="text1"/>
          <w:sz w:val="24"/>
          <w:szCs w:val="24"/>
        </w:rPr>
        <w:t xml:space="preserve"> </w:t>
      </w:r>
      <w:r w:rsidRPr="00E23370">
        <w:rPr>
          <w:rFonts w:cs="Courier New"/>
          <w:color w:val="000000" w:themeColor="text1"/>
          <w:sz w:val="24"/>
          <w:szCs w:val="24"/>
        </w:rPr>
        <w:t>points)</w:t>
      </w:r>
      <w:r w:rsidRPr="00E23370" w:rsidR="00A01B2D">
        <w:rPr>
          <w:rFonts w:cs="Courier New"/>
          <w:color w:val="000000" w:themeColor="text1"/>
          <w:sz w:val="24"/>
          <w:szCs w:val="24"/>
          <w:lang w:val="en-US"/>
        </w:rPr>
        <w:t xml:space="preserve">. </w:t>
      </w:r>
    </w:p>
    <w:p w:rsidR="00D71DA9" w:rsidRPr="00E23370" w:rsidP="00911D38" w14:paraId="2ACC5E90" w14:textId="4B727361">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877D88">
        <w:rPr>
          <w:rFonts w:cs="Courier New"/>
          <w:color w:val="000000" w:themeColor="text1"/>
          <w:sz w:val="24"/>
          <w:szCs w:val="24"/>
        </w:rPr>
        <w:t>2</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6905BA" w:rsidR="006905BA">
        <w:rPr>
          <w:rFonts w:cs="Courier New"/>
          <w:color w:val="000000" w:themeColor="text1"/>
          <w:sz w:val="24"/>
          <w:szCs w:val="24"/>
        </w:rPr>
        <w:t xml:space="preserve">The relevance and demonstrated commitment (e.g., through written career and technical education agreements, memoranda of understanding, letters of support and commitment, or commitments to employ project participants, as appropriate) of the applicant, members of the consortium, local employers, or </w:t>
      </w:r>
      <w:r w:rsidR="00784BF3">
        <w:rPr>
          <w:rFonts w:cs="Courier New"/>
          <w:color w:val="000000" w:themeColor="text1"/>
          <w:sz w:val="24"/>
          <w:szCs w:val="24"/>
        </w:rPr>
        <w:t>T</w:t>
      </w:r>
      <w:r w:rsidRPr="006905BA" w:rsidR="006905BA">
        <w:rPr>
          <w:rFonts w:cs="Courier New"/>
          <w:color w:val="000000" w:themeColor="text1"/>
          <w:sz w:val="24"/>
          <w:szCs w:val="24"/>
        </w:rPr>
        <w:t xml:space="preserve">ribal entities to be </w:t>
      </w:r>
      <w:r w:rsidRPr="006905BA" w:rsidR="006905BA">
        <w:rPr>
          <w:rFonts w:cs="Courier New"/>
          <w:color w:val="000000" w:themeColor="text1"/>
          <w:sz w:val="24"/>
          <w:szCs w:val="24"/>
        </w:rPr>
        <w:t xml:space="preserve">served by the project. </w:t>
      </w:r>
      <w:r w:rsidRPr="00E23370" w:rsidR="00CB6710">
        <w:rPr>
          <w:rFonts w:cs="Courier New"/>
          <w:color w:val="000000" w:themeColor="text1"/>
          <w:sz w:val="24"/>
          <w:szCs w:val="24"/>
          <w:lang w:val="en-US"/>
        </w:rPr>
        <w:t>(Notice of Final Requirements)</w:t>
      </w:r>
      <w:r w:rsidRPr="00E23370" w:rsidR="007557DD">
        <w:rPr>
          <w:rFonts w:cs="Courier New"/>
          <w:color w:val="000000" w:themeColor="text1"/>
          <w:sz w:val="24"/>
          <w:szCs w:val="24"/>
          <w:lang w:val="en-US"/>
        </w:rPr>
        <w:t>.</w:t>
      </w:r>
      <w:r w:rsidRPr="00E23370" w:rsidR="0088335F">
        <w:rPr>
          <w:rFonts w:cs="Courier New"/>
          <w:color w:val="000000" w:themeColor="text1"/>
          <w:sz w:val="24"/>
          <w:szCs w:val="24"/>
          <w:lang w:val="en-US"/>
        </w:rPr>
        <w:t xml:space="preserve"> </w:t>
      </w:r>
      <w:r w:rsidRPr="00E23370" w:rsidR="00917CB6">
        <w:rPr>
          <w:rFonts w:cs="Courier New"/>
          <w:color w:val="000000" w:themeColor="text1"/>
          <w:sz w:val="24"/>
          <w:szCs w:val="24"/>
          <w:lang w:val="en-US"/>
        </w:rPr>
        <w:t xml:space="preserve"> </w:t>
      </w:r>
      <w:r w:rsidRPr="00E23370">
        <w:rPr>
          <w:rFonts w:cs="Courier New"/>
          <w:color w:val="000000" w:themeColor="text1"/>
          <w:sz w:val="24"/>
          <w:szCs w:val="24"/>
        </w:rPr>
        <w:t>(</w:t>
      </w:r>
      <w:r w:rsidRPr="00E23370" w:rsidR="00A01B2D">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006F79EF">
        <w:rPr>
          <w:rFonts w:cs="Courier New"/>
          <w:color w:val="000000" w:themeColor="text1"/>
          <w:sz w:val="24"/>
          <w:szCs w:val="24"/>
          <w:lang w:val="en-US"/>
        </w:rPr>
        <w:t>6</w:t>
      </w:r>
      <w:r w:rsidRPr="00E23370" w:rsidR="006F79EF">
        <w:rPr>
          <w:rFonts w:cs="Courier New"/>
          <w:color w:val="000000" w:themeColor="text1"/>
          <w:sz w:val="24"/>
          <w:szCs w:val="24"/>
        </w:rPr>
        <w:t xml:space="preserve"> </w:t>
      </w:r>
      <w:r w:rsidRPr="00E23370">
        <w:rPr>
          <w:rFonts w:cs="Courier New"/>
          <w:color w:val="000000" w:themeColor="text1"/>
          <w:sz w:val="24"/>
          <w:szCs w:val="24"/>
        </w:rPr>
        <w:t>points)</w:t>
      </w:r>
      <w:r w:rsidRPr="00E23370" w:rsidR="00A01B2D">
        <w:rPr>
          <w:rFonts w:cs="Courier New"/>
          <w:color w:val="000000" w:themeColor="text1"/>
          <w:sz w:val="24"/>
          <w:szCs w:val="24"/>
          <w:lang w:val="en-US"/>
        </w:rPr>
        <w:t xml:space="preserve">. </w:t>
      </w:r>
    </w:p>
    <w:p w:rsidR="004F09B7" w:rsidRPr="009F327C" w:rsidP="00B05632" w14:paraId="287B57A5" w14:textId="78B5401A">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877D88">
        <w:rPr>
          <w:rFonts w:cs="Courier New"/>
          <w:color w:val="000000" w:themeColor="text1"/>
          <w:sz w:val="24"/>
          <w:szCs w:val="24"/>
        </w:rPr>
        <w:t>3</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BF0F61" w:rsidR="00BF0F61">
        <w:rPr>
          <w:rFonts w:cs="Courier New"/>
          <w:color w:val="000000" w:themeColor="text1"/>
          <w:sz w:val="24"/>
          <w:szCs w:val="24"/>
        </w:rPr>
        <w:t>The extent to which the costs are reasonable in relation to the number of persons to be served, the depth and intensity of services, and the anticipated results and benefits. (34 CFR 75.210</w:t>
      </w:r>
      <w:r w:rsidR="00357B64">
        <w:rPr>
          <w:rFonts w:cs="Courier New"/>
          <w:color w:val="000000" w:themeColor="text1"/>
          <w:sz w:val="24"/>
          <w:szCs w:val="24"/>
        </w:rPr>
        <w:t>(f)</w:t>
      </w:r>
      <w:r w:rsidR="0071294F">
        <w:rPr>
          <w:rFonts w:cs="Courier New"/>
          <w:color w:val="000000" w:themeColor="text1"/>
          <w:sz w:val="24"/>
          <w:szCs w:val="24"/>
        </w:rPr>
        <w:t>(2)</w:t>
      </w:r>
      <w:r w:rsidR="003E7D9D">
        <w:rPr>
          <w:rFonts w:cs="Courier New"/>
          <w:color w:val="000000" w:themeColor="text1"/>
          <w:sz w:val="24"/>
          <w:szCs w:val="24"/>
        </w:rPr>
        <w:t>(iv)</w:t>
      </w:r>
      <w:r w:rsidRPr="00BF0F61" w:rsidR="00BF0F61">
        <w:rPr>
          <w:rFonts w:cs="Courier New"/>
          <w:color w:val="000000" w:themeColor="text1"/>
          <w:sz w:val="24"/>
          <w:szCs w:val="24"/>
        </w:rPr>
        <w:t>)</w:t>
      </w:r>
      <w:r w:rsidR="00DA555C">
        <w:rPr>
          <w:rFonts w:cs="Courier New"/>
          <w:color w:val="000000" w:themeColor="text1"/>
          <w:sz w:val="24"/>
          <w:szCs w:val="24"/>
        </w:rPr>
        <w:t>.</w:t>
      </w:r>
      <w:r w:rsidRPr="00BF0F61" w:rsidR="00BF0F61">
        <w:rPr>
          <w:rFonts w:cs="Courier New"/>
          <w:color w:val="000000" w:themeColor="text1"/>
          <w:sz w:val="24"/>
          <w:szCs w:val="24"/>
        </w:rPr>
        <w:t xml:space="preserve"> </w:t>
      </w:r>
      <w:r w:rsidRPr="00E23370" w:rsidR="00D71DA9">
        <w:rPr>
          <w:rFonts w:cs="Courier New"/>
          <w:color w:val="000000" w:themeColor="text1"/>
          <w:sz w:val="24"/>
          <w:szCs w:val="24"/>
        </w:rPr>
        <w:t>(</w:t>
      </w:r>
      <w:r w:rsidRPr="00E23370" w:rsidR="00A01B2D">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009F327C">
        <w:rPr>
          <w:rFonts w:cs="Courier New"/>
          <w:color w:val="000000" w:themeColor="text1"/>
          <w:sz w:val="24"/>
          <w:szCs w:val="24"/>
          <w:lang w:val="en-US"/>
        </w:rPr>
        <w:t>6</w:t>
      </w:r>
      <w:r w:rsidRPr="00E23370" w:rsidR="00D71DA9">
        <w:rPr>
          <w:rFonts w:cs="Courier New"/>
          <w:color w:val="000000" w:themeColor="text1"/>
          <w:sz w:val="24"/>
          <w:szCs w:val="24"/>
        </w:rPr>
        <w:t xml:space="preserve"> points)</w:t>
      </w:r>
      <w:r w:rsidRPr="00E23370" w:rsidR="00A01B2D">
        <w:rPr>
          <w:rFonts w:cs="Courier New"/>
          <w:color w:val="000000" w:themeColor="text1"/>
          <w:sz w:val="24"/>
          <w:szCs w:val="24"/>
          <w:lang w:val="en-US"/>
        </w:rPr>
        <w:t xml:space="preserve">. </w:t>
      </w:r>
    </w:p>
    <w:p w:rsidR="00D71DA9" w:rsidRPr="00E23370" w:rsidP="00911D38" w14:paraId="33D0520F" w14:textId="22AD6DA4">
      <w:pPr>
        <w:pStyle w:val="HTMLPreformatted"/>
        <w:tabs>
          <w:tab w:val="left" w:pos="720"/>
          <w:tab w:val="clear" w:pos="916"/>
        </w:tabs>
        <w:spacing w:line="480" w:lineRule="auto"/>
        <w:rPr>
          <w:rFonts w:cs="Courier New"/>
          <w:color w:val="000000" w:themeColor="text1"/>
          <w:sz w:val="24"/>
          <w:szCs w:val="24"/>
        </w:rPr>
      </w:pPr>
      <w:r>
        <w:rPr>
          <w:rFonts w:cs="Courier New"/>
          <w:color w:val="000000" w:themeColor="text1"/>
          <w:sz w:val="24"/>
          <w:szCs w:val="24"/>
        </w:rPr>
        <w:tab/>
      </w:r>
      <w:r w:rsidRPr="00E23370" w:rsidR="00216D7F">
        <w:rPr>
          <w:rFonts w:cs="Courier New"/>
          <w:color w:val="000000" w:themeColor="text1"/>
          <w:sz w:val="24"/>
          <w:szCs w:val="24"/>
        </w:rPr>
        <w:t>(</w:t>
      </w:r>
      <w:r w:rsidR="00F74C63">
        <w:rPr>
          <w:rFonts w:cs="Courier New"/>
          <w:color w:val="000000" w:themeColor="text1"/>
          <w:sz w:val="24"/>
          <w:szCs w:val="24"/>
          <w:lang w:val="en-US"/>
        </w:rPr>
        <w:t>e</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2C665D" w:rsidR="00216D7F">
        <w:rPr>
          <w:rFonts w:cs="Courier New"/>
          <w:i/>
          <w:color w:val="000000" w:themeColor="text1"/>
          <w:sz w:val="24"/>
          <w:szCs w:val="24"/>
        </w:rPr>
        <w:t>Quality of the management plan</w:t>
      </w:r>
      <w:r w:rsidRPr="00E23370" w:rsidR="00216D7F">
        <w:rPr>
          <w:rFonts w:cs="Courier New"/>
          <w:color w:val="000000" w:themeColor="text1"/>
          <w:sz w:val="24"/>
          <w:szCs w:val="24"/>
        </w:rPr>
        <w:t xml:space="preserve"> (</w:t>
      </w:r>
      <w:r w:rsidRPr="00E23370" w:rsidR="00A01B2D">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Pr="00E23370" w:rsidR="0055402E">
        <w:rPr>
          <w:rFonts w:cs="Courier New"/>
          <w:color w:val="000000" w:themeColor="text1"/>
          <w:sz w:val="24"/>
          <w:szCs w:val="24"/>
          <w:lang w:val="en-US"/>
        </w:rPr>
        <w:t>2</w:t>
      </w:r>
      <w:r w:rsidR="0055402E">
        <w:rPr>
          <w:rFonts w:cs="Courier New"/>
          <w:color w:val="000000" w:themeColor="text1"/>
          <w:sz w:val="24"/>
          <w:szCs w:val="24"/>
          <w:lang w:val="en-US"/>
        </w:rPr>
        <w:t>0</w:t>
      </w:r>
      <w:r w:rsidRPr="00E23370" w:rsidR="0055402E">
        <w:rPr>
          <w:rFonts w:cs="Courier New"/>
          <w:color w:val="000000" w:themeColor="text1"/>
          <w:sz w:val="24"/>
          <w:szCs w:val="24"/>
        </w:rPr>
        <w:t xml:space="preserve"> </w:t>
      </w:r>
      <w:r w:rsidRPr="00E23370" w:rsidR="00216D7F">
        <w:rPr>
          <w:rFonts w:cs="Courier New"/>
          <w:color w:val="000000" w:themeColor="text1"/>
          <w:sz w:val="24"/>
          <w:szCs w:val="24"/>
        </w:rPr>
        <w:t>points)</w:t>
      </w:r>
      <w:r w:rsidRPr="00E23370" w:rsidR="00A01B2D">
        <w:rPr>
          <w:rFonts w:cs="Courier New"/>
          <w:color w:val="000000" w:themeColor="text1"/>
          <w:sz w:val="24"/>
          <w:szCs w:val="24"/>
          <w:lang w:val="en-US"/>
        </w:rPr>
        <w:t>.</w:t>
      </w:r>
      <w:r w:rsidRPr="00E23370" w:rsidR="00216D7F">
        <w:rPr>
          <w:rFonts w:cs="Courier New"/>
          <w:color w:val="000000" w:themeColor="text1"/>
          <w:sz w:val="24"/>
          <w:szCs w:val="24"/>
        </w:rPr>
        <w:t xml:space="preserve"> </w:t>
      </w:r>
      <w:r w:rsidRPr="00E23370" w:rsidR="006E0EB2">
        <w:rPr>
          <w:rFonts w:cs="Courier New"/>
          <w:color w:val="000000" w:themeColor="text1"/>
          <w:sz w:val="24"/>
          <w:szCs w:val="24"/>
        </w:rPr>
        <w:t xml:space="preserve"> </w:t>
      </w:r>
      <w:r w:rsidRPr="00E23370" w:rsidR="00216D7F">
        <w:rPr>
          <w:rFonts w:cs="Courier New"/>
          <w:color w:val="000000" w:themeColor="text1"/>
          <w:sz w:val="24"/>
          <w:szCs w:val="24"/>
        </w:rPr>
        <w:t xml:space="preserve">In determining the quality of the management plan for the proposed project, we </w:t>
      </w:r>
      <w:r w:rsidRPr="00E23370">
        <w:rPr>
          <w:rFonts w:cs="Courier New"/>
          <w:color w:val="000000" w:themeColor="text1"/>
          <w:sz w:val="24"/>
          <w:szCs w:val="24"/>
        </w:rPr>
        <w:t>consider the following factors:</w:t>
      </w:r>
    </w:p>
    <w:p w:rsidR="00D71DA9" w:rsidRPr="00E23370" w:rsidP="00911D38" w14:paraId="59E8D92C" w14:textId="569413B4">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877D88">
        <w:rPr>
          <w:rFonts w:cs="Courier New"/>
          <w:color w:val="000000" w:themeColor="text1"/>
          <w:sz w:val="24"/>
          <w:szCs w:val="24"/>
        </w:rPr>
        <w:t>1</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2838A4" w:rsidR="002838A4">
        <w:rPr>
          <w:rFonts w:cs="Courier New"/>
          <w:color w:val="000000" w:themeColor="text1"/>
          <w:sz w:val="24"/>
          <w:szCs w:val="24"/>
        </w:rPr>
        <w:t xml:space="preserve">The feasibility of the management plan to achieve project objectives and goals on time and within budget, including clearly defined responsibilities, timelines, and milestones for accomplishing project tasks. </w:t>
      </w:r>
      <w:r w:rsidR="000041AC">
        <w:rPr>
          <w:rFonts w:cs="Courier New"/>
          <w:color w:val="000000" w:themeColor="text1"/>
          <w:sz w:val="24"/>
          <w:szCs w:val="24"/>
        </w:rPr>
        <w:t xml:space="preserve"> </w:t>
      </w:r>
      <w:r w:rsidRPr="002838A4" w:rsidR="002838A4">
        <w:rPr>
          <w:rFonts w:cs="Courier New"/>
          <w:color w:val="000000" w:themeColor="text1"/>
          <w:sz w:val="24"/>
          <w:szCs w:val="24"/>
        </w:rPr>
        <w:t>(34 CFR 75.210</w:t>
      </w:r>
      <w:r w:rsidR="00CC1F51">
        <w:rPr>
          <w:rFonts w:cs="Courier New"/>
          <w:color w:val="000000" w:themeColor="text1"/>
          <w:sz w:val="24"/>
          <w:szCs w:val="24"/>
        </w:rPr>
        <w:t>(g)(</w:t>
      </w:r>
      <w:r w:rsidR="00862CD7">
        <w:rPr>
          <w:rFonts w:cs="Courier New"/>
          <w:color w:val="000000" w:themeColor="text1"/>
          <w:sz w:val="24"/>
          <w:szCs w:val="24"/>
        </w:rPr>
        <w:t>2)(</w:t>
      </w:r>
      <w:r w:rsidR="00D314AF">
        <w:rPr>
          <w:rFonts w:cs="Courier New"/>
          <w:color w:val="000000" w:themeColor="text1"/>
          <w:sz w:val="24"/>
          <w:szCs w:val="24"/>
        </w:rPr>
        <w:t>i)</w:t>
      </w:r>
      <w:r w:rsidRPr="002838A4" w:rsidR="002838A4">
        <w:rPr>
          <w:rFonts w:cs="Courier New"/>
          <w:color w:val="000000" w:themeColor="text1"/>
          <w:sz w:val="24"/>
          <w:szCs w:val="24"/>
        </w:rPr>
        <w:t>)</w:t>
      </w:r>
      <w:r w:rsidR="00DA555C">
        <w:rPr>
          <w:rFonts w:cs="Courier New"/>
          <w:color w:val="000000" w:themeColor="text1"/>
          <w:sz w:val="24"/>
          <w:szCs w:val="24"/>
        </w:rPr>
        <w:t>.</w:t>
      </w:r>
      <w:r w:rsidRPr="002838A4" w:rsidR="002838A4">
        <w:rPr>
          <w:rFonts w:cs="Courier New"/>
          <w:color w:val="000000" w:themeColor="text1"/>
          <w:sz w:val="24"/>
          <w:szCs w:val="24"/>
        </w:rPr>
        <w:t xml:space="preserve"> </w:t>
      </w:r>
      <w:r w:rsidRPr="00E23370">
        <w:rPr>
          <w:rFonts w:cs="Courier New"/>
          <w:color w:val="000000" w:themeColor="text1"/>
          <w:sz w:val="24"/>
          <w:szCs w:val="24"/>
        </w:rPr>
        <w:t>(</w:t>
      </w:r>
      <w:r w:rsidRPr="00E23370" w:rsidR="00A01B2D">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Pr="00E23370" w:rsidR="00701136">
        <w:rPr>
          <w:rFonts w:cs="Courier New"/>
          <w:color w:val="000000" w:themeColor="text1"/>
          <w:sz w:val="24"/>
          <w:szCs w:val="24"/>
          <w:lang w:val="en-US"/>
        </w:rPr>
        <w:t>10</w:t>
      </w:r>
      <w:r w:rsidRPr="00E23370">
        <w:rPr>
          <w:rFonts w:cs="Courier New"/>
          <w:color w:val="000000" w:themeColor="text1"/>
          <w:sz w:val="24"/>
          <w:szCs w:val="24"/>
        </w:rPr>
        <w:t xml:space="preserve"> points)</w:t>
      </w:r>
      <w:r w:rsidRPr="00E23370" w:rsidR="00A01B2D">
        <w:rPr>
          <w:rFonts w:cs="Courier New"/>
          <w:color w:val="000000" w:themeColor="text1"/>
          <w:sz w:val="24"/>
          <w:szCs w:val="24"/>
          <w:lang w:val="en-US"/>
        </w:rPr>
        <w:t xml:space="preserve">. </w:t>
      </w:r>
    </w:p>
    <w:p w:rsidR="0046509C" w:rsidRPr="00E23370" w:rsidP="00911D38" w14:paraId="54E05103" w14:textId="19764BDA">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t xml:space="preserve">(2)  </w:t>
      </w:r>
      <w:r w:rsidRPr="0036553F" w:rsidR="0036553F">
        <w:rPr>
          <w:rFonts w:cs="Courier New"/>
          <w:color w:val="000000" w:themeColor="text1"/>
          <w:sz w:val="24"/>
          <w:szCs w:val="24"/>
        </w:rPr>
        <w:t xml:space="preserve">The extent to which the time commitments of the project director and other key project personnel are appropriate and adequate to meet the objectives of the proposed project. </w:t>
      </w:r>
      <w:r w:rsidR="000041AC">
        <w:rPr>
          <w:rFonts w:cs="Courier New"/>
          <w:color w:val="000000" w:themeColor="text1"/>
          <w:sz w:val="24"/>
          <w:szCs w:val="24"/>
        </w:rPr>
        <w:t xml:space="preserve"> </w:t>
      </w:r>
      <w:r w:rsidRPr="00E23370" w:rsidR="00CB6710">
        <w:rPr>
          <w:rFonts w:cs="Courier New"/>
          <w:color w:val="000000" w:themeColor="text1"/>
          <w:sz w:val="24"/>
          <w:szCs w:val="24"/>
          <w:lang w:val="en-US"/>
        </w:rPr>
        <w:t>(Notice of Final Requirements)</w:t>
      </w:r>
      <w:r w:rsidRPr="00E23370" w:rsidR="007557DD">
        <w:rPr>
          <w:rFonts w:cs="Courier New"/>
          <w:color w:val="000000" w:themeColor="text1"/>
          <w:sz w:val="24"/>
          <w:szCs w:val="24"/>
          <w:lang w:val="en-US"/>
        </w:rPr>
        <w:t>.</w:t>
      </w:r>
      <w:r w:rsidRPr="00E23370" w:rsidR="006D423C">
        <w:rPr>
          <w:rFonts w:cs="Courier New"/>
          <w:color w:val="000000" w:themeColor="text1"/>
          <w:sz w:val="24"/>
          <w:szCs w:val="24"/>
          <w:lang w:val="en-US"/>
        </w:rPr>
        <w:t xml:space="preserve"> </w:t>
      </w:r>
      <w:r w:rsidRPr="00E23370" w:rsidR="007557DD">
        <w:rPr>
          <w:rFonts w:cs="Courier New"/>
          <w:color w:val="000000" w:themeColor="text1"/>
          <w:sz w:val="24"/>
          <w:szCs w:val="24"/>
          <w:lang w:val="en-US"/>
        </w:rPr>
        <w:t xml:space="preserve"> </w:t>
      </w:r>
      <w:r w:rsidRPr="00E23370">
        <w:rPr>
          <w:rFonts w:cs="Courier New"/>
          <w:color w:val="000000" w:themeColor="text1"/>
          <w:sz w:val="24"/>
          <w:szCs w:val="24"/>
        </w:rPr>
        <w:t>(</w:t>
      </w:r>
      <w:r w:rsidRPr="00E23370">
        <w:rPr>
          <w:rFonts w:cs="Courier New"/>
          <w:color w:val="000000" w:themeColor="text1"/>
          <w:sz w:val="24"/>
          <w:szCs w:val="24"/>
          <w:lang w:val="en-US"/>
        </w:rPr>
        <w:t xml:space="preserve">Up to </w:t>
      </w:r>
      <w:r w:rsidR="0055402E">
        <w:rPr>
          <w:rFonts w:cs="Courier New"/>
          <w:color w:val="000000" w:themeColor="text1"/>
          <w:sz w:val="24"/>
          <w:szCs w:val="24"/>
          <w:lang w:val="en-US"/>
        </w:rPr>
        <w:t>5</w:t>
      </w:r>
      <w:r w:rsidRPr="00E23370" w:rsidR="0055402E">
        <w:rPr>
          <w:rFonts w:cs="Courier New"/>
          <w:color w:val="000000" w:themeColor="text1"/>
          <w:sz w:val="24"/>
          <w:szCs w:val="24"/>
        </w:rPr>
        <w:t xml:space="preserve"> </w:t>
      </w:r>
      <w:r w:rsidRPr="00E23370">
        <w:rPr>
          <w:rFonts w:cs="Courier New"/>
          <w:color w:val="000000" w:themeColor="text1"/>
          <w:sz w:val="24"/>
          <w:szCs w:val="24"/>
        </w:rPr>
        <w:t>points)</w:t>
      </w:r>
      <w:r w:rsidRPr="00E23370">
        <w:rPr>
          <w:rFonts w:cs="Courier New"/>
          <w:color w:val="000000" w:themeColor="text1"/>
          <w:sz w:val="24"/>
          <w:szCs w:val="24"/>
          <w:lang w:val="en-US"/>
        </w:rPr>
        <w:t>.</w:t>
      </w:r>
    </w:p>
    <w:p w:rsidR="00717F17" w:rsidRPr="00E23370" w:rsidP="00911D38" w14:paraId="59022CB2" w14:textId="6A48A9CF">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46509C">
        <w:rPr>
          <w:rFonts w:cs="Courier New"/>
          <w:color w:val="000000" w:themeColor="text1"/>
          <w:sz w:val="24"/>
          <w:szCs w:val="24"/>
          <w:lang w:val="en-US"/>
        </w:rPr>
        <w:t>3</w:t>
      </w:r>
      <w:r w:rsidRPr="00E23370" w:rsidR="00216D7F">
        <w:rPr>
          <w:rFonts w:cs="Courier New"/>
          <w:color w:val="000000" w:themeColor="text1"/>
          <w:sz w:val="24"/>
          <w:szCs w:val="24"/>
        </w:rPr>
        <w:t>)</w:t>
      </w:r>
      <w:r w:rsidRPr="00E23370" w:rsidR="006600FA">
        <w:rPr>
          <w:rFonts w:cs="Courier New"/>
          <w:color w:val="000000" w:themeColor="text1"/>
          <w:sz w:val="24"/>
          <w:szCs w:val="24"/>
        </w:rPr>
        <w:t xml:space="preserve"> </w:t>
      </w:r>
      <w:r w:rsidRPr="00E23370" w:rsidR="00216D7F">
        <w:rPr>
          <w:rFonts w:cs="Courier New"/>
          <w:color w:val="000000" w:themeColor="text1"/>
          <w:sz w:val="24"/>
          <w:szCs w:val="24"/>
        </w:rPr>
        <w:t xml:space="preserve"> </w:t>
      </w:r>
      <w:r w:rsidRPr="007B5ACC" w:rsidR="007B5ACC">
        <w:rPr>
          <w:rFonts w:cs="Courier New"/>
          <w:color w:val="000000" w:themeColor="text1"/>
          <w:sz w:val="24"/>
          <w:szCs w:val="24"/>
        </w:rPr>
        <w:t xml:space="preserve">The extent to which the proposed project team maximizes diverse perspectives, for example by reflecting the lived experiences of project participants, or relevant </w:t>
      </w:r>
      <w:r w:rsidRPr="007B5ACC" w:rsidR="007B5ACC">
        <w:rPr>
          <w:rFonts w:cs="Courier New"/>
          <w:color w:val="000000" w:themeColor="text1"/>
          <w:sz w:val="24"/>
          <w:szCs w:val="24"/>
        </w:rPr>
        <w:t xml:space="preserve">experience working with the target population. </w:t>
      </w:r>
      <w:r w:rsidR="000041AC">
        <w:rPr>
          <w:rFonts w:cs="Courier New"/>
          <w:color w:val="000000" w:themeColor="text1"/>
          <w:sz w:val="24"/>
          <w:szCs w:val="24"/>
        </w:rPr>
        <w:t xml:space="preserve"> </w:t>
      </w:r>
      <w:r w:rsidRPr="007B5ACC" w:rsidR="007B5ACC">
        <w:rPr>
          <w:rFonts w:cs="Courier New"/>
          <w:color w:val="000000" w:themeColor="text1"/>
          <w:sz w:val="24"/>
          <w:szCs w:val="24"/>
        </w:rPr>
        <w:t>(34 CFR 75.210</w:t>
      </w:r>
      <w:r w:rsidR="009D25F8">
        <w:rPr>
          <w:rFonts w:cs="Courier New"/>
          <w:color w:val="000000" w:themeColor="text1"/>
          <w:sz w:val="24"/>
          <w:szCs w:val="24"/>
        </w:rPr>
        <w:t>(</w:t>
      </w:r>
      <w:r w:rsidR="00F256BB">
        <w:rPr>
          <w:rFonts w:cs="Courier New"/>
          <w:color w:val="000000" w:themeColor="text1"/>
          <w:sz w:val="24"/>
          <w:szCs w:val="24"/>
        </w:rPr>
        <w:t>e</w:t>
      </w:r>
      <w:r w:rsidR="009D25F8">
        <w:rPr>
          <w:rFonts w:cs="Courier New"/>
          <w:color w:val="000000" w:themeColor="text1"/>
          <w:sz w:val="24"/>
          <w:szCs w:val="24"/>
        </w:rPr>
        <w:t>)(</w:t>
      </w:r>
      <w:r w:rsidR="009A2530">
        <w:rPr>
          <w:rFonts w:cs="Courier New"/>
          <w:color w:val="000000" w:themeColor="text1"/>
          <w:sz w:val="24"/>
          <w:szCs w:val="24"/>
        </w:rPr>
        <w:t>3</w:t>
      </w:r>
      <w:r w:rsidR="009D25F8">
        <w:rPr>
          <w:rFonts w:cs="Courier New"/>
          <w:color w:val="000000" w:themeColor="text1"/>
          <w:sz w:val="24"/>
          <w:szCs w:val="24"/>
        </w:rPr>
        <w:t>)(</w:t>
      </w:r>
      <w:r w:rsidR="00AE75E2">
        <w:rPr>
          <w:rFonts w:cs="Courier New"/>
          <w:color w:val="000000" w:themeColor="text1"/>
          <w:sz w:val="24"/>
          <w:szCs w:val="24"/>
        </w:rPr>
        <w:t>iv)</w:t>
      </w:r>
      <w:r w:rsidRPr="007B5ACC" w:rsidR="007B5ACC">
        <w:rPr>
          <w:rFonts w:cs="Courier New"/>
          <w:color w:val="000000" w:themeColor="text1"/>
          <w:sz w:val="24"/>
          <w:szCs w:val="24"/>
        </w:rPr>
        <w:t>)</w:t>
      </w:r>
      <w:r w:rsidR="00DA555C">
        <w:rPr>
          <w:rFonts w:cs="Courier New"/>
          <w:color w:val="000000" w:themeColor="text1"/>
          <w:sz w:val="24"/>
          <w:szCs w:val="24"/>
        </w:rPr>
        <w:t>.</w:t>
      </w:r>
      <w:r w:rsidRPr="007B5ACC" w:rsidR="007B5ACC">
        <w:rPr>
          <w:rFonts w:cs="Courier New"/>
          <w:color w:val="000000" w:themeColor="text1"/>
          <w:sz w:val="24"/>
          <w:szCs w:val="24"/>
        </w:rPr>
        <w:t xml:space="preserve"> </w:t>
      </w:r>
      <w:r w:rsidRPr="00E23370" w:rsidR="00D71DA9">
        <w:rPr>
          <w:rFonts w:cs="Courier New"/>
          <w:color w:val="000000" w:themeColor="text1"/>
          <w:sz w:val="24"/>
          <w:szCs w:val="24"/>
        </w:rPr>
        <w:t>(</w:t>
      </w:r>
      <w:r w:rsidRPr="00E23370" w:rsidR="00A01B2D">
        <w:rPr>
          <w:rFonts w:cs="Courier New"/>
          <w:color w:val="000000" w:themeColor="text1"/>
          <w:sz w:val="24"/>
          <w:szCs w:val="24"/>
          <w:lang w:val="en-US"/>
        </w:rPr>
        <w:t>U</w:t>
      </w:r>
      <w:r w:rsidRPr="00E23370" w:rsidR="00A9018A">
        <w:rPr>
          <w:rFonts w:cs="Courier New"/>
          <w:color w:val="000000" w:themeColor="text1"/>
          <w:sz w:val="24"/>
          <w:szCs w:val="24"/>
          <w:lang w:val="en-US"/>
        </w:rPr>
        <w:t xml:space="preserve">p to </w:t>
      </w:r>
      <w:r w:rsidRPr="00E23370" w:rsidR="00701136">
        <w:rPr>
          <w:rFonts w:cs="Courier New"/>
          <w:color w:val="000000" w:themeColor="text1"/>
          <w:sz w:val="24"/>
          <w:szCs w:val="24"/>
          <w:lang w:val="en-US"/>
        </w:rPr>
        <w:t>5</w:t>
      </w:r>
      <w:r w:rsidRPr="00E23370" w:rsidR="00D71DA9">
        <w:rPr>
          <w:rFonts w:cs="Courier New"/>
          <w:color w:val="000000" w:themeColor="text1"/>
          <w:sz w:val="24"/>
          <w:szCs w:val="24"/>
        </w:rPr>
        <w:t xml:space="preserve"> points)</w:t>
      </w:r>
      <w:r w:rsidRPr="00E23370" w:rsidR="00A01B2D">
        <w:rPr>
          <w:rFonts w:cs="Courier New"/>
          <w:color w:val="000000" w:themeColor="text1"/>
          <w:sz w:val="24"/>
          <w:szCs w:val="24"/>
          <w:lang w:val="en-US"/>
        </w:rPr>
        <w:t>.</w:t>
      </w:r>
      <w:r w:rsidRPr="00E23370" w:rsidR="0059082D">
        <w:rPr>
          <w:rFonts w:cs="Courier New"/>
          <w:color w:val="000000" w:themeColor="text1"/>
          <w:sz w:val="24"/>
          <w:szCs w:val="24"/>
          <w:lang w:val="en-US"/>
        </w:rPr>
        <w:t xml:space="preserve"> </w:t>
      </w:r>
    </w:p>
    <w:p w:rsidR="00D7358E" w:rsidRPr="00E23370" w:rsidP="00911D38" w14:paraId="01EA77DC" w14:textId="30C19D65">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135102">
        <w:rPr>
          <w:rFonts w:cs="Courier New"/>
          <w:color w:val="000000" w:themeColor="text1"/>
          <w:sz w:val="24"/>
          <w:szCs w:val="24"/>
        </w:rPr>
        <w:t xml:space="preserve">2.  </w:t>
      </w:r>
      <w:r w:rsidRPr="002C665D" w:rsidR="00135102">
        <w:rPr>
          <w:rFonts w:cs="Courier New"/>
          <w:i/>
          <w:color w:val="000000" w:themeColor="text1"/>
          <w:sz w:val="24"/>
          <w:szCs w:val="24"/>
        </w:rPr>
        <w:t>Additional Selection Factor</w:t>
      </w:r>
      <w:r w:rsidRPr="00E23370" w:rsidR="00135102">
        <w:rPr>
          <w:rFonts w:cs="Courier New"/>
          <w:color w:val="000000" w:themeColor="text1"/>
          <w:sz w:val="24"/>
          <w:szCs w:val="24"/>
        </w:rPr>
        <w:t xml:space="preserve">:  </w:t>
      </w:r>
      <w:r w:rsidRPr="00E23370" w:rsidR="00682EF5">
        <w:rPr>
          <w:rFonts w:cs="Courier New"/>
          <w:color w:val="000000" w:themeColor="text1"/>
          <w:sz w:val="24"/>
          <w:szCs w:val="24"/>
        </w:rPr>
        <w:t>In accordance with the requirement in section 116(e) of the Act, we have included the following additional selection factor</w:t>
      </w:r>
      <w:r w:rsidRPr="00E23370" w:rsidR="00682EF5">
        <w:rPr>
          <w:rFonts w:cs="Courier New"/>
          <w:color w:val="000000" w:themeColor="text1"/>
          <w:sz w:val="24"/>
          <w:szCs w:val="24"/>
          <w:lang w:val="en-US"/>
        </w:rPr>
        <w:t xml:space="preserve"> </w:t>
      </w:r>
      <w:r w:rsidRPr="00E23370" w:rsidR="007B1E82">
        <w:rPr>
          <w:rFonts w:cs="Courier New"/>
          <w:color w:val="000000" w:themeColor="text1"/>
          <w:sz w:val="24"/>
          <w:szCs w:val="24"/>
        </w:rPr>
        <w:t xml:space="preserve">from the </w:t>
      </w:r>
      <w:r w:rsidRPr="00E23370" w:rsidR="007B1E82">
        <w:rPr>
          <w:rFonts w:cs="Courier New"/>
          <w:bCs/>
          <w:color w:val="000000" w:themeColor="text1"/>
          <w:sz w:val="24"/>
          <w:szCs w:val="24"/>
        </w:rPr>
        <w:t>Notice of Final Requirements</w:t>
      </w:r>
      <w:r w:rsidRPr="00E23370" w:rsidR="00CB6710">
        <w:rPr>
          <w:rFonts w:cs="Courier New"/>
          <w:bCs/>
          <w:color w:val="000000" w:themeColor="text1"/>
          <w:sz w:val="24"/>
          <w:szCs w:val="24"/>
          <w:lang w:val="en-US"/>
        </w:rPr>
        <w:t>:</w:t>
      </w:r>
    </w:p>
    <w:p w:rsidR="00D71DA9" w:rsidRPr="00E23370" w:rsidP="00911D38" w14:paraId="7AC3E95C" w14:textId="00A74C36">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3100C">
        <w:rPr>
          <w:rFonts w:cs="Courier New"/>
          <w:color w:val="000000" w:themeColor="text1"/>
          <w:sz w:val="24"/>
          <w:szCs w:val="24"/>
        </w:rPr>
        <w:t>We will award</w:t>
      </w:r>
      <w:r w:rsidRPr="00E23370" w:rsidR="007B1E82">
        <w:rPr>
          <w:rFonts w:cs="Courier New"/>
          <w:color w:val="000000" w:themeColor="text1"/>
          <w:sz w:val="24"/>
          <w:szCs w:val="24"/>
          <w:lang w:val="en-US"/>
        </w:rPr>
        <w:t xml:space="preserve"> f</w:t>
      </w:r>
      <w:r w:rsidRPr="00E23370" w:rsidR="00216D7F">
        <w:rPr>
          <w:rFonts w:cs="Courier New"/>
          <w:color w:val="000000" w:themeColor="text1"/>
          <w:sz w:val="24"/>
          <w:szCs w:val="24"/>
        </w:rPr>
        <w:t xml:space="preserve">ive points to applications from </w:t>
      </w:r>
      <w:r w:rsidRPr="00E23370" w:rsidR="001727BD">
        <w:rPr>
          <w:rFonts w:cs="Courier New"/>
          <w:color w:val="000000" w:themeColor="text1"/>
          <w:sz w:val="24"/>
          <w:szCs w:val="24"/>
          <w:lang w:val="en-US"/>
        </w:rPr>
        <w:t>T</w:t>
      </w:r>
      <w:r w:rsidRPr="00E23370" w:rsidR="00216D7F">
        <w:rPr>
          <w:rFonts w:cs="Courier New"/>
          <w:color w:val="000000" w:themeColor="text1"/>
          <w:sz w:val="24"/>
          <w:szCs w:val="24"/>
        </w:rPr>
        <w:t xml:space="preserve">ribally controlled </w:t>
      </w:r>
      <w:r w:rsidRPr="00E23370">
        <w:rPr>
          <w:rFonts w:cs="Courier New"/>
          <w:color w:val="000000" w:themeColor="text1"/>
          <w:sz w:val="24"/>
          <w:szCs w:val="24"/>
        </w:rPr>
        <w:t>colleges or universities that</w:t>
      </w:r>
      <w:r w:rsidR="00B572FF">
        <w:rPr>
          <w:rFonts w:cs="Courier New"/>
          <w:color w:val="000000" w:themeColor="text1"/>
          <w:sz w:val="24"/>
          <w:szCs w:val="24"/>
        </w:rPr>
        <w:t>—</w:t>
      </w:r>
    </w:p>
    <w:p w:rsidR="00D71DA9" w:rsidRPr="00E23370" w:rsidP="00911D38" w14:paraId="48DC6183" w14:textId="4270FF84">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7B1E82">
        <w:rPr>
          <w:rFonts w:cs="Courier New"/>
          <w:color w:val="000000" w:themeColor="text1"/>
          <w:sz w:val="24"/>
          <w:szCs w:val="24"/>
          <w:lang w:val="en-US"/>
        </w:rPr>
        <w:t>a</w:t>
      </w:r>
      <w:r w:rsidRPr="00E23370" w:rsidR="00216D7F">
        <w:rPr>
          <w:rFonts w:cs="Courier New"/>
          <w:color w:val="000000" w:themeColor="text1"/>
          <w:sz w:val="24"/>
          <w:szCs w:val="24"/>
        </w:rPr>
        <w:t>)</w:t>
      </w:r>
      <w:r w:rsidRPr="00E23370" w:rsidR="001E6B2B">
        <w:rPr>
          <w:rFonts w:cs="Courier New"/>
          <w:color w:val="000000" w:themeColor="text1"/>
          <w:sz w:val="24"/>
          <w:szCs w:val="24"/>
        </w:rPr>
        <w:t xml:space="preserve"> </w:t>
      </w:r>
      <w:r w:rsidRPr="00E23370" w:rsidR="00216D7F">
        <w:rPr>
          <w:rFonts w:cs="Courier New"/>
          <w:color w:val="000000" w:themeColor="text1"/>
          <w:sz w:val="24"/>
          <w:szCs w:val="24"/>
        </w:rPr>
        <w:t xml:space="preserve"> Are accredited or are candidates for accreditation by a nationally recognized accreditation organization as an institution of postsecondary </w:t>
      </w:r>
      <w:r w:rsidRPr="00E23370" w:rsidR="0098798F">
        <w:rPr>
          <w:rFonts w:cs="Courier New"/>
          <w:color w:val="000000" w:themeColor="text1"/>
          <w:sz w:val="24"/>
          <w:szCs w:val="24"/>
        </w:rPr>
        <w:t>CTE</w:t>
      </w:r>
      <w:r w:rsidRPr="00E23370">
        <w:rPr>
          <w:rFonts w:cs="Courier New"/>
          <w:color w:val="000000" w:themeColor="text1"/>
          <w:sz w:val="24"/>
          <w:szCs w:val="24"/>
        </w:rPr>
        <w:t>; or</w:t>
      </w:r>
    </w:p>
    <w:p w:rsidR="00D71DA9" w:rsidRPr="00E23370" w:rsidP="00911D38" w14:paraId="4995B86E" w14:textId="0407404D">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216D7F">
        <w:rPr>
          <w:rFonts w:cs="Courier New"/>
          <w:color w:val="000000" w:themeColor="text1"/>
          <w:sz w:val="24"/>
          <w:szCs w:val="24"/>
        </w:rPr>
        <w:t>(</w:t>
      </w:r>
      <w:r w:rsidRPr="00E23370" w:rsidR="007B1E82">
        <w:rPr>
          <w:rFonts w:cs="Courier New"/>
          <w:color w:val="000000" w:themeColor="text1"/>
          <w:sz w:val="24"/>
          <w:szCs w:val="24"/>
          <w:lang w:val="en-US"/>
        </w:rPr>
        <w:t>b</w:t>
      </w:r>
      <w:r w:rsidRPr="00E23370" w:rsidR="00216D7F">
        <w:rPr>
          <w:rFonts w:cs="Courier New"/>
          <w:color w:val="000000" w:themeColor="text1"/>
          <w:sz w:val="24"/>
          <w:szCs w:val="24"/>
        </w:rPr>
        <w:t>)</w:t>
      </w:r>
      <w:r w:rsidRPr="00E23370" w:rsidR="001E6B2B">
        <w:rPr>
          <w:rFonts w:cs="Courier New"/>
          <w:color w:val="000000" w:themeColor="text1"/>
          <w:sz w:val="24"/>
          <w:szCs w:val="24"/>
        </w:rPr>
        <w:t xml:space="preserve"> </w:t>
      </w:r>
      <w:r w:rsidRPr="00E23370" w:rsidR="00216D7F">
        <w:rPr>
          <w:rFonts w:cs="Courier New"/>
          <w:color w:val="000000" w:themeColor="text1"/>
          <w:sz w:val="24"/>
          <w:szCs w:val="24"/>
        </w:rPr>
        <w:t xml:space="preserve"> Operate </w:t>
      </w:r>
      <w:r w:rsidRPr="00E23370" w:rsidR="0098798F">
        <w:rPr>
          <w:rFonts w:cs="Courier New"/>
          <w:color w:val="000000" w:themeColor="text1"/>
          <w:sz w:val="24"/>
          <w:szCs w:val="24"/>
        </w:rPr>
        <w:t>CTE</w:t>
      </w:r>
      <w:r w:rsidRPr="00E23370" w:rsidR="00216D7F">
        <w:rPr>
          <w:rFonts w:cs="Courier New"/>
          <w:color w:val="000000" w:themeColor="text1"/>
          <w:sz w:val="24"/>
          <w:szCs w:val="24"/>
        </w:rPr>
        <w:t xml:space="preserve"> programs that are accredited or are candidates for accreditation by a nationally recognized accreditation organization and issue certificates for completion of </w:t>
      </w:r>
      <w:r w:rsidRPr="00E23370" w:rsidR="0098798F">
        <w:rPr>
          <w:rFonts w:cs="Courier New"/>
          <w:color w:val="000000" w:themeColor="text1"/>
          <w:sz w:val="24"/>
          <w:szCs w:val="24"/>
        </w:rPr>
        <w:t>CTE</w:t>
      </w:r>
      <w:r w:rsidRPr="00E23370">
        <w:rPr>
          <w:rFonts w:cs="Courier New"/>
          <w:color w:val="000000" w:themeColor="text1"/>
          <w:sz w:val="24"/>
          <w:szCs w:val="24"/>
        </w:rPr>
        <w:t xml:space="preserve"> programs (20 U.S.C. 2326(e))</w:t>
      </w:r>
      <w:r w:rsidRPr="00E23370" w:rsidR="0023100C">
        <w:rPr>
          <w:rFonts w:cs="Courier New"/>
          <w:color w:val="000000" w:themeColor="text1"/>
          <w:sz w:val="24"/>
          <w:szCs w:val="24"/>
        </w:rPr>
        <w:t>.</w:t>
      </w:r>
    </w:p>
    <w:p w:rsidR="00135102" w:rsidRPr="00E23370" w:rsidP="00911D38" w14:paraId="0FD125A3" w14:textId="77777777">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rPr>
        <w:tab/>
      </w:r>
      <w:r w:rsidRPr="77B1CD09">
        <w:rPr>
          <w:rFonts w:cs="Courier New"/>
          <w:color w:val="000000" w:themeColor="text1"/>
          <w:sz w:val="24"/>
          <w:szCs w:val="24"/>
          <w:lang w:val="en-US"/>
        </w:rPr>
        <w:t xml:space="preserve">3.  </w:t>
      </w:r>
      <w:r w:rsidRPr="002C665D">
        <w:rPr>
          <w:rFonts w:cs="Courier New"/>
          <w:i/>
          <w:color w:val="000000" w:themeColor="text1"/>
          <w:sz w:val="24"/>
          <w:szCs w:val="24"/>
          <w:lang w:val="en-US"/>
        </w:rPr>
        <w:t>Review and Selection Process</w:t>
      </w:r>
      <w:r w:rsidRPr="77B1CD09">
        <w:rPr>
          <w:rFonts w:cs="Courier New"/>
          <w:color w:val="000000" w:themeColor="text1"/>
          <w:sz w:val="24"/>
          <w:szCs w:val="24"/>
          <w:lang w:val="en-US"/>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w:t>
      </w:r>
      <w:r w:rsidRPr="77B1CD09">
        <w:rPr>
          <w:rFonts w:cs="Courier New"/>
          <w:color w:val="000000" w:themeColor="text1"/>
          <w:sz w:val="24"/>
          <w:szCs w:val="24"/>
          <w:lang w:val="en-US"/>
        </w:rPr>
        <w:t>submit a timely performance report or submitted a report of unacceptable quality.</w:t>
      </w:r>
    </w:p>
    <w:p w:rsidR="00135102" w:rsidRPr="00E23370" w:rsidP="00911D38" w14:paraId="659D913D" w14:textId="2966B0F2">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rPr>
        <w:tab/>
      </w:r>
      <w:r w:rsidRPr="77B1CD09">
        <w:rPr>
          <w:rFonts w:cs="Courier New"/>
          <w:color w:val="000000" w:themeColor="text1"/>
          <w:sz w:val="24"/>
          <w:szCs w:val="24"/>
          <w:lang w:val="en-US"/>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1E6B2B" w:rsidRPr="00E23370" w:rsidP="00911D38" w14:paraId="68D9C5BF" w14:textId="3FB7D045">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135102">
        <w:rPr>
          <w:rFonts w:cs="Courier New"/>
          <w:color w:val="000000" w:themeColor="text1"/>
          <w:sz w:val="24"/>
          <w:szCs w:val="24"/>
        </w:rPr>
        <w:t>4</w:t>
      </w:r>
      <w:r w:rsidRPr="00E23370" w:rsidR="004E1EA4">
        <w:rPr>
          <w:rFonts w:cs="Courier New"/>
          <w:color w:val="000000" w:themeColor="text1"/>
          <w:sz w:val="24"/>
          <w:szCs w:val="24"/>
        </w:rPr>
        <w:t xml:space="preserve">.  </w:t>
      </w:r>
      <w:r w:rsidRPr="002C665D" w:rsidR="00CB20BE">
        <w:rPr>
          <w:rFonts w:cs="Courier New"/>
          <w:i/>
          <w:color w:val="000000" w:themeColor="text1"/>
          <w:sz w:val="24"/>
          <w:szCs w:val="24"/>
          <w:lang w:val="en-US"/>
        </w:rPr>
        <w:t xml:space="preserve">Risk Assessment and </w:t>
      </w:r>
      <w:r w:rsidRPr="002C665D" w:rsidR="004E1EA4">
        <w:rPr>
          <w:rFonts w:cs="Courier New"/>
          <w:i/>
          <w:color w:val="000000" w:themeColor="text1"/>
          <w:sz w:val="24"/>
          <w:szCs w:val="24"/>
        </w:rPr>
        <w:t>Special Conditions</w:t>
      </w:r>
      <w:r w:rsidRPr="00E23370" w:rsidR="004E1EA4">
        <w:rPr>
          <w:rFonts w:cs="Courier New"/>
          <w:color w:val="000000" w:themeColor="text1"/>
          <w:sz w:val="24"/>
          <w:szCs w:val="24"/>
        </w:rPr>
        <w:t>:</w:t>
      </w:r>
      <w:r w:rsidRPr="00E23370" w:rsidR="006E02E2">
        <w:rPr>
          <w:rFonts w:cs="Courier New"/>
          <w:color w:val="000000" w:themeColor="text1"/>
          <w:sz w:val="24"/>
          <w:szCs w:val="24"/>
          <w:lang w:val="en-US"/>
        </w:rPr>
        <w:t xml:space="preserve">  </w:t>
      </w:r>
      <w:r w:rsidRPr="00E23370" w:rsidR="00CB20BE">
        <w:rPr>
          <w:rFonts w:cs="Courier New"/>
          <w:color w:val="000000" w:themeColor="text1"/>
          <w:sz w:val="24"/>
          <w:szCs w:val="24"/>
          <w:lang w:val="en-US"/>
        </w:rPr>
        <w:t>Consistent with 2 CFR 200.20</w:t>
      </w:r>
      <w:r w:rsidR="00C64140">
        <w:rPr>
          <w:rFonts w:cs="Courier New"/>
          <w:color w:val="000000" w:themeColor="text1"/>
          <w:sz w:val="24"/>
          <w:szCs w:val="24"/>
          <w:lang w:val="en-US"/>
        </w:rPr>
        <w:t>6</w:t>
      </w:r>
      <w:r w:rsidRPr="00E23370" w:rsidR="00CB20BE">
        <w:rPr>
          <w:rFonts w:cs="Courier New"/>
          <w:color w:val="000000" w:themeColor="text1"/>
          <w:sz w:val="24"/>
          <w:szCs w:val="24"/>
          <w:lang w:val="en-US"/>
        </w:rPr>
        <w:t xml:space="preserve">, before awarding grants under this competition, the Department conducts a review of the risks posed by applicants.  </w:t>
      </w:r>
      <w:r w:rsidRPr="00E23370" w:rsidR="004E1EA4">
        <w:rPr>
          <w:rFonts w:cs="Courier New"/>
          <w:color w:val="000000" w:themeColor="text1"/>
          <w:sz w:val="24"/>
          <w:szCs w:val="24"/>
        </w:rPr>
        <w:t xml:space="preserve">Under </w:t>
      </w:r>
      <w:r w:rsidRPr="00E23370" w:rsidR="00CB20BE">
        <w:rPr>
          <w:rFonts w:cs="Courier New"/>
          <w:color w:val="000000" w:themeColor="text1"/>
          <w:sz w:val="24"/>
          <w:szCs w:val="24"/>
          <w:lang w:val="en-US"/>
        </w:rPr>
        <w:t>2</w:t>
      </w:r>
      <w:r w:rsidRPr="00E23370" w:rsidR="004E1EA4">
        <w:rPr>
          <w:rFonts w:cs="Courier New"/>
          <w:color w:val="000000" w:themeColor="text1"/>
          <w:sz w:val="24"/>
          <w:szCs w:val="24"/>
        </w:rPr>
        <w:t xml:space="preserve"> CFR </w:t>
      </w:r>
      <w:r w:rsidR="000D6ABA">
        <w:rPr>
          <w:rFonts w:cs="Courier New"/>
          <w:color w:val="000000" w:themeColor="text1"/>
          <w:sz w:val="24"/>
          <w:szCs w:val="24"/>
          <w:lang w:val="en-US"/>
        </w:rPr>
        <w:t>200.</w:t>
      </w:r>
      <w:r w:rsidR="00EC7E4A">
        <w:rPr>
          <w:rFonts w:cs="Courier New"/>
          <w:color w:val="000000" w:themeColor="text1"/>
          <w:sz w:val="24"/>
          <w:szCs w:val="24"/>
          <w:lang w:val="en-US"/>
        </w:rPr>
        <w:t>208</w:t>
      </w:r>
      <w:r w:rsidRPr="00E23370" w:rsidR="004E1EA4">
        <w:rPr>
          <w:rFonts w:cs="Courier New"/>
          <w:color w:val="000000" w:themeColor="text1"/>
          <w:sz w:val="24"/>
          <w:szCs w:val="24"/>
        </w:rPr>
        <w:t xml:space="preserve">, the Secretary </w:t>
      </w:r>
      <w:r w:rsidRPr="00E23370" w:rsidR="00DF738B">
        <w:rPr>
          <w:rFonts w:cs="Courier New"/>
          <w:color w:val="000000" w:themeColor="text1"/>
          <w:sz w:val="24"/>
          <w:szCs w:val="24"/>
        </w:rPr>
        <w:t>may impose special conditions</w:t>
      </w:r>
      <w:r w:rsidRPr="00E23370" w:rsidR="00CB20BE">
        <w:rPr>
          <w:rFonts w:cs="Courier New"/>
          <w:color w:val="000000" w:themeColor="text1"/>
          <w:sz w:val="24"/>
          <w:szCs w:val="24"/>
          <w:lang w:val="en-US"/>
        </w:rPr>
        <w:t xml:space="preserve"> and, </w:t>
      </w:r>
      <w:r w:rsidR="00EC7E4A">
        <w:rPr>
          <w:rFonts w:cs="Courier New"/>
          <w:color w:val="000000" w:themeColor="text1"/>
          <w:sz w:val="24"/>
          <w:szCs w:val="24"/>
          <w:lang w:val="en-US"/>
        </w:rPr>
        <w:t xml:space="preserve">under 2 CFR 3474.10, </w:t>
      </w:r>
      <w:r w:rsidRPr="00E23370" w:rsidR="00CB20BE">
        <w:rPr>
          <w:rFonts w:cs="Courier New"/>
          <w:color w:val="000000" w:themeColor="text1"/>
          <w:sz w:val="24"/>
          <w:szCs w:val="24"/>
          <w:lang w:val="en-US"/>
        </w:rPr>
        <w:t>in appropriate circumstances, high-risk conditions</w:t>
      </w:r>
      <w:r w:rsidRPr="00E23370" w:rsidR="00DF738B">
        <w:rPr>
          <w:rFonts w:cs="Courier New"/>
          <w:color w:val="000000" w:themeColor="text1"/>
          <w:sz w:val="24"/>
          <w:szCs w:val="24"/>
        </w:rPr>
        <w:t xml:space="preserve"> on a grant if the applicant or grantee is not financially stable; has a history of unsatisfactory performance; has a financial or other management system that does not meet the standards in </w:t>
      </w:r>
      <w:r w:rsidRPr="00E23370" w:rsidR="005B6829">
        <w:rPr>
          <w:rFonts w:cs="Courier New"/>
          <w:color w:val="000000" w:themeColor="text1"/>
          <w:sz w:val="24"/>
          <w:szCs w:val="24"/>
          <w:lang w:val="en-US"/>
        </w:rPr>
        <w:t>2</w:t>
      </w:r>
      <w:r w:rsidRPr="00E23370" w:rsidR="00DF738B">
        <w:rPr>
          <w:rFonts w:cs="Courier New"/>
          <w:color w:val="000000" w:themeColor="text1"/>
          <w:sz w:val="24"/>
          <w:szCs w:val="24"/>
        </w:rPr>
        <w:t xml:space="preserve"> CFR</w:t>
      </w:r>
      <w:r w:rsidRPr="00E23370" w:rsidR="005B6829">
        <w:rPr>
          <w:rFonts w:cs="Courier New"/>
          <w:color w:val="000000" w:themeColor="text1"/>
          <w:sz w:val="24"/>
          <w:szCs w:val="24"/>
          <w:lang w:val="en-US"/>
        </w:rPr>
        <w:t xml:space="preserve"> part 200, subpart D</w:t>
      </w:r>
      <w:r w:rsidRPr="00E23370" w:rsidR="00DF738B">
        <w:rPr>
          <w:rFonts w:cs="Courier New"/>
          <w:color w:val="000000" w:themeColor="text1"/>
          <w:sz w:val="24"/>
          <w:szCs w:val="24"/>
        </w:rPr>
        <w:t>; has not fulfilled the conditions of a prior grant; or is otherwise not responsible.</w:t>
      </w:r>
    </w:p>
    <w:p w:rsidR="005B6829" w:rsidRPr="00E23370" w:rsidP="00911D38" w14:paraId="05842282" w14:textId="09BDB538">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 xml:space="preserve">     5.  </w:t>
      </w:r>
      <w:r w:rsidRPr="002C665D">
        <w:rPr>
          <w:rFonts w:cs="Courier New"/>
          <w:i/>
          <w:color w:val="000000" w:themeColor="text1"/>
          <w:sz w:val="24"/>
          <w:szCs w:val="24"/>
        </w:rPr>
        <w:t>Integrity and Performance System</w:t>
      </w:r>
      <w:r w:rsidRPr="00E23370" w:rsidR="00BA477A">
        <w:rPr>
          <w:rFonts w:cs="Courier New"/>
          <w:color w:val="000000" w:themeColor="text1"/>
          <w:sz w:val="24"/>
          <w:szCs w:val="24"/>
          <w:lang w:val="en-US"/>
        </w:rPr>
        <w:t xml:space="preserve">:  </w:t>
      </w:r>
      <w:r w:rsidRPr="00E23370">
        <w:rPr>
          <w:rFonts w:cs="Courier New"/>
          <w:color w:val="000000" w:themeColor="text1"/>
          <w:sz w:val="24"/>
          <w:szCs w:val="24"/>
        </w:rPr>
        <w:t xml:space="preserve">If you are selected under this competition to receive an award that over the course of the project period may exceed the </w:t>
      </w:r>
      <w:r w:rsidRPr="00E23370">
        <w:rPr>
          <w:rFonts w:cs="Courier New"/>
          <w:color w:val="000000" w:themeColor="text1"/>
          <w:sz w:val="24"/>
          <w:szCs w:val="24"/>
        </w:rPr>
        <w:t>simplified acquisition threshold (currently $</w:t>
      </w:r>
      <w:r w:rsidRPr="00E23370" w:rsidR="00D82EE6">
        <w:rPr>
          <w:rFonts w:cs="Courier New"/>
          <w:color w:val="000000" w:themeColor="text1"/>
          <w:sz w:val="24"/>
          <w:szCs w:val="24"/>
          <w:lang w:val="en-US"/>
        </w:rPr>
        <w:t>2</w:t>
      </w:r>
      <w:r w:rsidRPr="00E23370" w:rsidR="00D82EE6">
        <w:rPr>
          <w:rFonts w:cs="Courier New"/>
          <w:color w:val="000000" w:themeColor="text1"/>
          <w:sz w:val="24"/>
          <w:szCs w:val="24"/>
        </w:rPr>
        <w:t>50</w:t>
      </w:r>
      <w:r w:rsidRPr="00E23370">
        <w:rPr>
          <w:rFonts w:cs="Courier New"/>
          <w:color w:val="000000" w:themeColor="text1"/>
          <w:sz w:val="24"/>
          <w:szCs w:val="24"/>
        </w:rPr>
        <w:t>,000)</w:t>
      </w:r>
      <w:r w:rsidRPr="00E23370" w:rsidR="004E7EB5">
        <w:rPr>
          <w:rFonts w:cs="Courier New"/>
          <w:color w:val="000000" w:themeColor="text1"/>
          <w:sz w:val="24"/>
          <w:szCs w:val="24"/>
        </w:rPr>
        <w:t xml:space="preserve">, under </w:t>
      </w:r>
      <w:r w:rsidRPr="00E23370">
        <w:rPr>
          <w:rFonts w:cs="Courier New"/>
          <w:color w:val="000000" w:themeColor="text1"/>
          <w:sz w:val="24"/>
          <w:szCs w:val="24"/>
        </w:rPr>
        <w:t>2 CFR 200.</w:t>
      </w:r>
      <w:r w:rsidRPr="00E23370" w:rsidR="009A41BD">
        <w:rPr>
          <w:rFonts w:cs="Courier New"/>
          <w:color w:val="000000" w:themeColor="text1"/>
          <w:sz w:val="24"/>
          <w:szCs w:val="24"/>
        </w:rPr>
        <w:t>20</w:t>
      </w:r>
      <w:r w:rsidR="009A41BD">
        <w:rPr>
          <w:rFonts w:cs="Courier New"/>
          <w:color w:val="000000" w:themeColor="text1"/>
          <w:sz w:val="24"/>
          <w:szCs w:val="24"/>
        </w:rPr>
        <w:t>6</w:t>
      </w:r>
      <w:r w:rsidRPr="00E23370">
        <w:rPr>
          <w:rFonts w:cs="Courier New"/>
          <w:color w:val="000000" w:themeColor="text1"/>
          <w:sz w:val="24"/>
          <w:szCs w:val="24"/>
        </w:rPr>
        <w:t xml:space="preserve">(a)(2)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sidRPr="00E23370" w:rsidR="00277046">
        <w:rPr>
          <w:rFonts w:cs="Courier New"/>
          <w:color w:val="000000" w:themeColor="text1"/>
          <w:sz w:val="24"/>
          <w:szCs w:val="24"/>
          <w:lang w:val="en-US"/>
        </w:rPr>
        <w:t xml:space="preserve">the </w:t>
      </w:r>
      <w:r w:rsidRPr="00E23370">
        <w:rPr>
          <w:rFonts w:cs="Courier New"/>
          <w:color w:val="000000" w:themeColor="text1"/>
          <w:sz w:val="24"/>
          <w:szCs w:val="24"/>
        </w:rPr>
        <w:t>S</w:t>
      </w:r>
      <w:r w:rsidRPr="00E23370" w:rsidR="00277046">
        <w:rPr>
          <w:rFonts w:cs="Courier New"/>
          <w:color w:val="000000" w:themeColor="text1"/>
          <w:sz w:val="24"/>
          <w:szCs w:val="24"/>
          <w:lang w:val="en-US"/>
        </w:rPr>
        <w:t>ystem for Award Management</w:t>
      </w:r>
      <w:r w:rsidRPr="00E23370" w:rsidR="009C1ABB">
        <w:rPr>
          <w:rFonts w:cs="Courier New"/>
          <w:color w:val="000000" w:themeColor="text1"/>
          <w:sz w:val="24"/>
          <w:szCs w:val="24"/>
          <w:lang w:val="en-US"/>
        </w:rPr>
        <w:t xml:space="preserve"> (</w:t>
      </w:r>
      <w:r w:rsidRPr="00E23370">
        <w:rPr>
          <w:rFonts w:cs="Courier New"/>
          <w:color w:val="000000" w:themeColor="text1"/>
          <w:sz w:val="24"/>
          <w:szCs w:val="24"/>
        </w:rPr>
        <w:t>SAM</w:t>
      </w:r>
      <w:r w:rsidRPr="00E23370" w:rsidR="009C1ABB">
        <w:rPr>
          <w:rFonts w:cs="Courier New"/>
          <w:color w:val="000000" w:themeColor="text1"/>
          <w:sz w:val="24"/>
          <w:szCs w:val="24"/>
          <w:lang w:val="en-US"/>
        </w:rPr>
        <w:t>)</w:t>
      </w:r>
      <w:r w:rsidRPr="00E23370">
        <w:rPr>
          <w:rFonts w:cs="Courier New"/>
          <w:color w:val="000000" w:themeColor="text1"/>
          <w:sz w:val="24"/>
          <w:szCs w:val="24"/>
        </w:rPr>
        <w:t>.  You may review and comment on any information about yourself that a Federal agency previously entered and that is currently in FAPIIS.</w:t>
      </w:r>
    </w:p>
    <w:p w:rsidR="005B6829" w:rsidRPr="00E23370" w:rsidP="00E6323A" w14:paraId="392C7AD7" w14:textId="77777777">
      <w:pPr>
        <w:tabs>
          <w:tab w:val="left" w:pos="720"/>
        </w:tabs>
        <w:spacing w:after="0" w:line="480" w:lineRule="auto"/>
        <w:rPr>
          <w:rFonts w:ascii="Courier New" w:hAnsi="Courier New" w:cs="Courier New"/>
          <w:color w:val="000000" w:themeColor="text1"/>
          <w:sz w:val="24"/>
          <w:szCs w:val="24"/>
        </w:rPr>
      </w:pPr>
      <w:r w:rsidRPr="00E23370">
        <w:rPr>
          <w:rFonts w:ascii="Courier New" w:hAnsi="Courier New" w:cs="Courier New"/>
          <w:color w:val="000000" w:themeColor="text1"/>
          <w:sz w:val="24"/>
          <w:szCs w:val="24"/>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1E6B2B" w:rsidRPr="00E23370" w:rsidP="00DB7039" w14:paraId="7A716AFC" w14:textId="77777777">
      <w:pPr>
        <w:pStyle w:val="HTMLPreformatted"/>
        <w:spacing w:line="480" w:lineRule="auto"/>
        <w:rPr>
          <w:rFonts w:cs="Courier New"/>
          <w:color w:val="000000" w:themeColor="text1"/>
          <w:sz w:val="24"/>
          <w:szCs w:val="24"/>
        </w:rPr>
      </w:pPr>
      <w:r w:rsidRPr="00E23370">
        <w:rPr>
          <w:rFonts w:cs="Courier New"/>
          <w:color w:val="000000" w:themeColor="text1"/>
          <w:sz w:val="24"/>
          <w:szCs w:val="24"/>
        </w:rPr>
        <w:t xml:space="preserve">VI. </w:t>
      </w:r>
      <w:r w:rsidRPr="00E23370" w:rsidR="00977A65">
        <w:rPr>
          <w:rFonts w:cs="Courier New"/>
          <w:color w:val="000000" w:themeColor="text1"/>
          <w:sz w:val="24"/>
          <w:szCs w:val="24"/>
        </w:rPr>
        <w:t xml:space="preserve"> </w:t>
      </w:r>
      <w:r w:rsidRPr="00E23370">
        <w:rPr>
          <w:rFonts w:cs="Courier New"/>
          <w:color w:val="000000" w:themeColor="text1"/>
          <w:sz w:val="24"/>
          <w:szCs w:val="24"/>
        </w:rPr>
        <w:t>A</w:t>
      </w:r>
      <w:r w:rsidRPr="00E23370">
        <w:rPr>
          <w:rFonts w:cs="Courier New"/>
          <w:color w:val="000000" w:themeColor="text1"/>
          <w:sz w:val="24"/>
          <w:szCs w:val="24"/>
        </w:rPr>
        <w:t>ward Administration Information</w:t>
      </w:r>
    </w:p>
    <w:p w:rsidR="00051BED" w:rsidRPr="00E23370" w:rsidP="00D14E02" w14:paraId="75E6A238" w14:textId="5D3AAE95">
      <w:pPr>
        <w:pStyle w:val="HTMLPreformatted"/>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D71DA9">
        <w:rPr>
          <w:rFonts w:cs="Courier New"/>
          <w:color w:val="000000" w:themeColor="text1"/>
          <w:sz w:val="24"/>
          <w:szCs w:val="24"/>
        </w:rPr>
        <w:t xml:space="preserve">1.  </w:t>
      </w:r>
      <w:r w:rsidRPr="002C665D">
        <w:rPr>
          <w:rFonts w:cs="Courier New"/>
          <w:i/>
          <w:color w:val="000000" w:themeColor="text1"/>
          <w:sz w:val="24"/>
          <w:szCs w:val="24"/>
          <w:lang w:val="en-US"/>
        </w:rPr>
        <w:t>Appeal process</w:t>
      </w:r>
      <w:r w:rsidRPr="00E23370">
        <w:rPr>
          <w:rFonts w:cs="Courier New"/>
          <w:color w:val="000000" w:themeColor="text1"/>
          <w:sz w:val="24"/>
          <w:szCs w:val="24"/>
          <w:lang w:val="en-US"/>
        </w:rPr>
        <w:t xml:space="preserve">:  </w:t>
      </w:r>
      <w:r w:rsidRPr="00E23370">
        <w:rPr>
          <w:rFonts w:cs="Courier New"/>
          <w:color w:val="000000" w:themeColor="text1"/>
          <w:sz w:val="24"/>
          <w:szCs w:val="24"/>
        </w:rPr>
        <w:t xml:space="preserve">Any applicant denied funding under this NACTEP competition may request a hearing to </w:t>
      </w:r>
      <w:r w:rsidRPr="00E23370">
        <w:rPr>
          <w:rFonts w:cs="Courier New"/>
          <w:color w:val="000000" w:themeColor="text1"/>
          <w:sz w:val="24"/>
          <w:szCs w:val="24"/>
        </w:rPr>
        <w:t>review the Secretary's decision not to make the award.  The Secretary will implement the appeal process in accordance with the procedures in 34 CFR 401.</w:t>
      </w:r>
      <w:r w:rsidRPr="00E23370">
        <w:rPr>
          <w:rFonts w:cs="Courier New"/>
          <w:color w:val="000000" w:themeColor="text1"/>
          <w:sz w:val="24"/>
          <w:szCs w:val="24"/>
          <w:lang w:val="en-US"/>
        </w:rPr>
        <w:t>1</w:t>
      </w:r>
      <w:r w:rsidRPr="00E23370">
        <w:rPr>
          <w:rFonts w:cs="Courier New"/>
          <w:color w:val="000000" w:themeColor="text1"/>
          <w:sz w:val="24"/>
          <w:szCs w:val="24"/>
        </w:rPr>
        <w:t>.  In accordance with those procedures, any applicant denied funding will have 30 calendar days to make a written request to the Secretary for a hearing to review the Secretary's decision.</w:t>
      </w:r>
      <w:r w:rsidRPr="00E23370">
        <w:rPr>
          <w:rFonts w:cs="Courier New"/>
          <w:color w:val="000000" w:themeColor="text1"/>
          <w:sz w:val="24"/>
          <w:szCs w:val="24"/>
          <w:lang w:val="en-US"/>
        </w:rPr>
        <w:t xml:space="preserve">  (25 U.S.C. 5321(b); </w:t>
      </w:r>
      <w:r w:rsidRPr="00E23370">
        <w:rPr>
          <w:rFonts w:cs="Courier New"/>
          <w:color w:val="000000" w:themeColor="text1"/>
          <w:sz w:val="24"/>
          <w:szCs w:val="24"/>
        </w:rPr>
        <w:t>34 CFR 401.</w:t>
      </w:r>
      <w:r w:rsidRPr="00E23370">
        <w:rPr>
          <w:rFonts w:cs="Courier New"/>
          <w:color w:val="000000" w:themeColor="text1"/>
          <w:sz w:val="24"/>
          <w:szCs w:val="24"/>
          <w:lang w:val="en-US"/>
        </w:rPr>
        <w:t>1).</w:t>
      </w:r>
    </w:p>
    <w:p w:rsidR="00051BED" w:rsidRPr="00E23370" w:rsidP="00D14E02" w14:paraId="643A56A2" w14:textId="0A5B8E02">
      <w:pPr>
        <w:pStyle w:val="HTMLPreformatted"/>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Pr>
          <w:rFonts w:cs="Courier New"/>
          <w:color w:val="000000" w:themeColor="text1"/>
          <w:sz w:val="24"/>
          <w:szCs w:val="24"/>
          <w:lang w:val="en-US"/>
        </w:rPr>
        <w:t xml:space="preserve">2.  </w:t>
      </w:r>
      <w:r w:rsidRPr="002C665D">
        <w:rPr>
          <w:rFonts w:cs="Courier New"/>
          <w:i/>
          <w:color w:val="000000" w:themeColor="text1"/>
          <w:sz w:val="24"/>
          <w:szCs w:val="24"/>
        </w:rPr>
        <w:t xml:space="preserve">Indian </w:t>
      </w:r>
      <w:r w:rsidRPr="002C665D">
        <w:rPr>
          <w:rFonts w:cs="Courier New"/>
          <w:i/>
          <w:color w:val="000000" w:themeColor="text1"/>
          <w:sz w:val="24"/>
          <w:szCs w:val="24"/>
          <w:lang w:val="en-US"/>
        </w:rPr>
        <w:t>S</w:t>
      </w:r>
      <w:r w:rsidRPr="002C665D">
        <w:rPr>
          <w:rFonts w:cs="Courier New"/>
          <w:i/>
          <w:color w:val="000000" w:themeColor="text1"/>
          <w:sz w:val="24"/>
          <w:szCs w:val="24"/>
        </w:rPr>
        <w:t>elf-</w:t>
      </w:r>
      <w:r w:rsidRPr="002C665D">
        <w:rPr>
          <w:rFonts w:cs="Courier New"/>
          <w:i/>
          <w:color w:val="000000" w:themeColor="text1"/>
          <w:sz w:val="24"/>
          <w:szCs w:val="24"/>
          <w:lang w:val="en-US"/>
        </w:rPr>
        <w:t>D</w:t>
      </w:r>
      <w:r w:rsidRPr="002C665D">
        <w:rPr>
          <w:rFonts w:cs="Courier New"/>
          <w:i/>
          <w:color w:val="000000" w:themeColor="text1"/>
          <w:sz w:val="24"/>
          <w:szCs w:val="24"/>
        </w:rPr>
        <w:t xml:space="preserve">etermination </w:t>
      </w:r>
      <w:r w:rsidRPr="002C665D">
        <w:rPr>
          <w:rFonts w:cs="Courier New"/>
          <w:i/>
          <w:color w:val="000000" w:themeColor="text1"/>
          <w:sz w:val="24"/>
          <w:szCs w:val="24"/>
          <w:lang w:val="en-US"/>
        </w:rPr>
        <w:t>C</w:t>
      </w:r>
      <w:r w:rsidRPr="002C665D">
        <w:rPr>
          <w:rFonts w:cs="Courier New"/>
          <w:i/>
          <w:color w:val="000000" w:themeColor="text1"/>
          <w:sz w:val="24"/>
          <w:szCs w:val="24"/>
        </w:rPr>
        <w:t>ontracts</w:t>
      </w:r>
      <w:r w:rsidRPr="00E23370">
        <w:rPr>
          <w:rFonts w:cs="Courier New"/>
          <w:color w:val="000000" w:themeColor="text1"/>
          <w:sz w:val="24"/>
          <w:szCs w:val="24"/>
          <w:lang w:val="en-US"/>
        </w:rPr>
        <w:t xml:space="preserve">:  </w:t>
      </w:r>
      <w:r w:rsidRPr="00E23370">
        <w:rPr>
          <w:rFonts w:cs="Courier New"/>
          <w:color w:val="000000" w:themeColor="text1"/>
          <w:sz w:val="24"/>
          <w:szCs w:val="24"/>
        </w:rPr>
        <w:t>Section 116(b)(2) of the Act provides that grants or contracts awarded under section 116 of the Act are subject to the terms and conditions of section 102 of the ISDEA</w:t>
      </w:r>
      <w:r w:rsidRPr="00E23370">
        <w:rPr>
          <w:rFonts w:cs="Courier New"/>
          <w:color w:val="000000" w:themeColor="text1"/>
          <w:sz w:val="24"/>
          <w:szCs w:val="24"/>
          <w:lang w:val="en-US"/>
        </w:rPr>
        <w:t>A</w:t>
      </w:r>
      <w:r w:rsidRPr="00E23370">
        <w:rPr>
          <w:rFonts w:cs="Courier New"/>
          <w:color w:val="000000" w:themeColor="text1"/>
          <w:sz w:val="24"/>
          <w:szCs w:val="24"/>
        </w:rPr>
        <w:t xml:space="preserve"> (25 U.S.C. </w:t>
      </w:r>
      <w:r w:rsidRPr="00E23370">
        <w:rPr>
          <w:rFonts w:cs="Courier New"/>
          <w:color w:val="000000" w:themeColor="text1"/>
          <w:sz w:val="24"/>
          <w:szCs w:val="24"/>
          <w:lang w:val="en-US"/>
        </w:rPr>
        <w:t>5321</w:t>
      </w:r>
      <w:r w:rsidRPr="00E23370">
        <w:rPr>
          <w:rFonts w:cs="Courier New"/>
          <w:color w:val="000000" w:themeColor="text1"/>
          <w:sz w:val="24"/>
          <w:szCs w:val="24"/>
        </w:rPr>
        <w:t xml:space="preserve">) and must be conducted in accordance with the provisions of sections 4, 5, and 6 of the Act of April 16, 1934 (25 U.S.C. </w:t>
      </w:r>
      <w:r w:rsidRPr="00E23370">
        <w:rPr>
          <w:rFonts w:cs="Courier New"/>
          <w:color w:val="000000" w:themeColor="text1"/>
          <w:sz w:val="24"/>
          <w:szCs w:val="24"/>
          <w:lang w:val="en-US"/>
        </w:rPr>
        <w:t>5345</w:t>
      </w:r>
      <w:r w:rsidRPr="00E23370">
        <w:rPr>
          <w:rFonts w:cs="Courier New"/>
          <w:color w:val="000000" w:themeColor="text1"/>
          <w:sz w:val="24"/>
          <w:szCs w:val="24"/>
        </w:rPr>
        <w:t>-</w:t>
      </w:r>
      <w:r w:rsidRPr="00E23370">
        <w:rPr>
          <w:rFonts w:cs="Courier New"/>
          <w:color w:val="000000" w:themeColor="text1"/>
          <w:sz w:val="24"/>
          <w:szCs w:val="24"/>
          <w:lang w:val="en-US"/>
        </w:rPr>
        <w:t>534</w:t>
      </w:r>
      <w:r w:rsidRPr="00E23370">
        <w:rPr>
          <w:rFonts w:cs="Courier New"/>
          <w:color w:val="000000" w:themeColor="text1"/>
          <w:sz w:val="24"/>
          <w:szCs w:val="24"/>
        </w:rPr>
        <w:t>7)</w:t>
      </w:r>
      <w:r w:rsidRPr="00E23370">
        <w:rPr>
          <w:rFonts w:cs="Courier New"/>
          <w:color w:val="000000" w:themeColor="text1"/>
          <w:sz w:val="24"/>
          <w:szCs w:val="24"/>
          <w:lang w:val="en-US"/>
        </w:rPr>
        <w:t xml:space="preserve"> (Johnson-O’Malley Act</w:t>
      </w:r>
      <w:r w:rsidRPr="00E23370">
        <w:rPr>
          <w:rFonts w:cs="Courier New"/>
          <w:color w:val="000000" w:themeColor="text1"/>
          <w:sz w:val="24"/>
          <w:szCs w:val="24"/>
        </w:rPr>
        <w:t>), that are relevant to the programs administered under section 116(b) of the Act.</w:t>
      </w:r>
      <w:r w:rsidRPr="00E23370">
        <w:rPr>
          <w:rFonts w:cs="Courier New"/>
          <w:color w:val="000000" w:themeColor="text1"/>
          <w:sz w:val="24"/>
          <w:szCs w:val="24"/>
          <w:lang w:val="en-US"/>
        </w:rPr>
        <w:t xml:space="preserve">  The </w:t>
      </w:r>
      <w:r w:rsidRPr="00E23370">
        <w:rPr>
          <w:rFonts w:cs="Courier New"/>
          <w:color w:val="000000" w:themeColor="text1"/>
          <w:sz w:val="24"/>
          <w:szCs w:val="24"/>
        </w:rPr>
        <w:t>Act of April 16, 1934</w:t>
      </w:r>
      <w:r w:rsidR="005D789E">
        <w:rPr>
          <w:rFonts w:cs="Courier New"/>
          <w:color w:val="000000" w:themeColor="text1"/>
          <w:sz w:val="24"/>
          <w:szCs w:val="24"/>
        </w:rPr>
        <w:t>,</w:t>
      </w:r>
      <w:r w:rsidRPr="00E23370">
        <w:rPr>
          <w:rFonts w:cs="Courier New"/>
          <w:color w:val="000000" w:themeColor="text1"/>
          <w:sz w:val="24"/>
          <w:szCs w:val="24"/>
          <w:lang w:val="en-US"/>
        </w:rPr>
        <w:t xml:space="preserve"> </w:t>
      </w:r>
      <w:r w:rsidRPr="00E23370">
        <w:rPr>
          <w:rFonts w:cs="Courier New"/>
          <w:color w:val="000000" w:themeColor="text1"/>
          <w:sz w:val="24"/>
          <w:szCs w:val="24"/>
        </w:rPr>
        <w:t>authorizes the Secretary of the Interior to enter into contracts for the education of Indians and other purposes</w:t>
      </w:r>
      <w:r w:rsidRPr="00E23370">
        <w:rPr>
          <w:rFonts w:cs="Courier New"/>
          <w:color w:val="000000" w:themeColor="text1"/>
          <w:sz w:val="24"/>
          <w:szCs w:val="24"/>
          <w:lang w:val="en-US"/>
        </w:rPr>
        <w:t>.</w:t>
      </w:r>
      <w:r w:rsidRPr="00E23370">
        <w:rPr>
          <w:rFonts w:cs="Courier New"/>
          <w:color w:val="000000" w:themeColor="text1"/>
          <w:sz w:val="24"/>
          <w:szCs w:val="24"/>
        </w:rPr>
        <w:t xml:space="preserve">  Section 102 of the ISDEA</w:t>
      </w:r>
      <w:r w:rsidRPr="00E23370">
        <w:rPr>
          <w:rFonts w:cs="Courier New"/>
          <w:color w:val="000000" w:themeColor="text1"/>
          <w:sz w:val="24"/>
          <w:szCs w:val="24"/>
          <w:lang w:val="en-US"/>
        </w:rPr>
        <w:t>A</w:t>
      </w:r>
      <w:r w:rsidRPr="00E23370">
        <w:rPr>
          <w:rFonts w:cs="Courier New"/>
          <w:color w:val="000000" w:themeColor="text1"/>
          <w:sz w:val="24"/>
          <w:szCs w:val="24"/>
        </w:rPr>
        <w:t xml:space="preserve"> authorizes Indian </w:t>
      </w:r>
      <w:r w:rsidRPr="00E23370">
        <w:rPr>
          <w:rFonts w:cs="Courier New"/>
          <w:color w:val="000000" w:themeColor="text1"/>
          <w:sz w:val="24"/>
          <w:szCs w:val="24"/>
          <w:lang w:val="en-US"/>
        </w:rPr>
        <w:t>T</w:t>
      </w:r>
      <w:r w:rsidRPr="00E23370">
        <w:rPr>
          <w:rFonts w:cs="Courier New"/>
          <w:color w:val="000000" w:themeColor="text1"/>
          <w:sz w:val="24"/>
          <w:szCs w:val="24"/>
        </w:rPr>
        <w:t>ribes to request self-determination contracts</w:t>
      </w:r>
      <w:r w:rsidRPr="00E23370">
        <w:rPr>
          <w:rFonts w:cs="Courier New"/>
          <w:color w:val="000000" w:themeColor="text1"/>
          <w:sz w:val="24"/>
          <w:szCs w:val="24"/>
          <w:lang w:val="en-US"/>
        </w:rPr>
        <w:t xml:space="preserve"> from the Department of Interior</w:t>
      </w:r>
      <w:r w:rsidRPr="00E23370">
        <w:rPr>
          <w:rFonts w:cs="Courier New"/>
          <w:color w:val="000000" w:themeColor="text1"/>
          <w:sz w:val="24"/>
          <w:szCs w:val="24"/>
        </w:rPr>
        <w:t xml:space="preserve">.  Accordingly, an Indian </w:t>
      </w:r>
      <w:r w:rsidRPr="00E23370">
        <w:rPr>
          <w:rFonts w:cs="Courier New"/>
          <w:color w:val="000000" w:themeColor="text1"/>
          <w:sz w:val="24"/>
          <w:szCs w:val="24"/>
          <w:lang w:val="en-US"/>
        </w:rPr>
        <w:t>T</w:t>
      </w:r>
      <w:r w:rsidRPr="00E23370">
        <w:rPr>
          <w:rFonts w:cs="Courier New"/>
          <w:color w:val="000000" w:themeColor="text1"/>
          <w:sz w:val="24"/>
          <w:szCs w:val="24"/>
        </w:rPr>
        <w:t xml:space="preserve">ribe or </w:t>
      </w:r>
      <w:r w:rsidRPr="00E23370">
        <w:rPr>
          <w:rFonts w:cs="Courier New"/>
          <w:color w:val="000000" w:themeColor="text1"/>
          <w:sz w:val="24"/>
          <w:szCs w:val="24"/>
          <w:lang w:val="en-US"/>
        </w:rPr>
        <w:t>T</w:t>
      </w:r>
      <w:r w:rsidRPr="00E23370">
        <w:rPr>
          <w:rFonts w:cs="Courier New"/>
          <w:color w:val="000000" w:themeColor="text1"/>
          <w:sz w:val="24"/>
          <w:szCs w:val="24"/>
        </w:rPr>
        <w:t xml:space="preserve">ribal organization that has applied to the Secretary for </w:t>
      </w:r>
      <w:r w:rsidRPr="00E23370">
        <w:rPr>
          <w:rFonts w:cs="Courier New"/>
          <w:color w:val="000000" w:themeColor="text1"/>
          <w:sz w:val="24"/>
          <w:szCs w:val="24"/>
          <w:lang w:val="en-US"/>
        </w:rPr>
        <w:t>funding</w:t>
      </w:r>
      <w:r w:rsidRPr="00E23370">
        <w:rPr>
          <w:rFonts w:cs="Courier New"/>
          <w:color w:val="000000" w:themeColor="text1"/>
          <w:sz w:val="24"/>
          <w:szCs w:val="24"/>
        </w:rPr>
        <w:t xml:space="preserve"> under NACTEP and has been notified of its selection to be a </w:t>
      </w:r>
      <w:r w:rsidRPr="00E23370">
        <w:rPr>
          <w:rFonts w:cs="Courier New"/>
          <w:color w:val="000000" w:themeColor="text1"/>
          <w:sz w:val="24"/>
          <w:szCs w:val="24"/>
          <w:lang w:val="en-US"/>
        </w:rPr>
        <w:t xml:space="preserve">funding </w:t>
      </w:r>
      <w:r w:rsidRPr="00E23370">
        <w:rPr>
          <w:rFonts w:cs="Courier New"/>
          <w:color w:val="000000" w:themeColor="text1"/>
          <w:sz w:val="24"/>
          <w:szCs w:val="24"/>
        </w:rPr>
        <w:t xml:space="preserve">recipient may submit a request </w:t>
      </w:r>
      <w:r w:rsidRPr="00E23370">
        <w:rPr>
          <w:rFonts w:cs="Courier New"/>
          <w:color w:val="000000" w:themeColor="text1"/>
          <w:sz w:val="24"/>
          <w:szCs w:val="24"/>
          <w:lang w:val="en-US"/>
        </w:rPr>
        <w:t xml:space="preserve">to both the Secretary of Education (via the contact person listed under FOR FURTHER INFORMATION CONTACT) and the relevant Department of Interior contact person </w:t>
      </w:r>
      <w:r w:rsidRPr="00E23370">
        <w:rPr>
          <w:rFonts w:cs="Courier New"/>
          <w:color w:val="000000" w:themeColor="text1"/>
          <w:sz w:val="24"/>
          <w:szCs w:val="24"/>
        </w:rPr>
        <w:t>to operate its NACTEP project through a section 102 Indian self-determination contract.</w:t>
      </w:r>
      <w:r w:rsidRPr="00E23370" w:rsidR="00262802">
        <w:rPr>
          <w:rFonts w:cs="Courier New"/>
          <w:color w:val="000000" w:themeColor="text1"/>
          <w:sz w:val="24"/>
          <w:szCs w:val="24"/>
          <w:lang w:val="en-US"/>
        </w:rPr>
        <w:t xml:space="preserve"> </w:t>
      </w:r>
    </w:p>
    <w:p w:rsidR="00051BED" w:rsidRPr="00E23370" w:rsidP="00051BED" w14:paraId="2D1A7578" w14:textId="77777777">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rPr>
        <w:t>After successful applicants are selected under this NACTEP competition, the Secretary will review any requests to operate a project under an Indian self-determination contract pursuant to the ISDEA</w:t>
      </w:r>
      <w:r w:rsidRPr="00E23370">
        <w:rPr>
          <w:rFonts w:cs="Courier New"/>
          <w:color w:val="000000" w:themeColor="text1"/>
          <w:sz w:val="24"/>
          <w:szCs w:val="24"/>
          <w:lang w:val="en-US"/>
        </w:rPr>
        <w:t>A</w:t>
      </w:r>
      <w:r w:rsidRPr="00E23370">
        <w:rPr>
          <w:rFonts w:cs="Courier New"/>
          <w:color w:val="000000" w:themeColor="text1"/>
          <w:sz w:val="24"/>
          <w:szCs w:val="24"/>
        </w:rPr>
        <w:t xml:space="preserve">.  If a request for an Indian self-determination contract is approved, the Indian </w:t>
      </w:r>
      <w:r w:rsidRPr="00E23370">
        <w:rPr>
          <w:rFonts w:cs="Courier New"/>
          <w:color w:val="000000" w:themeColor="text1"/>
          <w:sz w:val="24"/>
          <w:szCs w:val="24"/>
          <w:lang w:val="en-US"/>
        </w:rPr>
        <w:t>T</w:t>
      </w:r>
      <w:r w:rsidRPr="00E23370">
        <w:rPr>
          <w:rFonts w:cs="Courier New"/>
          <w:color w:val="000000" w:themeColor="text1"/>
          <w:sz w:val="24"/>
          <w:szCs w:val="24"/>
        </w:rPr>
        <w:t xml:space="preserve">ribe or </w:t>
      </w:r>
      <w:r w:rsidRPr="00E23370">
        <w:rPr>
          <w:rFonts w:cs="Courier New"/>
          <w:color w:val="000000" w:themeColor="text1"/>
          <w:sz w:val="24"/>
          <w:szCs w:val="24"/>
          <w:lang w:val="en-US"/>
        </w:rPr>
        <w:t>T</w:t>
      </w:r>
      <w:r w:rsidRPr="00E23370">
        <w:rPr>
          <w:rFonts w:cs="Courier New"/>
          <w:color w:val="000000" w:themeColor="text1"/>
          <w:sz w:val="24"/>
          <w:szCs w:val="24"/>
        </w:rPr>
        <w:t>ribal organization submitting the request will be required, to the extent possible, to operate its project in accordance with the ISDEA</w:t>
      </w:r>
      <w:r w:rsidRPr="00E23370">
        <w:rPr>
          <w:rFonts w:cs="Courier New"/>
          <w:color w:val="000000" w:themeColor="text1"/>
          <w:sz w:val="24"/>
          <w:szCs w:val="24"/>
          <w:lang w:val="en-US"/>
        </w:rPr>
        <w:t>A</w:t>
      </w:r>
      <w:r w:rsidRPr="00E23370">
        <w:rPr>
          <w:rFonts w:cs="Courier New"/>
          <w:color w:val="000000" w:themeColor="text1"/>
          <w:sz w:val="24"/>
          <w:szCs w:val="24"/>
        </w:rPr>
        <w:t xml:space="preserve">, </w:t>
      </w:r>
      <w:r w:rsidRPr="00E23370">
        <w:rPr>
          <w:rFonts w:cs="Courier New"/>
          <w:color w:val="000000" w:themeColor="text1"/>
          <w:sz w:val="24"/>
          <w:szCs w:val="24"/>
          <w:lang w:val="en-US"/>
        </w:rPr>
        <w:t xml:space="preserve">relevant provisions in </w:t>
      </w:r>
      <w:r w:rsidRPr="00E23370">
        <w:rPr>
          <w:rFonts w:cs="Courier New"/>
          <w:color w:val="000000" w:themeColor="text1"/>
          <w:sz w:val="24"/>
          <w:szCs w:val="24"/>
        </w:rPr>
        <w:t xml:space="preserve">sections 4, 5, and 6 of the Act of April 16, 1934 (25 U.S.C. </w:t>
      </w:r>
      <w:r w:rsidRPr="00E23370">
        <w:rPr>
          <w:rFonts w:cs="Courier New"/>
          <w:color w:val="000000" w:themeColor="text1"/>
          <w:sz w:val="24"/>
          <w:szCs w:val="24"/>
          <w:lang w:val="en-US"/>
        </w:rPr>
        <w:t>5345-5347</w:t>
      </w:r>
      <w:r w:rsidRPr="00E23370">
        <w:rPr>
          <w:rFonts w:cs="Courier New"/>
          <w:color w:val="000000" w:themeColor="text1"/>
          <w:sz w:val="24"/>
          <w:szCs w:val="24"/>
        </w:rPr>
        <w:t>)</w:t>
      </w:r>
      <w:r w:rsidRPr="00E23370">
        <w:rPr>
          <w:rFonts w:cs="Courier New"/>
          <w:color w:val="000000" w:themeColor="text1"/>
          <w:sz w:val="24"/>
          <w:szCs w:val="24"/>
          <w:lang w:val="en-US"/>
        </w:rPr>
        <w:t xml:space="preserve">, </w:t>
      </w:r>
      <w:r w:rsidRPr="00E23370">
        <w:rPr>
          <w:rFonts w:cs="Courier New"/>
          <w:color w:val="000000" w:themeColor="text1"/>
          <w:sz w:val="24"/>
          <w:szCs w:val="24"/>
        </w:rPr>
        <w:t xml:space="preserve">the Act, and the non-statutory program requirements </w:t>
      </w:r>
      <w:r w:rsidRPr="00E23370">
        <w:rPr>
          <w:rFonts w:cs="Courier New"/>
          <w:color w:val="000000" w:themeColor="text1"/>
          <w:sz w:val="24"/>
          <w:szCs w:val="24"/>
          <w:lang w:val="en-US"/>
        </w:rPr>
        <w:t>specified</w:t>
      </w:r>
      <w:r w:rsidRPr="00E23370">
        <w:rPr>
          <w:rFonts w:cs="Courier New"/>
          <w:color w:val="000000" w:themeColor="text1"/>
          <w:sz w:val="24"/>
          <w:szCs w:val="24"/>
        </w:rPr>
        <w:t xml:space="preserve"> in th</w:t>
      </w:r>
      <w:r w:rsidRPr="00E23370">
        <w:rPr>
          <w:rFonts w:cs="Courier New"/>
          <w:color w:val="000000" w:themeColor="text1"/>
          <w:sz w:val="24"/>
          <w:szCs w:val="24"/>
          <w:lang w:val="en-US"/>
        </w:rPr>
        <w:t>is notice</w:t>
      </w:r>
      <w:r w:rsidRPr="00E23370">
        <w:rPr>
          <w:rFonts w:cs="Courier New"/>
          <w:bCs/>
          <w:color w:val="000000" w:themeColor="text1"/>
          <w:sz w:val="24"/>
          <w:szCs w:val="24"/>
        </w:rPr>
        <w:t>.</w:t>
      </w:r>
    </w:p>
    <w:p w:rsidR="00051BED" w:rsidRPr="00E23370" w:rsidP="00051BED" w14:paraId="6B1956A8" w14:textId="35ADE539">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rPr>
        <w:t xml:space="preserve">The CTE programs provided through an Indian self-determination contract would have to be </w:t>
      </w:r>
      <w:r w:rsidRPr="00E23370">
        <w:rPr>
          <w:rFonts w:cs="Courier New"/>
          <w:color w:val="000000" w:themeColor="text1"/>
          <w:sz w:val="24"/>
          <w:szCs w:val="24"/>
          <w:lang w:val="en-US"/>
        </w:rPr>
        <w:t>substantively</w:t>
      </w:r>
      <w:r w:rsidRPr="00E23370">
        <w:rPr>
          <w:rFonts w:cs="Courier New"/>
          <w:color w:val="000000" w:themeColor="text1"/>
          <w:sz w:val="24"/>
          <w:szCs w:val="24"/>
        </w:rPr>
        <w:t xml:space="preserve"> the same as were proposed in the initial </w:t>
      </w:r>
      <w:r w:rsidRPr="00E23370">
        <w:rPr>
          <w:rFonts w:cs="Courier New"/>
          <w:color w:val="000000" w:themeColor="text1"/>
          <w:sz w:val="24"/>
          <w:szCs w:val="24"/>
          <w:lang w:val="en-US"/>
        </w:rPr>
        <w:t xml:space="preserve">NACTEP </w:t>
      </w:r>
      <w:r w:rsidRPr="00E23370">
        <w:rPr>
          <w:rFonts w:cs="Courier New"/>
          <w:color w:val="000000" w:themeColor="text1"/>
          <w:sz w:val="24"/>
          <w:szCs w:val="24"/>
        </w:rPr>
        <w:t xml:space="preserve">application and approved by the Department.  Any Indian </w:t>
      </w:r>
      <w:r w:rsidRPr="00E23370">
        <w:rPr>
          <w:rFonts w:cs="Courier New"/>
          <w:color w:val="000000" w:themeColor="text1"/>
          <w:sz w:val="24"/>
          <w:szCs w:val="24"/>
          <w:lang w:val="en-US"/>
        </w:rPr>
        <w:t>T</w:t>
      </w:r>
      <w:r w:rsidRPr="00E23370">
        <w:rPr>
          <w:rFonts w:cs="Courier New"/>
          <w:color w:val="000000" w:themeColor="text1"/>
          <w:sz w:val="24"/>
          <w:szCs w:val="24"/>
        </w:rPr>
        <w:t xml:space="preserve">ribe or </w:t>
      </w:r>
      <w:r w:rsidRPr="00E23370">
        <w:rPr>
          <w:rFonts w:cs="Courier New"/>
          <w:color w:val="000000" w:themeColor="text1"/>
          <w:sz w:val="24"/>
          <w:szCs w:val="24"/>
          <w:lang w:val="en-US"/>
        </w:rPr>
        <w:t>T</w:t>
      </w:r>
      <w:r w:rsidRPr="00E23370">
        <w:rPr>
          <w:rFonts w:cs="Courier New"/>
          <w:color w:val="000000" w:themeColor="text1"/>
          <w:sz w:val="24"/>
          <w:szCs w:val="24"/>
        </w:rPr>
        <w:t>ribal organization that is selected to receive funding under this competition, but whose request</w:t>
      </w:r>
      <w:r w:rsidRPr="00E23370">
        <w:rPr>
          <w:rFonts w:cs="Courier New"/>
          <w:color w:val="000000" w:themeColor="text1"/>
          <w:sz w:val="24"/>
          <w:szCs w:val="24"/>
          <w:lang w:val="en-US"/>
        </w:rPr>
        <w:t xml:space="preserve"> to operate the project under </w:t>
      </w:r>
      <w:r w:rsidRPr="00E23370">
        <w:rPr>
          <w:rFonts w:cs="Courier New"/>
          <w:color w:val="000000" w:themeColor="text1"/>
          <w:sz w:val="24"/>
          <w:szCs w:val="24"/>
        </w:rPr>
        <w:t xml:space="preserve">an Indian self-determination contract is denied, may appeal </w:t>
      </w:r>
      <w:r w:rsidRPr="00E23370">
        <w:rPr>
          <w:rFonts w:cs="Courier New"/>
          <w:color w:val="000000" w:themeColor="text1"/>
          <w:sz w:val="24"/>
          <w:szCs w:val="24"/>
        </w:rPr>
        <w:t>the denial to the Secretary.  If you have questions about ISDEA</w:t>
      </w:r>
      <w:r w:rsidRPr="00E23370">
        <w:rPr>
          <w:rFonts w:cs="Courier New"/>
          <w:color w:val="000000" w:themeColor="text1"/>
          <w:sz w:val="24"/>
          <w:szCs w:val="24"/>
          <w:lang w:val="en-US"/>
        </w:rPr>
        <w:t>A</w:t>
      </w:r>
      <w:r w:rsidRPr="00E23370">
        <w:rPr>
          <w:rFonts w:cs="Courier New"/>
          <w:color w:val="000000" w:themeColor="text1"/>
          <w:sz w:val="24"/>
          <w:szCs w:val="24"/>
        </w:rPr>
        <w:t xml:space="preserve"> self-determination contracts, please contact the person listed </w:t>
      </w:r>
      <w:r w:rsidRPr="00E23370">
        <w:rPr>
          <w:rFonts w:cs="Courier New"/>
          <w:color w:val="000000" w:themeColor="text1"/>
          <w:sz w:val="24"/>
          <w:szCs w:val="24"/>
          <w:lang w:val="en-US"/>
        </w:rPr>
        <w:t>under FOR FURTHER INFORMATION CONTACT</w:t>
      </w:r>
      <w:r w:rsidRPr="00E23370">
        <w:rPr>
          <w:rFonts w:cs="Courier New"/>
          <w:color w:val="000000" w:themeColor="text1"/>
          <w:sz w:val="24"/>
          <w:szCs w:val="24"/>
        </w:rPr>
        <w:t>.</w:t>
      </w:r>
      <w:r w:rsidRPr="00E23370" w:rsidR="00262802">
        <w:rPr>
          <w:rFonts w:cs="Courier New"/>
          <w:color w:val="000000" w:themeColor="text1"/>
          <w:sz w:val="24"/>
          <w:szCs w:val="24"/>
          <w:lang w:val="en-US"/>
        </w:rPr>
        <w:t xml:space="preserve"> </w:t>
      </w:r>
    </w:p>
    <w:p w:rsidR="00FB31F4" w:rsidRPr="00E23370" w:rsidP="00911D38" w14:paraId="6C22406D" w14:textId="4DDDEA21">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051BED">
        <w:rPr>
          <w:rFonts w:cs="Courier New"/>
          <w:color w:val="000000" w:themeColor="text1"/>
          <w:sz w:val="24"/>
          <w:szCs w:val="24"/>
          <w:lang w:val="en-US"/>
        </w:rPr>
        <w:t xml:space="preserve">3.  </w:t>
      </w:r>
      <w:r w:rsidRPr="002C665D" w:rsidR="001E6B2B">
        <w:rPr>
          <w:rFonts w:cs="Courier New"/>
          <w:i/>
          <w:color w:val="000000" w:themeColor="text1"/>
          <w:sz w:val="24"/>
          <w:szCs w:val="24"/>
        </w:rPr>
        <w:t>A</w:t>
      </w:r>
      <w:r w:rsidRPr="002C665D" w:rsidR="00CC463C">
        <w:rPr>
          <w:rFonts w:cs="Courier New"/>
          <w:i/>
          <w:color w:val="000000" w:themeColor="text1"/>
          <w:sz w:val="24"/>
          <w:szCs w:val="24"/>
        </w:rPr>
        <w:t>ward Notices</w:t>
      </w:r>
      <w:r w:rsidRPr="00E23370" w:rsidR="00CC463C">
        <w:rPr>
          <w:rFonts w:cs="Courier New"/>
          <w:color w:val="000000" w:themeColor="text1"/>
          <w:sz w:val="24"/>
          <w:szCs w:val="24"/>
        </w:rPr>
        <w:t>:  If your application is successful, we notify your</w:t>
      </w:r>
      <w:r w:rsidRPr="00E23370">
        <w:rPr>
          <w:rFonts w:cs="Courier New"/>
          <w:color w:val="000000" w:themeColor="text1"/>
          <w:sz w:val="24"/>
          <w:szCs w:val="24"/>
        </w:rPr>
        <w:t xml:space="preserve"> U.S. Representative and U.S. Senators and send you a Grant Award Notification (GAN)</w:t>
      </w:r>
      <w:r w:rsidRPr="00E23370" w:rsidR="005400AE">
        <w:rPr>
          <w:rFonts w:cs="Courier New"/>
          <w:color w:val="000000" w:themeColor="text1"/>
          <w:sz w:val="24"/>
          <w:szCs w:val="24"/>
        </w:rPr>
        <w:t>;</w:t>
      </w:r>
      <w:r w:rsidRPr="00E23370" w:rsidR="005400AE">
        <w:rPr>
          <w:rFonts w:cs="Courier New"/>
          <w:bCs/>
          <w:color w:val="000000" w:themeColor="text1"/>
          <w:sz w:val="24"/>
          <w:szCs w:val="24"/>
        </w:rPr>
        <w:t xml:space="preserve"> or we may send you an email containing a link to access an electronic version of your GAN</w:t>
      </w:r>
      <w:r w:rsidRPr="00E23370">
        <w:rPr>
          <w:rFonts w:cs="Courier New"/>
          <w:color w:val="000000" w:themeColor="text1"/>
          <w:sz w:val="24"/>
          <w:szCs w:val="24"/>
        </w:rPr>
        <w:t xml:space="preserve">.  We may </w:t>
      </w:r>
      <w:r w:rsidR="00DF60EC">
        <w:rPr>
          <w:rFonts w:cs="Courier New"/>
          <w:color w:val="000000" w:themeColor="text1"/>
          <w:sz w:val="24"/>
          <w:szCs w:val="24"/>
        </w:rPr>
        <w:t>also</w:t>
      </w:r>
      <w:r w:rsidRPr="00E23370">
        <w:rPr>
          <w:rFonts w:cs="Courier New"/>
          <w:color w:val="000000" w:themeColor="text1"/>
          <w:sz w:val="24"/>
          <w:szCs w:val="24"/>
        </w:rPr>
        <w:t xml:space="preserve"> notify you informally.</w:t>
      </w:r>
    </w:p>
    <w:p w:rsidR="00FB31F4" w:rsidRPr="00E23370" w:rsidP="006E47E0" w14:paraId="790E919A" w14:textId="77777777">
      <w:pPr>
        <w:pStyle w:val="HTMLPreformatted"/>
        <w:tabs>
          <w:tab w:val="left" w:pos="720"/>
          <w:tab w:val="clear" w:pos="916"/>
          <w:tab w:val="left" w:pos="801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77B1CD09">
        <w:rPr>
          <w:rFonts w:cs="Courier New"/>
          <w:color w:val="000000" w:themeColor="text1"/>
          <w:sz w:val="24"/>
          <w:szCs w:val="24"/>
          <w:lang w:val="en-US"/>
        </w:rPr>
        <w:t>If your application is not evaluated or not selected for funding, we notify you.</w:t>
      </w:r>
    </w:p>
    <w:p w:rsidR="007B39BD" w:rsidRPr="00E23370" w:rsidP="006E47E0" w14:paraId="3EF4B276" w14:textId="253A792E">
      <w:pPr>
        <w:pStyle w:val="HTMLPreformatted"/>
        <w:tabs>
          <w:tab w:val="left" w:pos="720"/>
          <w:tab w:val="clear" w:pos="916"/>
          <w:tab w:val="left" w:pos="8010"/>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A46F07">
        <w:rPr>
          <w:rFonts w:cs="Courier New"/>
          <w:color w:val="000000" w:themeColor="text1"/>
          <w:sz w:val="24"/>
          <w:szCs w:val="24"/>
          <w:lang w:val="en-US"/>
        </w:rPr>
        <w:t>4</w:t>
      </w:r>
      <w:r w:rsidRPr="00E23370" w:rsidR="005400AE">
        <w:rPr>
          <w:rFonts w:cs="Courier New"/>
          <w:color w:val="000000" w:themeColor="text1"/>
          <w:sz w:val="24"/>
          <w:szCs w:val="24"/>
        </w:rPr>
        <w:t xml:space="preserve">.  </w:t>
      </w:r>
      <w:r w:rsidRPr="002C665D" w:rsidR="00FB31F4">
        <w:rPr>
          <w:rFonts w:cs="Courier New"/>
          <w:i/>
          <w:color w:val="000000" w:themeColor="text1"/>
          <w:sz w:val="24"/>
          <w:szCs w:val="24"/>
        </w:rPr>
        <w:t>Administrative and National Policy Requirements</w:t>
      </w:r>
      <w:r w:rsidRPr="00E23370" w:rsidR="00FB31F4">
        <w:rPr>
          <w:rFonts w:cs="Courier New"/>
          <w:color w:val="000000" w:themeColor="text1"/>
          <w:sz w:val="24"/>
          <w:szCs w:val="24"/>
        </w:rPr>
        <w:t xml:space="preserve">:  We identify administrative and </w:t>
      </w:r>
      <w:r w:rsidRPr="00E23370" w:rsidR="00AA7E7A">
        <w:rPr>
          <w:rFonts w:cs="Courier New"/>
          <w:color w:val="000000" w:themeColor="text1"/>
          <w:sz w:val="24"/>
          <w:szCs w:val="24"/>
        </w:rPr>
        <w:t xml:space="preserve">national policy requirements in the application package and reference these and other requirements in the </w:t>
      </w:r>
      <w:r w:rsidRPr="002C665D" w:rsidR="00AA7E7A">
        <w:rPr>
          <w:rFonts w:cs="Courier New"/>
          <w:i/>
          <w:color w:val="000000" w:themeColor="text1"/>
          <w:sz w:val="24"/>
          <w:szCs w:val="24"/>
        </w:rPr>
        <w:t>Applicable Regulations</w:t>
      </w:r>
      <w:r w:rsidRPr="00E23370" w:rsidR="00AA7E7A">
        <w:rPr>
          <w:rFonts w:cs="Courier New"/>
          <w:color w:val="000000" w:themeColor="text1"/>
          <w:sz w:val="24"/>
          <w:szCs w:val="24"/>
        </w:rPr>
        <w:t xml:space="preserve"> section of this notice.</w:t>
      </w:r>
      <w:r w:rsidRPr="00E23370" w:rsidR="00FA45BF">
        <w:rPr>
          <w:rFonts w:cs="Courier New"/>
          <w:color w:val="000000" w:themeColor="text1"/>
          <w:sz w:val="24"/>
          <w:szCs w:val="24"/>
        </w:rPr>
        <w:t xml:space="preserve"> </w:t>
      </w:r>
    </w:p>
    <w:p w:rsidR="00FA45BF" w:rsidRPr="00E23370" w:rsidP="00911D38" w14:paraId="4C6F39E6" w14:textId="77777777">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77B1CD09" w:rsidR="007B39BD">
        <w:rPr>
          <w:rFonts w:cs="Courier New"/>
          <w:color w:val="000000" w:themeColor="text1"/>
          <w:sz w:val="24"/>
          <w:szCs w:val="24"/>
          <w:lang w:val="en-US"/>
        </w:rPr>
        <w:t xml:space="preserve">We reference the regulations outlining the terms and conditions of an award in the </w:t>
      </w:r>
      <w:r w:rsidRPr="002C665D" w:rsidR="007B39BD">
        <w:rPr>
          <w:rFonts w:cs="Courier New"/>
          <w:i/>
          <w:color w:val="000000" w:themeColor="text1"/>
          <w:sz w:val="24"/>
          <w:szCs w:val="24"/>
          <w:lang w:val="en-US"/>
        </w:rPr>
        <w:t>Applicable Regulations</w:t>
      </w:r>
      <w:r w:rsidRPr="77B1CD09" w:rsidR="007B39BD">
        <w:rPr>
          <w:rFonts w:cs="Courier New"/>
          <w:color w:val="000000" w:themeColor="text1"/>
          <w:sz w:val="24"/>
          <w:szCs w:val="24"/>
          <w:lang w:val="en-US"/>
        </w:rPr>
        <w:t xml:space="preserve"> section of this notice and include these and other specific conditions in the GAN.  </w:t>
      </w:r>
      <w:r w:rsidRPr="77B1CD09">
        <w:rPr>
          <w:rFonts w:cs="Courier New"/>
          <w:color w:val="000000" w:themeColor="text1"/>
          <w:sz w:val="24"/>
          <w:szCs w:val="24"/>
          <w:lang w:val="en-US"/>
        </w:rPr>
        <w:t>The GAN also incorporates your approved application as part of your binding commitments under the grant.</w:t>
      </w:r>
      <w:r w:rsidRPr="77B1CD09" w:rsidR="00C82578">
        <w:rPr>
          <w:rFonts w:cs="Courier New"/>
          <w:color w:val="000000" w:themeColor="text1"/>
          <w:sz w:val="24"/>
          <w:szCs w:val="24"/>
          <w:lang w:val="en-US"/>
        </w:rPr>
        <w:t xml:space="preserve">  </w:t>
      </w:r>
    </w:p>
    <w:p w:rsidR="006C7774" w:rsidRPr="00E23370" w:rsidP="00911D38" w14:paraId="5086CA28" w14:textId="4F479DD2">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sidR="00A46F07">
        <w:rPr>
          <w:rFonts w:cs="Courier New"/>
          <w:color w:val="000000" w:themeColor="text1"/>
          <w:sz w:val="24"/>
          <w:szCs w:val="24"/>
          <w:lang w:val="en-US"/>
        </w:rPr>
        <w:t>5</w:t>
      </w:r>
      <w:r w:rsidRPr="00E23370" w:rsidR="005400AE">
        <w:rPr>
          <w:rFonts w:cs="Courier New"/>
          <w:color w:val="000000" w:themeColor="text1"/>
          <w:sz w:val="24"/>
          <w:szCs w:val="24"/>
        </w:rPr>
        <w:t xml:space="preserve">.  </w:t>
      </w:r>
      <w:r w:rsidRPr="002C665D">
        <w:rPr>
          <w:rFonts w:cs="Courier New"/>
          <w:i/>
          <w:color w:val="000000" w:themeColor="text1"/>
          <w:sz w:val="24"/>
          <w:szCs w:val="24"/>
        </w:rPr>
        <w:t>Open Licensing Requirement</w:t>
      </w:r>
      <w:r w:rsidRPr="00E23370">
        <w:rPr>
          <w:rFonts w:cs="Courier New"/>
          <w:color w:val="000000" w:themeColor="text1"/>
          <w:sz w:val="24"/>
          <w:szCs w:val="24"/>
        </w:rPr>
        <w:t>:</w:t>
      </w:r>
      <w:r w:rsidRPr="00E23370" w:rsidR="00EB0F25">
        <w:rPr>
          <w:rFonts w:cs="Courier New"/>
          <w:color w:val="000000" w:themeColor="text1"/>
          <w:sz w:val="24"/>
          <w:szCs w:val="24"/>
          <w:lang w:val="en-US"/>
        </w:rPr>
        <w:t xml:space="preserve"> </w:t>
      </w:r>
      <w:r w:rsidRPr="00E23370">
        <w:rPr>
          <w:rFonts w:cs="Courier New"/>
          <w:color w:val="000000" w:themeColor="text1"/>
          <w:sz w:val="24"/>
          <w:szCs w:val="24"/>
        </w:rPr>
        <w:t xml:space="preserve"> Unless an exception applies, if you are awarded a grant under this competition, </w:t>
      </w:r>
      <w:r w:rsidRPr="00E23370">
        <w:rPr>
          <w:rFonts w:cs="Courier New"/>
          <w:color w:val="000000" w:themeColor="text1"/>
          <w:sz w:val="24"/>
          <w:szCs w:val="24"/>
        </w:rPr>
        <w:t>you will be required to openly license to the public grant deliverables created in whole, or in part, with Department grant funds.  When the deliverable consists of modifications to pre-existing works, the license extend</w:t>
      </w:r>
      <w:r w:rsidRPr="00E23370" w:rsidR="00277046">
        <w:rPr>
          <w:rFonts w:cs="Courier New"/>
          <w:color w:val="000000" w:themeColor="text1"/>
          <w:sz w:val="24"/>
          <w:szCs w:val="24"/>
          <w:lang w:val="en-US"/>
        </w:rPr>
        <w:t>s</w:t>
      </w:r>
      <w:r w:rsidRPr="00E23370">
        <w:rPr>
          <w:rFonts w:cs="Courier New"/>
          <w:color w:val="000000" w:themeColor="text1"/>
          <w:sz w:val="24"/>
          <w:szCs w:val="24"/>
        </w:rPr>
        <w:t xml:space="preserve"> only to those modifications that can be separately identified and only to the extent that open licensing is permitted under the terms of any licenses or other legal restrictions on the use of pre-existing works.  </w:t>
      </w:r>
      <w:r w:rsidRPr="00E23370" w:rsidR="00277046">
        <w:rPr>
          <w:rFonts w:cs="Courier New"/>
          <w:color w:val="000000" w:themeColor="text1"/>
          <w:sz w:val="24"/>
          <w:szCs w:val="24"/>
          <w:lang w:val="en-US"/>
        </w:rPr>
        <w:t>Additionally, a grantee or subgrantee that is awarded competitive grant funds must have a plan to disseminate these public grant deliverables.  The dissemination plan can be developed and submitted after your application has been reviewed and selected</w:t>
      </w:r>
      <w:r w:rsidRPr="00E23370">
        <w:rPr>
          <w:rFonts w:cs="Courier New"/>
          <w:color w:val="000000" w:themeColor="text1"/>
          <w:sz w:val="24"/>
          <w:lang w:val="en-US"/>
        </w:rPr>
        <w:t xml:space="preserve"> for </w:t>
      </w:r>
      <w:r w:rsidRPr="00E23370" w:rsidR="00277046">
        <w:rPr>
          <w:rFonts w:cs="Courier New"/>
          <w:color w:val="000000" w:themeColor="text1"/>
          <w:sz w:val="24"/>
          <w:szCs w:val="24"/>
          <w:lang w:val="en-US"/>
        </w:rPr>
        <w:t>funding</w:t>
      </w:r>
      <w:r w:rsidRPr="00E23370">
        <w:rPr>
          <w:rFonts w:cs="Courier New"/>
          <w:color w:val="000000" w:themeColor="text1"/>
          <w:sz w:val="24"/>
          <w:lang w:val="en-US"/>
        </w:rPr>
        <w:t xml:space="preserve">.  For additional information on the </w:t>
      </w:r>
      <w:r w:rsidRPr="00E23370">
        <w:rPr>
          <w:rFonts w:cs="Courier New"/>
          <w:color w:val="000000" w:themeColor="text1"/>
          <w:sz w:val="24"/>
          <w:szCs w:val="24"/>
        </w:rPr>
        <w:t xml:space="preserve">open licensing requirements please refer to 2 CFR 3474.20. </w:t>
      </w:r>
    </w:p>
    <w:p w:rsidR="00C82578" w:rsidRPr="00E23370" w:rsidP="00911D38" w14:paraId="620D0F02" w14:textId="224E6081">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A46F07">
        <w:rPr>
          <w:rFonts w:cs="Courier New"/>
          <w:color w:val="000000" w:themeColor="text1"/>
          <w:sz w:val="24"/>
          <w:szCs w:val="24"/>
          <w:lang w:val="en-US"/>
        </w:rPr>
        <w:t>6</w:t>
      </w:r>
      <w:r w:rsidRPr="00E23370" w:rsidR="006C7774">
        <w:rPr>
          <w:rFonts w:cs="Courier New"/>
          <w:color w:val="000000" w:themeColor="text1"/>
          <w:sz w:val="24"/>
          <w:szCs w:val="24"/>
          <w:lang w:val="en-US"/>
        </w:rPr>
        <w:t xml:space="preserve">.  </w:t>
      </w:r>
      <w:r w:rsidRPr="002C665D">
        <w:rPr>
          <w:rFonts w:cs="Courier New"/>
          <w:i/>
          <w:color w:val="000000" w:themeColor="text1"/>
          <w:sz w:val="24"/>
          <w:szCs w:val="24"/>
        </w:rPr>
        <w:t>Reporting</w:t>
      </w:r>
      <w:r w:rsidRPr="00E23370">
        <w:rPr>
          <w:rFonts w:cs="Courier New"/>
          <w:color w:val="000000" w:themeColor="text1"/>
          <w:sz w:val="24"/>
          <w:szCs w:val="24"/>
        </w:rPr>
        <w:t xml:space="preserve">:  (a) </w:t>
      </w:r>
      <w:r w:rsidRPr="00E23370" w:rsidR="00BA477A">
        <w:rPr>
          <w:rFonts w:cs="Courier New"/>
          <w:color w:val="000000" w:themeColor="text1"/>
          <w:sz w:val="24"/>
          <w:szCs w:val="24"/>
          <w:lang w:val="en-US"/>
        </w:rPr>
        <w:t xml:space="preserve"> </w:t>
      </w:r>
      <w:r w:rsidRPr="00E23370">
        <w:rPr>
          <w:rFonts w:cs="Courier New"/>
          <w:color w:val="000000" w:themeColor="text1"/>
          <w:sz w:val="24"/>
          <w:szCs w:val="24"/>
        </w:rPr>
        <w:t xml:space="preserve">If you apply for a grant under this competition, you must ensure that you have in place the necessary processes and systems to comply with the reporting requirements in 2 CFR part 170 should you receive funding under the competition.  </w:t>
      </w:r>
      <w:r w:rsidR="009B4225">
        <w:rPr>
          <w:rFonts w:cs="Courier New"/>
          <w:color w:val="000000" w:themeColor="text1"/>
          <w:sz w:val="24"/>
          <w:szCs w:val="24"/>
        </w:rPr>
        <w:t xml:space="preserve">See the standards </w:t>
      </w:r>
      <w:r w:rsidR="00FD1C7E">
        <w:rPr>
          <w:rFonts w:cs="Courier New"/>
          <w:color w:val="000000" w:themeColor="text1"/>
          <w:sz w:val="24"/>
          <w:szCs w:val="24"/>
        </w:rPr>
        <w:t>in 2 CFR 170.105 to determine whether you are covered by 2 CFR part 170</w:t>
      </w:r>
      <w:r w:rsidRPr="00E23370">
        <w:rPr>
          <w:rFonts w:cs="Courier New"/>
          <w:color w:val="000000" w:themeColor="text1"/>
          <w:sz w:val="24"/>
          <w:szCs w:val="24"/>
        </w:rPr>
        <w:t>.</w:t>
      </w:r>
    </w:p>
    <w:p w:rsidR="00AE5885" w:rsidRPr="00E23370" w:rsidP="00911D38" w14:paraId="2A05B37E" w14:textId="52AB8550">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77B1CD09" w:rsidR="00C82578">
        <w:rPr>
          <w:rFonts w:cs="Courier New"/>
          <w:color w:val="000000" w:themeColor="text1"/>
          <w:sz w:val="24"/>
          <w:szCs w:val="24"/>
          <w:lang w:val="en-US"/>
        </w:rPr>
        <w:t xml:space="preserve">(b)  At the end of your project period, you must submit a final performance report, including financial information, as directed by the Secretary.  If you receive a multiyear award, you </w:t>
      </w:r>
      <w:r w:rsidRPr="77B1CD09" w:rsidR="0023100C">
        <w:rPr>
          <w:rFonts w:cs="Courier New"/>
          <w:color w:val="000000" w:themeColor="text1"/>
          <w:sz w:val="24"/>
          <w:szCs w:val="24"/>
          <w:lang w:val="en-US"/>
        </w:rPr>
        <w:t xml:space="preserve">must </w:t>
      </w:r>
      <w:r w:rsidRPr="77B1CD09" w:rsidR="00C82578">
        <w:rPr>
          <w:rFonts w:cs="Courier New"/>
          <w:color w:val="000000" w:themeColor="text1"/>
          <w:sz w:val="24"/>
          <w:szCs w:val="24"/>
          <w:lang w:val="en-US"/>
        </w:rPr>
        <w:t xml:space="preserve">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12" w:history="1">
        <w:r w:rsidRPr="77B1CD09">
          <w:rPr>
            <w:rStyle w:val="Hyperlink"/>
            <w:rFonts w:cs="Courier New"/>
            <w:color w:val="000000" w:themeColor="text1"/>
            <w:sz w:val="24"/>
            <w:szCs w:val="24"/>
            <w:u w:val="none"/>
            <w:lang w:val="en-US"/>
          </w:rPr>
          <w:t>www.ed.gov/fund/grant/apply/appforms/appforms.html</w:t>
        </w:r>
      </w:hyperlink>
      <w:r w:rsidRPr="77B1CD09" w:rsidR="00C82578">
        <w:rPr>
          <w:rFonts w:cs="Courier New"/>
          <w:color w:val="000000" w:themeColor="text1"/>
          <w:sz w:val="24"/>
          <w:szCs w:val="24"/>
          <w:lang w:val="en-US"/>
        </w:rPr>
        <w:t>.</w:t>
      </w:r>
    </w:p>
    <w:p w:rsidR="0081577B" w:rsidRPr="00E23370" w:rsidP="00911D38" w14:paraId="19263C36" w14:textId="44C917FA">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rPr>
        <w:tab/>
      </w:r>
      <w:r w:rsidRPr="00E23370">
        <w:rPr>
          <w:rFonts w:cs="Courier New"/>
          <w:color w:val="000000" w:themeColor="text1"/>
          <w:sz w:val="24"/>
          <w:szCs w:val="24"/>
          <w:lang w:val="en-US"/>
        </w:rPr>
        <w:t>(c) Under 34 CFR 75.250(b), the Secretary may provide a grantee with additional funding for data collection analysis and reporting.</w:t>
      </w:r>
      <w:r w:rsidRPr="00E23370" w:rsidR="006D423C">
        <w:rPr>
          <w:rFonts w:cs="Courier New"/>
          <w:color w:val="000000" w:themeColor="text1"/>
          <w:sz w:val="24"/>
          <w:szCs w:val="24"/>
          <w:lang w:val="en-US"/>
        </w:rPr>
        <w:t xml:space="preserve"> </w:t>
      </w:r>
      <w:r w:rsidRPr="00E23370">
        <w:rPr>
          <w:rFonts w:cs="Courier New"/>
          <w:color w:val="000000" w:themeColor="text1"/>
          <w:sz w:val="24"/>
          <w:szCs w:val="24"/>
          <w:lang w:val="en-US"/>
        </w:rPr>
        <w:t xml:space="preserve"> In this case the Secretary establishes a data collection period.</w:t>
      </w:r>
    </w:p>
    <w:p w:rsidR="007858A2" w:rsidRPr="00E23370" w:rsidP="007C2A74" w14:paraId="37C3B49A" w14:textId="23112662">
      <w:pPr>
        <w:pStyle w:val="HTMLPreformatted"/>
        <w:tabs>
          <w:tab w:val="left" w:pos="720"/>
          <w:tab w:val="clear" w:pos="916"/>
        </w:tabs>
        <w:spacing w:line="480" w:lineRule="auto"/>
        <w:rPr>
          <w:rFonts w:cs="Courier New"/>
          <w:color w:val="000000" w:themeColor="text1"/>
          <w:sz w:val="24"/>
          <w:szCs w:val="24"/>
        </w:rPr>
      </w:pPr>
      <w:r w:rsidRPr="00E23370">
        <w:rPr>
          <w:rFonts w:cs="Courier New"/>
          <w:color w:val="000000" w:themeColor="text1"/>
          <w:sz w:val="24"/>
          <w:szCs w:val="24"/>
          <w:lang w:val="en-US"/>
        </w:rPr>
        <w:tab/>
      </w:r>
      <w:r w:rsidRPr="00E23370" w:rsidR="00A46F07">
        <w:rPr>
          <w:rFonts w:cs="Courier New"/>
          <w:color w:val="000000" w:themeColor="text1"/>
          <w:sz w:val="24"/>
          <w:szCs w:val="24"/>
          <w:lang w:val="en-US"/>
        </w:rPr>
        <w:t>7</w:t>
      </w:r>
      <w:r w:rsidRPr="00E23370" w:rsidR="00D67786">
        <w:rPr>
          <w:rFonts w:cs="Courier New"/>
          <w:color w:val="000000" w:themeColor="text1"/>
          <w:sz w:val="24"/>
          <w:szCs w:val="24"/>
        </w:rPr>
        <w:t xml:space="preserve">.  </w:t>
      </w:r>
      <w:r w:rsidRPr="002C665D" w:rsidR="00D67786">
        <w:rPr>
          <w:rFonts w:cs="Courier New"/>
          <w:i/>
          <w:color w:val="000000" w:themeColor="text1"/>
          <w:sz w:val="24"/>
          <w:szCs w:val="24"/>
        </w:rPr>
        <w:t>Performance Measures</w:t>
      </w:r>
      <w:r w:rsidRPr="00E23370">
        <w:rPr>
          <w:rFonts w:cs="Courier New"/>
          <w:color w:val="000000" w:themeColor="text1"/>
          <w:sz w:val="24"/>
          <w:szCs w:val="24"/>
        </w:rPr>
        <w:t xml:space="preserve">:  </w:t>
      </w:r>
      <w:r w:rsidRPr="00E23370" w:rsidR="007B65E5">
        <w:rPr>
          <w:rFonts w:cs="Courier New"/>
          <w:color w:val="000000" w:themeColor="text1"/>
          <w:sz w:val="24"/>
          <w:szCs w:val="24"/>
          <w:lang w:val="en-US"/>
        </w:rPr>
        <w:t>T</w:t>
      </w:r>
      <w:r w:rsidRPr="00E23370" w:rsidR="00162D40">
        <w:rPr>
          <w:rFonts w:cs="Courier New"/>
          <w:color w:val="000000" w:themeColor="text1"/>
          <w:sz w:val="24"/>
          <w:szCs w:val="24"/>
          <w:lang w:val="en-US"/>
        </w:rPr>
        <w:t xml:space="preserve">he </w:t>
      </w:r>
      <w:r w:rsidRPr="00E23370">
        <w:rPr>
          <w:rFonts w:cs="Courier New"/>
          <w:color w:val="000000" w:themeColor="text1"/>
          <w:sz w:val="24"/>
          <w:szCs w:val="24"/>
        </w:rPr>
        <w:t xml:space="preserve">Department has </w:t>
      </w:r>
      <w:r w:rsidRPr="00E23370" w:rsidR="00162D40">
        <w:rPr>
          <w:rFonts w:cs="Courier New"/>
          <w:color w:val="000000" w:themeColor="text1"/>
          <w:sz w:val="24"/>
          <w:szCs w:val="24"/>
          <w:lang w:val="en-US"/>
        </w:rPr>
        <w:t>establish</w:t>
      </w:r>
      <w:r w:rsidRPr="00E23370">
        <w:rPr>
          <w:rFonts w:cs="Courier New"/>
          <w:color w:val="000000" w:themeColor="text1"/>
          <w:sz w:val="24"/>
          <w:szCs w:val="24"/>
        </w:rPr>
        <w:t xml:space="preserve">ed the following </w:t>
      </w:r>
      <w:r w:rsidRPr="00E23370" w:rsidR="00162D40">
        <w:rPr>
          <w:rFonts w:cs="Courier New"/>
          <w:color w:val="000000" w:themeColor="text1"/>
          <w:sz w:val="24"/>
          <w:szCs w:val="24"/>
          <w:lang w:val="en-US"/>
        </w:rPr>
        <w:t xml:space="preserve">performance </w:t>
      </w:r>
      <w:r w:rsidRPr="00E23370">
        <w:rPr>
          <w:rFonts w:cs="Courier New"/>
          <w:color w:val="000000" w:themeColor="text1"/>
          <w:sz w:val="24"/>
          <w:szCs w:val="24"/>
        </w:rPr>
        <w:t>measures</w:t>
      </w:r>
      <w:r w:rsidRPr="00E23370">
        <w:rPr>
          <w:rFonts w:cs="Courier New"/>
          <w:color w:val="000000" w:themeColor="text1"/>
          <w:sz w:val="24"/>
          <w:szCs w:val="24"/>
          <w:lang w:val="en-US"/>
        </w:rPr>
        <w:t xml:space="preserve"> </w:t>
      </w:r>
      <w:r w:rsidRPr="00E23370" w:rsidR="007B65E5">
        <w:rPr>
          <w:rFonts w:cs="Courier New"/>
          <w:bCs/>
          <w:iCs/>
          <w:sz w:val="24"/>
          <w:szCs w:val="24"/>
        </w:rPr>
        <w:t xml:space="preserve">for </w:t>
      </w:r>
      <w:r w:rsidRPr="00E23370" w:rsidR="007B65E5">
        <w:rPr>
          <w:rFonts w:cs="Courier New"/>
          <w:bCs/>
          <w:iCs/>
          <w:sz w:val="24"/>
          <w:szCs w:val="24"/>
          <w:lang w:val="en-US"/>
        </w:rPr>
        <w:t xml:space="preserve">purposes of </w:t>
      </w:r>
      <w:r w:rsidRPr="00E23370" w:rsidR="007B65E5">
        <w:rPr>
          <w:rFonts w:cs="Courier New"/>
          <w:bCs/>
          <w:iCs/>
          <w:sz w:val="24"/>
          <w:szCs w:val="24"/>
        </w:rPr>
        <w:t>Department reporting under 34 CFR 75.110,</w:t>
      </w:r>
      <w:r w:rsidRPr="00E23370" w:rsidR="007B65E5">
        <w:rPr>
          <w:rFonts w:cs="Courier New"/>
          <w:b/>
          <w:i/>
        </w:rPr>
        <w:t xml:space="preserve"> </w:t>
      </w:r>
      <w:r w:rsidRPr="00E23370" w:rsidR="007B65E5">
        <w:rPr>
          <w:rFonts w:cs="Courier New"/>
          <w:color w:val="000000" w:themeColor="text1"/>
          <w:sz w:val="24"/>
          <w:szCs w:val="24"/>
          <w:lang w:val="en-US"/>
        </w:rPr>
        <w:t>which</w:t>
      </w:r>
      <w:r w:rsidRPr="00E23370" w:rsidR="00162D40">
        <w:rPr>
          <w:rFonts w:cs="Courier New"/>
          <w:color w:val="000000" w:themeColor="text1"/>
          <w:sz w:val="24"/>
          <w:szCs w:val="24"/>
          <w:lang w:val="en-US"/>
        </w:rPr>
        <w:t xml:space="preserve"> it will use to evaluate</w:t>
      </w:r>
      <w:r w:rsidRPr="00E23370">
        <w:rPr>
          <w:rFonts w:cs="Courier New"/>
          <w:color w:val="000000" w:themeColor="text1"/>
          <w:sz w:val="24"/>
          <w:szCs w:val="24"/>
        </w:rPr>
        <w:t xml:space="preserve"> the overall </w:t>
      </w:r>
      <w:r w:rsidRPr="00E23370" w:rsidR="004A4F5A">
        <w:rPr>
          <w:rFonts w:cs="Courier New"/>
          <w:color w:val="000000" w:themeColor="text1"/>
          <w:sz w:val="24"/>
          <w:szCs w:val="24"/>
          <w:lang w:val="en-US"/>
        </w:rPr>
        <w:t>performance</w:t>
      </w:r>
      <w:r w:rsidRPr="00E23370">
        <w:rPr>
          <w:rFonts w:cs="Courier New"/>
          <w:color w:val="000000" w:themeColor="text1"/>
          <w:sz w:val="24"/>
          <w:szCs w:val="24"/>
        </w:rPr>
        <w:t xml:space="preserve"> of </w:t>
      </w:r>
      <w:r w:rsidRPr="00E23370" w:rsidR="00162D40">
        <w:rPr>
          <w:rFonts w:cs="Courier New"/>
          <w:color w:val="000000" w:themeColor="text1"/>
          <w:sz w:val="24"/>
          <w:szCs w:val="24"/>
          <w:lang w:val="en-US"/>
        </w:rPr>
        <w:t xml:space="preserve">the grantee’s project, as well as </w:t>
      </w:r>
      <w:r w:rsidRPr="00E23370">
        <w:rPr>
          <w:rFonts w:cs="Courier New"/>
          <w:color w:val="000000" w:themeColor="text1"/>
          <w:sz w:val="24"/>
          <w:szCs w:val="24"/>
        </w:rPr>
        <w:t xml:space="preserve">NACTEP </w:t>
      </w:r>
      <w:r w:rsidRPr="00E23370" w:rsidR="00162D40">
        <w:rPr>
          <w:rFonts w:cs="Courier New"/>
          <w:color w:val="000000" w:themeColor="text1"/>
          <w:sz w:val="24"/>
          <w:szCs w:val="24"/>
          <w:lang w:val="en-US"/>
        </w:rPr>
        <w:t>as a whole</w:t>
      </w:r>
      <w:r w:rsidRPr="00E23370">
        <w:rPr>
          <w:rFonts w:cs="Courier New"/>
          <w:color w:val="000000" w:themeColor="text1"/>
          <w:sz w:val="24"/>
          <w:szCs w:val="24"/>
        </w:rPr>
        <w:t>:</w:t>
      </w:r>
    </w:p>
    <w:p w:rsidR="007858A2" w:rsidRPr="00E23370" w:rsidP="006E3B1F" w14:paraId="69F44AE4" w14:textId="63FA46CE">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rPr>
        <w:t>(a)</w:t>
      </w:r>
      <w:r w:rsidRPr="00E23370" w:rsidR="00372A98">
        <w:rPr>
          <w:rFonts w:cs="Courier New"/>
          <w:color w:val="000000" w:themeColor="text1"/>
          <w:sz w:val="24"/>
          <w:szCs w:val="24"/>
        </w:rPr>
        <w:t xml:space="preserve"> </w:t>
      </w:r>
      <w:r w:rsidRPr="00E23370">
        <w:rPr>
          <w:rFonts w:cs="Courier New"/>
          <w:color w:val="000000" w:themeColor="text1"/>
          <w:sz w:val="24"/>
          <w:szCs w:val="24"/>
        </w:rPr>
        <w:t xml:space="preserve"> At the secondary level:</w:t>
      </w:r>
      <w:r w:rsidRPr="00E23370" w:rsidR="00372A98">
        <w:rPr>
          <w:rFonts w:cs="Courier New"/>
          <w:color w:val="000000" w:themeColor="text1"/>
          <w:sz w:val="24"/>
          <w:szCs w:val="24"/>
        </w:rPr>
        <w:t xml:space="preserve"> </w:t>
      </w:r>
      <w:r w:rsidRPr="00E23370">
        <w:rPr>
          <w:rFonts w:cs="Courier New"/>
          <w:color w:val="000000" w:themeColor="text1"/>
          <w:sz w:val="24"/>
          <w:szCs w:val="24"/>
        </w:rPr>
        <w:t xml:space="preserve"> </w:t>
      </w:r>
      <w:r w:rsidRPr="00E23370" w:rsidR="003D1B59">
        <w:rPr>
          <w:rFonts w:cs="Courier New"/>
          <w:color w:val="000000" w:themeColor="text1"/>
          <w:sz w:val="24"/>
          <w:szCs w:val="24"/>
          <w:lang w:val="en-US"/>
        </w:rPr>
        <w:t>An increase in</w:t>
      </w:r>
      <w:r w:rsidR="0067553C">
        <w:rPr>
          <w:rFonts w:cs="Courier New"/>
          <w:color w:val="000000" w:themeColor="text1"/>
          <w:sz w:val="24"/>
          <w:szCs w:val="24"/>
          <w:lang w:val="en-US"/>
        </w:rPr>
        <w:t>—</w:t>
      </w:r>
      <w:r w:rsidRPr="00E23370" w:rsidR="003D1B59">
        <w:rPr>
          <w:rFonts w:cs="Courier New"/>
          <w:color w:val="000000" w:themeColor="text1"/>
          <w:sz w:val="24"/>
          <w:szCs w:val="24"/>
          <w:lang w:val="en-US"/>
        </w:rPr>
        <w:t xml:space="preserve"> </w:t>
      </w:r>
    </w:p>
    <w:p w:rsidR="005D5813" w:rsidRPr="00E23370" w:rsidP="005D5813" w14:paraId="6F23979E" w14:textId="137B3870">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lang w:val="en-US"/>
        </w:rPr>
        <w:t>(1)  The</w:t>
      </w:r>
      <w:r w:rsidRPr="00E23370" w:rsidR="00D506D6">
        <w:rPr>
          <w:rFonts w:cs="Courier New"/>
          <w:color w:val="000000" w:themeColor="text1"/>
          <w:sz w:val="24"/>
          <w:szCs w:val="24"/>
          <w:lang w:val="en-US"/>
        </w:rPr>
        <w:t xml:space="preserve"> </w:t>
      </w:r>
      <w:r w:rsidRPr="00E23370">
        <w:rPr>
          <w:rFonts w:cs="Courier New"/>
          <w:color w:val="000000" w:themeColor="text1"/>
          <w:sz w:val="24"/>
          <w:szCs w:val="24"/>
          <w:lang w:val="en-US"/>
        </w:rPr>
        <w:t xml:space="preserve">percentage of CTE </w:t>
      </w:r>
      <w:r w:rsidRPr="00E23370" w:rsidR="00176510">
        <w:rPr>
          <w:rFonts w:cs="Courier New"/>
          <w:color w:val="000000" w:themeColor="text1"/>
          <w:sz w:val="24"/>
          <w:szCs w:val="24"/>
          <w:lang w:val="en-US"/>
        </w:rPr>
        <w:t>concentrators</w:t>
      </w:r>
      <w:r w:rsidRPr="00E23370" w:rsidR="005B4D51">
        <w:rPr>
          <w:rFonts w:cs="Courier New"/>
          <w:color w:val="000000" w:themeColor="text1"/>
          <w:sz w:val="24"/>
          <w:szCs w:val="24"/>
          <w:lang w:val="en-US"/>
        </w:rPr>
        <w:t xml:space="preserve"> </w:t>
      </w:r>
      <w:r w:rsidRPr="00E23370">
        <w:rPr>
          <w:rFonts w:cs="Courier New"/>
          <w:color w:val="000000" w:themeColor="text1"/>
          <w:sz w:val="24"/>
          <w:szCs w:val="24"/>
          <w:lang w:val="en-US"/>
        </w:rPr>
        <w:t>who graduate high school, as measured by</w:t>
      </w:r>
      <w:r w:rsidR="0067553C">
        <w:rPr>
          <w:rFonts w:cs="Courier New"/>
          <w:color w:val="000000" w:themeColor="text1"/>
          <w:sz w:val="24"/>
          <w:szCs w:val="24"/>
          <w:lang w:val="en-US"/>
        </w:rPr>
        <w:t>—</w:t>
      </w:r>
    </w:p>
    <w:p w:rsidR="005D5813" w:rsidRPr="00E23370" w:rsidP="005D5813" w14:paraId="437C7F29" w14:textId="6F35174F">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t xml:space="preserve">(A)  </w:t>
      </w:r>
      <w:r w:rsidRPr="00E23370" w:rsidR="007B65E5">
        <w:rPr>
          <w:rFonts w:cs="Courier New"/>
          <w:color w:val="000000" w:themeColor="text1"/>
          <w:sz w:val="24"/>
          <w:szCs w:val="24"/>
          <w:lang w:val="en-US"/>
        </w:rPr>
        <w:t>T</w:t>
      </w:r>
      <w:r w:rsidRPr="00E23370">
        <w:rPr>
          <w:rFonts w:cs="Courier New"/>
          <w:color w:val="000000" w:themeColor="text1"/>
          <w:sz w:val="24"/>
          <w:szCs w:val="24"/>
          <w:lang w:val="en-US"/>
        </w:rPr>
        <w:t xml:space="preserve">he four-year adjusted cohort graduation rate (defined in section 8101 of </w:t>
      </w:r>
      <w:r w:rsidRPr="00E23370" w:rsidR="007B65E5">
        <w:rPr>
          <w:rFonts w:cs="Courier New"/>
          <w:color w:val="000000" w:themeColor="text1"/>
          <w:sz w:val="24"/>
          <w:szCs w:val="24"/>
          <w:lang w:val="en-US"/>
        </w:rPr>
        <w:t>ESEA</w:t>
      </w:r>
      <w:r w:rsidRPr="00E23370">
        <w:rPr>
          <w:rFonts w:cs="Courier New"/>
          <w:color w:val="000000" w:themeColor="text1"/>
          <w:sz w:val="24"/>
          <w:szCs w:val="24"/>
          <w:lang w:val="en-US"/>
        </w:rPr>
        <w:t>); and</w:t>
      </w:r>
    </w:p>
    <w:p w:rsidR="005D5813" w:rsidRPr="00E23370" w:rsidP="005D5813" w14:paraId="1A271DFD" w14:textId="01375D0D">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t xml:space="preserve">(B)  </w:t>
      </w:r>
      <w:r w:rsidRPr="00E23370" w:rsidR="007B65E5">
        <w:rPr>
          <w:rFonts w:cs="Courier New"/>
          <w:color w:val="000000" w:themeColor="text1"/>
          <w:sz w:val="24"/>
          <w:szCs w:val="24"/>
          <w:lang w:val="en-US"/>
        </w:rPr>
        <w:t>A</w:t>
      </w:r>
      <w:r w:rsidRPr="00E23370">
        <w:rPr>
          <w:rFonts w:cs="Courier New"/>
          <w:color w:val="000000" w:themeColor="text1"/>
          <w:sz w:val="24"/>
          <w:szCs w:val="24"/>
          <w:lang w:val="en-US"/>
        </w:rPr>
        <w:t xml:space="preserve">t the </w:t>
      </w:r>
      <w:r w:rsidRPr="00E23370" w:rsidR="00D64818">
        <w:rPr>
          <w:rFonts w:cs="Courier New"/>
          <w:color w:val="000000" w:themeColor="text1"/>
          <w:sz w:val="24"/>
          <w:szCs w:val="24"/>
          <w:lang w:val="en-US"/>
        </w:rPr>
        <w:t>grant</w:t>
      </w:r>
      <w:r w:rsidRPr="00E23370" w:rsidR="007B65E5">
        <w:rPr>
          <w:rFonts w:cs="Courier New"/>
          <w:color w:val="000000" w:themeColor="text1"/>
          <w:sz w:val="24"/>
          <w:szCs w:val="24"/>
          <w:lang w:val="en-US"/>
        </w:rPr>
        <w:t>ee</w:t>
      </w:r>
      <w:r w:rsidRPr="00E23370" w:rsidR="000B1203">
        <w:rPr>
          <w:rFonts w:cs="Courier New"/>
          <w:color w:val="000000" w:themeColor="text1"/>
          <w:sz w:val="24"/>
          <w:szCs w:val="24"/>
          <w:lang w:val="en-US"/>
        </w:rPr>
        <w:t>’</w:t>
      </w:r>
      <w:r w:rsidRPr="00E23370" w:rsidR="00D64818">
        <w:rPr>
          <w:rFonts w:cs="Courier New"/>
          <w:color w:val="000000" w:themeColor="text1"/>
          <w:sz w:val="24"/>
          <w:szCs w:val="24"/>
          <w:lang w:val="en-US"/>
        </w:rPr>
        <w:t>s</w:t>
      </w:r>
      <w:r w:rsidRPr="00E23370">
        <w:rPr>
          <w:rFonts w:cs="Courier New"/>
          <w:color w:val="000000" w:themeColor="text1"/>
          <w:sz w:val="24"/>
          <w:szCs w:val="24"/>
          <w:lang w:val="en-US"/>
        </w:rPr>
        <w:t xml:space="preserve"> discretion, the extended-year adjusted cohort graduation rate </w:t>
      </w:r>
      <w:r w:rsidRPr="00E23370" w:rsidR="00D506D6">
        <w:rPr>
          <w:rFonts w:cs="Courier New"/>
          <w:color w:val="000000" w:themeColor="text1"/>
          <w:sz w:val="24"/>
          <w:szCs w:val="24"/>
          <w:lang w:val="en-US"/>
        </w:rPr>
        <w:t>(</w:t>
      </w:r>
      <w:r w:rsidRPr="00E23370">
        <w:rPr>
          <w:rFonts w:cs="Courier New"/>
          <w:color w:val="000000" w:themeColor="text1"/>
          <w:sz w:val="24"/>
          <w:szCs w:val="24"/>
          <w:lang w:val="en-US"/>
        </w:rPr>
        <w:t>defined in section 8101</w:t>
      </w:r>
      <w:r w:rsidRPr="00E23370" w:rsidR="00D506D6">
        <w:rPr>
          <w:rFonts w:cs="Courier New"/>
          <w:color w:val="000000" w:themeColor="text1"/>
          <w:sz w:val="24"/>
          <w:szCs w:val="24"/>
          <w:lang w:val="en-US"/>
        </w:rPr>
        <w:t xml:space="preserve"> of </w:t>
      </w:r>
      <w:r w:rsidRPr="00E23370" w:rsidR="007B65E5">
        <w:rPr>
          <w:rFonts w:cs="Courier New"/>
          <w:color w:val="000000" w:themeColor="text1"/>
          <w:sz w:val="24"/>
          <w:szCs w:val="24"/>
          <w:lang w:val="en-US"/>
        </w:rPr>
        <w:t>ESEA</w:t>
      </w:r>
      <w:r w:rsidRPr="00E23370" w:rsidR="00D506D6">
        <w:rPr>
          <w:rFonts w:cs="Courier New"/>
          <w:color w:val="000000" w:themeColor="text1"/>
          <w:sz w:val="24"/>
          <w:szCs w:val="24"/>
          <w:lang w:val="en-US"/>
        </w:rPr>
        <w:t>)</w:t>
      </w:r>
      <w:r w:rsidRPr="00E23370" w:rsidR="007B65E5">
        <w:rPr>
          <w:rFonts w:cs="Courier New"/>
          <w:color w:val="000000" w:themeColor="text1"/>
          <w:sz w:val="24"/>
          <w:szCs w:val="24"/>
          <w:lang w:val="en-US"/>
        </w:rPr>
        <w:t>;</w:t>
      </w:r>
    </w:p>
    <w:p w:rsidR="00224444" w:rsidRPr="00E23370" w:rsidP="00224444" w14:paraId="102A3F5F" w14:textId="2DE87280">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lang w:val="en-US"/>
        </w:rPr>
        <w:t>(</w:t>
      </w:r>
      <w:r w:rsidRPr="00E23370" w:rsidR="007003BC">
        <w:rPr>
          <w:rFonts w:cs="Courier New"/>
          <w:color w:val="000000" w:themeColor="text1"/>
          <w:sz w:val="24"/>
          <w:szCs w:val="24"/>
          <w:lang w:val="en-US"/>
        </w:rPr>
        <w:t>2</w:t>
      </w:r>
      <w:r w:rsidRPr="00E23370">
        <w:rPr>
          <w:rFonts w:cs="Courier New"/>
          <w:color w:val="000000" w:themeColor="text1"/>
          <w:sz w:val="24"/>
          <w:szCs w:val="24"/>
          <w:lang w:val="en-US"/>
        </w:rPr>
        <w:t xml:space="preserve">)  The percentage of CTE </w:t>
      </w:r>
      <w:r w:rsidRPr="00E23370" w:rsidR="00D00541">
        <w:rPr>
          <w:rFonts w:cs="Courier New"/>
          <w:color w:val="000000" w:themeColor="text1"/>
          <w:sz w:val="24"/>
          <w:szCs w:val="24"/>
          <w:lang w:val="en-US"/>
        </w:rPr>
        <w:t>concentrators</w:t>
      </w:r>
      <w:r w:rsidRPr="00E23370" w:rsidR="00DB3FAC">
        <w:rPr>
          <w:rFonts w:cs="Courier New"/>
          <w:color w:val="000000" w:themeColor="text1"/>
          <w:sz w:val="24"/>
          <w:szCs w:val="24"/>
          <w:lang w:val="en-US"/>
        </w:rPr>
        <w:t xml:space="preserve"> </w:t>
      </w:r>
      <w:r w:rsidRPr="00E23370">
        <w:rPr>
          <w:rFonts w:cs="Courier New"/>
          <w:color w:val="000000" w:themeColor="text1"/>
          <w:sz w:val="24"/>
          <w:szCs w:val="24"/>
          <w:lang w:val="en-US"/>
        </w:rPr>
        <w:t xml:space="preserve">graduating from high school having attained postsecondary credits in the relevant </w:t>
      </w:r>
      <w:r w:rsidRPr="00E23370" w:rsidR="000848DC">
        <w:rPr>
          <w:rFonts w:cs="Courier New"/>
          <w:color w:val="000000" w:themeColor="text1"/>
          <w:sz w:val="24"/>
          <w:szCs w:val="24"/>
          <w:lang w:val="en-US"/>
        </w:rPr>
        <w:t>CTE</w:t>
      </w:r>
      <w:r w:rsidRPr="00E23370" w:rsidR="00000E13">
        <w:rPr>
          <w:rFonts w:cs="Courier New"/>
          <w:color w:val="000000" w:themeColor="text1"/>
          <w:sz w:val="24"/>
          <w:szCs w:val="24"/>
          <w:lang w:val="en-US"/>
        </w:rPr>
        <w:t xml:space="preserve"> </w:t>
      </w:r>
      <w:r w:rsidRPr="00E23370">
        <w:rPr>
          <w:rFonts w:cs="Courier New"/>
          <w:color w:val="000000" w:themeColor="text1"/>
          <w:sz w:val="24"/>
          <w:szCs w:val="24"/>
          <w:lang w:val="en-US"/>
        </w:rPr>
        <w:t>program earned through a dual or concurrent enrollment program or another credit transfer agreement</w:t>
      </w:r>
      <w:r w:rsidRPr="00E23370" w:rsidR="007B65E5">
        <w:rPr>
          <w:rFonts w:cs="Courier New"/>
          <w:color w:val="000000" w:themeColor="text1"/>
          <w:sz w:val="24"/>
          <w:szCs w:val="24"/>
          <w:lang w:val="en-US"/>
        </w:rPr>
        <w:t>;</w:t>
      </w:r>
    </w:p>
    <w:p w:rsidR="00224444" w:rsidRPr="00E23370" w:rsidP="00224444" w14:paraId="3FCDDAB5" w14:textId="120FB53A">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t>(</w:t>
      </w:r>
      <w:r w:rsidRPr="00E23370" w:rsidR="007003BC">
        <w:rPr>
          <w:rFonts w:cs="Courier New"/>
          <w:color w:val="000000" w:themeColor="text1"/>
          <w:sz w:val="24"/>
          <w:szCs w:val="24"/>
          <w:lang w:val="en-US"/>
        </w:rPr>
        <w:t>3</w:t>
      </w:r>
      <w:r w:rsidRPr="00E23370">
        <w:rPr>
          <w:rFonts w:cs="Courier New"/>
          <w:color w:val="000000" w:themeColor="text1"/>
          <w:sz w:val="24"/>
          <w:szCs w:val="24"/>
          <w:lang w:val="en-US"/>
        </w:rPr>
        <w:t xml:space="preserve">)  The percentage of CTE </w:t>
      </w:r>
      <w:r w:rsidRPr="00E23370" w:rsidR="00D00541">
        <w:rPr>
          <w:rFonts w:cs="Courier New"/>
          <w:color w:val="000000" w:themeColor="text1"/>
          <w:sz w:val="24"/>
          <w:szCs w:val="24"/>
          <w:lang w:val="en-US"/>
        </w:rPr>
        <w:t>concentrators</w:t>
      </w:r>
      <w:r w:rsidRPr="00E23370" w:rsidR="005B4D51">
        <w:rPr>
          <w:rFonts w:cs="Courier New"/>
          <w:color w:val="000000" w:themeColor="text1"/>
          <w:sz w:val="24"/>
          <w:szCs w:val="24"/>
          <w:lang w:val="en-US"/>
        </w:rPr>
        <w:t xml:space="preserve"> </w:t>
      </w:r>
      <w:r w:rsidRPr="00E23370">
        <w:rPr>
          <w:rFonts w:cs="Courier New"/>
          <w:color w:val="000000" w:themeColor="text1"/>
          <w:sz w:val="24"/>
          <w:szCs w:val="24"/>
          <w:lang w:val="en-US"/>
        </w:rPr>
        <w:t>graduating from high school having participated in work-based learning</w:t>
      </w:r>
      <w:r w:rsidRPr="00E23370" w:rsidR="007B65E5">
        <w:rPr>
          <w:rFonts w:cs="Courier New"/>
          <w:color w:val="000000" w:themeColor="text1"/>
          <w:sz w:val="24"/>
          <w:szCs w:val="24"/>
          <w:lang w:val="en-US"/>
        </w:rPr>
        <w:t>;</w:t>
      </w:r>
    </w:p>
    <w:p w:rsidR="001C291B" w:rsidRPr="00E23370" w:rsidP="005D5813" w14:paraId="19BCBFE4" w14:textId="5CE71278">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lang w:val="en-US"/>
        </w:rPr>
        <w:t>(</w:t>
      </w:r>
      <w:r w:rsidRPr="00E23370" w:rsidR="007003BC">
        <w:rPr>
          <w:rFonts w:cs="Courier New"/>
          <w:color w:val="000000" w:themeColor="text1"/>
          <w:sz w:val="24"/>
          <w:szCs w:val="24"/>
          <w:lang w:val="en-US"/>
        </w:rPr>
        <w:t>4</w:t>
      </w:r>
      <w:r w:rsidRPr="00E23370">
        <w:rPr>
          <w:rFonts w:cs="Courier New"/>
          <w:color w:val="000000" w:themeColor="text1"/>
          <w:sz w:val="24"/>
          <w:szCs w:val="24"/>
          <w:lang w:val="en-US"/>
        </w:rPr>
        <w:t xml:space="preserve">)  The percentage of CTE </w:t>
      </w:r>
      <w:r w:rsidRPr="00E23370" w:rsidR="00D00541">
        <w:rPr>
          <w:rFonts w:cs="Courier New"/>
          <w:color w:val="000000" w:themeColor="text1"/>
          <w:sz w:val="24"/>
          <w:szCs w:val="24"/>
          <w:lang w:val="en-US"/>
        </w:rPr>
        <w:t>concentrators</w:t>
      </w:r>
      <w:r w:rsidRPr="00E23370" w:rsidR="00CE7965">
        <w:rPr>
          <w:rFonts w:cs="Courier New"/>
          <w:color w:val="000000" w:themeColor="text1"/>
          <w:sz w:val="24"/>
          <w:szCs w:val="24"/>
          <w:lang w:val="en-US"/>
        </w:rPr>
        <w:t xml:space="preserve"> </w:t>
      </w:r>
      <w:r w:rsidRPr="00E23370">
        <w:rPr>
          <w:rFonts w:cs="Courier New"/>
          <w:color w:val="000000" w:themeColor="text1"/>
          <w:sz w:val="24"/>
          <w:szCs w:val="24"/>
          <w:lang w:val="en-US"/>
        </w:rPr>
        <w:t xml:space="preserve">graduating from high school having attained a recognized </w:t>
      </w:r>
      <w:r w:rsidRPr="00E23370" w:rsidR="000B1203">
        <w:rPr>
          <w:rFonts w:cs="Courier New"/>
          <w:color w:val="000000" w:themeColor="text1"/>
          <w:sz w:val="24"/>
          <w:szCs w:val="24"/>
          <w:lang w:val="en-US"/>
        </w:rPr>
        <w:t>postsecondary</w:t>
      </w:r>
      <w:r w:rsidRPr="00E23370" w:rsidR="00CB6710">
        <w:rPr>
          <w:rFonts w:cs="Courier New"/>
          <w:color w:val="000000" w:themeColor="text1"/>
          <w:sz w:val="24"/>
          <w:szCs w:val="24"/>
          <w:lang w:val="en-US"/>
        </w:rPr>
        <w:t xml:space="preserve"> credential</w:t>
      </w:r>
      <w:r w:rsidRPr="00E23370" w:rsidR="007B65E5">
        <w:rPr>
          <w:rFonts w:cs="Courier New"/>
          <w:color w:val="000000" w:themeColor="text1"/>
          <w:sz w:val="24"/>
          <w:szCs w:val="24"/>
          <w:lang w:val="en-US"/>
        </w:rPr>
        <w:t>; and</w:t>
      </w:r>
    </w:p>
    <w:p w:rsidR="005D5813" w:rsidRPr="00E23370" w:rsidP="005D5813" w14:paraId="0FF926F4" w14:textId="13DBFE6A">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ab/>
        <w:t>(</w:t>
      </w:r>
      <w:r w:rsidRPr="00E23370" w:rsidR="007003BC">
        <w:rPr>
          <w:rFonts w:cs="Courier New"/>
          <w:color w:val="000000" w:themeColor="text1"/>
          <w:sz w:val="24"/>
          <w:szCs w:val="24"/>
          <w:lang w:val="en-US"/>
        </w:rPr>
        <w:t>5</w:t>
      </w:r>
      <w:r w:rsidRPr="00E23370">
        <w:rPr>
          <w:rFonts w:cs="Courier New"/>
          <w:color w:val="000000" w:themeColor="text1"/>
          <w:sz w:val="24"/>
          <w:szCs w:val="24"/>
          <w:lang w:val="en-US"/>
        </w:rPr>
        <w:t xml:space="preserve">)  The percentage of CTE </w:t>
      </w:r>
      <w:r w:rsidRPr="00E23370" w:rsidR="0078779C">
        <w:rPr>
          <w:rFonts w:cs="Courier New"/>
          <w:color w:val="000000" w:themeColor="text1"/>
          <w:sz w:val="24"/>
          <w:szCs w:val="24"/>
          <w:lang w:val="en-US"/>
        </w:rPr>
        <w:t>concentrators</w:t>
      </w:r>
      <w:r w:rsidRPr="00E23370" w:rsidR="00CE7965">
        <w:rPr>
          <w:rFonts w:cs="Courier New"/>
          <w:color w:val="000000" w:themeColor="text1"/>
          <w:sz w:val="24"/>
          <w:szCs w:val="24"/>
          <w:lang w:val="en-US"/>
        </w:rPr>
        <w:t xml:space="preserve"> </w:t>
      </w:r>
      <w:r w:rsidRPr="00E23370">
        <w:rPr>
          <w:rFonts w:cs="Courier New"/>
          <w:color w:val="000000" w:themeColor="text1"/>
          <w:sz w:val="24"/>
          <w:szCs w:val="24"/>
          <w:lang w:val="en-US"/>
        </w:rPr>
        <w:t xml:space="preserve">who, after exiting from secondary education, are in postsecondary education or advanced training, </w:t>
      </w:r>
      <w:r w:rsidRPr="00E23370" w:rsidR="00503077">
        <w:rPr>
          <w:rFonts w:cs="Courier New"/>
          <w:color w:val="000000" w:themeColor="text1"/>
          <w:sz w:val="24"/>
          <w:szCs w:val="24"/>
          <w:lang w:val="en-US"/>
        </w:rPr>
        <w:t>military service</w:t>
      </w:r>
      <w:r w:rsidRPr="00E23370" w:rsidR="007B65E5">
        <w:rPr>
          <w:rFonts w:cs="Courier New"/>
          <w:color w:val="000000" w:themeColor="text1"/>
          <w:sz w:val="24"/>
          <w:szCs w:val="24"/>
          <w:lang w:val="en-US"/>
        </w:rPr>
        <w:t>,</w:t>
      </w:r>
      <w:r w:rsidRPr="00E23370" w:rsidR="00503077">
        <w:rPr>
          <w:rFonts w:cs="Courier New"/>
          <w:color w:val="000000" w:themeColor="text1"/>
          <w:sz w:val="24"/>
          <w:szCs w:val="24"/>
          <w:lang w:val="en-US"/>
        </w:rPr>
        <w:t xml:space="preserve"> or a service program</w:t>
      </w:r>
      <w:r w:rsidRPr="00E23370" w:rsidR="000B1203">
        <w:rPr>
          <w:rFonts w:cs="Courier New"/>
          <w:color w:val="000000" w:themeColor="text1"/>
          <w:sz w:val="24"/>
          <w:szCs w:val="24"/>
          <w:lang w:val="en-US"/>
        </w:rPr>
        <w:t>,</w:t>
      </w:r>
      <w:r w:rsidRPr="00E23370" w:rsidR="00503077">
        <w:rPr>
          <w:rFonts w:cs="Courier New"/>
          <w:color w:val="000000" w:themeColor="text1"/>
          <w:sz w:val="24"/>
          <w:szCs w:val="24"/>
          <w:lang w:val="en-US"/>
        </w:rPr>
        <w:t xml:space="preserve"> </w:t>
      </w:r>
      <w:r w:rsidRPr="00E23370" w:rsidR="000711C8">
        <w:rPr>
          <w:rFonts w:cs="Courier New"/>
          <w:color w:val="000000" w:themeColor="text1"/>
          <w:sz w:val="24"/>
          <w:szCs w:val="24"/>
          <w:lang w:val="en-US"/>
        </w:rPr>
        <w:t xml:space="preserve">or </w:t>
      </w:r>
      <w:r w:rsidRPr="00E23370" w:rsidR="00775C9E">
        <w:rPr>
          <w:rFonts w:cs="Courier New"/>
          <w:color w:val="000000" w:themeColor="text1"/>
          <w:sz w:val="24"/>
          <w:szCs w:val="24"/>
          <w:lang w:val="en-US"/>
        </w:rPr>
        <w:t xml:space="preserve">are </w:t>
      </w:r>
      <w:r w:rsidRPr="00E23370" w:rsidR="000711C8">
        <w:rPr>
          <w:rFonts w:cs="Courier New"/>
          <w:color w:val="000000" w:themeColor="text1"/>
          <w:sz w:val="24"/>
          <w:szCs w:val="24"/>
          <w:lang w:val="en-US"/>
        </w:rPr>
        <w:t>employ</w:t>
      </w:r>
      <w:r w:rsidRPr="00E23370" w:rsidR="00775C9E">
        <w:rPr>
          <w:rFonts w:cs="Courier New"/>
          <w:color w:val="000000" w:themeColor="text1"/>
          <w:sz w:val="24"/>
          <w:szCs w:val="24"/>
          <w:lang w:val="en-US"/>
        </w:rPr>
        <w:t>ed</w:t>
      </w:r>
      <w:r w:rsidRPr="00E23370" w:rsidR="000711C8">
        <w:rPr>
          <w:rFonts w:cs="Courier New"/>
          <w:color w:val="000000" w:themeColor="text1"/>
          <w:sz w:val="24"/>
          <w:szCs w:val="24"/>
          <w:lang w:val="en-US"/>
        </w:rPr>
        <w:t xml:space="preserve">.  </w:t>
      </w:r>
    </w:p>
    <w:p w:rsidR="000711C8" w:rsidRPr="00E23370" w:rsidP="005D5813" w14:paraId="12651593" w14:textId="7930CDDE">
      <w:pPr>
        <w:pStyle w:val="HTMLPreformatted"/>
        <w:tabs>
          <w:tab w:val="left" w:pos="720"/>
        </w:tabs>
        <w:spacing w:line="480" w:lineRule="auto"/>
        <w:rPr>
          <w:rFonts w:cs="Courier New"/>
          <w:color w:val="000000" w:themeColor="text1"/>
          <w:sz w:val="24"/>
          <w:szCs w:val="24"/>
          <w:lang w:val="en-US"/>
        </w:rPr>
      </w:pPr>
      <w:r w:rsidRPr="00E23370">
        <w:rPr>
          <w:rFonts w:cs="Courier New"/>
          <w:color w:val="000000" w:themeColor="text1"/>
          <w:sz w:val="24"/>
          <w:szCs w:val="24"/>
        </w:rPr>
        <w:tab/>
      </w:r>
      <w:r w:rsidRPr="00E23370">
        <w:rPr>
          <w:rFonts w:cs="Courier New"/>
          <w:color w:val="000000" w:themeColor="text1"/>
          <w:sz w:val="24"/>
          <w:szCs w:val="24"/>
        </w:rPr>
        <w:t>(</w:t>
      </w:r>
      <w:r w:rsidRPr="00E23370">
        <w:rPr>
          <w:rFonts w:cs="Courier New"/>
          <w:color w:val="000000" w:themeColor="text1"/>
          <w:sz w:val="24"/>
          <w:szCs w:val="24"/>
          <w:lang w:val="en-US"/>
        </w:rPr>
        <w:t>b</w:t>
      </w:r>
      <w:r w:rsidRPr="00E23370">
        <w:rPr>
          <w:rFonts w:cs="Courier New"/>
          <w:color w:val="000000" w:themeColor="text1"/>
          <w:sz w:val="24"/>
          <w:szCs w:val="24"/>
        </w:rPr>
        <w:t xml:space="preserve">)  At the </w:t>
      </w:r>
      <w:r w:rsidRPr="00E23370">
        <w:rPr>
          <w:rFonts w:cs="Courier New"/>
          <w:color w:val="000000" w:themeColor="text1"/>
          <w:sz w:val="24"/>
          <w:szCs w:val="24"/>
          <w:lang w:val="en-US"/>
        </w:rPr>
        <w:t>post</w:t>
      </w:r>
      <w:r w:rsidRPr="00E23370">
        <w:rPr>
          <w:rFonts w:cs="Courier New"/>
          <w:color w:val="000000" w:themeColor="text1"/>
          <w:sz w:val="24"/>
          <w:szCs w:val="24"/>
        </w:rPr>
        <w:t>secondary level:  An increase in</w:t>
      </w:r>
      <w:r w:rsidR="00F33899">
        <w:rPr>
          <w:rFonts w:cs="Courier New"/>
          <w:color w:val="000000" w:themeColor="text1"/>
          <w:sz w:val="24"/>
          <w:szCs w:val="24"/>
          <w:lang w:val="en-US"/>
        </w:rPr>
        <w:t>—</w:t>
      </w:r>
    </w:p>
    <w:p w:rsidR="00204D09" w:rsidRPr="00E23370" w:rsidP="00D14E02" w14:paraId="6A4AB262" w14:textId="6E46016E">
      <w:pPr>
        <w:spacing w:after="0" w:line="480" w:lineRule="auto"/>
        <w:ind w:firstLine="720"/>
        <w:rPr>
          <w:rFonts w:ascii="Courier New" w:hAnsi="Courier New" w:cs="Courier New"/>
          <w:sz w:val="24"/>
          <w:szCs w:val="24"/>
        </w:rPr>
      </w:pPr>
      <w:r w:rsidRPr="00E23370">
        <w:rPr>
          <w:rFonts w:ascii="Courier New" w:hAnsi="Courier New" w:cs="Courier New"/>
          <w:sz w:val="24"/>
          <w:szCs w:val="24"/>
        </w:rPr>
        <w:t>(</w:t>
      </w:r>
      <w:r w:rsidRPr="00E23370" w:rsidR="00CB6710">
        <w:rPr>
          <w:rFonts w:ascii="Courier New" w:hAnsi="Courier New" w:cs="Courier New"/>
          <w:sz w:val="24"/>
          <w:szCs w:val="24"/>
        </w:rPr>
        <w:t>1</w:t>
      </w:r>
      <w:r w:rsidRPr="00E23370">
        <w:rPr>
          <w:rFonts w:ascii="Courier New" w:hAnsi="Courier New" w:cs="Courier New"/>
          <w:sz w:val="24"/>
          <w:szCs w:val="24"/>
        </w:rPr>
        <w:t>)  The</w:t>
      </w:r>
      <w:r w:rsidRPr="00E23370" w:rsidR="004173E2">
        <w:rPr>
          <w:rFonts w:ascii="Courier New" w:hAnsi="Courier New" w:cs="Courier New"/>
          <w:sz w:val="24"/>
          <w:szCs w:val="24"/>
        </w:rPr>
        <w:t xml:space="preserve"> </w:t>
      </w:r>
      <w:r w:rsidRPr="00E23370">
        <w:rPr>
          <w:rFonts w:ascii="Courier New" w:hAnsi="Courier New" w:cs="Courier New"/>
          <w:sz w:val="24"/>
          <w:szCs w:val="24"/>
        </w:rPr>
        <w:t xml:space="preserve">percentage of CTE </w:t>
      </w:r>
      <w:r w:rsidRPr="00E23370" w:rsidR="009B699F">
        <w:rPr>
          <w:rFonts w:ascii="Courier New" w:hAnsi="Courier New" w:cs="Courier New"/>
          <w:sz w:val="24"/>
          <w:szCs w:val="24"/>
        </w:rPr>
        <w:t>con</w:t>
      </w:r>
      <w:r w:rsidRPr="00E23370" w:rsidR="006509E4">
        <w:rPr>
          <w:rFonts w:ascii="Courier New" w:hAnsi="Courier New" w:cs="Courier New"/>
          <w:sz w:val="24"/>
          <w:szCs w:val="24"/>
        </w:rPr>
        <w:t>c</w:t>
      </w:r>
      <w:r w:rsidRPr="00E23370" w:rsidR="009B699F">
        <w:rPr>
          <w:rFonts w:ascii="Courier New" w:hAnsi="Courier New" w:cs="Courier New"/>
          <w:sz w:val="24"/>
          <w:szCs w:val="24"/>
        </w:rPr>
        <w:t>entrators</w:t>
      </w:r>
      <w:r w:rsidRPr="00E23370" w:rsidR="00016233">
        <w:rPr>
          <w:rFonts w:ascii="Courier New" w:hAnsi="Courier New" w:cs="Courier New"/>
          <w:sz w:val="24"/>
          <w:szCs w:val="24"/>
        </w:rPr>
        <w:t xml:space="preserve"> </w:t>
      </w:r>
      <w:r w:rsidRPr="00E23370" w:rsidR="00B550B3">
        <w:rPr>
          <w:rFonts w:ascii="Courier New" w:hAnsi="Courier New" w:cs="Courier New"/>
          <w:sz w:val="24"/>
          <w:szCs w:val="24"/>
        </w:rPr>
        <w:t xml:space="preserve">who </w:t>
      </w:r>
      <w:r w:rsidRPr="00E23370">
        <w:rPr>
          <w:rFonts w:ascii="Courier New" w:hAnsi="Courier New" w:cs="Courier New"/>
          <w:sz w:val="24"/>
          <w:szCs w:val="24"/>
        </w:rPr>
        <w:t xml:space="preserve">remain enrolled in postsecondary education, are in advanced </w:t>
      </w:r>
      <w:r w:rsidRPr="00E23370">
        <w:rPr>
          <w:rFonts w:ascii="Courier New" w:hAnsi="Courier New" w:cs="Courier New"/>
          <w:sz w:val="24"/>
          <w:szCs w:val="24"/>
        </w:rPr>
        <w:t xml:space="preserve">training, </w:t>
      </w:r>
      <w:r w:rsidRPr="00E23370" w:rsidR="006509E4">
        <w:rPr>
          <w:rFonts w:ascii="Courier New" w:hAnsi="Courier New" w:cs="Courier New"/>
          <w:sz w:val="24"/>
          <w:szCs w:val="24"/>
        </w:rPr>
        <w:t>military service</w:t>
      </w:r>
      <w:r w:rsidRPr="00E23370" w:rsidR="007B65E5">
        <w:rPr>
          <w:rFonts w:ascii="Courier New" w:hAnsi="Courier New" w:cs="Courier New"/>
          <w:sz w:val="24"/>
          <w:szCs w:val="24"/>
        </w:rPr>
        <w:t>,</w:t>
      </w:r>
      <w:r w:rsidRPr="00E23370" w:rsidR="006509E4">
        <w:rPr>
          <w:rFonts w:ascii="Courier New" w:hAnsi="Courier New" w:cs="Courier New"/>
          <w:sz w:val="24"/>
          <w:szCs w:val="24"/>
        </w:rPr>
        <w:t xml:space="preserve"> or a service program, </w:t>
      </w:r>
      <w:r w:rsidRPr="00E23370">
        <w:rPr>
          <w:rFonts w:ascii="Courier New" w:hAnsi="Courier New" w:cs="Courier New"/>
          <w:sz w:val="24"/>
          <w:szCs w:val="24"/>
        </w:rPr>
        <w:t>or are employ</w:t>
      </w:r>
      <w:r w:rsidRPr="00E23370" w:rsidR="00F4686E">
        <w:rPr>
          <w:rFonts w:ascii="Courier New" w:hAnsi="Courier New" w:cs="Courier New"/>
          <w:sz w:val="24"/>
          <w:szCs w:val="24"/>
        </w:rPr>
        <w:t>ed</w:t>
      </w:r>
      <w:r w:rsidRPr="00E23370" w:rsidR="007B65E5">
        <w:rPr>
          <w:rFonts w:ascii="Courier New" w:hAnsi="Courier New" w:cs="Courier New"/>
          <w:sz w:val="24"/>
          <w:szCs w:val="24"/>
        </w:rPr>
        <w:t>; and</w:t>
      </w:r>
    </w:p>
    <w:p w:rsidR="005D5813" w:rsidRPr="00E23370" w:rsidP="000A5A50" w14:paraId="637F2FAC" w14:textId="0B4D132C">
      <w:pPr>
        <w:pStyle w:val="HTMLPreformatted"/>
        <w:tabs>
          <w:tab w:val="left" w:pos="720"/>
        </w:tabs>
        <w:spacing w:line="480" w:lineRule="auto"/>
        <w:rPr>
          <w:rFonts w:cs="Courier New"/>
          <w:color w:val="000000" w:themeColor="text1"/>
          <w:sz w:val="24"/>
          <w:szCs w:val="24"/>
          <w:lang w:val="en-US"/>
        </w:rPr>
      </w:pPr>
      <w:r w:rsidRPr="00E23370">
        <w:rPr>
          <w:rFonts w:cs="Courier New"/>
          <w:sz w:val="24"/>
          <w:szCs w:val="24"/>
        </w:rPr>
        <w:tab/>
      </w:r>
      <w:r w:rsidRPr="00E23370" w:rsidR="00204D09">
        <w:rPr>
          <w:rFonts w:cs="Courier New"/>
          <w:sz w:val="24"/>
          <w:szCs w:val="24"/>
        </w:rPr>
        <w:t>(</w:t>
      </w:r>
      <w:r w:rsidRPr="00E23370">
        <w:rPr>
          <w:rFonts w:cs="Courier New"/>
          <w:sz w:val="24"/>
          <w:szCs w:val="24"/>
          <w:lang w:val="en-US"/>
        </w:rPr>
        <w:t>2</w:t>
      </w:r>
      <w:r w:rsidRPr="00E23370" w:rsidR="00204D09">
        <w:rPr>
          <w:rFonts w:cs="Courier New"/>
          <w:sz w:val="24"/>
          <w:szCs w:val="24"/>
        </w:rPr>
        <w:t xml:space="preserve">)  The percentage of CTE </w:t>
      </w:r>
      <w:r w:rsidRPr="00E23370" w:rsidR="009B699F">
        <w:rPr>
          <w:rFonts w:cs="Courier New"/>
          <w:sz w:val="24"/>
          <w:szCs w:val="24"/>
          <w:lang w:val="en-US"/>
        </w:rPr>
        <w:t>concentrators</w:t>
      </w:r>
      <w:r w:rsidRPr="00E23370" w:rsidR="00016233">
        <w:rPr>
          <w:rFonts w:cs="Courier New"/>
          <w:sz w:val="24"/>
          <w:szCs w:val="24"/>
        </w:rPr>
        <w:t xml:space="preserve"> </w:t>
      </w:r>
      <w:r w:rsidRPr="00E23370" w:rsidR="00204D09">
        <w:rPr>
          <w:rFonts w:cs="Courier New"/>
          <w:sz w:val="24"/>
          <w:szCs w:val="24"/>
        </w:rPr>
        <w:t>who receive a recognized postsecondary credential.</w:t>
      </w:r>
      <w:r w:rsidRPr="00E23370" w:rsidR="00515B79">
        <w:rPr>
          <w:rFonts w:cs="Courier New"/>
          <w:color w:val="000000" w:themeColor="text1"/>
          <w:sz w:val="24"/>
          <w:szCs w:val="24"/>
          <w:lang w:val="en-US"/>
        </w:rPr>
        <w:tab/>
      </w:r>
    </w:p>
    <w:p w:rsidR="00BF4CE8" w:rsidRPr="00E23370" w:rsidP="00CB6710" w14:paraId="2BF712CE" w14:textId="32E75E7F">
      <w:pPr>
        <w:pStyle w:val="HTMLPreformatted"/>
        <w:tabs>
          <w:tab w:val="left" w:pos="720"/>
        </w:tabs>
        <w:spacing w:line="480" w:lineRule="auto"/>
        <w:rPr>
          <w:rFonts w:cs="Courier New"/>
          <w:sz w:val="24"/>
          <w:szCs w:val="24"/>
        </w:rPr>
      </w:pPr>
      <w:r w:rsidRPr="002C665D">
        <w:rPr>
          <w:rFonts w:cs="Courier New"/>
          <w:i/>
          <w:sz w:val="24"/>
          <w:szCs w:val="24"/>
        </w:rPr>
        <w:t>Project-Specific Performance Measures</w:t>
      </w:r>
      <w:r w:rsidRPr="00E23370">
        <w:rPr>
          <w:rFonts w:cs="Courier New"/>
          <w:sz w:val="24"/>
          <w:szCs w:val="24"/>
        </w:rPr>
        <w:t xml:space="preserve">: </w:t>
      </w:r>
    </w:p>
    <w:p w:rsidR="008328DF" w:rsidRPr="00E23370" w:rsidP="00CB6710" w14:paraId="679F34BC" w14:textId="7809652E">
      <w:pPr>
        <w:autoSpaceDE w:val="0"/>
        <w:autoSpaceDN w:val="0"/>
        <w:adjustRightInd w:val="0"/>
        <w:spacing w:after="0" w:line="480" w:lineRule="auto"/>
        <w:ind w:firstLine="720"/>
        <w:rPr>
          <w:rFonts w:ascii="Courier New" w:hAnsi="Courier New" w:cs="Courier New"/>
          <w:sz w:val="24"/>
          <w:szCs w:val="24"/>
        </w:rPr>
      </w:pPr>
      <w:r w:rsidRPr="00E23370">
        <w:rPr>
          <w:rFonts w:ascii="Courier New" w:hAnsi="Courier New" w:cs="Courier New"/>
          <w:sz w:val="24"/>
          <w:szCs w:val="24"/>
        </w:rPr>
        <w:t>In addition to the</w:t>
      </w:r>
      <w:r w:rsidR="001701FE">
        <w:rPr>
          <w:rFonts w:ascii="Courier New" w:hAnsi="Courier New" w:cs="Courier New"/>
          <w:sz w:val="24"/>
          <w:szCs w:val="24"/>
        </w:rPr>
        <w:t xml:space="preserve"> performance </w:t>
      </w:r>
      <w:r w:rsidRPr="00E23370">
        <w:rPr>
          <w:rFonts w:ascii="Courier New" w:hAnsi="Courier New" w:cs="Courier New"/>
          <w:sz w:val="24"/>
          <w:szCs w:val="24"/>
        </w:rPr>
        <w:t>measures</w:t>
      </w:r>
      <w:r w:rsidR="001701FE">
        <w:rPr>
          <w:rFonts w:ascii="Courier New" w:hAnsi="Courier New" w:cs="Courier New"/>
          <w:sz w:val="24"/>
          <w:szCs w:val="24"/>
        </w:rPr>
        <w:t xml:space="preserve"> noted above</w:t>
      </w:r>
      <w:r w:rsidRPr="00E23370">
        <w:rPr>
          <w:rFonts w:ascii="Courier New" w:hAnsi="Courier New" w:cs="Courier New"/>
          <w:sz w:val="24"/>
          <w:szCs w:val="24"/>
        </w:rPr>
        <w:t xml:space="preserve">, </w:t>
      </w:r>
      <w:r w:rsidRPr="00E23370" w:rsidR="00BF4CE8">
        <w:rPr>
          <w:rFonts w:ascii="Courier New" w:hAnsi="Courier New" w:cs="Courier New"/>
          <w:sz w:val="24"/>
          <w:szCs w:val="24"/>
        </w:rPr>
        <w:t xml:space="preserve">applicants may propose project-specific performance measures and performance targets consistent with the objectives of the proposed project.  Examples of such project-specific performance measures could include student recruitment, student participation in work-based learning at the postsecondary level, and teacher and faculty participation in professional development. </w:t>
      </w:r>
    </w:p>
    <w:p w:rsidR="002B5D6A" w:rsidRPr="00E23370" w:rsidP="001E6232" w14:paraId="1C7D8131" w14:textId="31FBD740">
      <w:pPr>
        <w:pStyle w:val="HTMLPreformatted"/>
        <w:spacing w:line="480" w:lineRule="auto"/>
        <w:rPr>
          <w:rFonts w:cs="Courier New"/>
          <w:color w:val="000000" w:themeColor="text1"/>
          <w:sz w:val="24"/>
          <w:szCs w:val="24"/>
          <w:u w:val="single"/>
        </w:rPr>
      </w:pPr>
      <w:r w:rsidRPr="002C665D">
        <w:rPr>
          <w:rFonts w:cs="Courier New"/>
          <w:i/>
          <w:color w:val="000000" w:themeColor="text1"/>
          <w:sz w:val="24"/>
          <w:szCs w:val="24"/>
        </w:rPr>
        <w:t>Note:</w:t>
      </w:r>
      <w:r w:rsidRPr="00E23370">
        <w:rPr>
          <w:rFonts w:cs="Courier New"/>
          <w:color w:val="000000" w:themeColor="text1"/>
          <w:sz w:val="24"/>
          <w:szCs w:val="24"/>
        </w:rPr>
        <w:t xml:space="preserve"> </w:t>
      </w:r>
      <w:r w:rsidRPr="00E23370" w:rsidR="00977A65">
        <w:rPr>
          <w:rFonts w:cs="Courier New"/>
          <w:color w:val="000000" w:themeColor="text1"/>
          <w:sz w:val="24"/>
          <w:szCs w:val="24"/>
        </w:rPr>
        <w:t xml:space="preserve"> </w:t>
      </w:r>
      <w:r w:rsidRPr="00E23370">
        <w:rPr>
          <w:rFonts w:cs="Courier New"/>
          <w:color w:val="000000" w:themeColor="text1"/>
          <w:sz w:val="24"/>
          <w:szCs w:val="24"/>
        </w:rPr>
        <w:t>All grantees will be expected to submit a</w:t>
      </w:r>
      <w:r w:rsidRPr="00E23370" w:rsidR="00A34A96">
        <w:rPr>
          <w:rFonts w:cs="Courier New"/>
          <w:color w:val="000000" w:themeColor="text1"/>
          <w:sz w:val="24"/>
          <w:szCs w:val="24"/>
          <w:lang w:val="en-US"/>
        </w:rPr>
        <w:t xml:space="preserve"> semi-annual and an </w:t>
      </w:r>
      <w:r w:rsidRPr="00E23370">
        <w:rPr>
          <w:rFonts w:cs="Courier New"/>
          <w:color w:val="000000" w:themeColor="text1"/>
          <w:sz w:val="24"/>
          <w:szCs w:val="24"/>
        </w:rPr>
        <w:t xml:space="preserve">annual performance report addressing these performance measures, to the extent that </w:t>
      </w:r>
      <w:r w:rsidRPr="00E23370" w:rsidR="00C11BF8">
        <w:rPr>
          <w:rFonts w:cs="Courier New"/>
          <w:color w:val="000000" w:themeColor="text1"/>
          <w:sz w:val="24"/>
          <w:szCs w:val="24"/>
          <w:lang w:val="en-US"/>
        </w:rPr>
        <w:t>these performance measures</w:t>
      </w:r>
      <w:r w:rsidRPr="00E23370" w:rsidR="00C11BF8">
        <w:rPr>
          <w:rFonts w:cs="Courier New"/>
          <w:color w:val="000000" w:themeColor="text1"/>
          <w:sz w:val="24"/>
          <w:szCs w:val="24"/>
        </w:rPr>
        <w:t xml:space="preserve"> </w:t>
      </w:r>
      <w:r w:rsidRPr="00E23370">
        <w:rPr>
          <w:rFonts w:cs="Courier New"/>
          <w:color w:val="000000" w:themeColor="text1"/>
          <w:sz w:val="24"/>
          <w:szCs w:val="24"/>
        </w:rPr>
        <w:t>apply to each grantee's NACTEP project.</w:t>
      </w:r>
    </w:p>
    <w:p w:rsidR="00025424" w:rsidRPr="00E23370" w:rsidP="00F9365F" w14:paraId="15D20580" w14:textId="7A8F3D0A">
      <w:pPr>
        <w:pStyle w:val="psection-4"/>
        <w:spacing w:after="0" w:line="480" w:lineRule="auto"/>
        <w:ind w:firstLine="720"/>
        <w:contextualSpacing/>
        <w:rPr>
          <w:rFonts w:ascii="Courier New" w:hAnsi="Courier New" w:cs="Courier New"/>
          <w:color w:val="000000" w:themeColor="text1"/>
        </w:rPr>
      </w:pPr>
      <w:r w:rsidRPr="00E23370">
        <w:rPr>
          <w:rFonts w:ascii="Courier New" w:hAnsi="Courier New" w:cs="Courier New"/>
          <w:color w:val="000000" w:themeColor="text1"/>
        </w:rPr>
        <w:t>6</w:t>
      </w:r>
      <w:r w:rsidRPr="00E23370" w:rsidR="0043298A">
        <w:rPr>
          <w:rFonts w:ascii="Courier New" w:hAnsi="Courier New" w:cs="Courier New"/>
          <w:color w:val="000000" w:themeColor="text1"/>
        </w:rPr>
        <w:t xml:space="preserve">.  </w:t>
      </w:r>
      <w:r w:rsidRPr="002C665D" w:rsidR="0043298A">
        <w:rPr>
          <w:rFonts w:ascii="Courier New" w:hAnsi="Courier New" w:cs="Courier New"/>
          <w:i/>
          <w:color w:val="000000" w:themeColor="text1"/>
        </w:rPr>
        <w:t>Continuation Awards</w:t>
      </w:r>
      <w:r w:rsidRPr="00E23370" w:rsidR="0043298A">
        <w:rPr>
          <w:rFonts w:ascii="Courier New" w:hAnsi="Courier New" w:cs="Courier New"/>
          <w:color w:val="000000" w:themeColor="text1"/>
        </w:rPr>
        <w:t xml:space="preserve">:  </w:t>
      </w:r>
      <w:r w:rsidRPr="00E23370">
        <w:rPr>
          <w:rFonts w:ascii="Courier New" w:hAnsi="Courier New" w:cs="Courier New"/>
          <w:color w:val="000000" w:themeColor="text1"/>
        </w:rPr>
        <w:t xml:space="preserve">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w:t>
      </w:r>
      <w:r w:rsidRPr="00E23370">
        <w:rPr>
          <w:rFonts w:ascii="Courier New" w:hAnsi="Courier New" w:cs="Courier New"/>
          <w:color w:val="000000" w:themeColor="text1"/>
        </w:rPr>
        <w:t xml:space="preserve">budget; and, </w:t>
      </w:r>
      <w:r w:rsidR="006B4B92">
        <w:rPr>
          <w:rFonts w:ascii="Courier New" w:hAnsi="Courier New" w:cs="Courier New"/>
          <w:color w:val="000000" w:themeColor="text1"/>
        </w:rPr>
        <w:t xml:space="preserve">if the Secretary has established </w:t>
      </w:r>
      <w:r w:rsidR="00081BBF">
        <w:rPr>
          <w:rFonts w:ascii="Courier New" w:hAnsi="Courier New" w:cs="Courier New"/>
          <w:color w:val="000000" w:themeColor="text1"/>
        </w:rPr>
        <w:t xml:space="preserve">performance measurement requirements, </w:t>
      </w:r>
      <w:r w:rsidR="00621687">
        <w:rPr>
          <w:rFonts w:ascii="Courier New" w:hAnsi="Courier New" w:cs="Courier New"/>
          <w:color w:val="000000" w:themeColor="text1"/>
        </w:rPr>
        <w:t>whether the grantee has made substantial progress in achieving</w:t>
      </w:r>
      <w:r w:rsidR="006425A6">
        <w:rPr>
          <w:rFonts w:ascii="Courier New" w:hAnsi="Courier New" w:cs="Courier New"/>
          <w:color w:val="000000" w:themeColor="text1"/>
        </w:rPr>
        <w:t xml:space="preserve"> </w:t>
      </w:r>
      <w:r w:rsidRPr="00E23370">
        <w:rPr>
          <w:rFonts w:ascii="Courier New" w:hAnsi="Courier New" w:cs="Courier New"/>
          <w:color w:val="000000" w:themeColor="text1"/>
        </w:rPr>
        <w:t>the performance targets in the grantee’s approved application.</w:t>
      </w:r>
    </w:p>
    <w:p w:rsidR="00025424" w:rsidRPr="00E23370" w:rsidP="00D57CF9" w14:paraId="3529CB07" w14:textId="77777777">
      <w:pPr>
        <w:pStyle w:val="HTMLPreformatted"/>
        <w:tabs>
          <w:tab w:val="left" w:pos="720"/>
          <w:tab w:val="clear" w:pos="916"/>
        </w:tabs>
        <w:spacing w:line="480" w:lineRule="auto"/>
        <w:rPr>
          <w:rFonts w:cs="Courier New"/>
          <w:color w:val="000000" w:themeColor="text1"/>
          <w:sz w:val="24"/>
          <w:szCs w:val="24"/>
          <w:lang w:val="en-US"/>
        </w:rPr>
      </w:pPr>
      <w:r w:rsidRPr="00E23370">
        <w:rPr>
          <w:rFonts w:cs="Courier New"/>
          <w:color w:val="000000" w:themeColor="text1"/>
          <w:sz w:val="24"/>
          <w:szCs w:val="24"/>
          <w:lang w:val="en-US"/>
        </w:rPr>
        <w:t xml:space="preserve">     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120677" w:rsidRPr="00E23370" w:rsidP="00D57CF9" w14:paraId="1F5EA8FB" w14:textId="77777777">
      <w:pPr>
        <w:pStyle w:val="HTMLPreformatted"/>
        <w:spacing w:line="480" w:lineRule="auto"/>
        <w:rPr>
          <w:rFonts w:cs="Courier New"/>
          <w:color w:val="000000" w:themeColor="text1"/>
          <w:sz w:val="24"/>
          <w:szCs w:val="24"/>
        </w:rPr>
      </w:pPr>
      <w:r w:rsidRPr="00E23370">
        <w:rPr>
          <w:rFonts w:cs="Courier New"/>
          <w:color w:val="000000" w:themeColor="text1"/>
          <w:sz w:val="24"/>
          <w:szCs w:val="24"/>
        </w:rPr>
        <w:t xml:space="preserve">VII. </w:t>
      </w:r>
      <w:r w:rsidRPr="00E23370" w:rsidR="00372A98">
        <w:rPr>
          <w:rFonts w:cs="Courier New"/>
          <w:color w:val="000000" w:themeColor="text1"/>
          <w:sz w:val="24"/>
          <w:szCs w:val="24"/>
        </w:rPr>
        <w:t xml:space="preserve"> </w:t>
      </w:r>
      <w:r w:rsidRPr="00E23370">
        <w:rPr>
          <w:rFonts w:cs="Courier New"/>
          <w:color w:val="000000" w:themeColor="text1"/>
          <w:sz w:val="24"/>
          <w:szCs w:val="24"/>
        </w:rPr>
        <w:t>Other Information</w:t>
      </w:r>
    </w:p>
    <w:p w:rsidR="00D57CF9" w:rsidRPr="00E23370" w:rsidP="00D57CF9" w14:paraId="28EEBDDF" w14:textId="66CB560A">
      <w:pPr>
        <w:spacing w:after="0" w:line="480" w:lineRule="auto"/>
        <w:rPr>
          <w:rFonts w:ascii="Courier New" w:hAnsi="Courier New" w:cs="Courier New"/>
          <w:sz w:val="24"/>
          <w:szCs w:val="24"/>
        </w:rPr>
      </w:pPr>
      <w:r w:rsidRPr="002C665D">
        <w:rPr>
          <w:rFonts w:ascii="Courier New" w:hAnsi="Courier New" w:cs="Courier New"/>
          <w:i/>
          <w:sz w:val="24"/>
          <w:szCs w:val="24"/>
        </w:rPr>
        <w:t>Accessible Format</w:t>
      </w:r>
      <w:r w:rsidRPr="00E23370">
        <w:rPr>
          <w:rFonts w:ascii="Courier New" w:hAnsi="Courier New" w:cs="Courier New"/>
          <w:sz w:val="24"/>
          <w:szCs w:val="24"/>
        </w:rPr>
        <w:t xml:space="preserve">:  On request to the program contact person listed under </w:t>
      </w:r>
      <w:r w:rsidRPr="00E23370">
        <w:rPr>
          <w:rFonts w:ascii="Courier New" w:hAnsi="Courier New" w:cs="Courier New"/>
          <w:caps/>
          <w:sz w:val="24"/>
          <w:szCs w:val="24"/>
        </w:rPr>
        <w:t>For Further Information Contact,</w:t>
      </w:r>
      <w:r w:rsidRPr="00E23370">
        <w:rPr>
          <w:rFonts w:ascii="Courier New" w:hAnsi="Courier New" w:cs="Courier New"/>
          <w:sz w:val="24"/>
          <w:szCs w:val="24"/>
        </w:rPr>
        <w:t xml:space="preserve"> individuals with disabilities can obtain this document and a copy of the application package in an accessible format</w:t>
      </w:r>
      <w:r w:rsidR="00F879EF">
        <w:rPr>
          <w:rFonts w:ascii="Courier New" w:hAnsi="Courier New" w:cs="Courier New"/>
          <w:sz w:val="24"/>
          <w:szCs w:val="24"/>
        </w:rPr>
        <w:t>.  The Department will provide the requestor with an accessible for</w:t>
      </w:r>
      <w:r w:rsidR="00B86BFC">
        <w:rPr>
          <w:rFonts w:ascii="Courier New" w:hAnsi="Courier New" w:cs="Courier New"/>
          <w:sz w:val="24"/>
          <w:szCs w:val="24"/>
        </w:rPr>
        <w:t xml:space="preserve">mat that may include Rich Text Format (RTF) or text format (txt), a thumb drive, an MP3, </w:t>
      </w:r>
      <w:r w:rsidRPr="00E23370">
        <w:rPr>
          <w:rFonts w:ascii="Courier New" w:hAnsi="Courier New" w:cs="Courier New"/>
          <w:sz w:val="24"/>
          <w:szCs w:val="24"/>
        </w:rPr>
        <w:t>braille, large print, audiotape, compact disc</w:t>
      </w:r>
      <w:r w:rsidR="000639D6">
        <w:rPr>
          <w:rFonts w:ascii="Courier New" w:hAnsi="Courier New" w:cs="Courier New"/>
          <w:sz w:val="24"/>
          <w:szCs w:val="24"/>
        </w:rPr>
        <w:t xml:space="preserve">, or other accessible format.  </w:t>
      </w:r>
      <w:r w:rsidRPr="00E23370">
        <w:rPr>
          <w:rFonts w:ascii="Courier New" w:hAnsi="Courier New" w:cs="Courier New"/>
          <w:sz w:val="24"/>
          <w:szCs w:val="24"/>
        </w:rPr>
        <w:t xml:space="preserve">  </w:t>
      </w:r>
    </w:p>
    <w:p w:rsidR="00D57CF9" w:rsidRPr="00E23370" w:rsidP="00D57CF9" w14:paraId="1F269690" w14:textId="4C33CB8D">
      <w:pPr>
        <w:spacing w:after="0" w:line="480" w:lineRule="auto"/>
        <w:rPr>
          <w:rFonts w:ascii="Courier New" w:hAnsi="Courier New" w:cs="Courier New"/>
          <w:sz w:val="24"/>
          <w:szCs w:val="24"/>
        </w:rPr>
      </w:pPr>
      <w:r w:rsidRPr="002C665D">
        <w:rPr>
          <w:rFonts w:ascii="Courier New" w:hAnsi="Courier New" w:cs="Courier New"/>
          <w:i/>
          <w:sz w:val="24"/>
          <w:szCs w:val="24"/>
        </w:rPr>
        <w:t>Electronic Access to This Document</w:t>
      </w:r>
      <w:r w:rsidRPr="00E23370">
        <w:rPr>
          <w:rFonts w:ascii="Courier New" w:hAnsi="Courier New" w:cs="Courier New"/>
          <w:sz w:val="24"/>
          <w:szCs w:val="24"/>
        </w:rPr>
        <w:t xml:space="preserve">:  The official version of this document is the document published in the </w:t>
      </w:r>
      <w:r w:rsidRPr="00E23370">
        <w:rPr>
          <w:rFonts w:ascii="Courier New" w:hAnsi="Courier New" w:cs="Courier New"/>
          <w:i/>
          <w:sz w:val="24"/>
          <w:szCs w:val="24"/>
        </w:rPr>
        <w:t>Federal Register</w:t>
      </w:r>
      <w:r w:rsidRPr="00E23370">
        <w:rPr>
          <w:rFonts w:ascii="Courier New" w:hAnsi="Courier New" w:cs="Courier New"/>
          <w:sz w:val="24"/>
          <w:szCs w:val="24"/>
        </w:rPr>
        <w:t xml:space="preserve">.  You may access the official edition of the </w:t>
      </w:r>
      <w:r w:rsidRPr="00E23370">
        <w:rPr>
          <w:rFonts w:ascii="Courier New" w:hAnsi="Courier New" w:cs="Courier New"/>
          <w:i/>
          <w:sz w:val="24"/>
          <w:szCs w:val="24"/>
        </w:rPr>
        <w:t>Federal Register</w:t>
      </w:r>
      <w:r w:rsidRPr="00E23370">
        <w:rPr>
          <w:rFonts w:ascii="Courier New" w:hAnsi="Courier New" w:cs="Courier New"/>
          <w:sz w:val="24"/>
          <w:szCs w:val="24"/>
        </w:rPr>
        <w:t xml:space="preserve"> and the Code of Federal Regulations at www.govinfo.gov.  At this site you can view this document, as well as all other </w:t>
      </w:r>
      <w:r w:rsidR="000639D6">
        <w:rPr>
          <w:rFonts w:ascii="Courier New" w:hAnsi="Courier New" w:cs="Courier New"/>
          <w:sz w:val="24"/>
          <w:szCs w:val="24"/>
        </w:rPr>
        <w:t>Depar</w:t>
      </w:r>
      <w:r w:rsidR="009C21BC">
        <w:rPr>
          <w:rFonts w:ascii="Courier New" w:hAnsi="Courier New" w:cs="Courier New"/>
          <w:sz w:val="24"/>
          <w:szCs w:val="24"/>
        </w:rPr>
        <w:t xml:space="preserve">tment </w:t>
      </w:r>
      <w:r w:rsidRPr="00E23370">
        <w:rPr>
          <w:rFonts w:ascii="Courier New" w:hAnsi="Courier New" w:cs="Courier New"/>
          <w:sz w:val="24"/>
          <w:szCs w:val="24"/>
        </w:rPr>
        <w:t xml:space="preserve">documents published in the </w:t>
      </w:r>
      <w:r w:rsidRPr="00E23370">
        <w:rPr>
          <w:rFonts w:ascii="Courier New" w:hAnsi="Courier New" w:cs="Courier New"/>
          <w:i/>
          <w:sz w:val="24"/>
          <w:szCs w:val="24"/>
        </w:rPr>
        <w:t>Federal Register</w:t>
      </w:r>
      <w:r w:rsidRPr="00E23370">
        <w:rPr>
          <w:rFonts w:ascii="Courier New" w:hAnsi="Courier New" w:cs="Courier New"/>
          <w:sz w:val="24"/>
          <w:szCs w:val="24"/>
        </w:rPr>
        <w:t>,</w:t>
      </w:r>
      <w:r w:rsidRPr="00E23370">
        <w:rPr>
          <w:rFonts w:ascii="Courier New" w:hAnsi="Courier New" w:cs="Courier New"/>
          <w:b/>
          <w:sz w:val="24"/>
          <w:szCs w:val="24"/>
        </w:rPr>
        <w:t xml:space="preserve"> </w:t>
      </w:r>
      <w:r w:rsidRPr="00E23370">
        <w:rPr>
          <w:rFonts w:ascii="Courier New" w:hAnsi="Courier New" w:cs="Courier New"/>
          <w:sz w:val="24"/>
          <w:szCs w:val="24"/>
        </w:rPr>
        <w:t>in text or Portable Document Format (PDF).  To use PDF</w:t>
      </w:r>
      <w:r w:rsidR="00F95294">
        <w:rPr>
          <w:rFonts w:ascii="Courier New" w:hAnsi="Courier New" w:cs="Courier New"/>
          <w:sz w:val="24"/>
          <w:szCs w:val="24"/>
        </w:rPr>
        <w:t>,</w:t>
      </w:r>
      <w:r w:rsidRPr="00E23370">
        <w:rPr>
          <w:rFonts w:ascii="Courier New" w:hAnsi="Courier New" w:cs="Courier New"/>
          <w:sz w:val="24"/>
          <w:szCs w:val="24"/>
        </w:rPr>
        <w:t xml:space="preserve"> you must have Adobe Acrobat Reader, which is available free at the site.  </w:t>
      </w:r>
    </w:p>
    <w:p w:rsidR="00D57CF9" w:rsidRPr="00E23370" w:rsidP="00F114BF" w14:paraId="266ADB72" w14:textId="12DA3EA7">
      <w:pPr>
        <w:spacing w:after="0" w:line="480" w:lineRule="auto"/>
        <w:rPr>
          <w:rFonts w:ascii="Courier New" w:hAnsi="Courier New" w:cs="Courier New"/>
          <w:sz w:val="24"/>
          <w:szCs w:val="24"/>
        </w:rPr>
      </w:pPr>
      <w:r w:rsidRPr="00E23370">
        <w:rPr>
          <w:rFonts w:ascii="Courier New" w:hAnsi="Courier New" w:cs="Courier New"/>
          <w:sz w:val="24"/>
          <w:szCs w:val="24"/>
        </w:rPr>
        <w:tab/>
        <w:t xml:space="preserve">You may also access </w:t>
      </w:r>
      <w:r w:rsidR="00D004B7">
        <w:rPr>
          <w:rFonts w:ascii="Courier New" w:hAnsi="Courier New" w:cs="Courier New"/>
          <w:sz w:val="24"/>
          <w:szCs w:val="24"/>
        </w:rPr>
        <w:t xml:space="preserve">Department </w:t>
      </w:r>
      <w:r w:rsidRPr="00E23370">
        <w:rPr>
          <w:rFonts w:ascii="Courier New" w:hAnsi="Courier New" w:cs="Courier New"/>
          <w:sz w:val="24"/>
          <w:szCs w:val="24"/>
        </w:rPr>
        <w:t xml:space="preserve">documents published in the </w:t>
      </w:r>
      <w:r w:rsidRPr="00E23370">
        <w:rPr>
          <w:rFonts w:ascii="Courier New" w:hAnsi="Courier New" w:cs="Courier New"/>
          <w:i/>
          <w:sz w:val="24"/>
          <w:szCs w:val="24"/>
        </w:rPr>
        <w:t>Federal Register</w:t>
      </w:r>
      <w:r w:rsidRPr="00E23370">
        <w:rPr>
          <w:rFonts w:ascii="Courier New" w:hAnsi="Courier New" w:cs="Courier New"/>
          <w:sz w:val="24"/>
          <w:szCs w:val="24"/>
        </w:rPr>
        <w:t xml:space="preserve"> by using the article search feature at www.federalregister.gov.  Specifically, through the advanced search feature at this site, you can </w:t>
      </w:r>
    </w:p>
    <w:p w:rsidR="00D57CF9" w:rsidRPr="00E23370" w:rsidP="00D14E02" w14:paraId="6C7162AD" w14:textId="77777777">
      <w:pPr>
        <w:spacing w:after="0" w:line="480" w:lineRule="auto"/>
        <w:rPr>
          <w:rFonts w:ascii="Courier New" w:hAnsi="Courier New" w:cs="Courier New"/>
          <w:sz w:val="24"/>
          <w:szCs w:val="24"/>
        </w:rPr>
      </w:pPr>
      <w:r w:rsidRPr="00E23370">
        <w:rPr>
          <w:rFonts w:ascii="Courier New" w:hAnsi="Courier New" w:cs="Courier New"/>
          <w:sz w:val="24"/>
          <w:szCs w:val="24"/>
        </w:rPr>
        <w:t>limit your search to documents published by the Department.</w:t>
      </w:r>
    </w:p>
    <w:p w:rsidR="00BA477A" w:rsidRPr="00E23370" w:rsidP="00284BE7" w14:paraId="3A3ED63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lang w:val="en-US"/>
        </w:rPr>
        <w:tab/>
      </w:r>
      <w:r w:rsidRPr="00E23370">
        <w:rPr>
          <w:rFonts w:cs="Courier New"/>
          <w:color w:val="000000" w:themeColor="text1"/>
          <w:sz w:val="24"/>
          <w:szCs w:val="24"/>
          <w:lang w:val="en-US"/>
        </w:rPr>
        <w:tab/>
      </w:r>
      <w:r w:rsidRPr="00E23370">
        <w:rPr>
          <w:rFonts w:cs="Courier New"/>
          <w:color w:val="000000" w:themeColor="text1"/>
          <w:sz w:val="24"/>
          <w:szCs w:val="24"/>
          <w:lang w:val="en-US"/>
        </w:rPr>
        <w:tab/>
      </w:r>
      <w:r w:rsidRPr="00E23370" w:rsidR="00284BE7">
        <w:rPr>
          <w:rFonts w:cs="Courier New"/>
          <w:color w:val="000000" w:themeColor="text1"/>
          <w:sz w:val="24"/>
          <w:szCs w:val="24"/>
          <w:lang w:val="en-US"/>
        </w:rPr>
        <w:tab/>
      </w:r>
      <w:r w:rsidRPr="00E23370">
        <w:rPr>
          <w:rFonts w:cs="Courier New"/>
          <w:color w:val="000000" w:themeColor="text1"/>
          <w:sz w:val="24"/>
          <w:szCs w:val="24"/>
        </w:rPr>
        <w:t>_________________________</w:t>
      </w:r>
    </w:p>
    <w:p w:rsidR="00F12830" w:rsidP="0059082D" w14:paraId="66F5AAD9" w14:textId="2BE39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hAnsi="Courier New" w:cs="Courier New"/>
          <w:i/>
          <w:color w:val="000000" w:themeColor="text1"/>
          <w:sz w:val="24"/>
        </w:rPr>
      </w:pPr>
      <w:r>
        <w:rPr>
          <w:rFonts w:ascii="Courier New" w:hAnsi="Courier New" w:cs="Courier New"/>
          <w:i/>
          <w:color w:val="000000" w:themeColor="text1"/>
          <w:sz w:val="24"/>
        </w:rPr>
        <w:t>Luke Rhine</w:t>
      </w:r>
      <w:r w:rsidR="00A21A11">
        <w:rPr>
          <w:rFonts w:ascii="Courier New" w:hAnsi="Courier New" w:cs="Courier New"/>
          <w:i/>
          <w:color w:val="000000" w:themeColor="text1"/>
          <w:sz w:val="24"/>
        </w:rPr>
        <w:t>,</w:t>
      </w:r>
    </w:p>
    <w:p w:rsidR="00EF7B89" w:rsidRPr="00E23370" w:rsidP="0059082D" w14:paraId="72988D5A" w14:textId="5635B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hAnsi="Courier New" w:cs="Courier New"/>
          <w:i/>
          <w:color w:val="000000" w:themeColor="text1"/>
          <w:sz w:val="24"/>
        </w:rPr>
      </w:pPr>
      <w:r>
        <w:rPr>
          <w:rFonts w:ascii="Courier New" w:hAnsi="Courier New" w:cs="Courier New"/>
          <w:i/>
          <w:color w:val="000000" w:themeColor="text1"/>
          <w:sz w:val="24"/>
        </w:rPr>
        <w:t xml:space="preserve">Acting </w:t>
      </w:r>
      <w:r w:rsidRPr="00E23370">
        <w:rPr>
          <w:rFonts w:ascii="Courier New" w:hAnsi="Courier New" w:cs="Courier New"/>
          <w:i/>
          <w:color w:val="000000" w:themeColor="text1"/>
          <w:sz w:val="24"/>
        </w:rPr>
        <w:t xml:space="preserve">Assistant Secretary </w:t>
      </w:r>
    </w:p>
    <w:p w:rsidR="00EF7B89" w:rsidRPr="00E23370" w:rsidP="00A428A8" w14:paraId="61739C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0"/>
        <w:rPr>
          <w:rFonts w:ascii="Courier New" w:hAnsi="Courier New" w:cs="Courier New"/>
          <w:i/>
          <w:color w:val="000000" w:themeColor="text1"/>
          <w:sz w:val="24"/>
        </w:rPr>
      </w:pPr>
      <w:r w:rsidRPr="00E23370">
        <w:rPr>
          <w:rFonts w:ascii="Courier New" w:hAnsi="Courier New" w:cs="Courier New"/>
          <w:i/>
          <w:color w:val="000000" w:themeColor="text1"/>
          <w:sz w:val="24"/>
        </w:rPr>
        <w:t>for Career, Technical, and Adult Education.</w:t>
      </w:r>
    </w:p>
    <w:p w:rsidR="00B235DE" w:rsidRPr="00E23370" w:rsidP="00284BE7" w14:paraId="2B41D654" w14:textId="77777777">
      <w:pPr>
        <w:pStyle w:val="HTMLPreformatted"/>
        <w:tabs>
          <w:tab w:val="left" w:pos="2880"/>
        </w:tabs>
        <w:ind w:left="3664"/>
        <w:rPr>
          <w:rFonts w:cs="Courier New"/>
          <w:color w:val="000000" w:themeColor="text1"/>
          <w:sz w:val="24"/>
          <w:szCs w:val="24"/>
          <w:lang w:val="en-US"/>
        </w:rPr>
      </w:pPr>
      <w:r w:rsidRPr="00E23370">
        <w:rPr>
          <w:rFonts w:cs="Courier New"/>
          <w:color w:val="000000" w:themeColor="text1"/>
          <w:sz w:val="24"/>
          <w:szCs w:val="24"/>
          <w:lang w:val="en-US"/>
        </w:rPr>
        <w:tab/>
      </w:r>
      <w:r w:rsidRPr="00E23370">
        <w:rPr>
          <w:rFonts w:cs="Courier New"/>
          <w:color w:val="000000" w:themeColor="text1"/>
          <w:sz w:val="24"/>
          <w:szCs w:val="24"/>
          <w:lang w:val="en-US"/>
        </w:rPr>
        <w:tab/>
      </w:r>
    </w:p>
    <w:p w:rsidR="00B84DAA" w:rsidRPr="00E23370" w:rsidP="00DB7039" w14:paraId="17C81FBF" w14:textId="77777777">
      <w:pPr>
        <w:pStyle w:val="HTMLPreformatted"/>
        <w:spacing w:line="480" w:lineRule="auto"/>
        <w:rPr>
          <w:rFonts w:cs="Courier New"/>
          <w:color w:val="000000" w:themeColor="text1"/>
          <w:sz w:val="24"/>
          <w:szCs w:val="24"/>
        </w:rPr>
      </w:pPr>
      <w:r w:rsidRPr="00E23370">
        <w:rPr>
          <w:rFonts w:cs="Courier New"/>
          <w:color w:val="000000" w:themeColor="text1"/>
          <w:sz w:val="24"/>
          <w:szCs w:val="24"/>
        </w:rPr>
        <w:tab/>
      </w:r>
      <w:r w:rsidRPr="00E23370">
        <w:rPr>
          <w:rFonts w:cs="Courier New"/>
          <w:color w:val="000000" w:themeColor="text1"/>
          <w:sz w:val="24"/>
          <w:szCs w:val="24"/>
        </w:rPr>
        <w:tab/>
      </w:r>
      <w:r w:rsidRPr="00E23370">
        <w:rPr>
          <w:rFonts w:cs="Courier New"/>
          <w:color w:val="000000" w:themeColor="text1"/>
          <w:sz w:val="24"/>
          <w:szCs w:val="24"/>
        </w:rPr>
        <w:tab/>
      </w:r>
      <w:r w:rsidRPr="00E23370">
        <w:rPr>
          <w:rFonts w:cs="Courier New"/>
          <w:color w:val="000000" w:themeColor="text1"/>
          <w:sz w:val="24"/>
          <w:szCs w:val="24"/>
        </w:rPr>
        <w:tab/>
      </w:r>
      <w:r w:rsidRPr="00E23370">
        <w:rPr>
          <w:rFonts w:cs="Courier New"/>
          <w:color w:val="000000" w:themeColor="text1"/>
          <w:sz w:val="24"/>
          <w:szCs w:val="24"/>
        </w:rPr>
        <w:tab/>
      </w:r>
    </w:p>
    <w:sectPr w:rsidSect="00622CDB">
      <w:footerReference w:type="default" r:id="rId13"/>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495605"/>
      <w:docPartObj>
        <w:docPartGallery w:val="Page Numbers (Bottom of Page)"/>
        <w:docPartUnique/>
      </w:docPartObj>
    </w:sdtPr>
    <w:sdtEndPr>
      <w:rPr>
        <w:rFonts w:ascii="Courier New" w:hAnsi="Courier New" w:cs="Courier New"/>
        <w:noProof/>
      </w:rPr>
    </w:sdtEndPr>
    <w:sdtContent>
      <w:p w:rsidR="00153632" w:rsidRPr="000912C9" w14:paraId="2301004A" w14:textId="77777777">
        <w:pPr>
          <w:pStyle w:val="Footer"/>
          <w:jc w:val="center"/>
          <w:rPr>
            <w:rFonts w:ascii="Courier New" w:hAnsi="Courier New" w:cs="Courier New"/>
          </w:rPr>
        </w:pPr>
        <w:r w:rsidRPr="000912C9">
          <w:rPr>
            <w:rFonts w:ascii="Courier New" w:hAnsi="Courier New" w:cs="Courier New"/>
          </w:rPr>
          <w:fldChar w:fldCharType="begin"/>
        </w:r>
        <w:r w:rsidRPr="000912C9">
          <w:rPr>
            <w:rFonts w:ascii="Courier New" w:hAnsi="Courier New" w:cs="Courier New"/>
          </w:rPr>
          <w:instrText xml:space="preserve"> PAGE   \* MERGEFORMAT </w:instrText>
        </w:r>
        <w:r w:rsidRPr="000912C9">
          <w:rPr>
            <w:rFonts w:ascii="Courier New" w:hAnsi="Courier New" w:cs="Courier New"/>
          </w:rPr>
          <w:fldChar w:fldCharType="separate"/>
        </w:r>
        <w:r>
          <w:rPr>
            <w:rFonts w:ascii="Courier New" w:hAnsi="Courier New" w:cs="Courier New"/>
            <w:noProof/>
          </w:rPr>
          <w:t>58</w:t>
        </w:r>
        <w:r w:rsidRPr="000912C9">
          <w:rPr>
            <w:rFonts w:ascii="Courier New" w:hAnsi="Courier New" w:cs="Courier New"/>
            <w:noProof/>
          </w:rPr>
          <w:fldChar w:fldCharType="end"/>
        </w:r>
      </w:p>
    </w:sdtContent>
  </w:sdt>
  <w:p w:rsidR="00153632" w14:paraId="7874CE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0777" w:rsidP="00774C99" w14:paraId="200C9594" w14:textId="77777777">
      <w:pPr>
        <w:spacing w:after="0" w:line="240" w:lineRule="auto"/>
      </w:pPr>
      <w:r>
        <w:separator/>
      </w:r>
    </w:p>
  </w:footnote>
  <w:footnote w:type="continuationSeparator" w:id="1">
    <w:p w:rsidR="00E70777" w:rsidP="00774C99" w14:paraId="441AE9E9" w14:textId="77777777">
      <w:pPr>
        <w:spacing w:after="0" w:line="240" w:lineRule="auto"/>
      </w:pPr>
      <w:r>
        <w:continuationSeparator/>
      </w:r>
    </w:p>
  </w:footnote>
  <w:footnote w:type="continuationNotice" w:id="2">
    <w:p w:rsidR="00E70777" w14:paraId="3F787A13" w14:textId="77777777">
      <w:pPr>
        <w:spacing w:after="0" w:line="240" w:lineRule="auto"/>
      </w:pPr>
    </w:p>
  </w:footnote>
  <w:footnote w:id="3">
    <w:p w:rsidR="009F4F28" w:rsidRPr="00BB0430" w14:paraId="641D583C" w14:textId="57C30D03">
      <w:pPr>
        <w:pStyle w:val="FootnoteText"/>
        <w:rPr>
          <w:rFonts w:ascii="Courier New" w:hAnsi="Courier New" w:cs="Courier New"/>
        </w:rPr>
      </w:pPr>
      <w:r w:rsidRPr="00BB0430">
        <w:rPr>
          <w:rStyle w:val="FootnoteReference"/>
          <w:rFonts w:ascii="Courier New" w:hAnsi="Courier New" w:cs="Courier New"/>
        </w:rPr>
        <w:footnoteRef/>
      </w:r>
      <w:r w:rsidRPr="00BB0430">
        <w:rPr>
          <w:rFonts w:ascii="Courier New" w:hAnsi="Courier New" w:cs="Courier New"/>
        </w:rPr>
        <w:t xml:space="preserve"> </w:t>
      </w:r>
      <w:r w:rsidRPr="00BB0430" w:rsidR="00BB0430">
        <w:rPr>
          <w:rFonts w:ascii="Courier New" w:hAnsi="Courier New" w:cs="Courier New"/>
        </w:rPr>
        <w:t xml:space="preserve">Executive Office of the President, Executive Order 14112 (December 6, 2023), Reforming Federal Funding and Support for Tribal Nations to Better Embrace Our Trust Responsibilities and Promote the Next Era of Tribal Self-Determination, 88 FR 86021. </w:t>
      </w:r>
      <w:r w:rsidR="000041AC">
        <w:rPr>
          <w:rFonts w:ascii="Courier New" w:hAnsi="Courier New" w:cs="Courier New"/>
        </w:rPr>
        <w:t xml:space="preserve"> </w:t>
      </w:r>
      <w:r w:rsidRPr="00BB0430" w:rsidR="00BB0430">
        <w:rPr>
          <w:rFonts w:ascii="Courier New" w:hAnsi="Courier New" w:cs="Courier New"/>
        </w:rPr>
        <w:t>Retrieved from: https://www.federalregister.gov/documents/2023/12/11/2023-27318/reforming-federal-funding-and-support-for-tribal-nations-to-better-embrace-our-trust</w:t>
      </w:r>
      <w:r w:rsidR="00BB0430">
        <w:rPr>
          <w:rFonts w:ascii="Courier New" w:hAnsi="Courier New" w:cs="Courier New"/>
        </w:rPr>
        <w:t>.</w:t>
      </w:r>
    </w:p>
  </w:footnote>
  <w:footnote w:id="4">
    <w:p w:rsidR="00153632" w14:paraId="3DCB334B" w14:textId="3072D1AA">
      <w:pPr>
        <w:pStyle w:val="FootnoteText"/>
      </w:pPr>
      <w:r w:rsidRPr="00CA5BB8">
        <w:rPr>
          <w:rStyle w:val="FootnoteReference"/>
          <w:rFonts w:ascii="Courier New" w:hAnsi="Courier New" w:cs="Courier New"/>
        </w:rPr>
        <w:footnoteRef/>
      </w:r>
      <w:r w:rsidRPr="00CA5BB8">
        <w:rPr>
          <w:rFonts w:ascii="Courier New" w:hAnsi="Courier New" w:cs="Courier New"/>
        </w:rPr>
        <w:t xml:space="preserve"> The correct name of this community is Metlakatla Indian Community.  It is misspelled in the Alaska Native Claims Settlement Act, which is the source of this definition</w:t>
      </w:r>
      <w:r w:rsidRPr="004866A0">
        <w:rPr>
          <w:rFonts w:ascii="Times New Roman" w:hAnsi="Times New Roman"/>
        </w:rPr>
        <w:t>.</w:t>
      </w:r>
      <w:r>
        <w:t xml:space="preserve"> </w:t>
      </w:r>
    </w:p>
  </w:footnote>
  <w:footnote w:id="5">
    <w:p w:rsidR="00153632" w:rsidRPr="002D6C99" w14:paraId="0F5A9E4B" w14:textId="39D99A00">
      <w:pPr>
        <w:pStyle w:val="FootnoteText"/>
        <w:rPr>
          <w:rFonts w:ascii="Courier New" w:hAnsi="Courier New" w:cs="Courier New"/>
        </w:rPr>
      </w:pPr>
      <w:r w:rsidRPr="002D6C99">
        <w:rPr>
          <w:rStyle w:val="FootnoteReference"/>
          <w:rFonts w:ascii="Courier New" w:hAnsi="Courier New" w:cs="Courier New"/>
        </w:rPr>
        <w:footnoteRef/>
      </w:r>
      <w:r w:rsidRPr="002D6C99">
        <w:rPr>
          <w:rFonts w:ascii="Courier New" w:hAnsi="Courier New" w:cs="Courier New"/>
        </w:rPr>
        <w:t xml:space="preserve"> Section 116(c)(2) </w:t>
      </w:r>
      <w:r>
        <w:rPr>
          <w:rFonts w:ascii="Courier New" w:hAnsi="Courier New" w:cs="Courier New"/>
        </w:rPr>
        <w:t>of the Act</w:t>
      </w:r>
      <w:r w:rsidRPr="002D6C99">
        <w:rPr>
          <w:rFonts w:ascii="Courier New" w:hAnsi="Courier New" w:cs="Courier New"/>
        </w:rPr>
        <w:t xml:space="preserve"> provides that, notwithstanding the exclusion of remedial courses from the Act’s definition of CTE, funds made available under NACTEP “may be used to provide preparatory, refresher, and remedial education services that are designed to enable students to achieve success in career and technical education programs or programs of study.”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26E86"/>
    <w:multiLevelType w:val="hybridMultilevel"/>
    <w:tmpl w:val="997474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386C90"/>
    <w:multiLevelType w:val="hybridMultilevel"/>
    <w:tmpl w:val="2C6CA664"/>
    <w:lvl w:ilvl="0">
      <w:start w:val="1"/>
      <w:numFmt w:val="bullet"/>
      <w:lvlText w:val=""/>
      <w:lvlJc w:val="left"/>
      <w:pPr>
        <w:ind w:left="1638" w:hanging="360"/>
      </w:pPr>
      <w:rPr>
        <w:rFonts w:ascii="Symbol" w:hAnsi="Symbol" w:hint="default"/>
      </w:rPr>
    </w:lvl>
    <w:lvl w:ilvl="1" w:tentative="1">
      <w:start w:val="1"/>
      <w:numFmt w:val="bullet"/>
      <w:lvlText w:val="o"/>
      <w:lvlJc w:val="left"/>
      <w:pPr>
        <w:ind w:left="2358" w:hanging="360"/>
      </w:pPr>
      <w:rPr>
        <w:rFonts w:ascii="Courier New" w:hAnsi="Courier New" w:cs="Courier New" w:hint="default"/>
      </w:rPr>
    </w:lvl>
    <w:lvl w:ilvl="2" w:tentative="1">
      <w:start w:val="1"/>
      <w:numFmt w:val="bullet"/>
      <w:lvlText w:val=""/>
      <w:lvlJc w:val="left"/>
      <w:pPr>
        <w:ind w:left="3078" w:hanging="360"/>
      </w:pPr>
      <w:rPr>
        <w:rFonts w:ascii="Wingdings" w:hAnsi="Wingdings" w:hint="default"/>
      </w:rPr>
    </w:lvl>
    <w:lvl w:ilvl="3" w:tentative="1">
      <w:start w:val="1"/>
      <w:numFmt w:val="bullet"/>
      <w:lvlText w:val=""/>
      <w:lvlJc w:val="left"/>
      <w:pPr>
        <w:ind w:left="3798" w:hanging="360"/>
      </w:pPr>
      <w:rPr>
        <w:rFonts w:ascii="Symbol" w:hAnsi="Symbol" w:hint="default"/>
      </w:rPr>
    </w:lvl>
    <w:lvl w:ilvl="4" w:tentative="1">
      <w:start w:val="1"/>
      <w:numFmt w:val="bullet"/>
      <w:lvlText w:val="o"/>
      <w:lvlJc w:val="left"/>
      <w:pPr>
        <w:ind w:left="4518" w:hanging="360"/>
      </w:pPr>
      <w:rPr>
        <w:rFonts w:ascii="Courier New" w:hAnsi="Courier New" w:cs="Courier New" w:hint="default"/>
      </w:rPr>
    </w:lvl>
    <w:lvl w:ilvl="5" w:tentative="1">
      <w:start w:val="1"/>
      <w:numFmt w:val="bullet"/>
      <w:lvlText w:val=""/>
      <w:lvlJc w:val="left"/>
      <w:pPr>
        <w:ind w:left="5238" w:hanging="360"/>
      </w:pPr>
      <w:rPr>
        <w:rFonts w:ascii="Wingdings" w:hAnsi="Wingdings" w:hint="default"/>
      </w:rPr>
    </w:lvl>
    <w:lvl w:ilvl="6" w:tentative="1">
      <w:start w:val="1"/>
      <w:numFmt w:val="bullet"/>
      <w:lvlText w:val=""/>
      <w:lvlJc w:val="left"/>
      <w:pPr>
        <w:ind w:left="5958" w:hanging="360"/>
      </w:pPr>
      <w:rPr>
        <w:rFonts w:ascii="Symbol" w:hAnsi="Symbol" w:hint="default"/>
      </w:rPr>
    </w:lvl>
    <w:lvl w:ilvl="7" w:tentative="1">
      <w:start w:val="1"/>
      <w:numFmt w:val="bullet"/>
      <w:lvlText w:val="o"/>
      <w:lvlJc w:val="left"/>
      <w:pPr>
        <w:ind w:left="6678" w:hanging="360"/>
      </w:pPr>
      <w:rPr>
        <w:rFonts w:ascii="Courier New" w:hAnsi="Courier New" w:cs="Courier New" w:hint="default"/>
      </w:rPr>
    </w:lvl>
    <w:lvl w:ilvl="8" w:tentative="1">
      <w:start w:val="1"/>
      <w:numFmt w:val="bullet"/>
      <w:lvlText w:val=""/>
      <w:lvlJc w:val="left"/>
      <w:pPr>
        <w:ind w:left="7398" w:hanging="360"/>
      </w:pPr>
      <w:rPr>
        <w:rFonts w:ascii="Wingdings" w:hAnsi="Wingdings" w:hint="default"/>
      </w:rPr>
    </w:lvl>
  </w:abstractNum>
  <w:abstractNum w:abstractNumId="2">
    <w:nsid w:val="0D0B1AA8"/>
    <w:multiLevelType w:val="hybridMultilevel"/>
    <w:tmpl w:val="E37485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1B1E22"/>
    <w:multiLevelType w:val="multilevel"/>
    <w:tmpl w:val="701A01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nsid w:val="1F110EA2"/>
    <w:multiLevelType w:val="hybridMultilevel"/>
    <w:tmpl w:val="82D47936"/>
    <w:lvl w:ilvl="0">
      <w:start w:val="1"/>
      <w:numFmt w:val="decimal"/>
      <w:lvlText w:val="(%1)"/>
      <w:lvlJc w:val="left"/>
      <w:pPr>
        <w:ind w:left="1305" w:hanging="720"/>
      </w:pPr>
      <w:rPr>
        <w:rFonts w:hint="default"/>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5">
    <w:nsid w:val="205929B7"/>
    <w:multiLevelType w:val="hybridMultilevel"/>
    <w:tmpl w:val="68FC19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535BA7"/>
    <w:multiLevelType w:val="hybridMultilevel"/>
    <w:tmpl w:val="8050FEB4"/>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FB77FC"/>
    <w:multiLevelType w:val="hybridMultilevel"/>
    <w:tmpl w:val="DDD2721E"/>
    <w:lvl w:ilvl="0">
      <w:start w:val="1"/>
      <w:numFmt w:val="decimal"/>
      <w:lvlText w:val="%1"/>
      <w:lvlJc w:val="left"/>
      <w:pPr>
        <w:ind w:left="1275" w:hanging="360"/>
      </w:pPr>
      <w:rPr>
        <w:rFonts w:hint="default"/>
      </w:rPr>
    </w:lvl>
    <w:lvl w:ilvl="1" w:tentative="1">
      <w:start w:val="1"/>
      <w:numFmt w:val="lowerLetter"/>
      <w:lvlText w:val="%2."/>
      <w:lvlJc w:val="left"/>
      <w:pPr>
        <w:ind w:left="1995" w:hanging="360"/>
      </w:pPr>
    </w:lvl>
    <w:lvl w:ilvl="2" w:tentative="1">
      <w:start w:val="1"/>
      <w:numFmt w:val="lowerRoman"/>
      <w:lvlText w:val="%3."/>
      <w:lvlJc w:val="right"/>
      <w:pPr>
        <w:ind w:left="2715" w:hanging="180"/>
      </w:pPr>
    </w:lvl>
    <w:lvl w:ilvl="3" w:tentative="1">
      <w:start w:val="1"/>
      <w:numFmt w:val="decimal"/>
      <w:lvlText w:val="%4."/>
      <w:lvlJc w:val="left"/>
      <w:pPr>
        <w:ind w:left="3435" w:hanging="360"/>
      </w:pPr>
    </w:lvl>
    <w:lvl w:ilvl="4" w:tentative="1">
      <w:start w:val="1"/>
      <w:numFmt w:val="lowerLetter"/>
      <w:lvlText w:val="%5."/>
      <w:lvlJc w:val="left"/>
      <w:pPr>
        <w:ind w:left="4155" w:hanging="360"/>
      </w:pPr>
    </w:lvl>
    <w:lvl w:ilvl="5" w:tentative="1">
      <w:start w:val="1"/>
      <w:numFmt w:val="lowerRoman"/>
      <w:lvlText w:val="%6."/>
      <w:lvlJc w:val="right"/>
      <w:pPr>
        <w:ind w:left="4875" w:hanging="180"/>
      </w:pPr>
    </w:lvl>
    <w:lvl w:ilvl="6" w:tentative="1">
      <w:start w:val="1"/>
      <w:numFmt w:val="decimal"/>
      <w:lvlText w:val="%7."/>
      <w:lvlJc w:val="left"/>
      <w:pPr>
        <w:ind w:left="5595" w:hanging="360"/>
      </w:pPr>
    </w:lvl>
    <w:lvl w:ilvl="7" w:tentative="1">
      <w:start w:val="1"/>
      <w:numFmt w:val="lowerLetter"/>
      <w:lvlText w:val="%8."/>
      <w:lvlJc w:val="left"/>
      <w:pPr>
        <w:ind w:left="6315" w:hanging="360"/>
      </w:pPr>
    </w:lvl>
    <w:lvl w:ilvl="8" w:tentative="1">
      <w:start w:val="1"/>
      <w:numFmt w:val="lowerRoman"/>
      <w:lvlText w:val="%9."/>
      <w:lvlJc w:val="right"/>
      <w:pPr>
        <w:ind w:left="7035" w:hanging="180"/>
      </w:pPr>
    </w:lvl>
  </w:abstractNum>
  <w:abstractNum w:abstractNumId="8">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ED2A91"/>
    <w:multiLevelType w:val="hybridMultilevel"/>
    <w:tmpl w:val="76CE5B86"/>
    <w:lvl w:ilvl="0">
      <w:start w:val="1"/>
      <w:numFmt w:val="decimal"/>
      <w:lvlText w:val="%1."/>
      <w:lvlJc w:val="left"/>
      <w:pPr>
        <w:ind w:left="1275" w:hanging="360"/>
      </w:pPr>
      <w:rPr>
        <w:rFonts w:hint="default"/>
      </w:rPr>
    </w:lvl>
    <w:lvl w:ilvl="1" w:tentative="1">
      <w:start w:val="1"/>
      <w:numFmt w:val="lowerLetter"/>
      <w:lvlText w:val="%2."/>
      <w:lvlJc w:val="left"/>
      <w:pPr>
        <w:ind w:left="1995" w:hanging="360"/>
      </w:pPr>
    </w:lvl>
    <w:lvl w:ilvl="2" w:tentative="1">
      <w:start w:val="1"/>
      <w:numFmt w:val="lowerRoman"/>
      <w:lvlText w:val="%3."/>
      <w:lvlJc w:val="right"/>
      <w:pPr>
        <w:ind w:left="2715" w:hanging="180"/>
      </w:pPr>
    </w:lvl>
    <w:lvl w:ilvl="3" w:tentative="1">
      <w:start w:val="1"/>
      <w:numFmt w:val="decimal"/>
      <w:lvlText w:val="%4."/>
      <w:lvlJc w:val="left"/>
      <w:pPr>
        <w:ind w:left="3435" w:hanging="360"/>
      </w:pPr>
    </w:lvl>
    <w:lvl w:ilvl="4" w:tentative="1">
      <w:start w:val="1"/>
      <w:numFmt w:val="lowerLetter"/>
      <w:lvlText w:val="%5."/>
      <w:lvlJc w:val="left"/>
      <w:pPr>
        <w:ind w:left="4155" w:hanging="360"/>
      </w:pPr>
    </w:lvl>
    <w:lvl w:ilvl="5" w:tentative="1">
      <w:start w:val="1"/>
      <w:numFmt w:val="lowerRoman"/>
      <w:lvlText w:val="%6."/>
      <w:lvlJc w:val="right"/>
      <w:pPr>
        <w:ind w:left="4875" w:hanging="180"/>
      </w:pPr>
    </w:lvl>
    <w:lvl w:ilvl="6" w:tentative="1">
      <w:start w:val="1"/>
      <w:numFmt w:val="decimal"/>
      <w:lvlText w:val="%7."/>
      <w:lvlJc w:val="left"/>
      <w:pPr>
        <w:ind w:left="5595" w:hanging="360"/>
      </w:pPr>
    </w:lvl>
    <w:lvl w:ilvl="7" w:tentative="1">
      <w:start w:val="1"/>
      <w:numFmt w:val="lowerLetter"/>
      <w:lvlText w:val="%8."/>
      <w:lvlJc w:val="left"/>
      <w:pPr>
        <w:ind w:left="6315" w:hanging="360"/>
      </w:pPr>
    </w:lvl>
    <w:lvl w:ilvl="8" w:tentative="1">
      <w:start w:val="1"/>
      <w:numFmt w:val="lowerRoman"/>
      <w:lvlText w:val="%9."/>
      <w:lvlJc w:val="right"/>
      <w:pPr>
        <w:ind w:left="7035" w:hanging="180"/>
      </w:pPr>
    </w:lvl>
  </w:abstractNum>
  <w:abstractNum w:abstractNumId="10">
    <w:nsid w:val="382F1665"/>
    <w:multiLevelType w:val="hybridMultilevel"/>
    <w:tmpl w:val="5E2C365E"/>
    <w:lvl w:ilvl="0">
      <w:start w:val="1"/>
      <w:numFmt w:val="decimal"/>
      <w:lvlText w:val="(%1)"/>
      <w:lvlJc w:val="left"/>
      <w:pPr>
        <w:ind w:left="1455" w:hanging="720"/>
      </w:pPr>
      <w:rPr>
        <w:rFonts w:hint="default"/>
      </w:rPr>
    </w:lvl>
    <w:lvl w:ilvl="1" w:tentative="1">
      <w:start w:val="1"/>
      <w:numFmt w:val="lowerLetter"/>
      <w:lvlText w:val="%2."/>
      <w:lvlJc w:val="left"/>
      <w:pPr>
        <w:ind w:left="1815" w:hanging="360"/>
      </w:pPr>
    </w:lvl>
    <w:lvl w:ilvl="2" w:tentative="1">
      <w:start w:val="1"/>
      <w:numFmt w:val="lowerRoman"/>
      <w:lvlText w:val="%3."/>
      <w:lvlJc w:val="right"/>
      <w:pPr>
        <w:ind w:left="2535" w:hanging="180"/>
      </w:p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11">
    <w:nsid w:val="396F121A"/>
    <w:multiLevelType w:val="hybridMultilevel"/>
    <w:tmpl w:val="6F1294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1D3875"/>
    <w:multiLevelType w:val="hybridMultilevel"/>
    <w:tmpl w:val="922E7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6F161E7"/>
    <w:multiLevelType w:val="hybridMultilevel"/>
    <w:tmpl w:val="75803FF4"/>
    <w:lvl w:ilvl="0">
      <w:start w:val="1"/>
      <w:numFmt w:val="decimal"/>
      <w:lvlText w:val="%1."/>
      <w:lvlJc w:val="left"/>
      <w:pPr>
        <w:ind w:left="1500" w:hanging="585"/>
      </w:pPr>
      <w:rPr>
        <w:rFonts w:hint="default"/>
      </w:rPr>
    </w:lvl>
    <w:lvl w:ilvl="1" w:tentative="1">
      <w:start w:val="1"/>
      <w:numFmt w:val="lowerLetter"/>
      <w:lvlText w:val="%2."/>
      <w:lvlJc w:val="left"/>
      <w:pPr>
        <w:ind w:left="1995" w:hanging="360"/>
      </w:pPr>
    </w:lvl>
    <w:lvl w:ilvl="2" w:tentative="1">
      <w:start w:val="1"/>
      <w:numFmt w:val="lowerRoman"/>
      <w:lvlText w:val="%3."/>
      <w:lvlJc w:val="right"/>
      <w:pPr>
        <w:ind w:left="2715" w:hanging="180"/>
      </w:pPr>
    </w:lvl>
    <w:lvl w:ilvl="3" w:tentative="1">
      <w:start w:val="1"/>
      <w:numFmt w:val="decimal"/>
      <w:lvlText w:val="%4."/>
      <w:lvlJc w:val="left"/>
      <w:pPr>
        <w:ind w:left="3435" w:hanging="360"/>
      </w:pPr>
    </w:lvl>
    <w:lvl w:ilvl="4" w:tentative="1">
      <w:start w:val="1"/>
      <w:numFmt w:val="lowerLetter"/>
      <w:lvlText w:val="%5."/>
      <w:lvlJc w:val="left"/>
      <w:pPr>
        <w:ind w:left="4155" w:hanging="360"/>
      </w:pPr>
    </w:lvl>
    <w:lvl w:ilvl="5" w:tentative="1">
      <w:start w:val="1"/>
      <w:numFmt w:val="lowerRoman"/>
      <w:lvlText w:val="%6."/>
      <w:lvlJc w:val="right"/>
      <w:pPr>
        <w:ind w:left="4875" w:hanging="180"/>
      </w:pPr>
    </w:lvl>
    <w:lvl w:ilvl="6" w:tentative="1">
      <w:start w:val="1"/>
      <w:numFmt w:val="decimal"/>
      <w:lvlText w:val="%7."/>
      <w:lvlJc w:val="left"/>
      <w:pPr>
        <w:ind w:left="5595" w:hanging="360"/>
      </w:pPr>
    </w:lvl>
    <w:lvl w:ilvl="7" w:tentative="1">
      <w:start w:val="1"/>
      <w:numFmt w:val="lowerLetter"/>
      <w:lvlText w:val="%8."/>
      <w:lvlJc w:val="left"/>
      <w:pPr>
        <w:ind w:left="6315" w:hanging="360"/>
      </w:pPr>
    </w:lvl>
    <w:lvl w:ilvl="8" w:tentative="1">
      <w:start w:val="1"/>
      <w:numFmt w:val="lowerRoman"/>
      <w:lvlText w:val="%9."/>
      <w:lvlJc w:val="right"/>
      <w:pPr>
        <w:ind w:left="7035" w:hanging="180"/>
      </w:pPr>
    </w:lvl>
  </w:abstractNum>
  <w:abstractNum w:abstractNumId="14">
    <w:nsid w:val="48A475B4"/>
    <w:multiLevelType w:val="hybridMultilevel"/>
    <w:tmpl w:val="F96AEB54"/>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8F5859"/>
    <w:multiLevelType w:val="hybridMultilevel"/>
    <w:tmpl w:val="297E0964"/>
    <w:lvl w:ilvl="0">
      <w:start w:val="1"/>
      <w:numFmt w:val="decimal"/>
      <w:lvlText w:val="%1."/>
      <w:lvlJc w:val="left"/>
      <w:pPr>
        <w:ind w:left="945" w:hanging="360"/>
      </w:pPr>
      <w:rPr>
        <w:rFonts w:hint="default"/>
      </w:rPr>
    </w:lvl>
    <w:lvl w:ilvl="1" w:tentative="1">
      <w:start w:val="1"/>
      <w:numFmt w:val="lowerLetter"/>
      <w:lvlText w:val="%2."/>
      <w:lvlJc w:val="left"/>
      <w:pPr>
        <w:ind w:left="1665" w:hanging="360"/>
      </w:pPr>
    </w:lvl>
    <w:lvl w:ilvl="2" w:tentative="1">
      <w:start w:val="1"/>
      <w:numFmt w:val="lowerRoman"/>
      <w:lvlText w:val="%3."/>
      <w:lvlJc w:val="right"/>
      <w:pPr>
        <w:ind w:left="2385" w:hanging="180"/>
      </w:pPr>
    </w:lvl>
    <w:lvl w:ilvl="3" w:tentative="1">
      <w:start w:val="1"/>
      <w:numFmt w:val="decimal"/>
      <w:lvlText w:val="%4."/>
      <w:lvlJc w:val="left"/>
      <w:pPr>
        <w:ind w:left="3105" w:hanging="360"/>
      </w:pPr>
    </w:lvl>
    <w:lvl w:ilvl="4" w:tentative="1">
      <w:start w:val="1"/>
      <w:numFmt w:val="lowerLetter"/>
      <w:lvlText w:val="%5."/>
      <w:lvlJc w:val="left"/>
      <w:pPr>
        <w:ind w:left="3825" w:hanging="360"/>
      </w:pPr>
    </w:lvl>
    <w:lvl w:ilvl="5" w:tentative="1">
      <w:start w:val="1"/>
      <w:numFmt w:val="lowerRoman"/>
      <w:lvlText w:val="%6."/>
      <w:lvlJc w:val="right"/>
      <w:pPr>
        <w:ind w:left="4545" w:hanging="180"/>
      </w:pPr>
    </w:lvl>
    <w:lvl w:ilvl="6" w:tentative="1">
      <w:start w:val="1"/>
      <w:numFmt w:val="decimal"/>
      <w:lvlText w:val="%7."/>
      <w:lvlJc w:val="left"/>
      <w:pPr>
        <w:ind w:left="5265" w:hanging="360"/>
      </w:pPr>
    </w:lvl>
    <w:lvl w:ilvl="7" w:tentative="1">
      <w:start w:val="1"/>
      <w:numFmt w:val="lowerLetter"/>
      <w:lvlText w:val="%8."/>
      <w:lvlJc w:val="left"/>
      <w:pPr>
        <w:ind w:left="5985" w:hanging="360"/>
      </w:pPr>
    </w:lvl>
    <w:lvl w:ilvl="8" w:tentative="1">
      <w:start w:val="1"/>
      <w:numFmt w:val="lowerRoman"/>
      <w:lvlText w:val="%9."/>
      <w:lvlJc w:val="right"/>
      <w:pPr>
        <w:ind w:left="6705" w:hanging="180"/>
      </w:pPr>
    </w:lvl>
  </w:abstractNum>
  <w:abstractNum w:abstractNumId="16">
    <w:nsid w:val="53496B8F"/>
    <w:multiLevelType w:val="hybridMultilevel"/>
    <w:tmpl w:val="D32CF25A"/>
    <w:lvl w:ilvl="0">
      <w:start w:val="1"/>
      <w:numFmt w:val="decimal"/>
      <w:lvlText w:val="%1."/>
      <w:lvlJc w:val="left"/>
      <w:pPr>
        <w:ind w:left="1275" w:hanging="360"/>
      </w:pPr>
      <w:rPr>
        <w:rFonts w:hint="default"/>
      </w:rPr>
    </w:lvl>
    <w:lvl w:ilvl="1" w:tentative="1">
      <w:start w:val="1"/>
      <w:numFmt w:val="lowerLetter"/>
      <w:lvlText w:val="%2."/>
      <w:lvlJc w:val="left"/>
      <w:pPr>
        <w:ind w:left="1995" w:hanging="360"/>
      </w:pPr>
    </w:lvl>
    <w:lvl w:ilvl="2" w:tentative="1">
      <w:start w:val="1"/>
      <w:numFmt w:val="lowerRoman"/>
      <w:lvlText w:val="%3."/>
      <w:lvlJc w:val="right"/>
      <w:pPr>
        <w:ind w:left="2715" w:hanging="180"/>
      </w:pPr>
    </w:lvl>
    <w:lvl w:ilvl="3" w:tentative="1">
      <w:start w:val="1"/>
      <w:numFmt w:val="decimal"/>
      <w:lvlText w:val="%4."/>
      <w:lvlJc w:val="left"/>
      <w:pPr>
        <w:ind w:left="3435" w:hanging="360"/>
      </w:pPr>
    </w:lvl>
    <w:lvl w:ilvl="4" w:tentative="1">
      <w:start w:val="1"/>
      <w:numFmt w:val="lowerLetter"/>
      <w:lvlText w:val="%5."/>
      <w:lvlJc w:val="left"/>
      <w:pPr>
        <w:ind w:left="4155" w:hanging="360"/>
      </w:pPr>
    </w:lvl>
    <w:lvl w:ilvl="5" w:tentative="1">
      <w:start w:val="1"/>
      <w:numFmt w:val="lowerRoman"/>
      <w:lvlText w:val="%6."/>
      <w:lvlJc w:val="right"/>
      <w:pPr>
        <w:ind w:left="4875" w:hanging="180"/>
      </w:pPr>
    </w:lvl>
    <w:lvl w:ilvl="6" w:tentative="1">
      <w:start w:val="1"/>
      <w:numFmt w:val="decimal"/>
      <w:lvlText w:val="%7."/>
      <w:lvlJc w:val="left"/>
      <w:pPr>
        <w:ind w:left="5595" w:hanging="360"/>
      </w:pPr>
    </w:lvl>
    <w:lvl w:ilvl="7" w:tentative="1">
      <w:start w:val="1"/>
      <w:numFmt w:val="lowerLetter"/>
      <w:lvlText w:val="%8."/>
      <w:lvlJc w:val="left"/>
      <w:pPr>
        <w:ind w:left="6315" w:hanging="360"/>
      </w:pPr>
    </w:lvl>
    <w:lvl w:ilvl="8" w:tentative="1">
      <w:start w:val="1"/>
      <w:numFmt w:val="lowerRoman"/>
      <w:lvlText w:val="%9."/>
      <w:lvlJc w:val="right"/>
      <w:pPr>
        <w:ind w:left="7035" w:hanging="180"/>
      </w:pPr>
    </w:lvl>
  </w:abstractNum>
  <w:abstractNum w:abstractNumId="17">
    <w:nsid w:val="540F0302"/>
    <w:multiLevelType w:val="hybridMultilevel"/>
    <w:tmpl w:val="1C2C32F6"/>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56E55E76"/>
    <w:multiLevelType w:val="hybridMultilevel"/>
    <w:tmpl w:val="A0068F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8142F88"/>
    <w:multiLevelType w:val="hybridMultilevel"/>
    <w:tmpl w:val="C5223DD2"/>
    <w:lvl w:ilvl="0">
      <w:start w:val="1"/>
      <w:numFmt w:val="bullet"/>
      <w:lvlText w:val=""/>
      <w:lvlJc w:val="left"/>
      <w:pPr>
        <w:ind w:left="1276" w:hanging="360"/>
      </w:pPr>
      <w:rPr>
        <w:rFonts w:ascii="Symbol" w:hAnsi="Symbol" w:hint="default"/>
      </w:rPr>
    </w:lvl>
    <w:lvl w:ilvl="1" w:tentative="1">
      <w:start w:val="1"/>
      <w:numFmt w:val="bullet"/>
      <w:lvlText w:val="o"/>
      <w:lvlJc w:val="left"/>
      <w:pPr>
        <w:ind w:left="1996" w:hanging="360"/>
      </w:pPr>
      <w:rPr>
        <w:rFonts w:ascii="Courier New" w:hAnsi="Courier New" w:cs="Courier New" w:hint="default"/>
      </w:rPr>
    </w:lvl>
    <w:lvl w:ilvl="2" w:tentative="1">
      <w:start w:val="1"/>
      <w:numFmt w:val="bullet"/>
      <w:lvlText w:val=""/>
      <w:lvlJc w:val="left"/>
      <w:pPr>
        <w:ind w:left="2716" w:hanging="360"/>
      </w:pPr>
      <w:rPr>
        <w:rFonts w:ascii="Wingdings" w:hAnsi="Wingdings" w:hint="default"/>
      </w:rPr>
    </w:lvl>
    <w:lvl w:ilvl="3" w:tentative="1">
      <w:start w:val="1"/>
      <w:numFmt w:val="bullet"/>
      <w:lvlText w:val=""/>
      <w:lvlJc w:val="left"/>
      <w:pPr>
        <w:ind w:left="3436" w:hanging="360"/>
      </w:pPr>
      <w:rPr>
        <w:rFonts w:ascii="Symbol" w:hAnsi="Symbol" w:hint="default"/>
      </w:rPr>
    </w:lvl>
    <w:lvl w:ilvl="4" w:tentative="1">
      <w:start w:val="1"/>
      <w:numFmt w:val="bullet"/>
      <w:lvlText w:val="o"/>
      <w:lvlJc w:val="left"/>
      <w:pPr>
        <w:ind w:left="4156" w:hanging="360"/>
      </w:pPr>
      <w:rPr>
        <w:rFonts w:ascii="Courier New" w:hAnsi="Courier New" w:cs="Courier New" w:hint="default"/>
      </w:rPr>
    </w:lvl>
    <w:lvl w:ilvl="5" w:tentative="1">
      <w:start w:val="1"/>
      <w:numFmt w:val="bullet"/>
      <w:lvlText w:val=""/>
      <w:lvlJc w:val="left"/>
      <w:pPr>
        <w:ind w:left="4876" w:hanging="360"/>
      </w:pPr>
      <w:rPr>
        <w:rFonts w:ascii="Wingdings" w:hAnsi="Wingdings" w:hint="default"/>
      </w:rPr>
    </w:lvl>
    <w:lvl w:ilvl="6" w:tentative="1">
      <w:start w:val="1"/>
      <w:numFmt w:val="bullet"/>
      <w:lvlText w:val=""/>
      <w:lvlJc w:val="left"/>
      <w:pPr>
        <w:ind w:left="5596" w:hanging="360"/>
      </w:pPr>
      <w:rPr>
        <w:rFonts w:ascii="Symbol" w:hAnsi="Symbol" w:hint="default"/>
      </w:rPr>
    </w:lvl>
    <w:lvl w:ilvl="7" w:tentative="1">
      <w:start w:val="1"/>
      <w:numFmt w:val="bullet"/>
      <w:lvlText w:val="o"/>
      <w:lvlJc w:val="left"/>
      <w:pPr>
        <w:ind w:left="6316" w:hanging="360"/>
      </w:pPr>
      <w:rPr>
        <w:rFonts w:ascii="Courier New" w:hAnsi="Courier New" w:cs="Courier New" w:hint="default"/>
      </w:rPr>
    </w:lvl>
    <w:lvl w:ilvl="8" w:tentative="1">
      <w:start w:val="1"/>
      <w:numFmt w:val="bullet"/>
      <w:lvlText w:val=""/>
      <w:lvlJc w:val="left"/>
      <w:pPr>
        <w:ind w:left="7036" w:hanging="360"/>
      </w:pPr>
      <w:rPr>
        <w:rFonts w:ascii="Wingdings" w:hAnsi="Wingdings" w:hint="default"/>
      </w:rPr>
    </w:lvl>
  </w:abstractNum>
  <w:abstractNum w:abstractNumId="20">
    <w:nsid w:val="5FEA6BE4"/>
    <w:multiLevelType w:val="hybridMultilevel"/>
    <w:tmpl w:val="A54E0B84"/>
    <w:lvl w:ilvl="0">
      <w:start w:val="1"/>
      <w:numFmt w:val="bullet"/>
      <w:lvlText w:val=""/>
      <w:lvlJc w:val="left"/>
      <w:pPr>
        <w:ind w:left="1276" w:hanging="360"/>
      </w:pPr>
      <w:rPr>
        <w:rFonts w:ascii="Symbol" w:hAnsi="Symbol" w:hint="default"/>
      </w:rPr>
    </w:lvl>
    <w:lvl w:ilvl="1">
      <w:start w:val="1"/>
      <w:numFmt w:val="bullet"/>
      <w:lvlText w:val="o"/>
      <w:lvlJc w:val="left"/>
      <w:pPr>
        <w:ind w:left="1996" w:hanging="360"/>
      </w:pPr>
      <w:rPr>
        <w:rFonts w:ascii="Courier New" w:hAnsi="Courier New" w:cs="Courier New" w:hint="default"/>
      </w:rPr>
    </w:lvl>
    <w:lvl w:ilvl="2">
      <w:start w:val="0"/>
      <w:numFmt w:val="bullet"/>
      <w:lvlText w:val="•"/>
      <w:lvlJc w:val="left"/>
      <w:pPr>
        <w:ind w:left="2776" w:hanging="420"/>
      </w:pPr>
      <w:rPr>
        <w:rFonts w:ascii="Courier New" w:eastAsia="Times New Roman" w:hAnsi="Courier New" w:cs="Courier New" w:hint="default"/>
      </w:rPr>
    </w:lvl>
    <w:lvl w:ilvl="3" w:tentative="1">
      <w:start w:val="1"/>
      <w:numFmt w:val="bullet"/>
      <w:lvlText w:val=""/>
      <w:lvlJc w:val="left"/>
      <w:pPr>
        <w:ind w:left="3436" w:hanging="360"/>
      </w:pPr>
      <w:rPr>
        <w:rFonts w:ascii="Symbol" w:hAnsi="Symbol" w:hint="default"/>
      </w:rPr>
    </w:lvl>
    <w:lvl w:ilvl="4" w:tentative="1">
      <w:start w:val="1"/>
      <w:numFmt w:val="bullet"/>
      <w:lvlText w:val="o"/>
      <w:lvlJc w:val="left"/>
      <w:pPr>
        <w:ind w:left="4156" w:hanging="360"/>
      </w:pPr>
      <w:rPr>
        <w:rFonts w:ascii="Courier New" w:hAnsi="Courier New" w:cs="Courier New" w:hint="default"/>
      </w:rPr>
    </w:lvl>
    <w:lvl w:ilvl="5" w:tentative="1">
      <w:start w:val="1"/>
      <w:numFmt w:val="bullet"/>
      <w:lvlText w:val=""/>
      <w:lvlJc w:val="left"/>
      <w:pPr>
        <w:ind w:left="4876" w:hanging="360"/>
      </w:pPr>
      <w:rPr>
        <w:rFonts w:ascii="Wingdings" w:hAnsi="Wingdings" w:hint="default"/>
      </w:rPr>
    </w:lvl>
    <w:lvl w:ilvl="6" w:tentative="1">
      <w:start w:val="1"/>
      <w:numFmt w:val="bullet"/>
      <w:lvlText w:val=""/>
      <w:lvlJc w:val="left"/>
      <w:pPr>
        <w:ind w:left="5596" w:hanging="360"/>
      </w:pPr>
      <w:rPr>
        <w:rFonts w:ascii="Symbol" w:hAnsi="Symbol" w:hint="default"/>
      </w:rPr>
    </w:lvl>
    <w:lvl w:ilvl="7" w:tentative="1">
      <w:start w:val="1"/>
      <w:numFmt w:val="bullet"/>
      <w:lvlText w:val="o"/>
      <w:lvlJc w:val="left"/>
      <w:pPr>
        <w:ind w:left="6316" w:hanging="360"/>
      </w:pPr>
      <w:rPr>
        <w:rFonts w:ascii="Courier New" w:hAnsi="Courier New" w:cs="Courier New" w:hint="default"/>
      </w:rPr>
    </w:lvl>
    <w:lvl w:ilvl="8" w:tentative="1">
      <w:start w:val="1"/>
      <w:numFmt w:val="bullet"/>
      <w:lvlText w:val=""/>
      <w:lvlJc w:val="left"/>
      <w:pPr>
        <w:ind w:left="7036" w:hanging="360"/>
      </w:pPr>
      <w:rPr>
        <w:rFonts w:ascii="Wingdings" w:hAnsi="Wingdings" w:hint="default"/>
      </w:rPr>
    </w:lvl>
  </w:abstractNum>
  <w:abstractNum w:abstractNumId="21">
    <w:nsid w:val="644E4DEA"/>
    <w:multiLevelType w:val="hybridMultilevel"/>
    <w:tmpl w:val="DF4ACAA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0034B7"/>
    <w:multiLevelType w:val="hybridMultilevel"/>
    <w:tmpl w:val="0C56B1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6F58A9"/>
    <w:multiLevelType w:val="hybridMultilevel"/>
    <w:tmpl w:val="29167D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63632B"/>
    <w:multiLevelType w:val="hybridMultilevel"/>
    <w:tmpl w:val="CA06BB28"/>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8A2EDE"/>
    <w:multiLevelType w:val="hybridMultilevel"/>
    <w:tmpl w:val="7DD023EE"/>
    <w:lvl w:ilvl="0">
      <w:start w:val="1"/>
      <w:numFmt w:val="decimal"/>
      <w:lvlText w:val="%1."/>
      <w:lvlJc w:val="left"/>
      <w:pPr>
        <w:ind w:left="1155" w:hanging="360"/>
      </w:pPr>
      <w:rPr>
        <w:rFonts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26">
    <w:nsid w:val="731F2D72"/>
    <w:multiLevelType w:val="hybridMultilevel"/>
    <w:tmpl w:val="3EA82B7C"/>
    <w:lvl w:ilvl="0">
      <w:start w:val="1"/>
      <w:numFmt w:val="decimal"/>
      <w:lvlText w:val="%1"/>
      <w:lvlJc w:val="left"/>
      <w:pPr>
        <w:ind w:left="1095" w:hanging="360"/>
      </w:pPr>
      <w:rPr>
        <w:rFonts w:hint="default"/>
      </w:rPr>
    </w:lvl>
    <w:lvl w:ilvl="1" w:tentative="1">
      <w:start w:val="1"/>
      <w:numFmt w:val="lowerLetter"/>
      <w:lvlText w:val="%2."/>
      <w:lvlJc w:val="left"/>
      <w:pPr>
        <w:ind w:left="1815" w:hanging="360"/>
      </w:pPr>
    </w:lvl>
    <w:lvl w:ilvl="2" w:tentative="1">
      <w:start w:val="1"/>
      <w:numFmt w:val="lowerRoman"/>
      <w:lvlText w:val="%3."/>
      <w:lvlJc w:val="right"/>
      <w:pPr>
        <w:ind w:left="2535" w:hanging="180"/>
      </w:p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27">
    <w:nsid w:val="734C0A71"/>
    <w:multiLevelType w:val="hybridMultilevel"/>
    <w:tmpl w:val="879E4C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4F948AD"/>
    <w:multiLevelType w:val="hybridMultilevel"/>
    <w:tmpl w:val="BAB43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363E53"/>
    <w:multiLevelType w:val="hybridMultilevel"/>
    <w:tmpl w:val="78F010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220" w:hanging="420"/>
      </w:pPr>
      <w:rPr>
        <w:rFonts w:ascii="Courier New" w:eastAsia="Times New Roman"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B06702B"/>
    <w:multiLevelType w:val="hybridMultilevel"/>
    <w:tmpl w:val="572220D2"/>
    <w:lvl w:ilvl="0">
      <w:start w:val="1"/>
      <w:numFmt w:val="lowerLetter"/>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8E3B82"/>
    <w:multiLevelType w:val="hybridMultilevel"/>
    <w:tmpl w:val="D3504F8C"/>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E6F3B96"/>
    <w:multiLevelType w:val="hybridMultilevel"/>
    <w:tmpl w:val="BF40B306"/>
    <w:lvl w:ilvl="0">
      <w:start w:val="1"/>
      <w:numFmt w:val="decimal"/>
      <w:lvlText w:val="%1."/>
      <w:lvlJc w:val="left"/>
      <w:pPr>
        <w:ind w:left="1275" w:hanging="360"/>
      </w:pPr>
      <w:rPr>
        <w:rFonts w:hint="default"/>
      </w:rPr>
    </w:lvl>
    <w:lvl w:ilvl="1" w:tentative="1">
      <w:start w:val="1"/>
      <w:numFmt w:val="lowerLetter"/>
      <w:lvlText w:val="%2."/>
      <w:lvlJc w:val="left"/>
      <w:pPr>
        <w:ind w:left="1995" w:hanging="360"/>
      </w:pPr>
    </w:lvl>
    <w:lvl w:ilvl="2" w:tentative="1">
      <w:start w:val="1"/>
      <w:numFmt w:val="lowerRoman"/>
      <w:lvlText w:val="%3."/>
      <w:lvlJc w:val="right"/>
      <w:pPr>
        <w:ind w:left="2715" w:hanging="180"/>
      </w:pPr>
    </w:lvl>
    <w:lvl w:ilvl="3" w:tentative="1">
      <w:start w:val="1"/>
      <w:numFmt w:val="decimal"/>
      <w:lvlText w:val="%4."/>
      <w:lvlJc w:val="left"/>
      <w:pPr>
        <w:ind w:left="3435" w:hanging="360"/>
      </w:pPr>
    </w:lvl>
    <w:lvl w:ilvl="4" w:tentative="1">
      <w:start w:val="1"/>
      <w:numFmt w:val="lowerLetter"/>
      <w:lvlText w:val="%5."/>
      <w:lvlJc w:val="left"/>
      <w:pPr>
        <w:ind w:left="4155" w:hanging="360"/>
      </w:pPr>
    </w:lvl>
    <w:lvl w:ilvl="5" w:tentative="1">
      <w:start w:val="1"/>
      <w:numFmt w:val="lowerRoman"/>
      <w:lvlText w:val="%6."/>
      <w:lvlJc w:val="right"/>
      <w:pPr>
        <w:ind w:left="4875" w:hanging="180"/>
      </w:pPr>
    </w:lvl>
    <w:lvl w:ilvl="6" w:tentative="1">
      <w:start w:val="1"/>
      <w:numFmt w:val="decimal"/>
      <w:lvlText w:val="%7."/>
      <w:lvlJc w:val="left"/>
      <w:pPr>
        <w:ind w:left="5595" w:hanging="360"/>
      </w:pPr>
    </w:lvl>
    <w:lvl w:ilvl="7" w:tentative="1">
      <w:start w:val="1"/>
      <w:numFmt w:val="lowerLetter"/>
      <w:lvlText w:val="%8."/>
      <w:lvlJc w:val="left"/>
      <w:pPr>
        <w:ind w:left="6315" w:hanging="360"/>
      </w:pPr>
    </w:lvl>
    <w:lvl w:ilvl="8" w:tentative="1">
      <w:start w:val="1"/>
      <w:numFmt w:val="lowerRoman"/>
      <w:lvlText w:val="%9."/>
      <w:lvlJc w:val="right"/>
      <w:pPr>
        <w:ind w:left="7035" w:hanging="180"/>
      </w:pPr>
    </w:lvl>
  </w:abstractNum>
  <w:num w:numId="1" w16cid:durableId="33966681">
    <w:abstractNumId w:val="14"/>
  </w:num>
  <w:num w:numId="2" w16cid:durableId="81727092">
    <w:abstractNumId w:val="0"/>
  </w:num>
  <w:num w:numId="3" w16cid:durableId="356977687">
    <w:abstractNumId w:val="21"/>
  </w:num>
  <w:num w:numId="4" w16cid:durableId="1483692920">
    <w:abstractNumId w:val="18"/>
  </w:num>
  <w:num w:numId="5" w16cid:durableId="1970821383">
    <w:abstractNumId w:val="17"/>
  </w:num>
  <w:num w:numId="6" w16cid:durableId="173231942">
    <w:abstractNumId w:val="25"/>
  </w:num>
  <w:num w:numId="7" w16cid:durableId="983436400">
    <w:abstractNumId w:val="26"/>
  </w:num>
  <w:num w:numId="8" w16cid:durableId="144443268">
    <w:abstractNumId w:val="1"/>
  </w:num>
  <w:num w:numId="9" w16cid:durableId="1922137089">
    <w:abstractNumId w:val="23"/>
  </w:num>
  <w:num w:numId="10" w16cid:durableId="74786209">
    <w:abstractNumId w:val="27"/>
  </w:num>
  <w:num w:numId="11" w16cid:durableId="478687789">
    <w:abstractNumId w:val="28"/>
  </w:num>
  <w:num w:numId="12" w16cid:durableId="97726114">
    <w:abstractNumId w:val="2"/>
  </w:num>
  <w:num w:numId="13" w16cid:durableId="784736036">
    <w:abstractNumId w:val="9"/>
  </w:num>
  <w:num w:numId="14" w16cid:durableId="692998265">
    <w:abstractNumId w:val="4"/>
  </w:num>
  <w:num w:numId="15" w16cid:durableId="228656266">
    <w:abstractNumId w:val="32"/>
  </w:num>
  <w:num w:numId="16" w16cid:durableId="1726952389">
    <w:abstractNumId w:val="16"/>
  </w:num>
  <w:num w:numId="17" w16cid:durableId="814416907">
    <w:abstractNumId w:val="13"/>
  </w:num>
  <w:num w:numId="18" w16cid:durableId="1346326902">
    <w:abstractNumId w:val="7"/>
  </w:num>
  <w:num w:numId="19" w16cid:durableId="1736199237">
    <w:abstractNumId w:val="15"/>
  </w:num>
  <w:num w:numId="20" w16cid:durableId="451635355">
    <w:abstractNumId w:val="30"/>
  </w:num>
  <w:num w:numId="21" w16cid:durableId="272713852">
    <w:abstractNumId w:val="6"/>
  </w:num>
  <w:num w:numId="22" w16cid:durableId="2083915265">
    <w:abstractNumId w:val="31"/>
  </w:num>
  <w:num w:numId="23" w16cid:durableId="725449227">
    <w:abstractNumId w:val="20"/>
  </w:num>
  <w:num w:numId="24" w16cid:durableId="1868836069">
    <w:abstractNumId w:val="29"/>
  </w:num>
  <w:num w:numId="25" w16cid:durableId="423452555">
    <w:abstractNumId w:val="19"/>
  </w:num>
  <w:num w:numId="26" w16cid:durableId="1496074372">
    <w:abstractNumId w:val="10"/>
  </w:num>
  <w:num w:numId="27" w16cid:durableId="1373309441">
    <w:abstractNumId w:val="11"/>
  </w:num>
  <w:num w:numId="28" w16cid:durableId="178280631">
    <w:abstractNumId w:val="22"/>
  </w:num>
  <w:num w:numId="29" w16cid:durableId="933786277">
    <w:abstractNumId w:val="12"/>
  </w:num>
  <w:num w:numId="30" w16cid:durableId="218980036">
    <w:abstractNumId w:val="8"/>
  </w:num>
  <w:num w:numId="31" w16cid:durableId="870873075">
    <w:abstractNumId w:val="3"/>
  </w:num>
  <w:num w:numId="32" w16cid:durableId="707071497">
    <w:abstractNumId w:val="5"/>
  </w:num>
  <w:num w:numId="33" w16cid:durableId="7306151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hine, Luke">
    <w15:presenceInfo w15:providerId="AD" w15:userId="S::Luke.Rhine@ed.gov::61c54ce5-f0df-427d-bf10-6755caed55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E3"/>
    <w:rsid w:val="00000935"/>
    <w:rsid w:val="00000B1E"/>
    <w:rsid w:val="00000D3E"/>
    <w:rsid w:val="00000DA3"/>
    <w:rsid w:val="00000E13"/>
    <w:rsid w:val="00001BFC"/>
    <w:rsid w:val="00001CC3"/>
    <w:rsid w:val="00001CCB"/>
    <w:rsid w:val="000027D1"/>
    <w:rsid w:val="00002BB4"/>
    <w:rsid w:val="00002DDB"/>
    <w:rsid w:val="00002E8D"/>
    <w:rsid w:val="00002EF8"/>
    <w:rsid w:val="000032F5"/>
    <w:rsid w:val="00003AF6"/>
    <w:rsid w:val="00004145"/>
    <w:rsid w:val="000041AC"/>
    <w:rsid w:val="00004A7C"/>
    <w:rsid w:val="00004FDC"/>
    <w:rsid w:val="0000545B"/>
    <w:rsid w:val="00005647"/>
    <w:rsid w:val="00005896"/>
    <w:rsid w:val="00005B2E"/>
    <w:rsid w:val="000061AC"/>
    <w:rsid w:val="000062E1"/>
    <w:rsid w:val="0000659A"/>
    <w:rsid w:val="00006921"/>
    <w:rsid w:val="00006973"/>
    <w:rsid w:val="000069F3"/>
    <w:rsid w:val="00006D98"/>
    <w:rsid w:val="000079F8"/>
    <w:rsid w:val="00007AD0"/>
    <w:rsid w:val="00007AE9"/>
    <w:rsid w:val="00007BD7"/>
    <w:rsid w:val="000101D4"/>
    <w:rsid w:val="000102A3"/>
    <w:rsid w:val="00010D57"/>
    <w:rsid w:val="00010E9A"/>
    <w:rsid w:val="00010FDE"/>
    <w:rsid w:val="00011529"/>
    <w:rsid w:val="00011716"/>
    <w:rsid w:val="00011E7F"/>
    <w:rsid w:val="00011EA8"/>
    <w:rsid w:val="00011F0F"/>
    <w:rsid w:val="00012547"/>
    <w:rsid w:val="00012AAE"/>
    <w:rsid w:val="000131B8"/>
    <w:rsid w:val="00013303"/>
    <w:rsid w:val="000134FC"/>
    <w:rsid w:val="000135A7"/>
    <w:rsid w:val="000137EB"/>
    <w:rsid w:val="00013F01"/>
    <w:rsid w:val="00014070"/>
    <w:rsid w:val="0001468E"/>
    <w:rsid w:val="00014D98"/>
    <w:rsid w:val="00014ECD"/>
    <w:rsid w:val="000153F3"/>
    <w:rsid w:val="00015A9C"/>
    <w:rsid w:val="00015D32"/>
    <w:rsid w:val="00015E0E"/>
    <w:rsid w:val="00015FF0"/>
    <w:rsid w:val="00016233"/>
    <w:rsid w:val="00016AC8"/>
    <w:rsid w:val="00016FFA"/>
    <w:rsid w:val="00016FFD"/>
    <w:rsid w:val="000174AA"/>
    <w:rsid w:val="0002065A"/>
    <w:rsid w:val="0002178A"/>
    <w:rsid w:val="0002185E"/>
    <w:rsid w:val="00021863"/>
    <w:rsid w:val="000222C4"/>
    <w:rsid w:val="0002271E"/>
    <w:rsid w:val="000229F7"/>
    <w:rsid w:val="00022E2D"/>
    <w:rsid w:val="00023673"/>
    <w:rsid w:val="00023A36"/>
    <w:rsid w:val="00024086"/>
    <w:rsid w:val="000241B1"/>
    <w:rsid w:val="000244F7"/>
    <w:rsid w:val="0002473C"/>
    <w:rsid w:val="0002479F"/>
    <w:rsid w:val="000248A2"/>
    <w:rsid w:val="00024BD1"/>
    <w:rsid w:val="00024CC6"/>
    <w:rsid w:val="00025424"/>
    <w:rsid w:val="000268F6"/>
    <w:rsid w:val="00026B38"/>
    <w:rsid w:val="000271C1"/>
    <w:rsid w:val="00027658"/>
    <w:rsid w:val="000277BE"/>
    <w:rsid w:val="00030168"/>
    <w:rsid w:val="00030600"/>
    <w:rsid w:val="00030661"/>
    <w:rsid w:val="00030C0D"/>
    <w:rsid w:val="00030DF2"/>
    <w:rsid w:val="000310EE"/>
    <w:rsid w:val="000315C7"/>
    <w:rsid w:val="00031CD4"/>
    <w:rsid w:val="00031EB5"/>
    <w:rsid w:val="00031F56"/>
    <w:rsid w:val="00032792"/>
    <w:rsid w:val="000328EA"/>
    <w:rsid w:val="0003303C"/>
    <w:rsid w:val="0003318C"/>
    <w:rsid w:val="00033879"/>
    <w:rsid w:val="00033A81"/>
    <w:rsid w:val="00033B58"/>
    <w:rsid w:val="00033C57"/>
    <w:rsid w:val="00033E3F"/>
    <w:rsid w:val="000348D1"/>
    <w:rsid w:val="00034902"/>
    <w:rsid w:val="00034903"/>
    <w:rsid w:val="00034CC7"/>
    <w:rsid w:val="00034CFC"/>
    <w:rsid w:val="00034DEE"/>
    <w:rsid w:val="0003541B"/>
    <w:rsid w:val="00035517"/>
    <w:rsid w:val="000363E7"/>
    <w:rsid w:val="00036E66"/>
    <w:rsid w:val="0003714F"/>
    <w:rsid w:val="0003797C"/>
    <w:rsid w:val="00037ECB"/>
    <w:rsid w:val="00040FC1"/>
    <w:rsid w:val="00041406"/>
    <w:rsid w:val="0004174F"/>
    <w:rsid w:val="00041B94"/>
    <w:rsid w:val="00041F21"/>
    <w:rsid w:val="000421DA"/>
    <w:rsid w:val="00042D68"/>
    <w:rsid w:val="00042D76"/>
    <w:rsid w:val="00042E7F"/>
    <w:rsid w:val="000436EA"/>
    <w:rsid w:val="00043EF6"/>
    <w:rsid w:val="0004426B"/>
    <w:rsid w:val="00044342"/>
    <w:rsid w:val="000448EB"/>
    <w:rsid w:val="000449B5"/>
    <w:rsid w:val="0004571C"/>
    <w:rsid w:val="0004580C"/>
    <w:rsid w:val="00045BFC"/>
    <w:rsid w:val="00045C11"/>
    <w:rsid w:val="00045E69"/>
    <w:rsid w:val="0004651A"/>
    <w:rsid w:val="00046D16"/>
    <w:rsid w:val="000475A0"/>
    <w:rsid w:val="000502C1"/>
    <w:rsid w:val="00050503"/>
    <w:rsid w:val="000507D6"/>
    <w:rsid w:val="00050A01"/>
    <w:rsid w:val="00050C29"/>
    <w:rsid w:val="00051042"/>
    <w:rsid w:val="000513CB"/>
    <w:rsid w:val="00051BED"/>
    <w:rsid w:val="00051CB0"/>
    <w:rsid w:val="00051D1A"/>
    <w:rsid w:val="00051D9F"/>
    <w:rsid w:val="000520CE"/>
    <w:rsid w:val="000529D0"/>
    <w:rsid w:val="00053D38"/>
    <w:rsid w:val="00053D44"/>
    <w:rsid w:val="000541FD"/>
    <w:rsid w:val="000542A2"/>
    <w:rsid w:val="0005440D"/>
    <w:rsid w:val="00054AA3"/>
    <w:rsid w:val="00054D1F"/>
    <w:rsid w:val="00055724"/>
    <w:rsid w:val="0005602B"/>
    <w:rsid w:val="00057877"/>
    <w:rsid w:val="00057CC7"/>
    <w:rsid w:val="00057E14"/>
    <w:rsid w:val="00060926"/>
    <w:rsid w:val="00060E0C"/>
    <w:rsid w:val="00061319"/>
    <w:rsid w:val="000613BE"/>
    <w:rsid w:val="000615BC"/>
    <w:rsid w:val="00061961"/>
    <w:rsid w:val="00062099"/>
    <w:rsid w:val="00062128"/>
    <w:rsid w:val="00062334"/>
    <w:rsid w:val="00062392"/>
    <w:rsid w:val="000625F6"/>
    <w:rsid w:val="00062CF0"/>
    <w:rsid w:val="00062E54"/>
    <w:rsid w:val="000639D6"/>
    <w:rsid w:val="0006426A"/>
    <w:rsid w:val="00064670"/>
    <w:rsid w:val="000651BF"/>
    <w:rsid w:val="00065210"/>
    <w:rsid w:val="00065ACF"/>
    <w:rsid w:val="00065F15"/>
    <w:rsid w:val="00065FBC"/>
    <w:rsid w:val="00066319"/>
    <w:rsid w:val="00066BCA"/>
    <w:rsid w:val="00067804"/>
    <w:rsid w:val="000679FE"/>
    <w:rsid w:val="00067FE4"/>
    <w:rsid w:val="000703A4"/>
    <w:rsid w:val="0007086F"/>
    <w:rsid w:val="00070888"/>
    <w:rsid w:val="00070F44"/>
    <w:rsid w:val="000711C8"/>
    <w:rsid w:val="000713A7"/>
    <w:rsid w:val="00071690"/>
    <w:rsid w:val="00071D95"/>
    <w:rsid w:val="000721DB"/>
    <w:rsid w:val="00072247"/>
    <w:rsid w:val="00072569"/>
    <w:rsid w:val="000726C8"/>
    <w:rsid w:val="00072D2B"/>
    <w:rsid w:val="00073123"/>
    <w:rsid w:val="00073246"/>
    <w:rsid w:val="00074705"/>
    <w:rsid w:val="00074B6E"/>
    <w:rsid w:val="0007537A"/>
    <w:rsid w:val="00075482"/>
    <w:rsid w:val="0007553D"/>
    <w:rsid w:val="00075F07"/>
    <w:rsid w:val="0007631A"/>
    <w:rsid w:val="00076383"/>
    <w:rsid w:val="000764DB"/>
    <w:rsid w:val="00076C7F"/>
    <w:rsid w:val="0007737E"/>
    <w:rsid w:val="0007738E"/>
    <w:rsid w:val="00077439"/>
    <w:rsid w:val="00077C0F"/>
    <w:rsid w:val="00077DDD"/>
    <w:rsid w:val="00080195"/>
    <w:rsid w:val="0008067A"/>
    <w:rsid w:val="000808E7"/>
    <w:rsid w:val="00080A65"/>
    <w:rsid w:val="00081BBF"/>
    <w:rsid w:val="00081ECE"/>
    <w:rsid w:val="00082158"/>
    <w:rsid w:val="00083B64"/>
    <w:rsid w:val="00083D62"/>
    <w:rsid w:val="000848DC"/>
    <w:rsid w:val="00085B0C"/>
    <w:rsid w:val="00085D55"/>
    <w:rsid w:val="00085DA0"/>
    <w:rsid w:val="0008614D"/>
    <w:rsid w:val="000864B6"/>
    <w:rsid w:val="000864D4"/>
    <w:rsid w:val="00086890"/>
    <w:rsid w:val="00086A12"/>
    <w:rsid w:val="00086BFF"/>
    <w:rsid w:val="00087D30"/>
    <w:rsid w:val="00090539"/>
    <w:rsid w:val="000912C9"/>
    <w:rsid w:val="0009142A"/>
    <w:rsid w:val="0009143E"/>
    <w:rsid w:val="00091A28"/>
    <w:rsid w:val="00091AE6"/>
    <w:rsid w:val="00091B47"/>
    <w:rsid w:val="00092596"/>
    <w:rsid w:val="000927FD"/>
    <w:rsid w:val="00092A70"/>
    <w:rsid w:val="00093470"/>
    <w:rsid w:val="00093850"/>
    <w:rsid w:val="00093D24"/>
    <w:rsid w:val="00093F84"/>
    <w:rsid w:val="000944D4"/>
    <w:rsid w:val="00094B0B"/>
    <w:rsid w:val="000952A5"/>
    <w:rsid w:val="00095B7F"/>
    <w:rsid w:val="00095F93"/>
    <w:rsid w:val="0009624E"/>
    <w:rsid w:val="0009664F"/>
    <w:rsid w:val="00096766"/>
    <w:rsid w:val="0009697B"/>
    <w:rsid w:val="00096B33"/>
    <w:rsid w:val="00096C70"/>
    <w:rsid w:val="000975B5"/>
    <w:rsid w:val="000A0177"/>
    <w:rsid w:val="000A090E"/>
    <w:rsid w:val="000A0E10"/>
    <w:rsid w:val="000A0E1F"/>
    <w:rsid w:val="000A0E6D"/>
    <w:rsid w:val="000A0F4E"/>
    <w:rsid w:val="000A1108"/>
    <w:rsid w:val="000A18DB"/>
    <w:rsid w:val="000A19A7"/>
    <w:rsid w:val="000A226E"/>
    <w:rsid w:val="000A29C0"/>
    <w:rsid w:val="000A310E"/>
    <w:rsid w:val="000A399B"/>
    <w:rsid w:val="000A3B5E"/>
    <w:rsid w:val="000A3CD4"/>
    <w:rsid w:val="000A4031"/>
    <w:rsid w:val="000A48BE"/>
    <w:rsid w:val="000A4B39"/>
    <w:rsid w:val="000A5A50"/>
    <w:rsid w:val="000A620E"/>
    <w:rsid w:val="000A62AF"/>
    <w:rsid w:val="000A641A"/>
    <w:rsid w:val="000A6C1E"/>
    <w:rsid w:val="000A6D94"/>
    <w:rsid w:val="000A6F9D"/>
    <w:rsid w:val="000A7915"/>
    <w:rsid w:val="000A79EB"/>
    <w:rsid w:val="000A7CF8"/>
    <w:rsid w:val="000A7F04"/>
    <w:rsid w:val="000B035B"/>
    <w:rsid w:val="000B0ABB"/>
    <w:rsid w:val="000B0B3A"/>
    <w:rsid w:val="000B1203"/>
    <w:rsid w:val="000B14B5"/>
    <w:rsid w:val="000B1C13"/>
    <w:rsid w:val="000B2915"/>
    <w:rsid w:val="000B323A"/>
    <w:rsid w:val="000B36BD"/>
    <w:rsid w:val="000B4053"/>
    <w:rsid w:val="000B4367"/>
    <w:rsid w:val="000B4597"/>
    <w:rsid w:val="000B4DC0"/>
    <w:rsid w:val="000B671A"/>
    <w:rsid w:val="000B6BF4"/>
    <w:rsid w:val="000B7236"/>
    <w:rsid w:val="000B7275"/>
    <w:rsid w:val="000B743E"/>
    <w:rsid w:val="000B764A"/>
    <w:rsid w:val="000B7E62"/>
    <w:rsid w:val="000B7F02"/>
    <w:rsid w:val="000C08E7"/>
    <w:rsid w:val="000C08EC"/>
    <w:rsid w:val="000C092E"/>
    <w:rsid w:val="000C0A8B"/>
    <w:rsid w:val="000C0B07"/>
    <w:rsid w:val="000C15B7"/>
    <w:rsid w:val="000C1634"/>
    <w:rsid w:val="000C1979"/>
    <w:rsid w:val="000C1B09"/>
    <w:rsid w:val="000C20AE"/>
    <w:rsid w:val="000C26DC"/>
    <w:rsid w:val="000C2D16"/>
    <w:rsid w:val="000C33AF"/>
    <w:rsid w:val="000C3E62"/>
    <w:rsid w:val="000C4017"/>
    <w:rsid w:val="000C433F"/>
    <w:rsid w:val="000C4391"/>
    <w:rsid w:val="000C4E36"/>
    <w:rsid w:val="000C5087"/>
    <w:rsid w:val="000C51F7"/>
    <w:rsid w:val="000C5227"/>
    <w:rsid w:val="000C5890"/>
    <w:rsid w:val="000C59C5"/>
    <w:rsid w:val="000C5BD4"/>
    <w:rsid w:val="000C5C8B"/>
    <w:rsid w:val="000C5CE3"/>
    <w:rsid w:val="000C5E56"/>
    <w:rsid w:val="000C6529"/>
    <w:rsid w:val="000C6ACA"/>
    <w:rsid w:val="000C6F7E"/>
    <w:rsid w:val="000C7891"/>
    <w:rsid w:val="000C79B4"/>
    <w:rsid w:val="000D0032"/>
    <w:rsid w:val="000D0910"/>
    <w:rsid w:val="000D0E28"/>
    <w:rsid w:val="000D0F5F"/>
    <w:rsid w:val="000D1129"/>
    <w:rsid w:val="000D16F2"/>
    <w:rsid w:val="000D17B0"/>
    <w:rsid w:val="000D19C8"/>
    <w:rsid w:val="000D2298"/>
    <w:rsid w:val="000D2301"/>
    <w:rsid w:val="000D23ED"/>
    <w:rsid w:val="000D270C"/>
    <w:rsid w:val="000D2724"/>
    <w:rsid w:val="000D2B03"/>
    <w:rsid w:val="000D2E87"/>
    <w:rsid w:val="000D3F7E"/>
    <w:rsid w:val="000D4AAD"/>
    <w:rsid w:val="000D4B02"/>
    <w:rsid w:val="000D4D83"/>
    <w:rsid w:val="000D528A"/>
    <w:rsid w:val="000D5377"/>
    <w:rsid w:val="000D54F2"/>
    <w:rsid w:val="000D57FB"/>
    <w:rsid w:val="000D599F"/>
    <w:rsid w:val="000D5DBC"/>
    <w:rsid w:val="000D632B"/>
    <w:rsid w:val="000D6ABA"/>
    <w:rsid w:val="000D6D44"/>
    <w:rsid w:val="000D6F21"/>
    <w:rsid w:val="000D71DC"/>
    <w:rsid w:val="000D7228"/>
    <w:rsid w:val="000D74A7"/>
    <w:rsid w:val="000D7883"/>
    <w:rsid w:val="000E0186"/>
    <w:rsid w:val="000E0359"/>
    <w:rsid w:val="000E0E84"/>
    <w:rsid w:val="000E0EC5"/>
    <w:rsid w:val="000E11AC"/>
    <w:rsid w:val="000E1768"/>
    <w:rsid w:val="000E1893"/>
    <w:rsid w:val="000E1DF6"/>
    <w:rsid w:val="000E1FEA"/>
    <w:rsid w:val="000E22E5"/>
    <w:rsid w:val="000E24EB"/>
    <w:rsid w:val="000E27C6"/>
    <w:rsid w:val="000E2D57"/>
    <w:rsid w:val="000E3202"/>
    <w:rsid w:val="000E36D0"/>
    <w:rsid w:val="000E3D8A"/>
    <w:rsid w:val="000E4854"/>
    <w:rsid w:val="000E490C"/>
    <w:rsid w:val="000E4965"/>
    <w:rsid w:val="000E531B"/>
    <w:rsid w:val="000E6082"/>
    <w:rsid w:val="000E6153"/>
    <w:rsid w:val="000E6BD4"/>
    <w:rsid w:val="000E6D7C"/>
    <w:rsid w:val="000E728B"/>
    <w:rsid w:val="000E74AE"/>
    <w:rsid w:val="000E7849"/>
    <w:rsid w:val="000F091F"/>
    <w:rsid w:val="000F1834"/>
    <w:rsid w:val="000F2387"/>
    <w:rsid w:val="000F28EE"/>
    <w:rsid w:val="000F2B4E"/>
    <w:rsid w:val="000F32D1"/>
    <w:rsid w:val="000F367A"/>
    <w:rsid w:val="000F394B"/>
    <w:rsid w:val="000F3C95"/>
    <w:rsid w:val="000F3F0B"/>
    <w:rsid w:val="000F424A"/>
    <w:rsid w:val="000F4863"/>
    <w:rsid w:val="000F4926"/>
    <w:rsid w:val="000F5481"/>
    <w:rsid w:val="000F573F"/>
    <w:rsid w:val="000F5DEC"/>
    <w:rsid w:val="000F5EA9"/>
    <w:rsid w:val="000F6FD0"/>
    <w:rsid w:val="00100259"/>
    <w:rsid w:val="001011CB"/>
    <w:rsid w:val="00101466"/>
    <w:rsid w:val="0010168C"/>
    <w:rsid w:val="00101850"/>
    <w:rsid w:val="00101BE4"/>
    <w:rsid w:val="0010288A"/>
    <w:rsid w:val="001028B8"/>
    <w:rsid w:val="00102B7F"/>
    <w:rsid w:val="00104063"/>
    <w:rsid w:val="00104F38"/>
    <w:rsid w:val="00104FC8"/>
    <w:rsid w:val="00105F75"/>
    <w:rsid w:val="00106514"/>
    <w:rsid w:val="0010687A"/>
    <w:rsid w:val="00106D93"/>
    <w:rsid w:val="00107B7D"/>
    <w:rsid w:val="00107DC0"/>
    <w:rsid w:val="00110EA5"/>
    <w:rsid w:val="0011129E"/>
    <w:rsid w:val="00111947"/>
    <w:rsid w:val="00111AF3"/>
    <w:rsid w:val="00112043"/>
    <w:rsid w:val="00112169"/>
    <w:rsid w:val="001125D5"/>
    <w:rsid w:val="0011289E"/>
    <w:rsid w:val="00112901"/>
    <w:rsid w:val="00112A8C"/>
    <w:rsid w:val="00112AA2"/>
    <w:rsid w:val="00112BF6"/>
    <w:rsid w:val="00113376"/>
    <w:rsid w:val="00113ED7"/>
    <w:rsid w:val="001144BF"/>
    <w:rsid w:val="001145C5"/>
    <w:rsid w:val="00114B14"/>
    <w:rsid w:val="0011533B"/>
    <w:rsid w:val="001154DF"/>
    <w:rsid w:val="001158D3"/>
    <w:rsid w:val="00115AC7"/>
    <w:rsid w:val="00115E2C"/>
    <w:rsid w:val="0011640A"/>
    <w:rsid w:val="00116563"/>
    <w:rsid w:val="0011662D"/>
    <w:rsid w:val="00116A6E"/>
    <w:rsid w:val="001171B3"/>
    <w:rsid w:val="00117B18"/>
    <w:rsid w:val="00117EFD"/>
    <w:rsid w:val="001203ED"/>
    <w:rsid w:val="00120677"/>
    <w:rsid w:val="001216A4"/>
    <w:rsid w:val="00121A45"/>
    <w:rsid w:val="00122251"/>
    <w:rsid w:val="001222C6"/>
    <w:rsid w:val="00122C29"/>
    <w:rsid w:val="0012301E"/>
    <w:rsid w:val="0012303A"/>
    <w:rsid w:val="00123544"/>
    <w:rsid w:val="00123826"/>
    <w:rsid w:val="00123A83"/>
    <w:rsid w:val="00123B8B"/>
    <w:rsid w:val="00123C36"/>
    <w:rsid w:val="00123D1C"/>
    <w:rsid w:val="00123EE9"/>
    <w:rsid w:val="001249E7"/>
    <w:rsid w:val="00125324"/>
    <w:rsid w:val="0012567B"/>
    <w:rsid w:val="00125C0E"/>
    <w:rsid w:val="00126562"/>
    <w:rsid w:val="001269B3"/>
    <w:rsid w:val="001270E2"/>
    <w:rsid w:val="001272C1"/>
    <w:rsid w:val="0012735A"/>
    <w:rsid w:val="0012749A"/>
    <w:rsid w:val="001275F4"/>
    <w:rsid w:val="0012777A"/>
    <w:rsid w:val="00127A34"/>
    <w:rsid w:val="00127F76"/>
    <w:rsid w:val="00130CA0"/>
    <w:rsid w:val="00130D72"/>
    <w:rsid w:val="00130DB3"/>
    <w:rsid w:val="001314E0"/>
    <w:rsid w:val="001318D8"/>
    <w:rsid w:val="00131D4D"/>
    <w:rsid w:val="00131DD6"/>
    <w:rsid w:val="001324D4"/>
    <w:rsid w:val="00132D37"/>
    <w:rsid w:val="00132FB9"/>
    <w:rsid w:val="001333D6"/>
    <w:rsid w:val="0013345B"/>
    <w:rsid w:val="00133501"/>
    <w:rsid w:val="00133DE7"/>
    <w:rsid w:val="00133E02"/>
    <w:rsid w:val="00133F5D"/>
    <w:rsid w:val="001343AC"/>
    <w:rsid w:val="00134A96"/>
    <w:rsid w:val="00134D63"/>
    <w:rsid w:val="00135013"/>
    <w:rsid w:val="00135102"/>
    <w:rsid w:val="001360C0"/>
    <w:rsid w:val="001364AD"/>
    <w:rsid w:val="00136C08"/>
    <w:rsid w:val="0013731D"/>
    <w:rsid w:val="00137379"/>
    <w:rsid w:val="001379EB"/>
    <w:rsid w:val="0014000F"/>
    <w:rsid w:val="001404DC"/>
    <w:rsid w:val="001405FA"/>
    <w:rsid w:val="0014066D"/>
    <w:rsid w:val="00141002"/>
    <w:rsid w:val="0014152C"/>
    <w:rsid w:val="00141653"/>
    <w:rsid w:val="001428A6"/>
    <w:rsid w:val="00142D29"/>
    <w:rsid w:val="00142D5C"/>
    <w:rsid w:val="00142DD1"/>
    <w:rsid w:val="001433E5"/>
    <w:rsid w:val="00143E6B"/>
    <w:rsid w:val="001449A3"/>
    <w:rsid w:val="00144C13"/>
    <w:rsid w:val="00144D4E"/>
    <w:rsid w:val="00144E1D"/>
    <w:rsid w:val="00145693"/>
    <w:rsid w:val="00145B45"/>
    <w:rsid w:val="00145B6F"/>
    <w:rsid w:val="00145E26"/>
    <w:rsid w:val="0014638B"/>
    <w:rsid w:val="0014666D"/>
    <w:rsid w:val="00147B63"/>
    <w:rsid w:val="00150238"/>
    <w:rsid w:val="0015086D"/>
    <w:rsid w:val="00150B86"/>
    <w:rsid w:val="00151155"/>
    <w:rsid w:val="00152016"/>
    <w:rsid w:val="00152133"/>
    <w:rsid w:val="001521A6"/>
    <w:rsid w:val="0015267F"/>
    <w:rsid w:val="00152DF6"/>
    <w:rsid w:val="00152E1D"/>
    <w:rsid w:val="00153632"/>
    <w:rsid w:val="00154F02"/>
    <w:rsid w:val="001552F3"/>
    <w:rsid w:val="00156981"/>
    <w:rsid w:val="00156AF6"/>
    <w:rsid w:val="00156BFA"/>
    <w:rsid w:val="001570DE"/>
    <w:rsid w:val="001571B6"/>
    <w:rsid w:val="001573A7"/>
    <w:rsid w:val="00157AFE"/>
    <w:rsid w:val="00157CC0"/>
    <w:rsid w:val="001600F0"/>
    <w:rsid w:val="00160A9B"/>
    <w:rsid w:val="00160ADC"/>
    <w:rsid w:val="00160C2C"/>
    <w:rsid w:val="001614B5"/>
    <w:rsid w:val="00161961"/>
    <w:rsid w:val="00162C18"/>
    <w:rsid w:val="00162D40"/>
    <w:rsid w:val="00163040"/>
    <w:rsid w:val="001632FA"/>
    <w:rsid w:val="00163846"/>
    <w:rsid w:val="0016399A"/>
    <w:rsid w:val="00163A4E"/>
    <w:rsid w:val="00163FAC"/>
    <w:rsid w:val="001643FF"/>
    <w:rsid w:val="00164BAC"/>
    <w:rsid w:val="00164EF4"/>
    <w:rsid w:val="00165049"/>
    <w:rsid w:val="0016527B"/>
    <w:rsid w:val="001656B6"/>
    <w:rsid w:val="00165AC5"/>
    <w:rsid w:val="00165BAB"/>
    <w:rsid w:val="00165E9E"/>
    <w:rsid w:val="00165EC8"/>
    <w:rsid w:val="001663F6"/>
    <w:rsid w:val="001668D9"/>
    <w:rsid w:val="00166D2E"/>
    <w:rsid w:val="0016719D"/>
    <w:rsid w:val="00167CD2"/>
    <w:rsid w:val="00170149"/>
    <w:rsid w:val="001701FE"/>
    <w:rsid w:val="00170337"/>
    <w:rsid w:val="0017057A"/>
    <w:rsid w:val="00170582"/>
    <w:rsid w:val="00170DEF"/>
    <w:rsid w:val="00170F57"/>
    <w:rsid w:val="00171045"/>
    <w:rsid w:val="00171DC9"/>
    <w:rsid w:val="00171EE7"/>
    <w:rsid w:val="00172328"/>
    <w:rsid w:val="001727BD"/>
    <w:rsid w:val="00173237"/>
    <w:rsid w:val="00173311"/>
    <w:rsid w:val="001735E6"/>
    <w:rsid w:val="0017365D"/>
    <w:rsid w:val="00173DDD"/>
    <w:rsid w:val="0017439B"/>
    <w:rsid w:val="0017458A"/>
    <w:rsid w:val="00174D28"/>
    <w:rsid w:val="001754CD"/>
    <w:rsid w:val="001756D3"/>
    <w:rsid w:val="00175897"/>
    <w:rsid w:val="00175F9E"/>
    <w:rsid w:val="00176510"/>
    <w:rsid w:val="00176A4E"/>
    <w:rsid w:val="001779C5"/>
    <w:rsid w:val="00180052"/>
    <w:rsid w:val="001800BA"/>
    <w:rsid w:val="00180682"/>
    <w:rsid w:val="00180E0B"/>
    <w:rsid w:val="001811DD"/>
    <w:rsid w:val="00181794"/>
    <w:rsid w:val="00181878"/>
    <w:rsid w:val="001818A4"/>
    <w:rsid w:val="0018211E"/>
    <w:rsid w:val="00182644"/>
    <w:rsid w:val="001827D7"/>
    <w:rsid w:val="0018355B"/>
    <w:rsid w:val="001835CD"/>
    <w:rsid w:val="00183939"/>
    <w:rsid w:val="001849D1"/>
    <w:rsid w:val="00184E14"/>
    <w:rsid w:val="00185319"/>
    <w:rsid w:val="001853E5"/>
    <w:rsid w:val="00185740"/>
    <w:rsid w:val="00185A25"/>
    <w:rsid w:val="00185FD9"/>
    <w:rsid w:val="001860FD"/>
    <w:rsid w:val="0018647D"/>
    <w:rsid w:val="0018662A"/>
    <w:rsid w:val="00186907"/>
    <w:rsid w:val="00186975"/>
    <w:rsid w:val="00186C87"/>
    <w:rsid w:val="00186E56"/>
    <w:rsid w:val="00187507"/>
    <w:rsid w:val="001876A3"/>
    <w:rsid w:val="00187908"/>
    <w:rsid w:val="0019055A"/>
    <w:rsid w:val="00191672"/>
    <w:rsid w:val="0019193E"/>
    <w:rsid w:val="00192066"/>
    <w:rsid w:val="001923B4"/>
    <w:rsid w:val="001926D4"/>
    <w:rsid w:val="0019292B"/>
    <w:rsid w:val="00193D7A"/>
    <w:rsid w:val="001942E9"/>
    <w:rsid w:val="0019448A"/>
    <w:rsid w:val="00194A02"/>
    <w:rsid w:val="00194FED"/>
    <w:rsid w:val="00195698"/>
    <w:rsid w:val="001956DF"/>
    <w:rsid w:val="00195FD7"/>
    <w:rsid w:val="00196647"/>
    <w:rsid w:val="00196954"/>
    <w:rsid w:val="00196A37"/>
    <w:rsid w:val="001974AE"/>
    <w:rsid w:val="001979CF"/>
    <w:rsid w:val="00197E2B"/>
    <w:rsid w:val="001A03EC"/>
    <w:rsid w:val="001A0640"/>
    <w:rsid w:val="001A0B68"/>
    <w:rsid w:val="001A15E5"/>
    <w:rsid w:val="001A1821"/>
    <w:rsid w:val="001A1CD4"/>
    <w:rsid w:val="001A229D"/>
    <w:rsid w:val="001A2599"/>
    <w:rsid w:val="001A3649"/>
    <w:rsid w:val="001A394B"/>
    <w:rsid w:val="001A4534"/>
    <w:rsid w:val="001A54B6"/>
    <w:rsid w:val="001A5E5F"/>
    <w:rsid w:val="001A6951"/>
    <w:rsid w:val="001A69A0"/>
    <w:rsid w:val="001A6FF2"/>
    <w:rsid w:val="001A7352"/>
    <w:rsid w:val="001A7B98"/>
    <w:rsid w:val="001A7C26"/>
    <w:rsid w:val="001B076E"/>
    <w:rsid w:val="001B0CFF"/>
    <w:rsid w:val="001B0DBE"/>
    <w:rsid w:val="001B175A"/>
    <w:rsid w:val="001B187D"/>
    <w:rsid w:val="001B1A7E"/>
    <w:rsid w:val="001B2049"/>
    <w:rsid w:val="001B27B6"/>
    <w:rsid w:val="001B297A"/>
    <w:rsid w:val="001B33F3"/>
    <w:rsid w:val="001B36C2"/>
    <w:rsid w:val="001B474D"/>
    <w:rsid w:val="001B5731"/>
    <w:rsid w:val="001B6A2B"/>
    <w:rsid w:val="001B7283"/>
    <w:rsid w:val="001B7CDD"/>
    <w:rsid w:val="001B7DEB"/>
    <w:rsid w:val="001C078B"/>
    <w:rsid w:val="001C08E1"/>
    <w:rsid w:val="001C12A6"/>
    <w:rsid w:val="001C16B5"/>
    <w:rsid w:val="001C17E8"/>
    <w:rsid w:val="001C202A"/>
    <w:rsid w:val="001C2354"/>
    <w:rsid w:val="001C264C"/>
    <w:rsid w:val="001C2652"/>
    <w:rsid w:val="001C291B"/>
    <w:rsid w:val="001C2C40"/>
    <w:rsid w:val="001C2E3B"/>
    <w:rsid w:val="001C333F"/>
    <w:rsid w:val="001C35B5"/>
    <w:rsid w:val="001C36BA"/>
    <w:rsid w:val="001C398A"/>
    <w:rsid w:val="001C3CCE"/>
    <w:rsid w:val="001C3FAF"/>
    <w:rsid w:val="001C48B6"/>
    <w:rsid w:val="001C4E5B"/>
    <w:rsid w:val="001C5593"/>
    <w:rsid w:val="001C600E"/>
    <w:rsid w:val="001C638A"/>
    <w:rsid w:val="001C68B9"/>
    <w:rsid w:val="001C6A76"/>
    <w:rsid w:val="001C6D05"/>
    <w:rsid w:val="001C7E72"/>
    <w:rsid w:val="001D03DC"/>
    <w:rsid w:val="001D11E1"/>
    <w:rsid w:val="001D1411"/>
    <w:rsid w:val="001D16B9"/>
    <w:rsid w:val="001D1A6D"/>
    <w:rsid w:val="001D26B0"/>
    <w:rsid w:val="001D39BF"/>
    <w:rsid w:val="001D3BC5"/>
    <w:rsid w:val="001D3D8C"/>
    <w:rsid w:val="001D3DD5"/>
    <w:rsid w:val="001D4032"/>
    <w:rsid w:val="001D4108"/>
    <w:rsid w:val="001D41A6"/>
    <w:rsid w:val="001D46F9"/>
    <w:rsid w:val="001D4972"/>
    <w:rsid w:val="001D54C6"/>
    <w:rsid w:val="001D67F1"/>
    <w:rsid w:val="001D69A4"/>
    <w:rsid w:val="001D73B8"/>
    <w:rsid w:val="001D788F"/>
    <w:rsid w:val="001D7B25"/>
    <w:rsid w:val="001D7F4E"/>
    <w:rsid w:val="001E004F"/>
    <w:rsid w:val="001E013A"/>
    <w:rsid w:val="001E05FA"/>
    <w:rsid w:val="001E06B3"/>
    <w:rsid w:val="001E0EF7"/>
    <w:rsid w:val="001E1292"/>
    <w:rsid w:val="001E1356"/>
    <w:rsid w:val="001E141A"/>
    <w:rsid w:val="001E2382"/>
    <w:rsid w:val="001E29BA"/>
    <w:rsid w:val="001E2D56"/>
    <w:rsid w:val="001E314E"/>
    <w:rsid w:val="001E34B6"/>
    <w:rsid w:val="001E584A"/>
    <w:rsid w:val="001E5AC3"/>
    <w:rsid w:val="001E5CD1"/>
    <w:rsid w:val="001E5F42"/>
    <w:rsid w:val="001E6232"/>
    <w:rsid w:val="001E66AF"/>
    <w:rsid w:val="001E6B2B"/>
    <w:rsid w:val="001E6C99"/>
    <w:rsid w:val="001E6F0B"/>
    <w:rsid w:val="001E6F91"/>
    <w:rsid w:val="001E713D"/>
    <w:rsid w:val="001E778E"/>
    <w:rsid w:val="001E78B0"/>
    <w:rsid w:val="001E7A27"/>
    <w:rsid w:val="001E7A94"/>
    <w:rsid w:val="001E7E92"/>
    <w:rsid w:val="001F014D"/>
    <w:rsid w:val="001F044A"/>
    <w:rsid w:val="001F143C"/>
    <w:rsid w:val="001F1A6E"/>
    <w:rsid w:val="001F1F31"/>
    <w:rsid w:val="001F22FF"/>
    <w:rsid w:val="001F3011"/>
    <w:rsid w:val="001F30DD"/>
    <w:rsid w:val="001F31F4"/>
    <w:rsid w:val="001F3387"/>
    <w:rsid w:val="001F339F"/>
    <w:rsid w:val="001F35AA"/>
    <w:rsid w:val="001F38A6"/>
    <w:rsid w:val="001F4814"/>
    <w:rsid w:val="001F49D2"/>
    <w:rsid w:val="001F4B1A"/>
    <w:rsid w:val="001F5360"/>
    <w:rsid w:val="001F615D"/>
    <w:rsid w:val="001F6707"/>
    <w:rsid w:val="001F67E7"/>
    <w:rsid w:val="001F67EA"/>
    <w:rsid w:val="001F6FBF"/>
    <w:rsid w:val="001F72E8"/>
    <w:rsid w:val="001F7552"/>
    <w:rsid w:val="001F78E4"/>
    <w:rsid w:val="00200093"/>
    <w:rsid w:val="0020025E"/>
    <w:rsid w:val="002002E7"/>
    <w:rsid w:val="00200EFE"/>
    <w:rsid w:val="00200F85"/>
    <w:rsid w:val="002015FA"/>
    <w:rsid w:val="0020189C"/>
    <w:rsid w:val="00201C65"/>
    <w:rsid w:val="00201D13"/>
    <w:rsid w:val="00201F0F"/>
    <w:rsid w:val="00202092"/>
    <w:rsid w:val="00202AA9"/>
    <w:rsid w:val="00202DBB"/>
    <w:rsid w:val="00202F4B"/>
    <w:rsid w:val="0020305B"/>
    <w:rsid w:val="002030FC"/>
    <w:rsid w:val="0020349F"/>
    <w:rsid w:val="00203A5D"/>
    <w:rsid w:val="00204D09"/>
    <w:rsid w:val="002050A5"/>
    <w:rsid w:val="002050BF"/>
    <w:rsid w:val="00205F2D"/>
    <w:rsid w:val="002066E7"/>
    <w:rsid w:val="00206D42"/>
    <w:rsid w:val="00206DA8"/>
    <w:rsid w:val="00206E1E"/>
    <w:rsid w:val="00207430"/>
    <w:rsid w:val="00207543"/>
    <w:rsid w:val="0020786E"/>
    <w:rsid w:val="002102B1"/>
    <w:rsid w:val="00210348"/>
    <w:rsid w:val="00210557"/>
    <w:rsid w:val="00211434"/>
    <w:rsid w:val="002117B1"/>
    <w:rsid w:val="002119A9"/>
    <w:rsid w:val="002128EF"/>
    <w:rsid w:val="00212D12"/>
    <w:rsid w:val="00212FAA"/>
    <w:rsid w:val="00213501"/>
    <w:rsid w:val="00213C01"/>
    <w:rsid w:val="00213D3A"/>
    <w:rsid w:val="0021421E"/>
    <w:rsid w:val="00214309"/>
    <w:rsid w:val="00214843"/>
    <w:rsid w:val="00214AE9"/>
    <w:rsid w:val="00215EAF"/>
    <w:rsid w:val="0021603C"/>
    <w:rsid w:val="00216420"/>
    <w:rsid w:val="00216C50"/>
    <w:rsid w:val="00216C5A"/>
    <w:rsid w:val="00216D7F"/>
    <w:rsid w:val="00216E93"/>
    <w:rsid w:val="00217213"/>
    <w:rsid w:val="00217B22"/>
    <w:rsid w:val="0022013A"/>
    <w:rsid w:val="00220329"/>
    <w:rsid w:val="0022099A"/>
    <w:rsid w:val="00220BE0"/>
    <w:rsid w:val="00220DDF"/>
    <w:rsid w:val="00220FDF"/>
    <w:rsid w:val="00221525"/>
    <w:rsid w:val="00221BAA"/>
    <w:rsid w:val="00221D5C"/>
    <w:rsid w:val="002222F2"/>
    <w:rsid w:val="00222599"/>
    <w:rsid w:val="00222B69"/>
    <w:rsid w:val="0022304B"/>
    <w:rsid w:val="002241ED"/>
    <w:rsid w:val="00224444"/>
    <w:rsid w:val="0022469B"/>
    <w:rsid w:val="00224950"/>
    <w:rsid w:val="00224D16"/>
    <w:rsid w:val="002253C9"/>
    <w:rsid w:val="002256FB"/>
    <w:rsid w:val="002258A0"/>
    <w:rsid w:val="00225CB6"/>
    <w:rsid w:val="00225CC0"/>
    <w:rsid w:val="002263C3"/>
    <w:rsid w:val="00227649"/>
    <w:rsid w:val="00227810"/>
    <w:rsid w:val="00227A7C"/>
    <w:rsid w:val="00227FD1"/>
    <w:rsid w:val="00230731"/>
    <w:rsid w:val="00230CB6"/>
    <w:rsid w:val="0023100C"/>
    <w:rsid w:val="00231023"/>
    <w:rsid w:val="00232588"/>
    <w:rsid w:val="00232A8B"/>
    <w:rsid w:val="00232D2A"/>
    <w:rsid w:val="002330B1"/>
    <w:rsid w:val="0023388A"/>
    <w:rsid w:val="00233A70"/>
    <w:rsid w:val="00233DA7"/>
    <w:rsid w:val="002341C6"/>
    <w:rsid w:val="002349D1"/>
    <w:rsid w:val="002349F8"/>
    <w:rsid w:val="00234BB1"/>
    <w:rsid w:val="00234C5E"/>
    <w:rsid w:val="00234D74"/>
    <w:rsid w:val="00235067"/>
    <w:rsid w:val="0023557F"/>
    <w:rsid w:val="002355D8"/>
    <w:rsid w:val="00235FFA"/>
    <w:rsid w:val="0023616A"/>
    <w:rsid w:val="00236558"/>
    <w:rsid w:val="002371F6"/>
    <w:rsid w:val="0023732F"/>
    <w:rsid w:val="0023752B"/>
    <w:rsid w:val="002377E3"/>
    <w:rsid w:val="00240395"/>
    <w:rsid w:val="00240908"/>
    <w:rsid w:val="00240B50"/>
    <w:rsid w:val="00240D67"/>
    <w:rsid w:val="00240FDC"/>
    <w:rsid w:val="002416CE"/>
    <w:rsid w:val="002416E1"/>
    <w:rsid w:val="00242225"/>
    <w:rsid w:val="00242413"/>
    <w:rsid w:val="002428B1"/>
    <w:rsid w:val="00242A00"/>
    <w:rsid w:val="00242C01"/>
    <w:rsid w:val="0024314C"/>
    <w:rsid w:val="0024315E"/>
    <w:rsid w:val="00243295"/>
    <w:rsid w:val="00243D9A"/>
    <w:rsid w:val="00243F61"/>
    <w:rsid w:val="00243FCB"/>
    <w:rsid w:val="002450E7"/>
    <w:rsid w:val="00245B1B"/>
    <w:rsid w:val="00245BB3"/>
    <w:rsid w:val="00245D34"/>
    <w:rsid w:val="00245F2F"/>
    <w:rsid w:val="00246C76"/>
    <w:rsid w:val="002473FD"/>
    <w:rsid w:val="00247473"/>
    <w:rsid w:val="002501C2"/>
    <w:rsid w:val="00250B52"/>
    <w:rsid w:val="00250D18"/>
    <w:rsid w:val="00250D32"/>
    <w:rsid w:val="002512F2"/>
    <w:rsid w:val="00252B2A"/>
    <w:rsid w:val="00252F34"/>
    <w:rsid w:val="00253BDC"/>
    <w:rsid w:val="00254065"/>
    <w:rsid w:val="00254188"/>
    <w:rsid w:val="002543F0"/>
    <w:rsid w:val="00254884"/>
    <w:rsid w:val="00254C2D"/>
    <w:rsid w:val="00254FE7"/>
    <w:rsid w:val="0025530A"/>
    <w:rsid w:val="00255A59"/>
    <w:rsid w:val="002565B9"/>
    <w:rsid w:val="00256D15"/>
    <w:rsid w:val="00256D51"/>
    <w:rsid w:val="00256DEB"/>
    <w:rsid w:val="002579FB"/>
    <w:rsid w:val="002608B8"/>
    <w:rsid w:val="00261579"/>
    <w:rsid w:val="00261586"/>
    <w:rsid w:val="00261669"/>
    <w:rsid w:val="00261B9D"/>
    <w:rsid w:val="00262802"/>
    <w:rsid w:val="00262824"/>
    <w:rsid w:val="00262AEE"/>
    <w:rsid w:val="00262DC6"/>
    <w:rsid w:val="00262F20"/>
    <w:rsid w:val="00263274"/>
    <w:rsid w:val="002637F5"/>
    <w:rsid w:val="00263D6C"/>
    <w:rsid w:val="0026408B"/>
    <w:rsid w:val="002645AA"/>
    <w:rsid w:val="00264F61"/>
    <w:rsid w:val="00265D80"/>
    <w:rsid w:val="00265F01"/>
    <w:rsid w:val="002668E5"/>
    <w:rsid w:val="00267D26"/>
    <w:rsid w:val="00267E8A"/>
    <w:rsid w:val="00270EA9"/>
    <w:rsid w:val="00270FAE"/>
    <w:rsid w:val="00271282"/>
    <w:rsid w:val="00271285"/>
    <w:rsid w:val="00271521"/>
    <w:rsid w:val="002725C9"/>
    <w:rsid w:val="00272F6E"/>
    <w:rsid w:val="002730F8"/>
    <w:rsid w:val="00273B94"/>
    <w:rsid w:val="002743A9"/>
    <w:rsid w:val="002744B6"/>
    <w:rsid w:val="00274E8A"/>
    <w:rsid w:val="00274EE7"/>
    <w:rsid w:val="00274F1B"/>
    <w:rsid w:val="002750C1"/>
    <w:rsid w:val="002752CE"/>
    <w:rsid w:val="00275318"/>
    <w:rsid w:val="00275532"/>
    <w:rsid w:val="00275F0A"/>
    <w:rsid w:val="00276DBD"/>
    <w:rsid w:val="00277046"/>
    <w:rsid w:val="002771CA"/>
    <w:rsid w:val="0027768E"/>
    <w:rsid w:val="00277D38"/>
    <w:rsid w:val="00280477"/>
    <w:rsid w:val="002804D2"/>
    <w:rsid w:val="002806E7"/>
    <w:rsid w:val="00281C62"/>
    <w:rsid w:val="00281C96"/>
    <w:rsid w:val="00281EA7"/>
    <w:rsid w:val="002821D3"/>
    <w:rsid w:val="002838A4"/>
    <w:rsid w:val="00283E58"/>
    <w:rsid w:val="0028403F"/>
    <w:rsid w:val="00284401"/>
    <w:rsid w:val="00284406"/>
    <w:rsid w:val="00284BE7"/>
    <w:rsid w:val="00285249"/>
    <w:rsid w:val="0028546A"/>
    <w:rsid w:val="00285901"/>
    <w:rsid w:val="00286A2E"/>
    <w:rsid w:val="00286A88"/>
    <w:rsid w:val="00286D35"/>
    <w:rsid w:val="00287327"/>
    <w:rsid w:val="002878E4"/>
    <w:rsid w:val="00287B2A"/>
    <w:rsid w:val="00287C2A"/>
    <w:rsid w:val="00287FC7"/>
    <w:rsid w:val="00290096"/>
    <w:rsid w:val="0029085F"/>
    <w:rsid w:val="002908FD"/>
    <w:rsid w:val="00291080"/>
    <w:rsid w:val="002915F9"/>
    <w:rsid w:val="002928D7"/>
    <w:rsid w:val="00292BA6"/>
    <w:rsid w:val="00293097"/>
    <w:rsid w:val="002937E8"/>
    <w:rsid w:val="002939F3"/>
    <w:rsid w:val="00294086"/>
    <w:rsid w:val="00294DA9"/>
    <w:rsid w:val="00295174"/>
    <w:rsid w:val="002951CE"/>
    <w:rsid w:val="002952AB"/>
    <w:rsid w:val="0029554B"/>
    <w:rsid w:val="00295634"/>
    <w:rsid w:val="0029594D"/>
    <w:rsid w:val="00295BD3"/>
    <w:rsid w:val="00295E2E"/>
    <w:rsid w:val="00295FB0"/>
    <w:rsid w:val="002961C9"/>
    <w:rsid w:val="002963D2"/>
    <w:rsid w:val="00296A1A"/>
    <w:rsid w:val="00296CBC"/>
    <w:rsid w:val="00296DFD"/>
    <w:rsid w:val="0029741C"/>
    <w:rsid w:val="00297F23"/>
    <w:rsid w:val="002A04BF"/>
    <w:rsid w:val="002A0836"/>
    <w:rsid w:val="002A0CC5"/>
    <w:rsid w:val="002A140A"/>
    <w:rsid w:val="002A15A7"/>
    <w:rsid w:val="002A1654"/>
    <w:rsid w:val="002A1694"/>
    <w:rsid w:val="002A1DA3"/>
    <w:rsid w:val="002A2353"/>
    <w:rsid w:val="002A2A87"/>
    <w:rsid w:val="002A2AD3"/>
    <w:rsid w:val="002A2E82"/>
    <w:rsid w:val="002A309A"/>
    <w:rsid w:val="002A3967"/>
    <w:rsid w:val="002A3F05"/>
    <w:rsid w:val="002A470E"/>
    <w:rsid w:val="002A572D"/>
    <w:rsid w:val="002A5A1E"/>
    <w:rsid w:val="002A602D"/>
    <w:rsid w:val="002A628D"/>
    <w:rsid w:val="002A62B4"/>
    <w:rsid w:val="002A666E"/>
    <w:rsid w:val="002A6716"/>
    <w:rsid w:val="002A67CF"/>
    <w:rsid w:val="002A6CD9"/>
    <w:rsid w:val="002A736D"/>
    <w:rsid w:val="002B0593"/>
    <w:rsid w:val="002B1E41"/>
    <w:rsid w:val="002B1FD1"/>
    <w:rsid w:val="002B2254"/>
    <w:rsid w:val="002B2725"/>
    <w:rsid w:val="002B29CE"/>
    <w:rsid w:val="002B2B29"/>
    <w:rsid w:val="002B2B81"/>
    <w:rsid w:val="002B2CC9"/>
    <w:rsid w:val="002B2D04"/>
    <w:rsid w:val="002B2D58"/>
    <w:rsid w:val="002B3288"/>
    <w:rsid w:val="002B32B2"/>
    <w:rsid w:val="002B4279"/>
    <w:rsid w:val="002B44B0"/>
    <w:rsid w:val="002B4FE9"/>
    <w:rsid w:val="002B58F7"/>
    <w:rsid w:val="002B5D6A"/>
    <w:rsid w:val="002B61D9"/>
    <w:rsid w:val="002B637B"/>
    <w:rsid w:val="002B6570"/>
    <w:rsid w:val="002B6860"/>
    <w:rsid w:val="002B6D5F"/>
    <w:rsid w:val="002B7228"/>
    <w:rsid w:val="002B73EF"/>
    <w:rsid w:val="002B753D"/>
    <w:rsid w:val="002B7638"/>
    <w:rsid w:val="002C00C6"/>
    <w:rsid w:val="002C042D"/>
    <w:rsid w:val="002C07AB"/>
    <w:rsid w:val="002C1114"/>
    <w:rsid w:val="002C1632"/>
    <w:rsid w:val="002C16D7"/>
    <w:rsid w:val="002C184D"/>
    <w:rsid w:val="002C1BE4"/>
    <w:rsid w:val="002C2322"/>
    <w:rsid w:val="002C261A"/>
    <w:rsid w:val="002C27B7"/>
    <w:rsid w:val="002C2DE7"/>
    <w:rsid w:val="002C2E02"/>
    <w:rsid w:val="002C346E"/>
    <w:rsid w:val="002C36AC"/>
    <w:rsid w:val="002C3876"/>
    <w:rsid w:val="002C3F47"/>
    <w:rsid w:val="002C40BC"/>
    <w:rsid w:val="002C4258"/>
    <w:rsid w:val="002C4A04"/>
    <w:rsid w:val="002C52EB"/>
    <w:rsid w:val="002C5EAE"/>
    <w:rsid w:val="002C603F"/>
    <w:rsid w:val="002C665D"/>
    <w:rsid w:val="002C6961"/>
    <w:rsid w:val="002C74D0"/>
    <w:rsid w:val="002C792E"/>
    <w:rsid w:val="002C7A57"/>
    <w:rsid w:val="002C7AD7"/>
    <w:rsid w:val="002C7ADC"/>
    <w:rsid w:val="002D05B8"/>
    <w:rsid w:val="002D0E78"/>
    <w:rsid w:val="002D187A"/>
    <w:rsid w:val="002D1C5C"/>
    <w:rsid w:val="002D268E"/>
    <w:rsid w:val="002D2974"/>
    <w:rsid w:val="002D38AB"/>
    <w:rsid w:val="002D3B6F"/>
    <w:rsid w:val="002D3BA6"/>
    <w:rsid w:val="002D4199"/>
    <w:rsid w:val="002D4538"/>
    <w:rsid w:val="002D4E71"/>
    <w:rsid w:val="002D5079"/>
    <w:rsid w:val="002D529A"/>
    <w:rsid w:val="002D6006"/>
    <w:rsid w:val="002D601A"/>
    <w:rsid w:val="002D649C"/>
    <w:rsid w:val="002D6C99"/>
    <w:rsid w:val="002D6E97"/>
    <w:rsid w:val="002D7101"/>
    <w:rsid w:val="002D7B69"/>
    <w:rsid w:val="002D7BB8"/>
    <w:rsid w:val="002E01B1"/>
    <w:rsid w:val="002E09D0"/>
    <w:rsid w:val="002E128C"/>
    <w:rsid w:val="002E14C2"/>
    <w:rsid w:val="002E14FE"/>
    <w:rsid w:val="002E188D"/>
    <w:rsid w:val="002E1997"/>
    <w:rsid w:val="002E1D6F"/>
    <w:rsid w:val="002E1E61"/>
    <w:rsid w:val="002E2633"/>
    <w:rsid w:val="002E2D36"/>
    <w:rsid w:val="002E2FA6"/>
    <w:rsid w:val="002E30BD"/>
    <w:rsid w:val="002E379F"/>
    <w:rsid w:val="002E39DD"/>
    <w:rsid w:val="002E43DB"/>
    <w:rsid w:val="002E4751"/>
    <w:rsid w:val="002E4D7E"/>
    <w:rsid w:val="002E4DAC"/>
    <w:rsid w:val="002E4EBE"/>
    <w:rsid w:val="002E5773"/>
    <w:rsid w:val="002E5BBB"/>
    <w:rsid w:val="002E640E"/>
    <w:rsid w:val="002E64B9"/>
    <w:rsid w:val="002E64CA"/>
    <w:rsid w:val="002E68E2"/>
    <w:rsid w:val="002E7092"/>
    <w:rsid w:val="002E7210"/>
    <w:rsid w:val="002E7581"/>
    <w:rsid w:val="002E7A44"/>
    <w:rsid w:val="002F029A"/>
    <w:rsid w:val="002F0C7C"/>
    <w:rsid w:val="002F0E05"/>
    <w:rsid w:val="002F1931"/>
    <w:rsid w:val="002F199F"/>
    <w:rsid w:val="002F1B76"/>
    <w:rsid w:val="002F1B7C"/>
    <w:rsid w:val="002F1DCE"/>
    <w:rsid w:val="002F23A4"/>
    <w:rsid w:val="002F2E07"/>
    <w:rsid w:val="002F2F69"/>
    <w:rsid w:val="002F3201"/>
    <w:rsid w:val="002F3227"/>
    <w:rsid w:val="002F331F"/>
    <w:rsid w:val="002F3731"/>
    <w:rsid w:val="002F3911"/>
    <w:rsid w:val="002F3F0F"/>
    <w:rsid w:val="002F407D"/>
    <w:rsid w:val="002F4088"/>
    <w:rsid w:val="002F4177"/>
    <w:rsid w:val="002F41DC"/>
    <w:rsid w:val="002F426E"/>
    <w:rsid w:val="002F44CD"/>
    <w:rsid w:val="002F4757"/>
    <w:rsid w:val="002F4DA5"/>
    <w:rsid w:val="002F5F34"/>
    <w:rsid w:val="002F7363"/>
    <w:rsid w:val="002F7D02"/>
    <w:rsid w:val="003001E8"/>
    <w:rsid w:val="003006E8"/>
    <w:rsid w:val="00300861"/>
    <w:rsid w:val="00300F24"/>
    <w:rsid w:val="0030105A"/>
    <w:rsid w:val="00301B5D"/>
    <w:rsid w:val="003020E7"/>
    <w:rsid w:val="00302178"/>
    <w:rsid w:val="00302601"/>
    <w:rsid w:val="00302694"/>
    <w:rsid w:val="00302B38"/>
    <w:rsid w:val="0030340A"/>
    <w:rsid w:val="00303ABF"/>
    <w:rsid w:val="00303DC4"/>
    <w:rsid w:val="00303E22"/>
    <w:rsid w:val="003048F2"/>
    <w:rsid w:val="00304A26"/>
    <w:rsid w:val="00304A74"/>
    <w:rsid w:val="00304FD0"/>
    <w:rsid w:val="00305081"/>
    <w:rsid w:val="00305714"/>
    <w:rsid w:val="00305B3E"/>
    <w:rsid w:val="00305DFF"/>
    <w:rsid w:val="00305F6F"/>
    <w:rsid w:val="003066DA"/>
    <w:rsid w:val="00307117"/>
    <w:rsid w:val="0030775D"/>
    <w:rsid w:val="00307CFC"/>
    <w:rsid w:val="00307D31"/>
    <w:rsid w:val="00307E41"/>
    <w:rsid w:val="0031006C"/>
    <w:rsid w:val="00310096"/>
    <w:rsid w:val="00310E30"/>
    <w:rsid w:val="003115CA"/>
    <w:rsid w:val="00311923"/>
    <w:rsid w:val="00311A53"/>
    <w:rsid w:val="00311AFA"/>
    <w:rsid w:val="003120BA"/>
    <w:rsid w:val="003126DB"/>
    <w:rsid w:val="00313260"/>
    <w:rsid w:val="00313997"/>
    <w:rsid w:val="00313BC4"/>
    <w:rsid w:val="00314418"/>
    <w:rsid w:val="00314713"/>
    <w:rsid w:val="00314A82"/>
    <w:rsid w:val="00314AAD"/>
    <w:rsid w:val="0031512B"/>
    <w:rsid w:val="0031539D"/>
    <w:rsid w:val="00315B4B"/>
    <w:rsid w:val="00315DBE"/>
    <w:rsid w:val="003162C7"/>
    <w:rsid w:val="00316735"/>
    <w:rsid w:val="00317985"/>
    <w:rsid w:val="00320D9F"/>
    <w:rsid w:val="00320FB8"/>
    <w:rsid w:val="003211BB"/>
    <w:rsid w:val="003213C4"/>
    <w:rsid w:val="0032149D"/>
    <w:rsid w:val="003215F8"/>
    <w:rsid w:val="0032194B"/>
    <w:rsid w:val="00322223"/>
    <w:rsid w:val="00322518"/>
    <w:rsid w:val="0032286B"/>
    <w:rsid w:val="00322B97"/>
    <w:rsid w:val="00322BB6"/>
    <w:rsid w:val="003231B0"/>
    <w:rsid w:val="00323585"/>
    <w:rsid w:val="00323BA9"/>
    <w:rsid w:val="00323C13"/>
    <w:rsid w:val="00323C8A"/>
    <w:rsid w:val="00323E09"/>
    <w:rsid w:val="00324105"/>
    <w:rsid w:val="003244F6"/>
    <w:rsid w:val="003246FC"/>
    <w:rsid w:val="00324775"/>
    <w:rsid w:val="0032479B"/>
    <w:rsid w:val="00324D7B"/>
    <w:rsid w:val="00324FF8"/>
    <w:rsid w:val="003250F4"/>
    <w:rsid w:val="00325329"/>
    <w:rsid w:val="003255A5"/>
    <w:rsid w:val="00325E2B"/>
    <w:rsid w:val="00326036"/>
    <w:rsid w:val="00326681"/>
    <w:rsid w:val="00326946"/>
    <w:rsid w:val="00326B0A"/>
    <w:rsid w:val="00326EC5"/>
    <w:rsid w:val="0032761C"/>
    <w:rsid w:val="00327B20"/>
    <w:rsid w:val="003306A9"/>
    <w:rsid w:val="00330796"/>
    <w:rsid w:val="00330D70"/>
    <w:rsid w:val="00330E3E"/>
    <w:rsid w:val="003312F9"/>
    <w:rsid w:val="00331C89"/>
    <w:rsid w:val="003321F5"/>
    <w:rsid w:val="00332710"/>
    <w:rsid w:val="00332987"/>
    <w:rsid w:val="00332C49"/>
    <w:rsid w:val="00333157"/>
    <w:rsid w:val="00333552"/>
    <w:rsid w:val="003336DA"/>
    <w:rsid w:val="00333AE8"/>
    <w:rsid w:val="00333CA3"/>
    <w:rsid w:val="00333CA6"/>
    <w:rsid w:val="00334093"/>
    <w:rsid w:val="00334233"/>
    <w:rsid w:val="0033452C"/>
    <w:rsid w:val="0033474A"/>
    <w:rsid w:val="003350AC"/>
    <w:rsid w:val="0033559A"/>
    <w:rsid w:val="003356EC"/>
    <w:rsid w:val="003358B3"/>
    <w:rsid w:val="00335D77"/>
    <w:rsid w:val="00335F70"/>
    <w:rsid w:val="00336231"/>
    <w:rsid w:val="00336434"/>
    <w:rsid w:val="00336E07"/>
    <w:rsid w:val="00337A60"/>
    <w:rsid w:val="00340E91"/>
    <w:rsid w:val="0034102F"/>
    <w:rsid w:val="003413B0"/>
    <w:rsid w:val="00342165"/>
    <w:rsid w:val="00342430"/>
    <w:rsid w:val="0034251C"/>
    <w:rsid w:val="00342A46"/>
    <w:rsid w:val="00342C0B"/>
    <w:rsid w:val="00342C4B"/>
    <w:rsid w:val="00343395"/>
    <w:rsid w:val="00344121"/>
    <w:rsid w:val="0034420B"/>
    <w:rsid w:val="003446A8"/>
    <w:rsid w:val="00344A3B"/>
    <w:rsid w:val="00345764"/>
    <w:rsid w:val="00345F04"/>
    <w:rsid w:val="003465A8"/>
    <w:rsid w:val="003467CB"/>
    <w:rsid w:val="003475E3"/>
    <w:rsid w:val="00347A5F"/>
    <w:rsid w:val="00350337"/>
    <w:rsid w:val="00350A19"/>
    <w:rsid w:val="003510A5"/>
    <w:rsid w:val="00351116"/>
    <w:rsid w:val="0035120D"/>
    <w:rsid w:val="003512C7"/>
    <w:rsid w:val="0035151E"/>
    <w:rsid w:val="00351670"/>
    <w:rsid w:val="003519BF"/>
    <w:rsid w:val="003520C7"/>
    <w:rsid w:val="003520E7"/>
    <w:rsid w:val="00352C22"/>
    <w:rsid w:val="00352E11"/>
    <w:rsid w:val="003534EE"/>
    <w:rsid w:val="003535F4"/>
    <w:rsid w:val="00353775"/>
    <w:rsid w:val="003539C3"/>
    <w:rsid w:val="00353AC3"/>
    <w:rsid w:val="00353F76"/>
    <w:rsid w:val="003544E7"/>
    <w:rsid w:val="0035465E"/>
    <w:rsid w:val="00354679"/>
    <w:rsid w:val="00354A0D"/>
    <w:rsid w:val="00354CF8"/>
    <w:rsid w:val="00354E3E"/>
    <w:rsid w:val="003553C0"/>
    <w:rsid w:val="0035570A"/>
    <w:rsid w:val="00355727"/>
    <w:rsid w:val="00355CDE"/>
    <w:rsid w:val="00355EA9"/>
    <w:rsid w:val="00356187"/>
    <w:rsid w:val="00356AAC"/>
    <w:rsid w:val="00356DD1"/>
    <w:rsid w:val="00356F96"/>
    <w:rsid w:val="003579A4"/>
    <w:rsid w:val="00357B64"/>
    <w:rsid w:val="00357EA3"/>
    <w:rsid w:val="003602D4"/>
    <w:rsid w:val="0036050C"/>
    <w:rsid w:val="003606D5"/>
    <w:rsid w:val="003609BF"/>
    <w:rsid w:val="0036134E"/>
    <w:rsid w:val="00361715"/>
    <w:rsid w:val="00361D14"/>
    <w:rsid w:val="00361EFA"/>
    <w:rsid w:val="00362D8C"/>
    <w:rsid w:val="00362F25"/>
    <w:rsid w:val="00362F44"/>
    <w:rsid w:val="003634AA"/>
    <w:rsid w:val="0036381C"/>
    <w:rsid w:val="00363889"/>
    <w:rsid w:val="003639BC"/>
    <w:rsid w:val="0036409F"/>
    <w:rsid w:val="003646FA"/>
    <w:rsid w:val="003647E4"/>
    <w:rsid w:val="00365074"/>
    <w:rsid w:val="00365477"/>
    <w:rsid w:val="0036553F"/>
    <w:rsid w:val="00365AC8"/>
    <w:rsid w:val="0036618F"/>
    <w:rsid w:val="003661A9"/>
    <w:rsid w:val="00366C69"/>
    <w:rsid w:val="00366F02"/>
    <w:rsid w:val="0036771B"/>
    <w:rsid w:val="0036790C"/>
    <w:rsid w:val="003708BF"/>
    <w:rsid w:val="00370985"/>
    <w:rsid w:val="00370A50"/>
    <w:rsid w:val="00370AAE"/>
    <w:rsid w:val="00370C66"/>
    <w:rsid w:val="00370CA2"/>
    <w:rsid w:val="00370E44"/>
    <w:rsid w:val="00371539"/>
    <w:rsid w:val="00371C75"/>
    <w:rsid w:val="00371CF9"/>
    <w:rsid w:val="003722B0"/>
    <w:rsid w:val="003723D4"/>
    <w:rsid w:val="00372A98"/>
    <w:rsid w:val="00372CC5"/>
    <w:rsid w:val="00373457"/>
    <w:rsid w:val="003735D5"/>
    <w:rsid w:val="003738B6"/>
    <w:rsid w:val="00373EFA"/>
    <w:rsid w:val="00373FAE"/>
    <w:rsid w:val="00374F37"/>
    <w:rsid w:val="0037538F"/>
    <w:rsid w:val="0037583A"/>
    <w:rsid w:val="00375894"/>
    <w:rsid w:val="003758E3"/>
    <w:rsid w:val="00375A6C"/>
    <w:rsid w:val="00375C3C"/>
    <w:rsid w:val="00375E91"/>
    <w:rsid w:val="00376477"/>
    <w:rsid w:val="00376560"/>
    <w:rsid w:val="003766A2"/>
    <w:rsid w:val="00377007"/>
    <w:rsid w:val="00377041"/>
    <w:rsid w:val="00377BB4"/>
    <w:rsid w:val="00377E33"/>
    <w:rsid w:val="00380014"/>
    <w:rsid w:val="00380B44"/>
    <w:rsid w:val="00380BA1"/>
    <w:rsid w:val="003814FC"/>
    <w:rsid w:val="00381637"/>
    <w:rsid w:val="00381728"/>
    <w:rsid w:val="00381A7B"/>
    <w:rsid w:val="00382A0D"/>
    <w:rsid w:val="00382D35"/>
    <w:rsid w:val="00382E09"/>
    <w:rsid w:val="003834C1"/>
    <w:rsid w:val="003835C6"/>
    <w:rsid w:val="003836A8"/>
    <w:rsid w:val="00383957"/>
    <w:rsid w:val="00383D0A"/>
    <w:rsid w:val="00383E31"/>
    <w:rsid w:val="003841FF"/>
    <w:rsid w:val="0038595F"/>
    <w:rsid w:val="003859E5"/>
    <w:rsid w:val="003859F2"/>
    <w:rsid w:val="00385BC4"/>
    <w:rsid w:val="00385DFF"/>
    <w:rsid w:val="00385F90"/>
    <w:rsid w:val="003863DC"/>
    <w:rsid w:val="0038668C"/>
    <w:rsid w:val="00386899"/>
    <w:rsid w:val="00386AF8"/>
    <w:rsid w:val="00387689"/>
    <w:rsid w:val="0038797F"/>
    <w:rsid w:val="00387C24"/>
    <w:rsid w:val="0039015E"/>
    <w:rsid w:val="003909B1"/>
    <w:rsid w:val="00390D75"/>
    <w:rsid w:val="00391809"/>
    <w:rsid w:val="00391BD4"/>
    <w:rsid w:val="00391FF9"/>
    <w:rsid w:val="00392699"/>
    <w:rsid w:val="00392E86"/>
    <w:rsid w:val="0039360D"/>
    <w:rsid w:val="00393618"/>
    <w:rsid w:val="00393976"/>
    <w:rsid w:val="00393A37"/>
    <w:rsid w:val="00393B6E"/>
    <w:rsid w:val="00393D82"/>
    <w:rsid w:val="00394180"/>
    <w:rsid w:val="0039494B"/>
    <w:rsid w:val="003949C1"/>
    <w:rsid w:val="0039506C"/>
    <w:rsid w:val="00395396"/>
    <w:rsid w:val="003957D1"/>
    <w:rsid w:val="00395E76"/>
    <w:rsid w:val="00396667"/>
    <w:rsid w:val="00397362"/>
    <w:rsid w:val="00397439"/>
    <w:rsid w:val="003975B8"/>
    <w:rsid w:val="00397FE3"/>
    <w:rsid w:val="003A019A"/>
    <w:rsid w:val="003A082A"/>
    <w:rsid w:val="003A0EFD"/>
    <w:rsid w:val="003A0FD2"/>
    <w:rsid w:val="003A15C4"/>
    <w:rsid w:val="003A1722"/>
    <w:rsid w:val="003A1A7D"/>
    <w:rsid w:val="003A1DE4"/>
    <w:rsid w:val="003A1E6A"/>
    <w:rsid w:val="003A2392"/>
    <w:rsid w:val="003A35A7"/>
    <w:rsid w:val="003A35D5"/>
    <w:rsid w:val="003A406F"/>
    <w:rsid w:val="003A4715"/>
    <w:rsid w:val="003A49CF"/>
    <w:rsid w:val="003A4A60"/>
    <w:rsid w:val="003A4F54"/>
    <w:rsid w:val="003A525B"/>
    <w:rsid w:val="003A6469"/>
    <w:rsid w:val="003A6675"/>
    <w:rsid w:val="003A6917"/>
    <w:rsid w:val="003A70BE"/>
    <w:rsid w:val="003A7746"/>
    <w:rsid w:val="003B0F67"/>
    <w:rsid w:val="003B19E2"/>
    <w:rsid w:val="003B252D"/>
    <w:rsid w:val="003B2E94"/>
    <w:rsid w:val="003B32AC"/>
    <w:rsid w:val="003B3368"/>
    <w:rsid w:val="003B35E7"/>
    <w:rsid w:val="003B3601"/>
    <w:rsid w:val="003B366C"/>
    <w:rsid w:val="003B39D0"/>
    <w:rsid w:val="003B3F5C"/>
    <w:rsid w:val="003B4D2A"/>
    <w:rsid w:val="003B4F65"/>
    <w:rsid w:val="003B513A"/>
    <w:rsid w:val="003B5245"/>
    <w:rsid w:val="003B5AC0"/>
    <w:rsid w:val="003B5E43"/>
    <w:rsid w:val="003B5F82"/>
    <w:rsid w:val="003B6C3C"/>
    <w:rsid w:val="003B6FFF"/>
    <w:rsid w:val="003B7751"/>
    <w:rsid w:val="003B7FC0"/>
    <w:rsid w:val="003C00BB"/>
    <w:rsid w:val="003C01E3"/>
    <w:rsid w:val="003C0437"/>
    <w:rsid w:val="003C0592"/>
    <w:rsid w:val="003C06F9"/>
    <w:rsid w:val="003C0782"/>
    <w:rsid w:val="003C096A"/>
    <w:rsid w:val="003C0BAF"/>
    <w:rsid w:val="003C1045"/>
    <w:rsid w:val="003C1096"/>
    <w:rsid w:val="003C1F4B"/>
    <w:rsid w:val="003C2249"/>
    <w:rsid w:val="003C244A"/>
    <w:rsid w:val="003C24D6"/>
    <w:rsid w:val="003C2708"/>
    <w:rsid w:val="003C30BC"/>
    <w:rsid w:val="003C3CDB"/>
    <w:rsid w:val="003C55DC"/>
    <w:rsid w:val="003C55E8"/>
    <w:rsid w:val="003C57E5"/>
    <w:rsid w:val="003C59F0"/>
    <w:rsid w:val="003C5B8C"/>
    <w:rsid w:val="003C5EE9"/>
    <w:rsid w:val="003C67BC"/>
    <w:rsid w:val="003C680A"/>
    <w:rsid w:val="003C6C62"/>
    <w:rsid w:val="003C72C2"/>
    <w:rsid w:val="003C7E7F"/>
    <w:rsid w:val="003C7EE3"/>
    <w:rsid w:val="003D1041"/>
    <w:rsid w:val="003D1742"/>
    <w:rsid w:val="003D1751"/>
    <w:rsid w:val="003D1B59"/>
    <w:rsid w:val="003D20A6"/>
    <w:rsid w:val="003D237E"/>
    <w:rsid w:val="003D271D"/>
    <w:rsid w:val="003D304B"/>
    <w:rsid w:val="003D31CE"/>
    <w:rsid w:val="003D3A91"/>
    <w:rsid w:val="003D462B"/>
    <w:rsid w:val="003D5B6A"/>
    <w:rsid w:val="003D66E3"/>
    <w:rsid w:val="003D68FD"/>
    <w:rsid w:val="003D7384"/>
    <w:rsid w:val="003D7D50"/>
    <w:rsid w:val="003E0558"/>
    <w:rsid w:val="003E0645"/>
    <w:rsid w:val="003E1194"/>
    <w:rsid w:val="003E1456"/>
    <w:rsid w:val="003E18ED"/>
    <w:rsid w:val="003E1ABA"/>
    <w:rsid w:val="003E1FD9"/>
    <w:rsid w:val="003E2900"/>
    <w:rsid w:val="003E3BF2"/>
    <w:rsid w:val="003E3E8C"/>
    <w:rsid w:val="003E4539"/>
    <w:rsid w:val="003E4EF4"/>
    <w:rsid w:val="003E4FAB"/>
    <w:rsid w:val="003E500C"/>
    <w:rsid w:val="003E57D4"/>
    <w:rsid w:val="003E5AC7"/>
    <w:rsid w:val="003E5CDB"/>
    <w:rsid w:val="003E6031"/>
    <w:rsid w:val="003E64A2"/>
    <w:rsid w:val="003E73C6"/>
    <w:rsid w:val="003E7D9D"/>
    <w:rsid w:val="003E7E66"/>
    <w:rsid w:val="003E7F25"/>
    <w:rsid w:val="003F00B8"/>
    <w:rsid w:val="003F0E23"/>
    <w:rsid w:val="003F10DB"/>
    <w:rsid w:val="003F185B"/>
    <w:rsid w:val="003F1AA0"/>
    <w:rsid w:val="003F25CD"/>
    <w:rsid w:val="003F27F2"/>
    <w:rsid w:val="003F368A"/>
    <w:rsid w:val="003F369A"/>
    <w:rsid w:val="003F3D90"/>
    <w:rsid w:val="003F3E5E"/>
    <w:rsid w:val="003F4016"/>
    <w:rsid w:val="003F5064"/>
    <w:rsid w:val="003F58F5"/>
    <w:rsid w:val="003F5BB3"/>
    <w:rsid w:val="003F62C9"/>
    <w:rsid w:val="003F666A"/>
    <w:rsid w:val="003F6ACF"/>
    <w:rsid w:val="003F71A1"/>
    <w:rsid w:val="003F7AC6"/>
    <w:rsid w:val="004005CA"/>
    <w:rsid w:val="0040138A"/>
    <w:rsid w:val="00401451"/>
    <w:rsid w:val="0040174A"/>
    <w:rsid w:val="00401AE7"/>
    <w:rsid w:val="00402046"/>
    <w:rsid w:val="004021BD"/>
    <w:rsid w:val="00402584"/>
    <w:rsid w:val="00402D09"/>
    <w:rsid w:val="00403391"/>
    <w:rsid w:val="00403B79"/>
    <w:rsid w:val="00403DA6"/>
    <w:rsid w:val="00403DE5"/>
    <w:rsid w:val="00403E1B"/>
    <w:rsid w:val="00404926"/>
    <w:rsid w:val="0040681B"/>
    <w:rsid w:val="00406C54"/>
    <w:rsid w:val="00407096"/>
    <w:rsid w:val="004071C0"/>
    <w:rsid w:val="0040726A"/>
    <w:rsid w:val="00407455"/>
    <w:rsid w:val="00407500"/>
    <w:rsid w:val="00407A31"/>
    <w:rsid w:val="00407A5A"/>
    <w:rsid w:val="00410049"/>
    <w:rsid w:val="00410061"/>
    <w:rsid w:val="00410121"/>
    <w:rsid w:val="00410330"/>
    <w:rsid w:val="00410600"/>
    <w:rsid w:val="00410651"/>
    <w:rsid w:val="004106D7"/>
    <w:rsid w:val="00410A44"/>
    <w:rsid w:val="0041115E"/>
    <w:rsid w:val="004115BD"/>
    <w:rsid w:val="004116D1"/>
    <w:rsid w:val="00411C84"/>
    <w:rsid w:val="00411EB8"/>
    <w:rsid w:val="00412F59"/>
    <w:rsid w:val="00413084"/>
    <w:rsid w:val="00413752"/>
    <w:rsid w:val="00413DB3"/>
    <w:rsid w:val="00413DCF"/>
    <w:rsid w:val="0041405E"/>
    <w:rsid w:val="0041406B"/>
    <w:rsid w:val="00414105"/>
    <w:rsid w:val="004146D4"/>
    <w:rsid w:val="0041494B"/>
    <w:rsid w:val="00414C69"/>
    <w:rsid w:val="00414CB1"/>
    <w:rsid w:val="00414F94"/>
    <w:rsid w:val="00415062"/>
    <w:rsid w:val="00415328"/>
    <w:rsid w:val="00415337"/>
    <w:rsid w:val="004153DE"/>
    <w:rsid w:val="0041591F"/>
    <w:rsid w:val="00415C14"/>
    <w:rsid w:val="004160F3"/>
    <w:rsid w:val="00416728"/>
    <w:rsid w:val="00416B0B"/>
    <w:rsid w:val="0041702B"/>
    <w:rsid w:val="004173E2"/>
    <w:rsid w:val="00417F0C"/>
    <w:rsid w:val="004209BA"/>
    <w:rsid w:val="00420B9F"/>
    <w:rsid w:val="004214C6"/>
    <w:rsid w:val="00421655"/>
    <w:rsid w:val="00421BFB"/>
    <w:rsid w:val="00421E58"/>
    <w:rsid w:val="00422042"/>
    <w:rsid w:val="0042259D"/>
    <w:rsid w:val="0042272B"/>
    <w:rsid w:val="00423033"/>
    <w:rsid w:val="00423794"/>
    <w:rsid w:val="00423C1F"/>
    <w:rsid w:val="0042460A"/>
    <w:rsid w:val="00424648"/>
    <w:rsid w:val="00424789"/>
    <w:rsid w:val="00424A24"/>
    <w:rsid w:val="00424A27"/>
    <w:rsid w:val="00424C30"/>
    <w:rsid w:val="004252E9"/>
    <w:rsid w:val="0042548F"/>
    <w:rsid w:val="00425881"/>
    <w:rsid w:val="00426429"/>
    <w:rsid w:val="00426CC0"/>
    <w:rsid w:val="00427076"/>
    <w:rsid w:val="004271CC"/>
    <w:rsid w:val="0042720E"/>
    <w:rsid w:val="0043019C"/>
    <w:rsid w:val="004302D9"/>
    <w:rsid w:val="00430644"/>
    <w:rsid w:val="00430A7E"/>
    <w:rsid w:val="00430BEB"/>
    <w:rsid w:val="00431AD7"/>
    <w:rsid w:val="0043298A"/>
    <w:rsid w:val="00432A9D"/>
    <w:rsid w:val="00432E6B"/>
    <w:rsid w:val="0043370D"/>
    <w:rsid w:val="004339E4"/>
    <w:rsid w:val="00434015"/>
    <w:rsid w:val="004341F5"/>
    <w:rsid w:val="004342D2"/>
    <w:rsid w:val="00434502"/>
    <w:rsid w:val="0043487B"/>
    <w:rsid w:val="00434E40"/>
    <w:rsid w:val="004358D6"/>
    <w:rsid w:val="00435FA8"/>
    <w:rsid w:val="00436416"/>
    <w:rsid w:val="00436712"/>
    <w:rsid w:val="00436C20"/>
    <w:rsid w:val="004374AB"/>
    <w:rsid w:val="00437C26"/>
    <w:rsid w:val="0044000C"/>
    <w:rsid w:val="004401E9"/>
    <w:rsid w:val="0044074F"/>
    <w:rsid w:val="00440E28"/>
    <w:rsid w:val="00441147"/>
    <w:rsid w:val="004415FE"/>
    <w:rsid w:val="00441B49"/>
    <w:rsid w:val="00442136"/>
    <w:rsid w:val="004423DC"/>
    <w:rsid w:val="0044264E"/>
    <w:rsid w:val="00443206"/>
    <w:rsid w:val="004434A5"/>
    <w:rsid w:val="00443AC2"/>
    <w:rsid w:val="00443FE8"/>
    <w:rsid w:val="00444EC1"/>
    <w:rsid w:val="00445186"/>
    <w:rsid w:val="00445AC7"/>
    <w:rsid w:val="00445B1C"/>
    <w:rsid w:val="00446048"/>
    <w:rsid w:val="00446C40"/>
    <w:rsid w:val="00446DBD"/>
    <w:rsid w:val="00447624"/>
    <w:rsid w:val="00447CE4"/>
    <w:rsid w:val="0045021E"/>
    <w:rsid w:val="00450337"/>
    <w:rsid w:val="00450D10"/>
    <w:rsid w:val="00450E4F"/>
    <w:rsid w:val="00451C4E"/>
    <w:rsid w:val="00451CA4"/>
    <w:rsid w:val="00451FE3"/>
    <w:rsid w:val="00452F0D"/>
    <w:rsid w:val="00453828"/>
    <w:rsid w:val="00454F5C"/>
    <w:rsid w:val="0045576F"/>
    <w:rsid w:val="00455AB0"/>
    <w:rsid w:val="00456EB5"/>
    <w:rsid w:val="00457284"/>
    <w:rsid w:val="004572DB"/>
    <w:rsid w:val="00457A03"/>
    <w:rsid w:val="00457C92"/>
    <w:rsid w:val="0046013D"/>
    <w:rsid w:val="00460A85"/>
    <w:rsid w:val="004612B5"/>
    <w:rsid w:val="00461416"/>
    <w:rsid w:val="0046166D"/>
    <w:rsid w:val="00461C43"/>
    <w:rsid w:val="00461DFB"/>
    <w:rsid w:val="00461EB0"/>
    <w:rsid w:val="00462348"/>
    <w:rsid w:val="004632F0"/>
    <w:rsid w:val="004637FC"/>
    <w:rsid w:val="00464F13"/>
    <w:rsid w:val="00464FB0"/>
    <w:rsid w:val="0046509C"/>
    <w:rsid w:val="00465547"/>
    <w:rsid w:val="00465ABD"/>
    <w:rsid w:val="00465D00"/>
    <w:rsid w:val="00465EFC"/>
    <w:rsid w:val="00466141"/>
    <w:rsid w:val="004663A6"/>
    <w:rsid w:val="004668E5"/>
    <w:rsid w:val="00466BEB"/>
    <w:rsid w:val="00466F61"/>
    <w:rsid w:val="004672FA"/>
    <w:rsid w:val="004673A0"/>
    <w:rsid w:val="0046753D"/>
    <w:rsid w:val="00467621"/>
    <w:rsid w:val="004677FD"/>
    <w:rsid w:val="00467820"/>
    <w:rsid w:val="00467986"/>
    <w:rsid w:val="004702EC"/>
    <w:rsid w:val="00470579"/>
    <w:rsid w:val="00470BAF"/>
    <w:rsid w:val="00470F5F"/>
    <w:rsid w:val="00471048"/>
    <w:rsid w:val="00471359"/>
    <w:rsid w:val="004714D0"/>
    <w:rsid w:val="004715FF"/>
    <w:rsid w:val="004719CA"/>
    <w:rsid w:val="00472230"/>
    <w:rsid w:val="0047240C"/>
    <w:rsid w:val="0047260C"/>
    <w:rsid w:val="00472B85"/>
    <w:rsid w:val="00473E1A"/>
    <w:rsid w:val="004742F0"/>
    <w:rsid w:val="004746CA"/>
    <w:rsid w:val="00474BA5"/>
    <w:rsid w:val="00474C61"/>
    <w:rsid w:val="004752F0"/>
    <w:rsid w:val="004753A6"/>
    <w:rsid w:val="00475647"/>
    <w:rsid w:val="004756FE"/>
    <w:rsid w:val="00475D70"/>
    <w:rsid w:val="00475DEF"/>
    <w:rsid w:val="00476B29"/>
    <w:rsid w:val="00476B71"/>
    <w:rsid w:val="00477238"/>
    <w:rsid w:val="0047790A"/>
    <w:rsid w:val="00477DB4"/>
    <w:rsid w:val="00480042"/>
    <w:rsid w:val="004800ED"/>
    <w:rsid w:val="00480363"/>
    <w:rsid w:val="004808BE"/>
    <w:rsid w:val="00480E6F"/>
    <w:rsid w:val="00481941"/>
    <w:rsid w:val="00481B70"/>
    <w:rsid w:val="00482DA0"/>
    <w:rsid w:val="00482F6F"/>
    <w:rsid w:val="00483501"/>
    <w:rsid w:val="004835CA"/>
    <w:rsid w:val="0048363E"/>
    <w:rsid w:val="00483748"/>
    <w:rsid w:val="00483BB9"/>
    <w:rsid w:val="00483C25"/>
    <w:rsid w:val="004850B3"/>
    <w:rsid w:val="00485BF2"/>
    <w:rsid w:val="00485C4B"/>
    <w:rsid w:val="00485E37"/>
    <w:rsid w:val="00486166"/>
    <w:rsid w:val="00486239"/>
    <w:rsid w:val="0048664D"/>
    <w:rsid w:val="004866A0"/>
    <w:rsid w:val="00486E18"/>
    <w:rsid w:val="00487213"/>
    <w:rsid w:val="0048780C"/>
    <w:rsid w:val="00487987"/>
    <w:rsid w:val="00487E29"/>
    <w:rsid w:val="004901AC"/>
    <w:rsid w:val="00491425"/>
    <w:rsid w:val="00491457"/>
    <w:rsid w:val="00491B0B"/>
    <w:rsid w:val="00491B65"/>
    <w:rsid w:val="0049276F"/>
    <w:rsid w:val="004930D2"/>
    <w:rsid w:val="004933C4"/>
    <w:rsid w:val="004933D2"/>
    <w:rsid w:val="00493AC1"/>
    <w:rsid w:val="00493AD7"/>
    <w:rsid w:val="00493E15"/>
    <w:rsid w:val="00494327"/>
    <w:rsid w:val="004943FA"/>
    <w:rsid w:val="004945B0"/>
    <w:rsid w:val="00494658"/>
    <w:rsid w:val="004946BF"/>
    <w:rsid w:val="00494A79"/>
    <w:rsid w:val="00494E1E"/>
    <w:rsid w:val="004955E0"/>
    <w:rsid w:val="00495D0A"/>
    <w:rsid w:val="00495FC4"/>
    <w:rsid w:val="00496097"/>
    <w:rsid w:val="00496F00"/>
    <w:rsid w:val="00497065"/>
    <w:rsid w:val="004A0076"/>
    <w:rsid w:val="004A09BC"/>
    <w:rsid w:val="004A1396"/>
    <w:rsid w:val="004A142F"/>
    <w:rsid w:val="004A1828"/>
    <w:rsid w:val="004A251B"/>
    <w:rsid w:val="004A2746"/>
    <w:rsid w:val="004A3ACB"/>
    <w:rsid w:val="004A42FE"/>
    <w:rsid w:val="004A4547"/>
    <w:rsid w:val="004A49DD"/>
    <w:rsid w:val="004A4F5A"/>
    <w:rsid w:val="004A5315"/>
    <w:rsid w:val="004A56B3"/>
    <w:rsid w:val="004A5814"/>
    <w:rsid w:val="004A5F09"/>
    <w:rsid w:val="004A633F"/>
    <w:rsid w:val="004A65A4"/>
    <w:rsid w:val="004A7962"/>
    <w:rsid w:val="004B1844"/>
    <w:rsid w:val="004B19B1"/>
    <w:rsid w:val="004B1B08"/>
    <w:rsid w:val="004B1C44"/>
    <w:rsid w:val="004B2716"/>
    <w:rsid w:val="004B2957"/>
    <w:rsid w:val="004B2C98"/>
    <w:rsid w:val="004B3321"/>
    <w:rsid w:val="004B3625"/>
    <w:rsid w:val="004B3900"/>
    <w:rsid w:val="004B3B84"/>
    <w:rsid w:val="004B3CA9"/>
    <w:rsid w:val="004B48BF"/>
    <w:rsid w:val="004B4A0C"/>
    <w:rsid w:val="004B4AB7"/>
    <w:rsid w:val="004B50F7"/>
    <w:rsid w:val="004B68D0"/>
    <w:rsid w:val="004B6A01"/>
    <w:rsid w:val="004B7129"/>
    <w:rsid w:val="004B7451"/>
    <w:rsid w:val="004B7469"/>
    <w:rsid w:val="004B7899"/>
    <w:rsid w:val="004C163A"/>
    <w:rsid w:val="004C184F"/>
    <w:rsid w:val="004C19C1"/>
    <w:rsid w:val="004C1EFA"/>
    <w:rsid w:val="004C1F1E"/>
    <w:rsid w:val="004C208F"/>
    <w:rsid w:val="004C2585"/>
    <w:rsid w:val="004C281F"/>
    <w:rsid w:val="004C36BE"/>
    <w:rsid w:val="004C3C02"/>
    <w:rsid w:val="004C3D96"/>
    <w:rsid w:val="004C414A"/>
    <w:rsid w:val="004C41EB"/>
    <w:rsid w:val="004C480B"/>
    <w:rsid w:val="004C4922"/>
    <w:rsid w:val="004C5167"/>
    <w:rsid w:val="004C58ED"/>
    <w:rsid w:val="004C5A28"/>
    <w:rsid w:val="004C6118"/>
    <w:rsid w:val="004C75D8"/>
    <w:rsid w:val="004C7697"/>
    <w:rsid w:val="004C7B80"/>
    <w:rsid w:val="004C7CBB"/>
    <w:rsid w:val="004C7E1E"/>
    <w:rsid w:val="004D0371"/>
    <w:rsid w:val="004D0399"/>
    <w:rsid w:val="004D0790"/>
    <w:rsid w:val="004D0AF7"/>
    <w:rsid w:val="004D0E24"/>
    <w:rsid w:val="004D131E"/>
    <w:rsid w:val="004D15EE"/>
    <w:rsid w:val="004D19C7"/>
    <w:rsid w:val="004D1C58"/>
    <w:rsid w:val="004D1E32"/>
    <w:rsid w:val="004D2817"/>
    <w:rsid w:val="004D3101"/>
    <w:rsid w:val="004D31FD"/>
    <w:rsid w:val="004D34B0"/>
    <w:rsid w:val="004D40DC"/>
    <w:rsid w:val="004D41A8"/>
    <w:rsid w:val="004D48FC"/>
    <w:rsid w:val="004D4C3D"/>
    <w:rsid w:val="004D5325"/>
    <w:rsid w:val="004D54B7"/>
    <w:rsid w:val="004D5862"/>
    <w:rsid w:val="004D5C26"/>
    <w:rsid w:val="004D609A"/>
    <w:rsid w:val="004D6A42"/>
    <w:rsid w:val="004D7D7E"/>
    <w:rsid w:val="004E0308"/>
    <w:rsid w:val="004E0775"/>
    <w:rsid w:val="004E08BB"/>
    <w:rsid w:val="004E0C16"/>
    <w:rsid w:val="004E137D"/>
    <w:rsid w:val="004E1408"/>
    <w:rsid w:val="004E1C82"/>
    <w:rsid w:val="004E1D93"/>
    <w:rsid w:val="004E1EA4"/>
    <w:rsid w:val="004E1F1C"/>
    <w:rsid w:val="004E246F"/>
    <w:rsid w:val="004E29EE"/>
    <w:rsid w:val="004E2E6D"/>
    <w:rsid w:val="004E3334"/>
    <w:rsid w:val="004E3726"/>
    <w:rsid w:val="004E3CB2"/>
    <w:rsid w:val="004E44FF"/>
    <w:rsid w:val="004E47BB"/>
    <w:rsid w:val="004E4CC6"/>
    <w:rsid w:val="004E5153"/>
    <w:rsid w:val="004E52F3"/>
    <w:rsid w:val="004E574B"/>
    <w:rsid w:val="004E5D29"/>
    <w:rsid w:val="004E642F"/>
    <w:rsid w:val="004E6BBF"/>
    <w:rsid w:val="004E6CEB"/>
    <w:rsid w:val="004E742E"/>
    <w:rsid w:val="004E76A5"/>
    <w:rsid w:val="004E7D78"/>
    <w:rsid w:val="004E7EB5"/>
    <w:rsid w:val="004E7EDF"/>
    <w:rsid w:val="004F08D7"/>
    <w:rsid w:val="004F09B7"/>
    <w:rsid w:val="004F09F5"/>
    <w:rsid w:val="004F0BBF"/>
    <w:rsid w:val="004F0CA3"/>
    <w:rsid w:val="004F1234"/>
    <w:rsid w:val="004F1582"/>
    <w:rsid w:val="004F190E"/>
    <w:rsid w:val="004F19D3"/>
    <w:rsid w:val="004F1E92"/>
    <w:rsid w:val="004F1EA0"/>
    <w:rsid w:val="004F226A"/>
    <w:rsid w:val="004F2987"/>
    <w:rsid w:val="004F2D48"/>
    <w:rsid w:val="004F3109"/>
    <w:rsid w:val="004F317C"/>
    <w:rsid w:val="004F340D"/>
    <w:rsid w:val="004F369E"/>
    <w:rsid w:val="004F3C0D"/>
    <w:rsid w:val="004F3D8B"/>
    <w:rsid w:val="004F48EE"/>
    <w:rsid w:val="004F4E55"/>
    <w:rsid w:val="004F50B3"/>
    <w:rsid w:val="004F55C3"/>
    <w:rsid w:val="004F5642"/>
    <w:rsid w:val="004F58CA"/>
    <w:rsid w:val="004F5F0A"/>
    <w:rsid w:val="004F5F6C"/>
    <w:rsid w:val="004F6325"/>
    <w:rsid w:val="004F6AEF"/>
    <w:rsid w:val="004F6D06"/>
    <w:rsid w:val="004F6E28"/>
    <w:rsid w:val="004F6F52"/>
    <w:rsid w:val="004F6FB4"/>
    <w:rsid w:val="004F7096"/>
    <w:rsid w:val="004F70C2"/>
    <w:rsid w:val="004F745F"/>
    <w:rsid w:val="004F791F"/>
    <w:rsid w:val="004F7B50"/>
    <w:rsid w:val="004F7C55"/>
    <w:rsid w:val="00500690"/>
    <w:rsid w:val="005007DE"/>
    <w:rsid w:val="00500BA5"/>
    <w:rsid w:val="00500BEF"/>
    <w:rsid w:val="00500C3F"/>
    <w:rsid w:val="00500D05"/>
    <w:rsid w:val="00501D5C"/>
    <w:rsid w:val="0050228F"/>
    <w:rsid w:val="0050262C"/>
    <w:rsid w:val="00502685"/>
    <w:rsid w:val="00502F24"/>
    <w:rsid w:val="00503077"/>
    <w:rsid w:val="005032A5"/>
    <w:rsid w:val="00503693"/>
    <w:rsid w:val="0050369B"/>
    <w:rsid w:val="00503866"/>
    <w:rsid w:val="00503F4D"/>
    <w:rsid w:val="005042E7"/>
    <w:rsid w:val="00504573"/>
    <w:rsid w:val="0050495F"/>
    <w:rsid w:val="00504EB1"/>
    <w:rsid w:val="005050B8"/>
    <w:rsid w:val="005051DD"/>
    <w:rsid w:val="005052CA"/>
    <w:rsid w:val="00505FCF"/>
    <w:rsid w:val="0050618B"/>
    <w:rsid w:val="00506438"/>
    <w:rsid w:val="005064F6"/>
    <w:rsid w:val="00506504"/>
    <w:rsid w:val="00506589"/>
    <w:rsid w:val="005069A5"/>
    <w:rsid w:val="00506FBD"/>
    <w:rsid w:val="00506FD5"/>
    <w:rsid w:val="0050720D"/>
    <w:rsid w:val="00507473"/>
    <w:rsid w:val="00507787"/>
    <w:rsid w:val="00507C7E"/>
    <w:rsid w:val="00507C9A"/>
    <w:rsid w:val="00507EF7"/>
    <w:rsid w:val="00510221"/>
    <w:rsid w:val="005102FD"/>
    <w:rsid w:val="005104D1"/>
    <w:rsid w:val="005107FC"/>
    <w:rsid w:val="00510999"/>
    <w:rsid w:val="005109CC"/>
    <w:rsid w:val="00510A09"/>
    <w:rsid w:val="00510EC2"/>
    <w:rsid w:val="00511757"/>
    <w:rsid w:val="0051195D"/>
    <w:rsid w:val="00511EB0"/>
    <w:rsid w:val="0051233A"/>
    <w:rsid w:val="00512732"/>
    <w:rsid w:val="00512DF8"/>
    <w:rsid w:val="00513642"/>
    <w:rsid w:val="005143D9"/>
    <w:rsid w:val="00514486"/>
    <w:rsid w:val="00514B82"/>
    <w:rsid w:val="00514BF5"/>
    <w:rsid w:val="00514C3D"/>
    <w:rsid w:val="00514E5C"/>
    <w:rsid w:val="00514EDA"/>
    <w:rsid w:val="00515648"/>
    <w:rsid w:val="00515890"/>
    <w:rsid w:val="005159CE"/>
    <w:rsid w:val="00515B79"/>
    <w:rsid w:val="00516017"/>
    <w:rsid w:val="00516550"/>
    <w:rsid w:val="00516609"/>
    <w:rsid w:val="00516721"/>
    <w:rsid w:val="0051673B"/>
    <w:rsid w:val="00516845"/>
    <w:rsid w:val="005169FE"/>
    <w:rsid w:val="005175D8"/>
    <w:rsid w:val="00517E34"/>
    <w:rsid w:val="00517F62"/>
    <w:rsid w:val="0052082A"/>
    <w:rsid w:val="005208AC"/>
    <w:rsid w:val="00520D0E"/>
    <w:rsid w:val="00522337"/>
    <w:rsid w:val="005226AB"/>
    <w:rsid w:val="005227DA"/>
    <w:rsid w:val="00522B24"/>
    <w:rsid w:val="00522BF3"/>
    <w:rsid w:val="00522CE9"/>
    <w:rsid w:val="00522D83"/>
    <w:rsid w:val="005234ED"/>
    <w:rsid w:val="0052378F"/>
    <w:rsid w:val="00523794"/>
    <w:rsid w:val="00523E6B"/>
    <w:rsid w:val="00523EE4"/>
    <w:rsid w:val="00523FA0"/>
    <w:rsid w:val="0052474E"/>
    <w:rsid w:val="005247C8"/>
    <w:rsid w:val="00524B3D"/>
    <w:rsid w:val="0052582D"/>
    <w:rsid w:val="00525DBF"/>
    <w:rsid w:val="00527394"/>
    <w:rsid w:val="00527C5A"/>
    <w:rsid w:val="00527E22"/>
    <w:rsid w:val="005302FD"/>
    <w:rsid w:val="00530ABE"/>
    <w:rsid w:val="00530AFE"/>
    <w:rsid w:val="00531014"/>
    <w:rsid w:val="005311E8"/>
    <w:rsid w:val="0053126E"/>
    <w:rsid w:val="0053170C"/>
    <w:rsid w:val="005317D5"/>
    <w:rsid w:val="005319DB"/>
    <w:rsid w:val="00531B1F"/>
    <w:rsid w:val="0053202B"/>
    <w:rsid w:val="0053260C"/>
    <w:rsid w:val="00532683"/>
    <w:rsid w:val="00532778"/>
    <w:rsid w:val="00532D34"/>
    <w:rsid w:val="00533029"/>
    <w:rsid w:val="00533379"/>
    <w:rsid w:val="00533D6D"/>
    <w:rsid w:val="0053464D"/>
    <w:rsid w:val="00534692"/>
    <w:rsid w:val="0053476E"/>
    <w:rsid w:val="00535327"/>
    <w:rsid w:val="005357A0"/>
    <w:rsid w:val="00535EF1"/>
    <w:rsid w:val="00535FC7"/>
    <w:rsid w:val="00535FD5"/>
    <w:rsid w:val="005360A7"/>
    <w:rsid w:val="00536FFD"/>
    <w:rsid w:val="005371F2"/>
    <w:rsid w:val="00537238"/>
    <w:rsid w:val="00537FB0"/>
    <w:rsid w:val="005400AE"/>
    <w:rsid w:val="005402C1"/>
    <w:rsid w:val="005409A0"/>
    <w:rsid w:val="00540CF1"/>
    <w:rsid w:val="00540FEA"/>
    <w:rsid w:val="005410D6"/>
    <w:rsid w:val="005412EA"/>
    <w:rsid w:val="0054164F"/>
    <w:rsid w:val="00541B5B"/>
    <w:rsid w:val="00542449"/>
    <w:rsid w:val="0054272C"/>
    <w:rsid w:val="00543462"/>
    <w:rsid w:val="0054449B"/>
    <w:rsid w:val="00544A9A"/>
    <w:rsid w:val="00544F3D"/>
    <w:rsid w:val="0054589F"/>
    <w:rsid w:val="0054632A"/>
    <w:rsid w:val="0054634B"/>
    <w:rsid w:val="005463CD"/>
    <w:rsid w:val="00546955"/>
    <w:rsid w:val="00546A36"/>
    <w:rsid w:val="005470A9"/>
    <w:rsid w:val="00547A5A"/>
    <w:rsid w:val="00547B88"/>
    <w:rsid w:val="00550B49"/>
    <w:rsid w:val="00550C6E"/>
    <w:rsid w:val="0055149F"/>
    <w:rsid w:val="00551DDD"/>
    <w:rsid w:val="0055273A"/>
    <w:rsid w:val="00553563"/>
    <w:rsid w:val="0055386D"/>
    <w:rsid w:val="00553F08"/>
    <w:rsid w:val="00554019"/>
    <w:rsid w:val="0055402E"/>
    <w:rsid w:val="0055437D"/>
    <w:rsid w:val="0055451C"/>
    <w:rsid w:val="005546DC"/>
    <w:rsid w:val="0055498E"/>
    <w:rsid w:val="0055562C"/>
    <w:rsid w:val="00555816"/>
    <w:rsid w:val="005567FF"/>
    <w:rsid w:val="00556DCA"/>
    <w:rsid w:val="00556E0D"/>
    <w:rsid w:val="00556EE3"/>
    <w:rsid w:val="00557195"/>
    <w:rsid w:val="00557875"/>
    <w:rsid w:val="00557B7C"/>
    <w:rsid w:val="00557C9D"/>
    <w:rsid w:val="00560273"/>
    <w:rsid w:val="00560553"/>
    <w:rsid w:val="005613E9"/>
    <w:rsid w:val="005614BE"/>
    <w:rsid w:val="00562833"/>
    <w:rsid w:val="00562A86"/>
    <w:rsid w:val="005633C5"/>
    <w:rsid w:val="00563B4D"/>
    <w:rsid w:val="00563D75"/>
    <w:rsid w:val="00564996"/>
    <w:rsid w:val="00565216"/>
    <w:rsid w:val="005654AF"/>
    <w:rsid w:val="0056562F"/>
    <w:rsid w:val="00565E6B"/>
    <w:rsid w:val="00566155"/>
    <w:rsid w:val="00566EF6"/>
    <w:rsid w:val="005673C7"/>
    <w:rsid w:val="0056797B"/>
    <w:rsid w:val="00567B50"/>
    <w:rsid w:val="00570783"/>
    <w:rsid w:val="005708C6"/>
    <w:rsid w:val="005708D9"/>
    <w:rsid w:val="0057101E"/>
    <w:rsid w:val="00571036"/>
    <w:rsid w:val="005710D4"/>
    <w:rsid w:val="00571615"/>
    <w:rsid w:val="005718A6"/>
    <w:rsid w:val="00571912"/>
    <w:rsid w:val="00571CB0"/>
    <w:rsid w:val="005728E4"/>
    <w:rsid w:val="00572A29"/>
    <w:rsid w:val="00573390"/>
    <w:rsid w:val="0057360D"/>
    <w:rsid w:val="0057372F"/>
    <w:rsid w:val="005738C9"/>
    <w:rsid w:val="00573AB6"/>
    <w:rsid w:val="00574166"/>
    <w:rsid w:val="00574182"/>
    <w:rsid w:val="00574C60"/>
    <w:rsid w:val="005752B6"/>
    <w:rsid w:val="005754B2"/>
    <w:rsid w:val="0057573F"/>
    <w:rsid w:val="00575747"/>
    <w:rsid w:val="00575A98"/>
    <w:rsid w:val="005761FE"/>
    <w:rsid w:val="00576220"/>
    <w:rsid w:val="00576C7D"/>
    <w:rsid w:val="00576E11"/>
    <w:rsid w:val="0057749F"/>
    <w:rsid w:val="00577604"/>
    <w:rsid w:val="00580200"/>
    <w:rsid w:val="00580CCD"/>
    <w:rsid w:val="00581CAD"/>
    <w:rsid w:val="00581F70"/>
    <w:rsid w:val="0058245A"/>
    <w:rsid w:val="005829A4"/>
    <w:rsid w:val="00582B62"/>
    <w:rsid w:val="00582FCC"/>
    <w:rsid w:val="00583AC4"/>
    <w:rsid w:val="00583F03"/>
    <w:rsid w:val="005844DD"/>
    <w:rsid w:val="00584C06"/>
    <w:rsid w:val="00584E69"/>
    <w:rsid w:val="005854DB"/>
    <w:rsid w:val="00585510"/>
    <w:rsid w:val="00585FF5"/>
    <w:rsid w:val="005861A1"/>
    <w:rsid w:val="005863C5"/>
    <w:rsid w:val="005866C6"/>
    <w:rsid w:val="005869E1"/>
    <w:rsid w:val="00586A6C"/>
    <w:rsid w:val="00586BDC"/>
    <w:rsid w:val="00586E01"/>
    <w:rsid w:val="00587027"/>
    <w:rsid w:val="00587950"/>
    <w:rsid w:val="0059002A"/>
    <w:rsid w:val="0059024E"/>
    <w:rsid w:val="0059082D"/>
    <w:rsid w:val="005909B8"/>
    <w:rsid w:val="005912F6"/>
    <w:rsid w:val="00591949"/>
    <w:rsid w:val="00591A2F"/>
    <w:rsid w:val="00591CCF"/>
    <w:rsid w:val="005921DE"/>
    <w:rsid w:val="0059277B"/>
    <w:rsid w:val="005928DC"/>
    <w:rsid w:val="00592C89"/>
    <w:rsid w:val="00592CE6"/>
    <w:rsid w:val="005934C3"/>
    <w:rsid w:val="005937E6"/>
    <w:rsid w:val="00593911"/>
    <w:rsid w:val="005939FC"/>
    <w:rsid w:val="00593FC6"/>
    <w:rsid w:val="005940DC"/>
    <w:rsid w:val="005941F8"/>
    <w:rsid w:val="0059439B"/>
    <w:rsid w:val="005943AD"/>
    <w:rsid w:val="00595659"/>
    <w:rsid w:val="00595E3D"/>
    <w:rsid w:val="00595F8F"/>
    <w:rsid w:val="0059681E"/>
    <w:rsid w:val="0059689B"/>
    <w:rsid w:val="00596A06"/>
    <w:rsid w:val="00596C24"/>
    <w:rsid w:val="00597292"/>
    <w:rsid w:val="005A0157"/>
    <w:rsid w:val="005A034A"/>
    <w:rsid w:val="005A0610"/>
    <w:rsid w:val="005A0FE2"/>
    <w:rsid w:val="005A149E"/>
    <w:rsid w:val="005A14CF"/>
    <w:rsid w:val="005A1AE7"/>
    <w:rsid w:val="005A1D3F"/>
    <w:rsid w:val="005A230C"/>
    <w:rsid w:val="005A2D5C"/>
    <w:rsid w:val="005A3219"/>
    <w:rsid w:val="005A3A21"/>
    <w:rsid w:val="005A42A6"/>
    <w:rsid w:val="005A469D"/>
    <w:rsid w:val="005A4A8D"/>
    <w:rsid w:val="005A508E"/>
    <w:rsid w:val="005A5205"/>
    <w:rsid w:val="005A53BC"/>
    <w:rsid w:val="005A5424"/>
    <w:rsid w:val="005A5431"/>
    <w:rsid w:val="005A54D5"/>
    <w:rsid w:val="005A580C"/>
    <w:rsid w:val="005A59AC"/>
    <w:rsid w:val="005A5BDE"/>
    <w:rsid w:val="005A653D"/>
    <w:rsid w:val="005A6814"/>
    <w:rsid w:val="005A68E0"/>
    <w:rsid w:val="005A6B78"/>
    <w:rsid w:val="005A7494"/>
    <w:rsid w:val="005A764A"/>
    <w:rsid w:val="005A7794"/>
    <w:rsid w:val="005B00E5"/>
    <w:rsid w:val="005B0539"/>
    <w:rsid w:val="005B06ED"/>
    <w:rsid w:val="005B0707"/>
    <w:rsid w:val="005B07D7"/>
    <w:rsid w:val="005B0A08"/>
    <w:rsid w:val="005B11BE"/>
    <w:rsid w:val="005B12A1"/>
    <w:rsid w:val="005B234A"/>
    <w:rsid w:val="005B24A0"/>
    <w:rsid w:val="005B27ED"/>
    <w:rsid w:val="005B2822"/>
    <w:rsid w:val="005B284D"/>
    <w:rsid w:val="005B2946"/>
    <w:rsid w:val="005B31F2"/>
    <w:rsid w:val="005B360D"/>
    <w:rsid w:val="005B4D51"/>
    <w:rsid w:val="005B4FCE"/>
    <w:rsid w:val="005B54AF"/>
    <w:rsid w:val="005B54F9"/>
    <w:rsid w:val="005B5FE3"/>
    <w:rsid w:val="005B64D9"/>
    <w:rsid w:val="005B6829"/>
    <w:rsid w:val="005B6A5A"/>
    <w:rsid w:val="005B6C83"/>
    <w:rsid w:val="005B6E00"/>
    <w:rsid w:val="005B70A2"/>
    <w:rsid w:val="005B724C"/>
    <w:rsid w:val="005B734A"/>
    <w:rsid w:val="005B7961"/>
    <w:rsid w:val="005B7BBC"/>
    <w:rsid w:val="005B7E63"/>
    <w:rsid w:val="005B7EAD"/>
    <w:rsid w:val="005B7FA7"/>
    <w:rsid w:val="005B7FC5"/>
    <w:rsid w:val="005C100C"/>
    <w:rsid w:val="005C124C"/>
    <w:rsid w:val="005C19A1"/>
    <w:rsid w:val="005C1A96"/>
    <w:rsid w:val="005C21A8"/>
    <w:rsid w:val="005C2397"/>
    <w:rsid w:val="005C37CF"/>
    <w:rsid w:val="005C4B58"/>
    <w:rsid w:val="005C5BDE"/>
    <w:rsid w:val="005C60A2"/>
    <w:rsid w:val="005C6155"/>
    <w:rsid w:val="005C6F2A"/>
    <w:rsid w:val="005C738E"/>
    <w:rsid w:val="005C7FE1"/>
    <w:rsid w:val="005D00BF"/>
    <w:rsid w:val="005D0DA4"/>
    <w:rsid w:val="005D16E2"/>
    <w:rsid w:val="005D1CC7"/>
    <w:rsid w:val="005D1D69"/>
    <w:rsid w:val="005D1D99"/>
    <w:rsid w:val="005D1FA5"/>
    <w:rsid w:val="005D2130"/>
    <w:rsid w:val="005D2544"/>
    <w:rsid w:val="005D28DC"/>
    <w:rsid w:val="005D2F8C"/>
    <w:rsid w:val="005D3293"/>
    <w:rsid w:val="005D38CF"/>
    <w:rsid w:val="005D3B84"/>
    <w:rsid w:val="005D3E8B"/>
    <w:rsid w:val="005D3F87"/>
    <w:rsid w:val="005D40BE"/>
    <w:rsid w:val="005D41A7"/>
    <w:rsid w:val="005D42E8"/>
    <w:rsid w:val="005D43C8"/>
    <w:rsid w:val="005D4A3C"/>
    <w:rsid w:val="005D51B0"/>
    <w:rsid w:val="005D5694"/>
    <w:rsid w:val="005D5813"/>
    <w:rsid w:val="005D5AA2"/>
    <w:rsid w:val="005D5D15"/>
    <w:rsid w:val="005D61D2"/>
    <w:rsid w:val="005D68A0"/>
    <w:rsid w:val="005D6B6D"/>
    <w:rsid w:val="005D6D28"/>
    <w:rsid w:val="005D6F67"/>
    <w:rsid w:val="005D6F9F"/>
    <w:rsid w:val="005D7047"/>
    <w:rsid w:val="005D789E"/>
    <w:rsid w:val="005D79E2"/>
    <w:rsid w:val="005D7DF5"/>
    <w:rsid w:val="005E01C2"/>
    <w:rsid w:val="005E0353"/>
    <w:rsid w:val="005E0F5F"/>
    <w:rsid w:val="005E1288"/>
    <w:rsid w:val="005E1419"/>
    <w:rsid w:val="005E1D87"/>
    <w:rsid w:val="005E2AC6"/>
    <w:rsid w:val="005E35DA"/>
    <w:rsid w:val="005E3DC1"/>
    <w:rsid w:val="005E4C43"/>
    <w:rsid w:val="005E4F43"/>
    <w:rsid w:val="005E50C6"/>
    <w:rsid w:val="005E5F02"/>
    <w:rsid w:val="005E65AE"/>
    <w:rsid w:val="005E664A"/>
    <w:rsid w:val="005E6CC0"/>
    <w:rsid w:val="005E6F4A"/>
    <w:rsid w:val="005E73D7"/>
    <w:rsid w:val="005E76A1"/>
    <w:rsid w:val="005E76D1"/>
    <w:rsid w:val="005E7E4B"/>
    <w:rsid w:val="005F0930"/>
    <w:rsid w:val="005F0F89"/>
    <w:rsid w:val="005F19F4"/>
    <w:rsid w:val="005F269A"/>
    <w:rsid w:val="005F2874"/>
    <w:rsid w:val="005F2956"/>
    <w:rsid w:val="005F29C8"/>
    <w:rsid w:val="005F2B6A"/>
    <w:rsid w:val="005F2D4B"/>
    <w:rsid w:val="005F3836"/>
    <w:rsid w:val="005F3912"/>
    <w:rsid w:val="005F39AB"/>
    <w:rsid w:val="005F3C5D"/>
    <w:rsid w:val="005F3CCA"/>
    <w:rsid w:val="005F3CD0"/>
    <w:rsid w:val="005F40AF"/>
    <w:rsid w:val="005F420C"/>
    <w:rsid w:val="005F427A"/>
    <w:rsid w:val="005F4AB8"/>
    <w:rsid w:val="005F4B00"/>
    <w:rsid w:val="005F4EBC"/>
    <w:rsid w:val="005F53EA"/>
    <w:rsid w:val="005F58F0"/>
    <w:rsid w:val="005F6197"/>
    <w:rsid w:val="005F63B1"/>
    <w:rsid w:val="005F67D0"/>
    <w:rsid w:val="005F68DF"/>
    <w:rsid w:val="005F6C3D"/>
    <w:rsid w:val="005F72FB"/>
    <w:rsid w:val="005F7B42"/>
    <w:rsid w:val="005F7BA1"/>
    <w:rsid w:val="005F7C1E"/>
    <w:rsid w:val="005F7E7F"/>
    <w:rsid w:val="00600393"/>
    <w:rsid w:val="006007D8"/>
    <w:rsid w:val="00600990"/>
    <w:rsid w:val="0060163B"/>
    <w:rsid w:val="00601887"/>
    <w:rsid w:val="00602103"/>
    <w:rsid w:val="006021B5"/>
    <w:rsid w:val="006023E2"/>
    <w:rsid w:val="00603110"/>
    <w:rsid w:val="00603A83"/>
    <w:rsid w:val="00603DBA"/>
    <w:rsid w:val="00604BB1"/>
    <w:rsid w:val="0060515C"/>
    <w:rsid w:val="00605392"/>
    <w:rsid w:val="006055BD"/>
    <w:rsid w:val="00605609"/>
    <w:rsid w:val="00605872"/>
    <w:rsid w:val="006061CA"/>
    <w:rsid w:val="006069BF"/>
    <w:rsid w:val="00606D02"/>
    <w:rsid w:val="00606DF6"/>
    <w:rsid w:val="00606FE7"/>
    <w:rsid w:val="00607577"/>
    <w:rsid w:val="0060772C"/>
    <w:rsid w:val="00607AB3"/>
    <w:rsid w:val="00610DD4"/>
    <w:rsid w:val="00610F4D"/>
    <w:rsid w:val="00611AAF"/>
    <w:rsid w:val="006127FC"/>
    <w:rsid w:val="00612858"/>
    <w:rsid w:val="00612AF7"/>
    <w:rsid w:val="00612D84"/>
    <w:rsid w:val="00612DFA"/>
    <w:rsid w:val="00612FE2"/>
    <w:rsid w:val="00613255"/>
    <w:rsid w:val="006135E6"/>
    <w:rsid w:val="00613768"/>
    <w:rsid w:val="00613B0E"/>
    <w:rsid w:val="00613C8F"/>
    <w:rsid w:val="00613E0B"/>
    <w:rsid w:val="0061429D"/>
    <w:rsid w:val="0061441F"/>
    <w:rsid w:val="0061598B"/>
    <w:rsid w:val="00615D66"/>
    <w:rsid w:val="00616834"/>
    <w:rsid w:val="00616C07"/>
    <w:rsid w:val="00617395"/>
    <w:rsid w:val="00617FFA"/>
    <w:rsid w:val="00620231"/>
    <w:rsid w:val="00620334"/>
    <w:rsid w:val="00620351"/>
    <w:rsid w:val="0062079C"/>
    <w:rsid w:val="00620AA9"/>
    <w:rsid w:val="006210DA"/>
    <w:rsid w:val="00621687"/>
    <w:rsid w:val="00621F43"/>
    <w:rsid w:val="006221CE"/>
    <w:rsid w:val="0062231C"/>
    <w:rsid w:val="00622750"/>
    <w:rsid w:val="006229A7"/>
    <w:rsid w:val="00622CDB"/>
    <w:rsid w:val="00622FF3"/>
    <w:rsid w:val="00623114"/>
    <w:rsid w:val="006235CF"/>
    <w:rsid w:val="0062390E"/>
    <w:rsid w:val="00623998"/>
    <w:rsid w:val="00623DAD"/>
    <w:rsid w:val="00624371"/>
    <w:rsid w:val="006243B7"/>
    <w:rsid w:val="00624454"/>
    <w:rsid w:val="00625774"/>
    <w:rsid w:val="00625BC3"/>
    <w:rsid w:val="00625E65"/>
    <w:rsid w:val="00625F36"/>
    <w:rsid w:val="006260C5"/>
    <w:rsid w:val="00626DEA"/>
    <w:rsid w:val="0062717A"/>
    <w:rsid w:val="00627212"/>
    <w:rsid w:val="006277ED"/>
    <w:rsid w:val="006279B6"/>
    <w:rsid w:val="00630888"/>
    <w:rsid w:val="006308FA"/>
    <w:rsid w:val="00630A4C"/>
    <w:rsid w:val="00630F07"/>
    <w:rsid w:val="00631141"/>
    <w:rsid w:val="00631220"/>
    <w:rsid w:val="0063160F"/>
    <w:rsid w:val="0063244E"/>
    <w:rsid w:val="00632BE6"/>
    <w:rsid w:val="00632C08"/>
    <w:rsid w:val="006338CA"/>
    <w:rsid w:val="00633A00"/>
    <w:rsid w:val="00633C5D"/>
    <w:rsid w:val="0063436C"/>
    <w:rsid w:val="00634BA8"/>
    <w:rsid w:val="00634EF7"/>
    <w:rsid w:val="00635110"/>
    <w:rsid w:val="006356CB"/>
    <w:rsid w:val="00635927"/>
    <w:rsid w:val="00635FC7"/>
    <w:rsid w:val="00637078"/>
    <w:rsid w:val="00637723"/>
    <w:rsid w:val="0063788B"/>
    <w:rsid w:val="006379C4"/>
    <w:rsid w:val="00637A43"/>
    <w:rsid w:val="00640227"/>
    <w:rsid w:val="006402C7"/>
    <w:rsid w:val="00640657"/>
    <w:rsid w:val="0064151C"/>
    <w:rsid w:val="00641725"/>
    <w:rsid w:val="00641D7F"/>
    <w:rsid w:val="006422E3"/>
    <w:rsid w:val="006424D1"/>
    <w:rsid w:val="006425A6"/>
    <w:rsid w:val="00642939"/>
    <w:rsid w:val="00642A05"/>
    <w:rsid w:val="00642DA5"/>
    <w:rsid w:val="00643194"/>
    <w:rsid w:val="006432A2"/>
    <w:rsid w:val="006435C1"/>
    <w:rsid w:val="0064362B"/>
    <w:rsid w:val="00643BCC"/>
    <w:rsid w:val="00643C08"/>
    <w:rsid w:val="00643C9F"/>
    <w:rsid w:val="00644EF8"/>
    <w:rsid w:val="00645E47"/>
    <w:rsid w:val="00645FCE"/>
    <w:rsid w:val="00646119"/>
    <w:rsid w:val="00646189"/>
    <w:rsid w:val="0064661F"/>
    <w:rsid w:val="00647176"/>
    <w:rsid w:val="006477AB"/>
    <w:rsid w:val="00647FF1"/>
    <w:rsid w:val="0065074E"/>
    <w:rsid w:val="006509E4"/>
    <w:rsid w:val="00650E7E"/>
    <w:rsid w:val="0065171A"/>
    <w:rsid w:val="006519F0"/>
    <w:rsid w:val="006519FE"/>
    <w:rsid w:val="00652B78"/>
    <w:rsid w:val="00652BB2"/>
    <w:rsid w:val="0065357E"/>
    <w:rsid w:val="00653A82"/>
    <w:rsid w:val="00653C7D"/>
    <w:rsid w:val="006546C0"/>
    <w:rsid w:val="00655599"/>
    <w:rsid w:val="0065578F"/>
    <w:rsid w:val="00655797"/>
    <w:rsid w:val="00655BB9"/>
    <w:rsid w:val="00655C3F"/>
    <w:rsid w:val="00655D60"/>
    <w:rsid w:val="0065686C"/>
    <w:rsid w:val="00656958"/>
    <w:rsid w:val="00657B0D"/>
    <w:rsid w:val="006600FA"/>
    <w:rsid w:val="0066085F"/>
    <w:rsid w:val="00660F8A"/>
    <w:rsid w:val="0066147E"/>
    <w:rsid w:val="00661EAE"/>
    <w:rsid w:val="00662179"/>
    <w:rsid w:val="00662A58"/>
    <w:rsid w:val="00662E78"/>
    <w:rsid w:val="00662E80"/>
    <w:rsid w:val="0066310E"/>
    <w:rsid w:val="0066362A"/>
    <w:rsid w:val="0066384B"/>
    <w:rsid w:val="00663D31"/>
    <w:rsid w:val="0066438D"/>
    <w:rsid w:val="00664AC2"/>
    <w:rsid w:val="00665560"/>
    <w:rsid w:val="006655BC"/>
    <w:rsid w:val="00665834"/>
    <w:rsid w:val="006664FA"/>
    <w:rsid w:val="00666991"/>
    <w:rsid w:val="00666D36"/>
    <w:rsid w:val="006670C8"/>
    <w:rsid w:val="00667F98"/>
    <w:rsid w:val="006700C3"/>
    <w:rsid w:val="00670433"/>
    <w:rsid w:val="006707B2"/>
    <w:rsid w:val="00670868"/>
    <w:rsid w:val="00670923"/>
    <w:rsid w:val="0067096E"/>
    <w:rsid w:val="0067158D"/>
    <w:rsid w:val="006715FF"/>
    <w:rsid w:val="00671606"/>
    <w:rsid w:val="0067225A"/>
    <w:rsid w:val="00672884"/>
    <w:rsid w:val="006729E5"/>
    <w:rsid w:val="0067346D"/>
    <w:rsid w:val="0067553C"/>
    <w:rsid w:val="0067604A"/>
    <w:rsid w:val="0067612F"/>
    <w:rsid w:val="00676C70"/>
    <w:rsid w:val="0067702B"/>
    <w:rsid w:val="006772D0"/>
    <w:rsid w:val="006772FA"/>
    <w:rsid w:val="00677D22"/>
    <w:rsid w:val="0068137B"/>
    <w:rsid w:val="0068198A"/>
    <w:rsid w:val="00681DC0"/>
    <w:rsid w:val="00681F3C"/>
    <w:rsid w:val="006826ED"/>
    <w:rsid w:val="00682EC2"/>
    <w:rsid w:val="00682EF5"/>
    <w:rsid w:val="00683C3A"/>
    <w:rsid w:val="00684432"/>
    <w:rsid w:val="00684CAD"/>
    <w:rsid w:val="00684F70"/>
    <w:rsid w:val="006857C5"/>
    <w:rsid w:val="006859E6"/>
    <w:rsid w:val="00685DDA"/>
    <w:rsid w:val="00685DDB"/>
    <w:rsid w:val="006861BB"/>
    <w:rsid w:val="006862D7"/>
    <w:rsid w:val="00686685"/>
    <w:rsid w:val="00686895"/>
    <w:rsid w:val="00686904"/>
    <w:rsid w:val="00686DA8"/>
    <w:rsid w:val="006875E9"/>
    <w:rsid w:val="006877B4"/>
    <w:rsid w:val="00687ED3"/>
    <w:rsid w:val="0069009D"/>
    <w:rsid w:val="006902C9"/>
    <w:rsid w:val="006905BA"/>
    <w:rsid w:val="00690856"/>
    <w:rsid w:val="00690FF4"/>
    <w:rsid w:val="0069125E"/>
    <w:rsid w:val="0069163D"/>
    <w:rsid w:val="006917C0"/>
    <w:rsid w:val="00691EE1"/>
    <w:rsid w:val="006927D5"/>
    <w:rsid w:val="0069298F"/>
    <w:rsid w:val="00692FE4"/>
    <w:rsid w:val="00693249"/>
    <w:rsid w:val="006935E0"/>
    <w:rsid w:val="00693C19"/>
    <w:rsid w:val="00693D9D"/>
    <w:rsid w:val="0069440F"/>
    <w:rsid w:val="00694427"/>
    <w:rsid w:val="00694BE1"/>
    <w:rsid w:val="00694E01"/>
    <w:rsid w:val="00694F55"/>
    <w:rsid w:val="00694FB9"/>
    <w:rsid w:val="006958F2"/>
    <w:rsid w:val="00695ACE"/>
    <w:rsid w:val="0069660D"/>
    <w:rsid w:val="006968E9"/>
    <w:rsid w:val="00696F87"/>
    <w:rsid w:val="00697466"/>
    <w:rsid w:val="006A0153"/>
    <w:rsid w:val="006A035B"/>
    <w:rsid w:val="006A0667"/>
    <w:rsid w:val="006A06A5"/>
    <w:rsid w:val="006A071E"/>
    <w:rsid w:val="006A0B09"/>
    <w:rsid w:val="006A1383"/>
    <w:rsid w:val="006A13F9"/>
    <w:rsid w:val="006A16FA"/>
    <w:rsid w:val="006A1DD3"/>
    <w:rsid w:val="006A2824"/>
    <w:rsid w:val="006A294B"/>
    <w:rsid w:val="006A33B5"/>
    <w:rsid w:val="006A340A"/>
    <w:rsid w:val="006A3E88"/>
    <w:rsid w:val="006A485F"/>
    <w:rsid w:val="006A4C23"/>
    <w:rsid w:val="006A5270"/>
    <w:rsid w:val="006A529F"/>
    <w:rsid w:val="006A5903"/>
    <w:rsid w:val="006A59AD"/>
    <w:rsid w:val="006A5A18"/>
    <w:rsid w:val="006A5C2E"/>
    <w:rsid w:val="006A6D3C"/>
    <w:rsid w:val="006A6F24"/>
    <w:rsid w:val="006A6F27"/>
    <w:rsid w:val="006A71E5"/>
    <w:rsid w:val="006A75CA"/>
    <w:rsid w:val="006A760F"/>
    <w:rsid w:val="006A774D"/>
    <w:rsid w:val="006A7850"/>
    <w:rsid w:val="006A796A"/>
    <w:rsid w:val="006A79FD"/>
    <w:rsid w:val="006A7B91"/>
    <w:rsid w:val="006A7DFE"/>
    <w:rsid w:val="006B003F"/>
    <w:rsid w:val="006B016F"/>
    <w:rsid w:val="006B14DA"/>
    <w:rsid w:val="006B16E6"/>
    <w:rsid w:val="006B21B1"/>
    <w:rsid w:val="006B2591"/>
    <w:rsid w:val="006B2827"/>
    <w:rsid w:val="006B2889"/>
    <w:rsid w:val="006B2AC7"/>
    <w:rsid w:val="006B2E41"/>
    <w:rsid w:val="006B389D"/>
    <w:rsid w:val="006B3D5E"/>
    <w:rsid w:val="006B3EB8"/>
    <w:rsid w:val="006B4223"/>
    <w:rsid w:val="006B4798"/>
    <w:rsid w:val="006B4835"/>
    <w:rsid w:val="006B4B92"/>
    <w:rsid w:val="006B4FEE"/>
    <w:rsid w:val="006B51D3"/>
    <w:rsid w:val="006B5814"/>
    <w:rsid w:val="006B5CEF"/>
    <w:rsid w:val="006B601B"/>
    <w:rsid w:val="006B725B"/>
    <w:rsid w:val="006B795D"/>
    <w:rsid w:val="006B7ACB"/>
    <w:rsid w:val="006B7BE5"/>
    <w:rsid w:val="006B7BF8"/>
    <w:rsid w:val="006B7E71"/>
    <w:rsid w:val="006C024E"/>
    <w:rsid w:val="006C1BA7"/>
    <w:rsid w:val="006C27AF"/>
    <w:rsid w:val="006C3D37"/>
    <w:rsid w:val="006C41C9"/>
    <w:rsid w:val="006C454A"/>
    <w:rsid w:val="006C4588"/>
    <w:rsid w:val="006C494B"/>
    <w:rsid w:val="006C4DE0"/>
    <w:rsid w:val="006C4DF9"/>
    <w:rsid w:val="006C4E95"/>
    <w:rsid w:val="006C5080"/>
    <w:rsid w:val="006C538A"/>
    <w:rsid w:val="006C56F2"/>
    <w:rsid w:val="006C64EC"/>
    <w:rsid w:val="006C68B3"/>
    <w:rsid w:val="006C69E6"/>
    <w:rsid w:val="006C6BE0"/>
    <w:rsid w:val="006C7215"/>
    <w:rsid w:val="006C7774"/>
    <w:rsid w:val="006C78E5"/>
    <w:rsid w:val="006D0905"/>
    <w:rsid w:val="006D0FA3"/>
    <w:rsid w:val="006D1129"/>
    <w:rsid w:val="006D14A6"/>
    <w:rsid w:val="006D1B2F"/>
    <w:rsid w:val="006D23BC"/>
    <w:rsid w:val="006D24EF"/>
    <w:rsid w:val="006D2C9F"/>
    <w:rsid w:val="006D313E"/>
    <w:rsid w:val="006D31AA"/>
    <w:rsid w:val="006D32C4"/>
    <w:rsid w:val="006D366B"/>
    <w:rsid w:val="006D423C"/>
    <w:rsid w:val="006D446A"/>
    <w:rsid w:val="006D483A"/>
    <w:rsid w:val="006D4C77"/>
    <w:rsid w:val="006D55A5"/>
    <w:rsid w:val="006D5858"/>
    <w:rsid w:val="006D5F25"/>
    <w:rsid w:val="006D7B39"/>
    <w:rsid w:val="006D7C38"/>
    <w:rsid w:val="006D7CB1"/>
    <w:rsid w:val="006D7FFC"/>
    <w:rsid w:val="006E00CA"/>
    <w:rsid w:val="006E02E2"/>
    <w:rsid w:val="006E0BC7"/>
    <w:rsid w:val="006E0EB2"/>
    <w:rsid w:val="006E1CCD"/>
    <w:rsid w:val="006E289B"/>
    <w:rsid w:val="006E3039"/>
    <w:rsid w:val="006E3B1F"/>
    <w:rsid w:val="006E3B9A"/>
    <w:rsid w:val="006E44B1"/>
    <w:rsid w:val="006E451B"/>
    <w:rsid w:val="006E47E0"/>
    <w:rsid w:val="006E489E"/>
    <w:rsid w:val="006E4CC0"/>
    <w:rsid w:val="006E4EF1"/>
    <w:rsid w:val="006E4F8E"/>
    <w:rsid w:val="006E55B0"/>
    <w:rsid w:val="006E5857"/>
    <w:rsid w:val="006E61C5"/>
    <w:rsid w:val="006E620D"/>
    <w:rsid w:val="006E693C"/>
    <w:rsid w:val="006E6AB7"/>
    <w:rsid w:val="006E6C27"/>
    <w:rsid w:val="006E71E9"/>
    <w:rsid w:val="006E76FA"/>
    <w:rsid w:val="006F02F9"/>
    <w:rsid w:val="006F07F2"/>
    <w:rsid w:val="006F15F5"/>
    <w:rsid w:val="006F16A5"/>
    <w:rsid w:val="006F1B42"/>
    <w:rsid w:val="006F1F9C"/>
    <w:rsid w:val="006F23C6"/>
    <w:rsid w:val="006F2F9A"/>
    <w:rsid w:val="006F344C"/>
    <w:rsid w:val="006F37A1"/>
    <w:rsid w:val="006F397B"/>
    <w:rsid w:val="006F3A83"/>
    <w:rsid w:val="006F3B79"/>
    <w:rsid w:val="006F44F3"/>
    <w:rsid w:val="006F45B3"/>
    <w:rsid w:val="006F4BB2"/>
    <w:rsid w:val="006F4E9C"/>
    <w:rsid w:val="006F5133"/>
    <w:rsid w:val="006F562A"/>
    <w:rsid w:val="006F568A"/>
    <w:rsid w:val="006F64E4"/>
    <w:rsid w:val="006F64F5"/>
    <w:rsid w:val="006F69E7"/>
    <w:rsid w:val="006F6AA0"/>
    <w:rsid w:val="006F6FB9"/>
    <w:rsid w:val="006F79EF"/>
    <w:rsid w:val="0070009B"/>
    <w:rsid w:val="007003BC"/>
    <w:rsid w:val="007003C6"/>
    <w:rsid w:val="00701052"/>
    <w:rsid w:val="00701136"/>
    <w:rsid w:val="0070116A"/>
    <w:rsid w:val="007015A8"/>
    <w:rsid w:val="00701E69"/>
    <w:rsid w:val="007024FC"/>
    <w:rsid w:val="00702B71"/>
    <w:rsid w:val="00702EC5"/>
    <w:rsid w:val="0070328C"/>
    <w:rsid w:val="007035F6"/>
    <w:rsid w:val="00704257"/>
    <w:rsid w:val="0070425F"/>
    <w:rsid w:val="00704C97"/>
    <w:rsid w:val="00704E0C"/>
    <w:rsid w:val="0070508A"/>
    <w:rsid w:val="0070622A"/>
    <w:rsid w:val="0070641D"/>
    <w:rsid w:val="007066AD"/>
    <w:rsid w:val="0070686F"/>
    <w:rsid w:val="00706945"/>
    <w:rsid w:val="00706A5C"/>
    <w:rsid w:val="00706DD5"/>
    <w:rsid w:val="007070DF"/>
    <w:rsid w:val="00707AAC"/>
    <w:rsid w:val="00707B93"/>
    <w:rsid w:val="00707F4C"/>
    <w:rsid w:val="007114E7"/>
    <w:rsid w:val="0071193B"/>
    <w:rsid w:val="00711B84"/>
    <w:rsid w:val="00712787"/>
    <w:rsid w:val="0071294F"/>
    <w:rsid w:val="00714129"/>
    <w:rsid w:val="0071533F"/>
    <w:rsid w:val="00715A7B"/>
    <w:rsid w:val="007166CE"/>
    <w:rsid w:val="00716727"/>
    <w:rsid w:val="00716A79"/>
    <w:rsid w:val="007171D5"/>
    <w:rsid w:val="00717237"/>
    <w:rsid w:val="00717902"/>
    <w:rsid w:val="00717AF4"/>
    <w:rsid w:val="00717C1A"/>
    <w:rsid w:val="00717D4F"/>
    <w:rsid w:val="00717DEE"/>
    <w:rsid w:val="00717E5A"/>
    <w:rsid w:val="00717F17"/>
    <w:rsid w:val="00717F1C"/>
    <w:rsid w:val="0072011C"/>
    <w:rsid w:val="007202DF"/>
    <w:rsid w:val="007204CD"/>
    <w:rsid w:val="007205B7"/>
    <w:rsid w:val="00720D54"/>
    <w:rsid w:val="00720EBC"/>
    <w:rsid w:val="007217F1"/>
    <w:rsid w:val="00721805"/>
    <w:rsid w:val="00721AB4"/>
    <w:rsid w:val="00721D18"/>
    <w:rsid w:val="007220C0"/>
    <w:rsid w:val="007227BF"/>
    <w:rsid w:val="007245AA"/>
    <w:rsid w:val="00724AE6"/>
    <w:rsid w:val="00724BB6"/>
    <w:rsid w:val="007250AC"/>
    <w:rsid w:val="0072569F"/>
    <w:rsid w:val="00725FBA"/>
    <w:rsid w:val="0072618C"/>
    <w:rsid w:val="007263A0"/>
    <w:rsid w:val="0072667C"/>
    <w:rsid w:val="0072785E"/>
    <w:rsid w:val="00727B86"/>
    <w:rsid w:val="00730061"/>
    <w:rsid w:val="007302EF"/>
    <w:rsid w:val="00730414"/>
    <w:rsid w:val="0073053C"/>
    <w:rsid w:val="00730CA4"/>
    <w:rsid w:val="00731057"/>
    <w:rsid w:val="007317D7"/>
    <w:rsid w:val="00731B0A"/>
    <w:rsid w:val="007320AE"/>
    <w:rsid w:val="00732196"/>
    <w:rsid w:val="00732312"/>
    <w:rsid w:val="0073276A"/>
    <w:rsid w:val="00732A65"/>
    <w:rsid w:val="00732FF7"/>
    <w:rsid w:val="007330D8"/>
    <w:rsid w:val="007331FA"/>
    <w:rsid w:val="00733252"/>
    <w:rsid w:val="0073326E"/>
    <w:rsid w:val="007334A9"/>
    <w:rsid w:val="00733F8B"/>
    <w:rsid w:val="0073495B"/>
    <w:rsid w:val="00735C9E"/>
    <w:rsid w:val="00735E9F"/>
    <w:rsid w:val="007361D7"/>
    <w:rsid w:val="0073671A"/>
    <w:rsid w:val="00736A00"/>
    <w:rsid w:val="00736C78"/>
    <w:rsid w:val="00736F27"/>
    <w:rsid w:val="007374D9"/>
    <w:rsid w:val="00737BC8"/>
    <w:rsid w:val="00737E1D"/>
    <w:rsid w:val="00737E32"/>
    <w:rsid w:val="00740597"/>
    <w:rsid w:val="00740724"/>
    <w:rsid w:val="00741385"/>
    <w:rsid w:val="007414BE"/>
    <w:rsid w:val="007416CE"/>
    <w:rsid w:val="00741B2E"/>
    <w:rsid w:val="00741C96"/>
    <w:rsid w:val="00742609"/>
    <w:rsid w:val="00742B7F"/>
    <w:rsid w:val="00742BCF"/>
    <w:rsid w:val="00742F69"/>
    <w:rsid w:val="00743F6C"/>
    <w:rsid w:val="00744F82"/>
    <w:rsid w:val="00745155"/>
    <w:rsid w:val="0074536F"/>
    <w:rsid w:val="007459F7"/>
    <w:rsid w:val="00745B98"/>
    <w:rsid w:val="0074646C"/>
    <w:rsid w:val="007468F0"/>
    <w:rsid w:val="00746B55"/>
    <w:rsid w:val="00746CDC"/>
    <w:rsid w:val="00746F01"/>
    <w:rsid w:val="00747601"/>
    <w:rsid w:val="00747632"/>
    <w:rsid w:val="00750537"/>
    <w:rsid w:val="007508A2"/>
    <w:rsid w:val="007508EF"/>
    <w:rsid w:val="00751331"/>
    <w:rsid w:val="00751652"/>
    <w:rsid w:val="00751C09"/>
    <w:rsid w:val="00752580"/>
    <w:rsid w:val="00752A01"/>
    <w:rsid w:val="00752EEA"/>
    <w:rsid w:val="00753331"/>
    <w:rsid w:val="007534D3"/>
    <w:rsid w:val="00753688"/>
    <w:rsid w:val="00753EFC"/>
    <w:rsid w:val="007541B1"/>
    <w:rsid w:val="00754535"/>
    <w:rsid w:val="007557DD"/>
    <w:rsid w:val="007557E5"/>
    <w:rsid w:val="00755951"/>
    <w:rsid w:val="00755A34"/>
    <w:rsid w:val="00755F55"/>
    <w:rsid w:val="0075697B"/>
    <w:rsid w:val="007569F9"/>
    <w:rsid w:val="00756B2C"/>
    <w:rsid w:val="00757165"/>
    <w:rsid w:val="007571A5"/>
    <w:rsid w:val="007575FE"/>
    <w:rsid w:val="0075772B"/>
    <w:rsid w:val="00760177"/>
    <w:rsid w:val="00760359"/>
    <w:rsid w:val="0076035E"/>
    <w:rsid w:val="00761227"/>
    <w:rsid w:val="0076142E"/>
    <w:rsid w:val="0076171F"/>
    <w:rsid w:val="00761F29"/>
    <w:rsid w:val="00762DD7"/>
    <w:rsid w:val="00763164"/>
    <w:rsid w:val="00763301"/>
    <w:rsid w:val="00763CDC"/>
    <w:rsid w:val="00763F25"/>
    <w:rsid w:val="00764137"/>
    <w:rsid w:val="0076483E"/>
    <w:rsid w:val="0076531A"/>
    <w:rsid w:val="0076532F"/>
    <w:rsid w:val="0076584A"/>
    <w:rsid w:val="007658D7"/>
    <w:rsid w:val="00765B5A"/>
    <w:rsid w:val="00765B9C"/>
    <w:rsid w:val="00765CAF"/>
    <w:rsid w:val="007662F8"/>
    <w:rsid w:val="00766F08"/>
    <w:rsid w:val="00767764"/>
    <w:rsid w:val="00767D18"/>
    <w:rsid w:val="00767FB9"/>
    <w:rsid w:val="0077104B"/>
    <w:rsid w:val="0077128A"/>
    <w:rsid w:val="007719DD"/>
    <w:rsid w:val="00771C71"/>
    <w:rsid w:val="00772911"/>
    <w:rsid w:val="00772C83"/>
    <w:rsid w:val="00772D5E"/>
    <w:rsid w:val="007732C1"/>
    <w:rsid w:val="0077371E"/>
    <w:rsid w:val="00773B0D"/>
    <w:rsid w:val="00773DFB"/>
    <w:rsid w:val="007740A8"/>
    <w:rsid w:val="00774C99"/>
    <w:rsid w:val="00774CBD"/>
    <w:rsid w:val="00774DED"/>
    <w:rsid w:val="007753D9"/>
    <w:rsid w:val="00775BDE"/>
    <w:rsid w:val="00775C9E"/>
    <w:rsid w:val="00775D1A"/>
    <w:rsid w:val="00775DD7"/>
    <w:rsid w:val="00775FCA"/>
    <w:rsid w:val="00776788"/>
    <w:rsid w:val="00776CC3"/>
    <w:rsid w:val="00776DC7"/>
    <w:rsid w:val="00776F6A"/>
    <w:rsid w:val="00777298"/>
    <w:rsid w:val="007775E2"/>
    <w:rsid w:val="00777695"/>
    <w:rsid w:val="0077795F"/>
    <w:rsid w:val="00777C23"/>
    <w:rsid w:val="00781178"/>
    <w:rsid w:val="00781677"/>
    <w:rsid w:val="0078169A"/>
    <w:rsid w:val="00782458"/>
    <w:rsid w:val="0078293A"/>
    <w:rsid w:val="00782D72"/>
    <w:rsid w:val="00783360"/>
    <w:rsid w:val="007834B6"/>
    <w:rsid w:val="00783AFF"/>
    <w:rsid w:val="00784BF3"/>
    <w:rsid w:val="00785104"/>
    <w:rsid w:val="007853A5"/>
    <w:rsid w:val="007858A2"/>
    <w:rsid w:val="00785F8A"/>
    <w:rsid w:val="0078623C"/>
    <w:rsid w:val="0078669C"/>
    <w:rsid w:val="007867FB"/>
    <w:rsid w:val="0078694F"/>
    <w:rsid w:val="00787110"/>
    <w:rsid w:val="0078779C"/>
    <w:rsid w:val="00787DC7"/>
    <w:rsid w:val="00790520"/>
    <w:rsid w:val="007909C0"/>
    <w:rsid w:val="00790C10"/>
    <w:rsid w:val="00791476"/>
    <w:rsid w:val="00791BDF"/>
    <w:rsid w:val="00791C4F"/>
    <w:rsid w:val="007923A5"/>
    <w:rsid w:val="00792841"/>
    <w:rsid w:val="00792946"/>
    <w:rsid w:val="00793430"/>
    <w:rsid w:val="007934C0"/>
    <w:rsid w:val="007940A4"/>
    <w:rsid w:val="00794805"/>
    <w:rsid w:val="00794CDA"/>
    <w:rsid w:val="007951A1"/>
    <w:rsid w:val="007955C9"/>
    <w:rsid w:val="0079591F"/>
    <w:rsid w:val="0079598B"/>
    <w:rsid w:val="00795B53"/>
    <w:rsid w:val="00796B5F"/>
    <w:rsid w:val="00796CFC"/>
    <w:rsid w:val="00797386"/>
    <w:rsid w:val="00797877"/>
    <w:rsid w:val="007A01C4"/>
    <w:rsid w:val="007A099E"/>
    <w:rsid w:val="007A0BC0"/>
    <w:rsid w:val="007A0C44"/>
    <w:rsid w:val="007A0F4C"/>
    <w:rsid w:val="007A1195"/>
    <w:rsid w:val="007A1D16"/>
    <w:rsid w:val="007A2207"/>
    <w:rsid w:val="007A2355"/>
    <w:rsid w:val="007A2434"/>
    <w:rsid w:val="007A2466"/>
    <w:rsid w:val="007A28BA"/>
    <w:rsid w:val="007A2F74"/>
    <w:rsid w:val="007A334A"/>
    <w:rsid w:val="007A33D8"/>
    <w:rsid w:val="007A430B"/>
    <w:rsid w:val="007A4345"/>
    <w:rsid w:val="007A4BF5"/>
    <w:rsid w:val="007A4D42"/>
    <w:rsid w:val="007A553A"/>
    <w:rsid w:val="007A560D"/>
    <w:rsid w:val="007A6010"/>
    <w:rsid w:val="007A6205"/>
    <w:rsid w:val="007A7910"/>
    <w:rsid w:val="007A7975"/>
    <w:rsid w:val="007A7CEC"/>
    <w:rsid w:val="007B00C6"/>
    <w:rsid w:val="007B06A3"/>
    <w:rsid w:val="007B088F"/>
    <w:rsid w:val="007B0AA9"/>
    <w:rsid w:val="007B0C40"/>
    <w:rsid w:val="007B1402"/>
    <w:rsid w:val="007B1E17"/>
    <w:rsid w:val="007B1E82"/>
    <w:rsid w:val="007B1FEF"/>
    <w:rsid w:val="007B21D4"/>
    <w:rsid w:val="007B225E"/>
    <w:rsid w:val="007B2F2F"/>
    <w:rsid w:val="007B2FA1"/>
    <w:rsid w:val="007B343A"/>
    <w:rsid w:val="007B34A4"/>
    <w:rsid w:val="007B39BD"/>
    <w:rsid w:val="007B4135"/>
    <w:rsid w:val="007B4282"/>
    <w:rsid w:val="007B4707"/>
    <w:rsid w:val="007B516D"/>
    <w:rsid w:val="007B54C1"/>
    <w:rsid w:val="007B567B"/>
    <w:rsid w:val="007B5ACC"/>
    <w:rsid w:val="007B5CCB"/>
    <w:rsid w:val="007B65E5"/>
    <w:rsid w:val="007B7031"/>
    <w:rsid w:val="007B71E6"/>
    <w:rsid w:val="007B74C3"/>
    <w:rsid w:val="007B75C4"/>
    <w:rsid w:val="007B771A"/>
    <w:rsid w:val="007B7E5C"/>
    <w:rsid w:val="007B7F21"/>
    <w:rsid w:val="007C013E"/>
    <w:rsid w:val="007C0615"/>
    <w:rsid w:val="007C0D24"/>
    <w:rsid w:val="007C0D8D"/>
    <w:rsid w:val="007C1234"/>
    <w:rsid w:val="007C177E"/>
    <w:rsid w:val="007C1AD6"/>
    <w:rsid w:val="007C1D85"/>
    <w:rsid w:val="007C22CE"/>
    <w:rsid w:val="007C26E4"/>
    <w:rsid w:val="007C2949"/>
    <w:rsid w:val="007C2A74"/>
    <w:rsid w:val="007C2F8D"/>
    <w:rsid w:val="007C376F"/>
    <w:rsid w:val="007C3F94"/>
    <w:rsid w:val="007C45D4"/>
    <w:rsid w:val="007C4FA1"/>
    <w:rsid w:val="007C54A8"/>
    <w:rsid w:val="007C5965"/>
    <w:rsid w:val="007C5A04"/>
    <w:rsid w:val="007C5EF6"/>
    <w:rsid w:val="007C6F99"/>
    <w:rsid w:val="007C712C"/>
    <w:rsid w:val="007C7EE2"/>
    <w:rsid w:val="007D0686"/>
    <w:rsid w:val="007D0B85"/>
    <w:rsid w:val="007D1191"/>
    <w:rsid w:val="007D132D"/>
    <w:rsid w:val="007D2970"/>
    <w:rsid w:val="007D4538"/>
    <w:rsid w:val="007D4869"/>
    <w:rsid w:val="007D548E"/>
    <w:rsid w:val="007D58B2"/>
    <w:rsid w:val="007D5B8F"/>
    <w:rsid w:val="007D62F1"/>
    <w:rsid w:val="007D6314"/>
    <w:rsid w:val="007D6442"/>
    <w:rsid w:val="007D6A06"/>
    <w:rsid w:val="007D6ACD"/>
    <w:rsid w:val="007D6BAB"/>
    <w:rsid w:val="007D6C67"/>
    <w:rsid w:val="007D7033"/>
    <w:rsid w:val="007D734A"/>
    <w:rsid w:val="007D7552"/>
    <w:rsid w:val="007D75A9"/>
    <w:rsid w:val="007D75B8"/>
    <w:rsid w:val="007D7A2C"/>
    <w:rsid w:val="007E0042"/>
    <w:rsid w:val="007E0909"/>
    <w:rsid w:val="007E0C40"/>
    <w:rsid w:val="007E0EE5"/>
    <w:rsid w:val="007E2C07"/>
    <w:rsid w:val="007E3066"/>
    <w:rsid w:val="007E33BA"/>
    <w:rsid w:val="007E3B6B"/>
    <w:rsid w:val="007E3BCC"/>
    <w:rsid w:val="007E3CBA"/>
    <w:rsid w:val="007E4530"/>
    <w:rsid w:val="007E4750"/>
    <w:rsid w:val="007E4CD1"/>
    <w:rsid w:val="007E5173"/>
    <w:rsid w:val="007E5517"/>
    <w:rsid w:val="007E6BC9"/>
    <w:rsid w:val="007E6F06"/>
    <w:rsid w:val="007E7174"/>
    <w:rsid w:val="007E7791"/>
    <w:rsid w:val="007F00F7"/>
    <w:rsid w:val="007F038F"/>
    <w:rsid w:val="007F118E"/>
    <w:rsid w:val="007F1A96"/>
    <w:rsid w:val="007F1C84"/>
    <w:rsid w:val="007F2277"/>
    <w:rsid w:val="007F270D"/>
    <w:rsid w:val="007F2B1A"/>
    <w:rsid w:val="007F380F"/>
    <w:rsid w:val="007F3C36"/>
    <w:rsid w:val="007F3D65"/>
    <w:rsid w:val="007F49DB"/>
    <w:rsid w:val="007F55A6"/>
    <w:rsid w:val="007F5E19"/>
    <w:rsid w:val="007F63A5"/>
    <w:rsid w:val="007F64C8"/>
    <w:rsid w:val="007F6C85"/>
    <w:rsid w:val="007F788E"/>
    <w:rsid w:val="00800266"/>
    <w:rsid w:val="0080026F"/>
    <w:rsid w:val="00800612"/>
    <w:rsid w:val="00800AA6"/>
    <w:rsid w:val="00800B37"/>
    <w:rsid w:val="008014CE"/>
    <w:rsid w:val="00801BD1"/>
    <w:rsid w:val="008020AF"/>
    <w:rsid w:val="008020D6"/>
    <w:rsid w:val="00802325"/>
    <w:rsid w:val="00802A0D"/>
    <w:rsid w:val="00802CC0"/>
    <w:rsid w:val="00802D9F"/>
    <w:rsid w:val="008039DA"/>
    <w:rsid w:val="008040B0"/>
    <w:rsid w:val="00804862"/>
    <w:rsid w:val="00804E15"/>
    <w:rsid w:val="00805269"/>
    <w:rsid w:val="00805A6A"/>
    <w:rsid w:val="00806018"/>
    <w:rsid w:val="0080688A"/>
    <w:rsid w:val="008070DE"/>
    <w:rsid w:val="00807844"/>
    <w:rsid w:val="008078A8"/>
    <w:rsid w:val="00807BAB"/>
    <w:rsid w:val="00807F27"/>
    <w:rsid w:val="008100F7"/>
    <w:rsid w:val="00810A19"/>
    <w:rsid w:val="00810EA4"/>
    <w:rsid w:val="00810F08"/>
    <w:rsid w:val="00811146"/>
    <w:rsid w:val="008116A8"/>
    <w:rsid w:val="00811794"/>
    <w:rsid w:val="0081183C"/>
    <w:rsid w:val="008126D0"/>
    <w:rsid w:val="008129A1"/>
    <w:rsid w:val="00812A9B"/>
    <w:rsid w:val="008132B4"/>
    <w:rsid w:val="008135CC"/>
    <w:rsid w:val="00813DA1"/>
    <w:rsid w:val="008142F4"/>
    <w:rsid w:val="008147B7"/>
    <w:rsid w:val="008149E6"/>
    <w:rsid w:val="00814D74"/>
    <w:rsid w:val="0081515D"/>
    <w:rsid w:val="008156FE"/>
    <w:rsid w:val="0081577B"/>
    <w:rsid w:val="008157D4"/>
    <w:rsid w:val="00815AA2"/>
    <w:rsid w:val="008168AA"/>
    <w:rsid w:val="008169AB"/>
    <w:rsid w:val="00817052"/>
    <w:rsid w:val="00817256"/>
    <w:rsid w:val="00817260"/>
    <w:rsid w:val="008176DC"/>
    <w:rsid w:val="00817F90"/>
    <w:rsid w:val="00817FB5"/>
    <w:rsid w:val="0082006D"/>
    <w:rsid w:val="00820623"/>
    <w:rsid w:val="008207DD"/>
    <w:rsid w:val="00820C8F"/>
    <w:rsid w:val="008218BF"/>
    <w:rsid w:val="00821913"/>
    <w:rsid w:val="00822324"/>
    <w:rsid w:val="0082240F"/>
    <w:rsid w:val="00823461"/>
    <w:rsid w:val="008234CD"/>
    <w:rsid w:val="00823991"/>
    <w:rsid w:val="00824046"/>
    <w:rsid w:val="0082426A"/>
    <w:rsid w:val="0082454C"/>
    <w:rsid w:val="0082489F"/>
    <w:rsid w:val="008249B7"/>
    <w:rsid w:val="00824AF1"/>
    <w:rsid w:val="00824B98"/>
    <w:rsid w:val="00824CD7"/>
    <w:rsid w:val="00825583"/>
    <w:rsid w:val="008258D7"/>
    <w:rsid w:val="00825C74"/>
    <w:rsid w:val="00825D49"/>
    <w:rsid w:val="008260AD"/>
    <w:rsid w:val="00826C98"/>
    <w:rsid w:val="00826EEE"/>
    <w:rsid w:val="008271DE"/>
    <w:rsid w:val="008276CD"/>
    <w:rsid w:val="008279E6"/>
    <w:rsid w:val="00827F4B"/>
    <w:rsid w:val="00830148"/>
    <w:rsid w:val="00830B86"/>
    <w:rsid w:val="00830BA4"/>
    <w:rsid w:val="00830DCC"/>
    <w:rsid w:val="008310C1"/>
    <w:rsid w:val="008310E1"/>
    <w:rsid w:val="008311B6"/>
    <w:rsid w:val="008328DF"/>
    <w:rsid w:val="0083297C"/>
    <w:rsid w:val="008332AB"/>
    <w:rsid w:val="008334CE"/>
    <w:rsid w:val="008339C0"/>
    <w:rsid w:val="00834172"/>
    <w:rsid w:val="008341CF"/>
    <w:rsid w:val="008344B6"/>
    <w:rsid w:val="008344B9"/>
    <w:rsid w:val="008347E1"/>
    <w:rsid w:val="00834857"/>
    <w:rsid w:val="00834FB6"/>
    <w:rsid w:val="008356C7"/>
    <w:rsid w:val="008358D2"/>
    <w:rsid w:val="00836502"/>
    <w:rsid w:val="008370D6"/>
    <w:rsid w:val="00837241"/>
    <w:rsid w:val="008373D2"/>
    <w:rsid w:val="0083770B"/>
    <w:rsid w:val="008378CB"/>
    <w:rsid w:val="00837CEC"/>
    <w:rsid w:val="0084055D"/>
    <w:rsid w:val="0084084C"/>
    <w:rsid w:val="00840C9C"/>
    <w:rsid w:val="00841058"/>
    <w:rsid w:val="00841160"/>
    <w:rsid w:val="00841451"/>
    <w:rsid w:val="00841537"/>
    <w:rsid w:val="008415C9"/>
    <w:rsid w:val="008418D5"/>
    <w:rsid w:val="008418F7"/>
    <w:rsid w:val="00841AEA"/>
    <w:rsid w:val="008420FB"/>
    <w:rsid w:val="008423C9"/>
    <w:rsid w:val="00842A52"/>
    <w:rsid w:val="00843410"/>
    <w:rsid w:val="008434C3"/>
    <w:rsid w:val="00843D44"/>
    <w:rsid w:val="00843D82"/>
    <w:rsid w:val="00843E51"/>
    <w:rsid w:val="00844262"/>
    <w:rsid w:val="008443AA"/>
    <w:rsid w:val="00844400"/>
    <w:rsid w:val="00844829"/>
    <w:rsid w:val="00844A70"/>
    <w:rsid w:val="00845B19"/>
    <w:rsid w:val="0084681A"/>
    <w:rsid w:val="00846A98"/>
    <w:rsid w:val="008477ED"/>
    <w:rsid w:val="00847C86"/>
    <w:rsid w:val="0085022A"/>
    <w:rsid w:val="00850BB9"/>
    <w:rsid w:val="00850C62"/>
    <w:rsid w:val="00850E93"/>
    <w:rsid w:val="00850FAC"/>
    <w:rsid w:val="008510A6"/>
    <w:rsid w:val="00851E95"/>
    <w:rsid w:val="0085213D"/>
    <w:rsid w:val="008521C9"/>
    <w:rsid w:val="008523D4"/>
    <w:rsid w:val="00852BDD"/>
    <w:rsid w:val="00853B4C"/>
    <w:rsid w:val="00853C4C"/>
    <w:rsid w:val="008542C2"/>
    <w:rsid w:val="00854629"/>
    <w:rsid w:val="00854C30"/>
    <w:rsid w:val="00854FA4"/>
    <w:rsid w:val="00855405"/>
    <w:rsid w:val="00855602"/>
    <w:rsid w:val="00855B0F"/>
    <w:rsid w:val="00855D52"/>
    <w:rsid w:val="008561A4"/>
    <w:rsid w:val="0085621D"/>
    <w:rsid w:val="008565DD"/>
    <w:rsid w:val="00856A4B"/>
    <w:rsid w:val="00856D78"/>
    <w:rsid w:val="00857010"/>
    <w:rsid w:val="00857216"/>
    <w:rsid w:val="00857335"/>
    <w:rsid w:val="008574E8"/>
    <w:rsid w:val="00857CD1"/>
    <w:rsid w:val="0086010C"/>
    <w:rsid w:val="0086019F"/>
    <w:rsid w:val="00860942"/>
    <w:rsid w:val="00860A7F"/>
    <w:rsid w:val="00861163"/>
    <w:rsid w:val="00861A26"/>
    <w:rsid w:val="0086203A"/>
    <w:rsid w:val="00862210"/>
    <w:rsid w:val="008623E8"/>
    <w:rsid w:val="00862401"/>
    <w:rsid w:val="00862516"/>
    <w:rsid w:val="00862926"/>
    <w:rsid w:val="008629FF"/>
    <w:rsid w:val="00862C42"/>
    <w:rsid w:val="00862C8C"/>
    <w:rsid w:val="00862CD7"/>
    <w:rsid w:val="00862F5F"/>
    <w:rsid w:val="0086343A"/>
    <w:rsid w:val="008636CD"/>
    <w:rsid w:val="00863A46"/>
    <w:rsid w:val="008649BD"/>
    <w:rsid w:val="00864B5F"/>
    <w:rsid w:val="00865067"/>
    <w:rsid w:val="008655A8"/>
    <w:rsid w:val="00865910"/>
    <w:rsid w:val="008659CD"/>
    <w:rsid w:val="00865C28"/>
    <w:rsid w:val="00866182"/>
    <w:rsid w:val="008665B9"/>
    <w:rsid w:val="00866B87"/>
    <w:rsid w:val="00866EAA"/>
    <w:rsid w:val="00866EDD"/>
    <w:rsid w:val="0086702C"/>
    <w:rsid w:val="008678CB"/>
    <w:rsid w:val="00867912"/>
    <w:rsid w:val="00867B97"/>
    <w:rsid w:val="00870705"/>
    <w:rsid w:val="00870797"/>
    <w:rsid w:val="008708A3"/>
    <w:rsid w:val="008708D8"/>
    <w:rsid w:val="00870906"/>
    <w:rsid w:val="00870965"/>
    <w:rsid w:val="00870C33"/>
    <w:rsid w:val="00870FB9"/>
    <w:rsid w:val="00870FF9"/>
    <w:rsid w:val="0087108E"/>
    <w:rsid w:val="0087122B"/>
    <w:rsid w:val="0087143D"/>
    <w:rsid w:val="008714F7"/>
    <w:rsid w:val="008715AC"/>
    <w:rsid w:val="00872375"/>
    <w:rsid w:val="00872469"/>
    <w:rsid w:val="00872B8C"/>
    <w:rsid w:val="00872FA1"/>
    <w:rsid w:val="0087322E"/>
    <w:rsid w:val="00873EA9"/>
    <w:rsid w:val="00874571"/>
    <w:rsid w:val="00875354"/>
    <w:rsid w:val="008754B9"/>
    <w:rsid w:val="00875D10"/>
    <w:rsid w:val="0087658D"/>
    <w:rsid w:val="008766AA"/>
    <w:rsid w:val="00876D52"/>
    <w:rsid w:val="00876EE2"/>
    <w:rsid w:val="00877209"/>
    <w:rsid w:val="008772D5"/>
    <w:rsid w:val="008776D9"/>
    <w:rsid w:val="008777E7"/>
    <w:rsid w:val="008779A0"/>
    <w:rsid w:val="00877D88"/>
    <w:rsid w:val="008801A7"/>
    <w:rsid w:val="0088041C"/>
    <w:rsid w:val="00880649"/>
    <w:rsid w:val="00880678"/>
    <w:rsid w:val="00880992"/>
    <w:rsid w:val="00881863"/>
    <w:rsid w:val="00881922"/>
    <w:rsid w:val="00881D7D"/>
    <w:rsid w:val="008822C3"/>
    <w:rsid w:val="00882DEB"/>
    <w:rsid w:val="00882E2F"/>
    <w:rsid w:val="0088321C"/>
    <w:rsid w:val="0088335F"/>
    <w:rsid w:val="00883923"/>
    <w:rsid w:val="00883A3F"/>
    <w:rsid w:val="008849B4"/>
    <w:rsid w:val="00884D5A"/>
    <w:rsid w:val="00884D89"/>
    <w:rsid w:val="008853AD"/>
    <w:rsid w:val="008857F5"/>
    <w:rsid w:val="00885860"/>
    <w:rsid w:val="00885AF4"/>
    <w:rsid w:val="00885FB2"/>
    <w:rsid w:val="00886854"/>
    <w:rsid w:val="0088695E"/>
    <w:rsid w:val="00887060"/>
    <w:rsid w:val="00887A8C"/>
    <w:rsid w:val="008901FB"/>
    <w:rsid w:val="00890220"/>
    <w:rsid w:val="0089022E"/>
    <w:rsid w:val="00890DFE"/>
    <w:rsid w:val="00890EE6"/>
    <w:rsid w:val="0089102B"/>
    <w:rsid w:val="0089106C"/>
    <w:rsid w:val="0089124D"/>
    <w:rsid w:val="00891C67"/>
    <w:rsid w:val="00892504"/>
    <w:rsid w:val="0089275E"/>
    <w:rsid w:val="00892A2A"/>
    <w:rsid w:val="0089315E"/>
    <w:rsid w:val="0089333E"/>
    <w:rsid w:val="00893376"/>
    <w:rsid w:val="008939A4"/>
    <w:rsid w:val="00893D26"/>
    <w:rsid w:val="0089427B"/>
    <w:rsid w:val="00894E5C"/>
    <w:rsid w:val="008958E6"/>
    <w:rsid w:val="00895AA7"/>
    <w:rsid w:val="00895E15"/>
    <w:rsid w:val="00895FE4"/>
    <w:rsid w:val="00896212"/>
    <w:rsid w:val="008963DF"/>
    <w:rsid w:val="00896A8E"/>
    <w:rsid w:val="00896FF1"/>
    <w:rsid w:val="00897224"/>
    <w:rsid w:val="00897D43"/>
    <w:rsid w:val="00897F5D"/>
    <w:rsid w:val="008A0151"/>
    <w:rsid w:val="008A0A4E"/>
    <w:rsid w:val="008A0F44"/>
    <w:rsid w:val="008A113B"/>
    <w:rsid w:val="008A126E"/>
    <w:rsid w:val="008A1723"/>
    <w:rsid w:val="008A1FE1"/>
    <w:rsid w:val="008A252B"/>
    <w:rsid w:val="008A3362"/>
    <w:rsid w:val="008A339F"/>
    <w:rsid w:val="008A3CD0"/>
    <w:rsid w:val="008A4FBA"/>
    <w:rsid w:val="008A510E"/>
    <w:rsid w:val="008A5E5C"/>
    <w:rsid w:val="008A6517"/>
    <w:rsid w:val="008A795B"/>
    <w:rsid w:val="008B047D"/>
    <w:rsid w:val="008B0820"/>
    <w:rsid w:val="008B0B8B"/>
    <w:rsid w:val="008B0DC6"/>
    <w:rsid w:val="008B23A9"/>
    <w:rsid w:val="008B39C7"/>
    <w:rsid w:val="008B3ADD"/>
    <w:rsid w:val="008B3D3B"/>
    <w:rsid w:val="008B411B"/>
    <w:rsid w:val="008B43D2"/>
    <w:rsid w:val="008B55DE"/>
    <w:rsid w:val="008B5695"/>
    <w:rsid w:val="008B5DF4"/>
    <w:rsid w:val="008B6AE5"/>
    <w:rsid w:val="008B6CF4"/>
    <w:rsid w:val="008B6FFE"/>
    <w:rsid w:val="008B7AC4"/>
    <w:rsid w:val="008B7C90"/>
    <w:rsid w:val="008B7EFD"/>
    <w:rsid w:val="008C051F"/>
    <w:rsid w:val="008C0536"/>
    <w:rsid w:val="008C0953"/>
    <w:rsid w:val="008C0D52"/>
    <w:rsid w:val="008C0EC6"/>
    <w:rsid w:val="008C0F9F"/>
    <w:rsid w:val="008C1283"/>
    <w:rsid w:val="008C1336"/>
    <w:rsid w:val="008C15C2"/>
    <w:rsid w:val="008C182F"/>
    <w:rsid w:val="008C1F98"/>
    <w:rsid w:val="008C207A"/>
    <w:rsid w:val="008C2478"/>
    <w:rsid w:val="008C266E"/>
    <w:rsid w:val="008C2A71"/>
    <w:rsid w:val="008C2B32"/>
    <w:rsid w:val="008C3983"/>
    <w:rsid w:val="008C3BC3"/>
    <w:rsid w:val="008C40D9"/>
    <w:rsid w:val="008C44E6"/>
    <w:rsid w:val="008C4783"/>
    <w:rsid w:val="008C4CEA"/>
    <w:rsid w:val="008C52CC"/>
    <w:rsid w:val="008C566E"/>
    <w:rsid w:val="008C5700"/>
    <w:rsid w:val="008C5B91"/>
    <w:rsid w:val="008C5D68"/>
    <w:rsid w:val="008C64C0"/>
    <w:rsid w:val="008C67C2"/>
    <w:rsid w:val="008C6887"/>
    <w:rsid w:val="008C716A"/>
    <w:rsid w:val="008C752A"/>
    <w:rsid w:val="008D0517"/>
    <w:rsid w:val="008D1A24"/>
    <w:rsid w:val="008D2292"/>
    <w:rsid w:val="008D25C9"/>
    <w:rsid w:val="008D2703"/>
    <w:rsid w:val="008D2B5B"/>
    <w:rsid w:val="008D2EF5"/>
    <w:rsid w:val="008D304E"/>
    <w:rsid w:val="008D31AD"/>
    <w:rsid w:val="008D3929"/>
    <w:rsid w:val="008D3AA3"/>
    <w:rsid w:val="008D3B9A"/>
    <w:rsid w:val="008D3FAE"/>
    <w:rsid w:val="008D444D"/>
    <w:rsid w:val="008D44F7"/>
    <w:rsid w:val="008D477E"/>
    <w:rsid w:val="008D484E"/>
    <w:rsid w:val="008D5D2C"/>
    <w:rsid w:val="008D6595"/>
    <w:rsid w:val="008D6924"/>
    <w:rsid w:val="008D699F"/>
    <w:rsid w:val="008D7187"/>
    <w:rsid w:val="008D7588"/>
    <w:rsid w:val="008D76BA"/>
    <w:rsid w:val="008D7840"/>
    <w:rsid w:val="008D7903"/>
    <w:rsid w:val="008D7FA1"/>
    <w:rsid w:val="008E04A0"/>
    <w:rsid w:val="008E1D42"/>
    <w:rsid w:val="008E1E74"/>
    <w:rsid w:val="008E2051"/>
    <w:rsid w:val="008E231D"/>
    <w:rsid w:val="008E2A56"/>
    <w:rsid w:val="008E2C1F"/>
    <w:rsid w:val="008E2DCF"/>
    <w:rsid w:val="008E3277"/>
    <w:rsid w:val="008E3605"/>
    <w:rsid w:val="008E3687"/>
    <w:rsid w:val="008E41EC"/>
    <w:rsid w:val="008E5344"/>
    <w:rsid w:val="008E5B85"/>
    <w:rsid w:val="008E67A7"/>
    <w:rsid w:val="008E6941"/>
    <w:rsid w:val="008E74D4"/>
    <w:rsid w:val="008E750E"/>
    <w:rsid w:val="008E77AD"/>
    <w:rsid w:val="008E7BC4"/>
    <w:rsid w:val="008F00D8"/>
    <w:rsid w:val="008F1205"/>
    <w:rsid w:val="008F17EA"/>
    <w:rsid w:val="008F1865"/>
    <w:rsid w:val="008F18BA"/>
    <w:rsid w:val="008F20F5"/>
    <w:rsid w:val="008F2168"/>
    <w:rsid w:val="008F262A"/>
    <w:rsid w:val="008F2655"/>
    <w:rsid w:val="008F27BA"/>
    <w:rsid w:val="008F27C8"/>
    <w:rsid w:val="008F2A64"/>
    <w:rsid w:val="008F4739"/>
    <w:rsid w:val="008F4AE9"/>
    <w:rsid w:val="008F4B1C"/>
    <w:rsid w:val="008F4D16"/>
    <w:rsid w:val="008F524B"/>
    <w:rsid w:val="008F53F4"/>
    <w:rsid w:val="008F5414"/>
    <w:rsid w:val="008F545F"/>
    <w:rsid w:val="008F5914"/>
    <w:rsid w:val="008F5E0F"/>
    <w:rsid w:val="008F62B2"/>
    <w:rsid w:val="008F6325"/>
    <w:rsid w:val="008F6E36"/>
    <w:rsid w:val="008F71D6"/>
    <w:rsid w:val="008F74BC"/>
    <w:rsid w:val="008F7B93"/>
    <w:rsid w:val="008F7EA6"/>
    <w:rsid w:val="00900343"/>
    <w:rsid w:val="0090110E"/>
    <w:rsid w:val="0090136A"/>
    <w:rsid w:val="0090138B"/>
    <w:rsid w:val="009014AA"/>
    <w:rsid w:val="0090240E"/>
    <w:rsid w:val="00902C21"/>
    <w:rsid w:val="009037A8"/>
    <w:rsid w:val="009039B3"/>
    <w:rsid w:val="00903B64"/>
    <w:rsid w:val="00903FDF"/>
    <w:rsid w:val="009048C4"/>
    <w:rsid w:val="00905734"/>
    <w:rsid w:val="00905BB9"/>
    <w:rsid w:val="00905EC2"/>
    <w:rsid w:val="009061E4"/>
    <w:rsid w:val="00906E03"/>
    <w:rsid w:val="00906EA1"/>
    <w:rsid w:val="0090703E"/>
    <w:rsid w:val="00907048"/>
    <w:rsid w:val="00907C56"/>
    <w:rsid w:val="00907D22"/>
    <w:rsid w:val="0091015B"/>
    <w:rsid w:val="00910945"/>
    <w:rsid w:val="00910B26"/>
    <w:rsid w:val="00910EF7"/>
    <w:rsid w:val="009118E0"/>
    <w:rsid w:val="00911D38"/>
    <w:rsid w:val="00911ECA"/>
    <w:rsid w:val="00911F0E"/>
    <w:rsid w:val="009122C2"/>
    <w:rsid w:val="0091295B"/>
    <w:rsid w:val="0091344A"/>
    <w:rsid w:val="00913945"/>
    <w:rsid w:val="00914AA3"/>
    <w:rsid w:val="00915071"/>
    <w:rsid w:val="00915333"/>
    <w:rsid w:val="0091546E"/>
    <w:rsid w:val="00915805"/>
    <w:rsid w:val="00915AE8"/>
    <w:rsid w:val="00915E8F"/>
    <w:rsid w:val="009164C8"/>
    <w:rsid w:val="00916B4A"/>
    <w:rsid w:val="00916C5C"/>
    <w:rsid w:val="00916D52"/>
    <w:rsid w:val="00917855"/>
    <w:rsid w:val="009178B0"/>
    <w:rsid w:val="00917BB9"/>
    <w:rsid w:val="00917CB6"/>
    <w:rsid w:val="00917DD8"/>
    <w:rsid w:val="009200DB"/>
    <w:rsid w:val="00920122"/>
    <w:rsid w:val="0092044C"/>
    <w:rsid w:val="00920781"/>
    <w:rsid w:val="00920977"/>
    <w:rsid w:val="00920A3D"/>
    <w:rsid w:val="00920B25"/>
    <w:rsid w:val="00920C48"/>
    <w:rsid w:val="00920DF8"/>
    <w:rsid w:val="00921844"/>
    <w:rsid w:val="009219D1"/>
    <w:rsid w:val="009219ED"/>
    <w:rsid w:val="00921A2D"/>
    <w:rsid w:val="009223A9"/>
    <w:rsid w:val="009228DD"/>
    <w:rsid w:val="00922D03"/>
    <w:rsid w:val="0092323E"/>
    <w:rsid w:val="00923810"/>
    <w:rsid w:val="009238DD"/>
    <w:rsid w:val="00924A16"/>
    <w:rsid w:val="00924A59"/>
    <w:rsid w:val="00924C1C"/>
    <w:rsid w:val="0092566A"/>
    <w:rsid w:val="00925877"/>
    <w:rsid w:val="0092596D"/>
    <w:rsid w:val="009262D9"/>
    <w:rsid w:val="009262E2"/>
    <w:rsid w:val="00926731"/>
    <w:rsid w:val="00926C13"/>
    <w:rsid w:val="00926CDE"/>
    <w:rsid w:val="00926E58"/>
    <w:rsid w:val="00926FC9"/>
    <w:rsid w:val="00927223"/>
    <w:rsid w:val="009272C1"/>
    <w:rsid w:val="009276DE"/>
    <w:rsid w:val="00927733"/>
    <w:rsid w:val="00930953"/>
    <w:rsid w:val="0093231A"/>
    <w:rsid w:val="009325AD"/>
    <w:rsid w:val="009329CE"/>
    <w:rsid w:val="009329CF"/>
    <w:rsid w:val="00932A3C"/>
    <w:rsid w:val="00932D4E"/>
    <w:rsid w:val="0093304F"/>
    <w:rsid w:val="009331BD"/>
    <w:rsid w:val="0093343D"/>
    <w:rsid w:val="00933497"/>
    <w:rsid w:val="00933F6D"/>
    <w:rsid w:val="00934361"/>
    <w:rsid w:val="009346BE"/>
    <w:rsid w:val="00934CF5"/>
    <w:rsid w:val="00934FBD"/>
    <w:rsid w:val="009352CB"/>
    <w:rsid w:val="00935E82"/>
    <w:rsid w:val="0093694E"/>
    <w:rsid w:val="00937837"/>
    <w:rsid w:val="00937E77"/>
    <w:rsid w:val="00940156"/>
    <w:rsid w:val="00940454"/>
    <w:rsid w:val="009406DF"/>
    <w:rsid w:val="009411E0"/>
    <w:rsid w:val="0094260C"/>
    <w:rsid w:val="00943017"/>
    <w:rsid w:val="009435CE"/>
    <w:rsid w:val="009437BC"/>
    <w:rsid w:val="009439A5"/>
    <w:rsid w:val="00944236"/>
    <w:rsid w:val="00944842"/>
    <w:rsid w:val="00944B94"/>
    <w:rsid w:val="00945312"/>
    <w:rsid w:val="00945796"/>
    <w:rsid w:val="009457B7"/>
    <w:rsid w:val="00945CA7"/>
    <w:rsid w:val="00945D66"/>
    <w:rsid w:val="00946790"/>
    <w:rsid w:val="00947752"/>
    <w:rsid w:val="0095008B"/>
    <w:rsid w:val="009503FE"/>
    <w:rsid w:val="00950E62"/>
    <w:rsid w:val="0095113D"/>
    <w:rsid w:val="009515B4"/>
    <w:rsid w:val="009516C8"/>
    <w:rsid w:val="00951E65"/>
    <w:rsid w:val="00951E78"/>
    <w:rsid w:val="00952457"/>
    <w:rsid w:val="00952604"/>
    <w:rsid w:val="00952D15"/>
    <w:rsid w:val="00953E47"/>
    <w:rsid w:val="0095414C"/>
    <w:rsid w:val="009543B9"/>
    <w:rsid w:val="0095450F"/>
    <w:rsid w:val="00954608"/>
    <w:rsid w:val="0095498A"/>
    <w:rsid w:val="00954A4C"/>
    <w:rsid w:val="00954E4D"/>
    <w:rsid w:val="00955428"/>
    <w:rsid w:val="00955BFA"/>
    <w:rsid w:val="00955E22"/>
    <w:rsid w:val="00956353"/>
    <w:rsid w:val="0095659F"/>
    <w:rsid w:val="00956D4A"/>
    <w:rsid w:val="00956FBA"/>
    <w:rsid w:val="0095716B"/>
    <w:rsid w:val="00957ECE"/>
    <w:rsid w:val="00957F39"/>
    <w:rsid w:val="00960729"/>
    <w:rsid w:val="00960B00"/>
    <w:rsid w:val="00960D2E"/>
    <w:rsid w:val="00960E61"/>
    <w:rsid w:val="009613A8"/>
    <w:rsid w:val="009617FB"/>
    <w:rsid w:val="0096195F"/>
    <w:rsid w:val="00961D32"/>
    <w:rsid w:val="00961FB7"/>
    <w:rsid w:val="009623A3"/>
    <w:rsid w:val="009623D3"/>
    <w:rsid w:val="00962557"/>
    <w:rsid w:val="00962670"/>
    <w:rsid w:val="00962852"/>
    <w:rsid w:val="00962AAD"/>
    <w:rsid w:val="00962ADE"/>
    <w:rsid w:val="00963630"/>
    <w:rsid w:val="00963AB5"/>
    <w:rsid w:val="009640B9"/>
    <w:rsid w:val="0096421C"/>
    <w:rsid w:val="009648AA"/>
    <w:rsid w:val="00966782"/>
    <w:rsid w:val="009669C9"/>
    <w:rsid w:val="00966ED5"/>
    <w:rsid w:val="00967AFA"/>
    <w:rsid w:val="00967D44"/>
    <w:rsid w:val="009703DA"/>
    <w:rsid w:val="0097046A"/>
    <w:rsid w:val="00970CA2"/>
    <w:rsid w:val="00971422"/>
    <w:rsid w:val="009719E2"/>
    <w:rsid w:val="00971B8B"/>
    <w:rsid w:val="00971C32"/>
    <w:rsid w:val="00972136"/>
    <w:rsid w:val="00972C58"/>
    <w:rsid w:val="00973719"/>
    <w:rsid w:val="00973A76"/>
    <w:rsid w:val="00974103"/>
    <w:rsid w:val="00974637"/>
    <w:rsid w:val="00974FFC"/>
    <w:rsid w:val="00976002"/>
    <w:rsid w:val="0097606D"/>
    <w:rsid w:val="009767A0"/>
    <w:rsid w:val="00976855"/>
    <w:rsid w:val="00976B0C"/>
    <w:rsid w:val="00976CE0"/>
    <w:rsid w:val="00977185"/>
    <w:rsid w:val="0097789D"/>
    <w:rsid w:val="00977A65"/>
    <w:rsid w:val="009800E4"/>
    <w:rsid w:val="00980BEE"/>
    <w:rsid w:val="009811FC"/>
    <w:rsid w:val="00981DCE"/>
    <w:rsid w:val="00982F28"/>
    <w:rsid w:val="0098365D"/>
    <w:rsid w:val="00983935"/>
    <w:rsid w:val="00983BA4"/>
    <w:rsid w:val="00983D70"/>
    <w:rsid w:val="00983F8D"/>
    <w:rsid w:val="0098429A"/>
    <w:rsid w:val="00984C23"/>
    <w:rsid w:val="00984D70"/>
    <w:rsid w:val="009850C0"/>
    <w:rsid w:val="00985B2B"/>
    <w:rsid w:val="00986501"/>
    <w:rsid w:val="0098759F"/>
    <w:rsid w:val="009875F1"/>
    <w:rsid w:val="0098798F"/>
    <w:rsid w:val="00987B17"/>
    <w:rsid w:val="00987E36"/>
    <w:rsid w:val="00987E89"/>
    <w:rsid w:val="00987F9B"/>
    <w:rsid w:val="00990287"/>
    <w:rsid w:val="00990869"/>
    <w:rsid w:val="009909FF"/>
    <w:rsid w:val="00990F7E"/>
    <w:rsid w:val="0099110F"/>
    <w:rsid w:val="00991BFE"/>
    <w:rsid w:val="00991CDD"/>
    <w:rsid w:val="009922C3"/>
    <w:rsid w:val="0099279B"/>
    <w:rsid w:val="00992AF2"/>
    <w:rsid w:val="00992D48"/>
    <w:rsid w:val="00992FBF"/>
    <w:rsid w:val="00993075"/>
    <w:rsid w:val="0099356B"/>
    <w:rsid w:val="00993CA6"/>
    <w:rsid w:val="009940E7"/>
    <w:rsid w:val="009944E9"/>
    <w:rsid w:val="009945DC"/>
    <w:rsid w:val="009947DC"/>
    <w:rsid w:val="00994A49"/>
    <w:rsid w:val="00994D4A"/>
    <w:rsid w:val="00995AED"/>
    <w:rsid w:val="009968D3"/>
    <w:rsid w:val="00997A85"/>
    <w:rsid w:val="009A03C9"/>
    <w:rsid w:val="009A0A4C"/>
    <w:rsid w:val="009A0C5B"/>
    <w:rsid w:val="009A140E"/>
    <w:rsid w:val="009A18E7"/>
    <w:rsid w:val="009A1C4E"/>
    <w:rsid w:val="009A1F08"/>
    <w:rsid w:val="009A2530"/>
    <w:rsid w:val="009A25FE"/>
    <w:rsid w:val="009A2C63"/>
    <w:rsid w:val="009A2C76"/>
    <w:rsid w:val="009A2CD9"/>
    <w:rsid w:val="009A304E"/>
    <w:rsid w:val="009A357E"/>
    <w:rsid w:val="009A363A"/>
    <w:rsid w:val="009A41BD"/>
    <w:rsid w:val="009A4329"/>
    <w:rsid w:val="009A48AE"/>
    <w:rsid w:val="009A4F21"/>
    <w:rsid w:val="009A5703"/>
    <w:rsid w:val="009A63BF"/>
    <w:rsid w:val="009A66C6"/>
    <w:rsid w:val="009A6700"/>
    <w:rsid w:val="009A722A"/>
    <w:rsid w:val="009A7439"/>
    <w:rsid w:val="009A777A"/>
    <w:rsid w:val="009A79F0"/>
    <w:rsid w:val="009A7B5B"/>
    <w:rsid w:val="009B0CB1"/>
    <w:rsid w:val="009B121E"/>
    <w:rsid w:val="009B1FFD"/>
    <w:rsid w:val="009B2303"/>
    <w:rsid w:val="009B2730"/>
    <w:rsid w:val="009B279C"/>
    <w:rsid w:val="009B29D8"/>
    <w:rsid w:val="009B2AB4"/>
    <w:rsid w:val="009B2CE6"/>
    <w:rsid w:val="009B3ED3"/>
    <w:rsid w:val="009B4225"/>
    <w:rsid w:val="009B43F7"/>
    <w:rsid w:val="009B4932"/>
    <w:rsid w:val="009B4B94"/>
    <w:rsid w:val="009B4F93"/>
    <w:rsid w:val="009B5552"/>
    <w:rsid w:val="009B5B06"/>
    <w:rsid w:val="009B5C27"/>
    <w:rsid w:val="009B62CF"/>
    <w:rsid w:val="009B663C"/>
    <w:rsid w:val="009B699F"/>
    <w:rsid w:val="009B6AD6"/>
    <w:rsid w:val="009B6DDB"/>
    <w:rsid w:val="009B6E91"/>
    <w:rsid w:val="009B77BB"/>
    <w:rsid w:val="009B791C"/>
    <w:rsid w:val="009B7A67"/>
    <w:rsid w:val="009B7A6A"/>
    <w:rsid w:val="009B7F4C"/>
    <w:rsid w:val="009C02DE"/>
    <w:rsid w:val="009C0410"/>
    <w:rsid w:val="009C063E"/>
    <w:rsid w:val="009C069B"/>
    <w:rsid w:val="009C07D1"/>
    <w:rsid w:val="009C0D6A"/>
    <w:rsid w:val="009C1ABB"/>
    <w:rsid w:val="009C1F29"/>
    <w:rsid w:val="009C21BC"/>
    <w:rsid w:val="009C285F"/>
    <w:rsid w:val="009C28C5"/>
    <w:rsid w:val="009C2BA6"/>
    <w:rsid w:val="009C3839"/>
    <w:rsid w:val="009C554B"/>
    <w:rsid w:val="009C55F1"/>
    <w:rsid w:val="009C5A0F"/>
    <w:rsid w:val="009C5DB0"/>
    <w:rsid w:val="009C6390"/>
    <w:rsid w:val="009C6606"/>
    <w:rsid w:val="009C664B"/>
    <w:rsid w:val="009C68BA"/>
    <w:rsid w:val="009C6FED"/>
    <w:rsid w:val="009C7014"/>
    <w:rsid w:val="009C7205"/>
    <w:rsid w:val="009C739E"/>
    <w:rsid w:val="009C7545"/>
    <w:rsid w:val="009C77B6"/>
    <w:rsid w:val="009C789B"/>
    <w:rsid w:val="009C7E9E"/>
    <w:rsid w:val="009D02A1"/>
    <w:rsid w:val="009D1280"/>
    <w:rsid w:val="009D15B0"/>
    <w:rsid w:val="009D19C9"/>
    <w:rsid w:val="009D25EB"/>
    <w:rsid w:val="009D25F8"/>
    <w:rsid w:val="009D2E5D"/>
    <w:rsid w:val="009D3B6F"/>
    <w:rsid w:val="009D3B97"/>
    <w:rsid w:val="009D3BA8"/>
    <w:rsid w:val="009D3E63"/>
    <w:rsid w:val="009D4478"/>
    <w:rsid w:val="009D4C56"/>
    <w:rsid w:val="009D4C7F"/>
    <w:rsid w:val="009D61C6"/>
    <w:rsid w:val="009D650F"/>
    <w:rsid w:val="009D6BFF"/>
    <w:rsid w:val="009D7820"/>
    <w:rsid w:val="009E0444"/>
    <w:rsid w:val="009E0D3C"/>
    <w:rsid w:val="009E111F"/>
    <w:rsid w:val="009E1B36"/>
    <w:rsid w:val="009E2EC2"/>
    <w:rsid w:val="009E2F85"/>
    <w:rsid w:val="009E3AAE"/>
    <w:rsid w:val="009E41C6"/>
    <w:rsid w:val="009E4E2F"/>
    <w:rsid w:val="009E4E85"/>
    <w:rsid w:val="009E58CA"/>
    <w:rsid w:val="009E5C41"/>
    <w:rsid w:val="009E5C7B"/>
    <w:rsid w:val="009E719C"/>
    <w:rsid w:val="009E72A4"/>
    <w:rsid w:val="009E744E"/>
    <w:rsid w:val="009E7B7D"/>
    <w:rsid w:val="009F07AB"/>
    <w:rsid w:val="009F0A3D"/>
    <w:rsid w:val="009F0ECB"/>
    <w:rsid w:val="009F102A"/>
    <w:rsid w:val="009F1667"/>
    <w:rsid w:val="009F19AF"/>
    <w:rsid w:val="009F1EE5"/>
    <w:rsid w:val="009F1F8A"/>
    <w:rsid w:val="009F2735"/>
    <w:rsid w:val="009F2B87"/>
    <w:rsid w:val="009F2BEB"/>
    <w:rsid w:val="009F2D27"/>
    <w:rsid w:val="009F2FA2"/>
    <w:rsid w:val="009F327C"/>
    <w:rsid w:val="009F340D"/>
    <w:rsid w:val="009F3633"/>
    <w:rsid w:val="009F378C"/>
    <w:rsid w:val="009F3A09"/>
    <w:rsid w:val="009F3B74"/>
    <w:rsid w:val="009F426B"/>
    <w:rsid w:val="009F46B7"/>
    <w:rsid w:val="009F4C25"/>
    <w:rsid w:val="009F4F28"/>
    <w:rsid w:val="009F520D"/>
    <w:rsid w:val="009F55DC"/>
    <w:rsid w:val="009F5D25"/>
    <w:rsid w:val="009F5DAE"/>
    <w:rsid w:val="009F612B"/>
    <w:rsid w:val="009F6601"/>
    <w:rsid w:val="009F673D"/>
    <w:rsid w:val="009F6811"/>
    <w:rsid w:val="009F6BA5"/>
    <w:rsid w:val="009F739C"/>
    <w:rsid w:val="009F75B7"/>
    <w:rsid w:val="009F798E"/>
    <w:rsid w:val="009F79DD"/>
    <w:rsid w:val="00A000B5"/>
    <w:rsid w:val="00A00925"/>
    <w:rsid w:val="00A0105F"/>
    <w:rsid w:val="00A016BB"/>
    <w:rsid w:val="00A01B2D"/>
    <w:rsid w:val="00A01EE4"/>
    <w:rsid w:val="00A022A1"/>
    <w:rsid w:val="00A0285E"/>
    <w:rsid w:val="00A02A68"/>
    <w:rsid w:val="00A02F04"/>
    <w:rsid w:val="00A02F05"/>
    <w:rsid w:val="00A02F5A"/>
    <w:rsid w:val="00A02F86"/>
    <w:rsid w:val="00A03525"/>
    <w:rsid w:val="00A036BB"/>
    <w:rsid w:val="00A03972"/>
    <w:rsid w:val="00A03EE4"/>
    <w:rsid w:val="00A0474D"/>
    <w:rsid w:val="00A05221"/>
    <w:rsid w:val="00A053A4"/>
    <w:rsid w:val="00A06003"/>
    <w:rsid w:val="00A06170"/>
    <w:rsid w:val="00A064B6"/>
    <w:rsid w:val="00A06B0E"/>
    <w:rsid w:val="00A0720D"/>
    <w:rsid w:val="00A0794C"/>
    <w:rsid w:val="00A07C1D"/>
    <w:rsid w:val="00A1002C"/>
    <w:rsid w:val="00A105EA"/>
    <w:rsid w:val="00A10B0C"/>
    <w:rsid w:val="00A117BD"/>
    <w:rsid w:val="00A11EB1"/>
    <w:rsid w:val="00A11FEE"/>
    <w:rsid w:val="00A12058"/>
    <w:rsid w:val="00A12993"/>
    <w:rsid w:val="00A12A0B"/>
    <w:rsid w:val="00A12A57"/>
    <w:rsid w:val="00A12C3D"/>
    <w:rsid w:val="00A12EF5"/>
    <w:rsid w:val="00A13289"/>
    <w:rsid w:val="00A134E4"/>
    <w:rsid w:val="00A137F4"/>
    <w:rsid w:val="00A138BB"/>
    <w:rsid w:val="00A13DE2"/>
    <w:rsid w:val="00A14453"/>
    <w:rsid w:val="00A1532C"/>
    <w:rsid w:val="00A154FB"/>
    <w:rsid w:val="00A15B15"/>
    <w:rsid w:val="00A15FB8"/>
    <w:rsid w:val="00A16343"/>
    <w:rsid w:val="00A16784"/>
    <w:rsid w:val="00A16B03"/>
    <w:rsid w:val="00A16F35"/>
    <w:rsid w:val="00A1764C"/>
    <w:rsid w:val="00A17EFD"/>
    <w:rsid w:val="00A20124"/>
    <w:rsid w:val="00A206C6"/>
    <w:rsid w:val="00A20CCE"/>
    <w:rsid w:val="00A217CF"/>
    <w:rsid w:val="00A2195F"/>
    <w:rsid w:val="00A21A11"/>
    <w:rsid w:val="00A225B6"/>
    <w:rsid w:val="00A2264A"/>
    <w:rsid w:val="00A2278D"/>
    <w:rsid w:val="00A22D67"/>
    <w:rsid w:val="00A230E2"/>
    <w:rsid w:val="00A2325C"/>
    <w:rsid w:val="00A23355"/>
    <w:rsid w:val="00A23B1B"/>
    <w:rsid w:val="00A23C80"/>
    <w:rsid w:val="00A244D9"/>
    <w:rsid w:val="00A2458C"/>
    <w:rsid w:val="00A24A84"/>
    <w:rsid w:val="00A24DBB"/>
    <w:rsid w:val="00A250B0"/>
    <w:rsid w:val="00A263E8"/>
    <w:rsid w:val="00A266C8"/>
    <w:rsid w:val="00A27315"/>
    <w:rsid w:val="00A27DFA"/>
    <w:rsid w:val="00A30215"/>
    <w:rsid w:val="00A3187A"/>
    <w:rsid w:val="00A31E59"/>
    <w:rsid w:val="00A324B1"/>
    <w:rsid w:val="00A32529"/>
    <w:rsid w:val="00A3262D"/>
    <w:rsid w:val="00A32F99"/>
    <w:rsid w:val="00A33EE2"/>
    <w:rsid w:val="00A3441A"/>
    <w:rsid w:val="00A34430"/>
    <w:rsid w:val="00A345B8"/>
    <w:rsid w:val="00A34912"/>
    <w:rsid w:val="00A34A96"/>
    <w:rsid w:val="00A3515C"/>
    <w:rsid w:val="00A351C9"/>
    <w:rsid w:val="00A3576B"/>
    <w:rsid w:val="00A359AE"/>
    <w:rsid w:val="00A35AF7"/>
    <w:rsid w:val="00A3631C"/>
    <w:rsid w:val="00A36363"/>
    <w:rsid w:val="00A370EB"/>
    <w:rsid w:val="00A3738B"/>
    <w:rsid w:val="00A37506"/>
    <w:rsid w:val="00A3756C"/>
    <w:rsid w:val="00A407E4"/>
    <w:rsid w:val="00A4128D"/>
    <w:rsid w:val="00A4148C"/>
    <w:rsid w:val="00A4183F"/>
    <w:rsid w:val="00A418B1"/>
    <w:rsid w:val="00A419E7"/>
    <w:rsid w:val="00A42338"/>
    <w:rsid w:val="00A42667"/>
    <w:rsid w:val="00A428A8"/>
    <w:rsid w:val="00A42A8A"/>
    <w:rsid w:val="00A42C07"/>
    <w:rsid w:val="00A4359B"/>
    <w:rsid w:val="00A43659"/>
    <w:rsid w:val="00A43734"/>
    <w:rsid w:val="00A438F3"/>
    <w:rsid w:val="00A43F6F"/>
    <w:rsid w:val="00A44247"/>
    <w:rsid w:val="00A4434C"/>
    <w:rsid w:val="00A4504E"/>
    <w:rsid w:val="00A450F4"/>
    <w:rsid w:val="00A45103"/>
    <w:rsid w:val="00A451F0"/>
    <w:rsid w:val="00A4525B"/>
    <w:rsid w:val="00A45715"/>
    <w:rsid w:val="00A459B8"/>
    <w:rsid w:val="00A45EC3"/>
    <w:rsid w:val="00A461B4"/>
    <w:rsid w:val="00A46339"/>
    <w:rsid w:val="00A46A0A"/>
    <w:rsid w:val="00A46BE4"/>
    <w:rsid w:val="00A46EBF"/>
    <w:rsid w:val="00A46F07"/>
    <w:rsid w:val="00A46FF6"/>
    <w:rsid w:val="00A47BFA"/>
    <w:rsid w:val="00A50405"/>
    <w:rsid w:val="00A509C8"/>
    <w:rsid w:val="00A510F5"/>
    <w:rsid w:val="00A5150C"/>
    <w:rsid w:val="00A51A32"/>
    <w:rsid w:val="00A51CD6"/>
    <w:rsid w:val="00A520F2"/>
    <w:rsid w:val="00A5212E"/>
    <w:rsid w:val="00A52281"/>
    <w:rsid w:val="00A5256A"/>
    <w:rsid w:val="00A52BAF"/>
    <w:rsid w:val="00A52D7D"/>
    <w:rsid w:val="00A52EC1"/>
    <w:rsid w:val="00A5330F"/>
    <w:rsid w:val="00A534DF"/>
    <w:rsid w:val="00A54574"/>
    <w:rsid w:val="00A54626"/>
    <w:rsid w:val="00A54A4E"/>
    <w:rsid w:val="00A54D92"/>
    <w:rsid w:val="00A5500E"/>
    <w:rsid w:val="00A55195"/>
    <w:rsid w:val="00A558B5"/>
    <w:rsid w:val="00A55E4A"/>
    <w:rsid w:val="00A56361"/>
    <w:rsid w:val="00A56E07"/>
    <w:rsid w:val="00A576BA"/>
    <w:rsid w:val="00A5796B"/>
    <w:rsid w:val="00A57C33"/>
    <w:rsid w:val="00A57DE3"/>
    <w:rsid w:val="00A60AC2"/>
    <w:rsid w:val="00A60F6B"/>
    <w:rsid w:val="00A61047"/>
    <w:rsid w:val="00A611DF"/>
    <w:rsid w:val="00A612C7"/>
    <w:rsid w:val="00A613EA"/>
    <w:rsid w:val="00A618E2"/>
    <w:rsid w:val="00A61D05"/>
    <w:rsid w:val="00A621C6"/>
    <w:rsid w:val="00A62907"/>
    <w:rsid w:val="00A63716"/>
    <w:rsid w:val="00A63A0D"/>
    <w:rsid w:val="00A649BB"/>
    <w:rsid w:val="00A649E9"/>
    <w:rsid w:val="00A64EA9"/>
    <w:rsid w:val="00A64F93"/>
    <w:rsid w:val="00A655A0"/>
    <w:rsid w:val="00A657AE"/>
    <w:rsid w:val="00A65876"/>
    <w:rsid w:val="00A65B21"/>
    <w:rsid w:val="00A65DB1"/>
    <w:rsid w:val="00A6624B"/>
    <w:rsid w:val="00A66BD9"/>
    <w:rsid w:val="00A66C57"/>
    <w:rsid w:val="00A66F61"/>
    <w:rsid w:val="00A673BE"/>
    <w:rsid w:val="00A6766E"/>
    <w:rsid w:val="00A678A4"/>
    <w:rsid w:val="00A70402"/>
    <w:rsid w:val="00A70A61"/>
    <w:rsid w:val="00A720B9"/>
    <w:rsid w:val="00A722DF"/>
    <w:rsid w:val="00A7292A"/>
    <w:rsid w:val="00A72BBE"/>
    <w:rsid w:val="00A72C46"/>
    <w:rsid w:val="00A72ED2"/>
    <w:rsid w:val="00A72FB0"/>
    <w:rsid w:val="00A732F9"/>
    <w:rsid w:val="00A73941"/>
    <w:rsid w:val="00A74043"/>
    <w:rsid w:val="00A7462C"/>
    <w:rsid w:val="00A749A2"/>
    <w:rsid w:val="00A75006"/>
    <w:rsid w:val="00A75007"/>
    <w:rsid w:val="00A75640"/>
    <w:rsid w:val="00A756D3"/>
    <w:rsid w:val="00A75E7D"/>
    <w:rsid w:val="00A76018"/>
    <w:rsid w:val="00A76183"/>
    <w:rsid w:val="00A76475"/>
    <w:rsid w:val="00A7670C"/>
    <w:rsid w:val="00A772B7"/>
    <w:rsid w:val="00A77617"/>
    <w:rsid w:val="00A80522"/>
    <w:rsid w:val="00A80946"/>
    <w:rsid w:val="00A811C1"/>
    <w:rsid w:val="00A8141B"/>
    <w:rsid w:val="00A81A1A"/>
    <w:rsid w:val="00A81B50"/>
    <w:rsid w:val="00A823BF"/>
    <w:rsid w:val="00A82AB4"/>
    <w:rsid w:val="00A82D86"/>
    <w:rsid w:val="00A82F93"/>
    <w:rsid w:val="00A8301A"/>
    <w:rsid w:val="00A83219"/>
    <w:rsid w:val="00A833F8"/>
    <w:rsid w:val="00A83587"/>
    <w:rsid w:val="00A83BE7"/>
    <w:rsid w:val="00A83CBA"/>
    <w:rsid w:val="00A83FBB"/>
    <w:rsid w:val="00A84570"/>
    <w:rsid w:val="00A85A6C"/>
    <w:rsid w:val="00A85BCC"/>
    <w:rsid w:val="00A8608A"/>
    <w:rsid w:val="00A86844"/>
    <w:rsid w:val="00A868CE"/>
    <w:rsid w:val="00A86B3E"/>
    <w:rsid w:val="00A87190"/>
    <w:rsid w:val="00A87457"/>
    <w:rsid w:val="00A87A1A"/>
    <w:rsid w:val="00A87A64"/>
    <w:rsid w:val="00A87D4F"/>
    <w:rsid w:val="00A9018A"/>
    <w:rsid w:val="00A9065C"/>
    <w:rsid w:val="00A90C1B"/>
    <w:rsid w:val="00A90D21"/>
    <w:rsid w:val="00A91150"/>
    <w:rsid w:val="00A91AC7"/>
    <w:rsid w:val="00A92469"/>
    <w:rsid w:val="00A924E7"/>
    <w:rsid w:val="00A92AC6"/>
    <w:rsid w:val="00A92B96"/>
    <w:rsid w:val="00A92F57"/>
    <w:rsid w:val="00A9341B"/>
    <w:rsid w:val="00A93725"/>
    <w:rsid w:val="00A93FAF"/>
    <w:rsid w:val="00A94025"/>
    <w:rsid w:val="00A94458"/>
    <w:rsid w:val="00A94552"/>
    <w:rsid w:val="00A945AB"/>
    <w:rsid w:val="00A94DAC"/>
    <w:rsid w:val="00A94F0F"/>
    <w:rsid w:val="00A95197"/>
    <w:rsid w:val="00A953DE"/>
    <w:rsid w:val="00A954BA"/>
    <w:rsid w:val="00A95A5D"/>
    <w:rsid w:val="00A95FE2"/>
    <w:rsid w:val="00A96010"/>
    <w:rsid w:val="00A961BE"/>
    <w:rsid w:val="00A965CD"/>
    <w:rsid w:val="00A96640"/>
    <w:rsid w:val="00A9671A"/>
    <w:rsid w:val="00A9710B"/>
    <w:rsid w:val="00A9719D"/>
    <w:rsid w:val="00A978D3"/>
    <w:rsid w:val="00AA0035"/>
    <w:rsid w:val="00AA03C2"/>
    <w:rsid w:val="00AA0D1F"/>
    <w:rsid w:val="00AA0DED"/>
    <w:rsid w:val="00AA129D"/>
    <w:rsid w:val="00AA1EAB"/>
    <w:rsid w:val="00AA206C"/>
    <w:rsid w:val="00AA2AA1"/>
    <w:rsid w:val="00AA2BBA"/>
    <w:rsid w:val="00AA2F80"/>
    <w:rsid w:val="00AA30AC"/>
    <w:rsid w:val="00AA3DEE"/>
    <w:rsid w:val="00AA42BD"/>
    <w:rsid w:val="00AA44EE"/>
    <w:rsid w:val="00AA4508"/>
    <w:rsid w:val="00AA4610"/>
    <w:rsid w:val="00AA4B8F"/>
    <w:rsid w:val="00AA5041"/>
    <w:rsid w:val="00AA50C7"/>
    <w:rsid w:val="00AA54D3"/>
    <w:rsid w:val="00AA5524"/>
    <w:rsid w:val="00AA5B86"/>
    <w:rsid w:val="00AA5C05"/>
    <w:rsid w:val="00AA5CEC"/>
    <w:rsid w:val="00AA69F8"/>
    <w:rsid w:val="00AA6AB2"/>
    <w:rsid w:val="00AA7841"/>
    <w:rsid w:val="00AA78AD"/>
    <w:rsid w:val="00AA7E7A"/>
    <w:rsid w:val="00AB0096"/>
    <w:rsid w:val="00AB09DC"/>
    <w:rsid w:val="00AB0B91"/>
    <w:rsid w:val="00AB0FA1"/>
    <w:rsid w:val="00AB0FDE"/>
    <w:rsid w:val="00AB174A"/>
    <w:rsid w:val="00AB175D"/>
    <w:rsid w:val="00AB1E90"/>
    <w:rsid w:val="00AB2921"/>
    <w:rsid w:val="00AB2A04"/>
    <w:rsid w:val="00AB2A62"/>
    <w:rsid w:val="00AB3194"/>
    <w:rsid w:val="00AB33E2"/>
    <w:rsid w:val="00AB3D3B"/>
    <w:rsid w:val="00AB3F1F"/>
    <w:rsid w:val="00AB3FB5"/>
    <w:rsid w:val="00AB4218"/>
    <w:rsid w:val="00AB474F"/>
    <w:rsid w:val="00AB4AD5"/>
    <w:rsid w:val="00AB4C33"/>
    <w:rsid w:val="00AB4E37"/>
    <w:rsid w:val="00AB4F38"/>
    <w:rsid w:val="00AB4F49"/>
    <w:rsid w:val="00AB5366"/>
    <w:rsid w:val="00AB5485"/>
    <w:rsid w:val="00AB5F9E"/>
    <w:rsid w:val="00AB622A"/>
    <w:rsid w:val="00AB6E78"/>
    <w:rsid w:val="00AB7034"/>
    <w:rsid w:val="00AB7163"/>
    <w:rsid w:val="00AB7A4C"/>
    <w:rsid w:val="00AC072F"/>
    <w:rsid w:val="00AC0D0A"/>
    <w:rsid w:val="00AC1307"/>
    <w:rsid w:val="00AC1F0D"/>
    <w:rsid w:val="00AC22D5"/>
    <w:rsid w:val="00AC284F"/>
    <w:rsid w:val="00AC28BB"/>
    <w:rsid w:val="00AC2F1F"/>
    <w:rsid w:val="00AC3007"/>
    <w:rsid w:val="00AC3046"/>
    <w:rsid w:val="00AC325A"/>
    <w:rsid w:val="00AC375E"/>
    <w:rsid w:val="00AC38EA"/>
    <w:rsid w:val="00AC395E"/>
    <w:rsid w:val="00AC3E57"/>
    <w:rsid w:val="00AC406F"/>
    <w:rsid w:val="00AC451F"/>
    <w:rsid w:val="00AC461B"/>
    <w:rsid w:val="00AC4658"/>
    <w:rsid w:val="00AC4836"/>
    <w:rsid w:val="00AC4FE3"/>
    <w:rsid w:val="00AC5BCD"/>
    <w:rsid w:val="00AC5C91"/>
    <w:rsid w:val="00AC6075"/>
    <w:rsid w:val="00AC607B"/>
    <w:rsid w:val="00AC7076"/>
    <w:rsid w:val="00AC75E9"/>
    <w:rsid w:val="00AC7BEE"/>
    <w:rsid w:val="00AD0137"/>
    <w:rsid w:val="00AD0714"/>
    <w:rsid w:val="00AD10DA"/>
    <w:rsid w:val="00AD17F2"/>
    <w:rsid w:val="00AD1842"/>
    <w:rsid w:val="00AD186A"/>
    <w:rsid w:val="00AD18F3"/>
    <w:rsid w:val="00AD2D0D"/>
    <w:rsid w:val="00AD3096"/>
    <w:rsid w:val="00AD3127"/>
    <w:rsid w:val="00AD34AF"/>
    <w:rsid w:val="00AD3707"/>
    <w:rsid w:val="00AD425E"/>
    <w:rsid w:val="00AD4922"/>
    <w:rsid w:val="00AD4C70"/>
    <w:rsid w:val="00AD4EA4"/>
    <w:rsid w:val="00AD5759"/>
    <w:rsid w:val="00AD57A6"/>
    <w:rsid w:val="00AD6AF2"/>
    <w:rsid w:val="00AD6B99"/>
    <w:rsid w:val="00AD7416"/>
    <w:rsid w:val="00AD795F"/>
    <w:rsid w:val="00AD7EB9"/>
    <w:rsid w:val="00AD7F14"/>
    <w:rsid w:val="00AE0A8F"/>
    <w:rsid w:val="00AE10B5"/>
    <w:rsid w:val="00AE1268"/>
    <w:rsid w:val="00AE1381"/>
    <w:rsid w:val="00AE15F9"/>
    <w:rsid w:val="00AE1610"/>
    <w:rsid w:val="00AE16AF"/>
    <w:rsid w:val="00AE1784"/>
    <w:rsid w:val="00AE1D55"/>
    <w:rsid w:val="00AE1FF8"/>
    <w:rsid w:val="00AE20FF"/>
    <w:rsid w:val="00AE2119"/>
    <w:rsid w:val="00AE234A"/>
    <w:rsid w:val="00AE25D0"/>
    <w:rsid w:val="00AE262A"/>
    <w:rsid w:val="00AE2B14"/>
    <w:rsid w:val="00AE37BC"/>
    <w:rsid w:val="00AE4277"/>
    <w:rsid w:val="00AE448D"/>
    <w:rsid w:val="00AE493C"/>
    <w:rsid w:val="00AE4A5E"/>
    <w:rsid w:val="00AE4DE2"/>
    <w:rsid w:val="00AE50E7"/>
    <w:rsid w:val="00AE53D9"/>
    <w:rsid w:val="00AE5885"/>
    <w:rsid w:val="00AE5C9A"/>
    <w:rsid w:val="00AE6332"/>
    <w:rsid w:val="00AE69C0"/>
    <w:rsid w:val="00AE6A87"/>
    <w:rsid w:val="00AE6BFB"/>
    <w:rsid w:val="00AE6E54"/>
    <w:rsid w:val="00AE75E2"/>
    <w:rsid w:val="00AE7AAB"/>
    <w:rsid w:val="00AF0066"/>
    <w:rsid w:val="00AF05A0"/>
    <w:rsid w:val="00AF06FA"/>
    <w:rsid w:val="00AF07D8"/>
    <w:rsid w:val="00AF14DB"/>
    <w:rsid w:val="00AF17B4"/>
    <w:rsid w:val="00AF1E9A"/>
    <w:rsid w:val="00AF2641"/>
    <w:rsid w:val="00AF287E"/>
    <w:rsid w:val="00AF29C8"/>
    <w:rsid w:val="00AF2B1B"/>
    <w:rsid w:val="00AF2B7B"/>
    <w:rsid w:val="00AF2C75"/>
    <w:rsid w:val="00AF3141"/>
    <w:rsid w:val="00AF3AF1"/>
    <w:rsid w:val="00AF3C7F"/>
    <w:rsid w:val="00AF3FAA"/>
    <w:rsid w:val="00AF4347"/>
    <w:rsid w:val="00AF456A"/>
    <w:rsid w:val="00AF48A6"/>
    <w:rsid w:val="00AF4DF5"/>
    <w:rsid w:val="00AF4E75"/>
    <w:rsid w:val="00AF50F0"/>
    <w:rsid w:val="00AF5545"/>
    <w:rsid w:val="00AF591F"/>
    <w:rsid w:val="00AF5EED"/>
    <w:rsid w:val="00AF6C8F"/>
    <w:rsid w:val="00AF6FAB"/>
    <w:rsid w:val="00AF71EC"/>
    <w:rsid w:val="00AF7971"/>
    <w:rsid w:val="00AF7A2E"/>
    <w:rsid w:val="00AF7D92"/>
    <w:rsid w:val="00B01177"/>
    <w:rsid w:val="00B01384"/>
    <w:rsid w:val="00B01F9C"/>
    <w:rsid w:val="00B021CB"/>
    <w:rsid w:val="00B02600"/>
    <w:rsid w:val="00B02D98"/>
    <w:rsid w:val="00B02EA9"/>
    <w:rsid w:val="00B02FDC"/>
    <w:rsid w:val="00B0329D"/>
    <w:rsid w:val="00B032D3"/>
    <w:rsid w:val="00B03679"/>
    <w:rsid w:val="00B03BC5"/>
    <w:rsid w:val="00B03C84"/>
    <w:rsid w:val="00B03EC2"/>
    <w:rsid w:val="00B03FCC"/>
    <w:rsid w:val="00B04207"/>
    <w:rsid w:val="00B046A9"/>
    <w:rsid w:val="00B04B04"/>
    <w:rsid w:val="00B04E79"/>
    <w:rsid w:val="00B0518D"/>
    <w:rsid w:val="00B05329"/>
    <w:rsid w:val="00B05632"/>
    <w:rsid w:val="00B056AA"/>
    <w:rsid w:val="00B05C36"/>
    <w:rsid w:val="00B06683"/>
    <w:rsid w:val="00B067D3"/>
    <w:rsid w:val="00B06E78"/>
    <w:rsid w:val="00B070FD"/>
    <w:rsid w:val="00B07544"/>
    <w:rsid w:val="00B077D7"/>
    <w:rsid w:val="00B07BB0"/>
    <w:rsid w:val="00B10550"/>
    <w:rsid w:val="00B106A0"/>
    <w:rsid w:val="00B10750"/>
    <w:rsid w:val="00B1077B"/>
    <w:rsid w:val="00B10B29"/>
    <w:rsid w:val="00B10E25"/>
    <w:rsid w:val="00B117FF"/>
    <w:rsid w:val="00B11CC7"/>
    <w:rsid w:val="00B12141"/>
    <w:rsid w:val="00B13039"/>
    <w:rsid w:val="00B13D34"/>
    <w:rsid w:val="00B142C7"/>
    <w:rsid w:val="00B14562"/>
    <w:rsid w:val="00B1496D"/>
    <w:rsid w:val="00B15496"/>
    <w:rsid w:val="00B158F1"/>
    <w:rsid w:val="00B1594D"/>
    <w:rsid w:val="00B15F75"/>
    <w:rsid w:val="00B1676D"/>
    <w:rsid w:val="00B16CE0"/>
    <w:rsid w:val="00B16F65"/>
    <w:rsid w:val="00B170CF"/>
    <w:rsid w:val="00B17454"/>
    <w:rsid w:val="00B1767F"/>
    <w:rsid w:val="00B2012A"/>
    <w:rsid w:val="00B2031A"/>
    <w:rsid w:val="00B20538"/>
    <w:rsid w:val="00B20964"/>
    <w:rsid w:val="00B20C9B"/>
    <w:rsid w:val="00B2110E"/>
    <w:rsid w:val="00B21286"/>
    <w:rsid w:val="00B212EA"/>
    <w:rsid w:val="00B213E1"/>
    <w:rsid w:val="00B217AC"/>
    <w:rsid w:val="00B21993"/>
    <w:rsid w:val="00B219A6"/>
    <w:rsid w:val="00B21CEC"/>
    <w:rsid w:val="00B21D7A"/>
    <w:rsid w:val="00B2226B"/>
    <w:rsid w:val="00B22319"/>
    <w:rsid w:val="00B22700"/>
    <w:rsid w:val="00B22A46"/>
    <w:rsid w:val="00B2302E"/>
    <w:rsid w:val="00B235DE"/>
    <w:rsid w:val="00B23C37"/>
    <w:rsid w:val="00B251E8"/>
    <w:rsid w:val="00B2619D"/>
    <w:rsid w:val="00B26D9D"/>
    <w:rsid w:val="00B26E7E"/>
    <w:rsid w:val="00B270F4"/>
    <w:rsid w:val="00B270FE"/>
    <w:rsid w:val="00B2713E"/>
    <w:rsid w:val="00B273E0"/>
    <w:rsid w:val="00B27986"/>
    <w:rsid w:val="00B30510"/>
    <w:rsid w:val="00B30926"/>
    <w:rsid w:val="00B30B4F"/>
    <w:rsid w:val="00B30F80"/>
    <w:rsid w:val="00B31058"/>
    <w:rsid w:val="00B31491"/>
    <w:rsid w:val="00B31613"/>
    <w:rsid w:val="00B31CD4"/>
    <w:rsid w:val="00B323DE"/>
    <w:rsid w:val="00B33121"/>
    <w:rsid w:val="00B33D47"/>
    <w:rsid w:val="00B33D90"/>
    <w:rsid w:val="00B342CF"/>
    <w:rsid w:val="00B34354"/>
    <w:rsid w:val="00B34516"/>
    <w:rsid w:val="00B345CE"/>
    <w:rsid w:val="00B34707"/>
    <w:rsid w:val="00B349AC"/>
    <w:rsid w:val="00B349F8"/>
    <w:rsid w:val="00B34B26"/>
    <w:rsid w:val="00B34D10"/>
    <w:rsid w:val="00B34FCB"/>
    <w:rsid w:val="00B3523B"/>
    <w:rsid w:val="00B3580F"/>
    <w:rsid w:val="00B35B71"/>
    <w:rsid w:val="00B35BF9"/>
    <w:rsid w:val="00B36003"/>
    <w:rsid w:val="00B36020"/>
    <w:rsid w:val="00B361FC"/>
    <w:rsid w:val="00B36ABF"/>
    <w:rsid w:val="00B36B79"/>
    <w:rsid w:val="00B40121"/>
    <w:rsid w:val="00B40726"/>
    <w:rsid w:val="00B407AE"/>
    <w:rsid w:val="00B40935"/>
    <w:rsid w:val="00B40BDA"/>
    <w:rsid w:val="00B40E90"/>
    <w:rsid w:val="00B40FCD"/>
    <w:rsid w:val="00B4127A"/>
    <w:rsid w:val="00B416FA"/>
    <w:rsid w:val="00B4192F"/>
    <w:rsid w:val="00B42198"/>
    <w:rsid w:val="00B424D0"/>
    <w:rsid w:val="00B42676"/>
    <w:rsid w:val="00B42C3F"/>
    <w:rsid w:val="00B42CAE"/>
    <w:rsid w:val="00B42F49"/>
    <w:rsid w:val="00B42FC2"/>
    <w:rsid w:val="00B434A1"/>
    <w:rsid w:val="00B440F6"/>
    <w:rsid w:val="00B44637"/>
    <w:rsid w:val="00B447F8"/>
    <w:rsid w:val="00B45023"/>
    <w:rsid w:val="00B454A2"/>
    <w:rsid w:val="00B455FF"/>
    <w:rsid w:val="00B4565F"/>
    <w:rsid w:val="00B45BD9"/>
    <w:rsid w:val="00B45D6E"/>
    <w:rsid w:val="00B45E56"/>
    <w:rsid w:val="00B461AE"/>
    <w:rsid w:val="00B46968"/>
    <w:rsid w:val="00B471BD"/>
    <w:rsid w:val="00B47300"/>
    <w:rsid w:val="00B473CB"/>
    <w:rsid w:val="00B50135"/>
    <w:rsid w:val="00B505F8"/>
    <w:rsid w:val="00B50FFA"/>
    <w:rsid w:val="00B5129F"/>
    <w:rsid w:val="00B512AF"/>
    <w:rsid w:val="00B51FBA"/>
    <w:rsid w:val="00B5276E"/>
    <w:rsid w:val="00B52ACD"/>
    <w:rsid w:val="00B52C50"/>
    <w:rsid w:val="00B52DA2"/>
    <w:rsid w:val="00B52DA8"/>
    <w:rsid w:val="00B52F51"/>
    <w:rsid w:val="00B537A7"/>
    <w:rsid w:val="00B53B76"/>
    <w:rsid w:val="00B54627"/>
    <w:rsid w:val="00B550B3"/>
    <w:rsid w:val="00B5520B"/>
    <w:rsid w:val="00B55216"/>
    <w:rsid w:val="00B552C0"/>
    <w:rsid w:val="00B554AB"/>
    <w:rsid w:val="00B55C70"/>
    <w:rsid w:val="00B55DF2"/>
    <w:rsid w:val="00B55ECF"/>
    <w:rsid w:val="00B5673E"/>
    <w:rsid w:val="00B56AFB"/>
    <w:rsid w:val="00B57122"/>
    <w:rsid w:val="00B57131"/>
    <w:rsid w:val="00B57228"/>
    <w:rsid w:val="00B572FF"/>
    <w:rsid w:val="00B57AF0"/>
    <w:rsid w:val="00B57BA3"/>
    <w:rsid w:val="00B57CD1"/>
    <w:rsid w:val="00B6000A"/>
    <w:rsid w:val="00B60276"/>
    <w:rsid w:val="00B606A6"/>
    <w:rsid w:val="00B613B6"/>
    <w:rsid w:val="00B61F48"/>
    <w:rsid w:val="00B63171"/>
    <w:rsid w:val="00B63EDD"/>
    <w:rsid w:val="00B642F4"/>
    <w:rsid w:val="00B6453D"/>
    <w:rsid w:val="00B64862"/>
    <w:rsid w:val="00B6537E"/>
    <w:rsid w:val="00B655FD"/>
    <w:rsid w:val="00B65B81"/>
    <w:rsid w:val="00B663C3"/>
    <w:rsid w:val="00B663FA"/>
    <w:rsid w:val="00B667BC"/>
    <w:rsid w:val="00B669E1"/>
    <w:rsid w:val="00B66AFB"/>
    <w:rsid w:val="00B66C90"/>
    <w:rsid w:val="00B66ECB"/>
    <w:rsid w:val="00B66FF1"/>
    <w:rsid w:val="00B67295"/>
    <w:rsid w:val="00B6735F"/>
    <w:rsid w:val="00B6761E"/>
    <w:rsid w:val="00B6775B"/>
    <w:rsid w:val="00B67B82"/>
    <w:rsid w:val="00B67D68"/>
    <w:rsid w:val="00B67E0E"/>
    <w:rsid w:val="00B71066"/>
    <w:rsid w:val="00B71757"/>
    <w:rsid w:val="00B717E9"/>
    <w:rsid w:val="00B71A7B"/>
    <w:rsid w:val="00B71E29"/>
    <w:rsid w:val="00B72B2D"/>
    <w:rsid w:val="00B72D64"/>
    <w:rsid w:val="00B72ECE"/>
    <w:rsid w:val="00B7345D"/>
    <w:rsid w:val="00B7373B"/>
    <w:rsid w:val="00B737F7"/>
    <w:rsid w:val="00B74112"/>
    <w:rsid w:val="00B741DB"/>
    <w:rsid w:val="00B744D3"/>
    <w:rsid w:val="00B744D8"/>
    <w:rsid w:val="00B74F42"/>
    <w:rsid w:val="00B750BD"/>
    <w:rsid w:val="00B75719"/>
    <w:rsid w:val="00B75993"/>
    <w:rsid w:val="00B75B94"/>
    <w:rsid w:val="00B75EC1"/>
    <w:rsid w:val="00B7675A"/>
    <w:rsid w:val="00B770F2"/>
    <w:rsid w:val="00B77206"/>
    <w:rsid w:val="00B7743B"/>
    <w:rsid w:val="00B774D1"/>
    <w:rsid w:val="00B7758C"/>
    <w:rsid w:val="00B801D4"/>
    <w:rsid w:val="00B805B2"/>
    <w:rsid w:val="00B80C96"/>
    <w:rsid w:val="00B81AA7"/>
    <w:rsid w:val="00B81E8E"/>
    <w:rsid w:val="00B827EB"/>
    <w:rsid w:val="00B8281C"/>
    <w:rsid w:val="00B82B18"/>
    <w:rsid w:val="00B82D07"/>
    <w:rsid w:val="00B83510"/>
    <w:rsid w:val="00B835E6"/>
    <w:rsid w:val="00B83C52"/>
    <w:rsid w:val="00B8449E"/>
    <w:rsid w:val="00B846F7"/>
    <w:rsid w:val="00B84790"/>
    <w:rsid w:val="00B84DAA"/>
    <w:rsid w:val="00B84EA4"/>
    <w:rsid w:val="00B85092"/>
    <w:rsid w:val="00B858D4"/>
    <w:rsid w:val="00B860DB"/>
    <w:rsid w:val="00B8610F"/>
    <w:rsid w:val="00B86259"/>
    <w:rsid w:val="00B867A5"/>
    <w:rsid w:val="00B86AA3"/>
    <w:rsid w:val="00B86B81"/>
    <w:rsid w:val="00B86BFC"/>
    <w:rsid w:val="00B86CBD"/>
    <w:rsid w:val="00B86F6C"/>
    <w:rsid w:val="00B87E9F"/>
    <w:rsid w:val="00B90541"/>
    <w:rsid w:val="00B9065E"/>
    <w:rsid w:val="00B9067A"/>
    <w:rsid w:val="00B907AF"/>
    <w:rsid w:val="00B908E1"/>
    <w:rsid w:val="00B90E36"/>
    <w:rsid w:val="00B911B4"/>
    <w:rsid w:val="00B91550"/>
    <w:rsid w:val="00B91C82"/>
    <w:rsid w:val="00B91F27"/>
    <w:rsid w:val="00B9210B"/>
    <w:rsid w:val="00B92114"/>
    <w:rsid w:val="00B9221A"/>
    <w:rsid w:val="00B92297"/>
    <w:rsid w:val="00B9255B"/>
    <w:rsid w:val="00B92C38"/>
    <w:rsid w:val="00B93050"/>
    <w:rsid w:val="00B93265"/>
    <w:rsid w:val="00B9344E"/>
    <w:rsid w:val="00B93FCB"/>
    <w:rsid w:val="00B94A44"/>
    <w:rsid w:val="00B94AC5"/>
    <w:rsid w:val="00B94FA3"/>
    <w:rsid w:val="00B9535A"/>
    <w:rsid w:val="00B95985"/>
    <w:rsid w:val="00B95E55"/>
    <w:rsid w:val="00B962E9"/>
    <w:rsid w:val="00B966C0"/>
    <w:rsid w:val="00B967C2"/>
    <w:rsid w:val="00B9695E"/>
    <w:rsid w:val="00B96D4E"/>
    <w:rsid w:val="00B97DA6"/>
    <w:rsid w:val="00BA17F1"/>
    <w:rsid w:val="00BA1910"/>
    <w:rsid w:val="00BA2218"/>
    <w:rsid w:val="00BA23D5"/>
    <w:rsid w:val="00BA2B5F"/>
    <w:rsid w:val="00BA2C0C"/>
    <w:rsid w:val="00BA2EA3"/>
    <w:rsid w:val="00BA33DE"/>
    <w:rsid w:val="00BA3471"/>
    <w:rsid w:val="00BA3A9E"/>
    <w:rsid w:val="00BA3CC8"/>
    <w:rsid w:val="00BA477A"/>
    <w:rsid w:val="00BA4806"/>
    <w:rsid w:val="00BA4A11"/>
    <w:rsid w:val="00BA4BD8"/>
    <w:rsid w:val="00BA4C46"/>
    <w:rsid w:val="00BA4EA7"/>
    <w:rsid w:val="00BA4FA7"/>
    <w:rsid w:val="00BA576D"/>
    <w:rsid w:val="00BA5A5E"/>
    <w:rsid w:val="00BA5F4D"/>
    <w:rsid w:val="00BA704C"/>
    <w:rsid w:val="00BA788C"/>
    <w:rsid w:val="00BA7901"/>
    <w:rsid w:val="00BA7A72"/>
    <w:rsid w:val="00BB02CB"/>
    <w:rsid w:val="00BB0430"/>
    <w:rsid w:val="00BB1103"/>
    <w:rsid w:val="00BB1175"/>
    <w:rsid w:val="00BB17C6"/>
    <w:rsid w:val="00BB18FA"/>
    <w:rsid w:val="00BB199A"/>
    <w:rsid w:val="00BB1D77"/>
    <w:rsid w:val="00BB288A"/>
    <w:rsid w:val="00BB2B64"/>
    <w:rsid w:val="00BB2CF2"/>
    <w:rsid w:val="00BB31CA"/>
    <w:rsid w:val="00BB327C"/>
    <w:rsid w:val="00BB3440"/>
    <w:rsid w:val="00BB3565"/>
    <w:rsid w:val="00BB3E74"/>
    <w:rsid w:val="00BB3F29"/>
    <w:rsid w:val="00BB4211"/>
    <w:rsid w:val="00BB4340"/>
    <w:rsid w:val="00BB4542"/>
    <w:rsid w:val="00BB46A3"/>
    <w:rsid w:val="00BB4972"/>
    <w:rsid w:val="00BB4D23"/>
    <w:rsid w:val="00BB4D84"/>
    <w:rsid w:val="00BB5359"/>
    <w:rsid w:val="00BB5718"/>
    <w:rsid w:val="00BB5838"/>
    <w:rsid w:val="00BB5C4C"/>
    <w:rsid w:val="00BB5C4D"/>
    <w:rsid w:val="00BB5D08"/>
    <w:rsid w:val="00BB5D83"/>
    <w:rsid w:val="00BB627C"/>
    <w:rsid w:val="00BB68FE"/>
    <w:rsid w:val="00BB6A0A"/>
    <w:rsid w:val="00BB6CEB"/>
    <w:rsid w:val="00BB72E1"/>
    <w:rsid w:val="00BB76EC"/>
    <w:rsid w:val="00BB7739"/>
    <w:rsid w:val="00BB7AA1"/>
    <w:rsid w:val="00BB7BF8"/>
    <w:rsid w:val="00BB7CE1"/>
    <w:rsid w:val="00BB7D1B"/>
    <w:rsid w:val="00BC08AD"/>
    <w:rsid w:val="00BC092C"/>
    <w:rsid w:val="00BC0A6E"/>
    <w:rsid w:val="00BC2B12"/>
    <w:rsid w:val="00BC3630"/>
    <w:rsid w:val="00BC4168"/>
    <w:rsid w:val="00BC425E"/>
    <w:rsid w:val="00BC47F6"/>
    <w:rsid w:val="00BC4A9C"/>
    <w:rsid w:val="00BC4E8C"/>
    <w:rsid w:val="00BC5657"/>
    <w:rsid w:val="00BC57AC"/>
    <w:rsid w:val="00BC5B9E"/>
    <w:rsid w:val="00BC64DC"/>
    <w:rsid w:val="00BC67FE"/>
    <w:rsid w:val="00BC69EB"/>
    <w:rsid w:val="00BC6F39"/>
    <w:rsid w:val="00BC7504"/>
    <w:rsid w:val="00BC79E4"/>
    <w:rsid w:val="00BC7ADC"/>
    <w:rsid w:val="00BC7D88"/>
    <w:rsid w:val="00BD0208"/>
    <w:rsid w:val="00BD07C9"/>
    <w:rsid w:val="00BD1F87"/>
    <w:rsid w:val="00BD2C34"/>
    <w:rsid w:val="00BD38BC"/>
    <w:rsid w:val="00BD557B"/>
    <w:rsid w:val="00BD59D6"/>
    <w:rsid w:val="00BD6002"/>
    <w:rsid w:val="00BD648A"/>
    <w:rsid w:val="00BD64D9"/>
    <w:rsid w:val="00BD72E0"/>
    <w:rsid w:val="00BD7434"/>
    <w:rsid w:val="00BD76E5"/>
    <w:rsid w:val="00BD77CD"/>
    <w:rsid w:val="00BD7D5F"/>
    <w:rsid w:val="00BD7DD9"/>
    <w:rsid w:val="00BD7E72"/>
    <w:rsid w:val="00BD7EFE"/>
    <w:rsid w:val="00BE0132"/>
    <w:rsid w:val="00BE06C2"/>
    <w:rsid w:val="00BE0ACD"/>
    <w:rsid w:val="00BE0F05"/>
    <w:rsid w:val="00BE0FB6"/>
    <w:rsid w:val="00BE2D3B"/>
    <w:rsid w:val="00BE304F"/>
    <w:rsid w:val="00BE3751"/>
    <w:rsid w:val="00BE3C39"/>
    <w:rsid w:val="00BE3DD8"/>
    <w:rsid w:val="00BE3EF1"/>
    <w:rsid w:val="00BE461C"/>
    <w:rsid w:val="00BE4E17"/>
    <w:rsid w:val="00BE4F66"/>
    <w:rsid w:val="00BE5363"/>
    <w:rsid w:val="00BE54D1"/>
    <w:rsid w:val="00BE5DF4"/>
    <w:rsid w:val="00BE5E4B"/>
    <w:rsid w:val="00BE6073"/>
    <w:rsid w:val="00BE6134"/>
    <w:rsid w:val="00BE75EB"/>
    <w:rsid w:val="00BE7B90"/>
    <w:rsid w:val="00BF0184"/>
    <w:rsid w:val="00BF0446"/>
    <w:rsid w:val="00BF0A52"/>
    <w:rsid w:val="00BF0A72"/>
    <w:rsid w:val="00BF0F61"/>
    <w:rsid w:val="00BF1A19"/>
    <w:rsid w:val="00BF1DE5"/>
    <w:rsid w:val="00BF1F4B"/>
    <w:rsid w:val="00BF1FFD"/>
    <w:rsid w:val="00BF2277"/>
    <w:rsid w:val="00BF24D8"/>
    <w:rsid w:val="00BF2638"/>
    <w:rsid w:val="00BF2756"/>
    <w:rsid w:val="00BF2C80"/>
    <w:rsid w:val="00BF2D71"/>
    <w:rsid w:val="00BF3269"/>
    <w:rsid w:val="00BF34E0"/>
    <w:rsid w:val="00BF3F70"/>
    <w:rsid w:val="00BF4038"/>
    <w:rsid w:val="00BF4401"/>
    <w:rsid w:val="00BF44C1"/>
    <w:rsid w:val="00BF4B2C"/>
    <w:rsid w:val="00BF4B9D"/>
    <w:rsid w:val="00BF4CE8"/>
    <w:rsid w:val="00BF4E48"/>
    <w:rsid w:val="00BF5433"/>
    <w:rsid w:val="00BF6B89"/>
    <w:rsid w:val="00BF73B1"/>
    <w:rsid w:val="00BF773C"/>
    <w:rsid w:val="00BF7BBC"/>
    <w:rsid w:val="00C000FE"/>
    <w:rsid w:val="00C00550"/>
    <w:rsid w:val="00C00A20"/>
    <w:rsid w:val="00C013CA"/>
    <w:rsid w:val="00C014A4"/>
    <w:rsid w:val="00C01FC2"/>
    <w:rsid w:val="00C01FF9"/>
    <w:rsid w:val="00C020CE"/>
    <w:rsid w:val="00C024D7"/>
    <w:rsid w:val="00C034B5"/>
    <w:rsid w:val="00C037A9"/>
    <w:rsid w:val="00C03EFA"/>
    <w:rsid w:val="00C04345"/>
    <w:rsid w:val="00C04545"/>
    <w:rsid w:val="00C046DC"/>
    <w:rsid w:val="00C047B7"/>
    <w:rsid w:val="00C04BF0"/>
    <w:rsid w:val="00C04D42"/>
    <w:rsid w:val="00C05374"/>
    <w:rsid w:val="00C0552E"/>
    <w:rsid w:val="00C05590"/>
    <w:rsid w:val="00C0582F"/>
    <w:rsid w:val="00C058A9"/>
    <w:rsid w:val="00C05F69"/>
    <w:rsid w:val="00C06291"/>
    <w:rsid w:val="00C064F2"/>
    <w:rsid w:val="00C067BE"/>
    <w:rsid w:val="00C0709B"/>
    <w:rsid w:val="00C071E4"/>
    <w:rsid w:val="00C07514"/>
    <w:rsid w:val="00C076BF"/>
    <w:rsid w:val="00C07AAF"/>
    <w:rsid w:val="00C10075"/>
    <w:rsid w:val="00C106BE"/>
    <w:rsid w:val="00C1098A"/>
    <w:rsid w:val="00C118CB"/>
    <w:rsid w:val="00C118F8"/>
    <w:rsid w:val="00C119B2"/>
    <w:rsid w:val="00C11B36"/>
    <w:rsid w:val="00C11BF8"/>
    <w:rsid w:val="00C1248D"/>
    <w:rsid w:val="00C124E0"/>
    <w:rsid w:val="00C12C4D"/>
    <w:rsid w:val="00C12DF1"/>
    <w:rsid w:val="00C12EB2"/>
    <w:rsid w:val="00C1310F"/>
    <w:rsid w:val="00C13464"/>
    <w:rsid w:val="00C13EE8"/>
    <w:rsid w:val="00C1440D"/>
    <w:rsid w:val="00C1456B"/>
    <w:rsid w:val="00C14EE1"/>
    <w:rsid w:val="00C15265"/>
    <w:rsid w:val="00C1539E"/>
    <w:rsid w:val="00C15748"/>
    <w:rsid w:val="00C15C23"/>
    <w:rsid w:val="00C1662D"/>
    <w:rsid w:val="00C16C53"/>
    <w:rsid w:val="00C16D53"/>
    <w:rsid w:val="00C17174"/>
    <w:rsid w:val="00C1717D"/>
    <w:rsid w:val="00C17322"/>
    <w:rsid w:val="00C17E1F"/>
    <w:rsid w:val="00C200E2"/>
    <w:rsid w:val="00C201A9"/>
    <w:rsid w:val="00C21753"/>
    <w:rsid w:val="00C21787"/>
    <w:rsid w:val="00C221D1"/>
    <w:rsid w:val="00C2287C"/>
    <w:rsid w:val="00C22F9C"/>
    <w:rsid w:val="00C238F8"/>
    <w:rsid w:val="00C24A00"/>
    <w:rsid w:val="00C24CA4"/>
    <w:rsid w:val="00C24FB3"/>
    <w:rsid w:val="00C25036"/>
    <w:rsid w:val="00C251D8"/>
    <w:rsid w:val="00C25668"/>
    <w:rsid w:val="00C25D6B"/>
    <w:rsid w:val="00C26DF0"/>
    <w:rsid w:val="00C273F7"/>
    <w:rsid w:val="00C276DB"/>
    <w:rsid w:val="00C277CF"/>
    <w:rsid w:val="00C278D6"/>
    <w:rsid w:val="00C27D8E"/>
    <w:rsid w:val="00C309CB"/>
    <w:rsid w:val="00C30A44"/>
    <w:rsid w:val="00C3133B"/>
    <w:rsid w:val="00C313C1"/>
    <w:rsid w:val="00C313DC"/>
    <w:rsid w:val="00C3150F"/>
    <w:rsid w:val="00C3154E"/>
    <w:rsid w:val="00C315BA"/>
    <w:rsid w:val="00C323FD"/>
    <w:rsid w:val="00C32C25"/>
    <w:rsid w:val="00C32F14"/>
    <w:rsid w:val="00C32F45"/>
    <w:rsid w:val="00C33545"/>
    <w:rsid w:val="00C3442D"/>
    <w:rsid w:val="00C344B5"/>
    <w:rsid w:val="00C347E1"/>
    <w:rsid w:val="00C3482B"/>
    <w:rsid w:val="00C34DC1"/>
    <w:rsid w:val="00C34E68"/>
    <w:rsid w:val="00C353D2"/>
    <w:rsid w:val="00C35CB1"/>
    <w:rsid w:val="00C35E64"/>
    <w:rsid w:val="00C35F1C"/>
    <w:rsid w:val="00C361F6"/>
    <w:rsid w:val="00C3644F"/>
    <w:rsid w:val="00C365E6"/>
    <w:rsid w:val="00C36810"/>
    <w:rsid w:val="00C36980"/>
    <w:rsid w:val="00C36BA3"/>
    <w:rsid w:val="00C36F7F"/>
    <w:rsid w:val="00C378BD"/>
    <w:rsid w:val="00C37E47"/>
    <w:rsid w:val="00C4000B"/>
    <w:rsid w:val="00C40202"/>
    <w:rsid w:val="00C4024C"/>
    <w:rsid w:val="00C40BAE"/>
    <w:rsid w:val="00C40ED4"/>
    <w:rsid w:val="00C4145F"/>
    <w:rsid w:val="00C414D3"/>
    <w:rsid w:val="00C41866"/>
    <w:rsid w:val="00C41A28"/>
    <w:rsid w:val="00C41C55"/>
    <w:rsid w:val="00C429EB"/>
    <w:rsid w:val="00C42EF8"/>
    <w:rsid w:val="00C43BD3"/>
    <w:rsid w:val="00C43DC5"/>
    <w:rsid w:val="00C43E9D"/>
    <w:rsid w:val="00C442E4"/>
    <w:rsid w:val="00C44318"/>
    <w:rsid w:val="00C444BC"/>
    <w:rsid w:val="00C44867"/>
    <w:rsid w:val="00C44A5E"/>
    <w:rsid w:val="00C44AE8"/>
    <w:rsid w:val="00C44F41"/>
    <w:rsid w:val="00C44FA3"/>
    <w:rsid w:val="00C457D4"/>
    <w:rsid w:val="00C45F59"/>
    <w:rsid w:val="00C4607C"/>
    <w:rsid w:val="00C473D2"/>
    <w:rsid w:val="00C474BB"/>
    <w:rsid w:val="00C47DC6"/>
    <w:rsid w:val="00C509E6"/>
    <w:rsid w:val="00C50A9A"/>
    <w:rsid w:val="00C5132D"/>
    <w:rsid w:val="00C51E66"/>
    <w:rsid w:val="00C51F9C"/>
    <w:rsid w:val="00C52000"/>
    <w:rsid w:val="00C5201B"/>
    <w:rsid w:val="00C52D27"/>
    <w:rsid w:val="00C53371"/>
    <w:rsid w:val="00C534D6"/>
    <w:rsid w:val="00C536ED"/>
    <w:rsid w:val="00C55032"/>
    <w:rsid w:val="00C5677A"/>
    <w:rsid w:val="00C5694D"/>
    <w:rsid w:val="00C56B45"/>
    <w:rsid w:val="00C57898"/>
    <w:rsid w:val="00C605D0"/>
    <w:rsid w:val="00C60617"/>
    <w:rsid w:val="00C60E1F"/>
    <w:rsid w:val="00C60E59"/>
    <w:rsid w:val="00C60EF1"/>
    <w:rsid w:val="00C60F5D"/>
    <w:rsid w:val="00C614D4"/>
    <w:rsid w:val="00C615FE"/>
    <w:rsid w:val="00C61868"/>
    <w:rsid w:val="00C61B61"/>
    <w:rsid w:val="00C61B86"/>
    <w:rsid w:val="00C62162"/>
    <w:rsid w:val="00C62744"/>
    <w:rsid w:val="00C62BFE"/>
    <w:rsid w:val="00C62C60"/>
    <w:rsid w:val="00C63184"/>
    <w:rsid w:val="00C634A5"/>
    <w:rsid w:val="00C634D6"/>
    <w:rsid w:val="00C6362C"/>
    <w:rsid w:val="00C6369A"/>
    <w:rsid w:val="00C63A42"/>
    <w:rsid w:val="00C63A65"/>
    <w:rsid w:val="00C64140"/>
    <w:rsid w:val="00C6484C"/>
    <w:rsid w:val="00C648F3"/>
    <w:rsid w:val="00C6518E"/>
    <w:rsid w:val="00C65213"/>
    <w:rsid w:val="00C655C9"/>
    <w:rsid w:val="00C66154"/>
    <w:rsid w:val="00C661AC"/>
    <w:rsid w:val="00C664D6"/>
    <w:rsid w:val="00C66708"/>
    <w:rsid w:val="00C67769"/>
    <w:rsid w:val="00C67A00"/>
    <w:rsid w:val="00C7019E"/>
    <w:rsid w:val="00C702C6"/>
    <w:rsid w:val="00C70B25"/>
    <w:rsid w:val="00C7131B"/>
    <w:rsid w:val="00C72362"/>
    <w:rsid w:val="00C72511"/>
    <w:rsid w:val="00C729AC"/>
    <w:rsid w:val="00C72B5E"/>
    <w:rsid w:val="00C72FD2"/>
    <w:rsid w:val="00C7315E"/>
    <w:rsid w:val="00C73397"/>
    <w:rsid w:val="00C73B6D"/>
    <w:rsid w:val="00C74017"/>
    <w:rsid w:val="00C7419B"/>
    <w:rsid w:val="00C7497C"/>
    <w:rsid w:val="00C74A75"/>
    <w:rsid w:val="00C74B83"/>
    <w:rsid w:val="00C75227"/>
    <w:rsid w:val="00C75248"/>
    <w:rsid w:val="00C753C4"/>
    <w:rsid w:val="00C75FF1"/>
    <w:rsid w:val="00C76462"/>
    <w:rsid w:val="00C812A8"/>
    <w:rsid w:val="00C82578"/>
    <w:rsid w:val="00C83BC7"/>
    <w:rsid w:val="00C83FFE"/>
    <w:rsid w:val="00C84163"/>
    <w:rsid w:val="00C84471"/>
    <w:rsid w:val="00C845C1"/>
    <w:rsid w:val="00C84758"/>
    <w:rsid w:val="00C84B3C"/>
    <w:rsid w:val="00C84CDA"/>
    <w:rsid w:val="00C850BA"/>
    <w:rsid w:val="00C852AB"/>
    <w:rsid w:val="00C854D8"/>
    <w:rsid w:val="00C85D85"/>
    <w:rsid w:val="00C86492"/>
    <w:rsid w:val="00C87B99"/>
    <w:rsid w:val="00C90104"/>
    <w:rsid w:val="00C907AD"/>
    <w:rsid w:val="00C90938"/>
    <w:rsid w:val="00C9148E"/>
    <w:rsid w:val="00C917E0"/>
    <w:rsid w:val="00C924CA"/>
    <w:rsid w:val="00C92965"/>
    <w:rsid w:val="00C92F39"/>
    <w:rsid w:val="00C933CD"/>
    <w:rsid w:val="00C93506"/>
    <w:rsid w:val="00C93EDC"/>
    <w:rsid w:val="00C9436A"/>
    <w:rsid w:val="00C94913"/>
    <w:rsid w:val="00C94C13"/>
    <w:rsid w:val="00C94D88"/>
    <w:rsid w:val="00C953A4"/>
    <w:rsid w:val="00C95B4D"/>
    <w:rsid w:val="00C95C10"/>
    <w:rsid w:val="00C964D2"/>
    <w:rsid w:val="00C96A53"/>
    <w:rsid w:val="00C96BEF"/>
    <w:rsid w:val="00C96D73"/>
    <w:rsid w:val="00C96EDF"/>
    <w:rsid w:val="00C97133"/>
    <w:rsid w:val="00C978FF"/>
    <w:rsid w:val="00CA050B"/>
    <w:rsid w:val="00CA0D8C"/>
    <w:rsid w:val="00CA10CD"/>
    <w:rsid w:val="00CA1306"/>
    <w:rsid w:val="00CA185C"/>
    <w:rsid w:val="00CA19E7"/>
    <w:rsid w:val="00CA1F35"/>
    <w:rsid w:val="00CA1F3A"/>
    <w:rsid w:val="00CA212E"/>
    <w:rsid w:val="00CA233E"/>
    <w:rsid w:val="00CA23C9"/>
    <w:rsid w:val="00CA2975"/>
    <w:rsid w:val="00CA2E95"/>
    <w:rsid w:val="00CA2FC2"/>
    <w:rsid w:val="00CA33B4"/>
    <w:rsid w:val="00CA3438"/>
    <w:rsid w:val="00CA36DD"/>
    <w:rsid w:val="00CA3AC4"/>
    <w:rsid w:val="00CA3E76"/>
    <w:rsid w:val="00CA431A"/>
    <w:rsid w:val="00CA4FCE"/>
    <w:rsid w:val="00CA54ED"/>
    <w:rsid w:val="00CA5BB8"/>
    <w:rsid w:val="00CA5EC9"/>
    <w:rsid w:val="00CA5F0F"/>
    <w:rsid w:val="00CA6905"/>
    <w:rsid w:val="00CA7278"/>
    <w:rsid w:val="00CA7569"/>
    <w:rsid w:val="00CA78B9"/>
    <w:rsid w:val="00CB08BF"/>
    <w:rsid w:val="00CB08D2"/>
    <w:rsid w:val="00CB0B2E"/>
    <w:rsid w:val="00CB0E99"/>
    <w:rsid w:val="00CB1799"/>
    <w:rsid w:val="00CB2001"/>
    <w:rsid w:val="00CB20BE"/>
    <w:rsid w:val="00CB23C1"/>
    <w:rsid w:val="00CB2508"/>
    <w:rsid w:val="00CB26DF"/>
    <w:rsid w:val="00CB295D"/>
    <w:rsid w:val="00CB2F2A"/>
    <w:rsid w:val="00CB304A"/>
    <w:rsid w:val="00CB31F6"/>
    <w:rsid w:val="00CB3ADF"/>
    <w:rsid w:val="00CB3F77"/>
    <w:rsid w:val="00CB4CC3"/>
    <w:rsid w:val="00CB5BDF"/>
    <w:rsid w:val="00CB5BEF"/>
    <w:rsid w:val="00CB5E50"/>
    <w:rsid w:val="00CB6507"/>
    <w:rsid w:val="00CB6710"/>
    <w:rsid w:val="00CB6810"/>
    <w:rsid w:val="00CB7034"/>
    <w:rsid w:val="00CC0936"/>
    <w:rsid w:val="00CC0983"/>
    <w:rsid w:val="00CC0C6C"/>
    <w:rsid w:val="00CC0D78"/>
    <w:rsid w:val="00CC0EA2"/>
    <w:rsid w:val="00CC103D"/>
    <w:rsid w:val="00CC106E"/>
    <w:rsid w:val="00CC1724"/>
    <w:rsid w:val="00CC176B"/>
    <w:rsid w:val="00CC1D75"/>
    <w:rsid w:val="00CC1F51"/>
    <w:rsid w:val="00CC2472"/>
    <w:rsid w:val="00CC257A"/>
    <w:rsid w:val="00CC27A3"/>
    <w:rsid w:val="00CC28DB"/>
    <w:rsid w:val="00CC2D81"/>
    <w:rsid w:val="00CC3531"/>
    <w:rsid w:val="00CC3A27"/>
    <w:rsid w:val="00CC3A2E"/>
    <w:rsid w:val="00CC427A"/>
    <w:rsid w:val="00CC42E3"/>
    <w:rsid w:val="00CC449E"/>
    <w:rsid w:val="00CC4616"/>
    <w:rsid w:val="00CC463C"/>
    <w:rsid w:val="00CC4718"/>
    <w:rsid w:val="00CC4834"/>
    <w:rsid w:val="00CC4B02"/>
    <w:rsid w:val="00CC4FC2"/>
    <w:rsid w:val="00CC52C9"/>
    <w:rsid w:val="00CC57B9"/>
    <w:rsid w:val="00CC5811"/>
    <w:rsid w:val="00CC598D"/>
    <w:rsid w:val="00CC5E5F"/>
    <w:rsid w:val="00CC6889"/>
    <w:rsid w:val="00CC6B72"/>
    <w:rsid w:val="00CC6CC2"/>
    <w:rsid w:val="00CC776F"/>
    <w:rsid w:val="00CC79B9"/>
    <w:rsid w:val="00CC7D64"/>
    <w:rsid w:val="00CD0021"/>
    <w:rsid w:val="00CD158F"/>
    <w:rsid w:val="00CD184E"/>
    <w:rsid w:val="00CD23A7"/>
    <w:rsid w:val="00CD2496"/>
    <w:rsid w:val="00CD293F"/>
    <w:rsid w:val="00CD29A7"/>
    <w:rsid w:val="00CD29B1"/>
    <w:rsid w:val="00CD2B8E"/>
    <w:rsid w:val="00CD2F30"/>
    <w:rsid w:val="00CD331A"/>
    <w:rsid w:val="00CD33CF"/>
    <w:rsid w:val="00CD36A3"/>
    <w:rsid w:val="00CD3726"/>
    <w:rsid w:val="00CD42F0"/>
    <w:rsid w:val="00CD4330"/>
    <w:rsid w:val="00CD4432"/>
    <w:rsid w:val="00CD45B2"/>
    <w:rsid w:val="00CD496F"/>
    <w:rsid w:val="00CD56DB"/>
    <w:rsid w:val="00CD5CB9"/>
    <w:rsid w:val="00CD5DF3"/>
    <w:rsid w:val="00CD5F7A"/>
    <w:rsid w:val="00CD6418"/>
    <w:rsid w:val="00CD6C6B"/>
    <w:rsid w:val="00CD6F40"/>
    <w:rsid w:val="00CD7882"/>
    <w:rsid w:val="00CD7B23"/>
    <w:rsid w:val="00CD7B46"/>
    <w:rsid w:val="00CD7FF9"/>
    <w:rsid w:val="00CE07DE"/>
    <w:rsid w:val="00CE0EB4"/>
    <w:rsid w:val="00CE1089"/>
    <w:rsid w:val="00CE14C0"/>
    <w:rsid w:val="00CE1B17"/>
    <w:rsid w:val="00CE1E7B"/>
    <w:rsid w:val="00CE24A5"/>
    <w:rsid w:val="00CE2559"/>
    <w:rsid w:val="00CE29EE"/>
    <w:rsid w:val="00CE2E69"/>
    <w:rsid w:val="00CE3173"/>
    <w:rsid w:val="00CE3F32"/>
    <w:rsid w:val="00CE4310"/>
    <w:rsid w:val="00CE5327"/>
    <w:rsid w:val="00CE5EAD"/>
    <w:rsid w:val="00CE5F85"/>
    <w:rsid w:val="00CE6389"/>
    <w:rsid w:val="00CE65B8"/>
    <w:rsid w:val="00CE66B6"/>
    <w:rsid w:val="00CE66F3"/>
    <w:rsid w:val="00CE6950"/>
    <w:rsid w:val="00CE74CF"/>
    <w:rsid w:val="00CE7965"/>
    <w:rsid w:val="00CF03C3"/>
    <w:rsid w:val="00CF0696"/>
    <w:rsid w:val="00CF0982"/>
    <w:rsid w:val="00CF0D05"/>
    <w:rsid w:val="00CF199C"/>
    <w:rsid w:val="00CF19D5"/>
    <w:rsid w:val="00CF1B2D"/>
    <w:rsid w:val="00CF1B72"/>
    <w:rsid w:val="00CF1BF7"/>
    <w:rsid w:val="00CF2374"/>
    <w:rsid w:val="00CF2B64"/>
    <w:rsid w:val="00CF2F6E"/>
    <w:rsid w:val="00CF3736"/>
    <w:rsid w:val="00CF3B1B"/>
    <w:rsid w:val="00CF4018"/>
    <w:rsid w:val="00CF4C33"/>
    <w:rsid w:val="00CF4D75"/>
    <w:rsid w:val="00CF4F47"/>
    <w:rsid w:val="00CF5037"/>
    <w:rsid w:val="00CF5934"/>
    <w:rsid w:val="00CF5FB7"/>
    <w:rsid w:val="00CF6A84"/>
    <w:rsid w:val="00CF6C4B"/>
    <w:rsid w:val="00CF6EEA"/>
    <w:rsid w:val="00CF74B3"/>
    <w:rsid w:val="00CF76E3"/>
    <w:rsid w:val="00CF7912"/>
    <w:rsid w:val="00CF7C1C"/>
    <w:rsid w:val="00D0032B"/>
    <w:rsid w:val="00D004B7"/>
    <w:rsid w:val="00D00541"/>
    <w:rsid w:val="00D00569"/>
    <w:rsid w:val="00D00F1F"/>
    <w:rsid w:val="00D00F4F"/>
    <w:rsid w:val="00D01425"/>
    <w:rsid w:val="00D01430"/>
    <w:rsid w:val="00D01470"/>
    <w:rsid w:val="00D01712"/>
    <w:rsid w:val="00D0252D"/>
    <w:rsid w:val="00D0263D"/>
    <w:rsid w:val="00D0268E"/>
    <w:rsid w:val="00D02A5B"/>
    <w:rsid w:val="00D02EDA"/>
    <w:rsid w:val="00D03029"/>
    <w:rsid w:val="00D03705"/>
    <w:rsid w:val="00D0378B"/>
    <w:rsid w:val="00D03B6C"/>
    <w:rsid w:val="00D03C56"/>
    <w:rsid w:val="00D04105"/>
    <w:rsid w:val="00D052BC"/>
    <w:rsid w:val="00D055DE"/>
    <w:rsid w:val="00D0574D"/>
    <w:rsid w:val="00D05CE8"/>
    <w:rsid w:val="00D05CF2"/>
    <w:rsid w:val="00D06164"/>
    <w:rsid w:val="00D06325"/>
    <w:rsid w:val="00D06627"/>
    <w:rsid w:val="00D0669E"/>
    <w:rsid w:val="00D06C87"/>
    <w:rsid w:val="00D06F5C"/>
    <w:rsid w:val="00D076C5"/>
    <w:rsid w:val="00D0786F"/>
    <w:rsid w:val="00D1013E"/>
    <w:rsid w:val="00D105ED"/>
    <w:rsid w:val="00D111C0"/>
    <w:rsid w:val="00D11C3A"/>
    <w:rsid w:val="00D12029"/>
    <w:rsid w:val="00D12123"/>
    <w:rsid w:val="00D1265B"/>
    <w:rsid w:val="00D12857"/>
    <w:rsid w:val="00D12ACB"/>
    <w:rsid w:val="00D12E95"/>
    <w:rsid w:val="00D12F3C"/>
    <w:rsid w:val="00D133D4"/>
    <w:rsid w:val="00D13DC7"/>
    <w:rsid w:val="00D14271"/>
    <w:rsid w:val="00D145F5"/>
    <w:rsid w:val="00D14E02"/>
    <w:rsid w:val="00D1511F"/>
    <w:rsid w:val="00D15157"/>
    <w:rsid w:val="00D1559F"/>
    <w:rsid w:val="00D1594C"/>
    <w:rsid w:val="00D161CE"/>
    <w:rsid w:val="00D16568"/>
    <w:rsid w:val="00D166F1"/>
    <w:rsid w:val="00D1672E"/>
    <w:rsid w:val="00D17668"/>
    <w:rsid w:val="00D17943"/>
    <w:rsid w:val="00D17D6A"/>
    <w:rsid w:val="00D17E74"/>
    <w:rsid w:val="00D2069D"/>
    <w:rsid w:val="00D20CFA"/>
    <w:rsid w:val="00D2107B"/>
    <w:rsid w:val="00D218B3"/>
    <w:rsid w:val="00D22400"/>
    <w:rsid w:val="00D22BDD"/>
    <w:rsid w:val="00D23093"/>
    <w:rsid w:val="00D2315A"/>
    <w:rsid w:val="00D23B42"/>
    <w:rsid w:val="00D23CE5"/>
    <w:rsid w:val="00D23EEA"/>
    <w:rsid w:val="00D24071"/>
    <w:rsid w:val="00D24494"/>
    <w:rsid w:val="00D244EA"/>
    <w:rsid w:val="00D246DD"/>
    <w:rsid w:val="00D24911"/>
    <w:rsid w:val="00D2492C"/>
    <w:rsid w:val="00D24A56"/>
    <w:rsid w:val="00D24B41"/>
    <w:rsid w:val="00D24D9B"/>
    <w:rsid w:val="00D251A3"/>
    <w:rsid w:val="00D25E66"/>
    <w:rsid w:val="00D261F7"/>
    <w:rsid w:val="00D26201"/>
    <w:rsid w:val="00D26674"/>
    <w:rsid w:val="00D26897"/>
    <w:rsid w:val="00D26A81"/>
    <w:rsid w:val="00D26E3B"/>
    <w:rsid w:val="00D2754A"/>
    <w:rsid w:val="00D27617"/>
    <w:rsid w:val="00D27960"/>
    <w:rsid w:val="00D309CB"/>
    <w:rsid w:val="00D314AF"/>
    <w:rsid w:val="00D31995"/>
    <w:rsid w:val="00D31C45"/>
    <w:rsid w:val="00D32309"/>
    <w:rsid w:val="00D32425"/>
    <w:rsid w:val="00D32C94"/>
    <w:rsid w:val="00D32D65"/>
    <w:rsid w:val="00D32E91"/>
    <w:rsid w:val="00D33014"/>
    <w:rsid w:val="00D33092"/>
    <w:rsid w:val="00D33DE8"/>
    <w:rsid w:val="00D34507"/>
    <w:rsid w:val="00D35137"/>
    <w:rsid w:val="00D35D25"/>
    <w:rsid w:val="00D35D3A"/>
    <w:rsid w:val="00D35DF7"/>
    <w:rsid w:val="00D3637E"/>
    <w:rsid w:val="00D3659B"/>
    <w:rsid w:val="00D36897"/>
    <w:rsid w:val="00D37B81"/>
    <w:rsid w:val="00D37C18"/>
    <w:rsid w:val="00D40005"/>
    <w:rsid w:val="00D400EC"/>
    <w:rsid w:val="00D40907"/>
    <w:rsid w:val="00D40FF5"/>
    <w:rsid w:val="00D419C8"/>
    <w:rsid w:val="00D41F92"/>
    <w:rsid w:val="00D4233F"/>
    <w:rsid w:val="00D42B31"/>
    <w:rsid w:val="00D42E80"/>
    <w:rsid w:val="00D42FA3"/>
    <w:rsid w:val="00D432AC"/>
    <w:rsid w:val="00D43C36"/>
    <w:rsid w:val="00D43DA7"/>
    <w:rsid w:val="00D44422"/>
    <w:rsid w:val="00D4558E"/>
    <w:rsid w:val="00D45C69"/>
    <w:rsid w:val="00D45EE7"/>
    <w:rsid w:val="00D461F7"/>
    <w:rsid w:val="00D4659B"/>
    <w:rsid w:val="00D46B55"/>
    <w:rsid w:val="00D470C2"/>
    <w:rsid w:val="00D475F0"/>
    <w:rsid w:val="00D47E8D"/>
    <w:rsid w:val="00D506B9"/>
    <w:rsid w:val="00D506D6"/>
    <w:rsid w:val="00D50A19"/>
    <w:rsid w:val="00D50EC8"/>
    <w:rsid w:val="00D513E0"/>
    <w:rsid w:val="00D51696"/>
    <w:rsid w:val="00D51EE0"/>
    <w:rsid w:val="00D521D2"/>
    <w:rsid w:val="00D52413"/>
    <w:rsid w:val="00D52433"/>
    <w:rsid w:val="00D526D1"/>
    <w:rsid w:val="00D52B8A"/>
    <w:rsid w:val="00D52BFE"/>
    <w:rsid w:val="00D53622"/>
    <w:rsid w:val="00D536F2"/>
    <w:rsid w:val="00D54007"/>
    <w:rsid w:val="00D54083"/>
    <w:rsid w:val="00D541E6"/>
    <w:rsid w:val="00D54AE9"/>
    <w:rsid w:val="00D54AF2"/>
    <w:rsid w:val="00D5516D"/>
    <w:rsid w:val="00D552BF"/>
    <w:rsid w:val="00D56567"/>
    <w:rsid w:val="00D565D7"/>
    <w:rsid w:val="00D5676C"/>
    <w:rsid w:val="00D56854"/>
    <w:rsid w:val="00D56F03"/>
    <w:rsid w:val="00D5706B"/>
    <w:rsid w:val="00D5717E"/>
    <w:rsid w:val="00D57367"/>
    <w:rsid w:val="00D57CF9"/>
    <w:rsid w:val="00D57F89"/>
    <w:rsid w:val="00D6001B"/>
    <w:rsid w:val="00D60293"/>
    <w:rsid w:val="00D6074E"/>
    <w:rsid w:val="00D60840"/>
    <w:rsid w:val="00D60AEC"/>
    <w:rsid w:val="00D60D26"/>
    <w:rsid w:val="00D61A70"/>
    <w:rsid w:val="00D61FE3"/>
    <w:rsid w:val="00D621C6"/>
    <w:rsid w:val="00D623B6"/>
    <w:rsid w:val="00D634A1"/>
    <w:rsid w:val="00D6356F"/>
    <w:rsid w:val="00D64818"/>
    <w:rsid w:val="00D64BDA"/>
    <w:rsid w:val="00D64F0C"/>
    <w:rsid w:val="00D65693"/>
    <w:rsid w:val="00D657DE"/>
    <w:rsid w:val="00D65BC3"/>
    <w:rsid w:val="00D65F65"/>
    <w:rsid w:val="00D6607C"/>
    <w:rsid w:val="00D66294"/>
    <w:rsid w:val="00D66547"/>
    <w:rsid w:val="00D66A75"/>
    <w:rsid w:val="00D66ACF"/>
    <w:rsid w:val="00D66B63"/>
    <w:rsid w:val="00D66F50"/>
    <w:rsid w:val="00D67129"/>
    <w:rsid w:val="00D675A9"/>
    <w:rsid w:val="00D67786"/>
    <w:rsid w:val="00D67A72"/>
    <w:rsid w:val="00D71032"/>
    <w:rsid w:val="00D71641"/>
    <w:rsid w:val="00D7169C"/>
    <w:rsid w:val="00D71C7D"/>
    <w:rsid w:val="00D71DA9"/>
    <w:rsid w:val="00D71E24"/>
    <w:rsid w:val="00D727EA"/>
    <w:rsid w:val="00D72CE0"/>
    <w:rsid w:val="00D72E04"/>
    <w:rsid w:val="00D7321A"/>
    <w:rsid w:val="00D7358E"/>
    <w:rsid w:val="00D738F8"/>
    <w:rsid w:val="00D74281"/>
    <w:rsid w:val="00D74339"/>
    <w:rsid w:val="00D74953"/>
    <w:rsid w:val="00D749CD"/>
    <w:rsid w:val="00D74B21"/>
    <w:rsid w:val="00D74DA5"/>
    <w:rsid w:val="00D7586F"/>
    <w:rsid w:val="00D76732"/>
    <w:rsid w:val="00D769B6"/>
    <w:rsid w:val="00D76B35"/>
    <w:rsid w:val="00D76E09"/>
    <w:rsid w:val="00D7731C"/>
    <w:rsid w:val="00D773BA"/>
    <w:rsid w:val="00D7741B"/>
    <w:rsid w:val="00D77879"/>
    <w:rsid w:val="00D779EE"/>
    <w:rsid w:val="00D77AC5"/>
    <w:rsid w:val="00D77B83"/>
    <w:rsid w:val="00D80184"/>
    <w:rsid w:val="00D804CC"/>
    <w:rsid w:val="00D804F5"/>
    <w:rsid w:val="00D805DA"/>
    <w:rsid w:val="00D80DBC"/>
    <w:rsid w:val="00D81078"/>
    <w:rsid w:val="00D81396"/>
    <w:rsid w:val="00D818C2"/>
    <w:rsid w:val="00D81A2E"/>
    <w:rsid w:val="00D81E05"/>
    <w:rsid w:val="00D81F2F"/>
    <w:rsid w:val="00D82286"/>
    <w:rsid w:val="00D829C1"/>
    <w:rsid w:val="00D82C2D"/>
    <w:rsid w:val="00D82EE6"/>
    <w:rsid w:val="00D82FDC"/>
    <w:rsid w:val="00D83AB4"/>
    <w:rsid w:val="00D83C51"/>
    <w:rsid w:val="00D85E29"/>
    <w:rsid w:val="00D8633B"/>
    <w:rsid w:val="00D86417"/>
    <w:rsid w:val="00D864C9"/>
    <w:rsid w:val="00D865A6"/>
    <w:rsid w:val="00D866EC"/>
    <w:rsid w:val="00D867DD"/>
    <w:rsid w:val="00D86E6C"/>
    <w:rsid w:val="00D86F06"/>
    <w:rsid w:val="00D873B0"/>
    <w:rsid w:val="00D87C02"/>
    <w:rsid w:val="00D902B7"/>
    <w:rsid w:val="00D902CF"/>
    <w:rsid w:val="00D90845"/>
    <w:rsid w:val="00D90981"/>
    <w:rsid w:val="00D91A67"/>
    <w:rsid w:val="00D920B8"/>
    <w:rsid w:val="00D9241C"/>
    <w:rsid w:val="00D92BEF"/>
    <w:rsid w:val="00D92D5B"/>
    <w:rsid w:val="00D9308D"/>
    <w:rsid w:val="00D93D6E"/>
    <w:rsid w:val="00D93F6E"/>
    <w:rsid w:val="00D942F7"/>
    <w:rsid w:val="00D952E0"/>
    <w:rsid w:val="00D9542D"/>
    <w:rsid w:val="00D95673"/>
    <w:rsid w:val="00D959FB"/>
    <w:rsid w:val="00D95C46"/>
    <w:rsid w:val="00D96677"/>
    <w:rsid w:val="00D96B6D"/>
    <w:rsid w:val="00D96F47"/>
    <w:rsid w:val="00D97211"/>
    <w:rsid w:val="00D976F1"/>
    <w:rsid w:val="00D97C8A"/>
    <w:rsid w:val="00DA09B9"/>
    <w:rsid w:val="00DA0A24"/>
    <w:rsid w:val="00DA0DDF"/>
    <w:rsid w:val="00DA139B"/>
    <w:rsid w:val="00DA1833"/>
    <w:rsid w:val="00DA1C23"/>
    <w:rsid w:val="00DA1C40"/>
    <w:rsid w:val="00DA2523"/>
    <w:rsid w:val="00DA30B5"/>
    <w:rsid w:val="00DA3C02"/>
    <w:rsid w:val="00DA4C86"/>
    <w:rsid w:val="00DA4F23"/>
    <w:rsid w:val="00DA5529"/>
    <w:rsid w:val="00DA555C"/>
    <w:rsid w:val="00DA573D"/>
    <w:rsid w:val="00DA5929"/>
    <w:rsid w:val="00DA621F"/>
    <w:rsid w:val="00DA6BB2"/>
    <w:rsid w:val="00DA6D38"/>
    <w:rsid w:val="00DA717B"/>
    <w:rsid w:val="00DA71FA"/>
    <w:rsid w:val="00DA7686"/>
    <w:rsid w:val="00DA7F89"/>
    <w:rsid w:val="00DB0293"/>
    <w:rsid w:val="00DB0617"/>
    <w:rsid w:val="00DB0815"/>
    <w:rsid w:val="00DB0855"/>
    <w:rsid w:val="00DB0E99"/>
    <w:rsid w:val="00DB114D"/>
    <w:rsid w:val="00DB1581"/>
    <w:rsid w:val="00DB1601"/>
    <w:rsid w:val="00DB165C"/>
    <w:rsid w:val="00DB18D6"/>
    <w:rsid w:val="00DB1F21"/>
    <w:rsid w:val="00DB1F5D"/>
    <w:rsid w:val="00DB2390"/>
    <w:rsid w:val="00DB23FB"/>
    <w:rsid w:val="00DB26C3"/>
    <w:rsid w:val="00DB2AC7"/>
    <w:rsid w:val="00DB2D7C"/>
    <w:rsid w:val="00DB3666"/>
    <w:rsid w:val="00DB3696"/>
    <w:rsid w:val="00DB3766"/>
    <w:rsid w:val="00DB3A45"/>
    <w:rsid w:val="00DB3C2D"/>
    <w:rsid w:val="00DB3C5D"/>
    <w:rsid w:val="00DB3FAC"/>
    <w:rsid w:val="00DB4018"/>
    <w:rsid w:val="00DB4096"/>
    <w:rsid w:val="00DB43D9"/>
    <w:rsid w:val="00DB516F"/>
    <w:rsid w:val="00DB5690"/>
    <w:rsid w:val="00DB7039"/>
    <w:rsid w:val="00DB759E"/>
    <w:rsid w:val="00DB7BB5"/>
    <w:rsid w:val="00DB7DE0"/>
    <w:rsid w:val="00DB7FFC"/>
    <w:rsid w:val="00DC05B3"/>
    <w:rsid w:val="00DC08FA"/>
    <w:rsid w:val="00DC145F"/>
    <w:rsid w:val="00DC1595"/>
    <w:rsid w:val="00DC1979"/>
    <w:rsid w:val="00DC1C64"/>
    <w:rsid w:val="00DC259B"/>
    <w:rsid w:val="00DC272F"/>
    <w:rsid w:val="00DC277C"/>
    <w:rsid w:val="00DC282A"/>
    <w:rsid w:val="00DC2B31"/>
    <w:rsid w:val="00DC2D7E"/>
    <w:rsid w:val="00DC3ACB"/>
    <w:rsid w:val="00DC3E50"/>
    <w:rsid w:val="00DC43B1"/>
    <w:rsid w:val="00DC4F09"/>
    <w:rsid w:val="00DC53BA"/>
    <w:rsid w:val="00DC556F"/>
    <w:rsid w:val="00DC5773"/>
    <w:rsid w:val="00DC57C1"/>
    <w:rsid w:val="00DC5C40"/>
    <w:rsid w:val="00DC615F"/>
    <w:rsid w:val="00DC7159"/>
    <w:rsid w:val="00DC783A"/>
    <w:rsid w:val="00DC784E"/>
    <w:rsid w:val="00DC78BC"/>
    <w:rsid w:val="00DC7E81"/>
    <w:rsid w:val="00DC7F33"/>
    <w:rsid w:val="00DD02A2"/>
    <w:rsid w:val="00DD0AB4"/>
    <w:rsid w:val="00DD0B91"/>
    <w:rsid w:val="00DD0C58"/>
    <w:rsid w:val="00DD1625"/>
    <w:rsid w:val="00DD1805"/>
    <w:rsid w:val="00DD186F"/>
    <w:rsid w:val="00DD21B0"/>
    <w:rsid w:val="00DD3029"/>
    <w:rsid w:val="00DD3351"/>
    <w:rsid w:val="00DD3B69"/>
    <w:rsid w:val="00DD42B4"/>
    <w:rsid w:val="00DD46A5"/>
    <w:rsid w:val="00DD46CC"/>
    <w:rsid w:val="00DD4974"/>
    <w:rsid w:val="00DD5188"/>
    <w:rsid w:val="00DD521D"/>
    <w:rsid w:val="00DD52A2"/>
    <w:rsid w:val="00DD5C60"/>
    <w:rsid w:val="00DD6B07"/>
    <w:rsid w:val="00DD719E"/>
    <w:rsid w:val="00DD722D"/>
    <w:rsid w:val="00DE0571"/>
    <w:rsid w:val="00DE0678"/>
    <w:rsid w:val="00DE08B6"/>
    <w:rsid w:val="00DE0B40"/>
    <w:rsid w:val="00DE132D"/>
    <w:rsid w:val="00DE1BD0"/>
    <w:rsid w:val="00DE1FDF"/>
    <w:rsid w:val="00DE257A"/>
    <w:rsid w:val="00DE278F"/>
    <w:rsid w:val="00DE2D4F"/>
    <w:rsid w:val="00DE3006"/>
    <w:rsid w:val="00DE3083"/>
    <w:rsid w:val="00DE31AA"/>
    <w:rsid w:val="00DE3D5C"/>
    <w:rsid w:val="00DE4193"/>
    <w:rsid w:val="00DE64F6"/>
    <w:rsid w:val="00DE6663"/>
    <w:rsid w:val="00DE7669"/>
    <w:rsid w:val="00DF0B3D"/>
    <w:rsid w:val="00DF0DF0"/>
    <w:rsid w:val="00DF137D"/>
    <w:rsid w:val="00DF1E86"/>
    <w:rsid w:val="00DF2380"/>
    <w:rsid w:val="00DF25F0"/>
    <w:rsid w:val="00DF33FD"/>
    <w:rsid w:val="00DF3CAA"/>
    <w:rsid w:val="00DF42AD"/>
    <w:rsid w:val="00DF44D6"/>
    <w:rsid w:val="00DF45D5"/>
    <w:rsid w:val="00DF4924"/>
    <w:rsid w:val="00DF4ADD"/>
    <w:rsid w:val="00DF4F3E"/>
    <w:rsid w:val="00DF4FD5"/>
    <w:rsid w:val="00DF59D4"/>
    <w:rsid w:val="00DF60EC"/>
    <w:rsid w:val="00DF6EB0"/>
    <w:rsid w:val="00DF7075"/>
    <w:rsid w:val="00DF738B"/>
    <w:rsid w:val="00DF7402"/>
    <w:rsid w:val="00DF7A0A"/>
    <w:rsid w:val="00E0091A"/>
    <w:rsid w:val="00E00C3B"/>
    <w:rsid w:val="00E00D3D"/>
    <w:rsid w:val="00E011E0"/>
    <w:rsid w:val="00E015AC"/>
    <w:rsid w:val="00E01E1D"/>
    <w:rsid w:val="00E02F2E"/>
    <w:rsid w:val="00E02F75"/>
    <w:rsid w:val="00E03277"/>
    <w:rsid w:val="00E0346A"/>
    <w:rsid w:val="00E03540"/>
    <w:rsid w:val="00E0364F"/>
    <w:rsid w:val="00E03AC2"/>
    <w:rsid w:val="00E042C0"/>
    <w:rsid w:val="00E0462F"/>
    <w:rsid w:val="00E0538F"/>
    <w:rsid w:val="00E05BEF"/>
    <w:rsid w:val="00E0608F"/>
    <w:rsid w:val="00E06326"/>
    <w:rsid w:val="00E066BE"/>
    <w:rsid w:val="00E06A81"/>
    <w:rsid w:val="00E073CF"/>
    <w:rsid w:val="00E07725"/>
    <w:rsid w:val="00E10578"/>
    <w:rsid w:val="00E1083B"/>
    <w:rsid w:val="00E10BDD"/>
    <w:rsid w:val="00E112AB"/>
    <w:rsid w:val="00E11560"/>
    <w:rsid w:val="00E11800"/>
    <w:rsid w:val="00E12CEC"/>
    <w:rsid w:val="00E12E2F"/>
    <w:rsid w:val="00E12F7B"/>
    <w:rsid w:val="00E132C4"/>
    <w:rsid w:val="00E13520"/>
    <w:rsid w:val="00E139CD"/>
    <w:rsid w:val="00E145C6"/>
    <w:rsid w:val="00E152E1"/>
    <w:rsid w:val="00E15559"/>
    <w:rsid w:val="00E15B9D"/>
    <w:rsid w:val="00E15D7F"/>
    <w:rsid w:val="00E15EFB"/>
    <w:rsid w:val="00E16295"/>
    <w:rsid w:val="00E16A57"/>
    <w:rsid w:val="00E16C66"/>
    <w:rsid w:val="00E17002"/>
    <w:rsid w:val="00E17D36"/>
    <w:rsid w:val="00E17E02"/>
    <w:rsid w:val="00E20032"/>
    <w:rsid w:val="00E218E7"/>
    <w:rsid w:val="00E21C6B"/>
    <w:rsid w:val="00E22BF5"/>
    <w:rsid w:val="00E23370"/>
    <w:rsid w:val="00E23775"/>
    <w:rsid w:val="00E23DF4"/>
    <w:rsid w:val="00E24034"/>
    <w:rsid w:val="00E240A1"/>
    <w:rsid w:val="00E243E6"/>
    <w:rsid w:val="00E2490F"/>
    <w:rsid w:val="00E24937"/>
    <w:rsid w:val="00E24A1E"/>
    <w:rsid w:val="00E24C9F"/>
    <w:rsid w:val="00E255C0"/>
    <w:rsid w:val="00E25724"/>
    <w:rsid w:val="00E2579C"/>
    <w:rsid w:val="00E25F57"/>
    <w:rsid w:val="00E2687E"/>
    <w:rsid w:val="00E269F6"/>
    <w:rsid w:val="00E26CA0"/>
    <w:rsid w:val="00E27163"/>
    <w:rsid w:val="00E27477"/>
    <w:rsid w:val="00E2766C"/>
    <w:rsid w:val="00E279C8"/>
    <w:rsid w:val="00E27AF4"/>
    <w:rsid w:val="00E27AFC"/>
    <w:rsid w:val="00E27C33"/>
    <w:rsid w:val="00E27E5D"/>
    <w:rsid w:val="00E302A5"/>
    <w:rsid w:val="00E30450"/>
    <w:rsid w:val="00E31401"/>
    <w:rsid w:val="00E3143F"/>
    <w:rsid w:val="00E31B5B"/>
    <w:rsid w:val="00E31B65"/>
    <w:rsid w:val="00E32356"/>
    <w:rsid w:val="00E324BB"/>
    <w:rsid w:val="00E32D60"/>
    <w:rsid w:val="00E33463"/>
    <w:rsid w:val="00E335B2"/>
    <w:rsid w:val="00E33755"/>
    <w:rsid w:val="00E33897"/>
    <w:rsid w:val="00E345C6"/>
    <w:rsid w:val="00E34ACF"/>
    <w:rsid w:val="00E34D00"/>
    <w:rsid w:val="00E34D17"/>
    <w:rsid w:val="00E35333"/>
    <w:rsid w:val="00E354D8"/>
    <w:rsid w:val="00E3557A"/>
    <w:rsid w:val="00E359B0"/>
    <w:rsid w:val="00E35E78"/>
    <w:rsid w:val="00E35FED"/>
    <w:rsid w:val="00E36762"/>
    <w:rsid w:val="00E376B0"/>
    <w:rsid w:val="00E37FEE"/>
    <w:rsid w:val="00E4082B"/>
    <w:rsid w:val="00E40891"/>
    <w:rsid w:val="00E4102E"/>
    <w:rsid w:val="00E412BD"/>
    <w:rsid w:val="00E41EE2"/>
    <w:rsid w:val="00E41F27"/>
    <w:rsid w:val="00E42270"/>
    <w:rsid w:val="00E424B4"/>
    <w:rsid w:val="00E42FAB"/>
    <w:rsid w:val="00E43D10"/>
    <w:rsid w:val="00E43D82"/>
    <w:rsid w:val="00E440FC"/>
    <w:rsid w:val="00E4487A"/>
    <w:rsid w:val="00E452D0"/>
    <w:rsid w:val="00E45538"/>
    <w:rsid w:val="00E45B56"/>
    <w:rsid w:val="00E45B66"/>
    <w:rsid w:val="00E4638A"/>
    <w:rsid w:val="00E46406"/>
    <w:rsid w:val="00E474F5"/>
    <w:rsid w:val="00E4752C"/>
    <w:rsid w:val="00E4753E"/>
    <w:rsid w:val="00E47A6D"/>
    <w:rsid w:val="00E47C8F"/>
    <w:rsid w:val="00E47DF9"/>
    <w:rsid w:val="00E50111"/>
    <w:rsid w:val="00E50220"/>
    <w:rsid w:val="00E50641"/>
    <w:rsid w:val="00E50C52"/>
    <w:rsid w:val="00E50D14"/>
    <w:rsid w:val="00E51115"/>
    <w:rsid w:val="00E5140C"/>
    <w:rsid w:val="00E52744"/>
    <w:rsid w:val="00E53525"/>
    <w:rsid w:val="00E53C1B"/>
    <w:rsid w:val="00E54249"/>
    <w:rsid w:val="00E5475B"/>
    <w:rsid w:val="00E54D1D"/>
    <w:rsid w:val="00E5500A"/>
    <w:rsid w:val="00E55955"/>
    <w:rsid w:val="00E55C42"/>
    <w:rsid w:val="00E55D43"/>
    <w:rsid w:val="00E57B8F"/>
    <w:rsid w:val="00E57DC9"/>
    <w:rsid w:val="00E57E11"/>
    <w:rsid w:val="00E60BC5"/>
    <w:rsid w:val="00E610C0"/>
    <w:rsid w:val="00E61A21"/>
    <w:rsid w:val="00E62434"/>
    <w:rsid w:val="00E625FD"/>
    <w:rsid w:val="00E629F3"/>
    <w:rsid w:val="00E62D76"/>
    <w:rsid w:val="00E631E1"/>
    <w:rsid w:val="00E6323A"/>
    <w:rsid w:val="00E638D1"/>
    <w:rsid w:val="00E64163"/>
    <w:rsid w:val="00E64506"/>
    <w:rsid w:val="00E64901"/>
    <w:rsid w:val="00E64AB9"/>
    <w:rsid w:val="00E64F05"/>
    <w:rsid w:val="00E658AB"/>
    <w:rsid w:val="00E66166"/>
    <w:rsid w:val="00E66572"/>
    <w:rsid w:val="00E6786D"/>
    <w:rsid w:val="00E67F73"/>
    <w:rsid w:val="00E700D8"/>
    <w:rsid w:val="00E703BA"/>
    <w:rsid w:val="00E70777"/>
    <w:rsid w:val="00E7084E"/>
    <w:rsid w:val="00E70BE2"/>
    <w:rsid w:val="00E70F97"/>
    <w:rsid w:val="00E71422"/>
    <w:rsid w:val="00E714EA"/>
    <w:rsid w:val="00E7150E"/>
    <w:rsid w:val="00E721FE"/>
    <w:rsid w:val="00E72302"/>
    <w:rsid w:val="00E7231D"/>
    <w:rsid w:val="00E7261E"/>
    <w:rsid w:val="00E726B3"/>
    <w:rsid w:val="00E72B06"/>
    <w:rsid w:val="00E72D73"/>
    <w:rsid w:val="00E72DC8"/>
    <w:rsid w:val="00E72DF0"/>
    <w:rsid w:val="00E72FB4"/>
    <w:rsid w:val="00E73589"/>
    <w:rsid w:val="00E7421C"/>
    <w:rsid w:val="00E7441E"/>
    <w:rsid w:val="00E74978"/>
    <w:rsid w:val="00E7505F"/>
    <w:rsid w:val="00E753FB"/>
    <w:rsid w:val="00E75B1C"/>
    <w:rsid w:val="00E75C70"/>
    <w:rsid w:val="00E76805"/>
    <w:rsid w:val="00E7724B"/>
    <w:rsid w:val="00E77A7F"/>
    <w:rsid w:val="00E80A0F"/>
    <w:rsid w:val="00E80C40"/>
    <w:rsid w:val="00E80EDB"/>
    <w:rsid w:val="00E8145E"/>
    <w:rsid w:val="00E825CF"/>
    <w:rsid w:val="00E82BC6"/>
    <w:rsid w:val="00E8309C"/>
    <w:rsid w:val="00E83588"/>
    <w:rsid w:val="00E83794"/>
    <w:rsid w:val="00E83B11"/>
    <w:rsid w:val="00E83D44"/>
    <w:rsid w:val="00E844CB"/>
    <w:rsid w:val="00E8465D"/>
    <w:rsid w:val="00E84EAC"/>
    <w:rsid w:val="00E854F5"/>
    <w:rsid w:val="00E858E9"/>
    <w:rsid w:val="00E861BD"/>
    <w:rsid w:val="00E865A7"/>
    <w:rsid w:val="00E86A42"/>
    <w:rsid w:val="00E86A5E"/>
    <w:rsid w:val="00E86B32"/>
    <w:rsid w:val="00E86F26"/>
    <w:rsid w:val="00E86FE2"/>
    <w:rsid w:val="00E871D0"/>
    <w:rsid w:val="00E87ADB"/>
    <w:rsid w:val="00E87B51"/>
    <w:rsid w:val="00E87B91"/>
    <w:rsid w:val="00E87BB5"/>
    <w:rsid w:val="00E87ED5"/>
    <w:rsid w:val="00E87FF3"/>
    <w:rsid w:val="00E90620"/>
    <w:rsid w:val="00E90AF5"/>
    <w:rsid w:val="00E911FE"/>
    <w:rsid w:val="00E923DE"/>
    <w:rsid w:val="00E92C7F"/>
    <w:rsid w:val="00E92D07"/>
    <w:rsid w:val="00E935A2"/>
    <w:rsid w:val="00E946F1"/>
    <w:rsid w:val="00E94754"/>
    <w:rsid w:val="00E947AE"/>
    <w:rsid w:val="00E94957"/>
    <w:rsid w:val="00E95056"/>
    <w:rsid w:val="00E9532E"/>
    <w:rsid w:val="00E95801"/>
    <w:rsid w:val="00E95F1B"/>
    <w:rsid w:val="00E961FF"/>
    <w:rsid w:val="00E96260"/>
    <w:rsid w:val="00E96364"/>
    <w:rsid w:val="00E96462"/>
    <w:rsid w:val="00E96658"/>
    <w:rsid w:val="00E96D74"/>
    <w:rsid w:val="00E97152"/>
    <w:rsid w:val="00E97179"/>
    <w:rsid w:val="00E97435"/>
    <w:rsid w:val="00E97600"/>
    <w:rsid w:val="00EA009C"/>
    <w:rsid w:val="00EA031A"/>
    <w:rsid w:val="00EA1461"/>
    <w:rsid w:val="00EA151C"/>
    <w:rsid w:val="00EA1AF3"/>
    <w:rsid w:val="00EA1E9E"/>
    <w:rsid w:val="00EA2126"/>
    <w:rsid w:val="00EA21C4"/>
    <w:rsid w:val="00EA2541"/>
    <w:rsid w:val="00EA2988"/>
    <w:rsid w:val="00EA2AD9"/>
    <w:rsid w:val="00EA2D5A"/>
    <w:rsid w:val="00EA2DF2"/>
    <w:rsid w:val="00EA308A"/>
    <w:rsid w:val="00EA3451"/>
    <w:rsid w:val="00EA371E"/>
    <w:rsid w:val="00EA38DE"/>
    <w:rsid w:val="00EA3AAD"/>
    <w:rsid w:val="00EA3EE5"/>
    <w:rsid w:val="00EA432A"/>
    <w:rsid w:val="00EA43D8"/>
    <w:rsid w:val="00EA4BFF"/>
    <w:rsid w:val="00EA4C8E"/>
    <w:rsid w:val="00EA4E67"/>
    <w:rsid w:val="00EA4FB6"/>
    <w:rsid w:val="00EA5205"/>
    <w:rsid w:val="00EA5C83"/>
    <w:rsid w:val="00EA5D23"/>
    <w:rsid w:val="00EA66A5"/>
    <w:rsid w:val="00EA6901"/>
    <w:rsid w:val="00EA6C3C"/>
    <w:rsid w:val="00EA6E34"/>
    <w:rsid w:val="00EA77FF"/>
    <w:rsid w:val="00EA795D"/>
    <w:rsid w:val="00EA7C37"/>
    <w:rsid w:val="00EB015F"/>
    <w:rsid w:val="00EB0BC3"/>
    <w:rsid w:val="00EB0F25"/>
    <w:rsid w:val="00EB113D"/>
    <w:rsid w:val="00EB1799"/>
    <w:rsid w:val="00EB1BD7"/>
    <w:rsid w:val="00EB23A7"/>
    <w:rsid w:val="00EB2C37"/>
    <w:rsid w:val="00EB2DE7"/>
    <w:rsid w:val="00EB31D7"/>
    <w:rsid w:val="00EB3495"/>
    <w:rsid w:val="00EB40BE"/>
    <w:rsid w:val="00EB4CDB"/>
    <w:rsid w:val="00EB52F6"/>
    <w:rsid w:val="00EB560C"/>
    <w:rsid w:val="00EB58EA"/>
    <w:rsid w:val="00EB5AF9"/>
    <w:rsid w:val="00EB6162"/>
    <w:rsid w:val="00EB63ED"/>
    <w:rsid w:val="00EB6895"/>
    <w:rsid w:val="00EB72B0"/>
    <w:rsid w:val="00EB73BB"/>
    <w:rsid w:val="00EB73C0"/>
    <w:rsid w:val="00EB7ACA"/>
    <w:rsid w:val="00EB7D3A"/>
    <w:rsid w:val="00EC00BB"/>
    <w:rsid w:val="00EC0265"/>
    <w:rsid w:val="00EC0528"/>
    <w:rsid w:val="00EC0588"/>
    <w:rsid w:val="00EC0C42"/>
    <w:rsid w:val="00EC100C"/>
    <w:rsid w:val="00EC1DA7"/>
    <w:rsid w:val="00EC1F3B"/>
    <w:rsid w:val="00EC2038"/>
    <w:rsid w:val="00EC234B"/>
    <w:rsid w:val="00EC2387"/>
    <w:rsid w:val="00EC24F1"/>
    <w:rsid w:val="00EC297C"/>
    <w:rsid w:val="00EC2D3F"/>
    <w:rsid w:val="00EC3AC1"/>
    <w:rsid w:val="00EC3C33"/>
    <w:rsid w:val="00EC50A1"/>
    <w:rsid w:val="00EC625E"/>
    <w:rsid w:val="00EC679E"/>
    <w:rsid w:val="00EC6CD4"/>
    <w:rsid w:val="00EC7816"/>
    <w:rsid w:val="00EC7DF5"/>
    <w:rsid w:val="00EC7E4A"/>
    <w:rsid w:val="00ED06D6"/>
    <w:rsid w:val="00ED087E"/>
    <w:rsid w:val="00ED08C7"/>
    <w:rsid w:val="00ED0B99"/>
    <w:rsid w:val="00ED0EF9"/>
    <w:rsid w:val="00ED2837"/>
    <w:rsid w:val="00ED3AB9"/>
    <w:rsid w:val="00ED4384"/>
    <w:rsid w:val="00ED43AB"/>
    <w:rsid w:val="00ED4C0C"/>
    <w:rsid w:val="00ED551D"/>
    <w:rsid w:val="00ED55FB"/>
    <w:rsid w:val="00ED5C09"/>
    <w:rsid w:val="00ED5D32"/>
    <w:rsid w:val="00ED71A4"/>
    <w:rsid w:val="00ED74A7"/>
    <w:rsid w:val="00ED77EA"/>
    <w:rsid w:val="00ED78AE"/>
    <w:rsid w:val="00EE0066"/>
    <w:rsid w:val="00EE0267"/>
    <w:rsid w:val="00EE046F"/>
    <w:rsid w:val="00EE0899"/>
    <w:rsid w:val="00EE104D"/>
    <w:rsid w:val="00EE10BC"/>
    <w:rsid w:val="00EE25CD"/>
    <w:rsid w:val="00EE2D00"/>
    <w:rsid w:val="00EE2DCD"/>
    <w:rsid w:val="00EE2E82"/>
    <w:rsid w:val="00EE318C"/>
    <w:rsid w:val="00EE344D"/>
    <w:rsid w:val="00EE35E5"/>
    <w:rsid w:val="00EE38F4"/>
    <w:rsid w:val="00EE429A"/>
    <w:rsid w:val="00EE4A2D"/>
    <w:rsid w:val="00EE4B5F"/>
    <w:rsid w:val="00EE514F"/>
    <w:rsid w:val="00EE539F"/>
    <w:rsid w:val="00EE54F2"/>
    <w:rsid w:val="00EE5781"/>
    <w:rsid w:val="00EE5C0E"/>
    <w:rsid w:val="00EE5EDE"/>
    <w:rsid w:val="00EE62D1"/>
    <w:rsid w:val="00EE6A31"/>
    <w:rsid w:val="00EE6E1F"/>
    <w:rsid w:val="00EE7121"/>
    <w:rsid w:val="00EE738F"/>
    <w:rsid w:val="00EE775D"/>
    <w:rsid w:val="00EE7935"/>
    <w:rsid w:val="00EE7AD5"/>
    <w:rsid w:val="00EF015A"/>
    <w:rsid w:val="00EF0166"/>
    <w:rsid w:val="00EF0AC7"/>
    <w:rsid w:val="00EF126D"/>
    <w:rsid w:val="00EF165E"/>
    <w:rsid w:val="00EF1988"/>
    <w:rsid w:val="00EF1AE2"/>
    <w:rsid w:val="00EF20C2"/>
    <w:rsid w:val="00EF2A9E"/>
    <w:rsid w:val="00EF2E1B"/>
    <w:rsid w:val="00EF3114"/>
    <w:rsid w:val="00EF32E3"/>
    <w:rsid w:val="00EF35CB"/>
    <w:rsid w:val="00EF3673"/>
    <w:rsid w:val="00EF3915"/>
    <w:rsid w:val="00EF3CA8"/>
    <w:rsid w:val="00EF3CE7"/>
    <w:rsid w:val="00EF3D0F"/>
    <w:rsid w:val="00EF3D5C"/>
    <w:rsid w:val="00EF63AE"/>
    <w:rsid w:val="00EF6401"/>
    <w:rsid w:val="00EF65F7"/>
    <w:rsid w:val="00EF67A1"/>
    <w:rsid w:val="00EF696D"/>
    <w:rsid w:val="00EF6BF9"/>
    <w:rsid w:val="00EF6CB6"/>
    <w:rsid w:val="00EF730D"/>
    <w:rsid w:val="00EF7776"/>
    <w:rsid w:val="00EF7B89"/>
    <w:rsid w:val="00EF7D6B"/>
    <w:rsid w:val="00F00124"/>
    <w:rsid w:val="00F00611"/>
    <w:rsid w:val="00F00A58"/>
    <w:rsid w:val="00F00B06"/>
    <w:rsid w:val="00F01259"/>
    <w:rsid w:val="00F0152A"/>
    <w:rsid w:val="00F01941"/>
    <w:rsid w:val="00F01C6B"/>
    <w:rsid w:val="00F01C83"/>
    <w:rsid w:val="00F01F1A"/>
    <w:rsid w:val="00F02BDC"/>
    <w:rsid w:val="00F02CBA"/>
    <w:rsid w:val="00F02EDA"/>
    <w:rsid w:val="00F02FA7"/>
    <w:rsid w:val="00F02FC8"/>
    <w:rsid w:val="00F03D8B"/>
    <w:rsid w:val="00F04453"/>
    <w:rsid w:val="00F05348"/>
    <w:rsid w:val="00F05357"/>
    <w:rsid w:val="00F05806"/>
    <w:rsid w:val="00F06322"/>
    <w:rsid w:val="00F06B0F"/>
    <w:rsid w:val="00F06B5F"/>
    <w:rsid w:val="00F06D17"/>
    <w:rsid w:val="00F07D0F"/>
    <w:rsid w:val="00F07DCA"/>
    <w:rsid w:val="00F105BC"/>
    <w:rsid w:val="00F108AE"/>
    <w:rsid w:val="00F109C2"/>
    <w:rsid w:val="00F10AC8"/>
    <w:rsid w:val="00F10B97"/>
    <w:rsid w:val="00F11045"/>
    <w:rsid w:val="00F114BF"/>
    <w:rsid w:val="00F117F2"/>
    <w:rsid w:val="00F12712"/>
    <w:rsid w:val="00F12830"/>
    <w:rsid w:val="00F12F19"/>
    <w:rsid w:val="00F12F4E"/>
    <w:rsid w:val="00F131AC"/>
    <w:rsid w:val="00F132DA"/>
    <w:rsid w:val="00F13666"/>
    <w:rsid w:val="00F1460E"/>
    <w:rsid w:val="00F14AD3"/>
    <w:rsid w:val="00F154F4"/>
    <w:rsid w:val="00F16A91"/>
    <w:rsid w:val="00F16C8B"/>
    <w:rsid w:val="00F16EDD"/>
    <w:rsid w:val="00F17113"/>
    <w:rsid w:val="00F17ACB"/>
    <w:rsid w:val="00F17D64"/>
    <w:rsid w:val="00F20457"/>
    <w:rsid w:val="00F204D8"/>
    <w:rsid w:val="00F20A14"/>
    <w:rsid w:val="00F20A57"/>
    <w:rsid w:val="00F21515"/>
    <w:rsid w:val="00F2186A"/>
    <w:rsid w:val="00F21C04"/>
    <w:rsid w:val="00F21FE9"/>
    <w:rsid w:val="00F2227C"/>
    <w:rsid w:val="00F22339"/>
    <w:rsid w:val="00F22471"/>
    <w:rsid w:val="00F227E5"/>
    <w:rsid w:val="00F22A73"/>
    <w:rsid w:val="00F2440F"/>
    <w:rsid w:val="00F25161"/>
    <w:rsid w:val="00F256BB"/>
    <w:rsid w:val="00F25A52"/>
    <w:rsid w:val="00F261C4"/>
    <w:rsid w:val="00F262D8"/>
    <w:rsid w:val="00F264D9"/>
    <w:rsid w:val="00F26815"/>
    <w:rsid w:val="00F27748"/>
    <w:rsid w:val="00F278CF"/>
    <w:rsid w:val="00F27AD2"/>
    <w:rsid w:val="00F27BA9"/>
    <w:rsid w:val="00F3020E"/>
    <w:rsid w:val="00F307E5"/>
    <w:rsid w:val="00F3141E"/>
    <w:rsid w:val="00F3165A"/>
    <w:rsid w:val="00F3294C"/>
    <w:rsid w:val="00F32F0F"/>
    <w:rsid w:val="00F335B6"/>
    <w:rsid w:val="00F33831"/>
    <w:rsid w:val="00F33899"/>
    <w:rsid w:val="00F34B89"/>
    <w:rsid w:val="00F350D5"/>
    <w:rsid w:val="00F351CF"/>
    <w:rsid w:val="00F3589F"/>
    <w:rsid w:val="00F35E21"/>
    <w:rsid w:val="00F364B6"/>
    <w:rsid w:val="00F369BB"/>
    <w:rsid w:val="00F36B22"/>
    <w:rsid w:val="00F36B80"/>
    <w:rsid w:val="00F37842"/>
    <w:rsid w:val="00F37BF6"/>
    <w:rsid w:val="00F37FA5"/>
    <w:rsid w:val="00F4019D"/>
    <w:rsid w:val="00F40242"/>
    <w:rsid w:val="00F412D6"/>
    <w:rsid w:val="00F41556"/>
    <w:rsid w:val="00F418CF"/>
    <w:rsid w:val="00F42152"/>
    <w:rsid w:val="00F421A9"/>
    <w:rsid w:val="00F422AC"/>
    <w:rsid w:val="00F42B2D"/>
    <w:rsid w:val="00F42F0F"/>
    <w:rsid w:val="00F42FBA"/>
    <w:rsid w:val="00F43488"/>
    <w:rsid w:val="00F4348C"/>
    <w:rsid w:val="00F4368E"/>
    <w:rsid w:val="00F43BB9"/>
    <w:rsid w:val="00F4432D"/>
    <w:rsid w:val="00F44517"/>
    <w:rsid w:val="00F44A17"/>
    <w:rsid w:val="00F44E3C"/>
    <w:rsid w:val="00F45386"/>
    <w:rsid w:val="00F458CD"/>
    <w:rsid w:val="00F45F19"/>
    <w:rsid w:val="00F4635E"/>
    <w:rsid w:val="00F4686E"/>
    <w:rsid w:val="00F471C4"/>
    <w:rsid w:val="00F4725D"/>
    <w:rsid w:val="00F50269"/>
    <w:rsid w:val="00F50654"/>
    <w:rsid w:val="00F50763"/>
    <w:rsid w:val="00F50B94"/>
    <w:rsid w:val="00F50CC1"/>
    <w:rsid w:val="00F50F4B"/>
    <w:rsid w:val="00F51531"/>
    <w:rsid w:val="00F516AC"/>
    <w:rsid w:val="00F5188D"/>
    <w:rsid w:val="00F52032"/>
    <w:rsid w:val="00F534A1"/>
    <w:rsid w:val="00F53922"/>
    <w:rsid w:val="00F53B13"/>
    <w:rsid w:val="00F54613"/>
    <w:rsid w:val="00F5467C"/>
    <w:rsid w:val="00F54EFF"/>
    <w:rsid w:val="00F551F5"/>
    <w:rsid w:val="00F55487"/>
    <w:rsid w:val="00F567DB"/>
    <w:rsid w:val="00F56F29"/>
    <w:rsid w:val="00F5796A"/>
    <w:rsid w:val="00F57B55"/>
    <w:rsid w:val="00F57D29"/>
    <w:rsid w:val="00F57E01"/>
    <w:rsid w:val="00F601F5"/>
    <w:rsid w:val="00F603AB"/>
    <w:rsid w:val="00F60E7E"/>
    <w:rsid w:val="00F60FE9"/>
    <w:rsid w:val="00F610F0"/>
    <w:rsid w:val="00F6127F"/>
    <w:rsid w:val="00F613CA"/>
    <w:rsid w:val="00F61714"/>
    <w:rsid w:val="00F61AFC"/>
    <w:rsid w:val="00F62C9F"/>
    <w:rsid w:val="00F62CC1"/>
    <w:rsid w:val="00F62D5A"/>
    <w:rsid w:val="00F63315"/>
    <w:rsid w:val="00F636FF"/>
    <w:rsid w:val="00F63F7E"/>
    <w:rsid w:val="00F641E9"/>
    <w:rsid w:val="00F6441F"/>
    <w:rsid w:val="00F64F1D"/>
    <w:rsid w:val="00F65656"/>
    <w:rsid w:val="00F65D7E"/>
    <w:rsid w:val="00F66189"/>
    <w:rsid w:val="00F6624A"/>
    <w:rsid w:val="00F66665"/>
    <w:rsid w:val="00F674FC"/>
    <w:rsid w:val="00F703D6"/>
    <w:rsid w:val="00F71566"/>
    <w:rsid w:val="00F71F81"/>
    <w:rsid w:val="00F72545"/>
    <w:rsid w:val="00F73100"/>
    <w:rsid w:val="00F731A0"/>
    <w:rsid w:val="00F735D9"/>
    <w:rsid w:val="00F739B7"/>
    <w:rsid w:val="00F74050"/>
    <w:rsid w:val="00F740D3"/>
    <w:rsid w:val="00F741DC"/>
    <w:rsid w:val="00F743D5"/>
    <w:rsid w:val="00F74C63"/>
    <w:rsid w:val="00F7592C"/>
    <w:rsid w:val="00F75D52"/>
    <w:rsid w:val="00F76768"/>
    <w:rsid w:val="00F769FA"/>
    <w:rsid w:val="00F76AA4"/>
    <w:rsid w:val="00F76B8D"/>
    <w:rsid w:val="00F76ED6"/>
    <w:rsid w:val="00F7711E"/>
    <w:rsid w:val="00F773B9"/>
    <w:rsid w:val="00F77EAF"/>
    <w:rsid w:val="00F800AA"/>
    <w:rsid w:val="00F8017A"/>
    <w:rsid w:val="00F8042D"/>
    <w:rsid w:val="00F80EEA"/>
    <w:rsid w:val="00F80FA3"/>
    <w:rsid w:val="00F81216"/>
    <w:rsid w:val="00F81853"/>
    <w:rsid w:val="00F81DED"/>
    <w:rsid w:val="00F81E9B"/>
    <w:rsid w:val="00F83576"/>
    <w:rsid w:val="00F8423A"/>
    <w:rsid w:val="00F84A5B"/>
    <w:rsid w:val="00F851BB"/>
    <w:rsid w:val="00F8538F"/>
    <w:rsid w:val="00F853F0"/>
    <w:rsid w:val="00F8570E"/>
    <w:rsid w:val="00F85A66"/>
    <w:rsid w:val="00F86500"/>
    <w:rsid w:val="00F86889"/>
    <w:rsid w:val="00F86B20"/>
    <w:rsid w:val="00F870EE"/>
    <w:rsid w:val="00F879EF"/>
    <w:rsid w:val="00F9039D"/>
    <w:rsid w:val="00F9058B"/>
    <w:rsid w:val="00F90623"/>
    <w:rsid w:val="00F90948"/>
    <w:rsid w:val="00F90DE7"/>
    <w:rsid w:val="00F90F89"/>
    <w:rsid w:val="00F92055"/>
    <w:rsid w:val="00F92826"/>
    <w:rsid w:val="00F92A18"/>
    <w:rsid w:val="00F930CC"/>
    <w:rsid w:val="00F9335C"/>
    <w:rsid w:val="00F9365F"/>
    <w:rsid w:val="00F938E7"/>
    <w:rsid w:val="00F93E0E"/>
    <w:rsid w:val="00F93E8C"/>
    <w:rsid w:val="00F94827"/>
    <w:rsid w:val="00F949AD"/>
    <w:rsid w:val="00F94C41"/>
    <w:rsid w:val="00F95294"/>
    <w:rsid w:val="00F9553B"/>
    <w:rsid w:val="00F95B57"/>
    <w:rsid w:val="00F95D99"/>
    <w:rsid w:val="00F96214"/>
    <w:rsid w:val="00F96571"/>
    <w:rsid w:val="00F966FF"/>
    <w:rsid w:val="00F96BE2"/>
    <w:rsid w:val="00F96C22"/>
    <w:rsid w:val="00F970C8"/>
    <w:rsid w:val="00F97629"/>
    <w:rsid w:val="00F97EA8"/>
    <w:rsid w:val="00FA0024"/>
    <w:rsid w:val="00FA033E"/>
    <w:rsid w:val="00FA12BA"/>
    <w:rsid w:val="00FA16A7"/>
    <w:rsid w:val="00FA181E"/>
    <w:rsid w:val="00FA1A55"/>
    <w:rsid w:val="00FA1BA8"/>
    <w:rsid w:val="00FA1E0F"/>
    <w:rsid w:val="00FA21C6"/>
    <w:rsid w:val="00FA2222"/>
    <w:rsid w:val="00FA32A5"/>
    <w:rsid w:val="00FA3458"/>
    <w:rsid w:val="00FA384E"/>
    <w:rsid w:val="00FA3EE8"/>
    <w:rsid w:val="00FA4091"/>
    <w:rsid w:val="00FA45BF"/>
    <w:rsid w:val="00FA5741"/>
    <w:rsid w:val="00FA5C16"/>
    <w:rsid w:val="00FA6089"/>
    <w:rsid w:val="00FA688E"/>
    <w:rsid w:val="00FA6AA3"/>
    <w:rsid w:val="00FA6B56"/>
    <w:rsid w:val="00FA6FC1"/>
    <w:rsid w:val="00FA71BC"/>
    <w:rsid w:val="00FA7388"/>
    <w:rsid w:val="00FA7E6D"/>
    <w:rsid w:val="00FA7EA4"/>
    <w:rsid w:val="00FB0532"/>
    <w:rsid w:val="00FB06D7"/>
    <w:rsid w:val="00FB093C"/>
    <w:rsid w:val="00FB0EC3"/>
    <w:rsid w:val="00FB1C51"/>
    <w:rsid w:val="00FB235E"/>
    <w:rsid w:val="00FB2437"/>
    <w:rsid w:val="00FB26D5"/>
    <w:rsid w:val="00FB2BD4"/>
    <w:rsid w:val="00FB2CD8"/>
    <w:rsid w:val="00FB2DDE"/>
    <w:rsid w:val="00FB2E46"/>
    <w:rsid w:val="00FB2F15"/>
    <w:rsid w:val="00FB31F4"/>
    <w:rsid w:val="00FB3352"/>
    <w:rsid w:val="00FB3918"/>
    <w:rsid w:val="00FB43E6"/>
    <w:rsid w:val="00FB44D4"/>
    <w:rsid w:val="00FB4F37"/>
    <w:rsid w:val="00FB509F"/>
    <w:rsid w:val="00FB5124"/>
    <w:rsid w:val="00FB5D0A"/>
    <w:rsid w:val="00FB5DA9"/>
    <w:rsid w:val="00FB612F"/>
    <w:rsid w:val="00FB6A0D"/>
    <w:rsid w:val="00FB6BF1"/>
    <w:rsid w:val="00FB6DF3"/>
    <w:rsid w:val="00FB70B7"/>
    <w:rsid w:val="00FB712C"/>
    <w:rsid w:val="00FB7165"/>
    <w:rsid w:val="00FB78A2"/>
    <w:rsid w:val="00FC0378"/>
    <w:rsid w:val="00FC05E7"/>
    <w:rsid w:val="00FC0730"/>
    <w:rsid w:val="00FC0AD7"/>
    <w:rsid w:val="00FC1012"/>
    <w:rsid w:val="00FC103D"/>
    <w:rsid w:val="00FC2696"/>
    <w:rsid w:val="00FC2B2B"/>
    <w:rsid w:val="00FC2E71"/>
    <w:rsid w:val="00FC37C6"/>
    <w:rsid w:val="00FC5668"/>
    <w:rsid w:val="00FC5B29"/>
    <w:rsid w:val="00FC5EFE"/>
    <w:rsid w:val="00FC6207"/>
    <w:rsid w:val="00FC643D"/>
    <w:rsid w:val="00FC68AE"/>
    <w:rsid w:val="00FC7305"/>
    <w:rsid w:val="00FC74CA"/>
    <w:rsid w:val="00FC775B"/>
    <w:rsid w:val="00FC798F"/>
    <w:rsid w:val="00FD0099"/>
    <w:rsid w:val="00FD02DF"/>
    <w:rsid w:val="00FD1316"/>
    <w:rsid w:val="00FD1B8D"/>
    <w:rsid w:val="00FD1C7E"/>
    <w:rsid w:val="00FD2176"/>
    <w:rsid w:val="00FD2700"/>
    <w:rsid w:val="00FD2827"/>
    <w:rsid w:val="00FD297F"/>
    <w:rsid w:val="00FD3047"/>
    <w:rsid w:val="00FD31C5"/>
    <w:rsid w:val="00FD3619"/>
    <w:rsid w:val="00FD36DE"/>
    <w:rsid w:val="00FD36E4"/>
    <w:rsid w:val="00FD3947"/>
    <w:rsid w:val="00FD3B34"/>
    <w:rsid w:val="00FD414D"/>
    <w:rsid w:val="00FD4402"/>
    <w:rsid w:val="00FD4C97"/>
    <w:rsid w:val="00FD4D2E"/>
    <w:rsid w:val="00FD4FDE"/>
    <w:rsid w:val="00FD51D3"/>
    <w:rsid w:val="00FD53F4"/>
    <w:rsid w:val="00FD5E2E"/>
    <w:rsid w:val="00FD5ECF"/>
    <w:rsid w:val="00FD6D64"/>
    <w:rsid w:val="00FD7271"/>
    <w:rsid w:val="00FD781D"/>
    <w:rsid w:val="00FD7D2B"/>
    <w:rsid w:val="00FD7E96"/>
    <w:rsid w:val="00FE02AE"/>
    <w:rsid w:val="00FE0595"/>
    <w:rsid w:val="00FE06DC"/>
    <w:rsid w:val="00FE0720"/>
    <w:rsid w:val="00FE0EF1"/>
    <w:rsid w:val="00FE13F6"/>
    <w:rsid w:val="00FE15C5"/>
    <w:rsid w:val="00FE1778"/>
    <w:rsid w:val="00FE1D38"/>
    <w:rsid w:val="00FE1E38"/>
    <w:rsid w:val="00FE1F5E"/>
    <w:rsid w:val="00FE1F79"/>
    <w:rsid w:val="00FE1FB9"/>
    <w:rsid w:val="00FE21A9"/>
    <w:rsid w:val="00FE2AAE"/>
    <w:rsid w:val="00FE2AD0"/>
    <w:rsid w:val="00FE3A2B"/>
    <w:rsid w:val="00FE40B6"/>
    <w:rsid w:val="00FE43A5"/>
    <w:rsid w:val="00FE44FA"/>
    <w:rsid w:val="00FE4791"/>
    <w:rsid w:val="00FE4A49"/>
    <w:rsid w:val="00FE5192"/>
    <w:rsid w:val="00FE52FE"/>
    <w:rsid w:val="00FE543C"/>
    <w:rsid w:val="00FE626B"/>
    <w:rsid w:val="00FE646F"/>
    <w:rsid w:val="00FE6838"/>
    <w:rsid w:val="00FE685F"/>
    <w:rsid w:val="00FE6A1A"/>
    <w:rsid w:val="00FE6CBA"/>
    <w:rsid w:val="00FE6DF5"/>
    <w:rsid w:val="00FE6F97"/>
    <w:rsid w:val="00FE7684"/>
    <w:rsid w:val="00FE7990"/>
    <w:rsid w:val="00FF061C"/>
    <w:rsid w:val="00FF0C1E"/>
    <w:rsid w:val="00FF0E48"/>
    <w:rsid w:val="00FF1050"/>
    <w:rsid w:val="00FF124D"/>
    <w:rsid w:val="00FF1803"/>
    <w:rsid w:val="00FF190B"/>
    <w:rsid w:val="00FF20BA"/>
    <w:rsid w:val="00FF2A2F"/>
    <w:rsid w:val="00FF2D8B"/>
    <w:rsid w:val="00FF338E"/>
    <w:rsid w:val="00FF4500"/>
    <w:rsid w:val="00FF4A3A"/>
    <w:rsid w:val="00FF4C12"/>
    <w:rsid w:val="00FF4DBE"/>
    <w:rsid w:val="00FF5875"/>
    <w:rsid w:val="00FF5BA5"/>
    <w:rsid w:val="00FF5CF3"/>
    <w:rsid w:val="00FF6096"/>
    <w:rsid w:val="00FF6280"/>
    <w:rsid w:val="00FF656C"/>
    <w:rsid w:val="00FF68A2"/>
    <w:rsid w:val="00FF69F7"/>
    <w:rsid w:val="00FF6AA7"/>
    <w:rsid w:val="00FF6DF6"/>
    <w:rsid w:val="00FF6F85"/>
    <w:rsid w:val="00FF711C"/>
    <w:rsid w:val="00FF7291"/>
    <w:rsid w:val="00FF76BF"/>
    <w:rsid w:val="00FF7A79"/>
    <w:rsid w:val="027A15A8"/>
    <w:rsid w:val="051768C2"/>
    <w:rsid w:val="05848335"/>
    <w:rsid w:val="0748646D"/>
    <w:rsid w:val="0998E641"/>
    <w:rsid w:val="0CA1A49C"/>
    <w:rsid w:val="126215BE"/>
    <w:rsid w:val="12853C96"/>
    <w:rsid w:val="154EE5EB"/>
    <w:rsid w:val="16D605F9"/>
    <w:rsid w:val="179653FE"/>
    <w:rsid w:val="1A71DB19"/>
    <w:rsid w:val="1C4EE8C5"/>
    <w:rsid w:val="1F4A8F1E"/>
    <w:rsid w:val="28182C79"/>
    <w:rsid w:val="28C668A6"/>
    <w:rsid w:val="301368FF"/>
    <w:rsid w:val="3D955C44"/>
    <w:rsid w:val="40F9AAF3"/>
    <w:rsid w:val="41207D32"/>
    <w:rsid w:val="41BDE3BF"/>
    <w:rsid w:val="4A55430E"/>
    <w:rsid w:val="4BBD9D65"/>
    <w:rsid w:val="4BBF4D17"/>
    <w:rsid w:val="57B64A2A"/>
    <w:rsid w:val="5B8FF4BD"/>
    <w:rsid w:val="5D7517FC"/>
    <w:rsid w:val="5E571750"/>
    <w:rsid w:val="6040CC16"/>
    <w:rsid w:val="62893076"/>
    <w:rsid w:val="64A7EC02"/>
    <w:rsid w:val="6611248C"/>
    <w:rsid w:val="6C65B6CF"/>
    <w:rsid w:val="6DF530CE"/>
    <w:rsid w:val="701CD6A2"/>
    <w:rsid w:val="724DAE0E"/>
    <w:rsid w:val="73E5EBBE"/>
    <w:rsid w:val="758CAB92"/>
    <w:rsid w:val="77B1CD09"/>
    <w:rsid w:val="79666905"/>
    <w:rsid w:val="7B82B2F8"/>
  </w:rsids>
  <w:docVars>
    <w:docVar w:name="__Grammarly_42___1" w:val="H4sIAAAAAAAEAKtWcslP9kxRslIyNDYyNrY0trAwNTQxMTY2MDJV0lEKTi0uzszPAykwNKsFADUlOT8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A3B257"/>
  <w15:docId w15:val="{564AD301-696B-4F37-9A2C-E84474DD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A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EF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EF32E3"/>
    <w:rPr>
      <w:rFonts w:ascii="Courier New" w:eastAsia="Times New Roman" w:hAnsi="Courier New" w:cs="Courier New"/>
    </w:rPr>
  </w:style>
  <w:style w:type="character" w:styleId="Hyperlink">
    <w:name w:val="Hyperlink"/>
    <w:unhideWhenUsed/>
    <w:rsid w:val="00EF32E3"/>
    <w:rPr>
      <w:color w:val="0000FF"/>
      <w:u w:val="single"/>
    </w:rPr>
  </w:style>
  <w:style w:type="paragraph" w:styleId="PlainText">
    <w:name w:val="Plain Text"/>
    <w:basedOn w:val="Normal"/>
    <w:link w:val="PlainTextChar"/>
    <w:uiPriority w:val="99"/>
    <w:unhideWhenUsed/>
    <w:rsid w:val="00CE66B6"/>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E66B6"/>
    <w:rPr>
      <w:rFonts w:ascii="Consolas" w:hAnsi="Consolas" w:cs="Consolas"/>
      <w:sz w:val="21"/>
      <w:szCs w:val="21"/>
    </w:rPr>
  </w:style>
  <w:style w:type="paragraph" w:styleId="BalloonText">
    <w:name w:val="Balloon Text"/>
    <w:basedOn w:val="Normal"/>
    <w:link w:val="BalloonTextChar"/>
    <w:uiPriority w:val="99"/>
    <w:semiHidden/>
    <w:unhideWhenUsed/>
    <w:rsid w:val="00C7646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76462"/>
    <w:rPr>
      <w:rFonts w:ascii="Tahoma" w:hAnsi="Tahoma" w:cs="Tahoma"/>
      <w:sz w:val="16"/>
      <w:szCs w:val="16"/>
    </w:rPr>
  </w:style>
  <w:style w:type="character" w:styleId="CommentReference">
    <w:name w:val="annotation reference"/>
    <w:uiPriority w:val="99"/>
    <w:semiHidden/>
    <w:unhideWhenUsed/>
    <w:rsid w:val="0034251C"/>
    <w:rPr>
      <w:sz w:val="16"/>
      <w:szCs w:val="16"/>
    </w:rPr>
  </w:style>
  <w:style w:type="paragraph" w:styleId="CommentText">
    <w:name w:val="annotation text"/>
    <w:basedOn w:val="Normal"/>
    <w:link w:val="CommentTextChar"/>
    <w:uiPriority w:val="99"/>
    <w:unhideWhenUsed/>
    <w:rsid w:val="0034251C"/>
    <w:rPr>
      <w:sz w:val="20"/>
      <w:szCs w:val="20"/>
    </w:rPr>
  </w:style>
  <w:style w:type="character" w:customStyle="1" w:styleId="CommentTextChar">
    <w:name w:val="Comment Text Char"/>
    <w:basedOn w:val="DefaultParagraphFont"/>
    <w:link w:val="CommentText"/>
    <w:uiPriority w:val="99"/>
    <w:rsid w:val="0034251C"/>
  </w:style>
  <w:style w:type="paragraph" w:styleId="CommentSubject">
    <w:name w:val="annotation subject"/>
    <w:basedOn w:val="CommentText"/>
    <w:next w:val="CommentText"/>
    <w:link w:val="CommentSubjectChar"/>
    <w:uiPriority w:val="99"/>
    <w:semiHidden/>
    <w:unhideWhenUsed/>
    <w:rsid w:val="0034251C"/>
    <w:rPr>
      <w:b/>
      <w:bCs/>
      <w:lang w:val="x-none" w:eastAsia="x-none"/>
    </w:rPr>
  </w:style>
  <w:style w:type="character" w:customStyle="1" w:styleId="CommentSubjectChar">
    <w:name w:val="Comment Subject Char"/>
    <w:link w:val="CommentSubject"/>
    <w:uiPriority w:val="99"/>
    <w:semiHidden/>
    <w:rsid w:val="0034251C"/>
    <w:rPr>
      <w:b/>
      <w:bCs/>
    </w:rPr>
  </w:style>
  <w:style w:type="paragraph" w:styleId="Header">
    <w:name w:val="header"/>
    <w:basedOn w:val="Normal"/>
    <w:link w:val="HeaderChar"/>
    <w:uiPriority w:val="99"/>
    <w:unhideWhenUsed/>
    <w:rsid w:val="00774C99"/>
    <w:pPr>
      <w:tabs>
        <w:tab w:val="center" w:pos="4680"/>
        <w:tab w:val="right" w:pos="9360"/>
      </w:tabs>
    </w:pPr>
    <w:rPr>
      <w:lang w:val="x-none" w:eastAsia="x-none"/>
    </w:rPr>
  </w:style>
  <w:style w:type="character" w:customStyle="1" w:styleId="HeaderChar">
    <w:name w:val="Header Char"/>
    <w:link w:val="Header"/>
    <w:uiPriority w:val="99"/>
    <w:rsid w:val="00774C99"/>
    <w:rPr>
      <w:sz w:val="22"/>
      <w:szCs w:val="22"/>
    </w:rPr>
  </w:style>
  <w:style w:type="paragraph" w:styleId="Footer">
    <w:name w:val="footer"/>
    <w:basedOn w:val="Normal"/>
    <w:link w:val="FooterChar"/>
    <w:uiPriority w:val="99"/>
    <w:unhideWhenUsed/>
    <w:rsid w:val="00774C99"/>
    <w:pPr>
      <w:tabs>
        <w:tab w:val="center" w:pos="4680"/>
        <w:tab w:val="right" w:pos="9360"/>
      </w:tabs>
    </w:pPr>
    <w:rPr>
      <w:lang w:val="x-none" w:eastAsia="x-none"/>
    </w:rPr>
  </w:style>
  <w:style w:type="character" w:customStyle="1" w:styleId="FooterChar">
    <w:name w:val="Footer Char"/>
    <w:link w:val="Footer"/>
    <w:uiPriority w:val="99"/>
    <w:rsid w:val="00774C99"/>
    <w:rPr>
      <w:sz w:val="22"/>
      <w:szCs w:val="22"/>
    </w:rPr>
  </w:style>
  <w:style w:type="character" w:customStyle="1" w:styleId="volume">
    <w:name w:val="volume"/>
    <w:rsid w:val="00897D43"/>
  </w:style>
  <w:style w:type="character" w:customStyle="1" w:styleId="page">
    <w:name w:val="page"/>
    <w:rsid w:val="00897D43"/>
  </w:style>
  <w:style w:type="character" w:styleId="FollowedHyperlink">
    <w:name w:val="FollowedHyperlink"/>
    <w:uiPriority w:val="99"/>
    <w:semiHidden/>
    <w:unhideWhenUsed/>
    <w:rsid w:val="00897D43"/>
    <w:rPr>
      <w:color w:val="800080"/>
      <w:u w:val="single"/>
    </w:rPr>
  </w:style>
  <w:style w:type="paragraph" w:styleId="Revision">
    <w:name w:val="Revision"/>
    <w:hidden/>
    <w:uiPriority w:val="99"/>
    <w:semiHidden/>
    <w:rsid w:val="00EA1E9E"/>
    <w:rPr>
      <w:sz w:val="22"/>
      <w:szCs w:val="22"/>
    </w:rPr>
  </w:style>
  <w:style w:type="paragraph" w:customStyle="1" w:styleId="psection-3">
    <w:name w:val="psection-3"/>
    <w:basedOn w:val="Normal"/>
    <w:rsid w:val="00F45386"/>
    <w:pPr>
      <w:spacing w:after="150" w:line="240" w:lineRule="auto"/>
    </w:pPr>
    <w:rPr>
      <w:rFonts w:ascii="Times New Roman" w:eastAsia="Times New Roman" w:hAnsi="Times New Roman"/>
      <w:sz w:val="24"/>
      <w:szCs w:val="24"/>
    </w:rPr>
  </w:style>
  <w:style w:type="paragraph" w:customStyle="1" w:styleId="psection-4">
    <w:name w:val="psection-4"/>
    <w:basedOn w:val="Normal"/>
    <w:rsid w:val="00F45386"/>
    <w:pPr>
      <w:spacing w:after="150" w:line="240" w:lineRule="auto"/>
    </w:pPr>
    <w:rPr>
      <w:rFonts w:ascii="Times New Roman" w:eastAsia="Times New Roman" w:hAnsi="Times New Roman"/>
      <w:sz w:val="24"/>
      <w:szCs w:val="24"/>
    </w:rPr>
  </w:style>
  <w:style w:type="character" w:customStyle="1" w:styleId="enumxml1">
    <w:name w:val="enumxml1"/>
    <w:basedOn w:val="DefaultParagraphFont"/>
    <w:rsid w:val="00F45386"/>
    <w:rPr>
      <w:b/>
      <w:bCs/>
    </w:rPr>
  </w:style>
  <w:style w:type="character" w:customStyle="1" w:styleId="enumxml2">
    <w:name w:val="enumxml2"/>
    <w:basedOn w:val="DefaultParagraphFont"/>
    <w:rsid w:val="00F45386"/>
    <w:rPr>
      <w:b/>
      <w:bCs/>
    </w:rPr>
  </w:style>
  <w:style w:type="paragraph" w:styleId="FootnoteText">
    <w:name w:val="footnote text"/>
    <w:basedOn w:val="Normal"/>
    <w:link w:val="FootnoteTextChar"/>
    <w:uiPriority w:val="99"/>
    <w:semiHidden/>
    <w:unhideWhenUsed/>
    <w:rsid w:val="00286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D35"/>
  </w:style>
  <w:style w:type="character" w:styleId="FootnoteReference">
    <w:name w:val="footnote reference"/>
    <w:basedOn w:val="DefaultParagraphFont"/>
    <w:uiPriority w:val="99"/>
    <w:semiHidden/>
    <w:unhideWhenUsed/>
    <w:rsid w:val="00286D35"/>
    <w:rPr>
      <w:vertAlign w:val="superscript"/>
    </w:rPr>
  </w:style>
  <w:style w:type="paragraph" w:styleId="ListParagraph">
    <w:name w:val="List Paragraph"/>
    <w:basedOn w:val="Normal"/>
    <w:uiPriority w:val="34"/>
    <w:qFormat/>
    <w:rsid w:val="00D81A2E"/>
    <w:pPr>
      <w:ind w:left="720"/>
      <w:contextualSpacing/>
    </w:pPr>
  </w:style>
  <w:style w:type="character" w:styleId="UnresolvedMention">
    <w:name w:val="Unresolved Mention"/>
    <w:basedOn w:val="DefaultParagraphFont"/>
    <w:uiPriority w:val="99"/>
    <w:semiHidden/>
    <w:unhideWhenUsed/>
    <w:rsid w:val="00F8042D"/>
    <w:rPr>
      <w:color w:val="605E5C"/>
      <w:shd w:val="clear" w:color="auto" w:fill="E1DFDD"/>
    </w:rPr>
  </w:style>
  <w:style w:type="character" w:customStyle="1" w:styleId="num">
    <w:name w:val="num"/>
    <w:basedOn w:val="DefaultParagraphFont"/>
    <w:rsid w:val="00960E61"/>
  </w:style>
  <w:style w:type="character" w:customStyle="1" w:styleId="heading">
    <w:name w:val="heading"/>
    <w:basedOn w:val="DefaultParagraphFont"/>
    <w:rsid w:val="00960E61"/>
  </w:style>
  <w:style w:type="paragraph" w:styleId="NormalWeb">
    <w:name w:val="Normal (Web)"/>
    <w:basedOn w:val="Normal"/>
    <w:uiPriority w:val="99"/>
    <w:semiHidden/>
    <w:unhideWhenUsed/>
    <w:rsid w:val="00960E61"/>
    <w:pPr>
      <w:spacing w:before="100" w:beforeAutospacing="1" w:after="100" w:afterAutospacing="1" w:line="240" w:lineRule="auto"/>
    </w:pPr>
    <w:rPr>
      <w:rFonts w:ascii="Times New Roman" w:eastAsia="Times New Roman" w:hAnsi="Times New Roman"/>
      <w:sz w:val="24"/>
      <w:szCs w:val="24"/>
    </w:rPr>
  </w:style>
  <w:style w:type="paragraph" w:customStyle="1" w:styleId="psection-1">
    <w:name w:val="psection-1"/>
    <w:basedOn w:val="Normal"/>
    <w:rsid w:val="00960E61"/>
    <w:pPr>
      <w:spacing w:before="100" w:beforeAutospacing="1" w:after="100" w:afterAutospacing="1" w:line="240" w:lineRule="auto"/>
    </w:pPr>
    <w:rPr>
      <w:rFonts w:ascii="Times New Roman" w:eastAsia="Times New Roman" w:hAnsi="Times New Roman"/>
      <w:sz w:val="24"/>
      <w:szCs w:val="24"/>
    </w:rPr>
  </w:style>
  <w:style w:type="character" w:customStyle="1" w:styleId="enumxml">
    <w:name w:val="enumxml"/>
    <w:basedOn w:val="DefaultParagraphFont"/>
    <w:rsid w:val="00960E61"/>
  </w:style>
  <w:style w:type="paragraph" w:customStyle="1" w:styleId="psection-2">
    <w:name w:val="psection-2"/>
    <w:basedOn w:val="Normal"/>
    <w:rsid w:val="00960E61"/>
    <w:pPr>
      <w:spacing w:before="100" w:beforeAutospacing="1" w:after="100" w:afterAutospacing="1" w:line="240" w:lineRule="auto"/>
    </w:pPr>
    <w:rPr>
      <w:rFonts w:ascii="Times New Roman" w:eastAsia="Times New Roman" w:hAnsi="Times New Roman"/>
      <w:sz w:val="24"/>
      <w:szCs w:val="24"/>
    </w:rPr>
  </w:style>
  <w:style w:type="paragraph" w:customStyle="1" w:styleId="note-body">
    <w:name w:val="note-body"/>
    <w:basedOn w:val="Normal"/>
    <w:rsid w:val="00960E61"/>
    <w:pPr>
      <w:spacing w:before="100" w:beforeAutospacing="1" w:after="100" w:afterAutospacing="1" w:line="240" w:lineRule="auto"/>
    </w:pPr>
    <w:rPr>
      <w:rFonts w:ascii="Times New Roman" w:eastAsia="Times New Roman" w:hAnsi="Times New Roman"/>
      <w:sz w:val="24"/>
      <w:szCs w:val="24"/>
    </w:rPr>
  </w:style>
  <w:style w:type="character" w:customStyle="1" w:styleId="chapeau">
    <w:name w:val="chapeau"/>
    <w:basedOn w:val="DefaultParagraphFont"/>
    <w:rsid w:val="00702EC5"/>
  </w:style>
  <w:style w:type="character" w:customStyle="1" w:styleId="num2">
    <w:name w:val="num2"/>
    <w:basedOn w:val="DefaultParagraphFont"/>
    <w:rsid w:val="00702EC5"/>
    <w:rPr>
      <w:b/>
      <w:bCs/>
    </w:rPr>
  </w:style>
  <w:style w:type="character" w:customStyle="1" w:styleId="heading2">
    <w:name w:val="heading2"/>
    <w:basedOn w:val="DefaultParagraphFont"/>
    <w:rsid w:val="00413DB3"/>
  </w:style>
  <w:style w:type="character" w:styleId="Emphasis">
    <w:name w:val="Emphasis"/>
    <w:basedOn w:val="DefaultParagraphFont"/>
    <w:uiPriority w:val="20"/>
    <w:qFormat/>
    <w:rsid w:val="00DE2D4F"/>
    <w:rPr>
      <w:i/>
      <w:iCs/>
    </w:rPr>
  </w:style>
  <w:style w:type="character" w:styleId="Mention">
    <w:name w:val="Mention"/>
    <w:basedOn w:val="DefaultParagraphFont"/>
    <w:uiPriority w:val="99"/>
    <w:unhideWhenUsed/>
    <w:rsid w:val="005C61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ACTEP@ed.gov" TargetMode="External" /><Relationship Id="rId11" Type="http://schemas.openxmlformats.org/officeDocument/2006/relationships/hyperlink" Target="http://www.ed.gov/about/ed-offices/ofo" TargetMode="External" /><Relationship Id="rId12" Type="http://schemas.openxmlformats.org/officeDocument/2006/relationships/hyperlink" Target="http://www.ed.gov/fund/grant/apply/appforms/appforms.htm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sdedeop.sharepoint.com/sites/EDOGC/DRS/Shared%20Documents/Caselaw%20Research/www.federalregister.gov/documents/2022/12/07/2022-26554/common-instructions-for-applicants-to-department-of-education-discretionary-grant-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C1DB1-9C17-4E27-A282-AB72399E2AEA}">
  <ds:schemaRefs>
    <ds:schemaRef ds:uri="http://schemas.microsoft.com/office/2006/metadata/properties"/>
    <ds:schemaRef ds:uri="http://schemas.microsoft.com/office/infopath/2007/PartnerControls"/>
    <ds:schemaRef ds:uri="39840e33-be4d-483b-b284-1b3f1bba7c73"/>
    <ds:schemaRef ds:uri="2a2db8c4-56ab-4882-a5d0-0fe8165c6658"/>
  </ds:schemaRefs>
</ds:datastoreItem>
</file>

<file path=customXml/itemProps2.xml><?xml version="1.0" encoding="utf-8"?>
<ds:datastoreItem xmlns:ds="http://schemas.openxmlformats.org/officeDocument/2006/customXml" ds:itemID="{8C231D60-204E-4059-BD16-A806A4358F23}">
  <ds:schemaRefs>
    <ds:schemaRef ds:uri="http://schemas.openxmlformats.org/officeDocument/2006/bibliography"/>
  </ds:schemaRefs>
</ds:datastoreItem>
</file>

<file path=customXml/itemProps3.xml><?xml version="1.0" encoding="utf-8"?>
<ds:datastoreItem xmlns:ds="http://schemas.openxmlformats.org/officeDocument/2006/customXml" ds:itemID="{7C04857D-D89A-4AB8-917B-601E2DFE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408B6-BDB0-4860-8B6B-BA35745FB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9560</Words>
  <Characters>54497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Sauri, Cori Nash</dc:creator>
  <cp:lastModifiedBy>Pearson, Juliana</cp:lastModifiedBy>
  <cp:revision>2</cp:revision>
  <dcterms:created xsi:type="dcterms:W3CDTF">2024-12-12T19:45:00Z</dcterms:created>
  <dcterms:modified xsi:type="dcterms:W3CDTF">2024-12-12T19:45:00Z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MediaServiceImageTags">
    <vt:lpwstr/>
  </property>
</Properties>
</file>