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A3033" w:rsidP="002A2227" w14:paraId="63D02FA6" w14:textId="7FD42A1E">
      <w:pPr>
        <w:tabs>
          <w:tab w:val="left" w:pos="540"/>
        </w:tabs>
        <w:jc w:val="center"/>
      </w:pPr>
      <w:r>
        <w:t xml:space="preserve">Sample Real Estate Closing Disclosure </w:t>
      </w:r>
    </w:p>
    <w:p w:rsidR="002A2227" w:rsidP="002A2227" w14:paraId="345EF26F" w14:textId="39875BD3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237446" cy="6839712"/>
            <wp:effectExtent l="0" t="0" r="1905" b="0"/>
            <wp:docPr id="399078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7822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244" cy="68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27" w:rsidP="002A2227" w14:paraId="0110DE66" w14:textId="77777777">
      <w:pPr>
        <w:tabs>
          <w:tab w:val="left" w:pos="540"/>
        </w:tabs>
        <w:jc w:val="center"/>
      </w:pPr>
    </w:p>
    <w:p w:rsidR="002A2227" w:rsidP="002A2227" w14:paraId="095C1BA0" w14:textId="77777777">
      <w:pPr>
        <w:tabs>
          <w:tab w:val="left" w:pos="540"/>
        </w:tabs>
        <w:jc w:val="center"/>
      </w:pPr>
    </w:p>
    <w:p w:rsidR="002A2227" w:rsidP="002A2227" w14:paraId="662E7F95" w14:textId="77777777">
      <w:pPr>
        <w:tabs>
          <w:tab w:val="left" w:pos="540"/>
        </w:tabs>
        <w:jc w:val="center"/>
      </w:pPr>
    </w:p>
    <w:p w:rsidR="002A2227" w:rsidP="002A2227" w14:paraId="025024B7" w14:textId="30C139D3">
      <w:pPr>
        <w:tabs>
          <w:tab w:val="left" w:pos="540"/>
        </w:tabs>
        <w:jc w:val="center"/>
      </w:pPr>
      <w:r>
        <w:t xml:space="preserve">Sample property tax statement </w:t>
      </w:r>
    </w:p>
    <w:p w:rsidR="00890705" w:rsidP="002A2227" w14:paraId="6DB61DF4" w14:textId="7EA7FC05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4697016" cy="6115050"/>
            <wp:effectExtent l="114300" t="133350" r="104140" b="133350"/>
            <wp:docPr id="137074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4112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4453" cy="616379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49EAB81F" w14:textId="77777777">
      <w:pPr>
        <w:tabs>
          <w:tab w:val="left" w:pos="540"/>
        </w:tabs>
        <w:jc w:val="center"/>
      </w:pPr>
    </w:p>
    <w:p w:rsidR="00890705" w:rsidP="002A2227" w14:paraId="24377451" w14:textId="77777777">
      <w:pPr>
        <w:tabs>
          <w:tab w:val="left" w:pos="540"/>
        </w:tabs>
        <w:jc w:val="center"/>
      </w:pPr>
    </w:p>
    <w:p w:rsidR="00890705" w:rsidP="002A2227" w14:paraId="13D5EBAA" w14:textId="77777777">
      <w:pPr>
        <w:tabs>
          <w:tab w:val="left" w:pos="540"/>
        </w:tabs>
        <w:jc w:val="center"/>
      </w:pPr>
    </w:p>
    <w:p w:rsidR="00890705" w:rsidP="002A2227" w14:paraId="7A361E88" w14:textId="77777777">
      <w:pPr>
        <w:tabs>
          <w:tab w:val="left" w:pos="540"/>
        </w:tabs>
        <w:jc w:val="center"/>
      </w:pPr>
    </w:p>
    <w:p w:rsidR="00890705" w:rsidP="002A2227" w14:paraId="0FC06517" w14:textId="5774A3EA">
      <w:pPr>
        <w:tabs>
          <w:tab w:val="left" w:pos="540"/>
        </w:tabs>
        <w:jc w:val="center"/>
      </w:pPr>
      <w:r>
        <w:t xml:space="preserve">Sample Mortgage Statement </w:t>
      </w:r>
    </w:p>
    <w:p w:rsidR="00890705" w:rsidP="002A2227" w14:paraId="263BFECD" w14:textId="66AABCBC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169822" cy="6553962"/>
            <wp:effectExtent l="114300" t="133350" r="107315" b="132715"/>
            <wp:docPr id="55573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338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558" cy="659419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308B24CD" w14:textId="77777777">
      <w:pPr>
        <w:tabs>
          <w:tab w:val="left" w:pos="540"/>
        </w:tabs>
        <w:jc w:val="center"/>
      </w:pPr>
    </w:p>
    <w:p w:rsidR="00890705" w:rsidP="002A2227" w14:paraId="232FEAF6" w14:textId="77777777">
      <w:pPr>
        <w:tabs>
          <w:tab w:val="left" w:pos="540"/>
        </w:tabs>
        <w:jc w:val="center"/>
      </w:pPr>
    </w:p>
    <w:p w:rsidR="00890705" w:rsidP="002A2227" w14:paraId="728F84DB" w14:textId="77777777">
      <w:pPr>
        <w:tabs>
          <w:tab w:val="left" w:pos="540"/>
        </w:tabs>
        <w:jc w:val="center"/>
      </w:pPr>
    </w:p>
    <w:p w:rsidR="00890705" w:rsidP="002A2227" w14:paraId="52E50953" w14:textId="359BD8C7">
      <w:pPr>
        <w:tabs>
          <w:tab w:val="left" w:pos="540"/>
        </w:tabs>
        <w:jc w:val="center"/>
        <w:rPr>
          <w:rFonts w:cs="Arial"/>
          <w:sz w:val="20"/>
        </w:rPr>
      </w:pPr>
      <w:r w:rsidRPr="00613451">
        <w:rPr>
          <w:rFonts w:cs="Arial"/>
          <w:sz w:val="20"/>
        </w:rPr>
        <w:t>M</w:t>
      </w:r>
      <w:r>
        <w:rPr>
          <w:rFonts w:cs="Arial"/>
          <w:sz w:val="20"/>
        </w:rPr>
        <w:t xml:space="preserve">inimum </w:t>
      </w:r>
      <w:r w:rsidRPr="00613451">
        <w:rPr>
          <w:rFonts w:cs="Arial"/>
          <w:sz w:val="20"/>
        </w:rPr>
        <w:t>P</w:t>
      </w:r>
      <w:r>
        <w:rPr>
          <w:rFonts w:cs="Arial"/>
          <w:sz w:val="20"/>
        </w:rPr>
        <w:t xml:space="preserve">roperty </w:t>
      </w:r>
      <w:r w:rsidRPr="00613451">
        <w:rPr>
          <w:rFonts w:cs="Arial"/>
          <w:sz w:val="20"/>
        </w:rPr>
        <w:t>R</w:t>
      </w:r>
      <w:r>
        <w:rPr>
          <w:rFonts w:cs="Arial"/>
          <w:sz w:val="20"/>
        </w:rPr>
        <w:t>equirement(s)</w:t>
      </w:r>
      <w:r w:rsidRPr="00613451">
        <w:rPr>
          <w:rFonts w:cs="Arial"/>
          <w:sz w:val="20"/>
        </w:rPr>
        <w:t xml:space="preserve"> Waiver</w:t>
      </w:r>
      <w:r>
        <w:rPr>
          <w:rFonts w:cs="Arial"/>
          <w:sz w:val="20"/>
        </w:rPr>
        <w:t xml:space="preserve"> request</w:t>
      </w:r>
    </w:p>
    <w:p w:rsidR="00890705" w:rsidP="002A2227" w14:paraId="0DBB8783" w14:textId="4BDBEEB1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4539567" cy="6480810"/>
            <wp:effectExtent l="95250" t="133350" r="90170" b="129540"/>
            <wp:docPr id="177180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05557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8906" cy="649414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087EBBDC" w14:textId="77777777">
      <w:pPr>
        <w:tabs>
          <w:tab w:val="left" w:pos="540"/>
        </w:tabs>
        <w:jc w:val="center"/>
      </w:pPr>
    </w:p>
    <w:p w:rsidR="00890705" w:rsidP="002A2227" w14:paraId="04B5F4EF" w14:textId="77777777">
      <w:pPr>
        <w:tabs>
          <w:tab w:val="left" w:pos="540"/>
        </w:tabs>
        <w:jc w:val="center"/>
      </w:pPr>
    </w:p>
    <w:p w:rsidR="00890705" w:rsidP="002A2227" w14:paraId="4498A066" w14:textId="77777777">
      <w:pPr>
        <w:tabs>
          <w:tab w:val="left" w:pos="540"/>
        </w:tabs>
        <w:jc w:val="center"/>
      </w:pPr>
    </w:p>
    <w:p w:rsidR="00890705" w:rsidP="002A2227" w14:paraId="0AFBE1C8" w14:textId="0F9C353E">
      <w:pPr>
        <w:tabs>
          <w:tab w:val="left" w:pos="540"/>
        </w:tabs>
        <w:jc w:val="center"/>
      </w:pPr>
      <w:r>
        <w:t xml:space="preserve">Sample </w:t>
      </w:r>
      <w:r>
        <w:rPr>
          <w:rFonts w:cs="Arial"/>
          <w:sz w:val="20"/>
        </w:rPr>
        <w:t>Proposed construction b</w:t>
      </w:r>
      <w:r w:rsidRPr="00613451">
        <w:rPr>
          <w:rFonts w:cs="Arial"/>
          <w:sz w:val="20"/>
        </w:rPr>
        <w:t>id</w:t>
      </w:r>
    </w:p>
    <w:p w:rsidR="00890705" w:rsidP="002A2227" w14:paraId="79C81821" w14:textId="7B54BC68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038725" cy="5495925"/>
            <wp:effectExtent l="57150" t="0" r="66675" b="123825"/>
            <wp:docPr id="80766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68077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495925"/>
                    </a:xfrm>
                    <a:prstGeom prst="rect">
                      <a:avLst/>
                    </a:prstGeom>
                    <a:effectLst>
                      <a:outerShdw blurRad="50800" dist="50800" dir="5400000" sx="100000" sy="100000" kx="0" ky="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43628A5E" w14:textId="77777777">
      <w:pPr>
        <w:tabs>
          <w:tab w:val="left" w:pos="540"/>
        </w:tabs>
        <w:jc w:val="center"/>
      </w:pPr>
    </w:p>
    <w:p w:rsidR="00890705" w:rsidP="002A2227" w14:paraId="75892377" w14:textId="77777777">
      <w:pPr>
        <w:tabs>
          <w:tab w:val="left" w:pos="540"/>
        </w:tabs>
        <w:jc w:val="center"/>
      </w:pPr>
    </w:p>
    <w:p w:rsidR="00890705" w:rsidP="002A2227" w14:paraId="29FCF7E8" w14:textId="77777777">
      <w:pPr>
        <w:tabs>
          <w:tab w:val="left" w:pos="540"/>
        </w:tabs>
        <w:jc w:val="center"/>
      </w:pPr>
    </w:p>
    <w:p w:rsidR="00890705" w:rsidP="002A2227" w14:paraId="0B839D36" w14:textId="77777777">
      <w:pPr>
        <w:tabs>
          <w:tab w:val="left" w:pos="540"/>
        </w:tabs>
        <w:jc w:val="center"/>
      </w:pPr>
    </w:p>
    <w:p w:rsidR="00890705" w:rsidP="002A2227" w14:paraId="5F83D3F3" w14:textId="77777777">
      <w:pPr>
        <w:tabs>
          <w:tab w:val="left" w:pos="540"/>
        </w:tabs>
        <w:jc w:val="center"/>
      </w:pPr>
    </w:p>
    <w:p w:rsidR="00890705" w:rsidP="002A2227" w14:paraId="0DD4A75A" w14:textId="77777777">
      <w:pPr>
        <w:tabs>
          <w:tab w:val="left" w:pos="540"/>
        </w:tabs>
        <w:jc w:val="center"/>
      </w:pPr>
    </w:p>
    <w:p w:rsidR="00890705" w:rsidP="002A2227" w14:paraId="4E4EB23F" w14:textId="77777777">
      <w:pPr>
        <w:tabs>
          <w:tab w:val="left" w:pos="540"/>
        </w:tabs>
        <w:jc w:val="center"/>
      </w:pPr>
    </w:p>
    <w:p w:rsidR="00890705" w:rsidP="002A2227" w14:paraId="24ECEFAF" w14:textId="3C6F1D6B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>Request to waive additional construction bids</w:t>
      </w:r>
    </w:p>
    <w:p w:rsidR="00890705" w:rsidP="002A2227" w14:paraId="51214363" w14:textId="04231A10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6230112" cy="5429098"/>
            <wp:effectExtent l="0" t="0" r="0" b="635"/>
            <wp:docPr id="93476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697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5613" cy="54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05" w:rsidP="002A2227" w14:paraId="126DE04F" w14:textId="77777777">
      <w:pPr>
        <w:tabs>
          <w:tab w:val="left" w:pos="540"/>
        </w:tabs>
        <w:jc w:val="center"/>
      </w:pPr>
    </w:p>
    <w:p w:rsidR="00890705" w:rsidP="002A2227" w14:paraId="19C28BA9" w14:textId="77777777">
      <w:pPr>
        <w:tabs>
          <w:tab w:val="left" w:pos="540"/>
        </w:tabs>
        <w:jc w:val="center"/>
      </w:pPr>
    </w:p>
    <w:p w:rsidR="00890705" w:rsidP="002A2227" w14:paraId="063A5AA5" w14:textId="77777777">
      <w:pPr>
        <w:tabs>
          <w:tab w:val="left" w:pos="540"/>
        </w:tabs>
        <w:jc w:val="center"/>
      </w:pPr>
    </w:p>
    <w:p w:rsidR="00890705" w:rsidP="002A2227" w14:paraId="24E6B4E1" w14:textId="77777777">
      <w:pPr>
        <w:tabs>
          <w:tab w:val="left" w:pos="540"/>
        </w:tabs>
        <w:jc w:val="center"/>
      </w:pPr>
    </w:p>
    <w:p w:rsidR="00890705" w:rsidP="002A2227" w14:paraId="7B676E46" w14:textId="77777777">
      <w:pPr>
        <w:tabs>
          <w:tab w:val="left" w:pos="540"/>
        </w:tabs>
        <w:jc w:val="center"/>
      </w:pPr>
    </w:p>
    <w:p w:rsidR="00890705" w:rsidP="002A2227" w14:paraId="3EAD21F2" w14:textId="77777777">
      <w:pPr>
        <w:tabs>
          <w:tab w:val="left" w:pos="540"/>
        </w:tabs>
        <w:jc w:val="center"/>
      </w:pPr>
    </w:p>
    <w:p w:rsidR="00890705" w:rsidP="002A2227" w14:paraId="6B8FDBCF" w14:textId="77777777">
      <w:pPr>
        <w:tabs>
          <w:tab w:val="left" w:pos="540"/>
        </w:tabs>
        <w:jc w:val="center"/>
      </w:pPr>
    </w:p>
    <w:p w:rsidR="00890705" w:rsidP="002A2227" w14:paraId="105A6684" w14:textId="77777777">
      <w:pPr>
        <w:tabs>
          <w:tab w:val="left" w:pos="540"/>
        </w:tabs>
        <w:jc w:val="center"/>
      </w:pPr>
    </w:p>
    <w:p w:rsidR="00890705" w:rsidP="002A2227" w14:paraId="776E2761" w14:textId="194D4900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Construction </w:t>
      </w:r>
      <w:r w:rsidRPr="00613451">
        <w:rPr>
          <w:rFonts w:cs="Arial"/>
          <w:sz w:val="20"/>
        </w:rPr>
        <w:t>Contract concurrence and signature</w:t>
      </w:r>
    </w:p>
    <w:p w:rsidR="00890705" w:rsidP="002A2227" w14:paraId="6BFE7BA5" w14:textId="1CDA55E4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500060" cy="6688074"/>
            <wp:effectExtent l="133350" t="133350" r="120015" b="132080"/>
            <wp:docPr id="1898626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671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977" cy="6717158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2FDE2A72" w14:textId="77777777">
      <w:pPr>
        <w:tabs>
          <w:tab w:val="left" w:pos="540"/>
        </w:tabs>
        <w:jc w:val="center"/>
      </w:pPr>
    </w:p>
    <w:p w:rsidR="00890705" w:rsidP="002A2227" w14:paraId="540CFCE0" w14:textId="77777777">
      <w:pPr>
        <w:tabs>
          <w:tab w:val="left" w:pos="540"/>
        </w:tabs>
        <w:jc w:val="center"/>
      </w:pPr>
    </w:p>
    <w:p w:rsidR="00890705" w:rsidP="002A2227" w14:paraId="776DC683" w14:textId="77777777">
      <w:pPr>
        <w:tabs>
          <w:tab w:val="left" w:pos="540"/>
        </w:tabs>
        <w:jc w:val="center"/>
      </w:pPr>
    </w:p>
    <w:p w:rsidR="00890705" w:rsidP="002A2227" w14:paraId="55B50E3D" w14:textId="313EB828">
      <w:pPr>
        <w:tabs>
          <w:tab w:val="left" w:pos="540"/>
        </w:tabs>
        <w:jc w:val="center"/>
        <w:rPr>
          <w:rFonts w:cs="Arial"/>
          <w:sz w:val="20"/>
        </w:rPr>
      </w:pPr>
      <w:r>
        <w:t xml:space="preserve">Sample </w:t>
      </w:r>
      <w:r>
        <w:rPr>
          <w:rFonts w:cs="Arial"/>
          <w:sz w:val="20"/>
        </w:rPr>
        <w:t xml:space="preserve">Building </w:t>
      </w:r>
      <w:r w:rsidRPr="00613451">
        <w:rPr>
          <w:rFonts w:cs="Arial"/>
          <w:sz w:val="20"/>
        </w:rPr>
        <w:t>Plans concurrence and signature</w:t>
      </w:r>
      <w:r>
        <w:rPr>
          <w:rFonts w:cs="Arial"/>
          <w:sz w:val="20"/>
        </w:rPr>
        <w:t>.</w:t>
      </w:r>
    </w:p>
    <w:p w:rsidR="00B85693" w:rsidP="002A2227" w14:paraId="5BCF46B5" w14:textId="30377CAC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6099810" cy="5624729"/>
            <wp:effectExtent l="57150" t="0" r="53340" b="109855"/>
            <wp:docPr id="1585509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0983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698" cy="5628314"/>
                    </a:xfrm>
                    <a:prstGeom prst="rect">
                      <a:avLst/>
                    </a:prstGeom>
                    <a:effectLst>
                      <a:outerShdw blurRad="50800" dist="50800" dir="5400000" sx="100000" sy="100000" kx="0" ky="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:rsidR="00890705" w:rsidP="002A2227" w14:paraId="39B0FC56" w14:textId="77777777">
      <w:pPr>
        <w:tabs>
          <w:tab w:val="left" w:pos="540"/>
        </w:tabs>
        <w:jc w:val="center"/>
      </w:pPr>
    </w:p>
    <w:p w:rsidR="00B85693" w:rsidP="002A2227" w14:paraId="7DEAE6F4" w14:textId="77777777">
      <w:pPr>
        <w:tabs>
          <w:tab w:val="left" w:pos="540"/>
        </w:tabs>
        <w:jc w:val="center"/>
      </w:pPr>
    </w:p>
    <w:p w:rsidR="00B85693" w:rsidP="002A2227" w14:paraId="3B9FCCA5" w14:textId="77777777">
      <w:pPr>
        <w:tabs>
          <w:tab w:val="left" w:pos="540"/>
        </w:tabs>
        <w:jc w:val="center"/>
      </w:pPr>
    </w:p>
    <w:p w:rsidR="00B85693" w:rsidP="002A2227" w14:paraId="0AFB2EB8" w14:textId="77777777">
      <w:pPr>
        <w:tabs>
          <w:tab w:val="left" w:pos="540"/>
        </w:tabs>
        <w:jc w:val="center"/>
      </w:pPr>
    </w:p>
    <w:p w:rsidR="00B85693" w:rsidP="002A2227" w14:paraId="5471314A" w14:textId="77777777">
      <w:pPr>
        <w:tabs>
          <w:tab w:val="left" w:pos="540"/>
        </w:tabs>
        <w:jc w:val="center"/>
      </w:pPr>
    </w:p>
    <w:p w:rsidR="00B85693" w:rsidP="002A2227" w14:paraId="6E6769CA" w14:textId="77777777">
      <w:pPr>
        <w:tabs>
          <w:tab w:val="left" w:pos="540"/>
        </w:tabs>
        <w:jc w:val="center"/>
      </w:pPr>
    </w:p>
    <w:p w:rsidR="00B85693" w:rsidP="002A2227" w14:paraId="4290E81B" w14:textId="77777777">
      <w:pPr>
        <w:tabs>
          <w:tab w:val="left" w:pos="540"/>
        </w:tabs>
        <w:jc w:val="center"/>
      </w:pPr>
    </w:p>
    <w:p w:rsidR="00B85693" w:rsidP="002A2227" w14:paraId="7E9F5BF3" w14:textId="7F18C054">
      <w:pPr>
        <w:tabs>
          <w:tab w:val="left" w:pos="540"/>
        </w:tabs>
        <w:jc w:val="center"/>
        <w:rPr>
          <w:rFonts w:cs="Arial"/>
          <w:sz w:val="20"/>
        </w:rPr>
      </w:pPr>
      <w:r>
        <w:t xml:space="preserve">Sample </w:t>
      </w:r>
      <w:r w:rsidRPr="00613451">
        <w:rPr>
          <w:rFonts w:cs="Arial"/>
          <w:sz w:val="20"/>
        </w:rPr>
        <w:t>Description of Material concurrence and signature</w:t>
      </w:r>
      <w:r>
        <w:rPr>
          <w:rFonts w:cs="Arial"/>
          <w:sz w:val="20"/>
        </w:rPr>
        <w:t>.</w:t>
      </w:r>
    </w:p>
    <w:p w:rsidR="00B81DDF" w:rsidP="002A2227" w14:paraId="6EBF4CCB" w14:textId="4D98692B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924550" cy="7896225"/>
            <wp:effectExtent l="0" t="0" r="0" b="9525"/>
            <wp:docPr id="128892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275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DF" w:rsidP="002A2227" w14:paraId="3E8965D0" w14:textId="0136AE18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>
        <w:rPr>
          <w:rFonts w:cs="Arial"/>
          <w:sz w:val="20"/>
        </w:rPr>
        <w:t>Manufacturer Specification sheets concurrence and signature</w:t>
      </w:r>
      <w:r w:rsidRPr="004B02A0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>
            <wp:extent cx="6187440" cy="6745367"/>
            <wp:effectExtent l="0" t="0" r="3810" b="0"/>
            <wp:docPr id="1054704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0453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043" cy="674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>.</w:t>
      </w:r>
    </w:p>
    <w:p w:rsidR="004B02A0" w:rsidP="002A2227" w14:paraId="3232E00B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4B02A0" w:rsidP="002A2227" w14:paraId="2C63EB88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4B02A0" w:rsidP="002A2227" w14:paraId="57D1E096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4B02A0" w:rsidP="002A2227" w14:paraId="3B7053F9" w14:textId="1EC52A24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>
        <w:rPr>
          <w:rFonts w:cs="Arial"/>
          <w:sz w:val="20"/>
        </w:rPr>
        <w:t>Cost Breakdown concurrence and signature</w:t>
      </w:r>
      <w:r>
        <w:rPr>
          <w:rFonts w:cs="Arial"/>
          <w:sz w:val="20"/>
        </w:rPr>
        <w:t>.</w:t>
      </w:r>
    </w:p>
    <w:p w:rsidR="00670532" w:rsidP="002A2227" w14:paraId="6D8833CD" w14:textId="43A628F9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667375" cy="7305675"/>
            <wp:effectExtent l="0" t="0" r="9525" b="9525"/>
            <wp:docPr id="1393111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1109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2" w:rsidP="002A2227" w14:paraId="2AB9607C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670532" w:rsidP="002A2227" w14:paraId="2357FA4F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670532" w:rsidP="002A2227" w14:paraId="531045A5" w14:textId="0363AF91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 w:rsidR="00DF265D">
        <w:rPr>
          <w:rFonts w:cs="Arial"/>
          <w:sz w:val="20"/>
        </w:rPr>
        <w:t>High Cost</w:t>
      </w:r>
      <w:r w:rsidRPr="00613451" w:rsidR="00DF265D">
        <w:rPr>
          <w:rFonts w:cs="Arial"/>
          <w:sz w:val="20"/>
        </w:rPr>
        <w:t xml:space="preserve"> acknowledgement</w:t>
      </w:r>
      <w:r w:rsidR="00DF265D">
        <w:rPr>
          <w:rFonts w:cs="Arial"/>
          <w:sz w:val="20"/>
        </w:rPr>
        <w:t xml:space="preserve"> from Veteran</w:t>
      </w:r>
    </w:p>
    <w:p w:rsidR="00DF265D" w:rsidP="002A2227" w14:paraId="522C21BA" w14:textId="49EFF3CE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943600" cy="4157345"/>
            <wp:effectExtent l="114300" t="114300" r="114300" b="109855"/>
            <wp:docPr id="144777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7496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734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65D" w:rsidP="002A2227" w14:paraId="6E73A0D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478DE68E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14418785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51683E21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393E4E59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7BBC2632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621485D5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0448A3FC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128343D7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154D0F40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11300A78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6E9C78F8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F265D" w:rsidP="002A2227" w14:paraId="50C3D49A" w14:textId="3C59F563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>
        <w:rPr>
          <w:rFonts w:cs="Arial"/>
          <w:sz w:val="20"/>
        </w:rPr>
        <w:t>Undercharging acknowledgment</w:t>
      </w:r>
    </w:p>
    <w:p w:rsidR="00DF265D" w:rsidP="002A2227" w14:paraId="192EA693" w14:textId="5066DEFF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943600" cy="3037840"/>
            <wp:effectExtent l="114300" t="95250" r="114300" b="86360"/>
            <wp:docPr id="836290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9043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2A0" w:rsidP="002A2227" w14:paraId="74FFB707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B81DDF" w:rsidP="002A2227" w14:paraId="14B577A0" w14:textId="5DC0C8CC">
      <w:pPr>
        <w:tabs>
          <w:tab w:val="left" w:pos="540"/>
        </w:tabs>
        <w:jc w:val="center"/>
      </w:pPr>
      <w:r>
        <w:t>Samples of Home Structural Improvement and Alteration (HISA grant) documentation</w:t>
      </w:r>
    </w:p>
    <w:p w:rsidR="00ED52B6" w:rsidP="002A2227" w14:paraId="1376A79C" w14:textId="1B4383BA">
      <w:pPr>
        <w:tabs>
          <w:tab w:val="left" w:pos="540"/>
        </w:tabs>
        <w:jc w:val="center"/>
      </w:pPr>
      <w:r>
        <w:t xml:space="preserve">Typically includes plans and specifications </w:t>
      </w:r>
      <w:r>
        <w:t>similar to</w:t>
      </w:r>
      <w:r>
        <w:t xml:space="preserve"> those already described along with a formal letter of approval furnished by the VA Health Administration which bears the Veterans’ name and address.</w:t>
      </w:r>
    </w:p>
    <w:p w:rsidR="00ED52B6" w:rsidP="002A2227" w14:paraId="7BBB7B80" w14:textId="77777777">
      <w:pPr>
        <w:tabs>
          <w:tab w:val="left" w:pos="540"/>
        </w:tabs>
        <w:jc w:val="center"/>
      </w:pPr>
    </w:p>
    <w:p w:rsidR="00ED52B6" w:rsidP="002A2227" w14:paraId="12FF64EF" w14:textId="77777777">
      <w:pPr>
        <w:tabs>
          <w:tab w:val="left" w:pos="540"/>
        </w:tabs>
        <w:jc w:val="center"/>
      </w:pPr>
    </w:p>
    <w:p w:rsidR="00ED52B6" w:rsidP="002A2227" w14:paraId="4513D7D7" w14:textId="77777777">
      <w:pPr>
        <w:tabs>
          <w:tab w:val="left" w:pos="540"/>
        </w:tabs>
        <w:jc w:val="center"/>
      </w:pPr>
    </w:p>
    <w:p w:rsidR="00ED52B6" w:rsidP="002A2227" w14:paraId="75C9D891" w14:textId="77777777">
      <w:pPr>
        <w:tabs>
          <w:tab w:val="left" w:pos="540"/>
        </w:tabs>
        <w:jc w:val="center"/>
      </w:pPr>
    </w:p>
    <w:p w:rsidR="00ED52B6" w:rsidP="002A2227" w14:paraId="45244174" w14:textId="77777777">
      <w:pPr>
        <w:tabs>
          <w:tab w:val="left" w:pos="540"/>
        </w:tabs>
        <w:jc w:val="center"/>
      </w:pPr>
    </w:p>
    <w:p w:rsidR="00ED52B6" w:rsidP="002A2227" w14:paraId="7D1395FC" w14:textId="77777777">
      <w:pPr>
        <w:tabs>
          <w:tab w:val="left" w:pos="540"/>
        </w:tabs>
        <w:jc w:val="center"/>
      </w:pPr>
    </w:p>
    <w:p w:rsidR="00ED52B6" w:rsidP="002A2227" w14:paraId="5760E8C7" w14:textId="77777777">
      <w:pPr>
        <w:tabs>
          <w:tab w:val="left" w:pos="540"/>
        </w:tabs>
        <w:jc w:val="center"/>
      </w:pPr>
    </w:p>
    <w:p w:rsidR="00ED52B6" w:rsidP="002A2227" w14:paraId="0FA07532" w14:textId="77777777">
      <w:pPr>
        <w:tabs>
          <w:tab w:val="left" w:pos="540"/>
        </w:tabs>
        <w:jc w:val="center"/>
      </w:pPr>
    </w:p>
    <w:p w:rsidR="00ED52B6" w:rsidP="002A2227" w14:paraId="7934B731" w14:textId="77777777">
      <w:pPr>
        <w:tabs>
          <w:tab w:val="left" w:pos="540"/>
        </w:tabs>
        <w:jc w:val="center"/>
      </w:pPr>
    </w:p>
    <w:p w:rsidR="00ED52B6" w:rsidP="002A2227" w14:paraId="150B1E98" w14:textId="77777777">
      <w:pPr>
        <w:tabs>
          <w:tab w:val="left" w:pos="540"/>
        </w:tabs>
        <w:jc w:val="center"/>
      </w:pPr>
    </w:p>
    <w:p w:rsidR="00ED52B6" w:rsidP="002A2227" w14:paraId="5C4BAD31" w14:textId="55F17A7C">
      <w:pPr>
        <w:tabs>
          <w:tab w:val="left" w:pos="540"/>
        </w:tabs>
        <w:jc w:val="center"/>
        <w:rPr>
          <w:rFonts w:cs="Arial"/>
          <w:sz w:val="20"/>
        </w:rPr>
      </w:pPr>
      <w:r>
        <w:t xml:space="preserve">Sample </w:t>
      </w:r>
      <w:r w:rsidRPr="00613451">
        <w:rPr>
          <w:rFonts w:cs="Arial"/>
          <w:sz w:val="20"/>
        </w:rPr>
        <w:t>Loan documents - Commitment Letter</w:t>
      </w:r>
    </w:p>
    <w:p w:rsidR="00ED52B6" w:rsidP="002A2227" w14:paraId="69A3BE99" w14:textId="7FD8E21B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4914900" cy="6648450"/>
            <wp:effectExtent l="0" t="0" r="0" b="0"/>
            <wp:docPr id="2057459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5949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B6" w:rsidP="002A2227" w14:paraId="5C440A55" w14:textId="77777777">
      <w:pPr>
        <w:tabs>
          <w:tab w:val="left" w:pos="540"/>
        </w:tabs>
        <w:jc w:val="center"/>
      </w:pPr>
    </w:p>
    <w:p w:rsidR="00DF265D" w:rsidP="002A2227" w14:paraId="31446FDD" w14:textId="77777777">
      <w:pPr>
        <w:tabs>
          <w:tab w:val="left" w:pos="540"/>
        </w:tabs>
        <w:jc w:val="center"/>
      </w:pPr>
    </w:p>
    <w:p w:rsidR="00DF265D" w:rsidP="002A2227" w14:paraId="537979D7" w14:textId="77777777">
      <w:pPr>
        <w:tabs>
          <w:tab w:val="left" w:pos="540"/>
        </w:tabs>
        <w:jc w:val="center"/>
      </w:pPr>
    </w:p>
    <w:p w:rsidR="00DF265D" w:rsidP="002A2227" w14:paraId="2A7DA714" w14:textId="77777777">
      <w:pPr>
        <w:tabs>
          <w:tab w:val="left" w:pos="540"/>
        </w:tabs>
        <w:jc w:val="center"/>
      </w:pPr>
    </w:p>
    <w:p w:rsidR="00DF265D" w:rsidP="002A2227" w14:paraId="035AD8BA" w14:textId="25382435">
      <w:pPr>
        <w:tabs>
          <w:tab w:val="left" w:pos="540"/>
        </w:tabs>
        <w:jc w:val="center"/>
      </w:pPr>
      <w:r>
        <w:t>Sample Loan real estate appraisal</w:t>
      </w:r>
    </w:p>
    <w:p w:rsidR="0072513E" w:rsidP="002A2227" w14:paraId="0E8B175A" w14:textId="227ABAB5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943600" cy="5981700"/>
            <wp:effectExtent l="0" t="0" r="0" b="0"/>
            <wp:docPr id="29077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7119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3E" w:rsidP="002A2227" w14:paraId="06238248" w14:textId="77777777">
      <w:pPr>
        <w:tabs>
          <w:tab w:val="left" w:pos="540"/>
        </w:tabs>
        <w:jc w:val="center"/>
      </w:pPr>
    </w:p>
    <w:p w:rsidR="0072513E" w:rsidP="002A2227" w14:paraId="7658B08C" w14:textId="77777777">
      <w:pPr>
        <w:tabs>
          <w:tab w:val="left" w:pos="540"/>
        </w:tabs>
        <w:jc w:val="center"/>
      </w:pPr>
    </w:p>
    <w:p w:rsidR="00DF265D" w:rsidP="002A2227" w14:paraId="5A6F5CC5" w14:textId="77777777">
      <w:pPr>
        <w:tabs>
          <w:tab w:val="left" w:pos="540"/>
        </w:tabs>
        <w:jc w:val="center"/>
      </w:pPr>
    </w:p>
    <w:p w:rsidR="00DF265D" w:rsidP="002A2227" w14:paraId="2468733E" w14:textId="77777777">
      <w:pPr>
        <w:tabs>
          <w:tab w:val="left" w:pos="540"/>
        </w:tabs>
        <w:jc w:val="center"/>
      </w:pPr>
    </w:p>
    <w:p w:rsidR="00DF265D" w:rsidP="002A2227" w14:paraId="384244AB" w14:textId="77777777">
      <w:pPr>
        <w:tabs>
          <w:tab w:val="left" w:pos="540"/>
        </w:tabs>
        <w:jc w:val="center"/>
      </w:pPr>
    </w:p>
    <w:p w:rsidR="00DF265D" w:rsidP="002A2227" w14:paraId="02BEC3A5" w14:textId="77777777">
      <w:pPr>
        <w:tabs>
          <w:tab w:val="left" w:pos="540"/>
        </w:tabs>
        <w:jc w:val="center"/>
      </w:pPr>
    </w:p>
    <w:p w:rsidR="00DF265D" w:rsidP="002A2227" w14:paraId="028FF84E" w14:textId="60D831EE">
      <w:pPr>
        <w:tabs>
          <w:tab w:val="left" w:pos="540"/>
        </w:tabs>
        <w:jc w:val="center"/>
        <w:rPr>
          <w:rFonts w:cs="Arial"/>
          <w:sz w:val="20"/>
        </w:rPr>
      </w:pPr>
      <w:r>
        <w:t xml:space="preserve">Sample </w:t>
      </w:r>
      <w:r w:rsidRPr="00613451">
        <w:rPr>
          <w:rFonts w:cs="Arial"/>
          <w:sz w:val="20"/>
        </w:rPr>
        <w:t>Loan Analysis</w:t>
      </w:r>
    </w:p>
    <w:p w:rsidR="0072513E" w:rsidP="002A2227" w14:paraId="7E710727" w14:textId="2637F7F2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The information may be provided as a completed VA Form 26-6393 </w:t>
      </w:r>
      <w:r w:rsidR="00957183">
        <w:rPr>
          <w:rFonts w:cs="Arial"/>
          <w:sz w:val="20"/>
        </w:rPr>
        <w:t>(OMB control number 2900-0523</w:t>
      </w:r>
      <w:r w:rsidR="00957183">
        <w:rPr>
          <w:rFonts w:cs="Arial"/>
          <w:sz w:val="20"/>
        </w:rPr>
        <w:t>)</w:t>
      </w:r>
      <w:r w:rsidR="00957183">
        <w:rPr>
          <w:rFonts w:cs="Arial"/>
          <w:sz w:val="20"/>
        </w:rPr>
        <w:t xml:space="preserve"> </w:t>
      </w:r>
      <w:r>
        <w:rPr>
          <w:rFonts w:cs="Arial"/>
          <w:sz w:val="20"/>
        </w:rPr>
        <w:t>or a similar form provided by a private lender. Not all Veteran homes are VA guaranteed</w:t>
      </w:r>
      <w:r w:rsidR="00957183">
        <w:rPr>
          <w:rFonts w:cs="Arial"/>
          <w:sz w:val="20"/>
        </w:rPr>
        <w:t xml:space="preserve"> loans</w:t>
      </w:r>
      <w:r>
        <w:rPr>
          <w:rFonts w:cs="Arial"/>
          <w:sz w:val="20"/>
        </w:rPr>
        <w:t xml:space="preserve"> thus not all submissions will be on the VA form.</w:t>
      </w:r>
    </w:p>
    <w:p w:rsidR="0072513E" w:rsidP="002A2227" w14:paraId="408D810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574D7A63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56853D36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5FC0AE2C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522D6EE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5D7019E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128E9E8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0ED3A682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7EB23CA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40B348F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561A5273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44797DB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3EE8C9B4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C3AA7E4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00A7A44C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8646E62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788AA376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E12A14A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7ADBBC30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6622022B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18DAACC2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755D1E67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759156C8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0260864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5F1470AA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85DAAB4" w14:textId="5B406152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>
        <w:rPr>
          <w:rFonts w:cs="Arial"/>
          <w:sz w:val="20"/>
        </w:rPr>
        <w:t>Bank statement</w:t>
      </w:r>
    </w:p>
    <w:p w:rsidR="00D537BD" w:rsidP="002A2227" w14:paraId="65CBC7E3" w14:textId="2E7601DA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616435" cy="6488303"/>
            <wp:effectExtent l="114300" t="133350" r="118110" b="141605"/>
            <wp:docPr id="1875213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396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0157" cy="649260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7BD" w:rsidP="002A2227" w14:paraId="0C961085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513E" w:rsidP="002A2227" w14:paraId="08838697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513E" w:rsidP="002A2227" w14:paraId="7A87B24E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513E" w:rsidP="002A2227" w14:paraId="4B5F9236" w14:textId="3690D0E6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>Sample Power of Attorney (note typically several pages long and will always require signatures)</w:t>
      </w:r>
    </w:p>
    <w:p w:rsidR="00D537BD" w:rsidP="002A2227" w14:paraId="707F096A" w14:textId="79659E0A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943600" cy="6223000"/>
            <wp:effectExtent l="114300" t="133350" r="114300" b="139700"/>
            <wp:docPr id="911724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2465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7BD" w:rsidP="002A2227" w14:paraId="2116E494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03022322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222FF1DB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4B16B43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D537BD" w:rsidP="002A2227" w14:paraId="398DDA89" w14:textId="581149E5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Sample </w:t>
      </w:r>
      <w:r w:rsidRPr="00613451" w:rsidR="005C38CF">
        <w:rPr>
          <w:rFonts w:cs="Arial"/>
          <w:sz w:val="20"/>
        </w:rPr>
        <w:t>Proof of purchase cost/affidavit</w:t>
      </w:r>
    </w:p>
    <w:p w:rsidR="005C38CF" w:rsidP="002A2227" w14:paraId="05863CC9" w14:textId="5E1AD074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noProof/>
          <w14:ligatures w14:val="standardContextual"/>
        </w:rPr>
        <w:drawing>
          <wp:inline distT="0" distB="0" distL="0" distR="0">
            <wp:extent cx="5943600" cy="2743835"/>
            <wp:effectExtent l="114300" t="95250" r="114300" b="94615"/>
            <wp:docPr id="2118200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0090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13E" w:rsidP="002A2227" w14:paraId="3878E77F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513E" w:rsidP="002A2227" w14:paraId="214C9F86" w14:textId="77777777">
      <w:pPr>
        <w:tabs>
          <w:tab w:val="left" w:pos="540"/>
        </w:tabs>
        <w:jc w:val="center"/>
      </w:pPr>
    </w:p>
    <w:p w:rsidR="00DF265D" w:rsidP="002A2227" w14:paraId="678264BC" w14:textId="77777777">
      <w:pPr>
        <w:tabs>
          <w:tab w:val="left" w:pos="540"/>
        </w:tabs>
        <w:jc w:val="center"/>
      </w:pPr>
    </w:p>
    <w:p w:rsidR="005C38CF" w:rsidP="002A2227" w14:paraId="5ED868BC" w14:textId="77777777">
      <w:pPr>
        <w:tabs>
          <w:tab w:val="left" w:pos="540"/>
        </w:tabs>
        <w:jc w:val="center"/>
      </w:pPr>
    </w:p>
    <w:p w:rsidR="005C38CF" w:rsidP="002A2227" w14:paraId="67D9207E" w14:textId="77777777">
      <w:pPr>
        <w:tabs>
          <w:tab w:val="left" w:pos="540"/>
        </w:tabs>
        <w:jc w:val="center"/>
      </w:pPr>
    </w:p>
    <w:p w:rsidR="005C38CF" w:rsidP="002A2227" w14:paraId="647B65B1" w14:textId="77777777">
      <w:pPr>
        <w:tabs>
          <w:tab w:val="left" w:pos="540"/>
        </w:tabs>
        <w:jc w:val="center"/>
      </w:pPr>
    </w:p>
    <w:p w:rsidR="005C38CF" w:rsidP="002A2227" w14:paraId="2E4F12FF" w14:textId="77777777">
      <w:pPr>
        <w:tabs>
          <w:tab w:val="left" w:pos="540"/>
        </w:tabs>
        <w:jc w:val="center"/>
      </w:pPr>
    </w:p>
    <w:p w:rsidR="005C38CF" w:rsidP="002A2227" w14:paraId="387FAD9E" w14:textId="77777777">
      <w:pPr>
        <w:tabs>
          <w:tab w:val="left" w:pos="540"/>
        </w:tabs>
        <w:jc w:val="center"/>
      </w:pPr>
    </w:p>
    <w:p w:rsidR="005C38CF" w:rsidP="002A2227" w14:paraId="14E41B44" w14:textId="77777777">
      <w:pPr>
        <w:tabs>
          <w:tab w:val="left" w:pos="540"/>
        </w:tabs>
        <w:jc w:val="center"/>
      </w:pPr>
    </w:p>
    <w:p w:rsidR="005C38CF" w:rsidP="002A2227" w14:paraId="4F249C46" w14:textId="77777777">
      <w:pPr>
        <w:tabs>
          <w:tab w:val="left" w:pos="540"/>
        </w:tabs>
        <w:jc w:val="center"/>
      </w:pPr>
    </w:p>
    <w:p w:rsidR="005C38CF" w:rsidP="002A2227" w14:paraId="7B34DF67" w14:textId="77777777">
      <w:pPr>
        <w:tabs>
          <w:tab w:val="left" w:pos="540"/>
        </w:tabs>
        <w:jc w:val="center"/>
      </w:pPr>
    </w:p>
    <w:p w:rsidR="005C38CF" w:rsidP="002A2227" w14:paraId="53DC86B7" w14:textId="77777777">
      <w:pPr>
        <w:tabs>
          <w:tab w:val="left" w:pos="540"/>
        </w:tabs>
        <w:jc w:val="center"/>
      </w:pPr>
    </w:p>
    <w:p w:rsidR="005C38CF" w:rsidP="002A2227" w14:paraId="136B6863" w14:textId="77777777">
      <w:pPr>
        <w:tabs>
          <w:tab w:val="left" w:pos="540"/>
        </w:tabs>
        <w:jc w:val="center"/>
      </w:pPr>
    </w:p>
    <w:p w:rsidR="005C38CF" w:rsidP="002A2227" w14:paraId="2FDE7336" w14:textId="77777777">
      <w:pPr>
        <w:tabs>
          <w:tab w:val="left" w:pos="540"/>
        </w:tabs>
        <w:jc w:val="center"/>
      </w:pPr>
    </w:p>
    <w:p w:rsidR="005C38CF" w:rsidP="002A2227" w14:paraId="2ADE5460" w14:textId="77777777">
      <w:pPr>
        <w:tabs>
          <w:tab w:val="left" w:pos="540"/>
        </w:tabs>
        <w:jc w:val="center"/>
      </w:pPr>
    </w:p>
    <w:p w:rsidR="005C38CF" w:rsidP="002A2227" w14:paraId="7677EA6F" w14:textId="77777777">
      <w:pPr>
        <w:tabs>
          <w:tab w:val="left" w:pos="540"/>
        </w:tabs>
        <w:jc w:val="center"/>
      </w:pPr>
    </w:p>
    <w:p w:rsidR="00DF265D" w:rsidP="002A2227" w14:paraId="371FCAB9" w14:textId="3C507638">
      <w:pPr>
        <w:tabs>
          <w:tab w:val="left" w:pos="540"/>
        </w:tabs>
        <w:jc w:val="center"/>
        <w:rPr>
          <w:rFonts w:cs="Arial"/>
          <w:sz w:val="20"/>
        </w:rPr>
      </w:pPr>
      <w:r w:rsidRPr="00613451">
        <w:rPr>
          <w:rFonts w:cs="Arial"/>
          <w:sz w:val="20"/>
        </w:rPr>
        <w:t>Evidence of condo registration with local emergency personnel</w:t>
      </w:r>
    </w:p>
    <w:p w:rsidR="005C38CF" w:rsidP="002A2227" w14:paraId="6203E2C4" w14:textId="21CF5ECE">
      <w:pPr>
        <w:tabs>
          <w:tab w:val="left" w:pos="540"/>
        </w:tabs>
        <w:jc w:val="center"/>
        <w:rPr>
          <w:rFonts w:cs="Arial"/>
          <w:sz w:val="20"/>
        </w:rPr>
      </w:pPr>
      <w:r>
        <w:rPr>
          <w:rFonts w:cs="Arial"/>
          <w:sz w:val="20"/>
        </w:rPr>
        <w:t>No common sample available.  Issued on local Fire/EMS letterhead, the letter identifies the Veteran’s name, address and verifies that they are aware that a disabled person resides at that location and confirms that they will be able to effectuate a rescue in the event of an emergency. Special circumstances regarding living in a high-rise structure egress are addressed.</w:t>
      </w:r>
    </w:p>
    <w:p w:rsidR="007230E8" w:rsidP="002A2227" w14:paraId="3CD48CE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30E8" w:rsidP="002A2227" w14:paraId="4BA35FCD" w14:textId="77777777">
      <w:pPr>
        <w:tabs>
          <w:tab w:val="left" w:pos="540"/>
        </w:tabs>
        <w:jc w:val="center"/>
        <w:rPr>
          <w:rFonts w:cs="Arial"/>
          <w:sz w:val="20"/>
        </w:rPr>
      </w:pPr>
    </w:p>
    <w:p w:rsidR="007230E8" w:rsidP="002A2227" w14:paraId="50B42A3F" w14:textId="68AC85D9">
      <w:pPr>
        <w:tabs>
          <w:tab w:val="left" w:pos="540"/>
        </w:tabs>
        <w:jc w:val="center"/>
      </w:pPr>
      <w:r>
        <w:t>Sample Adaptation Request</w:t>
      </w:r>
    </w:p>
    <w:p w:rsidR="007230E8" w:rsidP="002A2227" w14:paraId="00E1B826" w14:textId="6E42B7AD">
      <w:pPr>
        <w:tabs>
          <w:tab w:val="left" w:pos="540"/>
        </w:tabs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5943600" cy="2878455"/>
            <wp:effectExtent l="114300" t="95250" r="114300" b="93345"/>
            <wp:docPr id="119806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695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65D" w:rsidP="002A2227" w14:paraId="70DBAB63" w14:textId="77777777">
      <w:pPr>
        <w:tabs>
          <w:tab w:val="left" w:pos="540"/>
        </w:tabs>
        <w:jc w:val="center"/>
      </w:pPr>
    </w:p>
    <w:p w:rsidR="00DF265D" w:rsidP="002A2227" w14:paraId="73B7EF6F" w14:textId="77777777">
      <w:pPr>
        <w:tabs>
          <w:tab w:val="left" w:pos="540"/>
        </w:tabs>
        <w:jc w:val="center"/>
      </w:pPr>
    </w:p>
    <w:sectPr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A2227" w:rsidP="002A2227" w14:paraId="5BD0AE2B" w14:textId="77777777">
    <w:pPr>
      <w:pStyle w:val="Header"/>
      <w:jc w:val="center"/>
    </w:pPr>
    <w:r>
      <w:t xml:space="preserve">Sample exhibits for Veteran Affairs Adapted Housing grants: </w:t>
    </w:r>
  </w:p>
  <w:p w:rsidR="002A2227" w:rsidP="002A2227" w14:paraId="1D06317C" w14:textId="6D07B5A7">
    <w:pPr>
      <w:pStyle w:val="Header"/>
      <w:jc w:val="center"/>
    </w:pPr>
    <w:r w:rsidRPr="002A2227">
      <w:rPr>
        <w:sz w:val="24"/>
        <w:szCs w:val="24"/>
      </w:rPr>
      <w:t>38 U.S.C. Ch21 grant life cycle phase 2 collection of 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27"/>
    <w:rsid w:val="001251A0"/>
    <w:rsid w:val="002A2227"/>
    <w:rsid w:val="00453B34"/>
    <w:rsid w:val="004B02A0"/>
    <w:rsid w:val="005C38CF"/>
    <w:rsid w:val="00613451"/>
    <w:rsid w:val="00670532"/>
    <w:rsid w:val="006B159B"/>
    <w:rsid w:val="006E1A63"/>
    <w:rsid w:val="007230E8"/>
    <w:rsid w:val="0072513E"/>
    <w:rsid w:val="00890705"/>
    <w:rsid w:val="008A2339"/>
    <w:rsid w:val="00957183"/>
    <w:rsid w:val="00960B4E"/>
    <w:rsid w:val="0097457D"/>
    <w:rsid w:val="00B81DDF"/>
    <w:rsid w:val="00B85693"/>
    <w:rsid w:val="00D537BD"/>
    <w:rsid w:val="00DA3033"/>
    <w:rsid w:val="00DF265D"/>
    <w:rsid w:val="00E4359C"/>
    <w:rsid w:val="00ED52B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3403AA"/>
  <w15:chartTrackingRefBased/>
  <w15:docId w15:val="{DFB5A621-D46E-4AEC-8B81-0F4AAB56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ICR response body"/>
    <w:qFormat/>
    <w:rsid w:val="00960B4E"/>
    <w:pPr>
      <w:spacing w:after="200" w:line="276" w:lineRule="auto"/>
    </w:pPr>
    <w:rPr>
      <w:rFonts w:ascii="Arial" w:hAnsi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2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2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2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2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2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22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22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22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22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227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227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227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227"/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227"/>
    <w:rPr>
      <w:rFonts w:eastAsiaTheme="majorEastAsia" w:cstheme="majorBidi"/>
      <w:color w:val="0F4761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227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227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227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227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2A22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22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22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22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2A22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227"/>
    <w:rPr>
      <w:rFonts w:ascii="Arial" w:hAnsi="Arial"/>
      <w:i/>
      <w:iCs/>
      <w:color w:val="404040" w:themeColor="text1" w:themeTint="BF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2A22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2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2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227"/>
    <w:rPr>
      <w:rFonts w:ascii="Arial" w:hAnsi="Arial"/>
      <w:i/>
      <w:iCs/>
      <w:color w:val="0F4761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2A22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227"/>
    <w:rPr>
      <w:rFonts w:ascii="Arial" w:hAnsi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A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227"/>
    <w:rPr>
      <w:rFonts w:ascii="Arial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header" Target="header1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Givot, Richard, VBAVACO</dc:creator>
  <cp:lastModifiedBy>Smith, Nadine</cp:lastModifiedBy>
  <cp:revision>2</cp:revision>
  <dcterms:created xsi:type="dcterms:W3CDTF">2025-05-08T14:59:00Z</dcterms:created>
  <dcterms:modified xsi:type="dcterms:W3CDTF">2025-05-08T14:59:00Z</dcterms:modified>
</cp:coreProperties>
</file>