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5E5D" w:rsidP="0057585C" w14:paraId="28A35860" w14:textId="77777777">
      <w:pPr>
        <w:widowControl w:val="0"/>
        <w:tabs>
          <w:tab w:val="center" w:pos="4320"/>
          <w:tab w:val="right" w:pos="8640"/>
        </w:tabs>
        <w:rPr>
          <w:rFonts w:ascii="Arial" w:eastAsia="Calibri" w:hAnsi="Arial"/>
          <w:b/>
          <w:color w:val="008000"/>
          <w:sz w:val="22"/>
          <w:szCs w:val="22"/>
        </w:rPr>
      </w:pPr>
    </w:p>
    <w:p w:rsidR="0057585C" w:rsidRPr="00157471" w:rsidP="0057585C" w14:paraId="788939F1" w14:textId="1D821998">
      <w:pPr>
        <w:widowControl w:val="0"/>
        <w:tabs>
          <w:tab w:val="center" w:pos="4320"/>
          <w:tab w:val="right" w:pos="8640"/>
        </w:tabs>
        <w:rPr>
          <w:rFonts w:eastAsia="Calibri"/>
          <w:color w:val="000000"/>
        </w:rPr>
      </w:pPr>
      <w:r>
        <w:rPr>
          <w:rFonts w:eastAsia="Calibri"/>
          <w:noProof/>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3.75pt;height:54pt;margin-top:57.75pt;margin-left:68.5pt;mso-position-horizontal-relative:page;mso-position-vertical-relative:page;position:absolute;visibility:visible;z-index:-251658240" o:oleicon="f" o:allowincell="f" fillcolor="window">
            <v:imagedata r:id="rId5" o:title=""/>
          </v:shape>
          <o:OLEObject Type="Embed" ProgID="Word.Picture.8" ShapeID="_x0000_s1025" DrawAspect="Content" ObjectID="_1822459424" r:id="rId6"/>
        </w:pict>
      </w:r>
      <w:r w:rsidR="004B5E5D">
        <w:rPr>
          <w:rFonts w:ascii="Arial" w:eastAsia="Calibri" w:hAnsi="Arial"/>
          <w:b/>
          <w:color w:val="008000"/>
          <w:sz w:val="22"/>
          <w:szCs w:val="22"/>
        </w:rPr>
        <w:t>0</w:t>
      </w:r>
      <w:r w:rsidR="007218F5">
        <w:rPr>
          <w:rFonts w:ascii="Arial" w:eastAsia="Calibri" w:hAnsi="Arial"/>
          <w:b/>
          <w:color w:val="008000"/>
          <w:sz w:val="22"/>
          <w:szCs w:val="22"/>
        </w:rPr>
        <w:t xml:space="preserve">                                          </w:t>
      </w:r>
      <w:r w:rsidRPr="00A304C2" w:rsidR="007218F5">
        <w:rPr>
          <w:rFonts w:ascii="Arial" w:eastAsia="Calibri" w:hAnsi="Arial"/>
          <w:b/>
          <w:color w:val="008000"/>
        </w:rPr>
        <w:t>DE</w:t>
      </w:r>
      <w:r w:rsidRPr="00157471" w:rsidR="007218F5">
        <w:rPr>
          <w:rFonts w:ascii="Arial" w:eastAsia="Calibri" w:hAnsi="Arial"/>
          <w:b/>
          <w:color w:val="008000"/>
        </w:rPr>
        <w:t>PARTMENT OF THE TREASURY</w:t>
      </w:r>
    </w:p>
    <w:p w:rsidR="0057585C" w:rsidRPr="00157471" w:rsidP="0057585C" w14:paraId="4380D992" w14:textId="77777777">
      <w:pPr>
        <w:widowControl w:val="0"/>
        <w:tabs>
          <w:tab w:val="center" w:pos="4320"/>
          <w:tab w:val="right" w:pos="8640"/>
        </w:tabs>
        <w:rPr>
          <w:rFonts w:ascii="Arial" w:eastAsia="Calibri" w:hAnsi="Arial"/>
          <w:b/>
          <w:color w:val="008000"/>
          <w:sz w:val="20"/>
          <w:szCs w:val="20"/>
        </w:rPr>
      </w:pPr>
      <w:r>
        <w:rPr>
          <w:rFonts w:ascii="Arial" w:eastAsia="Calibri" w:hAnsi="Arial"/>
          <w:b/>
          <w:color w:val="008000"/>
          <w:sz w:val="16"/>
          <w:szCs w:val="22"/>
        </w:rPr>
        <w:t xml:space="preserve">                                                                         </w:t>
      </w:r>
      <w:r w:rsidRPr="00157471">
        <w:rPr>
          <w:rFonts w:ascii="Arial" w:eastAsia="Calibri" w:hAnsi="Arial"/>
          <w:b/>
          <w:color w:val="008000"/>
          <w:sz w:val="20"/>
          <w:szCs w:val="20"/>
        </w:rPr>
        <w:t>WASHINGTON, D.C.  20220</w:t>
      </w:r>
    </w:p>
    <w:p w:rsidR="0057585C" w:rsidRPr="00157471" w:rsidP="0057585C" w14:paraId="41279C2B" w14:textId="77777777">
      <w:pPr>
        <w:tabs>
          <w:tab w:val="left" w:pos="0"/>
          <w:tab w:val="left" w:pos="1872"/>
          <w:tab w:val="left" w:pos="4320"/>
          <w:tab w:val="left" w:pos="5040"/>
          <w:tab w:val="left" w:pos="5760"/>
          <w:tab w:val="left" w:pos="6480"/>
          <w:tab w:val="left" w:pos="7200"/>
          <w:tab w:val="left" w:pos="7920"/>
          <w:tab w:val="left" w:pos="8640"/>
        </w:tabs>
        <w:rPr>
          <w:rFonts w:ascii="Arial" w:eastAsia="Calibri" w:hAnsi="Arial" w:cs="Arial"/>
          <w:iCs/>
        </w:rPr>
      </w:pPr>
    </w:p>
    <w:p w:rsidR="0057585C" w:rsidP="0057585C" w14:paraId="279EE734" w14:textId="77777777">
      <w:pPr>
        <w:outlineLvl w:val="0"/>
        <w:rPr>
          <w:b/>
        </w:rPr>
      </w:pPr>
    </w:p>
    <w:p w:rsidR="006E7AAE" w:rsidP="00AC6A65" w14:paraId="1618779B" w14:textId="77777777">
      <w:pPr>
        <w:outlineLvl w:val="0"/>
        <w:rPr>
          <w:b/>
        </w:rPr>
      </w:pPr>
    </w:p>
    <w:p w:rsidR="00DC1A25" w:rsidRPr="00774B80" w:rsidP="002159DD" w14:paraId="43B13440" w14:textId="77777777">
      <w:pPr>
        <w:ind w:left="2400"/>
        <w:outlineLvl w:val="0"/>
      </w:pPr>
      <w:r w:rsidRPr="00774B80">
        <w:rPr>
          <w:b/>
        </w:rPr>
        <w:t xml:space="preserve"> </w:t>
      </w:r>
      <w:r w:rsidR="00933289">
        <w:rPr>
          <w:b/>
        </w:rPr>
        <w:t xml:space="preserve"> </w:t>
      </w:r>
      <w:r w:rsidRPr="00774B80" w:rsidR="008535BE">
        <w:rPr>
          <w:b/>
        </w:rPr>
        <w:t xml:space="preserve">       </w:t>
      </w:r>
      <w:r w:rsidRPr="00774B80" w:rsidR="008535BE">
        <w:rPr>
          <w:b/>
        </w:rPr>
        <w:tab/>
      </w:r>
      <w:r w:rsidRPr="00774B80" w:rsidR="008535BE">
        <w:rPr>
          <w:b/>
        </w:rPr>
        <w:tab/>
      </w:r>
      <w:r w:rsidRPr="00774B80" w:rsidR="008535BE">
        <w:rPr>
          <w:b/>
        </w:rPr>
        <w:tab/>
        <w:t xml:space="preserve">      </w:t>
      </w:r>
    </w:p>
    <w:p w:rsidR="00AD5B57" w:rsidRPr="00CE1C82" w:rsidP="009D4470" w14:paraId="0A1640F7" w14:textId="6B646F24">
      <w:pPr>
        <w:ind w:left="1440" w:hanging="1440"/>
        <w:outlineLvl w:val="0"/>
      </w:pPr>
      <w:r>
        <w:rPr>
          <w:b/>
        </w:rPr>
        <w:t>TO:</w:t>
      </w:r>
      <w:r>
        <w:rPr>
          <w:b/>
        </w:rPr>
        <w:tab/>
      </w:r>
      <w:r w:rsidR="00597885">
        <w:t>Russell Vought</w:t>
      </w:r>
      <w:r w:rsidR="00EF42CB">
        <w:t>,</w:t>
      </w:r>
      <w:r>
        <w:t xml:space="preserve"> </w:t>
      </w:r>
      <w:r w:rsidR="00597885">
        <w:t>Director</w:t>
      </w:r>
      <w:r>
        <w:t xml:space="preserve">, Office of </w:t>
      </w:r>
      <w:r w:rsidR="00597885">
        <w:t>Management and Budget</w:t>
      </w:r>
    </w:p>
    <w:p w:rsidR="00606C6B" w:rsidP="009D4470" w14:paraId="4BC0D40C" w14:textId="77777777">
      <w:pPr>
        <w:ind w:left="1440" w:hanging="1440"/>
        <w:outlineLvl w:val="0"/>
        <w:rPr>
          <w:b/>
        </w:rPr>
      </w:pPr>
    </w:p>
    <w:p w:rsidR="00E07888" w:rsidRPr="00774B80" w:rsidP="004E7728" w14:paraId="12C6FE8E" w14:textId="6A7696A3">
      <w:pPr>
        <w:outlineLvl w:val="0"/>
      </w:pPr>
      <w:r w:rsidRPr="00774B80">
        <w:rPr>
          <w:b/>
        </w:rPr>
        <w:t>FROM:</w:t>
      </w:r>
      <w:r w:rsidRPr="00774B80">
        <w:rPr>
          <w:b/>
        </w:rPr>
        <w:tab/>
      </w:r>
      <w:r w:rsidR="004C17E9">
        <w:t>Ryan Law</w:t>
      </w:r>
      <w:r w:rsidR="00AD5B57">
        <w:t xml:space="preserve">, </w:t>
      </w:r>
      <w:r w:rsidR="00DC1ABE">
        <w:t>D</w:t>
      </w:r>
      <w:r w:rsidRPr="00774B80" w:rsidR="00111EDF">
        <w:t xml:space="preserve">eputy Assistant Secretary </w:t>
      </w:r>
      <w:r w:rsidR="00A75D8F">
        <w:t>f</w:t>
      </w:r>
      <w:r w:rsidR="00441767">
        <w:t>or</w:t>
      </w:r>
      <w:r>
        <w:t xml:space="preserve"> Privacy</w:t>
      </w:r>
      <w:r w:rsidR="00062D7A">
        <w:t>, Transparency</w:t>
      </w:r>
      <w:r w:rsidR="004C17E9">
        <w:t>,</w:t>
      </w:r>
      <w:r w:rsidR="00B45DB1">
        <w:t xml:space="preserve"> </w:t>
      </w:r>
      <w:r w:rsidRPr="00774B80" w:rsidR="00111EDF">
        <w:t>and Records</w:t>
      </w:r>
    </w:p>
    <w:p w:rsidR="008535BE" w:rsidRPr="00774B80" w:rsidP="00111EDF" w14:paraId="77203FA0" w14:textId="77777777">
      <w:pPr>
        <w:outlineLvl w:val="0"/>
      </w:pPr>
      <w:r w:rsidRPr="00774B80">
        <w:tab/>
      </w:r>
      <w:r w:rsidRPr="00774B80">
        <w:tab/>
      </w:r>
      <w:r w:rsidRPr="00774B80">
        <w:tab/>
      </w:r>
      <w:r w:rsidRPr="00774B80" w:rsidR="001405ED">
        <w:t xml:space="preserve">     </w:t>
      </w:r>
      <w:r w:rsidRPr="00774B80" w:rsidR="00BC6FB1">
        <w:t xml:space="preserve">   </w:t>
      </w:r>
      <w:r w:rsidRPr="00774B80">
        <w:t xml:space="preserve"> </w:t>
      </w:r>
      <w:r w:rsidRPr="00774B80" w:rsidR="00FD4A5B">
        <w:tab/>
      </w:r>
      <w:r w:rsidRPr="00774B80" w:rsidR="00FD4A5B">
        <w:tab/>
      </w:r>
      <w:r w:rsidRPr="00774B80" w:rsidR="00FD4A5B">
        <w:tab/>
      </w:r>
    </w:p>
    <w:p w:rsidR="00852121" w:rsidP="003F2A12" w14:paraId="154F8881" w14:textId="24B444D7">
      <w:pPr>
        <w:ind w:left="1440" w:hanging="1440"/>
      </w:pPr>
      <w:r w:rsidRPr="00774B80">
        <w:rPr>
          <w:b/>
        </w:rPr>
        <w:t>SUBJECT:</w:t>
      </w:r>
      <w:r w:rsidR="003718B0">
        <w:rPr>
          <w:b/>
        </w:rPr>
        <w:t xml:space="preserve">    </w:t>
      </w:r>
      <w:r w:rsidRPr="003718B0" w:rsidR="003718B0">
        <w:t>Justification for Emergency Processing</w:t>
      </w:r>
      <w:r w:rsidRPr="003F2A12" w:rsidR="003718B0">
        <w:t xml:space="preserve">: </w:t>
      </w:r>
      <w:r w:rsidR="004E7728">
        <w:t>Notice 2025-</w:t>
      </w:r>
      <w:r w:rsidR="00943314">
        <w:t>57</w:t>
      </w:r>
    </w:p>
    <w:p w:rsidR="003012A6" w:rsidRPr="00923186" w:rsidP="00DC1ABE" w14:paraId="4C1E254C" w14:textId="77777777">
      <w:pPr>
        <w:ind w:left="2880" w:hanging="2880"/>
      </w:pPr>
    </w:p>
    <w:p w:rsidR="0062178F" w:rsidP="007218F5" w14:paraId="20DEDBE6" w14:textId="30922EAA">
      <w:pPr>
        <w:pStyle w:val="Default"/>
      </w:pPr>
      <w:r>
        <w:t>The Department of the Treasury and the Internal Revenue Service (IRS) are requesting a new OMB Control Number 1545-NEW, Vehicle Loan Interest Statement, under emergency procedures in connection with provisions of section 70203 of Public Law 119-21, 139 Stat. 72, 176 (July 4, 2025), commonly known as the One, Big, Beautiful Bill Act (OB</w:t>
      </w:r>
      <w:r w:rsidR="00A52668">
        <w:t>B</w:t>
      </w:r>
      <w:r>
        <w:t xml:space="preserve">BA). </w:t>
      </w:r>
      <w:r w:rsidR="00417F98">
        <w:t xml:space="preserve"> </w:t>
      </w:r>
    </w:p>
    <w:p w:rsidR="00B03144" w:rsidP="000D34FB" w14:paraId="12D5709A" w14:textId="214D7F85">
      <w:pPr>
        <w:pStyle w:val="Default"/>
      </w:pPr>
    </w:p>
    <w:p w:rsidR="00B03144" w:rsidRPr="000D34FB" w:rsidP="007218F5" w14:paraId="6D0D2447" w14:textId="0BD13C0F">
      <w:pPr>
        <w:rPr>
          <w:rFonts w:cs="Arial"/>
          <w:shd w:val="clear" w:color="auto" w:fill="FFFFFF"/>
        </w:rPr>
      </w:pPr>
      <w:r>
        <w:t>Section 163(h)(4) allows a deduction for qualified passenger vehicle loan interest.  Section 6050AA require</w:t>
      </w:r>
      <w:r w:rsidR="006E4F21">
        <w:t>s</w:t>
      </w:r>
      <w:r>
        <w:t xml:space="preserve"> information reporting with respect to interest received on a specified passenger vehicle loan. </w:t>
      </w:r>
      <w:r w:rsidR="008901D7">
        <w:t xml:space="preserve"> </w:t>
      </w:r>
      <w:r w:rsidR="0085258B">
        <w:t>Recipients of this interest are required to file an information return to the IRS and furnish a statement to individuals who pay or accrue the interest during a calendar year.</w:t>
      </w:r>
      <w:r w:rsidR="008901D7">
        <w:t xml:space="preserve"> </w:t>
      </w:r>
      <w:r>
        <w:t xml:space="preserve"> </w:t>
      </w:r>
      <w:r w:rsidR="006E4F21">
        <w:t>For interest received</w:t>
      </w:r>
      <w:r w:rsidR="00C13D58">
        <w:t xml:space="preserve"> on a specified passenger vehicle loan </w:t>
      </w:r>
      <w:r w:rsidR="006E4F21">
        <w:t xml:space="preserve">in 2025, the information return must be filed on or before </w:t>
      </w:r>
      <w:r w:rsidR="00C13D58">
        <w:t>February 28, 2026 (March 31, 2026</w:t>
      </w:r>
      <w:r w:rsidR="00A52668">
        <w:t>,</w:t>
      </w:r>
      <w:r w:rsidR="00C13D58">
        <w:t xml:space="preserve"> if filed electronically)</w:t>
      </w:r>
      <w:r w:rsidR="006E4F21">
        <w:t xml:space="preserve">, and the written statement must be furnished on or before January 31, 2026.  </w:t>
      </w:r>
      <w:r w:rsidR="00FA0F82">
        <w:t>N</w:t>
      </w:r>
      <w:r>
        <w:t>otice</w:t>
      </w:r>
      <w:r w:rsidR="00FA0F82">
        <w:t xml:space="preserve"> 2025-</w:t>
      </w:r>
      <w:r w:rsidR="002A3481">
        <w:t>57</w:t>
      </w:r>
      <w:r>
        <w:t xml:space="preserve"> sets forth that the recipient of such interest will be deemed to have satisfied the reporting obligations under §6050AA for interest received on a specified passenger vehicle loan in 2025 if the recipient makes a statement available to the individual indicating the total amount of interest received in calendar year 2025 on a specified passenger vehicle loan</w:t>
      </w:r>
      <w:r w:rsidR="00B64E3C">
        <w:t>.  I</w:t>
      </w:r>
      <w:r w:rsidR="00147616">
        <w:t>f the interest recipient satisfies this requirement</w:t>
      </w:r>
      <w:r w:rsidR="00B64E3C">
        <w:t xml:space="preserve">, the IRS will not impose penalties under §§6721 and 6722 </w:t>
      </w:r>
      <w:r w:rsidR="00147616">
        <w:t>for a</w:t>
      </w:r>
      <w:r w:rsidR="00B64E3C">
        <w:t xml:space="preserve"> fail</w:t>
      </w:r>
      <w:r w:rsidR="00147616">
        <w:t>ure</w:t>
      </w:r>
      <w:r w:rsidR="00B64E3C">
        <w:t xml:space="preserve"> to file information returns and furnish payee statements under §6050AA with respect to interest received in 2025</w:t>
      </w:r>
      <w:r w:rsidR="00147616">
        <w:t>.</w:t>
      </w:r>
    </w:p>
    <w:p w:rsidR="004B5E5D" w14:paraId="09E3AB63" w14:textId="427309D8"/>
    <w:p w:rsidR="00790FF1" w14:paraId="617EF273" w14:textId="4F7819B5">
      <w:r>
        <w:t>The OBB</w:t>
      </w:r>
      <w:r w:rsidR="0088238A">
        <w:t>B</w:t>
      </w:r>
      <w:r>
        <w:t xml:space="preserve">A was signed into law on July 4, 2025, and §163(h)(4), as amended, and new §6050AA apply to indebtedness incurred after December 31, 2024.  </w:t>
      </w:r>
      <w:r w:rsidR="00147616">
        <w:t>Accordingly, r</w:t>
      </w:r>
      <w:r>
        <w:t>ecipients of interest have an immediate need for guidanc</w:t>
      </w:r>
      <w:r w:rsidR="00AA55D7">
        <w:t>e</w:t>
      </w:r>
      <w:r w:rsidR="00147616">
        <w:t xml:space="preserve"> about their information reporting obligations</w:t>
      </w:r>
      <w:r>
        <w:t xml:space="preserve">. </w:t>
      </w:r>
      <w:r w:rsidR="00FC6779">
        <w:t xml:space="preserve"> </w:t>
      </w:r>
      <w:r>
        <w:t>The IRS needs to publish Notice 2025-</w:t>
      </w:r>
      <w:r w:rsidR="002A3481">
        <w:t>57</w:t>
      </w:r>
      <w:r>
        <w:t xml:space="preserve"> as soon as possible, so that recipients of specified passenger vehicle loan interest can make the necessary changes to their systems to comply with their new reporting responsibilities under §6050AA for interest received in 2025.  In addition, individuals need information on how much interest they paid</w:t>
      </w:r>
      <w:r w:rsidR="006E4F21">
        <w:t xml:space="preserve"> or accrued</w:t>
      </w:r>
      <w:r>
        <w:t xml:space="preserve"> in 2025 </w:t>
      </w:r>
      <w:r>
        <w:t>in order to</w:t>
      </w:r>
      <w:r>
        <w:t xml:space="preserve"> claim the deduction allowable under §163(h)(4) on their individual income tax returns for taxable year 2025.  </w:t>
      </w:r>
    </w:p>
    <w:p w:rsidR="00790FF1" w14:paraId="43EFCF3F" w14:textId="77777777"/>
    <w:p w:rsidR="00746D59" w:rsidP="00C7161B" w14:paraId="1BB65D97" w14:textId="77777777">
      <w:r>
        <w:t xml:space="preserve">Following normal Paperwork Reduction Act clearance procedures would thus result in harm to recipients of specified passenger vehicle loan interest who would be unable to </w:t>
      </w:r>
      <w:r w:rsidR="00147616">
        <w:t xml:space="preserve">timely </w:t>
      </w:r>
      <w:r>
        <w:t>make the necessary changes to their systems to comply with their new reporting responsibilities for interest received in 202</w:t>
      </w:r>
      <w:r w:rsidR="00AA55D7">
        <w:t>5</w:t>
      </w:r>
      <w:r>
        <w:t xml:space="preserve">.  </w:t>
      </w:r>
      <w:r w:rsidR="00AA55D7">
        <w:t xml:space="preserve">Therefore, due to the extraordinary circumstances and statutory </w:t>
      </w:r>
      <w:r w:rsidR="00AA55D7">
        <w:t xml:space="preserve">deadlines for implementing §6050AA, the Treasury and IRS request emergency processing of this information collection request by </w:t>
      </w:r>
      <w:r w:rsidR="00606C6B">
        <w:t xml:space="preserve">October </w:t>
      </w:r>
      <w:r w:rsidR="00D27696">
        <w:t>2</w:t>
      </w:r>
      <w:r w:rsidR="00BF78C1">
        <w:t>1</w:t>
      </w:r>
      <w:r w:rsidR="00D27696">
        <w:t xml:space="preserve">, </w:t>
      </w:r>
      <w:r w:rsidR="00D27696">
        <w:t>2025</w:t>
      </w:r>
      <w:r w:rsidR="00597885">
        <w:t xml:space="preserve"> and approval for 180 days</w:t>
      </w:r>
      <w:r w:rsidR="00AA55D7">
        <w:t xml:space="preserve">.  Given the inability to seek public comment during such a short timeframe, IRS also respectfully requests a waiver from the requirement to publish a notice in the Federal Register seeking public comment during the period of Office of Management and Budget review.  However, public comment will be solicited in conjunction with the subsequent </w:t>
      </w:r>
      <w:r w:rsidR="008F4B0D">
        <w:t xml:space="preserve">extension of the </w:t>
      </w:r>
      <w:r w:rsidR="00AA55D7">
        <w:t xml:space="preserve">approval </w:t>
      </w:r>
      <w:r w:rsidR="008F4B0D">
        <w:t>to collect this information</w:t>
      </w:r>
      <w:r w:rsidR="002403CB">
        <w:t xml:space="preserve"> on the new Vehicle Loan Interest Statement which is being developed for this purpose in future years</w:t>
      </w:r>
      <w:r w:rsidR="00AA55D7">
        <w:t xml:space="preserve">. </w:t>
      </w:r>
    </w:p>
    <w:p w:rsidR="00746D59" w:rsidP="00C7161B" w14:paraId="7F5E5F1B" w14:textId="77777777"/>
    <w:p w:rsidR="00C7161B" w:rsidRPr="00C7161B" w:rsidP="00C7161B" w14:paraId="4AB3494C" w14:textId="3E312B7E">
      <w:r w:rsidRPr="00C7161B">
        <w:t xml:space="preserve">The Treasury Department consulted with multiple stakeholder groups, including the National Automobile Dealers Association and the American Financial Services Association, </w:t>
      </w:r>
      <w:r w:rsidRPr="00C7161B">
        <w:t>in order to</w:t>
      </w:r>
      <w:r w:rsidRPr="00C7161B">
        <w:t xml:space="preserve"> understand their operations so as to be able to minimize the burden of the collection of information.  The Treasury Department also consulted with other interested agencies, including NHTSA, DOT, and IRS, </w:t>
      </w:r>
      <w:r w:rsidRPr="00C7161B">
        <w:t>in order to</w:t>
      </w:r>
      <w:r w:rsidRPr="00C7161B">
        <w:t xml:space="preserve"> help streamline the process and make it easier for affected parties to comply with their reporting obligations.</w:t>
      </w:r>
    </w:p>
    <w:p w:rsidR="004B5E5D" w:rsidRPr="00790FF1" w14:paraId="777AB3F9" w14:textId="5B0FCC7D"/>
    <w:sectPr w:rsidSect="00575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EA3EC3"/>
    <w:multiLevelType w:val="hybridMultilevel"/>
    <w:tmpl w:val="EE6ADA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CA674F"/>
    <w:multiLevelType w:val="hybridMultilevel"/>
    <w:tmpl w:val="05BC583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15B85B87"/>
    <w:multiLevelType w:val="hybridMultilevel"/>
    <w:tmpl w:val="031223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65F67EE"/>
    <w:multiLevelType w:val="hybridMultilevel"/>
    <w:tmpl w:val="DBB8D07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17D629EE"/>
    <w:multiLevelType w:val="hybridMultilevel"/>
    <w:tmpl w:val="AA66B1DC"/>
    <w:lvl w:ilvl="0">
      <w:start w:val="1"/>
      <w:numFmt w:val="bullet"/>
      <w:lvlText w:val=""/>
      <w:lvlJc w:val="left"/>
      <w:pPr>
        <w:ind w:left="3330" w:hanging="360"/>
      </w:pPr>
      <w:rPr>
        <w:rFonts w:ascii="Symbol" w:hAnsi="Symbol" w:hint="default"/>
      </w:rPr>
    </w:lvl>
    <w:lvl w:ilvl="1" w:tentative="1">
      <w:start w:val="1"/>
      <w:numFmt w:val="bullet"/>
      <w:lvlText w:val="o"/>
      <w:lvlJc w:val="left"/>
      <w:pPr>
        <w:ind w:left="4050" w:hanging="360"/>
      </w:pPr>
      <w:rPr>
        <w:rFonts w:ascii="Courier New" w:hAnsi="Courier New" w:cs="Courier New" w:hint="default"/>
      </w:rPr>
    </w:lvl>
    <w:lvl w:ilvl="2" w:tentative="1">
      <w:start w:val="1"/>
      <w:numFmt w:val="bullet"/>
      <w:lvlText w:val=""/>
      <w:lvlJc w:val="left"/>
      <w:pPr>
        <w:ind w:left="4770" w:hanging="360"/>
      </w:pPr>
      <w:rPr>
        <w:rFonts w:ascii="Wingdings" w:hAnsi="Wingdings" w:hint="default"/>
      </w:rPr>
    </w:lvl>
    <w:lvl w:ilvl="3" w:tentative="1">
      <w:start w:val="1"/>
      <w:numFmt w:val="bullet"/>
      <w:lvlText w:val=""/>
      <w:lvlJc w:val="left"/>
      <w:pPr>
        <w:ind w:left="5490" w:hanging="360"/>
      </w:pPr>
      <w:rPr>
        <w:rFonts w:ascii="Symbol" w:hAnsi="Symbol" w:hint="default"/>
      </w:rPr>
    </w:lvl>
    <w:lvl w:ilvl="4" w:tentative="1">
      <w:start w:val="1"/>
      <w:numFmt w:val="bullet"/>
      <w:lvlText w:val="o"/>
      <w:lvlJc w:val="left"/>
      <w:pPr>
        <w:ind w:left="6210" w:hanging="360"/>
      </w:pPr>
      <w:rPr>
        <w:rFonts w:ascii="Courier New" w:hAnsi="Courier New" w:cs="Courier New" w:hint="default"/>
      </w:rPr>
    </w:lvl>
    <w:lvl w:ilvl="5" w:tentative="1">
      <w:start w:val="1"/>
      <w:numFmt w:val="bullet"/>
      <w:lvlText w:val=""/>
      <w:lvlJc w:val="left"/>
      <w:pPr>
        <w:ind w:left="6930" w:hanging="360"/>
      </w:pPr>
      <w:rPr>
        <w:rFonts w:ascii="Wingdings" w:hAnsi="Wingdings" w:hint="default"/>
      </w:rPr>
    </w:lvl>
    <w:lvl w:ilvl="6" w:tentative="1">
      <w:start w:val="1"/>
      <w:numFmt w:val="bullet"/>
      <w:lvlText w:val=""/>
      <w:lvlJc w:val="left"/>
      <w:pPr>
        <w:ind w:left="7650" w:hanging="360"/>
      </w:pPr>
      <w:rPr>
        <w:rFonts w:ascii="Symbol" w:hAnsi="Symbol" w:hint="default"/>
      </w:rPr>
    </w:lvl>
    <w:lvl w:ilvl="7" w:tentative="1">
      <w:start w:val="1"/>
      <w:numFmt w:val="bullet"/>
      <w:lvlText w:val="o"/>
      <w:lvlJc w:val="left"/>
      <w:pPr>
        <w:ind w:left="8370" w:hanging="360"/>
      </w:pPr>
      <w:rPr>
        <w:rFonts w:ascii="Courier New" w:hAnsi="Courier New" w:cs="Courier New" w:hint="default"/>
      </w:rPr>
    </w:lvl>
    <w:lvl w:ilvl="8" w:tentative="1">
      <w:start w:val="1"/>
      <w:numFmt w:val="bullet"/>
      <w:lvlText w:val=""/>
      <w:lvlJc w:val="left"/>
      <w:pPr>
        <w:ind w:left="9090" w:hanging="360"/>
      </w:pPr>
      <w:rPr>
        <w:rFonts w:ascii="Wingdings" w:hAnsi="Wingdings" w:hint="default"/>
      </w:rPr>
    </w:lvl>
  </w:abstractNum>
  <w:abstractNum w:abstractNumId="5">
    <w:nsid w:val="225A193D"/>
    <w:multiLevelType w:val="hybridMultilevel"/>
    <w:tmpl w:val="91B698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BD07F91"/>
    <w:multiLevelType w:val="hybridMultilevel"/>
    <w:tmpl w:val="838C2C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7AE138C"/>
    <w:multiLevelType w:val="hybridMultilevel"/>
    <w:tmpl w:val="312CB966"/>
    <w:lvl w:ilvl="0">
      <w:start w:val="1"/>
      <w:numFmt w:val="bullet"/>
      <w:lvlText w:val="o"/>
      <w:lvlJc w:val="left"/>
      <w:pPr>
        <w:ind w:left="3330" w:hanging="360"/>
      </w:pPr>
      <w:rPr>
        <w:rFonts w:ascii="Courier New" w:hAnsi="Courier New" w:cs="Courier New" w:hint="default"/>
      </w:rPr>
    </w:lvl>
    <w:lvl w:ilvl="1" w:tentative="1">
      <w:start w:val="1"/>
      <w:numFmt w:val="bullet"/>
      <w:lvlText w:val="o"/>
      <w:lvlJc w:val="left"/>
      <w:pPr>
        <w:ind w:left="4050" w:hanging="360"/>
      </w:pPr>
      <w:rPr>
        <w:rFonts w:ascii="Courier New" w:hAnsi="Courier New" w:cs="Courier New" w:hint="default"/>
      </w:rPr>
    </w:lvl>
    <w:lvl w:ilvl="2" w:tentative="1">
      <w:start w:val="1"/>
      <w:numFmt w:val="bullet"/>
      <w:lvlText w:val=""/>
      <w:lvlJc w:val="left"/>
      <w:pPr>
        <w:ind w:left="4770" w:hanging="360"/>
      </w:pPr>
      <w:rPr>
        <w:rFonts w:ascii="Wingdings" w:hAnsi="Wingdings" w:hint="default"/>
      </w:rPr>
    </w:lvl>
    <w:lvl w:ilvl="3" w:tentative="1">
      <w:start w:val="1"/>
      <w:numFmt w:val="bullet"/>
      <w:lvlText w:val=""/>
      <w:lvlJc w:val="left"/>
      <w:pPr>
        <w:ind w:left="5490" w:hanging="360"/>
      </w:pPr>
      <w:rPr>
        <w:rFonts w:ascii="Symbol" w:hAnsi="Symbol" w:hint="default"/>
      </w:rPr>
    </w:lvl>
    <w:lvl w:ilvl="4" w:tentative="1">
      <w:start w:val="1"/>
      <w:numFmt w:val="bullet"/>
      <w:lvlText w:val="o"/>
      <w:lvlJc w:val="left"/>
      <w:pPr>
        <w:ind w:left="6210" w:hanging="360"/>
      </w:pPr>
      <w:rPr>
        <w:rFonts w:ascii="Courier New" w:hAnsi="Courier New" w:cs="Courier New" w:hint="default"/>
      </w:rPr>
    </w:lvl>
    <w:lvl w:ilvl="5" w:tentative="1">
      <w:start w:val="1"/>
      <w:numFmt w:val="bullet"/>
      <w:lvlText w:val=""/>
      <w:lvlJc w:val="left"/>
      <w:pPr>
        <w:ind w:left="6930" w:hanging="360"/>
      </w:pPr>
      <w:rPr>
        <w:rFonts w:ascii="Wingdings" w:hAnsi="Wingdings" w:hint="default"/>
      </w:rPr>
    </w:lvl>
    <w:lvl w:ilvl="6" w:tentative="1">
      <w:start w:val="1"/>
      <w:numFmt w:val="bullet"/>
      <w:lvlText w:val=""/>
      <w:lvlJc w:val="left"/>
      <w:pPr>
        <w:ind w:left="7650" w:hanging="360"/>
      </w:pPr>
      <w:rPr>
        <w:rFonts w:ascii="Symbol" w:hAnsi="Symbol" w:hint="default"/>
      </w:rPr>
    </w:lvl>
    <w:lvl w:ilvl="7" w:tentative="1">
      <w:start w:val="1"/>
      <w:numFmt w:val="bullet"/>
      <w:lvlText w:val="o"/>
      <w:lvlJc w:val="left"/>
      <w:pPr>
        <w:ind w:left="8370" w:hanging="360"/>
      </w:pPr>
      <w:rPr>
        <w:rFonts w:ascii="Courier New" w:hAnsi="Courier New" w:cs="Courier New" w:hint="default"/>
      </w:rPr>
    </w:lvl>
    <w:lvl w:ilvl="8" w:tentative="1">
      <w:start w:val="1"/>
      <w:numFmt w:val="bullet"/>
      <w:lvlText w:val=""/>
      <w:lvlJc w:val="left"/>
      <w:pPr>
        <w:ind w:left="9090" w:hanging="360"/>
      </w:pPr>
      <w:rPr>
        <w:rFonts w:ascii="Wingdings" w:hAnsi="Wingdings" w:hint="default"/>
      </w:rPr>
    </w:lvl>
  </w:abstractNum>
  <w:abstractNum w:abstractNumId="8">
    <w:nsid w:val="4B6361D3"/>
    <w:multiLevelType w:val="hybridMultilevel"/>
    <w:tmpl w:val="F3BAE908"/>
    <w:lvl w:ilvl="0">
      <w:start w:val="1"/>
      <w:numFmt w:val="decimal"/>
      <w:lvlText w:val="%1."/>
      <w:lvlJc w:val="left"/>
      <w:pPr>
        <w:ind w:left="720" w:hanging="360"/>
      </w:pPr>
      <w:rPr>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2A065E9"/>
    <w:multiLevelType w:val="hybridMultilevel"/>
    <w:tmpl w:val="C63C7F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3601BCA"/>
    <w:multiLevelType w:val="hybridMultilevel"/>
    <w:tmpl w:val="7EB2197E"/>
    <w:lvl w:ilvl="0">
      <w:start w:val="1"/>
      <w:numFmt w:val="bullet"/>
      <w:lvlText w:val=""/>
      <w:lvlJc w:val="left"/>
      <w:pPr>
        <w:ind w:left="1320" w:hanging="360"/>
      </w:pPr>
      <w:rPr>
        <w:rFonts w:ascii="Wingdings" w:hAnsi="Wingdings" w:hint="default"/>
      </w:rPr>
    </w:lvl>
    <w:lvl w:ilvl="1">
      <w:start w:val="1"/>
      <w:numFmt w:val="bullet"/>
      <w:lvlText w:val="o"/>
      <w:lvlJc w:val="left"/>
      <w:pPr>
        <w:ind w:left="2040" w:hanging="360"/>
      </w:pPr>
      <w:rPr>
        <w:rFonts w:ascii="Courier New" w:hAnsi="Courier New" w:cs="Courier New" w:hint="default"/>
      </w:rPr>
    </w:lvl>
    <w:lvl w:ilvl="2">
      <w:start w:val="1"/>
      <w:numFmt w:val="bullet"/>
      <w:lvlText w:val=""/>
      <w:lvlJc w:val="left"/>
      <w:pPr>
        <w:ind w:left="2760" w:hanging="360"/>
      </w:pPr>
      <w:rPr>
        <w:rFonts w:ascii="Wingdings" w:hAnsi="Wingdings" w:hint="default"/>
      </w:rPr>
    </w:lvl>
    <w:lvl w:ilvl="3">
      <w:start w:val="1"/>
      <w:numFmt w:val="bullet"/>
      <w:lvlText w:val=""/>
      <w:lvlJc w:val="left"/>
      <w:pPr>
        <w:ind w:left="3480" w:hanging="360"/>
      </w:pPr>
      <w:rPr>
        <w:rFonts w:ascii="Symbol" w:hAnsi="Symbol" w:hint="default"/>
      </w:rPr>
    </w:lvl>
    <w:lvl w:ilvl="4">
      <w:start w:val="1"/>
      <w:numFmt w:val="bullet"/>
      <w:lvlText w:val="o"/>
      <w:lvlJc w:val="left"/>
      <w:pPr>
        <w:ind w:left="4200" w:hanging="360"/>
      </w:pPr>
      <w:rPr>
        <w:rFonts w:ascii="Courier New" w:hAnsi="Courier New" w:cs="Courier New" w:hint="default"/>
      </w:rPr>
    </w:lvl>
    <w:lvl w:ilvl="5">
      <w:start w:val="1"/>
      <w:numFmt w:val="bullet"/>
      <w:lvlText w:val=""/>
      <w:lvlJc w:val="left"/>
      <w:pPr>
        <w:ind w:left="4920" w:hanging="360"/>
      </w:pPr>
      <w:rPr>
        <w:rFonts w:ascii="Wingdings" w:hAnsi="Wingdings" w:hint="default"/>
      </w:rPr>
    </w:lvl>
    <w:lvl w:ilvl="6">
      <w:start w:val="1"/>
      <w:numFmt w:val="bullet"/>
      <w:lvlText w:val=""/>
      <w:lvlJc w:val="left"/>
      <w:pPr>
        <w:ind w:left="5640" w:hanging="360"/>
      </w:pPr>
      <w:rPr>
        <w:rFonts w:ascii="Symbol" w:hAnsi="Symbol" w:hint="default"/>
      </w:rPr>
    </w:lvl>
    <w:lvl w:ilvl="7">
      <w:start w:val="1"/>
      <w:numFmt w:val="bullet"/>
      <w:lvlText w:val="o"/>
      <w:lvlJc w:val="left"/>
      <w:pPr>
        <w:ind w:left="6360" w:hanging="360"/>
      </w:pPr>
      <w:rPr>
        <w:rFonts w:ascii="Courier New" w:hAnsi="Courier New" w:cs="Courier New" w:hint="default"/>
      </w:rPr>
    </w:lvl>
    <w:lvl w:ilvl="8">
      <w:start w:val="1"/>
      <w:numFmt w:val="bullet"/>
      <w:lvlText w:val=""/>
      <w:lvlJc w:val="left"/>
      <w:pPr>
        <w:ind w:left="7080" w:hanging="360"/>
      </w:pPr>
      <w:rPr>
        <w:rFonts w:ascii="Wingdings" w:hAnsi="Wingdings" w:hint="default"/>
      </w:rPr>
    </w:lvl>
  </w:abstractNum>
  <w:abstractNum w:abstractNumId="11">
    <w:nsid w:val="64391993"/>
    <w:multiLevelType w:val="hybridMultilevel"/>
    <w:tmpl w:val="9D72BA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A970239"/>
    <w:multiLevelType w:val="hybridMultilevel"/>
    <w:tmpl w:val="DE6424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B3F132A"/>
    <w:multiLevelType w:val="hybridMultilevel"/>
    <w:tmpl w:val="391EBA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14B0C6B"/>
    <w:multiLevelType w:val="hybridMultilevel"/>
    <w:tmpl w:val="4776C5B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76C81B81"/>
    <w:multiLevelType w:val="hybridMultilevel"/>
    <w:tmpl w:val="C1C073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8BF1B5E"/>
    <w:multiLevelType w:val="hybridMultilevel"/>
    <w:tmpl w:val="8282450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012297976">
    <w:abstractNumId w:val="8"/>
  </w:num>
  <w:num w:numId="2" w16cid:durableId="1096438210">
    <w:abstractNumId w:val="0"/>
  </w:num>
  <w:num w:numId="3" w16cid:durableId="263806263">
    <w:abstractNumId w:val="13"/>
  </w:num>
  <w:num w:numId="4" w16cid:durableId="1792624120">
    <w:abstractNumId w:val="9"/>
  </w:num>
  <w:num w:numId="5" w16cid:durableId="549801413">
    <w:abstractNumId w:val="10"/>
  </w:num>
  <w:num w:numId="6" w16cid:durableId="759760538">
    <w:abstractNumId w:val="10"/>
  </w:num>
  <w:num w:numId="7" w16cid:durableId="903175876">
    <w:abstractNumId w:val="6"/>
  </w:num>
  <w:num w:numId="8" w16cid:durableId="1789620882">
    <w:abstractNumId w:val="3"/>
  </w:num>
  <w:num w:numId="9" w16cid:durableId="1784961850">
    <w:abstractNumId w:val="1"/>
  </w:num>
  <w:num w:numId="10" w16cid:durableId="579756180">
    <w:abstractNumId w:val="12"/>
  </w:num>
  <w:num w:numId="11" w16cid:durableId="2040545202">
    <w:abstractNumId w:val="5"/>
  </w:num>
  <w:num w:numId="12" w16cid:durableId="1581213941">
    <w:abstractNumId w:val="11"/>
  </w:num>
  <w:num w:numId="13" w16cid:durableId="441534974">
    <w:abstractNumId w:val="4"/>
  </w:num>
  <w:num w:numId="14" w16cid:durableId="1980643705">
    <w:abstractNumId w:val="7"/>
  </w:num>
  <w:num w:numId="15" w16cid:durableId="1070081363">
    <w:abstractNumId w:val="15"/>
  </w:num>
  <w:num w:numId="16" w16cid:durableId="1133138309">
    <w:abstractNumId w:val="14"/>
  </w:num>
  <w:num w:numId="17" w16cid:durableId="252592830">
    <w:abstractNumId w:val="16"/>
  </w:num>
  <w:num w:numId="18" w16cid:durableId="2042975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735"/>
    <w:rsid w:val="000124F3"/>
    <w:rsid w:val="0001321A"/>
    <w:rsid w:val="000200DA"/>
    <w:rsid w:val="000213B0"/>
    <w:rsid w:val="0002306B"/>
    <w:rsid w:val="0003114B"/>
    <w:rsid w:val="000333E0"/>
    <w:rsid w:val="00034E17"/>
    <w:rsid w:val="00055C1B"/>
    <w:rsid w:val="00062633"/>
    <w:rsid w:val="00062D7A"/>
    <w:rsid w:val="00064B8A"/>
    <w:rsid w:val="0007441B"/>
    <w:rsid w:val="0007778E"/>
    <w:rsid w:val="00084140"/>
    <w:rsid w:val="000A1561"/>
    <w:rsid w:val="000A4C31"/>
    <w:rsid w:val="000B2C76"/>
    <w:rsid w:val="000B5B9D"/>
    <w:rsid w:val="000B5D7A"/>
    <w:rsid w:val="000C6088"/>
    <w:rsid w:val="000D34FB"/>
    <w:rsid w:val="000D626C"/>
    <w:rsid w:val="000E1946"/>
    <w:rsid w:val="000F237F"/>
    <w:rsid w:val="000F42BE"/>
    <w:rsid w:val="000F6A2B"/>
    <w:rsid w:val="001035CD"/>
    <w:rsid w:val="001053CB"/>
    <w:rsid w:val="001115C9"/>
    <w:rsid w:val="00111EDF"/>
    <w:rsid w:val="001232E9"/>
    <w:rsid w:val="00126A44"/>
    <w:rsid w:val="00131543"/>
    <w:rsid w:val="00136732"/>
    <w:rsid w:val="001405ED"/>
    <w:rsid w:val="0014081C"/>
    <w:rsid w:val="001423FD"/>
    <w:rsid w:val="00147616"/>
    <w:rsid w:val="001510FC"/>
    <w:rsid w:val="00154357"/>
    <w:rsid w:val="00154FAD"/>
    <w:rsid w:val="00157471"/>
    <w:rsid w:val="001635AD"/>
    <w:rsid w:val="001666C8"/>
    <w:rsid w:val="00171EA6"/>
    <w:rsid w:val="001748AE"/>
    <w:rsid w:val="00184B93"/>
    <w:rsid w:val="00184C48"/>
    <w:rsid w:val="00190342"/>
    <w:rsid w:val="001A29D5"/>
    <w:rsid w:val="001A3C85"/>
    <w:rsid w:val="001A7B23"/>
    <w:rsid w:val="001B2DED"/>
    <w:rsid w:val="001C728B"/>
    <w:rsid w:val="001E0189"/>
    <w:rsid w:val="001E6536"/>
    <w:rsid w:val="001F57CF"/>
    <w:rsid w:val="001F5E07"/>
    <w:rsid w:val="001F7244"/>
    <w:rsid w:val="00203011"/>
    <w:rsid w:val="002159DD"/>
    <w:rsid w:val="00227E9A"/>
    <w:rsid w:val="002403CB"/>
    <w:rsid w:val="00247B3B"/>
    <w:rsid w:val="00250C68"/>
    <w:rsid w:val="00252850"/>
    <w:rsid w:val="002716E7"/>
    <w:rsid w:val="0027192D"/>
    <w:rsid w:val="00272A01"/>
    <w:rsid w:val="00275028"/>
    <w:rsid w:val="00283095"/>
    <w:rsid w:val="00297B40"/>
    <w:rsid w:val="002A0EA4"/>
    <w:rsid w:val="002A2438"/>
    <w:rsid w:val="002A3481"/>
    <w:rsid w:val="002A3580"/>
    <w:rsid w:val="002A587B"/>
    <w:rsid w:val="002B237E"/>
    <w:rsid w:val="002C0270"/>
    <w:rsid w:val="002D0B0E"/>
    <w:rsid w:val="002D5583"/>
    <w:rsid w:val="002E143A"/>
    <w:rsid w:val="002E2DC4"/>
    <w:rsid w:val="002E35DB"/>
    <w:rsid w:val="002E52A4"/>
    <w:rsid w:val="002F1F89"/>
    <w:rsid w:val="00300B8C"/>
    <w:rsid w:val="003012A6"/>
    <w:rsid w:val="00305736"/>
    <w:rsid w:val="0031343B"/>
    <w:rsid w:val="003255AD"/>
    <w:rsid w:val="003353A5"/>
    <w:rsid w:val="00341CC3"/>
    <w:rsid w:val="003447CB"/>
    <w:rsid w:val="00351A64"/>
    <w:rsid w:val="00355DB7"/>
    <w:rsid w:val="003614A3"/>
    <w:rsid w:val="003642EE"/>
    <w:rsid w:val="00370972"/>
    <w:rsid w:val="003718B0"/>
    <w:rsid w:val="00371B2C"/>
    <w:rsid w:val="00371E6B"/>
    <w:rsid w:val="00375D63"/>
    <w:rsid w:val="00384752"/>
    <w:rsid w:val="003862D8"/>
    <w:rsid w:val="00387203"/>
    <w:rsid w:val="0039296D"/>
    <w:rsid w:val="00394C2F"/>
    <w:rsid w:val="00397496"/>
    <w:rsid w:val="00397DA3"/>
    <w:rsid w:val="003A52E0"/>
    <w:rsid w:val="003B7768"/>
    <w:rsid w:val="003F2A12"/>
    <w:rsid w:val="003F4E3B"/>
    <w:rsid w:val="003F6AEC"/>
    <w:rsid w:val="00400CD7"/>
    <w:rsid w:val="00401A75"/>
    <w:rsid w:val="0040451F"/>
    <w:rsid w:val="004152DC"/>
    <w:rsid w:val="00415717"/>
    <w:rsid w:val="004167D7"/>
    <w:rsid w:val="00417B55"/>
    <w:rsid w:val="00417F98"/>
    <w:rsid w:val="004220E0"/>
    <w:rsid w:val="00441767"/>
    <w:rsid w:val="0044255E"/>
    <w:rsid w:val="00446B7B"/>
    <w:rsid w:val="00457A42"/>
    <w:rsid w:val="00462746"/>
    <w:rsid w:val="00463E2F"/>
    <w:rsid w:val="00467B57"/>
    <w:rsid w:val="00474445"/>
    <w:rsid w:val="00486B38"/>
    <w:rsid w:val="00492B89"/>
    <w:rsid w:val="00495D7D"/>
    <w:rsid w:val="004A7E33"/>
    <w:rsid w:val="004B0BE3"/>
    <w:rsid w:val="004B196F"/>
    <w:rsid w:val="004B3213"/>
    <w:rsid w:val="004B5E5D"/>
    <w:rsid w:val="004B68A2"/>
    <w:rsid w:val="004C17E9"/>
    <w:rsid w:val="004C349A"/>
    <w:rsid w:val="004C5D77"/>
    <w:rsid w:val="004C7FED"/>
    <w:rsid w:val="004D5CBF"/>
    <w:rsid w:val="004E31FE"/>
    <w:rsid w:val="004E5A18"/>
    <w:rsid w:val="004E5B12"/>
    <w:rsid w:val="004E7728"/>
    <w:rsid w:val="00506C8D"/>
    <w:rsid w:val="005124FB"/>
    <w:rsid w:val="0052679D"/>
    <w:rsid w:val="00526AD3"/>
    <w:rsid w:val="00531493"/>
    <w:rsid w:val="00533479"/>
    <w:rsid w:val="005368D8"/>
    <w:rsid w:val="00541E4B"/>
    <w:rsid w:val="005427EB"/>
    <w:rsid w:val="005435BC"/>
    <w:rsid w:val="00544299"/>
    <w:rsid w:val="00551686"/>
    <w:rsid w:val="00554126"/>
    <w:rsid w:val="00560DC4"/>
    <w:rsid w:val="005611B9"/>
    <w:rsid w:val="0056369A"/>
    <w:rsid w:val="00573091"/>
    <w:rsid w:val="00575010"/>
    <w:rsid w:val="005753EA"/>
    <w:rsid w:val="0057585C"/>
    <w:rsid w:val="0058395E"/>
    <w:rsid w:val="00586438"/>
    <w:rsid w:val="00590E98"/>
    <w:rsid w:val="00597885"/>
    <w:rsid w:val="005B4FE4"/>
    <w:rsid w:val="005E215C"/>
    <w:rsid w:val="005E61D9"/>
    <w:rsid w:val="005F109D"/>
    <w:rsid w:val="005F1EAF"/>
    <w:rsid w:val="005F47E3"/>
    <w:rsid w:val="00606C6B"/>
    <w:rsid w:val="00607B0A"/>
    <w:rsid w:val="00616FD7"/>
    <w:rsid w:val="0062178F"/>
    <w:rsid w:val="00630859"/>
    <w:rsid w:val="00631172"/>
    <w:rsid w:val="006333C3"/>
    <w:rsid w:val="006455A0"/>
    <w:rsid w:val="00684F47"/>
    <w:rsid w:val="0069294E"/>
    <w:rsid w:val="006A5DD7"/>
    <w:rsid w:val="006B14F5"/>
    <w:rsid w:val="006B721A"/>
    <w:rsid w:val="006C3B30"/>
    <w:rsid w:val="006C5DA7"/>
    <w:rsid w:val="006E00E5"/>
    <w:rsid w:val="006E4F21"/>
    <w:rsid w:val="006E7591"/>
    <w:rsid w:val="006E7AAE"/>
    <w:rsid w:val="006F000F"/>
    <w:rsid w:val="006F6CB5"/>
    <w:rsid w:val="007218F5"/>
    <w:rsid w:val="00741C23"/>
    <w:rsid w:val="00744DB2"/>
    <w:rsid w:val="00746D59"/>
    <w:rsid w:val="00753186"/>
    <w:rsid w:val="00774B80"/>
    <w:rsid w:val="00774DEA"/>
    <w:rsid w:val="00783B10"/>
    <w:rsid w:val="00785735"/>
    <w:rsid w:val="00790FF1"/>
    <w:rsid w:val="00796553"/>
    <w:rsid w:val="007A13A7"/>
    <w:rsid w:val="007C4D08"/>
    <w:rsid w:val="007E7024"/>
    <w:rsid w:val="0081425A"/>
    <w:rsid w:val="008145E3"/>
    <w:rsid w:val="00830144"/>
    <w:rsid w:val="008309E0"/>
    <w:rsid w:val="00834425"/>
    <w:rsid w:val="008358E6"/>
    <w:rsid w:val="00836A64"/>
    <w:rsid w:val="00845C04"/>
    <w:rsid w:val="008461B7"/>
    <w:rsid w:val="0084650C"/>
    <w:rsid w:val="008467BE"/>
    <w:rsid w:val="00852121"/>
    <w:rsid w:val="0085258B"/>
    <w:rsid w:val="008535BE"/>
    <w:rsid w:val="00856B3A"/>
    <w:rsid w:val="00860074"/>
    <w:rsid w:val="00872571"/>
    <w:rsid w:val="0088238A"/>
    <w:rsid w:val="008901D7"/>
    <w:rsid w:val="008A4E6B"/>
    <w:rsid w:val="008B23AE"/>
    <w:rsid w:val="008B4D1A"/>
    <w:rsid w:val="008B4F92"/>
    <w:rsid w:val="008B7864"/>
    <w:rsid w:val="008B7BCE"/>
    <w:rsid w:val="008D0007"/>
    <w:rsid w:val="008D281A"/>
    <w:rsid w:val="008E22D8"/>
    <w:rsid w:val="008E2EF1"/>
    <w:rsid w:val="008E41ED"/>
    <w:rsid w:val="008E4E30"/>
    <w:rsid w:val="008E7AE8"/>
    <w:rsid w:val="008E7DB1"/>
    <w:rsid w:val="008F202E"/>
    <w:rsid w:val="008F4B0D"/>
    <w:rsid w:val="008F4DB2"/>
    <w:rsid w:val="008F59FD"/>
    <w:rsid w:val="0090497F"/>
    <w:rsid w:val="0091204A"/>
    <w:rsid w:val="00923186"/>
    <w:rsid w:val="0092411B"/>
    <w:rsid w:val="00924B11"/>
    <w:rsid w:val="00933289"/>
    <w:rsid w:val="00941141"/>
    <w:rsid w:val="00941637"/>
    <w:rsid w:val="00943314"/>
    <w:rsid w:val="00946BCE"/>
    <w:rsid w:val="009607C3"/>
    <w:rsid w:val="0097363E"/>
    <w:rsid w:val="00991B05"/>
    <w:rsid w:val="009922C7"/>
    <w:rsid w:val="0099387D"/>
    <w:rsid w:val="00996F49"/>
    <w:rsid w:val="009A13FE"/>
    <w:rsid w:val="009B344E"/>
    <w:rsid w:val="009B7DF5"/>
    <w:rsid w:val="009C35FB"/>
    <w:rsid w:val="009C70BF"/>
    <w:rsid w:val="009D2471"/>
    <w:rsid w:val="009D2954"/>
    <w:rsid w:val="009D4470"/>
    <w:rsid w:val="009F2336"/>
    <w:rsid w:val="00A0187B"/>
    <w:rsid w:val="00A145E4"/>
    <w:rsid w:val="00A304C2"/>
    <w:rsid w:val="00A36FD9"/>
    <w:rsid w:val="00A42153"/>
    <w:rsid w:val="00A42944"/>
    <w:rsid w:val="00A50386"/>
    <w:rsid w:val="00A52668"/>
    <w:rsid w:val="00A75D8F"/>
    <w:rsid w:val="00A774F2"/>
    <w:rsid w:val="00A83E79"/>
    <w:rsid w:val="00A9484E"/>
    <w:rsid w:val="00A96D99"/>
    <w:rsid w:val="00A97082"/>
    <w:rsid w:val="00AA55D7"/>
    <w:rsid w:val="00AA5F1E"/>
    <w:rsid w:val="00AA7AA7"/>
    <w:rsid w:val="00AB5012"/>
    <w:rsid w:val="00AB5229"/>
    <w:rsid w:val="00AC6A65"/>
    <w:rsid w:val="00AD532B"/>
    <w:rsid w:val="00AD5B57"/>
    <w:rsid w:val="00AD753E"/>
    <w:rsid w:val="00AE239C"/>
    <w:rsid w:val="00AE2B72"/>
    <w:rsid w:val="00AE487F"/>
    <w:rsid w:val="00AE5EFE"/>
    <w:rsid w:val="00AF066D"/>
    <w:rsid w:val="00AF0CA0"/>
    <w:rsid w:val="00B01153"/>
    <w:rsid w:val="00B03144"/>
    <w:rsid w:val="00B1054B"/>
    <w:rsid w:val="00B10E3E"/>
    <w:rsid w:val="00B124F7"/>
    <w:rsid w:val="00B131EF"/>
    <w:rsid w:val="00B22B6C"/>
    <w:rsid w:val="00B25312"/>
    <w:rsid w:val="00B3260C"/>
    <w:rsid w:val="00B338E3"/>
    <w:rsid w:val="00B35AB9"/>
    <w:rsid w:val="00B40AA1"/>
    <w:rsid w:val="00B4248D"/>
    <w:rsid w:val="00B43FE8"/>
    <w:rsid w:val="00B45DB1"/>
    <w:rsid w:val="00B50726"/>
    <w:rsid w:val="00B50CB6"/>
    <w:rsid w:val="00B52221"/>
    <w:rsid w:val="00B53FAD"/>
    <w:rsid w:val="00B5644B"/>
    <w:rsid w:val="00B57A72"/>
    <w:rsid w:val="00B61308"/>
    <w:rsid w:val="00B63AD4"/>
    <w:rsid w:val="00B64360"/>
    <w:rsid w:val="00B64E3C"/>
    <w:rsid w:val="00B738E8"/>
    <w:rsid w:val="00B74CB4"/>
    <w:rsid w:val="00B90DA0"/>
    <w:rsid w:val="00B92650"/>
    <w:rsid w:val="00BA2979"/>
    <w:rsid w:val="00BA5BFD"/>
    <w:rsid w:val="00BB6C3A"/>
    <w:rsid w:val="00BC6FB1"/>
    <w:rsid w:val="00BC719A"/>
    <w:rsid w:val="00BD2F13"/>
    <w:rsid w:val="00BE2C9F"/>
    <w:rsid w:val="00BE4D1E"/>
    <w:rsid w:val="00BF78C1"/>
    <w:rsid w:val="00C02362"/>
    <w:rsid w:val="00C06426"/>
    <w:rsid w:val="00C13D58"/>
    <w:rsid w:val="00C1422C"/>
    <w:rsid w:val="00C258C1"/>
    <w:rsid w:val="00C43AF4"/>
    <w:rsid w:val="00C51874"/>
    <w:rsid w:val="00C6001F"/>
    <w:rsid w:val="00C640B3"/>
    <w:rsid w:val="00C710FB"/>
    <w:rsid w:val="00C7161B"/>
    <w:rsid w:val="00C739D7"/>
    <w:rsid w:val="00C746F7"/>
    <w:rsid w:val="00C86672"/>
    <w:rsid w:val="00C878B8"/>
    <w:rsid w:val="00CB5025"/>
    <w:rsid w:val="00CB68F5"/>
    <w:rsid w:val="00CB74B5"/>
    <w:rsid w:val="00CC0F30"/>
    <w:rsid w:val="00CC4D8E"/>
    <w:rsid w:val="00CD26AD"/>
    <w:rsid w:val="00CD74FB"/>
    <w:rsid w:val="00CE1C82"/>
    <w:rsid w:val="00CF0B99"/>
    <w:rsid w:val="00D007B6"/>
    <w:rsid w:val="00D01347"/>
    <w:rsid w:val="00D04E0C"/>
    <w:rsid w:val="00D058B2"/>
    <w:rsid w:val="00D14D48"/>
    <w:rsid w:val="00D21EBC"/>
    <w:rsid w:val="00D258AB"/>
    <w:rsid w:val="00D27696"/>
    <w:rsid w:val="00D31D47"/>
    <w:rsid w:val="00D33EE6"/>
    <w:rsid w:val="00D41711"/>
    <w:rsid w:val="00D4321A"/>
    <w:rsid w:val="00D543D3"/>
    <w:rsid w:val="00D544F3"/>
    <w:rsid w:val="00D546CF"/>
    <w:rsid w:val="00D56B4E"/>
    <w:rsid w:val="00D63D5E"/>
    <w:rsid w:val="00D6662B"/>
    <w:rsid w:val="00D71B0A"/>
    <w:rsid w:val="00D731E3"/>
    <w:rsid w:val="00D82D4E"/>
    <w:rsid w:val="00D84C8E"/>
    <w:rsid w:val="00D91548"/>
    <w:rsid w:val="00D93869"/>
    <w:rsid w:val="00D960D4"/>
    <w:rsid w:val="00DB20AB"/>
    <w:rsid w:val="00DC1A25"/>
    <w:rsid w:val="00DC1ABE"/>
    <w:rsid w:val="00DC59AE"/>
    <w:rsid w:val="00DD4326"/>
    <w:rsid w:val="00DD5695"/>
    <w:rsid w:val="00DD737D"/>
    <w:rsid w:val="00DF126C"/>
    <w:rsid w:val="00DF2E30"/>
    <w:rsid w:val="00DF6755"/>
    <w:rsid w:val="00E03EDC"/>
    <w:rsid w:val="00E07888"/>
    <w:rsid w:val="00E12164"/>
    <w:rsid w:val="00E13503"/>
    <w:rsid w:val="00E225F8"/>
    <w:rsid w:val="00E278C5"/>
    <w:rsid w:val="00E30040"/>
    <w:rsid w:val="00E318FE"/>
    <w:rsid w:val="00E417D7"/>
    <w:rsid w:val="00E50CE5"/>
    <w:rsid w:val="00E64550"/>
    <w:rsid w:val="00E659CE"/>
    <w:rsid w:val="00E6658B"/>
    <w:rsid w:val="00E66DF6"/>
    <w:rsid w:val="00E76735"/>
    <w:rsid w:val="00E8009C"/>
    <w:rsid w:val="00E92449"/>
    <w:rsid w:val="00E96F21"/>
    <w:rsid w:val="00EA1030"/>
    <w:rsid w:val="00EA6A9F"/>
    <w:rsid w:val="00EA7975"/>
    <w:rsid w:val="00EB120F"/>
    <w:rsid w:val="00ED2937"/>
    <w:rsid w:val="00ED53ED"/>
    <w:rsid w:val="00ED5F8B"/>
    <w:rsid w:val="00ED6253"/>
    <w:rsid w:val="00EF42CB"/>
    <w:rsid w:val="00EF5485"/>
    <w:rsid w:val="00F00661"/>
    <w:rsid w:val="00F0444A"/>
    <w:rsid w:val="00F247CB"/>
    <w:rsid w:val="00F25A5D"/>
    <w:rsid w:val="00F31204"/>
    <w:rsid w:val="00F34C6B"/>
    <w:rsid w:val="00F502CC"/>
    <w:rsid w:val="00F574D7"/>
    <w:rsid w:val="00F579AF"/>
    <w:rsid w:val="00F655F7"/>
    <w:rsid w:val="00F725B3"/>
    <w:rsid w:val="00F72F19"/>
    <w:rsid w:val="00F74BC8"/>
    <w:rsid w:val="00F93E95"/>
    <w:rsid w:val="00FA0F82"/>
    <w:rsid w:val="00FB2A57"/>
    <w:rsid w:val="00FB5408"/>
    <w:rsid w:val="00FB5801"/>
    <w:rsid w:val="00FB5AD8"/>
    <w:rsid w:val="00FC11EF"/>
    <w:rsid w:val="00FC2B84"/>
    <w:rsid w:val="00FC2EB8"/>
    <w:rsid w:val="00FC44BF"/>
    <w:rsid w:val="00FC6779"/>
    <w:rsid w:val="00FD04B7"/>
    <w:rsid w:val="00FD155D"/>
    <w:rsid w:val="00FD4336"/>
    <w:rsid w:val="00FD4A5B"/>
    <w:rsid w:val="00FE1A3B"/>
    <w:rsid w:val="00FE462F"/>
    <w:rsid w:val="00FE6599"/>
    <w:rsid w:val="00FF4B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B0D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AC6A65"/>
    <w:pPr>
      <w:shd w:val="clear" w:color="auto" w:fill="000080"/>
    </w:pPr>
    <w:rPr>
      <w:rFonts w:ascii="Tahoma" w:hAnsi="Tahoma" w:cs="Tahoma"/>
    </w:rPr>
  </w:style>
  <w:style w:type="paragraph" w:styleId="BalloonText">
    <w:name w:val="Balloon Text"/>
    <w:basedOn w:val="Normal"/>
    <w:semiHidden/>
    <w:rsid w:val="00554126"/>
    <w:rPr>
      <w:rFonts w:ascii="Tahoma" w:hAnsi="Tahoma" w:cs="Tahoma"/>
      <w:sz w:val="16"/>
      <w:szCs w:val="16"/>
    </w:rPr>
  </w:style>
  <w:style w:type="paragraph" w:styleId="ListParagraph">
    <w:name w:val="List Paragraph"/>
    <w:basedOn w:val="Normal"/>
    <w:uiPriority w:val="34"/>
    <w:qFormat/>
    <w:rsid w:val="00D21EBC"/>
    <w:pPr>
      <w:ind w:left="720"/>
      <w:contextualSpacing/>
    </w:pPr>
  </w:style>
  <w:style w:type="paragraph" w:styleId="NormalWeb">
    <w:name w:val="Normal (Web)"/>
    <w:basedOn w:val="Normal"/>
    <w:uiPriority w:val="99"/>
    <w:unhideWhenUsed/>
    <w:rsid w:val="00FD155D"/>
    <w:pPr>
      <w:spacing w:before="100" w:beforeAutospacing="1" w:after="100" w:afterAutospacing="1"/>
    </w:pPr>
  </w:style>
  <w:style w:type="paragraph" w:customStyle="1" w:styleId="rteindent1">
    <w:name w:val="rteindent1"/>
    <w:basedOn w:val="Normal"/>
    <w:rsid w:val="00FD155D"/>
    <w:pPr>
      <w:spacing w:before="100" w:beforeAutospacing="1" w:after="100" w:afterAutospacing="1"/>
    </w:pPr>
  </w:style>
  <w:style w:type="character" w:styleId="CommentReference">
    <w:name w:val="annotation reference"/>
    <w:rsid w:val="00126A44"/>
    <w:rPr>
      <w:sz w:val="16"/>
      <w:szCs w:val="16"/>
    </w:rPr>
  </w:style>
  <w:style w:type="paragraph" w:styleId="CommentText">
    <w:name w:val="annotation text"/>
    <w:basedOn w:val="Normal"/>
    <w:link w:val="CommentTextChar"/>
    <w:rsid w:val="00126A44"/>
    <w:rPr>
      <w:sz w:val="20"/>
      <w:szCs w:val="20"/>
    </w:rPr>
  </w:style>
  <w:style w:type="character" w:customStyle="1" w:styleId="CommentTextChar">
    <w:name w:val="Comment Text Char"/>
    <w:basedOn w:val="DefaultParagraphFont"/>
    <w:link w:val="CommentText"/>
    <w:rsid w:val="00126A44"/>
  </w:style>
  <w:style w:type="paragraph" w:styleId="CommentSubject">
    <w:name w:val="annotation subject"/>
    <w:basedOn w:val="CommentText"/>
    <w:next w:val="CommentText"/>
    <w:link w:val="CommentSubjectChar"/>
    <w:rsid w:val="00126A44"/>
    <w:rPr>
      <w:b/>
      <w:bCs/>
    </w:rPr>
  </w:style>
  <w:style w:type="character" w:customStyle="1" w:styleId="CommentSubjectChar">
    <w:name w:val="Comment Subject Char"/>
    <w:link w:val="CommentSubject"/>
    <w:rsid w:val="00126A44"/>
    <w:rPr>
      <w:b/>
      <w:bCs/>
    </w:rPr>
  </w:style>
  <w:style w:type="character" w:styleId="Emphasis">
    <w:name w:val="Emphasis"/>
    <w:qFormat/>
    <w:rsid w:val="002A3580"/>
    <w:rPr>
      <w:i/>
      <w:iCs/>
    </w:rPr>
  </w:style>
  <w:style w:type="paragraph" w:styleId="Revision">
    <w:name w:val="Revision"/>
    <w:hidden/>
    <w:uiPriority w:val="99"/>
    <w:semiHidden/>
    <w:rsid w:val="00C746F7"/>
    <w:rPr>
      <w:sz w:val="24"/>
      <w:szCs w:val="24"/>
    </w:rPr>
  </w:style>
  <w:style w:type="paragraph" w:customStyle="1" w:styleId="Default">
    <w:name w:val="Default"/>
    <w:rsid w:val="0031343B"/>
    <w:pPr>
      <w:autoSpaceDE w:val="0"/>
      <w:autoSpaceDN w:val="0"/>
      <w:adjustRightInd w:val="0"/>
    </w:pPr>
    <w:rPr>
      <w:color w:val="000000"/>
      <w:sz w:val="24"/>
      <w:szCs w:val="24"/>
    </w:rPr>
  </w:style>
  <w:style w:type="paragraph" w:styleId="Header">
    <w:name w:val="header"/>
    <w:basedOn w:val="Normal"/>
    <w:link w:val="HeaderChar"/>
    <w:unhideWhenUsed/>
    <w:rsid w:val="009607C3"/>
    <w:pPr>
      <w:tabs>
        <w:tab w:val="center" w:pos="4680"/>
        <w:tab w:val="right" w:pos="9360"/>
      </w:tabs>
    </w:pPr>
  </w:style>
  <w:style w:type="character" w:customStyle="1" w:styleId="HeaderChar">
    <w:name w:val="Header Char"/>
    <w:basedOn w:val="DefaultParagraphFont"/>
    <w:link w:val="Header"/>
    <w:rsid w:val="009607C3"/>
    <w:rPr>
      <w:sz w:val="24"/>
      <w:szCs w:val="24"/>
    </w:rPr>
  </w:style>
  <w:style w:type="paragraph" w:styleId="Footer">
    <w:name w:val="footer"/>
    <w:basedOn w:val="Normal"/>
    <w:link w:val="FooterChar"/>
    <w:unhideWhenUsed/>
    <w:rsid w:val="009607C3"/>
    <w:pPr>
      <w:tabs>
        <w:tab w:val="center" w:pos="4680"/>
        <w:tab w:val="right" w:pos="9360"/>
      </w:tabs>
    </w:pPr>
  </w:style>
  <w:style w:type="character" w:customStyle="1" w:styleId="FooterChar">
    <w:name w:val="Footer Char"/>
    <w:basedOn w:val="DefaultParagraphFont"/>
    <w:link w:val="Footer"/>
    <w:rsid w:val="009607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oleObject" Target="embeddings/oleObject1.bin"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LongProperties xmlns="http://schemas.microsoft.com/office/2006/metadata/longProperties">
  <LongProp xmlns="" name="_dlc_BarcodeImage"><![CDATA[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]]></LongProp>
</LongProperties>
</file>

<file path=customXml/itemProps1.xml><?xml version="1.0" encoding="utf-8"?>
<ds:datastoreItem xmlns:ds="http://schemas.openxmlformats.org/officeDocument/2006/customXml" ds:itemID="{AA22B0C7-505F-4A49-A048-800B4BC1FD7F}">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2025-10-09T18:58:00Z</dcterms:created>
  <dcterms:modified xsi:type="dcterms:W3CDTF">2025-10-20T13:57:00Z</dcterms:modified>
</cp:coreProperties>
</file>