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05B1" w14:paraId="0888A381" w14:textId="77777777">
      <w:pPr>
        <w:spacing w:before="24"/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13970</wp:posOffset>
                </wp:positionV>
                <wp:extent cx="689483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94830" stroke="1">
                              <a:moveTo>
                                <a:pt x="0" y="0"/>
                              </a:moveTo>
                              <a:lnTo>
                                <a:pt x="689483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style="width:542.9pt;height:0.1pt;margin-top:1.1pt;margin-left:37.5pt;mso-position-horizontal-relative:page;mso-wrap-distance-bottom:0;mso-wrap-distance-left:0;mso-wrap-distance-right:0;mso-wrap-distance-top:0;mso-wrap-style:square;position:absolute;visibility:visible;v-text-anchor:top;z-index:251659264" coordsize="6894830,1270" path="m,l6894830,e" filled="f" strokeweight="1.54pt">
                <v:path arrowok="t"/>
              </v:shape>
            </w:pict>
          </mc:Fallback>
        </mc:AlternateContent>
      </w:r>
      <w:r>
        <w:rPr>
          <w:sz w:val="24"/>
        </w:rPr>
        <w:t>U.S.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Agriculture</w:t>
      </w:r>
    </w:p>
    <w:p w:rsidR="008B05B1" w14:paraId="0888A382" w14:textId="77777777">
      <w:pPr>
        <w:spacing w:before="43"/>
        <w:ind w:left="360"/>
        <w:rPr>
          <w:sz w:val="24"/>
        </w:rPr>
      </w:pPr>
      <w:r>
        <w:rPr>
          <w:sz w:val="24"/>
        </w:rPr>
        <w:t>Natural</w:t>
      </w:r>
      <w:r>
        <w:rPr>
          <w:spacing w:val="-10"/>
          <w:sz w:val="24"/>
        </w:rPr>
        <w:t xml:space="preserve"> </w:t>
      </w:r>
      <w:r>
        <w:rPr>
          <w:sz w:val="24"/>
        </w:rPr>
        <w:t>Resources</w:t>
      </w:r>
      <w:r>
        <w:rPr>
          <w:spacing w:val="-9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Service</w:t>
      </w:r>
    </w:p>
    <w:p w:rsidR="008B05B1" w14:paraId="0888A383" w14:textId="77777777">
      <w:pPr>
        <w:rPr>
          <w:sz w:val="32"/>
        </w:rPr>
      </w:pPr>
      <w:r>
        <w:br w:type="column"/>
      </w:r>
    </w:p>
    <w:p w:rsidR="008B05B1" w14:paraId="0888A384" w14:textId="77777777">
      <w:pPr>
        <w:pStyle w:val="BodyText"/>
        <w:spacing w:before="141"/>
        <w:rPr>
          <w:sz w:val="32"/>
        </w:rPr>
      </w:pPr>
    </w:p>
    <w:p w:rsidR="008B05B1" w14:paraId="0888A385" w14:textId="77777777">
      <w:pPr>
        <w:pStyle w:val="Title"/>
      </w:pPr>
      <w:r>
        <w:t>THE</w:t>
      </w:r>
      <w:r>
        <w:rPr>
          <w:spacing w:val="-4"/>
        </w:rPr>
        <w:t xml:space="preserve"> </w:t>
      </w:r>
      <w:r>
        <w:t>EARTH</w:t>
      </w:r>
      <w:r>
        <w:rPr>
          <w:spacing w:val="-4"/>
        </w:rPr>
        <w:t xml:space="preserve"> TEAM</w:t>
      </w:r>
    </w:p>
    <w:p w:rsidR="008B05B1" w14:paraId="0888A386" w14:textId="77777777">
      <w:pPr>
        <w:pStyle w:val="BodyText"/>
        <w:spacing w:before="49" w:line="302" w:lineRule="auto"/>
        <w:ind w:left="360" w:right="602" w:firstLine="382"/>
      </w:pPr>
      <w:r>
        <w:br w:type="column"/>
      </w:r>
      <w:r>
        <w:rPr>
          <w:spacing w:val="-2"/>
        </w:rPr>
        <w:t>NRCS-PER-004</w:t>
      </w:r>
      <w:r>
        <w:rPr>
          <w:spacing w:val="40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0578-</w:t>
      </w:r>
      <w:r>
        <w:rPr>
          <w:spacing w:val="-4"/>
        </w:rPr>
        <w:t>0024</w:t>
      </w:r>
    </w:p>
    <w:p w:rsidR="008B05B1" w14:paraId="0888A387" w14:textId="67452B5C">
      <w:pPr>
        <w:pStyle w:val="BodyText"/>
        <w:spacing w:line="142" w:lineRule="exact"/>
        <w:ind w:left="360"/>
      </w:pPr>
      <w:r>
        <w:t>Expiration</w:t>
      </w:r>
      <w:r>
        <w:rPr>
          <w:spacing w:val="-4"/>
        </w:rPr>
        <w:t xml:space="preserve"> </w:t>
      </w:r>
      <w:r>
        <w:t>Date:</w:t>
      </w:r>
      <w:r>
        <w:rPr>
          <w:spacing w:val="30"/>
        </w:rPr>
        <w:t xml:space="preserve"> </w:t>
      </w:r>
      <w:r w:rsidR="00936CBE">
        <w:rPr>
          <w:spacing w:val="-2"/>
        </w:rPr>
        <w:t>XX/XX/XXXX</w:t>
      </w:r>
    </w:p>
    <w:p w:rsidR="008B05B1" w14:paraId="0888A388" w14:textId="77777777">
      <w:pPr>
        <w:pStyle w:val="BodyText"/>
        <w:spacing w:line="142" w:lineRule="exact"/>
        <w:sectPr>
          <w:type w:val="continuous"/>
          <w:pgSz w:w="12240" w:h="15840"/>
          <w:pgMar w:top="620" w:right="360" w:bottom="280" w:left="360" w:header="720" w:footer="720" w:gutter="0"/>
          <w:cols w:num="3" w:space="720" w:equalWidth="0">
            <w:col w:w="4233" w:space="40"/>
            <w:col w:w="2644" w:space="2035"/>
            <w:col w:w="2568"/>
          </w:cols>
        </w:sectPr>
      </w:pPr>
    </w:p>
    <w:p w:rsidR="008B05B1" w14:paraId="0888A389" w14:textId="77777777">
      <w:pPr>
        <w:spacing w:line="286" w:lineRule="exact"/>
        <w:ind w:left="309"/>
        <w:jc w:val="center"/>
        <w:rPr>
          <w:sz w:val="24"/>
        </w:rPr>
      </w:pPr>
      <w:r>
        <w:rPr>
          <w:sz w:val="24"/>
        </w:rPr>
        <w:t>Natural</w:t>
      </w:r>
      <w:r>
        <w:rPr>
          <w:spacing w:val="-6"/>
          <w:sz w:val="24"/>
        </w:rPr>
        <w:t xml:space="preserve"> </w:t>
      </w:r>
      <w:r>
        <w:rPr>
          <w:sz w:val="24"/>
        </w:rPr>
        <w:t>Resources</w:t>
      </w:r>
      <w:r>
        <w:rPr>
          <w:spacing w:val="-6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Volunteer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</w:t>
      </w:r>
    </w:p>
    <w:p w:rsidR="008B05B1" w14:paraId="0888A38A" w14:textId="77777777">
      <w:pPr>
        <w:spacing w:after="22" w:line="335" w:lineRule="exact"/>
        <w:ind w:left="309" w:right="237"/>
        <w:jc w:val="center"/>
        <w:rPr>
          <w:sz w:val="28"/>
        </w:rPr>
      </w:pPr>
      <w:r>
        <w:rPr>
          <w:sz w:val="28"/>
        </w:rPr>
        <w:t>TIME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ATTENDANCE</w:t>
      </w:r>
    </w:p>
    <w:tbl>
      <w:tblPr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8"/>
        <w:gridCol w:w="7608"/>
      </w:tblGrid>
      <w:tr w14:paraId="0888A38D" w14:textId="77777777">
        <w:tblPrEx>
          <w:tblW w:w="0" w:type="auto"/>
          <w:tblInd w:w="24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3308" w:type="dxa"/>
          </w:tcPr>
          <w:p w:rsidR="008B05B1" w14:paraId="0888A38B" w14:textId="77777777">
            <w:pPr>
              <w:pStyle w:val="TableParagraph"/>
              <w:spacing w:line="29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A. </w:t>
            </w:r>
            <w:r>
              <w:rPr>
                <w:spacing w:val="-2"/>
                <w:sz w:val="28"/>
              </w:rPr>
              <w:t>Volunteer/Group</w:t>
            </w:r>
          </w:p>
        </w:tc>
        <w:tc>
          <w:tcPr>
            <w:tcW w:w="7608" w:type="dxa"/>
          </w:tcPr>
          <w:p w:rsidR="008B05B1" w14:paraId="0888A38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90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3308" w:type="dxa"/>
          </w:tcPr>
          <w:p w:rsidR="008B05B1" w14:paraId="0888A38E" w14:textId="77777777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A.1.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#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 Group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Members</w:t>
            </w:r>
          </w:p>
        </w:tc>
        <w:tc>
          <w:tcPr>
            <w:tcW w:w="7608" w:type="dxa"/>
          </w:tcPr>
          <w:p w:rsidR="008B05B1" w14:paraId="0888A3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93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"/>
        </w:trPr>
        <w:tc>
          <w:tcPr>
            <w:tcW w:w="3308" w:type="dxa"/>
          </w:tcPr>
          <w:p w:rsidR="008B05B1" w14:paraId="0888A391" w14:textId="7777777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Reporting</w:t>
            </w:r>
          </w:p>
        </w:tc>
        <w:tc>
          <w:tcPr>
            <w:tcW w:w="7608" w:type="dxa"/>
          </w:tcPr>
          <w:p w:rsidR="008B05B1" w14:paraId="0888A3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96" w14:textId="77777777">
        <w:tblPrEx>
          <w:tblW w:w="0" w:type="auto"/>
          <w:tblInd w:w="2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"/>
        </w:trPr>
        <w:tc>
          <w:tcPr>
            <w:tcW w:w="3308" w:type="dxa"/>
          </w:tcPr>
          <w:p w:rsidR="008B05B1" w14:paraId="0888A394" w14:textId="77777777">
            <w:pPr>
              <w:pStyle w:val="TableParagraph"/>
              <w:spacing w:line="289" w:lineRule="exact"/>
              <w:ind w:left="11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Work </w:t>
            </w: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7608" w:type="dxa"/>
          </w:tcPr>
          <w:p w:rsidR="008B05B1" w14:paraId="0888A3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B05B1" w14:paraId="0888A397" w14:textId="77777777">
      <w:pPr>
        <w:spacing w:before="24" w:after="17"/>
        <w:ind w:left="305"/>
        <w:rPr>
          <w:rFonts w:ascii="Arial"/>
          <w:sz w:val="28"/>
        </w:rPr>
      </w:pPr>
      <w:r>
        <w:rPr>
          <w:rFonts w:ascii="Arial"/>
          <w:spacing w:val="-2"/>
          <w:sz w:val="28"/>
        </w:rPr>
        <w:t>Calendar</w:t>
      </w: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12"/>
        <w:gridCol w:w="1462"/>
        <w:gridCol w:w="1418"/>
        <w:gridCol w:w="1383"/>
        <w:gridCol w:w="1132"/>
        <w:gridCol w:w="3174"/>
        <w:gridCol w:w="1251"/>
        <w:gridCol w:w="94"/>
      </w:tblGrid>
      <w:tr w14:paraId="0888A3A2" w14:textId="77777777">
        <w:tblPrEx>
          <w:tblW w:w="0" w:type="auto"/>
          <w:tblInd w:w="24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2"/>
        </w:trPr>
        <w:tc>
          <w:tcPr>
            <w:tcW w:w="1212" w:type="dxa"/>
            <w:tcBorders>
              <w:left w:val="single" w:sz="4" w:space="0" w:color="000000"/>
            </w:tcBorders>
          </w:tcPr>
          <w:p w:rsidR="008B05B1" w14:paraId="0888A398" w14:textId="77777777">
            <w:pPr>
              <w:pStyle w:val="TableParagraph"/>
              <w:spacing w:line="257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462" w:type="dxa"/>
            <w:tcBorders>
              <w:right w:val="single" w:sz="4" w:space="0" w:color="000000"/>
            </w:tcBorders>
          </w:tcPr>
          <w:p w:rsidR="008B05B1" w14:paraId="0888A399" w14:textId="77777777">
            <w:pPr>
              <w:pStyle w:val="TableParagraph"/>
              <w:spacing w:line="257" w:lineRule="exact"/>
              <w:ind w:left="91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B05B1" w14:paraId="0888A39A" w14:textId="77777777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Time</w:t>
            </w:r>
          </w:p>
        </w:tc>
        <w:tc>
          <w:tcPr>
            <w:tcW w:w="1383" w:type="dxa"/>
            <w:tcBorders>
              <w:right w:val="single" w:sz="12" w:space="0" w:color="000000"/>
            </w:tcBorders>
          </w:tcPr>
          <w:p w:rsidR="008B05B1" w14:paraId="0888A39B" w14:textId="77777777">
            <w:pPr>
              <w:pStyle w:val="TableParagraph"/>
              <w:spacing w:line="255" w:lineRule="exact"/>
              <w:ind w:left="140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Hours</w:t>
            </w:r>
          </w:p>
          <w:p w:rsidR="008B05B1" w14:paraId="0888A39C" w14:textId="77777777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Worked</w:t>
            </w:r>
          </w:p>
        </w:tc>
        <w:tc>
          <w:tcPr>
            <w:tcW w:w="1132" w:type="dxa"/>
            <w:tcBorders>
              <w:left w:val="single" w:sz="12" w:space="0" w:color="000000"/>
              <w:right w:val="single" w:sz="2" w:space="0" w:color="000000"/>
            </w:tcBorders>
          </w:tcPr>
          <w:p w:rsidR="008B05B1" w14:paraId="0888A39D" w14:textId="77777777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Activity</w:t>
            </w:r>
          </w:p>
          <w:p w:rsidR="008B05B1" w14:paraId="0888A39E" w14:textId="77777777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3174" w:type="dxa"/>
            <w:tcBorders>
              <w:left w:val="single" w:sz="2" w:space="0" w:color="000000"/>
            </w:tcBorders>
          </w:tcPr>
          <w:p w:rsidR="008B05B1" w14:paraId="0888A39F" w14:textId="7777777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345" w:type="dxa"/>
            <w:gridSpan w:val="2"/>
          </w:tcPr>
          <w:p w:rsidR="008B05B1" w14:paraId="0888A3A0" w14:textId="77777777">
            <w:pPr>
              <w:pStyle w:val="TableParagraph"/>
              <w:spacing w:line="259" w:lineRule="exact"/>
              <w:ind w:left="135"/>
              <w:rPr>
                <w:sz w:val="24"/>
              </w:rPr>
            </w:pPr>
            <w:r>
              <w:rPr>
                <w:sz w:val="24"/>
              </w:rPr>
              <w:t>Entered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8B05B1" w14:paraId="0888A3A1" w14:textId="77777777"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Database</w:t>
            </w:r>
          </w:p>
        </w:tc>
      </w:tr>
      <w:tr w14:paraId="0888A3AA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"/>
        </w:trPr>
        <w:tc>
          <w:tcPr>
            <w:tcW w:w="121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B05B1" w14:paraId="0888A3A3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B05B1" w14:paraId="0888A3A4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8B05B1" w14:paraId="0888A3A5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3" w:type="dxa"/>
            <w:tcBorders>
              <w:left w:val="nil"/>
              <w:bottom w:val="single" w:sz="4" w:space="0" w:color="000000"/>
              <w:right w:val="nil"/>
            </w:tcBorders>
          </w:tcPr>
          <w:p w:rsidR="008B05B1" w14:paraId="0888A3A6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000000"/>
              <w:right w:val="nil"/>
            </w:tcBorders>
          </w:tcPr>
          <w:p w:rsidR="008B05B1" w14:paraId="0888A3A7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74" w:type="dxa"/>
            <w:tcBorders>
              <w:left w:val="nil"/>
              <w:bottom w:val="single" w:sz="4" w:space="0" w:color="000000"/>
              <w:right w:val="nil"/>
            </w:tcBorders>
          </w:tcPr>
          <w:p w:rsidR="008B05B1" w14:paraId="0888A3A8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gridSpan w:val="2"/>
            <w:tcBorders>
              <w:left w:val="nil"/>
              <w:bottom w:val="single" w:sz="4" w:space="0" w:color="000000"/>
            </w:tcBorders>
          </w:tcPr>
          <w:p w:rsidR="008B05B1" w14:paraId="0888A3A9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14:paraId="0888A3B2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2"/>
        </w:trPr>
        <w:tc>
          <w:tcPr>
            <w:tcW w:w="1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A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05B1" w14:paraId="0888A3A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8B05B1" w14:paraId="0888A3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BA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"/>
        </w:trPr>
        <w:tc>
          <w:tcPr>
            <w:tcW w:w="1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8B05B1" w14:paraId="0888A3B3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B4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B5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B6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B7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B8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B05B1" w14:paraId="0888A3B9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14:paraId="0888A3C2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1212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B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B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8B05B1" w14:paraId="0888A3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CA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"/>
        </w:trPr>
        <w:tc>
          <w:tcPr>
            <w:tcW w:w="1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8B05B1" w14:paraId="0888A3C3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C4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C5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C6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C7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C8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B05B1" w14:paraId="0888A3C9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14:paraId="0888A3D2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1212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C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C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C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D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8B05B1" w14:paraId="0888A3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DA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"/>
        </w:trPr>
        <w:tc>
          <w:tcPr>
            <w:tcW w:w="1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8B05B1" w14:paraId="0888A3D3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D4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D5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D6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D7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D8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B05B1" w14:paraId="0888A3D9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14:paraId="0888A3E2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1212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D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D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D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E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8B05B1" w14:paraId="0888A3E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E7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1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8B05B1" w14:paraId="0888A3E3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E4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3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E5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519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:rsidR="008B05B1" w14:paraId="0888A3E6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14:paraId="0888A3EF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1212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E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8B05B1" w14:paraId="0888A3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3F3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0"/>
        </w:trPr>
        <w:tc>
          <w:tcPr>
            <w:tcW w:w="1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8B05B1" w14:paraId="0888A3F0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F1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2" w:type="dxa"/>
            <w:gridSpan w:val="6"/>
            <w:tcBorders>
              <w:top w:val="nil"/>
              <w:left w:val="nil"/>
              <w:bottom w:val="nil"/>
            </w:tcBorders>
          </w:tcPr>
          <w:p w:rsidR="008B05B1" w14:paraId="0888A3F2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14:paraId="0888A3FB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1212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05B1" w14:paraId="0888A3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:rsidR="008B05B1" w14:paraId="0888A3F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402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"/>
        </w:trPr>
        <w:tc>
          <w:tcPr>
            <w:tcW w:w="12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3FC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05B1" w14:paraId="0888A3FD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5B1" w14:paraId="0888A3FE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3FF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400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5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B05B1" w14:paraId="0888A401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14:paraId="0888A40A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0"/>
        </w:trPr>
        <w:tc>
          <w:tcPr>
            <w:tcW w:w="1212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0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8B05B1" w14:paraId="0888A4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412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1212" w:type="dxa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4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4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4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05B1" w14:paraId="0888A4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4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05B1" w14:paraId="0888A4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8B05B1" w14:paraId="0888A4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418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"/>
        </w:trPr>
        <w:tc>
          <w:tcPr>
            <w:tcW w:w="12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8B05B1" w14:paraId="0888A413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414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415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1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B05B1" w14:paraId="0888A416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1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</w:tcBorders>
          </w:tcPr>
          <w:p w:rsidR="008B05B1" w14:paraId="0888A417" w14:textId="7777777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14:paraId="0888A421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9"/>
        </w:trPr>
        <w:tc>
          <w:tcPr>
            <w:tcW w:w="1212" w:type="dxa"/>
            <w:tcBorders>
              <w:top w:val="single" w:sz="4" w:space="0" w:color="000000"/>
              <w:left w:val="thickThinMediumGap" w:sz="6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1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</w:tcBorders>
          </w:tcPr>
          <w:p w:rsidR="008B05B1" w14:paraId="0888A4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42A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1212" w:type="dxa"/>
            <w:tcBorders>
              <w:top w:val="double" w:sz="4" w:space="0" w:color="000000"/>
              <w:left w:val="thickThinMediumGap" w:sz="6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2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B05B1" w14:paraId="0888A42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B05B1" w14:paraId="0888A4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" w:type="dxa"/>
            <w:tcBorders>
              <w:top w:val="nil"/>
              <w:left w:val="single" w:sz="4" w:space="0" w:color="000000"/>
              <w:bottom w:val="nil"/>
            </w:tcBorders>
          </w:tcPr>
          <w:p w:rsidR="008B05B1" w14:paraId="0888A4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432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1212" w:type="dxa"/>
            <w:tcBorders>
              <w:top w:val="double" w:sz="4" w:space="0" w:color="000000"/>
              <w:left w:val="thickThinMediumGap" w:sz="6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42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4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B05B1" w14:paraId="0888A4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B05B1" w14:paraId="0888A42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</w:tcPr>
          <w:p w:rsidR="008B05B1" w14:paraId="0888A42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4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</w:tcPr>
          <w:p w:rsidR="008B05B1" w14:paraId="0888A43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</w:tcBorders>
          </w:tcPr>
          <w:p w:rsidR="008B05B1" w14:paraId="0888A43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888A434" w14:textId="77777777">
        <w:tblPrEx>
          <w:tblW w:w="0" w:type="auto"/>
          <w:tblInd w:w="2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"/>
        </w:trPr>
        <w:tc>
          <w:tcPr>
            <w:tcW w:w="11126" w:type="dxa"/>
            <w:gridSpan w:val="8"/>
            <w:tcBorders>
              <w:top w:val="nil"/>
              <w:left w:val="single" w:sz="12" w:space="0" w:color="000000"/>
              <w:bottom w:val="single" w:sz="36" w:space="0" w:color="000000"/>
            </w:tcBorders>
          </w:tcPr>
          <w:p w:rsidR="008B05B1" w14:paraId="0888A43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8B05B1" w14:paraId="0888A435" w14:textId="77777777">
      <w:pPr>
        <w:pStyle w:val="BodyText"/>
        <w:rPr>
          <w:rFonts w:ascii="Arial"/>
          <w:sz w:val="20"/>
        </w:rPr>
      </w:pPr>
    </w:p>
    <w:p w:rsidR="008B05B1" w14:paraId="0888A438" w14:textId="77777777">
      <w:pPr>
        <w:pStyle w:val="BodyText"/>
        <w:rPr>
          <w:rFonts w:ascii="Arial"/>
          <w:sz w:val="20"/>
        </w:rPr>
        <w:sectPr>
          <w:type w:val="continuous"/>
          <w:pgSz w:w="12240" w:h="15840"/>
          <w:pgMar w:top="620" w:right="360" w:bottom="280" w:left="360" w:header="720" w:footer="720" w:gutter="0"/>
          <w:cols w:space="720"/>
        </w:sectPr>
      </w:pPr>
    </w:p>
    <w:p w:rsidR="008B05B1" w14:paraId="0888A439" w14:textId="77777777">
      <w:pPr>
        <w:spacing w:before="92"/>
        <w:ind w:left="349"/>
        <w:rPr>
          <w:rFonts w:ascii="Arial"/>
          <w:b/>
          <w:sz w:val="24"/>
        </w:rPr>
      </w:pPr>
      <w:r>
        <w:rPr>
          <w:rFonts w:ascii="Arial"/>
          <w:b/>
          <w:sz w:val="24"/>
        </w:rPr>
        <w:t>E.</w:t>
      </w:r>
      <w:r>
        <w:rPr>
          <w:rFonts w:ascii="Arial"/>
          <w:b/>
          <w:spacing w:val="59"/>
          <w:sz w:val="24"/>
        </w:rPr>
        <w:t xml:space="preserve"> </w:t>
      </w:r>
      <w:r>
        <w:rPr>
          <w:rFonts w:ascii="Arial"/>
          <w:b/>
          <w:sz w:val="24"/>
        </w:rPr>
        <w:t>Volunteer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Activity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Codes</w:t>
      </w:r>
    </w:p>
    <w:p w:rsidR="008B05B1" w14:paraId="0888A43A" w14:textId="77777777">
      <w:pPr>
        <w:pStyle w:val="ListParagraph"/>
        <w:numPr>
          <w:ilvl w:val="0"/>
          <w:numId w:val="1"/>
        </w:numPr>
        <w:tabs>
          <w:tab w:val="left" w:pos="572"/>
        </w:tabs>
        <w:spacing w:before="8"/>
        <w:ind w:hanging="133"/>
        <w:jc w:val="left"/>
        <w:rPr>
          <w:sz w:val="16"/>
        </w:rPr>
      </w:pP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Clerical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Services</w:t>
      </w:r>
    </w:p>
    <w:p w:rsidR="008B05B1" w14:paraId="0888A43B" w14:textId="77777777">
      <w:pPr>
        <w:pStyle w:val="ListParagraph"/>
        <w:numPr>
          <w:ilvl w:val="0"/>
          <w:numId w:val="1"/>
        </w:numPr>
        <w:tabs>
          <w:tab w:val="left" w:pos="572"/>
        </w:tabs>
        <w:ind w:hanging="133"/>
        <w:jc w:val="left"/>
        <w:rPr>
          <w:sz w:val="16"/>
        </w:rPr>
      </w:pP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Conservation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Education</w:t>
      </w:r>
    </w:p>
    <w:p w:rsidR="008B05B1" w14:paraId="0888A43C" w14:textId="77777777">
      <w:pPr>
        <w:pStyle w:val="ListParagraph"/>
        <w:numPr>
          <w:ilvl w:val="0"/>
          <w:numId w:val="1"/>
        </w:numPr>
        <w:tabs>
          <w:tab w:val="left" w:pos="572"/>
        </w:tabs>
        <w:spacing w:before="28"/>
        <w:ind w:hanging="133"/>
        <w:jc w:val="left"/>
        <w:rPr>
          <w:sz w:val="16"/>
        </w:rPr>
      </w:pP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Conservation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Implementation</w:t>
      </w:r>
    </w:p>
    <w:p w:rsidR="008B05B1" w14:paraId="0888A43D" w14:textId="77777777">
      <w:pPr>
        <w:pStyle w:val="ListParagraph"/>
        <w:numPr>
          <w:ilvl w:val="0"/>
          <w:numId w:val="1"/>
        </w:numPr>
        <w:tabs>
          <w:tab w:val="left" w:pos="572"/>
        </w:tabs>
        <w:spacing w:before="28"/>
        <w:ind w:hanging="133"/>
        <w:jc w:val="left"/>
        <w:rPr>
          <w:sz w:val="16"/>
        </w:rPr>
      </w:pP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Conservation</w:t>
      </w:r>
      <w:r>
        <w:rPr>
          <w:spacing w:val="-5"/>
          <w:sz w:val="16"/>
        </w:rPr>
        <w:t xml:space="preserve"> </w:t>
      </w:r>
      <w:r>
        <w:rPr>
          <w:sz w:val="16"/>
        </w:rPr>
        <w:t>Planning</w:t>
      </w:r>
      <w:r>
        <w:rPr>
          <w:spacing w:val="-5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z w:val="16"/>
        </w:rPr>
        <w:t>Technical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Consultation</w:t>
      </w:r>
    </w:p>
    <w:p w:rsidR="008B05B1" w14:paraId="0888A43E" w14:textId="77777777">
      <w:pPr>
        <w:pStyle w:val="ListParagraph"/>
        <w:numPr>
          <w:ilvl w:val="0"/>
          <w:numId w:val="1"/>
        </w:numPr>
        <w:tabs>
          <w:tab w:val="left" w:pos="575"/>
        </w:tabs>
        <w:ind w:left="575" w:hanging="133"/>
        <w:jc w:val="left"/>
        <w:rPr>
          <w:sz w:val="16"/>
        </w:rPr>
      </w:pP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Outreach</w:t>
      </w:r>
      <w:r>
        <w:rPr>
          <w:spacing w:val="-2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Communications</w:t>
      </w:r>
    </w:p>
    <w:p w:rsidR="008B05B1" w14:paraId="0888A43F" w14:textId="77777777">
      <w:pPr>
        <w:pStyle w:val="ListParagraph"/>
        <w:numPr>
          <w:ilvl w:val="0"/>
          <w:numId w:val="1"/>
        </w:numPr>
        <w:tabs>
          <w:tab w:val="left" w:pos="575"/>
        </w:tabs>
        <w:spacing w:before="31"/>
        <w:ind w:left="575" w:hanging="133"/>
        <w:jc w:val="left"/>
        <w:rPr>
          <w:sz w:val="16"/>
        </w:rPr>
      </w:pP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Snow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Survey</w:t>
      </w:r>
    </w:p>
    <w:p w:rsidR="008B05B1" w14:paraId="0888A440" w14:textId="77777777">
      <w:pPr>
        <w:rPr>
          <w:rFonts w:ascii="Arial"/>
          <w:sz w:val="16"/>
        </w:rPr>
      </w:pPr>
      <w:r>
        <w:br w:type="column"/>
      </w:r>
    </w:p>
    <w:p w:rsidR="008B05B1" w14:paraId="0888A441" w14:textId="77777777">
      <w:pPr>
        <w:pStyle w:val="BodyText"/>
        <w:spacing w:before="24"/>
        <w:rPr>
          <w:rFonts w:ascii="Arial"/>
        </w:rPr>
      </w:pPr>
    </w:p>
    <w:p w:rsidR="008B05B1" w14:paraId="0888A442" w14:textId="77777777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133"/>
        <w:jc w:val="left"/>
        <w:rPr>
          <w:sz w:val="16"/>
        </w:rPr>
      </w:pP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Soil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Survey</w:t>
      </w:r>
    </w:p>
    <w:p w:rsidR="008B05B1" w14:paraId="0888A443" w14:textId="77777777">
      <w:pPr>
        <w:pStyle w:val="ListParagraph"/>
        <w:numPr>
          <w:ilvl w:val="0"/>
          <w:numId w:val="1"/>
        </w:numPr>
        <w:tabs>
          <w:tab w:val="left" w:pos="567"/>
        </w:tabs>
        <w:spacing w:before="28"/>
        <w:ind w:left="567" w:hanging="133"/>
        <w:jc w:val="left"/>
        <w:rPr>
          <w:sz w:val="16"/>
        </w:rPr>
      </w:pPr>
      <w:r>
        <w:rPr>
          <w:sz w:val="16"/>
        </w:rPr>
        <w:t xml:space="preserve">– </w:t>
      </w:r>
      <w:r>
        <w:rPr>
          <w:spacing w:val="-2"/>
          <w:sz w:val="16"/>
        </w:rPr>
        <w:t>Training</w:t>
      </w:r>
    </w:p>
    <w:p w:rsidR="008B05B1" w14:paraId="0888A444" w14:textId="77777777">
      <w:pPr>
        <w:pStyle w:val="ListParagraph"/>
        <w:numPr>
          <w:ilvl w:val="0"/>
          <w:numId w:val="1"/>
        </w:numPr>
        <w:tabs>
          <w:tab w:val="left" w:pos="567"/>
        </w:tabs>
        <w:ind w:left="567" w:hanging="133"/>
        <w:jc w:val="left"/>
        <w:rPr>
          <w:sz w:val="16"/>
        </w:rPr>
      </w:pPr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Research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Economic</w:t>
      </w:r>
      <w:r>
        <w:rPr>
          <w:spacing w:val="-2"/>
          <w:sz w:val="16"/>
        </w:rPr>
        <w:t xml:space="preserve"> Assistance</w:t>
      </w:r>
    </w:p>
    <w:p w:rsidR="008B05B1" w14:paraId="0888A445" w14:textId="77777777">
      <w:pPr>
        <w:pStyle w:val="ListParagraph"/>
        <w:numPr>
          <w:ilvl w:val="0"/>
          <w:numId w:val="1"/>
        </w:numPr>
        <w:tabs>
          <w:tab w:val="left" w:pos="570"/>
        </w:tabs>
        <w:spacing w:before="28"/>
        <w:ind w:left="570" w:hanging="221"/>
        <w:jc w:val="left"/>
        <w:rPr>
          <w:sz w:val="16"/>
        </w:rPr>
      </w:pP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Operations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(Financial</w:t>
      </w:r>
      <w:r>
        <w:rPr>
          <w:spacing w:val="-2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</w:t>
      </w:r>
      <w:r>
        <w:rPr>
          <w:sz w:val="16"/>
        </w:rPr>
        <w:t>Human</w:t>
      </w:r>
      <w:r>
        <w:rPr>
          <w:spacing w:val="-2"/>
          <w:sz w:val="16"/>
        </w:rPr>
        <w:t xml:space="preserve"> Resource)</w:t>
      </w:r>
    </w:p>
    <w:p w:rsidR="008B05B1" w:rsidRPr="00FB4C48" w:rsidP="00FB4C48" w14:paraId="0888A446" w14:textId="77777777">
      <w:pPr>
        <w:rPr>
          <w:sz w:val="16"/>
        </w:rPr>
        <w:sectPr>
          <w:type w:val="continuous"/>
          <w:pgSz w:w="12240" w:h="15840"/>
          <w:pgMar w:top="620" w:right="360" w:bottom="280" w:left="360" w:header="720" w:footer="720" w:gutter="0"/>
          <w:cols w:num="2" w:space="720" w:equalWidth="0">
            <w:col w:w="4170" w:space="1399"/>
            <w:col w:w="5951"/>
          </w:cols>
        </w:sectPr>
      </w:pPr>
    </w:p>
    <w:p w:rsidR="008B05B1" w14:paraId="0888A447" w14:textId="77777777">
      <w:pPr>
        <w:spacing w:before="163" w:line="188" w:lineRule="exact"/>
        <w:ind w:left="4605"/>
        <w:rPr>
          <w:b/>
          <w:sz w:val="16"/>
        </w:rPr>
      </w:pPr>
      <w:r>
        <w:rPr>
          <w:b/>
          <w:sz w:val="16"/>
        </w:rPr>
        <w:t>O</w:t>
      </w:r>
      <w:r>
        <w:rPr>
          <w:b/>
          <w:sz w:val="16"/>
        </w:rPr>
        <w:t>MB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Disclosure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Statement</w:t>
      </w:r>
    </w:p>
    <w:p w:rsidR="008B05B1" w:rsidP="00FB4C48" w14:paraId="0888A448" w14:textId="74F0A60B">
      <w:pPr>
        <w:pStyle w:val="BodyText"/>
        <w:spacing w:line="235" w:lineRule="auto"/>
        <w:ind w:left="211" w:right="890"/>
        <w:jc w:val="both"/>
      </w:pPr>
      <w:r>
        <w:t>According to the Paperwork Reduction Act of 1995, an agency may not conduct or sponsor, and a person is not required to respond to a collection of</w:t>
      </w:r>
      <w:r>
        <w:rPr>
          <w:spacing w:val="4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3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0578-0024.</w:t>
      </w:r>
      <w:r>
        <w:rPr>
          <w:spacing w:val="3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complete this information collection is estimated to average 4 minutes per response, including the time for reviewing instructions, searching existing data</w:t>
      </w:r>
      <w:r>
        <w:rPr>
          <w:spacing w:val="40"/>
        </w:rPr>
        <w:t xml:space="preserve"> </w:t>
      </w:r>
      <w:r>
        <w:t xml:space="preserve">sources, gathering and maintaining the data needed, and completing and reviewing the collection information. </w:t>
      </w:r>
      <w:r w:rsidRPr="00FB4C48">
        <w:t xml:space="preserve">Send comments regarding this burden estimate or any other aspect of this collection of information, including suggestions for reducing this burden by emailing </w:t>
      </w:r>
      <w:hyperlink r:id="rId7" w:history="1">
        <w:r w:rsidRPr="00051527">
          <w:rPr>
            <w:rStyle w:val="Hyperlink"/>
          </w:rPr>
          <w:t>askusda@usda.gov</w:t>
        </w:r>
      </w:hyperlink>
      <w:r w:rsidRPr="00FB4C48">
        <w:t>.</w:t>
      </w:r>
    </w:p>
    <w:p w:rsidR="00FB4C48" w14:paraId="4C5640EF" w14:textId="77777777">
      <w:pPr>
        <w:pStyle w:val="BodyText"/>
        <w:spacing w:line="235" w:lineRule="auto"/>
        <w:ind w:left="211" w:right="890"/>
      </w:pPr>
    </w:p>
    <w:p w:rsidR="008B05B1" w14:paraId="0888A449" w14:textId="77777777">
      <w:pPr>
        <w:pStyle w:val="BodyText"/>
      </w:pPr>
    </w:p>
    <w:p w:rsidR="008B05B1" w14:paraId="0888A44A" w14:textId="77777777">
      <w:pPr>
        <w:pStyle w:val="BodyText"/>
        <w:spacing w:before="1"/>
      </w:pPr>
    </w:p>
    <w:p w:rsidR="008B05B1" w14:paraId="0888A44B" w14:textId="77777777">
      <w:pPr>
        <w:pStyle w:val="BodyText"/>
        <w:ind w:left="3584"/>
      </w:pPr>
      <w:r>
        <w:t>USDA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provider,</w:t>
      </w:r>
      <w:r>
        <w:rPr>
          <w:spacing w:val="-1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lender</w:t>
      </w:r>
    </w:p>
    <w:sectPr>
      <w:type w:val="continuous"/>
      <w:pgSz w:w="12240" w:h="15840"/>
      <w:pgMar w:top="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F4694E"/>
    <w:multiLevelType w:val="hybridMultilevel"/>
    <w:tmpl w:val="307C5DF0"/>
    <w:lvl w:ilvl="0">
      <w:start w:val="1"/>
      <w:numFmt w:val="decimal"/>
      <w:lvlText w:val="%1"/>
      <w:lvlJc w:val="left"/>
      <w:pPr>
        <w:ind w:left="572" w:hanging="1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8" w:hanging="1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" w:hanging="1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6" w:hanging="1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5" w:hanging="1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4" w:hanging="1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3" w:hanging="1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2" w:hanging="1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51" w:hanging="134"/>
      </w:pPr>
      <w:rPr>
        <w:rFonts w:hint="default"/>
        <w:lang w:val="en-US" w:eastAsia="en-US" w:bidi="ar-SA"/>
      </w:rPr>
    </w:lvl>
  </w:abstractNum>
  <w:num w:numId="1" w16cid:durableId="97314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B1"/>
    <w:rsid w:val="000065E9"/>
    <w:rsid w:val="00045ADD"/>
    <w:rsid w:val="00051527"/>
    <w:rsid w:val="000639E3"/>
    <w:rsid w:val="0014557A"/>
    <w:rsid w:val="00392683"/>
    <w:rsid w:val="00897DCF"/>
    <w:rsid w:val="008B05B1"/>
    <w:rsid w:val="008B30E2"/>
    <w:rsid w:val="00936CBE"/>
    <w:rsid w:val="00BA3CC5"/>
    <w:rsid w:val="00FB4C48"/>
  </w:rsids>
  <m:mathPr>
    <m:mathFont m:val="Cambria Math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8A381"/>
  <w15:docId w15:val="{100AC2C0-BA97-40A5-B14C-32E43A6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306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6"/>
      <w:ind w:left="572" w:hanging="13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A3CC5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92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68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683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4C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skusda@usda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unty xmlns="a5f42ec3-4ee2-45fc-8d77-288bf2f0f986" xsi:nil="true"/>
    <Metadata xmlns="a5f42ec3-4ee2-45fc-8d77-288bf2f0f986" xsi:nil="true"/>
    <_ip_UnifiedCompliancePolicyProperties xmlns="http://schemas.microsoft.com/sharepoint/v3" xsi:nil="true"/>
    <lcf76f155ced4ddcb4097134ff3c332f xmlns="a5f42ec3-4ee2-45fc-8d77-288bf2f0f986">
      <Terms xmlns="http://schemas.microsoft.com/office/infopath/2007/PartnerControls"/>
    </lcf76f155ced4ddcb4097134ff3c332f>
    <MeetingType xmlns="a5f42ec3-4ee2-45fc-8d77-288bf2f0f986" xsi:nil="true"/>
    <TaxCatchAll xmlns="73fb875a-8af9-4255-b008-0995492d31cd" xsi:nil="true"/>
    <Closed xmlns="a5f42ec3-4ee2-45fc-8d77-288bf2f0f986" xsi:nil="true"/>
    <Open xmlns="a5f42ec3-4ee2-45fc-8d77-288bf2f0f9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ABF47CD1113448A96A17F6C8D13F9" ma:contentTypeVersion="26" ma:contentTypeDescription="Create a new document." ma:contentTypeScope="" ma:versionID="b12b2accc579fc674584a3b8528e8321">
  <xsd:schema xmlns:xsd="http://www.w3.org/2001/XMLSchema" xmlns:xs="http://www.w3.org/2001/XMLSchema" xmlns:p="http://schemas.microsoft.com/office/2006/metadata/properties" xmlns:ns1="http://schemas.microsoft.com/sharepoint/v3" xmlns:ns2="a5f42ec3-4ee2-45fc-8d77-288bf2f0f986" xmlns:ns3="442dd8d0-93bc-4a15-a2cd-49423a906912" xmlns:ns4="73fb875a-8af9-4255-b008-0995492d31cd" targetNamespace="http://schemas.microsoft.com/office/2006/metadata/properties" ma:root="true" ma:fieldsID="b6c7f1edc66d85d592d41b2066a37de9" ns1:_="" ns2:_="" ns3:_="" ns4:_="">
    <xsd:import namespace="http://schemas.microsoft.com/sharepoint/v3"/>
    <xsd:import namespace="a5f42ec3-4ee2-45fc-8d77-288bf2f0f986"/>
    <xsd:import namespace="442dd8d0-93bc-4a15-a2cd-49423a90691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etingType" minOccurs="0"/>
                <xsd:element ref="ns2:County" minOccurs="0"/>
                <xsd:element ref="ns2:Open" minOccurs="0"/>
                <xsd:element ref="ns2:Clo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42ec3-4ee2-45fc-8d77-288bf2f0f986" elementFormDefault="qualified">
    <xsd:import namespace="http://schemas.microsoft.com/office/2006/documentManagement/types"/>
    <xsd:import namespace="http://schemas.microsoft.com/office/infopath/2007/PartnerControls"/>
    <xsd:element name="Metadata" ma:index="3" nillable="true" ma:displayName="Metadata" ma:description="Information associated with a record" ma:format="Dropdown" ma:internalName="Metadata" ma:readOnly="false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etingType" ma:index="27" nillable="true" ma:displayName="Meeting Type" ma:description="Select the type of meeting:  DRO Bi-weekly, DRO Discussion, NRCS, FSA, FBC, FPAC-BC, DFRMB, Other.  Provide metadata as needed." ma:format="Dropdown" ma:internalName="MeetingType">
      <xsd:simpleType>
        <xsd:restriction base="dms:Choice">
          <xsd:enumeration value="DRO Bi-Weekly"/>
          <xsd:enumeration value="DRO Discussion"/>
          <xsd:enumeration value="NRCS"/>
          <xsd:enumeration value="FSA"/>
          <xsd:enumeration value="FBC"/>
          <xsd:enumeration value="FPAC-BC"/>
          <xsd:enumeration value="DFRMB"/>
          <xsd:enumeration value="Other"/>
        </xsd:restriction>
      </xsd:simpleType>
    </xsd:element>
    <xsd:element name="County" ma:index="28" nillable="true" ma:displayName="County" ma:format="Dropdown" ma:internalName="County">
      <xsd:simpleType>
        <xsd:restriction base="dms:Text">
          <xsd:maxLength value="255"/>
        </xsd:restriction>
      </xsd:simpleType>
    </xsd:element>
    <xsd:element name="Open" ma:index="29" nillable="true" ma:displayName="Opened" ma:description="Date opened." ma:format="DateOnly" ma:internalName="Open">
      <xsd:simpleType>
        <xsd:restriction base="dms:DateTime"/>
      </xsd:simpleType>
    </xsd:element>
    <xsd:element name="Closed" ma:index="30" nillable="true" ma:displayName="Closed" ma:description="Date closed." ma:format="DateOnly" ma:internalName="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d8d0-93bc-4a15-a2cd-49423a906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41c0c2-34e4-4a77-91c4-a42afd98c0b5}" ma:internalName="TaxCatchAll" ma:readOnly="false" ma:showField="CatchAllData" ma:web="442dd8d0-93bc-4a15-a2cd-49423a906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51E89-EA12-40FE-B13D-D45ECC0F77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f42ec3-4ee2-45fc-8d77-288bf2f0f986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5C33EFCF-0532-4B61-A1E4-0118709F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42ec3-4ee2-45fc-8d77-288bf2f0f986"/>
    <ds:schemaRef ds:uri="442dd8d0-93bc-4a15-a2cd-49423a90691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8A3D1-41E5-4124-9294-CF56E54AF6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Company>USDA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Team Volunteer Program Time and Attendance Form</dc:title>
  <dc:creator>alan.benge</dc:creator>
  <cp:lastModifiedBy>Benedict, Barbara - FPAC-FBC, MO</cp:lastModifiedBy>
  <cp:revision>6</cp:revision>
  <dcterms:created xsi:type="dcterms:W3CDTF">2025-12-03T15:33:00Z</dcterms:created>
  <dcterms:modified xsi:type="dcterms:W3CDTF">2025-12-03T15:38:00Z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0x01010086EABF47CD1113448A96A17F6C8D13F9</vt:lpwstr>
  </property>
  <property fmtid="{D5CDD505-2E9C-101B-9397-08002B2CF9AE}" pid="3" name="Created">
    <vt:filetime>2022-03-23T00:00:00Z</vt:filetime>
  </property>
  <property fmtid="{D5CDD505-2E9C-101B-9397-08002B2CF9AE}" pid="4" name="Creator">
    <vt:lpwstr>Designer 6.4</vt:lpwstr>
  </property>
  <property fmtid="{D5CDD505-2E9C-101B-9397-08002B2CF9AE}" pid="5" name="LastSaved">
    <vt:filetime>2025-07-11T00:00:00Z</vt:filetime>
  </property>
  <property fmtid="{D5CDD505-2E9C-101B-9397-08002B2CF9AE}" pid="6" name="MediaServiceImageTags">
    <vt:lpwstr/>
  </property>
  <property fmtid="{D5CDD505-2E9C-101B-9397-08002B2CF9AE}" pid="7" name="Producer">
    <vt:lpwstr>Designer 6.4</vt:lpwstr>
  </property>
  <property fmtid="{D5CDD505-2E9C-101B-9397-08002B2CF9AE}" pid="8" name="SourceModified">
    <vt:lpwstr>D:20150915181454</vt:lpwstr>
  </property>
</Properties>
</file>