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A6075" w:rsidRPr="00782329" w:rsidP="00CA5BE3" w14:paraId="1B086EA9" w14:textId="77777777">
      <w:pPr>
        <w:spacing w:after="0" w:line="240" w:lineRule="auto"/>
        <w:ind w:left="2160" w:right="3552" w:firstLine="720"/>
        <w:contextualSpacing/>
        <w:jc w:val="center"/>
        <w:rPr>
          <w:rFonts w:ascii="Times New Roman" w:eastAsia="Times New Roman" w:hAnsi="Times New Roman" w:cs="Times New Roman"/>
          <w:b/>
          <w:sz w:val="24"/>
          <w:szCs w:val="24"/>
        </w:rPr>
      </w:pPr>
      <w:r w:rsidRPr="00782329">
        <w:rPr>
          <w:rFonts w:ascii="Times New Roman" w:eastAsia="Times New Roman" w:hAnsi="Times New Roman" w:cs="Times New Roman"/>
          <w:b/>
          <w:bCs/>
          <w:spacing w:val="1"/>
          <w:sz w:val="24"/>
          <w:szCs w:val="24"/>
        </w:rPr>
        <w:t>Su</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o</w:t>
      </w:r>
      <w:r w:rsidRPr="00782329">
        <w:rPr>
          <w:rFonts w:ascii="Times New Roman" w:eastAsia="Times New Roman" w:hAnsi="Times New Roman" w:cs="Times New Roman"/>
          <w:b/>
          <w:bCs/>
          <w:spacing w:val="-1"/>
          <w:sz w:val="24"/>
          <w:szCs w:val="24"/>
        </w:rPr>
        <w:t>rt</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sidR="00BD26E0">
        <w:rPr>
          <w:rFonts w:ascii="Times New Roman" w:eastAsia="Times New Roman" w:hAnsi="Times New Roman" w:cs="Times New Roman"/>
          <w:b/>
          <w:bCs/>
          <w:sz w:val="24"/>
          <w:szCs w:val="24"/>
        </w:rPr>
        <w:t>g</w:t>
      </w:r>
      <w:r w:rsidRPr="00782329" w:rsidR="00522ECF">
        <w:rPr>
          <w:rFonts w:ascii="Times New Roman" w:eastAsia="Times New Roman" w:hAnsi="Times New Roman" w:cs="Times New Roman"/>
          <w:b/>
          <w:bCs/>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nt</w:t>
      </w:r>
    </w:p>
    <w:p w:rsidR="00065BE9" w:rsidP="00065BE9" w14:paraId="3A3E4A83" w14:textId="77777777">
      <w:pPr>
        <w:autoSpaceDE w:val="0"/>
        <w:autoSpaceDN w:val="0"/>
        <w:adjustRightInd w:val="0"/>
        <w:spacing w:after="0" w:line="240" w:lineRule="auto"/>
        <w:contextualSpacing/>
        <w:jc w:val="center"/>
        <w:rPr>
          <w:rFonts w:ascii="Times New Roman" w:eastAsia="Times New Roman" w:hAnsi="Times New Roman"/>
          <w:b/>
          <w:bCs/>
          <w:sz w:val="24"/>
          <w:szCs w:val="24"/>
        </w:rPr>
      </w:pPr>
      <w:r w:rsidRPr="00782329">
        <w:rPr>
          <w:rFonts w:ascii="Times New Roman" w:eastAsia="Times New Roman" w:hAnsi="Times New Roman" w:cs="Times New Roman"/>
          <w:b/>
          <w:bCs/>
          <w:sz w:val="24"/>
          <w:szCs w:val="24"/>
        </w:rPr>
        <w:t>U.</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z w:val="24"/>
          <w:szCs w:val="24"/>
        </w:rPr>
        <w:t>. D</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p</w:t>
      </w:r>
      <w:r w:rsidRPr="00782329">
        <w:rPr>
          <w:rFonts w:ascii="Times New Roman" w:eastAsia="Times New Roman" w:hAnsi="Times New Roman" w:cs="Times New Roman"/>
          <w:b/>
          <w:bCs/>
          <w:sz w:val="24"/>
          <w:szCs w:val="24"/>
        </w:rPr>
        <w:t>a</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2"/>
          <w:sz w:val="24"/>
          <w:szCs w:val="24"/>
        </w:rPr>
        <w:t>t</w:t>
      </w:r>
      <w:r w:rsidRPr="00782329">
        <w:rPr>
          <w:rFonts w:ascii="Times New Roman" w:eastAsia="Times New Roman" w:hAnsi="Times New Roman" w:cs="Times New Roman"/>
          <w:b/>
          <w:bCs/>
          <w:spacing w:val="-3"/>
          <w:sz w:val="24"/>
          <w:szCs w:val="24"/>
        </w:rPr>
        <w:t>m</w:t>
      </w:r>
      <w:r w:rsidRPr="00782329">
        <w:rPr>
          <w:rFonts w:ascii="Times New Roman" w:eastAsia="Times New Roman" w:hAnsi="Times New Roman" w:cs="Times New Roman"/>
          <w:b/>
          <w:bCs/>
          <w:spacing w:val="-1"/>
          <w:sz w:val="24"/>
          <w:szCs w:val="24"/>
        </w:rPr>
        <w:t>e</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t</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C</w:t>
      </w:r>
      <w:r w:rsidRPr="00782329">
        <w:rPr>
          <w:rFonts w:ascii="Times New Roman" w:eastAsia="Times New Roman" w:hAnsi="Times New Roman" w:cs="Times New Roman"/>
          <w:b/>
          <w:bCs/>
          <w:spacing w:val="2"/>
          <w:sz w:val="24"/>
          <w:szCs w:val="24"/>
        </w:rPr>
        <w:t>o</w:t>
      </w:r>
      <w:r w:rsidRPr="00782329">
        <w:rPr>
          <w:rFonts w:ascii="Times New Roman" w:eastAsia="Times New Roman" w:hAnsi="Times New Roman" w:cs="Times New Roman"/>
          <w:b/>
          <w:bCs/>
          <w:spacing w:val="-1"/>
          <w:sz w:val="24"/>
          <w:szCs w:val="24"/>
        </w:rPr>
        <w:t>mme</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pacing w:val="-1"/>
          <w:sz w:val="24"/>
          <w:szCs w:val="24"/>
        </w:rPr>
        <w:t xml:space="preserve">ce </w:t>
      </w:r>
      <w:r w:rsidRPr="00782329">
        <w:rPr>
          <w:rFonts w:ascii="Times New Roman" w:eastAsia="Times New Roman" w:hAnsi="Times New Roman" w:cs="Times New Roman"/>
          <w:b/>
          <w:bCs/>
          <w:spacing w:val="1"/>
          <w:sz w:val="24"/>
          <w:szCs w:val="24"/>
        </w:rPr>
        <w:t>Bu</w:t>
      </w:r>
      <w:r w:rsidRPr="00782329">
        <w:rPr>
          <w:rFonts w:ascii="Times New Roman" w:eastAsia="Times New Roman" w:hAnsi="Times New Roman" w:cs="Times New Roman"/>
          <w:b/>
          <w:bCs/>
          <w:spacing w:val="-1"/>
          <w:sz w:val="24"/>
          <w:szCs w:val="24"/>
        </w:rPr>
        <w:t>re</w:t>
      </w:r>
      <w:r w:rsidRPr="00782329">
        <w:rPr>
          <w:rFonts w:ascii="Times New Roman" w:eastAsia="Times New Roman" w:hAnsi="Times New Roman" w:cs="Times New Roman"/>
          <w:b/>
          <w:bCs/>
          <w:sz w:val="24"/>
          <w:szCs w:val="24"/>
        </w:rPr>
        <w:t>au</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z w:val="24"/>
          <w:szCs w:val="24"/>
        </w:rPr>
        <w:t>of</w:t>
      </w:r>
      <w:r w:rsidRPr="00782329">
        <w:rPr>
          <w:rFonts w:ascii="Times New Roman" w:eastAsia="Times New Roman" w:hAnsi="Times New Roman" w:cs="Times New Roman"/>
          <w:b/>
          <w:bCs/>
          <w:spacing w:val="2"/>
          <w:sz w:val="24"/>
          <w:szCs w:val="24"/>
        </w:rPr>
        <w:t xml:space="preserve"> </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pacing w:val="1"/>
          <w:sz w:val="24"/>
          <w:szCs w:val="24"/>
        </w:rPr>
        <w:t>du</w:t>
      </w:r>
      <w:r w:rsidRPr="00782329">
        <w:rPr>
          <w:rFonts w:ascii="Times New Roman" w:eastAsia="Times New Roman" w:hAnsi="Times New Roman" w:cs="Times New Roman"/>
          <w:b/>
          <w:bCs/>
          <w:sz w:val="24"/>
          <w:szCs w:val="24"/>
        </w:rPr>
        <w:t>s</w:t>
      </w:r>
      <w:r w:rsidRPr="00782329">
        <w:rPr>
          <w:rFonts w:ascii="Times New Roman" w:eastAsia="Times New Roman" w:hAnsi="Times New Roman" w:cs="Times New Roman"/>
          <w:b/>
          <w:bCs/>
          <w:spacing w:val="-1"/>
          <w:sz w:val="24"/>
          <w:szCs w:val="24"/>
        </w:rPr>
        <w:t>tr</w:t>
      </w:r>
      <w:r w:rsidRPr="00782329">
        <w:rPr>
          <w:rFonts w:ascii="Times New Roman" w:eastAsia="Times New Roman" w:hAnsi="Times New Roman" w:cs="Times New Roman"/>
          <w:b/>
          <w:bCs/>
          <w:sz w:val="24"/>
          <w:szCs w:val="24"/>
        </w:rPr>
        <w:t>y a</w:t>
      </w:r>
      <w:r w:rsidRPr="00782329">
        <w:rPr>
          <w:rFonts w:ascii="Times New Roman" w:eastAsia="Times New Roman" w:hAnsi="Times New Roman" w:cs="Times New Roman"/>
          <w:b/>
          <w:bCs/>
          <w:spacing w:val="1"/>
          <w:sz w:val="24"/>
          <w:szCs w:val="24"/>
        </w:rPr>
        <w:t>n</w:t>
      </w:r>
      <w:r w:rsidRPr="00782329">
        <w:rPr>
          <w:rFonts w:ascii="Times New Roman" w:eastAsia="Times New Roman" w:hAnsi="Times New Roman" w:cs="Times New Roman"/>
          <w:b/>
          <w:bCs/>
          <w:sz w:val="24"/>
          <w:szCs w:val="24"/>
        </w:rPr>
        <w:t>d</w:t>
      </w:r>
      <w:r w:rsidRPr="00782329">
        <w:rPr>
          <w:rFonts w:ascii="Times New Roman" w:eastAsia="Times New Roman" w:hAnsi="Times New Roman" w:cs="Times New Roman"/>
          <w:b/>
          <w:bCs/>
          <w:spacing w:val="-1"/>
          <w:sz w:val="24"/>
          <w:szCs w:val="24"/>
        </w:rPr>
        <w:t xml:space="preserve"> </w:t>
      </w:r>
      <w:r w:rsidRPr="00782329">
        <w:rPr>
          <w:rFonts w:ascii="Times New Roman" w:eastAsia="Times New Roman" w:hAnsi="Times New Roman" w:cs="Times New Roman"/>
          <w:b/>
          <w:bCs/>
          <w:spacing w:val="1"/>
          <w:sz w:val="24"/>
          <w:szCs w:val="24"/>
        </w:rPr>
        <w:t>S</w:t>
      </w:r>
      <w:r w:rsidRPr="00782329">
        <w:rPr>
          <w:rFonts w:ascii="Times New Roman" w:eastAsia="Times New Roman" w:hAnsi="Times New Roman" w:cs="Times New Roman"/>
          <w:b/>
          <w:bCs/>
          <w:spacing w:val="-1"/>
          <w:sz w:val="24"/>
          <w:szCs w:val="24"/>
        </w:rPr>
        <w:t>ec</w:t>
      </w:r>
      <w:r w:rsidRPr="00782329">
        <w:rPr>
          <w:rFonts w:ascii="Times New Roman" w:eastAsia="Times New Roman" w:hAnsi="Times New Roman" w:cs="Times New Roman"/>
          <w:b/>
          <w:bCs/>
          <w:spacing w:val="1"/>
          <w:sz w:val="24"/>
          <w:szCs w:val="24"/>
        </w:rPr>
        <w:t>u</w:t>
      </w:r>
      <w:r w:rsidRPr="00782329">
        <w:rPr>
          <w:rFonts w:ascii="Times New Roman" w:eastAsia="Times New Roman" w:hAnsi="Times New Roman" w:cs="Times New Roman"/>
          <w:b/>
          <w:bCs/>
          <w:spacing w:val="-1"/>
          <w:sz w:val="24"/>
          <w:szCs w:val="24"/>
        </w:rPr>
        <w:t>r</w:t>
      </w:r>
      <w:r w:rsidRPr="00782329">
        <w:rPr>
          <w:rFonts w:ascii="Times New Roman" w:eastAsia="Times New Roman" w:hAnsi="Times New Roman" w:cs="Times New Roman"/>
          <w:b/>
          <w:bCs/>
          <w:sz w:val="24"/>
          <w:szCs w:val="24"/>
        </w:rPr>
        <w:t>i</w:t>
      </w:r>
      <w:r w:rsidRPr="00782329">
        <w:rPr>
          <w:rFonts w:ascii="Times New Roman" w:eastAsia="Times New Roman" w:hAnsi="Times New Roman" w:cs="Times New Roman"/>
          <w:b/>
          <w:bCs/>
          <w:spacing w:val="-1"/>
          <w:sz w:val="24"/>
          <w:szCs w:val="24"/>
        </w:rPr>
        <w:t>t</w:t>
      </w:r>
      <w:r w:rsidRPr="00782329">
        <w:rPr>
          <w:rFonts w:ascii="Times New Roman" w:eastAsia="Times New Roman" w:hAnsi="Times New Roman" w:cs="Times New Roman"/>
          <w:b/>
          <w:bCs/>
          <w:sz w:val="24"/>
          <w:szCs w:val="24"/>
        </w:rPr>
        <w:t>y</w:t>
      </w:r>
      <w:r>
        <w:rPr>
          <w:rFonts w:ascii="Times New Roman" w:eastAsia="Times New Roman" w:hAnsi="Times New Roman" w:cs="Times New Roman"/>
          <w:b/>
          <w:bCs/>
          <w:sz w:val="24"/>
          <w:szCs w:val="24"/>
        </w:rPr>
        <w:t xml:space="preserve"> </w:t>
      </w:r>
      <w:r w:rsidRPr="00782329" w:rsidR="00522ECF">
        <w:rPr>
          <w:rFonts w:ascii="Times New Roman" w:eastAsia="Times New Roman" w:hAnsi="Times New Roman" w:cs="Times New Roman"/>
          <w:b/>
          <w:bCs/>
          <w:sz w:val="24"/>
          <w:szCs w:val="24"/>
        </w:rPr>
        <w:t xml:space="preserve">for </w:t>
      </w:r>
      <w:r w:rsidR="00BE7A0F">
        <w:rPr>
          <w:rFonts w:ascii="Times New Roman" w:eastAsia="Times New Roman" w:hAnsi="Times New Roman"/>
          <w:b/>
          <w:bCs/>
          <w:sz w:val="24"/>
          <w:szCs w:val="24"/>
        </w:rPr>
        <w:t xml:space="preserve">Submission: </w:t>
      </w:r>
    </w:p>
    <w:p w:rsidR="00BE7A0F" w:rsidRPr="00065BE9" w:rsidP="00065BE9" w14:paraId="1C5208EC" w14:textId="325D7D2C">
      <w:pPr>
        <w:autoSpaceDE w:val="0"/>
        <w:autoSpaceDN w:val="0"/>
        <w:adjustRightInd w:val="0"/>
        <w:spacing w:after="0" w:line="240" w:lineRule="auto"/>
        <w:contextualSpacing/>
        <w:jc w:val="center"/>
        <w:rPr>
          <w:rFonts w:ascii="Times New Roman" w:eastAsia="Times New Roman" w:hAnsi="Times New Roman" w:cs="Times New Roman"/>
          <w:b/>
          <w:bCs/>
          <w:sz w:val="24"/>
          <w:szCs w:val="24"/>
        </w:rPr>
      </w:pPr>
      <w:bookmarkStart w:id="0" w:name="_Hlk214305949"/>
      <w:r>
        <w:rPr>
          <w:rFonts w:ascii="Times New Roman" w:eastAsia="Times New Roman" w:hAnsi="Times New Roman"/>
          <w:b/>
          <w:bCs/>
          <w:sz w:val="24"/>
          <w:szCs w:val="24"/>
        </w:rPr>
        <w:t>Inclusions to the Section 232</w:t>
      </w:r>
      <w:r w:rsidR="00065BE9">
        <w:rPr>
          <w:rFonts w:ascii="Times New Roman" w:eastAsia="Times New Roman" w:hAnsi="Times New Roman" w:cs="Times New Roman"/>
          <w:b/>
          <w:bCs/>
          <w:sz w:val="24"/>
          <w:szCs w:val="24"/>
        </w:rPr>
        <w:t xml:space="preserve"> </w:t>
      </w:r>
      <w:r>
        <w:rPr>
          <w:rFonts w:ascii="Times New Roman" w:eastAsia="Times New Roman" w:hAnsi="Times New Roman"/>
          <w:b/>
          <w:bCs/>
          <w:sz w:val="24"/>
          <w:szCs w:val="24"/>
        </w:rPr>
        <w:t>National Security Adjustments to Imports</w:t>
      </w:r>
      <w:bookmarkEnd w:id="0"/>
    </w:p>
    <w:p w:rsidR="00522ECF" w:rsidP="00CA5BE3" w14:paraId="1D2E7196" w14:textId="33C65E9A">
      <w:pPr>
        <w:autoSpaceDE w:val="0"/>
        <w:autoSpaceDN w:val="0"/>
        <w:adjustRightInd w:val="0"/>
        <w:spacing w:after="0" w:line="240" w:lineRule="auto"/>
        <w:ind w:left="720" w:firstLine="720"/>
        <w:jc w:val="center"/>
        <w:rPr>
          <w:rFonts w:ascii="Times New Roman" w:eastAsia="Times New Roman" w:hAnsi="Times New Roman" w:cs="Times New Roman"/>
          <w:b/>
          <w:bCs/>
          <w:sz w:val="24"/>
          <w:szCs w:val="24"/>
        </w:rPr>
      </w:pPr>
    </w:p>
    <w:p w:rsidR="00CA6075" w:rsidRPr="00735CD2" w:rsidP="00CA5BE3" w14:paraId="19C84E27" w14:textId="6FB8FFCD">
      <w:pPr>
        <w:spacing w:after="0" w:line="240" w:lineRule="auto"/>
        <w:ind w:left="2160" w:right="3034"/>
        <w:jc w:val="center"/>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B</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rPr>
        <w:t>Co</w:t>
      </w:r>
      <w:r w:rsidRPr="00735CD2">
        <w:rPr>
          <w:rFonts w:ascii="Times New Roman" w:eastAsia="Times New Roman" w:hAnsi="Times New Roman" w:cs="Times New Roman"/>
          <w:b/>
          <w:bCs/>
          <w:spacing w:val="1"/>
          <w:sz w:val="24"/>
          <w:szCs w:val="24"/>
        </w:rPr>
        <w:t>n</w:t>
      </w:r>
      <w:r w:rsidRPr="00735CD2">
        <w:rPr>
          <w:rFonts w:ascii="Times New Roman" w:eastAsia="Times New Roman" w:hAnsi="Times New Roman" w:cs="Times New Roman"/>
          <w:b/>
          <w:bCs/>
          <w:spacing w:val="-1"/>
          <w:sz w:val="24"/>
          <w:szCs w:val="24"/>
        </w:rPr>
        <w:t>tr</w:t>
      </w:r>
      <w:r w:rsidRPr="00735CD2">
        <w:rPr>
          <w:rFonts w:ascii="Times New Roman" w:eastAsia="Times New Roman" w:hAnsi="Times New Roman" w:cs="Times New Roman"/>
          <w:b/>
          <w:bCs/>
          <w:sz w:val="24"/>
          <w:szCs w:val="24"/>
        </w:rPr>
        <w:t>ol No. 0694</w:t>
      </w:r>
      <w:r w:rsidRPr="00735CD2">
        <w:rPr>
          <w:rFonts w:ascii="Times New Roman" w:eastAsia="Times New Roman" w:hAnsi="Times New Roman" w:cs="Times New Roman"/>
          <w:b/>
          <w:bCs/>
          <w:spacing w:val="-1"/>
          <w:sz w:val="24"/>
          <w:szCs w:val="24"/>
        </w:rPr>
        <w:t>-</w:t>
      </w:r>
      <w:r w:rsidR="003C593C">
        <w:rPr>
          <w:rFonts w:ascii="Times New Roman" w:eastAsia="Times New Roman" w:hAnsi="Times New Roman" w:cs="Times New Roman"/>
          <w:b/>
          <w:bCs/>
          <w:spacing w:val="-1"/>
          <w:sz w:val="24"/>
          <w:szCs w:val="24"/>
        </w:rPr>
        <w:t>0</w:t>
      </w:r>
      <w:r w:rsidR="0013078D">
        <w:rPr>
          <w:rFonts w:ascii="Times New Roman" w:eastAsia="Times New Roman" w:hAnsi="Times New Roman" w:cs="Times New Roman"/>
          <w:b/>
          <w:bCs/>
          <w:sz w:val="24"/>
          <w:szCs w:val="24"/>
        </w:rPr>
        <w:t>1</w:t>
      </w:r>
      <w:r w:rsidR="00BE7A0F">
        <w:rPr>
          <w:rFonts w:ascii="Times New Roman" w:eastAsia="Times New Roman" w:hAnsi="Times New Roman" w:cs="Times New Roman"/>
          <w:b/>
          <w:bCs/>
          <w:sz w:val="24"/>
          <w:szCs w:val="24"/>
        </w:rPr>
        <w:t>46</w:t>
      </w:r>
    </w:p>
    <w:p w:rsidR="00E45F87" w:rsidP="00E45F87" w14:paraId="62942EE4" w14:textId="77777777">
      <w:pPr>
        <w:spacing w:after="0" w:line="240" w:lineRule="auto"/>
        <w:ind w:right="-20"/>
        <w:jc w:val="both"/>
        <w:rPr>
          <w:rFonts w:ascii="Times New Roman" w:hAnsi="Times New Roman" w:cs="Times New Roman"/>
          <w:sz w:val="24"/>
          <w:szCs w:val="24"/>
        </w:rPr>
      </w:pPr>
    </w:p>
    <w:p w:rsidR="00CA6075" w:rsidRPr="00735CD2" w:rsidP="00E45F87" w14:paraId="785D99A0" w14:textId="0527CA9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A.  J</w:t>
      </w:r>
      <w:r w:rsidRPr="00735CD2">
        <w:rPr>
          <w:rFonts w:ascii="Times New Roman" w:eastAsia="Times New Roman" w:hAnsi="Times New Roman" w:cs="Times New Roman"/>
          <w:b/>
          <w:bCs/>
          <w:spacing w:val="1"/>
          <w:sz w:val="24"/>
          <w:szCs w:val="24"/>
        </w:rPr>
        <w:t>u</w:t>
      </w:r>
      <w:r w:rsidRPr="00735CD2">
        <w:rPr>
          <w:rFonts w:ascii="Times New Roman" w:eastAsia="Times New Roman" w:hAnsi="Times New Roman" w:cs="Times New Roman"/>
          <w:b/>
          <w:bCs/>
          <w:sz w:val="24"/>
          <w:szCs w:val="24"/>
        </w:rPr>
        <w:t>s</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f</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c</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ion</w:t>
      </w:r>
    </w:p>
    <w:p w:rsidR="00961B0D" w:rsidP="00CA5BE3" w14:paraId="5863BA6B" w14:textId="77777777">
      <w:pPr>
        <w:spacing w:after="0" w:line="240" w:lineRule="auto"/>
        <w:jc w:val="both"/>
        <w:rPr>
          <w:rFonts w:ascii="Times New Roman" w:hAnsi="Times New Roman" w:cs="Times New Roman"/>
          <w:sz w:val="24"/>
          <w:szCs w:val="24"/>
        </w:rPr>
      </w:pPr>
    </w:p>
    <w:p w:rsidR="00BE7A0F" w:rsidRPr="00735CD2" w:rsidP="00CA5BE3" w14:paraId="01B5C145" w14:textId="77777777">
      <w:pPr>
        <w:spacing w:after="0" w:line="240" w:lineRule="auto"/>
        <w:jc w:val="both"/>
        <w:rPr>
          <w:rFonts w:ascii="Times New Roman" w:hAnsi="Times New Roman" w:cs="Times New Roman"/>
          <w:sz w:val="24"/>
          <w:szCs w:val="24"/>
        </w:rPr>
      </w:pPr>
    </w:p>
    <w:p w:rsidR="00CA6075" w:rsidRPr="00E45F87" w:rsidP="00E45F87" w14:paraId="0B9792DE" w14:textId="5D3270E1">
      <w:pPr>
        <w:spacing w:after="0" w:line="240" w:lineRule="auto"/>
        <w:ind w:right="-20"/>
        <w:jc w:val="both"/>
        <w:rPr>
          <w:rFonts w:ascii="Times New Roman" w:eastAsia="Times New Roman" w:hAnsi="Times New Roman" w:cs="Times New Roman"/>
          <w:b/>
          <w:bCs/>
          <w:position w:val="-1"/>
          <w:sz w:val="24"/>
          <w:szCs w:val="24"/>
          <w:u w:val="thick" w:color="000000"/>
        </w:rPr>
      </w:pPr>
      <w:r w:rsidRPr="00E45F87">
        <w:rPr>
          <w:rFonts w:ascii="Times New Roman" w:eastAsia="Times New Roman" w:hAnsi="Times New Roman" w:cs="Times New Roman"/>
          <w:b/>
          <w:bCs/>
          <w:spacing w:val="1"/>
          <w:position w:val="-1"/>
          <w:sz w:val="24"/>
          <w:szCs w:val="24"/>
        </w:rPr>
        <w:t xml:space="preserve">1. </w:t>
      </w:r>
      <w:r w:rsidRPr="00E45F87">
        <w:rPr>
          <w:rFonts w:ascii="Times New Roman" w:eastAsia="Times New Roman" w:hAnsi="Times New Roman" w:cs="Times New Roman"/>
          <w:b/>
          <w:bCs/>
          <w:spacing w:val="1"/>
          <w:position w:val="-1"/>
          <w:sz w:val="24"/>
          <w:szCs w:val="24"/>
          <w:u w:val="thick" w:color="000000"/>
        </w:rPr>
        <w:t>E</w:t>
      </w:r>
      <w:r w:rsidRPr="00E45F87">
        <w:rPr>
          <w:rFonts w:ascii="Times New Roman" w:eastAsia="Times New Roman" w:hAnsi="Times New Roman" w:cs="Times New Roman"/>
          <w:b/>
          <w:bCs/>
          <w:position w:val="-1"/>
          <w:sz w:val="24"/>
          <w:szCs w:val="24"/>
          <w:u w:val="thick" w:color="000000"/>
        </w:rPr>
        <w:t>x</w:t>
      </w:r>
      <w:r w:rsidRPr="00E45F87">
        <w:rPr>
          <w:rFonts w:ascii="Times New Roman" w:eastAsia="Times New Roman" w:hAnsi="Times New Roman" w:cs="Times New Roman"/>
          <w:b/>
          <w:bCs/>
          <w:spacing w:val="1"/>
          <w:position w:val="-1"/>
          <w:sz w:val="24"/>
          <w:szCs w:val="24"/>
          <w:u w:val="thick" w:color="000000"/>
        </w:rPr>
        <w:t>p</w:t>
      </w:r>
      <w:r w:rsidRPr="00E45F87">
        <w:rPr>
          <w:rFonts w:ascii="Times New Roman" w:eastAsia="Times New Roman" w:hAnsi="Times New Roman" w:cs="Times New Roman"/>
          <w:b/>
          <w:bCs/>
          <w:position w:val="-1"/>
          <w:sz w:val="24"/>
          <w:szCs w:val="24"/>
          <w:u w:val="thick" w:color="000000"/>
        </w:rPr>
        <w:t>lain</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3"/>
          <w:position w:val="-1"/>
          <w:sz w:val="24"/>
          <w:szCs w:val="24"/>
          <w:u w:val="thick" w:color="000000"/>
        </w:rPr>
        <w:t>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c</w:t>
      </w:r>
      <w:r w:rsidRPr="00E45F87">
        <w:rPr>
          <w:rFonts w:ascii="Times New Roman" w:eastAsia="Times New Roman" w:hAnsi="Times New Roman" w:cs="Times New Roman"/>
          <w:b/>
          <w:bCs/>
          <w:position w:val="-1"/>
          <w:sz w:val="24"/>
          <w:szCs w:val="24"/>
          <w:u w:val="thick" w:color="000000"/>
        </w:rPr>
        <w:t>i</w:t>
      </w:r>
      <w:r w:rsidRPr="00E45F87">
        <w:rPr>
          <w:rFonts w:ascii="Times New Roman" w:eastAsia="Times New Roman" w:hAnsi="Times New Roman" w:cs="Times New Roman"/>
          <w:b/>
          <w:bCs/>
          <w:spacing w:val="-1"/>
          <w:position w:val="-1"/>
          <w:sz w:val="24"/>
          <w:szCs w:val="24"/>
          <w:u w:val="thick" w:color="000000"/>
        </w:rPr>
        <w:t>rc</w:t>
      </w:r>
      <w:r w:rsidRPr="00E45F87">
        <w:rPr>
          <w:rFonts w:ascii="Times New Roman" w:eastAsia="Times New Roman" w:hAnsi="Times New Roman" w:cs="Times New Roman"/>
          <w:b/>
          <w:bCs/>
          <w:spacing w:val="3"/>
          <w:position w:val="-1"/>
          <w:sz w:val="24"/>
          <w:szCs w:val="24"/>
          <w:u w:val="thick" w:color="000000"/>
        </w:rPr>
        <w:t>u</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s</w:t>
      </w:r>
      <w:r w:rsidRPr="00E45F87">
        <w:rPr>
          <w:rFonts w:ascii="Times New Roman" w:eastAsia="Times New Roman" w:hAnsi="Times New Roman" w:cs="Times New Roman"/>
          <w:b/>
          <w:bCs/>
          <w:spacing w:val="2"/>
          <w:position w:val="-1"/>
          <w:sz w:val="24"/>
          <w:szCs w:val="24"/>
          <w:u w:val="thick" w:color="000000"/>
        </w:rPr>
        <w:t>t</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n</w:t>
      </w:r>
      <w:r w:rsidRPr="00E45F87">
        <w:rPr>
          <w:rFonts w:ascii="Times New Roman" w:eastAsia="Times New Roman" w:hAnsi="Times New Roman" w:cs="Times New Roman"/>
          <w:b/>
          <w:bCs/>
          <w:spacing w:val="-1"/>
          <w:position w:val="-1"/>
          <w:sz w:val="24"/>
          <w:szCs w:val="24"/>
          <w:u w:val="thick" w:color="000000"/>
        </w:rPr>
        <w:t>ces</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1"/>
          <w:position w:val="-1"/>
          <w:sz w:val="24"/>
          <w:szCs w:val="24"/>
          <w:u w:val="thick" w:color="000000"/>
        </w:rPr>
        <w:t>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at</w:t>
      </w:r>
      <w:r w:rsidRPr="00E45F87">
        <w:rPr>
          <w:rFonts w:ascii="Times New Roman" w:eastAsia="Times New Roman" w:hAnsi="Times New Roman" w:cs="Times New Roman"/>
          <w:b/>
          <w:bCs/>
          <w:spacing w:val="2"/>
          <w:position w:val="-1"/>
          <w:sz w:val="24"/>
          <w:szCs w:val="24"/>
          <w:u w:val="thick" w:color="000000"/>
        </w:rPr>
        <w:t xml:space="preserve"> </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k</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t</w:t>
      </w:r>
      <w:r w:rsidRPr="00E45F87">
        <w:rPr>
          <w:rFonts w:ascii="Times New Roman" w:eastAsia="Times New Roman" w:hAnsi="Times New Roman" w:cs="Times New Roman"/>
          <w:b/>
          <w:bCs/>
          <w:spacing w:val="1"/>
          <w:position w:val="-1"/>
          <w:sz w:val="24"/>
          <w:szCs w:val="24"/>
          <w:u w:val="thick" w:color="000000"/>
        </w:rPr>
        <w:t>h</w:t>
      </w:r>
      <w:r w:rsidRPr="00E45F87">
        <w:rPr>
          <w:rFonts w:ascii="Times New Roman" w:eastAsia="Times New Roman" w:hAnsi="Times New Roman" w:cs="Times New Roman"/>
          <w:b/>
          <w:bCs/>
          <w:position w:val="-1"/>
          <w:sz w:val="24"/>
          <w:szCs w:val="24"/>
          <w:u w:val="thick" w:color="000000"/>
        </w:rPr>
        <w:t>e</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spacing w:val="-1"/>
          <w:position w:val="-1"/>
          <w:sz w:val="24"/>
          <w:szCs w:val="24"/>
          <w:u w:val="thick" w:color="000000"/>
        </w:rPr>
        <w:t>c</w:t>
      </w:r>
      <w:r w:rsidRPr="00E45F87">
        <w:rPr>
          <w:rFonts w:ascii="Times New Roman" w:eastAsia="Times New Roman" w:hAnsi="Times New Roman" w:cs="Times New Roman"/>
          <w:b/>
          <w:bCs/>
          <w:position w:val="-1"/>
          <w:sz w:val="24"/>
          <w:szCs w:val="24"/>
          <w:u w:val="thick" w:color="000000"/>
        </w:rPr>
        <w:t>oll</w:t>
      </w:r>
      <w:r w:rsidRPr="00E45F87">
        <w:rPr>
          <w:rFonts w:ascii="Times New Roman" w:eastAsia="Times New Roman" w:hAnsi="Times New Roman" w:cs="Times New Roman"/>
          <w:b/>
          <w:bCs/>
          <w:spacing w:val="-1"/>
          <w:position w:val="-1"/>
          <w:sz w:val="24"/>
          <w:szCs w:val="24"/>
          <w:u w:val="thick" w:color="000000"/>
        </w:rPr>
        <w:t>ect</w:t>
      </w:r>
      <w:r w:rsidRPr="00E45F87">
        <w:rPr>
          <w:rFonts w:ascii="Times New Roman" w:eastAsia="Times New Roman" w:hAnsi="Times New Roman" w:cs="Times New Roman"/>
          <w:b/>
          <w:bCs/>
          <w:position w:val="-1"/>
          <w:sz w:val="24"/>
          <w:szCs w:val="24"/>
          <w:u w:val="thick" w:color="000000"/>
        </w:rPr>
        <w:t>ion</w:t>
      </w:r>
      <w:r w:rsidRPr="00E45F87">
        <w:rPr>
          <w:rFonts w:ascii="Times New Roman" w:eastAsia="Times New Roman" w:hAnsi="Times New Roman" w:cs="Times New Roman"/>
          <w:b/>
          <w:bCs/>
          <w:spacing w:val="1"/>
          <w:position w:val="-1"/>
          <w:sz w:val="24"/>
          <w:szCs w:val="24"/>
          <w:u w:val="thick" w:color="000000"/>
        </w:rPr>
        <w:t xml:space="preserve"> </w:t>
      </w:r>
      <w:r w:rsidRPr="00E45F87">
        <w:rPr>
          <w:rFonts w:ascii="Times New Roman" w:eastAsia="Times New Roman" w:hAnsi="Times New Roman" w:cs="Times New Roman"/>
          <w:b/>
          <w:bCs/>
          <w:position w:val="-1"/>
          <w:sz w:val="24"/>
          <w:szCs w:val="24"/>
          <w:u w:val="thick" w:color="000000"/>
        </w:rPr>
        <w:t>of</w:t>
      </w:r>
      <w:r w:rsidRPr="00E45F87">
        <w:rPr>
          <w:rFonts w:ascii="Times New Roman" w:eastAsia="Times New Roman" w:hAnsi="Times New Roman" w:cs="Times New Roman"/>
          <w:b/>
          <w:bCs/>
          <w:spacing w:val="2"/>
          <w:position w:val="-1"/>
          <w:sz w:val="24"/>
          <w:szCs w:val="24"/>
          <w:u w:val="thick" w:color="000000"/>
        </w:rPr>
        <w:t xml:space="preserve"> </w:t>
      </w:r>
      <w:r w:rsidRPr="00E45F87">
        <w:rPr>
          <w:rFonts w:ascii="Times New Roman" w:eastAsia="Times New Roman" w:hAnsi="Times New Roman" w:cs="Times New Roman"/>
          <w:b/>
          <w:bCs/>
          <w:position w:val="-1"/>
          <w:sz w:val="24"/>
          <w:szCs w:val="24"/>
          <w:u w:val="thick" w:color="000000"/>
        </w:rPr>
        <w:t>i</w:t>
      </w:r>
      <w:r w:rsidRPr="00E45F87">
        <w:rPr>
          <w:rFonts w:ascii="Times New Roman" w:eastAsia="Times New Roman" w:hAnsi="Times New Roman" w:cs="Times New Roman"/>
          <w:b/>
          <w:bCs/>
          <w:spacing w:val="1"/>
          <w:position w:val="-1"/>
          <w:sz w:val="24"/>
          <w:szCs w:val="24"/>
          <w:u w:val="thick" w:color="000000"/>
        </w:rPr>
        <w:t>n</w:t>
      </w:r>
      <w:r w:rsidRPr="00E45F87">
        <w:rPr>
          <w:rFonts w:ascii="Times New Roman" w:eastAsia="Times New Roman" w:hAnsi="Times New Roman" w:cs="Times New Roman"/>
          <w:b/>
          <w:bCs/>
          <w:spacing w:val="2"/>
          <w:position w:val="-1"/>
          <w:sz w:val="24"/>
          <w:szCs w:val="24"/>
          <w:u w:val="thick" w:color="000000"/>
        </w:rPr>
        <w:t>f</w:t>
      </w:r>
      <w:r w:rsidRPr="00E45F87">
        <w:rPr>
          <w:rFonts w:ascii="Times New Roman" w:eastAsia="Times New Roman" w:hAnsi="Times New Roman" w:cs="Times New Roman"/>
          <w:b/>
          <w:bCs/>
          <w:position w:val="-1"/>
          <w:sz w:val="24"/>
          <w:szCs w:val="24"/>
          <w:u w:val="thick" w:color="000000"/>
        </w:rPr>
        <w:t>o</w:t>
      </w:r>
      <w:r w:rsidRPr="00E45F87">
        <w:rPr>
          <w:rFonts w:ascii="Times New Roman" w:eastAsia="Times New Roman" w:hAnsi="Times New Roman" w:cs="Times New Roman"/>
          <w:b/>
          <w:bCs/>
          <w:spacing w:val="-1"/>
          <w:position w:val="-1"/>
          <w:sz w:val="24"/>
          <w:szCs w:val="24"/>
          <w:u w:val="thick" w:color="000000"/>
        </w:rPr>
        <w:t>r</w:t>
      </w:r>
      <w:r w:rsidRPr="00E45F87">
        <w:rPr>
          <w:rFonts w:ascii="Times New Roman" w:eastAsia="Times New Roman" w:hAnsi="Times New Roman" w:cs="Times New Roman"/>
          <w:b/>
          <w:bCs/>
          <w:spacing w:val="-3"/>
          <w:position w:val="-1"/>
          <w:sz w:val="24"/>
          <w:szCs w:val="24"/>
          <w:u w:val="thick" w:color="000000"/>
        </w:rPr>
        <w:t>m</w:t>
      </w:r>
      <w:r w:rsidRPr="00E45F87">
        <w:rPr>
          <w:rFonts w:ascii="Times New Roman" w:eastAsia="Times New Roman" w:hAnsi="Times New Roman" w:cs="Times New Roman"/>
          <w:b/>
          <w:bCs/>
          <w:position w:val="-1"/>
          <w:sz w:val="24"/>
          <w:szCs w:val="24"/>
          <w:u w:val="thick" w:color="000000"/>
        </w:rPr>
        <w:t>a</w:t>
      </w:r>
      <w:r w:rsidRPr="00E45F87">
        <w:rPr>
          <w:rFonts w:ascii="Times New Roman" w:eastAsia="Times New Roman" w:hAnsi="Times New Roman" w:cs="Times New Roman"/>
          <w:b/>
          <w:bCs/>
          <w:spacing w:val="-1"/>
          <w:position w:val="-1"/>
          <w:sz w:val="24"/>
          <w:szCs w:val="24"/>
          <w:u w:val="thick" w:color="000000"/>
        </w:rPr>
        <w:t>t</w:t>
      </w:r>
      <w:r w:rsidRPr="00E45F87">
        <w:rPr>
          <w:rFonts w:ascii="Times New Roman" w:eastAsia="Times New Roman" w:hAnsi="Times New Roman" w:cs="Times New Roman"/>
          <w:b/>
          <w:bCs/>
          <w:position w:val="-1"/>
          <w:sz w:val="24"/>
          <w:szCs w:val="24"/>
          <w:u w:val="thick" w:color="000000"/>
        </w:rPr>
        <w:t>ion</w:t>
      </w:r>
      <w:r w:rsidRPr="00E45F87">
        <w:rPr>
          <w:rFonts w:ascii="Times New Roman" w:eastAsia="Times New Roman" w:hAnsi="Times New Roman" w:cs="Times New Roman"/>
          <w:b/>
          <w:bCs/>
          <w:spacing w:val="1"/>
          <w:position w:val="-1"/>
          <w:sz w:val="24"/>
          <w:szCs w:val="24"/>
          <w:u w:val="thick" w:color="000000"/>
        </w:rPr>
        <w:t xml:space="preserve"> n</w:t>
      </w:r>
      <w:r w:rsidRPr="00E45F87">
        <w:rPr>
          <w:rFonts w:ascii="Times New Roman" w:eastAsia="Times New Roman" w:hAnsi="Times New Roman" w:cs="Times New Roman"/>
          <w:b/>
          <w:bCs/>
          <w:spacing w:val="-1"/>
          <w:position w:val="-1"/>
          <w:sz w:val="24"/>
          <w:szCs w:val="24"/>
          <w:u w:val="thick" w:color="000000"/>
        </w:rPr>
        <w:t>ece</w:t>
      </w:r>
      <w:r w:rsidRPr="00E45F87">
        <w:rPr>
          <w:rFonts w:ascii="Times New Roman" w:eastAsia="Times New Roman" w:hAnsi="Times New Roman" w:cs="Times New Roman"/>
          <w:b/>
          <w:bCs/>
          <w:position w:val="-1"/>
          <w:sz w:val="24"/>
          <w:szCs w:val="24"/>
          <w:u w:val="thick" w:color="000000"/>
        </w:rPr>
        <w:t>ssa</w:t>
      </w:r>
      <w:r w:rsidRPr="00E45F87">
        <w:rPr>
          <w:rFonts w:ascii="Times New Roman" w:eastAsia="Times New Roman" w:hAnsi="Times New Roman" w:cs="Times New Roman"/>
          <w:b/>
          <w:bCs/>
          <w:spacing w:val="-1"/>
          <w:position w:val="-1"/>
          <w:sz w:val="24"/>
          <w:szCs w:val="24"/>
          <w:u w:val="thick" w:color="000000"/>
        </w:rPr>
        <w:t>r</w:t>
      </w:r>
      <w:r w:rsidRPr="00E45F87">
        <w:rPr>
          <w:rFonts w:ascii="Times New Roman" w:eastAsia="Times New Roman" w:hAnsi="Times New Roman" w:cs="Times New Roman"/>
          <w:b/>
          <w:bCs/>
          <w:position w:val="-1"/>
          <w:sz w:val="24"/>
          <w:szCs w:val="24"/>
          <w:u w:val="thick" w:color="000000"/>
        </w:rPr>
        <w:t>y.</w:t>
      </w:r>
    </w:p>
    <w:p w:rsidR="00CA5BE3" w:rsidRPr="00CA5BE3" w:rsidP="00CA5BE3" w14:paraId="6F774586" w14:textId="77777777">
      <w:pPr>
        <w:pStyle w:val="ListParagraph"/>
        <w:spacing w:after="0" w:line="240" w:lineRule="auto"/>
        <w:ind w:left="480" w:right="-20"/>
        <w:jc w:val="both"/>
        <w:rPr>
          <w:rFonts w:ascii="Times New Roman" w:eastAsia="Times New Roman" w:hAnsi="Times New Roman" w:cs="Times New Roman"/>
          <w:sz w:val="24"/>
          <w:szCs w:val="24"/>
        </w:rPr>
      </w:pPr>
    </w:p>
    <w:p w:rsidR="00CB4865" w:rsidRPr="00BE7A0F" w:rsidP="00CA5BE3" w14:paraId="02D1E809" w14:textId="1FD32B4D">
      <w:pPr>
        <w:spacing w:after="0" w:line="240" w:lineRule="auto"/>
        <w:jc w:val="both"/>
        <w:rPr>
          <w:rFonts w:ascii="Times New Roman" w:eastAsia="Times New Roman" w:hAnsi="Times New Roman" w:cs="Times New Roman"/>
          <w:color w:val="333333"/>
          <w:sz w:val="24"/>
          <w:szCs w:val="24"/>
          <w:u w:val="single"/>
          <w:lang w:val="en"/>
        </w:rPr>
      </w:pPr>
      <w:r>
        <w:rPr>
          <w:rFonts w:ascii="Times New Roman" w:eastAsia="Times New Roman" w:hAnsi="Times New Roman" w:cs="Times New Roman"/>
          <w:color w:val="333333"/>
          <w:sz w:val="24"/>
          <w:szCs w:val="24"/>
          <w:u w:val="single"/>
          <w:lang w:val="en"/>
        </w:rPr>
        <w:t>Background on Section 232</w:t>
      </w:r>
    </w:p>
    <w:p w:rsidR="00CB4865" w:rsidP="00CA5BE3" w14:paraId="4D3CA863" w14:textId="77777777">
      <w:pPr>
        <w:spacing w:after="0" w:line="240" w:lineRule="auto"/>
        <w:jc w:val="both"/>
        <w:rPr>
          <w:rFonts w:ascii="Times New Roman" w:eastAsia="Times New Roman" w:hAnsi="Times New Roman" w:cs="Times New Roman"/>
          <w:color w:val="333333"/>
          <w:sz w:val="24"/>
          <w:szCs w:val="24"/>
          <w:lang w:val="en"/>
        </w:rPr>
      </w:pPr>
    </w:p>
    <w:p w:rsidR="00DC04D2" w:rsidP="00BE7A0F" w14:paraId="62FE9274" w14:textId="64CB9830">
      <w:pPr>
        <w:spacing w:after="0" w:line="240" w:lineRule="auto"/>
        <w:jc w:val="both"/>
        <w:rPr>
          <w:rFonts w:ascii="Times New Roman" w:eastAsia="Times New Roman" w:hAnsi="Times New Roman" w:cs="Times New Roman"/>
          <w:color w:val="333333"/>
          <w:sz w:val="24"/>
          <w:szCs w:val="24"/>
          <w:lang w:val="en"/>
        </w:rPr>
      </w:pPr>
      <w:bookmarkStart w:id="1" w:name="_Hlk214306306"/>
      <w:r w:rsidRPr="003C6F39">
        <w:rPr>
          <w:rFonts w:ascii="Times New Roman" w:eastAsia="Times New Roman" w:hAnsi="Times New Roman" w:cs="Times New Roman"/>
          <w:color w:val="333333"/>
          <w:sz w:val="24"/>
          <w:szCs w:val="24"/>
          <w:lang w:val="en"/>
        </w:rPr>
        <w:t xml:space="preserve">Section 232 of the Trade Expansion Act of 1962 (19 U.S.C. §1862) authorizes the Secretary of Commerce </w:t>
      </w:r>
      <w:r w:rsidR="0086686F">
        <w:rPr>
          <w:rFonts w:ascii="Times New Roman" w:eastAsia="Times New Roman" w:hAnsi="Times New Roman" w:cs="Times New Roman"/>
          <w:color w:val="333333"/>
          <w:sz w:val="24"/>
          <w:szCs w:val="24"/>
          <w:lang w:val="en"/>
        </w:rPr>
        <w:t xml:space="preserve">(Secretary) </w:t>
      </w:r>
      <w:r w:rsidRPr="003C6F39">
        <w:rPr>
          <w:rFonts w:ascii="Times New Roman" w:eastAsia="Times New Roman" w:hAnsi="Times New Roman" w:cs="Times New Roman"/>
          <w:color w:val="333333"/>
          <w:sz w:val="24"/>
          <w:szCs w:val="24"/>
          <w:lang w:val="en"/>
        </w:rPr>
        <w:t xml:space="preserve">to conduct comprehensive investigations to determine the effects of imports of </w:t>
      </w:r>
      <w:r w:rsidR="00BE7A0F">
        <w:rPr>
          <w:rFonts w:ascii="Times New Roman" w:eastAsia="Times New Roman" w:hAnsi="Times New Roman" w:cs="Times New Roman"/>
          <w:color w:val="333333"/>
          <w:sz w:val="24"/>
          <w:szCs w:val="24"/>
          <w:lang w:val="en"/>
        </w:rPr>
        <w:t>an</w:t>
      </w:r>
      <w:r w:rsidRPr="003C6F39">
        <w:rPr>
          <w:rFonts w:ascii="Times New Roman" w:eastAsia="Times New Roman" w:hAnsi="Times New Roman" w:cs="Times New Roman"/>
          <w:color w:val="333333"/>
          <w:sz w:val="24"/>
          <w:szCs w:val="24"/>
          <w:lang w:val="en"/>
        </w:rPr>
        <w:t xml:space="preserve"> article on the national security of the United States.</w:t>
      </w:r>
      <w:r w:rsidR="00BE7A0F">
        <w:rPr>
          <w:rFonts w:ascii="Times New Roman" w:eastAsia="Times New Roman" w:hAnsi="Times New Roman" w:cs="Times New Roman"/>
          <w:color w:val="333333"/>
          <w:sz w:val="24"/>
          <w:szCs w:val="24"/>
          <w:lang w:val="en"/>
        </w:rPr>
        <w:t xml:space="preserve"> Such investigations can be initiated by an application by an interest</w:t>
      </w:r>
      <w:r>
        <w:rPr>
          <w:rFonts w:ascii="Times New Roman" w:eastAsia="Times New Roman" w:hAnsi="Times New Roman" w:cs="Times New Roman"/>
          <w:color w:val="333333"/>
          <w:sz w:val="24"/>
          <w:szCs w:val="24"/>
          <w:lang w:val="en"/>
        </w:rPr>
        <w:t>ed</w:t>
      </w:r>
      <w:r w:rsidR="00BE7A0F">
        <w:rPr>
          <w:rFonts w:ascii="Times New Roman" w:eastAsia="Times New Roman" w:hAnsi="Times New Roman" w:cs="Times New Roman"/>
          <w:color w:val="333333"/>
          <w:sz w:val="24"/>
          <w:szCs w:val="24"/>
          <w:lang w:val="en"/>
        </w:rPr>
        <w:t xml:space="preserve"> party, a request from the head of any department or agency, or self-initiated by the Secretary</w:t>
      </w:r>
      <w:bookmarkEnd w:id="1"/>
      <w:r w:rsidR="00BE7A0F">
        <w:rPr>
          <w:rFonts w:ascii="Times New Roman" w:eastAsia="Times New Roman" w:hAnsi="Times New Roman" w:cs="Times New Roman"/>
          <w:color w:val="333333"/>
          <w:sz w:val="24"/>
          <w:szCs w:val="24"/>
          <w:lang w:val="en"/>
        </w:rPr>
        <w:t xml:space="preserve">. </w:t>
      </w:r>
      <w:bookmarkStart w:id="2" w:name="_Hlk214306345"/>
      <w:r>
        <w:rPr>
          <w:rFonts w:ascii="Times New Roman" w:eastAsia="Times New Roman" w:hAnsi="Times New Roman" w:cs="Times New Roman"/>
          <w:color w:val="333333"/>
          <w:sz w:val="24"/>
          <w:szCs w:val="24"/>
          <w:lang w:val="en"/>
        </w:rPr>
        <w:t xml:space="preserve">Once an investigation is initiated, </w:t>
      </w:r>
      <w:bookmarkStart w:id="3" w:name="_Hlk214306368"/>
      <w:bookmarkEnd w:id="2"/>
      <w:r>
        <w:rPr>
          <w:rFonts w:ascii="Times New Roman" w:eastAsia="Times New Roman" w:hAnsi="Times New Roman" w:cs="Times New Roman"/>
          <w:color w:val="333333"/>
          <w:sz w:val="24"/>
          <w:szCs w:val="24"/>
          <w:lang w:val="en"/>
        </w:rPr>
        <w:t xml:space="preserve">the Secretary has 270 days to submit a report to the President </w:t>
      </w:r>
      <w:r w:rsidRPr="003C6F39">
        <w:rPr>
          <w:rFonts w:ascii="Times New Roman" w:eastAsia="Times New Roman" w:hAnsi="Times New Roman" w:cs="Times New Roman"/>
          <w:color w:val="333333"/>
          <w:sz w:val="24"/>
          <w:szCs w:val="24"/>
          <w:lang w:val="en"/>
        </w:rPr>
        <w:t xml:space="preserve">on whether the importation of the article in question is </w:t>
      </w:r>
      <w:r>
        <w:rPr>
          <w:rFonts w:ascii="Times New Roman" w:eastAsia="Times New Roman" w:hAnsi="Times New Roman" w:cs="Times New Roman"/>
          <w:color w:val="333333"/>
          <w:sz w:val="24"/>
          <w:szCs w:val="24"/>
          <w:lang w:val="en"/>
        </w:rPr>
        <w:t xml:space="preserve">occurring </w:t>
      </w:r>
      <w:r w:rsidRPr="003C6F39">
        <w:rPr>
          <w:rFonts w:ascii="Times New Roman" w:eastAsia="Times New Roman" w:hAnsi="Times New Roman" w:cs="Times New Roman"/>
          <w:color w:val="333333"/>
          <w:sz w:val="24"/>
          <w:szCs w:val="24"/>
          <w:lang w:val="en"/>
        </w:rPr>
        <w:t>in such quantities or under such circumstances as to threaten to impair the national security</w:t>
      </w:r>
      <w:r>
        <w:rPr>
          <w:rFonts w:ascii="Times New Roman" w:eastAsia="Times New Roman" w:hAnsi="Times New Roman" w:cs="Times New Roman"/>
          <w:color w:val="333333"/>
          <w:sz w:val="24"/>
          <w:szCs w:val="24"/>
          <w:lang w:val="en"/>
        </w:rPr>
        <w:t xml:space="preserve"> of the United States. </w:t>
      </w:r>
      <w:bookmarkEnd w:id="3"/>
      <w:r w:rsidRPr="003C6F39">
        <w:rPr>
          <w:rFonts w:ascii="Times New Roman" w:eastAsia="Times New Roman" w:hAnsi="Times New Roman" w:cs="Times New Roman"/>
          <w:color w:val="333333"/>
          <w:sz w:val="24"/>
          <w:szCs w:val="24"/>
          <w:lang w:val="en"/>
        </w:rPr>
        <w:t xml:space="preserve">The President </w:t>
      </w:r>
      <w:r>
        <w:rPr>
          <w:rFonts w:ascii="Times New Roman" w:eastAsia="Times New Roman" w:hAnsi="Times New Roman" w:cs="Times New Roman"/>
          <w:color w:val="333333"/>
          <w:sz w:val="24"/>
          <w:szCs w:val="24"/>
          <w:lang w:val="en"/>
        </w:rPr>
        <w:t>then has 90 days to determine whether to concur with the findings</w:t>
      </w:r>
      <w:r w:rsidRPr="003C6F39">
        <w:rPr>
          <w:rFonts w:ascii="Times New Roman" w:eastAsia="Times New Roman" w:hAnsi="Times New Roman" w:cs="Times New Roman"/>
          <w:color w:val="333333"/>
          <w:sz w:val="24"/>
          <w:szCs w:val="24"/>
          <w:lang w:val="en"/>
        </w:rPr>
        <w:t>, and, if necessary, take action to “adjust the imports of an article and its derivatives”</w:t>
      </w:r>
      <w:r>
        <w:rPr>
          <w:rFonts w:ascii="Times New Roman" w:eastAsia="Times New Roman" w:hAnsi="Times New Roman" w:cs="Times New Roman"/>
          <w:color w:val="333333"/>
          <w:sz w:val="24"/>
          <w:szCs w:val="24"/>
          <w:lang w:val="en"/>
        </w:rPr>
        <w:t xml:space="preserve"> under Section 232.</w:t>
      </w:r>
      <w:r w:rsidRPr="003C6F39">
        <w:rPr>
          <w:rFonts w:ascii="Times New Roman" w:eastAsia="Times New Roman" w:hAnsi="Times New Roman" w:cs="Times New Roman"/>
          <w:color w:val="333333"/>
          <w:sz w:val="24"/>
          <w:szCs w:val="24"/>
          <w:lang w:val="en"/>
        </w:rPr>
        <w:t xml:space="preserve">  </w:t>
      </w:r>
    </w:p>
    <w:p w:rsidR="00C07CB4" w:rsidP="00CA5BE3" w14:paraId="72032C06" w14:textId="77777777">
      <w:pPr>
        <w:autoSpaceDE w:val="0"/>
        <w:autoSpaceDN w:val="0"/>
        <w:adjustRightInd w:val="0"/>
        <w:spacing w:after="0" w:line="240" w:lineRule="auto"/>
        <w:jc w:val="both"/>
        <w:rPr>
          <w:rFonts w:ascii="Times New Roman" w:eastAsia="Times New Roman" w:hAnsi="Times New Roman" w:cs="Times New Roman"/>
          <w:b/>
          <w:bCs/>
          <w:sz w:val="24"/>
          <w:szCs w:val="24"/>
          <w:u w:val="single"/>
        </w:rPr>
      </w:pPr>
    </w:p>
    <w:p w:rsidR="00386FB7" w:rsidRPr="000F2B38" w:rsidP="00CA5BE3" w14:paraId="34405545" w14:textId="5C5786ED">
      <w:pPr>
        <w:autoSpaceDE w:val="0"/>
        <w:autoSpaceDN w:val="0"/>
        <w:adjustRightInd w:val="0"/>
        <w:spacing w:after="0" w:line="240" w:lineRule="auto"/>
        <w:jc w:val="both"/>
        <w:rPr>
          <w:rFonts w:ascii="Times New Roman" w:eastAsia="Times New Roman" w:hAnsi="Times New Roman" w:cs="Times New Roman"/>
          <w:sz w:val="24"/>
          <w:szCs w:val="24"/>
          <w:u w:val="single"/>
        </w:rPr>
      </w:pPr>
      <w:r w:rsidRPr="00A31D4B">
        <w:rPr>
          <w:rFonts w:ascii="Times New Roman" w:eastAsia="Times New Roman" w:hAnsi="Times New Roman" w:cs="Times New Roman"/>
          <w:sz w:val="24"/>
          <w:szCs w:val="24"/>
        </w:rPr>
        <w:t>The President has initiated twelve investigations into the effects of imports of various article on the national security of the United States under Section 232 since March 2025</w:t>
      </w:r>
      <w:r>
        <w:rPr>
          <w:rFonts w:ascii="Times New Roman" w:eastAsia="Times New Roman" w:hAnsi="Times New Roman" w:cs="Times New Roman"/>
          <w:sz w:val="24"/>
          <w:szCs w:val="24"/>
        </w:rPr>
        <w:t xml:space="preserve">, namely: 1) Copper; 2) Timber and Lumber; 3) Semiconductors and Semiconductor Manufacturing Equipment; 4) Pharmaceuticals and Pharmaceutical Ingredients; 5) Trucks; 6) Processed Critical Minerals; 7) Commercial Aircraft and Jet Engines; 8) Polysilicon; 9) Unmanned Aircraft Systems; 10) Wind Turbines; 11) Robotics and Industrial Machinery; and 12) </w:t>
      </w:r>
      <w:r w:rsidRPr="00386FB7">
        <w:rPr>
          <w:rFonts w:ascii="Times New Roman" w:eastAsia="Times New Roman" w:hAnsi="Times New Roman" w:cs="Times New Roman"/>
          <w:sz w:val="24"/>
          <w:szCs w:val="24"/>
        </w:rPr>
        <w:t>Personal Protective Equipment, Medical Consumables, and Medical Equipment</w:t>
      </w:r>
      <w:r>
        <w:rPr>
          <w:rFonts w:ascii="Times New Roman" w:eastAsia="Times New Roman" w:hAnsi="Times New Roman" w:cs="Times New Roman"/>
          <w:sz w:val="24"/>
          <w:szCs w:val="24"/>
        </w:rPr>
        <w:t xml:space="preserve">. </w:t>
      </w:r>
      <w:r w:rsidRPr="00A31D4B">
        <w:rPr>
          <w:rFonts w:ascii="Times New Roman" w:eastAsia="Times New Roman" w:hAnsi="Times New Roman" w:cs="Times New Roman"/>
          <w:sz w:val="24"/>
          <w:szCs w:val="24"/>
        </w:rPr>
        <w:t>The President has also issued multiple Presidential Proclamations implementing tariffs or similar actions to adjust imports of these articles based on the findings of these investigations under Section 232, or revising tariffs or other actions previously implemented with respect to certain articles following prior investigations under Section 232</w:t>
      </w:r>
      <w:r>
        <w:rPr>
          <w:rFonts w:ascii="Times New Roman" w:eastAsia="Times New Roman" w:hAnsi="Times New Roman" w:cs="Times New Roman"/>
          <w:sz w:val="24"/>
          <w:szCs w:val="24"/>
        </w:rPr>
        <w:t xml:space="preserve"> (particularly Steel, Aluminum, and Automobiles and Automobile Parts).</w:t>
      </w:r>
    </w:p>
    <w:p w:rsidR="00060289" w:rsidP="00CA5BE3" w14:paraId="5D880B77" w14:textId="77777777">
      <w:pPr>
        <w:spacing w:after="0" w:line="240" w:lineRule="auto"/>
        <w:jc w:val="both"/>
        <w:rPr>
          <w:rFonts w:ascii="Times New Roman" w:eastAsia="Times New Roman" w:hAnsi="Times New Roman" w:cs="Times New Roman"/>
          <w:b/>
          <w:sz w:val="24"/>
          <w:szCs w:val="24"/>
          <w:u w:val="single"/>
        </w:rPr>
      </w:pPr>
    </w:p>
    <w:p w:rsidR="00060289" w:rsidRPr="000F2B38" w:rsidP="00CA5BE3" w14:paraId="472CB08B" w14:textId="65343F63">
      <w:pPr>
        <w:spacing w:after="0" w:line="240" w:lineRule="auto"/>
        <w:jc w:val="both"/>
        <w:rPr>
          <w:rFonts w:ascii="Times New Roman" w:eastAsia="Times New Roman" w:hAnsi="Times New Roman" w:cs="Times New Roman"/>
          <w:bCs/>
          <w:sz w:val="24"/>
          <w:szCs w:val="24"/>
          <w:u w:val="single"/>
        </w:rPr>
      </w:pPr>
      <w:r>
        <w:rPr>
          <w:rFonts w:ascii="Times New Roman" w:eastAsia="Times New Roman" w:hAnsi="Times New Roman" w:cs="Times New Roman"/>
          <w:bCs/>
          <w:sz w:val="24"/>
          <w:szCs w:val="24"/>
          <w:u w:val="single"/>
        </w:rPr>
        <w:t>Background on Section 232 Inclusions Process</w:t>
      </w:r>
    </w:p>
    <w:p w:rsidR="00CA5BE3" w:rsidP="00CA5BE3" w14:paraId="1CDA728B" w14:textId="77777777">
      <w:pPr>
        <w:spacing w:after="0" w:line="240" w:lineRule="auto"/>
        <w:jc w:val="both"/>
        <w:rPr>
          <w:rFonts w:ascii="Times New Roman" w:eastAsia="Times New Roman" w:hAnsi="Times New Roman" w:cs="Times New Roman"/>
          <w:b/>
          <w:sz w:val="24"/>
          <w:szCs w:val="24"/>
          <w:u w:val="single"/>
        </w:rPr>
      </w:pPr>
    </w:p>
    <w:p w:rsidR="00386FB7" w:rsidP="00386FB7" w14:paraId="57A576D2" w14:textId="77777777">
      <w:pPr>
        <w:spacing w:after="0" w:line="240" w:lineRule="auto"/>
        <w:jc w:val="both"/>
        <w:rPr>
          <w:rFonts w:ascii="Times New Roman" w:eastAsia="Times New Roman" w:hAnsi="Times New Roman" w:cs="Times New Roman"/>
          <w:bCs/>
          <w:sz w:val="24"/>
          <w:szCs w:val="24"/>
        </w:rPr>
      </w:pPr>
      <w:r w:rsidRPr="00386FB7">
        <w:rPr>
          <w:rFonts w:ascii="Times New Roman" w:eastAsia="Times New Roman" w:hAnsi="Times New Roman" w:cs="Times New Roman"/>
          <w:bCs/>
          <w:sz w:val="24"/>
          <w:szCs w:val="24"/>
        </w:rPr>
        <w:t xml:space="preserve">Several Proclamations have directed the Secretary to create a process for including additional derivative articles within the scope of the new and existing ad valorem tariffs established under Section 232, including Proclamations 10895 and 10896 of February 2025 (for the Section 232 Steel and Aluminum Tariff), Proclamation 10962 of July 2025 (for the Section 232 Copper Tariff), and Proclamation 10976 of September 2025 (for the Section 232 Timber and Lumber Tariff). These Proclamations broadly authorize the Secretary to include additional derivative articles within the scope of the tariffs unilaterally, or at the request of a producer (or an industry association representing one or more such producers) of such articles or derivative articles within the United States after establishing that imports of said derivative article have increased in a manner that </w:t>
      </w:r>
      <w:r w:rsidRPr="00386FB7">
        <w:rPr>
          <w:rFonts w:ascii="Times New Roman" w:eastAsia="Times New Roman" w:hAnsi="Times New Roman" w:cs="Times New Roman"/>
          <w:bCs/>
          <w:sz w:val="24"/>
          <w:szCs w:val="24"/>
        </w:rPr>
        <w:t xml:space="preserve">threatens to impair the national security of the United States or otherwise undermine the objectives set forth in the investigations under Section 232 or their associated Presidential Proclamations. </w:t>
      </w:r>
    </w:p>
    <w:p w:rsidR="00386FB7" w:rsidRPr="00386FB7" w:rsidP="00386FB7" w14:paraId="0097E727" w14:textId="77777777">
      <w:pPr>
        <w:spacing w:after="0" w:line="240" w:lineRule="auto"/>
        <w:jc w:val="both"/>
        <w:rPr>
          <w:rFonts w:ascii="Times New Roman" w:eastAsia="Times New Roman" w:hAnsi="Times New Roman" w:cs="Times New Roman"/>
          <w:bCs/>
          <w:sz w:val="24"/>
          <w:szCs w:val="24"/>
        </w:rPr>
      </w:pPr>
    </w:p>
    <w:p w:rsidR="00386FB7" w:rsidRPr="004158DB" w:rsidP="00386FB7" w14:paraId="5D191578" w14:textId="14DEC7BF">
      <w:pPr>
        <w:spacing w:after="0" w:line="240" w:lineRule="auto"/>
        <w:jc w:val="both"/>
        <w:rPr>
          <w:rFonts w:ascii="Times New Roman" w:eastAsia="Times New Roman" w:hAnsi="Times New Roman" w:cs="Times New Roman"/>
          <w:bCs/>
          <w:sz w:val="24"/>
          <w:szCs w:val="24"/>
        </w:rPr>
      </w:pPr>
      <w:r w:rsidRPr="00BA4FD3">
        <w:rPr>
          <w:rFonts w:ascii="Times New Roman" w:eastAsia="Times New Roman" w:hAnsi="Times New Roman" w:cs="Times New Roman"/>
          <w:bCs/>
          <w:sz w:val="24"/>
          <w:szCs w:val="24"/>
        </w:rPr>
        <w:t>BIS established the Section 232 Inclusions Process in an Interim Final Rule entitled ‘Adoption and Procedures of the Section 232 Steel and Aluminum Tariff Inclusions Process’ (90 FR 18780) in May 2025. The Interim Final Rule established the guidelines and procedures for submitting additional derivative aluminum and steel articles as Section 232 Inclusion Requests. BIS will expand the scope of additional derivative articles encompassed by this Interim Final Rule as needed to incorporate future investigations under Section 232.</w:t>
      </w:r>
    </w:p>
    <w:p w:rsidR="004158DB" w:rsidRPr="00EC42F2" w:rsidP="004158DB" w14:paraId="0B975BF4" w14:textId="77777777">
      <w:pPr>
        <w:spacing w:after="0" w:line="240" w:lineRule="auto"/>
        <w:jc w:val="both"/>
        <w:rPr>
          <w:rFonts w:ascii="Times New Roman" w:eastAsia="Times New Roman" w:hAnsi="Times New Roman" w:cs="Times New Roman"/>
          <w:b/>
          <w:sz w:val="24"/>
          <w:szCs w:val="24"/>
          <w:u w:val="single"/>
        </w:rPr>
      </w:pPr>
    </w:p>
    <w:p w:rsidR="00060289" w:rsidRPr="00CA5BE3" w:rsidP="00CA5BE3" w14:paraId="3A3F0D13" w14:textId="6A8B8702">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Informat</w:t>
      </w:r>
      <w:r w:rsidR="000904D4">
        <w:rPr>
          <w:rFonts w:ascii="Times New Roman" w:eastAsia="Times New Roman" w:hAnsi="Times New Roman" w:cs="Times New Roman"/>
          <w:sz w:val="24"/>
          <w:szCs w:val="24"/>
        </w:rPr>
        <w:t xml:space="preserve">ion Collection </w:t>
      </w:r>
      <w:r w:rsidR="00B52326">
        <w:rPr>
          <w:rFonts w:ascii="Times New Roman" w:eastAsia="Times New Roman" w:hAnsi="Times New Roman" w:cs="Times New Roman"/>
          <w:sz w:val="24"/>
          <w:szCs w:val="24"/>
        </w:rPr>
        <w:t>N</w:t>
      </w:r>
      <w:r w:rsidR="000904D4">
        <w:rPr>
          <w:rFonts w:ascii="Times New Roman" w:eastAsia="Times New Roman" w:hAnsi="Times New Roman" w:cs="Times New Roman"/>
          <w:sz w:val="24"/>
          <w:szCs w:val="24"/>
        </w:rPr>
        <w:t>umber, 0694-01</w:t>
      </w:r>
      <w:r w:rsidR="00B52326">
        <w:rPr>
          <w:rFonts w:ascii="Times New Roman" w:eastAsia="Times New Roman" w:hAnsi="Times New Roman" w:cs="Times New Roman"/>
          <w:sz w:val="24"/>
          <w:szCs w:val="24"/>
        </w:rPr>
        <w:t>46</w:t>
      </w:r>
      <w:r>
        <w:rPr>
          <w:rFonts w:ascii="Times New Roman" w:eastAsia="Times New Roman" w:hAnsi="Times New Roman" w:cs="Times New Roman"/>
          <w:sz w:val="24"/>
          <w:szCs w:val="24"/>
        </w:rPr>
        <w:t xml:space="preserve">, described in this support statement covers the </w:t>
      </w:r>
      <w:r w:rsidR="00386DC0">
        <w:rPr>
          <w:rFonts w:ascii="Times New Roman" w:eastAsia="Times New Roman" w:hAnsi="Times New Roman" w:cs="Times New Roman"/>
          <w:sz w:val="24"/>
          <w:szCs w:val="24"/>
        </w:rPr>
        <w:t>paperwork</w:t>
      </w:r>
      <w:r>
        <w:rPr>
          <w:rFonts w:ascii="Times New Roman" w:eastAsia="Times New Roman" w:hAnsi="Times New Roman" w:cs="Times New Roman"/>
          <w:sz w:val="24"/>
          <w:szCs w:val="24"/>
        </w:rPr>
        <w:t xml:space="preserve"> needed to be submitted to </w:t>
      </w:r>
      <w:r w:rsidR="00B52326">
        <w:rPr>
          <w:rFonts w:ascii="Times New Roman" w:eastAsia="Times New Roman" w:hAnsi="Times New Roman" w:cs="Times New Roman"/>
          <w:sz w:val="24"/>
          <w:szCs w:val="24"/>
        </w:rPr>
        <w:t>the Department</w:t>
      </w:r>
      <w:r>
        <w:rPr>
          <w:rFonts w:ascii="Times New Roman" w:eastAsia="Times New Roman" w:hAnsi="Times New Roman" w:cs="Times New Roman"/>
          <w:sz w:val="24"/>
          <w:szCs w:val="24"/>
        </w:rPr>
        <w:t xml:space="preserve"> to submit these </w:t>
      </w:r>
      <w:r w:rsidR="00B52326">
        <w:rPr>
          <w:rFonts w:ascii="Times New Roman" w:eastAsia="Times New Roman" w:hAnsi="Times New Roman" w:cs="Times New Roman"/>
          <w:sz w:val="24"/>
          <w:szCs w:val="24"/>
        </w:rPr>
        <w:t>Inclusion Requests</w:t>
      </w:r>
      <w:r>
        <w:rPr>
          <w:rFonts w:ascii="Times New Roman" w:eastAsia="Times New Roman" w:hAnsi="Times New Roman" w:cs="Times New Roman"/>
          <w:sz w:val="24"/>
          <w:szCs w:val="24"/>
        </w:rPr>
        <w:t>.</w:t>
      </w:r>
    </w:p>
    <w:p w:rsidR="00CA6075" w:rsidRPr="00735CD2" w:rsidP="00CA5BE3" w14:paraId="70262DDD" w14:textId="77777777">
      <w:pPr>
        <w:spacing w:after="0" w:line="240" w:lineRule="auto"/>
        <w:jc w:val="both"/>
        <w:rPr>
          <w:rFonts w:ascii="Times New Roman" w:hAnsi="Times New Roman" w:cs="Times New Roman"/>
          <w:sz w:val="24"/>
          <w:szCs w:val="24"/>
        </w:rPr>
      </w:pPr>
    </w:p>
    <w:p w:rsidR="00CA6075" w:rsidRPr="00735CD2" w:rsidP="00CA5BE3" w14:paraId="03BA6BA7" w14:textId="05BC8D45">
      <w:pPr>
        <w:spacing w:after="0" w:line="240" w:lineRule="auto"/>
        <w:ind w:right="306"/>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2.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by</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ly, 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59"/>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3"/>
          <w:sz w:val="24"/>
          <w:szCs w:val="24"/>
          <w:u w:val="thick" w:color="000000"/>
        </w:rPr>
        <w:t>em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s</w:t>
      </w:r>
      <w:r w:rsidRPr="00735CD2">
        <w:rPr>
          <w:rFonts w:ascii="Times New Roman" w:eastAsia="Times New Roman" w:hAnsi="Times New Roman" w:cs="Times New Roman"/>
          <w:b/>
          <w:bCs/>
          <w:spacing w:val="1"/>
          <w:sz w:val="24"/>
          <w:szCs w:val="24"/>
          <w:u w:val="thick" w:color="000000"/>
        </w:rPr>
        <w:t>upp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t</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3"/>
          <w:sz w:val="24"/>
          <w:szCs w:val="24"/>
          <w:u w:val="thick" w:color="000000"/>
        </w:rPr>
        <w:t>u</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pp</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le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ali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74D12" w:rsidP="00CA5BE3" w14:paraId="03CA8ABB" w14:textId="77777777">
      <w:pPr>
        <w:spacing w:after="0" w:line="240" w:lineRule="auto"/>
        <w:ind w:left="120" w:right="42"/>
        <w:jc w:val="both"/>
        <w:rPr>
          <w:rFonts w:ascii="Times New Roman" w:eastAsia="Times New Roman" w:hAnsi="Times New Roman" w:cs="Times New Roman"/>
          <w:b/>
          <w:bCs/>
          <w:sz w:val="24"/>
          <w:szCs w:val="24"/>
          <w:u w:val="thick" w:color="000000"/>
        </w:rPr>
      </w:pPr>
    </w:p>
    <w:p w:rsidR="00C74D12" w:rsidRPr="0086686F" w:rsidP="00CA5BE3" w14:paraId="79ED57D8" w14:textId="17954485">
      <w:pPr>
        <w:spacing w:after="0" w:line="240" w:lineRule="auto"/>
        <w:ind w:right="42"/>
        <w:jc w:val="both"/>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sidR="00BE2473">
        <w:rPr>
          <w:rFonts w:ascii="Times New Roman" w:eastAsia="Times New Roman" w:hAnsi="Times New Roman" w:cs="Times New Roman"/>
          <w:bCs/>
          <w:spacing w:val="1"/>
          <w:sz w:val="24"/>
          <w:szCs w:val="24"/>
        </w:rPr>
        <w:t>Inclusion Requests</w:t>
      </w:r>
      <w:r w:rsidRPr="009B1F19">
        <w:rPr>
          <w:rFonts w:ascii="Times New Roman" w:eastAsia="Times New Roman" w:hAnsi="Times New Roman" w:cs="Times New Roman"/>
          <w:bCs/>
          <w:spacing w:val="1"/>
          <w:sz w:val="24"/>
          <w:szCs w:val="24"/>
        </w:rPr>
        <w:t xml:space="preserve"> will be submitted in electronic form</w:t>
      </w:r>
      <w:r w:rsidR="00BE2473">
        <w:rPr>
          <w:rFonts w:ascii="Times New Roman" w:eastAsia="Times New Roman" w:hAnsi="Times New Roman" w:cs="Times New Roman"/>
          <w:bCs/>
          <w:spacing w:val="1"/>
          <w:sz w:val="24"/>
          <w:szCs w:val="24"/>
        </w:rPr>
        <w:t xml:space="preserve"> via email to the BIS Defense Industrial Base (DIB) Programs Inbox</w:t>
      </w:r>
      <w:r w:rsidRPr="009B1F19">
        <w:rPr>
          <w:rFonts w:ascii="Times New Roman" w:eastAsia="Times New Roman" w:hAnsi="Times New Roman" w:cs="Times New Roman"/>
          <w:bCs/>
          <w:spacing w:val="1"/>
          <w:sz w:val="24"/>
          <w:szCs w:val="24"/>
        </w:rPr>
        <w:t>.</w:t>
      </w:r>
      <w:r w:rsidR="00BE2473">
        <w:rPr>
          <w:rFonts w:ascii="Times New Roman" w:eastAsia="Times New Roman" w:hAnsi="Times New Roman" w:cs="Times New Roman"/>
          <w:bCs/>
          <w:spacing w:val="1"/>
          <w:sz w:val="24"/>
          <w:szCs w:val="24"/>
        </w:rPr>
        <w:t xml:space="preserve"> </w:t>
      </w:r>
      <w:r w:rsidRPr="005534C3" w:rsidR="00E07CC4">
        <w:rPr>
          <w:rFonts w:ascii="Times New Roman" w:hAnsi="Times New Roman"/>
          <w:sz w:val="24"/>
          <w:szCs w:val="24"/>
        </w:rPr>
        <w:t xml:space="preserve">All </w:t>
      </w:r>
      <w:r w:rsidR="00BE2473">
        <w:rPr>
          <w:rFonts w:ascii="Times New Roman" w:hAnsi="Times New Roman"/>
          <w:sz w:val="24"/>
          <w:szCs w:val="24"/>
        </w:rPr>
        <w:t>Inclusion Requests</w:t>
      </w:r>
      <w:r w:rsidRPr="005534C3" w:rsidR="00E07CC4">
        <w:rPr>
          <w:rFonts w:ascii="Times New Roman" w:hAnsi="Times New Roman"/>
          <w:sz w:val="24"/>
          <w:szCs w:val="24"/>
        </w:rPr>
        <w:t xml:space="preserve"> </w:t>
      </w:r>
      <w:r w:rsidRPr="003A0D64" w:rsidR="00E07CC4">
        <w:rPr>
          <w:rFonts w:ascii="Times New Roman" w:hAnsi="Times New Roman"/>
          <w:sz w:val="24"/>
          <w:szCs w:val="24"/>
        </w:rPr>
        <w:t xml:space="preserve">must be </w:t>
      </w:r>
      <w:r w:rsidR="00BE2473">
        <w:rPr>
          <w:rFonts w:ascii="Times New Roman" w:hAnsi="Times New Roman"/>
          <w:sz w:val="24"/>
          <w:szCs w:val="24"/>
        </w:rPr>
        <w:t xml:space="preserve">submitted </w:t>
      </w:r>
      <w:r w:rsidRPr="003A0D64" w:rsidR="00E07CC4">
        <w:rPr>
          <w:rFonts w:ascii="Times New Roman" w:hAnsi="Times New Roman"/>
          <w:sz w:val="24"/>
          <w:szCs w:val="24"/>
        </w:rPr>
        <w:t>in electronic form</w:t>
      </w:r>
      <w:r w:rsidR="00E07CC4">
        <w:rPr>
          <w:rFonts w:ascii="Times New Roman" w:hAnsi="Times New Roman"/>
          <w:sz w:val="24"/>
          <w:szCs w:val="24"/>
        </w:rPr>
        <w:t xml:space="preserve"> but</w:t>
      </w:r>
      <w:r w:rsidR="00E07CC4">
        <w:rPr>
          <w:rFonts w:ascii="Times New Roman" w:eastAsia="MS Mincho" w:hAnsi="Times New Roman"/>
          <w:bCs/>
          <w:sz w:val="24"/>
          <w:szCs w:val="24"/>
        </w:rPr>
        <w:t xml:space="preserve"> may be submitted at any time</w:t>
      </w:r>
      <w:r w:rsidRPr="005534C3" w:rsidR="00E07CC4">
        <w:rPr>
          <w:rFonts w:ascii="Times New Roman" w:hAnsi="Times New Roman"/>
          <w:sz w:val="24"/>
          <w:szCs w:val="24"/>
        </w:rPr>
        <w:t>.</w:t>
      </w:r>
      <w:r w:rsidR="00FE6DC1">
        <w:rPr>
          <w:rFonts w:ascii="Times New Roman" w:hAnsi="Times New Roman"/>
          <w:sz w:val="24"/>
          <w:szCs w:val="24"/>
        </w:rPr>
        <w:t xml:space="preserve">  </w:t>
      </w:r>
      <w:r w:rsidRPr="00735CD2" w:rsidR="0086686F">
        <w:rPr>
          <w:rFonts w:ascii="Times New Roman" w:eastAsia="Times New Roman" w:hAnsi="Times New Roman" w:cs="Times New Roman"/>
          <w:sz w:val="24"/>
          <w:szCs w:val="24"/>
        </w:rPr>
        <w:t xml:space="preserve">All submissions </w:t>
      </w:r>
      <w:r w:rsidRPr="00735CD2" w:rsidR="0086686F">
        <w:rPr>
          <w:rFonts w:ascii="Times New Roman" w:eastAsia="Times New Roman" w:hAnsi="Times New Roman" w:cs="Times New Roman"/>
          <w:spacing w:val="-1"/>
          <w:sz w:val="24"/>
          <w:szCs w:val="24"/>
        </w:rPr>
        <w:t>ar</w:t>
      </w:r>
      <w:r w:rsidRPr="00735CD2" w:rsidR="0086686F">
        <w:rPr>
          <w:rFonts w:ascii="Times New Roman" w:eastAsia="Times New Roman" w:hAnsi="Times New Roman" w:cs="Times New Roman"/>
          <w:sz w:val="24"/>
          <w:szCs w:val="24"/>
        </w:rPr>
        <w:t>e</w:t>
      </w:r>
      <w:r w:rsidRPr="00735CD2" w:rsidR="0086686F">
        <w:rPr>
          <w:rFonts w:ascii="Times New Roman" w:eastAsia="Times New Roman" w:hAnsi="Times New Roman" w:cs="Times New Roman"/>
          <w:spacing w:val="-1"/>
          <w:sz w:val="24"/>
          <w:szCs w:val="24"/>
        </w:rPr>
        <w:t xml:space="preserve"> e</w:t>
      </w:r>
      <w:r w:rsidRPr="00735CD2" w:rsidR="0086686F">
        <w:rPr>
          <w:rFonts w:ascii="Times New Roman" w:eastAsia="Times New Roman" w:hAnsi="Times New Roman" w:cs="Times New Roman"/>
          <w:sz w:val="24"/>
          <w:szCs w:val="24"/>
        </w:rPr>
        <w:t>nti</w:t>
      </w:r>
      <w:r w:rsidRPr="00735CD2" w:rsidR="0086686F">
        <w:rPr>
          <w:rFonts w:ascii="Times New Roman" w:eastAsia="Times New Roman" w:hAnsi="Times New Roman" w:cs="Times New Roman"/>
          <w:spacing w:val="-1"/>
          <w:sz w:val="24"/>
          <w:szCs w:val="24"/>
        </w:rPr>
        <w:t>re</w:t>
      </w:r>
      <w:r w:rsidRPr="00735CD2" w:rsidR="0086686F">
        <w:rPr>
          <w:rFonts w:ascii="Times New Roman" w:eastAsia="Times New Roman" w:hAnsi="Times New Roman" w:cs="Times New Roman"/>
          <w:spacing w:val="3"/>
          <w:sz w:val="24"/>
          <w:szCs w:val="24"/>
        </w:rPr>
        <w:t>l</w:t>
      </w:r>
      <w:r w:rsidRPr="00735CD2" w:rsidR="0086686F">
        <w:rPr>
          <w:rFonts w:ascii="Times New Roman" w:eastAsia="Times New Roman" w:hAnsi="Times New Roman" w:cs="Times New Roman"/>
          <w:sz w:val="24"/>
          <w:szCs w:val="24"/>
        </w:rPr>
        <w:t>y</w:t>
      </w:r>
      <w:r w:rsidRPr="00735CD2" w:rsidR="0086686F">
        <w:rPr>
          <w:rFonts w:ascii="Times New Roman" w:eastAsia="Times New Roman" w:hAnsi="Times New Roman" w:cs="Times New Roman"/>
          <w:spacing w:val="-5"/>
          <w:sz w:val="24"/>
          <w:szCs w:val="24"/>
        </w:rPr>
        <w:t xml:space="preserve"> </w:t>
      </w:r>
      <w:r w:rsidRPr="00735CD2" w:rsidR="0086686F">
        <w:rPr>
          <w:rFonts w:ascii="Times New Roman" w:eastAsia="Times New Roman" w:hAnsi="Times New Roman" w:cs="Times New Roman"/>
          <w:sz w:val="24"/>
          <w:szCs w:val="24"/>
        </w:rPr>
        <w:t>volunt</w:t>
      </w:r>
      <w:r w:rsidRPr="00735CD2" w:rsidR="0086686F">
        <w:rPr>
          <w:rFonts w:ascii="Times New Roman" w:eastAsia="Times New Roman" w:hAnsi="Times New Roman" w:cs="Times New Roman"/>
          <w:spacing w:val="-1"/>
          <w:sz w:val="24"/>
          <w:szCs w:val="24"/>
        </w:rPr>
        <w:t>a</w:t>
      </w:r>
      <w:r w:rsidRPr="00735CD2" w:rsidR="0086686F">
        <w:rPr>
          <w:rFonts w:ascii="Times New Roman" w:eastAsia="Times New Roman" w:hAnsi="Times New Roman" w:cs="Times New Roman"/>
          <w:spacing w:val="4"/>
          <w:sz w:val="24"/>
          <w:szCs w:val="24"/>
        </w:rPr>
        <w:t>r</w:t>
      </w:r>
      <w:r w:rsidRPr="00735CD2" w:rsidR="0086686F">
        <w:rPr>
          <w:rFonts w:ascii="Times New Roman" w:eastAsia="Times New Roman" w:hAnsi="Times New Roman" w:cs="Times New Roman"/>
          <w:spacing w:val="-5"/>
          <w:sz w:val="24"/>
          <w:szCs w:val="24"/>
        </w:rPr>
        <w:t>y</w:t>
      </w:r>
      <w:r w:rsidR="00570A7C">
        <w:rPr>
          <w:rFonts w:ascii="Times New Roman" w:eastAsia="Times New Roman" w:hAnsi="Times New Roman" w:cs="Times New Roman"/>
          <w:sz w:val="24"/>
          <w:szCs w:val="24"/>
        </w:rPr>
        <w:t xml:space="preserve"> and will be accepted in </w:t>
      </w:r>
      <w:r w:rsidR="00E54DAA">
        <w:rPr>
          <w:rFonts w:ascii="Times New Roman" w:eastAsia="Times New Roman" w:hAnsi="Times New Roman" w:cs="Times New Roman"/>
          <w:sz w:val="24"/>
          <w:szCs w:val="24"/>
        </w:rPr>
        <w:t xml:space="preserve">specific timeframes, as described in Supplement no. 1 to Part 705. </w:t>
      </w:r>
    </w:p>
    <w:p w:rsidR="00335C24" w:rsidP="00CA5BE3" w14:paraId="3EE8874C" w14:textId="77777777">
      <w:pPr>
        <w:spacing w:after="0" w:line="240" w:lineRule="auto"/>
        <w:ind w:left="120" w:right="42"/>
        <w:jc w:val="both"/>
        <w:rPr>
          <w:rFonts w:ascii="Times New Roman" w:eastAsia="Times New Roman" w:hAnsi="Times New Roman" w:cs="Times New Roman"/>
          <w:bCs/>
          <w:sz w:val="24"/>
          <w:szCs w:val="24"/>
        </w:rPr>
      </w:pPr>
    </w:p>
    <w:p w:rsidR="00570A7C" w:rsidP="00CA5BE3" w14:paraId="439BDCAE" w14:textId="533FF74D">
      <w:pPr>
        <w:spacing w:after="0" w:line="240" w:lineRule="auto"/>
        <w:ind w:right="42"/>
        <w:jc w:val="both"/>
        <w:rPr>
          <w:rFonts w:ascii="Times New Roman" w:eastAsia="Times New Roman" w:hAnsi="Times New Roman" w:cs="Times New Roman"/>
          <w:bCs/>
          <w:sz w:val="24"/>
          <w:szCs w:val="24"/>
        </w:rPr>
      </w:pPr>
      <w:r w:rsidRPr="009B1F19">
        <w:rPr>
          <w:rFonts w:ascii="Times New Roman" w:eastAsia="Times New Roman" w:hAnsi="Times New Roman" w:cs="Times New Roman"/>
          <w:bCs/>
          <w:sz w:val="24"/>
          <w:szCs w:val="24"/>
        </w:rPr>
        <w:t xml:space="preserve">The information submitted will be evaluated and used by </w:t>
      </w:r>
      <w:r w:rsidR="008F34AF">
        <w:rPr>
          <w:rFonts w:ascii="Times New Roman" w:eastAsia="Times New Roman" w:hAnsi="Times New Roman" w:cs="Times New Roman"/>
          <w:bCs/>
          <w:sz w:val="24"/>
          <w:szCs w:val="24"/>
        </w:rPr>
        <w:t>BIS’s</w:t>
      </w:r>
      <w:r w:rsidRPr="009B1F19">
        <w:rPr>
          <w:rFonts w:ascii="Times New Roman" w:eastAsia="Times New Roman" w:hAnsi="Times New Roman" w:cs="Times New Roman"/>
          <w:bCs/>
          <w:sz w:val="24"/>
          <w:szCs w:val="24"/>
        </w:rPr>
        <w:t xml:space="preserve"> Office of </w:t>
      </w:r>
      <w:r>
        <w:rPr>
          <w:rFonts w:ascii="Times New Roman" w:eastAsia="Times New Roman" w:hAnsi="Times New Roman" w:cs="Times New Roman"/>
          <w:bCs/>
          <w:sz w:val="24"/>
          <w:szCs w:val="24"/>
        </w:rPr>
        <w:t>Strategic Industries and Economic Security</w:t>
      </w:r>
      <w:r w:rsidR="008F34A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OSIES</w:t>
      </w:r>
      <w:r w:rsidR="008F34AF">
        <w:rPr>
          <w:rFonts w:ascii="Times New Roman" w:eastAsia="Times New Roman" w:hAnsi="Times New Roman" w:cs="Times New Roman"/>
          <w:bCs/>
          <w:sz w:val="24"/>
          <w:szCs w:val="24"/>
        </w:rPr>
        <w:t>)</w:t>
      </w:r>
      <w:r w:rsidRPr="009B1F19">
        <w:rPr>
          <w:rFonts w:ascii="Times New Roman" w:eastAsia="Times New Roman" w:hAnsi="Times New Roman" w:cs="Times New Roman"/>
          <w:bCs/>
          <w:sz w:val="24"/>
          <w:szCs w:val="24"/>
        </w:rPr>
        <w:t xml:space="preserve"> to make recommendations regarding which </w:t>
      </w:r>
      <w:r>
        <w:rPr>
          <w:rFonts w:ascii="Times New Roman" w:eastAsia="Times New Roman" w:hAnsi="Times New Roman" w:cs="Times New Roman"/>
          <w:bCs/>
          <w:sz w:val="24"/>
          <w:szCs w:val="24"/>
        </w:rPr>
        <w:t>Inclusions Requests</w:t>
      </w:r>
      <w:r w:rsidR="00335C24">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accounting for</w:t>
      </w:r>
      <w:r w:rsidR="003E7144">
        <w:rPr>
          <w:rFonts w:ascii="Times New Roman" w:eastAsia="Times New Roman" w:hAnsi="Times New Roman" w:cs="Times New Roman"/>
          <w:bCs/>
          <w:sz w:val="24"/>
          <w:szCs w:val="24"/>
        </w:rPr>
        <w:t xml:space="preserve"> </w:t>
      </w:r>
      <w:r w:rsidR="00335C24">
        <w:rPr>
          <w:rFonts w:ascii="Times New Roman" w:eastAsia="Times New Roman" w:hAnsi="Times New Roman" w:cs="Times New Roman"/>
          <w:bCs/>
          <w:sz w:val="24"/>
          <w:szCs w:val="24"/>
        </w:rPr>
        <w:t xml:space="preserve">any </w:t>
      </w:r>
      <w:r>
        <w:rPr>
          <w:rFonts w:ascii="Times New Roman" w:eastAsia="Times New Roman" w:hAnsi="Times New Roman" w:cs="Times New Roman"/>
          <w:bCs/>
          <w:sz w:val="24"/>
          <w:szCs w:val="24"/>
        </w:rPr>
        <w:t>received public comments,</w:t>
      </w:r>
      <w:r w:rsidRPr="009B1F19">
        <w:rPr>
          <w:rFonts w:ascii="Times New Roman" w:eastAsia="Times New Roman" w:hAnsi="Times New Roman" w:cs="Times New Roman"/>
          <w:bCs/>
          <w:sz w:val="24"/>
          <w:szCs w:val="24"/>
        </w:rPr>
        <w:t xml:space="preserve"> </w:t>
      </w:r>
      <w:r w:rsidR="008F34AF">
        <w:rPr>
          <w:rFonts w:ascii="Times New Roman" w:eastAsia="Times New Roman" w:hAnsi="Times New Roman" w:cs="Times New Roman"/>
          <w:bCs/>
          <w:sz w:val="24"/>
          <w:szCs w:val="24"/>
        </w:rPr>
        <w:t>should receive favorable consideration</w:t>
      </w:r>
      <w:r>
        <w:rPr>
          <w:rFonts w:ascii="Times New Roman" w:eastAsia="Times New Roman" w:hAnsi="Times New Roman" w:cs="Times New Roman"/>
          <w:bCs/>
          <w:sz w:val="24"/>
          <w:szCs w:val="24"/>
        </w:rPr>
        <w:t xml:space="preserve"> for approval by the Secretary</w:t>
      </w:r>
      <w:r w:rsidRPr="009B1F19">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The Secretary</w:t>
      </w:r>
      <w:r w:rsidR="00487CBD">
        <w:rPr>
          <w:rFonts w:ascii="Times New Roman" w:eastAsia="Times New Roman" w:hAnsi="Times New Roman" w:cs="Times New Roman"/>
          <w:bCs/>
          <w:sz w:val="24"/>
          <w:szCs w:val="24"/>
        </w:rPr>
        <w:t xml:space="preserve">, </w:t>
      </w:r>
      <w:r w:rsidR="00487CBD">
        <w:rPr>
          <w:rFonts w:ascii="Times New Roman" w:eastAsia="Times New Roman" w:hAnsi="Times New Roman"/>
          <w:sz w:val="24"/>
          <w:szCs w:val="24"/>
        </w:rPr>
        <w:t>in consultation with</w:t>
      </w:r>
      <w:r>
        <w:rPr>
          <w:rFonts w:ascii="Times New Roman" w:eastAsia="Times New Roman" w:hAnsi="Times New Roman"/>
          <w:sz w:val="24"/>
          <w:szCs w:val="24"/>
        </w:rPr>
        <w:t xml:space="preserve"> </w:t>
      </w:r>
      <w:r w:rsidR="00487CBD">
        <w:rPr>
          <w:rFonts w:ascii="Times New Roman" w:eastAsia="Times New Roman" w:hAnsi="Times New Roman"/>
          <w:sz w:val="24"/>
          <w:szCs w:val="24"/>
        </w:rPr>
        <w:t>other senior executive branch officials as appropriate,</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will use the information included in these </w:t>
      </w:r>
      <w:r>
        <w:rPr>
          <w:rFonts w:ascii="Times New Roman" w:eastAsia="Times New Roman" w:hAnsi="Times New Roman" w:cs="Times New Roman"/>
          <w:bCs/>
          <w:sz w:val="24"/>
          <w:szCs w:val="24"/>
        </w:rPr>
        <w:t>Inclusion Requests</w:t>
      </w:r>
      <w:r w:rsidR="00C747D5">
        <w:rPr>
          <w:rFonts w:ascii="Times New Roman" w:eastAsia="Times New Roman" w:hAnsi="Times New Roman" w:cs="Times New Roman"/>
          <w:bCs/>
          <w:sz w:val="24"/>
          <w:szCs w:val="24"/>
        </w:rPr>
        <w:t xml:space="preserve"> as well as any </w:t>
      </w:r>
      <w:r>
        <w:rPr>
          <w:rFonts w:ascii="Times New Roman" w:eastAsia="Times New Roman" w:hAnsi="Times New Roman" w:cs="Times New Roman"/>
          <w:bCs/>
          <w:sz w:val="24"/>
          <w:szCs w:val="24"/>
        </w:rPr>
        <w:t xml:space="preserve">received public comments </w:t>
      </w:r>
      <w:r w:rsidR="00F24F54">
        <w:rPr>
          <w:rFonts w:ascii="Times New Roman" w:eastAsia="Times New Roman" w:hAnsi="Times New Roman" w:cs="Times New Roman"/>
          <w:bCs/>
          <w:sz w:val="24"/>
          <w:szCs w:val="24"/>
        </w:rPr>
        <w:t xml:space="preserve">to </w:t>
      </w:r>
      <w:r>
        <w:rPr>
          <w:rFonts w:ascii="Times New Roman" w:eastAsia="Times New Roman" w:hAnsi="Times New Roman" w:cs="Times New Roman"/>
          <w:bCs/>
          <w:sz w:val="24"/>
          <w:szCs w:val="24"/>
        </w:rPr>
        <w:t>decide which</w:t>
      </w:r>
      <w:r>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articles should be included within the scope of the tariffs </w:t>
      </w:r>
      <w:r w:rsidR="00386FB7">
        <w:rPr>
          <w:rFonts w:ascii="Times New Roman" w:eastAsia="Times New Roman" w:hAnsi="Times New Roman" w:cs="Times New Roman"/>
          <w:bCs/>
          <w:sz w:val="24"/>
          <w:szCs w:val="24"/>
        </w:rPr>
        <w:t>on certain imported products and their derivatives under Section 232.</w:t>
      </w:r>
    </w:p>
    <w:p w:rsidR="009B1F19" w:rsidP="00CA5BE3" w14:paraId="0B56DA4E" w14:textId="1D7243B3">
      <w:pPr>
        <w:spacing w:after="0" w:line="240" w:lineRule="auto"/>
        <w:ind w:right="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p>
    <w:p w:rsidR="00CA6075" w:rsidRPr="00735CD2" w:rsidP="00CA5BE3" w14:paraId="1E0191C5" w14:textId="154B8564">
      <w:pPr>
        <w:spacing w:after="0" w:line="240" w:lineRule="auto"/>
        <w:ind w:right="42"/>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Inclusion Requests (or a public version if containing business confidential </w:t>
      </w:r>
      <w:r w:rsidR="009D69BA">
        <w:rPr>
          <w:rFonts w:ascii="Times New Roman" w:eastAsia="Times New Roman" w:hAnsi="Times New Roman" w:cs="Times New Roman"/>
          <w:bCs/>
          <w:sz w:val="24"/>
          <w:szCs w:val="24"/>
        </w:rPr>
        <w:t>information</w:t>
      </w:r>
      <w:r>
        <w:rPr>
          <w:rFonts w:ascii="Times New Roman" w:eastAsia="Times New Roman" w:hAnsi="Times New Roman" w:cs="Times New Roman"/>
          <w:bCs/>
          <w:sz w:val="24"/>
          <w:szCs w:val="24"/>
        </w:rPr>
        <w:t>) will be a matter of public record and posted to the relevant docket in Regulations.gov. Comments to Inclusion Requests will also be received and posted as part of the public record to Regulations.gov.</w:t>
      </w:r>
    </w:p>
    <w:p w:rsidR="002B47EF" w:rsidP="00CA5BE3" w14:paraId="512258ED" w14:textId="77777777">
      <w:pPr>
        <w:spacing w:after="0" w:line="240" w:lineRule="auto"/>
        <w:ind w:right="83"/>
        <w:jc w:val="both"/>
        <w:rPr>
          <w:rFonts w:ascii="Times New Roman" w:eastAsia="Times New Roman" w:hAnsi="Times New Roman" w:cs="Times New Roman"/>
          <w:sz w:val="24"/>
          <w:szCs w:val="24"/>
        </w:rPr>
      </w:pPr>
    </w:p>
    <w:p w:rsidR="00CA6075" w:rsidP="00CA5BE3" w14:paraId="24036718" w14:textId="4618445E">
      <w:pPr>
        <w:spacing w:after="0" w:line="240" w:lineRule="auto"/>
        <w:ind w:right="83"/>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515</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Guid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to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omp</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 xml:space="preserve">y with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qu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g</w:t>
      </w:r>
      <w:r w:rsidRPr="00735CD2">
        <w:rPr>
          <w:rFonts w:ascii="Times New Roman" w:eastAsia="Times New Roman" w:hAnsi="Times New Roman" w:cs="Times New Roman"/>
          <w:sz w:val="24"/>
          <w:szCs w:val="24"/>
        </w:rPr>
        <w:t>uid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 xml:space="preserve">, </w:t>
      </w:r>
      <w:r w:rsidRPr="005B3224" w:rsidR="00F24F54">
        <w:rPr>
          <w:rFonts w:ascii="Times New Roman" w:eastAsia="Times New Roman" w:hAnsi="Times New Roman" w:cs="Times New Roman"/>
          <w:i/>
          <w:sz w:val="24"/>
          <w:szCs w:val="24"/>
        </w:rPr>
        <w:t>i.</w:t>
      </w:r>
      <w:r w:rsidRPr="005B3224" w:rsidR="00F24F54">
        <w:rPr>
          <w:rFonts w:ascii="Times New Roman" w:eastAsia="Times New Roman" w:hAnsi="Times New Roman" w:cs="Times New Roman"/>
          <w:i/>
          <w:spacing w:val="-1"/>
          <w:sz w:val="24"/>
          <w:szCs w:val="24"/>
        </w:rPr>
        <w:t>e</w:t>
      </w:r>
      <w:r w:rsidRPr="005B3224" w:rsidR="00F24F54">
        <w:rPr>
          <w:rFonts w:ascii="Times New Roman" w:eastAsia="Times New Roman" w:hAnsi="Times New Roman" w:cs="Times New Roman"/>
          <w:i/>
          <w:sz w:val="24"/>
          <w:szCs w:val="24"/>
        </w:rPr>
        <w:t>.,</w:t>
      </w:r>
      <w:r w:rsidR="00F24F54">
        <w:rPr>
          <w:rFonts w:ascii="Times New Roman" w:eastAsia="Times New Roman" w:hAnsi="Times New Roman" w:cs="Times New Roman"/>
          <w:i/>
          <w:sz w:val="24"/>
          <w:szCs w:val="24"/>
        </w:rPr>
        <w:t xml:space="preserve"> </w:t>
      </w:r>
      <w:r w:rsidRPr="00735CD2" w:rsidR="00F24F54">
        <w:rPr>
          <w:rFonts w:ascii="Times New Roman" w:eastAsia="Times New Roman" w:hAnsi="Times New Roman" w:cs="Times New Roman"/>
          <w:sz w:val="24"/>
          <w:szCs w:val="24"/>
        </w:rPr>
        <w:t>OM</w:t>
      </w:r>
      <w:r w:rsidRPr="00735CD2" w:rsidR="00F24F54">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Pr="00735CD2">
        <w:rPr>
          <w:rFonts w:ascii="Times New Roman" w:eastAsia="Times New Roman" w:hAnsi="Times New Roman" w:cs="Times New Roman"/>
          <w:spacing w:val="3"/>
          <w:sz w:val="24"/>
          <w:szCs w:val="24"/>
        </w:rPr>
        <w:t xml:space="preserve"> </w:t>
      </w:r>
      <w:r w:rsidRPr="00735CD2">
        <w:rPr>
          <w:rFonts w:ascii="Times New Roman" w:eastAsia="Times New Roman" w:hAnsi="Times New Roman" w:cs="Times New Roman"/>
          <w:sz w:val="24"/>
          <w:szCs w:val="24"/>
        </w:rPr>
        <w:t>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omm</w:t>
      </w:r>
      <w:r w:rsidRPr="00735CD2">
        <w:rPr>
          <w:rFonts w:ascii="Times New Roman" w:eastAsia="Times New Roman" w:hAnsi="Times New Roman" w:cs="Times New Roman"/>
          <w:spacing w:val="-1"/>
          <w:sz w:val="24"/>
          <w:szCs w:val="24"/>
        </w:rPr>
        <w:t>erce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nd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ic</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op</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z w:val="24"/>
          <w:szCs w:val="24"/>
        </w:rPr>
        <w:t>g</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 xml:space="preserve">unit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z w:val="24"/>
          <w:szCs w:val="24"/>
        </w:rPr>
        <w:t>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rsidR="008B51FF" w:rsidRPr="00735CD2" w:rsidP="00CA5BE3" w14:paraId="2C039886" w14:textId="77777777">
      <w:pPr>
        <w:spacing w:after="0" w:line="240" w:lineRule="auto"/>
        <w:ind w:right="83"/>
        <w:jc w:val="both"/>
        <w:rPr>
          <w:rFonts w:ascii="Times New Roman" w:eastAsia="Times New Roman" w:hAnsi="Times New Roman" w:cs="Times New Roman"/>
          <w:sz w:val="24"/>
          <w:szCs w:val="24"/>
        </w:rPr>
      </w:pPr>
    </w:p>
    <w:p w:rsidR="00CA6075" w:rsidRPr="00735CD2" w:rsidP="00CA5BE3" w14:paraId="02632139" w14:textId="479F7211">
      <w:pPr>
        <w:spacing w:after="0" w:line="240" w:lineRule="auto"/>
        <w:ind w:right="268"/>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3.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mec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al,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 xml:space="preserve">es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tec</w:t>
      </w:r>
      <w:r w:rsidRPr="00735CD2">
        <w:rPr>
          <w:rFonts w:ascii="Times New Roman" w:eastAsia="Times New Roman" w:hAnsi="Times New Roman" w:cs="Times New Roman"/>
          <w:b/>
          <w:bCs/>
          <w:spacing w:val="1"/>
          <w:sz w:val="24"/>
          <w:szCs w:val="24"/>
          <w:u w:val="thick" w:color="000000"/>
        </w:rPr>
        <w:t>hn</w:t>
      </w:r>
      <w:r w:rsidRPr="00735CD2">
        <w:rPr>
          <w:rFonts w:ascii="Times New Roman" w:eastAsia="Times New Roman" w:hAnsi="Times New Roman" w:cs="Times New Roman"/>
          <w:b/>
          <w:bCs/>
          <w:sz w:val="24"/>
          <w:szCs w:val="24"/>
          <w:u w:val="thick" w:color="000000"/>
        </w:rPr>
        <w:t>ology</w:t>
      </w:r>
      <w:r w:rsidRPr="00735CD2">
        <w:rPr>
          <w:rFonts w:ascii="Times New Roman" w:eastAsia="Times New Roman" w:hAnsi="Times New Roman" w:cs="Times New Roman"/>
          <w:b/>
          <w:bCs/>
          <w:sz w:val="24"/>
          <w:szCs w:val="24"/>
        </w:rPr>
        <w:t>.</w:t>
      </w:r>
    </w:p>
    <w:p w:rsidR="00CA6075" w:rsidRPr="00735CD2" w:rsidP="00CA5BE3" w14:paraId="2FFE2D9F" w14:textId="77777777">
      <w:pPr>
        <w:spacing w:after="0" w:line="240" w:lineRule="auto"/>
        <w:jc w:val="both"/>
        <w:rPr>
          <w:rFonts w:ascii="Times New Roman" w:hAnsi="Times New Roman" w:cs="Times New Roman"/>
          <w:sz w:val="24"/>
          <w:szCs w:val="24"/>
        </w:rPr>
      </w:pPr>
    </w:p>
    <w:p w:rsidR="00CA6075" w:rsidRPr="00735CD2" w:rsidP="00CA5BE3" w14:paraId="45290328" w14:textId="435935B4">
      <w:pPr>
        <w:spacing w:after="0" w:line="240" w:lineRule="auto"/>
        <w:ind w:right="54"/>
        <w:jc w:val="both"/>
        <w:rPr>
          <w:rFonts w:ascii="Times New Roman" w:eastAsia="Times New Roman" w:hAnsi="Times New Roman" w:cs="Times New Roman"/>
          <w:sz w:val="24"/>
          <w:szCs w:val="24"/>
        </w:rPr>
      </w:pPr>
      <w:r w:rsidRPr="009B1F19">
        <w:rPr>
          <w:rFonts w:ascii="Times New Roman" w:eastAsia="Times New Roman" w:hAnsi="Times New Roman" w:cs="Times New Roman"/>
          <w:bCs/>
          <w:spacing w:val="1"/>
          <w:sz w:val="24"/>
          <w:szCs w:val="24"/>
        </w:rPr>
        <w:t xml:space="preserve">The </w:t>
      </w:r>
      <w:r>
        <w:rPr>
          <w:rFonts w:ascii="Times New Roman" w:eastAsia="Times New Roman" w:hAnsi="Times New Roman" w:cs="Times New Roman"/>
          <w:bCs/>
          <w:spacing w:val="1"/>
          <w:sz w:val="24"/>
          <w:szCs w:val="24"/>
        </w:rPr>
        <w:t>Inclusion Requests</w:t>
      </w:r>
      <w:r w:rsidRPr="009B1F19">
        <w:rPr>
          <w:rFonts w:ascii="Times New Roman" w:eastAsia="Times New Roman" w:hAnsi="Times New Roman" w:cs="Times New Roman"/>
          <w:bCs/>
          <w:spacing w:val="1"/>
          <w:sz w:val="24"/>
          <w:szCs w:val="24"/>
        </w:rPr>
        <w:t xml:space="preserve"> will be submitted in electronic form</w:t>
      </w:r>
      <w:r>
        <w:rPr>
          <w:rFonts w:ascii="Times New Roman" w:eastAsia="Times New Roman" w:hAnsi="Times New Roman" w:cs="Times New Roman"/>
          <w:bCs/>
          <w:spacing w:val="1"/>
          <w:sz w:val="24"/>
          <w:szCs w:val="24"/>
        </w:rPr>
        <w:t xml:space="preserve"> via email to the BIS Defense Industrial Base (DIB) Programs Inbox and posted publicly on Regulations.gov. BIS will also collect and post public comments on Inclusion Requests using Regulations.gov.</w:t>
      </w:r>
      <w:r w:rsidR="00BB0FC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Parties seeking </w:t>
      </w:r>
      <w:r>
        <w:rPr>
          <w:rFonts w:ascii="Times New Roman" w:eastAsia="Times New Roman" w:hAnsi="Times New Roman" w:cs="Times New Roman"/>
          <w:sz w:val="24"/>
          <w:szCs w:val="24"/>
        </w:rPr>
        <w:t>to include business confidential information</w:t>
      </w:r>
      <w:r w:rsidRPr="00E22BDA" w:rsidR="00B34BD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their Inclusion Request or their comment to an Inclusion Request must submit a public version of the document for posting to Regulations.gov.</w:t>
      </w:r>
      <w:r w:rsidRPr="00E22BDA" w:rsidR="00B34BDF">
        <w:rPr>
          <w:rFonts w:ascii="Times New Roman" w:eastAsia="Times New Roman" w:hAnsi="Times New Roman" w:cs="Times New Roman"/>
          <w:sz w:val="24"/>
          <w:szCs w:val="24"/>
        </w:rPr>
        <w:t xml:space="preserve">    </w:t>
      </w:r>
    </w:p>
    <w:p w:rsidR="006A7853" w:rsidP="00CA5BE3" w14:paraId="49DDE39B" w14:textId="77777777">
      <w:pPr>
        <w:spacing w:after="0" w:line="240" w:lineRule="auto"/>
        <w:ind w:left="100" w:right="-20"/>
        <w:jc w:val="both"/>
        <w:rPr>
          <w:rFonts w:ascii="Times New Roman" w:eastAsia="Times New Roman" w:hAnsi="Times New Roman" w:cs="Times New Roman"/>
          <w:b/>
          <w:bCs/>
          <w:position w:val="-1"/>
          <w:sz w:val="24"/>
          <w:szCs w:val="24"/>
        </w:rPr>
      </w:pPr>
    </w:p>
    <w:p w:rsidR="00CA6075" w:rsidRPr="00735CD2" w:rsidP="00CA5BE3" w14:paraId="0E9BDF1E" w14:textId="5F0E7CFD">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4.  </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cr</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b</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e</w:t>
      </w:r>
      <w:r w:rsidRPr="00735CD2">
        <w:rPr>
          <w:rFonts w:ascii="Times New Roman" w:eastAsia="Times New Roman" w:hAnsi="Times New Roman" w:cs="Times New Roman"/>
          <w:b/>
          <w:bCs/>
          <w:spacing w:val="2"/>
          <w:position w:val="-1"/>
          <w:sz w:val="24"/>
          <w:szCs w:val="24"/>
          <w:u w:val="thick" w:color="000000"/>
        </w:rPr>
        <w:t>ff</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 xml:space="preserve">s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o 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 xml:space="preserve">y </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rPr>
        <w:t>.</w:t>
      </w:r>
    </w:p>
    <w:p w:rsidR="00CA6075" w:rsidRPr="00735CD2" w:rsidP="00CA5BE3" w14:paraId="0CCB3FB8" w14:textId="77777777">
      <w:pPr>
        <w:spacing w:after="0" w:line="240" w:lineRule="auto"/>
        <w:jc w:val="both"/>
        <w:rPr>
          <w:rFonts w:ascii="Times New Roman" w:hAnsi="Times New Roman" w:cs="Times New Roman"/>
          <w:sz w:val="24"/>
          <w:szCs w:val="24"/>
        </w:rPr>
      </w:pPr>
    </w:p>
    <w:p w:rsidR="00CA6075" w:rsidRPr="00735CD2" w:rsidP="00CA5BE3" w14:paraId="6C5823B3" w14:textId="23B5707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009D69BA">
        <w:rPr>
          <w:rFonts w:ascii="Times New Roman" w:eastAsia="Times New Roman" w:hAnsi="Times New Roman" w:cs="Times New Roman"/>
          <w:spacing w:val="-5"/>
          <w:sz w:val="24"/>
          <w:szCs w:val="24"/>
        </w:rPr>
        <w:t xml:space="preserve">U.S. </w:t>
      </w:r>
      <w:r w:rsidR="00215FB2">
        <w:rPr>
          <w:rFonts w:ascii="Times New Roman" w:eastAsia="Times New Roman" w:hAnsi="Times New Roman" w:cs="Times New Roman"/>
          <w:sz w:val="24"/>
          <w:szCs w:val="24"/>
        </w:rPr>
        <w:t>parties</w:t>
      </w:r>
      <w:r w:rsidR="00F24F54">
        <w:rPr>
          <w:rFonts w:ascii="Times New Roman" w:eastAsia="Times New Roman" w:hAnsi="Times New Roman" w:cs="Times New Roman"/>
          <w:sz w:val="24"/>
          <w:szCs w:val="24"/>
        </w:rPr>
        <w:t xml:space="preserve"> </w:t>
      </w:r>
      <w:r w:rsidRPr="00735CD2" w:rsidR="00F24F54">
        <w:rPr>
          <w:rFonts w:ascii="Times New Roman" w:eastAsia="Times New Roman" w:hAnsi="Times New Roman" w:cs="Times New Roman"/>
          <w:sz w:val="24"/>
          <w:szCs w:val="24"/>
        </w:rPr>
        <w:t>is</w:t>
      </w:r>
      <w:r w:rsidRPr="00735CD2">
        <w:rPr>
          <w:rFonts w:ascii="Times New Roman" w:eastAsia="Times New Roman" w:hAnsi="Times New Roman" w:cs="Times New Roman"/>
          <w:sz w:val="24"/>
          <w:szCs w:val="24"/>
        </w:rPr>
        <w:t xml:space="preserve"> not dupli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n</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pacing w:val="2"/>
          <w:sz w:val="24"/>
          <w:szCs w:val="24"/>
        </w:rPr>
        <w:t>wh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 the</w:t>
      </w:r>
      <w:r w:rsidR="006B6E75">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Fe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nm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w:t>
      </w:r>
      <w:r w:rsidR="007A6EF6">
        <w:rPr>
          <w:rFonts w:ascii="Times New Roman" w:eastAsia="Times New Roman" w:hAnsi="Times New Roman" w:cs="Times New Roman"/>
          <w:sz w:val="24"/>
          <w:szCs w:val="24"/>
        </w:rPr>
        <w:t xml:space="preserve"> for purposes of </w:t>
      </w:r>
      <w:r w:rsidR="004C11B2">
        <w:rPr>
          <w:rFonts w:ascii="Times New Roman" w:eastAsia="Times New Roman" w:hAnsi="Times New Roman" w:cs="Times New Roman"/>
          <w:sz w:val="24"/>
          <w:szCs w:val="24"/>
        </w:rPr>
        <w:t xml:space="preserve">considering </w:t>
      </w:r>
      <w:r w:rsidR="009D69BA">
        <w:rPr>
          <w:rFonts w:ascii="Times New Roman" w:eastAsia="Times New Roman" w:hAnsi="Times New Roman" w:cs="Times New Roman"/>
          <w:sz w:val="24"/>
          <w:szCs w:val="24"/>
        </w:rPr>
        <w:t>inclusions</w:t>
      </w:r>
      <w:r w:rsidR="004C11B2">
        <w:rPr>
          <w:rFonts w:ascii="Times New Roman" w:eastAsia="Times New Roman" w:hAnsi="Times New Roman" w:cs="Times New Roman"/>
          <w:sz w:val="24"/>
          <w:szCs w:val="24"/>
        </w:rPr>
        <w:t xml:space="preserve"> authorized by the President </w:t>
      </w:r>
      <w:r w:rsidR="009D69BA">
        <w:rPr>
          <w:rFonts w:ascii="Times New Roman" w:eastAsia="Times New Roman" w:hAnsi="Times New Roman" w:cs="Times New Roman"/>
          <w:sz w:val="24"/>
          <w:szCs w:val="24"/>
        </w:rPr>
        <w:t>to</w:t>
      </w:r>
      <w:r w:rsidR="004C11B2">
        <w:rPr>
          <w:rFonts w:ascii="Times New Roman" w:eastAsia="Times New Roman" w:hAnsi="Times New Roman" w:cs="Times New Roman"/>
          <w:sz w:val="24"/>
          <w:szCs w:val="24"/>
        </w:rPr>
        <w:t xml:space="preserve"> </w:t>
      </w:r>
      <w:r w:rsidR="009D69BA">
        <w:rPr>
          <w:rFonts w:ascii="Times New Roman" w:eastAsia="Times New Roman" w:hAnsi="Times New Roman" w:cs="Times New Roman"/>
          <w:sz w:val="24"/>
          <w:szCs w:val="24"/>
        </w:rPr>
        <w:t>the trade remedies adopted</w:t>
      </w:r>
      <w:r w:rsidR="004C11B2">
        <w:rPr>
          <w:rFonts w:ascii="Times New Roman" w:eastAsia="Times New Roman" w:hAnsi="Times New Roman" w:cs="Times New Roman"/>
          <w:sz w:val="24"/>
          <w:szCs w:val="24"/>
        </w:rPr>
        <w:t xml:space="preserve"> to adjust imports </w:t>
      </w:r>
      <w:r w:rsidR="007A6EF6">
        <w:rPr>
          <w:rFonts w:ascii="Times New Roman" w:eastAsia="Times New Roman" w:hAnsi="Times New Roman" w:cs="Times New Roman"/>
          <w:sz w:val="24"/>
          <w:szCs w:val="24"/>
        </w:rPr>
        <w:t>in response to the finding</w:t>
      </w:r>
      <w:r w:rsidR="009D69BA">
        <w:rPr>
          <w:rFonts w:ascii="Times New Roman" w:eastAsia="Times New Roman" w:hAnsi="Times New Roman" w:cs="Times New Roman"/>
          <w:sz w:val="24"/>
          <w:szCs w:val="24"/>
        </w:rPr>
        <w:t>s</w:t>
      </w:r>
      <w:r w:rsidR="007A6EF6">
        <w:rPr>
          <w:rFonts w:ascii="Times New Roman" w:eastAsia="Times New Roman" w:hAnsi="Times New Roman" w:cs="Times New Roman"/>
          <w:sz w:val="24"/>
          <w:szCs w:val="24"/>
        </w:rPr>
        <w:t xml:space="preserve"> </w:t>
      </w:r>
      <w:r w:rsidR="009D69BA">
        <w:rPr>
          <w:rFonts w:ascii="Times New Roman" w:eastAsia="Times New Roman" w:hAnsi="Times New Roman" w:cs="Times New Roman"/>
          <w:sz w:val="24"/>
          <w:szCs w:val="24"/>
        </w:rPr>
        <w:t>of</w:t>
      </w:r>
      <w:r w:rsidR="007A6EF6">
        <w:rPr>
          <w:rFonts w:ascii="Times New Roman" w:eastAsia="Times New Roman" w:hAnsi="Times New Roman" w:cs="Times New Roman"/>
          <w:sz w:val="24"/>
          <w:szCs w:val="24"/>
        </w:rPr>
        <w:t xml:space="preserve"> the </w:t>
      </w:r>
      <w:r w:rsidR="009D69BA">
        <w:rPr>
          <w:rFonts w:ascii="Times New Roman" w:hAnsi="Times New Roman" w:cs="Times New Roman"/>
          <w:bCs/>
          <w:sz w:val="24"/>
          <w:szCs w:val="24"/>
        </w:rPr>
        <w:t xml:space="preserve">investigations into </w:t>
      </w:r>
      <w:r w:rsidR="00386FB7">
        <w:rPr>
          <w:rFonts w:ascii="Times New Roman" w:hAnsi="Times New Roman" w:cs="Times New Roman"/>
          <w:bCs/>
          <w:sz w:val="24"/>
          <w:szCs w:val="24"/>
        </w:rPr>
        <w:t>identified products</w:t>
      </w:r>
      <w:r w:rsidR="009D69BA">
        <w:rPr>
          <w:rFonts w:ascii="Times New Roman" w:hAnsi="Times New Roman" w:cs="Times New Roman"/>
          <w:bCs/>
          <w:sz w:val="24"/>
          <w:szCs w:val="24"/>
        </w:rPr>
        <w:t xml:space="preserve"> under Section 232</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imil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is 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v</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ble</w:t>
      </w:r>
      <w:r w:rsidRPr="00735CD2">
        <w:rPr>
          <w:rFonts w:ascii="Times New Roman" w:eastAsia="Times New Roman" w:hAnsi="Times New Roman" w:cs="Times New Roman"/>
          <w:spacing w:val="-1"/>
          <w:sz w:val="24"/>
          <w:szCs w:val="24"/>
        </w:rPr>
        <w:t xml:space="preserve"> fr</w:t>
      </w:r>
      <w:r w:rsidRPr="00735CD2">
        <w:rPr>
          <w:rFonts w:ascii="Times New Roman" w:eastAsia="Times New Roman" w:hAnsi="Times New Roman" w:cs="Times New Roman"/>
          <w:sz w:val="24"/>
          <w:szCs w:val="24"/>
        </w:rPr>
        <w:t xml:space="preserve">om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5"/>
          <w:sz w:val="24"/>
          <w:szCs w:val="24"/>
        </w:rPr>
        <w:t>n</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ot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3"/>
          <w:sz w:val="24"/>
          <w:szCs w:val="24"/>
        </w:rPr>
        <w:t>s</w:t>
      </w:r>
      <w:r w:rsidRPr="00735CD2">
        <w:rPr>
          <w:rFonts w:ascii="Times New Roman" w:eastAsia="Times New Roman" w:hAnsi="Times New Roman" w:cs="Times New Roman"/>
          <w:sz w:val="24"/>
          <w:szCs w:val="24"/>
        </w:rPr>
        <w:t>ou</w:t>
      </w:r>
      <w:r w:rsidRPr="00735CD2">
        <w:rPr>
          <w:rFonts w:ascii="Times New Roman" w:eastAsia="Times New Roman" w:hAnsi="Times New Roman" w:cs="Times New Roman"/>
          <w:spacing w:val="-1"/>
          <w:sz w:val="24"/>
          <w:szCs w:val="24"/>
        </w:rPr>
        <w:t>rce</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re</w:t>
      </w:r>
      <w:r w:rsidRPr="00735CD2">
        <w:rPr>
          <w:rFonts w:ascii="Times New Roman" w:eastAsia="Times New Roman" w:hAnsi="Times New Roman" w:cs="Times New Roman"/>
          <w:sz w:val="24"/>
          <w:szCs w:val="24"/>
        </w:rPr>
        <w:t>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z w:val="24"/>
          <w:szCs w:val="24"/>
        </w:rPr>
        <w:t>n is unique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to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6"/>
          <w:sz w:val="24"/>
          <w:szCs w:val="24"/>
        </w:rPr>
        <w:t>I</w:t>
      </w: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w:t>
      </w:r>
    </w:p>
    <w:p w:rsidR="00CA6075" w:rsidRPr="00735CD2" w:rsidP="00CA5BE3" w14:paraId="436B7ADD" w14:textId="77777777">
      <w:pPr>
        <w:spacing w:after="0" w:line="240" w:lineRule="auto"/>
        <w:jc w:val="both"/>
        <w:rPr>
          <w:rFonts w:ascii="Times New Roman" w:hAnsi="Times New Roman" w:cs="Times New Roman"/>
          <w:sz w:val="24"/>
          <w:szCs w:val="24"/>
        </w:rPr>
      </w:pPr>
    </w:p>
    <w:p w:rsidR="00CA6075" w:rsidRPr="00735CD2" w:rsidP="00CA5BE3" w14:paraId="0D5559DD" w14:textId="77777777">
      <w:pPr>
        <w:spacing w:after="0" w:line="240" w:lineRule="auto"/>
        <w:ind w:right="73"/>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5.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volv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s</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l</w:t>
      </w:r>
      <w:r w:rsidRPr="00735CD2">
        <w:rPr>
          <w:rFonts w:ascii="Times New Roman" w:eastAsia="Times New Roman" w:hAnsi="Times New Roman" w:cs="Times New Roman"/>
          <w:b/>
          <w:bCs/>
          <w:sz w:val="24"/>
          <w:szCs w:val="24"/>
          <w:u w:val="thick" w:color="000000"/>
        </w:rPr>
        <w:t xml:space="preserve">l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ss</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 xml:space="preserve">all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ds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CA6075" w:rsidRPr="00735CD2" w:rsidP="00CA5BE3" w14:paraId="1E652424" w14:textId="77777777">
      <w:pPr>
        <w:spacing w:after="0" w:line="240" w:lineRule="auto"/>
        <w:jc w:val="both"/>
        <w:rPr>
          <w:rFonts w:ascii="Times New Roman" w:hAnsi="Times New Roman" w:cs="Times New Roman"/>
          <w:sz w:val="24"/>
          <w:szCs w:val="24"/>
        </w:rPr>
      </w:pPr>
    </w:p>
    <w:p w:rsidR="00CA6075" w:rsidRPr="00735CD2" w:rsidP="00CA5BE3" w14:paraId="29283D0A" w14:textId="4585ECA7">
      <w:pPr>
        <w:spacing w:after="0" w:line="240" w:lineRule="auto"/>
        <w:ind w:right="184"/>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tion 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5"/>
          <w:sz w:val="24"/>
          <w:szCs w:val="24"/>
        </w:rPr>
        <w:t xml:space="preserve"> </w:t>
      </w:r>
      <w:r w:rsidRPr="00735CD2">
        <w:rPr>
          <w:rFonts w:ascii="Times New Roman" w:eastAsia="Times New Roman" w:hAnsi="Times New Roman" w:cs="Times New Roman"/>
          <w:sz w:val="24"/>
          <w:szCs w:val="24"/>
        </w:rPr>
        <w:t>submitt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must be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ovid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y</w:t>
      </w:r>
      <w:r w:rsidR="006B6E75">
        <w:rPr>
          <w:rFonts w:ascii="Times New Roman" w:eastAsia="Times New Roman" w:hAnsi="Times New Roman" w:cs="Times New Roman"/>
          <w:sz w:val="24"/>
          <w:szCs w:val="24"/>
        </w:rPr>
        <w:t xml:space="preserve"> U.S. </w:t>
      </w:r>
      <w:r w:rsidR="00215FB2">
        <w:rPr>
          <w:rFonts w:ascii="Times New Roman" w:eastAsia="Times New Roman" w:hAnsi="Times New Roman" w:cs="Times New Roman"/>
          <w:sz w:val="24"/>
          <w:szCs w:val="24"/>
        </w:rPr>
        <w:t>parties</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dl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if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y wish to </w:t>
      </w:r>
      <w:r w:rsidR="007A6EF6">
        <w:rPr>
          <w:rFonts w:ascii="Times New Roman" w:eastAsia="Times New Roman" w:hAnsi="Times New Roman" w:cs="Times New Roman"/>
          <w:sz w:val="24"/>
          <w:szCs w:val="24"/>
        </w:rPr>
        <w:t xml:space="preserve">request </w:t>
      </w:r>
      <w:r w:rsidR="009D69BA">
        <w:rPr>
          <w:rFonts w:ascii="Times New Roman" w:eastAsia="Times New Roman" w:hAnsi="Times New Roman" w:cs="Times New Roman"/>
          <w:sz w:val="24"/>
          <w:szCs w:val="24"/>
        </w:rPr>
        <w:t xml:space="preserve">inclusions of a derivative product to the scope of the tariffs on imports of </w:t>
      </w:r>
      <w:r w:rsidR="00386FB7">
        <w:rPr>
          <w:rFonts w:ascii="Times New Roman" w:eastAsia="Times New Roman" w:hAnsi="Times New Roman" w:cs="Times New Roman"/>
          <w:sz w:val="24"/>
          <w:szCs w:val="24"/>
        </w:rPr>
        <w:t>identified products</w:t>
      </w:r>
      <w:r w:rsidR="009D69BA">
        <w:rPr>
          <w:rFonts w:ascii="Times New Roman" w:eastAsia="Times New Roman" w:hAnsi="Times New Roman" w:cs="Times New Roman"/>
          <w:sz w:val="24"/>
          <w:szCs w:val="24"/>
        </w:rPr>
        <w:t xml:space="preserve"> under Section 232</w:t>
      </w:r>
      <w:r w:rsidRPr="00735CD2">
        <w:rPr>
          <w:rFonts w:ascii="Times New Roman" w:eastAsia="Times New Roman" w:hAnsi="Times New Roman" w:cs="Times New Roman"/>
          <w:sz w:val="24"/>
          <w:szCs w:val="24"/>
        </w:rPr>
        <w:t>.</w:t>
      </w:r>
      <w:r w:rsidR="009D69BA">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nts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nnot be minim</w:t>
      </w:r>
      <w:r w:rsidRPr="00735CD2">
        <w:rPr>
          <w:rFonts w:ascii="Times New Roman" w:eastAsia="Times New Roman" w:hAnsi="Times New Roman" w:cs="Times New Roman"/>
          <w:spacing w:val="-2"/>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w</w:t>
      </w:r>
      <w:r w:rsidRPr="00735CD2">
        <w:rPr>
          <w:rFonts w:ascii="Times New Roman" w:eastAsia="Times New Roman" w:hAnsi="Times New Roman" w:cs="Times New Roman"/>
          <w:spacing w:val="2"/>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k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 on sm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3"/>
          <w:sz w:val="24"/>
          <w:szCs w:val="24"/>
        </w:rPr>
        <w:t>l</w:t>
      </w:r>
      <w:r w:rsidRPr="00735CD2">
        <w:rPr>
          <w:rFonts w:ascii="Times New Roman" w:eastAsia="Times New Roman" w:hAnsi="Times New Roman" w:cs="Times New Roman"/>
          <w:sz w:val="24"/>
          <w:szCs w:val="24"/>
        </w:rPr>
        <w:t>l busin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p>
    <w:p w:rsidR="00CA5BE3" w:rsidP="00CA5BE3" w14:paraId="00FC0F60" w14:textId="77777777">
      <w:pPr>
        <w:spacing w:after="0" w:line="240" w:lineRule="auto"/>
        <w:ind w:right="-20"/>
        <w:jc w:val="both"/>
        <w:rPr>
          <w:rFonts w:ascii="Times New Roman" w:hAnsi="Times New Roman" w:cs="Times New Roman"/>
          <w:sz w:val="24"/>
          <w:szCs w:val="24"/>
        </w:rPr>
      </w:pPr>
    </w:p>
    <w:p w:rsidR="00CA6075" w:rsidRPr="00735CD2" w:rsidP="00CA5BE3" w14:paraId="3F06E5CF" w14:textId="6FE00A6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6.  </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oli</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ivi</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is </w:t>
      </w:r>
    </w:p>
    <w:p w:rsidR="00CA6075" w:rsidRPr="00735CD2" w:rsidP="00CA5BE3" w14:paraId="06AAFBE3" w14:textId="7777777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position w:val="-1"/>
          <w:sz w:val="24"/>
          <w:szCs w:val="24"/>
          <w:u w:val="thick" w:color="000000"/>
        </w:rPr>
        <w:t>ot</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or</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 xml:space="preserve">is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w:t>
      </w:r>
      <w:r w:rsidRPr="00735CD2">
        <w:rPr>
          <w:rFonts w:ascii="Times New Roman" w:eastAsia="Times New Roman" w:hAnsi="Times New Roman" w:cs="Times New Roman"/>
          <w:b/>
          <w:bCs/>
          <w:spacing w:val="1"/>
          <w:position w:val="-1"/>
          <w:sz w:val="24"/>
          <w:szCs w:val="24"/>
          <w:u w:val="thick" w:color="000000"/>
        </w:rPr>
        <w:t>ndu</w:t>
      </w:r>
      <w:r w:rsidRPr="00735CD2">
        <w:rPr>
          <w:rFonts w:ascii="Times New Roman" w:eastAsia="Times New Roman" w:hAnsi="Times New Roman" w:cs="Times New Roman"/>
          <w:b/>
          <w:bCs/>
          <w:spacing w:val="-1"/>
          <w:position w:val="-1"/>
          <w:sz w:val="24"/>
          <w:szCs w:val="24"/>
          <w:u w:val="thick" w:color="000000"/>
        </w:rPr>
        <w:t>cte</w:t>
      </w:r>
      <w:r w:rsidRPr="00735CD2">
        <w:rPr>
          <w:rFonts w:ascii="Times New Roman" w:eastAsia="Times New Roman" w:hAnsi="Times New Roman" w:cs="Times New Roman"/>
          <w:b/>
          <w:bCs/>
          <w:position w:val="-1"/>
          <w:sz w:val="24"/>
          <w:szCs w:val="24"/>
          <w:u w:val="thick" w:color="000000"/>
        </w:rPr>
        <w:t>d</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l</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 xml:space="preserve">ss </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re</w:t>
      </w:r>
      <w:r w:rsidRPr="00735CD2">
        <w:rPr>
          <w:rFonts w:ascii="Times New Roman" w:eastAsia="Times New Roman" w:hAnsi="Times New Roman" w:cs="Times New Roman"/>
          <w:b/>
          <w:bCs/>
          <w:spacing w:val="1"/>
          <w:position w:val="-1"/>
          <w:sz w:val="24"/>
          <w:szCs w:val="24"/>
          <w:u w:val="thick" w:color="000000"/>
        </w:rPr>
        <w:t>qu</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ly</w:t>
      </w:r>
      <w:r w:rsidRPr="00735CD2">
        <w:rPr>
          <w:rFonts w:ascii="Times New Roman" w:eastAsia="Times New Roman" w:hAnsi="Times New Roman" w:cs="Times New Roman"/>
          <w:b/>
          <w:bCs/>
          <w:position w:val="-1"/>
          <w:sz w:val="24"/>
          <w:szCs w:val="24"/>
        </w:rPr>
        <w:t>.</w:t>
      </w:r>
    </w:p>
    <w:p w:rsidR="00CA6075" w:rsidRPr="00735CD2" w:rsidP="00CA5BE3" w14:paraId="688DE417" w14:textId="77777777">
      <w:pPr>
        <w:spacing w:after="0" w:line="240" w:lineRule="auto"/>
        <w:jc w:val="both"/>
        <w:rPr>
          <w:rFonts w:ascii="Times New Roman" w:hAnsi="Times New Roman" w:cs="Times New Roman"/>
          <w:sz w:val="24"/>
          <w:szCs w:val="24"/>
        </w:rPr>
      </w:pPr>
    </w:p>
    <w:p w:rsidR="009D69BA" w:rsidRPr="00735CD2" w:rsidP="009D69BA" w14:paraId="308B9FCF" w14:textId="533CF400">
      <w:pPr>
        <w:spacing w:after="0" w:line="240" w:lineRule="auto"/>
        <w:ind w:right="56"/>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This is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volunt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y</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tion.</w:t>
      </w:r>
      <w:r w:rsidRPr="00735CD2">
        <w:rPr>
          <w:rFonts w:ascii="Times New Roman" w:eastAsia="Times New Roman" w:hAnsi="Times New Roman" w:cs="Times New Roman"/>
          <w:spacing w:val="2"/>
          <w:sz w:val="24"/>
          <w:szCs w:val="24"/>
        </w:rPr>
        <w:t xml:space="preserve"> </w:t>
      </w:r>
      <w:r w:rsidR="006B6E75">
        <w:rPr>
          <w:rFonts w:ascii="Times New Roman" w:eastAsia="Times New Roman" w:hAnsi="Times New Roman" w:cs="Times New Roman"/>
          <w:sz w:val="24"/>
          <w:szCs w:val="24"/>
        </w:rPr>
        <w:t xml:space="preserve">If the collection is not conducted, U.S. companies would not have the opportunity to request </w:t>
      </w:r>
      <w:r>
        <w:rPr>
          <w:rFonts w:ascii="Times New Roman" w:eastAsia="Times New Roman" w:hAnsi="Times New Roman" w:cs="Times New Roman"/>
          <w:sz w:val="24"/>
          <w:szCs w:val="24"/>
        </w:rPr>
        <w:t xml:space="preserve">inclusions of derivative products to the scope of the tariffs on imports of </w:t>
      </w:r>
      <w:r w:rsidR="003366A4">
        <w:rPr>
          <w:rFonts w:ascii="Times New Roman" w:eastAsia="Times New Roman" w:hAnsi="Times New Roman" w:cs="Times New Roman"/>
          <w:sz w:val="24"/>
          <w:szCs w:val="24"/>
        </w:rPr>
        <w:t>identified articles</w:t>
      </w:r>
      <w:r>
        <w:rPr>
          <w:rFonts w:ascii="Times New Roman" w:eastAsia="Times New Roman" w:hAnsi="Times New Roman" w:cs="Times New Roman"/>
          <w:sz w:val="24"/>
          <w:szCs w:val="24"/>
        </w:rPr>
        <w:t xml:space="preserve"> under Section 232</w:t>
      </w:r>
      <w:r w:rsidR="006B6E75">
        <w:rPr>
          <w:rFonts w:ascii="Times New Roman" w:eastAsia="Times New Roman" w:hAnsi="Times New Roman" w:cs="Times New Roman"/>
          <w:sz w:val="24"/>
          <w:szCs w:val="24"/>
        </w:rPr>
        <w:t xml:space="preserve">, with the possible result of economic hardship for </w:t>
      </w:r>
      <w:r>
        <w:rPr>
          <w:rFonts w:ascii="Times New Roman" w:eastAsia="Times New Roman" w:hAnsi="Times New Roman" w:cs="Times New Roman"/>
          <w:sz w:val="24"/>
          <w:szCs w:val="24"/>
        </w:rPr>
        <w:t>such</w:t>
      </w:r>
      <w:r w:rsidR="006B6E75">
        <w:rPr>
          <w:rFonts w:ascii="Times New Roman" w:eastAsia="Times New Roman" w:hAnsi="Times New Roman" w:cs="Times New Roman"/>
          <w:sz w:val="24"/>
          <w:szCs w:val="24"/>
        </w:rPr>
        <w:t xml:space="preserve"> companies</w:t>
      </w:r>
      <w:r>
        <w:rPr>
          <w:rFonts w:ascii="Times New Roman" w:eastAsia="Times New Roman" w:hAnsi="Times New Roman" w:cs="Times New Roman"/>
          <w:sz w:val="24"/>
          <w:szCs w:val="24"/>
        </w:rPr>
        <w:t xml:space="preserve"> in contravention of the</w:t>
      </w:r>
      <w:r w:rsidR="00215FB2">
        <w:rPr>
          <w:rFonts w:ascii="Times New Roman" w:eastAsia="Times New Roman" w:hAnsi="Times New Roman" w:cs="Times New Roman"/>
          <w:sz w:val="24"/>
          <w:szCs w:val="24"/>
        </w:rPr>
        <w:t xml:space="preserve"> national security objectives of the </w:t>
      </w:r>
      <w:r>
        <w:rPr>
          <w:rFonts w:ascii="Times New Roman" w:eastAsia="Times New Roman" w:hAnsi="Times New Roman" w:cs="Times New Roman"/>
          <w:sz w:val="24"/>
          <w:szCs w:val="24"/>
        </w:rPr>
        <w:t xml:space="preserve">tariffs on imports </w:t>
      </w:r>
      <w:r w:rsidR="00215FB2">
        <w:rPr>
          <w:rFonts w:ascii="Times New Roman" w:eastAsia="Times New Roman" w:hAnsi="Times New Roman" w:cs="Times New Roman"/>
          <w:sz w:val="24"/>
          <w:szCs w:val="24"/>
        </w:rPr>
        <w:t>instituted by the President</w:t>
      </w:r>
      <w:r w:rsidR="006B6E75">
        <w:rPr>
          <w:rFonts w:ascii="Times New Roman" w:eastAsia="Times New Roman" w:hAnsi="Times New Roman" w:cs="Times New Roman"/>
          <w:sz w:val="24"/>
          <w:szCs w:val="24"/>
        </w:rPr>
        <w:t>.</w:t>
      </w:r>
      <w:r w:rsidR="0025385C">
        <w:rPr>
          <w:rFonts w:ascii="Times New Roman" w:eastAsia="Times New Roman" w:hAnsi="Times New Roman" w:cs="Times New Roman"/>
          <w:sz w:val="24"/>
          <w:szCs w:val="24"/>
        </w:rPr>
        <w:t xml:space="preserve"> These voluntary </w:t>
      </w:r>
      <w:r>
        <w:rPr>
          <w:rFonts w:ascii="Times New Roman" w:eastAsia="Times New Roman" w:hAnsi="Times New Roman" w:cs="Times New Roman"/>
          <w:sz w:val="24"/>
          <w:szCs w:val="24"/>
        </w:rPr>
        <w:t>collections</w:t>
      </w:r>
      <w:r w:rsidR="00215FB2">
        <w:rPr>
          <w:rFonts w:ascii="Times New Roman" w:eastAsia="Times New Roman" w:hAnsi="Times New Roman" w:cs="Times New Roman"/>
          <w:sz w:val="24"/>
          <w:szCs w:val="24"/>
        </w:rPr>
        <w:t xml:space="preserve"> will allow the U.S. Government </w:t>
      </w:r>
      <w:r w:rsidR="0025385C">
        <w:rPr>
          <w:rFonts w:ascii="Times New Roman" w:eastAsia="Times New Roman" w:hAnsi="Times New Roman" w:cs="Times New Roman"/>
          <w:sz w:val="24"/>
          <w:szCs w:val="24"/>
        </w:rPr>
        <w:t xml:space="preserve">to evaluate whether an </w:t>
      </w:r>
      <w:r>
        <w:rPr>
          <w:rFonts w:ascii="Times New Roman" w:eastAsia="Times New Roman" w:hAnsi="Times New Roman" w:cs="Times New Roman"/>
          <w:sz w:val="24"/>
          <w:szCs w:val="24"/>
        </w:rPr>
        <w:t>Inclusion Request</w:t>
      </w:r>
      <w:r w:rsidR="00215FB2">
        <w:rPr>
          <w:rFonts w:ascii="Times New Roman" w:eastAsia="Times New Roman" w:hAnsi="Times New Roman" w:cs="Times New Roman"/>
          <w:sz w:val="24"/>
          <w:szCs w:val="24"/>
        </w:rPr>
        <w:t xml:space="preserve"> should be granted based on the info</w:t>
      </w:r>
      <w:r w:rsidR="0025385C">
        <w:rPr>
          <w:rFonts w:ascii="Times New Roman" w:eastAsia="Times New Roman" w:hAnsi="Times New Roman" w:cs="Times New Roman"/>
          <w:sz w:val="24"/>
          <w:szCs w:val="24"/>
        </w:rPr>
        <w:t xml:space="preserve">rmation provided in an </w:t>
      </w:r>
      <w:r>
        <w:rPr>
          <w:rFonts w:ascii="Times New Roman" w:eastAsia="Times New Roman" w:hAnsi="Times New Roman" w:cs="Times New Roman"/>
          <w:sz w:val="24"/>
          <w:szCs w:val="24"/>
        </w:rPr>
        <w:t>Inclusion Request, in conjunction with its own analysis and received public comments (if any) on the Inclusion Request.</w:t>
      </w:r>
      <w:r w:rsidR="00215FB2">
        <w:rPr>
          <w:rFonts w:ascii="Times New Roman" w:eastAsia="Times New Roman" w:hAnsi="Times New Roman" w:cs="Times New Roman"/>
          <w:sz w:val="24"/>
          <w:szCs w:val="24"/>
        </w:rPr>
        <w:t xml:space="preserve">  </w:t>
      </w:r>
      <w:r w:rsidR="006B6E75">
        <w:rPr>
          <w:rFonts w:ascii="Times New Roman" w:eastAsia="Times New Roman" w:hAnsi="Times New Roman" w:cs="Times New Roman"/>
          <w:sz w:val="24"/>
          <w:szCs w:val="24"/>
        </w:rPr>
        <w:t xml:space="preserve">  </w:t>
      </w:r>
    </w:p>
    <w:p w:rsidR="006A7853" w:rsidP="009D69BA" w14:paraId="1D83E3F2" w14:textId="777E92AD">
      <w:pPr>
        <w:spacing w:after="0" w:line="240" w:lineRule="auto"/>
        <w:ind w:right="56"/>
        <w:jc w:val="both"/>
        <w:rPr>
          <w:rFonts w:ascii="Times New Roman" w:eastAsia="Times New Roman" w:hAnsi="Times New Roman" w:cs="Times New Roman"/>
          <w:b/>
          <w:bCs/>
          <w:sz w:val="24"/>
          <w:szCs w:val="24"/>
        </w:rPr>
      </w:pPr>
    </w:p>
    <w:p w:rsidR="00CA6075" w:rsidRPr="00735CD2" w:rsidP="00DD210C" w14:paraId="47F3CFAC" w14:textId="09BD9941">
      <w:pPr>
        <w:spacing w:after="0" w:line="240" w:lineRule="auto"/>
        <w:ind w:right="758"/>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7.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 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 xml:space="preserve">ial </w:t>
      </w:r>
      <w:r w:rsidRPr="00735CD2">
        <w:rPr>
          <w:rFonts w:ascii="Times New Roman" w:eastAsia="Times New Roman" w:hAnsi="Times New Roman" w:cs="Times New Roman"/>
          <w:b/>
          <w:bCs/>
          <w:spacing w:val="-3"/>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rc</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ces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ndu</w:t>
      </w:r>
      <w:r w:rsidRPr="00735CD2">
        <w:rPr>
          <w:rFonts w:ascii="Times New Roman" w:eastAsia="Times New Roman" w:hAnsi="Times New Roman" w:cs="Times New Roman"/>
          <w:b/>
          <w:bCs/>
          <w:spacing w:val="-1"/>
          <w:sz w:val="24"/>
          <w:szCs w:val="24"/>
          <w:u w:val="thick" w:color="000000"/>
        </w:rPr>
        <w:t>cte</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00DD210C">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sis</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pacing w:val="1"/>
          <w:sz w:val="24"/>
          <w:szCs w:val="24"/>
          <w:u w:val="thick" w:color="000000"/>
        </w:rPr>
        <w:t>nt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6075" w:rsidRPr="00735CD2" w:rsidP="00DD210C" w14:paraId="6F72DFE9" w14:textId="77777777">
      <w:pPr>
        <w:spacing w:after="0" w:line="240" w:lineRule="auto"/>
        <w:jc w:val="both"/>
        <w:rPr>
          <w:rFonts w:ascii="Times New Roman" w:hAnsi="Times New Roman" w:cs="Times New Roman"/>
          <w:sz w:val="24"/>
          <w:szCs w:val="24"/>
        </w:rPr>
      </w:pPr>
    </w:p>
    <w:p w:rsidR="00CA6075" w:rsidRPr="00735CD2" w:rsidP="00DD210C" w14:paraId="2504D319" w14:textId="07C03ADC">
      <w:pPr>
        <w:spacing w:after="0" w:line="240" w:lineRule="auto"/>
        <w:ind w:right="729"/>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w:t>
      </w:r>
      <w:r w:rsidRPr="00735CD2">
        <w:rPr>
          <w:rFonts w:ascii="Times New Roman" w:eastAsia="Times New Roman" w:hAnsi="Times New Roman" w:cs="Times New Roman"/>
          <w:spacing w:val="2"/>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umst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s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2"/>
          <w:sz w:val="24"/>
          <w:szCs w:val="24"/>
        </w:rPr>
        <w:t>h</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to be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ond</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in 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w:t>
      </w:r>
      <w:r w:rsidRPr="00735CD2">
        <w:rPr>
          <w:rFonts w:ascii="Times New Roman" w:eastAsia="Times New Roman" w:hAnsi="Times New Roman" w:cs="Times New Roman"/>
          <w:spacing w:val="-1"/>
          <w:sz w:val="24"/>
          <w:szCs w:val="24"/>
        </w:rPr>
        <w:t>er</w:t>
      </w:r>
      <w:r w:rsidR="00DD210C">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onsist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nt with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2"/>
          <w:sz w:val="24"/>
          <w:szCs w:val="24"/>
        </w:rPr>
        <w:t>g</w:t>
      </w:r>
      <w:r w:rsidRPr="00735CD2">
        <w:rPr>
          <w:rFonts w:ascii="Times New Roman" w:eastAsia="Times New Roman" w:hAnsi="Times New Roman" w:cs="Times New Roman"/>
          <w:sz w:val="24"/>
          <w:szCs w:val="24"/>
        </w:rPr>
        <w:t>u</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lin</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in 5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1320.6.</w:t>
      </w:r>
    </w:p>
    <w:p w:rsidR="00CA6075" w:rsidRPr="00735CD2" w:rsidP="00CA5BE3" w14:paraId="6213643B" w14:textId="77777777">
      <w:pPr>
        <w:spacing w:after="0" w:line="240" w:lineRule="auto"/>
        <w:jc w:val="both"/>
        <w:rPr>
          <w:rFonts w:ascii="Times New Roman" w:hAnsi="Times New Roman" w:cs="Times New Roman"/>
          <w:sz w:val="24"/>
          <w:szCs w:val="24"/>
        </w:rPr>
      </w:pPr>
    </w:p>
    <w:p w:rsidR="00CA6075" w:rsidRPr="00735CD2" w:rsidP="00CA5BE3" w14:paraId="1CF9159C" w14:textId="0C569C3D">
      <w:pPr>
        <w:spacing w:after="0" w:line="240" w:lineRule="auto"/>
        <w:ind w:right="66"/>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8.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PRA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al 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gis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soli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ted</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mme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ior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is s</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issio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Su</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z</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z w:val="24"/>
          <w:szCs w:val="24"/>
          <w:u w:val="thick" w:color="000000"/>
        </w:rPr>
        <w:t>lic</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iv</w:t>
      </w:r>
      <w:r w:rsidRPr="00735CD2">
        <w:rPr>
          <w:rFonts w:ascii="Times New Roman" w:eastAsia="Times New Roman" w:hAnsi="Times New Roman" w:cs="Times New Roman"/>
          <w:b/>
          <w:bCs/>
          <w:spacing w:val="-1"/>
          <w:sz w:val="24"/>
          <w:szCs w:val="24"/>
          <w:u w:val="thick" w:color="000000"/>
        </w:rPr>
        <w:t>ed</w:t>
      </w:r>
      <w:r w:rsidRPr="00735CD2">
        <w:rPr>
          <w:rFonts w:ascii="Times New Roman" w:eastAsia="Times New Roman" w:hAnsi="Times New Roman" w:cs="Times New Roman"/>
          <w:b/>
          <w:bCs/>
          <w:spacing w:val="4"/>
          <w:sz w:val="24"/>
          <w:szCs w:val="24"/>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by</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y 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ose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pacing w:val="2"/>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pacing w:val="2"/>
          <w:sz w:val="24"/>
          <w:szCs w:val="24"/>
          <w:u w:val="thick" w:color="000000"/>
        </w:rPr>
        <w:t>ff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cy</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o o</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ir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s 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avail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ili</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a,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qu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y of</w:t>
      </w:r>
      <w:r w:rsidRPr="00735CD2">
        <w:rPr>
          <w:rFonts w:ascii="Times New Roman" w:eastAsia="Times New Roman" w:hAnsi="Times New Roman" w:cs="Times New Roman"/>
          <w:b/>
          <w:bCs/>
          <w:spacing w:val="4"/>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ure,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1"/>
          <w:sz w:val="24"/>
          <w:szCs w:val="24"/>
          <w:u w:val="thick" w:color="000000"/>
        </w:rPr>
        <w:t>)</w:t>
      </w:r>
      <w:r w:rsidRPr="00735CD2">
        <w:rPr>
          <w:rFonts w:ascii="Times New Roman" w:eastAsia="Times New Roman" w:hAnsi="Times New Roman" w:cs="Times New Roman"/>
          <w:b/>
          <w:bCs/>
          <w:sz w:val="24"/>
          <w:szCs w:val="24"/>
          <w:u w:val="thick" w:color="000000"/>
        </w:rPr>
        <w:t>, 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los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 or</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rPr>
        <w:t>.</w:t>
      </w:r>
    </w:p>
    <w:p w:rsidR="006E064A" w:rsidP="00CA5BE3" w14:paraId="1D24CC95" w14:textId="77777777">
      <w:pPr>
        <w:spacing w:after="0" w:line="240" w:lineRule="auto"/>
        <w:ind w:right="-20"/>
        <w:jc w:val="both"/>
        <w:rPr>
          <w:rFonts w:ascii="Times New Roman" w:eastAsia="Times New Roman" w:hAnsi="Times New Roman" w:cs="Times New Roman"/>
          <w:b/>
          <w:bCs/>
          <w:sz w:val="24"/>
          <w:szCs w:val="24"/>
        </w:rPr>
      </w:pPr>
    </w:p>
    <w:p w:rsidR="006E064A" w:rsidP="006E064A" w14:paraId="7DB17E6B" w14:textId="47975266">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BIS published a sixty-</w:t>
      </w:r>
      <w:r w:rsidRPr="006E064A">
        <w:rPr>
          <w:rFonts w:ascii="Times New Roman" w:eastAsia="Times New Roman" w:hAnsi="Times New Roman" w:cs="Times New Roman"/>
          <w:sz w:val="24"/>
          <w:szCs w:val="24"/>
        </w:rPr>
        <w:t xml:space="preserve">day notice in the Federal Register </w:t>
      </w:r>
      <w:r>
        <w:rPr>
          <w:rFonts w:ascii="Times New Roman" w:eastAsia="Times New Roman" w:hAnsi="Times New Roman" w:cs="Times New Roman"/>
          <w:sz w:val="24"/>
          <w:szCs w:val="24"/>
        </w:rPr>
        <w:t>on August 1, 2025 (</w:t>
      </w:r>
      <w:r w:rsidRPr="006E064A">
        <w:rPr>
          <w:rFonts w:ascii="Times New Roman" w:eastAsia="Times New Roman" w:hAnsi="Times New Roman" w:cs="Times New Roman"/>
          <w:sz w:val="24"/>
          <w:szCs w:val="24"/>
        </w:rPr>
        <w:t>90 FR 36131</w:t>
      </w:r>
      <w:r>
        <w:rPr>
          <w:rFonts w:ascii="Times New Roman" w:eastAsia="Times New Roman" w:hAnsi="Times New Roman" w:cs="Times New Roman"/>
          <w:sz w:val="24"/>
          <w:szCs w:val="24"/>
        </w:rPr>
        <w:t xml:space="preserve">) </w:t>
      </w:r>
      <w:r w:rsidRPr="006E064A">
        <w:rPr>
          <w:rFonts w:ascii="Times New Roman" w:eastAsia="Times New Roman" w:hAnsi="Times New Roman" w:cs="Times New Roman"/>
          <w:sz w:val="24"/>
          <w:szCs w:val="24"/>
        </w:rPr>
        <w:t>requesting public comment</w:t>
      </w:r>
      <w:r>
        <w:rPr>
          <w:rFonts w:ascii="Times New Roman" w:eastAsia="Times New Roman" w:hAnsi="Times New Roman" w:cs="Times New Roman"/>
          <w:sz w:val="24"/>
          <w:szCs w:val="24"/>
        </w:rPr>
        <w:t>s on this information collection in support of the Section 232 Inclusions Process. BIS received one public comment to this notice from the National Association of Manufacturers (NAM) filed by Ms. Andrea Durkin, Vice President of International Policy.</w:t>
      </w:r>
    </w:p>
    <w:p w:rsidR="006E064A" w:rsidP="006E064A" w14:paraId="57BC3CA1" w14:textId="77777777">
      <w:pPr>
        <w:spacing w:after="0" w:line="240" w:lineRule="auto"/>
        <w:ind w:right="-20"/>
        <w:jc w:val="both"/>
        <w:rPr>
          <w:rFonts w:ascii="Times New Roman" w:eastAsia="Times New Roman" w:hAnsi="Times New Roman" w:cs="Times New Roman"/>
          <w:sz w:val="24"/>
          <w:szCs w:val="24"/>
        </w:rPr>
      </w:pPr>
    </w:p>
    <w:p w:rsidR="005A7689" w:rsidP="006E064A" w14:paraId="7646EED5" w14:textId="3B6FA6ED">
      <w:pPr>
        <w:spacing w:after="0" w:line="240" w:lineRule="auto"/>
        <w:ind w:right="-20"/>
        <w:jc w:val="both"/>
        <w:rPr>
          <w:rFonts w:ascii="Times New Roman" w:eastAsia="Times New Roman" w:hAnsi="Times New Roman" w:cs="Times New Roman"/>
          <w:sz w:val="24"/>
          <w:szCs w:val="24"/>
        </w:rPr>
      </w:pPr>
      <w:bookmarkStart w:id="4" w:name="_Hlk214287549"/>
      <w:r w:rsidRPr="003B2A3C">
        <w:rPr>
          <w:rFonts w:ascii="Times New Roman" w:eastAsia="Times New Roman" w:hAnsi="Times New Roman" w:cs="Times New Roman"/>
          <w:i/>
          <w:iCs/>
          <w:sz w:val="24"/>
          <w:szCs w:val="24"/>
        </w:rPr>
        <w:t>Comment:</w:t>
      </w:r>
      <w:r>
        <w:rPr>
          <w:rFonts w:ascii="Times New Roman" w:eastAsia="Times New Roman" w:hAnsi="Times New Roman" w:cs="Times New Roman"/>
          <w:sz w:val="24"/>
          <w:szCs w:val="24"/>
        </w:rPr>
        <w:t xml:space="preserve"> </w:t>
      </w:r>
      <w:r w:rsidR="006E064A">
        <w:rPr>
          <w:rFonts w:ascii="Times New Roman" w:eastAsia="Times New Roman" w:hAnsi="Times New Roman" w:cs="Times New Roman"/>
          <w:sz w:val="24"/>
          <w:szCs w:val="24"/>
        </w:rPr>
        <w:t xml:space="preserve">NAM offered several recommendations to improve the Section 232 Inclusions Process. </w:t>
      </w:r>
    </w:p>
    <w:p w:rsidR="005A7689" w:rsidP="006E064A" w14:paraId="732D7DE7" w14:textId="77777777">
      <w:pPr>
        <w:spacing w:after="0" w:line="240" w:lineRule="auto"/>
        <w:ind w:right="-20"/>
        <w:jc w:val="both"/>
        <w:rPr>
          <w:rFonts w:ascii="Times New Roman" w:eastAsia="Times New Roman" w:hAnsi="Times New Roman" w:cs="Times New Roman"/>
          <w:sz w:val="24"/>
          <w:szCs w:val="24"/>
        </w:rPr>
      </w:pPr>
    </w:p>
    <w:p w:rsidR="00074E2F" w:rsidRPr="00074E2F" w:rsidP="00074E2F" w14:paraId="6BF7BDF5" w14:textId="0C4ACB90">
      <w:pPr>
        <w:spacing w:after="0" w:line="240" w:lineRule="auto"/>
        <w:ind w:right="-20"/>
        <w:jc w:val="both"/>
        <w:rPr>
          <w:rFonts w:ascii="Times New Roman" w:eastAsia="Times New Roman" w:hAnsi="Times New Roman" w:cs="Times New Roman"/>
          <w:sz w:val="24"/>
          <w:szCs w:val="24"/>
        </w:rPr>
      </w:pPr>
      <w:r w:rsidRPr="00074E2F">
        <w:rPr>
          <w:rFonts w:ascii="Times New Roman" w:eastAsia="Times New Roman" w:hAnsi="Times New Roman" w:cs="Times New Roman"/>
          <w:sz w:val="24"/>
          <w:szCs w:val="24"/>
        </w:rPr>
        <w:t xml:space="preserve">First, </w:t>
      </w:r>
      <w:r w:rsidRPr="00074E2F" w:rsidR="006E064A">
        <w:rPr>
          <w:rFonts w:ascii="Times New Roman" w:eastAsia="Times New Roman" w:hAnsi="Times New Roman" w:cs="Times New Roman"/>
          <w:sz w:val="24"/>
          <w:szCs w:val="24"/>
        </w:rPr>
        <w:t xml:space="preserve">NAM </w:t>
      </w:r>
      <w:r w:rsidRPr="00074E2F">
        <w:rPr>
          <w:rFonts w:ascii="Times New Roman" w:eastAsia="Times New Roman" w:hAnsi="Times New Roman" w:cs="Times New Roman"/>
          <w:sz w:val="24"/>
          <w:szCs w:val="24"/>
        </w:rPr>
        <w:t xml:space="preserve">recommended that BIS expand both the fourteen-day public comment window and the overall sixty-day timeline to decision in the Section 232 Inclusions Process. </w:t>
      </w:r>
      <w:r>
        <w:rPr>
          <w:rFonts w:ascii="Times New Roman" w:eastAsia="Times New Roman" w:hAnsi="Times New Roman" w:cs="Times New Roman"/>
          <w:sz w:val="24"/>
          <w:szCs w:val="24"/>
        </w:rPr>
        <w:t>NAM also asked that BIS provide additional time for public comment when corrections are made to submitted HTSUS Classifications as well as</w:t>
      </w:r>
      <w:r w:rsidRPr="00074E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additional</w:t>
      </w:r>
      <w:r w:rsidRPr="00074E2F">
        <w:rPr>
          <w:rFonts w:ascii="Times New Roman" w:eastAsia="Times New Roman" w:hAnsi="Times New Roman" w:cs="Times New Roman"/>
          <w:sz w:val="24"/>
          <w:szCs w:val="24"/>
        </w:rPr>
        <w:t xml:space="preserve"> notice and time for compliance (including in-transit consideration for goods in shipment) prior to the implementation of new Section 232 Inclusions.</w:t>
      </w:r>
    </w:p>
    <w:p w:rsidR="003B2A3C" w:rsidRPr="00074E2F" w:rsidP="006E064A" w14:paraId="157AD2AA" w14:textId="77777777">
      <w:pPr>
        <w:spacing w:after="0" w:line="240" w:lineRule="auto"/>
        <w:ind w:right="-20"/>
        <w:jc w:val="both"/>
        <w:rPr>
          <w:rFonts w:ascii="Times New Roman" w:eastAsia="Times New Roman" w:hAnsi="Times New Roman" w:cs="Times New Roman"/>
          <w:sz w:val="24"/>
          <w:szCs w:val="24"/>
        </w:rPr>
      </w:pPr>
    </w:p>
    <w:p w:rsidR="00E06A59" w:rsidRPr="00074E2F" w:rsidP="006E064A" w14:paraId="605D9736" w14:textId="7077A299">
      <w:pPr>
        <w:spacing w:after="0" w:line="240" w:lineRule="auto"/>
        <w:ind w:right="-20"/>
        <w:jc w:val="both"/>
        <w:rPr>
          <w:rFonts w:ascii="Times New Roman" w:eastAsia="Times New Roman" w:hAnsi="Times New Roman" w:cs="Times New Roman"/>
          <w:sz w:val="24"/>
          <w:szCs w:val="24"/>
        </w:rPr>
      </w:pPr>
      <w:r w:rsidRPr="00074E2F">
        <w:rPr>
          <w:rFonts w:ascii="Times New Roman" w:eastAsia="Times New Roman" w:hAnsi="Times New Roman" w:cs="Times New Roman"/>
          <w:sz w:val="24"/>
          <w:szCs w:val="24"/>
        </w:rPr>
        <w:t xml:space="preserve">Second, NAM recommended that BIS </w:t>
      </w:r>
      <w:r w:rsidRPr="00074E2F">
        <w:rPr>
          <w:rFonts w:ascii="Times New Roman" w:eastAsia="Times New Roman" w:hAnsi="Times New Roman" w:cs="Times New Roman"/>
          <w:sz w:val="24"/>
          <w:szCs w:val="24"/>
        </w:rPr>
        <w:t>tighten the criteria for valid Section 232 Inclusion Requests. Specifically, NAM requested</w:t>
      </w:r>
      <w:r w:rsidRPr="00074E2F">
        <w:rPr>
          <w:rFonts w:ascii="Times New Roman" w:eastAsia="Times New Roman" w:hAnsi="Times New Roman" w:cs="Times New Roman"/>
          <w:sz w:val="24"/>
          <w:szCs w:val="24"/>
        </w:rPr>
        <w:t xml:space="preserve"> a minimum threshold </w:t>
      </w:r>
      <w:r w:rsidRPr="00074E2F">
        <w:rPr>
          <w:rFonts w:ascii="Times New Roman" w:eastAsia="Times New Roman" w:hAnsi="Times New Roman" w:cs="Times New Roman"/>
          <w:sz w:val="24"/>
          <w:szCs w:val="24"/>
        </w:rPr>
        <w:t>of</w:t>
      </w:r>
      <w:r w:rsidRPr="00074E2F">
        <w:rPr>
          <w:rFonts w:ascii="Times New Roman" w:eastAsia="Times New Roman" w:hAnsi="Times New Roman" w:cs="Times New Roman"/>
          <w:sz w:val="24"/>
          <w:szCs w:val="24"/>
        </w:rPr>
        <w:t xml:space="preserve"> steel and aluminum content for </w:t>
      </w:r>
      <w:r w:rsidRPr="00074E2F">
        <w:rPr>
          <w:rFonts w:ascii="Times New Roman" w:eastAsia="Times New Roman" w:hAnsi="Times New Roman" w:cs="Times New Roman"/>
          <w:sz w:val="24"/>
          <w:szCs w:val="24"/>
        </w:rPr>
        <w:t xml:space="preserve">eligible products and a requirement that eligible products be defined </w:t>
      </w:r>
      <w:r w:rsidRPr="00074E2F" w:rsidR="003B2A3C">
        <w:rPr>
          <w:rFonts w:ascii="Times New Roman" w:eastAsia="Times New Roman" w:hAnsi="Times New Roman" w:cs="Times New Roman"/>
          <w:sz w:val="24"/>
          <w:szCs w:val="24"/>
        </w:rPr>
        <w:t>using</w:t>
      </w:r>
      <w:r w:rsidRPr="00074E2F">
        <w:rPr>
          <w:rFonts w:ascii="Times New Roman" w:eastAsia="Times New Roman" w:hAnsi="Times New Roman" w:cs="Times New Roman"/>
          <w:sz w:val="24"/>
          <w:szCs w:val="24"/>
        </w:rPr>
        <w:t xml:space="preserve"> specific product descriptions below the level of a ten-digit HTSUS Classification. </w:t>
      </w:r>
    </w:p>
    <w:p w:rsidR="003B2A3C" w:rsidRPr="00074E2F" w:rsidP="006E064A" w14:paraId="60BACAA9" w14:textId="77777777">
      <w:pPr>
        <w:spacing w:after="0" w:line="240" w:lineRule="auto"/>
        <w:ind w:right="-20"/>
        <w:jc w:val="both"/>
        <w:rPr>
          <w:rFonts w:ascii="Times New Roman" w:eastAsia="Times New Roman" w:hAnsi="Times New Roman" w:cs="Times New Roman"/>
          <w:sz w:val="24"/>
          <w:szCs w:val="24"/>
        </w:rPr>
      </w:pPr>
    </w:p>
    <w:p w:rsidR="00074E2F" w:rsidRPr="00074E2F" w:rsidP="00074E2F" w14:paraId="4E44C6A6" w14:textId="2CB1928C">
      <w:pPr>
        <w:spacing w:after="0" w:line="240" w:lineRule="auto"/>
        <w:ind w:right="-20"/>
        <w:jc w:val="both"/>
        <w:rPr>
          <w:rFonts w:ascii="Times New Roman" w:eastAsia="Times New Roman" w:hAnsi="Times New Roman" w:cs="Times New Roman"/>
          <w:sz w:val="24"/>
          <w:szCs w:val="24"/>
        </w:rPr>
      </w:pPr>
      <w:r w:rsidRPr="00074E2F">
        <w:rPr>
          <w:rFonts w:ascii="Times New Roman" w:eastAsia="Times New Roman" w:hAnsi="Times New Roman" w:cs="Times New Roman"/>
          <w:sz w:val="24"/>
          <w:szCs w:val="24"/>
        </w:rPr>
        <w:t>Third, NAM recommended that BIS clarify its criteria for reviewing Section 232 Inclusion Requests, including expanded data on the source and volume of imports as well as the availability of domestic supply and relevant quality certifications.</w:t>
      </w:r>
      <w:r>
        <w:rPr>
          <w:rFonts w:ascii="Times New Roman" w:eastAsia="Times New Roman" w:hAnsi="Times New Roman" w:cs="Times New Roman"/>
          <w:sz w:val="24"/>
          <w:szCs w:val="24"/>
        </w:rPr>
        <w:t xml:space="preserve"> NAM also recommended that </w:t>
      </w:r>
      <w:r w:rsidRPr="00074E2F">
        <w:rPr>
          <w:rFonts w:ascii="Times New Roman" w:eastAsia="Times New Roman" w:hAnsi="Times New Roman" w:cs="Times New Roman"/>
          <w:sz w:val="24"/>
          <w:szCs w:val="24"/>
        </w:rPr>
        <w:t xml:space="preserve">BIS expand the </w:t>
      </w:r>
      <w:r>
        <w:rPr>
          <w:rFonts w:ascii="Times New Roman" w:eastAsia="Times New Roman" w:hAnsi="Times New Roman" w:cs="Times New Roman"/>
          <w:sz w:val="24"/>
          <w:szCs w:val="24"/>
        </w:rPr>
        <w:t>rationale</w:t>
      </w:r>
      <w:r w:rsidRPr="00074E2F">
        <w:rPr>
          <w:rFonts w:ascii="Times New Roman" w:eastAsia="Times New Roman" w:hAnsi="Times New Roman" w:cs="Times New Roman"/>
          <w:sz w:val="24"/>
          <w:szCs w:val="24"/>
        </w:rPr>
        <w:t xml:space="preserve"> included on its Decision Memorandums for Section 232 Inclusions</w:t>
      </w:r>
      <w:r>
        <w:rPr>
          <w:rFonts w:ascii="Times New Roman" w:eastAsia="Times New Roman" w:hAnsi="Times New Roman" w:cs="Times New Roman"/>
          <w:sz w:val="24"/>
          <w:szCs w:val="24"/>
        </w:rPr>
        <w:t>.</w:t>
      </w:r>
    </w:p>
    <w:p w:rsidR="003B2A3C" w:rsidRPr="00074E2F" w:rsidP="006E064A" w14:paraId="72CD9829" w14:textId="77777777">
      <w:pPr>
        <w:spacing w:after="0" w:line="240" w:lineRule="auto"/>
        <w:ind w:right="-20"/>
        <w:jc w:val="both"/>
        <w:rPr>
          <w:rFonts w:ascii="Times New Roman" w:eastAsia="Times New Roman" w:hAnsi="Times New Roman" w:cs="Times New Roman"/>
          <w:sz w:val="24"/>
          <w:szCs w:val="24"/>
        </w:rPr>
      </w:pPr>
    </w:p>
    <w:p w:rsidR="00E06A59" w:rsidRPr="00074E2F" w:rsidP="006E064A" w14:paraId="68286C10" w14:textId="77777777">
      <w:pPr>
        <w:spacing w:after="0" w:line="240" w:lineRule="auto"/>
        <w:ind w:right="-20"/>
        <w:jc w:val="both"/>
        <w:rPr>
          <w:rFonts w:ascii="Times New Roman" w:eastAsia="Times New Roman" w:hAnsi="Times New Roman" w:cs="Times New Roman"/>
          <w:sz w:val="24"/>
          <w:szCs w:val="24"/>
        </w:rPr>
      </w:pPr>
      <w:r w:rsidRPr="00074E2F">
        <w:rPr>
          <w:rFonts w:ascii="Times New Roman" w:eastAsia="Times New Roman" w:hAnsi="Times New Roman" w:cs="Times New Roman"/>
          <w:sz w:val="24"/>
          <w:szCs w:val="24"/>
        </w:rPr>
        <w:t>Fourth, NAM recommended that BIS create a transparent, centralized online portal for the Section 232 Inclusions Process.</w:t>
      </w:r>
    </w:p>
    <w:p w:rsidR="003B2A3C" w:rsidRPr="00074E2F" w:rsidP="006E064A" w14:paraId="75AF7E1B" w14:textId="77777777">
      <w:pPr>
        <w:spacing w:after="0" w:line="240" w:lineRule="auto"/>
        <w:ind w:right="-20"/>
        <w:jc w:val="both"/>
        <w:rPr>
          <w:rFonts w:ascii="Times New Roman" w:eastAsia="Times New Roman" w:hAnsi="Times New Roman" w:cs="Times New Roman"/>
          <w:sz w:val="24"/>
          <w:szCs w:val="24"/>
        </w:rPr>
      </w:pPr>
    </w:p>
    <w:p w:rsidR="003B2A3C" w:rsidRPr="00074E2F" w:rsidP="006E064A" w14:paraId="6E022F6D" w14:textId="416A23C7">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Fifth</w:t>
      </w:r>
      <w:r w:rsidRPr="00074E2F">
        <w:rPr>
          <w:rFonts w:ascii="Times New Roman" w:eastAsia="Times New Roman" w:hAnsi="Times New Roman" w:cs="Times New Roman"/>
          <w:sz w:val="24"/>
          <w:szCs w:val="24"/>
        </w:rPr>
        <w:t xml:space="preserve">, NAM recommended that BIS regularly review the scope and impact of Section 232 Inclusions and consider establishing a process to consider requests for their removal.  </w:t>
      </w:r>
    </w:p>
    <w:bookmarkEnd w:id="4"/>
    <w:p w:rsidR="006E064A" w:rsidP="00CA5BE3" w14:paraId="6E6FB48D" w14:textId="77777777">
      <w:pPr>
        <w:spacing w:after="0" w:line="240" w:lineRule="auto"/>
        <w:ind w:right="-20"/>
        <w:jc w:val="both"/>
        <w:rPr>
          <w:rFonts w:ascii="Times New Roman" w:eastAsia="Times New Roman" w:hAnsi="Times New Roman" w:cs="Times New Roman"/>
          <w:b/>
          <w:bCs/>
          <w:sz w:val="24"/>
          <w:szCs w:val="24"/>
        </w:rPr>
      </w:pPr>
    </w:p>
    <w:p w:rsidR="003B2A3C" w:rsidP="00CA5BE3" w14:paraId="1CEC06E7" w14:textId="2626F7A1">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BIS Response: </w:t>
      </w:r>
      <w:r w:rsidR="00074E2F">
        <w:rPr>
          <w:rFonts w:ascii="Times New Roman" w:eastAsia="Times New Roman" w:hAnsi="Times New Roman" w:cs="Times New Roman"/>
          <w:sz w:val="24"/>
          <w:szCs w:val="24"/>
        </w:rPr>
        <w:t xml:space="preserve">BIS appreciates the comments provided by NAM on the information collection for the Section 232 Inclusions Process. </w:t>
      </w:r>
      <w:r w:rsidR="00333FAF">
        <w:rPr>
          <w:rFonts w:ascii="Times New Roman" w:eastAsia="Times New Roman" w:hAnsi="Times New Roman" w:cs="Times New Roman"/>
          <w:sz w:val="24"/>
          <w:szCs w:val="24"/>
        </w:rPr>
        <w:t xml:space="preserve">BIS </w:t>
      </w:r>
      <w:r w:rsidR="003827EB">
        <w:rPr>
          <w:rFonts w:ascii="Times New Roman" w:eastAsia="Times New Roman" w:hAnsi="Times New Roman" w:cs="Times New Roman"/>
          <w:sz w:val="24"/>
          <w:szCs w:val="24"/>
        </w:rPr>
        <w:t>underscores</w:t>
      </w:r>
      <w:r w:rsidR="00333FAF">
        <w:rPr>
          <w:rFonts w:ascii="Times New Roman" w:eastAsia="Times New Roman" w:hAnsi="Times New Roman" w:cs="Times New Roman"/>
          <w:sz w:val="24"/>
          <w:szCs w:val="24"/>
        </w:rPr>
        <w:t xml:space="preserve"> that</w:t>
      </w:r>
      <w:r w:rsidRPr="003827EB" w:rsidR="003827EB">
        <w:rPr>
          <w:rFonts w:ascii="Times New Roman" w:eastAsia="Times New Roman" w:hAnsi="Times New Roman" w:cs="Times New Roman"/>
          <w:sz w:val="24"/>
          <w:szCs w:val="24"/>
        </w:rPr>
        <w:t xml:space="preserve"> </w:t>
      </w:r>
      <w:r w:rsidR="003827EB">
        <w:rPr>
          <w:rFonts w:ascii="Times New Roman" w:eastAsia="Times New Roman" w:hAnsi="Times New Roman" w:cs="Times New Roman"/>
          <w:sz w:val="24"/>
          <w:szCs w:val="24"/>
        </w:rPr>
        <w:t>Presidential Proclamations 10895 and 10896 of February 2025 explicitly set the</w:t>
      </w:r>
      <w:r w:rsidR="00333FAF">
        <w:rPr>
          <w:rFonts w:ascii="Times New Roman" w:eastAsia="Times New Roman" w:hAnsi="Times New Roman" w:cs="Times New Roman"/>
          <w:sz w:val="24"/>
          <w:szCs w:val="24"/>
        </w:rPr>
        <w:t xml:space="preserve"> overall sixty-day timeline for the Section 232 Inclusions Process in, </w:t>
      </w:r>
      <w:r w:rsidR="003827EB">
        <w:rPr>
          <w:rFonts w:ascii="Times New Roman" w:eastAsia="Times New Roman" w:hAnsi="Times New Roman" w:cs="Times New Roman"/>
          <w:sz w:val="24"/>
          <w:szCs w:val="24"/>
        </w:rPr>
        <w:t xml:space="preserve">and thus it is logistically prohibitive to offer further time for public comments without violating this timeline set by the President. BIS further observes that the existing public comment period appears sufficient for many commentors, with over two thousand comments submitted in the September 2025 Cycle of the Section 232 Inclusions Process. BIS will consider additional time between determination and implementation in future rounds of the Section 232 Inclusions Process, but notes that a relatively short timeline is necessary to prevent excessive stockpiling or other malfeasance that undermines the objectives of the Section 232 Steel and Aluminum Inclusions. </w:t>
      </w:r>
    </w:p>
    <w:p w:rsidR="003827EB" w:rsidP="00CA5BE3" w14:paraId="16B829CE" w14:textId="77777777">
      <w:pPr>
        <w:spacing w:after="0" w:line="240" w:lineRule="auto"/>
        <w:ind w:right="-20"/>
        <w:jc w:val="both"/>
        <w:rPr>
          <w:rFonts w:ascii="Times New Roman" w:eastAsia="Times New Roman" w:hAnsi="Times New Roman" w:cs="Times New Roman"/>
          <w:sz w:val="24"/>
          <w:szCs w:val="24"/>
        </w:rPr>
      </w:pPr>
    </w:p>
    <w:p w:rsidR="003827EB" w:rsidP="00CA5BE3" w14:paraId="7397ABB7" w14:textId="21AF0FC1">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BIS understands the desire for greater clarification of criteria for Section 232 Inclusion Requests and the rationale for final Section 232 Inclusions. BIS deliberately chose not to set </w:t>
      </w:r>
      <w:r w:rsidRPr="003827EB">
        <w:rPr>
          <w:rFonts w:ascii="Times New Roman" w:eastAsia="Times New Roman" w:hAnsi="Times New Roman" w:cs="Times New Roman"/>
          <w:sz w:val="24"/>
          <w:szCs w:val="24"/>
        </w:rPr>
        <w:t xml:space="preserve">a fixed definition </w:t>
      </w:r>
      <w:r>
        <w:rPr>
          <w:rFonts w:ascii="Times New Roman" w:eastAsia="Times New Roman" w:hAnsi="Times New Roman" w:cs="Times New Roman"/>
          <w:sz w:val="24"/>
          <w:szCs w:val="24"/>
        </w:rPr>
        <w:t xml:space="preserve">or threshold </w:t>
      </w:r>
      <w:r w:rsidRPr="003827EB">
        <w:rPr>
          <w:rFonts w:ascii="Times New Roman" w:eastAsia="Times New Roman" w:hAnsi="Times New Roman" w:cs="Times New Roman"/>
          <w:sz w:val="24"/>
          <w:szCs w:val="24"/>
        </w:rPr>
        <w:t xml:space="preserve">for </w:t>
      </w:r>
      <w:r>
        <w:rPr>
          <w:rFonts w:ascii="Times New Roman" w:eastAsia="Times New Roman" w:hAnsi="Times New Roman" w:cs="Times New Roman"/>
          <w:sz w:val="24"/>
          <w:szCs w:val="24"/>
        </w:rPr>
        <w:t>a steel and aluminum</w:t>
      </w:r>
      <w:r w:rsidRPr="003827EB">
        <w:rPr>
          <w:rFonts w:ascii="Times New Roman" w:eastAsia="Times New Roman" w:hAnsi="Times New Roman" w:cs="Times New Roman"/>
          <w:sz w:val="24"/>
          <w:szCs w:val="24"/>
        </w:rPr>
        <w:t xml:space="preserve"> derivative article</w:t>
      </w:r>
      <w:r w:rsidR="005F2749">
        <w:rPr>
          <w:rFonts w:ascii="Times New Roman" w:eastAsia="Times New Roman" w:hAnsi="Times New Roman" w:cs="Times New Roman"/>
          <w:sz w:val="24"/>
          <w:szCs w:val="24"/>
        </w:rPr>
        <w:t xml:space="preserve"> in the Section 232 Inclusions Process</w:t>
      </w:r>
      <w:r w:rsidRPr="003827EB">
        <w:rPr>
          <w:rFonts w:ascii="Times New Roman" w:eastAsia="Times New Roman" w:hAnsi="Times New Roman" w:cs="Times New Roman"/>
          <w:sz w:val="24"/>
          <w:szCs w:val="24"/>
        </w:rPr>
        <w:t>. Instead, Section 232 Inclusion Requests must include an explanation justifying why the product in question contains enough steel or aluminum content or value to merit consideration as a derivative steel or aluminum article</w:t>
      </w:r>
      <w:r>
        <w:rPr>
          <w:rFonts w:ascii="Times New Roman" w:eastAsia="Times New Roman" w:hAnsi="Times New Roman" w:cs="Times New Roman"/>
          <w:sz w:val="24"/>
          <w:szCs w:val="24"/>
        </w:rPr>
        <w:t xml:space="preserve">. </w:t>
      </w:r>
      <w:r w:rsidR="005F2749">
        <w:rPr>
          <w:rFonts w:ascii="Times New Roman" w:eastAsia="Times New Roman" w:hAnsi="Times New Roman" w:cs="Times New Roman"/>
          <w:sz w:val="24"/>
          <w:szCs w:val="24"/>
        </w:rPr>
        <w:t xml:space="preserve">BIS also underscores that products </w:t>
      </w:r>
      <w:r w:rsidRPr="005F2749" w:rsidR="005F2749">
        <w:rPr>
          <w:rFonts w:ascii="Times New Roman" w:eastAsia="Times New Roman" w:hAnsi="Times New Roman" w:cs="Times New Roman"/>
          <w:sz w:val="24"/>
          <w:szCs w:val="24"/>
        </w:rPr>
        <w:t xml:space="preserve">cannot be defined below </w:t>
      </w:r>
      <w:r w:rsidRPr="005F2749" w:rsidR="005F2749">
        <w:rPr>
          <w:rFonts w:ascii="Times New Roman" w:eastAsia="Times New Roman" w:hAnsi="Times New Roman" w:cs="Times New Roman"/>
          <w:sz w:val="24"/>
          <w:szCs w:val="24"/>
        </w:rPr>
        <w:t>a ten-digit HTSUS Classification</w:t>
      </w:r>
      <w:r w:rsidR="005F2749">
        <w:rPr>
          <w:rFonts w:ascii="Times New Roman" w:eastAsia="Times New Roman" w:hAnsi="Times New Roman" w:cs="Times New Roman"/>
          <w:sz w:val="24"/>
          <w:szCs w:val="24"/>
        </w:rPr>
        <w:t xml:space="preserve"> given high difficulty of implementation by CBP. However, BIS notes that CBP has issued clear guidance via CSMS Bulletins for cases in which the imported product does not contain any steel or aluminum content subject to Section 232.</w:t>
      </w:r>
    </w:p>
    <w:p w:rsidR="003827EB" w:rsidRPr="00074E2F" w:rsidP="00CA5BE3" w14:paraId="573395B0" w14:textId="77777777">
      <w:pPr>
        <w:spacing w:after="0" w:line="240" w:lineRule="auto"/>
        <w:ind w:right="-20"/>
        <w:jc w:val="both"/>
        <w:rPr>
          <w:rFonts w:ascii="Times New Roman" w:eastAsia="Times New Roman" w:hAnsi="Times New Roman" w:cs="Times New Roman"/>
          <w:sz w:val="24"/>
          <w:szCs w:val="24"/>
        </w:rPr>
      </w:pPr>
    </w:p>
    <w:p w:rsidR="003B2A3C" w:rsidRPr="005F2749" w:rsidP="00CA5BE3" w14:paraId="714D74A5" w14:textId="37AB201F">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BIS is actively considering other suggestions offered by NAM, including the creation of a standardized template or web portal for Section 232 Inclusions as well as potential procedures to consider removal of Section 232 Inclusions based on industry requests or internal review by BIS. </w:t>
      </w:r>
    </w:p>
    <w:p w:rsidR="005F2749" w:rsidP="00CA5BE3" w14:paraId="09B80D24" w14:textId="77777777">
      <w:pPr>
        <w:spacing w:after="0" w:line="240" w:lineRule="auto"/>
        <w:ind w:right="-20"/>
        <w:jc w:val="both"/>
        <w:rPr>
          <w:rFonts w:ascii="Times New Roman" w:eastAsia="Times New Roman" w:hAnsi="Times New Roman" w:cs="Times New Roman"/>
          <w:b/>
          <w:bCs/>
          <w:sz w:val="24"/>
          <w:szCs w:val="24"/>
        </w:rPr>
      </w:pPr>
    </w:p>
    <w:p w:rsidR="00541243" w:rsidRPr="00541243" w:rsidP="00541243" w14:paraId="24097C97" w14:textId="64BF81A8">
      <w:pPr>
        <w:spacing w:after="0" w:line="240" w:lineRule="auto"/>
        <w:ind w:right="-20"/>
        <w:jc w:val="both"/>
        <w:rPr>
          <w:rFonts w:ascii="Times New Roman" w:eastAsia="Times New Roman" w:hAnsi="Times New Roman" w:cs="Times New Roman"/>
          <w:sz w:val="24"/>
          <w:szCs w:val="24"/>
        </w:rPr>
      </w:pPr>
      <w:r w:rsidRPr="00541243">
        <w:rPr>
          <w:rFonts w:ascii="Times New Roman" w:eastAsia="Times New Roman" w:hAnsi="Times New Roman" w:cs="Times New Roman"/>
          <w:sz w:val="24"/>
          <w:szCs w:val="24"/>
        </w:rPr>
        <w:t>BIS</w:t>
      </w:r>
      <w:r w:rsidR="00074E2F">
        <w:rPr>
          <w:rFonts w:ascii="Times New Roman" w:eastAsia="Times New Roman" w:hAnsi="Times New Roman" w:cs="Times New Roman"/>
          <w:sz w:val="24"/>
          <w:szCs w:val="24"/>
        </w:rPr>
        <w:t>, working with the International Trade Administration (ITA), also consults</w:t>
      </w:r>
      <w:r w:rsidRPr="00541243">
        <w:rPr>
          <w:rFonts w:ascii="Times New Roman" w:eastAsia="Times New Roman" w:hAnsi="Times New Roman" w:cs="Times New Roman"/>
          <w:sz w:val="24"/>
          <w:szCs w:val="24"/>
        </w:rPr>
        <w:t xml:space="preserve"> with </w:t>
      </w:r>
      <w:r w:rsidR="00074E2F">
        <w:rPr>
          <w:rFonts w:ascii="Times New Roman" w:eastAsia="Times New Roman" w:hAnsi="Times New Roman" w:cs="Times New Roman"/>
          <w:sz w:val="24"/>
          <w:szCs w:val="24"/>
        </w:rPr>
        <w:t>Industry Trade</w:t>
      </w:r>
      <w:r w:rsidRPr="00541243">
        <w:rPr>
          <w:rFonts w:ascii="Times New Roman" w:eastAsia="Times New Roman" w:hAnsi="Times New Roman" w:cs="Times New Roman"/>
          <w:sz w:val="24"/>
          <w:szCs w:val="24"/>
        </w:rPr>
        <w:t xml:space="preserve"> Advisory Committees (</w:t>
      </w:r>
      <w:r w:rsidR="00074E2F">
        <w:rPr>
          <w:rFonts w:ascii="Times New Roman" w:eastAsia="Times New Roman" w:hAnsi="Times New Roman" w:cs="Times New Roman"/>
          <w:sz w:val="24"/>
          <w:szCs w:val="24"/>
        </w:rPr>
        <w:t>ITACs</w:t>
      </w:r>
      <w:r w:rsidRPr="00541243">
        <w:rPr>
          <w:rFonts w:ascii="Times New Roman" w:eastAsia="Times New Roman" w:hAnsi="Times New Roman" w:cs="Times New Roman"/>
          <w:sz w:val="24"/>
          <w:szCs w:val="24"/>
        </w:rPr>
        <w:t xml:space="preserve">) consisting of members outside the agency, who are </w:t>
      </w:r>
      <w:r w:rsidR="00074E2F">
        <w:rPr>
          <w:rFonts w:ascii="Times New Roman" w:eastAsia="Times New Roman" w:hAnsi="Times New Roman" w:cs="Times New Roman"/>
          <w:sz w:val="24"/>
          <w:szCs w:val="24"/>
        </w:rPr>
        <w:t>industry leaders</w:t>
      </w:r>
      <w:r w:rsidRPr="00541243">
        <w:rPr>
          <w:rFonts w:ascii="Times New Roman" w:eastAsia="Times New Roman" w:hAnsi="Times New Roman" w:cs="Times New Roman"/>
          <w:sz w:val="24"/>
          <w:szCs w:val="24"/>
        </w:rPr>
        <w:t xml:space="preserve">, to discuss </w:t>
      </w:r>
      <w:r w:rsidR="00074E2F">
        <w:rPr>
          <w:rFonts w:ascii="Times New Roman" w:eastAsia="Times New Roman" w:hAnsi="Times New Roman" w:cs="Times New Roman"/>
          <w:sz w:val="24"/>
          <w:szCs w:val="24"/>
        </w:rPr>
        <w:t>current policies, programs, and standards</w:t>
      </w:r>
      <w:r w:rsidRPr="00541243">
        <w:rPr>
          <w:rFonts w:ascii="Times New Roman" w:eastAsia="Times New Roman" w:hAnsi="Times New Roman" w:cs="Times New Roman"/>
          <w:sz w:val="24"/>
          <w:szCs w:val="24"/>
        </w:rPr>
        <w:t xml:space="preserve">.  </w:t>
      </w:r>
    </w:p>
    <w:p w:rsidR="00541243" w:rsidP="00CA5BE3" w14:paraId="064E4414" w14:textId="77777777">
      <w:pPr>
        <w:spacing w:after="0" w:line="240" w:lineRule="auto"/>
        <w:ind w:right="-20"/>
        <w:jc w:val="both"/>
        <w:rPr>
          <w:rFonts w:ascii="Times New Roman" w:eastAsia="Times New Roman" w:hAnsi="Times New Roman" w:cs="Times New Roman"/>
          <w:b/>
          <w:bCs/>
          <w:sz w:val="24"/>
          <w:szCs w:val="24"/>
        </w:rPr>
      </w:pPr>
    </w:p>
    <w:p w:rsidR="00CA6075" w:rsidRPr="00735CD2" w:rsidP="00CA5BE3" w14:paraId="57577762" w14:textId="27C93E81">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9.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ec</w:t>
      </w:r>
      <w:r w:rsidRPr="00735CD2">
        <w:rPr>
          <w:rFonts w:ascii="Times New Roman" w:eastAsia="Times New Roman" w:hAnsi="Times New Roman" w:cs="Times New Roman"/>
          <w:b/>
          <w:bCs/>
          <w:sz w:val="24"/>
          <w:szCs w:val="24"/>
          <w:u w:val="thick" w:color="000000"/>
        </w:rPr>
        <w:t>isio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ay</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gi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p>
    <w:p w:rsidR="00CA6075" w:rsidRPr="00735CD2" w:rsidP="00CA5BE3" w14:paraId="518BD560" w14:textId="7777777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un</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tr</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ct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tee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5BE3" w:rsidP="00CA5BE3" w14:paraId="42F09E12" w14:textId="77777777">
      <w:pPr>
        <w:spacing w:after="0" w:line="240" w:lineRule="auto"/>
        <w:ind w:right="-20"/>
        <w:jc w:val="both"/>
        <w:rPr>
          <w:rFonts w:ascii="Times New Roman" w:hAnsi="Times New Roman" w:cs="Times New Roman"/>
          <w:sz w:val="24"/>
          <w:szCs w:val="24"/>
        </w:rPr>
      </w:pPr>
    </w:p>
    <w:p w:rsidR="00CA6075" w:rsidRPr="00735CD2" w:rsidP="00CA5BE3" w14:paraId="2C11B1E3" w14:textId="2F7552A7">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rsidR="009F1874" w:rsidP="00CA5BE3" w14:paraId="3DE227B5" w14:textId="77777777">
      <w:pPr>
        <w:spacing w:after="0" w:line="240" w:lineRule="auto"/>
        <w:ind w:left="100" w:right="474"/>
        <w:jc w:val="both"/>
        <w:rPr>
          <w:rFonts w:ascii="Times New Roman" w:eastAsia="Times New Roman" w:hAnsi="Times New Roman" w:cs="Times New Roman"/>
          <w:b/>
          <w:bCs/>
          <w:sz w:val="24"/>
          <w:szCs w:val="24"/>
        </w:rPr>
      </w:pPr>
    </w:p>
    <w:p w:rsidR="001C1084" w:rsidP="00CA5BE3" w14:paraId="19A433EE" w14:textId="23ECFB5F">
      <w:pPr>
        <w:spacing w:after="0" w:line="240" w:lineRule="auto"/>
        <w:jc w:val="both"/>
        <w:rPr>
          <w:rFonts w:ascii="Times New Roman" w:hAnsi="Times New Roman" w:cs="Times New Roman"/>
          <w:b/>
          <w:bCs/>
          <w:sz w:val="24"/>
          <w:szCs w:val="24"/>
        </w:rPr>
      </w:pPr>
      <w:r w:rsidRPr="00BC59F8">
        <w:rPr>
          <w:rFonts w:ascii="Times New Roman" w:hAnsi="Times New Roman" w:cs="Times New Roman"/>
          <w:b/>
          <w:bCs/>
          <w:sz w:val="24"/>
          <w:szCs w:val="24"/>
        </w:rPr>
        <w:t xml:space="preserve">10.  </w:t>
      </w:r>
      <w:r w:rsidRPr="00BC59F8">
        <w:rPr>
          <w:rFonts w:ascii="Times New Roman" w:hAnsi="Times New Roman" w:cs="Times New Roman"/>
          <w:b/>
          <w:bCs/>
          <w:sz w:val="24"/>
          <w:szCs w:val="24"/>
          <w:u w:val="single"/>
        </w:rPr>
        <w:t>D</w:t>
      </w:r>
      <w:r w:rsidRPr="00BC59F8">
        <w:rPr>
          <w:rFonts w:ascii="Times New Roman" w:hAnsi="Times New Roman" w:cs="Times New Roman"/>
          <w:b/>
          <w:bCs/>
          <w:spacing w:val="-1"/>
          <w:sz w:val="24"/>
          <w:szCs w:val="24"/>
          <w:u w:val="single"/>
        </w:rPr>
        <w:t>e</w:t>
      </w:r>
      <w:r w:rsidRPr="00BC59F8">
        <w:rPr>
          <w:rFonts w:ascii="Times New Roman" w:hAnsi="Times New Roman" w:cs="Times New Roman"/>
          <w:b/>
          <w:bCs/>
          <w:sz w:val="24"/>
          <w:szCs w:val="24"/>
          <w:u w:val="single"/>
        </w:rPr>
        <w:t>s</w:t>
      </w:r>
      <w:r w:rsidRPr="00BC59F8">
        <w:rPr>
          <w:rFonts w:ascii="Times New Roman" w:hAnsi="Times New Roman" w:cs="Times New Roman"/>
          <w:b/>
          <w:bCs/>
          <w:spacing w:val="-1"/>
          <w:sz w:val="24"/>
          <w:szCs w:val="24"/>
          <w:u w:val="single"/>
        </w:rPr>
        <w:t>cr</w:t>
      </w:r>
      <w:r w:rsidRPr="00BC59F8">
        <w:rPr>
          <w:rFonts w:ascii="Times New Roman" w:hAnsi="Times New Roman" w:cs="Times New Roman"/>
          <w:b/>
          <w:bCs/>
          <w:sz w:val="24"/>
          <w:szCs w:val="24"/>
          <w:u w:val="single"/>
        </w:rPr>
        <w:t>i</w:t>
      </w:r>
      <w:r w:rsidRPr="00407A01">
        <w:rPr>
          <w:rFonts w:ascii="Times New Roman" w:hAnsi="Times New Roman" w:cs="Times New Roman"/>
          <w:b/>
          <w:bCs/>
          <w:spacing w:val="1"/>
          <w:sz w:val="24"/>
          <w:szCs w:val="24"/>
          <w:u w:val="single"/>
        </w:rPr>
        <w:t>be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ny</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of</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iali</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y</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ovi</w:t>
      </w:r>
      <w:r w:rsidRPr="00407A01">
        <w:rPr>
          <w:rFonts w:ascii="Times New Roman" w:hAnsi="Times New Roman" w:cs="Times New Roman"/>
          <w:b/>
          <w:bCs/>
          <w:spacing w:val="1"/>
          <w:sz w:val="24"/>
          <w:szCs w:val="24"/>
          <w:u w:val="single"/>
        </w:rPr>
        <w:t>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d</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 xml:space="preserve">o </w:t>
      </w:r>
      <w:r w:rsidRPr="00407A01">
        <w:rPr>
          <w:rFonts w:ascii="Times New Roman" w:hAnsi="Times New Roman" w:cs="Times New Roman"/>
          <w:b/>
          <w:bCs/>
          <w:spacing w:val="-1"/>
          <w:sz w:val="24"/>
          <w:szCs w:val="24"/>
          <w:u w:val="single"/>
        </w:rPr>
        <w:t>re</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s a</w:t>
      </w:r>
      <w:r w:rsidRPr="00407A01">
        <w:rPr>
          <w:rFonts w:ascii="Times New Roman" w:hAnsi="Times New Roman" w:cs="Times New Roman"/>
          <w:b/>
          <w:bCs/>
          <w:spacing w:val="1"/>
          <w:sz w:val="24"/>
          <w:szCs w:val="24"/>
          <w:u w:val="single"/>
        </w:rPr>
        <w:t>nd</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he</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1"/>
          <w:sz w:val="24"/>
          <w:szCs w:val="24"/>
          <w:u w:val="single"/>
        </w:rPr>
        <w:t>b</w:t>
      </w:r>
      <w:r w:rsidRPr="00407A01">
        <w:rPr>
          <w:rFonts w:ascii="Times New Roman" w:hAnsi="Times New Roman" w:cs="Times New Roman"/>
          <w:b/>
          <w:bCs/>
          <w:sz w:val="24"/>
          <w:szCs w:val="24"/>
          <w:u w:val="single"/>
        </w:rPr>
        <w:t>asis</w:t>
      </w:r>
      <w:r w:rsidRPr="00407A01">
        <w:rPr>
          <w:rFonts w:ascii="Times New Roman" w:hAnsi="Times New Roman" w:cs="Times New Roman"/>
          <w:b/>
          <w:bCs/>
          <w:spacing w:val="-2"/>
          <w:sz w:val="24"/>
          <w:szCs w:val="24"/>
          <w:u w:val="single"/>
        </w:rPr>
        <w:t xml:space="preserve"> </w:t>
      </w:r>
      <w:r w:rsidRPr="00407A01">
        <w:rPr>
          <w:rFonts w:ascii="Times New Roman" w:hAnsi="Times New Roman" w:cs="Times New Roman"/>
          <w:b/>
          <w:bCs/>
          <w:spacing w:val="2"/>
          <w:sz w:val="24"/>
          <w:szCs w:val="24"/>
          <w:u w:val="single"/>
        </w:rPr>
        <w:t>f</w:t>
      </w:r>
      <w:r w:rsidRPr="00407A01">
        <w:rPr>
          <w:rFonts w:ascii="Times New Roman" w:hAnsi="Times New Roman" w:cs="Times New Roman"/>
          <w:b/>
          <w:bCs/>
          <w:sz w:val="24"/>
          <w:szCs w:val="24"/>
          <w:u w:val="single"/>
        </w:rPr>
        <w:t>or</w:t>
      </w:r>
      <w:r w:rsidRPr="00407A01">
        <w:rPr>
          <w:rFonts w:ascii="Times New Roman" w:hAnsi="Times New Roman" w:cs="Times New Roman"/>
          <w:b/>
          <w:bCs/>
          <w:sz w:val="24"/>
          <w:szCs w:val="24"/>
        </w:rPr>
        <w:t xml:space="preserve"> </w:t>
      </w:r>
      <w:r w:rsidRPr="00407A01">
        <w:rPr>
          <w:rFonts w:ascii="Times New Roman" w:hAnsi="Times New Roman" w:cs="Times New Roman"/>
          <w:b/>
          <w:bCs/>
          <w:sz w:val="24"/>
          <w:szCs w:val="24"/>
          <w:u w:val="single"/>
        </w:rPr>
        <w:t>ass</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e</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in</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s</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pacing w:val="-1"/>
          <w:sz w:val="24"/>
          <w:szCs w:val="24"/>
          <w:u w:val="single"/>
        </w:rPr>
        <w:t>te</w:t>
      </w:r>
      <w:r w:rsidRPr="00407A01">
        <w:rPr>
          <w:rFonts w:ascii="Times New Roman" w:hAnsi="Times New Roman" w:cs="Times New Roman"/>
          <w:b/>
          <w:bCs/>
          <w:sz w:val="24"/>
          <w:szCs w:val="24"/>
          <w:u w:val="single"/>
        </w:rPr>
        <w:t xml:space="preserve">, </w:t>
      </w:r>
      <w:r w:rsidRPr="00407A01">
        <w:rPr>
          <w:rFonts w:ascii="Times New Roman" w:hAnsi="Times New Roman" w:cs="Times New Roman"/>
          <w:b/>
          <w:bCs/>
          <w:spacing w:val="-1"/>
          <w:sz w:val="24"/>
          <w:szCs w:val="24"/>
          <w:u w:val="single"/>
        </w:rPr>
        <w:t>r</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z w:val="24"/>
          <w:szCs w:val="24"/>
          <w:u w:val="single"/>
        </w:rPr>
        <w:t>g</w:t>
      </w:r>
      <w:r w:rsidRPr="00407A01">
        <w:rPr>
          <w:rFonts w:ascii="Times New Roman" w:hAnsi="Times New Roman" w:cs="Times New Roman"/>
          <w:b/>
          <w:bCs/>
          <w:spacing w:val="1"/>
          <w:sz w:val="24"/>
          <w:szCs w:val="24"/>
          <w:u w:val="single"/>
        </w:rPr>
        <w:t>u</w:t>
      </w:r>
      <w:r w:rsidRPr="00407A01">
        <w:rPr>
          <w:rFonts w:ascii="Times New Roman" w:hAnsi="Times New Roman" w:cs="Times New Roman"/>
          <w:b/>
          <w:bCs/>
          <w:sz w:val="24"/>
          <w:szCs w:val="24"/>
          <w:u w:val="single"/>
        </w:rPr>
        <w:t>la</w:t>
      </w:r>
      <w:r w:rsidRPr="00407A01">
        <w:rPr>
          <w:rFonts w:ascii="Times New Roman" w:hAnsi="Times New Roman" w:cs="Times New Roman"/>
          <w:b/>
          <w:bCs/>
          <w:spacing w:val="-1"/>
          <w:sz w:val="24"/>
          <w:szCs w:val="24"/>
          <w:u w:val="single"/>
        </w:rPr>
        <w:t>t</w:t>
      </w:r>
      <w:r w:rsidRPr="00407A01">
        <w:rPr>
          <w:rFonts w:ascii="Times New Roman" w:hAnsi="Times New Roman" w:cs="Times New Roman"/>
          <w:b/>
          <w:bCs/>
          <w:sz w:val="24"/>
          <w:szCs w:val="24"/>
          <w:u w:val="single"/>
        </w:rPr>
        <w:t>io</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z w:val="24"/>
          <w:szCs w:val="24"/>
          <w:u w:val="single"/>
        </w:rPr>
        <w:t>, or</w:t>
      </w:r>
      <w:r w:rsidRPr="00407A01">
        <w:rPr>
          <w:rFonts w:ascii="Times New Roman" w:hAnsi="Times New Roman" w:cs="Times New Roman"/>
          <w:b/>
          <w:bCs/>
          <w:spacing w:val="-1"/>
          <w:sz w:val="24"/>
          <w:szCs w:val="24"/>
          <w:u w:val="single"/>
        </w:rPr>
        <w:t xml:space="preserve"> </w:t>
      </w:r>
      <w:r w:rsidRPr="00407A01">
        <w:rPr>
          <w:rFonts w:ascii="Times New Roman" w:hAnsi="Times New Roman" w:cs="Times New Roman"/>
          <w:b/>
          <w:bCs/>
          <w:sz w:val="24"/>
          <w:szCs w:val="24"/>
          <w:u w:val="single"/>
        </w:rPr>
        <w:t>ag</w:t>
      </w:r>
      <w:r w:rsidRPr="00407A01">
        <w:rPr>
          <w:rFonts w:ascii="Times New Roman" w:hAnsi="Times New Roman" w:cs="Times New Roman"/>
          <w:b/>
          <w:bCs/>
          <w:spacing w:val="-1"/>
          <w:sz w:val="24"/>
          <w:szCs w:val="24"/>
          <w:u w:val="single"/>
        </w:rPr>
        <w:t>e</w:t>
      </w:r>
      <w:r w:rsidRPr="00407A01">
        <w:rPr>
          <w:rFonts w:ascii="Times New Roman" w:hAnsi="Times New Roman" w:cs="Times New Roman"/>
          <w:b/>
          <w:bCs/>
          <w:spacing w:val="1"/>
          <w:sz w:val="24"/>
          <w:szCs w:val="24"/>
          <w:u w:val="single"/>
        </w:rPr>
        <w:t>n</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 xml:space="preserve">y </w:t>
      </w:r>
      <w:r w:rsidRPr="00407A01">
        <w:rPr>
          <w:rFonts w:ascii="Times New Roman" w:hAnsi="Times New Roman" w:cs="Times New Roman"/>
          <w:b/>
          <w:bCs/>
          <w:spacing w:val="1"/>
          <w:sz w:val="24"/>
          <w:szCs w:val="24"/>
          <w:u w:val="single"/>
        </w:rPr>
        <w:t>p</w:t>
      </w:r>
      <w:r w:rsidRPr="00407A01">
        <w:rPr>
          <w:rFonts w:ascii="Times New Roman" w:hAnsi="Times New Roman" w:cs="Times New Roman"/>
          <w:b/>
          <w:bCs/>
          <w:sz w:val="24"/>
          <w:szCs w:val="24"/>
          <w:u w:val="single"/>
        </w:rPr>
        <w:t>ol</w:t>
      </w:r>
      <w:r w:rsidRPr="00407A01">
        <w:rPr>
          <w:rFonts w:ascii="Times New Roman" w:hAnsi="Times New Roman" w:cs="Times New Roman"/>
          <w:b/>
          <w:bCs/>
          <w:spacing w:val="-2"/>
          <w:sz w:val="24"/>
          <w:szCs w:val="24"/>
          <w:u w:val="single"/>
        </w:rPr>
        <w:t>i</w:t>
      </w:r>
      <w:r w:rsidRPr="00407A01">
        <w:rPr>
          <w:rFonts w:ascii="Times New Roman" w:hAnsi="Times New Roman" w:cs="Times New Roman"/>
          <w:b/>
          <w:bCs/>
          <w:spacing w:val="-1"/>
          <w:sz w:val="24"/>
          <w:szCs w:val="24"/>
          <w:u w:val="single"/>
        </w:rPr>
        <w:t>c</w:t>
      </w:r>
      <w:r w:rsidRPr="00407A01">
        <w:rPr>
          <w:rFonts w:ascii="Times New Roman" w:hAnsi="Times New Roman" w:cs="Times New Roman"/>
          <w:b/>
          <w:bCs/>
          <w:sz w:val="24"/>
          <w:szCs w:val="24"/>
          <w:u w:val="single"/>
        </w:rPr>
        <w:t>y</w:t>
      </w:r>
      <w:r w:rsidRPr="00407A01">
        <w:rPr>
          <w:rFonts w:ascii="Times New Roman" w:hAnsi="Times New Roman" w:cs="Times New Roman"/>
          <w:b/>
          <w:bCs/>
          <w:sz w:val="24"/>
          <w:szCs w:val="24"/>
        </w:rPr>
        <w:t>.</w:t>
      </w:r>
    </w:p>
    <w:p w:rsidR="00CA5BE3" w:rsidRPr="00407A01" w:rsidP="00CA5BE3" w14:paraId="55743564" w14:textId="77777777">
      <w:pPr>
        <w:spacing w:after="0" w:line="240" w:lineRule="auto"/>
        <w:jc w:val="both"/>
        <w:rPr>
          <w:rFonts w:ascii="Times New Roman" w:hAnsi="Times New Roman" w:cs="Times New Roman"/>
          <w:b/>
          <w:bCs/>
          <w:sz w:val="24"/>
          <w:szCs w:val="24"/>
        </w:rPr>
      </w:pPr>
    </w:p>
    <w:p w:rsidR="00CA5BE3" w:rsidP="00CA5F41" w14:paraId="04E257D5" w14:textId="5D4F0886">
      <w:pPr>
        <w:spacing w:after="0" w:line="240" w:lineRule="auto"/>
        <w:jc w:val="both"/>
        <w:rPr>
          <w:rFonts w:ascii="Times New Roman" w:hAnsi="Times New Roman" w:cs="Times New Roman"/>
          <w:sz w:val="24"/>
          <w:szCs w:val="24"/>
        </w:rPr>
      </w:pPr>
      <w:r w:rsidRPr="00DF7EE3">
        <w:rPr>
          <w:rFonts w:ascii="Times New Roman" w:hAnsi="Times New Roman" w:cs="Times New Roman"/>
          <w:color w:val="000000" w:themeColor="text1"/>
          <w:sz w:val="24"/>
          <w:szCs w:val="24"/>
          <w14:textOutline w14:w="0">
            <w14:noFill/>
            <w14:prstDash w14:val="solid"/>
            <w14:round/>
          </w14:textOutline>
        </w:rPr>
        <w:t xml:space="preserve">All </w:t>
      </w:r>
      <w:r w:rsidR="00DD4A14">
        <w:rPr>
          <w:rFonts w:ascii="Times New Roman" w:hAnsi="Times New Roman" w:cs="Times New Roman"/>
          <w:color w:val="000000" w:themeColor="text1"/>
          <w:sz w:val="24"/>
          <w:szCs w:val="24"/>
          <w14:textOutline w14:w="0">
            <w14:noFill/>
            <w14:prstDash w14:val="solid"/>
            <w14:round/>
          </w14:textOutline>
        </w:rPr>
        <w:t>Inclusion Requests and comments to Inclusion Requests are a part of the public record and will be posted on Regulations.gov</w:t>
      </w:r>
      <w:r w:rsidRPr="00DF7EE3">
        <w:rPr>
          <w:rFonts w:ascii="Times New Roman" w:hAnsi="Times New Roman" w:cs="Times New Roman"/>
          <w:color w:val="000000" w:themeColor="text1"/>
          <w:sz w:val="24"/>
          <w:szCs w:val="24"/>
          <w14:textOutline w14:w="0">
            <w14:noFill/>
            <w14:prstDash w14:val="solid"/>
            <w14:round/>
          </w14:textOutline>
        </w:rPr>
        <w:t xml:space="preserve">. Information that is subject to government-imposed access and dissemination or other specific national security controls, e.g., classified information or information that has U.S. Government restrictions on dissemination to non-U.S. citizens or other categories of persons that would prohibit public disclosure of the information, may not be included in </w:t>
      </w:r>
      <w:r w:rsidR="00DD4A14">
        <w:rPr>
          <w:rFonts w:ascii="Times New Roman" w:hAnsi="Times New Roman" w:cs="Times New Roman"/>
          <w:color w:val="000000" w:themeColor="text1"/>
          <w:sz w:val="24"/>
          <w:szCs w:val="24"/>
          <w14:textOutline w14:w="0">
            <w14:noFill/>
            <w14:prstDash w14:val="solid"/>
            <w14:round/>
          </w14:textOutline>
        </w:rPr>
        <w:t>Inclusion Requests or comments to Inclusion Requests</w:t>
      </w:r>
      <w:r w:rsidRPr="00DF7EE3">
        <w:rPr>
          <w:rFonts w:ascii="Times New Roman" w:hAnsi="Times New Roman" w:cs="Times New Roman"/>
          <w:color w:val="000000" w:themeColor="text1"/>
          <w:sz w:val="24"/>
          <w:szCs w:val="24"/>
          <w14:textOutline w14:w="0">
            <w14:noFill/>
            <w14:prstDash w14:val="solid"/>
            <w14:round/>
          </w14:textOutline>
        </w:rPr>
        <w:t>.</w:t>
      </w:r>
      <w:r w:rsidR="00DD4A14">
        <w:rPr>
          <w:rFonts w:ascii="Times New Roman" w:hAnsi="Times New Roman" w:cs="Times New Roman"/>
          <w:color w:val="000000" w:themeColor="text1"/>
          <w:sz w:val="24"/>
          <w:szCs w:val="24"/>
          <w14:textOutline w14:w="0">
            <w14:noFill/>
            <w14:prstDash w14:val="solid"/>
            <w14:round/>
          </w14:textOutline>
        </w:rPr>
        <w:t xml:space="preserve"> </w:t>
      </w:r>
      <w:r w:rsidRPr="00DF7EE3">
        <w:rPr>
          <w:rFonts w:ascii="Times New Roman" w:hAnsi="Times New Roman" w:cs="Times New Roman"/>
          <w:color w:val="000000" w:themeColor="text1"/>
          <w:sz w:val="24"/>
          <w:szCs w:val="24"/>
          <w14:textOutline w14:w="0">
            <w14:noFill/>
            <w14:prstDash w14:val="solid"/>
            <w14:round/>
          </w14:textOutline>
        </w:rPr>
        <w:t xml:space="preserve">Additionally, personally identifiable information, </w:t>
      </w:r>
      <w:r w:rsidR="00DD4A14">
        <w:rPr>
          <w:rFonts w:ascii="Times New Roman" w:hAnsi="Times New Roman" w:cs="Times New Roman"/>
          <w:color w:val="000000" w:themeColor="text1"/>
          <w:sz w:val="24"/>
          <w:szCs w:val="24"/>
          <w14:textOutline w14:w="0">
            <w14:noFill/>
            <w14:prstDash w14:val="solid"/>
            <w14:round/>
          </w14:textOutline>
        </w:rPr>
        <w:t>such as</w:t>
      </w:r>
      <w:r w:rsidRPr="00DF7EE3">
        <w:rPr>
          <w:rFonts w:ascii="Times New Roman" w:hAnsi="Times New Roman" w:cs="Times New Roman"/>
          <w:color w:val="000000" w:themeColor="text1"/>
          <w:sz w:val="24"/>
          <w:szCs w:val="24"/>
          <w14:textOutline w14:w="0">
            <w14:noFill/>
            <w14:prstDash w14:val="solid"/>
            <w14:round/>
          </w14:textOutline>
        </w:rPr>
        <w:t xml:space="preserve"> social security numbers and employer identification numbers, should not be provided</w:t>
      </w:r>
      <w:r w:rsidR="00DD4A14">
        <w:rPr>
          <w:rFonts w:ascii="Times New Roman" w:hAnsi="Times New Roman" w:cs="Times New Roman"/>
          <w:color w:val="000000" w:themeColor="text1"/>
          <w:sz w:val="24"/>
          <w:szCs w:val="24"/>
          <w14:textOutline w14:w="0">
            <w14:noFill/>
            <w14:prstDash w14:val="solid"/>
            <w14:round/>
          </w14:textOutline>
        </w:rPr>
        <w:t xml:space="preserve"> in Inclusion Requests or comments to Inclusion Requests</w:t>
      </w:r>
      <w:r w:rsidRPr="00DF7EE3">
        <w:rPr>
          <w:rFonts w:ascii="Times New Roman" w:hAnsi="Times New Roman" w:cs="Times New Roman"/>
          <w:color w:val="000000" w:themeColor="text1"/>
          <w:sz w:val="24"/>
          <w:szCs w:val="24"/>
          <w14:textOutline w14:w="0">
            <w14:noFill/>
            <w14:prstDash w14:val="solid"/>
            <w14:round/>
          </w14:textOutline>
        </w:rPr>
        <w:t xml:space="preserve">. Individuals and organizations submitting </w:t>
      </w:r>
      <w:r w:rsidR="00DD4A14">
        <w:rPr>
          <w:rFonts w:ascii="Times New Roman" w:hAnsi="Times New Roman" w:cs="Times New Roman"/>
          <w:color w:val="000000" w:themeColor="text1"/>
          <w:sz w:val="24"/>
          <w:szCs w:val="24"/>
          <w14:textOutline w14:w="0">
            <w14:noFill/>
            <w14:prstDash w14:val="solid"/>
            <w14:round/>
          </w14:textOutline>
        </w:rPr>
        <w:t>materials</w:t>
      </w:r>
      <w:r w:rsidRPr="00DF7EE3">
        <w:rPr>
          <w:rFonts w:ascii="Times New Roman" w:hAnsi="Times New Roman" w:cs="Times New Roman"/>
          <w:color w:val="000000" w:themeColor="text1"/>
          <w:sz w:val="24"/>
          <w:szCs w:val="24"/>
          <w14:textOutline w14:w="0">
            <w14:noFill/>
            <w14:prstDash w14:val="solid"/>
            <w14:round/>
          </w14:textOutline>
        </w:rPr>
        <w:t xml:space="preserve"> are responsible for ensuring such information is not included</w:t>
      </w:r>
      <w:r w:rsidR="00DD4A14">
        <w:rPr>
          <w:rFonts w:ascii="Times New Roman" w:hAnsi="Times New Roman" w:cs="Times New Roman"/>
          <w:color w:val="000000" w:themeColor="text1"/>
          <w:sz w:val="24"/>
          <w:szCs w:val="24"/>
          <w14:textOutline w14:w="0">
            <w14:noFill/>
            <w14:prstDash w14:val="solid"/>
            <w14:round/>
          </w14:textOutline>
        </w:rPr>
        <w:t xml:space="preserve">. </w:t>
      </w:r>
      <w:r w:rsidRPr="00DF7EE3">
        <w:rPr>
          <w:rFonts w:ascii="Times New Roman" w:hAnsi="Times New Roman" w:cs="Times New Roman"/>
          <w:color w:val="000000" w:themeColor="text1"/>
          <w:sz w:val="24"/>
          <w:szCs w:val="24"/>
          <w14:textOutline w14:w="0">
            <w14:noFill/>
            <w14:prstDash w14:val="solid"/>
            <w14:round/>
          </w14:textOutline>
        </w:rPr>
        <w:t xml:space="preserve">Individuals and organizations </w:t>
      </w:r>
      <w:r w:rsidR="00DD4A14">
        <w:rPr>
          <w:rFonts w:ascii="Times New Roman" w:hAnsi="Times New Roman" w:cs="Times New Roman"/>
          <w:color w:val="000000" w:themeColor="text1"/>
          <w:sz w:val="24"/>
          <w:szCs w:val="24"/>
          <w14:textOutline w14:w="0">
            <w14:noFill/>
            <w14:prstDash w14:val="solid"/>
            <w14:round/>
          </w14:textOutline>
        </w:rPr>
        <w:t>providing</w:t>
      </w:r>
      <w:r w:rsidRPr="00DF7EE3">
        <w:rPr>
          <w:rFonts w:ascii="Times New Roman" w:hAnsi="Times New Roman" w:cs="Times New Roman"/>
          <w:color w:val="000000" w:themeColor="text1"/>
          <w:sz w:val="24"/>
          <w:szCs w:val="24"/>
          <w14:textOutline w14:w="0">
            <w14:noFill/>
            <w14:prstDash w14:val="solid"/>
            <w14:round/>
          </w14:textOutline>
        </w:rPr>
        <w:t xml:space="preserve"> confidential </w:t>
      </w:r>
      <w:r w:rsidR="00437611">
        <w:rPr>
          <w:rFonts w:ascii="Times New Roman" w:hAnsi="Times New Roman" w:cs="Times New Roman"/>
          <w:color w:val="000000" w:themeColor="text1"/>
          <w:sz w:val="24"/>
          <w:szCs w:val="24"/>
          <w14:textOutline w14:w="0">
            <w14:noFill/>
            <w14:prstDash w14:val="solid"/>
            <w14:round/>
          </w14:textOutline>
        </w:rPr>
        <w:t xml:space="preserve">business </w:t>
      </w:r>
      <w:r w:rsidRPr="00DF7EE3">
        <w:rPr>
          <w:rFonts w:ascii="Times New Roman" w:hAnsi="Times New Roman" w:cs="Times New Roman"/>
          <w:color w:val="000000" w:themeColor="text1"/>
          <w:sz w:val="24"/>
          <w:szCs w:val="24"/>
          <w14:textOutline w14:w="0">
            <w14:noFill/>
            <w14:prstDash w14:val="solid"/>
            <w14:round/>
          </w14:textOutline>
        </w:rPr>
        <w:t xml:space="preserve">information </w:t>
      </w:r>
      <w:r w:rsidR="00DD4A14">
        <w:rPr>
          <w:rFonts w:ascii="Times New Roman" w:hAnsi="Times New Roman" w:cs="Times New Roman"/>
          <w:color w:val="000000" w:themeColor="text1"/>
          <w:sz w:val="24"/>
          <w:szCs w:val="24"/>
          <w14:textOutline w14:w="0">
            <w14:noFill/>
            <w14:prstDash w14:val="solid"/>
            <w14:round/>
          </w14:textOutline>
        </w:rPr>
        <w:t>in their Inclusion Requests or comments to Inclusion Requests should clearly indicate the presence of such information in their submission and provide a public version of their documents suitable for posting on Regulations.gov</w:t>
      </w:r>
    </w:p>
    <w:p w:rsidR="00CA5F41" w:rsidP="00CA5F41" w14:paraId="6690C284" w14:textId="77777777">
      <w:pPr>
        <w:spacing w:after="0" w:line="240" w:lineRule="auto"/>
        <w:jc w:val="both"/>
        <w:rPr>
          <w:rFonts w:ascii="Times New Roman" w:hAnsi="Times New Roman" w:cs="Times New Roman"/>
          <w:sz w:val="24"/>
          <w:szCs w:val="24"/>
        </w:rPr>
      </w:pPr>
    </w:p>
    <w:p w:rsidR="00CA6075" w:rsidRPr="00735CD2" w:rsidP="00CA5BE3" w14:paraId="0DBD7B53" w14:textId="66311AE9">
      <w:pPr>
        <w:spacing w:after="0" w:line="240" w:lineRule="auto"/>
        <w:ind w:right="202"/>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11.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q</w:t>
      </w:r>
      <w:r w:rsidRPr="00735CD2">
        <w:rPr>
          <w:rFonts w:ascii="Times New Roman" w:eastAsia="Times New Roman" w:hAnsi="Times New Roman" w:cs="Times New Roman"/>
          <w:b/>
          <w:bCs/>
          <w:spacing w:val="-1"/>
          <w:sz w:val="24"/>
          <w:szCs w:val="24"/>
          <w:u w:val="thick" w:color="000000"/>
        </w:rPr>
        <w:t>ue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 s</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ive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h</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 xml:space="preserve">as </w:t>
      </w:r>
      <w:r w:rsidRPr="00735CD2" w:rsidR="00F24F54">
        <w:rPr>
          <w:rFonts w:ascii="Times New Roman" w:eastAsia="Times New Roman" w:hAnsi="Times New Roman" w:cs="Times New Roman"/>
          <w:b/>
          <w:bCs/>
          <w:sz w:val="24"/>
          <w:szCs w:val="24"/>
          <w:u w:val="thick" w:color="000000"/>
        </w:rPr>
        <w:t>s</w:t>
      </w:r>
      <w:r w:rsidRPr="00735CD2" w:rsidR="00F24F54">
        <w:rPr>
          <w:rFonts w:ascii="Times New Roman" w:eastAsia="Times New Roman" w:hAnsi="Times New Roman" w:cs="Times New Roman"/>
          <w:b/>
          <w:bCs/>
          <w:spacing w:val="-1"/>
          <w:sz w:val="24"/>
          <w:szCs w:val="24"/>
          <w:u w:val="thick" w:color="000000"/>
        </w:rPr>
        <w:t>e</w:t>
      </w:r>
      <w:r w:rsidRPr="00735CD2" w:rsidR="00F24F54">
        <w:rPr>
          <w:rFonts w:ascii="Times New Roman" w:eastAsia="Times New Roman" w:hAnsi="Times New Roman" w:cs="Times New Roman"/>
          <w:b/>
          <w:bCs/>
          <w:sz w:val="24"/>
          <w:szCs w:val="24"/>
          <w:u w:val="thick" w:color="000000"/>
        </w:rPr>
        <w:t>x</w:t>
      </w:r>
      <w:r w:rsidRPr="00735CD2" w:rsidR="00F24F54">
        <w:rPr>
          <w:rFonts w:ascii="Times New Roman" w:eastAsia="Times New Roman" w:hAnsi="Times New Roman" w:cs="Times New Roman"/>
          <w:b/>
          <w:bCs/>
          <w:spacing w:val="1"/>
          <w:sz w:val="24"/>
          <w:szCs w:val="24"/>
          <w:u w:val="thick" w:color="000000"/>
        </w:rPr>
        <w:t>u</w:t>
      </w:r>
      <w:r w:rsidRPr="00735CD2" w:rsidR="00F24F54">
        <w:rPr>
          <w:rFonts w:ascii="Times New Roman" w:eastAsia="Times New Roman" w:hAnsi="Times New Roman" w:cs="Times New Roman"/>
          <w:b/>
          <w:bCs/>
          <w:sz w:val="24"/>
          <w:szCs w:val="24"/>
          <w:u w:val="thick" w:color="000000"/>
        </w:rPr>
        <w:t xml:space="preserve">al </w:t>
      </w:r>
      <w:r w:rsidRPr="004832CE" w:rsidR="00F24F54">
        <w:rPr>
          <w:rFonts w:ascii="Times New Roman" w:eastAsia="Times New Roman" w:hAnsi="Times New Roman" w:cs="Times New Roman"/>
          <w:b/>
          <w:bCs/>
          <w:sz w:val="24"/>
          <w:szCs w:val="24"/>
          <w:u w:val="single"/>
        </w:rPr>
        <w:t>behavior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ligio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er</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mm</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ly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si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ered</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iva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rsidR="00CA5BE3" w:rsidP="00CA5BE3" w14:paraId="7094F193" w14:textId="77777777">
      <w:pPr>
        <w:spacing w:after="0" w:line="240" w:lineRule="auto"/>
        <w:ind w:right="-20"/>
        <w:jc w:val="both"/>
        <w:rPr>
          <w:rFonts w:ascii="Times New Roman" w:hAnsi="Times New Roman" w:cs="Times New Roman"/>
          <w:sz w:val="24"/>
          <w:szCs w:val="24"/>
        </w:rPr>
      </w:pPr>
    </w:p>
    <w:p w:rsidR="00CA6075" w:rsidRPr="00735CD2" w:rsidP="00CA5BE3" w14:paraId="1FD10A63" w14:textId="7A502B2A">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q</w:t>
      </w:r>
      <w:r w:rsidRPr="00735CD2">
        <w:rPr>
          <w:rFonts w:ascii="Times New Roman" w:eastAsia="Times New Roman" w:hAnsi="Times New Roman" w:cs="Times New Roman"/>
          <w:spacing w:val="2"/>
          <w:sz w:val="24"/>
          <w:szCs w:val="24"/>
        </w:rPr>
        <w:t>u</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stions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nsitive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tu</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w:t>
      </w:r>
    </w:p>
    <w:p w:rsidR="00CA5BE3" w:rsidP="00CA5BE3" w14:paraId="540ACCF3" w14:textId="77777777">
      <w:pPr>
        <w:spacing w:after="0" w:line="240" w:lineRule="auto"/>
        <w:ind w:right="-20"/>
        <w:jc w:val="both"/>
        <w:rPr>
          <w:rFonts w:ascii="Times New Roman" w:hAnsi="Times New Roman" w:cs="Times New Roman"/>
          <w:sz w:val="24"/>
          <w:szCs w:val="24"/>
        </w:rPr>
      </w:pPr>
    </w:p>
    <w:p w:rsidR="00CA6075" w:rsidRPr="00735CD2" w:rsidP="00CA5BE3" w14:paraId="5972808C" w14:textId="1D049668">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12.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3"/>
          <w:sz w:val="24"/>
          <w:szCs w:val="24"/>
          <w:u w:val="thick" w:color="000000"/>
        </w:rPr>
        <w:t>rm</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CA5BE3" w:rsidP="00CA5BE3" w14:paraId="788C2962" w14:textId="77777777">
      <w:pPr>
        <w:spacing w:after="0" w:line="240" w:lineRule="auto"/>
        <w:ind w:right="101"/>
        <w:jc w:val="both"/>
        <w:rPr>
          <w:rFonts w:ascii="Times New Roman" w:hAnsi="Times New Roman" w:cs="Times New Roman"/>
          <w:sz w:val="24"/>
          <w:szCs w:val="24"/>
        </w:rPr>
      </w:pPr>
    </w:p>
    <w:p w:rsidR="00817DC9" w:rsidP="00817DC9" w14:paraId="47B62147" w14:textId="537827CA">
      <w:pPr>
        <w:spacing w:after="0" w:line="240" w:lineRule="auto"/>
        <w:ind w:right="101"/>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 bu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2"/>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to the public</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ac</w:t>
      </w:r>
      <w:r w:rsidRPr="00735CD2">
        <w:rPr>
          <w:rFonts w:ascii="Times New Roman" w:eastAsia="Times New Roman" w:hAnsi="Times New Roman" w:cs="Times New Roman"/>
          <w:sz w:val="24"/>
          <w:szCs w:val="24"/>
        </w:rPr>
        <w:t>tiviti</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s </w:t>
      </w:r>
      <w:r>
        <w:rPr>
          <w:rFonts w:ascii="Times New Roman" w:eastAsia="Times New Roman" w:hAnsi="Times New Roman" w:cs="Times New Roman"/>
          <w:sz w:val="24"/>
          <w:szCs w:val="24"/>
        </w:rPr>
        <w:t xml:space="preserve">for Inclusion Requests </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cr</w:t>
      </w:r>
      <w:r w:rsidRPr="00735CD2">
        <w:rPr>
          <w:rFonts w:ascii="Times New Roman" w:eastAsia="Times New Roman" w:hAnsi="Times New Roman" w:cs="Times New Roman"/>
          <w:sz w:val="24"/>
          <w:szCs w:val="24"/>
        </w:rPr>
        <w:t>ib</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in </w:t>
      </w:r>
      <w:r w:rsidRPr="00735CD2">
        <w:rPr>
          <w:rFonts w:ascii="Times New Roman" w:eastAsia="Times New Roman" w:hAnsi="Times New Roman" w:cs="Times New Roman"/>
          <w:spacing w:val="1"/>
          <w:sz w:val="24"/>
          <w:szCs w:val="24"/>
        </w:rPr>
        <w:t>P</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t 7</w:t>
      </w:r>
      <w:r>
        <w:rPr>
          <w:rFonts w:ascii="Times New Roman" w:eastAsia="Times New Roman" w:hAnsi="Times New Roman" w:cs="Times New Roman"/>
          <w:sz w:val="24"/>
          <w:szCs w:val="24"/>
        </w:rPr>
        <w:t>05</w:t>
      </w:r>
      <w:r w:rsidRPr="00735CD2">
        <w:rPr>
          <w:rFonts w:ascii="Times New Roman" w:eastAsia="Times New Roman" w:hAnsi="Times New Roman" w:cs="Times New Roman"/>
          <w:sz w:val="24"/>
          <w:szCs w:val="24"/>
        </w:rPr>
        <w:t xml:space="preserve"> of</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Subchapter A, National Security Industrial Base Regulations</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to be</w:t>
      </w:r>
      <w:r w:rsidRPr="00735CD2">
        <w:rPr>
          <w:rFonts w:ascii="Times New Roman" w:eastAsia="Times New Roman" w:hAnsi="Times New Roman" w:cs="Times New Roman"/>
          <w:spacing w:val="1"/>
          <w:sz w:val="24"/>
          <w:szCs w:val="24"/>
        </w:rPr>
        <w:t xml:space="preserve"> </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pp</w:t>
      </w:r>
      <w:r w:rsidRPr="005B3224">
        <w:rPr>
          <w:rFonts w:ascii="Times New Roman" w:eastAsia="Times New Roman" w:hAnsi="Times New Roman" w:cs="Times New Roman"/>
          <w:spacing w:val="-1"/>
          <w:sz w:val="24"/>
          <w:szCs w:val="24"/>
        </w:rPr>
        <w:t>r</w:t>
      </w:r>
      <w:r w:rsidRPr="005B3224">
        <w:rPr>
          <w:rFonts w:ascii="Times New Roman" w:eastAsia="Times New Roman" w:hAnsi="Times New Roman" w:cs="Times New Roman"/>
          <w:sz w:val="24"/>
          <w:szCs w:val="24"/>
        </w:rPr>
        <w:t>o</w:t>
      </w:r>
      <w:r w:rsidRPr="005B3224">
        <w:rPr>
          <w:rFonts w:ascii="Times New Roman" w:eastAsia="Times New Roman" w:hAnsi="Times New Roman" w:cs="Times New Roman"/>
          <w:spacing w:val="2"/>
          <w:sz w:val="24"/>
          <w:szCs w:val="24"/>
        </w:rPr>
        <w:t>x</w:t>
      </w:r>
      <w:r w:rsidRPr="005B3224">
        <w:rPr>
          <w:rFonts w:ascii="Times New Roman" w:eastAsia="Times New Roman" w:hAnsi="Times New Roman" w:cs="Times New Roman"/>
          <w:sz w:val="24"/>
          <w:szCs w:val="24"/>
        </w:rPr>
        <w:t>im</w:t>
      </w:r>
      <w:r w:rsidRPr="005B3224">
        <w:rPr>
          <w:rFonts w:ascii="Times New Roman" w:eastAsia="Times New Roman" w:hAnsi="Times New Roman" w:cs="Times New Roman"/>
          <w:spacing w:val="-1"/>
          <w:sz w:val="24"/>
          <w:szCs w:val="24"/>
        </w:rPr>
        <w:t>a</w:t>
      </w:r>
      <w:r w:rsidRPr="005B3224">
        <w:rPr>
          <w:rFonts w:ascii="Times New Roman" w:eastAsia="Times New Roman" w:hAnsi="Times New Roman" w:cs="Times New Roman"/>
          <w:sz w:val="24"/>
          <w:szCs w:val="24"/>
        </w:rPr>
        <w:t>t</w:t>
      </w:r>
      <w:r w:rsidRPr="005B3224">
        <w:rPr>
          <w:rFonts w:ascii="Times New Roman" w:eastAsia="Times New Roman" w:hAnsi="Times New Roman" w:cs="Times New Roman"/>
          <w:spacing w:val="-1"/>
          <w:sz w:val="24"/>
          <w:szCs w:val="24"/>
        </w:rPr>
        <w:t>e</w:t>
      </w:r>
      <w:r w:rsidRPr="005B3224">
        <w:rPr>
          <w:rFonts w:ascii="Times New Roman" w:eastAsia="Times New Roman" w:hAnsi="Times New Roman" w:cs="Times New Roman"/>
          <w:spacing w:val="3"/>
          <w:sz w:val="24"/>
          <w:szCs w:val="24"/>
        </w:rPr>
        <w:t>l</w:t>
      </w:r>
      <w:r w:rsidRPr="005B3224">
        <w:rPr>
          <w:rFonts w:ascii="Times New Roman" w:eastAsia="Times New Roman" w:hAnsi="Times New Roman" w:cs="Times New Roman"/>
          <w:sz w:val="24"/>
          <w:szCs w:val="24"/>
        </w:rPr>
        <w:t>y</w:t>
      </w:r>
      <w:r>
        <w:rPr>
          <w:rFonts w:ascii="Times New Roman" w:eastAsia="Times New Roman" w:hAnsi="Times New Roman" w:cs="Times New Roman"/>
          <w:spacing w:val="-5"/>
          <w:sz w:val="24"/>
          <w:szCs w:val="24"/>
        </w:rPr>
        <w:t xml:space="preserve"> </w:t>
      </w:r>
      <w:r w:rsidR="00E67E40">
        <w:rPr>
          <w:rFonts w:ascii="Times New Roman" w:eastAsia="Times New Roman" w:hAnsi="Times New Roman" w:cs="Times New Roman"/>
          <w:bCs/>
          <w:sz w:val="24"/>
          <w:szCs w:val="24"/>
        </w:rPr>
        <w:t>4</w:t>
      </w:r>
      <w:r w:rsidR="003366A4">
        <w:rPr>
          <w:rFonts w:ascii="Times New Roman" w:eastAsia="Times New Roman" w:hAnsi="Times New Roman" w:cs="Times New Roman"/>
          <w:bCs/>
          <w:sz w:val="24"/>
          <w:szCs w:val="24"/>
        </w:rPr>
        <w:t>8</w:t>
      </w:r>
      <w:r w:rsidR="00E67E40">
        <w:rPr>
          <w:rFonts w:ascii="Times New Roman" w:eastAsia="Times New Roman" w:hAnsi="Times New Roman" w:cs="Times New Roman"/>
          <w:bCs/>
          <w:sz w:val="24"/>
          <w:szCs w:val="24"/>
        </w:rPr>
        <w:t>,000</w:t>
      </w:r>
      <w:r w:rsidRPr="006F210E" w:rsidR="00E67E40">
        <w:rPr>
          <w:rFonts w:ascii="Times New Roman" w:eastAsia="Times New Roman" w:hAnsi="Times New Roman" w:cs="Times New Roman"/>
          <w:bCs/>
          <w:sz w:val="24"/>
          <w:szCs w:val="24"/>
        </w:rPr>
        <w:t xml:space="preserve"> </w:t>
      </w:r>
      <w:r>
        <w:rPr>
          <w:rFonts w:ascii="Times New Roman" w:eastAsia="Times New Roman" w:hAnsi="Times New Roman" w:cs="Times New Roman"/>
          <w:bCs/>
          <w:spacing w:val="1"/>
          <w:sz w:val="24"/>
          <w:szCs w:val="24"/>
        </w:rPr>
        <w:t>burden hours</w:t>
      </w:r>
      <w:r w:rsidRPr="00735CD2">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B</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estimates it will</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ce</w:t>
      </w:r>
      <w:r w:rsidRPr="00735CD2">
        <w:rPr>
          <w:rFonts w:ascii="Times New Roman" w:eastAsia="Times New Roman" w:hAnsi="Times New Roman" w:cs="Times New Roman"/>
          <w:sz w:val="24"/>
          <w:szCs w:val="24"/>
        </w:rPr>
        <w:t>ive</w:t>
      </w:r>
      <w:r w:rsidRPr="00735CD2">
        <w:rPr>
          <w:rFonts w:ascii="Times New Roman" w:eastAsia="Times New Roman" w:hAnsi="Times New Roman" w:cs="Times New Roman"/>
          <w:spacing w:val="-1"/>
          <w:sz w:val="24"/>
          <w:szCs w:val="24"/>
        </w:rPr>
        <w:t xml:space="preserve"> </w:t>
      </w:r>
      <w:r w:rsidR="003366A4">
        <w:rPr>
          <w:rFonts w:ascii="Times New Roman" w:eastAsia="Times New Roman" w:hAnsi="Times New Roman" w:cs="Times New Roman"/>
          <w:spacing w:val="-1"/>
          <w:sz w:val="24"/>
          <w:szCs w:val="24"/>
        </w:rPr>
        <w:t>3,000</w:t>
      </w:r>
      <w:r w:rsidRPr="006F210E" w:rsidR="003366A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Inclusion</w:t>
      </w:r>
      <w:r w:rsidRPr="006F21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w:t>
      </w:r>
      <w:r w:rsidRPr="006F210E">
        <w:rPr>
          <w:rFonts w:ascii="Times New Roman" w:eastAsia="Times New Roman" w:hAnsi="Times New Roman" w:cs="Times New Roman"/>
          <w:sz w:val="24"/>
          <w:szCs w:val="24"/>
        </w:rPr>
        <w:t>equest</w:t>
      </w:r>
      <w:r>
        <w:rPr>
          <w:rFonts w:ascii="Times New Roman" w:eastAsia="Times New Roman" w:hAnsi="Times New Roman" w:cs="Times New Roman"/>
          <w:sz w:val="24"/>
          <w:szCs w:val="24"/>
        </w:rPr>
        <w:t>s annually</w:t>
      </w:r>
      <w:r w:rsidR="003366A4">
        <w:rPr>
          <w:rFonts w:ascii="Times New Roman" w:eastAsia="Times New Roman" w:hAnsi="Times New Roman" w:cs="Times New Roman"/>
          <w:sz w:val="24"/>
          <w:szCs w:val="24"/>
        </w:rPr>
        <w:t xml:space="preserve"> across all identified products subject to current or potential tariffs under Section 232</w:t>
      </w:r>
      <w:r w:rsidRPr="00735CD2">
        <w:rPr>
          <w:rFonts w:ascii="Times New Roman" w:eastAsia="Times New Roman" w:hAnsi="Times New Roman" w:cs="Times New Roman"/>
          <w:sz w:val="24"/>
          <w:szCs w:val="24"/>
        </w:rPr>
        <w:t xml:space="preserve">. </w:t>
      </w:r>
      <w:bookmarkStart w:id="5" w:name="_Hlk97562630"/>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pacing w:val="-1"/>
          <w:sz w:val="24"/>
          <w:szCs w:val="24"/>
        </w:rPr>
        <w:t>eac</w:t>
      </w:r>
      <w:r w:rsidRPr="00735CD2">
        <w:rPr>
          <w:rFonts w:ascii="Times New Roman" w:eastAsia="Times New Roman" w:hAnsi="Times New Roman" w:cs="Times New Roman"/>
          <w:sz w:val="24"/>
          <w:szCs w:val="24"/>
        </w:rPr>
        <w:t>h</w:t>
      </w:r>
      <w:r w:rsidRPr="00735CD2">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Inclusion Request</w:t>
      </w:r>
      <w:r w:rsidRPr="00735CD2">
        <w:rPr>
          <w:rFonts w:ascii="Times New Roman" w:eastAsia="Times New Roman" w:hAnsi="Times New Roman" w:cs="Times New Roman"/>
          <w:sz w:val="24"/>
          <w:szCs w:val="24"/>
        </w:rPr>
        <w:t>, the</w:t>
      </w:r>
      <w:r w:rsidRPr="00735CD2">
        <w:rPr>
          <w:rFonts w:ascii="Times New Roman" w:eastAsia="Times New Roman" w:hAnsi="Times New Roman" w:cs="Times New Roman"/>
          <w:spacing w:val="-1"/>
          <w:sz w:val="24"/>
          <w:szCs w:val="24"/>
        </w:rPr>
        <w:t xml:space="preserve"> c</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to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ile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a</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request</w:t>
      </w:r>
      <w:r w:rsidRPr="00735CD2">
        <w:rPr>
          <w:rFonts w:ascii="Times New Roman" w:eastAsia="Times New Roman" w:hAnsi="Times New Roman" w:cs="Times New Roman"/>
          <w:sz w:val="24"/>
          <w:szCs w:val="24"/>
        </w:rPr>
        <w:t xml:space="preserve">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would 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ke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2"/>
          <w:sz w:val="24"/>
          <w:szCs w:val="24"/>
        </w:rPr>
        <w:t>x</w:t>
      </w:r>
      <w:r w:rsidRPr="00735CD2">
        <w:rPr>
          <w:rFonts w:ascii="Times New Roman" w:eastAsia="Times New Roman" w:hAnsi="Times New Roman" w:cs="Times New Roman"/>
          <w:sz w:val="24"/>
          <w:szCs w:val="24"/>
        </w:rPr>
        <w: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ly</w:t>
      </w:r>
      <w:r w:rsidRPr="00735CD2">
        <w:rPr>
          <w:rFonts w:ascii="Times New Roman" w:eastAsia="Times New Roman" w:hAnsi="Times New Roman" w:cs="Times New Roman"/>
          <w:spacing w:val="-2"/>
          <w:sz w:val="24"/>
          <w:szCs w:val="24"/>
        </w:rPr>
        <w:t xml:space="preserve"> </w:t>
      </w:r>
      <w:r w:rsidR="00E67E40">
        <w:rPr>
          <w:rFonts w:ascii="Times New Roman" w:eastAsia="Times New Roman" w:hAnsi="Times New Roman" w:cs="Times New Roman"/>
          <w:sz w:val="24"/>
          <w:szCs w:val="24"/>
        </w:rPr>
        <w:t xml:space="preserve">sixteen </w:t>
      </w:r>
      <w:r w:rsidRPr="00735CD2">
        <w:rPr>
          <w:rFonts w:ascii="Times New Roman" w:eastAsia="Times New Roman" w:hAnsi="Times New Roman" w:cs="Times New Roman"/>
          <w:sz w:val="24"/>
          <w:szCs w:val="24"/>
        </w:rPr>
        <w:t>hou</w:t>
      </w:r>
      <w:r w:rsidRPr="00735CD2">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 xml:space="preserve"> to p</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p</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sidRPr="00735CD2">
        <w:rPr>
          <w:rFonts w:ascii="Times New Roman" w:eastAsia="Times New Roman" w:hAnsi="Times New Roman" w:cs="Times New Roman"/>
          <w:sz w:val="24"/>
          <w:szCs w:val="24"/>
        </w:rPr>
        <w:t>Th</w:t>
      </w:r>
      <w:r>
        <w:rPr>
          <w:rFonts w:ascii="Times New Roman" w:eastAsia="Times New Roman" w:hAnsi="Times New Roman" w:cs="Times New Roman"/>
          <w:sz w:val="24"/>
          <w:szCs w:val="24"/>
        </w:rPr>
        <w:t>ese</w:t>
      </w:r>
      <w:r w:rsidRPr="00735CD2">
        <w:rPr>
          <w:rFonts w:ascii="Times New Roman" w:eastAsia="Times New Roman" w:hAnsi="Times New Roman" w:cs="Times New Roman"/>
          <w:sz w:val="24"/>
          <w:szCs w:val="24"/>
        </w:rPr>
        <w:t xml:space="preserve">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te</w:t>
      </w:r>
      <w:r>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are</w:t>
      </w:r>
      <w:r w:rsidRPr="00735CD2">
        <w:rPr>
          <w:rFonts w:ascii="Times New Roman" w:eastAsia="Times New Roman" w:hAnsi="Times New Roman" w:cs="Times New Roman"/>
          <w:sz w:val="24"/>
          <w:szCs w:val="24"/>
        </w:rPr>
        <w:t xml:space="preserve"> b</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on </w:t>
      </w:r>
      <w:r>
        <w:rPr>
          <w:rFonts w:ascii="Times New Roman" w:eastAsia="Times New Roman" w:hAnsi="Times New Roman" w:cs="Times New Roman"/>
          <w:sz w:val="24"/>
          <w:szCs w:val="24"/>
        </w:rPr>
        <w:t xml:space="preserve">the number of </w:t>
      </w:r>
      <w:r w:rsidR="003366A4">
        <w:rPr>
          <w:rFonts w:ascii="Times New Roman" w:eastAsia="Times New Roman" w:hAnsi="Times New Roman" w:cs="Times New Roman"/>
          <w:sz w:val="24"/>
          <w:szCs w:val="24"/>
        </w:rPr>
        <w:t xml:space="preserve">different </w:t>
      </w:r>
      <w:r>
        <w:rPr>
          <w:rFonts w:ascii="Times New Roman" w:eastAsia="Times New Roman" w:hAnsi="Times New Roman" w:cs="Times New Roman"/>
          <w:sz w:val="24"/>
          <w:szCs w:val="24"/>
        </w:rPr>
        <w:t xml:space="preserve">derivative products not yet included in the scope of the </w:t>
      </w:r>
      <w:r w:rsidR="003366A4">
        <w:rPr>
          <w:rFonts w:ascii="Times New Roman" w:eastAsia="Times New Roman" w:hAnsi="Times New Roman" w:cs="Times New Roman"/>
          <w:sz w:val="24"/>
          <w:szCs w:val="24"/>
        </w:rPr>
        <w:t xml:space="preserve">current or potential </w:t>
      </w:r>
      <w:r>
        <w:rPr>
          <w:rFonts w:ascii="Times New Roman" w:eastAsia="Times New Roman" w:hAnsi="Times New Roman" w:cs="Times New Roman"/>
          <w:sz w:val="24"/>
          <w:szCs w:val="24"/>
        </w:rPr>
        <w:t xml:space="preserve">tariffs under Section 232 and an estimate of </w:t>
      </w:r>
      <w:r w:rsidRPr="00735CD2">
        <w:rPr>
          <w:rFonts w:ascii="Times New Roman" w:eastAsia="Times New Roman" w:hAnsi="Times New Roman" w:cs="Times New Roman"/>
          <w:sz w:val="24"/>
          <w:szCs w:val="24"/>
        </w:rPr>
        <w:t>the</w:t>
      </w:r>
      <w:r w:rsidRPr="00735CD2">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amount of time it would take a claimant to acquire, assemble and submit the elements required to be included in an Inclusion Request submitted to the DIB Programs Inbox.</w:t>
      </w:r>
      <w:r w:rsidRPr="00735CD2">
        <w:rPr>
          <w:rFonts w:ascii="Times New Roman" w:eastAsia="Times New Roman" w:hAnsi="Times New Roman" w:cs="Times New Roman"/>
          <w:sz w:val="24"/>
          <w:szCs w:val="24"/>
        </w:rPr>
        <w:t xml:space="preserve"> </w:t>
      </w:r>
      <w:bookmarkEnd w:id="5"/>
    </w:p>
    <w:p w:rsidR="00817DC9" w:rsidP="00817DC9" w14:paraId="31277B02" w14:textId="77777777">
      <w:pPr>
        <w:spacing w:after="0" w:line="240" w:lineRule="auto"/>
        <w:ind w:right="101"/>
        <w:jc w:val="both"/>
        <w:rPr>
          <w:rFonts w:ascii="Times New Roman" w:eastAsia="Times New Roman" w:hAnsi="Times New Roman" w:cs="Times New Roman"/>
          <w:sz w:val="24"/>
          <w:szCs w:val="24"/>
        </w:rPr>
      </w:pPr>
    </w:p>
    <w:p w:rsidR="00817DC9" w:rsidRPr="00735CD2" w:rsidP="00817DC9" w14:paraId="52A6C9E0" w14:textId="6B658AC2">
      <w:pPr>
        <w:spacing w:after="0" w:line="240" w:lineRule="auto"/>
        <w:ind w:right="101"/>
        <w:jc w:val="both"/>
        <w:rPr>
          <w:rFonts w:ascii="Times New Roman" w:eastAsia="Times New Roman" w:hAnsi="Times New Roman" w:cs="Times New Roman"/>
          <w:sz w:val="24"/>
          <w:szCs w:val="24"/>
        </w:rPr>
      </w:pPr>
      <w:bookmarkStart w:id="6" w:name="_Hlk187925380"/>
      <w:r>
        <w:rPr>
          <w:rFonts w:ascii="Times New Roman" w:eastAsia="Times New Roman" w:hAnsi="Times New Roman" w:cs="Times New Roman"/>
          <w:sz w:val="24"/>
          <w:szCs w:val="24"/>
        </w:rPr>
        <w:t xml:space="preserve">The total annual cost to the public related to these information collection activities is expected to be approximately </w:t>
      </w:r>
      <w:r w:rsidRPr="00F50404">
        <w:rPr>
          <w:rFonts w:ascii="Times New Roman" w:eastAsia="Times New Roman" w:hAnsi="Times New Roman" w:cs="Times New Roman"/>
          <w:b/>
          <w:bCs/>
          <w:sz w:val="24"/>
          <w:szCs w:val="24"/>
        </w:rPr>
        <w:t>$</w:t>
      </w:r>
      <w:r w:rsidR="003366A4">
        <w:rPr>
          <w:rFonts w:ascii="Times New Roman" w:eastAsia="Times New Roman" w:hAnsi="Times New Roman" w:cs="Times New Roman"/>
          <w:b/>
          <w:bCs/>
          <w:sz w:val="24"/>
          <w:szCs w:val="24"/>
        </w:rPr>
        <w:t>2,112</w:t>
      </w:r>
      <w:r w:rsidR="00E67E40">
        <w:rPr>
          <w:rFonts w:ascii="Times New Roman" w:eastAsia="Times New Roman" w:hAnsi="Times New Roman" w:cs="Times New Roman"/>
          <w:b/>
          <w:bCs/>
          <w:sz w:val="24"/>
          <w:szCs w:val="24"/>
        </w:rPr>
        <w:t>,000</w:t>
      </w:r>
      <w:r>
        <w:rPr>
          <w:rFonts w:ascii="Times New Roman" w:eastAsia="Times New Roman" w:hAnsi="Times New Roman" w:cs="Times New Roman"/>
          <w:sz w:val="24"/>
          <w:szCs w:val="24"/>
        </w:rPr>
        <w:t>, with an estimated hourly cost of $44. This estimate is based on the U.S. Bureau of Labor Statistics’ Employment Situation Update for December 2024, which cited average hourly earnings of employees in professional and business services of $43.40.</w:t>
      </w:r>
    </w:p>
    <w:bookmarkEnd w:id="6"/>
    <w:p w:rsidR="00CA5BE3" w:rsidP="00CA5BE3" w14:paraId="444C79A0" w14:textId="77777777">
      <w:pPr>
        <w:spacing w:after="0" w:line="240" w:lineRule="auto"/>
        <w:ind w:right="-20"/>
        <w:jc w:val="both"/>
        <w:rPr>
          <w:rFonts w:ascii="Times New Roman" w:hAnsi="Times New Roman" w:cs="Times New Roman"/>
          <w:sz w:val="24"/>
          <w:szCs w:val="24"/>
        </w:rPr>
      </w:pPr>
    </w:p>
    <w:p w:rsidR="00CA6075" w:rsidP="00CA5BE3" w14:paraId="0E3DE912" w14:textId="474E8DE9">
      <w:pPr>
        <w:spacing w:after="0" w:line="240" w:lineRule="auto"/>
        <w:ind w:right="-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00817DC9">
        <w:rPr>
          <w:rFonts w:ascii="Times New Roman" w:eastAsia="Times New Roman" w:hAnsi="Times New Roman" w:cs="Times New Roman"/>
          <w:sz w:val="24"/>
          <w:szCs w:val="24"/>
        </w:rPr>
        <w:t>summarized</w:t>
      </w:r>
      <w:r>
        <w:rPr>
          <w:rFonts w:ascii="Times New Roman" w:eastAsia="Times New Roman" w:hAnsi="Times New Roman" w:cs="Times New Roman"/>
          <w:sz w:val="24"/>
          <w:szCs w:val="24"/>
        </w:rPr>
        <w:t xml:space="preserve"> breakdown of the burden hour and cost estimates are listed in the chart below.</w:t>
      </w:r>
    </w:p>
    <w:p w:rsidR="00817DC9" w:rsidP="00CA5BE3" w14:paraId="33898424" w14:textId="77777777">
      <w:pPr>
        <w:spacing w:after="0" w:line="240" w:lineRule="auto"/>
        <w:ind w:right="-20"/>
        <w:jc w:val="both"/>
        <w:rPr>
          <w:rFonts w:ascii="Times New Roman" w:eastAsia="Times New Roman" w:hAnsi="Times New Roman" w:cs="Times New Roman"/>
          <w:sz w:val="24"/>
          <w:szCs w:val="24"/>
        </w:rPr>
      </w:pPr>
    </w:p>
    <w:tbl>
      <w:tblPr>
        <w:tblStyle w:val="TableGrid2"/>
        <w:tblW w:w="8995" w:type="dxa"/>
        <w:tblLayout w:type="fixed"/>
        <w:tblLook w:val="04A0"/>
      </w:tblPr>
      <w:tblGrid>
        <w:gridCol w:w="2155"/>
        <w:gridCol w:w="1350"/>
        <w:gridCol w:w="2520"/>
        <w:gridCol w:w="2970"/>
      </w:tblGrid>
      <w:tr w14:paraId="2378513E" w14:textId="77777777" w:rsidTr="00F50404">
        <w:tblPrEx>
          <w:tblW w:w="8995" w:type="dxa"/>
          <w:tblLayout w:type="fixed"/>
          <w:tblLook w:val="04A0"/>
        </w:tblPrEx>
        <w:tc>
          <w:tcPr>
            <w:tcW w:w="8995" w:type="dxa"/>
            <w:gridSpan w:val="4"/>
            <w:shd w:val="clear" w:color="auto" w:fill="C5E0B3"/>
          </w:tcPr>
          <w:p w:rsidR="00817DC9" w:rsidRPr="000127F8" w:rsidP="00F50404" w14:paraId="35AC063E" w14:textId="489AF62B">
            <w:pPr>
              <w:jc w:val="both"/>
              <w:rPr>
                <w:rFonts w:ascii="Calibri" w:hAnsi="Calibri"/>
                <w:b/>
              </w:rPr>
            </w:pPr>
            <w:bookmarkStart w:id="7" w:name="_Hlk183533540"/>
            <w:r w:rsidRPr="000127F8">
              <w:rPr>
                <w:rFonts w:ascii="Calibri" w:hAnsi="Calibri"/>
                <w:b/>
              </w:rPr>
              <w:t>OMB Collection No. 0694-01</w:t>
            </w:r>
            <w:r>
              <w:rPr>
                <w:rFonts w:ascii="Calibri" w:hAnsi="Calibri"/>
                <w:b/>
              </w:rPr>
              <w:t>46</w:t>
            </w:r>
          </w:p>
        </w:tc>
      </w:tr>
      <w:tr w14:paraId="6A749581" w14:textId="77777777" w:rsidTr="00F50404">
        <w:tblPrEx>
          <w:tblW w:w="8995" w:type="dxa"/>
          <w:tblLayout w:type="fixed"/>
          <w:tblLook w:val="04A0"/>
        </w:tblPrEx>
        <w:tc>
          <w:tcPr>
            <w:tcW w:w="2155" w:type="dxa"/>
            <w:shd w:val="clear" w:color="auto" w:fill="E2EFD9"/>
          </w:tcPr>
          <w:p w:rsidR="00817DC9" w:rsidRPr="000127F8" w:rsidP="00F50404" w14:paraId="59D16D65" w14:textId="77777777">
            <w:pPr>
              <w:rPr>
                <w:rFonts w:ascii="Calibri" w:hAnsi="Calibri"/>
                <w:b/>
              </w:rPr>
            </w:pPr>
            <w:r w:rsidRPr="000127F8">
              <w:rPr>
                <w:rFonts w:ascii="Calibri" w:hAnsi="Calibri"/>
                <w:b/>
              </w:rPr>
              <w:t>Type of Submission</w:t>
            </w:r>
          </w:p>
        </w:tc>
        <w:tc>
          <w:tcPr>
            <w:tcW w:w="1350" w:type="dxa"/>
            <w:shd w:val="clear" w:color="auto" w:fill="E2EFD9"/>
          </w:tcPr>
          <w:p w:rsidR="00817DC9" w:rsidRPr="000127F8" w:rsidP="00F50404" w14:paraId="525EAC88" w14:textId="77777777">
            <w:pPr>
              <w:jc w:val="both"/>
              <w:rPr>
                <w:rFonts w:ascii="Calibri" w:hAnsi="Calibri"/>
                <w:b/>
              </w:rPr>
            </w:pPr>
            <w:r w:rsidRPr="000127F8">
              <w:rPr>
                <w:rFonts w:ascii="Calibri" w:hAnsi="Calibri"/>
                <w:b/>
              </w:rPr>
              <w:t>Submissions</w:t>
            </w:r>
          </w:p>
        </w:tc>
        <w:tc>
          <w:tcPr>
            <w:tcW w:w="2520" w:type="dxa"/>
            <w:shd w:val="clear" w:color="auto" w:fill="E2EFD9"/>
          </w:tcPr>
          <w:p w:rsidR="00817DC9" w:rsidRPr="000127F8" w:rsidP="00F50404" w14:paraId="150DCC61" w14:textId="77777777">
            <w:pPr>
              <w:jc w:val="both"/>
              <w:rPr>
                <w:rFonts w:ascii="Calibri" w:hAnsi="Calibri"/>
                <w:b/>
              </w:rPr>
            </w:pPr>
            <w:r>
              <w:rPr>
                <w:rFonts w:ascii="Calibri" w:hAnsi="Calibri"/>
                <w:b/>
              </w:rPr>
              <w:t>Burden Hours to Public</w:t>
            </w:r>
          </w:p>
        </w:tc>
        <w:tc>
          <w:tcPr>
            <w:tcW w:w="2970" w:type="dxa"/>
            <w:shd w:val="clear" w:color="auto" w:fill="E2EFD9"/>
          </w:tcPr>
          <w:p w:rsidR="00817DC9" w:rsidRPr="000127F8" w:rsidP="00F50404" w14:paraId="4D665917" w14:textId="77777777">
            <w:pPr>
              <w:jc w:val="both"/>
              <w:rPr>
                <w:rFonts w:ascii="Calibri" w:hAnsi="Calibri"/>
                <w:b/>
              </w:rPr>
            </w:pPr>
            <w:r w:rsidRPr="000127F8">
              <w:rPr>
                <w:rFonts w:ascii="Calibri" w:hAnsi="Calibri"/>
                <w:b/>
              </w:rPr>
              <w:t xml:space="preserve">Costs to </w:t>
            </w:r>
            <w:r>
              <w:rPr>
                <w:rFonts w:ascii="Calibri" w:hAnsi="Calibri"/>
                <w:b/>
              </w:rPr>
              <w:t>P</w:t>
            </w:r>
            <w:r w:rsidRPr="000127F8">
              <w:rPr>
                <w:rFonts w:ascii="Calibri" w:hAnsi="Calibri"/>
                <w:b/>
              </w:rPr>
              <w:t>ublic ($</w:t>
            </w:r>
            <w:r>
              <w:rPr>
                <w:rFonts w:ascii="Calibri" w:hAnsi="Calibri"/>
                <w:b/>
              </w:rPr>
              <w:t>44</w:t>
            </w:r>
            <w:r w:rsidRPr="000127F8">
              <w:rPr>
                <w:rFonts w:ascii="Calibri" w:hAnsi="Calibri"/>
                <w:b/>
              </w:rPr>
              <w:t xml:space="preserve"> per </w:t>
            </w:r>
            <w:r>
              <w:rPr>
                <w:rFonts w:ascii="Calibri" w:hAnsi="Calibri"/>
                <w:b/>
              </w:rPr>
              <w:t>H</w:t>
            </w:r>
            <w:r w:rsidRPr="000127F8">
              <w:rPr>
                <w:rFonts w:ascii="Calibri" w:hAnsi="Calibri"/>
                <w:b/>
              </w:rPr>
              <w:t>our)</w:t>
            </w:r>
          </w:p>
        </w:tc>
      </w:tr>
      <w:tr w14:paraId="092C4C69" w14:textId="77777777" w:rsidTr="00F50404">
        <w:tblPrEx>
          <w:tblW w:w="8995" w:type="dxa"/>
          <w:tblLayout w:type="fixed"/>
          <w:tblLook w:val="04A0"/>
        </w:tblPrEx>
        <w:tc>
          <w:tcPr>
            <w:tcW w:w="2155" w:type="dxa"/>
            <w:shd w:val="clear" w:color="auto" w:fill="FFD966"/>
          </w:tcPr>
          <w:p w:rsidR="00817DC9" w:rsidRPr="000127F8" w:rsidP="00F50404" w14:paraId="15986103" w14:textId="5E1506FC">
            <w:pPr>
              <w:jc w:val="both"/>
              <w:rPr>
                <w:rFonts w:ascii="Calibri" w:hAnsi="Calibri"/>
                <w:b/>
              </w:rPr>
            </w:pPr>
            <w:r>
              <w:rPr>
                <w:rFonts w:ascii="Calibri" w:hAnsi="Calibri"/>
                <w:b/>
              </w:rPr>
              <w:t>Inclusion</w:t>
            </w:r>
            <w:r w:rsidRPr="000127F8">
              <w:rPr>
                <w:rFonts w:ascii="Calibri" w:hAnsi="Calibri"/>
                <w:b/>
              </w:rPr>
              <w:t xml:space="preserve"> </w:t>
            </w:r>
            <w:r>
              <w:rPr>
                <w:rFonts w:ascii="Calibri" w:hAnsi="Calibri"/>
                <w:b/>
              </w:rPr>
              <w:t>R</w:t>
            </w:r>
            <w:r w:rsidRPr="000127F8">
              <w:rPr>
                <w:rFonts w:ascii="Calibri" w:hAnsi="Calibri"/>
                <w:b/>
              </w:rPr>
              <w:t xml:space="preserve">equests </w:t>
            </w:r>
          </w:p>
          <w:p w:rsidR="00817DC9" w:rsidRPr="000127F8" w:rsidP="00F50404" w14:paraId="11CE8031" w14:textId="77777777">
            <w:pPr>
              <w:jc w:val="both"/>
              <w:rPr>
                <w:rFonts w:ascii="Calibri" w:hAnsi="Calibri"/>
              </w:rPr>
            </w:pPr>
          </w:p>
        </w:tc>
        <w:tc>
          <w:tcPr>
            <w:tcW w:w="1350" w:type="dxa"/>
          </w:tcPr>
          <w:p w:rsidR="00817DC9" w:rsidRPr="000127F8" w:rsidP="00F50404" w14:paraId="3A1891F2" w14:textId="36F6DF6C">
            <w:pPr>
              <w:jc w:val="both"/>
              <w:rPr>
                <w:rFonts w:ascii="Calibri" w:hAnsi="Calibri"/>
                <w:b/>
              </w:rPr>
            </w:pPr>
            <w:r>
              <w:rPr>
                <w:rFonts w:ascii="Calibri" w:hAnsi="Calibri"/>
                <w:b/>
              </w:rPr>
              <w:t>3,000</w:t>
            </w:r>
          </w:p>
          <w:p w:rsidR="00817DC9" w:rsidRPr="000127F8" w:rsidP="00F50404" w14:paraId="5BA3C8F4" w14:textId="77777777">
            <w:pPr>
              <w:jc w:val="both"/>
              <w:rPr>
                <w:rFonts w:ascii="Calibri" w:hAnsi="Calibri"/>
                <w:b/>
              </w:rPr>
            </w:pPr>
          </w:p>
        </w:tc>
        <w:tc>
          <w:tcPr>
            <w:tcW w:w="2520" w:type="dxa"/>
          </w:tcPr>
          <w:p w:rsidR="00817DC9" w:rsidP="00F50404" w14:paraId="356122E4" w14:textId="0776932E">
            <w:pPr>
              <w:jc w:val="both"/>
              <w:rPr>
                <w:rFonts w:ascii="Calibri" w:hAnsi="Calibri"/>
                <w:b/>
              </w:rPr>
            </w:pPr>
            <w:r>
              <w:rPr>
                <w:rFonts w:ascii="Calibri" w:hAnsi="Calibri"/>
                <w:b/>
              </w:rPr>
              <w:t>4</w:t>
            </w:r>
            <w:r w:rsidR="003366A4">
              <w:rPr>
                <w:rFonts w:ascii="Calibri" w:hAnsi="Calibri"/>
                <w:b/>
              </w:rPr>
              <w:t>8,</w:t>
            </w:r>
            <w:r>
              <w:rPr>
                <w:rFonts w:ascii="Calibri" w:hAnsi="Calibri"/>
                <w:b/>
              </w:rPr>
              <w:t>000</w:t>
            </w:r>
          </w:p>
          <w:p w:rsidR="00817DC9" w:rsidRPr="000127F8" w:rsidP="00F50404" w14:paraId="6A844E08" w14:textId="065502E4">
            <w:pPr>
              <w:rPr>
                <w:rFonts w:ascii="Calibri" w:hAnsi="Calibri"/>
              </w:rPr>
            </w:pPr>
            <w:r w:rsidRPr="000127F8">
              <w:rPr>
                <w:rFonts w:ascii="Calibri" w:hAnsi="Calibri"/>
              </w:rPr>
              <w:t>(</w:t>
            </w:r>
            <w:r w:rsidR="00E67E40">
              <w:rPr>
                <w:rFonts w:ascii="Calibri" w:hAnsi="Calibri"/>
              </w:rPr>
              <w:t>16</w:t>
            </w:r>
            <w:r w:rsidRPr="000127F8">
              <w:rPr>
                <w:rFonts w:ascii="Calibri" w:hAnsi="Calibri"/>
              </w:rPr>
              <w:t xml:space="preserve"> </w:t>
            </w:r>
            <w:r>
              <w:rPr>
                <w:rFonts w:ascii="Calibri" w:hAnsi="Calibri"/>
              </w:rPr>
              <w:t>H</w:t>
            </w:r>
            <w:r w:rsidRPr="000127F8">
              <w:rPr>
                <w:rFonts w:ascii="Calibri" w:hAnsi="Calibri"/>
              </w:rPr>
              <w:t xml:space="preserve">ours per </w:t>
            </w:r>
            <w:r>
              <w:rPr>
                <w:rFonts w:ascii="Calibri" w:hAnsi="Calibri"/>
              </w:rPr>
              <w:t>S</w:t>
            </w:r>
            <w:r w:rsidRPr="000127F8">
              <w:rPr>
                <w:rFonts w:ascii="Calibri" w:hAnsi="Calibri"/>
              </w:rPr>
              <w:t>ubmission)</w:t>
            </w:r>
          </w:p>
        </w:tc>
        <w:tc>
          <w:tcPr>
            <w:tcW w:w="2970" w:type="dxa"/>
          </w:tcPr>
          <w:p w:rsidR="00817DC9" w:rsidRPr="000127F8" w:rsidP="00F50404" w14:paraId="70B27480" w14:textId="7D9B9F8E">
            <w:pPr>
              <w:jc w:val="both"/>
              <w:rPr>
                <w:rFonts w:ascii="Calibri" w:hAnsi="Calibri"/>
                <w:b/>
              </w:rPr>
            </w:pPr>
            <w:r>
              <w:rPr>
                <w:rFonts w:ascii="Calibri" w:hAnsi="Calibri"/>
                <w:b/>
              </w:rPr>
              <w:t>$</w:t>
            </w:r>
            <w:r w:rsidR="003366A4">
              <w:rPr>
                <w:rFonts w:ascii="Calibri" w:hAnsi="Calibri"/>
                <w:b/>
              </w:rPr>
              <w:t>2,112</w:t>
            </w:r>
            <w:r>
              <w:rPr>
                <w:rFonts w:ascii="Calibri" w:hAnsi="Calibri"/>
                <w:b/>
              </w:rPr>
              <w:t>,</w:t>
            </w:r>
            <w:r w:rsidR="00E67E40">
              <w:rPr>
                <w:rFonts w:ascii="Calibri" w:hAnsi="Calibri"/>
                <w:b/>
              </w:rPr>
              <w:t>0</w:t>
            </w:r>
            <w:r>
              <w:rPr>
                <w:rFonts w:ascii="Calibri" w:hAnsi="Calibri"/>
                <w:b/>
              </w:rPr>
              <w:t>00</w:t>
            </w:r>
          </w:p>
        </w:tc>
      </w:tr>
      <w:bookmarkEnd w:id="7"/>
    </w:tbl>
    <w:p w:rsidR="00817DC9" w:rsidP="00CA5BE3" w14:paraId="598990D5" w14:textId="77777777">
      <w:pPr>
        <w:spacing w:after="0" w:line="240" w:lineRule="auto"/>
        <w:ind w:right="-20"/>
        <w:jc w:val="both"/>
        <w:rPr>
          <w:rFonts w:ascii="Times New Roman" w:eastAsia="Times New Roman" w:hAnsi="Times New Roman" w:cs="Times New Roman"/>
          <w:sz w:val="24"/>
          <w:szCs w:val="24"/>
        </w:rPr>
      </w:pPr>
    </w:p>
    <w:p w:rsidR="00CA6075" w:rsidRPr="00735CD2" w:rsidP="00CA5BE3" w14:paraId="1AC0EDFF" w14:textId="44E2C1FF">
      <w:pPr>
        <w:spacing w:after="0" w:line="240" w:lineRule="auto"/>
        <w:ind w:right="707"/>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13.  </w:t>
      </w:r>
      <w:r w:rsidRPr="00735CD2">
        <w:rPr>
          <w:rFonts w:ascii="Times New Roman" w:eastAsia="Times New Roman" w:hAnsi="Times New Roman" w:cs="Times New Roman"/>
          <w:b/>
          <w:bCs/>
          <w:spacing w:val="-3"/>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ovi</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3"/>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3"/>
          <w:sz w:val="24"/>
          <w:szCs w:val="24"/>
          <w:u w:val="thick" w:color="000000"/>
        </w:rPr>
        <w:t>i</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al a</w:t>
      </w:r>
      <w:r w:rsidRPr="00735CD2">
        <w:rPr>
          <w:rFonts w:ascii="Times New Roman" w:eastAsia="Times New Roman" w:hAnsi="Times New Roman" w:cs="Times New Roman"/>
          <w:b/>
          <w:bCs/>
          <w:spacing w:val="1"/>
          <w:sz w:val="24"/>
          <w:szCs w:val="24"/>
          <w:u w:val="thick" w:color="000000"/>
        </w:rPr>
        <w:t>nnu</w:t>
      </w:r>
      <w:r w:rsidRPr="00735CD2">
        <w:rPr>
          <w:rFonts w:ascii="Times New Roman" w:eastAsia="Times New Roman" w:hAnsi="Times New Roman" w:cs="Times New Roman"/>
          <w:b/>
          <w:bCs/>
          <w:sz w:val="24"/>
          <w:szCs w:val="24"/>
          <w:u w:val="thick" w:color="000000"/>
        </w:rPr>
        <w:t xml:space="preserve">al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ost</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en</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rec</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ers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m</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2"/>
          <w:sz w:val="24"/>
          <w:szCs w:val="24"/>
          <w:u w:val="thick" w:color="000000"/>
        </w:rPr>
        <w:t>x</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ud</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g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val</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3"/>
          <w:sz w:val="24"/>
          <w:szCs w:val="24"/>
          <w:u w:val="thick" w:color="000000"/>
        </w:rPr>
        <w:t>e</w:t>
      </w:r>
      <w:r w:rsidRPr="00735CD2">
        <w:rPr>
          <w:rFonts w:ascii="Times New Roman" w:eastAsia="Times New Roman" w:hAnsi="Times New Roman" w:cs="Times New Roman"/>
          <w:b/>
          <w:bCs/>
          <w:sz w:val="24"/>
          <w:szCs w:val="24"/>
          <w:u w:val="thick" w:color="000000"/>
        </w:rPr>
        <w:t>n</w:t>
      </w:r>
      <w:r w:rsidRPr="00735CD2">
        <w:rPr>
          <w:rFonts w:ascii="Times New Roman" w:eastAsia="Times New Roman" w:hAnsi="Times New Roman" w:cs="Times New Roman"/>
          <w:b/>
          <w:bCs/>
          <w:spacing w:val="1"/>
          <w:sz w:val="24"/>
          <w:szCs w:val="24"/>
          <w:u w:val="thick" w:color="000000"/>
        </w:rPr>
        <w:t xml:space="preserve"> h</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rs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Q</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12 a</w:t>
      </w:r>
      <w:r w:rsidRPr="00735CD2">
        <w:rPr>
          <w:rFonts w:ascii="Times New Roman" w:eastAsia="Times New Roman" w:hAnsi="Times New Roman" w:cs="Times New Roman"/>
          <w:b/>
          <w:bCs/>
          <w:spacing w:val="1"/>
          <w:sz w:val="24"/>
          <w:szCs w:val="24"/>
          <w:u w:val="thick" w:color="000000"/>
        </w:rPr>
        <w:t>b</w:t>
      </w:r>
      <w:r w:rsidRPr="00735CD2">
        <w:rPr>
          <w:rFonts w:ascii="Times New Roman" w:eastAsia="Times New Roman" w:hAnsi="Times New Roman" w:cs="Times New Roman"/>
          <w:b/>
          <w:bCs/>
          <w:sz w:val="24"/>
          <w:szCs w:val="24"/>
          <w:u w:val="thick" w:color="000000"/>
        </w:rPr>
        <w:t>ov</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rPr>
        <w:t>.</w:t>
      </w:r>
    </w:p>
    <w:p w:rsidR="00CA5BE3" w:rsidP="00CA5BE3" w14:paraId="6077FD91" w14:textId="77777777">
      <w:pPr>
        <w:spacing w:after="0" w:line="240" w:lineRule="auto"/>
        <w:ind w:right="223"/>
        <w:jc w:val="both"/>
        <w:rPr>
          <w:rFonts w:ascii="Times New Roman" w:hAnsi="Times New Roman" w:cs="Times New Roman"/>
          <w:sz w:val="24"/>
          <w:szCs w:val="24"/>
        </w:rPr>
      </w:pPr>
    </w:p>
    <w:p w:rsidR="009F1874" w:rsidP="00CA5BE3" w14:paraId="0C68B6EC" w14:textId="396AA196">
      <w:pPr>
        <w:spacing w:after="0" w:line="240" w:lineRule="auto"/>
        <w:ind w:right="223"/>
        <w:jc w:val="both"/>
        <w:rPr>
          <w:rFonts w:ascii="Times New Roman" w:eastAsia="Times New Roman" w:hAnsi="Times New Roman" w:cs="Times New Roman"/>
          <w:sz w:val="24"/>
          <w:szCs w:val="24"/>
        </w:rPr>
      </w:pPr>
      <w:r w:rsidRPr="00735CD2">
        <w:rPr>
          <w:rFonts w:ascii="Times New Roman" w:eastAsia="Times New Roman" w:hAnsi="Times New Roman" w:cs="Times New Roman"/>
          <w:spacing w:val="1"/>
          <w:sz w:val="24"/>
          <w:szCs w:val="24"/>
        </w:rPr>
        <w:t>S</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sp</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quipm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is </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qui</w:t>
      </w:r>
      <w:r w:rsidRPr="00735CD2">
        <w:rPr>
          <w:rFonts w:ascii="Times New Roman" w:eastAsia="Times New Roman" w:hAnsi="Times New Roman" w:cs="Times New Roman"/>
          <w:spacing w:val="-1"/>
          <w:sz w:val="24"/>
          <w:szCs w:val="24"/>
        </w:rPr>
        <w:t>re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this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tivi</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5"/>
          <w:sz w:val="24"/>
          <w:szCs w:val="24"/>
        </w:rPr>
        <w:t>y</w:t>
      </w:r>
      <w:r w:rsidRPr="00735CD2">
        <w:rPr>
          <w:rFonts w:ascii="Times New Roman" w:eastAsia="Times New Roman" w:hAnsi="Times New Roman" w:cs="Times New Roman"/>
          <w:sz w:val="24"/>
          <w:szCs w:val="24"/>
        </w:rPr>
        <w:t>, 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pacing w:val="2"/>
          <w:sz w:val="24"/>
          <w:szCs w:val="24"/>
        </w:rPr>
        <w:t>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 xml:space="preserve">no </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pit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l</w:t>
      </w: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pacing w:val="1"/>
          <w:sz w:val="24"/>
          <w:szCs w:val="24"/>
        </w:rPr>
        <w:t>z</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 xml:space="preserve">osts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sso</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i</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d with this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oll</w:t>
      </w:r>
      <w:r w:rsidRPr="00735CD2">
        <w:rPr>
          <w:rFonts w:ascii="Times New Roman" w:eastAsia="Times New Roman" w:hAnsi="Times New Roman" w:cs="Times New Roman"/>
          <w:spacing w:val="-1"/>
          <w:sz w:val="24"/>
          <w:szCs w:val="24"/>
        </w:rPr>
        <w:t>ec</w:t>
      </w:r>
      <w:r w:rsidRPr="00735CD2">
        <w:rPr>
          <w:rFonts w:ascii="Times New Roman" w:eastAsia="Times New Roman" w:hAnsi="Times New Roman" w:cs="Times New Roman"/>
          <w:sz w:val="24"/>
          <w:szCs w:val="24"/>
        </w:rPr>
        <w:t>tion of</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00DD4A14">
        <w:rPr>
          <w:rFonts w:ascii="Times New Roman" w:eastAsia="Times New Roman" w:hAnsi="Times New Roman" w:cs="Times New Roman"/>
          <w:spacing w:val="2"/>
          <w:sz w:val="24"/>
          <w:szCs w:val="24"/>
        </w:rPr>
        <w:t>It is free to submit Inclusion Request</w:t>
      </w:r>
      <w:r w:rsidR="00710CFB">
        <w:rPr>
          <w:rFonts w:ascii="Times New Roman" w:eastAsia="Times New Roman" w:hAnsi="Times New Roman" w:cs="Times New Roman"/>
          <w:spacing w:val="2"/>
          <w:sz w:val="24"/>
          <w:szCs w:val="24"/>
        </w:rPr>
        <w:t>s</w:t>
      </w:r>
      <w:r w:rsidR="00DD4A14">
        <w:rPr>
          <w:rFonts w:ascii="Times New Roman" w:eastAsia="Times New Roman" w:hAnsi="Times New Roman" w:cs="Times New Roman"/>
          <w:spacing w:val="2"/>
          <w:sz w:val="24"/>
          <w:szCs w:val="24"/>
        </w:rPr>
        <w:t xml:space="preserve"> via email to the DIB Programs Inbox and to submit comments to Inclusion Requests in Regulations.gov</w:t>
      </w:r>
      <w:r w:rsidR="00710CFB">
        <w:rPr>
          <w:rFonts w:ascii="Times New Roman" w:eastAsia="Times New Roman" w:hAnsi="Times New Roman" w:cs="Times New Roman"/>
          <w:spacing w:val="2"/>
          <w:sz w:val="24"/>
          <w:szCs w:val="24"/>
        </w:rPr>
        <w:t xml:space="preserve">. </w:t>
      </w:r>
      <w:r w:rsidR="00DD4A14">
        <w:rPr>
          <w:rFonts w:ascii="Times New Roman" w:eastAsia="Times New Roman" w:hAnsi="Times New Roman" w:cs="Times New Roman"/>
          <w:spacing w:val="2"/>
          <w:sz w:val="24"/>
          <w:szCs w:val="24"/>
        </w:rPr>
        <w:t>Such submissions do</w:t>
      </w:r>
      <w:r w:rsidR="00710CFB">
        <w:rPr>
          <w:rFonts w:ascii="Times New Roman" w:eastAsia="Times New Roman" w:hAnsi="Times New Roman" w:cs="Times New Roman"/>
          <w:spacing w:val="2"/>
          <w:sz w:val="24"/>
          <w:szCs w:val="24"/>
        </w:rPr>
        <w:t xml:space="preserve"> require access to the Internet but</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if needed</w:t>
      </w:r>
      <w:r w:rsidR="00022B3C">
        <w:rPr>
          <w:rFonts w:ascii="Times New Roman" w:eastAsia="Times New Roman" w:hAnsi="Times New Roman" w:cs="Times New Roman"/>
          <w:spacing w:val="2"/>
          <w:sz w:val="24"/>
          <w:szCs w:val="24"/>
        </w:rPr>
        <w:t>,</w:t>
      </w:r>
      <w:r w:rsidR="00710CFB">
        <w:rPr>
          <w:rFonts w:ascii="Times New Roman" w:eastAsia="Times New Roman" w:hAnsi="Times New Roman" w:cs="Times New Roman"/>
          <w:spacing w:val="2"/>
          <w:sz w:val="24"/>
          <w:szCs w:val="24"/>
        </w:rPr>
        <w:t xml:space="preserve"> free Internet access and computers to access </w:t>
      </w:r>
      <w:r w:rsidR="00DD4A14">
        <w:rPr>
          <w:rFonts w:ascii="Times New Roman" w:eastAsia="Times New Roman" w:hAnsi="Times New Roman" w:cs="Times New Roman"/>
          <w:spacing w:val="2"/>
          <w:sz w:val="24"/>
          <w:szCs w:val="24"/>
        </w:rPr>
        <w:t>Regulations.gov</w:t>
      </w:r>
      <w:r w:rsidR="00710CFB">
        <w:rPr>
          <w:rFonts w:ascii="Times New Roman" w:eastAsia="Times New Roman" w:hAnsi="Times New Roman" w:cs="Times New Roman"/>
          <w:spacing w:val="2"/>
          <w:sz w:val="24"/>
          <w:szCs w:val="24"/>
        </w:rPr>
        <w:t xml:space="preserve"> are available at public libraries.</w:t>
      </w:r>
      <w:r w:rsidR="005D75CD">
        <w:rPr>
          <w:rFonts w:ascii="Times New Roman" w:eastAsia="Times New Roman" w:hAnsi="Times New Roman" w:cs="Times New Roman"/>
          <w:spacing w:val="2"/>
          <w:sz w:val="24"/>
          <w:szCs w:val="24"/>
        </w:rPr>
        <w:t xml:space="preserve"> </w:t>
      </w:r>
    </w:p>
    <w:p w:rsidR="00CA5BE3" w:rsidP="00CA5BE3" w14:paraId="30A11760" w14:textId="77777777">
      <w:pPr>
        <w:spacing w:after="0" w:line="240" w:lineRule="auto"/>
        <w:ind w:right="-20"/>
        <w:jc w:val="both"/>
        <w:rPr>
          <w:rFonts w:ascii="Times New Roman" w:eastAsia="Times New Roman" w:hAnsi="Times New Roman" w:cs="Times New Roman"/>
          <w:sz w:val="24"/>
          <w:szCs w:val="24"/>
        </w:rPr>
      </w:pPr>
    </w:p>
    <w:p w:rsidR="00CA6075" w:rsidRPr="00735CD2" w:rsidP="00CA5BE3" w14:paraId="283E3488" w14:textId="76478408">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14.  </w:t>
      </w:r>
      <w:r w:rsidRPr="00735CD2">
        <w:rPr>
          <w:rFonts w:ascii="Times New Roman" w:eastAsia="Times New Roman" w:hAnsi="Times New Roman" w:cs="Times New Roman"/>
          <w:b/>
          <w:bCs/>
          <w:spacing w:val="-3"/>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ovi</w:t>
      </w:r>
      <w:r w:rsidRPr="00735CD2">
        <w:rPr>
          <w:rFonts w:ascii="Times New Roman" w:eastAsia="Times New Roman" w:hAnsi="Times New Roman" w:cs="Times New Roman"/>
          <w:b/>
          <w:bCs/>
          <w:spacing w:val="1"/>
          <w:position w:val="-1"/>
          <w:sz w:val="24"/>
          <w:szCs w:val="24"/>
          <w:u w:val="thick" w:color="000000"/>
        </w:rPr>
        <w:t>d</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3"/>
          <w:position w:val="-1"/>
          <w:sz w:val="24"/>
          <w:szCs w:val="24"/>
          <w:u w:val="thick" w:color="000000"/>
        </w:rPr>
        <w:t>i</w:t>
      </w:r>
      <w:r w:rsidRPr="00735CD2">
        <w:rPr>
          <w:rFonts w:ascii="Times New Roman" w:eastAsia="Times New Roman" w:hAnsi="Times New Roman" w:cs="Times New Roman"/>
          <w:b/>
          <w:bCs/>
          <w:spacing w:val="-3"/>
          <w:position w:val="-1"/>
          <w:sz w:val="24"/>
          <w:szCs w:val="24"/>
          <w:u w:val="thick" w:color="000000"/>
        </w:rPr>
        <w:t>m</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2"/>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es</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2"/>
          <w:position w:val="-1"/>
          <w:sz w:val="24"/>
          <w:szCs w:val="24"/>
          <w:u w:val="thick" w:color="000000"/>
        </w:rPr>
        <w:t>o</w:t>
      </w:r>
      <w:r w:rsidRPr="00735CD2">
        <w:rPr>
          <w:rFonts w:ascii="Times New Roman" w:eastAsia="Times New Roman" w:hAnsi="Times New Roman" w:cs="Times New Roman"/>
          <w:b/>
          <w:bCs/>
          <w:position w:val="-1"/>
          <w:sz w:val="24"/>
          <w:szCs w:val="24"/>
          <w:u w:val="thick" w:color="000000"/>
        </w:rPr>
        <w:t>f</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u</w:t>
      </w:r>
      <w:r w:rsidRPr="00735CD2">
        <w:rPr>
          <w:rFonts w:ascii="Times New Roman" w:eastAsia="Times New Roman" w:hAnsi="Times New Roman" w:cs="Times New Roman"/>
          <w:b/>
          <w:bCs/>
          <w:position w:val="-1"/>
          <w:sz w:val="24"/>
          <w:szCs w:val="24"/>
          <w:u w:val="thick" w:color="000000"/>
        </w:rPr>
        <w:t>ali</w:t>
      </w:r>
      <w:r w:rsidRPr="00735CD2">
        <w:rPr>
          <w:rFonts w:ascii="Times New Roman" w:eastAsia="Times New Roman" w:hAnsi="Times New Roman" w:cs="Times New Roman"/>
          <w:b/>
          <w:bCs/>
          <w:spacing w:val="-1"/>
          <w:position w:val="-1"/>
          <w:sz w:val="24"/>
          <w:szCs w:val="24"/>
          <w:u w:val="thick" w:color="000000"/>
        </w:rPr>
        <w:t>zed</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ost</w:t>
      </w:r>
      <w:r w:rsidRPr="00735CD2">
        <w:rPr>
          <w:rFonts w:ascii="Times New Roman" w:eastAsia="Times New Roman" w:hAnsi="Times New Roman" w:cs="Times New Roman"/>
          <w:b/>
          <w:bCs/>
          <w:spacing w:val="-1"/>
          <w:position w:val="-1"/>
          <w:sz w:val="24"/>
          <w:szCs w:val="24"/>
          <w:u w:val="thick" w:color="000000"/>
        </w:rPr>
        <w:t xml:space="preserve"> 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3"/>
          <w:position w:val="-1"/>
          <w:sz w:val="24"/>
          <w:szCs w:val="24"/>
          <w:u w:val="thick" w:color="000000"/>
        </w:rPr>
        <w:t>F</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de</w:t>
      </w:r>
      <w:r w:rsidRPr="00735CD2">
        <w:rPr>
          <w:rFonts w:ascii="Times New Roman" w:eastAsia="Times New Roman" w:hAnsi="Times New Roman" w:cs="Times New Roman"/>
          <w:b/>
          <w:bCs/>
          <w:spacing w:val="-1"/>
          <w:position w:val="-1"/>
          <w:sz w:val="24"/>
          <w:szCs w:val="24"/>
          <w:u w:val="thick" w:color="000000"/>
        </w:rPr>
        <w:t>r</w:t>
      </w:r>
      <w:r w:rsidRPr="00735CD2">
        <w:rPr>
          <w:rFonts w:ascii="Times New Roman" w:eastAsia="Times New Roman" w:hAnsi="Times New Roman" w:cs="Times New Roman"/>
          <w:b/>
          <w:bCs/>
          <w:position w:val="-1"/>
          <w:sz w:val="24"/>
          <w:szCs w:val="24"/>
          <w:u w:val="thick" w:color="000000"/>
        </w:rPr>
        <w:t>al gov</w:t>
      </w:r>
      <w:r w:rsidRPr="00735CD2">
        <w:rPr>
          <w:rFonts w:ascii="Times New Roman" w:eastAsia="Times New Roman" w:hAnsi="Times New Roman" w:cs="Times New Roman"/>
          <w:b/>
          <w:bCs/>
          <w:spacing w:val="-1"/>
          <w:position w:val="-1"/>
          <w:sz w:val="24"/>
          <w:szCs w:val="24"/>
          <w:u w:val="thick" w:color="000000"/>
        </w:rPr>
        <w:t>er</w:t>
      </w:r>
      <w:r w:rsidRPr="00735CD2">
        <w:rPr>
          <w:rFonts w:ascii="Times New Roman" w:eastAsia="Times New Roman" w:hAnsi="Times New Roman" w:cs="Times New Roman"/>
          <w:b/>
          <w:bCs/>
          <w:spacing w:val="3"/>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rsidR="00CA5BE3" w:rsidP="00CA5BE3" w14:paraId="425FF0B1" w14:textId="77777777">
      <w:pPr>
        <w:spacing w:after="0" w:line="240" w:lineRule="auto"/>
        <w:ind w:right="479"/>
        <w:jc w:val="both"/>
        <w:rPr>
          <w:rFonts w:ascii="Times New Roman" w:hAnsi="Times New Roman" w:cs="Times New Roman"/>
          <w:sz w:val="24"/>
          <w:szCs w:val="24"/>
        </w:rPr>
      </w:pPr>
    </w:p>
    <w:p w:rsidR="00CA6075" w:rsidRPr="00735CD2" w:rsidP="00CA5BE3" w14:paraId="3453DA83" w14:textId="212C7CDC">
      <w:pPr>
        <w:spacing w:after="0" w:line="240" w:lineRule="auto"/>
        <w:ind w:right="479"/>
        <w:jc w:val="both"/>
        <w:rPr>
          <w:rFonts w:ascii="Times New Roman" w:eastAsia="Times New Roman" w:hAnsi="Times New Roman" w:cs="Times New Roman"/>
          <w:sz w:val="24"/>
          <w:szCs w:val="24"/>
        </w:rPr>
      </w:pPr>
      <w:r w:rsidRPr="00735CD2">
        <w:rPr>
          <w:rFonts w:ascii="Times New Roman" w:eastAsia="Times New Roman" w:hAnsi="Times New Roman" w:cs="Times New Roman"/>
          <w:spacing w:val="-3"/>
          <w:sz w:val="24"/>
          <w:szCs w:val="24"/>
        </w:rPr>
        <w:t>I</w:t>
      </w:r>
      <w:r w:rsidRPr="00735CD2">
        <w:rPr>
          <w:rFonts w:ascii="Times New Roman" w:eastAsia="Times New Roman" w:hAnsi="Times New Roman" w:cs="Times New Roman"/>
          <w:sz w:val="24"/>
          <w:szCs w:val="24"/>
        </w:rPr>
        <w:t xml:space="preserve">t is </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stim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 th</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to</w:t>
      </w:r>
      <w:r w:rsidRPr="00735CD2">
        <w:rPr>
          <w:rFonts w:ascii="Times New Roman" w:eastAsia="Times New Roman" w:hAnsi="Times New Roman" w:cs="Times New Roman"/>
          <w:spacing w:val="3"/>
          <w:sz w:val="24"/>
          <w:szCs w:val="24"/>
        </w:rPr>
        <w:t>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nnu</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l </w:t>
      </w:r>
      <w:r w:rsidRPr="00735CD2">
        <w:rPr>
          <w:rFonts w:ascii="Times New Roman" w:eastAsia="Times New Roman" w:hAnsi="Times New Roman" w:cs="Times New Roman"/>
          <w:spacing w:val="-1"/>
          <w:sz w:val="24"/>
          <w:szCs w:val="24"/>
        </w:rPr>
        <w:t>c</w:t>
      </w:r>
      <w:r w:rsidRPr="00735CD2">
        <w:rPr>
          <w:rFonts w:ascii="Times New Roman" w:eastAsia="Times New Roman" w:hAnsi="Times New Roman" w:cs="Times New Roman"/>
          <w:sz w:val="24"/>
          <w:szCs w:val="24"/>
        </w:rPr>
        <w:t>ost to the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d</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pacing w:val="-1"/>
          <w:sz w:val="24"/>
          <w:szCs w:val="24"/>
        </w:rPr>
        <w:t>ra</w:t>
      </w:r>
      <w:r w:rsidRPr="00735CD2">
        <w:rPr>
          <w:rFonts w:ascii="Times New Roman" w:eastAsia="Times New Roman" w:hAnsi="Times New Roman" w:cs="Times New Roman"/>
          <w:sz w:val="24"/>
          <w:szCs w:val="24"/>
        </w:rPr>
        <w:t>l Gov</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n</w:t>
      </w:r>
      <w:r w:rsidRPr="00735CD2">
        <w:rPr>
          <w:rFonts w:ascii="Times New Roman" w:eastAsia="Times New Roman" w:hAnsi="Times New Roman" w:cs="Times New Roman"/>
          <w:spacing w:val="3"/>
          <w:sz w:val="24"/>
          <w:szCs w:val="24"/>
        </w:rPr>
        <w:t>m</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 xml:space="preserve">nt </w:t>
      </w:r>
      <w:r w:rsidRPr="00BE542B">
        <w:rPr>
          <w:rFonts w:ascii="Times New Roman" w:eastAsia="Times New Roman" w:hAnsi="Times New Roman" w:cs="Times New Roman"/>
          <w:sz w:val="24"/>
          <w:szCs w:val="24"/>
        </w:rPr>
        <w:t>will be</w:t>
      </w:r>
      <w:r w:rsidRPr="00BE542B">
        <w:rPr>
          <w:rFonts w:ascii="Times New Roman" w:eastAsia="Times New Roman" w:hAnsi="Times New Roman" w:cs="Times New Roman"/>
          <w:spacing w:val="-1"/>
          <w:sz w:val="24"/>
          <w:szCs w:val="24"/>
        </w:rPr>
        <w:t xml:space="preserve"> </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pp</w:t>
      </w:r>
      <w:r w:rsidRPr="00BE542B">
        <w:rPr>
          <w:rFonts w:ascii="Times New Roman" w:eastAsia="Times New Roman" w:hAnsi="Times New Roman" w:cs="Times New Roman"/>
          <w:spacing w:val="-1"/>
          <w:sz w:val="24"/>
          <w:szCs w:val="24"/>
        </w:rPr>
        <w:t>r</w:t>
      </w:r>
      <w:r w:rsidRPr="00BE542B">
        <w:rPr>
          <w:rFonts w:ascii="Times New Roman" w:eastAsia="Times New Roman" w:hAnsi="Times New Roman" w:cs="Times New Roman"/>
          <w:sz w:val="24"/>
          <w:szCs w:val="24"/>
        </w:rPr>
        <w:t>o</w:t>
      </w:r>
      <w:r w:rsidRPr="00BE542B">
        <w:rPr>
          <w:rFonts w:ascii="Times New Roman" w:eastAsia="Times New Roman" w:hAnsi="Times New Roman" w:cs="Times New Roman"/>
          <w:spacing w:val="2"/>
          <w:sz w:val="24"/>
          <w:szCs w:val="24"/>
        </w:rPr>
        <w:t>x</w:t>
      </w:r>
      <w:r w:rsidRPr="00BE542B">
        <w:rPr>
          <w:rFonts w:ascii="Times New Roman" w:eastAsia="Times New Roman" w:hAnsi="Times New Roman" w:cs="Times New Roman"/>
          <w:sz w:val="24"/>
          <w:szCs w:val="24"/>
        </w:rPr>
        <w:t>im</w:t>
      </w:r>
      <w:r w:rsidRPr="00BE542B">
        <w:rPr>
          <w:rFonts w:ascii="Times New Roman" w:eastAsia="Times New Roman" w:hAnsi="Times New Roman" w:cs="Times New Roman"/>
          <w:spacing w:val="-1"/>
          <w:sz w:val="24"/>
          <w:szCs w:val="24"/>
        </w:rPr>
        <w:t>a</w:t>
      </w:r>
      <w:r w:rsidRPr="00BE542B">
        <w:rPr>
          <w:rFonts w:ascii="Times New Roman" w:eastAsia="Times New Roman" w:hAnsi="Times New Roman" w:cs="Times New Roman"/>
          <w:sz w:val="24"/>
          <w:szCs w:val="24"/>
        </w:rPr>
        <w:t>t</w:t>
      </w:r>
      <w:r w:rsidRPr="00BE542B">
        <w:rPr>
          <w:rFonts w:ascii="Times New Roman" w:eastAsia="Times New Roman" w:hAnsi="Times New Roman" w:cs="Times New Roman"/>
          <w:spacing w:val="-1"/>
          <w:sz w:val="24"/>
          <w:szCs w:val="24"/>
        </w:rPr>
        <w:t>e</w:t>
      </w:r>
      <w:r w:rsidRPr="00BE542B">
        <w:rPr>
          <w:rFonts w:ascii="Times New Roman" w:eastAsia="Times New Roman" w:hAnsi="Times New Roman" w:cs="Times New Roman"/>
          <w:spacing w:val="3"/>
          <w:sz w:val="24"/>
          <w:szCs w:val="24"/>
        </w:rPr>
        <w:t>l</w:t>
      </w:r>
      <w:r w:rsidRPr="00BE542B" w:rsidR="0043767C">
        <w:rPr>
          <w:rFonts w:ascii="Times New Roman" w:eastAsia="Times New Roman" w:hAnsi="Times New Roman" w:cs="Times New Roman"/>
          <w:sz w:val="24"/>
          <w:szCs w:val="24"/>
        </w:rPr>
        <w:t xml:space="preserve">y </w:t>
      </w:r>
      <w:r w:rsidR="0040363B">
        <w:rPr>
          <w:rFonts w:ascii="Times New Roman" w:hAnsi="Times New Roman" w:cs="Times New Roman"/>
          <w:b/>
          <w:sz w:val="24"/>
          <w:szCs w:val="24"/>
        </w:rPr>
        <w:t>$</w:t>
      </w:r>
      <w:r w:rsidR="00E436E9">
        <w:rPr>
          <w:rFonts w:ascii="Times New Roman" w:hAnsi="Times New Roman" w:cs="Times New Roman"/>
          <w:b/>
          <w:sz w:val="24"/>
          <w:szCs w:val="24"/>
        </w:rPr>
        <w:t>120,000</w:t>
      </w:r>
      <w:r w:rsidRPr="009A1225">
        <w:rPr>
          <w:rFonts w:ascii="Times New Roman" w:eastAsia="Times New Roman" w:hAnsi="Times New Roman" w:cs="Times New Roman"/>
          <w:sz w:val="24"/>
          <w:szCs w:val="24"/>
        </w:rPr>
        <w:t xml:space="preserve">. </w:t>
      </w:r>
      <w:r w:rsidRPr="00BE542B" w:rsidR="00E436E9">
        <w:rPr>
          <w:rFonts w:ascii="Times New Roman" w:eastAsia="Times New Roman" w:hAnsi="Times New Roman" w:cs="Times New Roman"/>
          <w:sz w:val="24"/>
          <w:szCs w:val="24"/>
        </w:rPr>
        <w:t xml:space="preserve">This </w:t>
      </w:r>
      <w:r w:rsidRPr="00BE542B" w:rsidR="00E436E9">
        <w:rPr>
          <w:rFonts w:ascii="Times New Roman" w:eastAsia="Times New Roman" w:hAnsi="Times New Roman" w:cs="Times New Roman"/>
          <w:spacing w:val="-1"/>
          <w:sz w:val="24"/>
          <w:szCs w:val="24"/>
        </w:rPr>
        <w:t>f</w:t>
      </w:r>
      <w:r w:rsidRPr="00BE542B" w:rsidR="00E436E9">
        <w:rPr>
          <w:rFonts w:ascii="Times New Roman" w:eastAsia="Times New Roman" w:hAnsi="Times New Roman" w:cs="Times New Roman"/>
          <w:sz w:val="24"/>
          <w:szCs w:val="24"/>
        </w:rPr>
        <w:t>i</w:t>
      </w:r>
      <w:r w:rsidRPr="00BE542B" w:rsidR="00E436E9">
        <w:rPr>
          <w:rFonts w:ascii="Times New Roman" w:eastAsia="Times New Roman" w:hAnsi="Times New Roman" w:cs="Times New Roman"/>
          <w:spacing w:val="-2"/>
          <w:sz w:val="24"/>
          <w:szCs w:val="24"/>
        </w:rPr>
        <w:t>g</w:t>
      </w:r>
      <w:r w:rsidRPr="00BE542B" w:rsidR="00E436E9">
        <w:rPr>
          <w:rFonts w:ascii="Times New Roman" w:eastAsia="Times New Roman" w:hAnsi="Times New Roman" w:cs="Times New Roman"/>
          <w:sz w:val="24"/>
          <w:szCs w:val="24"/>
        </w:rPr>
        <w:t>u</w:t>
      </w:r>
      <w:r w:rsidRPr="00BE542B" w:rsidR="00E436E9">
        <w:rPr>
          <w:rFonts w:ascii="Times New Roman" w:eastAsia="Times New Roman" w:hAnsi="Times New Roman" w:cs="Times New Roman"/>
          <w:spacing w:val="2"/>
          <w:sz w:val="24"/>
          <w:szCs w:val="24"/>
        </w:rPr>
        <w:t>r</w:t>
      </w:r>
      <w:r w:rsidRPr="00BE542B" w:rsidR="00E436E9">
        <w:rPr>
          <w:rFonts w:ascii="Times New Roman" w:eastAsia="Times New Roman" w:hAnsi="Times New Roman" w:cs="Times New Roman"/>
          <w:sz w:val="24"/>
          <w:szCs w:val="24"/>
        </w:rPr>
        <w:t>e</w:t>
      </w:r>
      <w:r w:rsidRPr="00BE542B" w:rsidR="00E436E9">
        <w:rPr>
          <w:rFonts w:ascii="Times New Roman" w:eastAsia="Times New Roman" w:hAnsi="Times New Roman" w:cs="Times New Roman"/>
          <w:spacing w:val="-1"/>
          <w:sz w:val="24"/>
          <w:szCs w:val="24"/>
        </w:rPr>
        <w:t xml:space="preserve"> </w:t>
      </w:r>
      <w:r w:rsidRPr="00BE542B" w:rsidR="00E436E9">
        <w:rPr>
          <w:rFonts w:ascii="Times New Roman" w:eastAsia="Times New Roman" w:hAnsi="Times New Roman" w:cs="Times New Roman"/>
          <w:sz w:val="24"/>
          <w:szCs w:val="24"/>
        </w:rPr>
        <w:t>in</w:t>
      </w:r>
      <w:r w:rsidRPr="00BE542B" w:rsidR="00E436E9">
        <w:rPr>
          <w:rFonts w:ascii="Times New Roman" w:eastAsia="Times New Roman" w:hAnsi="Times New Roman" w:cs="Times New Roman"/>
          <w:spacing w:val="-1"/>
          <w:sz w:val="24"/>
          <w:szCs w:val="24"/>
        </w:rPr>
        <w:t>c</w:t>
      </w:r>
      <w:r w:rsidRPr="00BE542B" w:rsidR="00E436E9">
        <w:rPr>
          <w:rFonts w:ascii="Times New Roman" w:eastAsia="Times New Roman" w:hAnsi="Times New Roman" w:cs="Times New Roman"/>
          <w:spacing w:val="3"/>
          <w:sz w:val="24"/>
          <w:szCs w:val="24"/>
        </w:rPr>
        <w:t>l</w:t>
      </w:r>
      <w:r w:rsidRPr="00BE542B" w:rsidR="00E436E9">
        <w:rPr>
          <w:rFonts w:ascii="Times New Roman" w:eastAsia="Times New Roman" w:hAnsi="Times New Roman" w:cs="Times New Roman"/>
          <w:sz w:val="24"/>
          <w:szCs w:val="24"/>
        </w:rPr>
        <w:t>ud</w:t>
      </w:r>
      <w:r w:rsidRPr="00BE542B" w:rsidR="00E436E9">
        <w:rPr>
          <w:rFonts w:ascii="Times New Roman" w:eastAsia="Times New Roman" w:hAnsi="Times New Roman" w:cs="Times New Roman"/>
          <w:spacing w:val="-1"/>
          <w:sz w:val="24"/>
          <w:szCs w:val="24"/>
        </w:rPr>
        <w:t>e</w:t>
      </w:r>
      <w:r w:rsidRPr="00BE542B" w:rsidR="00E436E9">
        <w:rPr>
          <w:rFonts w:ascii="Times New Roman" w:eastAsia="Times New Roman" w:hAnsi="Times New Roman" w:cs="Times New Roman"/>
          <w:sz w:val="24"/>
          <w:szCs w:val="24"/>
        </w:rPr>
        <w:t>s the</w:t>
      </w:r>
      <w:r w:rsidRPr="00BE542B" w:rsidR="00E436E9">
        <w:rPr>
          <w:rFonts w:ascii="Times New Roman" w:eastAsia="Times New Roman" w:hAnsi="Times New Roman" w:cs="Times New Roman"/>
          <w:spacing w:val="-1"/>
          <w:sz w:val="24"/>
          <w:szCs w:val="24"/>
        </w:rPr>
        <w:t xml:space="preserve"> </w:t>
      </w:r>
      <w:r w:rsidRPr="00BE542B" w:rsidR="00E436E9">
        <w:rPr>
          <w:rFonts w:ascii="Times New Roman" w:eastAsia="Times New Roman" w:hAnsi="Times New Roman" w:cs="Times New Roman"/>
          <w:sz w:val="24"/>
          <w:szCs w:val="24"/>
        </w:rPr>
        <w:t>s</w:t>
      </w:r>
      <w:r w:rsidRPr="00BE542B" w:rsidR="00E436E9">
        <w:rPr>
          <w:rFonts w:ascii="Times New Roman" w:eastAsia="Times New Roman" w:hAnsi="Times New Roman" w:cs="Times New Roman"/>
          <w:spacing w:val="-1"/>
          <w:sz w:val="24"/>
          <w:szCs w:val="24"/>
        </w:rPr>
        <w:t>a</w:t>
      </w:r>
      <w:r w:rsidRPr="00BE542B" w:rsidR="00E436E9">
        <w:rPr>
          <w:rFonts w:ascii="Times New Roman" w:eastAsia="Times New Roman" w:hAnsi="Times New Roman" w:cs="Times New Roman"/>
          <w:sz w:val="24"/>
          <w:szCs w:val="24"/>
        </w:rPr>
        <w:t>l</w:t>
      </w:r>
      <w:r w:rsidRPr="00BE542B" w:rsidR="00E436E9">
        <w:rPr>
          <w:rFonts w:ascii="Times New Roman" w:eastAsia="Times New Roman" w:hAnsi="Times New Roman" w:cs="Times New Roman"/>
          <w:spacing w:val="-1"/>
          <w:sz w:val="24"/>
          <w:szCs w:val="24"/>
        </w:rPr>
        <w:t>ar</w:t>
      </w:r>
      <w:r w:rsidRPr="00BE542B" w:rsidR="00E436E9">
        <w:rPr>
          <w:rFonts w:ascii="Times New Roman" w:eastAsia="Times New Roman" w:hAnsi="Times New Roman" w:cs="Times New Roman"/>
          <w:sz w:val="24"/>
          <w:szCs w:val="24"/>
        </w:rPr>
        <w:t>i</w:t>
      </w:r>
      <w:r w:rsidRPr="00BE542B" w:rsidR="00E436E9">
        <w:rPr>
          <w:rFonts w:ascii="Times New Roman" w:eastAsia="Times New Roman" w:hAnsi="Times New Roman" w:cs="Times New Roman"/>
          <w:spacing w:val="-1"/>
          <w:sz w:val="24"/>
          <w:szCs w:val="24"/>
        </w:rPr>
        <w:t>e</w:t>
      </w:r>
      <w:r w:rsidRPr="00BE542B" w:rsidR="00E436E9">
        <w:rPr>
          <w:rFonts w:ascii="Times New Roman" w:eastAsia="Times New Roman" w:hAnsi="Times New Roman" w:cs="Times New Roman"/>
          <w:sz w:val="24"/>
          <w:szCs w:val="24"/>
        </w:rPr>
        <w:t xml:space="preserve">s </w:t>
      </w:r>
      <w:r w:rsidRPr="00BE542B" w:rsidR="00E436E9">
        <w:rPr>
          <w:rFonts w:ascii="Times New Roman" w:eastAsia="Times New Roman" w:hAnsi="Times New Roman" w:cs="Times New Roman"/>
          <w:spacing w:val="2"/>
          <w:sz w:val="24"/>
          <w:szCs w:val="24"/>
        </w:rPr>
        <w:t>o</w:t>
      </w:r>
      <w:r w:rsidRPr="00BE542B" w:rsidR="00E436E9">
        <w:rPr>
          <w:rFonts w:ascii="Times New Roman" w:eastAsia="Times New Roman" w:hAnsi="Times New Roman" w:cs="Times New Roman"/>
          <w:sz w:val="24"/>
          <w:szCs w:val="24"/>
        </w:rPr>
        <w:t>f</w:t>
      </w:r>
      <w:r w:rsidRPr="00BE542B" w:rsidR="00E436E9">
        <w:rPr>
          <w:rFonts w:ascii="Times New Roman" w:eastAsia="Times New Roman" w:hAnsi="Times New Roman" w:cs="Times New Roman"/>
          <w:spacing w:val="-1"/>
          <w:sz w:val="24"/>
          <w:szCs w:val="24"/>
        </w:rPr>
        <w:t xml:space="preserve"> </w:t>
      </w:r>
      <w:r w:rsidR="00E436E9">
        <w:rPr>
          <w:rFonts w:ascii="Times New Roman" w:eastAsia="Times New Roman" w:hAnsi="Times New Roman" w:cs="Times New Roman"/>
          <w:sz w:val="24"/>
          <w:szCs w:val="24"/>
        </w:rPr>
        <w:t>the federal and contract staff</w:t>
      </w:r>
      <w:r w:rsidRPr="00BE542B" w:rsidR="00E436E9">
        <w:rPr>
          <w:rFonts w:ascii="Times New Roman" w:eastAsia="Times New Roman" w:hAnsi="Times New Roman" w:cs="Times New Roman"/>
          <w:spacing w:val="1"/>
          <w:sz w:val="24"/>
          <w:szCs w:val="24"/>
        </w:rPr>
        <w:t xml:space="preserve"> </w:t>
      </w:r>
      <w:r w:rsidRPr="00BE542B" w:rsidR="00E436E9">
        <w:rPr>
          <w:rFonts w:ascii="Times New Roman" w:eastAsia="Times New Roman" w:hAnsi="Times New Roman" w:cs="Times New Roman"/>
          <w:sz w:val="24"/>
          <w:szCs w:val="24"/>
        </w:rPr>
        <w:t>h</w:t>
      </w:r>
      <w:r w:rsidRPr="00BE542B" w:rsidR="00E436E9">
        <w:rPr>
          <w:rFonts w:ascii="Times New Roman" w:eastAsia="Times New Roman" w:hAnsi="Times New Roman" w:cs="Times New Roman"/>
          <w:spacing w:val="-1"/>
          <w:sz w:val="24"/>
          <w:szCs w:val="24"/>
        </w:rPr>
        <w:t>a</w:t>
      </w:r>
      <w:r w:rsidRPr="00BE542B" w:rsidR="00E436E9">
        <w:rPr>
          <w:rFonts w:ascii="Times New Roman" w:eastAsia="Times New Roman" w:hAnsi="Times New Roman" w:cs="Times New Roman"/>
          <w:sz w:val="24"/>
          <w:szCs w:val="24"/>
        </w:rPr>
        <w:t>ndling</w:t>
      </w:r>
      <w:r w:rsidRPr="00BE542B" w:rsidR="00E436E9">
        <w:rPr>
          <w:rFonts w:ascii="Times New Roman" w:eastAsia="Times New Roman" w:hAnsi="Times New Roman" w:cs="Times New Roman"/>
          <w:spacing w:val="-2"/>
          <w:sz w:val="24"/>
          <w:szCs w:val="24"/>
        </w:rPr>
        <w:t xml:space="preserve"> </w:t>
      </w:r>
      <w:r w:rsidRPr="00BE542B" w:rsidR="00E436E9">
        <w:rPr>
          <w:rFonts w:ascii="Times New Roman" w:eastAsia="Times New Roman" w:hAnsi="Times New Roman" w:cs="Times New Roman"/>
          <w:sz w:val="24"/>
          <w:szCs w:val="24"/>
        </w:rPr>
        <w:t>the</w:t>
      </w:r>
      <w:r w:rsidRPr="00BE542B" w:rsidR="00E436E9">
        <w:rPr>
          <w:rFonts w:ascii="Times New Roman" w:eastAsia="Times New Roman" w:hAnsi="Times New Roman" w:cs="Times New Roman"/>
          <w:spacing w:val="-1"/>
          <w:sz w:val="24"/>
          <w:szCs w:val="24"/>
        </w:rPr>
        <w:t xml:space="preserve"> </w:t>
      </w:r>
      <w:r w:rsidRPr="00BE542B" w:rsidR="00E436E9">
        <w:rPr>
          <w:rFonts w:ascii="Times New Roman" w:eastAsia="Times New Roman" w:hAnsi="Times New Roman" w:cs="Times New Roman"/>
          <w:sz w:val="24"/>
          <w:szCs w:val="24"/>
        </w:rPr>
        <w:t>in</w:t>
      </w:r>
      <w:r w:rsidRPr="00BE542B" w:rsidR="00E436E9">
        <w:rPr>
          <w:rFonts w:ascii="Times New Roman" w:eastAsia="Times New Roman" w:hAnsi="Times New Roman" w:cs="Times New Roman"/>
          <w:spacing w:val="-1"/>
          <w:sz w:val="24"/>
          <w:szCs w:val="24"/>
        </w:rPr>
        <w:t>f</w:t>
      </w:r>
      <w:r w:rsidRPr="00BE542B" w:rsidR="00E436E9">
        <w:rPr>
          <w:rFonts w:ascii="Times New Roman" w:eastAsia="Times New Roman" w:hAnsi="Times New Roman" w:cs="Times New Roman"/>
          <w:spacing w:val="2"/>
          <w:sz w:val="24"/>
          <w:szCs w:val="24"/>
        </w:rPr>
        <w:t>o</w:t>
      </w:r>
      <w:r w:rsidRPr="00BE542B" w:rsidR="00E436E9">
        <w:rPr>
          <w:rFonts w:ascii="Times New Roman" w:eastAsia="Times New Roman" w:hAnsi="Times New Roman" w:cs="Times New Roman"/>
          <w:spacing w:val="-1"/>
          <w:sz w:val="24"/>
          <w:szCs w:val="24"/>
        </w:rPr>
        <w:t>r</w:t>
      </w:r>
      <w:r w:rsidRPr="00BE542B" w:rsidR="00E436E9">
        <w:rPr>
          <w:rFonts w:ascii="Times New Roman" w:eastAsia="Times New Roman" w:hAnsi="Times New Roman" w:cs="Times New Roman"/>
          <w:sz w:val="24"/>
          <w:szCs w:val="24"/>
        </w:rPr>
        <w:t>m</w:t>
      </w:r>
      <w:r w:rsidRPr="00BE542B" w:rsidR="00E436E9">
        <w:rPr>
          <w:rFonts w:ascii="Times New Roman" w:eastAsia="Times New Roman" w:hAnsi="Times New Roman" w:cs="Times New Roman"/>
          <w:spacing w:val="-1"/>
          <w:sz w:val="24"/>
          <w:szCs w:val="24"/>
        </w:rPr>
        <w:t>a</w:t>
      </w:r>
      <w:r w:rsidRPr="00BE542B" w:rsidR="00E436E9">
        <w:rPr>
          <w:rFonts w:ascii="Times New Roman" w:eastAsia="Times New Roman" w:hAnsi="Times New Roman" w:cs="Times New Roman"/>
          <w:sz w:val="24"/>
          <w:szCs w:val="24"/>
        </w:rPr>
        <w:t xml:space="preserve">tion </w:t>
      </w:r>
      <w:r w:rsidRPr="00BE542B" w:rsidR="00E436E9">
        <w:rPr>
          <w:rFonts w:ascii="Times New Roman" w:eastAsia="Times New Roman" w:hAnsi="Times New Roman" w:cs="Times New Roman"/>
          <w:spacing w:val="-1"/>
          <w:sz w:val="24"/>
          <w:szCs w:val="24"/>
        </w:rPr>
        <w:t>c</w:t>
      </w:r>
      <w:r w:rsidRPr="00BE542B" w:rsidR="00E436E9">
        <w:rPr>
          <w:rFonts w:ascii="Times New Roman" w:eastAsia="Times New Roman" w:hAnsi="Times New Roman" w:cs="Times New Roman"/>
          <w:sz w:val="24"/>
          <w:szCs w:val="24"/>
        </w:rPr>
        <w:t>oll</w:t>
      </w:r>
      <w:r w:rsidRPr="00BE542B" w:rsidR="00E436E9">
        <w:rPr>
          <w:rFonts w:ascii="Times New Roman" w:eastAsia="Times New Roman" w:hAnsi="Times New Roman" w:cs="Times New Roman"/>
          <w:spacing w:val="-1"/>
          <w:sz w:val="24"/>
          <w:szCs w:val="24"/>
        </w:rPr>
        <w:t>ec</w:t>
      </w:r>
      <w:r w:rsidRPr="00BE542B" w:rsidR="00E436E9">
        <w:rPr>
          <w:rFonts w:ascii="Times New Roman" w:eastAsia="Times New Roman" w:hAnsi="Times New Roman" w:cs="Times New Roman"/>
          <w:sz w:val="24"/>
          <w:szCs w:val="24"/>
        </w:rPr>
        <w:t>t</w:t>
      </w:r>
      <w:r w:rsidRPr="00BE542B" w:rsidR="00E436E9">
        <w:rPr>
          <w:rFonts w:ascii="Times New Roman" w:eastAsia="Times New Roman" w:hAnsi="Times New Roman" w:cs="Times New Roman"/>
          <w:spacing w:val="-1"/>
          <w:sz w:val="24"/>
          <w:szCs w:val="24"/>
        </w:rPr>
        <w:t>e</w:t>
      </w:r>
      <w:r w:rsidRPr="00BE542B" w:rsidR="00E436E9">
        <w:rPr>
          <w:rFonts w:ascii="Times New Roman" w:eastAsia="Times New Roman" w:hAnsi="Times New Roman" w:cs="Times New Roman"/>
          <w:sz w:val="24"/>
          <w:szCs w:val="24"/>
        </w:rPr>
        <w:t xml:space="preserve">d </w:t>
      </w:r>
      <w:r w:rsidRPr="00BE542B" w:rsidR="00E436E9">
        <w:rPr>
          <w:rFonts w:ascii="Times New Roman" w:eastAsia="Times New Roman" w:hAnsi="Times New Roman" w:cs="Times New Roman"/>
          <w:spacing w:val="-1"/>
          <w:sz w:val="24"/>
          <w:szCs w:val="24"/>
        </w:rPr>
        <w:t>a</w:t>
      </w:r>
      <w:r w:rsidRPr="00BE542B" w:rsidR="00E436E9">
        <w:rPr>
          <w:rFonts w:ascii="Times New Roman" w:eastAsia="Times New Roman" w:hAnsi="Times New Roman" w:cs="Times New Roman"/>
          <w:sz w:val="24"/>
          <w:szCs w:val="24"/>
        </w:rPr>
        <w:t xml:space="preserve">nd </w:t>
      </w:r>
      <w:r w:rsidRPr="00BE542B" w:rsidR="00E436E9">
        <w:rPr>
          <w:rFonts w:ascii="Times New Roman" w:eastAsia="Times New Roman" w:hAnsi="Times New Roman" w:cs="Times New Roman"/>
          <w:spacing w:val="-1"/>
          <w:sz w:val="24"/>
          <w:szCs w:val="24"/>
        </w:rPr>
        <w:t>re</w:t>
      </w:r>
      <w:r w:rsidRPr="00BE542B" w:rsidR="00E436E9">
        <w:rPr>
          <w:rFonts w:ascii="Times New Roman" w:eastAsia="Times New Roman" w:hAnsi="Times New Roman" w:cs="Times New Roman"/>
          <w:sz w:val="24"/>
          <w:szCs w:val="24"/>
        </w:rPr>
        <w:t>vi</w:t>
      </w:r>
      <w:r w:rsidRPr="00BE542B" w:rsidR="00E436E9">
        <w:rPr>
          <w:rFonts w:ascii="Times New Roman" w:eastAsia="Times New Roman" w:hAnsi="Times New Roman" w:cs="Times New Roman"/>
          <w:spacing w:val="-1"/>
          <w:sz w:val="24"/>
          <w:szCs w:val="24"/>
        </w:rPr>
        <w:t>e</w:t>
      </w:r>
      <w:r w:rsidRPr="00BE542B" w:rsidR="00E436E9">
        <w:rPr>
          <w:rFonts w:ascii="Times New Roman" w:eastAsia="Times New Roman" w:hAnsi="Times New Roman" w:cs="Times New Roman"/>
          <w:sz w:val="24"/>
          <w:szCs w:val="24"/>
        </w:rPr>
        <w:t>wi</w:t>
      </w:r>
      <w:r w:rsidRPr="00BE542B" w:rsidR="00E436E9">
        <w:rPr>
          <w:rFonts w:ascii="Times New Roman" w:eastAsia="Times New Roman" w:hAnsi="Times New Roman" w:cs="Times New Roman"/>
          <w:spacing w:val="2"/>
          <w:sz w:val="24"/>
          <w:szCs w:val="24"/>
        </w:rPr>
        <w:t>n</w:t>
      </w:r>
      <w:r w:rsidRPr="00BE542B" w:rsidR="00E436E9">
        <w:rPr>
          <w:rFonts w:ascii="Times New Roman" w:eastAsia="Times New Roman" w:hAnsi="Times New Roman" w:cs="Times New Roman"/>
          <w:sz w:val="24"/>
          <w:szCs w:val="24"/>
        </w:rPr>
        <w:t>g</w:t>
      </w:r>
      <w:r w:rsidRPr="00BE542B" w:rsidR="00E436E9">
        <w:rPr>
          <w:rFonts w:ascii="Times New Roman" w:eastAsia="Times New Roman" w:hAnsi="Times New Roman" w:cs="Times New Roman"/>
          <w:spacing w:val="-2"/>
          <w:sz w:val="24"/>
          <w:szCs w:val="24"/>
        </w:rPr>
        <w:t xml:space="preserve"> </w:t>
      </w:r>
      <w:r w:rsidRPr="00BE542B" w:rsidR="00E436E9">
        <w:rPr>
          <w:rFonts w:ascii="Times New Roman" w:eastAsia="Times New Roman" w:hAnsi="Times New Roman" w:cs="Times New Roman"/>
          <w:sz w:val="24"/>
          <w:szCs w:val="24"/>
        </w:rPr>
        <w:t>the</w:t>
      </w:r>
      <w:r w:rsidRPr="00BE542B" w:rsidR="00E436E9">
        <w:rPr>
          <w:rFonts w:ascii="Times New Roman" w:eastAsia="Times New Roman" w:hAnsi="Times New Roman" w:cs="Times New Roman"/>
          <w:spacing w:val="-1"/>
          <w:sz w:val="24"/>
          <w:szCs w:val="24"/>
        </w:rPr>
        <w:t xml:space="preserve"> </w:t>
      </w:r>
      <w:r w:rsidR="00E436E9">
        <w:rPr>
          <w:rFonts w:ascii="Times New Roman" w:eastAsia="Times New Roman" w:hAnsi="Times New Roman" w:cs="Times New Roman"/>
          <w:sz w:val="24"/>
          <w:szCs w:val="24"/>
        </w:rPr>
        <w:t>submitted Section 232 Inclusion Requests.</w:t>
      </w:r>
      <w:r w:rsidRPr="00BE542B" w:rsidR="00E436E9">
        <w:rPr>
          <w:rFonts w:ascii="Times New Roman" w:eastAsia="Times New Roman" w:hAnsi="Times New Roman" w:cs="Times New Roman"/>
          <w:sz w:val="24"/>
          <w:szCs w:val="24"/>
        </w:rPr>
        <w:t xml:space="preserve">  </w:t>
      </w:r>
    </w:p>
    <w:p w:rsidR="00CA5BE3" w:rsidP="00CA5BE3" w14:paraId="4F7D2545" w14:textId="77777777">
      <w:pPr>
        <w:spacing w:after="0" w:line="240" w:lineRule="auto"/>
        <w:ind w:right="-20"/>
        <w:jc w:val="both"/>
        <w:rPr>
          <w:rFonts w:ascii="Times New Roman" w:hAnsi="Times New Roman" w:cs="Times New Roman"/>
          <w:sz w:val="24"/>
          <w:szCs w:val="24"/>
        </w:rPr>
      </w:pPr>
    </w:p>
    <w:p w:rsidR="00CA6075" w:rsidRPr="00735CD2" w:rsidP="00CA5BE3" w14:paraId="2AA9E05B" w14:textId="75A17E74">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15.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3"/>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y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og</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am</w:t>
      </w:r>
      <w:r w:rsidRPr="00735CD2">
        <w:rPr>
          <w:rFonts w:ascii="Times New Roman" w:eastAsia="Times New Roman" w:hAnsi="Times New Roman" w:cs="Times New Roman"/>
          <w:b/>
          <w:bCs/>
          <w:spacing w:val="-3"/>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g</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s 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j</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2"/>
          <w:sz w:val="24"/>
          <w:szCs w:val="24"/>
          <w:u w:val="thick" w:color="000000"/>
        </w:rPr>
        <w:t>t</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z w:val="24"/>
          <w:szCs w:val="24"/>
        </w:rPr>
        <w:t>.</w:t>
      </w:r>
    </w:p>
    <w:p w:rsidR="00CA6075" w:rsidRPr="00735CD2" w:rsidP="00CA5BE3" w14:paraId="5210CF7C" w14:textId="77777777">
      <w:pPr>
        <w:spacing w:after="0" w:line="240" w:lineRule="auto"/>
        <w:jc w:val="both"/>
        <w:rPr>
          <w:rFonts w:ascii="Times New Roman" w:hAnsi="Times New Roman" w:cs="Times New Roman"/>
          <w:sz w:val="24"/>
          <w:szCs w:val="24"/>
        </w:rPr>
      </w:pPr>
    </w:p>
    <w:p w:rsidR="0040363B" w:rsidRPr="00735CD2" w:rsidP="00CA5BE3" w14:paraId="08E19E33" w14:textId="6A295E10">
      <w:pPr>
        <w:spacing w:after="0" w:line="240" w:lineRule="auto"/>
        <w:ind w:right="-20"/>
        <w:jc w:val="both"/>
        <w:rPr>
          <w:rFonts w:ascii="Times New Roman" w:eastAsia="Times New Roman" w:hAnsi="Times New Roman" w:cs="Times New Roman"/>
          <w:sz w:val="24"/>
          <w:szCs w:val="24"/>
        </w:rPr>
      </w:pPr>
      <w:r>
        <w:rPr>
          <w:rFonts w:ascii="Times New Roman" w:hAnsi="Times New Roman" w:cs="Times New Roman"/>
          <w:sz w:val="24"/>
          <w:szCs w:val="24"/>
        </w:rPr>
        <w:t>The</w:t>
      </w:r>
      <w:r w:rsidR="00572825">
        <w:rPr>
          <w:rFonts w:ascii="Times New Roman" w:hAnsi="Times New Roman" w:cs="Times New Roman"/>
          <w:sz w:val="24"/>
          <w:szCs w:val="24"/>
        </w:rPr>
        <w:t xml:space="preserve"> original</w:t>
      </w:r>
      <w:r>
        <w:rPr>
          <w:rFonts w:ascii="Times New Roman" w:hAnsi="Times New Roman" w:cs="Times New Roman"/>
          <w:sz w:val="24"/>
          <w:szCs w:val="24"/>
        </w:rPr>
        <w:t xml:space="preserve"> </w:t>
      </w:r>
      <w:r w:rsidR="00572825">
        <w:rPr>
          <w:rFonts w:ascii="Times New Roman" w:hAnsi="Times New Roman" w:cs="Times New Roman"/>
          <w:sz w:val="24"/>
          <w:szCs w:val="24"/>
        </w:rPr>
        <w:t xml:space="preserve">OMB approved </w:t>
      </w:r>
      <w:r>
        <w:rPr>
          <w:rFonts w:ascii="Times New Roman" w:hAnsi="Times New Roman" w:cs="Times New Roman"/>
          <w:sz w:val="24"/>
          <w:szCs w:val="24"/>
        </w:rPr>
        <w:t xml:space="preserve">emergency PRA for this information collection was specifically for the aluminum and steel inclusion process.  This collection has been adjusted to allow BIS to </w:t>
      </w:r>
      <w:r>
        <w:rPr>
          <w:rFonts w:ascii="Times New Roman" w:eastAsia="Times New Roman" w:hAnsi="Times New Roman" w:cs="Times New Roman"/>
          <w:bCs/>
          <w:sz w:val="24"/>
          <w:szCs w:val="24"/>
        </w:rPr>
        <w:t xml:space="preserve">include </w:t>
      </w:r>
      <w:r w:rsidRPr="00BA4FD3">
        <w:rPr>
          <w:rFonts w:ascii="Times New Roman" w:eastAsia="Times New Roman" w:hAnsi="Times New Roman" w:cs="Times New Roman"/>
          <w:bCs/>
          <w:sz w:val="24"/>
          <w:szCs w:val="24"/>
        </w:rPr>
        <w:t>additional derivative articles</w:t>
      </w:r>
      <w:r>
        <w:rPr>
          <w:rFonts w:ascii="Times New Roman" w:eastAsia="Times New Roman" w:hAnsi="Times New Roman" w:cs="Times New Roman"/>
          <w:bCs/>
          <w:sz w:val="24"/>
          <w:szCs w:val="24"/>
        </w:rPr>
        <w:t xml:space="preserve">, as needed, to support the Section 232 inclusions process. </w:t>
      </w:r>
    </w:p>
    <w:p w:rsidR="008B51FF" w:rsidP="00CA5BE3" w14:paraId="1ABC2E37" w14:textId="77777777">
      <w:pPr>
        <w:spacing w:after="0" w:line="240" w:lineRule="auto"/>
        <w:ind w:right="491"/>
        <w:jc w:val="both"/>
        <w:rPr>
          <w:rFonts w:ascii="Times New Roman" w:hAnsi="Times New Roman" w:cs="Times New Roman"/>
          <w:sz w:val="24"/>
          <w:szCs w:val="24"/>
        </w:rPr>
      </w:pPr>
    </w:p>
    <w:p w:rsidR="00CA6075" w:rsidRPr="00735CD2" w:rsidP="00CA5BE3" w14:paraId="6642996B" w14:textId="3703756A">
      <w:pPr>
        <w:spacing w:after="0" w:line="240" w:lineRule="auto"/>
        <w:ind w:right="491"/>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16.  </w:t>
      </w:r>
      <w:r w:rsidRPr="00735CD2">
        <w:rPr>
          <w:rFonts w:ascii="Times New Roman" w:eastAsia="Times New Roman" w:hAnsi="Times New Roman" w:cs="Times New Roman"/>
          <w:b/>
          <w:bCs/>
          <w:spacing w:val="-3"/>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se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 xml:space="preserve">ill </w:t>
      </w:r>
      <w:r w:rsidRPr="00735CD2">
        <w:rPr>
          <w:rFonts w:ascii="Times New Roman" w:eastAsia="Times New Roman" w:hAnsi="Times New Roman" w:cs="Times New Roman"/>
          <w:b/>
          <w:bCs/>
          <w:spacing w:val="1"/>
          <w:sz w:val="24"/>
          <w:szCs w:val="24"/>
          <w:u w:val="thick" w:color="000000"/>
        </w:rPr>
        <w:t>be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ub</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2"/>
          <w:sz w:val="24"/>
          <w:szCs w:val="24"/>
          <w:u w:val="thick" w:color="000000"/>
        </w:rPr>
        <w:t>s</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li</w:t>
      </w:r>
      <w:r w:rsidRPr="00735CD2">
        <w:rPr>
          <w:rFonts w:ascii="Times New Roman" w:eastAsia="Times New Roman" w:hAnsi="Times New Roman" w:cs="Times New Roman"/>
          <w:b/>
          <w:bCs/>
          <w:spacing w:val="1"/>
          <w:sz w:val="24"/>
          <w:szCs w:val="24"/>
          <w:u w:val="thick" w:color="000000"/>
        </w:rPr>
        <w:t>ne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he</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w:t>
      </w:r>
      <w:r w:rsidRPr="00735CD2">
        <w:rPr>
          <w:rFonts w:ascii="Times New Roman" w:eastAsia="Times New Roman" w:hAnsi="Times New Roman" w:cs="Times New Roman"/>
          <w:b/>
          <w:bCs/>
          <w:spacing w:val="-2"/>
          <w:sz w:val="24"/>
          <w:szCs w:val="24"/>
          <w:u w:val="thick" w:color="000000"/>
        </w:rPr>
        <w:t>a</w:t>
      </w:r>
      <w:r w:rsidRPr="00735CD2">
        <w:rPr>
          <w:rFonts w:ascii="Times New Roman" w:eastAsia="Times New Roman" w:hAnsi="Times New Roman" w:cs="Times New Roman"/>
          <w:b/>
          <w:bCs/>
          <w:spacing w:val="1"/>
          <w:sz w:val="24"/>
          <w:szCs w:val="24"/>
          <w:u w:val="thick" w:color="000000"/>
        </w:rPr>
        <w:t>ns</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pacing w:val="-2"/>
          <w:sz w:val="24"/>
          <w:szCs w:val="24"/>
          <w:u w:val="thick" w:color="000000"/>
        </w:rPr>
        <w:t>o</w:t>
      </w:r>
      <w:r w:rsidRPr="00735CD2">
        <w:rPr>
          <w:rFonts w:ascii="Times New Roman" w:eastAsia="Times New Roman" w:hAnsi="Times New Roman" w:cs="Times New Roman"/>
          <w:b/>
          <w:bCs/>
          <w:sz w:val="24"/>
          <w:szCs w:val="24"/>
          <w:u w:val="thick" w:color="000000"/>
        </w:rPr>
        <w:t>r</w:t>
      </w:r>
      <w:r w:rsidRPr="00735CD2">
        <w:rPr>
          <w:rFonts w:ascii="Times New Roman" w:eastAsia="Times New Roman" w:hAnsi="Times New Roman" w:cs="Times New Roman"/>
          <w:b/>
          <w:bCs/>
          <w:spacing w:val="-1"/>
          <w:sz w:val="24"/>
          <w:szCs w:val="24"/>
          <w:u w:val="thick" w:color="000000"/>
        </w:rPr>
        <w:t xml:space="preserve"> t</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bu</w:t>
      </w:r>
      <w:r w:rsidRPr="00735CD2">
        <w:rPr>
          <w:rFonts w:ascii="Times New Roman" w:eastAsia="Times New Roman" w:hAnsi="Times New Roman" w:cs="Times New Roman"/>
          <w:b/>
          <w:bCs/>
          <w:sz w:val="24"/>
          <w:szCs w:val="24"/>
          <w:u w:val="thick" w:color="000000"/>
        </w:rPr>
        <w:t>la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nd</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u w:val="thick" w:color="000000"/>
        </w:rPr>
        <w:t>pub</w:t>
      </w:r>
      <w:r w:rsidRPr="00735CD2">
        <w:rPr>
          <w:rFonts w:ascii="Times New Roman" w:eastAsia="Times New Roman" w:hAnsi="Times New Roman" w:cs="Times New Roman"/>
          <w:b/>
          <w:bCs/>
          <w:spacing w:val="-2"/>
          <w:sz w:val="24"/>
          <w:szCs w:val="24"/>
          <w:u w:val="thick" w:color="000000"/>
        </w:rPr>
        <w:t>l</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rPr>
        <w:t>.</w:t>
      </w:r>
    </w:p>
    <w:p w:rsidR="008B51FF" w:rsidP="00CA5BE3" w14:paraId="4BC2DED7" w14:textId="77777777">
      <w:pPr>
        <w:spacing w:after="0" w:line="240" w:lineRule="auto"/>
        <w:ind w:right="54"/>
        <w:jc w:val="both"/>
        <w:rPr>
          <w:rFonts w:ascii="Times New Roman" w:hAnsi="Times New Roman" w:cs="Times New Roman"/>
          <w:sz w:val="24"/>
          <w:szCs w:val="24"/>
        </w:rPr>
      </w:pPr>
    </w:p>
    <w:p w:rsidR="00A37849" w:rsidRPr="00735CD2" w:rsidP="00CA5BE3" w14:paraId="744102B7" w14:textId="35DCB31A">
      <w:pPr>
        <w:spacing w:after="0" w:line="240" w:lineRule="auto"/>
        <w:ind w:right="54"/>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Th</w:t>
      </w:r>
      <w:r w:rsidRPr="00735CD2">
        <w:rPr>
          <w:rFonts w:ascii="Times New Roman" w:eastAsia="Times New Roman" w:hAnsi="Times New Roman" w:cs="Times New Roman"/>
          <w:spacing w:val="-1"/>
          <w:sz w:val="24"/>
          <w:szCs w:val="24"/>
        </w:rPr>
        <w:t>er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pacing w:val="-1"/>
          <w:sz w:val="24"/>
          <w:szCs w:val="24"/>
        </w:rPr>
        <w:t>ar</w:t>
      </w:r>
      <w:r w:rsidRPr="00735CD2">
        <w:rPr>
          <w:rFonts w:ascii="Times New Roman" w:eastAsia="Times New Roman" w:hAnsi="Times New Roman" w:cs="Times New Roman"/>
          <w:sz w:val="24"/>
          <w:szCs w:val="24"/>
        </w:rPr>
        <w:t>e</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no pl</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ns to pu</w:t>
      </w:r>
      <w:r w:rsidRPr="00735CD2">
        <w:rPr>
          <w:rFonts w:ascii="Times New Roman" w:eastAsia="Times New Roman" w:hAnsi="Times New Roman" w:cs="Times New Roman"/>
          <w:spacing w:val="2"/>
          <w:sz w:val="24"/>
          <w:szCs w:val="24"/>
        </w:rPr>
        <w:t>b</w:t>
      </w:r>
      <w:r w:rsidRPr="00735CD2">
        <w:rPr>
          <w:rFonts w:ascii="Times New Roman" w:eastAsia="Times New Roman" w:hAnsi="Times New Roman" w:cs="Times New Roman"/>
          <w:sz w:val="24"/>
          <w:szCs w:val="24"/>
        </w:rPr>
        <w:t>lish this in</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m</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 xml:space="preserve">tion </w:t>
      </w:r>
      <w:r w:rsidRPr="00735CD2">
        <w:rPr>
          <w:rFonts w:ascii="Times New Roman" w:eastAsia="Times New Roman" w:hAnsi="Times New Roman" w:cs="Times New Roman"/>
          <w:spacing w:val="-1"/>
          <w:sz w:val="24"/>
          <w:szCs w:val="24"/>
        </w:rPr>
        <w:t>f</w:t>
      </w:r>
      <w:r w:rsidRPr="00735CD2">
        <w:rPr>
          <w:rFonts w:ascii="Times New Roman" w:eastAsia="Times New Roman" w:hAnsi="Times New Roman" w:cs="Times New Roman"/>
          <w:sz w:val="24"/>
          <w:szCs w:val="24"/>
        </w:rPr>
        <w:t>or</w:t>
      </w:r>
      <w:r w:rsidRPr="00735CD2">
        <w:rPr>
          <w:rFonts w:ascii="Times New Roman" w:eastAsia="Times New Roman" w:hAnsi="Times New Roman" w:cs="Times New Roman"/>
          <w:spacing w:val="-1"/>
          <w:sz w:val="24"/>
          <w:szCs w:val="24"/>
        </w:rPr>
        <w:t xml:space="preserve"> </w:t>
      </w:r>
      <w:r w:rsidRPr="00735CD2">
        <w:rPr>
          <w:rFonts w:ascii="Times New Roman" w:eastAsia="Times New Roman" w:hAnsi="Times New Roman" w:cs="Times New Roman"/>
          <w:sz w:val="24"/>
          <w:szCs w:val="24"/>
        </w:rPr>
        <w:t>st</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tisti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l pu</w:t>
      </w:r>
      <w:r w:rsidRPr="00735CD2">
        <w:rPr>
          <w:rFonts w:ascii="Times New Roman" w:eastAsia="Times New Roman" w:hAnsi="Times New Roman" w:cs="Times New Roman"/>
          <w:spacing w:val="-1"/>
          <w:sz w:val="24"/>
          <w:szCs w:val="24"/>
        </w:rPr>
        <w:t>r</w:t>
      </w:r>
      <w:r w:rsidRPr="00735CD2">
        <w:rPr>
          <w:rFonts w:ascii="Times New Roman" w:eastAsia="Times New Roman" w:hAnsi="Times New Roman" w:cs="Times New Roman"/>
          <w:sz w:val="24"/>
          <w:szCs w:val="24"/>
        </w:rPr>
        <w:t>pos</w:t>
      </w:r>
      <w:r w:rsidRPr="00735CD2">
        <w:rPr>
          <w:rFonts w:ascii="Times New Roman" w:eastAsia="Times New Roman" w:hAnsi="Times New Roman" w:cs="Times New Roman"/>
          <w:spacing w:val="-1"/>
          <w:sz w:val="24"/>
          <w:szCs w:val="24"/>
        </w:rPr>
        <w:t>e</w:t>
      </w:r>
      <w:r w:rsidRPr="00735CD2">
        <w:rPr>
          <w:rFonts w:ascii="Times New Roman" w:eastAsia="Times New Roman" w:hAnsi="Times New Roman" w:cs="Times New Roman"/>
          <w:sz w:val="24"/>
          <w:szCs w:val="24"/>
        </w:rPr>
        <w:t>s</w:t>
      </w:r>
      <w:r w:rsidR="00206382">
        <w:rPr>
          <w:rFonts w:ascii="Times New Roman" w:eastAsia="Times New Roman" w:hAnsi="Times New Roman" w:cs="Times New Roman"/>
          <w:sz w:val="24"/>
          <w:szCs w:val="24"/>
        </w:rPr>
        <w:t xml:space="preserve">, except to the extent needed for importers, the United States Government, and other parties to identify approved </w:t>
      </w:r>
      <w:r w:rsidR="00D043BC">
        <w:rPr>
          <w:rFonts w:ascii="Times New Roman" w:eastAsia="Times New Roman" w:hAnsi="Times New Roman" w:cs="Times New Roman"/>
          <w:sz w:val="24"/>
          <w:szCs w:val="24"/>
        </w:rPr>
        <w:t xml:space="preserve">Inclusion </w:t>
      </w:r>
      <w:r w:rsidR="00D043BC">
        <w:rPr>
          <w:rFonts w:ascii="Times New Roman" w:eastAsia="Times New Roman" w:hAnsi="Times New Roman" w:cs="Times New Roman"/>
          <w:sz w:val="24"/>
          <w:szCs w:val="24"/>
        </w:rPr>
        <w:t>Requests. Submitted Inclusion Requests and comments to Inclusion Requests will be posted and publicly available in the relevant docket on Regulations.gov.</w:t>
      </w:r>
      <w:r w:rsidR="00206382">
        <w:rPr>
          <w:rFonts w:ascii="Times New Roman" w:eastAsia="Times New Roman" w:hAnsi="Times New Roman" w:cs="Times New Roman"/>
          <w:sz w:val="24"/>
          <w:szCs w:val="24"/>
        </w:rPr>
        <w:t xml:space="preserve"> </w:t>
      </w:r>
    </w:p>
    <w:p w:rsidR="00CA5BE3" w:rsidP="00CA5BE3" w14:paraId="4E48FC31" w14:textId="77777777">
      <w:pPr>
        <w:spacing w:after="0" w:line="240" w:lineRule="auto"/>
        <w:ind w:right="925"/>
        <w:jc w:val="both"/>
        <w:rPr>
          <w:rFonts w:ascii="Times New Roman" w:hAnsi="Times New Roman" w:cs="Times New Roman"/>
          <w:sz w:val="24"/>
          <w:szCs w:val="24"/>
        </w:rPr>
      </w:pPr>
    </w:p>
    <w:p w:rsidR="00CA6075" w:rsidRPr="00735CD2" w:rsidP="00CA5BE3" w14:paraId="1134C7E3" w14:textId="0F0BAF19">
      <w:pPr>
        <w:spacing w:after="0" w:line="240" w:lineRule="auto"/>
        <w:ind w:right="925"/>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z w:val="24"/>
          <w:szCs w:val="24"/>
        </w:rPr>
        <w:t xml:space="preserve">17.  </w:t>
      </w:r>
      <w:r w:rsidRPr="00735CD2">
        <w:rPr>
          <w:rFonts w:ascii="Times New Roman" w:eastAsia="Times New Roman" w:hAnsi="Times New Roman" w:cs="Times New Roman"/>
          <w:b/>
          <w:bCs/>
          <w:sz w:val="24"/>
          <w:szCs w:val="24"/>
          <w:u w:val="thick" w:color="000000"/>
        </w:rPr>
        <w:t>If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z w:val="24"/>
          <w:szCs w:val="24"/>
          <w:u w:val="thick" w:color="000000"/>
        </w:rPr>
        <w:t>s</w:t>
      </w:r>
      <w:r w:rsidRPr="00735CD2">
        <w:rPr>
          <w:rFonts w:ascii="Times New Roman" w:eastAsia="Times New Roman" w:hAnsi="Times New Roman" w:cs="Times New Roman"/>
          <w:b/>
          <w:bCs/>
          <w:spacing w:val="-1"/>
          <w:sz w:val="24"/>
          <w:szCs w:val="24"/>
          <w:u w:val="thick" w:color="000000"/>
        </w:rPr>
        <w:t>ee</w:t>
      </w:r>
      <w:r w:rsidRPr="00735CD2">
        <w:rPr>
          <w:rFonts w:ascii="Times New Roman" w:eastAsia="Times New Roman" w:hAnsi="Times New Roman" w:cs="Times New Roman"/>
          <w:b/>
          <w:bCs/>
          <w:spacing w:val="1"/>
          <w:sz w:val="24"/>
          <w:szCs w:val="24"/>
          <w:u w:val="thick" w:color="000000"/>
        </w:rPr>
        <w:t>k</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g 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 xml:space="preserve">o </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ot</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 xml:space="preserve">lay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3"/>
          <w:sz w:val="24"/>
          <w:szCs w:val="24"/>
          <w:u w:val="thick" w:color="000000"/>
        </w:rPr>
        <w:t>r</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d</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or</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M</w:t>
      </w:r>
      <w:r w:rsidRPr="00735CD2">
        <w:rPr>
          <w:rFonts w:ascii="Times New Roman" w:eastAsia="Times New Roman" w:hAnsi="Times New Roman" w:cs="Times New Roman"/>
          <w:b/>
          <w:bCs/>
          <w:sz w:val="24"/>
          <w:szCs w:val="24"/>
          <w:u w:val="thick" w:color="000000"/>
        </w:rPr>
        <w:t>B</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oval of</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z w:val="24"/>
          <w:szCs w:val="24"/>
        </w:rPr>
        <w:t xml:space="preserve"> </w:t>
      </w:r>
      <w:r w:rsidRPr="00735CD2">
        <w:rPr>
          <w:rFonts w:ascii="Times New Roman" w:eastAsia="Times New Roman" w:hAnsi="Times New Roman" w:cs="Times New Roman"/>
          <w:b/>
          <w:bCs/>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pacing w:val="2"/>
          <w:sz w:val="24"/>
          <w:szCs w:val="24"/>
          <w:u w:val="thick" w:color="000000"/>
        </w:rPr>
        <w:t>f</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pacing w:val="-3"/>
          <w:sz w:val="24"/>
          <w:szCs w:val="24"/>
          <w:u w:val="thick" w:color="000000"/>
        </w:rPr>
        <w:t>m</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z w:val="24"/>
          <w:szCs w:val="24"/>
          <w:u w:val="thick" w:color="000000"/>
        </w:rPr>
        <w:t>ion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c</w:t>
      </w:r>
      <w:r w:rsidRPr="00735CD2">
        <w:rPr>
          <w:rFonts w:ascii="Times New Roman" w:eastAsia="Times New Roman" w:hAnsi="Times New Roman" w:cs="Times New Roman"/>
          <w:b/>
          <w:bCs/>
          <w:sz w:val="24"/>
          <w:szCs w:val="24"/>
          <w:u w:val="thick" w:color="000000"/>
        </w:rPr>
        <w:t>oll</w:t>
      </w:r>
      <w:r w:rsidRPr="00735CD2">
        <w:rPr>
          <w:rFonts w:ascii="Times New Roman" w:eastAsia="Times New Roman" w:hAnsi="Times New Roman" w:cs="Times New Roman"/>
          <w:b/>
          <w:bCs/>
          <w:spacing w:val="-1"/>
          <w:sz w:val="24"/>
          <w:szCs w:val="24"/>
          <w:u w:val="thick" w:color="000000"/>
        </w:rPr>
        <w:t>ect</w:t>
      </w:r>
      <w:r w:rsidRPr="00735CD2">
        <w:rPr>
          <w:rFonts w:ascii="Times New Roman" w:eastAsia="Times New Roman" w:hAnsi="Times New Roman" w:cs="Times New Roman"/>
          <w:b/>
          <w:bCs/>
          <w:sz w:val="24"/>
          <w:szCs w:val="24"/>
          <w:u w:val="thick" w:color="000000"/>
        </w:rPr>
        <w:t>io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e</w:t>
      </w:r>
      <w:r w:rsidRPr="00735CD2">
        <w:rPr>
          <w:rFonts w:ascii="Times New Roman" w:eastAsia="Times New Roman" w:hAnsi="Times New Roman" w:cs="Times New Roman"/>
          <w:b/>
          <w:bCs/>
          <w:sz w:val="24"/>
          <w:szCs w:val="24"/>
          <w:u w:val="thick" w:color="000000"/>
        </w:rPr>
        <w:t>x</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lain</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t</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re</w:t>
      </w:r>
      <w:r w:rsidRPr="00735CD2">
        <w:rPr>
          <w:rFonts w:ascii="Times New Roman" w:eastAsia="Times New Roman" w:hAnsi="Times New Roman" w:cs="Times New Roman"/>
          <w:b/>
          <w:bCs/>
          <w:sz w:val="24"/>
          <w:szCs w:val="24"/>
          <w:u w:val="thick" w:color="000000"/>
        </w:rPr>
        <w:t>aso</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 xml:space="preserve">s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pacing w:val="1"/>
          <w:sz w:val="24"/>
          <w:szCs w:val="24"/>
          <w:u w:val="thick" w:color="000000"/>
        </w:rPr>
        <w:t>h</w:t>
      </w:r>
      <w:r w:rsidRPr="00735CD2">
        <w:rPr>
          <w:rFonts w:ascii="Times New Roman" w:eastAsia="Times New Roman" w:hAnsi="Times New Roman" w:cs="Times New Roman"/>
          <w:b/>
          <w:bCs/>
          <w:sz w:val="24"/>
          <w:szCs w:val="24"/>
          <w:u w:val="thick" w:color="000000"/>
        </w:rPr>
        <w:t>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1"/>
          <w:sz w:val="24"/>
          <w:szCs w:val="24"/>
          <w:u w:val="thick" w:color="000000"/>
        </w:rPr>
        <w:t>d</w:t>
      </w:r>
      <w:r w:rsidRPr="00735CD2">
        <w:rPr>
          <w:rFonts w:ascii="Times New Roman" w:eastAsia="Times New Roman" w:hAnsi="Times New Roman" w:cs="Times New Roman"/>
          <w:b/>
          <w:bCs/>
          <w:sz w:val="24"/>
          <w:szCs w:val="24"/>
          <w:u w:val="thick" w:color="000000"/>
        </w:rPr>
        <w:t>is</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z w:val="24"/>
          <w:szCs w:val="24"/>
          <w:u w:val="thick" w:color="000000"/>
        </w:rPr>
        <w:t>lay</w:t>
      </w:r>
      <w:r w:rsidRPr="00735CD2">
        <w:rPr>
          <w:rFonts w:ascii="Times New Roman" w:eastAsia="Times New Roman" w:hAnsi="Times New Roman" w:cs="Times New Roman"/>
          <w:b/>
          <w:bCs/>
          <w:spacing w:val="-2"/>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w</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u</w:t>
      </w:r>
      <w:r w:rsidRPr="00735CD2">
        <w:rPr>
          <w:rFonts w:ascii="Times New Roman" w:eastAsia="Times New Roman" w:hAnsi="Times New Roman" w:cs="Times New Roman"/>
          <w:b/>
          <w:bCs/>
          <w:sz w:val="24"/>
          <w:szCs w:val="24"/>
          <w:u w:val="thick" w:color="000000"/>
        </w:rPr>
        <w:t>ld</w:t>
      </w:r>
      <w:r w:rsidRPr="00735CD2">
        <w:rPr>
          <w:rFonts w:ascii="Times New Roman" w:eastAsia="Times New Roman" w:hAnsi="Times New Roman" w:cs="Times New Roman"/>
          <w:b/>
          <w:bCs/>
          <w:spacing w:val="1"/>
          <w:sz w:val="24"/>
          <w:szCs w:val="24"/>
          <w:u w:val="thick" w:color="000000"/>
        </w:rPr>
        <w:t xml:space="preserve"> b</w:t>
      </w:r>
      <w:r w:rsidRPr="00735CD2">
        <w:rPr>
          <w:rFonts w:ascii="Times New Roman" w:eastAsia="Times New Roman" w:hAnsi="Times New Roman" w:cs="Times New Roman"/>
          <w:b/>
          <w:bCs/>
          <w:sz w:val="24"/>
          <w:szCs w:val="24"/>
          <w:u w:val="thick" w:color="000000"/>
        </w:rPr>
        <w:t>e</w:t>
      </w:r>
      <w:r w:rsidRPr="00735CD2">
        <w:rPr>
          <w:rFonts w:ascii="Times New Roman" w:eastAsia="Times New Roman" w:hAnsi="Times New Roman" w:cs="Times New Roman"/>
          <w:b/>
          <w:bCs/>
          <w:spacing w:val="-1"/>
          <w:sz w:val="24"/>
          <w:szCs w:val="24"/>
          <w:u w:val="thick" w:color="000000"/>
        </w:rPr>
        <w:t xml:space="preserve"> </w:t>
      </w:r>
      <w:r w:rsidRPr="00735CD2">
        <w:rPr>
          <w:rFonts w:ascii="Times New Roman" w:eastAsia="Times New Roman" w:hAnsi="Times New Roman" w:cs="Times New Roman"/>
          <w:b/>
          <w:bCs/>
          <w:spacing w:val="-2"/>
          <w:sz w:val="24"/>
          <w:szCs w:val="24"/>
          <w:u w:val="thick" w:color="000000"/>
        </w:rPr>
        <w:t>i</w:t>
      </w:r>
      <w:r w:rsidRPr="00735CD2">
        <w:rPr>
          <w:rFonts w:ascii="Times New Roman" w:eastAsia="Times New Roman" w:hAnsi="Times New Roman" w:cs="Times New Roman"/>
          <w:b/>
          <w:bCs/>
          <w:spacing w:val="1"/>
          <w:sz w:val="24"/>
          <w:szCs w:val="24"/>
          <w:u w:val="thick" w:color="000000"/>
        </w:rPr>
        <w:t>n</w:t>
      </w:r>
      <w:r w:rsidRPr="00735CD2">
        <w:rPr>
          <w:rFonts w:ascii="Times New Roman" w:eastAsia="Times New Roman" w:hAnsi="Times New Roman" w:cs="Times New Roman"/>
          <w:b/>
          <w:bCs/>
          <w:sz w:val="24"/>
          <w:szCs w:val="24"/>
          <w:u w:val="thick" w:color="000000"/>
        </w:rPr>
        <w:t>a</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pr</w:t>
      </w:r>
      <w:r w:rsidRPr="00735CD2">
        <w:rPr>
          <w:rFonts w:ascii="Times New Roman" w:eastAsia="Times New Roman" w:hAnsi="Times New Roman" w:cs="Times New Roman"/>
          <w:b/>
          <w:bCs/>
          <w:sz w:val="24"/>
          <w:szCs w:val="24"/>
          <w:u w:val="thick" w:color="000000"/>
        </w:rPr>
        <w:t>o</w:t>
      </w:r>
      <w:r w:rsidRPr="00735CD2">
        <w:rPr>
          <w:rFonts w:ascii="Times New Roman" w:eastAsia="Times New Roman" w:hAnsi="Times New Roman" w:cs="Times New Roman"/>
          <w:b/>
          <w:bCs/>
          <w:spacing w:val="1"/>
          <w:sz w:val="24"/>
          <w:szCs w:val="24"/>
          <w:u w:val="thick" w:color="000000"/>
        </w:rPr>
        <w:t>p</w:t>
      </w:r>
      <w:r w:rsidRPr="00735CD2">
        <w:rPr>
          <w:rFonts w:ascii="Times New Roman" w:eastAsia="Times New Roman" w:hAnsi="Times New Roman" w:cs="Times New Roman"/>
          <w:b/>
          <w:bCs/>
          <w:spacing w:val="-1"/>
          <w:sz w:val="24"/>
          <w:szCs w:val="24"/>
          <w:u w:val="thick" w:color="000000"/>
        </w:rPr>
        <w:t>r</w:t>
      </w:r>
      <w:r w:rsidRPr="00735CD2">
        <w:rPr>
          <w:rFonts w:ascii="Times New Roman" w:eastAsia="Times New Roman" w:hAnsi="Times New Roman" w:cs="Times New Roman"/>
          <w:b/>
          <w:bCs/>
          <w:sz w:val="24"/>
          <w:szCs w:val="24"/>
          <w:u w:val="thick" w:color="000000"/>
        </w:rPr>
        <w:t>ia</w:t>
      </w:r>
      <w:r w:rsidRPr="00735CD2">
        <w:rPr>
          <w:rFonts w:ascii="Times New Roman" w:eastAsia="Times New Roman" w:hAnsi="Times New Roman" w:cs="Times New Roman"/>
          <w:b/>
          <w:bCs/>
          <w:spacing w:val="-1"/>
          <w:sz w:val="24"/>
          <w:szCs w:val="24"/>
          <w:u w:val="thick" w:color="000000"/>
        </w:rPr>
        <w:t>te</w:t>
      </w:r>
      <w:r w:rsidRPr="00735CD2">
        <w:rPr>
          <w:rFonts w:ascii="Times New Roman" w:eastAsia="Times New Roman" w:hAnsi="Times New Roman" w:cs="Times New Roman"/>
          <w:b/>
          <w:bCs/>
          <w:sz w:val="24"/>
          <w:szCs w:val="24"/>
        </w:rPr>
        <w:t>.</w:t>
      </w:r>
    </w:p>
    <w:p w:rsidR="00CA5BE3" w:rsidP="00CA5BE3" w14:paraId="4E93C8D1" w14:textId="77777777">
      <w:pPr>
        <w:spacing w:after="0" w:line="240" w:lineRule="auto"/>
        <w:ind w:right="-20"/>
        <w:jc w:val="both"/>
        <w:rPr>
          <w:rFonts w:ascii="Times New Roman" w:hAnsi="Times New Roman" w:cs="Times New Roman"/>
          <w:sz w:val="24"/>
          <w:szCs w:val="24"/>
        </w:rPr>
      </w:pPr>
    </w:p>
    <w:p w:rsidR="00CA6075" w:rsidRPr="00735CD2" w:rsidP="00CA5BE3" w14:paraId="5B80D6CD" w14:textId="60FFC0C9">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sz w:val="24"/>
          <w:szCs w:val="24"/>
        </w:rPr>
        <w:t xml:space="preserve">Not </w:t>
      </w:r>
      <w:r w:rsidRPr="00735CD2">
        <w:rPr>
          <w:rFonts w:ascii="Times New Roman" w:eastAsia="Times New Roman" w:hAnsi="Times New Roman" w:cs="Times New Roman"/>
          <w:spacing w:val="-1"/>
          <w:sz w:val="24"/>
          <w:szCs w:val="24"/>
        </w:rPr>
        <w:t>a</w:t>
      </w:r>
      <w:r w:rsidRPr="00735CD2">
        <w:rPr>
          <w:rFonts w:ascii="Times New Roman" w:eastAsia="Times New Roman" w:hAnsi="Times New Roman" w:cs="Times New Roman"/>
          <w:sz w:val="24"/>
          <w:szCs w:val="24"/>
        </w:rPr>
        <w:t>ppli</w:t>
      </w:r>
      <w:r w:rsidRPr="00735CD2">
        <w:rPr>
          <w:rFonts w:ascii="Times New Roman" w:eastAsia="Times New Roman" w:hAnsi="Times New Roman" w:cs="Times New Roman"/>
          <w:spacing w:val="-1"/>
          <w:sz w:val="24"/>
          <w:szCs w:val="24"/>
        </w:rPr>
        <w:t>ca</w:t>
      </w:r>
      <w:r w:rsidRPr="00735CD2">
        <w:rPr>
          <w:rFonts w:ascii="Times New Roman" w:eastAsia="Times New Roman" w:hAnsi="Times New Roman" w:cs="Times New Roman"/>
          <w:sz w:val="24"/>
          <w:szCs w:val="24"/>
        </w:rPr>
        <w:t>bl</w:t>
      </w:r>
      <w:r w:rsidRPr="00735CD2">
        <w:rPr>
          <w:rFonts w:ascii="Times New Roman" w:eastAsia="Times New Roman" w:hAnsi="Times New Roman" w:cs="Times New Roman"/>
          <w:spacing w:val="-1"/>
          <w:sz w:val="24"/>
          <w:szCs w:val="24"/>
        </w:rPr>
        <w:t>e.</w:t>
      </w:r>
    </w:p>
    <w:p w:rsidR="00CA5BE3" w:rsidP="00CA5BE3" w14:paraId="10053853" w14:textId="77777777">
      <w:pPr>
        <w:spacing w:after="0" w:line="240" w:lineRule="auto"/>
        <w:ind w:right="-20"/>
        <w:jc w:val="both"/>
        <w:rPr>
          <w:rFonts w:ascii="Times New Roman" w:hAnsi="Times New Roman" w:cs="Times New Roman"/>
          <w:sz w:val="24"/>
          <w:szCs w:val="24"/>
        </w:rPr>
      </w:pPr>
    </w:p>
    <w:p w:rsidR="00CA6075" w:rsidRPr="00735CD2" w:rsidP="00CA5BE3" w14:paraId="662256C8" w14:textId="168BE60D">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position w:val="-1"/>
          <w:sz w:val="24"/>
          <w:szCs w:val="24"/>
        </w:rPr>
        <w:t xml:space="preserve">18.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position w:val="-1"/>
          <w:sz w:val="24"/>
          <w:szCs w:val="24"/>
          <w:u w:val="thick" w:color="000000"/>
        </w:rPr>
        <w:t>lain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ch</w:t>
      </w:r>
      <w:r w:rsidRPr="00735CD2">
        <w:rPr>
          <w:rFonts w:ascii="Times New Roman" w:eastAsia="Times New Roman" w:hAnsi="Times New Roman" w:cs="Times New Roman"/>
          <w:b/>
          <w:bCs/>
          <w:spacing w:val="2"/>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position w:val="-1"/>
          <w:sz w:val="24"/>
          <w:szCs w:val="24"/>
          <w:u w:val="thick" w:color="000000"/>
        </w:rPr>
        <w:t>x</w:t>
      </w:r>
      <w:r w:rsidRPr="00735CD2">
        <w:rPr>
          <w:rFonts w:ascii="Times New Roman" w:eastAsia="Times New Roman" w:hAnsi="Times New Roman" w:cs="Times New Roman"/>
          <w:b/>
          <w:bCs/>
          <w:spacing w:val="-1"/>
          <w:position w:val="-1"/>
          <w:sz w:val="24"/>
          <w:szCs w:val="24"/>
          <w:u w:val="thick" w:color="000000"/>
        </w:rPr>
        <w:t>ce</w:t>
      </w:r>
      <w:r w:rsidRPr="00735CD2">
        <w:rPr>
          <w:rFonts w:ascii="Times New Roman" w:eastAsia="Times New Roman" w:hAnsi="Times New Roman" w:cs="Times New Roman"/>
          <w:b/>
          <w:bCs/>
          <w:spacing w:val="1"/>
          <w:position w:val="-1"/>
          <w:sz w:val="24"/>
          <w:szCs w:val="24"/>
          <w:u w:val="thick" w:color="000000"/>
        </w:rPr>
        <w:t>p</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 xml:space="preserve">o </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h</w:t>
      </w:r>
      <w:r w:rsidRPr="00735CD2">
        <w:rPr>
          <w:rFonts w:ascii="Times New Roman" w:eastAsia="Times New Roman" w:hAnsi="Times New Roman" w:cs="Times New Roman"/>
          <w:b/>
          <w:bCs/>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 xml:space="preserve"> c</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rt</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2"/>
          <w:position w:val="-1"/>
          <w:sz w:val="24"/>
          <w:szCs w:val="24"/>
          <w:u w:val="thick" w:color="000000"/>
        </w:rPr>
        <w:t>f</w:t>
      </w:r>
      <w:r w:rsidRPr="00735CD2">
        <w:rPr>
          <w:rFonts w:ascii="Times New Roman" w:eastAsia="Times New Roman" w:hAnsi="Times New Roman" w:cs="Times New Roman"/>
          <w:b/>
          <w:bCs/>
          <w:position w:val="-1"/>
          <w:sz w:val="24"/>
          <w:szCs w:val="24"/>
          <w:u w:val="thick" w:color="000000"/>
        </w:rPr>
        <w:t>i</w:t>
      </w:r>
      <w:r w:rsidRPr="00735CD2">
        <w:rPr>
          <w:rFonts w:ascii="Times New Roman" w:eastAsia="Times New Roman" w:hAnsi="Times New Roman" w:cs="Times New Roman"/>
          <w:b/>
          <w:bCs/>
          <w:spacing w:val="-1"/>
          <w:position w:val="-1"/>
          <w:sz w:val="24"/>
          <w:szCs w:val="24"/>
          <w:u w:val="thick" w:color="000000"/>
        </w:rPr>
        <w:t>c</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ion</w:t>
      </w:r>
      <w:r w:rsidRPr="00735CD2">
        <w:rPr>
          <w:rFonts w:ascii="Times New Roman" w:eastAsia="Times New Roman" w:hAnsi="Times New Roman" w:cs="Times New Roman"/>
          <w:b/>
          <w:bCs/>
          <w:spacing w:val="1"/>
          <w:position w:val="-1"/>
          <w:sz w:val="24"/>
          <w:szCs w:val="24"/>
          <w:u w:val="thick" w:color="000000"/>
        </w:rPr>
        <w:t xml:space="preserve"> </w:t>
      </w:r>
      <w:r w:rsidRPr="00735CD2">
        <w:rPr>
          <w:rFonts w:ascii="Times New Roman" w:eastAsia="Times New Roman" w:hAnsi="Times New Roman" w:cs="Times New Roman"/>
          <w:b/>
          <w:bCs/>
          <w:position w:val="-1"/>
          <w:sz w:val="24"/>
          <w:szCs w:val="24"/>
          <w:u w:val="thick" w:color="000000"/>
        </w:rPr>
        <w:t>s</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u w:val="thick" w:color="000000"/>
        </w:rPr>
        <w:t>a</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spacing w:val="1"/>
          <w:position w:val="-1"/>
          <w:sz w:val="24"/>
          <w:szCs w:val="24"/>
          <w:u w:val="thick" w:color="000000"/>
        </w:rPr>
        <w:t>e</w:t>
      </w:r>
      <w:r w:rsidRPr="00735CD2">
        <w:rPr>
          <w:rFonts w:ascii="Times New Roman" w:eastAsia="Times New Roman" w:hAnsi="Times New Roman" w:cs="Times New Roman"/>
          <w:b/>
          <w:bCs/>
          <w:spacing w:val="-1"/>
          <w:position w:val="-1"/>
          <w:sz w:val="24"/>
          <w:szCs w:val="24"/>
          <w:u w:val="thick" w:color="000000"/>
        </w:rPr>
        <w:t>me</w:t>
      </w:r>
      <w:r w:rsidRPr="00735CD2">
        <w:rPr>
          <w:rFonts w:ascii="Times New Roman" w:eastAsia="Times New Roman" w:hAnsi="Times New Roman" w:cs="Times New Roman"/>
          <w:b/>
          <w:bCs/>
          <w:spacing w:val="1"/>
          <w:position w:val="-1"/>
          <w:sz w:val="24"/>
          <w:szCs w:val="24"/>
          <w:u w:val="thick" w:color="000000"/>
        </w:rPr>
        <w:t>n</w:t>
      </w:r>
      <w:r w:rsidRPr="00735CD2">
        <w:rPr>
          <w:rFonts w:ascii="Times New Roman" w:eastAsia="Times New Roman" w:hAnsi="Times New Roman" w:cs="Times New Roman"/>
          <w:b/>
          <w:bCs/>
          <w:spacing w:val="-1"/>
          <w:position w:val="-1"/>
          <w:sz w:val="24"/>
          <w:szCs w:val="24"/>
          <w:u w:val="thick" w:color="000000"/>
        </w:rPr>
        <w:t>t</w:t>
      </w:r>
      <w:r w:rsidRPr="00735CD2">
        <w:rPr>
          <w:rFonts w:ascii="Times New Roman" w:eastAsia="Times New Roman" w:hAnsi="Times New Roman" w:cs="Times New Roman"/>
          <w:b/>
          <w:bCs/>
          <w:position w:val="-1"/>
          <w:sz w:val="24"/>
          <w:szCs w:val="24"/>
        </w:rPr>
        <w:t>.</w:t>
      </w:r>
    </w:p>
    <w:p w:rsidR="00CA5BE3" w:rsidP="00CA5BE3" w14:paraId="63A1EFE7" w14:textId="77777777">
      <w:pPr>
        <w:spacing w:after="0" w:line="240" w:lineRule="auto"/>
        <w:ind w:right="-20"/>
        <w:jc w:val="both"/>
        <w:rPr>
          <w:rFonts w:ascii="Times New Roman" w:hAnsi="Times New Roman" w:cs="Times New Roman"/>
          <w:sz w:val="24"/>
          <w:szCs w:val="24"/>
        </w:rPr>
      </w:pPr>
    </w:p>
    <w:p w:rsidR="00D14EA3" w:rsidRPr="00F4045B" w:rsidP="00D14EA3" w14:paraId="7B5ABC2C" w14:textId="77777777">
      <w:pPr>
        <w:spacing w:after="0" w:line="240" w:lineRule="auto"/>
        <w:ind w:left="120" w:right="-20"/>
        <w:rPr>
          <w:rFonts w:ascii="Times New Roman" w:hAnsi="Times New Roman" w:cs="Times New Roman"/>
          <w:sz w:val="24"/>
          <w:szCs w:val="24"/>
        </w:rPr>
      </w:pPr>
      <w:r>
        <w:rPr>
          <w:rFonts w:ascii="Times New Roman" w:eastAsia="Times New Roman" w:hAnsi="Times New Roman" w:cs="Times New Roman"/>
          <w:sz w:val="24"/>
          <w:szCs w:val="24"/>
        </w:rPr>
        <w:t xml:space="preserve">There are no exceptions to the certification statement. </w:t>
      </w:r>
    </w:p>
    <w:p w:rsidR="00CA5BE3" w:rsidP="00CA5BE3" w14:paraId="2A57595D" w14:textId="77777777">
      <w:pPr>
        <w:spacing w:after="0" w:line="240" w:lineRule="auto"/>
        <w:ind w:right="-20"/>
        <w:jc w:val="both"/>
        <w:rPr>
          <w:rFonts w:ascii="Times New Roman" w:eastAsia="Times New Roman" w:hAnsi="Times New Roman" w:cs="Times New Roman"/>
          <w:b/>
          <w:bCs/>
          <w:spacing w:val="1"/>
          <w:sz w:val="24"/>
          <w:szCs w:val="24"/>
        </w:rPr>
      </w:pPr>
    </w:p>
    <w:p w:rsidR="00CA6075" w:rsidRPr="00735CD2" w:rsidP="00CA5BE3" w14:paraId="190A4158" w14:textId="2AB2D9B9">
      <w:pPr>
        <w:spacing w:after="0" w:line="240" w:lineRule="auto"/>
        <w:ind w:right="-20"/>
        <w:jc w:val="both"/>
        <w:rPr>
          <w:rFonts w:ascii="Times New Roman" w:eastAsia="Times New Roman" w:hAnsi="Times New Roman" w:cs="Times New Roman"/>
          <w:sz w:val="24"/>
          <w:szCs w:val="24"/>
        </w:rPr>
      </w:pPr>
      <w:r w:rsidRPr="00735CD2">
        <w:rPr>
          <w:rFonts w:ascii="Times New Roman" w:eastAsia="Times New Roman" w:hAnsi="Times New Roman" w:cs="Times New Roman"/>
          <w:b/>
          <w:bCs/>
          <w:spacing w:val="1"/>
          <w:sz w:val="24"/>
          <w:szCs w:val="24"/>
        </w:rPr>
        <w:t>B</w:t>
      </w:r>
      <w:r w:rsidRPr="00735CD2">
        <w:rPr>
          <w:rFonts w:ascii="Times New Roman" w:eastAsia="Times New Roman" w:hAnsi="Times New Roman" w:cs="Times New Roman"/>
          <w:b/>
          <w:bCs/>
          <w:sz w:val="24"/>
          <w:szCs w:val="24"/>
        </w:rPr>
        <w:t>.  CO</w:t>
      </w:r>
      <w:r w:rsidRPr="00735CD2">
        <w:rPr>
          <w:rFonts w:ascii="Times New Roman" w:eastAsia="Times New Roman" w:hAnsi="Times New Roman" w:cs="Times New Roman"/>
          <w:b/>
          <w:bCs/>
          <w:spacing w:val="1"/>
          <w:sz w:val="24"/>
          <w:szCs w:val="24"/>
        </w:rPr>
        <w:t>LLE</w:t>
      </w:r>
      <w:r w:rsidRPr="00735CD2">
        <w:rPr>
          <w:rFonts w:ascii="Times New Roman" w:eastAsia="Times New Roman" w:hAnsi="Times New Roman" w:cs="Times New Roman"/>
          <w:b/>
          <w:bCs/>
          <w:sz w:val="24"/>
          <w:szCs w:val="24"/>
        </w:rPr>
        <w:t>C</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ONS</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2"/>
          <w:sz w:val="24"/>
          <w:szCs w:val="24"/>
        </w:rPr>
        <w:t>O</w:t>
      </w:r>
      <w:r w:rsidRPr="00735CD2">
        <w:rPr>
          <w:rFonts w:ascii="Times New Roman" w:eastAsia="Times New Roman" w:hAnsi="Times New Roman" w:cs="Times New Roman"/>
          <w:b/>
          <w:bCs/>
          <w:sz w:val="24"/>
          <w:szCs w:val="24"/>
        </w:rPr>
        <w:t>F</w:t>
      </w:r>
      <w:r w:rsidRPr="00735CD2">
        <w:rPr>
          <w:rFonts w:ascii="Times New Roman" w:eastAsia="Times New Roman" w:hAnsi="Times New Roman" w:cs="Times New Roman"/>
          <w:b/>
          <w:bCs/>
          <w:spacing w:val="-3"/>
          <w:sz w:val="24"/>
          <w:szCs w:val="24"/>
        </w:rPr>
        <w:t xml:space="preserve"> </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pacing w:val="-3"/>
          <w:sz w:val="24"/>
          <w:szCs w:val="24"/>
        </w:rPr>
        <w:t>F</w:t>
      </w:r>
      <w:r w:rsidRPr="00735CD2">
        <w:rPr>
          <w:rFonts w:ascii="Times New Roman" w:eastAsia="Times New Roman" w:hAnsi="Times New Roman" w:cs="Times New Roman"/>
          <w:b/>
          <w:bCs/>
          <w:sz w:val="24"/>
          <w:szCs w:val="24"/>
        </w:rPr>
        <w:t>O</w:t>
      </w:r>
      <w:r w:rsidRPr="00735CD2">
        <w:rPr>
          <w:rFonts w:ascii="Times New Roman" w:eastAsia="Times New Roman" w:hAnsi="Times New Roman" w:cs="Times New Roman"/>
          <w:b/>
          <w:bCs/>
          <w:spacing w:val="2"/>
          <w:sz w:val="24"/>
          <w:szCs w:val="24"/>
        </w:rPr>
        <w:t>R</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 xml:space="preserve">ION </w:t>
      </w:r>
      <w:r w:rsidRPr="00735CD2">
        <w:rPr>
          <w:rFonts w:ascii="Times New Roman" w:eastAsia="Times New Roman" w:hAnsi="Times New Roman" w:cs="Times New Roman"/>
          <w:b/>
          <w:bCs/>
          <w:spacing w:val="1"/>
          <w:sz w:val="24"/>
          <w:szCs w:val="24"/>
        </w:rPr>
        <w:t>EM</w:t>
      </w:r>
      <w:r w:rsidRPr="00735CD2">
        <w:rPr>
          <w:rFonts w:ascii="Times New Roman" w:eastAsia="Times New Roman" w:hAnsi="Times New Roman" w:cs="Times New Roman"/>
          <w:b/>
          <w:bCs/>
          <w:spacing w:val="-3"/>
          <w:sz w:val="24"/>
          <w:szCs w:val="24"/>
        </w:rPr>
        <w:t>P</w:t>
      </w:r>
      <w:r w:rsidRPr="00735CD2">
        <w:rPr>
          <w:rFonts w:ascii="Times New Roman" w:eastAsia="Times New Roman" w:hAnsi="Times New Roman" w:cs="Times New Roman"/>
          <w:b/>
          <w:bCs/>
          <w:spacing w:val="1"/>
          <w:sz w:val="24"/>
          <w:szCs w:val="24"/>
        </w:rPr>
        <w:t>L</w:t>
      </w:r>
      <w:r w:rsidRPr="00735CD2">
        <w:rPr>
          <w:rFonts w:ascii="Times New Roman" w:eastAsia="Times New Roman" w:hAnsi="Times New Roman" w:cs="Times New Roman"/>
          <w:b/>
          <w:bCs/>
          <w:sz w:val="24"/>
          <w:szCs w:val="24"/>
        </w:rPr>
        <w:t>OYI</w:t>
      </w:r>
      <w:r w:rsidRPr="00735CD2">
        <w:rPr>
          <w:rFonts w:ascii="Times New Roman" w:eastAsia="Times New Roman" w:hAnsi="Times New Roman" w:cs="Times New Roman"/>
          <w:b/>
          <w:bCs/>
          <w:spacing w:val="2"/>
          <w:sz w:val="24"/>
          <w:szCs w:val="24"/>
        </w:rPr>
        <w:t>N</w:t>
      </w:r>
      <w:r w:rsidRPr="00735CD2">
        <w:rPr>
          <w:rFonts w:ascii="Times New Roman" w:eastAsia="Times New Roman" w:hAnsi="Times New Roman" w:cs="Times New Roman"/>
          <w:b/>
          <w:bCs/>
          <w:sz w:val="24"/>
          <w:szCs w:val="24"/>
        </w:rPr>
        <w:t>G</w:t>
      </w:r>
      <w:r w:rsidRPr="00735CD2">
        <w:rPr>
          <w:rFonts w:ascii="Times New Roman" w:eastAsia="Times New Roman" w:hAnsi="Times New Roman" w:cs="Times New Roman"/>
          <w:b/>
          <w:bCs/>
          <w:spacing w:val="-2"/>
          <w:sz w:val="24"/>
          <w:szCs w:val="24"/>
        </w:rPr>
        <w:t xml:space="preserve"> </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z w:val="24"/>
          <w:szCs w:val="24"/>
        </w:rPr>
        <w:t>A</w:t>
      </w:r>
      <w:r w:rsidRPr="00735CD2">
        <w:rPr>
          <w:rFonts w:ascii="Times New Roman" w:eastAsia="Times New Roman" w:hAnsi="Times New Roman" w:cs="Times New Roman"/>
          <w:b/>
          <w:bCs/>
          <w:spacing w:val="1"/>
          <w:sz w:val="24"/>
          <w:szCs w:val="24"/>
        </w:rPr>
        <w:t>T</w:t>
      </w:r>
      <w:r w:rsidRPr="00735CD2">
        <w:rPr>
          <w:rFonts w:ascii="Times New Roman" w:eastAsia="Times New Roman" w:hAnsi="Times New Roman" w:cs="Times New Roman"/>
          <w:b/>
          <w:bCs/>
          <w:sz w:val="24"/>
          <w:szCs w:val="24"/>
        </w:rPr>
        <w:t>I</w:t>
      </w:r>
      <w:r w:rsidRPr="00735CD2">
        <w:rPr>
          <w:rFonts w:ascii="Times New Roman" w:eastAsia="Times New Roman" w:hAnsi="Times New Roman" w:cs="Times New Roman"/>
          <w:b/>
          <w:bCs/>
          <w:spacing w:val="1"/>
          <w:sz w:val="24"/>
          <w:szCs w:val="24"/>
        </w:rPr>
        <w:t>ST</w:t>
      </w:r>
      <w:r w:rsidRPr="00735CD2">
        <w:rPr>
          <w:rFonts w:ascii="Times New Roman" w:eastAsia="Times New Roman" w:hAnsi="Times New Roman" w:cs="Times New Roman"/>
          <w:b/>
          <w:bCs/>
          <w:spacing w:val="-2"/>
          <w:sz w:val="24"/>
          <w:szCs w:val="24"/>
        </w:rPr>
        <w:t>I</w:t>
      </w:r>
      <w:r w:rsidRPr="00735CD2">
        <w:rPr>
          <w:rFonts w:ascii="Times New Roman" w:eastAsia="Times New Roman" w:hAnsi="Times New Roman" w:cs="Times New Roman"/>
          <w:b/>
          <w:bCs/>
          <w:sz w:val="24"/>
          <w:szCs w:val="24"/>
        </w:rPr>
        <w:t>CAL</w:t>
      </w:r>
      <w:r w:rsidRPr="00735CD2">
        <w:rPr>
          <w:rFonts w:ascii="Times New Roman" w:eastAsia="Times New Roman" w:hAnsi="Times New Roman" w:cs="Times New Roman"/>
          <w:b/>
          <w:bCs/>
          <w:spacing w:val="1"/>
          <w:sz w:val="24"/>
          <w:szCs w:val="24"/>
        </w:rPr>
        <w:t xml:space="preserve"> </w:t>
      </w:r>
      <w:r w:rsidRPr="00735CD2">
        <w:rPr>
          <w:rFonts w:ascii="Times New Roman" w:eastAsia="Times New Roman" w:hAnsi="Times New Roman" w:cs="Times New Roman"/>
          <w:b/>
          <w:bCs/>
          <w:spacing w:val="-1"/>
          <w:sz w:val="24"/>
          <w:szCs w:val="24"/>
        </w:rPr>
        <w:t>M</w:t>
      </w:r>
      <w:r w:rsidRPr="00735CD2">
        <w:rPr>
          <w:rFonts w:ascii="Times New Roman" w:eastAsia="Times New Roman" w:hAnsi="Times New Roman" w:cs="Times New Roman"/>
          <w:b/>
          <w:bCs/>
          <w:spacing w:val="1"/>
          <w:sz w:val="24"/>
          <w:szCs w:val="24"/>
        </w:rPr>
        <w:t>ET</w:t>
      </w:r>
      <w:r w:rsidRPr="00735CD2">
        <w:rPr>
          <w:rFonts w:ascii="Times New Roman" w:eastAsia="Times New Roman" w:hAnsi="Times New Roman" w:cs="Times New Roman"/>
          <w:b/>
          <w:bCs/>
          <w:sz w:val="24"/>
          <w:szCs w:val="24"/>
        </w:rPr>
        <w:t>HODS</w:t>
      </w:r>
    </w:p>
    <w:p w:rsidR="00CA5BE3" w:rsidP="00CA5BE3" w14:paraId="0D78EEE6" w14:textId="77777777">
      <w:pPr>
        <w:spacing w:after="0" w:line="240" w:lineRule="auto"/>
        <w:ind w:right="-20"/>
        <w:jc w:val="both"/>
        <w:rPr>
          <w:rFonts w:ascii="Times New Roman" w:hAnsi="Times New Roman" w:cs="Times New Roman"/>
          <w:sz w:val="24"/>
          <w:szCs w:val="24"/>
        </w:rPr>
      </w:pPr>
    </w:p>
    <w:p w:rsidR="00D14EA3" w:rsidRPr="00487DAF" w:rsidP="00D14EA3" w14:paraId="07382E3C" w14:textId="77777777">
      <w:pPr>
        <w:spacing w:after="0" w:line="240" w:lineRule="auto"/>
        <w:ind w:right="-20"/>
        <w:jc w:val="both"/>
        <w:rPr>
          <w:rFonts w:ascii="Times New Roman" w:hAnsi="Times New Roman" w:cs="Times New Roman"/>
          <w:sz w:val="96"/>
          <w:szCs w:val="96"/>
        </w:rPr>
      </w:pPr>
      <w:r w:rsidRPr="008F4CD7">
        <w:rPr>
          <w:rFonts w:ascii="Times New Roman" w:eastAsia="Times New Roman" w:hAnsi="Times New Roman" w:cs="Times New Roman"/>
          <w:sz w:val="24"/>
          <w:szCs w:val="24"/>
        </w:rPr>
        <w:t>This collection does not utilize statistical methods.</w:t>
      </w:r>
    </w:p>
    <w:p w:rsidR="009F1874" w:rsidP="00D14EA3" w14:paraId="07DCB34B" w14:textId="1FD5DA6E">
      <w:pPr>
        <w:spacing w:after="0" w:line="240" w:lineRule="auto"/>
        <w:ind w:right="-20"/>
        <w:jc w:val="both"/>
        <w:rPr>
          <w:rFonts w:ascii="Times New Roman" w:hAnsi="Times New Roman" w:cs="Times New Roman"/>
          <w:sz w:val="96"/>
          <w:szCs w:val="96"/>
        </w:rPr>
      </w:pPr>
    </w:p>
    <w:sectPr w:rsidSect="00D47815">
      <w:footerReference w:type="default" r:id="rId5"/>
      <w:footerReference w:type="first" r:id="rId6"/>
      <w:pgSz w:w="12240" w:h="15840" w:code="1"/>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54439805"/>
      <w:docPartObj>
        <w:docPartGallery w:val="Page Numbers (Bottom of Page)"/>
        <w:docPartUnique/>
      </w:docPartObj>
    </w:sdtPr>
    <w:sdtEndPr>
      <w:rPr>
        <w:rFonts w:ascii="Times New Roman" w:hAnsi="Times New Roman" w:cs="Times New Roman"/>
        <w:noProof/>
        <w:sz w:val="20"/>
        <w:szCs w:val="20"/>
      </w:rPr>
    </w:sdtEndPr>
    <w:sdtContent>
      <w:p w:rsidR="006142AB" w:rsidRPr="004144A4" w14:paraId="4E8AFA0D" w14:textId="7A8A9DA7">
        <w:pPr>
          <w:pStyle w:val="Footer"/>
          <w:jc w:val="center"/>
          <w:rPr>
            <w:rFonts w:ascii="Times New Roman" w:hAnsi="Times New Roman" w:cs="Times New Roman"/>
            <w:sz w:val="20"/>
            <w:szCs w:val="20"/>
          </w:rPr>
        </w:pPr>
        <w:r w:rsidRPr="004144A4">
          <w:rPr>
            <w:rFonts w:ascii="Times New Roman" w:hAnsi="Times New Roman" w:cs="Times New Roman"/>
            <w:sz w:val="20"/>
            <w:szCs w:val="20"/>
          </w:rPr>
          <w:fldChar w:fldCharType="begin"/>
        </w:r>
        <w:r w:rsidRPr="004144A4">
          <w:rPr>
            <w:rFonts w:ascii="Times New Roman" w:hAnsi="Times New Roman" w:cs="Times New Roman"/>
            <w:sz w:val="20"/>
            <w:szCs w:val="20"/>
          </w:rPr>
          <w:instrText xml:space="preserve"> PAGE   \* MERGEFORMAT </w:instrText>
        </w:r>
        <w:r w:rsidRPr="004144A4">
          <w:rPr>
            <w:rFonts w:ascii="Times New Roman" w:hAnsi="Times New Roman" w:cs="Times New Roman"/>
            <w:sz w:val="20"/>
            <w:szCs w:val="20"/>
          </w:rPr>
          <w:fldChar w:fldCharType="separate"/>
        </w:r>
        <w:r w:rsidR="000904D4">
          <w:rPr>
            <w:rFonts w:ascii="Times New Roman" w:hAnsi="Times New Roman" w:cs="Times New Roman"/>
            <w:noProof/>
            <w:sz w:val="20"/>
            <w:szCs w:val="20"/>
          </w:rPr>
          <w:t>7</w:t>
        </w:r>
        <w:r w:rsidRPr="004144A4">
          <w:rPr>
            <w:rFonts w:ascii="Times New Roman" w:hAnsi="Times New Roman" w:cs="Times New Roman"/>
            <w:noProof/>
            <w:sz w:val="20"/>
            <w:szCs w:val="20"/>
          </w:rPr>
          <w:fldChar w:fldCharType="end"/>
        </w:r>
      </w:p>
    </w:sdtContent>
  </w:sdt>
  <w:p w:rsidR="006142AB" w14:paraId="44A7B5F0" w14:textId="77777777">
    <w:pPr>
      <w:pStyle w:val="Footer"/>
    </w:pPr>
  </w:p>
  <w:p w:rsidR="006142AB" w14:paraId="70FBA3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42AB" w14:paraId="170593C1" w14:textId="77777777">
    <w:pPr>
      <w:pStyle w:val="Footer"/>
    </w:pPr>
  </w:p>
  <w:p w:rsidR="006142AB" w14:paraId="4C020D42"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B82017"/>
    <w:multiLevelType w:val="hybridMultilevel"/>
    <w:tmpl w:val="B198B11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2B21FB9"/>
    <w:multiLevelType w:val="hybridMultilevel"/>
    <w:tmpl w:val="8ACAD3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305D0F"/>
    <w:multiLevelType w:val="hybridMultilevel"/>
    <w:tmpl w:val="8228B5F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71E4219"/>
    <w:multiLevelType w:val="hybridMultilevel"/>
    <w:tmpl w:val="3FDA07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2904EAC"/>
    <w:multiLevelType w:val="hybridMultilevel"/>
    <w:tmpl w:val="DAD6F9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3224412"/>
    <w:multiLevelType w:val="hybridMultilevel"/>
    <w:tmpl w:val="9F90E7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5D30103"/>
    <w:multiLevelType w:val="hybridMultilevel"/>
    <w:tmpl w:val="DA3CE5F2"/>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E3180D"/>
    <w:multiLevelType w:val="multilevel"/>
    <w:tmpl w:val="BAB2E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FC6E39"/>
    <w:multiLevelType w:val="hybridMultilevel"/>
    <w:tmpl w:val="567A009E"/>
    <w:lvl w:ilvl="0">
      <w:start w:val="1"/>
      <w:numFmt w:val="bullet"/>
      <w:lvlText w:val="-"/>
      <w:lvlJc w:val="left"/>
      <w:pPr>
        <w:ind w:left="1080" w:hanging="360"/>
      </w:pPr>
      <w:rPr>
        <w:rFonts w:ascii="Times New Roman" w:hAnsi="Times New Roman" w:eastAsiaTheme="minorHAnsi"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24394A21"/>
    <w:multiLevelType w:val="hybridMultilevel"/>
    <w:tmpl w:val="46022CB6"/>
    <w:lvl w:ilvl="0">
      <w:start w:val="1"/>
      <w:numFmt w:val="lowerLetter"/>
      <w:lvlText w:val="%1."/>
      <w:lvlJc w:val="left"/>
      <w:pPr>
        <w:ind w:left="1080" w:hanging="360"/>
      </w:pPr>
      <w:rPr>
        <w:rFonts w:ascii="Times New Roman" w:hAnsi="Times New Roman" w:eastAsiaTheme="minorHAnsi" w:cs="Times New Roman"/>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2EC27A7C"/>
    <w:multiLevelType w:val="hybridMultilevel"/>
    <w:tmpl w:val="C3E231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0771294"/>
    <w:multiLevelType w:val="hybridMultilevel"/>
    <w:tmpl w:val="8032909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88373A"/>
    <w:multiLevelType w:val="hybridMultilevel"/>
    <w:tmpl w:val="96886C66"/>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54561B8"/>
    <w:multiLevelType w:val="hybridMultilevel"/>
    <w:tmpl w:val="EF14864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74B6A5C"/>
    <w:multiLevelType w:val="hybridMultilevel"/>
    <w:tmpl w:val="AC78FC4A"/>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AE0AC5"/>
    <w:multiLevelType w:val="hybridMultilevel"/>
    <w:tmpl w:val="FAE4C27E"/>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46C38DF"/>
    <w:multiLevelType w:val="hybridMultilevel"/>
    <w:tmpl w:val="E212769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8557C7"/>
    <w:multiLevelType w:val="hybridMultilevel"/>
    <w:tmpl w:val="35E60A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7042E60"/>
    <w:multiLevelType w:val="hybridMultilevel"/>
    <w:tmpl w:val="30E67028"/>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478A4274"/>
    <w:multiLevelType w:val="hybridMultilevel"/>
    <w:tmpl w:val="6602FB4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9F1DA9"/>
    <w:multiLevelType w:val="hybridMultilevel"/>
    <w:tmpl w:val="41E43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03F4171"/>
    <w:multiLevelType w:val="hybridMultilevel"/>
    <w:tmpl w:val="CD1069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1E74A65"/>
    <w:multiLevelType w:val="hybridMultilevel"/>
    <w:tmpl w:val="98BCEDE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3BA41F6"/>
    <w:multiLevelType w:val="hybridMultilevel"/>
    <w:tmpl w:val="FEB4CD0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6E73665"/>
    <w:multiLevelType w:val="hybridMultilevel"/>
    <w:tmpl w:val="B80C4CB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E1F1599"/>
    <w:multiLevelType w:val="hybridMultilevel"/>
    <w:tmpl w:val="3C6C8F8A"/>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28C5AA0"/>
    <w:multiLevelType w:val="hybridMultilevel"/>
    <w:tmpl w:val="BAF4A782"/>
    <w:lvl w:ilvl="0">
      <w:start w:val="1"/>
      <w:numFmt w:val="lowerLetter"/>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B224079"/>
    <w:multiLevelType w:val="hybridMultilevel"/>
    <w:tmpl w:val="E9AE49B0"/>
    <w:lvl w:ilvl="0">
      <w:start w:val="1"/>
      <w:numFmt w:val="decimal"/>
      <w:lvlText w:val="%1."/>
      <w:lvlJc w:val="left"/>
      <w:pPr>
        <w:ind w:left="480" w:hanging="360"/>
      </w:pPr>
      <w:rPr>
        <w:rFonts w:hint="default"/>
        <w:u w:val="none"/>
      </w:rPr>
    </w:lvl>
    <w:lvl w:ilvl="1" w:tentative="1">
      <w:start w:val="1"/>
      <w:numFmt w:val="lowerLetter"/>
      <w:lvlText w:val="%2."/>
      <w:lvlJc w:val="left"/>
      <w:pPr>
        <w:ind w:left="1200" w:hanging="360"/>
      </w:pPr>
    </w:lvl>
    <w:lvl w:ilvl="2" w:tentative="1">
      <w:start w:val="1"/>
      <w:numFmt w:val="lowerRoman"/>
      <w:lvlText w:val="%3."/>
      <w:lvlJc w:val="right"/>
      <w:pPr>
        <w:ind w:left="1920" w:hanging="180"/>
      </w:pPr>
    </w:lvl>
    <w:lvl w:ilvl="3" w:tentative="1">
      <w:start w:val="1"/>
      <w:numFmt w:val="decimal"/>
      <w:lvlText w:val="%4."/>
      <w:lvlJc w:val="left"/>
      <w:pPr>
        <w:ind w:left="2640" w:hanging="360"/>
      </w:pPr>
    </w:lvl>
    <w:lvl w:ilvl="4" w:tentative="1">
      <w:start w:val="1"/>
      <w:numFmt w:val="lowerLetter"/>
      <w:lvlText w:val="%5."/>
      <w:lvlJc w:val="left"/>
      <w:pPr>
        <w:ind w:left="3360" w:hanging="360"/>
      </w:pPr>
    </w:lvl>
    <w:lvl w:ilvl="5" w:tentative="1">
      <w:start w:val="1"/>
      <w:numFmt w:val="lowerRoman"/>
      <w:lvlText w:val="%6."/>
      <w:lvlJc w:val="right"/>
      <w:pPr>
        <w:ind w:left="4080" w:hanging="180"/>
      </w:pPr>
    </w:lvl>
    <w:lvl w:ilvl="6" w:tentative="1">
      <w:start w:val="1"/>
      <w:numFmt w:val="decimal"/>
      <w:lvlText w:val="%7."/>
      <w:lvlJc w:val="left"/>
      <w:pPr>
        <w:ind w:left="4800" w:hanging="360"/>
      </w:pPr>
    </w:lvl>
    <w:lvl w:ilvl="7" w:tentative="1">
      <w:start w:val="1"/>
      <w:numFmt w:val="lowerLetter"/>
      <w:lvlText w:val="%8."/>
      <w:lvlJc w:val="left"/>
      <w:pPr>
        <w:ind w:left="5520" w:hanging="360"/>
      </w:pPr>
    </w:lvl>
    <w:lvl w:ilvl="8" w:tentative="1">
      <w:start w:val="1"/>
      <w:numFmt w:val="lowerRoman"/>
      <w:lvlText w:val="%9."/>
      <w:lvlJc w:val="right"/>
      <w:pPr>
        <w:ind w:left="6240" w:hanging="180"/>
      </w:pPr>
    </w:lvl>
  </w:abstractNum>
  <w:abstractNum w:abstractNumId="28">
    <w:nsid w:val="6C246EA2"/>
    <w:multiLevelType w:val="hybridMultilevel"/>
    <w:tmpl w:val="A6A4955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D397BDD"/>
    <w:multiLevelType w:val="hybridMultilevel"/>
    <w:tmpl w:val="5360FD90"/>
    <w:lvl w:ilvl="0">
      <w:start w:val="1"/>
      <w:numFmt w:val="decimal"/>
      <w:lvlText w:val="%1."/>
      <w:lvlJc w:val="left"/>
      <w:pPr>
        <w:ind w:left="1200" w:hanging="360"/>
      </w:pPr>
    </w:lvl>
    <w:lvl w:ilvl="1" w:tentative="1">
      <w:start w:val="1"/>
      <w:numFmt w:val="lowerLetter"/>
      <w:lvlText w:val="%2."/>
      <w:lvlJc w:val="left"/>
      <w:pPr>
        <w:ind w:left="1920" w:hanging="360"/>
      </w:pPr>
    </w:lvl>
    <w:lvl w:ilvl="2" w:tentative="1">
      <w:start w:val="1"/>
      <w:numFmt w:val="lowerRoman"/>
      <w:lvlText w:val="%3."/>
      <w:lvlJc w:val="right"/>
      <w:pPr>
        <w:ind w:left="2640" w:hanging="180"/>
      </w:pPr>
    </w:lvl>
    <w:lvl w:ilvl="3" w:tentative="1">
      <w:start w:val="1"/>
      <w:numFmt w:val="decimal"/>
      <w:lvlText w:val="%4."/>
      <w:lvlJc w:val="left"/>
      <w:pPr>
        <w:ind w:left="3360" w:hanging="360"/>
      </w:pPr>
    </w:lvl>
    <w:lvl w:ilvl="4" w:tentative="1">
      <w:start w:val="1"/>
      <w:numFmt w:val="lowerLetter"/>
      <w:lvlText w:val="%5."/>
      <w:lvlJc w:val="left"/>
      <w:pPr>
        <w:ind w:left="4080" w:hanging="360"/>
      </w:pPr>
    </w:lvl>
    <w:lvl w:ilvl="5" w:tentative="1">
      <w:start w:val="1"/>
      <w:numFmt w:val="lowerRoman"/>
      <w:lvlText w:val="%6."/>
      <w:lvlJc w:val="right"/>
      <w:pPr>
        <w:ind w:left="4800" w:hanging="180"/>
      </w:pPr>
    </w:lvl>
    <w:lvl w:ilvl="6" w:tentative="1">
      <w:start w:val="1"/>
      <w:numFmt w:val="decimal"/>
      <w:lvlText w:val="%7."/>
      <w:lvlJc w:val="left"/>
      <w:pPr>
        <w:ind w:left="5520" w:hanging="360"/>
      </w:pPr>
    </w:lvl>
    <w:lvl w:ilvl="7" w:tentative="1">
      <w:start w:val="1"/>
      <w:numFmt w:val="lowerLetter"/>
      <w:lvlText w:val="%8."/>
      <w:lvlJc w:val="left"/>
      <w:pPr>
        <w:ind w:left="6240" w:hanging="360"/>
      </w:pPr>
    </w:lvl>
    <w:lvl w:ilvl="8" w:tentative="1">
      <w:start w:val="1"/>
      <w:numFmt w:val="lowerRoman"/>
      <w:lvlText w:val="%9."/>
      <w:lvlJc w:val="right"/>
      <w:pPr>
        <w:ind w:left="6960" w:hanging="180"/>
      </w:pPr>
    </w:lvl>
  </w:abstractNum>
  <w:abstractNum w:abstractNumId="30">
    <w:nsid w:val="6E0C7EC0"/>
    <w:multiLevelType w:val="hybridMultilevel"/>
    <w:tmpl w:val="0626560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F0B4C5D"/>
    <w:multiLevelType w:val="hybridMultilevel"/>
    <w:tmpl w:val="FB3CC4E0"/>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33F7DBF"/>
    <w:multiLevelType w:val="hybridMultilevel"/>
    <w:tmpl w:val="117066E8"/>
    <w:lvl w:ilvl="0">
      <w:start w:val="1"/>
      <w:numFmt w:val="decimal"/>
      <w:lvlText w:val="(%1)"/>
      <w:lvlJc w:val="left"/>
      <w:pPr>
        <w:ind w:left="720" w:hanging="360"/>
      </w:pPr>
      <w:rPr>
        <w:rFonts w:ascii="Times New Roman" w:hAnsi="Times New Roman" w:eastAsiaTheme="minorHAnsi" w:cs="Times New Roman"/>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3457EAC"/>
    <w:multiLevelType w:val="hybridMultilevel"/>
    <w:tmpl w:val="025E318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78E4801"/>
    <w:multiLevelType w:val="hybridMultilevel"/>
    <w:tmpl w:val="94947F00"/>
    <w:lvl w:ilvl="0">
      <w:start w:val="11"/>
      <w:numFmt w:val="decimal"/>
      <w:lvlText w:val="(%1)"/>
      <w:lvlJc w:val="left"/>
      <w:pPr>
        <w:ind w:left="750" w:hanging="39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B22907"/>
    <w:multiLevelType w:val="hybridMultilevel"/>
    <w:tmpl w:val="3B0A58C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7CF1E7F"/>
    <w:multiLevelType w:val="hybridMultilevel"/>
    <w:tmpl w:val="781652A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B762AC0"/>
    <w:multiLevelType w:val="hybridMultilevel"/>
    <w:tmpl w:val="7AC8DC9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53327316">
    <w:abstractNumId w:val="9"/>
  </w:num>
  <w:num w:numId="2" w16cid:durableId="616642869">
    <w:abstractNumId w:val="15"/>
  </w:num>
  <w:num w:numId="3" w16cid:durableId="1060788467">
    <w:abstractNumId w:val="26"/>
  </w:num>
  <w:num w:numId="4" w16cid:durableId="1715034230">
    <w:abstractNumId w:val="12"/>
  </w:num>
  <w:num w:numId="5" w16cid:durableId="1297373719">
    <w:abstractNumId w:val="18"/>
  </w:num>
  <w:num w:numId="6" w16cid:durableId="243758871">
    <w:abstractNumId w:val="25"/>
  </w:num>
  <w:num w:numId="7" w16cid:durableId="45572064">
    <w:abstractNumId w:val="32"/>
  </w:num>
  <w:num w:numId="8" w16cid:durableId="2024166146">
    <w:abstractNumId w:val="14"/>
  </w:num>
  <w:num w:numId="9" w16cid:durableId="807362117">
    <w:abstractNumId w:val="29"/>
  </w:num>
  <w:num w:numId="10" w16cid:durableId="668095425">
    <w:abstractNumId w:val="22"/>
  </w:num>
  <w:num w:numId="11" w16cid:durableId="1985311436">
    <w:abstractNumId w:val="13"/>
  </w:num>
  <w:num w:numId="12" w16cid:durableId="911307137">
    <w:abstractNumId w:val="0"/>
  </w:num>
  <w:num w:numId="13" w16cid:durableId="1713772711">
    <w:abstractNumId w:val="17"/>
  </w:num>
  <w:num w:numId="14" w16cid:durableId="1334797733">
    <w:abstractNumId w:val="21"/>
  </w:num>
  <w:num w:numId="15" w16cid:durableId="982194292">
    <w:abstractNumId w:val="10"/>
  </w:num>
  <w:num w:numId="16" w16cid:durableId="276568680">
    <w:abstractNumId w:val="6"/>
  </w:num>
  <w:num w:numId="17" w16cid:durableId="418062825">
    <w:abstractNumId w:val="19"/>
  </w:num>
  <w:num w:numId="18" w16cid:durableId="1900825366">
    <w:abstractNumId w:val="8"/>
  </w:num>
  <w:num w:numId="19" w16cid:durableId="490953147">
    <w:abstractNumId w:val="11"/>
  </w:num>
  <w:num w:numId="20" w16cid:durableId="519248556">
    <w:abstractNumId w:val="16"/>
  </w:num>
  <w:num w:numId="21" w16cid:durableId="1620917352">
    <w:abstractNumId w:val="37"/>
  </w:num>
  <w:num w:numId="22" w16cid:durableId="2039742912">
    <w:abstractNumId w:val="23"/>
  </w:num>
  <w:num w:numId="23" w16cid:durableId="1851678694">
    <w:abstractNumId w:val="28"/>
  </w:num>
  <w:num w:numId="24" w16cid:durableId="177039719">
    <w:abstractNumId w:val="36"/>
  </w:num>
  <w:num w:numId="25" w16cid:durableId="918557677">
    <w:abstractNumId w:val="3"/>
  </w:num>
  <w:num w:numId="26" w16cid:durableId="2027053868">
    <w:abstractNumId w:val="4"/>
  </w:num>
  <w:num w:numId="27" w16cid:durableId="71121779">
    <w:abstractNumId w:val="2"/>
  </w:num>
  <w:num w:numId="28" w16cid:durableId="811167843">
    <w:abstractNumId w:val="31"/>
  </w:num>
  <w:num w:numId="29" w16cid:durableId="924076309">
    <w:abstractNumId w:val="33"/>
  </w:num>
  <w:num w:numId="30" w16cid:durableId="290788539">
    <w:abstractNumId w:val="34"/>
  </w:num>
  <w:num w:numId="31" w16cid:durableId="736324091">
    <w:abstractNumId w:val="1"/>
  </w:num>
  <w:num w:numId="32" w16cid:durableId="1395543236">
    <w:abstractNumId w:val="20"/>
  </w:num>
  <w:num w:numId="33" w16cid:durableId="766773671">
    <w:abstractNumId w:val="30"/>
  </w:num>
  <w:num w:numId="34" w16cid:durableId="1527787057">
    <w:abstractNumId w:val="24"/>
  </w:num>
  <w:num w:numId="35" w16cid:durableId="630864570">
    <w:abstractNumId w:val="5"/>
  </w:num>
  <w:num w:numId="36" w16cid:durableId="535507757">
    <w:abstractNumId w:val="35"/>
  </w:num>
  <w:num w:numId="37" w16cid:durableId="509566463">
    <w:abstractNumId w:val="7"/>
  </w:num>
  <w:num w:numId="38" w16cid:durableId="478037334">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EFD"/>
    <w:rsid w:val="00003E1C"/>
    <w:rsid w:val="00011EF1"/>
    <w:rsid w:val="00012248"/>
    <w:rsid w:val="000127F8"/>
    <w:rsid w:val="00020D54"/>
    <w:rsid w:val="00022976"/>
    <w:rsid w:val="00022B3C"/>
    <w:rsid w:val="000317E5"/>
    <w:rsid w:val="00033E24"/>
    <w:rsid w:val="0004163E"/>
    <w:rsid w:val="000511B7"/>
    <w:rsid w:val="000552F5"/>
    <w:rsid w:val="00060289"/>
    <w:rsid w:val="000651E4"/>
    <w:rsid w:val="00065BE9"/>
    <w:rsid w:val="000720E4"/>
    <w:rsid w:val="00074E2F"/>
    <w:rsid w:val="00080FEE"/>
    <w:rsid w:val="00090383"/>
    <w:rsid w:val="000904D4"/>
    <w:rsid w:val="000910B3"/>
    <w:rsid w:val="0009621E"/>
    <w:rsid w:val="000976A0"/>
    <w:rsid w:val="00097C0A"/>
    <w:rsid w:val="000A03C5"/>
    <w:rsid w:val="000A6E6C"/>
    <w:rsid w:val="000B09C3"/>
    <w:rsid w:val="000C1A79"/>
    <w:rsid w:val="000C39F3"/>
    <w:rsid w:val="000C69FD"/>
    <w:rsid w:val="000C7410"/>
    <w:rsid w:val="000D0AC2"/>
    <w:rsid w:val="000D14E7"/>
    <w:rsid w:val="000D49E9"/>
    <w:rsid w:val="000F2B38"/>
    <w:rsid w:val="00106198"/>
    <w:rsid w:val="001111D3"/>
    <w:rsid w:val="00112F75"/>
    <w:rsid w:val="0011600D"/>
    <w:rsid w:val="00117AFB"/>
    <w:rsid w:val="00127E47"/>
    <w:rsid w:val="0013078D"/>
    <w:rsid w:val="00134435"/>
    <w:rsid w:val="00147746"/>
    <w:rsid w:val="00147FB1"/>
    <w:rsid w:val="00157D28"/>
    <w:rsid w:val="00167441"/>
    <w:rsid w:val="00176D49"/>
    <w:rsid w:val="001816ED"/>
    <w:rsid w:val="001847DE"/>
    <w:rsid w:val="0018691E"/>
    <w:rsid w:val="00190BC3"/>
    <w:rsid w:val="001A01D3"/>
    <w:rsid w:val="001A3D5F"/>
    <w:rsid w:val="001B04D9"/>
    <w:rsid w:val="001B10A8"/>
    <w:rsid w:val="001B54FC"/>
    <w:rsid w:val="001B5840"/>
    <w:rsid w:val="001C1084"/>
    <w:rsid w:val="001C24D5"/>
    <w:rsid w:val="001C2AF0"/>
    <w:rsid w:val="001C54CF"/>
    <w:rsid w:val="001C673C"/>
    <w:rsid w:val="001D4B2A"/>
    <w:rsid w:val="001E232B"/>
    <w:rsid w:val="001F4DE5"/>
    <w:rsid w:val="001F59C7"/>
    <w:rsid w:val="001F7413"/>
    <w:rsid w:val="00202648"/>
    <w:rsid w:val="00202BDF"/>
    <w:rsid w:val="002035DE"/>
    <w:rsid w:val="0020477E"/>
    <w:rsid w:val="00206382"/>
    <w:rsid w:val="00210D48"/>
    <w:rsid w:val="002118D7"/>
    <w:rsid w:val="002126A4"/>
    <w:rsid w:val="00215443"/>
    <w:rsid w:val="00215FB2"/>
    <w:rsid w:val="002168E7"/>
    <w:rsid w:val="002222F0"/>
    <w:rsid w:val="00223114"/>
    <w:rsid w:val="00224226"/>
    <w:rsid w:val="0022542C"/>
    <w:rsid w:val="00232C3D"/>
    <w:rsid w:val="00235A39"/>
    <w:rsid w:val="00241F4C"/>
    <w:rsid w:val="00247213"/>
    <w:rsid w:val="00251081"/>
    <w:rsid w:val="002516B3"/>
    <w:rsid w:val="0025385C"/>
    <w:rsid w:val="00257E40"/>
    <w:rsid w:val="00260956"/>
    <w:rsid w:val="00265D7E"/>
    <w:rsid w:val="00274062"/>
    <w:rsid w:val="002746D6"/>
    <w:rsid w:val="00277C78"/>
    <w:rsid w:val="00292B17"/>
    <w:rsid w:val="002A1FCB"/>
    <w:rsid w:val="002A2C8F"/>
    <w:rsid w:val="002A3A3E"/>
    <w:rsid w:val="002B052A"/>
    <w:rsid w:val="002B21D2"/>
    <w:rsid w:val="002B47EF"/>
    <w:rsid w:val="002B75C7"/>
    <w:rsid w:val="002C0064"/>
    <w:rsid w:val="002C15FD"/>
    <w:rsid w:val="002C2D4E"/>
    <w:rsid w:val="002C3E0B"/>
    <w:rsid w:val="002F0323"/>
    <w:rsid w:val="002F6A67"/>
    <w:rsid w:val="00302C2F"/>
    <w:rsid w:val="00313D2F"/>
    <w:rsid w:val="00315A6C"/>
    <w:rsid w:val="00322E0E"/>
    <w:rsid w:val="003247B0"/>
    <w:rsid w:val="00326197"/>
    <w:rsid w:val="00326837"/>
    <w:rsid w:val="00333FAF"/>
    <w:rsid w:val="00335C24"/>
    <w:rsid w:val="003366A4"/>
    <w:rsid w:val="003429FA"/>
    <w:rsid w:val="00351C26"/>
    <w:rsid w:val="00366711"/>
    <w:rsid w:val="00372050"/>
    <w:rsid w:val="003827EB"/>
    <w:rsid w:val="00386DC0"/>
    <w:rsid w:val="00386FB7"/>
    <w:rsid w:val="003915D6"/>
    <w:rsid w:val="00391B4E"/>
    <w:rsid w:val="003944ED"/>
    <w:rsid w:val="00395357"/>
    <w:rsid w:val="003A0D64"/>
    <w:rsid w:val="003A6FA5"/>
    <w:rsid w:val="003B0CE2"/>
    <w:rsid w:val="003B2A3C"/>
    <w:rsid w:val="003B2AD0"/>
    <w:rsid w:val="003B3720"/>
    <w:rsid w:val="003C097D"/>
    <w:rsid w:val="003C2976"/>
    <w:rsid w:val="003C593C"/>
    <w:rsid w:val="003C6F39"/>
    <w:rsid w:val="003D3634"/>
    <w:rsid w:val="003D4DA0"/>
    <w:rsid w:val="003D76A6"/>
    <w:rsid w:val="003E7144"/>
    <w:rsid w:val="003F25AD"/>
    <w:rsid w:val="003F2AEB"/>
    <w:rsid w:val="003F7C9F"/>
    <w:rsid w:val="0040363B"/>
    <w:rsid w:val="004053D0"/>
    <w:rsid w:val="004055B1"/>
    <w:rsid w:val="004065A4"/>
    <w:rsid w:val="00407A01"/>
    <w:rsid w:val="004144A4"/>
    <w:rsid w:val="004158DB"/>
    <w:rsid w:val="00415DC6"/>
    <w:rsid w:val="0042190C"/>
    <w:rsid w:val="00422E6C"/>
    <w:rsid w:val="00423D0E"/>
    <w:rsid w:val="00430C36"/>
    <w:rsid w:val="00431E02"/>
    <w:rsid w:val="00437611"/>
    <w:rsid w:val="0043767C"/>
    <w:rsid w:val="00437768"/>
    <w:rsid w:val="00447156"/>
    <w:rsid w:val="0045432E"/>
    <w:rsid w:val="004612CB"/>
    <w:rsid w:val="004640C7"/>
    <w:rsid w:val="00465C5D"/>
    <w:rsid w:val="00476111"/>
    <w:rsid w:val="00476B21"/>
    <w:rsid w:val="00477628"/>
    <w:rsid w:val="00477CB9"/>
    <w:rsid w:val="004832CE"/>
    <w:rsid w:val="0048365A"/>
    <w:rsid w:val="0048402E"/>
    <w:rsid w:val="00487CBD"/>
    <w:rsid w:val="00487DAF"/>
    <w:rsid w:val="0049796F"/>
    <w:rsid w:val="004A1030"/>
    <w:rsid w:val="004A6AF5"/>
    <w:rsid w:val="004B14B0"/>
    <w:rsid w:val="004B3923"/>
    <w:rsid w:val="004B3B5A"/>
    <w:rsid w:val="004C11B2"/>
    <w:rsid w:val="004D0B41"/>
    <w:rsid w:val="004D2E32"/>
    <w:rsid w:val="004F7E58"/>
    <w:rsid w:val="00516183"/>
    <w:rsid w:val="0052012A"/>
    <w:rsid w:val="0052254C"/>
    <w:rsid w:val="00522975"/>
    <w:rsid w:val="00522ECF"/>
    <w:rsid w:val="00523210"/>
    <w:rsid w:val="00534C30"/>
    <w:rsid w:val="0054010B"/>
    <w:rsid w:val="005404FD"/>
    <w:rsid w:val="00541243"/>
    <w:rsid w:val="005534C3"/>
    <w:rsid w:val="005539E9"/>
    <w:rsid w:val="0055551D"/>
    <w:rsid w:val="0056024B"/>
    <w:rsid w:val="00560AD3"/>
    <w:rsid w:val="00570A7C"/>
    <w:rsid w:val="00570F46"/>
    <w:rsid w:val="00571EC2"/>
    <w:rsid w:val="00572825"/>
    <w:rsid w:val="0057445A"/>
    <w:rsid w:val="005814A0"/>
    <w:rsid w:val="00587A9A"/>
    <w:rsid w:val="00587D80"/>
    <w:rsid w:val="00590987"/>
    <w:rsid w:val="0059656D"/>
    <w:rsid w:val="005978BA"/>
    <w:rsid w:val="005A0117"/>
    <w:rsid w:val="005A10FB"/>
    <w:rsid w:val="005A3AD9"/>
    <w:rsid w:val="005A7689"/>
    <w:rsid w:val="005B3224"/>
    <w:rsid w:val="005C6705"/>
    <w:rsid w:val="005C7E8B"/>
    <w:rsid w:val="005D0BA6"/>
    <w:rsid w:val="005D4EFC"/>
    <w:rsid w:val="005D5E8B"/>
    <w:rsid w:val="005D5F3B"/>
    <w:rsid w:val="005D75CD"/>
    <w:rsid w:val="005E1967"/>
    <w:rsid w:val="005E5E44"/>
    <w:rsid w:val="005F2749"/>
    <w:rsid w:val="005F5F77"/>
    <w:rsid w:val="005F6912"/>
    <w:rsid w:val="0061164C"/>
    <w:rsid w:val="00613A9D"/>
    <w:rsid w:val="006142AB"/>
    <w:rsid w:val="00622B95"/>
    <w:rsid w:val="00636B6E"/>
    <w:rsid w:val="006439D7"/>
    <w:rsid w:val="00645BCA"/>
    <w:rsid w:val="006478E6"/>
    <w:rsid w:val="00662B1C"/>
    <w:rsid w:val="00664684"/>
    <w:rsid w:val="00666F86"/>
    <w:rsid w:val="006723DF"/>
    <w:rsid w:val="00677165"/>
    <w:rsid w:val="00681332"/>
    <w:rsid w:val="00684123"/>
    <w:rsid w:val="006878DD"/>
    <w:rsid w:val="006965E4"/>
    <w:rsid w:val="006A2EBC"/>
    <w:rsid w:val="006A5556"/>
    <w:rsid w:val="006A7853"/>
    <w:rsid w:val="006B07DD"/>
    <w:rsid w:val="006B1668"/>
    <w:rsid w:val="006B59A8"/>
    <w:rsid w:val="006B6E75"/>
    <w:rsid w:val="006C023B"/>
    <w:rsid w:val="006C3E89"/>
    <w:rsid w:val="006D1B97"/>
    <w:rsid w:val="006D2064"/>
    <w:rsid w:val="006D7DF4"/>
    <w:rsid w:val="006E00F1"/>
    <w:rsid w:val="006E064A"/>
    <w:rsid w:val="006E2C33"/>
    <w:rsid w:val="006E70F8"/>
    <w:rsid w:val="006F0A58"/>
    <w:rsid w:val="006F210E"/>
    <w:rsid w:val="006F4BED"/>
    <w:rsid w:val="00710CFB"/>
    <w:rsid w:val="007132F1"/>
    <w:rsid w:val="007152CA"/>
    <w:rsid w:val="00720513"/>
    <w:rsid w:val="00720515"/>
    <w:rsid w:val="00720906"/>
    <w:rsid w:val="0072618E"/>
    <w:rsid w:val="00733326"/>
    <w:rsid w:val="007339A4"/>
    <w:rsid w:val="00735CD2"/>
    <w:rsid w:val="00745700"/>
    <w:rsid w:val="0074722A"/>
    <w:rsid w:val="00756846"/>
    <w:rsid w:val="007642DD"/>
    <w:rsid w:val="00773388"/>
    <w:rsid w:val="00773664"/>
    <w:rsid w:val="00777907"/>
    <w:rsid w:val="00782329"/>
    <w:rsid w:val="007932B5"/>
    <w:rsid w:val="007944A6"/>
    <w:rsid w:val="00795AEC"/>
    <w:rsid w:val="007A0509"/>
    <w:rsid w:val="007A6EF6"/>
    <w:rsid w:val="007B1B4F"/>
    <w:rsid w:val="007B1E6F"/>
    <w:rsid w:val="007B1EFD"/>
    <w:rsid w:val="007B3598"/>
    <w:rsid w:val="007C2AF9"/>
    <w:rsid w:val="007C66D9"/>
    <w:rsid w:val="007C6A6F"/>
    <w:rsid w:val="007D1C05"/>
    <w:rsid w:val="007D58A3"/>
    <w:rsid w:val="007E0B23"/>
    <w:rsid w:val="007F2251"/>
    <w:rsid w:val="007F5723"/>
    <w:rsid w:val="007F690D"/>
    <w:rsid w:val="007F7A49"/>
    <w:rsid w:val="00803396"/>
    <w:rsid w:val="0081018A"/>
    <w:rsid w:val="00817DC9"/>
    <w:rsid w:val="00820F38"/>
    <w:rsid w:val="00822928"/>
    <w:rsid w:val="008230F4"/>
    <w:rsid w:val="00823D1E"/>
    <w:rsid w:val="00827EE2"/>
    <w:rsid w:val="00827F9C"/>
    <w:rsid w:val="00840FC1"/>
    <w:rsid w:val="008415F5"/>
    <w:rsid w:val="0084389B"/>
    <w:rsid w:val="008467DD"/>
    <w:rsid w:val="00850348"/>
    <w:rsid w:val="00857006"/>
    <w:rsid w:val="0086686F"/>
    <w:rsid w:val="0086719F"/>
    <w:rsid w:val="008840A1"/>
    <w:rsid w:val="00884D5B"/>
    <w:rsid w:val="008874D9"/>
    <w:rsid w:val="008928FB"/>
    <w:rsid w:val="00896154"/>
    <w:rsid w:val="008A007B"/>
    <w:rsid w:val="008A35CE"/>
    <w:rsid w:val="008A7698"/>
    <w:rsid w:val="008B0932"/>
    <w:rsid w:val="008B2945"/>
    <w:rsid w:val="008B41D7"/>
    <w:rsid w:val="008B51FF"/>
    <w:rsid w:val="008B7AF8"/>
    <w:rsid w:val="008D6CEF"/>
    <w:rsid w:val="008E12BE"/>
    <w:rsid w:val="008E1BC5"/>
    <w:rsid w:val="008E47F0"/>
    <w:rsid w:val="008E4994"/>
    <w:rsid w:val="008F34AF"/>
    <w:rsid w:val="008F4CD7"/>
    <w:rsid w:val="009011C1"/>
    <w:rsid w:val="009031CD"/>
    <w:rsid w:val="009109DE"/>
    <w:rsid w:val="0092331B"/>
    <w:rsid w:val="0092424D"/>
    <w:rsid w:val="00930393"/>
    <w:rsid w:val="0094003A"/>
    <w:rsid w:val="0095188E"/>
    <w:rsid w:val="009566FA"/>
    <w:rsid w:val="00957E22"/>
    <w:rsid w:val="0096021C"/>
    <w:rsid w:val="00961A89"/>
    <w:rsid w:val="00961B0D"/>
    <w:rsid w:val="00965A3D"/>
    <w:rsid w:val="0097361D"/>
    <w:rsid w:val="00981792"/>
    <w:rsid w:val="00982DB0"/>
    <w:rsid w:val="00987A4D"/>
    <w:rsid w:val="00990CAA"/>
    <w:rsid w:val="0099412F"/>
    <w:rsid w:val="009A1197"/>
    <w:rsid w:val="009A1225"/>
    <w:rsid w:val="009A466E"/>
    <w:rsid w:val="009B1F19"/>
    <w:rsid w:val="009B32E5"/>
    <w:rsid w:val="009B3842"/>
    <w:rsid w:val="009B60AC"/>
    <w:rsid w:val="009B651A"/>
    <w:rsid w:val="009B7A89"/>
    <w:rsid w:val="009C084E"/>
    <w:rsid w:val="009C4558"/>
    <w:rsid w:val="009D593E"/>
    <w:rsid w:val="009D5FD4"/>
    <w:rsid w:val="009D69BA"/>
    <w:rsid w:val="009F1874"/>
    <w:rsid w:val="00A04B9E"/>
    <w:rsid w:val="00A0533D"/>
    <w:rsid w:val="00A11B86"/>
    <w:rsid w:val="00A1211F"/>
    <w:rsid w:val="00A218FC"/>
    <w:rsid w:val="00A24549"/>
    <w:rsid w:val="00A30A09"/>
    <w:rsid w:val="00A31D4B"/>
    <w:rsid w:val="00A36B4B"/>
    <w:rsid w:val="00A37849"/>
    <w:rsid w:val="00A4025C"/>
    <w:rsid w:val="00A472D4"/>
    <w:rsid w:val="00A54107"/>
    <w:rsid w:val="00A561CB"/>
    <w:rsid w:val="00A602E7"/>
    <w:rsid w:val="00A61101"/>
    <w:rsid w:val="00A657F0"/>
    <w:rsid w:val="00A664A5"/>
    <w:rsid w:val="00A6755C"/>
    <w:rsid w:val="00A67841"/>
    <w:rsid w:val="00A67EDA"/>
    <w:rsid w:val="00A72184"/>
    <w:rsid w:val="00A81702"/>
    <w:rsid w:val="00A84049"/>
    <w:rsid w:val="00A9152A"/>
    <w:rsid w:val="00A979CB"/>
    <w:rsid w:val="00A97A47"/>
    <w:rsid w:val="00AA66E9"/>
    <w:rsid w:val="00AB270E"/>
    <w:rsid w:val="00AC7AF0"/>
    <w:rsid w:val="00AC7C55"/>
    <w:rsid w:val="00AD268A"/>
    <w:rsid w:val="00AD3297"/>
    <w:rsid w:val="00AE288A"/>
    <w:rsid w:val="00AE3361"/>
    <w:rsid w:val="00AF3EFA"/>
    <w:rsid w:val="00AF57AD"/>
    <w:rsid w:val="00B01D86"/>
    <w:rsid w:val="00B0265B"/>
    <w:rsid w:val="00B04B39"/>
    <w:rsid w:val="00B14F0C"/>
    <w:rsid w:val="00B30E03"/>
    <w:rsid w:val="00B34BDF"/>
    <w:rsid w:val="00B35BA3"/>
    <w:rsid w:val="00B35D74"/>
    <w:rsid w:val="00B37BB2"/>
    <w:rsid w:val="00B40353"/>
    <w:rsid w:val="00B42BF7"/>
    <w:rsid w:val="00B43483"/>
    <w:rsid w:val="00B43E23"/>
    <w:rsid w:val="00B47B33"/>
    <w:rsid w:val="00B522CE"/>
    <w:rsid w:val="00B52326"/>
    <w:rsid w:val="00B52DDC"/>
    <w:rsid w:val="00B6092E"/>
    <w:rsid w:val="00B8343C"/>
    <w:rsid w:val="00B84C7D"/>
    <w:rsid w:val="00BA4FD3"/>
    <w:rsid w:val="00BB0FCF"/>
    <w:rsid w:val="00BB2CC4"/>
    <w:rsid w:val="00BB5A4C"/>
    <w:rsid w:val="00BC2FEB"/>
    <w:rsid w:val="00BC3FDB"/>
    <w:rsid w:val="00BC59F8"/>
    <w:rsid w:val="00BD0D87"/>
    <w:rsid w:val="00BD2149"/>
    <w:rsid w:val="00BD26E0"/>
    <w:rsid w:val="00BD34DD"/>
    <w:rsid w:val="00BD48B5"/>
    <w:rsid w:val="00BE2473"/>
    <w:rsid w:val="00BE3548"/>
    <w:rsid w:val="00BE542B"/>
    <w:rsid w:val="00BE7A0F"/>
    <w:rsid w:val="00C02814"/>
    <w:rsid w:val="00C07CB4"/>
    <w:rsid w:val="00C113E1"/>
    <w:rsid w:val="00C14A2D"/>
    <w:rsid w:val="00C14DE5"/>
    <w:rsid w:val="00C17815"/>
    <w:rsid w:val="00C230AE"/>
    <w:rsid w:val="00C42178"/>
    <w:rsid w:val="00C4339F"/>
    <w:rsid w:val="00C643BB"/>
    <w:rsid w:val="00C66581"/>
    <w:rsid w:val="00C6733D"/>
    <w:rsid w:val="00C70D6A"/>
    <w:rsid w:val="00C747D5"/>
    <w:rsid w:val="00C74D12"/>
    <w:rsid w:val="00C801E5"/>
    <w:rsid w:val="00C8331F"/>
    <w:rsid w:val="00C85869"/>
    <w:rsid w:val="00C9356F"/>
    <w:rsid w:val="00CA4EB3"/>
    <w:rsid w:val="00CA56E2"/>
    <w:rsid w:val="00CA5BE3"/>
    <w:rsid w:val="00CA5F41"/>
    <w:rsid w:val="00CA6075"/>
    <w:rsid w:val="00CA6D36"/>
    <w:rsid w:val="00CA7A2F"/>
    <w:rsid w:val="00CA7F91"/>
    <w:rsid w:val="00CB4865"/>
    <w:rsid w:val="00CD435C"/>
    <w:rsid w:val="00CE0451"/>
    <w:rsid w:val="00CE0BC4"/>
    <w:rsid w:val="00CE1BAF"/>
    <w:rsid w:val="00CE4439"/>
    <w:rsid w:val="00CF2DD9"/>
    <w:rsid w:val="00CF4082"/>
    <w:rsid w:val="00D01F79"/>
    <w:rsid w:val="00D02217"/>
    <w:rsid w:val="00D03164"/>
    <w:rsid w:val="00D0319B"/>
    <w:rsid w:val="00D03C4B"/>
    <w:rsid w:val="00D03D0B"/>
    <w:rsid w:val="00D043BC"/>
    <w:rsid w:val="00D07260"/>
    <w:rsid w:val="00D1196B"/>
    <w:rsid w:val="00D14EA3"/>
    <w:rsid w:val="00D2590C"/>
    <w:rsid w:val="00D3504A"/>
    <w:rsid w:val="00D3657F"/>
    <w:rsid w:val="00D36AA6"/>
    <w:rsid w:val="00D47815"/>
    <w:rsid w:val="00D47FFD"/>
    <w:rsid w:val="00D56BCF"/>
    <w:rsid w:val="00D57A7A"/>
    <w:rsid w:val="00D57EDF"/>
    <w:rsid w:val="00D6315B"/>
    <w:rsid w:val="00D71EA7"/>
    <w:rsid w:val="00D746F6"/>
    <w:rsid w:val="00D76E3A"/>
    <w:rsid w:val="00D8332F"/>
    <w:rsid w:val="00D86301"/>
    <w:rsid w:val="00D87F94"/>
    <w:rsid w:val="00D9390E"/>
    <w:rsid w:val="00D94E4E"/>
    <w:rsid w:val="00DA14CF"/>
    <w:rsid w:val="00DA31A9"/>
    <w:rsid w:val="00DB2876"/>
    <w:rsid w:val="00DB2A92"/>
    <w:rsid w:val="00DB2D58"/>
    <w:rsid w:val="00DB7857"/>
    <w:rsid w:val="00DB7F57"/>
    <w:rsid w:val="00DC04D2"/>
    <w:rsid w:val="00DC1ECF"/>
    <w:rsid w:val="00DC6BF6"/>
    <w:rsid w:val="00DD210C"/>
    <w:rsid w:val="00DD2F04"/>
    <w:rsid w:val="00DD3F01"/>
    <w:rsid w:val="00DD4A14"/>
    <w:rsid w:val="00DE15E8"/>
    <w:rsid w:val="00DE1957"/>
    <w:rsid w:val="00DF3510"/>
    <w:rsid w:val="00DF7EE3"/>
    <w:rsid w:val="00E01AAF"/>
    <w:rsid w:val="00E06A59"/>
    <w:rsid w:val="00E07CC4"/>
    <w:rsid w:val="00E12984"/>
    <w:rsid w:val="00E141DA"/>
    <w:rsid w:val="00E22BDA"/>
    <w:rsid w:val="00E24E73"/>
    <w:rsid w:val="00E36EF8"/>
    <w:rsid w:val="00E40C2B"/>
    <w:rsid w:val="00E436E9"/>
    <w:rsid w:val="00E43FCA"/>
    <w:rsid w:val="00E45B3C"/>
    <w:rsid w:val="00E45F87"/>
    <w:rsid w:val="00E476CA"/>
    <w:rsid w:val="00E54DAA"/>
    <w:rsid w:val="00E551D7"/>
    <w:rsid w:val="00E61404"/>
    <w:rsid w:val="00E63273"/>
    <w:rsid w:val="00E67E40"/>
    <w:rsid w:val="00E72469"/>
    <w:rsid w:val="00E770CC"/>
    <w:rsid w:val="00E81E40"/>
    <w:rsid w:val="00E823CB"/>
    <w:rsid w:val="00E84BB1"/>
    <w:rsid w:val="00E935F2"/>
    <w:rsid w:val="00E93ADE"/>
    <w:rsid w:val="00E9515E"/>
    <w:rsid w:val="00E96BE3"/>
    <w:rsid w:val="00EB6E07"/>
    <w:rsid w:val="00EC35F5"/>
    <w:rsid w:val="00EC42F2"/>
    <w:rsid w:val="00EC5B1A"/>
    <w:rsid w:val="00EC7FE8"/>
    <w:rsid w:val="00ED16E0"/>
    <w:rsid w:val="00ED3315"/>
    <w:rsid w:val="00ED41AF"/>
    <w:rsid w:val="00ED42F1"/>
    <w:rsid w:val="00ED597B"/>
    <w:rsid w:val="00EE0C5A"/>
    <w:rsid w:val="00EE4F20"/>
    <w:rsid w:val="00EE740A"/>
    <w:rsid w:val="00EF2FEE"/>
    <w:rsid w:val="00F0294B"/>
    <w:rsid w:val="00F04991"/>
    <w:rsid w:val="00F11F37"/>
    <w:rsid w:val="00F14417"/>
    <w:rsid w:val="00F177B8"/>
    <w:rsid w:val="00F24F54"/>
    <w:rsid w:val="00F26082"/>
    <w:rsid w:val="00F4045B"/>
    <w:rsid w:val="00F44EDC"/>
    <w:rsid w:val="00F45438"/>
    <w:rsid w:val="00F45E6B"/>
    <w:rsid w:val="00F50404"/>
    <w:rsid w:val="00F56754"/>
    <w:rsid w:val="00F60102"/>
    <w:rsid w:val="00F65A5D"/>
    <w:rsid w:val="00F7037E"/>
    <w:rsid w:val="00F72874"/>
    <w:rsid w:val="00F72AE6"/>
    <w:rsid w:val="00F74D98"/>
    <w:rsid w:val="00F76CD9"/>
    <w:rsid w:val="00F80C91"/>
    <w:rsid w:val="00F81C0E"/>
    <w:rsid w:val="00F847EA"/>
    <w:rsid w:val="00F919C8"/>
    <w:rsid w:val="00F93E08"/>
    <w:rsid w:val="00F94730"/>
    <w:rsid w:val="00FA6051"/>
    <w:rsid w:val="00FA6B5F"/>
    <w:rsid w:val="00FA7A6D"/>
    <w:rsid w:val="00FB27AE"/>
    <w:rsid w:val="00FB40DE"/>
    <w:rsid w:val="00FD0176"/>
    <w:rsid w:val="00FD25D5"/>
    <w:rsid w:val="00FD2C6B"/>
    <w:rsid w:val="00FD39A4"/>
    <w:rsid w:val="00FD45C1"/>
    <w:rsid w:val="00FE6A21"/>
    <w:rsid w:val="00FE6DC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44D73AC"/>
  <w15:docId w15:val="{76DCCC6C-5F38-4105-8E2A-3A0533AD0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EFD"/>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CM51">
    <w:name w:val="CM51"/>
    <w:basedOn w:val="Default"/>
    <w:next w:val="Default"/>
    <w:uiPriority w:val="99"/>
    <w:rsid w:val="007B1EFD"/>
    <w:rPr>
      <w:rFonts w:cstheme="minorBidi"/>
      <w:color w:val="auto"/>
    </w:rPr>
  </w:style>
  <w:style w:type="paragraph" w:customStyle="1" w:styleId="CM52">
    <w:name w:val="CM52"/>
    <w:basedOn w:val="Default"/>
    <w:next w:val="Default"/>
    <w:uiPriority w:val="99"/>
    <w:rsid w:val="007B1EFD"/>
    <w:rPr>
      <w:rFonts w:cstheme="minorBidi"/>
      <w:color w:val="auto"/>
    </w:rPr>
  </w:style>
  <w:style w:type="paragraph" w:customStyle="1" w:styleId="CM9">
    <w:name w:val="CM9"/>
    <w:basedOn w:val="Default"/>
    <w:next w:val="Default"/>
    <w:uiPriority w:val="99"/>
    <w:rsid w:val="007B1EFD"/>
    <w:pPr>
      <w:spacing w:line="276" w:lineRule="atLeast"/>
    </w:pPr>
    <w:rPr>
      <w:rFonts w:ascii="Arial" w:hAnsi="Arial" w:cs="Arial"/>
      <w:color w:val="auto"/>
    </w:rPr>
  </w:style>
  <w:style w:type="paragraph" w:styleId="ListParagraph">
    <w:name w:val="List Paragraph"/>
    <w:basedOn w:val="Normal"/>
    <w:uiPriority w:val="34"/>
    <w:qFormat/>
    <w:rsid w:val="0092424D"/>
    <w:pPr>
      <w:ind w:left="720"/>
      <w:contextualSpacing/>
    </w:pPr>
  </w:style>
  <w:style w:type="paragraph" w:styleId="BalloonText">
    <w:name w:val="Balloon Text"/>
    <w:basedOn w:val="Normal"/>
    <w:link w:val="BalloonTextChar"/>
    <w:uiPriority w:val="99"/>
    <w:semiHidden/>
    <w:unhideWhenUsed/>
    <w:rsid w:val="007F7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7A49"/>
    <w:rPr>
      <w:rFonts w:ascii="Tahoma" w:hAnsi="Tahoma" w:cs="Tahoma"/>
      <w:sz w:val="16"/>
      <w:szCs w:val="16"/>
    </w:rPr>
  </w:style>
  <w:style w:type="character" w:styleId="Hyperlink">
    <w:name w:val="Hyperlink"/>
    <w:basedOn w:val="DefaultParagraphFont"/>
    <w:uiPriority w:val="99"/>
    <w:unhideWhenUsed/>
    <w:rsid w:val="00E81E40"/>
    <w:rPr>
      <w:color w:val="0000FF" w:themeColor="hyperlink"/>
      <w:u w:val="single"/>
    </w:rPr>
  </w:style>
  <w:style w:type="paragraph" w:styleId="Header">
    <w:name w:val="header"/>
    <w:basedOn w:val="Normal"/>
    <w:link w:val="HeaderChar"/>
    <w:uiPriority w:val="99"/>
    <w:unhideWhenUsed/>
    <w:rsid w:val="00265D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5D7E"/>
  </w:style>
  <w:style w:type="paragraph" w:styleId="Footer">
    <w:name w:val="footer"/>
    <w:basedOn w:val="Normal"/>
    <w:link w:val="FooterChar"/>
    <w:uiPriority w:val="99"/>
    <w:unhideWhenUsed/>
    <w:rsid w:val="00265D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5D7E"/>
  </w:style>
  <w:style w:type="paragraph" w:styleId="NormalWeb">
    <w:name w:val="Normal (Web)"/>
    <w:basedOn w:val="Normal"/>
    <w:uiPriority w:val="99"/>
    <w:unhideWhenUsed/>
    <w:rsid w:val="003C6F39"/>
    <w:pPr>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uiPriority w:val="99"/>
    <w:rsid w:val="00BD48B5"/>
  </w:style>
  <w:style w:type="paragraph" w:styleId="FootnoteText">
    <w:name w:val="footnote text"/>
    <w:basedOn w:val="Normal"/>
    <w:link w:val="FootnoteTextChar"/>
    <w:uiPriority w:val="99"/>
    <w:semiHidden/>
    <w:unhideWhenUsed/>
    <w:rsid w:val="00BD48B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D48B5"/>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48B5"/>
    <w:rPr>
      <w:sz w:val="16"/>
      <w:szCs w:val="16"/>
    </w:rPr>
  </w:style>
  <w:style w:type="paragraph" w:styleId="CommentText">
    <w:name w:val="annotation text"/>
    <w:basedOn w:val="Normal"/>
    <w:link w:val="CommentTextChar"/>
    <w:uiPriority w:val="99"/>
    <w:unhideWhenUsed/>
    <w:rsid w:val="00BD48B5"/>
    <w:pPr>
      <w:spacing w:after="160" w:line="240" w:lineRule="auto"/>
    </w:pPr>
    <w:rPr>
      <w:sz w:val="20"/>
      <w:szCs w:val="20"/>
    </w:rPr>
  </w:style>
  <w:style w:type="character" w:customStyle="1" w:styleId="CommentTextChar">
    <w:name w:val="Comment Text Char"/>
    <w:basedOn w:val="DefaultParagraphFont"/>
    <w:link w:val="CommentText"/>
    <w:uiPriority w:val="99"/>
    <w:rsid w:val="00BD48B5"/>
    <w:rPr>
      <w:sz w:val="20"/>
      <w:szCs w:val="20"/>
    </w:rPr>
  </w:style>
  <w:style w:type="paragraph" w:styleId="CommentSubject">
    <w:name w:val="annotation subject"/>
    <w:basedOn w:val="CommentText"/>
    <w:next w:val="CommentText"/>
    <w:link w:val="CommentSubjectChar"/>
    <w:uiPriority w:val="99"/>
    <w:semiHidden/>
    <w:unhideWhenUsed/>
    <w:rsid w:val="00EE740A"/>
    <w:pPr>
      <w:spacing w:after="200"/>
    </w:pPr>
    <w:rPr>
      <w:b/>
      <w:bCs/>
    </w:rPr>
  </w:style>
  <w:style w:type="character" w:customStyle="1" w:styleId="CommentSubjectChar">
    <w:name w:val="Comment Subject Char"/>
    <w:basedOn w:val="CommentTextChar"/>
    <w:link w:val="CommentSubject"/>
    <w:uiPriority w:val="99"/>
    <w:semiHidden/>
    <w:rsid w:val="00EE740A"/>
    <w:rPr>
      <w:b/>
      <w:bCs/>
      <w:sz w:val="20"/>
      <w:szCs w:val="20"/>
    </w:rPr>
  </w:style>
  <w:style w:type="paragraph" w:styleId="PlainText">
    <w:name w:val="Plain Text"/>
    <w:basedOn w:val="Normal"/>
    <w:link w:val="PlainTextChar"/>
    <w:uiPriority w:val="99"/>
    <w:unhideWhenUsed/>
    <w:rsid w:val="007F57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7F5723"/>
    <w:rPr>
      <w:rFonts w:ascii="Calibri" w:hAnsi="Calibri"/>
      <w:szCs w:val="21"/>
    </w:rPr>
  </w:style>
  <w:style w:type="table" w:customStyle="1" w:styleId="TableGrid1">
    <w:name w:val="Table Grid1"/>
    <w:basedOn w:val="TableNormal"/>
    <w:next w:val="TableGrid"/>
    <w:uiPriority w:val="39"/>
    <w:rsid w:val="00E84BB1"/>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84B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127F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E2473"/>
    <w:rPr>
      <w:color w:val="605E5C"/>
      <w:shd w:val="clear" w:color="auto" w:fill="E1DFDD"/>
    </w:rPr>
  </w:style>
  <w:style w:type="paragraph" w:styleId="Revision">
    <w:name w:val="Revision"/>
    <w:hidden/>
    <w:uiPriority w:val="99"/>
    <w:semiHidden/>
    <w:rsid w:val="00E67E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63B4C0-39FD-4BB3-AE7C-D4140A63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2832</Words>
  <Characters>16146</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BIS</Company>
  <LinksUpToDate>false</LinksUpToDate>
  <CharactersWithSpaces>18941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Crace</dc:creator>
  <cp:lastModifiedBy>Nancy Kook</cp:lastModifiedBy>
  <cp:revision>4</cp:revision>
  <cp:lastPrinted>2018-03-14T16:19:00Z</cp:lastPrinted>
  <dcterms:created xsi:type="dcterms:W3CDTF">2025-11-26T18:41:00Z</dcterms:created>
  <dcterms:modified xsi:type="dcterms:W3CDTF">2025-11-26T18:42:00Z</dcterms:modified>
</cp:coreProperties>
</file>