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15B95" w14:paraId="259D1D36" w14:textId="6C392BD2">
      <w:pPr>
        <w:pStyle w:val="TOC2"/>
        <w:rPr>
          <w:rFonts w:asciiTheme="minorHAnsi" w:eastAsiaTheme="minorEastAsia" w:hAnsiTheme="minorHAnsi" w:cstheme="minorBidi"/>
          <w:b w:val="0"/>
          <w:bCs w:val="0"/>
          <w:noProof/>
        </w:rPr>
      </w:pPr>
      <w:r>
        <w:fldChar w:fldCharType="begin"/>
      </w:r>
      <w:r>
        <w:instrText xml:space="preserve"> TOC \o "1-3" \h \z \u </w:instrText>
      </w:r>
      <w:r>
        <w:fldChar w:fldCharType="separate"/>
      </w:r>
      <w:hyperlink w:anchor="_Toc200627074" w:history="1">
        <w:r w:rsidRPr="00CF22A2">
          <w:rPr>
            <w:rStyle w:val="Hyperlink"/>
            <w:noProof/>
          </w:rPr>
          <w:t>Focus Groups</w:t>
        </w:r>
        <w:r>
          <w:rPr>
            <w:noProof/>
            <w:webHidden/>
          </w:rPr>
          <w:tab/>
        </w:r>
        <w:r>
          <w:rPr>
            <w:noProof/>
            <w:webHidden/>
          </w:rPr>
          <w:fldChar w:fldCharType="begin"/>
        </w:r>
        <w:r>
          <w:rPr>
            <w:noProof/>
            <w:webHidden/>
          </w:rPr>
          <w:instrText xml:space="preserve"> PAGEREF _Toc200627074 \h </w:instrText>
        </w:r>
        <w:r>
          <w:rPr>
            <w:noProof/>
            <w:webHidden/>
          </w:rPr>
          <w:fldChar w:fldCharType="separate"/>
        </w:r>
        <w:r>
          <w:rPr>
            <w:noProof/>
            <w:webHidden/>
          </w:rPr>
          <w:t>2</w:t>
        </w:r>
        <w:r>
          <w:rPr>
            <w:noProof/>
            <w:webHidden/>
          </w:rPr>
          <w:fldChar w:fldCharType="end"/>
        </w:r>
      </w:hyperlink>
    </w:p>
    <w:p w:rsidR="00B15B95" w14:paraId="17765D9D" w14:textId="264797E4">
      <w:pPr>
        <w:pStyle w:val="TOC3"/>
        <w:tabs>
          <w:tab w:val="right" w:leader="dot" w:pos="9350"/>
        </w:tabs>
        <w:rPr>
          <w:rFonts w:eastAsiaTheme="minorEastAsia"/>
          <w:noProof/>
        </w:rPr>
      </w:pPr>
      <w:hyperlink w:anchor="_Toc200627075" w:history="1">
        <w:r w:rsidRPr="00CF22A2">
          <w:rPr>
            <w:rStyle w:val="Hyperlink"/>
            <w:noProof/>
            <w:highlight w:val="lightGray"/>
          </w:rPr>
          <w:t>Initial Recruitment Email (Faculty/Staff)</w:t>
        </w:r>
        <w:r>
          <w:rPr>
            <w:noProof/>
            <w:webHidden/>
          </w:rPr>
          <w:tab/>
        </w:r>
        <w:r>
          <w:rPr>
            <w:noProof/>
            <w:webHidden/>
          </w:rPr>
          <w:fldChar w:fldCharType="begin"/>
        </w:r>
        <w:r>
          <w:rPr>
            <w:noProof/>
            <w:webHidden/>
          </w:rPr>
          <w:instrText xml:space="preserve"> PAGEREF _Toc200627075 \h </w:instrText>
        </w:r>
        <w:r>
          <w:rPr>
            <w:noProof/>
            <w:webHidden/>
          </w:rPr>
          <w:fldChar w:fldCharType="separate"/>
        </w:r>
        <w:r>
          <w:rPr>
            <w:noProof/>
            <w:webHidden/>
          </w:rPr>
          <w:t>2</w:t>
        </w:r>
        <w:r>
          <w:rPr>
            <w:noProof/>
            <w:webHidden/>
          </w:rPr>
          <w:fldChar w:fldCharType="end"/>
        </w:r>
      </w:hyperlink>
    </w:p>
    <w:p w:rsidR="00B15B95" w14:paraId="32F1FDF8" w14:textId="4970D432">
      <w:pPr>
        <w:pStyle w:val="TOC3"/>
        <w:tabs>
          <w:tab w:val="right" w:leader="dot" w:pos="9350"/>
        </w:tabs>
        <w:rPr>
          <w:rFonts w:eastAsiaTheme="minorEastAsia"/>
          <w:noProof/>
        </w:rPr>
      </w:pPr>
      <w:hyperlink w:anchor="_Toc200627076" w:history="1">
        <w:r w:rsidRPr="00CF22A2">
          <w:rPr>
            <w:rStyle w:val="Hyperlink"/>
            <w:noProof/>
            <w:highlight w:val="lightGray"/>
          </w:rPr>
          <w:t>Recruitment Script to be Announced by Leadership (e.g., Group Commander</w:t>
        </w:r>
        <w:r w:rsidRPr="00CF22A2">
          <w:rPr>
            <w:rStyle w:val="Hyperlink"/>
            <w:noProof/>
          </w:rPr>
          <w:t>)</w:t>
        </w:r>
        <w:r>
          <w:rPr>
            <w:noProof/>
            <w:webHidden/>
          </w:rPr>
          <w:tab/>
        </w:r>
        <w:r>
          <w:rPr>
            <w:noProof/>
            <w:webHidden/>
          </w:rPr>
          <w:fldChar w:fldCharType="begin"/>
        </w:r>
        <w:r>
          <w:rPr>
            <w:noProof/>
            <w:webHidden/>
          </w:rPr>
          <w:instrText xml:space="preserve"> PAGEREF _Toc200627076 \h </w:instrText>
        </w:r>
        <w:r>
          <w:rPr>
            <w:noProof/>
            <w:webHidden/>
          </w:rPr>
          <w:fldChar w:fldCharType="separate"/>
        </w:r>
        <w:r>
          <w:rPr>
            <w:noProof/>
            <w:webHidden/>
          </w:rPr>
          <w:t>3</w:t>
        </w:r>
        <w:r>
          <w:rPr>
            <w:noProof/>
            <w:webHidden/>
          </w:rPr>
          <w:fldChar w:fldCharType="end"/>
        </w:r>
      </w:hyperlink>
    </w:p>
    <w:p w:rsidR="00B15B95" w14:paraId="08A8D3D6" w14:textId="160948F0">
      <w:pPr>
        <w:pStyle w:val="TOC3"/>
        <w:tabs>
          <w:tab w:val="right" w:leader="dot" w:pos="9350"/>
        </w:tabs>
        <w:rPr>
          <w:rFonts w:eastAsiaTheme="minorEastAsia"/>
          <w:noProof/>
        </w:rPr>
      </w:pPr>
      <w:hyperlink w:anchor="_Toc200627077" w:history="1">
        <w:r w:rsidRPr="00CF22A2">
          <w:rPr>
            <w:rStyle w:val="Hyperlink"/>
            <w:noProof/>
            <w:highlight w:val="lightGray"/>
          </w:rPr>
          <w:t>Initial Recruitment Email (Current Parents)</w:t>
        </w:r>
        <w:r>
          <w:rPr>
            <w:noProof/>
            <w:webHidden/>
          </w:rPr>
          <w:tab/>
        </w:r>
        <w:r>
          <w:rPr>
            <w:noProof/>
            <w:webHidden/>
          </w:rPr>
          <w:fldChar w:fldCharType="begin"/>
        </w:r>
        <w:r>
          <w:rPr>
            <w:noProof/>
            <w:webHidden/>
          </w:rPr>
          <w:instrText xml:space="preserve"> PAGEREF _Toc200627077 \h </w:instrText>
        </w:r>
        <w:r>
          <w:rPr>
            <w:noProof/>
            <w:webHidden/>
          </w:rPr>
          <w:fldChar w:fldCharType="separate"/>
        </w:r>
        <w:r>
          <w:rPr>
            <w:noProof/>
            <w:webHidden/>
          </w:rPr>
          <w:t>4</w:t>
        </w:r>
        <w:r>
          <w:rPr>
            <w:noProof/>
            <w:webHidden/>
          </w:rPr>
          <w:fldChar w:fldCharType="end"/>
        </w:r>
      </w:hyperlink>
    </w:p>
    <w:p w:rsidR="00B15B95" w14:paraId="4FD369D2" w14:textId="4C7394A1">
      <w:pPr>
        <w:pStyle w:val="TOC3"/>
        <w:tabs>
          <w:tab w:val="right" w:leader="dot" w:pos="9350"/>
        </w:tabs>
        <w:rPr>
          <w:rFonts w:eastAsiaTheme="minorEastAsia"/>
          <w:noProof/>
        </w:rPr>
      </w:pPr>
      <w:hyperlink w:anchor="_Toc200627078" w:history="1">
        <w:r w:rsidRPr="00CF22A2">
          <w:rPr>
            <w:rStyle w:val="Hyperlink"/>
            <w:noProof/>
            <w:highlight w:val="lightGray"/>
          </w:rPr>
          <w:t>Initial Recruitment Email (Alumni)</w:t>
        </w:r>
        <w:r>
          <w:rPr>
            <w:noProof/>
            <w:webHidden/>
          </w:rPr>
          <w:tab/>
        </w:r>
        <w:r>
          <w:rPr>
            <w:noProof/>
            <w:webHidden/>
          </w:rPr>
          <w:fldChar w:fldCharType="begin"/>
        </w:r>
        <w:r>
          <w:rPr>
            <w:noProof/>
            <w:webHidden/>
          </w:rPr>
          <w:instrText xml:space="preserve"> PAGEREF _Toc200627078 \h </w:instrText>
        </w:r>
        <w:r>
          <w:rPr>
            <w:noProof/>
            <w:webHidden/>
          </w:rPr>
          <w:fldChar w:fldCharType="separate"/>
        </w:r>
        <w:r>
          <w:rPr>
            <w:noProof/>
            <w:webHidden/>
          </w:rPr>
          <w:t>5</w:t>
        </w:r>
        <w:r>
          <w:rPr>
            <w:noProof/>
            <w:webHidden/>
          </w:rPr>
          <w:fldChar w:fldCharType="end"/>
        </w:r>
      </w:hyperlink>
    </w:p>
    <w:p w:rsidR="00B15B95" w14:paraId="7C8F7627" w14:textId="7426432E">
      <w:pPr>
        <w:pStyle w:val="TOC3"/>
        <w:tabs>
          <w:tab w:val="right" w:leader="dot" w:pos="9350"/>
        </w:tabs>
        <w:rPr>
          <w:rFonts w:eastAsiaTheme="minorEastAsia"/>
          <w:noProof/>
        </w:rPr>
      </w:pPr>
      <w:hyperlink w:anchor="_Toc200627079" w:history="1">
        <w:r w:rsidRPr="00CF22A2">
          <w:rPr>
            <w:rStyle w:val="Hyperlink"/>
            <w:noProof/>
          </w:rPr>
          <w:t>Focus Group Reminder Emails</w:t>
        </w:r>
        <w:r>
          <w:rPr>
            <w:noProof/>
            <w:webHidden/>
          </w:rPr>
          <w:tab/>
        </w:r>
        <w:r>
          <w:rPr>
            <w:noProof/>
            <w:webHidden/>
          </w:rPr>
          <w:fldChar w:fldCharType="begin"/>
        </w:r>
        <w:r>
          <w:rPr>
            <w:noProof/>
            <w:webHidden/>
          </w:rPr>
          <w:instrText xml:space="preserve"> PAGEREF _Toc200627079 \h </w:instrText>
        </w:r>
        <w:r>
          <w:rPr>
            <w:noProof/>
            <w:webHidden/>
          </w:rPr>
          <w:fldChar w:fldCharType="separate"/>
        </w:r>
        <w:r>
          <w:rPr>
            <w:noProof/>
            <w:webHidden/>
          </w:rPr>
          <w:t>6</w:t>
        </w:r>
        <w:r>
          <w:rPr>
            <w:noProof/>
            <w:webHidden/>
          </w:rPr>
          <w:fldChar w:fldCharType="end"/>
        </w:r>
      </w:hyperlink>
    </w:p>
    <w:p w:rsidR="00AD6547" w14:paraId="4C14A97C" w14:textId="26B4A058">
      <w:pPr>
        <w:rPr>
          <w:rFonts w:ascii="Arial" w:hAnsi="Arial" w:eastAsiaTheme="majorEastAsia" w:cs="Arial"/>
          <w:b/>
          <w:bCs/>
          <w:color w:val="BF4E14" w:themeColor="accent2" w:themeShade="BF"/>
          <w:sz w:val="32"/>
          <w:szCs w:val="32"/>
        </w:rPr>
      </w:pPr>
      <w:r>
        <w:rPr>
          <w:rFonts w:ascii="Arial" w:hAnsi="Arial" w:cs="Arial"/>
        </w:rPr>
        <w:fldChar w:fldCharType="end"/>
      </w:r>
      <w:r>
        <w:rPr>
          <w:rFonts w:ascii="Arial" w:hAnsi="Arial" w:cs="Arial"/>
        </w:rPr>
        <w:br w:type="page"/>
      </w:r>
    </w:p>
    <w:p w:rsidR="002360C8" w:rsidRPr="00526F9B" w:rsidP="000C2D73" w14:paraId="1052BC5F" w14:textId="43C38044">
      <w:pPr>
        <w:pStyle w:val="Heading2"/>
        <w:spacing w:line="276" w:lineRule="auto"/>
        <w:rPr>
          <w:rFonts w:ascii="Arial" w:hAnsi="Arial" w:cs="Arial"/>
        </w:rPr>
      </w:pPr>
      <w:bookmarkStart w:id="0" w:name="_Toc200627074"/>
      <w:r w:rsidRPr="00526F9B">
        <w:rPr>
          <w:rFonts w:ascii="Arial" w:hAnsi="Arial" w:cs="Arial"/>
        </w:rPr>
        <w:t>Focus Groups</w:t>
      </w:r>
      <w:bookmarkEnd w:id="0"/>
      <w:r w:rsidRPr="00526F9B">
        <w:rPr>
          <w:rFonts w:ascii="Arial" w:hAnsi="Arial" w:cs="Arial"/>
        </w:rPr>
        <w:t xml:space="preserve"> </w:t>
      </w:r>
    </w:p>
    <w:p w:rsidR="000C2D73" w:rsidRPr="00526F9B" w:rsidP="00526F9B" w14:paraId="2AE28EB0" w14:textId="10871CC9">
      <w:pPr>
        <w:pStyle w:val="Heading3"/>
        <w:rPr>
          <w:color w:val="auto"/>
        </w:rPr>
      </w:pPr>
      <w:bookmarkStart w:id="1" w:name="_Toc200627075"/>
      <w:r w:rsidRPr="00526F9B">
        <w:rPr>
          <w:highlight w:val="lightGray"/>
        </w:rPr>
        <w:t xml:space="preserve">Initial Recruitment Email </w:t>
      </w:r>
      <w:r w:rsidRPr="00526F9B" w:rsidR="00495935">
        <w:rPr>
          <w:highlight w:val="lightGray"/>
        </w:rPr>
        <w:t>(Faculty/Staff)</w:t>
      </w:r>
      <w:bookmarkEnd w:id="1"/>
    </w:p>
    <w:p w:rsidR="002360C8" w:rsidRPr="00526F9B" w:rsidP="00526F9B" w14:paraId="00F0C74E" w14:textId="5CBAE793">
      <w:pPr>
        <w:spacing w:line="276" w:lineRule="auto"/>
        <w:rPr>
          <w:rFonts w:ascii="Arial" w:hAnsi="Arial" w:cs="Arial"/>
        </w:rPr>
      </w:pPr>
      <w:r w:rsidRPr="00526F9B">
        <w:rPr>
          <w:rFonts w:ascii="Arial" w:hAnsi="Arial" w:cs="Arial"/>
          <w:b/>
          <w:bCs/>
        </w:rPr>
        <w:t>To</w:t>
      </w:r>
      <w:r w:rsidRPr="00526F9B">
        <w:rPr>
          <w:rFonts w:ascii="Arial" w:hAnsi="Arial" w:cs="Arial"/>
        </w:rPr>
        <w:t>: Faculty &amp; Staff</w:t>
      </w:r>
    </w:p>
    <w:p w:rsidR="002360C8" w:rsidRPr="00526F9B" w:rsidP="00526F9B" w14:paraId="1AF75872" w14:textId="721CA57F">
      <w:pPr>
        <w:spacing w:line="276" w:lineRule="auto"/>
        <w:rPr>
          <w:rFonts w:ascii="Arial" w:hAnsi="Arial" w:cs="Arial"/>
        </w:rPr>
      </w:pPr>
      <w:r>
        <w:rPr>
          <w:rFonts w:ascii="Arial" w:hAnsi="Arial" w:cs="Arial"/>
          <w:b/>
          <w:bCs/>
        </w:rPr>
        <w:t>[</w:t>
      </w:r>
      <w:r w:rsidRPr="00526F9B">
        <w:rPr>
          <w:rFonts w:ascii="Arial" w:hAnsi="Arial" w:cs="Arial"/>
          <w:b/>
          <w:bCs/>
        </w:rPr>
        <w:t>From</w:t>
      </w:r>
      <w:r w:rsidRPr="00526F9B">
        <w:rPr>
          <w:rFonts w:ascii="Arial" w:hAnsi="Arial" w:cs="Arial"/>
        </w:rPr>
        <w:t xml:space="preserve">: </w:t>
      </w:r>
      <w:r>
        <w:rPr>
          <w:rFonts w:ascii="Arial" w:hAnsi="Arial" w:cs="Arial"/>
        </w:rPr>
        <w:t>Respective MSA Offices]</w:t>
      </w:r>
    </w:p>
    <w:p w:rsidR="00622A6E" w:rsidP="000C2D73" w14:paraId="39DAC537" w14:textId="5005EE66">
      <w:pPr>
        <w:spacing w:line="276" w:lineRule="auto"/>
        <w:rPr>
          <w:rFonts w:ascii="Arial" w:hAnsi="Arial" w:cs="Arial"/>
        </w:rPr>
      </w:pPr>
      <w:r w:rsidRPr="00526F9B">
        <w:rPr>
          <w:rFonts w:ascii="Arial" w:hAnsi="Arial" w:cs="Arial"/>
          <w:b/>
          <w:bCs/>
        </w:rPr>
        <w:t>Subject</w:t>
      </w:r>
      <w:r w:rsidRPr="00526F9B">
        <w:rPr>
          <w:rFonts w:ascii="Arial" w:hAnsi="Arial" w:cs="Arial"/>
        </w:rPr>
        <w:t xml:space="preserve">: </w:t>
      </w:r>
      <w:r w:rsidRPr="00526F9B" w:rsidR="00AD37DB">
        <w:rPr>
          <w:rFonts w:ascii="Arial" w:hAnsi="Arial" w:cs="Arial"/>
        </w:rPr>
        <w:t xml:space="preserve">Invitation for CTTF Evaluation Focus Group </w:t>
      </w:r>
    </w:p>
    <w:p w:rsidR="00C63AC9" w:rsidP="00C63AC9" w14:paraId="387F5E42" w14:textId="079B5AD4">
      <w:pPr>
        <w:spacing w:line="276" w:lineRule="auto"/>
        <w:rPr>
          <w:rFonts w:ascii="Arial" w:hAnsi="Arial" w:cs="Arial"/>
        </w:rPr>
      </w:pPr>
      <w:r w:rsidRPr="00E43294">
        <w:rPr>
          <w:rFonts w:ascii="Arial" w:hAnsi="Arial" w:cs="Arial"/>
          <w:u w:val="single"/>
        </w:rPr>
        <w:t>BLUF</w:t>
      </w:r>
      <w:r>
        <w:rPr>
          <w:rFonts w:ascii="Arial" w:hAnsi="Arial" w:cs="Arial"/>
        </w:rPr>
        <w:t xml:space="preserve">: </w:t>
      </w:r>
      <w:r w:rsidR="00622A6E">
        <w:rPr>
          <w:rFonts w:ascii="Arial" w:hAnsi="Arial" w:cs="Arial"/>
        </w:rPr>
        <w:t>Request faculty/staff members to participate in a 90-minute focus group discussing CTTF</w:t>
      </w:r>
      <w:r w:rsidR="007A7742">
        <w:rPr>
          <w:rFonts w:ascii="Arial" w:hAnsi="Arial" w:cs="Arial"/>
        </w:rPr>
        <w:t xml:space="preserve"> evaluation</w:t>
      </w:r>
      <w:r w:rsidR="00622A6E">
        <w:rPr>
          <w:rFonts w:ascii="Arial" w:hAnsi="Arial" w:cs="Arial"/>
        </w:rPr>
        <w:t xml:space="preserve"> efforts.</w:t>
      </w:r>
      <w:r w:rsidRPr="00C63AC9">
        <w:rPr>
          <w:rFonts w:ascii="Arial" w:hAnsi="Arial" w:cs="Arial"/>
        </w:rPr>
        <w:t xml:space="preserve"> </w:t>
      </w:r>
      <w:r w:rsidRPr="00B469E8" w:rsidR="00FD3326">
        <w:rPr>
          <w:rFonts w:ascii="Arial" w:hAnsi="Arial" w:cs="Arial"/>
        </w:rPr>
        <w:t>P</w:t>
      </w:r>
      <w:r w:rsidRPr="00FD3326">
        <w:rPr>
          <w:rFonts w:ascii="Arial" w:hAnsi="Arial" w:cs="Arial"/>
        </w:rPr>
        <w:t xml:space="preserve">lease contact </w:t>
      </w:r>
      <w:hyperlink r:id="rId8" w:history="1">
        <w:r w:rsidRPr="00FD3326">
          <w:rPr>
            <w:rStyle w:val="Hyperlink"/>
            <w:rFonts w:ascii="Arial" w:hAnsi="Arial" w:cs="Arial"/>
          </w:rPr>
          <w:t>CTTFeval@norc.org</w:t>
        </w:r>
      </w:hyperlink>
      <w:r w:rsidRPr="00E43294" w:rsidR="00FD3326">
        <w:rPr>
          <w:rFonts w:ascii="Arial" w:hAnsi="Arial" w:cs="Arial"/>
        </w:rPr>
        <w:t xml:space="preserve"> to express your interest in participating</w:t>
      </w:r>
      <w:r w:rsidR="00FD3326">
        <w:rPr>
          <w:rFonts w:ascii="Arial" w:hAnsi="Arial" w:cs="Arial"/>
        </w:rPr>
        <w:t xml:space="preserve"> by [DATE] or reach out directly to &lt;POCs at MSA&gt;, also by [DATE]</w:t>
      </w:r>
      <w:r w:rsidRPr="00E43294">
        <w:rPr>
          <w:rFonts w:ascii="Arial" w:hAnsi="Arial" w:cs="Arial"/>
        </w:rPr>
        <w:t>.</w:t>
      </w:r>
      <w:r>
        <w:rPr>
          <w:rFonts w:ascii="Arial" w:hAnsi="Arial" w:cs="Arial"/>
        </w:rPr>
        <w:t xml:space="preserve"> </w:t>
      </w:r>
    </w:p>
    <w:p w:rsidR="00C63AC9" w:rsidP="00C63AC9" w14:paraId="5DDF4A05" w14:textId="77777777">
      <w:pPr>
        <w:spacing w:line="276" w:lineRule="auto"/>
        <w:rPr>
          <w:rFonts w:ascii="Arial" w:hAnsi="Arial" w:cs="Arial"/>
        </w:rPr>
      </w:pPr>
      <w:r w:rsidRPr="00E43294">
        <w:rPr>
          <w:rFonts w:ascii="Arial" w:hAnsi="Arial" w:cs="Arial"/>
          <w:u w:val="single"/>
        </w:rPr>
        <w:t>PURPOSE</w:t>
      </w:r>
      <w:r>
        <w:rPr>
          <w:rFonts w:ascii="Arial" w:hAnsi="Arial" w:cs="Arial"/>
        </w:rPr>
        <w:t xml:space="preserve">: </w:t>
      </w:r>
      <w:r w:rsidRPr="00EC41B6">
        <w:rPr>
          <w:rFonts w:ascii="Arial" w:hAnsi="Arial" w:cs="Arial"/>
        </w:rPr>
        <w:t xml:space="preserve">The </w:t>
      </w:r>
      <w:r>
        <w:rPr>
          <w:rFonts w:ascii="Arial" w:hAnsi="Arial" w:cs="Arial"/>
        </w:rPr>
        <w:t xml:space="preserve">focus groups' purpose is to understand how the MSA POAMs are being implemented and the role of faculty and staff in supporting </w:t>
      </w:r>
      <w:r w:rsidRPr="00526F9B">
        <w:rPr>
          <w:rFonts w:ascii="Arial" w:hAnsi="Arial" w:cs="Arial"/>
        </w:rPr>
        <w:t xml:space="preserve">efforts to </w:t>
      </w:r>
      <w:r>
        <w:rPr>
          <w:rFonts w:ascii="Arial" w:hAnsi="Arial" w:cs="Arial"/>
        </w:rPr>
        <w:t>increase protective factors</w:t>
      </w:r>
      <w:r w:rsidRPr="00526F9B">
        <w:rPr>
          <w:rFonts w:ascii="Arial" w:hAnsi="Arial" w:cs="Arial"/>
        </w:rPr>
        <w:t xml:space="preserve">. </w:t>
      </w:r>
      <w:r w:rsidRPr="00EC41B6">
        <w:rPr>
          <w:rFonts w:ascii="Arial" w:hAnsi="Arial" w:cs="Arial"/>
        </w:rPr>
        <w:t>Participation is voluntary and confidential. Findings will be aggregated and de-identified</w:t>
      </w:r>
      <w:r>
        <w:rPr>
          <w:rFonts w:ascii="Arial" w:hAnsi="Arial" w:cs="Arial"/>
        </w:rPr>
        <w:t>.</w:t>
      </w:r>
    </w:p>
    <w:p w:rsidR="00B44BD1" w:rsidP="00FC4C6A" w14:paraId="62BA9344" w14:textId="3D4E7103">
      <w:pPr>
        <w:rPr>
          <w:rFonts w:ascii="Arial" w:hAnsi="Arial" w:cs="Arial"/>
        </w:rPr>
      </w:pPr>
      <w:r w:rsidRPr="00E43294">
        <w:rPr>
          <w:rFonts w:ascii="Arial" w:hAnsi="Arial" w:cs="Arial"/>
          <w:u w:val="single"/>
        </w:rPr>
        <w:t>BACKGROUND</w:t>
      </w:r>
      <w:r w:rsidRPr="11BEF529">
        <w:rPr>
          <w:rFonts w:ascii="Arial" w:hAnsi="Arial" w:cs="Arial"/>
        </w:rPr>
        <w:t xml:space="preserve">: </w:t>
      </w:r>
      <w:r w:rsidRPr="00FC4C6A" w:rsidR="00FC4C6A">
        <w:rPr>
          <w:rFonts w:ascii="Arial" w:eastAsia="Times New Roman" w:hAnsi="Arial" w:cs="Arial"/>
          <w:color w:val="000000" w:themeColor="text1"/>
        </w:rPr>
        <w:t>In 2023, USMA, USNA, and USAFA were directed to develop Plans of Action and Milestones (POAMs) related to the prevention of sexual assault and other harmful behaviors. Each POAM outlines action steps to respond to the immediate, intermediate, and long-term recommendations identified in the 2023 MSA On-site Installation Evaluation (OSIE) report. As a result of the OSIE, a central MSA Command Climate Transformation Task Force (CTTF) was established, and each MSA established an MSA-specific CTTF.</w:t>
      </w:r>
      <w:r w:rsidRPr="00FC4C6A" w:rsidR="00FC4C6A">
        <w:rPr>
          <w:rFonts w:ascii="Arial" w:eastAsia="Times New Roman" w:hAnsi="Arial" w:cs="Arial"/>
          <w:color w:val="FF0000"/>
        </w:rPr>
        <w:t xml:space="preserve"> </w:t>
      </w:r>
      <w:r w:rsidRPr="00FC4C6A" w:rsidR="00FC4C6A">
        <w:rPr>
          <w:rFonts w:ascii="Arial" w:eastAsia="Times New Roman" w:hAnsi="Arial" w:cs="Arial"/>
        </w:rPr>
        <w:t xml:space="preserve">Now that actions have been carried out, </w:t>
      </w:r>
      <w:r w:rsidRPr="00FC4C6A" w:rsidR="00FC4C6A">
        <w:rPr>
          <w:rFonts w:ascii="Arial" w:eastAsia="Times New Roman" w:hAnsi="Arial" w:cs="Arial"/>
          <w:color w:val="000000" w:themeColor="text1"/>
        </w:rPr>
        <w:t>DoD’s OFR OCCWI is evaluating the CTTF activities across the three MSAs. DoD has contracted NORC at the University of Chicago to help carry out the evaluation.</w:t>
      </w:r>
    </w:p>
    <w:p w:rsidR="00622A6E" w:rsidP="00526F9B" w14:paraId="0B2D1E95" w14:textId="10426A61">
      <w:pPr>
        <w:pBdr>
          <w:bottom w:val="single" w:sz="6" w:space="31" w:color="auto"/>
        </w:pBdr>
        <w:spacing w:line="276" w:lineRule="auto"/>
        <w:rPr>
          <w:rFonts w:ascii="Arial" w:hAnsi="Arial" w:cs="Arial"/>
        </w:rPr>
      </w:pPr>
      <w:r>
        <w:rPr>
          <w:rFonts w:ascii="Arial" w:hAnsi="Arial" w:cs="Arial"/>
        </w:rPr>
        <w:t>Sincerely,</w:t>
      </w:r>
    </w:p>
    <w:p w:rsidR="00AD37DB" w:rsidRPr="00526F9B" w:rsidP="00164846" w14:paraId="15FEAD5E" w14:textId="2354388C">
      <w:pPr>
        <w:pBdr>
          <w:bottom w:val="single" w:sz="6" w:space="31" w:color="auto"/>
        </w:pBdr>
        <w:spacing w:line="276" w:lineRule="auto"/>
        <w:rPr>
          <w:rFonts w:ascii="Arial" w:hAnsi="Arial" w:cs="Arial"/>
        </w:rPr>
      </w:pPr>
      <w:r>
        <w:rPr>
          <w:rFonts w:ascii="Arial" w:hAnsi="Arial" w:cs="Arial"/>
        </w:rPr>
        <w:t>[</w:t>
      </w:r>
      <w:r w:rsidR="00164846">
        <w:rPr>
          <w:rFonts w:ascii="Arial" w:hAnsi="Arial" w:cs="Arial"/>
        </w:rPr>
        <w:t xml:space="preserve">Insert </w:t>
      </w:r>
      <w:r>
        <w:rPr>
          <w:rFonts w:ascii="Arial" w:hAnsi="Arial" w:cs="Arial"/>
        </w:rPr>
        <w:t>Respective MSA POC/Offices</w:t>
      </w:r>
      <w:r w:rsidR="00164846">
        <w:rPr>
          <w:rFonts w:ascii="Arial" w:hAnsi="Arial" w:cs="Arial"/>
        </w:rPr>
        <w:t xml:space="preserve"> Signature</w:t>
      </w:r>
      <w:r w:rsidR="00DB1275">
        <w:rPr>
          <w:rFonts w:ascii="Arial" w:hAnsi="Arial" w:cs="Arial"/>
        </w:rPr>
        <w:t>]</w:t>
      </w:r>
    </w:p>
    <w:p w:rsidR="004E051E" w14:paraId="5DB4638C" w14:textId="77777777">
      <w:pPr>
        <w:rPr>
          <w:rFonts w:ascii="Arial" w:hAnsi="Arial" w:cs="Arial"/>
          <w:color w:val="BF4E14" w:themeColor="accent2" w:themeShade="BF"/>
          <w:highlight w:val="lightGray"/>
        </w:rPr>
      </w:pPr>
      <w:r>
        <w:rPr>
          <w:highlight w:val="lightGray"/>
        </w:rPr>
        <w:br w:type="page"/>
      </w:r>
    </w:p>
    <w:p w:rsidR="00614172" w:rsidRPr="00614172" w:rsidP="00526F9B" w14:paraId="32804223" w14:textId="77777777">
      <w:pPr>
        <w:pStyle w:val="Heading3"/>
      </w:pPr>
      <w:bookmarkStart w:id="2" w:name="_Toc200627076"/>
      <w:r w:rsidRPr="00614172">
        <w:rPr>
          <w:highlight w:val="lightGray"/>
        </w:rPr>
        <w:t>Recruitment Script to be Announced by Leadership (e.g., Group Commander</w:t>
      </w:r>
      <w:r w:rsidRPr="00614172">
        <w:t>)</w:t>
      </w:r>
      <w:bookmarkEnd w:id="2"/>
    </w:p>
    <w:p w:rsidR="00614172" w:rsidRPr="00614172" w:rsidP="00614172" w14:paraId="7D75F780" w14:textId="5E7612B2">
      <w:pPr>
        <w:numPr>
          <w:ilvl w:val="0"/>
          <w:numId w:val="5"/>
        </w:numPr>
        <w:spacing w:line="276" w:lineRule="auto"/>
        <w:contextualSpacing/>
        <w:rPr>
          <w:rFonts w:ascii="Arial" w:eastAsia="Aptos" w:hAnsi="Arial" w:cs="Arial"/>
        </w:rPr>
      </w:pPr>
      <w:r w:rsidRPr="00614172">
        <w:rPr>
          <w:rFonts w:ascii="Arial" w:eastAsia="Aptos" w:hAnsi="Arial" w:cs="Arial"/>
        </w:rPr>
        <w:t xml:space="preserve">Good morning/afternoon. The DoD and &lt;United States Military Academy, United States Naval Academy, OR United States Air Force Academy&gt; have partnered with NORC at the University of Chicago, an objective, nonpartisan research organization, to evaluate MSA’s POAMs and </w:t>
      </w:r>
      <w:r w:rsidR="00C743D0">
        <w:rPr>
          <w:rFonts w:ascii="Arial" w:eastAsia="Aptos" w:hAnsi="Arial" w:cs="Arial"/>
        </w:rPr>
        <w:t>Climate Transformation Task Force</w:t>
      </w:r>
      <w:r w:rsidRPr="00614172" w:rsidR="00C743D0">
        <w:rPr>
          <w:rFonts w:ascii="Arial" w:eastAsia="Aptos" w:hAnsi="Arial" w:cs="Arial"/>
        </w:rPr>
        <w:t xml:space="preserve"> </w:t>
      </w:r>
      <w:r w:rsidRPr="00614172">
        <w:rPr>
          <w:rFonts w:ascii="Arial" w:eastAsia="Aptos" w:hAnsi="Arial" w:cs="Arial"/>
        </w:rPr>
        <w:t>efforts.</w:t>
      </w:r>
    </w:p>
    <w:p w:rsidR="00614172" w:rsidRPr="00614172" w:rsidP="00614172" w14:paraId="31A4F1F2" w14:textId="748ECC40">
      <w:pPr>
        <w:numPr>
          <w:ilvl w:val="0"/>
          <w:numId w:val="5"/>
        </w:numPr>
        <w:spacing w:line="276" w:lineRule="auto"/>
        <w:rPr>
          <w:rFonts w:ascii="Arial" w:eastAsia="Aptos" w:hAnsi="Arial" w:cs="Arial"/>
        </w:rPr>
      </w:pPr>
      <w:r w:rsidRPr="00614172">
        <w:rPr>
          <w:rFonts w:ascii="Arial" w:eastAsia="Aptos" w:hAnsi="Arial" w:cs="Arial"/>
        </w:rPr>
        <w:t xml:space="preserve">As part of the evaluation, the DoD </w:t>
      </w:r>
      <w:r w:rsidR="00B568D9">
        <w:rPr>
          <w:rFonts w:ascii="Arial" w:eastAsia="Aptos" w:hAnsi="Arial" w:cs="Arial"/>
        </w:rPr>
        <w:t>invites</w:t>
      </w:r>
      <w:r w:rsidRPr="00614172">
        <w:rPr>
          <w:rFonts w:ascii="Arial" w:eastAsia="Aptos" w:hAnsi="Arial" w:cs="Arial"/>
        </w:rPr>
        <w:t xml:space="preserve"> faculty and staff to a 90-minute focus group discussion of CTTF efforts. Your participation is voluntary, confidential, and much appreciated. Findings will be aggregated and </w:t>
      </w:r>
      <w:r w:rsidR="00B568D9">
        <w:rPr>
          <w:rFonts w:ascii="Arial" w:eastAsia="Aptos" w:hAnsi="Arial" w:cs="Arial"/>
        </w:rPr>
        <w:t>de-identified</w:t>
      </w:r>
      <w:r w:rsidRPr="00614172">
        <w:rPr>
          <w:rFonts w:ascii="Arial" w:eastAsia="Aptos" w:hAnsi="Arial" w:cs="Arial"/>
        </w:rPr>
        <w:t>.</w:t>
      </w:r>
    </w:p>
    <w:p w:rsidR="00614172" w:rsidRPr="00614172" w:rsidP="00614172" w14:paraId="1FE2A1EA" w14:textId="6796D791">
      <w:pPr>
        <w:numPr>
          <w:ilvl w:val="0"/>
          <w:numId w:val="5"/>
        </w:numPr>
        <w:spacing w:line="276" w:lineRule="auto"/>
        <w:contextualSpacing/>
        <w:rPr>
          <w:rFonts w:ascii="Arial" w:eastAsia="Aptos" w:hAnsi="Arial" w:cs="Arial"/>
        </w:rPr>
      </w:pPr>
      <w:r w:rsidRPr="00614172">
        <w:rPr>
          <w:rFonts w:ascii="Arial" w:eastAsia="Aptos" w:hAnsi="Arial" w:cs="Arial"/>
        </w:rPr>
        <w:t>You [should have received OR are receiving] an invitation email</w:t>
      </w:r>
      <w:r w:rsidR="00C743D0">
        <w:rPr>
          <w:rFonts w:ascii="Arial" w:eastAsia="Aptos" w:hAnsi="Arial" w:cs="Arial"/>
        </w:rPr>
        <w:t xml:space="preserve"> —</w:t>
      </w:r>
      <w:r w:rsidRPr="00614172" w:rsidR="00C743D0">
        <w:rPr>
          <w:rFonts w:ascii="Arial" w:eastAsia="Aptos" w:hAnsi="Arial" w:cs="Arial"/>
        </w:rPr>
        <w:t xml:space="preserve"> </w:t>
      </w:r>
      <w:r w:rsidRPr="00614172">
        <w:rPr>
          <w:rFonts w:ascii="Arial" w:eastAsia="Aptos" w:hAnsi="Arial" w:cs="Arial"/>
        </w:rPr>
        <w:t xml:space="preserve">please respond by [DATE] if you’re </w:t>
      </w:r>
      <w:r w:rsidRPr="00614172" w:rsidR="00B568D9">
        <w:rPr>
          <w:rFonts w:ascii="Arial" w:eastAsia="Aptos" w:hAnsi="Arial" w:cs="Arial"/>
        </w:rPr>
        <w:t>interested or</w:t>
      </w:r>
      <w:r w:rsidRPr="00614172">
        <w:rPr>
          <w:rFonts w:ascii="Arial" w:eastAsia="Aptos" w:hAnsi="Arial" w:cs="Arial"/>
        </w:rPr>
        <w:t xml:space="preserve"> reach out directly to &lt;POCs at MSA&gt;</w:t>
      </w:r>
      <w:r w:rsidR="00C743D0">
        <w:rPr>
          <w:rFonts w:ascii="Arial" w:eastAsia="Aptos" w:hAnsi="Arial" w:cs="Arial"/>
        </w:rPr>
        <w:t xml:space="preserve">, also </w:t>
      </w:r>
      <w:r w:rsidRPr="00C743D0" w:rsidR="00C743D0">
        <w:rPr>
          <w:rFonts w:ascii="Arial" w:eastAsia="Aptos" w:hAnsi="Arial" w:cs="Arial"/>
        </w:rPr>
        <w:t>by [DATE]</w:t>
      </w:r>
      <w:r w:rsidRPr="00614172">
        <w:rPr>
          <w:rFonts w:ascii="Arial" w:eastAsia="Aptos" w:hAnsi="Arial" w:cs="Arial"/>
        </w:rPr>
        <w:t>.</w:t>
      </w:r>
    </w:p>
    <w:p w:rsidR="00614172" w:rsidRPr="00614172" w:rsidP="00614172" w14:paraId="546A4F0B" w14:textId="77777777">
      <w:pPr>
        <w:numPr>
          <w:ilvl w:val="0"/>
          <w:numId w:val="5"/>
        </w:numPr>
        <w:spacing w:line="276" w:lineRule="auto"/>
        <w:contextualSpacing/>
        <w:rPr>
          <w:rFonts w:ascii="Arial" w:eastAsia="Aptos" w:hAnsi="Arial" w:cs="Arial"/>
        </w:rPr>
      </w:pPr>
      <w:r w:rsidRPr="00614172">
        <w:rPr>
          <w:rFonts w:ascii="Arial" w:eastAsia="Aptos" w:hAnsi="Arial" w:cs="Arial"/>
        </w:rPr>
        <w:t>Thank you very much.</w:t>
      </w:r>
    </w:p>
    <w:p w:rsidR="00614172" w:rsidP="00AF236B" w14:paraId="64E83E58" w14:textId="7C1C6265">
      <w:pPr>
        <w:pStyle w:val="Heading3"/>
        <w:ind w:firstLine="720"/>
        <w:rPr>
          <w:highlight w:val="lightGray"/>
        </w:rPr>
      </w:pPr>
      <w:r>
        <w:rPr>
          <w:highlight w:val="lightGray"/>
        </w:rPr>
        <w:br w:type="page"/>
      </w:r>
    </w:p>
    <w:p w:rsidR="00A322E3" w:rsidRPr="00495935" w:rsidP="00DC6892" w14:paraId="0A2988BC" w14:textId="07DB0D69">
      <w:pPr>
        <w:pStyle w:val="Heading3"/>
      </w:pPr>
      <w:bookmarkStart w:id="3" w:name="_Toc200627077"/>
      <w:r w:rsidRPr="00526F9B">
        <w:rPr>
          <w:highlight w:val="lightGray"/>
        </w:rPr>
        <w:t>Initial Recruitment Email (</w:t>
      </w:r>
      <w:r w:rsidR="009C4334">
        <w:rPr>
          <w:highlight w:val="lightGray"/>
        </w:rPr>
        <w:t xml:space="preserve">Current </w:t>
      </w:r>
      <w:r w:rsidRPr="00526F9B">
        <w:rPr>
          <w:highlight w:val="lightGray"/>
        </w:rPr>
        <w:t>Parents)</w:t>
      </w:r>
      <w:bookmarkEnd w:id="3"/>
    </w:p>
    <w:p w:rsidR="004E051E" w:rsidRPr="00526F9B" w:rsidP="00526F9B" w14:paraId="2A301BA5" w14:textId="24E4B7BA">
      <w:pPr>
        <w:spacing w:line="276" w:lineRule="auto"/>
        <w:rPr>
          <w:rFonts w:ascii="Arial" w:hAnsi="Arial" w:cs="Arial"/>
        </w:rPr>
      </w:pPr>
      <w:r w:rsidRPr="00526F9B">
        <w:rPr>
          <w:rFonts w:ascii="Arial" w:hAnsi="Arial" w:cs="Arial"/>
          <w:b/>
          <w:bCs/>
        </w:rPr>
        <w:t>To</w:t>
      </w:r>
      <w:r w:rsidRPr="00526F9B">
        <w:rPr>
          <w:rFonts w:ascii="Arial" w:hAnsi="Arial" w:cs="Arial"/>
        </w:rPr>
        <w:t>: Parent</w:t>
      </w:r>
      <w:r w:rsidR="00AF236B">
        <w:rPr>
          <w:rFonts w:ascii="Arial" w:hAnsi="Arial" w:cs="Arial"/>
        </w:rPr>
        <w:t xml:space="preserve"> Groups</w:t>
      </w:r>
      <w:r w:rsidR="00E73F9B">
        <w:rPr>
          <w:rFonts w:ascii="Arial" w:hAnsi="Arial" w:cs="Arial"/>
        </w:rPr>
        <w:t>/Emails</w:t>
      </w:r>
    </w:p>
    <w:p w:rsidR="004834BD" w:rsidRPr="00526F9B" w:rsidP="00526F9B" w14:paraId="6194D88A" w14:textId="78B82E03">
      <w:pPr>
        <w:spacing w:line="276" w:lineRule="auto"/>
        <w:rPr>
          <w:rFonts w:ascii="Arial" w:hAnsi="Arial" w:cs="Arial"/>
        </w:rPr>
      </w:pPr>
      <w:r w:rsidRPr="00526F9B">
        <w:rPr>
          <w:rFonts w:ascii="Arial" w:hAnsi="Arial" w:cs="Arial"/>
          <w:b/>
          <w:bCs/>
        </w:rPr>
        <w:t>From</w:t>
      </w:r>
      <w:r w:rsidRPr="00526F9B">
        <w:rPr>
          <w:rFonts w:ascii="Arial" w:hAnsi="Arial" w:cs="Arial"/>
        </w:rPr>
        <w:t xml:space="preserve">: </w:t>
      </w:r>
      <w:r>
        <w:rPr>
          <w:rFonts w:ascii="Arial" w:hAnsi="Arial" w:cs="Arial"/>
        </w:rPr>
        <w:t>TBD</w:t>
      </w:r>
    </w:p>
    <w:p w:rsidR="00190005" w:rsidRPr="00526F9B" w:rsidP="00526F9B" w14:paraId="4FF2C4EB" w14:textId="029C4F34">
      <w:pPr>
        <w:spacing w:line="276" w:lineRule="auto"/>
        <w:rPr>
          <w:rFonts w:ascii="Arial" w:hAnsi="Arial" w:cs="Arial"/>
        </w:rPr>
      </w:pPr>
      <w:r w:rsidRPr="00526F9B">
        <w:rPr>
          <w:rFonts w:ascii="Arial" w:hAnsi="Arial" w:cs="Arial"/>
          <w:b/>
          <w:bCs/>
        </w:rPr>
        <w:t>Subject</w:t>
      </w:r>
      <w:r w:rsidRPr="00526F9B">
        <w:rPr>
          <w:rFonts w:ascii="Arial" w:hAnsi="Arial" w:cs="Arial"/>
        </w:rPr>
        <w:t xml:space="preserve">: Invitation </w:t>
      </w:r>
      <w:r w:rsidR="00AF236B">
        <w:rPr>
          <w:rFonts w:ascii="Arial" w:hAnsi="Arial" w:cs="Arial"/>
        </w:rPr>
        <w:t>to participate in a MSA</w:t>
      </w:r>
      <w:r w:rsidR="009C4334">
        <w:rPr>
          <w:rFonts w:ascii="Arial" w:hAnsi="Arial" w:cs="Arial"/>
        </w:rPr>
        <w:t xml:space="preserve"> Current</w:t>
      </w:r>
      <w:r w:rsidR="00AF236B">
        <w:rPr>
          <w:rFonts w:ascii="Arial" w:hAnsi="Arial" w:cs="Arial"/>
        </w:rPr>
        <w:t xml:space="preserve"> Parent </w:t>
      </w:r>
      <w:r w:rsidRPr="00526F9B">
        <w:rPr>
          <w:rFonts w:ascii="Arial" w:hAnsi="Arial" w:cs="Arial"/>
        </w:rPr>
        <w:t xml:space="preserve">Focus Group </w:t>
      </w:r>
    </w:p>
    <w:p w:rsidR="004834BD" w14:paraId="77C52FD3" w14:textId="70098D12">
      <w:pPr>
        <w:spacing w:line="276" w:lineRule="auto"/>
        <w:rPr>
          <w:rFonts w:ascii="Arial" w:hAnsi="Arial" w:cs="Arial"/>
        </w:rPr>
      </w:pPr>
      <w:r>
        <w:rPr>
          <w:rFonts w:ascii="Arial" w:hAnsi="Arial" w:cs="Arial"/>
        </w:rPr>
        <w:t>Greetings [Name],</w:t>
      </w:r>
    </w:p>
    <w:p w:rsidR="00AF236B" w14:paraId="7EEE4E2B" w14:textId="4BCB9E36">
      <w:pPr>
        <w:spacing w:line="276" w:lineRule="auto"/>
        <w:rPr>
          <w:rFonts w:ascii="Arial" w:hAnsi="Arial" w:cs="Arial"/>
        </w:rPr>
      </w:pPr>
      <w:r w:rsidRPr="00526F9B">
        <w:rPr>
          <w:rFonts w:ascii="Arial" w:hAnsi="Arial" w:cs="Arial"/>
        </w:rPr>
        <w:t xml:space="preserve">We are </w:t>
      </w:r>
      <w:r>
        <w:rPr>
          <w:rFonts w:ascii="Arial" w:hAnsi="Arial" w:cs="Arial"/>
        </w:rPr>
        <w:t xml:space="preserve">seeking parents of </w:t>
      </w:r>
      <w:r w:rsidR="00DB1275">
        <w:rPr>
          <w:rFonts w:ascii="Arial" w:hAnsi="Arial" w:cs="Arial"/>
        </w:rPr>
        <w:t xml:space="preserve">current </w:t>
      </w:r>
      <w:r>
        <w:rPr>
          <w:rFonts w:ascii="Arial" w:hAnsi="Arial" w:cs="Arial"/>
        </w:rPr>
        <w:t>cadets/midshipmen</w:t>
      </w:r>
      <w:r w:rsidR="00E73F9B">
        <w:rPr>
          <w:rFonts w:ascii="Arial" w:hAnsi="Arial" w:cs="Arial"/>
        </w:rPr>
        <w:t xml:space="preserve"> at USMA, USNA, and/or USAFA</w:t>
      </w:r>
      <w:r>
        <w:rPr>
          <w:rFonts w:ascii="Arial" w:hAnsi="Arial" w:cs="Arial"/>
        </w:rPr>
        <w:t xml:space="preserve"> to participate in a focus group to discuss their perceptions of the MSA’s efforts to create an environment free of harmful behaviors,</w:t>
      </w:r>
      <w:r w:rsidR="00E73F9B">
        <w:rPr>
          <w:rFonts w:ascii="Arial" w:hAnsi="Arial" w:cs="Arial"/>
        </w:rPr>
        <w:t xml:space="preserve"> including</w:t>
      </w:r>
      <w:r>
        <w:rPr>
          <w:rFonts w:ascii="Arial" w:hAnsi="Arial" w:cs="Arial"/>
        </w:rPr>
        <w:t xml:space="preserve"> increasing protective factors and minimizing risk factors. </w:t>
      </w:r>
    </w:p>
    <w:p w:rsidR="00E73F9B" w:rsidRPr="00E73F9B" w:rsidP="00E73F9B" w14:paraId="140F3D18" w14:textId="4977D5F7">
      <w:pPr>
        <w:spacing w:line="276" w:lineRule="auto"/>
        <w:rPr>
          <w:rFonts w:ascii="Arial" w:hAnsi="Arial" w:cs="Arial"/>
        </w:rPr>
      </w:pPr>
      <w:r>
        <w:rPr>
          <w:rFonts w:ascii="Arial" w:hAnsi="Arial" w:cs="Arial"/>
        </w:rPr>
        <w:t xml:space="preserve">The DoD contracted with </w:t>
      </w:r>
      <w:r w:rsidRPr="00E73F9B">
        <w:rPr>
          <w:rFonts w:ascii="Arial" w:hAnsi="Arial" w:cs="Arial"/>
        </w:rPr>
        <w:t xml:space="preserve">NORC </w:t>
      </w:r>
      <w:r>
        <w:rPr>
          <w:rFonts w:ascii="Arial" w:hAnsi="Arial" w:cs="Arial"/>
        </w:rPr>
        <w:t>at the University of Chicago to conduct these focus groups. NORC is a non-partisan independent research organization.</w:t>
      </w:r>
    </w:p>
    <w:p w:rsidR="00190005" w:rsidRPr="00526F9B" w:rsidP="00526F9B" w14:paraId="699F7B1C" w14:textId="77777777">
      <w:pPr>
        <w:spacing w:line="276" w:lineRule="auto"/>
        <w:rPr>
          <w:rFonts w:ascii="Arial" w:hAnsi="Arial" w:cs="Arial"/>
        </w:rPr>
      </w:pPr>
      <w:r w:rsidRPr="00526F9B">
        <w:rPr>
          <w:rFonts w:ascii="Arial" w:hAnsi="Arial" w:cs="Arial"/>
        </w:rPr>
        <w:t xml:space="preserve">Please note that your participation is </w:t>
      </w:r>
      <w:r w:rsidRPr="00526F9B">
        <w:rPr>
          <w:rFonts w:ascii="Arial" w:hAnsi="Arial" w:cs="Arial"/>
          <w:b/>
          <w:bCs/>
        </w:rPr>
        <w:t xml:space="preserve">voluntary. </w:t>
      </w:r>
      <w:r w:rsidRPr="00526F9B">
        <w:rPr>
          <w:rFonts w:ascii="Arial" w:hAnsi="Arial" w:cs="Arial"/>
        </w:rPr>
        <w:t xml:space="preserve">The information you share will be confidential between you and the research team. Our findings will be aggregated, and you will not be able to be identified. </w:t>
      </w:r>
    </w:p>
    <w:p w:rsidR="00B568D9" w:rsidRPr="00B568D9" w:rsidP="00B568D9" w14:paraId="3194448D" w14:textId="3FB8FB34">
      <w:pPr>
        <w:spacing w:line="276" w:lineRule="auto"/>
        <w:rPr>
          <w:rFonts w:ascii="Arial" w:hAnsi="Arial" w:cs="Arial"/>
        </w:rPr>
      </w:pPr>
      <w:r>
        <w:rPr>
          <w:rFonts w:ascii="Arial" w:hAnsi="Arial" w:cs="Arial"/>
        </w:rPr>
        <w:t>P</w:t>
      </w:r>
      <w:r w:rsidRPr="00526F9B" w:rsidR="00190005">
        <w:rPr>
          <w:rFonts w:ascii="Arial" w:hAnsi="Arial" w:cs="Arial"/>
        </w:rPr>
        <w:t xml:space="preserve">lease </w:t>
      </w:r>
      <w:r>
        <w:rPr>
          <w:rFonts w:ascii="Arial" w:hAnsi="Arial" w:cs="Arial"/>
        </w:rPr>
        <w:t xml:space="preserve">select </w:t>
      </w:r>
      <w:r w:rsidR="001B5333">
        <w:rPr>
          <w:rFonts w:ascii="Arial" w:hAnsi="Arial" w:cs="Arial"/>
        </w:rPr>
        <w:t>scheduling options</w:t>
      </w:r>
      <w:r>
        <w:rPr>
          <w:rFonts w:ascii="Arial" w:hAnsi="Arial" w:cs="Arial"/>
        </w:rPr>
        <w:t xml:space="preserve"> to </w:t>
      </w:r>
      <w:r w:rsidRPr="00FD3326">
        <w:rPr>
          <w:rFonts w:ascii="Arial" w:hAnsi="Arial" w:cs="Arial"/>
        </w:rPr>
        <w:t>participat</w:t>
      </w:r>
      <w:r>
        <w:rPr>
          <w:rFonts w:ascii="Arial" w:hAnsi="Arial" w:cs="Arial"/>
        </w:rPr>
        <w:t>e</w:t>
      </w:r>
      <w:r w:rsidRPr="00FD3326">
        <w:rPr>
          <w:rFonts w:ascii="Arial" w:hAnsi="Arial" w:cs="Arial"/>
        </w:rPr>
        <w:t xml:space="preserve"> in the focus groups</w:t>
      </w:r>
      <w:r w:rsidR="00E73F9B">
        <w:rPr>
          <w:rFonts w:ascii="Arial" w:hAnsi="Arial" w:cs="Arial"/>
        </w:rPr>
        <w:t>:</w:t>
      </w:r>
    </w:p>
    <w:p w:rsidR="00E73F9B" w:rsidP="001B5333" w14:paraId="06923D28" w14:textId="34E540EC">
      <w:pPr>
        <w:rPr>
          <w:b/>
          <w:bCs/>
        </w:rPr>
      </w:pPr>
      <w:r>
        <w:rPr>
          <w:b/>
          <w:bCs/>
        </w:rPr>
        <w:t>[</w:t>
      </w:r>
      <w:r w:rsidRPr="00164846" w:rsidR="009C4334">
        <w:rPr>
          <w:b/>
          <w:bCs/>
        </w:rPr>
        <w:t>NORC will provide a scheduling link</w:t>
      </w:r>
      <w:r>
        <w:rPr>
          <w:b/>
          <w:bCs/>
        </w:rPr>
        <w:t>]</w:t>
      </w:r>
    </w:p>
    <w:p w:rsidR="00B568D9" w:rsidRPr="00B568D9" w:rsidP="00164846" w14:paraId="7DAE51BF" w14:textId="387E0CD0">
      <w:r>
        <w:t>The link will direct you to norc.org, a non-government website</w:t>
      </w:r>
      <w:r w:rsidR="006E46F4">
        <w:t>,</w:t>
      </w:r>
      <w:r>
        <w:t xml:space="preserve"> to complete the schedule</w:t>
      </w:r>
      <w:r w:rsidRPr="00164846">
        <w:t>.</w:t>
      </w:r>
    </w:p>
    <w:p w:rsidR="00E73F9B" w:rsidRPr="00526F9B" w:rsidP="00526F9B" w14:paraId="73DAD2E2" w14:textId="4EA03627">
      <w:pPr>
        <w:spacing w:line="276" w:lineRule="auto"/>
        <w:rPr>
          <w:rFonts w:ascii="Arial" w:hAnsi="Arial" w:cs="Arial"/>
        </w:rPr>
      </w:pPr>
      <w:r>
        <w:rPr>
          <w:rFonts w:ascii="Arial" w:hAnsi="Arial" w:cs="Arial"/>
        </w:rPr>
        <w:t xml:space="preserve">If you need additional information, please email </w:t>
      </w:r>
      <w:hyperlink r:id="rId8" w:history="1">
        <w:r w:rsidRPr="00282F3B" w:rsidR="00DC6892">
          <w:rPr>
            <w:rStyle w:val="Hyperlink"/>
            <w:rFonts w:ascii="Arial" w:hAnsi="Arial" w:cs="Arial"/>
          </w:rPr>
          <w:t>CTTFeval@norc.org</w:t>
        </w:r>
      </w:hyperlink>
      <w:r w:rsidR="00DC6892">
        <w:rPr>
          <w:rFonts w:ascii="Arial" w:hAnsi="Arial" w:cs="Arial"/>
        </w:rPr>
        <w:t xml:space="preserve"> </w:t>
      </w:r>
    </w:p>
    <w:p w:rsidR="00190005" w:rsidRPr="00526F9B" w:rsidP="00526F9B" w14:paraId="6B6318DC" w14:textId="77777777">
      <w:pPr>
        <w:spacing w:line="276" w:lineRule="auto"/>
        <w:rPr>
          <w:rFonts w:ascii="Arial" w:hAnsi="Arial" w:cs="Arial"/>
        </w:rPr>
      </w:pPr>
      <w:r w:rsidRPr="00526F9B">
        <w:rPr>
          <w:rFonts w:ascii="Arial" w:hAnsi="Arial" w:cs="Arial"/>
        </w:rPr>
        <w:t>Sincerely,</w:t>
      </w:r>
    </w:p>
    <w:p w:rsidR="00DA7226" w:rsidRPr="00DA7226" w:rsidP="00DA7226" w14:paraId="2F3D9841" w14:textId="77777777">
      <w:pPr>
        <w:rPr>
          <w:rFonts w:ascii="Arial" w:hAnsi="Arial" w:cs="Arial"/>
        </w:rPr>
      </w:pPr>
      <w:r w:rsidRPr="00DA7226">
        <w:rPr>
          <w:rFonts w:ascii="Arial" w:hAnsi="Arial" w:cs="Arial"/>
        </w:rPr>
        <w:t xml:space="preserve">[NORC team] </w:t>
      </w:r>
    </w:p>
    <w:p w:rsidR="00495935" w14:paraId="101CEC0C" w14:textId="77777777">
      <w:pPr>
        <w:rPr>
          <w:rFonts w:ascii="Arial" w:hAnsi="Arial" w:cs="Arial"/>
        </w:rPr>
      </w:pPr>
      <w:r>
        <w:rPr>
          <w:rFonts w:ascii="Arial" w:hAnsi="Arial" w:cs="Arial"/>
        </w:rPr>
        <w:br w:type="page"/>
      </w:r>
    </w:p>
    <w:p w:rsidR="00495935" w:rsidRPr="00495935" w:rsidP="00526F9B" w14:paraId="6523EA37" w14:textId="2C548CE9">
      <w:pPr>
        <w:pStyle w:val="Heading3"/>
        <w:rPr>
          <w:color w:val="595959" w:themeColor="text1" w:themeTint="A6"/>
        </w:rPr>
      </w:pPr>
      <w:bookmarkStart w:id="4" w:name="_Toc200627078"/>
      <w:r w:rsidRPr="00495935">
        <w:rPr>
          <w:highlight w:val="lightGray"/>
        </w:rPr>
        <w:t>Initial Recruitment Email</w:t>
      </w:r>
      <w:r w:rsidRPr="00526F9B">
        <w:rPr>
          <w:highlight w:val="lightGray"/>
        </w:rPr>
        <w:t xml:space="preserve"> (Alumni)</w:t>
      </w:r>
      <w:bookmarkEnd w:id="4"/>
    </w:p>
    <w:p w:rsidR="00495935" w:rsidRPr="00495935" w:rsidP="00495935" w14:paraId="2DDD3B8A" w14:textId="5F2D2F42">
      <w:pPr>
        <w:spacing w:line="276" w:lineRule="auto"/>
        <w:rPr>
          <w:rFonts w:ascii="Arial" w:eastAsia="Aptos" w:hAnsi="Arial" w:cs="Arial"/>
        </w:rPr>
      </w:pPr>
      <w:r w:rsidRPr="00495935">
        <w:rPr>
          <w:rFonts w:ascii="Arial" w:eastAsia="Aptos" w:hAnsi="Arial" w:cs="Arial"/>
          <w:b/>
          <w:bCs/>
        </w:rPr>
        <w:t>To</w:t>
      </w:r>
      <w:r w:rsidRPr="00495935">
        <w:rPr>
          <w:rFonts w:ascii="Arial" w:eastAsia="Aptos" w:hAnsi="Arial" w:cs="Arial"/>
        </w:rPr>
        <w:t xml:space="preserve">: Alumni </w:t>
      </w:r>
    </w:p>
    <w:p w:rsidR="00495935" w:rsidRPr="00495935" w:rsidP="00495935" w14:paraId="1B41E4C4" w14:textId="525C0401">
      <w:pPr>
        <w:spacing w:line="276" w:lineRule="auto"/>
        <w:rPr>
          <w:rFonts w:ascii="Arial" w:eastAsia="Aptos" w:hAnsi="Arial" w:cs="Arial"/>
        </w:rPr>
      </w:pPr>
      <w:r w:rsidRPr="00495935">
        <w:rPr>
          <w:rFonts w:ascii="Arial" w:eastAsia="Aptos" w:hAnsi="Arial" w:cs="Arial"/>
          <w:b/>
          <w:bCs/>
        </w:rPr>
        <w:t>Fro</w:t>
      </w:r>
      <w:r w:rsidR="004E051E">
        <w:rPr>
          <w:rFonts w:ascii="Arial" w:eastAsia="Aptos" w:hAnsi="Arial" w:cs="Arial"/>
          <w:b/>
          <w:bCs/>
        </w:rPr>
        <w:t>m:</w:t>
      </w:r>
      <w:r w:rsidRPr="00526F9B" w:rsidR="004E051E">
        <w:rPr>
          <w:rFonts w:ascii="Arial" w:eastAsia="Aptos" w:hAnsi="Arial" w:cs="Arial"/>
        </w:rPr>
        <w:t xml:space="preserve"> [Respective MSAs </w:t>
      </w:r>
      <w:r w:rsidR="00DB1275">
        <w:rPr>
          <w:rFonts w:ascii="Arial" w:eastAsia="Aptos" w:hAnsi="Arial" w:cs="Arial"/>
        </w:rPr>
        <w:t>Academy of Graduates (</w:t>
      </w:r>
      <w:r w:rsidRPr="00526F9B" w:rsidR="004E051E">
        <w:rPr>
          <w:rFonts w:ascii="Arial" w:eastAsia="Aptos" w:hAnsi="Arial" w:cs="Arial"/>
        </w:rPr>
        <w:t>AOGs</w:t>
      </w:r>
      <w:r w:rsidR="00DB1275">
        <w:rPr>
          <w:rFonts w:ascii="Arial" w:eastAsia="Aptos" w:hAnsi="Arial" w:cs="Arial"/>
        </w:rPr>
        <w:t>)</w:t>
      </w:r>
      <w:r w:rsidRPr="00526F9B" w:rsidR="004E051E">
        <w:rPr>
          <w:rFonts w:ascii="Arial" w:eastAsia="Aptos" w:hAnsi="Arial" w:cs="Arial"/>
        </w:rPr>
        <w:t>]</w:t>
      </w:r>
    </w:p>
    <w:p w:rsidR="00495935" w:rsidRPr="00495935" w:rsidP="00495935" w14:paraId="49F1FF8E" w14:textId="77777777">
      <w:pPr>
        <w:spacing w:line="276" w:lineRule="auto"/>
        <w:rPr>
          <w:rFonts w:ascii="Arial" w:eastAsia="Aptos" w:hAnsi="Arial" w:cs="Arial"/>
        </w:rPr>
      </w:pPr>
      <w:r w:rsidRPr="00526F9B">
        <w:rPr>
          <w:rFonts w:ascii="Arial" w:eastAsia="Aptos" w:hAnsi="Arial" w:cs="Arial"/>
          <w:b/>
          <w:bCs/>
        </w:rPr>
        <w:t>Subject</w:t>
      </w:r>
      <w:r w:rsidRPr="00495935">
        <w:rPr>
          <w:rFonts w:ascii="Arial" w:eastAsia="Aptos" w:hAnsi="Arial" w:cs="Arial"/>
        </w:rPr>
        <w:t xml:space="preserve">: Invitation for CTTF Evaluation Focus Group </w:t>
      </w:r>
    </w:p>
    <w:p w:rsidR="004D45FA" w:rsidP="00495935" w14:paraId="7554526F" w14:textId="289ED00B">
      <w:pPr>
        <w:spacing w:line="276" w:lineRule="auto"/>
        <w:rPr>
          <w:rFonts w:ascii="Arial" w:eastAsia="Aptos" w:hAnsi="Arial" w:cs="Arial"/>
        </w:rPr>
      </w:pPr>
      <w:r>
        <w:rPr>
          <w:rFonts w:ascii="Arial" w:eastAsia="Aptos" w:hAnsi="Arial" w:cs="Arial"/>
        </w:rPr>
        <w:t>Dear [Name],</w:t>
      </w:r>
    </w:p>
    <w:p w:rsidR="00C63AC9" w:rsidRPr="00B568D9" w:rsidP="00C63AC9" w14:paraId="2D2B18A1" w14:textId="0C87FDFC">
      <w:pPr>
        <w:spacing w:line="276" w:lineRule="auto"/>
        <w:rPr>
          <w:rFonts w:ascii="Arial" w:eastAsia="Aptos" w:hAnsi="Arial" w:cs="Arial"/>
        </w:rPr>
      </w:pPr>
      <w:r w:rsidRPr="00E43294">
        <w:rPr>
          <w:rFonts w:ascii="Arial" w:eastAsia="Aptos" w:hAnsi="Arial" w:cs="Arial"/>
          <w:u w:val="single"/>
        </w:rPr>
        <w:t>BLUF</w:t>
      </w:r>
      <w:r>
        <w:rPr>
          <w:rFonts w:ascii="Arial" w:eastAsia="Aptos" w:hAnsi="Arial" w:cs="Arial"/>
        </w:rPr>
        <w:t xml:space="preserve">: </w:t>
      </w:r>
      <w:r w:rsidRPr="00495935" w:rsidR="00495935">
        <w:rPr>
          <w:rFonts w:ascii="Arial" w:eastAsia="Aptos" w:hAnsi="Arial" w:cs="Arial"/>
        </w:rPr>
        <w:t xml:space="preserve">We are contacting you to invite you to a 90-minute focus group to discuss the </w:t>
      </w:r>
      <w:r w:rsidR="00EC41B6">
        <w:rPr>
          <w:rFonts w:ascii="Arial" w:hAnsi="Arial" w:cs="Arial"/>
        </w:rPr>
        <w:t>Climate Transformation Task Force (</w:t>
      </w:r>
      <w:r w:rsidRPr="00495935" w:rsidR="00495935">
        <w:rPr>
          <w:rFonts w:ascii="Arial" w:eastAsia="Aptos" w:hAnsi="Arial" w:cs="Arial"/>
        </w:rPr>
        <w:t>CTTF</w:t>
      </w:r>
      <w:r w:rsidR="00EC41B6">
        <w:rPr>
          <w:rFonts w:ascii="Arial" w:eastAsia="Aptos" w:hAnsi="Arial" w:cs="Arial"/>
        </w:rPr>
        <w:t>)</w:t>
      </w:r>
      <w:r w:rsidRPr="00495935" w:rsidR="00495935">
        <w:rPr>
          <w:rFonts w:ascii="Arial" w:eastAsia="Aptos" w:hAnsi="Arial" w:cs="Arial"/>
        </w:rPr>
        <w:t xml:space="preserve"> efforts. </w:t>
      </w:r>
      <w:r>
        <w:rPr>
          <w:rFonts w:ascii="Arial" w:eastAsia="Aptos" w:hAnsi="Arial" w:cs="Arial"/>
        </w:rPr>
        <w:t>P</w:t>
      </w:r>
      <w:r w:rsidRPr="00B568D9">
        <w:rPr>
          <w:rFonts w:ascii="Arial" w:eastAsia="Aptos" w:hAnsi="Arial" w:cs="Arial"/>
        </w:rPr>
        <w:t xml:space="preserve">lease see scheduling options </w:t>
      </w:r>
      <w:r>
        <w:rPr>
          <w:rFonts w:ascii="Arial" w:eastAsia="Aptos" w:hAnsi="Arial" w:cs="Arial"/>
        </w:rPr>
        <w:t>to participate</w:t>
      </w:r>
      <w:r w:rsidRPr="00B568D9">
        <w:rPr>
          <w:rFonts w:ascii="Arial" w:eastAsia="Aptos" w:hAnsi="Arial" w:cs="Arial"/>
        </w:rPr>
        <w:t>:</w:t>
      </w:r>
    </w:p>
    <w:p w:rsidR="00C63AC9" w:rsidRPr="00B568D9" w:rsidP="00C63AC9" w14:paraId="695C9A0C" w14:textId="77777777">
      <w:pPr>
        <w:spacing w:line="276" w:lineRule="auto"/>
        <w:rPr>
          <w:rFonts w:ascii="Arial" w:eastAsia="Aptos" w:hAnsi="Arial" w:cs="Arial"/>
          <w:b/>
          <w:bCs/>
        </w:rPr>
      </w:pPr>
      <w:r>
        <w:rPr>
          <w:rFonts w:ascii="Arial" w:eastAsia="Aptos" w:hAnsi="Arial" w:cs="Arial"/>
          <w:b/>
          <w:bCs/>
        </w:rPr>
        <w:t>[</w:t>
      </w:r>
      <w:r w:rsidRPr="00164846">
        <w:rPr>
          <w:rFonts w:ascii="Arial" w:eastAsia="Aptos" w:hAnsi="Arial" w:cs="Arial"/>
          <w:b/>
          <w:bCs/>
        </w:rPr>
        <w:t>NORC will provide a scheduling link</w:t>
      </w:r>
      <w:r>
        <w:rPr>
          <w:rFonts w:ascii="Arial" w:eastAsia="Aptos" w:hAnsi="Arial" w:cs="Arial"/>
          <w:b/>
          <w:bCs/>
        </w:rPr>
        <w:t>]</w:t>
      </w:r>
    </w:p>
    <w:p w:rsidR="00C63AC9" w:rsidRPr="00495935" w:rsidP="00C63AC9" w14:paraId="445E5F92" w14:textId="210DFEE9">
      <w:pPr>
        <w:spacing w:line="276" w:lineRule="auto"/>
        <w:rPr>
          <w:rFonts w:ascii="Arial" w:eastAsia="Aptos" w:hAnsi="Arial" w:cs="Arial"/>
        </w:rPr>
      </w:pPr>
      <w:r w:rsidRPr="00B568D9">
        <w:rPr>
          <w:rFonts w:ascii="Arial" w:eastAsia="Aptos" w:hAnsi="Arial" w:cs="Arial"/>
        </w:rPr>
        <w:t>The link will direct you to norc.org, a non-government website</w:t>
      </w:r>
      <w:r>
        <w:rPr>
          <w:rFonts w:ascii="Arial" w:eastAsia="Aptos" w:hAnsi="Arial" w:cs="Arial"/>
        </w:rPr>
        <w:t>,</w:t>
      </w:r>
      <w:r w:rsidRPr="00B568D9">
        <w:rPr>
          <w:rFonts w:ascii="Arial" w:eastAsia="Aptos" w:hAnsi="Arial" w:cs="Arial"/>
        </w:rPr>
        <w:t xml:space="preserve"> to complete the schedule</w:t>
      </w:r>
      <w:r w:rsidRPr="00164846">
        <w:rPr>
          <w:rFonts w:ascii="Arial" w:eastAsia="Aptos" w:hAnsi="Arial" w:cs="Arial"/>
        </w:rPr>
        <w:t>.</w:t>
      </w:r>
      <w:r w:rsidRPr="00C63AC9">
        <w:rPr>
          <w:rFonts w:ascii="Arial" w:eastAsia="Aptos" w:hAnsi="Arial" w:cs="Arial"/>
        </w:rPr>
        <w:t xml:space="preserve"> </w:t>
      </w:r>
      <w:r w:rsidRPr="00495935">
        <w:rPr>
          <w:rFonts w:ascii="Arial" w:eastAsia="Aptos" w:hAnsi="Arial" w:cs="Arial"/>
        </w:rPr>
        <w:t xml:space="preserve">Please note that your participation is </w:t>
      </w:r>
      <w:r w:rsidRPr="00495935">
        <w:rPr>
          <w:rFonts w:ascii="Arial" w:eastAsia="Aptos" w:hAnsi="Arial" w:cs="Arial"/>
          <w:b/>
          <w:bCs/>
        </w:rPr>
        <w:t xml:space="preserve">voluntary. </w:t>
      </w:r>
      <w:r w:rsidRPr="00495935">
        <w:rPr>
          <w:rFonts w:ascii="Arial" w:eastAsia="Aptos" w:hAnsi="Arial" w:cs="Arial"/>
        </w:rPr>
        <w:t xml:space="preserve">The information you share will be confidential between you and the research team. </w:t>
      </w:r>
      <w:r>
        <w:rPr>
          <w:rFonts w:ascii="Arial" w:eastAsia="Aptos" w:hAnsi="Arial" w:cs="Arial"/>
        </w:rPr>
        <w:t>F</w:t>
      </w:r>
      <w:r w:rsidRPr="00495935">
        <w:rPr>
          <w:rFonts w:ascii="Arial" w:eastAsia="Aptos" w:hAnsi="Arial" w:cs="Arial"/>
        </w:rPr>
        <w:t xml:space="preserve">indings will be aggregated, and you will not be able to be identified. </w:t>
      </w:r>
    </w:p>
    <w:p w:rsidR="00495935" w:rsidRPr="00495935" w:rsidP="00495935" w14:paraId="01347532" w14:textId="23ABE1CA">
      <w:pPr>
        <w:spacing w:line="276" w:lineRule="auto"/>
        <w:rPr>
          <w:rFonts w:ascii="Arial" w:eastAsia="Aptos" w:hAnsi="Arial" w:cs="Arial"/>
        </w:rPr>
      </w:pPr>
      <w:r w:rsidRPr="00E43294">
        <w:rPr>
          <w:rFonts w:ascii="Arial" w:eastAsia="Aptos" w:hAnsi="Arial" w:cs="Arial"/>
          <w:u w:val="single"/>
        </w:rPr>
        <w:t>Purpose</w:t>
      </w:r>
      <w:r>
        <w:rPr>
          <w:rFonts w:ascii="Arial" w:eastAsia="Aptos" w:hAnsi="Arial" w:cs="Arial"/>
        </w:rPr>
        <w:t xml:space="preserve">: </w:t>
      </w:r>
      <w:r w:rsidRPr="00495935">
        <w:rPr>
          <w:rFonts w:ascii="Arial" w:eastAsia="Aptos" w:hAnsi="Arial" w:cs="Arial"/>
        </w:rPr>
        <w:t xml:space="preserve">This </w:t>
      </w:r>
      <w:r w:rsidR="00EC41B6">
        <w:rPr>
          <w:rFonts w:ascii="Arial" w:eastAsia="Aptos" w:hAnsi="Arial" w:cs="Arial"/>
        </w:rPr>
        <w:t>evaluation</w:t>
      </w:r>
      <w:r w:rsidRPr="00495935">
        <w:rPr>
          <w:rFonts w:ascii="Arial" w:eastAsia="Aptos" w:hAnsi="Arial" w:cs="Arial"/>
        </w:rPr>
        <w:t xml:space="preserve"> aims to understand the MSA POAM</w:t>
      </w:r>
      <w:r w:rsidR="004D45FA">
        <w:rPr>
          <w:rFonts w:ascii="Arial" w:eastAsia="Aptos" w:hAnsi="Arial" w:cs="Arial"/>
        </w:rPr>
        <w:t>s</w:t>
      </w:r>
      <w:r w:rsidRPr="00495935">
        <w:rPr>
          <w:rFonts w:ascii="Arial" w:eastAsia="Aptos" w:hAnsi="Arial" w:cs="Arial"/>
        </w:rPr>
        <w:t xml:space="preserve"> and </w:t>
      </w:r>
      <w:r w:rsidR="00E73F9B">
        <w:rPr>
          <w:rFonts w:ascii="Arial" w:eastAsia="Aptos" w:hAnsi="Arial" w:cs="Arial"/>
        </w:rPr>
        <w:t xml:space="preserve">understand how alumni </w:t>
      </w:r>
      <w:r w:rsidRPr="00495935">
        <w:rPr>
          <w:rFonts w:ascii="Arial" w:eastAsia="Aptos" w:hAnsi="Arial" w:cs="Arial"/>
        </w:rPr>
        <w:t xml:space="preserve">can support efforts to </w:t>
      </w:r>
      <w:r w:rsidR="00E73F9B">
        <w:rPr>
          <w:rFonts w:ascii="Arial" w:eastAsia="Aptos" w:hAnsi="Arial" w:cs="Arial"/>
        </w:rPr>
        <w:t xml:space="preserve">increase protective factors and reduce risk factors of </w:t>
      </w:r>
      <w:r w:rsidRPr="00495935">
        <w:rPr>
          <w:rFonts w:ascii="Arial" w:eastAsia="Aptos" w:hAnsi="Arial" w:cs="Arial"/>
        </w:rPr>
        <w:t xml:space="preserve">harmful behaviors. </w:t>
      </w:r>
    </w:p>
    <w:p w:rsidR="00DB1275" w:rsidP="00495935" w14:paraId="19254B18" w14:textId="46ED3EDE">
      <w:pPr>
        <w:spacing w:line="276" w:lineRule="auto"/>
        <w:rPr>
          <w:rFonts w:ascii="Arial" w:eastAsia="Aptos" w:hAnsi="Arial" w:cs="Arial"/>
        </w:rPr>
      </w:pPr>
      <w:r w:rsidRPr="11BEF529">
        <w:rPr>
          <w:rFonts w:ascii="Arial" w:eastAsia="Aptos" w:hAnsi="Arial" w:cs="Arial"/>
          <w:u w:val="single"/>
        </w:rPr>
        <w:t>Background</w:t>
      </w:r>
      <w:r w:rsidRPr="11BEF529">
        <w:rPr>
          <w:rFonts w:ascii="Arial" w:eastAsia="Aptos" w:hAnsi="Arial" w:cs="Arial"/>
        </w:rPr>
        <w:t xml:space="preserve">: </w:t>
      </w:r>
      <w:r w:rsidRPr="00FC4C6A" w:rsidR="00FC4C6A">
        <w:rPr>
          <w:rFonts w:ascii="Arial" w:eastAsia="Aptos" w:hAnsi="Arial" w:cs="Arial"/>
        </w:rPr>
        <w:t>In 2023, USMA, USNA, and USAFA were directed to develop Plans of Action and Milestones (POAMs) related to the prevention of sexual assault and other harmful behaviors. Each POAM outlines action steps to respond to the immediate, intermediate, and long-term recommendations identified in the 2023 MSA On-site Installation Evaluation (OSIE) report. As a result of the OSIE, a central MSA Command Climate Transformation Task Force (CTTF) was established, and each MSA established an MSA-specific CTTF. Now that actions have been carried out, DoD’s OFR OCCWI is evaluating the CTTF activities across the three MSAs</w:t>
      </w:r>
      <w:r w:rsidR="00FC4C6A">
        <w:rPr>
          <w:rFonts w:ascii="Arial" w:eastAsia="Aptos" w:hAnsi="Arial" w:cs="Arial"/>
        </w:rPr>
        <w:t xml:space="preserve">. </w:t>
      </w:r>
      <w:r w:rsidRPr="11BEF529">
        <w:rPr>
          <w:rFonts w:ascii="Arial" w:eastAsia="Aptos" w:hAnsi="Arial" w:cs="Arial"/>
        </w:rPr>
        <w:t xml:space="preserve">DoD </w:t>
      </w:r>
      <w:r w:rsidR="00FC4C6A">
        <w:rPr>
          <w:rFonts w:ascii="Arial" w:eastAsia="Aptos" w:hAnsi="Arial" w:cs="Arial"/>
        </w:rPr>
        <w:t xml:space="preserve">has </w:t>
      </w:r>
      <w:r w:rsidRPr="11BEF529">
        <w:rPr>
          <w:rFonts w:ascii="Arial" w:eastAsia="Aptos" w:hAnsi="Arial" w:cs="Arial"/>
        </w:rPr>
        <w:t xml:space="preserve">contracted NORC at the University of Chicago to </w:t>
      </w:r>
      <w:r w:rsidR="00FC4C6A">
        <w:rPr>
          <w:rFonts w:ascii="Arial" w:eastAsia="Aptos" w:hAnsi="Arial" w:cs="Arial"/>
        </w:rPr>
        <w:t>help carry out the evaluation</w:t>
      </w:r>
      <w:r w:rsidRPr="11BEF529">
        <w:rPr>
          <w:rFonts w:ascii="Arial" w:eastAsia="Aptos" w:hAnsi="Arial" w:cs="Arial"/>
        </w:rPr>
        <w:t>.</w:t>
      </w:r>
    </w:p>
    <w:p w:rsidR="00E73F9B" w:rsidRPr="00E73F9B" w:rsidP="00E73F9B" w14:paraId="1887253B" w14:textId="41D4E073">
      <w:pPr>
        <w:spacing w:line="276" w:lineRule="auto"/>
        <w:rPr>
          <w:rFonts w:ascii="Arial" w:eastAsia="Aptos" w:hAnsi="Arial" w:cs="Arial"/>
        </w:rPr>
      </w:pPr>
      <w:r w:rsidRPr="00E73F9B">
        <w:rPr>
          <w:rFonts w:ascii="Arial" w:eastAsia="Aptos" w:hAnsi="Arial" w:cs="Arial"/>
        </w:rPr>
        <w:t xml:space="preserve">If you need additional information, please email </w:t>
      </w:r>
      <w:hyperlink r:id="rId8" w:history="1">
        <w:r w:rsidRPr="00282F3B" w:rsidR="00DC6892">
          <w:rPr>
            <w:rStyle w:val="Hyperlink"/>
            <w:rFonts w:ascii="Arial" w:eastAsia="Aptos" w:hAnsi="Arial" w:cs="Arial"/>
          </w:rPr>
          <w:t>CTTFeval@norc.org</w:t>
        </w:r>
      </w:hyperlink>
      <w:r w:rsidR="00DC6892">
        <w:rPr>
          <w:rFonts w:ascii="Arial" w:eastAsia="Aptos" w:hAnsi="Arial" w:cs="Arial"/>
        </w:rPr>
        <w:t xml:space="preserve"> </w:t>
      </w:r>
    </w:p>
    <w:p w:rsidR="00495935" w:rsidRPr="00495935" w:rsidP="00495935" w14:paraId="10E6EEBC" w14:textId="77777777">
      <w:pPr>
        <w:spacing w:line="276" w:lineRule="auto"/>
        <w:rPr>
          <w:rFonts w:ascii="Arial" w:eastAsia="Aptos" w:hAnsi="Arial" w:cs="Arial"/>
        </w:rPr>
      </w:pPr>
      <w:r w:rsidRPr="00495935">
        <w:rPr>
          <w:rFonts w:ascii="Arial" w:eastAsia="Aptos" w:hAnsi="Arial" w:cs="Arial"/>
        </w:rPr>
        <w:t>Sincerely,</w:t>
      </w:r>
    </w:p>
    <w:p w:rsidR="00DA7226" w:rsidRPr="00DA7226" w:rsidP="00DA7226" w14:paraId="1A527B4A" w14:textId="77777777">
      <w:pPr>
        <w:spacing w:line="276" w:lineRule="auto"/>
        <w:rPr>
          <w:rFonts w:ascii="Arial" w:eastAsia="Aptos" w:hAnsi="Arial" w:cs="Arial"/>
        </w:rPr>
      </w:pPr>
      <w:r w:rsidRPr="00DA7226">
        <w:rPr>
          <w:rFonts w:ascii="Arial" w:eastAsia="Aptos" w:hAnsi="Arial" w:cs="Arial"/>
        </w:rPr>
        <w:t xml:space="preserve">[NORC team] </w:t>
      </w:r>
    </w:p>
    <w:p w:rsidR="00B568D9" w:rsidP="00526F9B" w14:paraId="385B5575" w14:textId="77777777">
      <w:pPr>
        <w:spacing w:line="276" w:lineRule="auto"/>
        <w:rPr>
          <w:rFonts w:ascii="Arial" w:eastAsia="Aptos" w:hAnsi="Arial" w:cs="Arial"/>
        </w:rPr>
      </w:pPr>
    </w:p>
    <w:p w:rsidR="00B568D9" w:rsidP="00526F9B" w14:paraId="5D4DA3AC" w14:textId="77777777">
      <w:pPr>
        <w:spacing w:line="276" w:lineRule="auto"/>
        <w:rPr>
          <w:rFonts w:ascii="Arial" w:eastAsia="Aptos" w:hAnsi="Arial" w:cs="Arial"/>
        </w:rPr>
      </w:pPr>
    </w:p>
    <w:p w:rsidR="00B568D9" w:rsidP="00526F9B" w14:paraId="05994ED1" w14:textId="77777777">
      <w:pPr>
        <w:spacing w:line="276" w:lineRule="auto"/>
        <w:rPr>
          <w:rFonts w:ascii="Arial" w:eastAsia="Aptos" w:hAnsi="Arial" w:cs="Arial"/>
        </w:rPr>
      </w:pPr>
    </w:p>
    <w:p w:rsidR="00B568D9" w:rsidRPr="00062A11" w:rsidP="00526F9B" w14:paraId="13BDF51A" w14:textId="77777777">
      <w:pPr>
        <w:spacing w:line="276" w:lineRule="auto"/>
        <w:rPr>
          <w:rFonts w:ascii="Arial" w:eastAsia="Aptos" w:hAnsi="Arial" w:cs="Arial"/>
        </w:rPr>
      </w:pPr>
    </w:p>
    <w:p w:rsidR="00495935" w:rsidRPr="00495935" w:rsidP="00526F9B" w14:paraId="5688AA99" w14:textId="6844ED74">
      <w:pPr>
        <w:pStyle w:val="Heading3"/>
        <w:rPr>
          <w:color w:val="595959" w:themeColor="text1" w:themeTint="A6"/>
        </w:rPr>
      </w:pPr>
      <w:bookmarkStart w:id="5" w:name="_Toc200627079"/>
      <w:r w:rsidRPr="00DC6892">
        <w:t>Focus Group</w:t>
      </w:r>
      <w:r w:rsidRPr="00DC6892">
        <w:t xml:space="preserve"> Reminder Emails</w:t>
      </w:r>
      <w:bookmarkEnd w:id="5"/>
      <w:r w:rsidRPr="00DC6892">
        <w:t xml:space="preserve"> </w:t>
      </w:r>
      <w:r w:rsidR="00FD3326">
        <w:t>(few days prior and day of)</w:t>
      </w:r>
    </w:p>
    <w:p w:rsidR="00AD37DB" w:rsidRPr="00526F9B" w:rsidP="00526F9B" w14:paraId="62832396" w14:textId="3A0C45B6">
      <w:pPr>
        <w:spacing w:line="276" w:lineRule="auto"/>
        <w:rPr>
          <w:rFonts w:ascii="Arial" w:hAnsi="Arial" w:cs="Arial"/>
        </w:rPr>
      </w:pPr>
      <w:r w:rsidRPr="00526F9B">
        <w:rPr>
          <w:rFonts w:ascii="Arial" w:hAnsi="Arial" w:cs="Arial"/>
        </w:rPr>
        <w:t xml:space="preserve">To: Participant </w:t>
      </w:r>
    </w:p>
    <w:p w:rsidR="00AD37DB" w:rsidRPr="00526F9B" w:rsidP="00526F9B" w14:paraId="0DC07023" w14:textId="3D217273">
      <w:pPr>
        <w:spacing w:line="276" w:lineRule="auto"/>
        <w:rPr>
          <w:rFonts w:ascii="Arial" w:hAnsi="Arial" w:cs="Arial"/>
        </w:rPr>
      </w:pPr>
      <w:r w:rsidRPr="00526F9B">
        <w:rPr>
          <w:rFonts w:ascii="Arial" w:hAnsi="Arial" w:cs="Arial"/>
        </w:rPr>
        <w:t xml:space="preserve">From: </w:t>
      </w:r>
      <w:hyperlink r:id="rId8" w:history="1">
        <w:r w:rsidRPr="00526F9B" w:rsidR="004E051E">
          <w:rPr>
            <w:rStyle w:val="Hyperlink"/>
            <w:rFonts w:ascii="Arial" w:hAnsi="Arial" w:cs="Arial"/>
          </w:rPr>
          <w:t>CTTFeval@norc.org</w:t>
        </w:r>
      </w:hyperlink>
      <w:r w:rsidRPr="00526F9B">
        <w:rPr>
          <w:rFonts w:ascii="Arial" w:hAnsi="Arial" w:cs="Arial"/>
        </w:rPr>
        <w:t xml:space="preserve"> </w:t>
      </w:r>
    </w:p>
    <w:p w:rsidR="00AD37DB" w:rsidRPr="00526F9B" w:rsidP="00526F9B" w14:paraId="43A32FAD" w14:textId="45E7231E">
      <w:pPr>
        <w:spacing w:line="276" w:lineRule="auto"/>
        <w:rPr>
          <w:rFonts w:ascii="Arial" w:hAnsi="Arial" w:cs="Arial"/>
        </w:rPr>
      </w:pPr>
      <w:r w:rsidRPr="00526F9B">
        <w:rPr>
          <w:rFonts w:ascii="Arial" w:hAnsi="Arial" w:cs="Arial"/>
        </w:rPr>
        <w:t xml:space="preserve">Subject: Reminder for 90-Minute Focus Group </w:t>
      </w:r>
      <w:r w:rsidRPr="00526F9B" w:rsidR="00BC40DB">
        <w:rPr>
          <w:rFonts w:ascii="Arial" w:hAnsi="Arial" w:cs="Arial"/>
        </w:rPr>
        <w:t>to discuss MSA climate activities</w:t>
      </w:r>
    </w:p>
    <w:p w:rsidR="00AD37DB" w:rsidRPr="00526F9B" w:rsidP="00526F9B" w14:paraId="2A6D7EC3" w14:textId="3F447543">
      <w:pPr>
        <w:spacing w:line="276" w:lineRule="auto"/>
        <w:rPr>
          <w:rFonts w:ascii="Arial" w:hAnsi="Arial" w:cs="Arial"/>
        </w:rPr>
      </w:pPr>
      <w:r w:rsidRPr="00526F9B">
        <w:rPr>
          <w:rFonts w:ascii="Arial" w:hAnsi="Arial" w:cs="Arial"/>
        </w:rPr>
        <w:t>Dear XX,</w:t>
      </w:r>
    </w:p>
    <w:p w:rsidR="00062A11" w:rsidP="00526F9B" w14:paraId="744DD928" w14:textId="4F1AB894">
      <w:pPr>
        <w:spacing w:line="276" w:lineRule="auto"/>
        <w:rPr>
          <w:rFonts w:ascii="Arial" w:hAnsi="Arial" w:cs="Arial"/>
        </w:rPr>
      </w:pPr>
      <w:r w:rsidRPr="00526F9B">
        <w:rPr>
          <w:rFonts w:ascii="Arial" w:hAnsi="Arial" w:cs="Arial"/>
        </w:rPr>
        <w:t>This is a friendly reminder that you are scheduled to participate in a 90-minute focus group</w:t>
      </w:r>
      <w:r w:rsidR="00FD3326">
        <w:rPr>
          <w:rFonts w:ascii="Arial" w:hAnsi="Arial" w:cs="Arial"/>
        </w:rPr>
        <w:t xml:space="preserve"> on [Insert date</w:t>
      </w:r>
      <w:r w:rsidRPr="00526F9B">
        <w:rPr>
          <w:rFonts w:ascii="Arial" w:hAnsi="Arial" w:cs="Arial"/>
        </w:rPr>
        <w:t xml:space="preserve"> </w:t>
      </w:r>
      <w:r w:rsidRPr="00FD3326" w:rsidR="00FD3326">
        <w:rPr>
          <w:rFonts w:ascii="Arial" w:hAnsi="Arial" w:cs="Arial"/>
        </w:rPr>
        <w:t>from [XX: XX] to [XX: XX] am/pm</w:t>
      </w:r>
      <w:r w:rsidR="00FD3326">
        <w:rPr>
          <w:rFonts w:ascii="Arial" w:hAnsi="Arial" w:cs="Arial"/>
        </w:rPr>
        <w:t>]/</w:t>
      </w:r>
      <w:r w:rsidRPr="00526F9B">
        <w:rPr>
          <w:rFonts w:ascii="Arial" w:hAnsi="Arial" w:cs="Arial"/>
        </w:rPr>
        <w:t xml:space="preserve">today [Insert date] from [XX: XX] to [XX: XX] am/pm to </w:t>
      </w:r>
      <w:r w:rsidRPr="00526F9B" w:rsidR="00BC40DB">
        <w:rPr>
          <w:rFonts w:ascii="Arial" w:hAnsi="Arial" w:cs="Arial"/>
        </w:rPr>
        <w:t xml:space="preserve">discuss </w:t>
      </w:r>
      <w:r w:rsidRPr="00526F9B">
        <w:rPr>
          <w:rFonts w:ascii="Arial" w:hAnsi="Arial" w:cs="Arial"/>
        </w:rPr>
        <w:t xml:space="preserve">Climate Transformation </w:t>
      </w:r>
      <w:r w:rsidRPr="00526F9B" w:rsidR="00BC40DB">
        <w:rPr>
          <w:rFonts w:ascii="Arial" w:hAnsi="Arial" w:cs="Arial"/>
        </w:rPr>
        <w:t>Activities at the Military Service Academies</w:t>
      </w:r>
      <w:r w:rsidRPr="00526F9B">
        <w:rPr>
          <w:rFonts w:ascii="Arial" w:hAnsi="Arial" w:cs="Arial"/>
        </w:rPr>
        <w:t>.</w:t>
      </w:r>
    </w:p>
    <w:p w:rsidR="00AD37DB" w:rsidRPr="00526F9B" w:rsidP="00526F9B" w14:paraId="4615B892" w14:textId="42A41C45">
      <w:pPr>
        <w:spacing w:line="276" w:lineRule="auto"/>
        <w:rPr>
          <w:rFonts w:ascii="Arial" w:hAnsi="Arial" w:cs="Arial"/>
        </w:rPr>
      </w:pPr>
      <w:r>
        <w:rPr>
          <w:rFonts w:ascii="Arial" w:hAnsi="Arial" w:cs="Arial"/>
        </w:rPr>
        <w:t>[INSERT LOCATION]</w:t>
      </w:r>
    </w:p>
    <w:p w:rsidR="00AD37DB" w:rsidRPr="00526F9B" w:rsidP="00526F9B" w14:paraId="4BE279BE" w14:textId="7C30FAA3">
      <w:pPr>
        <w:spacing w:line="276" w:lineRule="auto"/>
        <w:rPr>
          <w:rFonts w:ascii="Arial" w:hAnsi="Arial" w:cs="Arial"/>
        </w:rPr>
      </w:pPr>
      <w:r w:rsidRPr="00526F9B">
        <w:rPr>
          <w:rFonts w:ascii="Arial" w:hAnsi="Arial" w:cs="Arial"/>
        </w:rPr>
        <w:t xml:space="preserve">We look forward to seeing you. </w:t>
      </w:r>
    </w:p>
    <w:p w:rsidR="00AD37DB" w:rsidRPr="00526F9B" w:rsidP="00526F9B" w14:paraId="32C6371A" w14:textId="1FA51033">
      <w:pPr>
        <w:spacing w:line="276" w:lineRule="auto"/>
        <w:rPr>
          <w:rFonts w:ascii="Arial" w:hAnsi="Arial" w:cs="Arial"/>
        </w:rPr>
      </w:pPr>
      <w:r w:rsidRPr="00526F9B">
        <w:rPr>
          <w:rFonts w:ascii="Arial" w:hAnsi="Arial" w:cs="Arial"/>
        </w:rPr>
        <w:t xml:space="preserve">If you have any questions, please don’t hesitate to contact </w:t>
      </w:r>
      <w:hyperlink r:id="rId8" w:history="1">
        <w:r w:rsidRPr="00526F9B">
          <w:rPr>
            <w:rStyle w:val="Hyperlink"/>
            <w:rFonts w:ascii="Arial" w:hAnsi="Arial" w:cs="Arial"/>
          </w:rPr>
          <w:t>CTTFeval@norc.org</w:t>
        </w:r>
      </w:hyperlink>
      <w:r w:rsidRPr="00526F9B">
        <w:rPr>
          <w:rFonts w:ascii="Arial" w:hAnsi="Arial" w:cs="Arial"/>
        </w:rPr>
        <w:t>.</w:t>
      </w:r>
    </w:p>
    <w:p w:rsidR="00AD37DB" w:rsidRPr="00526F9B" w:rsidP="00526F9B" w14:paraId="740A23D9" w14:textId="42D59F2F">
      <w:pPr>
        <w:spacing w:line="276" w:lineRule="auto"/>
        <w:rPr>
          <w:rFonts w:ascii="Arial" w:hAnsi="Arial" w:cs="Arial"/>
        </w:rPr>
      </w:pPr>
      <w:r w:rsidRPr="00526F9B">
        <w:rPr>
          <w:rFonts w:ascii="Arial" w:hAnsi="Arial" w:cs="Arial"/>
        </w:rPr>
        <w:t>Sincerely,</w:t>
      </w:r>
    </w:p>
    <w:p w:rsidR="00DA7226" w:rsidRPr="00DA7226" w:rsidP="00DA7226" w14:paraId="4B18E692" w14:textId="77777777">
      <w:pPr>
        <w:spacing w:line="276" w:lineRule="auto"/>
        <w:rPr>
          <w:rFonts w:ascii="Arial" w:hAnsi="Arial" w:cs="Arial"/>
        </w:rPr>
      </w:pPr>
      <w:r w:rsidRPr="00DA7226">
        <w:rPr>
          <w:rFonts w:ascii="Arial" w:hAnsi="Arial" w:cs="Arial"/>
        </w:rPr>
        <w:t xml:space="preserve">[NORC team] </w:t>
      </w:r>
    </w:p>
    <w:p w:rsidR="00E55596" w:rsidRPr="00526F9B" w:rsidP="00526F9B" w14:paraId="7E6E6160" w14:textId="77777777">
      <w:pPr>
        <w:spacing w:line="276" w:lineRule="auto"/>
        <w:rPr>
          <w:rFonts w:ascii="Arial" w:hAnsi="Arial" w:cs="Arial"/>
        </w:rPr>
      </w:pPr>
    </w:p>
    <w:p w:rsidR="00E55596" w:rsidRPr="00526F9B" w:rsidP="00526F9B" w14:paraId="2497810D" w14:textId="77777777">
      <w:pPr>
        <w:spacing w:line="276" w:lineRule="auto"/>
        <w:rPr>
          <w:rFonts w:ascii="Arial" w:hAnsi="Arial" w:cs="Arial"/>
        </w:rPr>
      </w:pPr>
    </w:p>
    <w:p w:rsidR="00E55596" w:rsidRPr="00526F9B" w:rsidP="00526F9B" w14:paraId="73106C9B" w14:textId="77777777">
      <w:pPr>
        <w:spacing w:line="276" w:lineRule="auto"/>
        <w:rPr>
          <w:rFonts w:ascii="Arial" w:hAnsi="Arial" w:cs="Arial"/>
        </w:rPr>
      </w:pPr>
    </w:p>
    <w:p w:rsidR="00E55596" w:rsidRPr="00526F9B" w:rsidP="00526F9B" w14:paraId="630D96C4" w14:textId="77777777">
      <w:pPr>
        <w:spacing w:line="276" w:lineRule="auto"/>
        <w:rPr>
          <w:rFonts w:ascii="Arial" w:hAnsi="Arial" w:cs="Arial"/>
        </w:rPr>
      </w:pPr>
    </w:p>
    <w:p w:rsidR="00E55596" w:rsidRPr="00526F9B" w:rsidP="00526F9B" w14:paraId="792F2588" w14:textId="77777777">
      <w:pPr>
        <w:spacing w:line="276" w:lineRule="auto"/>
        <w:rPr>
          <w:rFonts w:ascii="Arial" w:hAnsi="Arial" w:cs="Arial"/>
        </w:rPr>
      </w:pPr>
    </w:p>
    <w:p w:rsidR="00E55596" w:rsidRPr="00526F9B" w:rsidP="00526F9B" w14:paraId="771CBDBA" w14:textId="77777777">
      <w:pPr>
        <w:spacing w:line="276" w:lineRule="auto"/>
        <w:rPr>
          <w:rFonts w:ascii="Arial" w:hAnsi="Arial" w:cs="Arial"/>
        </w:rPr>
      </w:pPr>
    </w:p>
    <w:p w:rsidR="00E55596" w:rsidRPr="00526F9B" w:rsidP="00526F9B" w14:paraId="49FA8878" w14:textId="77777777">
      <w:pPr>
        <w:spacing w:line="276" w:lineRule="auto"/>
        <w:rPr>
          <w:rFonts w:ascii="Arial" w:hAnsi="Arial" w:cs="Arial"/>
        </w:rPr>
      </w:pPr>
    </w:p>
    <w:p w:rsidR="00E55596" w:rsidP="00526F9B" w14:paraId="0AC9D6FE" w14:textId="77777777">
      <w:pPr>
        <w:spacing w:line="276" w:lineRule="auto"/>
        <w:rPr>
          <w:rFonts w:ascii="Arial" w:hAnsi="Arial" w:cs="Arial"/>
        </w:rPr>
      </w:pPr>
    </w:p>
    <w:p w:rsidR="007A7742" w:rsidP="00526F9B" w14:paraId="5BC11D51" w14:textId="77777777">
      <w:pPr>
        <w:spacing w:line="276" w:lineRule="auto"/>
        <w:rPr>
          <w:rFonts w:ascii="Arial" w:hAnsi="Arial" w:cs="Arial"/>
        </w:rPr>
      </w:pPr>
    </w:p>
    <w:p w:rsidR="007A7742" w:rsidP="00526F9B" w14:paraId="6832024E" w14:textId="77777777">
      <w:pPr>
        <w:spacing w:line="276" w:lineRule="auto"/>
        <w:rPr>
          <w:rFonts w:ascii="Arial" w:hAnsi="Arial" w:cs="Arial"/>
        </w:rPr>
      </w:pPr>
    </w:p>
    <w:p w:rsidR="007A7742" w:rsidP="00526F9B" w14:paraId="51149A10" w14:textId="77777777">
      <w:pPr>
        <w:spacing w:line="276" w:lineRule="auto"/>
        <w:rPr>
          <w:rFonts w:ascii="Arial" w:hAnsi="Arial" w:cs="Arial"/>
        </w:rPr>
      </w:pPr>
    </w:p>
    <w:p w:rsidR="007A7742" w:rsidP="00526F9B" w14:paraId="7647D817" w14:textId="77777777">
      <w:pPr>
        <w:spacing w:line="276" w:lineRule="auto"/>
        <w:rPr>
          <w:rFonts w:ascii="Arial" w:hAnsi="Arial" w:cs="Arial"/>
        </w:rPr>
      </w:pPr>
    </w:p>
    <w:p w:rsidR="007A7742" w:rsidP="00526F9B" w14:paraId="6F673E75" w14:textId="77777777">
      <w:pPr>
        <w:spacing w:line="276" w:lineRule="auto"/>
        <w:rPr>
          <w:rFonts w:ascii="Arial" w:hAnsi="Arial" w:cs="Arial"/>
        </w:rPr>
      </w:pPr>
    </w:p>
    <w:p w:rsidR="007A7742" w:rsidRPr="00526F9B" w:rsidP="00526F9B" w14:paraId="6FF1AB53" w14:textId="77777777">
      <w:pPr>
        <w:spacing w:line="276" w:lineRule="auto"/>
        <w:rPr>
          <w:rFonts w:ascii="Arial" w:hAnsi="Arial" w:cs="Arial"/>
        </w:rPr>
      </w:pPr>
    </w:p>
    <w:p w:rsidR="00E55596" w:rsidRPr="00526F9B" w:rsidP="00526F9B" w14:paraId="2E592E03" w14:textId="77777777">
      <w:pPr>
        <w:spacing w:line="276" w:lineRule="auto"/>
        <w:rPr>
          <w:rFonts w:ascii="Arial" w:hAnsi="Arial" w:cs="Arial"/>
        </w:rPr>
      </w:pPr>
    </w:p>
    <w:p w:rsidR="00E55596" w:rsidRPr="00526F9B" w:rsidP="00526F9B" w14:paraId="75C6B071" w14:textId="77777777">
      <w:pPr>
        <w:spacing w:line="276" w:lineRule="auto"/>
        <w:rPr>
          <w:rFonts w:ascii="Arial" w:hAnsi="Arial" w:cs="Arial"/>
        </w:rPr>
      </w:pPr>
    </w:p>
    <w:p w:rsidR="00DC6892" w:rsidP="00DC6892" w14:paraId="7A16D78F" w14:textId="77777777">
      <w:pPr>
        <w:rPr>
          <w:rFonts w:ascii="Arial" w:eastAsia="Aptos" w:hAnsi="Arial" w:cs="Arial"/>
          <w:color w:val="BF4E14" w:themeColor="accent2" w:themeShade="BF"/>
        </w:rPr>
      </w:pPr>
      <w:r>
        <w:rPr>
          <w:rFonts w:ascii="Arial" w:eastAsia="Aptos" w:hAnsi="Arial" w:cs="Arial"/>
          <w:color w:val="BF4E14" w:themeColor="accent2" w:themeShade="BF"/>
        </w:rPr>
        <w:t>Ad/</w:t>
      </w:r>
      <w:r w:rsidR="007A7742">
        <w:rPr>
          <w:rFonts w:ascii="Arial" w:eastAsia="Aptos" w:hAnsi="Arial" w:cs="Arial"/>
          <w:color w:val="BF4E14" w:themeColor="accent2" w:themeShade="BF"/>
        </w:rPr>
        <w:t>social media</w:t>
      </w:r>
      <w:r w:rsidR="004915F1">
        <w:rPr>
          <w:rFonts w:ascii="Arial" w:eastAsia="Aptos" w:hAnsi="Arial" w:cs="Arial"/>
          <w:color w:val="BF4E14" w:themeColor="accent2" w:themeShade="BF"/>
        </w:rPr>
        <w:t xml:space="preserve"> (recruitment)</w:t>
      </w:r>
    </w:p>
    <w:p w:rsidR="004D45FA" w:rsidRPr="00DC6892" w:rsidP="00DC6892" w14:paraId="5DF453D2" w14:textId="14CC3B97">
      <w:pPr>
        <w:rPr>
          <w:rFonts w:ascii="Arial" w:eastAsia="Aptos" w:hAnsi="Arial" w:cs="Arial"/>
          <w:color w:val="BF4E14" w:themeColor="accent2" w:themeShade="BF"/>
        </w:rPr>
      </w:pPr>
      <w:r>
        <w:rPr>
          <w:rFonts w:ascii="Arial" w:hAnsi="Arial" w:cs="Arial"/>
          <w:noProof/>
          <w:color w:val="A02B93" w:themeColor="accent5"/>
        </w:rPr>
        <mc:AlternateContent>
          <mc:Choice Requires="wps">
            <w:drawing>
              <wp:anchor distT="0" distB="0" distL="114300" distR="114300" simplePos="0" relativeHeight="251658240" behindDoc="0" locked="0" layoutInCell="1" allowOverlap="1">
                <wp:simplePos x="0" y="0"/>
                <wp:positionH relativeFrom="column">
                  <wp:posOffset>-35626</wp:posOffset>
                </wp:positionH>
                <wp:positionV relativeFrom="paragraph">
                  <wp:posOffset>259204</wp:posOffset>
                </wp:positionV>
                <wp:extent cx="6258296" cy="4785756"/>
                <wp:effectExtent l="0" t="0" r="28575" b="15240"/>
                <wp:wrapNone/>
                <wp:docPr id="89858558"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258296" cy="4785756"/>
                        </a:xfrm>
                        <a:prstGeom prst="rect">
                          <a:avLst/>
                        </a:prstGeom>
                        <a:solidFill>
                          <a:schemeClr val="lt1"/>
                        </a:solidFill>
                        <a:ln w="6350">
                          <a:solidFill>
                            <a:prstClr val="black"/>
                          </a:solidFill>
                        </a:ln>
                      </wps:spPr>
                      <wps:txbx>
                        <w:txbxContent>
                          <w:p w:rsidR="004D45FA" w:rsidP="00584F80" w14:textId="4DA5455D">
                            <w:pPr>
                              <w:jc w:val="center"/>
                            </w:pPr>
                            <w:r>
                              <w:t xml:space="preserve">Calling for </w:t>
                            </w:r>
                            <w:r w:rsidR="002568BF">
                              <w:t>&lt;MSA&gt;</w:t>
                            </w:r>
                            <w:r>
                              <w:t xml:space="preserve"> </w:t>
                            </w:r>
                            <w:r w:rsidR="001B5333">
                              <w:t xml:space="preserve">Recent </w:t>
                            </w:r>
                            <w:r>
                              <w:t>Graduates</w:t>
                            </w:r>
                            <w:r w:rsidR="001B5333">
                              <w:t xml:space="preserve"> (2010-Present)</w:t>
                            </w:r>
                          </w:p>
                          <w:p w:rsidR="009463B0" w:rsidP="002568BF" w14:textId="58466B0D">
                            <w:pPr>
                              <w:jc w:val="center"/>
                            </w:pPr>
                            <w:r>
                              <w:t>&lt;MSA&gt;</w:t>
                            </w:r>
                            <w:r w:rsidR="00584F80">
                              <w:t xml:space="preserve"> is looking for </w:t>
                            </w:r>
                            <w:r>
                              <w:t>&lt;MSA&gt;</w:t>
                            </w:r>
                            <w:r w:rsidR="00584F80">
                              <w:t xml:space="preserve"> graduates to participate in focus groups </w:t>
                            </w:r>
                            <w:r w:rsidR="00EC41B6">
                              <w:t xml:space="preserve">and contribute to discussions of </w:t>
                            </w:r>
                            <w:r>
                              <w:t xml:space="preserve">&lt;MSA&gt;’s climate transformation efforts. </w:t>
                            </w:r>
                            <w:r w:rsidR="00DC6892">
                              <w:t xml:space="preserve"> </w:t>
                            </w:r>
                          </w:p>
                          <w:p w:rsidR="00DC6892" w:rsidP="002568BF" w14:textId="29A068D9">
                            <w:pPr>
                              <w:jc w:val="center"/>
                            </w:pPr>
                            <w:r>
                              <w:t>Please reach out to</w:t>
                            </w:r>
                            <w:r w:rsidR="001B5333">
                              <w:t xml:space="preserve"> </w:t>
                            </w:r>
                            <w:r>
                              <w:t xml:space="preserve"> </w:t>
                            </w:r>
                            <w:hyperlink r:id="rId8" w:history="1">
                              <w:r w:rsidRPr="00282F3B">
                                <w:rPr>
                                  <w:rStyle w:val="Hyperlink"/>
                                </w:rPr>
                                <w:t>CTTFeval@norc.org</w:t>
                              </w:r>
                            </w:hyperlink>
                            <w:r>
                              <w:t xml:space="preserve"> </w:t>
                            </w:r>
                            <w:r>
                              <w:t xml:space="preserve"> </w:t>
                            </w:r>
                            <w:r w:rsidR="001B5333">
                              <w:t>for scheduling information</w:t>
                            </w:r>
                            <w:r>
                              <w:t>.</w:t>
                            </w:r>
                          </w:p>
                          <w:p w:rsidR="001B5333" w:rsidP="002568BF" w14:textId="123F207E">
                            <w:pPr>
                              <w:jc w:val="center"/>
                            </w:pPr>
                            <w:r w:rsidRPr="009F7A7E">
                              <w:t>If you have any questions, please contact your &lt;MSA POC&gt;</w:t>
                            </w:r>
                          </w:p>
                          <w:p w:rsidR="002A5B5F" w:rsidP="002A5B5F" w14:textId="74AB373B">
                            <w:pPr>
                              <w:jc w:val="center"/>
                            </w:pPr>
                            <w:r>
                              <w:t xml:space="preserve">Scan the QR code or visit the URL below to be directed to norc.org, a non-government website, to </w:t>
                            </w:r>
                            <w:r w:rsidR="001B5333">
                              <w:t>view scheduling options</w:t>
                            </w:r>
                            <w:r>
                              <w:t xml:space="preserve">. </w:t>
                            </w:r>
                          </w:p>
                          <w:p w:rsidR="00584F80" w:rsidP="002568BF" w14:textId="78AD3528">
                            <w:pPr>
                              <w:jc w:val="center"/>
                            </w:pPr>
                            <w:r w:rsidRPr="00DC6892">
                              <w:rPr>
                                <w:noProof/>
                              </w:rPr>
                              <w:drawing>
                                <wp:inline distT="0" distB="0" distL="0" distR="0">
                                  <wp:extent cx="2099310" cy="2027555"/>
                                  <wp:effectExtent l="0" t="0" r="0" b="0"/>
                                  <wp:docPr id="2144923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923919"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099310" cy="2027555"/>
                                          </a:xfrm>
                                          <a:prstGeom prst="rect">
                                            <a:avLst/>
                                          </a:prstGeom>
                                          <a:noFill/>
                                          <a:ln>
                                            <a:noFill/>
                                          </a:ln>
                                        </pic:spPr>
                                      </pic:pic>
                                    </a:graphicData>
                                  </a:graphic>
                                </wp:inline>
                              </w:drawing>
                            </w:r>
                          </w:p>
                          <w:p w:rsidR="002A5B5F" w:rsidRPr="002A5B5F" w:rsidP="002A5B5F" w14:textId="77777777">
                            <w:pPr>
                              <w:jc w:val="center"/>
                            </w:pPr>
                            <w:r w:rsidRPr="002A5B5F">
                              <w:t xml:space="preserve">Your participation is </w:t>
                            </w:r>
                            <w:r w:rsidRPr="002A5B5F">
                              <w:rPr>
                                <w:b/>
                                <w:bCs/>
                              </w:rPr>
                              <w:t>voluntary.</w:t>
                            </w:r>
                            <w:r w:rsidRPr="002A5B5F">
                              <w:t xml:space="preserve"> </w:t>
                            </w:r>
                          </w:p>
                          <w:p w:rsidR="00584F80" w:rsidP="00526F9B" w14:textId="77777777">
                            <w:pPr>
                              <w:jc w:val="center"/>
                            </w:pPr>
                          </w:p>
                          <w:p w:rsidR="004D45FA" w14:textId="27DD3FA9"/>
                          <w:p w:rsidR="00584F80" w14:textId="408C64BF"/>
                          <w:p w:rsidR="00584F80" w14:textId="77777777"/>
                          <w:p w:rsidR="00584F80" w14:textId="77777777"/>
                          <w:p w:rsidR="00584F80" w14:textId="77777777"/>
                          <w:p w:rsidR="00584F80" w14:textId="457578CA">
                            <w:r>
                              <w:t>[insert a picture of USAFA cadets]</w:t>
                            </w:r>
                          </w:p>
                          <w:p w:rsidR="00584F80" w14:textId="77777777"/>
                          <w:p w:rsidR="00584F80" w14:textId="6F23D7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492.8pt;height:376.85pt;margin-top:20.4pt;margin-left:-2.8pt;mso-height-percent:0;mso-height-relative:margin;mso-width-percent:0;mso-width-relative:margin;mso-wrap-distance-bottom:0;mso-wrap-distance-left:9pt;mso-wrap-distance-right:9pt;mso-wrap-distance-top:0;mso-wrap-style:square;position:absolute;visibility:visible;v-text-anchor:top;z-index:251659264" fillcolor="white" strokeweight="0.5pt">
                <v:textbox>
                  <w:txbxContent>
                    <w:p w:rsidR="004D45FA" w:rsidP="00584F80" w14:paraId="48C11F83" w14:textId="4DA5455D">
                      <w:pPr>
                        <w:jc w:val="center"/>
                      </w:pPr>
                      <w:r>
                        <w:t xml:space="preserve">Calling for </w:t>
                      </w:r>
                      <w:r w:rsidR="002568BF">
                        <w:t>&lt;MSA&gt;</w:t>
                      </w:r>
                      <w:r>
                        <w:t xml:space="preserve"> </w:t>
                      </w:r>
                      <w:r w:rsidR="001B5333">
                        <w:t xml:space="preserve">Recent </w:t>
                      </w:r>
                      <w:r>
                        <w:t>Graduates</w:t>
                      </w:r>
                      <w:r w:rsidR="001B5333">
                        <w:t xml:space="preserve"> (2010-Present)</w:t>
                      </w:r>
                    </w:p>
                    <w:p w:rsidR="009463B0" w:rsidP="002568BF" w14:paraId="5EFD2D2B" w14:textId="58466B0D">
                      <w:pPr>
                        <w:jc w:val="center"/>
                      </w:pPr>
                      <w:r>
                        <w:t>&lt;MSA&gt;</w:t>
                      </w:r>
                      <w:r w:rsidR="00584F80">
                        <w:t xml:space="preserve"> is looking for </w:t>
                      </w:r>
                      <w:r>
                        <w:t>&lt;MSA&gt;</w:t>
                      </w:r>
                      <w:r w:rsidR="00584F80">
                        <w:t xml:space="preserve"> graduates to participate in focus groups </w:t>
                      </w:r>
                      <w:r w:rsidR="00EC41B6">
                        <w:t xml:space="preserve">and contribute to discussions of </w:t>
                      </w:r>
                      <w:r>
                        <w:t xml:space="preserve">&lt;MSA&gt;’s climate transformation efforts. </w:t>
                      </w:r>
                      <w:r w:rsidR="00DC6892">
                        <w:t xml:space="preserve"> </w:t>
                      </w:r>
                    </w:p>
                    <w:p w:rsidR="00DC6892" w:rsidP="002568BF" w14:paraId="53A77F33" w14:textId="29A068D9">
                      <w:pPr>
                        <w:jc w:val="center"/>
                      </w:pPr>
                      <w:r>
                        <w:t>Please reach out to</w:t>
                      </w:r>
                      <w:r w:rsidR="001B5333">
                        <w:t xml:space="preserve"> </w:t>
                      </w:r>
                      <w:r>
                        <w:t xml:space="preserve"> </w:t>
                      </w:r>
                      <w:hyperlink r:id="rId8" w:history="1">
                        <w:r w:rsidRPr="00282F3B">
                          <w:rPr>
                            <w:rStyle w:val="Hyperlink"/>
                          </w:rPr>
                          <w:t>CTTFeval@norc.org</w:t>
                        </w:r>
                      </w:hyperlink>
                      <w:r>
                        <w:t xml:space="preserve"> </w:t>
                      </w:r>
                      <w:r>
                        <w:t xml:space="preserve"> </w:t>
                      </w:r>
                      <w:r w:rsidR="001B5333">
                        <w:t>for scheduling information</w:t>
                      </w:r>
                      <w:r>
                        <w:t>.</w:t>
                      </w:r>
                    </w:p>
                    <w:p w:rsidR="001B5333" w:rsidP="002568BF" w14:paraId="34E44A50" w14:textId="123F207E">
                      <w:pPr>
                        <w:jc w:val="center"/>
                      </w:pPr>
                      <w:r w:rsidRPr="009F7A7E">
                        <w:t>If you have any questions, please contact your &lt;MSA POC&gt;</w:t>
                      </w:r>
                    </w:p>
                    <w:p w:rsidR="002A5B5F" w:rsidP="002A5B5F" w14:paraId="4D568CCE" w14:textId="74AB373B">
                      <w:pPr>
                        <w:jc w:val="center"/>
                      </w:pPr>
                      <w:r>
                        <w:t xml:space="preserve">Scan the QR code or visit the URL below to be directed to norc.org, a non-government website, to </w:t>
                      </w:r>
                      <w:r w:rsidR="001B5333">
                        <w:t>view scheduling options</w:t>
                      </w:r>
                      <w:r>
                        <w:t xml:space="preserve">. </w:t>
                      </w:r>
                    </w:p>
                    <w:p w:rsidR="00584F80" w:rsidP="002568BF" w14:paraId="3385F918" w14:textId="78AD3528">
                      <w:pPr>
                        <w:jc w:val="center"/>
                      </w:pPr>
                      <w:drawing>
                        <wp:inline distT="0" distB="0" distL="0" distR="0">
                          <wp:extent cx="2099310" cy="2027555"/>
                          <wp:effectExtent l="0" t="0" r="0" b="0"/>
                          <wp:docPr id="19347920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792070"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099310" cy="2027555"/>
                                  </a:xfrm>
                                  <a:prstGeom prst="rect">
                                    <a:avLst/>
                                  </a:prstGeom>
                                  <a:noFill/>
                                  <a:ln>
                                    <a:noFill/>
                                  </a:ln>
                                </pic:spPr>
                              </pic:pic>
                            </a:graphicData>
                          </a:graphic>
                        </wp:inline>
                      </w:drawing>
                    </w:p>
                    <w:p w:rsidR="002A5B5F" w:rsidRPr="002A5B5F" w:rsidP="002A5B5F" w14:paraId="6FF30EAE" w14:textId="77777777">
                      <w:pPr>
                        <w:jc w:val="center"/>
                      </w:pPr>
                      <w:r w:rsidRPr="002A5B5F">
                        <w:t xml:space="preserve">Your participation is </w:t>
                      </w:r>
                      <w:r w:rsidRPr="002A5B5F">
                        <w:rPr>
                          <w:b/>
                          <w:bCs/>
                        </w:rPr>
                        <w:t>voluntary.</w:t>
                      </w:r>
                      <w:r w:rsidRPr="002A5B5F">
                        <w:t xml:space="preserve"> </w:t>
                      </w:r>
                    </w:p>
                    <w:p w:rsidR="00584F80" w:rsidP="00526F9B" w14:paraId="5EF7C820" w14:textId="77777777">
                      <w:pPr>
                        <w:jc w:val="center"/>
                      </w:pPr>
                    </w:p>
                    <w:p w:rsidR="004D45FA" w14:paraId="67F6DFF5" w14:textId="27DD3FA9"/>
                    <w:p w:rsidR="00584F80" w14:paraId="5C5D86F3" w14:textId="408C64BF"/>
                    <w:p w:rsidR="00584F80" w14:paraId="12EA548F" w14:textId="77777777"/>
                    <w:p w:rsidR="00584F80" w14:paraId="5CAD7BC2" w14:textId="77777777"/>
                    <w:p w:rsidR="00584F80" w14:paraId="05DC1BAE" w14:textId="77777777"/>
                    <w:p w:rsidR="00584F80" w14:paraId="78A08FC3" w14:textId="457578CA">
                      <w:r>
                        <w:t>[insert a picture of USAFA cadets]</w:t>
                      </w:r>
                    </w:p>
                    <w:p w:rsidR="00584F80" w14:paraId="619D551A" w14:textId="77777777"/>
                    <w:p w:rsidR="00584F80" w14:paraId="26CC7FCB" w14:textId="6F23D747"/>
                  </w:txbxContent>
                </v:textbox>
              </v:shape>
            </w:pict>
          </mc:Fallback>
        </mc:AlternateContent>
      </w:r>
    </w:p>
    <w:p w:rsidR="004D45FA" w:rsidRPr="004D45FA" w14:paraId="67971F5E" w14:textId="192A4A9C">
      <w:pPr>
        <w:spacing w:line="276" w:lineRule="auto"/>
        <w:rPr>
          <w:rFonts w:ascii="Arial" w:hAnsi="Arial" w:cs="Arial"/>
          <w:color w:val="A02B93" w:themeColor="accent5"/>
        </w:rPr>
      </w:pPr>
    </w:p>
    <w:p w:rsidR="004D45FA" w:rsidRPr="00526F9B" w:rsidP="00526F9B" w14:paraId="2D14BCCE" w14:textId="77777777">
      <w:pPr>
        <w:spacing w:line="276" w:lineRule="auto"/>
        <w:rPr>
          <w:rFonts w:ascii="Arial" w:hAnsi="Arial" w:cs="Arial"/>
          <w:color w:val="A02B93" w:themeColor="accent5"/>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757FC9"/>
    <w:multiLevelType w:val="hybridMultilevel"/>
    <w:tmpl w:val="12DCCC9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
    <w:nsid w:val="3ED82F1C"/>
    <w:multiLevelType w:val="hybridMultilevel"/>
    <w:tmpl w:val="229295E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478B70EC"/>
    <w:multiLevelType w:val="hybridMultilevel"/>
    <w:tmpl w:val="B6FEDF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BD3224A"/>
    <w:multiLevelType w:val="hybridMultilevel"/>
    <w:tmpl w:val="5E7EA3B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57D2784"/>
    <w:multiLevelType w:val="hybridMultilevel"/>
    <w:tmpl w:val="728850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42897342">
    <w:abstractNumId w:val="4"/>
  </w:num>
  <w:num w:numId="2" w16cid:durableId="1177888101">
    <w:abstractNumId w:val="2"/>
  </w:num>
  <w:num w:numId="3" w16cid:durableId="892619615">
    <w:abstractNumId w:val="3"/>
  </w:num>
  <w:num w:numId="4" w16cid:durableId="17089466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5188739">
    <w:abstractNumId w:val="4"/>
  </w:num>
  <w:num w:numId="6" w16cid:durableId="1954822732">
    <w:abstractNumId w:val="1"/>
  </w:num>
  <w:num w:numId="7" w16cid:durableId="451631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B55"/>
    <w:rsid w:val="0001689C"/>
    <w:rsid w:val="00042335"/>
    <w:rsid w:val="00051140"/>
    <w:rsid w:val="0005427E"/>
    <w:rsid w:val="00062A11"/>
    <w:rsid w:val="00071A6E"/>
    <w:rsid w:val="000763A8"/>
    <w:rsid w:val="000C2D73"/>
    <w:rsid w:val="000F0A59"/>
    <w:rsid w:val="00127B8D"/>
    <w:rsid w:val="001341E1"/>
    <w:rsid w:val="00164846"/>
    <w:rsid w:val="00171EBB"/>
    <w:rsid w:val="00181636"/>
    <w:rsid w:val="00190005"/>
    <w:rsid w:val="001A3BA8"/>
    <w:rsid w:val="001B5333"/>
    <w:rsid w:val="001C464D"/>
    <w:rsid w:val="001C5DD5"/>
    <w:rsid w:val="001D25AA"/>
    <w:rsid w:val="001E71EC"/>
    <w:rsid w:val="002009BE"/>
    <w:rsid w:val="002360C8"/>
    <w:rsid w:val="002568BF"/>
    <w:rsid w:val="002720CB"/>
    <w:rsid w:val="00282F3B"/>
    <w:rsid w:val="002A5B5F"/>
    <w:rsid w:val="002B201D"/>
    <w:rsid w:val="002D1E58"/>
    <w:rsid w:val="002E362D"/>
    <w:rsid w:val="0031244D"/>
    <w:rsid w:val="003556C6"/>
    <w:rsid w:val="003571B3"/>
    <w:rsid w:val="00380ADE"/>
    <w:rsid w:val="00383D1E"/>
    <w:rsid w:val="00395630"/>
    <w:rsid w:val="003A42BE"/>
    <w:rsid w:val="003E411E"/>
    <w:rsid w:val="00433EC4"/>
    <w:rsid w:val="00434B3D"/>
    <w:rsid w:val="0047239F"/>
    <w:rsid w:val="004834BD"/>
    <w:rsid w:val="004915F1"/>
    <w:rsid w:val="004916B5"/>
    <w:rsid w:val="00495935"/>
    <w:rsid w:val="004C7190"/>
    <w:rsid w:val="004D45FA"/>
    <w:rsid w:val="004E051E"/>
    <w:rsid w:val="004F2C7A"/>
    <w:rsid w:val="005011AC"/>
    <w:rsid w:val="00512FBA"/>
    <w:rsid w:val="00526F9B"/>
    <w:rsid w:val="00532CDA"/>
    <w:rsid w:val="00540E10"/>
    <w:rsid w:val="00560150"/>
    <w:rsid w:val="0056119F"/>
    <w:rsid w:val="00581A35"/>
    <w:rsid w:val="00584F80"/>
    <w:rsid w:val="005903D2"/>
    <w:rsid w:val="005B7C02"/>
    <w:rsid w:val="005F51C2"/>
    <w:rsid w:val="00614172"/>
    <w:rsid w:val="00622A6E"/>
    <w:rsid w:val="006A4FEC"/>
    <w:rsid w:val="006A7F4D"/>
    <w:rsid w:val="006D5F08"/>
    <w:rsid w:val="006E46F4"/>
    <w:rsid w:val="00714780"/>
    <w:rsid w:val="00715B3E"/>
    <w:rsid w:val="0074162E"/>
    <w:rsid w:val="007A7742"/>
    <w:rsid w:val="00835668"/>
    <w:rsid w:val="00850141"/>
    <w:rsid w:val="00862C5C"/>
    <w:rsid w:val="00865CE3"/>
    <w:rsid w:val="00892E5F"/>
    <w:rsid w:val="008C7BB7"/>
    <w:rsid w:val="00924CBE"/>
    <w:rsid w:val="0093541A"/>
    <w:rsid w:val="00936525"/>
    <w:rsid w:val="009463B0"/>
    <w:rsid w:val="00961E02"/>
    <w:rsid w:val="00966262"/>
    <w:rsid w:val="00975D7E"/>
    <w:rsid w:val="00990BB4"/>
    <w:rsid w:val="00992872"/>
    <w:rsid w:val="009B10C0"/>
    <w:rsid w:val="009B2B55"/>
    <w:rsid w:val="009C4334"/>
    <w:rsid w:val="009C6130"/>
    <w:rsid w:val="009C777C"/>
    <w:rsid w:val="009F125D"/>
    <w:rsid w:val="009F7A7E"/>
    <w:rsid w:val="00A174A2"/>
    <w:rsid w:val="00A322E3"/>
    <w:rsid w:val="00A56887"/>
    <w:rsid w:val="00AD37DB"/>
    <w:rsid w:val="00AD6547"/>
    <w:rsid w:val="00AF236B"/>
    <w:rsid w:val="00B05FE7"/>
    <w:rsid w:val="00B124D1"/>
    <w:rsid w:val="00B15B95"/>
    <w:rsid w:val="00B24A34"/>
    <w:rsid w:val="00B44BD1"/>
    <w:rsid w:val="00B469E8"/>
    <w:rsid w:val="00B568D9"/>
    <w:rsid w:val="00B6664E"/>
    <w:rsid w:val="00B74604"/>
    <w:rsid w:val="00B826CB"/>
    <w:rsid w:val="00BB20BE"/>
    <w:rsid w:val="00BB4456"/>
    <w:rsid w:val="00BC40DB"/>
    <w:rsid w:val="00BD6F6F"/>
    <w:rsid w:val="00BF02FF"/>
    <w:rsid w:val="00C1099D"/>
    <w:rsid w:val="00C223F2"/>
    <w:rsid w:val="00C56475"/>
    <w:rsid w:val="00C63AC9"/>
    <w:rsid w:val="00C63B5F"/>
    <w:rsid w:val="00C743D0"/>
    <w:rsid w:val="00C8545C"/>
    <w:rsid w:val="00CE62B1"/>
    <w:rsid w:val="00CF22A2"/>
    <w:rsid w:val="00CF23B2"/>
    <w:rsid w:val="00D15702"/>
    <w:rsid w:val="00D70048"/>
    <w:rsid w:val="00D70FDE"/>
    <w:rsid w:val="00D94079"/>
    <w:rsid w:val="00DA7226"/>
    <w:rsid w:val="00DB1275"/>
    <w:rsid w:val="00DC6892"/>
    <w:rsid w:val="00DD7902"/>
    <w:rsid w:val="00DD7B70"/>
    <w:rsid w:val="00DE072E"/>
    <w:rsid w:val="00DE0D14"/>
    <w:rsid w:val="00E23B95"/>
    <w:rsid w:val="00E27411"/>
    <w:rsid w:val="00E33CBA"/>
    <w:rsid w:val="00E43294"/>
    <w:rsid w:val="00E50320"/>
    <w:rsid w:val="00E55596"/>
    <w:rsid w:val="00E6408E"/>
    <w:rsid w:val="00E73F9B"/>
    <w:rsid w:val="00E7477E"/>
    <w:rsid w:val="00E843A4"/>
    <w:rsid w:val="00E9691E"/>
    <w:rsid w:val="00EC41B6"/>
    <w:rsid w:val="00ED71AB"/>
    <w:rsid w:val="00F001AC"/>
    <w:rsid w:val="00F1718B"/>
    <w:rsid w:val="00F80962"/>
    <w:rsid w:val="00F96ED1"/>
    <w:rsid w:val="00FB3E61"/>
    <w:rsid w:val="00FC4C6A"/>
    <w:rsid w:val="00FD3326"/>
    <w:rsid w:val="11BEF529"/>
    <w:rsid w:val="3B3C6873"/>
    <w:rsid w:val="412D3427"/>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14:docId w14:val="7CA0AD6E"/>
  <w15:chartTrackingRefBased/>
  <w15:docId w15:val="{2AC17172-C470-46A8-8158-612CD07FF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15F1"/>
  </w:style>
  <w:style w:type="paragraph" w:styleId="Heading1">
    <w:name w:val="heading 1"/>
    <w:basedOn w:val="Normal"/>
    <w:next w:val="Normal"/>
    <w:link w:val="Heading1Char"/>
    <w:uiPriority w:val="9"/>
    <w:qFormat/>
    <w:rsid w:val="009B2B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C2D73"/>
    <w:pPr>
      <w:keepNext/>
      <w:keepLines/>
      <w:spacing w:before="160" w:after="80"/>
      <w:outlineLvl w:val="1"/>
    </w:pPr>
    <w:rPr>
      <w:rFonts w:asciiTheme="majorHAnsi" w:eastAsiaTheme="majorEastAsia" w:hAnsiTheme="majorHAnsi" w:cstheme="majorBidi"/>
      <w:b/>
      <w:bCs/>
      <w:color w:val="BF4E14" w:themeColor="accent2" w:themeShade="BF"/>
      <w:sz w:val="32"/>
      <w:szCs w:val="32"/>
    </w:rPr>
  </w:style>
  <w:style w:type="paragraph" w:styleId="Heading3">
    <w:name w:val="heading 3"/>
    <w:basedOn w:val="Normal"/>
    <w:next w:val="Normal"/>
    <w:link w:val="Heading3Char"/>
    <w:uiPriority w:val="9"/>
    <w:unhideWhenUsed/>
    <w:qFormat/>
    <w:rsid w:val="00495935"/>
    <w:pPr>
      <w:spacing w:line="276" w:lineRule="auto"/>
      <w:outlineLvl w:val="2"/>
    </w:pPr>
    <w:rPr>
      <w:rFonts w:ascii="Arial" w:hAnsi="Arial" w:cs="Arial"/>
      <w:color w:val="BF4E14" w:themeColor="accent2" w:themeShade="BF"/>
    </w:rPr>
  </w:style>
  <w:style w:type="paragraph" w:styleId="Heading4">
    <w:name w:val="heading 4"/>
    <w:basedOn w:val="Normal"/>
    <w:next w:val="Normal"/>
    <w:link w:val="Heading4Char"/>
    <w:uiPriority w:val="9"/>
    <w:semiHidden/>
    <w:unhideWhenUsed/>
    <w:qFormat/>
    <w:rsid w:val="009B2B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2B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2B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B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B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B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B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C2D73"/>
    <w:rPr>
      <w:rFonts w:asciiTheme="majorHAnsi" w:eastAsiaTheme="majorEastAsia" w:hAnsiTheme="majorHAnsi" w:cstheme="majorBidi"/>
      <w:b/>
      <w:bCs/>
      <w:color w:val="BF4E14" w:themeColor="accent2" w:themeShade="BF"/>
      <w:sz w:val="32"/>
      <w:szCs w:val="32"/>
    </w:rPr>
  </w:style>
  <w:style w:type="character" w:customStyle="1" w:styleId="Heading3Char">
    <w:name w:val="Heading 3 Char"/>
    <w:basedOn w:val="DefaultParagraphFont"/>
    <w:link w:val="Heading3"/>
    <w:uiPriority w:val="9"/>
    <w:rsid w:val="00495935"/>
    <w:rPr>
      <w:rFonts w:ascii="Arial" w:hAnsi="Arial" w:cs="Arial"/>
      <w:color w:val="BF4E14" w:themeColor="accent2" w:themeShade="BF"/>
    </w:rPr>
  </w:style>
  <w:style w:type="character" w:customStyle="1" w:styleId="Heading4Char">
    <w:name w:val="Heading 4 Char"/>
    <w:basedOn w:val="DefaultParagraphFont"/>
    <w:link w:val="Heading4"/>
    <w:uiPriority w:val="9"/>
    <w:semiHidden/>
    <w:rsid w:val="009B2B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2B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2B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B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B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B55"/>
    <w:rPr>
      <w:rFonts w:eastAsiaTheme="majorEastAsia" w:cstheme="majorBidi"/>
      <w:color w:val="272727" w:themeColor="text1" w:themeTint="D8"/>
    </w:rPr>
  </w:style>
  <w:style w:type="paragraph" w:styleId="Title">
    <w:name w:val="Title"/>
    <w:basedOn w:val="Normal"/>
    <w:next w:val="Normal"/>
    <w:link w:val="TitleChar"/>
    <w:uiPriority w:val="10"/>
    <w:qFormat/>
    <w:rsid w:val="009B2B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B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B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B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B55"/>
    <w:pPr>
      <w:spacing w:before="160"/>
      <w:jc w:val="center"/>
    </w:pPr>
    <w:rPr>
      <w:i/>
      <w:iCs/>
      <w:color w:val="404040" w:themeColor="text1" w:themeTint="BF"/>
    </w:rPr>
  </w:style>
  <w:style w:type="character" w:customStyle="1" w:styleId="QuoteChar">
    <w:name w:val="Quote Char"/>
    <w:basedOn w:val="DefaultParagraphFont"/>
    <w:link w:val="Quote"/>
    <w:uiPriority w:val="29"/>
    <w:rsid w:val="009B2B55"/>
    <w:rPr>
      <w:i/>
      <w:iCs/>
      <w:color w:val="404040" w:themeColor="text1" w:themeTint="BF"/>
    </w:rPr>
  </w:style>
  <w:style w:type="paragraph" w:styleId="ListParagraph">
    <w:name w:val="List Paragraph"/>
    <w:basedOn w:val="Normal"/>
    <w:uiPriority w:val="34"/>
    <w:qFormat/>
    <w:rsid w:val="009B2B55"/>
    <w:pPr>
      <w:ind w:left="720"/>
      <w:contextualSpacing/>
    </w:pPr>
  </w:style>
  <w:style w:type="character" w:styleId="IntenseEmphasis">
    <w:name w:val="Intense Emphasis"/>
    <w:basedOn w:val="DefaultParagraphFont"/>
    <w:uiPriority w:val="21"/>
    <w:qFormat/>
    <w:rsid w:val="009B2B55"/>
    <w:rPr>
      <w:i/>
      <w:iCs/>
      <w:color w:val="0F4761" w:themeColor="accent1" w:themeShade="BF"/>
    </w:rPr>
  </w:style>
  <w:style w:type="paragraph" w:styleId="IntenseQuote">
    <w:name w:val="Intense Quote"/>
    <w:basedOn w:val="Normal"/>
    <w:next w:val="Normal"/>
    <w:link w:val="IntenseQuoteChar"/>
    <w:uiPriority w:val="30"/>
    <w:qFormat/>
    <w:rsid w:val="009B2B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2B55"/>
    <w:rPr>
      <w:i/>
      <w:iCs/>
      <w:color w:val="0F4761" w:themeColor="accent1" w:themeShade="BF"/>
    </w:rPr>
  </w:style>
  <w:style w:type="character" w:styleId="IntenseReference">
    <w:name w:val="Intense Reference"/>
    <w:basedOn w:val="DefaultParagraphFont"/>
    <w:uiPriority w:val="32"/>
    <w:qFormat/>
    <w:rsid w:val="009B2B55"/>
    <w:rPr>
      <w:b/>
      <w:bCs/>
      <w:smallCaps/>
      <w:color w:val="0F4761" w:themeColor="accent1" w:themeShade="BF"/>
      <w:spacing w:val="5"/>
    </w:rPr>
  </w:style>
  <w:style w:type="character" w:styleId="Hyperlink">
    <w:name w:val="Hyperlink"/>
    <w:basedOn w:val="DefaultParagraphFont"/>
    <w:uiPriority w:val="99"/>
    <w:unhideWhenUsed/>
    <w:rsid w:val="00714780"/>
    <w:rPr>
      <w:color w:val="467886" w:themeColor="hyperlink"/>
      <w:u w:val="single"/>
    </w:rPr>
  </w:style>
  <w:style w:type="character" w:styleId="UnresolvedMention">
    <w:name w:val="Unresolved Mention"/>
    <w:basedOn w:val="DefaultParagraphFont"/>
    <w:uiPriority w:val="99"/>
    <w:semiHidden/>
    <w:unhideWhenUsed/>
    <w:rsid w:val="00714780"/>
    <w:rPr>
      <w:color w:val="605E5C"/>
      <w:shd w:val="clear" w:color="auto" w:fill="E1DFDD"/>
    </w:rPr>
  </w:style>
  <w:style w:type="character" w:styleId="CommentReference">
    <w:name w:val="annotation reference"/>
    <w:basedOn w:val="DefaultParagraphFont"/>
    <w:uiPriority w:val="99"/>
    <w:semiHidden/>
    <w:unhideWhenUsed/>
    <w:rsid w:val="00DE0D14"/>
    <w:rPr>
      <w:sz w:val="16"/>
      <w:szCs w:val="16"/>
    </w:rPr>
  </w:style>
  <w:style w:type="paragraph" w:styleId="CommentText">
    <w:name w:val="annotation text"/>
    <w:basedOn w:val="Normal"/>
    <w:link w:val="CommentTextChar"/>
    <w:uiPriority w:val="99"/>
    <w:unhideWhenUsed/>
    <w:rsid w:val="00DE0D14"/>
    <w:pPr>
      <w:spacing w:line="240" w:lineRule="auto"/>
    </w:pPr>
    <w:rPr>
      <w:sz w:val="20"/>
      <w:szCs w:val="20"/>
    </w:rPr>
  </w:style>
  <w:style w:type="character" w:customStyle="1" w:styleId="CommentTextChar">
    <w:name w:val="Comment Text Char"/>
    <w:basedOn w:val="DefaultParagraphFont"/>
    <w:link w:val="CommentText"/>
    <w:uiPriority w:val="99"/>
    <w:rsid w:val="00DE0D14"/>
    <w:rPr>
      <w:sz w:val="20"/>
      <w:szCs w:val="20"/>
    </w:rPr>
  </w:style>
  <w:style w:type="paragraph" w:styleId="CommentSubject">
    <w:name w:val="annotation subject"/>
    <w:basedOn w:val="CommentText"/>
    <w:next w:val="CommentText"/>
    <w:link w:val="CommentSubjectChar"/>
    <w:uiPriority w:val="99"/>
    <w:semiHidden/>
    <w:unhideWhenUsed/>
    <w:rsid w:val="00DE0D14"/>
    <w:rPr>
      <w:b/>
      <w:bCs/>
    </w:rPr>
  </w:style>
  <w:style w:type="character" w:customStyle="1" w:styleId="CommentSubjectChar">
    <w:name w:val="Comment Subject Char"/>
    <w:basedOn w:val="CommentTextChar"/>
    <w:link w:val="CommentSubject"/>
    <w:uiPriority w:val="99"/>
    <w:semiHidden/>
    <w:rsid w:val="00DE0D14"/>
    <w:rPr>
      <w:b/>
      <w:bCs/>
      <w:sz w:val="20"/>
      <w:szCs w:val="20"/>
    </w:rPr>
  </w:style>
  <w:style w:type="paragraph" w:styleId="Revision">
    <w:name w:val="Revision"/>
    <w:hidden/>
    <w:uiPriority w:val="99"/>
    <w:semiHidden/>
    <w:rsid w:val="00865CE3"/>
    <w:pPr>
      <w:spacing w:after="0" w:line="240" w:lineRule="auto"/>
    </w:pPr>
  </w:style>
  <w:style w:type="paragraph" w:styleId="TOC2">
    <w:name w:val="toc 2"/>
    <w:basedOn w:val="Normal"/>
    <w:next w:val="Normal"/>
    <w:autoRedefine/>
    <w:uiPriority w:val="39"/>
    <w:unhideWhenUsed/>
    <w:rsid w:val="00AD6547"/>
    <w:pPr>
      <w:tabs>
        <w:tab w:val="right" w:leader="dot" w:pos="9350"/>
      </w:tabs>
      <w:spacing w:after="100"/>
      <w:ind w:left="240"/>
    </w:pPr>
    <w:rPr>
      <w:rFonts w:ascii="Arial" w:hAnsi="Arial" w:cs="Arial"/>
      <w:b/>
      <w:bCs/>
    </w:rPr>
  </w:style>
  <w:style w:type="paragraph" w:styleId="TOC3">
    <w:name w:val="toc 3"/>
    <w:basedOn w:val="Normal"/>
    <w:next w:val="Normal"/>
    <w:autoRedefine/>
    <w:uiPriority w:val="39"/>
    <w:unhideWhenUsed/>
    <w:rsid w:val="00AD654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TTFeval@norc.org" TargetMode="External" /><Relationship Id="rId9"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952BB2DA9C8E4EB192C88A6B6A2443" ma:contentTypeVersion="10" ma:contentTypeDescription="Create a new document." ma:contentTypeScope="" ma:versionID="14661b8c896a63a352fff83b689dac46">
  <xsd:schema xmlns:xsd="http://www.w3.org/2001/XMLSchema" xmlns:xs="http://www.w3.org/2001/XMLSchema" xmlns:p="http://schemas.microsoft.com/office/2006/metadata/properties" xmlns:ns2="0d25c99a-e0f7-4d76-a7d2-1a160ee7c73b" xmlns:ns3="54f28476-4dc4-4658-b9e7-454d6965695f" targetNamespace="http://schemas.microsoft.com/office/2006/metadata/properties" ma:root="true" ma:fieldsID="98d7b34d0a5b16bad424e5852283e237" ns2:_="" ns3:_="">
    <xsd:import namespace="0d25c99a-e0f7-4d76-a7d2-1a160ee7c73b"/>
    <xsd:import namespace="54f28476-4dc4-4658-b9e7-454d696569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5c99a-e0f7-4d76-a7d2-1a160ee7c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f28476-4dc4-4658-b9e7-454d6965695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785B73-D989-4DCB-B62D-DD6E3BD9B101}">
  <ds:schemaRefs>
    <ds:schemaRef ds:uri="http://schemas.openxmlformats.org/officeDocument/2006/bibliography"/>
  </ds:schemaRefs>
</ds:datastoreItem>
</file>

<file path=customXml/itemProps2.xml><?xml version="1.0" encoding="utf-8"?>
<ds:datastoreItem xmlns:ds="http://schemas.openxmlformats.org/officeDocument/2006/customXml" ds:itemID="{992F37CF-30CA-4583-8F66-7C33C9913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5c99a-e0f7-4d76-a7d2-1a160ee7c73b"/>
    <ds:schemaRef ds:uri="54f28476-4dc4-4658-b9e7-454d69656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F90488-B2FA-439C-8B96-69F195B7C3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A5460C-C01E-4978-ADD2-F8ADE454D2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878</Words>
  <Characters>5661</Characters>
  <Application>Microsoft Office Word</Application>
  <DocSecurity>0</DocSecurity>
  <Lines>148</Lines>
  <Paragraphs>77</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Lysa Vasquez</dc:creator>
  <cp:lastModifiedBy>Abby Ginader</cp:lastModifiedBy>
  <cp:revision>5</cp:revision>
  <dcterms:created xsi:type="dcterms:W3CDTF">2025-06-13T15:20:00Z</dcterms:created>
  <dcterms:modified xsi:type="dcterms:W3CDTF">2025-06-13T16:23:00Z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0x010100EA952BB2DA9C8E4EB192C88A6B6A2443</vt:lpwstr>
  </property>
  <property fmtid="{D5CDD505-2E9C-101B-9397-08002B2CF9AE}" pid="3" name="GrammarlyDocumentId">
    <vt:lpwstr>b980c6e5-5350-4c46-b750-82428a3b60ea</vt:lpwstr>
  </property>
</Properties>
</file>