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3C95" w:rsidRPr="005E4781" w:rsidP="00243C95" w14:paraId="1139AE88" w14:textId="6F245B42">
      <w:pPr>
        <w:pStyle w:val="Heading1"/>
        <w:jc w:val="center"/>
        <w:rPr>
          <w:rFonts w:ascii="Times New Roman" w:hAnsi="Times New Roman" w:cs="Times New Roman"/>
          <w:color w:val="auto"/>
          <w:sz w:val="32"/>
          <w:szCs w:val="32"/>
        </w:rPr>
      </w:pPr>
      <w:r w:rsidRPr="005E4781">
        <w:rPr>
          <w:rFonts w:ascii="Times New Roman" w:hAnsi="Times New Roman" w:cs="Times New Roman"/>
          <w:color w:val="auto"/>
          <w:sz w:val="32"/>
          <w:szCs w:val="32"/>
        </w:rPr>
        <w:t>Subtask 6: 2023 Qualitative Research to Better Understand the Experiences of Racial/Ethnic Minority Service Members</w:t>
      </w:r>
    </w:p>
    <w:p w:rsidR="00243C95" w:rsidRPr="005E4781" w:rsidP="00243C95" w14:paraId="6CE941E3" w14:textId="0F860377">
      <w:pPr>
        <w:jc w:val="center"/>
        <w:rPr>
          <w:rFonts w:ascii="Times New Roman" w:hAnsi="Times New Roman" w:cs="Times New Roman"/>
          <w:b/>
          <w:sz w:val="32"/>
          <w:szCs w:val="32"/>
        </w:rPr>
      </w:pPr>
      <w:r w:rsidRPr="005E4781">
        <w:rPr>
          <w:rFonts w:ascii="Times New Roman" w:hAnsi="Times New Roman" w:cs="Times New Roman"/>
          <w:b/>
          <w:sz w:val="32"/>
          <w:szCs w:val="32"/>
        </w:rPr>
        <w:t xml:space="preserve">Focus Group </w:t>
      </w:r>
      <w:r w:rsidRPr="005E4781" w:rsidR="006824DC">
        <w:rPr>
          <w:rFonts w:ascii="Times New Roman" w:hAnsi="Times New Roman" w:cs="Times New Roman"/>
          <w:b/>
          <w:sz w:val="32"/>
          <w:szCs w:val="32"/>
        </w:rPr>
        <w:t>Protocol</w:t>
      </w:r>
    </w:p>
    <w:p w:rsidR="00221CC3" w:rsidRPr="005E4781" w:rsidP="00C638E4" w14:paraId="4B91A14B" w14:textId="2CAD8C5E">
      <w:pPr>
        <w:tabs>
          <w:tab w:val="left" w:pos="7755"/>
        </w:tabs>
        <w:rPr>
          <w:rFonts w:ascii="Times New Roman" w:hAnsi="Times New Roman" w:cs="Times New Roman"/>
          <w:b/>
          <w:sz w:val="32"/>
          <w:szCs w:val="32"/>
        </w:rPr>
      </w:pPr>
      <w:r w:rsidRPr="005E4781">
        <w:rPr>
          <w:rFonts w:ascii="Times New Roman" w:hAnsi="Times New Roman" w:cs="Times New Roman"/>
          <w:b/>
          <w:sz w:val="32"/>
          <w:szCs w:val="32"/>
        </w:rPr>
        <w:tab/>
      </w:r>
    </w:p>
    <w:p w:rsidR="00243C95" w:rsidRPr="005E4781" w:rsidP="00243C95" w14:paraId="2CE58F97" w14:textId="011A6F21">
      <w:pPr>
        <w:rPr>
          <w:rFonts w:ascii="Times New Roman" w:hAnsi="Times New Roman" w:cs="Times New Roman"/>
          <w:szCs w:val="24"/>
        </w:rPr>
      </w:pPr>
      <w:r w:rsidRPr="005E4781">
        <w:rPr>
          <w:rFonts w:ascii="Times New Roman" w:hAnsi="Times New Roman" w:cs="Times New Roman"/>
          <w:b/>
          <w:szCs w:val="24"/>
        </w:rPr>
        <w:t xml:space="preserve">Objective: </w:t>
      </w:r>
      <w:r w:rsidRPr="005E4781" w:rsidR="00157117">
        <w:rPr>
          <w:rFonts w:ascii="Times New Roman" w:hAnsi="Times New Roman" w:cs="Times New Roman"/>
          <w:color w:val="000000" w:themeColor="text1"/>
        </w:rPr>
        <w:t>To conduct focus groups with racial/ethnic minority Service members to better understand their experiences with sexual assault, sexual or racial harassment, and racial or gender discrimination and their perceptions of the military climate as it relates to prevention and response.</w:t>
      </w:r>
    </w:p>
    <w:tbl>
      <w:tblPr>
        <w:tblStyle w:val="TableGrid"/>
        <w:tblW w:w="0" w:type="auto"/>
        <w:tblInd w:w="198" w:type="dxa"/>
        <w:tblCellMar>
          <w:top w:w="29" w:type="dxa"/>
          <w:left w:w="115" w:type="dxa"/>
          <w:bottom w:w="29" w:type="dxa"/>
          <w:right w:w="115" w:type="dxa"/>
        </w:tblCellMar>
        <w:tblLook w:val="04A0"/>
      </w:tblPr>
      <w:tblGrid>
        <w:gridCol w:w="9152"/>
      </w:tblGrid>
      <w:tr w14:paraId="26533EB6" w14:textId="77777777" w:rsidTr="0FF3FFE7">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243C95" w:rsidRPr="005E4781" w:rsidP="00091EE1" w14:paraId="7DC2696C" w14:textId="4FA6A446">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NOTE TO REVIEWER</w:t>
            </w:r>
            <w:r w:rsidRPr="005E4781" w:rsidR="001A405C">
              <w:rPr>
                <w:rFonts w:ascii="Times New Roman" w:eastAsia="Times New Roman" w:hAnsi="Times New Roman" w:cs="Times New Roman"/>
                <w:b/>
                <w:color w:val="FFFFFF" w:themeColor="background1"/>
                <w:sz w:val="24"/>
                <w:szCs w:val="24"/>
              </w:rPr>
              <w:t>S</w:t>
            </w:r>
            <w:r w:rsidRPr="005E4781">
              <w:rPr>
                <w:rFonts w:ascii="Times New Roman" w:eastAsia="Times New Roman" w:hAnsi="Times New Roman" w:cs="Times New Roman"/>
                <w:b/>
                <w:color w:val="FFFFFF" w:themeColor="background1"/>
                <w:sz w:val="24"/>
                <w:szCs w:val="24"/>
              </w:rPr>
              <w:t>:</w:t>
            </w:r>
          </w:p>
        </w:tc>
      </w:tr>
      <w:tr w14:paraId="36677464" w14:textId="77777777" w:rsidTr="0FF3FFE7">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243C95" w:rsidRPr="005E4781" w:rsidP="00091EE1" w14:paraId="629983F0" w14:textId="28F303AA">
            <w:pPr>
              <w:pStyle w:val="Body"/>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eastAsia="Times New Roman" w:hAnsi="Times New Roman" w:cs="Times New Roman"/>
                <w:sz w:val="24"/>
                <w:szCs w:val="24"/>
              </w:rPr>
            </w:pPr>
            <w:r w:rsidRPr="005E4781">
              <w:rPr>
                <w:rFonts w:ascii="Times New Roman" w:eastAsia="Times New Roman" w:hAnsi="Times New Roman" w:cs="Times New Roman"/>
                <w:lang w:val="en-US"/>
              </w:rPr>
              <w:t xml:space="preserve">This discussion guide is not a script and, therefore, will not be read verbatim. </w:t>
            </w:r>
            <w:r w:rsidRPr="005E4781" w:rsidR="003E37C1">
              <w:rPr>
                <w:rFonts w:ascii="Times New Roman" w:eastAsia="Times New Roman" w:hAnsi="Times New Roman" w:cs="Times New Roman"/>
                <w:lang w:val="en-US"/>
              </w:rPr>
              <w:t xml:space="preserve"> </w:t>
            </w:r>
            <w:r w:rsidRPr="005E4781">
              <w:rPr>
                <w:rFonts w:ascii="Times New Roman" w:eastAsia="Times New Roman" w:hAnsi="Times New Roman" w:cs="Times New Roman"/>
                <w:lang w:val="en-US"/>
              </w:rPr>
              <w:t xml:space="preserve">The moderator will use these questions as a roadmap and will probe as needed to maintain the natural flow of the conversation. </w:t>
            </w:r>
          </w:p>
        </w:tc>
      </w:tr>
      <w:tr w14:paraId="5127870C" w14:textId="77777777" w:rsidTr="0FF3FFE7">
        <w:tblPrEx>
          <w:tblW w:w="0" w:type="auto"/>
          <w:tblInd w:w="198" w:type="dxa"/>
          <w:tblCellMar>
            <w:top w:w="0" w:type="dxa"/>
            <w:left w:w="108" w:type="dxa"/>
            <w:bottom w:w="0" w:type="dxa"/>
            <w:right w:w="108" w:type="dxa"/>
          </w:tblCellMar>
          <w:tblLook w:val="04A0"/>
        </w:tblPrEx>
        <w:tc>
          <w:tcPr>
            <w:tcW w:w="9152" w:type="dxa"/>
            <w:shd w:val="clear" w:color="auto" w:fill="7F7F7F" w:themeFill="text1" w:themeFillTint="80"/>
          </w:tcPr>
          <w:p w:rsidR="0046788C" w:rsidRPr="005E4781" w:rsidP="00091EE1" w14:paraId="17A5DD4D" w14:textId="77777777">
            <w:pPr>
              <w:rPr>
                <w:rFonts w:ascii="Times New Roman" w:hAnsi="Times New Roman" w:cs="Times New Roman"/>
                <w:b/>
                <w:szCs w:val="24"/>
              </w:rPr>
            </w:pPr>
            <w:r w:rsidRPr="005E4781">
              <w:rPr>
                <w:rFonts w:ascii="Times New Roman" w:hAnsi="Times New Roman" w:cs="Times New Roman"/>
                <w:b/>
                <w:color w:val="FFFFFF" w:themeColor="background1"/>
                <w:szCs w:val="24"/>
              </w:rPr>
              <w:t>Session Overview (90 Minutes)</w:t>
            </w:r>
          </w:p>
        </w:tc>
      </w:tr>
      <w:tr w14:paraId="1C28358C" w14:textId="77777777" w:rsidTr="0FF3FFE7">
        <w:tblPrEx>
          <w:tblW w:w="0" w:type="auto"/>
          <w:tblInd w:w="198" w:type="dxa"/>
          <w:tblCellMar>
            <w:top w:w="0" w:type="dxa"/>
            <w:left w:w="108" w:type="dxa"/>
            <w:bottom w:w="0" w:type="dxa"/>
            <w:right w:w="108" w:type="dxa"/>
          </w:tblCellMar>
          <w:tblLook w:val="04A0"/>
        </w:tblPrEx>
        <w:tc>
          <w:tcPr>
            <w:tcW w:w="9152" w:type="dxa"/>
          </w:tcPr>
          <w:p w:rsidR="0046788C" w:rsidRPr="005E4781" w:rsidP="0FF3FFE7" w14:paraId="7474BA69" w14:textId="5790CA9E">
            <w:pPr>
              <w:rPr>
                <w:rFonts w:ascii="Times New Roman" w:hAnsi="Times New Roman" w:cs="Times New Roman"/>
                <w:b/>
                <w:bCs/>
              </w:rPr>
            </w:pPr>
            <w:r w:rsidRPr="0FF3FFE7">
              <w:rPr>
                <w:rFonts w:ascii="Times New Roman" w:hAnsi="Times New Roman" w:cs="Times New Roman"/>
                <w:b/>
                <w:bCs/>
              </w:rPr>
              <w:t>Section I: Introduction (</w:t>
            </w:r>
            <w:r w:rsidR="00B91CF6">
              <w:rPr>
                <w:rFonts w:ascii="Times New Roman" w:hAnsi="Times New Roman" w:cs="Times New Roman"/>
                <w:b/>
                <w:bCs/>
              </w:rPr>
              <w:t>5</w:t>
            </w:r>
            <w:r w:rsidRPr="0FF3FFE7" w:rsidR="001E1199">
              <w:rPr>
                <w:rFonts w:ascii="Times New Roman" w:hAnsi="Times New Roman" w:cs="Times New Roman"/>
                <w:b/>
                <w:bCs/>
              </w:rPr>
              <w:t>–</w:t>
            </w:r>
            <w:r w:rsidR="00B91CF6">
              <w:rPr>
                <w:rFonts w:ascii="Times New Roman" w:hAnsi="Times New Roman" w:cs="Times New Roman"/>
                <w:b/>
                <w:bCs/>
              </w:rPr>
              <w:t>10</w:t>
            </w:r>
            <w:r w:rsidRPr="0FF3FFE7">
              <w:rPr>
                <w:rFonts w:ascii="Times New Roman" w:hAnsi="Times New Roman" w:cs="Times New Roman"/>
                <w:b/>
                <w:bCs/>
              </w:rPr>
              <w:t xml:space="preserve"> minutes)</w:t>
            </w:r>
          </w:p>
          <w:p w:rsidR="00221CC3" w:rsidRPr="005E4781" w:rsidP="00221CC3" w14:paraId="3D20534B" w14:textId="782B4AAF">
            <w:pPr>
              <w:rPr>
                <w:rFonts w:ascii="Times New Roman" w:hAnsi="Times New Roman" w:cs="Times New Roman"/>
                <w:szCs w:val="24"/>
              </w:rPr>
            </w:pPr>
          </w:p>
        </w:tc>
      </w:tr>
      <w:tr w14:paraId="0F9DEAEB" w14:textId="77777777" w:rsidTr="0FF3FFE7">
        <w:tblPrEx>
          <w:tblW w:w="0" w:type="auto"/>
          <w:tblInd w:w="198" w:type="dxa"/>
          <w:tblCellMar>
            <w:top w:w="0" w:type="dxa"/>
            <w:left w:w="108" w:type="dxa"/>
            <w:bottom w:w="0" w:type="dxa"/>
            <w:right w:w="108" w:type="dxa"/>
          </w:tblCellMar>
          <w:tblLook w:val="04A0"/>
        </w:tblPrEx>
        <w:trPr>
          <w:trHeight w:val="1025"/>
        </w:trPr>
        <w:tc>
          <w:tcPr>
            <w:tcW w:w="9152" w:type="dxa"/>
          </w:tcPr>
          <w:p w:rsidR="0046788C" w:rsidRPr="005E4781" w:rsidP="00091EE1" w14:paraId="4D9AF268" w14:textId="0FD57B67">
            <w:pPr>
              <w:rPr>
                <w:rFonts w:ascii="Times New Roman" w:hAnsi="Times New Roman" w:cs="Times New Roman"/>
                <w:b/>
                <w:szCs w:val="24"/>
              </w:rPr>
            </w:pPr>
            <w:r w:rsidRPr="005E4781">
              <w:rPr>
                <w:rFonts w:ascii="Times New Roman" w:hAnsi="Times New Roman" w:cs="Times New Roman"/>
                <w:b/>
                <w:szCs w:val="24"/>
              </w:rPr>
              <w:t xml:space="preserve">Section II: </w:t>
            </w:r>
            <w:r w:rsidRPr="005E4781" w:rsidR="00E53496">
              <w:rPr>
                <w:rFonts w:ascii="Times New Roman" w:hAnsi="Times New Roman" w:cs="Times New Roman"/>
                <w:b/>
                <w:szCs w:val="24"/>
              </w:rPr>
              <w:t>R</w:t>
            </w:r>
            <w:r w:rsidRPr="005E4781" w:rsidR="00B432C9">
              <w:rPr>
                <w:rFonts w:ascii="Times New Roman" w:eastAsia="Times New Roman" w:hAnsi="Times New Roman" w:cs="Times New Roman"/>
                <w:b/>
                <w:bCs/>
                <w:noProof/>
                <w:szCs w:val="16"/>
              </w:rPr>
              <w:t xml:space="preserve">acial/ethnic minority Service members’ </w:t>
            </w:r>
            <w:bookmarkStart w:id="0" w:name="_Hlk141720098"/>
            <w:r w:rsidRPr="005E4781" w:rsidR="00B432C9">
              <w:rPr>
                <w:rFonts w:ascii="Times New Roman" w:eastAsia="Times New Roman" w:hAnsi="Times New Roman" w:cs="Times New Roman"/>
                <w:b/>
                <w:bCs/>
                <w:noProof/>
                <w:szCs w:val="16"/>
              </w:rPr>
              <w:t xml:space="preserve">perceptions related to </w:t>
            </w:r>
            <w:r w:rsidRPr="005E4781" w:rsidR="004D4CE8">
              <w:rPr>
                <w:rFonts w:ascii="Times New Roman" w:eastAsia="Times New Roman" w:hAnsi="Times New Roman" w:cs="Times New Roman"/>
                <w:b/>
                <w:bCs/>
                <w:noProof/>
                <w:szCs w:val="16"/>
              </w:rPr>
              <w:t xml:space="preserve">factors influencing </w:t>
            </w:r>
            <w:r w:rsidRPr="005E4781" w:rsidR="009D2628">
              <w:rPr>
                <w:rFonts w:ascii="Times New Roman" w:hAnsi="Times New Roman" w:cs="Times New Roman"/>
                <w:b/>
                <w:szCs w:val="24"/>
              </w:rPr>
              <w:t>sexual assault, sexual harassment, racial harassment, gender discrimination, and racial discrimination</w:t>
            </w:r>
            <w:r w:rsidRPr="005E4781" w:rsidR="009D2628">
              <w:rPr>
                <w:rFonts w:ascii="Times New Roman" w:eastAsia="Times New Roman" w:hAnsi="Times New Roman" w:cs="Times New Roman"/>
                <w:b/>
                <w:bCs/>
                <w:noProof/>
                <w:szCs w:val="16"/>
              </w:rPr>
              <w:t xml:space="preserve"> </w:t>
            </w:r>
            <w:bookmarkEnd w:id="0"/>
            <w:r w:rsidRPr="005E4781">
              <w:rPr>
                <w:rFonts w:ascii="Times New Roman" w:hAnsi="Times New Roman" w:cs="Times New Roman"/>
                <w:b/>
                <w:szCs w:val="24"/>
              </w:rPr>
              <w:t>(</w:t>
            </w:r>
            <w:r w:rsidRPr="005E4781" w:rsidR="009D2628">
              <w:rPr>
                <w:rFonts w:ascii="Times New Roman" w:hAnsi="Times New Roman" w:cs="Times New Roman"/>
                <w:b/>
                <w:szCs w:val="24"/>
              </w:rPr>
              <w:t>25</w:t>
            </w:r>
            <w:r w:rsidR="005E4781">
              <w:rPr>
                <w:rFonts w:ascii="Times New Roman" w:hAnsi="Times New Roman" w:cs="Times New Roman"/>
                <w:b/>
                <w:szCs w:val="24"/>
              </w:rPr>
              <w:t xml:space="preserve">–30 </w:t>
            </w:r>
            <w:r w:rsidRPr="005E4781">
              <w:rPr>
                <w:rFonts w:ascii="Times New Roman" w:hAnsi="Times New Roman" w:cs="Times New Roman"/>
                <w:b/>
                <w:szCs w:val="24"/>
              </w:rPr>
              <w:t>minutes)</w:t>
            </w:r>
          </w:p>
          <w:p w:rsidR="00221CC3" w:rsidRPr="005E4781" w:rsidP="00091EE1" w14:paraId="4C52629C" w14:textId="4F3DC3F5">
            <w:pPr>
              <w:rPr>
                <w:rFonts w:ascii="Times New Roman" w:hAnsi="Times New Roman" w:cs="Times New Roman"/>
                <w:szCs w:val="24"/>
              </w:rPr>
            </w:pPr>
          </w:p>
        </w:tc>
      </w:tr>
      <w:tr w14:paraId="186366CA" w14:textId="77777777" w:rsidTr="0FF3FFE7">
        <w:tblPrEx>
          <w:tblW w:w="0" w:type="auto"/>
          <w:tblInd w:w="198" w:type="dxa"/>
          <w:tblCellMar>
            <w:top w:w="0" w:type="dxa"/>
            <w:left w:w="108" w:type="dxa"/>
            <w:bottom w:w="0" w:type="dxa"/>
            <w:right w:w="108" w:type="dxa"/>
          </w:tblCellMar>
          <w:tblLook w:val="04A0"/>
        </w:tblPrEx>
        <w:tc>
          <w:tcPr>
            <w:tcW w:w="9152" w:type="dxa"/>
          </w:tcPr>
          <w:p w:rsidR="0046788C" w:rsidRPr="005E4781" w:rsidP="0046788C" w14:paraId="3849F098" w14:textId="78DB4AE7">
            <w:pPr>
              <w:rPr>
                <w:rFonts w:ascii="Times New Roman" w:hAnsi="Times New Roman" w:cs="Times New Roman"/>
                <w:b/>
                <w:szCs w:val="24"/>
              </w:rPr>
            </w:pPr>
            <w:r w:rsidRPr="005E4781">
              <w:rPr>
                <w:rFonts w:ascii="Times New Roman" w:hAnsi="Times New Roman" w:cs="Times New Roman"/>
                <w:b/>
                <w:szCs w:val="24"/>
              </w:rPr>
              <w:t>Section I</w:t>
            </w:r>
            <w:r w:rsidRPr="005E4781" w:rsidR="00A7553A">
              <w:rPr>
                <w:rFonts w:ascii="Times New Roman" w:hAnsi="Times New Roman" w:cs="Times New Roman"/>
                <w:b/>
                <w:szCs w:val="24"/>
              </w:rPr>
              <w:t>II</w:t>
            </w:r>
            <w:r w:rsidRPr="005E4781">
              <w:rPr>
                <w:rFonts w:ascii="Times New Roman" w:hAnsi="Times New Roman" w:cs="Times New Roman"/>
                <w:b/>
                <w:szCs w:val="24"/>
              </w:rPr>
              <w:t xml:space="preserve">: </w:t>
            </w:r>
            <w:r w:rsidRPr="005E4781" w:rsidR="00E53496">
              <w:rPr>
                <w:rFonts w:ascii="Times New Roman" w:hAnsi="Times New Roman" w:cs="Times New Roman"/>
                <w:b/>
                <w:szCs w:val="24"/>
              </w:rPr>
              <w:t>R</w:t>
            </w:r>
            <w:r w:rsidRPr="005E4781" w:rsidR="00B432C9">
              <w:rPr>
                <w:rFonts w:ascii="Times New Roman" w:hAnsi="Times New Roman" w:cs="Times New Roman"/>
                <w:b/>
                <w:szCs w:val="24"/>
              </w:rPr>
              <w:t>acial/ethnic minority Service members</w:t>
            </w:r>
            <w:r w:rsidRPr="005E4781" w:rsidR="00E53496">
              <w:rPr>
                <w:rFonts w:ascii="Times New Roman" w:hAnsi="Times New Roman" w:cs="Times New Roman"/>
                <w:b/>
                <w:szCs w:val="24"/>
              </w:rPr>
              <w:t xml:space="preserve">’ </w:t>
            </w:r>
            <w:r w:rsidRPr="005E4781" w:rsidR="00157117">
              <w:rPr>
                <w:rFonts w:ascii="Times New Roman" w:hAnsi="Times New Roman" w:cs="Times New Roman"/>
                <w:b/>
                <w:szCs w:val="24"/>
              </w:rPr>
              <w:t>perceptions of</w:t>
            </w:r>
            <w:r w:rsidRPr="005E4781" w:rsidR="00655330">
              <w:rPr>
                <w:rFonts w:ascii="Times New Roman" w:hAnsi="Times New Roman" w:cs="Times New Roman"/>
                <w:b/>
                <w:szCs w:val="24"/>
              </w:rPr>
              <w:t xml:space="preserve"> reasons</w:t>
            </w:r>
            <w:r w:rsidRPr="005E4781" w:rsidR="00B432C9">
              <w:rPr>
                <w:rFonts w:ascii="Times New Roman" w:hAnsi="Times New Roman" w:cs="Times New Roman"/>
                <w:b/>
                <w:szCs w:val="24"/>
              </w:rPr>
              <w:t xml:space="preserve"> that </w:t>
            </w:r>
            <w:r w:rsidRPr="005E4781" w:rsidR="00760540">
              <w:rPr>
                <w:rFonts w:ascii="Times New Roman" w:hAnsi="Times New Roman" w:cs="Times New Roman"/>
                <w:b/>
                <w:szCs w:val="24"/>
              </w:rPr>
              <w:t xml:space="preserve">sexual assault, sexual harassment, racial harassment, gender discrimination, and racial discrimination </w:t>
            </w:r>
            <w:r w:rsidRPr="005E4781" w:rsidR="00B432C9">
              <w:rPr>
                <w:rFonts w:ascii="Times New Roman" w:hAnsi="Times New Roman" w:cs="Times New Roman"/>
                <w:b/>
                <w:szCs w:val="24"/>
              </w:rPr>
              <w:t xml:space="preserve">continue to persist in the military </w:t>
            </w:r>
            <w:r w:rsidRPr="005E4781">
              <w:rPr>
                <w:rFonts w:ascii="Times New Roman" w:hAnsi="Times New Roman" w:cs="Times New Roman"/>
                <w:b/>
                <w:szCs w:val="24"/>
              </w:rPr>
              <w:t>(</w:t>
            </w:r>
            <w:r w:rsidRPr="005E4781" w:rsidR="00C9552F">
              <w:rPr>
                <w:rFonts w:ascii="Times New Roman" w:hAnsi="Times New Roman" w:cs="Times New Roman"/>
                <w:b/>
                <w:szCs w:val="24"/>
              </w:rPr>
              <w:t>1</w:t>
            </w:r>
            <w:r w:rsidRPr="005E4781" w:rsidR="00B432C9">
              <w:rPr>
                <w:rFonts w:ascii="Times New Roman" w:hAnsi="Times New Roman" w:cs="Times New Roman"/>
                <w:b/>
                <w:szCs w:val="24"/>
              </w:rPr>
              <w:t>0</w:t>
            </w:r>
            <w:r w:rsidR="005E4781">
              <w:rPr>
                <w:rFonts w:ascii="Times New Roman" w:hAnsi="Times New Roman" w:cs="Times New Roman"/>
                <w:b/>
                <w:szCs w:val="24"/>
              </w:rPr>
              <w:t>–15</w:t>
            </w:r>
            <w:r w:rsidRPr="005E4781" w:rsidR="000E44ED">
              <w:rPr>
                <w:rFonts w:ascii="Times New Roman" w:hAnsi="Times New Roman" w:cs="Times New Roman"/>
                <w:b/>
                <w:szCs w:val="24"/>
              </w:rPr>
              <w:t xml:space="preserve"> </w:t>
            </w:r>
            <w:r w:rsidRPr="005E4781">
              <w:rPr>
                <w:rFonts w:ascii="Times New Roman" w:hAnsi="Times New Roman" w:cs="Times New Roman"/>
                <w:b/>
                <w:szCs w:val="24"/>
              </w:rPr>
              <w:t>minutes)</w:t>
            </w:r>
          </w:p>
          <w:p w:rsidR="00221CC3" w:rsidRPr="005E4781" w:rsidP="00C10F50" w14:paraId="079FCC0B" w14:textId="0F936E11">
            <w:pPr>
              <w:rPr>
                <w:rFonts w:ascii="Times New Roman" w:hAnsi="Times New Roman" w:cs="Times New Roman"/>
                <w:szCs w:val="24"/>
              </w:rPr>
            </w:pPr>
          </w:p>
        </w:tc>
      </w:tr>
      <w:tr w14:paraId="7C32A738" w14:textId="77777777" w:rsidTr="0FF3FFE7">
        <w:tblPrEx>
          <w:tblW w:w="0" w:type="auto"/>
          <w:tblInd w:w="198" w:type="dxa"/>
          <w:tblCellMar>
            <w:top w:w="0" w:type="dxa"/>
            <w:left w:w="108" w:type="dxa"/>
            <w:bottom w:w="0" w:type="dxa"/>
            <w:right w:w="108" w:type="dxa"/>
          </w:tblCellMar>
          <w:tblLook w:val="04A0"/>
        </w:tblPrEx>
        <w:tc>
          <w:tcPr>
            <w:tcW w:w="9152" w:type="dxa"/>
          </w:tcPr>
          <w:p w:rsidR="0046788C" w:rsidRPr="005E4781" w:rsidP="0046788C" w14:paraId="386B0DFA" w14:textId="308E7623">
            <w:pPr>
              <w:rPr>
                <w:rFonts w:ascii="Times New Roman" w:hAnsi="Times New Roman" w:cs="Times New Roman"/>
                <w:b/>
                <w:szCs w:val="24"/>
              </w:rPr>
            </w:pPr>
            <w:r w:rsidRPr="005E4781">
              <w:rPr>
                <w:rFonts w:ascii="Times New Roman" w:hAnsi="Times New Roman" w:cs="Times New Roman"/>
                <w:b/>
                <w:szCs w:val="24"/>
              </w:rPr>
              <w:t xml:space="preserve">Section IV: </w:t>
            </w:r>
            <w:r w:rsidRPr="005E4781" w:rsidR="00E53496">
              <w:rPr>
                <w:rFonts w:ascii="Times New Roman" w:hAnsi="Times New Roman" w:cs="Times New Roman"/>
                <w:b/>
                <w:szCs w:val="24"/>
              </w:rPr>
              <w:t>R</w:t>
            </w:r>
            <w:r w:rsidRPr="005E4781" w:rsidR="00B432C9">
              <w:rPr>
                <w:rFonts w:ascii="Times New Roman" w:hAnsi="Times New Roman" w:cs="Times New Roman"/>
                <w:b/>
                <w:szCs w:val="24"/>
              </w:rPr>
              <w:t>acial/ethnic minority Service members</w:t>
            </w:r>
            <w:r w:rsidRPr="005E4781" w:rsidR="00E53496">
              <w:rPr>
                <w:rFonts w:ascii="Times New Roman" w:hAnsi="Times New Roman" w:cs="Times New Roman"/>
                <w:b/>
                <w:szCs w:val="24"/>
              </w:rPr>
              <w:t>’</w:t>
            </w:r>
            <w:r w:rsidRPr="005E4781" w:rsidR="00B432C9">
              <w:rPr>
                <w:rFonts w:ascii="Times New Roman" w:hAnsi="Times New Roman" w:cs="Times New Roman"/>
                <w:b/>
                <w:szCs w:val="24"/>
              </w:rPr>
              <w:t xml:space="preserve"> </w:t>
            </w:r>
            <w:r w:rsidRPr="005E4781" w:rsidR="00E53496">
              <w:rPr>
                <w:rFonts w:ascii="Times New Roman" w:hAnsi="Times New Roman" w:cs="Times New Roman"/>
                <w:b/>
                <w:szCs w:val="24"/>
              </w:rPr>
              <w:t>perceptions of</w:t>
            </w:r>
            <w:r w:rsidRPr="005E4781" w:rsidR="00B432C9">
              <w:rPr>
                <w:rFonts w:ascii="Times New Roman" w:hAnsi="Times New Roman" w:cs="Times New Roman"/>
                <w:b/>
                <w:szCs w:val="24"/>
              </w:rPr>
              <w:t xml:space="preserve"> </w:t>
            </w:r>
            <w:r w:rsidRPr="005E4781" w:rsidR="004D4CE8">
              <w:rPr>
                <w:rFonts w:ascii="Times New Roman" w:hAnsi="Times New Roman" w:cs="Times New Roman"/>
                <w:b/>
                <w:szCs w:val="24"/>
              </w:rPr>
              <w:t>their</w:t>
            </w:r>
            <w:r w:rsidRPr="005E4781" w:rsidR="00024E3A">
              <w:rPr>
                <w:rFonts w:ascii="Times New Roman" w:hAnsi="Times New Roman" w:cs="Times New Roman"/>
                <w:b/>
                <w:szCs w:val="24"/>
              </w:rPr>
              <w:t xml:space="preserve"> </w:t>
            </w:r>
            <w:r w:rsidRPr="005E4781" w:rsidR="00B432C9">
              <w:rPr>
                <w:rFonts w:ascii="Times New Roman" w:hAnsi="Times New Roman" w:cs="Times New Roman"/>
                <w:b/>
                <w:szCs w:val="24"/>
              </w:rPr>
              <w:t xml:space="preserve">risk of </w:t>
            </w:r>
            <w:r w:rsidRPr="005E4781" w:rsidR="00760540">
              <w:rPr>
                <w:rFonts w:ascii="Times New Roman" w:hAnsi="Times New Roman" w:cs="Times New Roman"/>
                <w:b/>
                <w:szCs w:val="24"/>
              </w:rPr>
              <w:t>sexual assault, sexual harassment, racial harassment, gender discrimination, and racial discrimination</w:t>
            </w:r>
            <w:r w:rsidRPr="005E4781" w:rsidR="004D4CE8">
              <w:rPr>
                <w:rFonts w:ascii="Times New Roman" w:hAnsi="Times New Roman" w:cs="Times New Roman"/>
                <w:b/>
                <w:szCs w:val="24"/>
              </w:rPr>
              <w:br/>
            </w:r>
            <w:r w:rsidRPr="005E4781">
              <w:rPr>
                <w:rFonts w:ascii="Times New Roman" w:hAnsi="Times New Roman" w:cs="Times New Roman"/>
                <w:b/>
                <w:szCs w:val="24"/>
              </w:rPr>
              <w:t>(</w:t>
            </w:r>
            <w:r w:rsidRPr="005E4781" w:rsidR="009D2628">
              <w:rPr>
                <w:rFonts w:ascii="Times New Roman" w:hAnsi="Times New Roman" w:cs="Times New Roman"/>
                <w:b/>
                <w:szCs w:val="24"/>
              </w:rPr>
              <w:t>15</w:t>
            </w:r>
            <w:r w:rsidR="005E4781">
              <w:rPr>
                <w:rFonts w:ascii="Times New Roman" w:hAnsi="Times New Roman" w:cs="Times New Roman"/>
                <w:b/>
                <w:szCs w:val="24"/>
              </w:rPr>
              <w:t>–20</w:t>
            </w:r>
            <w:r w:rsidRPr="005E4781" w:rsidR="000E44ED">
              <w:rPr>
                <w:rFonts w:ascii="Times New Roman" w:hAnsi="Times New Roman" w:cs="Times New Roman"/>
                <w:b/>
                <w:szCs w:val="24"/>
              </w:rPr>
              <w:t xml:space="preserve"> </w:t>
            </w:r>
            <w:r w:rsidRPr="005E4781">
              <w:rPr>
                <w:rFonts w:ascii="Times New Roman" w:hAnsi="Times New Roman" w:cs="Times New Roman"/>
                <w:b/>
                <w:szCs w:val="24"/>
              </w:rPr>
              <w:t>minutes)</w:t>
            </w:r>
          </w:p>
          <w:p w:rsidR="00221CC3" w:rsidRPr="005E4781" w:rsidP="00181E7C" w14:paraId="7E040B4E" w14:textId="25F23069">
            <w:pPr>
              <w:rPr>
                <w:rFonts w:ascii="Times New Roman" w:hAnsi="Times New Roman" w:cs="Times New Roman"/>
                <w:szCs w:val="24"/>
              </w:rPr>
            </w:pPr>
          </w:p>
        </w:tc>
      </w:tr>
      <w:tr w14:paraId="14F892A9" w14:textId="77777777" w:rsidTr="0FF3FFE7">
        <w:tblPrEx>
          <w:tblW w:w="0" w:type="auto"/>
          <w:tblInd w:w="198" w:type="dxa"/>
          <w:tblCellMar>
            <w:top w:w="0" w:type="dxa"/>
            <w:left w:w="108" w:type="dxa"/>
            <w:bottom w:w="0" w:type="dxa"/>
            <w:right w:w="108" w:type="dxa"/>
          </w:tblCellMar>
          <w:tblLook w:val="04A0"/>
        </w:tblPrEx>
        <w:tc>
          <w:tcPr>
            <w:tcW w:w="9152" w:type="dxa"/>
          </w:tcPr>
          <w:p w:rsidR="0046788C" w:rsidRPr="005E4781" w:rsidP="00091EE1" w14:paraId="3E460129" w14:textId="18732A53">
            <w:pPr>
              <w:rPr>
                <w:rFonts w:ascii="Times New Roman" w:hAnsi="Times New Roman" w:cs="Times New Roman"/>
                <w:b/>
                <w:szCs w:val="24"/>
              </w:rPr>
            </w:pPr>
            <w:r w:rsidRPr="005E4781">
              <w:rPr>
                <w:rFonts w:ascii="Times New Roman" w:hAnsi="Times New Roman" w:cs="Times New Roman"/>
                <w:b/>
                <w:szCs w:val="24"/>
              </w:rPr>
              <w:t xml:space="preserve">Section V: </w:t>
            </w:r>
            <w:bookmarkStart w:id="1" w:name="_Hlk141723388"/>
            <w:r w:rsidRPr="005E4781" w:rsidR="00655330">
              <w:rPr>
                <w:rFonts w:ascii="Times New Roman" w:hAnsi="Times New Roman" w:cs="Times New Roman"/>
                <w:b/>
                <w:szCs w:val="24"/>
              </w:rPr>
              <w:t>Recommendations about what</w:t>
            </w:r>
            <w:r w:rsidRPr="005E4781" w:rsidR="00134788">
              <w:rPr>
                <w:rFonts w:ascii="Times New Roman" w:hAnsi="Times New Roman" w:cs="Times New Roman"/>
                <w:b/>
                <w:szCs w:val="24"/>
              </w:rPr>
              <w:t xml:space="preserve"> steps need to be taken to reduce the </w:t>
            </w:r>
            <w:r w:rsidRPr="005E4781" w:rsidR="003340E2">
              <w:rPr>
                <w:rFonts w:ascii="Times New Roman" w:hAnsi="Times New Roman" w:cs="Times New Roman"/>
                <w:b/>
                <w:szCs w:val="24"/>
              </w:rPr>
              <w:t xml:space="preserve">prevalence </w:t>
            </w:r>
            <w:r w:rsidRPr="005E4781" w:rsidR="00134788">
              <w:rPr>
                <w:rFonts w:ascii="Times New Roman" w:hAnsi="Times New Roman" w:cs="Times New Roman"/>
                <w:b/>
                <w:szCs w:val="24"/>
              </w:rPr>
              <w:t xml:space="preserve">rates of </w:t>
            </w:r>
            <w:r w:rsidRPr="005E4781" w:rsidR="00760540">
              <w:rPr>
                <w:rFonts w:ascii="Times New Roman" w:hAnsi="Times New Roman" w:cs="Times New Roman"/>
                <w:b/>
                <w:szCs w:val="24"/>
              </w:rPr>
              <w:t xml:space="preserve">sexual assault, sexual harassment, racial harassment, gender discrimination, and racial discrimination </w:t>
            </w:r>
            <w:bookmarkEnd w:id="1"/>
            <w:r w:rsidRPr="005E4781">
              <w:rPr>
                <w:rFonts w:ascii="Times New Roman" w:hAnsi="Times New Roman" w:cs="Times New Roman"/>
                <w:b/>
                <w:szCs w:val="24"/>
              </w:rPr>
              <w:t>(</w:t>
            </w:r>
            <w:r w:rsidRPr="005E4781" w:rsidR="00134788">
              <w:rPr>
                <w:rFonts w:ascii="Times New Roman" w:hAnsi="Times New Roman" w:cs="Times New Roman"/>
                <w:b/>
                <w:szCs w:val="24"/>
              </w:rPr>
              <w:t>1</w:t>
            </w:r>
            <w:r w:rsidRPr="005E4781" w:rsidR="009D2628">
              <w:rPr>
                <w:rFonts w:ascii="Times New Roman" w:hAnsi="Times New Roman" w:cs="Times New Roman"/>
                <w:b/>
                <w:szCs w:val="24"/>
              </w:rPr>
              <w:t>0</w:t>
            </w:r>
            <w:r w:rsidR="005E4781">
              <w:rPr>
                <w:rFonts w:ascii="Times New Roman" w:hAnsi="Times New Roman" w:cs="Times New Roman"/>
                <w:b/>
                <w:szCs w:val="24"/>
              </w:rPr>
              <w:t xml:space="preserve">–15 </w:t>
            </w:r>
            <w:r w:rsidRPr="005E4781">
              <w:rPr>
                <w:rFonts w:ascii="Times New Roman" w:hAnsi="Times New Roman" w:cs="Times New Roman"/>
                <w:b/>
                <w:szCs w:val="24"/>
              </w:rPr>
              <w:t>minutes)</w:t>
            </w:r>
          </w:p>
          <w:p w:rsidR="00221CC3" w:rsidRPr="005E4781" w:rsidP="00C10F50" w14:paraId="1EA75870" w14:textId="6F0D6935">
            <w:pPr>
              <w:rPr>
                <w:rFonts w:ascii="Times New Roman" w:hAnsi="Times New Roman" w:cs="Times New Roman"/>
                <w:szCs w:val="24"/>
              </w:rPr>
            </w:pPr>
          </w:p>
        </w:tc>
      </w:tr>
      <w:tr w14:paraId="4EB9D2F2" w14:textId="77777777" w:rsidTr="0FF3FFE7">
        <w:tblPrEx>
          <w:tblW w:w="0" w:type="auto"/>
          <w:tblInd w:w="198" w:type="dxa"/>
          <w:tblCellMar>
            <w:top w:w="0" w:type="dxa"/>
            <w:left w:w="108" w:type="dxa"/>
            <w:bottom w:w="0" w:type="dxa"/>
            <w:right w:w="108" w:type="dxa"/>
          </w:tblCellMar>
          <w:tblLook w:val="04A0"/>
        </w:tblPrEx>
        <w:tc>
          <w:tcPr>
            <w:tcW w:w="9152" w:type="dxa"/>
          </w:tcPr>
          <w:p w:rsidR="00221CC3" w:rsidRPr="005E4781" w:rsidP="00091EE1" w14:paraId="1F1F2C4C" w14:textId="108BA83C">
            <w:pPr>
              <w:rPr>
                <w:rFonts w:ascii="Times New Roman" w:hAnsi="Times New Roman" w:cs="Times New Roman"/>
                <w:b/>
                <w:szCs w:val="24"/>
              </w:rPr>
            </w:pPr>
            <w:r w:rsidRPr="005E4781">
              <w:rPr>
                <w:rFonts w:ascii="Times New Roman" w:hAnsi="Times New Roman" w:cs="Times New Roman"/>
                <w:b/>
                <w:szCs w:val="24"/>
              </w:rPr>
              <w:t xml:space="preserve">Section VI: </w:t>
            </w:r>
            <w:r w:rsidRPr="005E4781" w:rsidR="00C65522">
              <w:rPr>
                <w:rFonts w:ascii="Times New Roman" w:hAnsi="Times New Roman" w:cs="Times New Roman"/>
                <w:b/>
                <w:szCs w:val="24"/>
              </w:rPr>
              <w:t xml:space="preserve">Barriers to reporting incidences of </w:t>
            </w:r>
            <w:r w:rsidRPr="005E4781" w:rsidR="00760540">
              <w:rPr>
                <w:rFonts w:ascii="Times New Roman" w:hAnsi="Times New Roman" w:cs="Times New Roman"/>
                <w:b/>
                <w:szCs w:val="24"/>
              </w:rPr>
              <w:t xml:space="preserve">sexual assault, sexual harassment, racial harassment, gender discrimination, and racial discrimination </w:t>
            </w:r>
            <w:r w:rsidRPr="005E4781" w:rsidR="00C9552F">
              <w:rPr>
                <w:rFonts w:ascii="Times New Roman" w:hAnsi="Times New Roman" w:cs="Times New Roman"/>
                <w:b/>
                <w:szCs w:val="24"/>
              </w:rPr>
              <w:t>(10</w:t>
            </w:r>
            <w:r w:rsidR="005E4781">
              <w:rPr>
                <w:rFonts w:ascii="Times New Roman" w:hAnsi="Times New Roman" w:cs="Times New Roman"/>
                <w:b/>
                <w:szCs w:val="24"/>
              </w:rPr>
              <w:t xml:space="preserve">–15 </w:t>
            </w:r>
            <w:r w:rsidRPr="005E4781" w:rsidR="00C9552F">
              <w:rPr>
                <w:rFonts w:ascii="Times New Roman" w:hAnsi="Times New Roman" w:cs="Times New Roman"/>
                <w:b/>
                <w:szCs w:val="24"/>
              </w:rPr>
              <w:t>minutes)</w:t>
            </w:r>
            <w:r w:rsidRPr="005E4781" w:rsidR="00C65522">
              <w:rPr>
                <w:rFonts w:ascii="Times New Roman" w:hAnsi="Times New Roman" w:cs="Times New Roman"/>
                <w:b/>
                <w:szCs w:val="24"/>
              </w:rPr>
              <w:t xml:space="preserve"> </w:t>
            </w:r>
          </w:p>
          <w:p w:rsidR="0046788C" w:rsidRPr="005E4781" w:rsidP="00091EE1" w14:paraId="09F31D5B" w14:textId="7089F93B">
            <w:pPr>
              <w:rPr>
                <w:rFonts w:ascii="Times New Roman" w:hAnsi="Times New Roman" w:cs="Times New Roman"/>
                <w:szCs w:val="24"/>
              </w:rPr>
            </w:pPr>
          </w:p>
        </w:tc>
      </w:tr>
      <w:tr w14:paraId="54D6EF7E" w14:textId="77777777" w:rsidTr="0FF3FFE7">
        <w:tblPrEx>
          <w:tblW w:w="0" w:type="auto"/>
          <w:tblInd w:w="198" w:type="dxa"/>
          <w:tblCellMar>
            <w:top w:w="0" w:type="dxa"/>
            <w:left w:w="108" w:type="dxa"/>
            <w:bottom w:w="0" w:type="dxa"/>
            <w:right w:w="108" w:type="dxa"/>
          </w:tblCellMar>
          <w:tblLook w:val="04A0"/>
        </w:tblPrEx>
        <w:tc>
          <w:tcPr>
            <w:tcW w:w="9152" w:type="dxa"/>
          </w:tcPr>
          <w:p w:rsidR="00C65522" w:rsidRPr="005E4781" w:rsidP="00091EE1" w14:paraId="224F3CA9" w14:textId="6D93C2FF">
            <w:pPr>
              <w:rPr>
                <w:rFonts w:ascii="Times New Roman" w:hAnsi="Times New Roman" w:cs="Times New Roman"/>
                <w:b/>
                <w:szCs w:val="24"/>
              </w:rPr>
            </w:pPr>
            <w:r w:rsidRPr="005E4781">
              <w:rPr>
                <w:rFonts w:ascii="Times New Roman" w:hAnsi="Times New Roman" w:cs="Times New Roman"/>
                <w:b/>
                <w:szCs w:val="24"/>
              </w:rPr>
              <w:t>Section VII: Conclusion (2 minutes)</w:t>
            </w:r>
          </w:p>
        </w:tc>
      </w:tr>
    </w:tbl>
    <w:p w:rsidR="001B6DBF" w:rsidRPr="005E4781" w:rsidP="008861BF" w14:paraId="75CEB6CE" w14:textId="7DF408BE">
      <w:pPr>
        <w:pStyle w:val="Heading1"/>
        <w:rPr>
          <w:rFonts w:ascii="Times New Roman" w:hAnsi="Times New Roman" w:cs="Times New Roman"/>
          <w:color w:val="auto"/>
        </w:rPr>
      </w:pPr>
      <w:r w:rsidRPr="005E4781">
        <w:rPr>
          <w:rFonts w:ascii="Times New Roman" w:hAnsi="Times New Roman" w:cs="Times New Roman"/>
          <w:color w:val="auto"/>
        </w:rPr>
        <w:t>Section I: Introduction (</w:t>
      </w:r>
      <w:r w:rsidR="00EB7D6D">
        <w:rPr>
          <w:rFonts w:ascii="Times New Roman" w:hAnsi="Times New Roman" w:cs="Times New Roman"/>
          <w:color w:val="auto"/>
        </w:rPr>
        <w:t>5</w:t>
      </w:r>
      <w:r w:rsidRPr="005E4781" w:rsidR="001E1199">
        <w:rPr>
          <w:rFonts w:ascii="Times New Roman" w:hAnsi="Times New Roman" w:cs="Times New Roman"/>
          <w:color w:val="auto"/>
        </w:rPr>
        <w:t>–</w:t>
      </w:r>
      <w:r w:rsidR="00EB7D6D">
        <w:rPr>
          <w:rFonts w:ascii="Times New Roman" w:hAnsi="Times New Roman" w:cs="Times New Roman"/>
          <w:color w:val="auto"/>
        </w:rPr>
        <w:t>10</w:t>
      </w:r>
      <w:r w:rsidRPr="005E4781">
        <w:rPr>
          <w:rFonts w:ascii="Times New Roman" w:hAnsi="Times New Roman" w:cs="Times New Roman"/>
          <w:color w:val="auto"/>
        </w:rPr>
        <w:t xml:space="preserve"> min)</w:t>
      </w:r>
    </w:p>
    <w:p w:rsidR="001D2EE0" w:rsidRPr="005E4781" w:rsidP="001D2EE0" w14:paraId="1647FF37" w14:textId="77777777">
      <w:pPr>
        <w:pStyle w:val="Heading1"/>
        <w:spacing w:before="0"/>
        <w:rPr>
          <w:rFonts w:ascii="Times New Roman" w:eastAsia="Times New Roman" w:hAnsi="Times New Roman" w:cs="Times New Roman"/>
          <w:b w:val="0"/>
          <w:color w:val="000000" w:themeColor="text1"/>
          <w:sz w:val="22"/>
          <w:szCs w:val="22"/>
        </w:rPr>
      </w:pPr>
    </w:p>
    <w:p w:rsidR="001D2EE0" w:rsidRPr="005E4781" w:rsidP="00AB7894" w14:paraId="6A2812AC" w14:textId="26E431D5">
      <w:pPr>
        <w:pStyle w:val="Heading1"/>
        <w:spacing w:before="0"/>
        <w:jc w:val="both"/>
        <w:rPr>
          <w:rFonts w:ascii="Times New Roman" w:eastAsia="Times New Roman" w:hAnsi="Times New Roman" w:cs="Times New Roman"/>
          <w:b w:val="0"/>
          <w:color w:val="000000" w:themeColor="text1"/>
          <w:sz w:val="24"/>
          <w:szCs w:val="22"/>
        </w:rPr>
      </w:pPr>
      <w:r w:rsidRPr="005E4781">
        <w:rPr>
          <w:rFonts w:ascii="Times New Roman" w:eastAsia="Times New Roman" w:hAnsi="Times New Roman" w:cs="Times New Roman"/>
          <w:b w:val="0"/>
          <w:color w:val="000000" w:themeColor="text1"/>
          <w:sz w:val="24"/>
          <w:szCs w:val="22"/>
        </w:rPr>
        <w:t>Thank</w:t>
      </w:r>
      <w:r w:rsidRPr="005E4781" w:rsidR="00AB7894">
        <w:rPr>
          <w:rFonts w:ascii="Times New Roman" w:eastAsia="Times New Roman" w:hAnsi="Times New Roman" w:cs="Times New Roman"/>
          <w:b w:val="0"/>
          <w:color w:val="000000" w:themeColor="text1"/>
          <w:sz w:val="24"/>
          <w:szCs w:val="22"/>
        </w:rPr>
        <w:t xml:space="preserve"> you so much for coming today—</w:t>
      </w:r>
      <w:r w:rsidRPr="005E4781" w:rsidR="000D68B1">
        <w:rPr>
          <w:rFonts w:ascii="Times New Roman" w:eastAsia="Times New Roman" w:hAnsi="Times New Roman" w:cs="Times New Roman"/>
          <w:b w:val="0"/>
          <w:color w:val="000000" w:themeColor="text1"/>
          <w:sz w:val="24"/>
          <w:szCs w:val="22"/>
        </w:rPr>
        <w:t>We</w:t>
      </w:r>
      <w:r w:rsidRPr="005E4781">
        <w:rPr>
          <w:rFonts w:ascii="Times New Roman" w:eastAsia="Times New Roman" w:hAnsi="Times New Roman" w:cs="Times New Roman"/>
          <w:b w:val="0"/>
          <w:color w:val="000000" w:themeColor="text1"/>
          <w:sz w:val="24"/>
          <w:szCs w:val="22"/>
        </w:rPr>
        <w:t xml:space="preserve"> appreciate y</w:t>
      </w:r>
      <w:r w:rsidRPr="005E4781" w:rsidR="00AB7894">
        <w:rPr>
          <w:rFonts w:ascii="Times New Roman" w:eastAsia="Times New Roman" w:hAnsi="Times New Roman" w:cs="Times New Roman"/>
          <w:b w:val="0"/>
          <w:color w:val="000000" w:themeColor="text1"/>
          <w:sz w:val="24"/>
          <w:szCs w:val="22"/>
        </w:rPr>
        <w:t xml:space="preserve">ou taking the time to talk to </w:t>
      </w:r>
      <w:r w:rsidRPr="005E4781" w:rsidR="000D68B1">
        <w:rPr>
          <w:rFonts w:ascii="Times New Roman" w:eastAsia="Times New Roman" w:hAnsi="Times New Roman" w:cs="Times New Roman"/>
          <w:b w:val="0"/>
          <w:color w:val="000000" w:themeColor="text1"/>
          <w:sz w:val="24"/>
          <w:szCs w:val="22"/>
        </w:rPr>
        <w:t>us</w:t>
      </w:r>
      <w:r w:rsidRPr="005E4781">
        <w:rPr>
          <w:rFonts w:ascii="Times New Roman" w:eastAsia="Times New Roman" w:hAnsi="Times New Roman" w:cs="Times New Roman"/>
          <w:b w:val="0"/>
          <w:color w:val="000000" w:themeColor="text1"/>
          <w:sz w:val="24"/>
          <w:szCs w:val="22"/>
        </w:rPr>
        <w:t xml:space="preserve">. My name is _______, and I’ll be moderating this group today. </w:t>
      </w:r>
      <w:r w:rsidRPr="005E4781" w:rsidR="003E37C1">
        <w:rPr>
          <w:rFonts w:ascii="Times New Roman" w:eastAsia="Times New Roman" w:hAnsi="Times New Roman" w:cs="Times New Roman"/>
          <w:b w:val="0"/>
          <w:color w:val="000000" w:themeColor="text1"/>
          <w:sz w:val="24"/>
          <w:szCs w:val="22"/>
        </w:rPr>
        <w:t xml:space="preserve"> </w:t>
      </w:r>
      <w:r w:rsidRPr="005E4781" w:rsidR="00AB7894">
        <w:rPr>
          <w:rFonts w:ascii="Times New Roman" w:eastAsia="Times New Roman" w:hAnsi="Times New Roman" w:cs="Times New Roman"/>
          <w:b w:val="0"/>
          <w:color w:val="000000" w:themeColor="text1"/>
          <w:sz w:val="24"/>
          <w:szCs w:val="22"/>
        </w:rPr>
        <w:t xml:space="preserve">I am conducting this group on behalf of the Department of Defense’s </w:t>
      </w:r>
      <w:r w:rsidRPr="005E4781" w:rsidR="00F3564C">
        <w:rPr>
          <w:rFonts w:ascii="Times New Roman" w:eastAsia="Times New Roman" w:hAnsi="Times New Roman" w:cs="Times New Roman"/>
          <w:b w:val="0"/>
          <w:color w:val="000000" w:themeColor="text1"/>
          <w:sz w:val="24"/>
          <w:szCs w:val="22"/>
        </w:rPr>
        <w:t xml:space="preserve">Office of People Analytics, </w:t>
      </w:r>
      <w:r w:rsidRPr="005E4781" w:rsidR="00B432C9">
        <w:rPr>
          <w:rFonts w:ascii="Times New Roman" w:eastAsia="Times New Roman" w:hAnsi="Times New Roman" w:cs="Times New Roman"/>
          <w:b w:val="0"/>
          <w:color w:val="000000" w:themeColor="text1"/>
          <w:sz w:val="24"/>
          <w:szCs w:val="22"/>
        </w:rPr>
        <w:t xml:space="preserve">also known as </w:t>
      </w:r>
      <w:r w:rsidRPr="005E4781" w:rsidR="00F3564C">
        <w:rPr>
          <w:rFonts w:ascii="Times New Roman" w:eastAsia="Times New Roman" w:hAnsi="Times New Roman" w:cs="Times New Roman"/>
          <w:b w:val="0"/>
          <w:color w:val="000000" w:themeColor="text1"/>
          <w:sz w:val="24"/>
          <w:szCs w:val="22"/>
        </w:rPr>
        <w:t>OPA</w:t>
      </w:r>
      <w:r w:rsidRPr="005E4781" w:rsidR="00B432C9">
        <w:rPr>
          <w:rFonts w:ascii="Times New Roman" w:eastAsia="Times New Roman" w:hAnsi="Times New Roman" w:cs="Times New Roman"/>
          <w:b w:val="0"/>
          <w:color w:val="000000" w:themeColor="text1"/>
          <w:sz w:val="24"/>
          <w:szCs w:val="22"/>
        </w:rPr>
        <w:t>.</w:t>
      </w:r>
    </w:p>
    <w:p w:rsidR="00AB7894" w:rsidRPr="005E4781" w:rsidP="00AB7894" w14:paraId="1E614FA4" w14:textId="3D61B5E4">
      <w:pPr>
        <w:jc w:val="both"/>
        <w:rPr>
          <w:rFonts w:ascii="Times New Roman" w:hAnsi="Times New Roman" w:cs="Times New Roman"/>
        </w:rPr>
      </w:pPr>
      <w:r w:rsidRPr="005E4781">
        <w:rPr>
          <w:rFonts w:ascii="Times New Roman" w:hAnsi="Times New Roman" w:cs="Times New Roman"/>
        </w:rPr>
        <w:br/>
      </w:r>
      <w:r w:rsidRPr="005E4781" w:rsidR="00181E7C">
        <w:rPr>
          <w:rFonts w:ascii="Times New Roman" w:hAnsi="Times New Roman" w:cs="Times New Roman"/>
        </w:rPr>
        <w:t xml:space="preserve">For this study, </w:t>
      </w:r>
      <w:r w:rsidRPr="005E4781">
        <w:rPr>
          <w:rFonts w:ascii="Times New Roman" w:hAnsi="Times New Roman" w:cs="Times New Roman"/>
        </w:rPr>
        <w:t xml:space="preserve">I am speaking with </w:t>
      </w:r>
      <w:r w:rsidRPr="005E4781" w:rsidR="000D68B1">
        <w:rPr>
          <w:rFonts w:ascii="Times New Roman" w:hAnsi="Times New Roman" w:cs="Times New Roman"/>
        </w:rPr>
        <w:t>active duty</w:t>
      </w:r>
      <w:r w:rsidRPr="005E4781" w:rsidR="00760540">
        <w:rPr>
          <w:rFonts w:ascii="Times New Roman" w:hAnsi="Times New Roman" w:cs="Times New Roman"/>
        </w:rPr>
        <w:t xml:space="preserve"> racial/ethnic minority</w:t>
      </w:r>
      <w:r w:rsidRPr="005E4781" w:rsidR="000D68B1">
        <w:rPr>
          <w:rFonts w:ascii="Times New Roman" w:hAnsi="Times New Roman" w:cs="Times New Roman"/>
        </w:rPr>
        <w:t xml:space="preserve"> </w:t>
      </w:r>
      <w:r w:rsidRPr="005E4781" w:rsidR="004D4CE8">
        <w:rPr>
          <w:rFonts w:ascii="Times New Roman" w:hAnsi="Times New Roman" w:cs="Times New Roman"/>
        </w:rPr>
        <w:t>S</w:t>
      </w:r>
      <w:r w:rsidRPr="005E4781">
        <w:rPr>
          <w:rFonts w:ascii="Times New Roman" w:hAnsi="Times New Roman" w:cs="Times New Roman"/>
        </w:rPr>
        <w:t xml:space="preserve">ervice </w:t>
      </w:r>
      <w:r w:rsidRPr="005E4781" w:rsidR="00C10F50">
        <w:rPr>
          <w:rFonts w:ascii="Times New Roman" w:hAnsi="Times New Roman" w:cs="Times New Roman"/>
        </w:rPr>
        <w:t>m</w:t>
      </w:r>
      <w:r w:rsidRPr="005E4781">
        <w:rPr>
          <w:rFonts w:ascii="Times New Roman" w:hAnsi="Times New Roman" w:cs="Times New Roman"/>
        </w:rPr>
        <w:t xml:space="preserve">embers from </w:t>
      </w:r>
      <w:r w:rsidRPr="005E4781" w:rsidR="000D68B1">
        <w:rPr>
          <w:rFonts w:ascii="Times New Roman" w:hAnsi="Times New Roman" w:cs="Times New Roman"/>
        </w:rPr>
        <w:t>all military service</w:t>
      </w:r>
      <w:r w:rsidRPr="005E4781">
        <w:rPr>
          <w:rFonts w:ascii="Times New Roman" w:hAnsi="Times New Roman" w:cs="Times New Roman"/>
        </w:rPr>
        <w:t xml:space="preserve"> </w:t>
      </w:r>
      <w:r w:rsidRPr="005E4781" w:rsidR="00C10F50">
        <w:rPr>
          <w:rFonts w:ascii="Times New Roman" w:hAnsi="Times New Roman" w:cs="Times New Roman"/>
        </w:rPr>
        <w:t>b</w:t>
      </w:r>
      <w:r w:rsidRPr="005E4781">
        <w:rPr>
          <w:rFonts w:ascii="Times New Roman" w:hAnsi="Times New Roman" w:cs="Times New Roman"/>
        </w:rPr>
        <w:t>ranches</w:t>
      </w:r>
      <w:r w:rsidRPr="005E4781" w:rsidR="00181E7C">
        <w:rPr>
          <w:rFonts w:ascii="Times New Roman" w:hAnsi="Times New Roman" w:cs="Times New Roman"/>
        </w:rPr>
        <w:t xml:space="preserve">. </w:t>
      </w:r>
      <w:r w:rsidRPr="005E4781" w:rsidR="003E37C1">
        <w:rPr>
          <w:rFonts w:ascii="Times New Roman" w:hAnsi="Times New Roman" w:cs="Times New Roman"/>
        </w:rPr>
        <w:t xml:space="preserve"> </w:t>
      </w:r>
      <w:r w:rsidRPr="005E4781" w:rsidR="00181E7C">
        <w:rPr>
          <w:rFonts w:ascii="Times New Roman" w:hAnsi="Times New Roman" w:cs="Times New Roman"/>
        </w:rPr>
        <w:t>Our goal is</w:t>
      </w:r>
      <w:r w:rsidRPr="005E4781">
        <w:rPr>
          <w:rFonts w:ascii="Times New Roman" w:hAnsi="Times New Roman" w:cs="Times New Roman"/>
        </w:rPr>
        <w:t xml:space="preserve"> to </w:t>
      </w:r>
      <w:r w:rsidRPr="005E4781" w:rsidR="0073253F">
        <w:rPr>
          <w:rFonts w:ascii="Times New Roman" w:hAnsi="Times New Roman" w:cs="Times New Roman"/>
        </w:rPr>
        <w:t xml:space="preserve">better </w:t>
      </w:r>
      <w:r w:rsidRPr="005E4781">
        <w:rPr>
          <w:rFonts w:ascii="Times New Roman" w:hAnsi="Times New Roman" w:cs="Times New Roman"/>
        </w:rPr>
        <w:t>understand</w:t>
      </w:r>
      <w:r w:rsidRPr="005E4781" w:rsidR="00F3564C">
        <w:rPr>
          <w:rFonts w:ascii="Times New Roman" w:hAnsi="Times New Roman" w:cs="Times New Roman"/>
          <w:szCs w:val="24"/>
        </w:rPr>
        <w:t xml:space="preserve"> </w:t>
      </w:r>
      <w:r w:rsidRPr="005E4781" w:rsidR="00760540">
        <w:rPr>
          <w:rFonts w:ascii="Times New Roman" w:hAnsi="Times New Roman" w:cs="Times New Roman"/>
          <w:szCs w:val="24"/>
        </w:rPr>
        <w:t xml:space="preserve">your experiences with sexual assault, sexual </w:t>
      </w:r>
      <w:r w:rsidRPr="005E4781" w:rsidR="00A7553A">
        <w:rPr>
          <w:rFonts w:ascii="Times New Roman" w:hAnsi="Times New Roman" w:cs="Times New Roman"/>
          <w:szCs w:val="24"/>
        </w:rPr>
        <w:t>harassment,</w:t>
      </w:r>
      <w:r w:rsidRPr="005E4781" w:rsidR="00760540">
        <w:rPr>
          <w:rFonts w:ascii="Times New Roman" w:hAnsi="Times New Roman" w:cs="Times New Roman"/>
          <w:szCs w:val="24"/>
        </w:rPr>
        <w:t xml:space="preserve"> racial harassment, racial</w:t>
      </w:r>
      <w:r w:rsidRPr="005E4781" w:rsidR="00A7553A">
        <w:rPr>
          <w:rFonts w:ascii="Times New Roman" w:hAnsi="Times New Roman" w:cs="Times New Roman"/>
          <w:szCs w:val="24"/>
        </w:rPr>
        <w:t xml:space="preserve"> discrimination, and</w:t>
      </w:r>
      <w:r w:rsidRPr="005E4781" w:rsidR="00760540">
        <w:rPr>
          <w:rFonts w:ascii="Times New Roman" w:hAnsi="Times New Roman" w:cs="Times New Roman"/>
          <w:szCs w:val="24"/>
        </w:rPr>
        <w:t xml:space="preserve"> gender discrimination and your perceptions of the military climate as it relates to prevention and response.</w:t>
      </w:r>
      <w:r w:rsidRPr="005E4781" w:rsidR="00F3564C">
        <w:rPr>
          <w:rFonts w:ascii="Times New Roman" w:hAnsi="Times New Roman" w:cs="Times New Roman"/>
          <w:szCs w:val="24"/>
        </w:rPr>
        <w:t xml:space="preserve"> </w:t>
      </w:r>
      <w:r w:rsidRPr="005E4781" w:rsidR="00966BCE">
        <w:rPr>
          <w:rFonts w:ascii="Times New Roman" w:hAnsi="Times New Roman" w:cs="Times New Roman"/>
          <w:szCs w:val="24"/>
        </w:rPr>
        <w:t>The military climate is shared feelings and perceptions of soldiers about their military unit</w:t>
      </w:r>
      <w:r w:rsidRPr="005E4781" w:rsidR="003C09AC">
        <w:rPr>
          <w:rFonts w:ascii="Times New Roman" w:hAnsi="Times New Roman" w:cs="Times New Roman"/>
          <w:szCs w:val="24"/>
        </w:rPr>
        <w:t>.  A military unit</w:t>
      </w:r>
      <w:r w:rsidRPr="005E4781" w:rsidR="00966BCE">
        <w:rPr>
          <w:rFonts w:ascii="Times New Roman" w:hAnsi="Times New Roman" w:cs="Times New Roman"/>
          <w:szCs w:val="24"/>
        </w:rPr>
        <w:t xml:space="preserve"> </w:t>
      </w:r>
      <w:r w:rsidRPr="005E4781" w:rsidR="003C09AC">
        <w:rPr>
          <w:rFonts w:ascii="Times New Roman" w:hAnsi="Times New Roman" w:cs="Times New Roman"/>
          <w:szCs w:val="24"/>
        </w:rPr>
        <w:t xml:space="preserve">may </w:t>
      </w:r>
      <w:r w:rsidRPr="005E4781" w:rsidR="00966BCE">
        <w:rPr>
          <w:rFonts w:ascii="Times New Roman" w:hAnsi="Times New Roman" w:cs="Times New Roman"/>
          <w:szCs w:val="24"/>
        </w:rPr>
        <w:t>refer to any organizational unit with their command structure (e.g., team, squad, squadron, section, flight, group, platoon, etc.).</w:t>
      </w:r>
    </w:p>
    <w:p w:rsidR="00AB7894" w:rsidRPr="005E4781" w:rsidP="004D0517" w14:paraId="1639036C" w14:textId="77777777">
      <w:pPr>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Before we get started, I </w:t>
      </w:r>
      <w:r w:rsidRPr="005E4781" w:rsidR="00DD5F29">
        <w:rPr>
          <w:rFonts w:ascii="Times New Roman" w:eastAsia="Times New Roman" w:hAnsi="Times New Roman" w:cs="Times New Roman"/>
          <w:color w:val="000000" w:themeColor="text1"/>
        </w:rPr>
        <w:t>would like to review a few ground rules</w:t>
      </w:r>
      <w:r w:rsidRPr="005E4781">
        <w:rPr>
          <w:rFonts w:ascii="Times New Roman" w:eastAsia="Times New Roman" w:hAnsi="Times New Roman" w:cs="Times New Roman"/>
          <w:color w:val="000000" w:themeColor="text1"/>
        </w:rPr>
        <w:t>:</w:t>
      </w:r>
    </w:p>
    <w:p w:rsidR="00AB7894" w:rsidRPr="005E4781" w:rsidP="00AF733E" w14:paraId="24450C98" w14:textId="44A74ECD">
      <w:pPr>
        <w:pStyle w:val="ListParagraph"/>
        <w:numPr>
          <w:ilvl w:val="0"/>
          <w:numId w:val="4"/>
        </w:numPr>
        <w:contextualSpacing w:val="0"/>
        <w:jc w:val="both"/>
        <w:rPr>
          <w:rFonts w:ascii="Times New Roman" w:eastAsia="Times New Roman" w:hAnsi="Times New Roman" w:cs="Times New Roman"/>
          <w:b/>
          <w:color w:val="000000" w:themeColor="text1"/>
        </w:rPr>
      </w:pPr>
      <w:r w:rsidRPr="005E4781">
        <w:rPr>
          <w:rFonts w:ascii="Times New Roman" w:eastAsia="Times New Roman" w:hAnsi="Times New Roman" w:cs="Times New Roman"/>
          <w:color w:val="000000" w:themeColor="text1"/>
        </w:rPr>
        <w:t>Your participation is voluntary</w:t>
      </w:r>
      <w:r w:rsidRPr="005E4781" w:rsidR="00914D62">
        <w:rPr>
          <w:rFonts w:ascii="Times New Roman" w:eastAsia="Times New Roman" w:hAnsi="Times New Roman" w:cs="Times New Roman"/>
          <w:color w:val="000000" w:themeColor="text1"/>
        </w:rPr>
        <w:t xml:space="preserve">. </w:t>
      </w:r>
      <w:r w:rsidRPr="005E4781" w:rsidR="003E37C1">
        <w:rPr>
          <w:rFonts w:ascii="Times New Roman" w:eastAsia="Times New Roman" w:hAnsi="Times New Roman" w:cs="Times New Roman"/>
          <w:color w:val="000000" w:themeColor="text1"/>
        </w:rPr>
        <w:t xml:space="preserve"> </w:t>
      </w:r>
      <w:r w:rsidRPr="005E4781" w:rsidR="00914D62">
        <w:rPr>
          <w:rFonts w:ascii="Times New Roman" w:eastAsia="Times New Roman" w:hAnsi="Times New Roman" w:cs="Times New Roman"/>
          <w:color w:val="000000" w:themeColor="text1"/>
        </w:rPr>
        <w:t xml:space="preserve">This means that you </w:t>
      </w:r>
      <w:r w:rsidRPr="005E4781" w:rsidR="00DD5F29">
        <w:rPr>
          <w:rFonts w:ascii="Times New Roman" w:eastAsia="Times New Roman" w:hAnsi="Times New Roman" w:cs="Times New Roman"/>
          <w:color w:val="000000" w:themeColor="text1"/>
        </w:rPr>
        <w:t>do not have to answer a question if you do not wish to and that you may stop participating at any time.</w:t>
      </w:r>
    </w:p>
    <w:p w:rsidR="004D0517" w:rsidRPr="005E4781" w:rsidP="00AF733E" w14:paraId="0800EC34" w14:textId="3DB2613C">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Please respect each other’s opinions. </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 xml:space="preserve">We </w:t>
      </w:r>
      <w:r w:rsidRPr="005E4781" w:rsidR="00C10F50">
        <w:rPr>
          <w:rFonts w:ascii="Times New Roman" w:eastAsia="Times New Roman" w:hAnsi="Times New Roman" w:cs="Times New Roman"/>
          <w:color w:val="000000" w:themeColor="text1"/>
        </w:rPr>
        <w:t>understand you may</w:t>
      </w:r>
      <w:r w:rsidRPr="005E4781">
        <w:rPr>
          <w:rFonts w:ascii="Times New Roman" w:eastAsia="Times New Roman" w:hAnsi="Times New Roman" w:cs="Times New Roman"/>
          <w:color w:val="000000" w:themeColor="text1"/>
        </w:rPr>
        <w:t xml:space="preserve"> have different perspectives on issues covered in this focus group</w:t>
      </w:r>
      <w:r w:rsidRPr="005E4781" w:rsidR="00960FC6">
        <w:rPr>
          <w:rFonts w:ascii="Times New Roman" w:eastAsia="Times New Roman" w:hAnsi="Times New Roman" w:cs="Times New Roman"/>
          <w:color w:val="000000" w:themeColor="text1"/>
        </w:rPr>
        <w:t>, but we ask that you treat everyone with dignity and respect when voicing your opinion</w:t>
      </w:r>
      <w:r w:rsidRPr="005E4781">
        <w:rPr>
          <w:rFonts w:ascii="Times New Roman" w:eastAsia="Times New Roman" w:hAnsi="Times New Roman" w:cs="Times New Roman"/>
          <w:color w:val="000000" w:themeColor="text1"/>
        </w:rPr>
        <w:t xml:space="preserve">. </w:t>
      </w:r>
    </w:p>
    <w:p w:rsidR="0054757E" w:rsidRPr="005E4781" w:rsidP="00AF733E" w14:paraId="30BA5B04" w14:textId="060B9DE0">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We also ask that each of you respect the privacy of others by not sharing any information that is discussed during this focus group with anyone outside of this group.</w:t>
      </w:r>
    </w:p>
    <w:p w:rsidR="001D2EE0" w:rsidRPr="005E4781" w:rsidP="00AF733E" w14:paraId="26723739" w14:textId="58D804F7">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There are no </w:t>
      </w:r>
      <w:r w:rsidRPr="005E4781" w:rsidR="004D0517">
        <w:rPr>
          <w:rFonts w:ascii="Times New Roman" w:eastAsia="Times New Roman" w:hAnsi="Times New Roman" w:cs="Times New Roman"/>
          <w:color w:val="000000" w:themeColor="text1"/>
        </w:rPr>
        <w:t xml:space="preserve">right or </w:t>
      </w:r>
      <w:r w:rsidRPr="005E4781">
        <w:rPr>
          <w:rFonts w:ascii="Times New Roman" w:eastAsia="Times New Roman" w:hAnsi="Times New Roman" w:cs="Times New Roman"/>
          <w:color w:val="000000" w:themeColor="text1"/>
        </w:rPr>
        <w:t>wrong answers.</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 xml:space="preserve"> Our whole purpose for being here is to hear what you think, so please speak up.</w:t>
      </w:r>
    </w:p>
    <w:p w:rsidR="004D0517" w:rsidRPr="005E4781" w:rsidP="00AF733E" w14:paraId="25306746" w14:textId="48602F4E">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In a few moments, I will ask for each person’s consent to begin an</w:t>
      </w:r>
      <w:r w:rsidRPr="005E4781">
        <w:rPr>
          <w:rFonts w:ascii="Times New Roman" w:eastAsia="Times New Roman" w:hAnsi="Times New Roman" w:cs="Times New Roman"/>
          <w:color w:val="000000" w:themeColor="text1"/>
        </w:rPr>
        <w:t xml:space="preserve"> audio recording. </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These audio recordings will be used to create transcriptions of the focus group to be analyzed for our report; however, we will not be including any names or other identifying information in the transcripts and the recordings will be de</w:t>
      </w:r>
      <w:r w:rsidRPr="005E4781" w:rsidR="00914D62">
        <w:rPr>
          <w:rFonts w:ascii="Times New Roman" w:eastAsia="Times New Roman" w:hAnsi="Times New Roman" w:cs="Times New Roman"/>
          <w:color w:val="000000" w:themeColor="text1"/>
        </w:rPr>
        <w:t>let</w:t>
      </w:r>
      <w:r w:rsidRPr="005E4781">
        <w:rPr>
          <w:rFonts w:ascii="Times New Roman" w:eastAsia="Times New Roman" w:hAnsi="Times New Roman" w:cs="Times New Roman"/>
          <w:color w:val="000000" w:themeColor="text1"/>
        </w:rPr>
        <w:t xml:space="preserve">ed once the transcripts are created. </w:t>
      </w:r>
      <w:r w:rsidRPr="005E4781" w:rsidR="003E37C1">
        <w:rPr>
          <w:rFonts w:ascii="Times New Roman" w:eastAsia="Times New Roman" w:hAnsi="Times New Roman" w:cs="Times New Roman"/>
          <w:color w:val="000000" w:themeColor="text1"/>
        </w:rPr>
        <w:t xml:space="preserve"> </w:t>
      </w:r>
      <w:r w:rsidRPr="005E4781" w:rsidR="000C0049">
        <w:rPr>
          <w:rFonts w:ascii="Times New Roman" w:eastAsia="Times New Roman" w:hAnsi="Times New Roman" w:cs="Times New Roman"/>
        </w:rPr>
        <w:t xml:space="preserve">A few colleagues of mine </w:t>
      </w:r>
      <w:r w:rsidRPr="005E4781">
        <w:rPr>
          <w:rFonts w:ascii="Times New Roman" w:eastAsia="Times New Roman" w:hAnsi="Times New Roman" w:cs="Times New Roman"/>
        </w:rPr>
        <w:t>will be observing and taking notes during our discussion</w:t>
      </w:r>
      <w:r w:rsidRPr="005E4781" w:rsidR="00C10F50">
        <w:rPr>
          <w:rFonts w:ascii="Times New Roman" w:eastAsia="Times New Roman" w:hAnsi="Times New Roman" w:cs="Times New Roman"/>
        </w:rPr>
        <w:t xml:space="preserve"> </w:t>
      </w:r>
      <w:r w:rsidRPr="005E4781" w:rsidR="000C0049">
        <w:rPr>
          <w:rFonts w:ascii="Times New Roman" w:eastAsia="Times New Roman" w:hAnsi="Times New Roman" w:cs="Times New Roman"/>
        </w:rPr>
        <w:t xml:space="preserve">to further facilitate our reporting. </w:t>
      </w:r>
      <w:r w:rsidRPr="005E4781" w:rsidR="003E37C1">
        <w:rPr>
          <w:rFonts w:ascii="Times New Roman" w:eastAsia="Times New Roman" w:hAnsi="Times New Roman" w:cs="Times New Roman"/>
        </w:rPr>
        <w:t xml:space="preserve"> </w:t>
      </w:r>
      <w:r w:rsidRPr="005E4781" w:rsidR="00960FC6">
        <w:rPr>
          <w:rFonts w:ascii="Times New Roman" w:eastAsia="Times New Roman" w:hAnsi="Times New Roman" w:cs="Times New Roman"/>
        </w:rPr>
        <w:t>[Note for reviewers: note takers and observers who are in the room during data collection will be introduced to the group and their roles will be explained.]</w:t>
      </w:r>
    </w:p>
    <w:p w:rsidR="004D0517" w:rsidRPr="005E4781" w:rsidP="00AF733E" w14:paraId="4CF6A6EB" w14:textId="7B49CA5E">
      <w:pPr>
        <w:pStyle w:val="Heading1"/>
        <w:numPr>
          <w:ilvl w:val="0"/>
          <w:numId w:val="4"/>
        </w:numPr>
        <w:spacing w:before="0" w:after="240"/>
        <w:jc w:val="both"/>
        <w:rPr>
          <w:rFonts w:ascii="Times New Roman" w:eastAsia="Times New Roman" w:hAnsi="Times New Roman" w:cs="Times New Roman"/>
          <w:b w:val="0"/>
          <w:color w:val="000000" w:themeColor="text1"/>
          <w:sz w:val="24"/>
          <w:szCs w:val="22"/>
        </w:rPr>
      </w:pPr>
      <w:r w:rsidRPr="005E4781">
        <w:rPr>
          <w:rFonts w:ascii="Times New Roman" w:eastAsia="Times New Roman" w:hAnsi="Times New Roman" w:cs="Times New Roman"/>
          <w:b w:val="0"/>
          <w:color w:val="000000" w:themeColor="text1"/>
          <w:sz w:val="24"/>
          <w:szCs w:val="22"/>
        </w:rPr>
        <w:t xml:space="preserve">Everything we talk about here is confidential; your individual responses will not be reported back to the </w:t>
      </w:r>
      <w:r w:rsidRPr="005E4781">
        <w:rPr>
          <w:rFonts w:ascii="Times New Roman" w:eastAsia="Times New Roman" w:hAnsi="Times New Roman" w:cs="Times New Roman"/>
          <w:b w:val="0"/>
          <w:color w:val="000000" w:themeColor="text1"/>
          <w:sz w:val="24"/>
          <w:szCs w:val="22"/>
        </w:rPr>
        <w:t>DoD</w:t>
      </w:r>
      <w:r w:rsidRPr="005E4781">
        <w:rPr>
          <w:rFonts w:ascii="Times New Roman" w:eastAsia="Times New Roman" w:hAnsi="Times New Roman" w:cs="Times New Roman"/>
          <w:b w:val="0"/>
          <w:color w:val="000000" w:themeColor="text1"/>
          <w:sz w:val="24"/>
          <w:szCs w:val="22"/>
        </w:rPr>
        <w:t xml:space="preserve"> or </w:t>
      </w:r>
      <w:r w:rsidRPr="005E4781" w:rsidR="003D0CC1">
        <w:rPr>
          <w:rFonts w:ascii="Times New Roman" w:eastAsia="Times New Roman" w:hAnsi="Times New Roman" w:cs="Times New Roman"/>
          <w:b w:val="0"/>
          <w:color w:val="000000" w:themeColor="text1"/>
          <w:sz w:val="24"/>
          <w:szCs w:val="22"/>
        </w:rPr>
        <w:t>your</w:t>
      </w:r>
      <w:r w:rsidRPr="005E4781" w:rsidR="00960FC6">
        <w:rPr>
          <w:rFonts w:ascii="Times New Roman" w:eastAsia="Times New Roman" w:hAnsi="Times New Roman" w:cs="Times New Roman"/>
          <w:b w:val="0"/>
          <w:color w:val="000000" w:themeColor="text1"/>
          <w:sz w:val="24"/>
          <w:szCs w:val="22"/>
        </w:rPr>
        <w:t xml:space="preserve"> Service</w:t>
      </w:r>
      <w:r w:rsidRPr="005E4781" w:rsidR="003D0CC1">
        <w:rPr>
          <w:rFonts w:ascii="Times New Roman" w:eastAsia="Times New Roman" w:hAnsi="Times New Roman" w:cs="Times New Roman"/>
          <w:b w:val="0"/>
          <w:color w:val="000000" w:themeColor="text1"/>
          <w:sz w:val="24"/>
          <w:szCs w:val="22"/>
        </w:rPr>
        <w:t xml:space="preserve"> branch</w:t>
      </w:r>
      <w:r w:rsidRPr="005E4781">
        <w:rPr>
          <w:rFonts w:ascii="Times New Roman" w:eastAsia="Times New Roman" w:hAnsi="Times New Roman" w:cs="Times New Roman"/>
          <w:b w:val="0"/>
          <w:color w:val="000000" w:themeColor="text1"/>
          <w:sz w:val="24"/>
          <w:szCs w:val="22"/>
        </w:rPr>
        <w:t xml:space="preserve"> and your name will not be associated with anything you say. </w:t>
      </w:r>
      <w:r w:rsidRPr="005E4781" w:rsidR="0028104F">
        <w:rPr>
          <w:rFonts w:ascii="Times New Roman" w:eastAsia="Times New Roman" w:hAnsi="Times New Roman" w:cs="Times New Roman"/>
          <w:b w:val="0"/>
          <w:color w:val="000000" w:themeColor="text1"/>
          <w:sz w:val="24"/>
          <w:szCs w:val="22"/>
        </w:rPr>
        <w:t xml:space="preserve"> Each of you has a blank name placard and a Sharpie in front of you. Please write your first name on this placard, as we</w:t>
      </w:r>
      <w:r w:rsidRPr="005E4781" w:rsidR="00C54FE0">
        <w:rPr>
          <w:rFonts w:ascii="Times New Roman" w:eastAsia="Times New Roman" w:hAnsi="Times New Roman" w:cs="Times New Roman"/>
          <w:b w:val="0"/>
          <w:color w:val="000000" w:themeColor="text1"/>
          <w:sz w:val="24"/>
          <w:szCs w:val="22"/>
        </w:rPr>
        <w:t xml:space="preserve"> ask that you only use your first names during the group today </w:t>
      </w:r>
      <w:r w:rsidRPr="005E4781" w:rsidR="0028104F">
        <w:rPr>
          <w:rFonts w:ascii="Times New Roman" w:eastAsia="Times New Roman" w:hAnsi="Times New Roman" w:cs="Times New Roman"/>
          <w:b w:val="0"/>
          <w:color w:val="000000" w:themeColor="text1"/>
          <w:sz w:val="24"/>
          <w:szCs w:val="22"/>
        </w:rPr>
        <w:t xml:space="preserve">and please only refer to each other using the names on the placards. </w:t>
      </w:r>
      <w:r w:rsidRPr="005E4781" w:rsidR="003E37C1">
        <w:rPr>
          <w:rFonts w:ascii="Times New Roman" w:eastAsia="Times New Roman" w:hAnsi="Times New Roman" w:cs="Times New Roman"/>
          <w:b w:val="0"/>
          <w:color w:val="000000" w:themeColor="text1"/>
          <w:sz w:val="24"/>
          <w:szCs w:val="22"/>
        </w:rPr>
        <w:t xml:space="preserve"> </w:t>
      </w:r>
      <w:r w:rsidRPr="005E4781" w:rsidR="002A0CC8">
        <w:rPr>
          <w:rFonts w:ascii="Times New Roman" w:eastAsia="Times New Roman" w:hAnsi="Times New Roman" w:cs="Times New Roman"/>
          <w:b w:val="0"/>
          <w:color w:val="000000" w:themeColor="text1"/>
          <w:sz w:val="24"/>
          <w:szCs w:val="22"/>
        </w:rPr>
        <w:t>P</w:t>
      </w:r>
      <w:r w:rsidRPr="005E4781" w:rsidR="0028104F">
        <w:rPr>
          <w:rFonts w:ascii="Times New Roman" w:eastAsia="Times New Roman" w:hAnsi="Times New Roman" w:cs="Times New Roman"/>
          <w:b w:val="0"/>
          <w:color w:val="000000" w:themeColor="text1"/>
          <w:sz w:val="24"/>
          <w:szCs w:val="22"/>
        </w:rPr>
        <w:t xml:space="preserve">lease do not use anyone’s name when discussing your experiences </w:t>
      </w:r>
      <w:r w:rsidRPr="005E4781" w:rsidR="00C54FE0">
        <w:rPr>
          <w:rFonts w:ascii="Times New Roman" w:eastAsia="Times New Roman" w:hAnsi="Times New Roman" w:cs="Times New Roman"/>
          <w:b w:val="0"/>
          <w:color w:val="000000" w:themeColor="text1"/>
          <w:sz w:val="24"/>
          <w:szCs w:val="22"/>
        </w:rPr>
        <w:t xml:space="preserve">and refrain from discussing anything we talk about today outside of this room. </w:t>
      </w:r>
    </w:p>
    <w:p w:rsidR="004D0517" w:rsidRPr="005E4781" w:rsidP="00AF733E" w14:paraId="2D6E71F2" w14:textId="74A888B9">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We have 90 minutes for our discussion and a lot to cover today, so part of my job is being a timekeeper. </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I may</w:t>
      </w:r>
      <w:r w:rsidRPr="005E4781" w:rsidR="003D0CC1">
        <w:rPr>
          <w:rFonts w:ascii="Times New Roman" w:eastAsia="Times New Roman" w:hAnsi="Times New Roman" w:cs="Times New Roman"/>
          <w:color w:val="000000" w:themeColor="text1"/>
        </w:rPr>
        <w:t xml:space="preserve"> have to</w:t>
      </w:r>
      <w:r w:rsidRPr="005E4781">
        <w:rPr>
          <w:rFonts w:ascii="Times New Roman" w:eastAsia="Times New Roman" w:hAnsi="Times New Roman" w:cs="Times New Roman"/>
          <w:color w:val="000000" w:themeColor="text1"/>
        </w:rPr>
        <w:t xml:space="preserve"> move us along </w:t>
      </w:r>
      <w:r w:rsidRPr="005E4781" w:rsidR="003D0CC1">
        <w:rPr>
          <w:rFonts w:ascii="Times New Roman" w:eastAsia="Times New Roman" w:hAnsi="Times New Roman" w:cs="Times New Roman"/>
          <w:color w:val="000000" w:themeColor="text1"/>
        </w:rPr>
        <w:t>at different points in our discussion</w:t>
      </w:r>
      <w:r w:rsidRPr="005E4781">
        <w:rPr>
          <w:rFonts w:ascii="Times New Roman" w:eastAsia="Times New Roman" w:hAnsi="Times New Roman" w:cs="Times New Roman"/>
          <w:color w:val="000000" w:themeColor="text1"/>
        </w:rPr>
        <w:t xml:space="preserve"> to ensure we can cover everything.</w:t>
      </w:r>
    </w:p>
    <w:p w:rsidR="00DD5F29" w:rsidRPr="005E4781" w:rsidP="00AF733E" w14:paraId="01160BF6" w14:textId="48A9E2F8">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A few </w:t>
      </w:r>
      <w:r w:rsidRPr="005E4781" w:rsidR="00C54FE0">
        <w:rPr>
          <w:rFonts w:ascii="Times New Roman" w:eastAsia="Times New Roman" w:hAnsi="Times New Roman" w:cs="Times New Roman"/>
          <w:color w:val="000000" w:themeColor="text1"/>
        </w:rPr>
        <w:t>logistical</w:t>
      </w:r>
      <w:r w:rsidRPr="005E4781">
        <w:rPr>
          <w:rFonts w:ascii="Times New Roman" w:eastAsia="Times New Roman" w:hAnsi="Times New Roman" w:cs="Times New Roman"/>
          <w:color w:val="000000" w:themeColor="text1"/>
        </w:rPr>
        <w:t xml:space="preserve"> things that are </w:t>
      </w:r>
      <w:r w:rsidRPr="005E4781">
        <w:rPr>
          <w:rFonts w:ascii="Times New Roman" w:eastAsia="Times New Roman" w:hAnsi="Times New Roman" w:cs="Times New Roman"/>
          <w:color w:val="000000" w:themeColor="text1"/>
        </w:rPr>
        <w:t>really helpful</w:t>
      </w:r>
      <w:r w:rsidRPr="005E4781">
        <w:rPr>
          <w:rFonts w:ascii="Times New Roman" w:eastAsia="Times New Roman" w:hAnsi="Times New Roman" w:cs="Times New Roman"/>
          <w:color w:val="000000" w:themeColor="text1"/>
        </w:rPr>
        <w:t xml:space="preserve"> to me as a moderator:</w:t>
      </w:r>
    </w:p>
    <w:p w:rsidR="00DD5F29" w:rsidRPr="005E4781" w:rsidP="00AF733E" w14:paraId="45D594F0" w14:textId="61CE4163">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Please speak up so that </w:t>
      </w:r>
      <w:r w:rsidRPr="005E4781" w:rsidR="003D0CC1">
        <w:rPr>
          <w:rFonts w:ascii="Times New Roman" w:eastAsia="Times New Roman" w:hAnsi="Times New Roman" w:cs="Times New Roman"/>
          <w:color w:val="000000" w:themeColor="text1"/>
        </w:rPr>
        <w:t>I and my colleagues who are notetaking</w:t>
      </w:r>
      <w:r w:rsidRPr="005E4781">
        <w:rPr>
          <w:rFonts w:ascii="Times New Roman" w:eastAsia="Times New Roman" w:hAnsi="Times New Roman" w:cs="Times New Roman"/>
          <w:color w:val="000000" w:themeColor="text1"/>
        </w:rPr>
        <w:t xml:space="preserve"> can hear you clearly. </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This also helps make sure our audio recorder can capture your feedback.</w:t>
      </w:r>
    </w:p>
    <w:p w:rsidR="00DD5F29" w:rsidRPr="005E4781" w:rsidP="00AF733E" w14:paraId="2DBF9A59" w14:textId="6EBD7D10">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How you wish to join the conversation is up to you—t</w:t>
      </w:r>
      <w:r w:rsidRPr="005E4781">
        <w:rPr>
          <w:rFonts w:ascii="Times New Roman" w:eastAsia="Times New Roman" w:hAnsi="Times New Roman" w:cs="Times New Roman"/>
          <w:color w:val="000000" w:themeColor="text1"/>
        </w:rPr>
        <w:t>here is no need to raise your hand,</w:t>
      </w:r>
      <w:r w:rsidRPr="005E4781">
        <w:rPr>
          <w:rFonts w:ascii="Times New Roman" w:eastAsia="Times New Roman" w:hAnsi="Times New Roman" w:cs="Times New Roman"/>
          <w:color w:val="000000" w:themeColor="text1"/>
        </w:rPr>
        <w:t xml:space="preserve"> but if you feel more comfortable </w:t>
      </w:r>
      <w:r w:rsidRPr="005E4781" w:rsidR="00E80F6D">
        <w:rPr>
          <w:rFonts w:ascii="Times New Roman" w:eastAsia="Times New Roman" w:hAnsi="Times New Roman" w:cs="Times New Roman"/>
          <w:color w:val="000000" w:themeColor="text1"/>
        </w:rPr>
        <w:t xml:space="preserve">raising your hand, you are welcome to do that. </w:t>
      </w:r>
      <w:r w:rsidRPr="005E4781">
        <w:rPr>
          <w:rFonts w:ascii="Times New Roman" w:eastAsia="Times New Roman" w:hAnsi="Times New Roman" w:cs="Times New Roman"/>
          <w:color w:val="000000" w:themeColor="text1"/>
        </w:rPr>
        <w:t xml:space="preserve"> </w:t>
      </w:r>
    </w:p>
    <w:p w:rsidR="00DD5F29" w:rsidRPr="005E4781" w:rsidP="00AF733E" w14:paraId="2A912180" w14:textId="031CC8CA">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Please </w:t>
      </w:r>
      <w:r w:rsidRPr="005E4781" w:rsidR="00E80F6D">
        <w:rPr>
          <w:rFonts w:ascii="Times New Roman" w:eastAsia="Times New Roman" w:hAnsi="Times New Roman" w:cs="Times New Roman"/>
          <w:color w:val="000000" w:themeColor="text1"/>
        </w:rPr>
        <w:t>try to take turns and speak one at a time and refrain from</w:t>
      </w:r>
      <w:r w:rsidRPr="005E4781">
        <w:rPr>
          <w:rFonts w:ascii="Times New Roman" w:eastAsia="Times New Roman" w:hAnsi="Times New Roman" w:cs="Times New Roman"/>
          <w:color w:val="000000" w:themeColor="text1"/>
        </w:rPr>
        <w:t xml:space="preserve"> </w:t>
      </w:r>
      <w:r w:rsidRPr="005E4781" w:rsidR="00B0016C">
        <w:rPr>
          <w:rFonts w:ascii="Times New Roman" w:eastAsia="Times New Roman" w:hAnsi="Times New Roman" w:cs="Times New Roman"/>
          <w:color w:val="000000" w:themeColor="text1"/>
        </w:rPr>
        <w:t>crosstalk</w:t>
      </w:r>
      <w:r w:rsidRPr="005E4781">
        <w:rPr>
          <w:rFonts w:ascii="Times New Roman" w:eastAsia="Times New Roman" w:hAnsi="Times New Roman" w:cs="Times New Roman"/>
          <w:color w:val="000000" w:themeColor="text1"/>
        </w:rPr>
        <w:t xml:space="preserve"> and side conversations.</w:t>
      </w:r>
    </w:p>
    <w:p w:rsidR="00DD5F29" w:rsidRPr="005E4781" w:rsidP="00AF733E" w14:paraId="1CBEE4D3" w14:textId="6BF14C93">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If you have a cell phone, please make sure </w:t>
      </w:r>
      <w:r w:rsidRPr="005E4781" w:rsidR="00FB6A88">
        <w:rPr>
          <w:rFonts w:ascii="Times New Roman" w:eastAsia="Times New Roman" w:hAnsi="Times New Roman" w:cs="Times New Roman"/>
          <w:color w:val="000000" w:themeColor="text1"/>
        </w:rPr>
        <w:t>the ringer is turned to</w:t>
      </w:r>
      <w:r w:rsidRPr="005E4781">
        <w:rPr>
          <w:rFonts w:ascii="Times New Roman" w:eastAsia="Times New Roman" w:hAnsi="Times New Roman" w:cs="Times New Roman"/>
          <w:color w:val="000000" w:themeColor="text1"/>
        </w:rPr>
        <w:t xml:space="preserve"> silen</w:t>
      </w:r>
      <w:r w:rsidRPr="005E4781" w:rsidR="00FB6A88">
        <w:rPr>
          <w:rFonts w:ascii="Times New Roman" w:eastAsia="Times New Roman" w:hAnsi="Times New Roman" w:cs="Times New Roman"/>
          <w:color w:val="000000" w:themeColor="text1"/>
        </w:rPr>
        <w:t>t</w:t>
      </w:r>
      <w:r w:rsidRPr="005E4781">
        <w:rPr>
          <w:rFonts w:ascii="Times New Roman" w:eastAsia="Times New Roman" w:hAnsi="Times New Roman" w:cs="Times New Roman"/>
          <w:color w:val="000000" w:themeColor="text1"/>
        </w:rPr>
        <w:t xml:space="preserve"> or vibrate.</w:t>
      </w:r>
    </w:p>
    <w:p w:rsidR="005909B9" w:rsidRPr="005E4781" w:rsidP="00AF733E" w14:paraId="625D2467" w14:textId="04766213">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E</w:t>
      </w:r>
      <w:r w:rsidRPr="005E4781">
        <w:rPr>
          <w:rFonts w:ascii="Times New Roman" w:eastAsia="Times New Roman" w:hAnsi="Times New Roman" w:cs="Times New Roman"/>
          <w:color w:val="000000" w:themeColor="text1"/>
        </w:rPr>
        <w:t xml:space="preserve">verybody has a </w:t>
      </w:r>
      <w:r w:rsidRPr="005E4781" w:rsidR="00FB6A88">
        <w:rPr>
          <w:rFonts w:ascii="Times New Roman" w:eastAsia="Times New Roman" w:hAnsi="Times New Roman" w:cs="Times New Roman"/>
          <w:color w:val="000000" w:themeColor="text1"/>
        </w:rPr>
        <w:t>blank</w:t>
      </w:r>
      <w:r w:rsidRPr="005E4781">
        <w:rPr>
          <w:rFonts w:ascii="Times New Roman" w:eastAsia="Times New Roman" w:hAnsi="Times New Roman" w:cs="Times New Roman"/>
          <w:color w:val="000000" w:themeColor="text1"/>
        </w:rPr>
        <w:t xml:space="preserve"> booklet in front of them. </w:t>
      </w:r>
      <w:r w:rsidRPr="005E4781" w:rsidR="00DC0A25">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 xml:space="preserve">This is your scratch pad and is yours to use throughout our discussion in a couple of ways. </w:t>
      </w:r>
    </w:p>
    <w:p w:rsidR="00BB209B" w:rsidRPr="005E4781" w:rsidP="00AF733E" w14:paraId="2F4FEDE7" w14:textId="4FC78F62">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 xml:space="preserve">First, </w:t>
      </w:r>
      <w:r w:rsidRPr="005E4781" w:rsidR="008C2C77">
        <w:rPr>
          <w:rFonts w:ascii="Times New Roman" w:eastAsia="Times New Roman" w:hAnsi="Times New Roman" w:cs="Times New Roman"/>
          <w:color w:val="000000" w:themeColor="text1"/>
        </w:rPr>
        <w:t xml:space="preserve">we would like each of you to open your booklet and answer the race/ethnicity question that is on page one. </w:t>
      </w:r>
    </w:p>
    <w:p w:rsidR="005909B9" w:rsidRPr="005E4781" w:rsidP="00AF733E" w14:paraId="2A4A74A3" w14:textId="21C6F99C">
      <w:pPr>
        <w:pStyle w:val="ListParagraph"/>
        <w:numPr>
          <w:ilvl w:val="1"/>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Immediately following this focus group, y</w:t>
      </w:r>
      <w:r w:rsidRPr="005E4781" w:rsidR="00506E93">
        <w:rPr>
          <w:rFonts w:ascii="Times New Roman" w:eastAsia="Times New Roman" w:hAnsi="Times New Roman" w:cs="Times New Roman"/>
          <w:color w:val="000000" w:themeColor="text1"/>
        </w:rPr>
        <w:t xml:space="preserve">ou can also use your scratch pad to </w:t>
      </w:r>
      <w:r w:rsidRPr="005E4781" w:rsidR="00E21E78">
        <w:rPr>
          <w:rFonts w:ascii="Times New Roman" w:eastAsia="Times New Roman" w:hAnsi="Times New Roman" w:cs="Times New Roman"/>
          <w:color w:val="000000" w:themeColor="text1"/>
        </w:rPr>
        <w:t>record thoughts</w:t>
      </w:r>
      <w:r w:rsidRPr="005E4781" w:rsidR="00506E93">
        <w:rPr>
          <w:rFonts w:ascii="Times New Roman" w:eastAsia="Times New Roman" w:hAnsi="Times New Roman" w:cs="Times New Roman"/>
          <w:color w:val="000000" w:themeColor="text1"/>
        </w:rPr>
        <w:t xml:space="preserve"> that you</w:t>
      </w:r>
      <w:r w:rsidRPr="005E4781" w:rsidR="00E80F6D">
        <w:rPr>
          <w:rFonts w:ascii="Times New Roman" w:eastAsia="Times New Roman" w:hAnsi="Times New Roman" w:cs="Times New Roman"/>
          <w:color w:val="000000" w:themeColor="text1"/>
        </w:rPr>
        <w:t xml:space="preserve"> may</w:t>
      </w:r>
      <w:r w:rsidRPr="005E4781" w:rsidR="00506E93">
        <w:rPr>
          <w:rFonts w:ascii="Times New Roman" w:eastAsia="Times New Roman" w:hAnsi="Times New Roman" w:cs="Times New Roman"/>
          <w:color w:val="000000" w:themeColor="text1"/>
        </w:rPr>
        <w:t xml:space="preserve"> not </w:t>
      </w:r>
      <w:r w:rsidRPr="005E4781">
        <w:rPr>
          <w:rFonts w:ascii="Times New Roman" w:eastAsia="Times New Roman" w:hAnsi="Times New Roman" w:cs="Times New Roman"/>
          <w:color w:val="000000" w:themeColor="text1"/>
        </w:rPr>
        <w:t xml:space="preserve">have </w:t>
      </w:r>
      <w:r w:rsidRPr="005E4781" w:rsidR="00506E93">
        <w:rPr>
          <w:rFonts w:ascii="Times New Roman" w:eastAsia="Times New Roman" w:hAnsi="Times New Roman" w:cs="Times New Roman"/>
          <w:color w:val="000000" w:themeColor="text1"/>
        </w:rPr>
        <w:t>be</w:t>
      </w:r>
      <w:r w:rsidRPr="005E4781">
        <w:rPr>
          <w:rFonts w:ascii="Times New Roman" w:eastAsia="Times New Roman" w:hAnsi="Times New Roman" w:cs="Times New Roman"/>
          <w:color w:val="000000" w:themeColor="text1"/>
        </w:rPr>
        <w:t>en</w:t>
      </w:r>
      <w:r w:rsidRPr="005E4781" w:rsidR="00506E93">
        <w:rPr>
          <w:rFonts w:ascii="Times New Roman" w:eastAsia="Times New Roman" w:hAnsi="Times New Roman" w:cs="Times New Roman"/>
          <w:color w:val="000000" w:themeColor="text1"/>
        </w:rPr>
        <w:t xml:space="preserve"> comfortable with sharing with the group</w:t>
      </w:r>
      <w:r w:rsidRPr="005E4781">
        <w:rPr>
          <w:rFonts w:ascii="Times New Roman" w:eastAsia="Times New Roman" w:hAnsi="Times New Roman" w:cs="Times New Roman"/>
          <w:color w:val="000000" w:themeColor="text1"/>
        </w:rPr>
        <w:t>, or thoughts that you wanted to share but were not able to during the discussion</w:t>
      </w:r>
      <w:r w:rsidRPr="005E4781">
        <w:rPr>
          <w:rFonts w:ascii="Times New Roman" w:eastAsia="Times New Roman" w:hAnsi="Times New Roman" w:cs="Times New Roman"/>
          <w:color w:val="000000" w:themeColor="text1"/>
        </w:rPr>
        <w:t>.</w:t>
      </w:r>
      <w:r w:rsidRPr="005E4781" w:rsidR="00BB209B">
        <w:rPr>
          <w:rFonts w:ascii="Times New Roman" w:eastAsia="Times New Roman" w:hAnsi="Times New Roman" w:cs="Times New Roman"/>
          <w:color w:val="000000" w:themeColor="text1"/>
        </w:rPr>
        <w:t xml:space="preserve"> </w:t>
      </w:r>
      <w:r w:rsidRPr="005E4781" w:rsidR="00DC0A25">
        <w:rPr>
          <w:rFonts w:ascii="Times New Roman" w:eastAsia="Times New Roman" w:hAnsi="Times New Roman" w:cs="Times New Roman"/>
          <w:color w:val="000000" w:themeColor="text1"/>
        </w:rPr>
        <w:t xml:space="preserve"> </w:t>
      </w:r>
      <w:r w:rsidRPr="005E4781" w:rsidR="00506E93">
        <w:rPr>
          <w:rFonts w:ascii="Times New Roman" w:eastAsia="Times New Roman" w:hAnsi="Times New Roman" w:cs="Times New Roman"/>
          <w:color w:val="000000" w:themeColor="text1"/>
        </w:rPr>
        <w:t xml:space="preserve">We want to encourage </w:t>
      </w:r>
      <w:r w:rsidRPr="005E4781" w:rsidR="00E21E78">
        <w:rPr>
          <w:rFonts w:ascii="Times New Roman" w:eastAsia="Times New Roman" w:hAnsi="Times New Roman" w:cs="Times New Roman"/>
          <w:color w:val="000000" w:themeColor="text1"/>
        </w:rPr>
        <w:t>you</w:t>
      </w:r>
      <w:r w:rsidRPr="005E4781" w:rsidR="00506E93">
        <w:rPr>
          <w:rFonts w:ascii="Times New Roman" w:eastAsia="Times New Roman" w:hAnsi="Times New Roman" w:cs="Times New Roman"/>
          <w:color w:val="000000" w:themeColor="text1"/>
        </w:rPr>
        <w:t xml:space="preserve"> to share </w:t>
      </w:r>
      <w:r w:rsidRPr="005E4781" w:rsidR="00506E93">
        <w:rPr>
          <w:rFonts w:ascii="Times New Roman" w:eastAsia="Times New Roman" w:hAnsi="Times New Roman" w:cs="Times New Roman"/>
          <w:color w:val="000000" w:themeColor="text1"/>
        </w:rPr>
        <w:t xml:space="preserve">all </w:t>
      </w:r>
      <w:r w:rsidRPr="005E4781" w:rsidR="00E21E78">
        <w:rPr>
          <w:rFonts w:ascii="Times New Roman" w:eastAsia="Times New Roman" w:hAnsi="Times New Roman" w:cs="Times New Roman"/>
          <w:color w:val="000000" w:themeColor="text1"/>
        </w:rPr>
        <w:t>of</w:t>
      </w:r>
      <w:r w:rsidRPr="005E4781" w:rsidR="00E21E78">
        <w:rPr>
          <w:rFonts w:ascii="Times New Roman" w:eastAsia="Times New Roman" w:hAnsi="Times New Roman" w:cs="Times New Roman"/>
          <w:color w:val="000000" w:themeColor="text1"/>
        </w:rPr>
        <w:t xml:space="preserve"> the thoughts you ha</w:t>
      </w:r>
      <w:r w:rsidRPr="005E4781">
        <w:rPr>
          <w:rFonts w:ascii="Times New Roman" w:eastAsia="Times New Roman" w:hAnsi="Times New Roman" w:cs="Times New Roman"/>
          <w:color w:val="000000" w:themeColor="text1"/>
        </w:rPr>
        <w:t>d</w:t>
      </w:r>
      <w:r w:rsidRPr="005E4781" w:rsidR="00E21E78">
        <w:rPr>
          <w:rFonts w:ascii="Times New Roman" w:eastAsia="Times New Roman" w:hAnsi="Times New Roman" w:cs="Times New Roman"/>
          <w:color w:val="000000" w:themeColor="text1"/>
        </w:rPr>
        <w:t xml:space="preserve"> during our session today</w:t>
      </w:r>
      <w:r w:rsidRPr="005E4781" w:rsidR="00506E93">
        <w:rPr>
          <w:rFonts w:ascii="Times New Roman" w:eastAsia="Times New Roman" w:hAnsi="Times New Roman" w:cs="Times New Roman"/>
          <w:color w:val="000000" w:themeColor="text1"/>
        </w:rPr>
        <w:t xml:space="preserve">, and </w:t>
      </w:r>
      <w:r w:rsidRPr="005E4781" w:rsidR="00E21E78">
        <w:rPr>
          <w:rFonts w:ascii="Times New Roman" w:eastAsia="Times New Roman" w:hAnsi="Times New Roman" w:cs="Times New Roman"/>
          <w:color w:val="000000" w:themeColor="text1"/>
        </w:rPr>
        <w:t xml:space="preserve">this is a way we can make sure we hear the ideas that you might not </w:t>
      </w:r>
      <w:r w:rsidRPr="005E4781">
        <w:rPr>
          <w:rFonts w:ascii="Times New Roman" w:eastAsia="Times New Roman" w:hAnsi="Times New Roman" w:cs="Times New Roman"/>
          <w:color w:val="000000" w:themeColor="text1"/>
        </w:rPr>
        <w:t>have felt</w:t>
      </w:r>
      <w:r w:rsidRPr="005E4781" w:rsidR="00143D77">
        <w:rPr>
          <w:rFonts w:ascii="Times New Roman" w:eastAsia="Times New Roman" w:hAnsi="Times New Roman" w:cs="Times New Roman"/>
          <w:color w:val="000000" w:themeColor="text1"/>
        </w:rPr>
        <w:t xml:space="preserve"> </w:t>
      </w:r>
      <w:r w:rsidRPr="005E4781" w:rsidR="00E21E78">
        <w:rPr>
          <w:rFonts w:ascii="Times New Roman" w:eastAsia="Times New Roman" w:hAnsi="Times New Roman" w:cs="Times New Roman"/>
          <w:color w:val="000000" w:themeColor="text1"/>
        </w:rPr>
        <w:t>comfortable sharing out loud</w:t>
      </w:r>
      <w:r w:rsidRPr="005E4781" w:rsidR="00506E93">
        <w:rPr>
          <w:rFonts w:ascii="Times New Roman" w:eastAsia="Times New Roman" w:hAnsi="Times New Roman" w:cs="Times New Roman"/>
          <w:color w:val="000000" w:themeColor="text1"/>
        </w:rPr>
        <w:t xml:space="preserve">. </w:t>
      </w:r>
      <w:r w:rsidRPr="005E4781" w:rsidR="00BB209B">
        <w:rPr>
          <w:rFonts w:ascii="Times New Roman" w:eastAsia="Times New Roman" w:hAnsi="Times New Roman" w:cs="Times New Roman"/>
          <w:color w:val="000000" w:themeColor="text1"/>
        </w:rPr>
        <w:t xml:space="preserve"> </w:t>
      </w:r>
      <w:r w:rsidRPr="005E4781" w:rsidR="00E80F6D">
        <w:rPr>
          <w:rFonts w:ascii="Times New Roman" w:eastAsia="Times New Roman" w:hAnsi="Times New Roman" w:cs="Times New Roman"/>
          <w:color w:val="000000" w:themeColor="text1"/>
        </w:rPr>
        <w:t xml:space="preserve">Please do not </w:t>
      </w:r>
      <w:r w:rsidRPr="005E4781" w:rsidR="00BB209B">
        <w:rPr>
          <w:rFonts w:ascii="Times New Roman" w:eastAsia="Times New Roman" w:hAnsi="Times New Roman" w:cs="Times New Roman"/>
          <w:color w:val="000000" w:themeColor="text1"/>
        </w:rPr>
        <w:t>write your names on these sheets, so anything you write cannot be connected back to you.</w:t>
      </w:r>
    </w:p>
    <w:p w:rsidR="00CB1E37" w:rsidRPr="005E4781" w:rsidP="00AF733E" w14:paraId="28749991" w14:textId="50C766C5">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T</w:t>
      </w:r>
      <w:r w:rsidRPr="005E4781" w:rsidR="00AD5FC3">
        <w:rPr>
          <w:rFonts w:ascii="Times New Roman" w:eastAsia="Times New Roman" w:hAnsi="Times New Roman" w:cs="Times New Roman"/>
          <w:color w:val="000000" w:themeColor="text1"/>
        </w:rPr>
        <w:t>he topics we will be covering today are sensitive in nature</w:t>
      </w:r>
      <w:r w:rsidRPr="005E4781" w:rsidR="006A51BF">
        <w:rPr>
          <w:rFonts w:ascii="Times New Roman" w:eastAsia="Times New Roman" w:hAnsi="Times New Roman" w:cs="Times New Roman"/>
          <w:color w:val="000000" w:themeColor="text1"/>
        </w:rPr>
        <w:t>.</w:t>
      </w:r>
      <w:r w:rsidRPr="005E4781" w:rsidR="00AD5FC3">
        <w:rPr>
          <w:rFonts w:ascii="Times New Roman" w:eastAsia="Times New Roman" w:hAnsi="Times New Roman" w:cs="Times New Roman"/>
          <w:color w:val="000000" w:themeColor="text1"/>
        </w:rPr>
        <w:t xml:space="preserve"> </w:t>
      </w:r>
      <w:r w:rsidRPr="005E4781" w:rsidR="003E37C1">
        <w:rPr>
          <w:rFonts w:ascii="Times New Roman" w:eastAsia="Times New Roman" w:hAnsi="Times New Roman" w:cs="Times New Roman"/>
          <w:color w:val="000000" w:themeColor="text1"/>
        </w:rPr>
        <w:t xml:space="preserve"> </w:t>
      </w:r>
      <w:r w:rsidRPr="005E4781" w:rsidR="006A51BF">
        <w:rPr>
          <w:rFonts w:ascii="Times New Roman" w:eastAsia="Times New Roman" w:hAnsi="Times New Roman" w:cs="Times New Roman"/>
          <w:color w:val="000000" w:themeColor="text1"/>
        </w:rPr>
        <w:t>We understand that discussing these topics may affect each of us in different ways, so w</w:t>
      </w:r>
      <w:r w:rsidRPr="005E4781" w:rsidR="00AD5FC3">
        <w:rPr>
          <w:rFonts w:ascii="Times New Roman" w:eastAsia="Times New Roman" w:hAnsi="Times New Roman" w:cs="Times New Roman"/>
          <w:color w:val="000000" w:themeColor="text1"/>
        </w:rPr>
        <w:t>e want to make sure the discussion today does not become too troubling for anyone here.</w:t>
      </w:r>
      <w:r w:rsidRPr="005E4781" w:rsidR="003E37C1">
        <w:rPr>
          <w:rFonts w:ascii="Times New Roman" w:eastAsia="Times New Roman" w:hAnsi="Times New Roman" w:cs="Times New Roman"/>
          <w:color w:val="000000" w:themeColor="text1"/>
        </w:rPr>
        <w:t xml:space="preserve"> </w:t>
      </w:r>
      <w:r w:rsidRPr="005E4781" w:rsidR="00E80F6D">
        <w:rPr>
          <w:rFonts w:ascii="Times New Roman" w:eastAsia="Times New Roman" w:hAnsi="Times New Roman" w:cs="Times New Roman"/>
          <w:color w:val="000000" w:themeColor="text1"/>
        </w:rPr>
        <w:t xml:space="preserve"> Please know you are free to leave at </w:t>
      </w:r>
      <w:r w:rsidRPr="005E4781" w:rsidR="00E80F6D">
        <w:rPr>
          <w:rFonts w:ascii="Times New Roman" w:eastAsia="Times New Roman" w:hAnsi="Times New Roman" w:cs="Times New Roman"/>
          <w:color w:val="000000" w:themeColor="text1"/>
        </w:rPr>
        <w:t xml:space="preserve">any time. </w:t>
      </w:r>
      <w:r w:rsidRPr="005E4781" w:rsidR="003E37C1">
        <w:rPr>
          <w:rFonts w:ascii="Times New Roman" w:eastAsia="Times New Roman" w:hAnsi="Times New Roman" w:cs="Times New Roman"/>
          <w:color w:val="000000" w:themeColor="text1"/>
        </w:rPr>
        <w:t xml:space="preserve"> </w:t>
      </w:r>
      <w:r w:rsidRPr="005E4781" w:rsidR="00E80F6D">
        <w:rPr>
          <w:rFonts w:ascii="Times New Roman" w:eastAsia="Times New Roman" w:hAnsi="Times New Roman" w:cs="Times New Roman"/>
          <w:color w:val="000000" w:themeColor="text1"/>
        </w:rPr>
        <w:t xml:space="preserve">At the conclusion of this discussion, in case anyone wishes to reach out for support, everyone will be provided with a handout that includes instructions on how to contact the SHARP office, SAPR office, </w:t>
      </w:r>
      <w:r w:rsidRPr="005E4781" w:rsidR="007563CA">
        <w:rPr>
          <w:rFonts w:ascii="Times New Roman" w:eastAsia="Times New Roman" w:hAnsi="Times New Roman" w:cs="Times New Roman"/>
          <w:color w:val="000000" w:themeColor="text1"/>
        </w:rPr>
        <w:t xml:space="preserve">DoD </w:t>
      </w:r>
      <w:r w:rsidRPr="005E4781" w:rsidR="00E80F6D">
        <w:rPr>
          <w:rFonts w:ascii="Times New Roman" w:eastAsia="Times New Roman" w:hAnsi="Times New Roman" w:cs="Times New Roman"/>
          <w:color w:val="000000" w:themeColor="text1"/>
        </w:rPr>
        <w:t xml:space="preserve">SAFE Helpline, </w:t>
      </w:r>
      <w:r w:rsidRPr="005E4781" w:rsidR="0054757E">
        <w:rPr>
          <w:rFonts w:ascii="Times New Roman" w:eastAsia="Times New Roman" w:hAnsi="Times New Roman" w:cs="Times New Roman"/>
          <w:color w:val="000000" w:themeColor="text1"/>
        </w:rPr>
        <w:t xml:space="preserve">Military Crisis Line, </w:t>
      </w:r>
      <w:r w:rsidRPr="005E4781" w:rsidR="00E80F6D">
        <w:rPr>
          <w:rFonts w:ascii="Times New Roman" w:eastAsia="Times New Roman" w:hAnsi="Times New Roman" w:cs="Times New Roman"/>
          <w:color w:val="000000" w:themeColor="text1"/>
        </w:rPr>
        <w:t>and MEO office.</w:t>
      </w:r>
      <w:r w:rsidRPr="005E4781" w:rsidR="002A0CC8">
        <w:rPr>
          <w:rFonts w:ascii="Times New Roman" w:eastAsia="Times New Roman" w:hAnsi="Times New Roman" w:cs="Times New Roman"/>
          <w:color w:val="000000" w:themeColor="text1"/>
        </w:rPr>
        <w:t xml:space="preserve"> </w:t>
      </w:r>
    </w:p>
    <w:p w:rsidR="003E7327" w:rsidRPr="005E4781" w:rsidP="00AF733E" w14:paraId="317C1A34" w14:textId="01BCFBA3">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Please note that this focus group discussion is not the appropriate place to make a sexual assault disclosure. There are explicit resources available for the disclosure of sexual assaults, and those resources are provided on the resource sheet</w:t>
      </w:r>
      <w:r w:rsidRPr="005E4781" w:rsidR="00A5745B">
        <w:rPr>
          <w:rFonts w:ascii="Times New Roman" w:eastAsia="Times New Roman" w:hAnsi="Times New Roman" w:cs="Times New Roman"/>
          <w:color w:val="000000" w:themeColor="text1"/>
        </w:rPr>
        <w:t xml:space="preserve"> handout that each of you will receive at the end of this discussion</w:t>
      </w:r>
      <w:r w:rsidRPr="005E4781">
        <w:rPr>
          <w:rFonts w:ascii="Times New Roman" w:eastAsia="Times New Roman" w:hAnsi="Times New Roman" w:cs="Times New Roman"/>
          <w:color w:val="000000" w:themeColor="text1"/>
        </w:rPr>
        <w:t>.</w:t>
      </w:r>
    </w:p>
    <w:p w:rsidR="004D0517" w:rsidRPr="005E4781" w:rsidP="00AF733E" w14:paraId="35208D95" w14:textId="1F7E4B39">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Does anyone have any questions?</w:t>
      </w:r>
      <w:r w:rsidRPr="005E4781" w:rsidR="003E37C1">
        <w:rPr>
          <w:rFonts w:ascii="Times New Roman" w:eastAsia="Times New Roman" w:hAnsi="Times New Roman" w:cs="Times New Roman"/>
          <w:color w:val="000000" w:themeColor="text1"/>
        </w:rPr>
        <w:t xml:space="preserve"> </w:t>
      </w:r>
      <w:r w:rsidRPr="005E4781" w:rsidR="004D4CE8">
        <w:rPr>
          <w:rFonts w:ascii="Times New Roman" w:eastAsia="Times New Roman" w:hAnsi="Times New Roman" w:cs="Times New Roman"/>
          <w:color w:val="000000" w:themeColor="text1"/>
        </w:rPr>
        <w:t xml:space="preserve"> </w:t>
      </w:r>
    </w:p>
    <w:p w:rsidR="00655330" w:rsidRPr="005E4781" w:rsidP="00AF733E" w14:paraId="2FAC1C57" w14:textId="67548837">
      <w:pPr>
        <w:pStyle w:val="ListParagraph"/>
        <w:numPr>
          <w:ilvl w:val="0"/>
          <w:numId w:val="4"/>
        </w:numPr>
        <w:contextualSpacing w:val="0"/>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Before we begin our discussion, please note that in front of each of you is a handout with DoD definitions of sexual harassment</w:t>
      </w:r>
      <w:r w:rsidRPr="005E4781" w:rsidR="00311773">
        <w:rPr>
          <w:rFonts w:ascii="Times New Roman" w:eastAsia="Times New Roman" w:hAnsi="Times New Roman" w:cs="Times New Roman"/>
          <w:color w:val="000000" w:themeColor="text1"/>
        </w:rPr>
        <w:t>,</w:t>
      </w:r>
      <w:r w:rsidRPr="005E4781">
        <w:rPr>
          <w:rFonts w:ascii="Times New Roman" w:eastAsia="Times New Roman" w:hAnsi="Times New Roman" w:cs="Times New Roman"/>
          <w:color w:val="000000" w:themeColor="text1"/>
        </w:rPr>
        <w:t xml:space="preserve"> sexual assault</w:t>
      </w:r>
      <w:r w:rsidRPr="005E4781" w:rsidR="00311773">
        <w:rPr>
          <w:rFonts w:ascii="Times New Roman" w:eastAsia="Times New Roman" w:hAnsi="Times New Roman" w:cs="Times New Roman"/>
          <w:color w:val="000000" w:themeColor="text1"/>
        </w:rPr>
        <w:t>, and an explanation of the difference between culture and climate</w:t>
      </w:r>
      <w:r w:rsidRPr="005E4781">
        <w:rPr>
          <w:rFonts w:ascii="Times New Roman" w:eastAsia="Times New Roman" w:hAnsi="Times New Roman" w:cs="Times New Roman"/>
          <w:color w:val="000000" w:themeColor="text1"/>
        </w:rPr>
        <w:t xml:space="preserve"> for your reference. </w:t>
      </w:r>
      <w:r w:rsidRPr="005E4781" w:rsidR="003E37C1">
        <w:rPr>
          <w:rFonts w:ascii="Times New Roman" w:eastAsia="Times New Roman" w:hAnsi="Times New Roman" w:cs="Times New Roman"/>
          <w:color w:val="000000" w:themeColor="text1"/>
        </w:rPr>
        <w:t xml:space="preserve"> </w:t>
      </w:r>
      <w:r w:rsidRPr="005E4781">
        <w:rPr>
          <w:rFonts w:ascii="Times New Roman" w:eastAsia="Times New Roman" w:hAnsi="Times New Roman" w:cs="Times New Roman"/>
          <w:color w:val="000000" w:themeColor="text1"/>
        </w:rPr>
        <w:t>Please take a moment to review each of these definitions.</w:t>
      </w:r>
    </w:p>
    <w:tbl>
      <w:tblPr>
        <w:tblStyle w:val="TableGrid"/>
        <w:tblW w:w="0" w:type="auto"/>
        <w:tblInd w:w="828" w:type="dxa"/>
        <w:tblLook w:val="04A0"/>
      </w:tblPr>
      <w:tblGrid>
        <w:gridCol w:w="8522"/>
      </w:tblGrid>
      <w:tr w14:paraId="6335563C" w14:textId="77777777" w:rsidTr="00557ADC">
        <w:tblPrEx>
          <w:tblW w:w="0" w:type="auto"/>
          <w:tblInd w:w="828" w:type="dxa"/>
          <w:tblLook w:val="04A0"/>
        </w:tblPrEx>
        <w:tc>
          <w:tcPr>
            <w:tcW w:w="8748" w:type="dxa"/>
          </w:tcPr>
          <w:p w:rsidR="00D946EE" w:rsidRPr="005E4781" w:rsidP="00557ADC" w14:paraId="06A5E398" w14:textId="453D50C4">
            <w:pPr>
              <w:jc w:val="both"/>
              <w:rPr>
                <w:rFonts w:ascii="Times New Roman" w:hAnsi="Times New Roman" w:cs="Times New Roman"/>
              </w:rPr>
            </w:pPr>
            <w:r w:rsidRPr="005E4781">
              <w:rPr>
                <w:rFonts w:ascii="Times New Roman" w:hAnsi="Times New Roman" w:cs="Times New Roman"/>
                <w:szCs w:val="24"/>
              </w:rPr>
              <w:t xml:space="preserve">9 CFR 1604.11 </w:t>
            </w:r>
            <w:r w:rsidRPr="005E4781" w:rsidR="00655330">
              <w:rPr>
                <w:rFonts w:ascii="Times New Roman" w:hAnsi="Times New Roman" w:cs="Times New Roman"/>
                <w:szCs w:val="24"/>
              </w:rPr>
              <w:t xml:space="preserve">definition of sexual harassment: </w:t>
            </w:r>
            <w:r w:rsidRPr="005E4781" w:rsidR="00655330">
              <w:rPr>
                <w:rFonts w:ascii="Times New Roman" w:hAnsi="Times New Roman" w:cs="Times New Roman"/>
                <w:sz w:val="22"/>
              </w:rPr>
              <w:t>“</w:t>
            </w:r>
            <w:r w:rsidRPr="005E4781">
              <w:rPr>
                <w:rFonts w:ascii="Times New Roman" w:hAnsi="Times New Roman" w:cs="Times New Roman"/>
                <w:sz w:val="22"/>
              </w:rPr>
              <w:t xml:space="preserve">a Harassment </w:t>
            </w:r>
            <w:r w:rsidRPr="005E4781">
              <w:rPr>
                <w:rFonts w:ascii="Times New Roman" w:hAnsi="Times New Roman" w:cs="Times New Roman"/>
                <w:sz w:val="22"/>
              </w:rPr>
              <w:t>on the basis of</w:t>
            </w:r>
            <w:r w:rsidRPr="005E4781">
              <w:rPr>
                <w:rFonts w:ascii="Times New Roman" w:hAnsi="Times New Roman" w:cs="Times New Roman"/>
                <w:sz w:val="22"/>
              </w:rPr>
              <w:t xml:space="preserve"> sex is a violation of Section 703 of Title VII. </w:t>
            </w:r>
            <w:r w:rsidRPr="005E4781">
              <w:rPr>
                <w:rFonts w:ascii="Times New Roman" w:hAnsi="Times New Roman" w:cs="Times New Roman"/>
              </w:rPr>
              <w:t>U</w:t>
            </w:r>
            <w:r w:rsidRPr="005E4781" w:rsidR="00655330">
              <w:rPr>
                <w:rFonts w:ascii="Times New Roman" w:hAnsi="Times New Roman" w:cs="Times New Roman"/>
              </w:rPr>
              <w:t xml:space="preserve">nwelcome sexual advances, requests for sexual favors, and </w:t>
            </w:r>
            <w:r w:rsidRPr="005E4781">
              <w:rPr>
                <w:rFonts w:ascii="Times New Roman" w:hAnsi="Times New Roman" w:cs="Times New Roman"/>
              </w:rPr>
              <w:t xml:space="preserve">other verbal or physical conduct of a sexual nature constitute sexual harassment when: </w:t>
            </w:r>
          </w:p>
          <w:p w:rsidR="00D946EE" w:rsidRPr="005E4781" w:rsidP="00557ADC" w14:paraId="2BBF701F" w14:textId="77777777">
            <w:pPr>
              <w:jc w:val="both"/>
              <w:rPr>
                <w:rFonts w:ascii="Times New Roman" w:hAnsi="Times New Roman" w:cs="Times New Roman"/>
              </w:rPr>
            </w:pPr>
          </w:p>
          <w:p w:rsidR="00D946EE" w:rsidRPr="005E4781" w:rsidP="00143D77" w14:paraId="540729DB" w14:textId="1D621254">
            <w:pPr>
              <w:pStyle w:val="ListParagraph"/>
              <w:numPr>
                <w:ilvl w:val="0"/>
                <w:numId w:val="6"/>
              </w:numPr>
              <w:jc w:val="both"/>
              <w:rPr>
                <w:rFonts w:ascii="Times New Roman" w:hAnsi="Times New Roman" w:cs="Times New Roman"/>
                <w:sz w:val="22"/>
              </w:rPr>
            </w:pPr>
            <w:r w:rsidRPr="005E4781">
              <w:rPr>
                <w:rFonts w:ascii="Times New Roman" w:hAnsi="Times New Roman" w:cs="Times New Roman"/>
              </w:rPr>
              <w:t>s</w:t>
            </w:r>
            <w:r w:rsidRPr="005E4781" w:rsidR="00655330">
              <w:rPr>
                <w:rFonts w:ascii="Times New Roman" w:hAnsi="Times New Roman" w:cs="Times New Roman"/>
              </w:rPr>
              <w:t xml:space="preserve">ubmission to such conduct is made either explicitly or implicitly a term or condition of </w:t>
            </w:r>
            <w:r w:rsidRPr="005E4781" w:rsidR="00655330">
              <w:rPr>
                <w:rFonts w:ascii="Times New Roman" w:hAnsi="Times New Roman" w:cs="Times New Roman"/>
              </w:rPr>
              <w:t>a</w:t>
            </w:r>
            <w:r w:rsidRPr="005E4781" w:rsidR="00655330">
              <w:rPr>
                <w:rFonts w:ascii="Times New Roman" w:hAnsi="Times New Roman" w:cs="Times New Roman"/>
              </w:rPr>
              <w:t xml:space="preserve"> </w:t>
            </w:r>
            <w:r w:rsidRPr="005E4781">
              <w:rPr>
                <w:rFonts w:ascii="Times New Roman" w:hAnsi="Times New Roman" w:cs="Times New Roman"/>
              </w:rPr>
              <w:t>individual’s employment</w:t>
            </w:r>
            <w:r w:rsidRPr="005E4781" w:rsidR="00655330">
              <w:rPr>
                <w:rFonts w:ascii="Times New Roman" w:hAnsi="Times New Roman" w:cs="Times New Roman"/>
              </w:rPr>
              <w:t>.</w:t>
            </w:r>
          </w:p>
          <w:p w:rsidR="00655330" w:rsidRPr="005E4781" w:rsidP="00143D77" w14:paraId="347CFDD9" w14:textId="26C0CC7A">
            <w:pPr>
              <w:pStyle w:val="ListParagraph"/>
              <w:numPr>
                <w:ilvl w:val="0"/>
                <w:numId w:val="6"/>
              </w:numPr>
              <w:jc w:val="both"/>
              <w:rPr>
                <w:rFonts w:ascii="Times New Roman" w:hAnsi="Times New Roman" w:cs="Times New Roman"/>
                <w:sz w:val="22"/>
              </w:rPr>
            </w:pPr>
            <w:r w:rsidRPr="005E4781">
              <w:rPr>
                <w:rFonts w:ascii="Times New Roman" w:hAnsi="Times New Roman" w:cs="Times New Roman"/>
                <w:sz w:val="22"/>
              </w:rPr>
              <w:t>submission to or rejection of such conduct by an individual is used as the basis for employment decisions affecting such individual, or</w:t>
            </w:r>
          </w:p>
          <w:p w:rsidR="00D946EE" w:rsidRPr="005E4781" w:rsidP="00143D77" w14:paraId="697A1447" w14:textId="7EBEB9E7">
            <w:pPr>
              <w:pStyle w:val="ListParagraph"/>
              <w:numPr>
                <w:ilvl w:val="0"/>
                <w:numId w:val="6"/>
              </w:numPr>
              <w:jc w:val="both"/>
              <w:rPr>
                <w:rFonts w:ascii="Times New Roman" w:hAnsi="Times New Roman" w:cs="Times New Roman"/>
                <w:sz w:val="22"/>
              </w:rPr>
            </w:pPr>
            <w:r w:rsidRPr="005E4781">
              <w:rPr>
                <w:rFonts w:ascii="Times New Roman" w:hAnsi="Times New Roman" w:cs="Times New Roman"/>
                <w:sz w:val="22"/>
              </w:rPr>
              <w:t>Such conduct has the purpose or effect of unreasonably interfering with an individual’s work performance or creating an intimidating, hostile, or offensive working environment.</w:t>
            </w:r>
          </w:p>
          <w:p w:rsidR="00D946EE" w:rsidRPr="005E4781" w:rsidP="00557ADC" w14:paraId="5090EF33" w14:textId="0CA86D7D">
            <w:pPr>
              <w:jc w:val="both"/>
              <w:rPr>
                <w:rFonts w:ascii="Times New Roman" w:hAnsi="Times New Roman" w:cs="Times New Roman"/>
                <w:color w:val="000000" w:themeColor="text1"/>
                <w:sz w:val="22"/>
              </w:rPr>
            </w:pPr>
          </w:p>
        </w:tc>
      </w:tr>
    </w:tbl>
    <w:p w:rsidR="00655330" w:rsidRPr="005E4781" w:rsidP="00655330" w14:paraId="354D3674" w14:textId="77777777">
      <w:pPr>
        <w:pStyle w:val="ListParagraph"/>
        <w:contextualSpacing w:val="0"/>
        <w:jc w:val="both"/>
        <w:rPr>
          <w:rFonts w:ascii="Times New Roman" w:eastAsia="Times New Roman" w:hAnsi="Times New Roman" w:cs="Times New Roman"/>
          <w:color w:val="000000" w:themeColor="text1"/>
        </w:rPr>
      </w:pPr>
    </w:p>
    <w:tbl>
      <w:tblPr>
        <w:tblStyle w:val="TableGrid"/>
        <w:tblW w:w="0" w:type="auto"/>
        <w:tblInd w:w="715" w:type="dxa"/>
        <w:tblLook w:val="04A0"/>
      </w:tblPr>
      <w:tblGrid>
        <w:gridCol w:w="8635"/>
      </w:tblGrid>
      <w:tr w14:paraId="53F8BF47" w14:textId="77777777" w:rsidTr="002167D4">
        <w:tblPrEx>
          <w:tblW w:w="0" w:type="auto"/>
          <w:tblInd w:w="715" w:type="dxa"/>
          <w:tblLook w:val="04A0"/>
        </w:tblPrEx>
        <w:tc>
          <w:tcPr>
            <w:tcW w:w="8635" w:type="dxa"/>
          </w:tcPr>
          <w:p w:rsidR="00655330" w:rsidRPr="005E4781" w:rsidP="00557ADC" w14:paraId="0C23C993" w14:textId="5F5789B3">
            <w:pPr>
              <w:jc w:val="both"/>
              <w:rPr>
                <w:rFonts w:ascii="Times New Roman" w:hAnsi="Times New Roman" w:cs="Times New Roman"/>
                <w:color w:val="000000" w:themeColor="text1"/>
                <w:sz w:val="22"/>
              </w:rPr>
            </w:pPr>
            <w:bookmarkStart w:id="2" w:name="_Hlk534799658"/>
            <w:r w:rsidRPr="005E4781">
              <w:rPr>
                <w:rFonts w:ascii="Times New Roman" w:hAnsi="Times New Roman" w:cs="Times New Roman"/>
                <w:szCs w:val="24"/>
              </w:rPr>
              <w:t>DoD definition of sexual assault: “Intentional sexual contact characterized by use of force, threats, intimidation, or abuse of authority</w:t>
            </w:r>
            <w:r w:rsidRPr="005E4781" w:rsidR="00526825">
              <w:rPr>
                <w:rFonts w:ascii="Times New Roman" w:hAnsi="Times New Roman" w:cs="Times New Roman"/>
                <w:szCs w:val="24"/>
              </w:rPr>
              <w:t>,</w:t>
            </w:r>
            <w:r w:rsidRPr="005E4781">
              <w:rPr>
                <w:rFonts w:ascii="Times New Roman" w:hAnsi="Times New Roman" w:cs="Times New Roman"/>
                <w:szCs w:val="24"/>
              </w:rPr>
              <w:t xml:space="preserve"> or when the victim does not or cannot consent.</w:t>
            </w:r>
            <w:r w:rsidRPr="005E4781" w:rsidR="003E37C1">
              <w:rPr>
                <w:rFonts w:ascii="Times New Roman" w:hAnsi="Times New Roman" w:cs="Times New Roman"/>
                <w:szCs w:val="24"/>
              </w:rPr>
              <w:t xml:space="preserve"> </w:t>
            </w:r>
            <w:r w:rsidRPr="005E4781">
              <w:rPr>
                <w:rFonts w:ascii="Times New Roman" w:hAnsi="Times New Roman" w:cs="Times New Roman"/>
                <w:szCs w:val="24"/>
              </w:rPr>
              <w:t xml:space="preserve"> The term includes a broad category of sexual offenses</w:t>
            </w:r>
            <w:r w:rsidRPr="005E4781" w:rsidR="00526825">
              <w:rPr>
                <w:rFonts w:ascii="Times New Roman" w:hAnsi="Times New Roman" w:cs="Times New Roman"/>
                <w:szCs w:val="24"/>
              </w:rPr>
              <w:t xml:space="preserve">, including </w:t>
            </w:r>
            <w:r w:rsidRPr="005E4781">
              <w:rPr>
                <w:rFonts w:ascii="Times New Roman" w:hAnsi="Times New Roman" w:cs="Times New Roman"/>
                <w:szCs w:val="24"/>
              </w:rPr>
              <w:t xml:space="preserve">rape, sexual assault, aggravated sexual contact, abusive sexual contact, forcible sodomy (forced oral or anal sex) or attempts to commit these </w:t>
            </w:r>
            <w:r w:rsidRPr="005E4781" w:rsidR="00526825">
              <w:rPr>
                <w:rFonts w:ascii="Times New Roman" w:hAnsi="Times New Roman" w:cs="Times New Roman"/>
                <w:szCs w:val="24"/>
              </w:rPr>
              <w:t>offenses</w:t>
            </w:r>
            <w:r w:rsidRPr="005E4781">
              <w:rPr>
                <w:rFonts w:ascii="Times New Roman" w:hAnsi="Times New Roman" w:cs="Times New Roman"/>
                <w:szCs w:val="24"/>
              </w:rPr>
              <w:t>.”</w:t>
            </w:r>
          </w:p>
        </w:tc>
      </w:tr>
      <w:bookmarkEnd w:id="2"/>
    </w:tbl>
    <w:p w:rsidR="00655330" w:rsidRPr="005E4781" w:rsidP="00655330" w14:paraId="713BF31B" w14:textId="77777777">
      <w:pPr>
        <w:pStyle w:val="ListParagraph"/>
        <w:contextualSpacing w:val="0"/>
        <w:jc w:val="both"/>
        <w:rPr>
          <w:rFonts w:ascii="Times New Roman" w:eastAsia="Times New Roman" w:hAnsi="Times New Roman" w:cs="Times New Roman"/>
          <w:color w:val="000000" w:themeColor="text1"/>
        </w:rPr>
      </w:pPr>
    </w:p>
    <w:p w:rsidR="002167D4" w:rsidRPr="005E4781" w:rsidP="002167D4" w14:paraId="05E3F173" w14:textId="01A8CC08">
      <w:pPr>
        <w:pBdr>
          <w:top w:val="single" w:sz="4" w:space="1" w:color="auto"/>
          <w:left w:val="single" w:sz="4" w:space="4" w:color="auto"/>
          <w:bottom w:val="single" w:sz="4" w:space="1" w:color="auto"/>
          <w:right w:val="single" w:sz="4" w:space="0" w:color="auto"/>
        </w:pBdr>
        <w:ind w:left="810"/>
        <w:rPr>
          <w:rFonts w:ascii="Times New Roman" w:hAnsi="Times New Roman" w:cs="Times New Roman"/>
          <w:szCs w:val="24"/>
        </w:rPr>
      </w:pPr>
      <w:r w:rsidRPr="005E4781">
        <w:rPr>
          <w:rFonts w:ascii="Times New Roman" w:hAnsi="Times New Roman" w:cs="Times New Roman"/>
          <w:szCs w:val="24"/>
        </w:rPr>
        <w:t>Sexual assault is a crime defined as intentional sexual contact, characterized by use of force, physical threat, or abuse of authority or when the victim does not or cannot consent.</w:t>
      </w:r>
    </w:p>
    <w:p w:rsidR="002167D4" w:rsidRPr="005E4781" w:rsidP="00655330" w14:paraId="71278096" w14:textId="77777777">
      <w:pPr>
        <w:pStyle w:val="ListParagraph"/>
        <w:contextualSpacing w:val="0"/>
        <w:jc w:val="both"/>
        <w:rPr>
          <w:rFonts w:ascii="Times New Roman" w:hAnsi="Times New Roman" w:cs="Times New Roman"/>
          <w:szCs w:val="24"/>
        </w:rPr>
      </w:pPr>
    </w:p>
    <w:tbl>
      <w:tblPr>
        <w:tblStyle w:val="TableGrid"/>
        <w:tblW w:w="0" w:type="auto"/>
        <w:tblInd w:w="720" w:type="dxa"/>
        <w:tblLook w:val="04A0"/>
      </w:tblPr>
      <w:tblGrid>
        <w:gridCol w:w="8630"/>
      </w:tblGrid>
      <w:tr w14:paraId="31D365E4" w14:textId="77777777" w:rsidTr="00DC0A25">
        <w:tblPrEx>
          <w:tblW w:w="0" w:type="auto"/>
          <w:tblInd w:w="720" w:type="dxa"/>
          <w:tblLook w:val="04A0"/>
        </w:tblPrEx>
        <w:tc>
          <w:tcPr>
            <w:tcW w:w="9350" w:type="dxa"/>
          </w:tcPr>
          <w:p w:rsidR="00DC0A25" w:rsidRPr="005E4781" w:rsidP="00024E3A" w14:paraId="7481C79A" w14:textId="4D181A98">
            <w:pPr>
              <w:jc w:val="both"/>
              <w:rPr>
                <w:rFonts w:ascii="Times New Roman" w:eastAsia="Times New Roman" w:hAnsi="Times New Roman" w:cs="Times New Roman"/>
                <w:color w:val="000000" w:themeColor="text1"/>
              </w:rPr>
            </w:pPr>
            <w:bookmarkStart w:id="3" w:name="_Hlk148105027"/>
            <w:r w:rsidRPr="005E4781">
              <w:rPr>
                <w:rFonts w:ascii="Times New Roman" w:hAnsi="Times New Roman" w:cs="Times New Roman"/>
                <w:szCs w:val="24"/>
              </w:rPr>
              <w:t xml:space="preserve">Aggravated sexual contact (Article 120 UCMJ); engaging in “sexual contact” with another person or causing sexual contact with another person: by force, or by causing grievous bodily harm, by threats or creating fear of death, grievous bodily </w:t>
            </w:r>
            <w:r w:rsidRPr="005E4781">
              <w:rPr>
                <w:rFonts w:ascii="Times New Roman" w:hAnsi="Times New Roman" w:cs="Times New Roman"/>
                <w:szCs w:val="24"/>
              </w:rPr>
              <w:t>harm</w:t>
            </w:r>
            <w:r w:rsidRPr="005E4781">
              <w:rPr>
                <w:rFonts w:ascii="Times New Roman" w:hAnsi="Times New Roman" w:cs="Times New Roman"/>
                <w:szCs w:val="24"/>
              </w:rPr>
              <w:t xml:space="preserve"> or kidnapping, or rendering another unconscious, or administering a drug or other intoxicant.</w:t>
            </w:r>
          </w:p>
        </w:tc>
      </w:tr>
      <w:bookmarkEnd w:id="3"/>
    </w:tbl>
    <w:p w:rsidR="00DC0A25" w:rsidRPr="005E4781" w:rsidP="00655330" w14:paraId="0FBB9CCF" w14:textId="77777777">
      <w:pPr>
        <w:pStyle w:val="ListParagraph"/>
        <w:contextualSpacing w:val="0"/>
        <w:jc w:val="both"/>
        <w:rPr>
          <w:rFonts w:ascii="Times New Roman" w:eastAsia="Times New Roman" w:hAnsi="Times New Roman" w:cs="Times New Roman"/>
          <w:color w:val="000000" w:themeColor="text1"/>
        </w:rPr>
      </w:pPr>
    </w:p>
    <w:tbl>
      <w:tblPr>
        <w:tblStyle w:val="TableGrid"/>
        <w:tblW w:w="0" w:type="auto"/>
        <w:tblInd w:w="720" w:type="dxa"/>
        <w:tblLook w:val="04A0"/>
      </w:tblPr>
      <w:tblGrid>
        <w:gridCol w:w="8630"/>
      </w:tblGrid>
      <w:tr w14:paraId="2549DCEA" w14:textId="77777777" w:rsidTr="00D07EA6">
        <w:tblPrEx>
          <w:tblW w:w="0" w:type="auto"/>
          <w:tblInd w:w="720" w:type="dxa"/>
          <w:tblLook w:val="04A0"/>
        </w:tblPrEx>
        <w:tc>
          <w:tcPr>
            <w:tcW w:w="9350" w:type="dxa"/>
          </w:tcPr>
          <w:p w:rsidR="00024E3A" w:rsidRPr="005E4781" w:rsidP="00D07EA6" w14:paraId="04BEC2F5" w14:textId="2EEBF951">
            <w:pPr>
              <w:jc w:val="both"/>
              <w:rPr>
                <w:rFonts w:ascii="Times New Roman" w:eastAsia="Times New Roman" w:hAnsi="Times New Roman" w:cs="Times New Roman"/>
                <w:color w:val="000000" w:themeColor="text1"/>
              </w:rPr>
            </w:pPr>
            <w:r w:rsidRPr="005E4781">
              <w:rPr>
                <w:rFonts w:ascii="Times New Roman" w:hAnsi="Times New Roman" w:cs="Times New Roman"/>
                <w:szCs w:val="24"/>
              </w:rPr>
              <w:t xml:space="preserve">Abusive sexual contact (Article 120 UCMJ); causing another person to engage in “sexual contact” by using threats of or creating fear of bodily harm or other harm less than death, grievous bodily </w:t>
            </w:r>
            <w:r w:rsidRPr="005E4781">
              <w:rPr>
                <w:rFonts w:ascii="Times New Roman" w:hAnsi="Times New Roman" w:cs="Times New Roman"/>
                <w:szCs w:val="24"/>
              </w:rPr>
              <w:t>harm</w:t>
            </w:r>
            <w:r w:rsidRPr="005E4781">
              <w:rPr>
                <w:rFonts w:ascii="Times New Roman" w:hAnsi="Times New Roman" w:cs="Times New Roman"/>
                <w:szCs w:val="24"/>
              </w:rPr>
              <w:t xml:space="preserve"> or kidnapping.</w:t>
            </w:r>
          </w:p>
        </w:tc>
      </w:tr>
    </w:tbl>
    <w:p w:rsidR="00024E3A" w:rsidRPr="005E4781" w:rsidP="00AF733E" w14:paraId="0EAF081D" w14:textId="77777777">
      <w:pPr>
        <w:tabs>
          <w:tab w:val="num" w:pos="360"/>
        </w:tabs>
        <w:jc w:val="both"/>
        <w:rPr>
          <w:rFonts w:ascii="Times New Roman" w:eastAsia="Times New Roman" w:hAnsi="Times New Roman" w:cs="Times New Roman"/>
          <w:color w:val="000000" w:themeColor="text1"/>
        </w:rPr>
      </w:pPr>
    </w:p>
    <w:p w:rsidR="00655330" w:rsidRPr="005E4781" w:rsidP="00AF733E" w14:paraId="63748C43" w14:textId="5DA8CBD6">
      <w:pPr>
        <w:tabs>
          <w:tab w:val="num" w:pos="360"/>
        </w:tabs>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000000" w:themeColor="text1"/>
        </w:rPr>
        <w:t>What</w:t>
      </w:r>
      <w:r w:rsidRPr="005E4781">
        <w:rPr>
          <w:rFonts w:ascii="Times New Roman" w:eastAsia="Times New Roman" w:hAnsi="Times New Roman" w:cs="Times New Roman"/>
          <w:color w:val="000000" w:themeColor="text1"/>
        </w:rPr>
        <w:t xml:space="preserve"> questions </w:t>
      </w:r>
      <w:r w:rsidRPr="005E4781">
        <w:rPr>
          <w:rFonts w:ascii="Times New Roman" w:eastAsia="Times New Roman" w:hAnsi="Times New Roman" w:cs="Times New Roman"/>
          <w:color w:val="000000" w:themeColor="text1"/>
        </w:rPr>
        <w:t xml:space="preserve">do you have </w:t>
      </w:r>
      <w:r w:rsidRPr="005E4781">
        <w:rPr>
          <w:rFonts w:ascii="Times New Roman" w:eastAsia="Times New Roman" w:hAnsi="Times New Roman" w:cs="Times New Roman"/>
          <w:color w:val="000000" w:themeColor="text1"/>
        </w:rPr>
        <w:t>regarding these definitions?</w:t>
      </w:r>
    </w:p>
    <w:p w:rsidR="001D2EE0" w:rsidRPr="005E4781" w:rsidP="001D2EE0" w14:paraId="3CE45D27" w14:textId="561EF650">
      <w:pPr>
        <w:jc w:val="both"/>
        <w:rPr>
          <w:rFonts w:ascii="Times New Roman" w:eastAsia="Times New Roman" w:hAnsi="Times New Roman" w:cs="Times New Roman"/>
          <w:color w:val="000000" w:themeColor="text1"/>
        </w:rPr>
      </w:pPr>
      <w:r w:rsidRPr="005E4781">
        <w:rPr>
          <w:rFonts w:ascii="Times New Roman" w:eastAsia="Times New Roman" w:hAnsi="Times New Roman" w:cs="Times New Roman"/>
          <w:color w:val="FF0000"/>
        </w:rPr>
        <w:br/>
      </w:r>
      <w:r w:rsidRPr="005E4781" w:rsidR="007610F4">
        <w:rPr>
          <w:rFonts w:ascii="Times New Roman" w:eastAsia="Times New Roman" w:hAnsi="Times New Roman" w:cs="Times New Roman"/>
          <w:color w:val="000000" w:themeColor="text1"/>
        </w:rPr>
        <w:t xml:space="preserve">I’d like to </w:t>
      </w:r>
      <w:r w:rsidRPr="005E4781" w:rsidR="00CB1E37">
        <w:rPr>
          <w:rFonts w:ascii="Times New Roman" w:eastAsia="Times New Roman" w:hAnsi="Times New Roman" w:cs="Times New Roman"/>
          <w:color w:val="000000" w:themeColor="text1"/>
        </w:rPr>
        <w:t>begin</w:t>
      </w:r>
      <w:r w:rsidRPr="005E4781" w:rsidR="007610F4">
        <w:rPr>
          <w:rFonts w:ascii="Times New Roman" w:eastAsia="Times New Roman" w:hAnsi="Times New Roman" w:cs="Times New Roman"/>
          <w:color w:val="000000" w:themeColor="text1"/>
        </w:rPr>
        <w:t xml:space="preserve"> with some introductions. L</w:t>
      </w:r>
      <w:r w:rsidRPr="005E4781">
        <w:rPr>
          <w:rFonts w:ascii="Times New Roman" w:eastAsia="Times New Roman" w:hAnsi="Times New Roman" w:cs="Times New Roman"/>
          <w:color w:val="000000" w:themeColor="text1"/>
        </w:rPr>
        <w:t xml:space="preserve">et’s go around the room and </w:t>
      </w:r>
      <w:r w:rsidRPr="005E4781" w:rsidR="00915935">
        <w:rPr>
          <w:rFonts w:ascii="Times New Roman" w:eastAsia="Times New Roman" w:hAnsi="Times New Roman" w:cs="Times New Roman"/>
          <w:color w:val="000000" w:themeColor="text1"/>
        </w:rPr>
        <w:t>tell the group</w:t>
      </w:r>
      <w:r w:rsidRPr="005E4781">
        <w:rPr>
          <w:rFonts w:ascii="Times New Roman" w:eastAsia="Times New Roman" w:hAnsi="Times New Roman" w:cs="Times New Roman"/>
          <w:color w:val="000000" w:themeColor="text1"/>
        </w:rPr>
        <w:t xml:space="preserve"> your </w:t>
      </w:r>
      <w:r w:rsidRPr="005E4781" w:rsidR="007610F4">
        <w:rPr>
          <w:rFonts w:ascii="Times New Roman" w:eastAsia="Times New Roman" w:hAnsi="Times New Roman" w:cs="Times New Roman"/>
          <w:color w:val="000000" w:themeColor="text1"/>
        </w:rPr>
        <w:t xml:space="preserve">first name </w:t>
      </w:r>
      <w:r w:rsidRPr="005E4781" w:rsidR="00915935">
        <w:rPr>
          <w:rFonts w:ascii="Times New Roman" w:eastAsia="Times New Roman" w:hAnsi="Times New Roman" w:cs="Times New Roman"/>
          <w:color w:val="000000" w:themeColor="text1"/>
        </w:rPr>
        <w:t xml:space="preserve">only </w:t>
      </w:r>
      <w:r w:rsidRPr="005E4781" w:rsidR="007610F4">
        <w:rPr>
          <w:rFonts w:ascii="Times New Roman" w:eastAsia="Times New Roman" w:hAnsi="Times New Roman" w:cs="Times New Roman"/>
          <w:color w:val="000000" w:themeColor="text1"/>
        </w:rPr>
        <w:t xml:space="preserve">and something that you like to do in your free time. I’ll go first. </w:t>
      </w:r>
    </w:p>
    <w:tbl>
      <w:tblPr>
        <w:tblStyle w:val="TableGrid"/>
        <w:tblW w:w="0" w:type="auto"/>
        <w:tblInd w:w="198" w:type="dxa"/>
        <w:tblCellMar>
          <w:top w:w="29" w:type="dxa"/>
          <w:left w:w="115" w:type="dxa"/>
          <w:bottom w:w="29" w:type="dxa"/>
          <w:right w:w="115" w:type="dxa"/>
        </w:tblCellMar>
        <w:tblLook w:val="04A0"/>
      </w:tblPr>
      <w:tblGrid>
        <w:gridCol w:w="9152"/>
      </w:tblGrid>
      <w:tr w14:paraId="406FAD76" w14:textId="77777777" w:rsidTr="00557ADC">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655330" w:rsidRPr="005E4781" w:rsidP="00557ADC" w14:paraId="31D7D769" w14:textId="77777777">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NOTE TO REVIEWERS:</w:t>
            </w:r>
          </w:p>
        </w:tc>
      </w:tr>
      <w:tr w14:paraId="1C471DE0" w14:textId="77777777" w:rsidTr="00557ADC">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655330" w:rsidRPr="005E4781" w:rsidP="00557ADC" w14:paraId="175E6B4D" w14:textId="0C39C311">
            <w:pPr>
              <w:pStyle w:val="Body"/>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eastAsia="Times New Roman" w:hAnsi="Times New Roman" w:cs="Times New Roman"/>
                <w:sz w:val="24"/>
                <w:szCs w:val="24"/>
              </w:rPr>
            </w:pPr>
            <w:r w:rsidRPr="005E4781">
              <w:rPr>
                <w:rFonts w:ascii="Times New Roman" w:eastAsia="Times New Roman" w:hAnsi="Times New Roman" w:cs="Times New Roman"/>
                <w:sz w:val="24"/>
                <w:szCs w:val="24"/>
                <w:lang w:val="en-US"/>
              </w:rPr>
              <w:t>The moderator will introduce themselves and briefly describe an activity that they enjoy doing, then ask each of the participants to contribute to this introduction phase one-by-one.</w:t>
            </w:r>
            <w:r w:rsidRPr="005E4781" w:rsidR="003E37C1">
              <w:rPr>
                <w:rFonts w:ascii="Times New Roman" w:eastAsia="Times New Roman" w:hAnsi="Times New Roman" w:cs="Times New Roman"/>
                <w:sz w:val="24"/>
                <w:szCs w:val="24"/>
                <w:lang w:val="en-US"/>
              </w:rPr>
              <w:t xml:space="preserve"> </w:t>
            </w:r>
            <w:r w:rsidRPr="005E4781">
              <w:rPr>
                <w:rFonts w:ascii="Times New Roman" w:eastAsia="Times New Roman" w:hAnsi="Times New Roman" w:cs="Times New Roman"/>
                <w:sz w:val="24"/>
                <w:szCs w:val="24"/>
                <w:lang w:val="en-US"/>
              </w:rPr>
              <w:t xml:space="preserve"> T</w:t>
            </w:r>
            <w:r w:rsidRPr="005E4781" w:rsidR="001A72A5">
              <w:rPr>
                <w:rFonts w:ascii="Times New Roman" w:eastAsia="Times New Roman" w:hAnsi="Times New Roman" w:cs="Times New Roman"/>
                <w:sz w:val="24"/>
                <w:szCs w:val="24"/>
                <w:lang w:val="en-US"/>
              </w:rPr>
              <w:t>his introduction is an important step in building rapport within the group and ensuring that each participant feels comfortable speaking in the group setting.</w:t>
            </w:r>
            <w:r w:rsidRPr="005E4781">
              <w:rPr>
                <w:rFonts w:ascii="Times New Roman" w:eastAsia="Times New Roman" w:hAnsi="Times New Roman" w:cs="Times New Roman"/>
                <w:sz w:val="24"/>
                <w:szCs w:val="24"/>
                <w:lang w:val="en-US"/>
              </w:rPr>
              <w:t xml:space="preserve"> </w:t>
            </w:r>
          </w:p>
        </w:tc>
      </w:tr>
    </w:tbl>
    <w:p w:rsidR="00655330" w:rsidRPr="005E4781" w:rsidP="001D2EE0" w14:paraId="44A6109B" w14:textId="77777777">
      <w:pPr>
        <w:jc w:val="both"/>
        <w:rPr>
          <w:rFonts w:ascii="Times New Roman" w:hAnsi="Times New Roman" w:cs="Times New Roman"/>
          <w:color w:val="FF0000"/>
          <w:sz w:val="28"/>
        </w:rPr>
      </w:pPr>
    </w:p>
    <w:p w:rsidR="008861BF" w:rsidRPr="005E4781" w:rsidP="00B305BE" w14:paraId="022E4DEB" w14:textId="5F9A9EBE">
      <w:pPr>
        <w:pStyle w:val="Heading1"/>
        <w:rPr>
          <w:rFonts w:ascii="Times New Roman" w:hAnsi="Times New Roman" w:cs="Times New Roman"/>
          <w:color w:val="auto"/>
        </w:rPr>
      </w:pPr>
      <w:r w:rsidRPr="005E4781">
        <w:rPr>
          <w:rFonts w:ascii="Times New Roman" w:hAnsi="Times New Roman" w:cs="Times New Roman"/>
          <w:color w:val="auto"/>
        </w:rPr>
        <w:t xml:space="preserve">Section II: </w:t>
      </w:r>
      <w:r w:rsidRPr="005E4781" w:rsidR="00655330">
        <w:rPr>
          <w:rFonts w:ascii="Times New Roman" w:hAnsi="Times New Roman" w:cs="Times New Roman"/>
          <w:color w:val="auto"/>
        </w:rPr>
        <w:t xml:space="preserve">Perceptions related to </w:t>
      </w:r>
      <w:r w:rsidRPr="005E4781" w:rsidR="009D2628">
        <w:rPr>
          <w:rFonts w:ascii="Times New Roman" w:hAnsi="Times New Roman" w:cs="Times New Roman"/>
          <w:color w:val="auto"/>
        </w:rPr>
        <w:t>sexual assault, sexual harassment, racial harassment, gender discrimination, and racial discrimination</w:t>
      </w:r>
      <w:r w:rsidRPr="005E4781" w:rsidR="009D2628">
        <w:rPr>
          <w:rFonts w:ascii="Times New Roman" w:hAnsi="Times New Roman" w:cs="Times New Roman"/>
          <w:color w:val="auto"/>
        </w:rPr>
        <w:t xml:space="preserve"> </w:t>
      </w:r>
      <w:r w:rsidRPr="005E4781" w:rsidR="00362BB5">
        <w:rPr>
          <w:rFonts w:ascii="Times New Roman" w:hAnsi="Times New Roman" w:cs="Times New Roman"/>
          <w:color w:val="auto"/>
        </w:rPr>
        <w:t>(</w:t>
      </w:r>
      <w:r w:rsidR="005E4781">
        <w:rPr>
          <w:rFonts w:ascii="Times New Roman" w:hAnsi="Times New Roman" w:cs="Times New Roman"/>
          <w:color w:val="auto"/>
        </w:rPr>
        <w:t>25–</w:t>
      </w:r>
      <w:r w:rsidRPr="005E4781" w:rsidR="00655330">
        <w:rPr>
          <w:rFonts w:ascii="Times New Roman" w:hAnsi="Times New Roman" w:cs="Times New Roman"/>
          <w:color w:val="auto"/>
        </w:rPr>
        <w:t>3</w:t>
      </w:r>
      <w:r w:rsidRPr="005E4781" w:rsidR="00207D4D">
        <w:rPr>
          <w:rFonts w:ascii="Times New Roman" w:hAnsi="Times New Roman" w:cs="Times New Roman"/>
          <w:color w:val="auto"/>
        </w:rPr>
        <w:t>0</w:t>
      </w:r>
      <w:r w:rsidRPr="005E4781">
        <w:rPr>
          <w:rFonts w:ascii="Times New Roman" w:hAnsi="Times New Roman" w:cs="Times New Roman"/>
          <w:color w:val="auto"/>
        </w:rPr>
        <w:t xml:space="preserve"> min)</w:t>
      </w:r>
    </w:p>
    <w:p w:rsidR="001A72A5" w:rsidRPr="005E4781" w:rsidP="00CB1E37" w14:paraId="5F2B0AF8" w14:textId="53021970">
      <w:pPr>
        <w:jc w:val="both"/>
        <w:rPr>
          <w:rFonts w:ascii="Times New Roman" w:hAnsi="Times New Roman" w:cs="Times New Roman"/>
          <w:color w:val="000000" w:themeColor="text1"/>
        </w:rPr>
      </w:pPr>
    </w:p>
    <w:tbl>
      <w:tblPr>
        <w:tblStyle w:val="TableGrid"/>
        <w:tblW w:w="0" w:type="auto"/>
        <w:tblInd w:w="198" w:type="dxa"/>
        <w:tblCellMar>
          <w:top w:w="29" w:type="dxa"/>
          <w:left w:w="115" w:type="dxa"/>
          <w:bottom w:w="29" w:type="dxa"/>
          <w:right w:w="115" w:type="dxa"/>
        </w:tblCellMar>
        <w:tblLook w:val="04A0"/>
      </w:tblPr>
      <w:tblGrid>
        <w:gridCol w:w="9152"/>
      </w:tblGrid>
      <w:tr w14:paraId="60CC1309" w14:textId="77777777" w:rsidTr="00557ADC">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1A72A5" w:rsidRPr="005E4781" w:rsidP="00557ADC" w14:paraId="1150B8BE" w14:textId="7061A236">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 xml:space="preserve">Internal Note: Research Question and Grading Activity </w:t>
            </w:r>
          </w:p>
        </w:tc>
      </w:tr>
      <w:tr w14:paraId="6232D429" w14:textId="77777777" w:rsidTr="00557ADC">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1A72A5" w:rsidRPr="005E4781" w:rsidP="001A72A5" w14:paraId="40E9A966" w14:textId="05715240">
            <w:pPr>
              <w:pStyle w:val="Body"/>
              <w:jc w:val="both"/>
              <w:rPr>
                <w:rFonts w:ascii="Times New Roman" w:eastAsia="Times New Roman" w:hAnsi="Times New Roman" w:cs="Times New Roman"/>
                <w:sz w:val="24"/>
                <w:szCs w:val="28"/>
              </w:rPr>
            </w:pPr>
            <w:r w:rsidRPr="005E4781">
              <w:rPr>
                <w:rFonts w:ascii="Times New Roman" w:eastAsia="Times New Roman" w:hAnsi="Times New Roman" w:cs="Times New Roman"/>
                <w:sz w:val="24"/>
                <w:szCs w:val="28"/>
              </w:rPr>
              <w:t>RESEARCH QUESTION:</w:t>
            </w:r>
            <w:r w:rsidRPr="005E4781" w:rsidR="003E37C1">
              <w:rPr>
                <w:rFonts w:ascii="Times New Roman" w:eastAsia="Times New Roman" w:hAnsi="Times New Roman" w:cs="Times New Roman"/>
                <w:sz w:val="24"/>
                <w:szCs w:val="28"/>
              </w:rPr>
              <w:t xml:space="preserve"> </w:t>
            </w:r>
            <w:r w:rsidRPr="005E4781" w:rsidR="007563CA">
              <w:rPr>
                <w:rFonts w:ascii="Times New Roman" w:eastAsia="Times New Roman" w:hAnsi="Times New Roman" w:cs="Times New Roman"/>
                <w:sz w:val="24"/>
                <w:szCs w:val="28"/>
              </w:rPr>
              <w:t xml:space="preserve">What impact does race/ethnicity or gender have on Service members’ unique experiences related to </w:t>
            </w:r>
            <w:r w:rsidRPr="005E4781" w:rsidR="00CF7F3A">
              <w:rPr>
                <w:rFonts w:ascii="Times New Roman" w:eastAsia="Times New Roman" w:hAnsi="Times New Roman" w:cs="Times New Roman"/>
                <w:sz w:val="24"/>
                <w:szCs w:val="28"/>
              </w:rPr>
              <w:t>sexual assault, sexual harassment, racial harassment, gender discriminatio</w:t>
            </w:r>
            <w:r w:rsidRPr="005E4781" w:rsidR="003E37C1">
              <w:rPr>
                <w:rFonts w:ascii="Times New Roman" w:eastAsia="Times New Roman" w:hAnsi="Times New Roman" w:cs="Times New Roman"/>
                <w:sz w:val="24"/>
                <w:szCs w:val="28"/>
              </w:rPr>
              <w:t>n</w:t>
            </w:r>
            <w:r w:rsidRPr="005E4781" w:rsidR="00CF7F3A">
              <w:rPr>
                <w:rFonts w:ascii="Times New Roman" w:eastAsia="Times New Roman" w:hAnsi="Times New Roman" w:cs="Times New Roman"/>
                <w:sz w:val="24"/>
                <w:szCs w:val="28"/>
              </w:rPr>
              <w:t>, and racial discrimination</w:t>
            </w:r>
            <w:r w:rsidRPr="005E4781">
              <w:rPr>
                <w:rFonts w:ascii="Times New Roman" w:eastAsia="Times New Roman" w:hAnsi="Times New Roman" w:cs="Times New Roman"/>
                <w:sz w:val="24"/>
                <w:szCs w:val="28"/>
              </w:rPr>
              <w:t>?</w:t>
            </w:r>
          </w:p>
          <w:p w:rsidR="00945692" w:rsidRPr="005E4781" w:rsidP="001A72A5" w14:paraId="358608C0" w14:textId="77777777">
            <w:pPr>
              <w:pStyle w:val="Body"/>
              <w:jc w:val="both"/>
              <w:rPr>
                <w:rFonts w:ascii="Times New Roman" w:eastAsia="Times New Roman" w:hAnsi="Times New Roman" w:cs="Times New Roman"/>
                <w:sz w:val="24"/>
                <w:szCs w:val="32"/>
              </w:rPr>
            </w:pPr>
          </w:p>
          <w:p w:rsidR="000E04AC" w:rsidRPr="005E4781" w:rsidP="001A72A5" w14:paraId="61019C38" w14:textId="2FF05556">
            <w:pPr>
              <w:pStyle w:val="Body"/>
              <w:jc w:val="both"/>
              <w:rPr>
                <w:rFonts w:ascii="Times New Roman" w:eastAsia="Times New Roman" w:hAnsi="Times New Roman" w:cs="Times New Roman"/>
                <w:sz w:val="24"/>
                <w:szCs w:val="32"/>
              </w:rPr>
            </w:pPr>
            <w:r w:rsidRPr="005E4781">
              <w:rPr>
                <w:rFonts w:ascii="Times New Roman" w:eastAsia="Times New Roman" w:hAnsi="Times New Roman" w:cs="Times New Roman"/>
                <w:sz w:val="24"/>
                <w:szCs w:val="32"/>
              </w:rPr>
              <w:t xml:space="preserve">The goal of this activity is to </w:t>
            </w:r>
            <w:r w:rsidRPr="005E4781">
              <w:rPr>
                <w:rFonts w:ascii="Times New Roman" w:eastAsia="Times New Roman" w:hAnsi="Times New Roman" w:cs="Times New Roman"/>
                <w:sz w:val="24"/>
                <w:szCs w:val="32"/>
              </w:rPr>
              <w:t>generate discussion by allowing participants to ass</w:t>
            </w:r>
            <w:r w:rsidRPr="005E4781" w:rsidR="007563CA">
              <w:rPr>
                <w:rFonts w:ascii="Times New Roman" w:eastAsia="Times New Roman" w:hAnsi="Times New Roman" w:cs="Times New Roman"/>
                <w:sz w:val="24"/>
                <w:szCs w:val="32"/>
              </w:rPr>
              <w:t>ign</w:t>
            </w:r>
            <w:r w:rsidRPr="005E4781">
              <w:rPr>
                <w:rFonts w:ascii="Times New Roman" w:eastAsia="Times New Roman" w:hAnsi="Times New Roman" w:cs="Times New Roman"/>
                <w:sz w:val="24"/>
                <w:szCs w:val="32"/>
              </w:rPr>
              <w:t xml:space="preserve"> a grade to </w:t>
            </w:r>
            <w:r w:rsidRPr="005E4781" w:rsidR="00B6669C">
              <w:rPr>
                <w:rFonts w:ascii="Times New Roman" w:eastAsia="Times New Roman" w:hAnsi="Times New Roman" w:cs="Times New Roman"/>
                <w:sz w:val="24"/>
                <w:szCs w:val="32"/>
              </w:rPr>
              <w:t>their experiences in the</w:t>
            </w:r>
            <w:r w:rsidRPr="005E4781">
              <w:rPr>
                <w:rFonts w:ascii="Times New Roman" w:eastAsia="Times New Roman" w:hAnsi="Times New Roman" w:cs="Times New Roman"/>
                <w:sz w:val="24"/>
                <w:szCs w:val="32"/>
              </w:rPr>
              <w:t xml:space="preserve"> military </w:t>
            </w:r>
            <w:r w:rsidRPr="005E4781" w:rsidR="00B6669C">
              <w:rPr>
                <w:rFonts w:ascii="Times New Roman" w:eastAsia="Times New Roman" w:hAnsi="Times New Roman" w:cs="Times New Roman"/>
                <w:sz w:val="24"/>
                <w:szCs w:val="32"/>
              </w:rPr>
              <w:t>related to</w:t>
            </w:r>
            <w:r w:rsidRPr="005E4781">
              <w:rPr>
                <w:rFonts w:ascii="Times New Roman" w:eastAsia="Times New Roman" w:hAnsi="Times New Roman" w:cs="Times New Roman"/>
                <w:sz w:val="24"/>
                <w:szCs w:val="32"/>
              </w:rPr>
              <w:t xml:space="preserve"> sexual harassment and sexual assault and </w:t>
            </w:r>
            <w:r w:rsidRPr="005E4781" w:rsidR="00B6669C">
              <w:rPr>
                <w:rFonts w:ascii="Times New Roman" w:eastAsia="Times New Roman" w:hAnsi="Times New Roman" w:cs="Times New Roman"/>
                <w:sz w:val="24"/>
                <w:szCs w:val="32"/>
              </w:rPr>
              <w:t>discussing</w:t>
            </w:r>
            <w:r w:rsidRPr="005E4781">
              <w:rPr>
                <w:rFonts w:ascii="Times New Roman" w:eastAsia="Times New Roman" w:hAnsi="Times New Roman" w:cs="Times New Roman"/>
                <w:sz w:val="24"/>
                <w:szCs w:val="32"/>
              </w:rPr>
              <w:t xml:space="preserve"> th</w:t>
            </w:r>
            <w:r w:rsidRPr="005E4781" w:rsidR="00B6669C">
              <w:rPr>
                <w:rFonts w:ascii="Times New Roman" w:eastAsia="Times New Roman" w:hAnsi="Times New Roman" w:cs="Times New Roman"/>
                <w:sz w:val="24"/>
                <w:szCs w:val="32"/>
              </w:rPr>
              <w:t>e</w:t>
            </w:r>
            <w:r w:rsidRPr="005E4781">
              <w:rPr>
                <w:rFonts w:ascii="Times New Roman" w:eastAsia="Times New Roman" w:hAnsi="Times New Roman" w:cs="Times New Roman"/>
                <w:sz w:val="24"/>
                <w:szCs w:val="32"/>
              </w:rPr>
              <w:t xml:space="preserve"> grade</w:t>
            </w:r>
            <w:r w:rsidRPr="005E4781" w:rsidR="00B6669C">
              <w:rPr>
                <w:rFonts w:ascii="Times New Roman" w:eastAsia="Times New Roman" w:hAnsi="Times New Roman" w:cs="Times New Roman"/>
                <w:sz w:val="24"/>
                <w:szCs w:val="32"/>
              </w:rPr>
              <w:t xml:space="preserve"> that they chose, including their perceptions of the impact that</w:t>
            </w:r>
            <w:r w:rsidRPr="005E4781">
              <w:rPr>
                <w:rFonts w:ascii="Times New Roman" w:eastAsia="Times New Roman" w:hAnsi="Times New Roman" w:cs="Times New Roman"/>
                <w:sz w:val="24"/>
                <w:szCs w:val="32"/>
              </w:rPr>
              <w:t xml:space="preserve"> their </w:t>
            </w:r>
            <w:r w:rsidRPr="005E4781" w:rsidR="00B6669C">
              <w:rPr>
                <w:rFonts w:ascii="Times New Roman" w:eastAsia="Times New Roman" w:hAnsi="Times New Roman" w:cs="Times New Roman"/>
                <w:sz w:val="24"/>
                <w:szCs w:val="32"/>
              </w:rPr>
              <w:t xml:space="preserve">gender and </w:t>
            </w:r>
            <w:r w:rsidRPr="005E4781" w:rsidR="007563CA">
              <w:rPr>
                <w:rFonts w:ascii="Times New Roman" w:eastAsia="Times New Roman" w:hAnsi="Times New Roman" w:cs="Times New Roman"/>
                <w:sz w:val="24"/>
                <w:szCs w:val="32"/>
              </w:rPr>
              <w:t>membership</w:t>
            </w:r>
            <w:r w:rsidRPr="005E4781">
              <w:rPr>
                <w:rFonts w:ascii="Times New Roman" w:eastAsia="Times New Roman" w:hAnsi="Times New Roman" w:cs="Times New Roman"/>
                <w:sz w:val="24"/>
                <w:szCs w:val="32"/>
              </w:rPr>
              <w:t xml:space="preserve"> in a racial/ethnic minority group</w:t>
            </w:r>
            <w:r w:rsidRPr="005E4781" w:rsidR="00B6669C">
              <w:rPr>
                <w:rFonts w:ascii="Times New Roman" w:eastAsia="Times New Roman" w:hAnsi="Times New Roman" w:cs="Times New Roman"/>
                <w:sz w:val="24"/>
                <w:szCs w:val="32"/>
              </w:rPr>
              <w:t xml:space="preserve"> had on these experiences</w:t>
            </w:r>
            <w:r w:rsidRPr="005E4781">
              <w:rPr>
                <w:rFonts w:ascii="Times New Roman" w:eastAsia="Times New Roman" w:hAnsi="Times New Roman" w:cs="Times New Roman"/>
                <w:sz w:val="24"/>
                <w:szCs w:val="32"/>
              </w:rPr>
              <w:t>.</w:t>
            </w:r>
          </w:p>
          <w:p w:rsidR="000E04AC" w:rsidRPr="005E4781" w:rsidP="001A72A5" w14:paraId="594369AA" w14:textId="77777777">
            <w:pPr>
              <w:pStyle w:val="Body"/>
              <w:jc w:val="both"/>
              <w:rPr>
                <w:rFonts w:ascii="Times New Roman" w:eastAsia="Times New Roman" w:hAnsi="Times New Roman" w:cs="Times New Roman"/>
                <w:sz w:val="24"/>
                <w:szCs w:val="32"/>
              </w:rPr>
            </w:pPr>
          </w:p>
          <w:p w:rsidR="001A72A5" w:rsidRPr="005E4781" w14:paraId="10031B16" w14:textId="408B96B2">
            <w:pPr>
              <w:pStyle w:val="Body"/>
              <w:jc w:val="both"/>
              <w:rPr>
                <w:rFonts w:ascii="Times New Roman" w:eastAsia="Times New Roman" w:hAnsi="Times New Roman" w:cs="Times New Roman"/>
                <w:szCs w:val="24"/>
              </w:rPr>
            </w:pPr>
            <w:r w:rsidRPr="005E4781">
              <w:rPr>
                <w:rFonts w:ascii="Times New Roman" w:eastAsia="Times New Roman" w:hAnsi="Times New Roman" w:cs="Times New Roman"/>
                <w:sz w:val="24"/>
                <w:szCs w:val="32"/>
              </w:rPr>
              <w:t xml:space="preserve">Task: Focus group participants will receive a sheet of paper with the “grades” A through F on it per below. </w:t>
            </w:r>
            <w:r w:rsidRPr="005E4781" w:rsidR="003E37C1">
              <w:rPr>
                <w:rFonts w:ascii="Times New Roman" w:eastAsia="Times New Roman" w:hAnsi="Times New Roman" w:cs="Times New Roman"/>
                <w:sz w:val="24"/>
                <w:szCs w:val="32"/>
              </w:rPr>
              <w:t xml:space="preserve"> </w:t>
            </w:r>
            <w:r w:rsidRPr="005E4781">
              <w:rPr>
                <w:rFonts w:ascii="Times New Roman" w:eastAsia="Times New Roman" w:hAnsi="Times New Roman" w:cs="Times New Roman"/>
                <w:sz w:val="24"/>
                <w:szCs w:val="32"/>
              </w:rPr>
              <w:t>Participants will be aked to circle a grade for the</w:t>
            </w:r>
            <w:r w:rsidRPr="005E4781" w:rsidR="00B6669C">
              <w:rPr>
                <w:rFonts w:ascii="Times New Roman" w:eastAsia="Times New Roman" w:hAnsi="Times New Roman" w:cs="Times New Roman"/>
                <w:sz w:val="24"/>
                <w:szCs w:val="32"/>
              </w:rPr>
              <w:t>ir overall exper</w:t>
            </w:r>
            <w:r w:rsidRPr="005E4781" w:rsidR="00FF5EA6">
              <w:rPr>
                <w:rFonts w:ascii="Times New Roman" w:eastAsia="Times New Roman" w:hAnsi="Times New Roman" w:cs="Times New Roman"/>
                <w:sz w:val="24"/>
                <w:szCs w:val="32"/>
              </w:rPr>
              <w:t>ie</w:t>
            </w:r>
            <w:r w:rsidRPr="005E4781" w:rsidR="00B6669C">
              <w:rPr>
                <w:rFonts w:ascii="Times New Roman" w:eastAsia="Times New Roman" w:hAnsi="Times New Roman" w:cs="Times New Roman"/>
                <w:sz w:val="24"/>
                <w:szCs w:val="32"/>
              </w:rPr>
              <w:t>nces in the</w:t>
            </w:r>
            <w:r w:rsidRPr="005E4781">
              <w:rPr>
                <w:rFonts w:ascii="Times New Roman" w:eastAsia="Times New Roman" w:hAnsi="Times New Roman" w:cs="Times New Roman"/>
                <w:sz w:val="24"/>
                <w:szCs w:val="32"/>
              </w:rPr>
              <w:t xml:space="preserve"> military</w:t>
            </w:r>
            <w:r w:rsidRPr="005E4781" w:rsidR="00987067">
              <w:rPr>
                <w:rFonts w:ascii="Times New Roman" w:eastAsia="Times New Roman" w:hAnsi="Times New Roman" w:cs="Times New Roman"/>
                <w:sz w:val="24"/>
                <w:szCs w:val="32"/>
              </w:rPr>
              <w:t xml:space="preserve"> </w:t>
            </w:r>
            <w:r w:rsidRPr="005E4781" w:rsidR="00B6669C">
              <w:rPr>
                <w:rFonts w:ascii="Times New Roman" w:eastAsia="Times New Roman" w:hAnsi="Times New Roman" w:cs="Times New Roman"/>
                <w:sz w:val="24"/>
                <w:szCs w:val="32"/>
              </w:rPr>
              <w:t>related to</w:t>
            </w:r>
            <w:r w:rsidRPr="005E4781">
              <w:rPr>
                <w:rFonts w:ascii="Times New Roman" w:eastAsia="Times New Roman" w:hAnsi="Times New Roman" w:cs="Times New Roman"/>
                <w:sz w:val="24"/>
                <w:szCs w:val="32"/>
              </w:rPr>
              <w:t xml:space="preserve"> sexual harassment. </w:t>
            </w:r>
            <w:r w:rsidRPr="005E4781" w:rsidR="003E37C1">
              <w:rPr>
                <w:rFonts w:ascii="Times New Roman" w:eastAsia="Times New Roman" w:hAnsi="Times New Roman" w:cs="Times New Roman"/>
                <w:sz w:val="24"/>
                <w:szCs w:val="32"/>
              </w:rPr>
              <w:t xml:space="preserve"> </w:t>
            </w:r>
            <w:r w:rsidRPr="005E4781">
              <w:rPr>
                <w:rFonts w:ascii="Times New Roman" w:eastAsia="Times New Roman" w:hAnsi="Times New Roman" w:cs="Times New Roman"/>
                <w:sz w:val="24"/>
                <w:szCs w:val="32"/>
              </w:rPr>
              <w:t>This grading task will be followed with the questions below, and then repeated to assess participants’ grades for sexual assault.</w:t>
            </w:r>
            <w:r w:rsidRPr="005E4781">
              <w:rPr>
                <w:rFonts w:ascii="Times New Roman" w:eastAsia="Times New Roman" w:hAnsi="Times New Roman" w:cs="Times New Roman"/>
                <w:sz w:val="24"/>
                <w:szCs w:val="32"/>
              </w:rPr>
              <w:t xml:space="preserve"> </w:t>
            </w:r>
          </w:p>
        </w:tc>
      </w:tr>
    </w:tbl>
    <w:p w:rsidR="001A72A5" w:rsidRPr="005E4781" w:rsidP="00CB1E37" w14:paraId="7BAEB4A4" w14:textId="77777777">
      <w:pPr>
        <w:jc w:val="both"/>
        <w:rPr>
          <w:rFonts w:ascii="Times New Roman" w:hAnsi="Times New Roman" w:cs="Times New Roman"/>
          <w:color w:val="000000" w:themeColor="text1"/>
        </w:rPr>
      </w:pPr>
    </w:p>
    <w:p w:rsidR="000E04AC" w:rsidRPr="005E4781" w:rsidP="00CB1E37" w14:paraId="64E1A0BB" w14:textId="2A2544B5">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Now, I would like everyone to take a moment and think about </w:t>
      </w:r>
      <w:r w:rsidRPr="005E4781" w:rsidR="00B6669C">
        <w:rPr>
          <w:rFonts w:ascii="Times New Roman" w:hAnsi="Times New Roman" w:cs="Times New Roman"/>
          <w:color w:val="000000" w:themeColor="text1"/>
        </w:rPr>
        <w:t xml:space="preserve">your experiences in the military related to </w:t>
      </w:r>
      <w:r w:rsidRPr="005E4781">
        <w:rPr>
          <w:rFonts w:ascii="Times New Roman" w:hAnsi="Times New Roman" w:cs="Times New Roman"/>
          <w:color w:val="000000" w:themeColor="text1"/>
        </w:rPr>
        <w:t xml:space="preserve">sexual harassment. </w:t>
      </w:r>
      <w:r w:rsidRPr="005E4781" w:rsidR="003E37C1">
        <w:rPr>
          <w:rFonts w:ascii="Times New Roman" w:hAnsi="Times New Roman" w:cs="Times New Roman"/>
          <w:color w:val="000000" w:themeColor="text1"/>
        </w:rPr>
        <w:t xml:space="preserve"> </w:t>
      </w:r>
      <w:r w:rsidRPr="005E4781" w:rsidR="00D40B1B">
        <w:rPr>
          <w:rFonts w:ascii="Times New Roman" w:hAnsi="Times New Roman" w:cs="Times New Roman"/>
          <w:color w:val="000000" w:themeColor="text1"/>
        </w:rPr>
        <w:t>You may or may not have directly experienced it, you may have observed it,</w:t>
      </w:r>
      <w:r w:rsidRPr="005E4781" w:rsidR="00143D77">
        <w:rPr>
          <w:rFonts w:ascii="Times New Roman" w:hAnsi="Times New Roman" w:cs="Times New Roman"/>
          <w:color w:val="000000" w:themeColor="text1"/>
        </w:rPr>
        <w:t xml:space="preserve"> </w:t>
      </w:r>
      <w:r w:rsidRPr="005E4781" w:rsidR="00D40B1B">
        <w:rPr>
          <w:rFonts w:ascii="Times New Roman" w:hAnsi="Times New Roman" w:cs="Times New Roman"/>
          <w:color w:val="000000" w:themeColor="text1"/>
        </w:rPr>
        <w:t xml:space="preserve">or otherwise have awareness of it.  </w:t>
      </w:r>
      <w:r w:rsidRPr="005E4781">
        <w:rPr>
          <w:rFonts w:ascii="Times New Roman" w:hAnsi="Times New Roman" w:cs="Times New Roman"/>
          <w:color w:val="000000" w:themeColor="text1"/>
        </w:rPr>
        <w:t xml:space="preserve">How would you grade </w:t>
      </w:r>
      <w:r w:rsidR="00B02FEF">
        <w:rPr>
          <w:rFonts w:ascii="Times New Roman" w:hAnsi="Times New Roman" w:cs="Times New Roman"/>
          <w:color w:val="000000" w:themeColor="text1"/>
        </w:rPr>
        <w:t xml:space="preserve">the military based on </w:t>
      </w:r>
      <w:r w:rsidRPr="005E4781" w:rsidR="00B6669C">
        <w:rPr>
          <w:rFonts w:ascii="Times New Roman" w:hAnsi="Times New Roman" w:cs="Times New Roman"/>
          <w:color w:val="000000" w:themeColor="text1"/>
        </w:rPr>
        <w:t xml:space="preserve">your overall experience </w:t>
      </w:r>
      <w:r w:rsidRPr="005E4781" w:rsidR="00AF18D1">
        <w:rPr>
          <w:rFonts w:ascii="Times New Roman" w:hAnsi="Times New Roman" w:cs="Times New Roman"/>
          <w:color w:val="000000" w:themeColor="text1"/>
        </w:rPr>
        <w:t>related to sexual harassment</w:t>
      </w:r>
      <w:r w:rsidRPr="005E4781">
        <w:rPr>
          <w:rFonts w:ascii="Times New Roman" w:hAnsi="Times New Roman" w:cs="Times New Roman"/>
          <w:color w:val="000000" w:themeColor="text1"/>
        </w:rPr>
        <w:t>?</w:t>
      </w:r>
    </w:p>
    <w:p w:rsidR="000E04AC" w:rsidRPr="005E4781" w:rsidP="000E04AC" w14:paraId="34673590" w14:textId="58FFA0CC">
      <w:pPr>
        <w:jc w:val="center"/>
        <w:rPr>
          <w:rFonts w:ascii="Times New Roman" w:hAnsi="Times New Roman" w:cs="Times New Roman"/>
          <w:b/>
          <w:bCs/>
          <w:color w:val="000000" w:themeColor="text1"/>
        </w:rPr>
      </w:pPr>
      <w:r w:rsidRPr="005E4781">
        <w:rPr>
          <w:rFonts w:ascii="Times New Roman" w:hAnsi="Times New Roman" w:cs="Times New Roman"/>
          <w:b/>
          <w:bCs/>
          <w:color w:val="000000" w:themeColor="text1"/>
        </w:rPr>
        <w:t>A        B        C        D        F</w:t>
      </w:r>
    </w:p>
    <w:p w:rsidR="007563CA" w:rsidRPr="005E4781" w:rsidP="007563CA" w14:paraId="44B8EE9A" w14:textId="1692D199">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 are some reasons for your “grade</w:t>
      </w:r>
      <w:r w:rsidRPr="005E4781" w:rsidR="00D9194B">
        <w:rPr>
          <w:rFonts w:ascii="Times New Roman" w:hAnsi="Times New Roman" w:cs="Times New Roman"/>
          <w:color w:val="000000" w:themeColor="text1"/>
        </w:rPr>
        <w:t>?</w:t>
      </w:r>
      <w:r w:rsidRPr="005E4781">
        <w:rPr>
          <w:rFonts w:ascii="Times New Roman" w:hAnsi="Times New Roman" w:cs="Times New Roman"/>
          <w:color w:val="000000" w:themeColor="text1"/>
        </w:rPr>
        <w:t>”</w:t>
      </w:r>
      <w:r w:rsidRPr="005E4781" w:rsidR="00D9194B">
        <w:rPr>
          <w:rFonts w:ascii="Times New Roman" w:hAnsi="Times New Roman" w:cs="Times New Roman"/>
          <w:color w:val="000000" w:themeColor="text1"/>
        </w:rPr>
        <w:t xml:space="preserve">  </w:t>
      </w:r>
      <w:r w:rsidRPr="005E4781" w:rsidR="00311773">
        <w:rPr>
          <w:rFonts w:ascii="Times New Roman" w:hAnsi="Times New Roman" w:cs="Times New Roman"/>
          <w:i/>
          <w:iCs/>
          <w:color w:val="000000" w:themeColor="text1"/>
        </w:rPr>
        <w:t>[Moderator will follow up on participant responses to determine what constructs impacted their grade, and therefore, their experiences. Specific constructs that will be probed more deeply include, but are not limited to, experiencing SH, training, reporting, and response</w:t>
      </w:r>
      <w:r w:rsidRPr="005E4781" w:rsidR="00311773">
        <w:rPr>
          <w:rFonts w:ascii="Times New Roman" w:hAnsi="Times New Roman" w:cs="Times New Roman"/>
          <w:color w:val="000000" w:themeColor="text1"/>
        </w:rPr>
        <w:t>.</w:t>
      </w:r>
      <w:r w:rsidRPr="005E4781" w:rsidR="00311773">
        <w:rPr>
          <w:rFonts w:ascii="Times New Roman" w:hAnsi="Times New Roman" w:cs="Times New Roman"/>
          <w:i/>
          <w:iCs/>
          <w:color w:val="000000" w:themeColor="text1"/>
        </w:rPr>
        <w:t>]</w:t>
      </w:r>
    </w:p>
    <w:p w:rsidR="00AF18D1" w:rsidRPr="005E4781" w:rsidP="00CB1E37" w14:paraId="28F4E0D4" w14:textId="01969BF8">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 impact did your identity as [insert</w:t>
      </w:r>
      <w:r w:rsidRPr="005E4781" w:rsidR="00097BDB">
        <w:rPr>
          <w:rFonts w:ascii="Times New Roman" w:hAnsi="Times New Roman" w:cs="Times New Roman"/>
          <w:color w:val="000000" w:themeColor="text1"/>
        </w:rPr>
        <w:t xml:space="preserve"> </w:t>
      </w:r>
      <w:r w:rsidRPr="005E4781">
        <w:rPr>
          <w:rFonts w:ascii="Times New Roman" w:hAnsi="Times New Roman" w:cs="Times New Roman"/>
          <w:color w:val="000000" w:themeColor="text1"/>
        </w:rPr>
        <w:t>racial/ethnic minority group] have on the grade you chose</w:t>
      </w:r>
      <w:r w:rsidRPr="005E4781" w:rsidR="00307B6C">
        <w:rPr>
          <w:rFonts w:ascii="Times New Roman" w:hAnsi="Times New Roman" w:cs="Times New Roman"/>
          <w:color w:val="000000" w:themeColor="text1"/>
        </w:rPr>
        <w:t xml:space="preserve"> to rate your experiences with sexual harassment</w:t>
      </w:r>
      <w:r w:rsidRPr="005E4781">
        <w:rPr>
          <w:rFonts w:ascii="Times New Roman" w:hAnsi="Times New Roman" w:cs="Times New Roman"/>
          <w:color w:val="000000" w:themeColor="text1"/>
        </w:rPr>
        <w:t>?</w:t>
      </w:r>
    </w:p>
    <w:p w:rsidR="004D4CE8" w:rsidRPr="005E4781" w:rsidP="00CB1E37" w14:paraId="715F8702" w14:textId="43490F3B">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 impact do you think your gender had on the grade you assigned?</w:t>
      </w:r>
    </w:p>
    <w:p w:rsidR="00D84EBC" w:rsidRPr="005E4781" w:rsidP="00CB1E37" w14:paraId="28A8291F" w14:textId="69F868D9">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w:t>
      </w:r>
      <w:r w:rsidRPr="005E4781" w:rsidR="00311773">
        <w:rPr>
          <w:rFonts w:ascii="Times New Roman" w:hAnsi="Times New Roman" w:cs="Times New Roman"/>
          <w:color w:val="000000" w:themeColor="text1"/>
        </w:rPr>
        <w:t xml:space="preserve"> could the military do </w:t>
      </w:r>
      <w:r w:rsidRPr="005E4781">
        <w:rPr>
          <w:rFonts w:ascii="Times New Roman" w:hAnsi="Times New Roman" w:cs="Times New Roman"/>
          <w:color w:val="000000" w:themeColor="text1"/>
        </w:rPr>
        <w:t xml:space="preserve">now </w:t>
      </w:r>
      <w:r w:rsidRPr="005E4781" w:rsidR="00311773">
        <w:rPr>
          <w:rFonts w:ascii="Times New Roman" w:hAnsi="Times New Roman" w:cs="Times New Roman"/>
          <w:color w:val="000000" w:themeColor="text1"/>
        </w:rPr>
        <w:t>to improve that grade</w:t>
      </w:r>
      <w:r w:rsidRPr="005E4781">
        <w:rPr>
          <w:rFonts w:ascii="Times New Roman" w:hAnsi="Times New Roman" w:cs="Times New Roman"/>
          <w:color w:val="000000" w:themeColor="text1"/>
        </w:rPr>
        <w:t>?</w:t>
      </w:r>
      <w:r w:rsidRPr="005E4781">
        <w:rPr>
          <w:rFonts w:ascii="Times New Roman" w:hAnsi="Times New Roman" w:cs="Times New Roman"/>
          <w:color w:val="000000" w:themeColor="text1"/>
        </w:rPr>
        <w:t xml:space="preserve"> </w:t>
      </w:r>
      <w:r w:rsidRPr="005E4781" w:rsidR="003E37C1">
        <w:rPr>
          <w:rFonts w:ascii="Times New Roman" w:hAnsi="Times New Roman" w:cs="Times New Roman"/>
          <w:color w:val="000000" w:themeColor="text1"/>
        </w:rPr>
        <w:t xml:space="preserve"> </w:t>
      </w:r>
      <w:r w:rsidRPr="005E4781">
        <w:rPr>
          <w:rFonts w:ascii="Times New Roman" w:hAnsi="Times New Roman" w:cs="Times New Roman"/>
          <w:color w:val="000000" w:themeColor="text1"/>
        </w:rPr>
        <w:t>What could the military do in the future to improve that grade?</w:t>
      </w:r>
    </w:p>
    <w:p w:rsidR="00311773" w:rsidRPr="005E4781" w:rsidP="00CB1E37" w14:paraId="6926FB0B" w14:textId="0598F040">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Probe: What role did organizational leadership have in </w:t>
      </w:r>
      <w:r w:rsidRPr="005E4781" w:rsidR="0006359E">
        <w:rPr>
          <w:rFonts w:ascii="Times New Roman" w:hAnsi="Times New Roman" w:cs="Times New Roman"/>
          <w:color w:val="000000" w:themeColor="text1"/>
        </w:rPr>
        <w:t>determining the grade that you assigned</w:t>
      </w:r>
      <w:r w:rsidRPr="005E4781">
        <w:rPr>
          <w:rFonts w:ascii="Times New Roman" w:hAnsi="Times New Roman" w:cs="Times New Roman"/>
          <w:color w:val="000000" w:themeColor="text1"/>
        </w:rPr>
        <w:t>?</w:t>
      </w:r>
    </w:p>
    <w:p w:rsidR="00311773" w:rsidRPr="005E4781" w:rsidP="00CB1E37" w14:paraId="2BB8CBFF" w14:textId="6724F191">
      <w:pPr>
        <w:jc w:val="both"/>
        <w:rPr>
          <w:rFonts w:ascii="Times New Roman" w:hAnsi="Times New Roman" w:cs="Times New Roman"/>
          <w:color w:val="000000" w:themeColor="text1"/>
        </w:rPr>
      </w:pPr>
      <w:r w:rsidRPr="005E4781">
        <w:rPr>
          <w:rFonts w:ascii="Times New Roman" w:hAnsi="Times New Roman" w:cs="Times New Roman"/>
          <w:color w:val="000000" w:themeColor="text1"/>
        </w:rPr>
        <w:t>Probe: What role did your unit’s</w:t>
      </w:r>
      <w:r w:rsidRPr="005E4781" w:rsidR="00C53243">
        <w:rPr>
          <w:rFonts w:ascii="Times New Roman" w:hAnsi="Times New Roman" w:cs="Times New Roman"/>
          <w:color w:val="000000" w:themeColor="text1"/>
        </w:rPr>
        <w:t xml:space="preserve"> attitudes related to sexual harassment</w:t>
      </w:r>
      <w:r w:rsidRPr="005E4781">
        <w:rPr>
          <w:rFonts w:ascii="Times New Roman" w:hAnsi="Times New Roman" w:cs="Times New Roman"/>
          <w:color w:val="000000" w:themeColor="text1"/>
        </w:rPr>
        <w:t xml:space="preserve"> have in </w:t>
      </w:r>
      <w:r w:rsidRPr="005E4781" w:rsidR="0006359E">
        <w:rPr>
          <w:rFonts w:ascii="Times New Roman" w:hAnsi="Times New Roman" w:cs="Times New Roman"/>
          <w:color w:val="000000" w:themeColor="text1"/>
        </w:rPr>
        <w:t>the grade that you assigned</w:t>
      </w:r>
      <w:r w:rsidRPr="005E4781">
        <w:rPr>
          <w:rFonts w:ascii="Times New Roman" w:hAnsi="Times New Roman" w:cs="Times New Roman"/>
          <w:color w:val="000000" w:themeColor="text1"/>
        </w:rPr>
        <w:t>?</w:t>
      </w:r>
    </w:p>
    <w:p w:rsidR="00077A00" w:rsidRPr="005E4781" w:rsidP="00CB1E37" w14:paraId="5BAE98AB" w14:textId="39487860">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Do you feel like you’ve ever been a target for sexual harassment </w:t>
      </w:r>
      <w:r w:rsidRPr="005E4781" w:rsidR="00002708">
        <w:rPr>
          <w:rFonts w:ascii="Times New Roman" w:hAnsi="Times New Roman" w:cs="Times New Roman"/>
          <w:color w:val="000000" w:themeColor="text1"/>
        </w:rPr>
        <w:t xml:space="preserve">in the military </w:t>
      </w:r>
      <w:r w:rsidRPr="005E4781">
        <w:rPr>
          <w:rFonts w:ascii="Times New Roman" w:hAnsi="Times New Roman" w:cs="Times New Roman"/>
          <w:color w:val="000000" w:themeColor="text1"/>
        </w:rPr>
        <w:t xml:space="preserve">because of your identity as [insert </w:t>
      </w:r>
      <w:r w:rsidRPr="005E4781" w:rsidR="00B6669C">
        <w:rPr>
          <w:rFonts w:ascii="Times New Roman" w:hAnsi="Times New Roman" w:cs="Times New Roman"/>
          <w:color w:val="000000" w:themeColor="text1"/>
        </w:rPr>
        <w:t xml:space="preserve">gender and </w:t>
      </w:r>
      <w:r w:rsidRPr="005E4781">
        <w:rPr>
          <w:rFonts w:ascii="Times New Roman" w:hAnsi="Times New Roman" w:cs="Times New Roman"/>
          <w:color w:val="000000" w:themeColor="text1"/>
        </w:rPr>
        <w:t xml:space="preserve">racial/ethnic minority group]? </w:t>
      </w:r>
      <w:r w:rsidRPr="005E4781" w:rsidR="003E37C1">
        <w:rPr>
          <w:rFonts w:ascii="Times New Roman" w:hAnsi="Times New Roman" w:cs="Times New Roman"/>
          <w:color w:val="000000" w:themeColor="text1"/>
        </w:rPr>
        <w:t xml:space="preserve"> </w:t>
      </w:r>
      <w:r w:rsidRPr="005E4781" w:rsidR="00002708">
        <w:rPr>
          <w:rFonts w:ascii="Times New Roman" w:hAnsi="Times New Roman" w:cs="Times New Roman"/>
          <w:color w:val="000000" w:themeColor="text1"/>
        </w:rPr>
        <w:t>If so, how has your identity impacted your experiences with sexual harassment in the military?</w:t>
      </w:r>
      <w:r w:rsidRPr="005E4781">
        <w:rPr>
          <w:rFonts w:ascii="Times New Roman" w:hAnsi="Times New Roman" w:cs="Times New Roman"/>
          <w:color w:val="000000" w:themeColor="text1"/>
        </w:rPr>
        <w:t xml:space="preserve"> </w:t>
      </w:r>
    </w:p>
    <w:p w:rsidR="00AF18D1" w:rsidRPr="005E4781" w:rsidP="00CB1E37" w14:paraId="673C5D7D" w14:textId="60A87C4B">
      <w:pPr>
        <w:jc w:val="both"/>
        <w:rPr>
          <w:rFonts w:ascii="Times New Roman" w:hAnsi="Times New Roman" w:cs="Times New Roman"/>
          <w:color w:val="000000" w:themeColor="text1"/>
          <w:highlight w:val="green"/>
        </w:rPr>
      </w:pPr>
    </w:p>
    <w:p w:rsidR="005F1D7A" w:rsidRPr="005E4781" w:rsidP="005F1D7A" w14:paraId="1D09F573" w14:textId="17E7E7EB">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Now, I would like everyone to take a moment and think about </w:t>
      </w:r>
      <w:r w:rsidRPr="005E4781" w:rsidR="00097BDB">
        <w:rPr>
          <w:rFonts w:ascii="Times New Roman" w:hAnsi="Times New Roman" w:cs="Times New Roman"/>
          <w:color w:val="000000" w:themeColor="text1"/>
        </w:rPr>
        <w:t>sexual assault in the military</w:t>
      </w:r>
      <w:r w:rsidRPr="005E4781">
        <w:rPr>
          <w:rFonts w:ascii="Times New Roman" w:hAnsi="Times New Roman" w:cs="Times New Roman"/>
          <w:color w:val="000000" w:themeColor="text1"/>
        </w:rPr>
        <w:t>.</w:t>
      </w:r>
      <w:r w:rsidRPr="005E4781" w:rsidR="003E37C1">
        <w:rPr>
          <w:rFonts w:ascii="Times New Roman" w:hAnsi="Times New Roman" w:cs="Times New Roman"/>
          <w:color w:val="000000" w:themeColor="text1"/>
        </w:rPr>
        <w:t xml:space="preserve"> </w:t>
      </w:r>
      <w:r w:rsidRPr="005E4781">
        <w:rPr>
          <w:rFonts w:ascii="Times New Roman" w:hAnsi="Times New Roman" w:cs="Times New Roman"/>
          <w:color w:val="000000" w:themeColor="text1"/>
        </w:rPr>
        <w:t xml:space="preserve"> How would you grade </w:t>
      </w:r>
      <w:r w:rsidRPr="005E4781" w:rsidR="00097BDB">
        <w:rPr>
          <w:rFonts w:ascii="Times New Roman" w:hAnsi="Times New Roman" w:cs="Times New Roman"/>
          <w:color w:val="000000" w:themeColor="text1"/>
        </w:rPr>
        <w:t>the military</w:t>
      </w:r>
      <w:r w:rsidRPr="005E4781">
        <w:rPr>
          <w:rFonts w:ascii="Times New Roman" w:hAnsi="Times New Roman" w:cs="Times New Roman"/>
          <w:color w:val="000000" w:themeColor="text1"/>
        </w:rPr>
        <w:t xml:space="preserve"> related to sexual assault</w:t>
      </w:r>
      <w:r w:rsidRPr="005E4781" w:rsidR="00AA0DDF">
        <w:rPr>
          <w:rFonts w:ascii="Times New Roman" w:hAnsi="Times New Roman" w:cs="Times New Roman"/>
          <w:color w:val="000000" w:themeColor="text1"/>
        </w:rPr>
        <w:t xml:space="preserve"> prevention, mitigation, and response</w:t>
      </w:r>
      <w:r w:rsidRPr="005E4781">
        <w:rPr>
          <w:rFonts w:ascii="Times New Roman" w:hAnsi="Times New Roman" w:cs="Times New Roman"/>
          <w:color w:val="000000" w:themeColor="text1"/>
        </w:rPr>
        <w:t>?</w:t>
      </w:r>
    </w:p>
    <w:p w:rsidR="005F1D7A" w:rsidRPr="005E4781" w:rsidP="005F1D7A" w14:paraId="221A0B14" w14:textId="77777777">
      <w:pPr>
        <w:jc w:val="center"/>
        <w:rPr>
          <w:rFonts w:ascii="Times New Roman" w:hAnsi="Times New Roman" w:cs="Times New Roman"/>
          <w:b/>
          <w:bCs/>
          <w:color w:val="000000" w:themeColor="text1"/>
        </w:rPr>
      </w:pPr>
      <w:r w:rsidRPr="005E4781">
        <w:rPr>
          <w:rFonts w:ascii="Times New Roman" w:hAnsi="Times New Roman" w:cs="Times New Roman"/>
          <w:b/>
          <w:bCs/>
          <w:color w:val="000000" w:themeColor="text1"/>
        </w:rPr>
        <w:t>A        B        C        D        F</w:t>
      </w:r>
    </w:p>
    <w:p w:rsidR="005F1D7A" w:rsidRPr="005E4781" w:rsidP="005F1D7A" w14:paraId="5C27D0FC" w14:textId="41D1A9FA">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sidR="004A790D">
        <w:rPr>
          <w:rFonts w:ascii="Times New Roman" w:hAnsi="Times New Roman" w:cs="Times New Roman"/>
          <w:color w:val="000000" w:themeColor="text1"/>
        </w:rPr>
        <w:t>What are</w:t>
      </w:r>
      <w:r w:rsidRPr="005E4781">
        <w:rPr>
          <w:rFonts w:ascii="Times New Roman" w:hAnsi="Times New Roman" w:cs="Times New Roman"/>
          <w:color w:val="000000" w:themeColor="text1"/>
        </w:rPr>
        <w:t xml:space="preserve"> some reasons for your “grade</w:t>
      </w:r>
      <w:r w:rsidRPr="005E4781" w:rsidR="004A790D">
        <w:rPr>
          <w:rFonts w:ascii="Times New Roman" w:hAnsi="Times New Roman" w:cs="Times New Roman"/>
          <w:color w:val="000000" w:themeColor="text1"/>
        </w:rPr>
        <w:t>?</w:t>
      </w:r>
      <w:r w:rsidRPr="005E4781">
        <w:rPr>
          <w:rFonts w:ascii="Times New Roman" w:hAnsi="Times New Roman" w:cs="Times New Roman"/>
          <w:color w:val="000000" w:themeColor="text1"/>
        </w:rPr>
        <w:t>”</w:t>
      </w:r>
    </w:p>
    <w:p w:rsidR="005F1D7A" w:rsidRPr="005E4781" w:rsidP="005F1D7A" w14:paraId="7E8941C3" w14:textId="49BCB1B9">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 impact did your identity as [insert racial/ethnic minority group] have on the grade you chose?</w:t>
      </w:r>
    </w:p>
    <w:p w:rsidR="004D4CE8" w:rsidRPr="005E4781" w:rsidP="004D4CE8" w14:paraId="2B3A5598" w14:textId="77777777">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What impact do you think your gender had on the grade you assigned?</w:t>
      </w:r>
    </w:p>
    <w:p w:rsidR="005F1D7A" w:rsidRPr="005E4781" w:rsidP="005F1D7A" w14:paraId="6CB8C903" w14:textId="0A635B41">
      <w:pPr>
        <w:jc w:val="both"/>
        <w:rPr>
          <w:rFonts w:ascii="Times New Roman" w:hAnsi="Times New Roman" w:cs="Times New Roman"/>
          <w:color w:val="000000" w:themeColor="text1"/>
        </w:rPr>
      </w:pPr>
      <w:r w:rsidRPr="005E4781">
        <w:rPr>
          <w:rFonts w:ascii="Times New Roman" w:hAnsi="Times New Roman" w:cs="Times New Roman"/>
          <w:b/>
          <w:bCs/>
          <w:color w:val="000000" w:themeColor="text1"/>
        </w:rPr>
        <w:t xml:space="preserve">Probe: </w:t>
      </w:r>
      <w:r w:rsidRPr="005E4781">
        <w:rPr>
          <w:rFonts w:ascii="Times New Roman" w:hAnsi="Times New Roman" w:cs="Times New Roman"/>
          <w:color w:val="000000" w:themeColor="text1"/>
        </w:rPr>
        <w:t xml:space="preserve">What can </w:t>
      </w:r>
      <w:r w:rsidRPr="005E4781" w:rsidR="00B00790">
        <w:rPr>
          <w:rFonts w:ascii="Times New Roman" w:hAnsi="Times New Roman" w:cs="Times New Roman"/>
          <w:color w:val="000000" w:themeColor="text1"/>
        </w:rPr>
        <w:t>be done to allow you to give a better grade to your experiences with sexual assault in the military</w:t>
      </w:r>
      <w:r w:rsidRPr="005E4781">
        <w:rPr>
          <w:rFonts w:ascii="Times New Roman" w:hAnsi="Times New Roman" w:cs="Times New Roman"/>
          <w:color w:val="000000" w:themeColor="text1"/>
        </w:rPr>
        <w:t>?</w:t>
      </w:r>
    </w:p>
    <w:p w:rsidR="00D84EBC" w:rsidRPr="005E4781" w:rsidP="00D84EBC" w14:paraId="196EEA90" w14:textId="349A81BB">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Probe: What role did organizational leadership have </w:t>
      </w:r>
      <w:r w:rsidRPr="005E4781" w:rsidR="009C2DAE">
        <w:rPr>
          <w:rFonts w:ascii="Times New Roman" w:hAnsi="Times New Roman" w:cs="Times New Roman"/>
          <w:color w:val="000000" w:themeColor="text1"/>
        </w:rPr>
        <w:t>in determining the grade you assigned</w:t>
      </w:r>
      <w:r w:rsidRPr="005E4781">
        <w:rPr>
          <w:rFonts w:ascii="Times New Roman" w:hAnsi="Times New Roman" w:cs="Times New Roman"/>
          <w:color w:val="000000" w:themeColor="text1"/>
        </w:rPr>
        <w:t>?</w:t>
      </w:r>
    </w:p>
    <w:p w:rsidR="00D84EBC" w:rsidRPr="005E4781" w:rsidP="00D84EBC" w14:paraId="4F29600B" w14:textId="0925C840">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Probe: What role did your unit’s </w:t>
      </w:r>
      <w:r w:rsidRPr="005E4781" w:rsidR="00C53243">
        <w:rPr>
          <w:rFonts w:ascii="Times New Roman" w:hAnsi="Times New Roman" w:cs="Times New Roman"/>
          <w:color w:val="000000" w:themeColor="text1"/>
        </w:rPr>
        <w:t>attitudes related to sexual assault</w:t>
      </w:r>
      <w:r w:rsidRPr="005E4781">
        <w:rPr>
          <w:rFonts w:ascii="Times New Roman" w:hAnsi="Times New Roman" w:cs="Times New Roman"/>
          <w:color w:val="000000" w:themeColor="text1"/>
        </w:rPr>
        <w:t xml:space="preserve"> have in your assessment?</w:t>
      </w:r>
    </w:p>
    <w:p w:rsidR="005F1D7A" w:rsidRPr="005E4781" w:rsidP="005F1D7A" w14:paraId="08046D82" w14:textId="6E6CC17E">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impact </w:t>
      </w:r>
      <w:r w:rsidRPr="005E4781" w:rsidR="00140769">
        <w:rPr>
          <w:rFonts w:ascii="Times New Roman" w:hAnsi="Times New Roman" w:cs="Times New Roman"/>
          <w:color w:val="000000" w:themeColor="text1"/>
        </w:rPr>
        <w:t xml:space="preserve">would </w:t>
      </w:r>
      <w:r w:rsidRPr="005E4781">
        <w:rPr>
          <w:rFonts w:ascii="Times New Roman" w:hAnsi="Times New Roman" w:cs="Times New Roman"/>
          <w:color w:val="000000" w:themeColor="text1"/>
        </w:rPr>
        <w:t>identi</w:t>
      </w:r>
      <w:r w:rsidRPr="005E4781" w:rsidR="00140769">
        <w:rPr>
          <w:rFonts w:ascii="Times New Roman" w:hAnsi="Times New Roman" w:cs="Times New Roman"/>
          <w:color w:val="000000" w:themeColor="text1"/>
        </w:rPr>
        <w:t>fying</w:t>
      </w:r>
      <w:r w:rsidRPr="005E4781">
        <w:rPr>
          <w:rFonts w:ascii="Times New Roman" w:hAnsi="Times New Roman" w:cs="Times New Roman"/>
          <w:color w:val="000000" w:themeColor="text1"/>
        </w:rPr>
        <w:t xml:space="preserve"> as [insert racial/ethnic minority group] have on </w:t>
      </w:r>
      <w:r w:rsidRPr="005E4781" w:rsidR="00140769">
        <w:rPr>
          <w:rFonts w:ascii="Times New Roman" w:hAnsi="Times New Roman" w:cs="Times New Roman"/>
          <w:color w:val="000000" w:themeColor="text1"/>
        </w:rPr>
        <w:t>a Service member’s</w:t>
      </w:r>
      <w:r w:rsidRPr="005E4781">
        <w:rPr>
          <w:rFonts w:ascii="Times New Roman" w:hAnsi="Times New Roman" w:cs="Times New Roman"/>
          <w:color w:val="000000" w:themeColor="text1"/>
        </w:rPr>
        <w:t xml:space="preserve"> experiences with sexual assault?</w:t>
      </w:r>
    </w:p>
    <w:p w:rsidR="005F1D7A" w:rsidRPr="005E4781" w:rsidP="005F1D7A" w14:paraId="15FDD70F" w14:textId="62B55AD0">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Do you feel like </w:t>
      </w:r>
      <w:r w:rsidRPr="005E4781" w:rsidR="00311773">
        <w:rPr>
          <w:rFonts w:ascii="Times New Roman" w:hAnsi="Times New Roman" w:cs="Times New Roman"/>
          <w:color w:val="000000" w:themeColor="text1"/>
        </w:rPr>
        <w:t xml:space="preserve">someone might be </w:t>
      </w:r>
      <w:r w:rsidRPr="005E4781">
        <w:rPr>
          <w:rFonts w:ascii="Times New Roman" w:hAnsi="Times New Roman" w:cs="Times New Roman"/>
          <w:color w:val="000000" w:themeColor="text1"/>
        </w:rPr>
        <w:t>target</w:t>
      </w:r>
      <w:r w:rsidRPr="005E4781" w:rsidR="00311773">
        <w:rPr>
          <w:rFonts w:ascii="Times New Roman" w:hAnsi="Times New Roman" w:cs="Times New Roman"/>
          <w:color w:val="000000" w:themeColor="text1"/>
        </w:rPr>
        <w:t>ed</w:t>
      </w:r>
      <w:r w:rsidRPr="005E4781">
        <w:rPr>
          <w:rFonts w:ascii="Times New Roman" w:hAnsi="Times New Roman" w:cs="Times New Roman"/>
          <w:color w:val="000000" w:themeColor="text1"/>
        </w:rPr>
        <w:t xml:space="preserve"> for sexual assault because of</w:t>
      </w:r>
      <w:r w:rsidRPr="005E4781" w:rsidR="00311773">
        <w:rPr>
          <w:rFonts w:ascii="Times New Roman" w:hAnsi="Times New Roman" w:cs="Times New Roman"/>
          <w:color w:val="000000" w:themeColor="text1"/>
        </w:rPr>
        <w:t xml:space="preserve"> their gender or racial/ethnic</w:t>
      </w:r>
      <w:r w:rsidRPr="005E4781">
        <w:rPr>
          <w:rFonts w:ascii="Times New Roman" w:hAnsi="Times New Roman" w:cs="Times New Roman"/>
          <w:color w:val="000000" w:themeColor="text1"/>
        </w:rPr>
        <w:t xml:space="preserve"> identity? </w:t>
      </w:r>
      <w:r w:rsidRPr="005E4781" w:rsidR="003E37C1">
        <w:rPr>
          <w:rFonts w:ascii="Times New Roman" w:hAnsi="Times New Roman" w:cs="Times New Roman"/>
          <w:color w:val="000000" w:themeColor="text1"/>
        </w:rPr>
        <w:t xml:space="preserve"> </w:t>
      </w:r>
      <w:r w:rsidRPr="005E4781" w:rsidR="00B00790">
        <w:rPr>
          <w:rFonts w:ascii="Times New Roman" w:hAnsi="Times New Roman" w:cs="Times New Roman"/>
          <w:b/>
          <w:bCs/>
          <w:color w:val="000000" w:themeColor="text1"/>
        </w:rPr>
        <w:t>[If yes]</w:t>
      </w:r>
      <w:r w:rsidRPr="005E4781" w:rsidR="00B00790">
        <w:rPr>
          <w:rFonts w:ascii="Times New Roman" w:hAnsi="Times New Roman" w:cs="Times New Roman"/>
          <w:color w:val="000000" w:themeColor="text1"/>
        </w:rPr>
        <w:t xml:space="preserve"> What are some reasons that you feel like </w:t>
      </w:r>
      <w:r w:rsidRPr="005E4781" w:rsidR="00311773">
        <w:rPr>
          <w:rFonts w:ascii="Times New Roman" w:hAnsi="Times New Roman" w:cs="Times New Roman"/>
          <w:color w:val="000000" w:themeColor="text1"/>
        </w:rPr>
        <w:t xml:space="preserve">someone might be </w:t>
      </w:r>
      <w:r w:rsidRPr="005E4781" w:rsidR="00B00790">
        <w:rPr>
          <w:rFonts w:ascii="Times New Roman" w:hAnsi="Times New Roman" w:cs="Times New Roman"/>
          <w:color w:val="000000" w:themeColor="text1"/>
        </w:rPr>
        <w:t xml:space="preserve">targeted for sexual </w:t>
      </w:r>
      <w:r w:rsidRPr="005E4781" w:rsidR="00311773">
        <w:rPr>
          <w:rFonts w:ascii="Times New Roman" w:hAnsi="Times New Roman" w:cs="Times New Roman"/>
          <w:color w:val="000000" w:themeColor="text1"/>
        </w:rPr>
        <w:t>assault</w:t>
      </w:r>
      <w:r w:rsidRPr="005E4781" w:rsidR="00B00790">
        <w:rPr>
          <w:rFonts w:ascii="Times New Roman" w:hAnsi="Times New Roman" w:cs="Times New Roman"/>
          <w:color w:val="000000" w:themeColor="text1"/>
        </w:rPr>
        <w:t xml:space="preserve"> because of </w:t>
      </w:r>
      <w:r w:rsidRPr="005E4781" w:rsidR="00311773">
        <w:rPr>
          <w:rFonts w:ascii="Times New Roman" w:hAnsi="Times New Roman" w:cs="Times New Roman"/>
          <w:color w:val="000000" w:themeColor="text1"/>
        </w:rPr>
        <w:t>their</w:t>
      </w:r>
      <w:r w:rsidRPr="005E4781" w:rsidR="00B00790">
        <w:rPr>
          <w:rFonts w:ascii="Times New Roman" w:hAnsi="Times New Roman" w:cs="Times New Roman"/>
          <w:color w:val="000000" w:themeColor="text1"/>
        </w:rPr>
        <w:t xml:space="preserve"> gender or racial</w:t>
      </w:r>
      <w:r w:rsidRPr="005E4781" w:rsidR="00311773">
        <w:rPr>
          <w:rFonts w:ascii="Times New Roman" w:hAnsi="Times New Roman" w:cs="Times New Roman"/>
          <w:color w:val="000000" w:themeColor="text1"/>
        </w:rPr>
        <w:t>/ethnic</w:t>
      </w:r>
      <w:r w:rsidRPr="005E4781" w:rsidR="00B00790">
        <w:rPr>
          <w:rFonts w:ascii="Times New Roman" w:hAnsi="Times New Roman" w:cs="Times New Roman"/>
          <w:color w:val="000000" w:themeColor="text1"/>
        </w:rPr>
        <w:t xml:space="preserve"> identity?</w:t>
      </w:r>
    </w:p>
    <w:p w:rsidR="005F1D7A" w:rsidRPr="005E4781" w:rsidP="005F1D7A" w14:paraId="0013F9F9" w14:textId="769782E2">
      <w:pPr>
        <w:pStyle w:val="Heading1"/>
        <w:rPr>
          <w:rFonts w:ascii="Times New Roman" w:hAnsi="Times New Roman" w:cs="Times New Roman"/>
          <w:color w:val="auto"/>
        </w:rPr>
      </w:pPr>
      <w:r w:rsidRPr="005E4781">
        <w:rPr>
          <w:rFonts w:ascii="Times New Roman" w:hAnsi="Times New Roman" w:cs="Times New Roman"/>
          <w:color w:val="auto"/>
        </w:rPr>
        <w:t xml:space="preserve">Section III: </w:t>
      </w:r>
      <w:r w:rsidRPr="005E4781">
        <w:rPr>
          <w:rFonts w:ascii="Times New Roman" w:hAnsi="Times New Roman" w:cs="Times New Roman"/>
          <w:color w:val="auto"/>
        </w:rPr>
        <w:t xml:space="preserve">Perceptions of reasons why sexual harassment, sexual assault, </w:t>
      </w:r>
      <w:r w:rsidRPr="005E4781" w:rsidR="00CF7F3A">
        <w:rPr>
          <w:rFonts w:ascii="Times New Roman" w:hAnsi="Times New Roman" w:cs="Times New Roman"/>
          <w:color w:val="auto"/>
        </w:rPr>
        <w:t xml:space="preserve">racial harassment, </w:t>
      </w:r>
      <w:r w:rsidRPr="005E4781">
        <w:rPr>
          <w:rFonts w:ascii="Times New Roman" w:hAnsi="Times New Roman" w:cs="Times New Roman"/>
          <w:color w:val="auto"/>
        </w:rPr>
        <w:t>gender</w:t>
      </w:r>
      <w:r w:rsidRPr="005E4781" w:rsidR="00CF7F3A">
        <w:rPr>
          <w:rFonts w:ascii="Times New Roman" w:hAnsi="Times New Roman" w:cs="Times New Roman"/>
          <w:color w:val="auto"/>
        </w:rPr>
        <w:t xml:space="preserve"> discrimination,</w:t>
      </w:r>
      <w:r w:rsidRPr="005E4781">
        <w:rPr>
          <w:rFonts w:ascii="Times New Roman" w:hAnsi="Times New Roman" w:cs="Times New Roman"/>
          <w:color w:val="auto"/>
        </w:rPr>
        <w:t xml:space="preserve"> and racial discrimination are persistent </w:t>
      </w:r>
      <w:r w:rsidRPr="005E4781">
        <w:rPr>
          <w:rFonts w:ascii="Times New Roman" w:hAnsi="Times New Roman" w:cs="Times New Roman"/>
          <w:color w:val="auto"/>
        </w:rPr>
        <w:t>(</w:t>
      </w:r>
      <w:r w:rsidRPr="005E4781" w:rsidR="00AF530C">
        <w:rPr>
          <w:rFonts w:ascii="Times New Roman" w:hAnsi="Times New Roman" w:cs="Times New Roman"/>
          <w:color w:val="auto"/>
        </w:rPr>
        <w:t>1</w:t>
      </w:r>
      <w:r w:rsidRPr="005E4781">
        <w:rPr>
          <w:rFonts w:ascii="Times New Roman" w:hAnsi="Times New Roman" w:cs="Times New Roman"/>
          <w:color w:val="auto"/>
        </w:rPr>
        <w:t>0</w:t>
      </w:r>
      <w:r w:rsidR="005E4781">
        <w:rPr>
          <w:rFonts w:ascii="Times New Roman" w:hAnsi="Times New Roman" w:cs="Times New Roman"/>
          <w:color w:val="auto"/>
        </w:rPr>
        <w:t>–15</w:t>
      </w:r>
      <w:r w:rsidRPr="005E4781" w:rsidR="008A605B">
        <w:rPr>
          <w:rFonts w:ascii="Times New Roman" w:hAnsi="Times New Roman" w:cs="Times New Roman"/>
          <w:color w:val="auto"/>
        </w:rPr>
        <w:t xml:space="preserve"> </w:t>
      </w:r>
      <w:r w:rsidRPr="005E4781">
        <w:rPr>
          <w:rFonts w:ascii="Times New Roman" w:hAnsi="Times New Roman" w:cs="Times New Roman"/>
          <w:color w:val="auto"/>
        </w:rPr>
        <w:t>min)</w:t>
      </w:r>
    </w:p>
    <w:p w:rsidR="005F1D7A" w:rsidRPr="005E4781" w:rsidP="005F1D7A" w14:paraId="13B30659" w14:textId="77777777">
      <w:pPr>
        <w:rPr>
          <w:rFonts w:ascii="Times New Roman" w:hAnsi="Times New Roman" w:cs="Times New Roman"/>
        </w:rPr>
      </w:pPr>
    </w:p>
    <w:tbl>
      <w:tblPr>
        <w:tblStyle w:val="TableGrid"/>
        <w:tblW w:w="0" w:type="auto"/>
        <w:tblInd w:w="198" w:type="dxa"/>
        <w:tblCellMar>
          <w:top w:w="29" w:type="dxa"/>
          <w:left w:w="115" w:type="dxa"/>
          <w:bottom w:w="29" w:type="dxa"/>
          <w:right w:w="115" w:type="dxa"/>
        </w:tblCellMar>
        <w:tblLook w:val="04A0"/>
      </w:tblPr>
      <w:tblGrid>
        <w:gridCol w:w="9152"/>
      </w:tblGrid>
      <w:tr w14:paraId="769DEB5D" w14:textId="77777777" w:rsidTr="00557ADC">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5F1D7A" w:rsidRPr="005E4781" w:rsidP="00557ADC" w14:paraId="36019AD7" w14:textId="6A34D0B9">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Internal Note: Research Question</w:t>
            </w:r>
          </w:p>
        </w:tc>
      </w:tr>
      <w:tr w14:paraId="674DFF40" w14:textId="77777777" w:rsidTr="00557ADC">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5F1D7A" w:rsidRPr="005E4781" w:rsidP="00250E14" w14:paraId="1C9A5224" w14:textId="21B3D3CD">
            <w:pPr>
              <w:rPr>
                <w:rFonts w:ascii="Times New Roman" w:eastAsia="Times New Roman" w:hAnsi="Times New Roman" w:cs="Times New Roman"/>
                <w:sz w:val="22"/>
                <w:szCs w:val="24"/>
              </w:rPr>
            </w:pPr>
            <w:r w:rsidRPr="005E4781">
              <w:rPr>
                <w:rFonts w:ascii="Times New Roman" w:eastAsia="Times New Roman" w:hAnsi="Times New Roman" w:cs="Times New Roman"/>
                <w:szCs w:val="28"/>
              </w:rPr>
              <w:t xml:space="preserve">RESEARCH QUESTION: </w:t>
            </w:r>
            <w:r w:rsidRPr="005E4781">
              <w:rPr>
                <w:rFonts w:ascii="Times New Roman" w:eastAsia="Times New Roman" w:hAnsi="Times New Roman" w:cs="Times New Roman"/>
                <w:noProof/>
                <w:szCs w:val="16"/>
              </w:rPr>
              <w:t xml:space="preserve">What do racial/ethnic minority Service members feel are the reasons that sexual harassment, sexual assault, </w:t>
            </w:r>
            <w:r w:rsidRPr="005E4781" w:rsidR="00D84EBC">
              <w:rPr>
                <w:rFonts w:ascii="Times New Roman" w:eastAsia="Times New Roman" w:hAnsi="Times New Roman" w:cs="Times New Roman"/>
                <w:noProof/>
                <w:szCs w:val="16"/>
              </w:rPr>
              <w:t xml:space="preserve">racial harassment, </w:t>
            </w:r>
            <w:r w:rsidRPr="005E4781">
              <w:rPr>
                <w:rFonts w:ascii="Times New Roman" w:eastAsia="Times New Roman" w:hAnsi="Times New Roman" w:cs="Times New Roman"/>
                <w:noProof/>
                <w:szCs w:val="16"/>
              </w:rPr>
              <w:t>and gender and racial discrimination continue to persist in the military?</w:t>
            </w:r>
            <w:r w:rsidRPr="005E4781">
              <w:rPr>
                <w:rFonts w:ascii="Times New Roman" w:eastAsia="Times New Roman" w:hAnsi="Times New Roman" w:cs="Times New Roman"/>
                <w:szCs w:val="32"/>
              </w:rPr>
              <w:t xml:space="preserve"> </w:t>
            </w:r>
          </w:p>
        </w:tc>
      </w:tr>
    </w:tbl>
    <w:p w:rsidR="005F1D7A" w:rsidRPr="005E4781" w:rsidP="005F1D7A" w14:paraId="7FCEA7A0" w14:textId="77777777">
      <w:pPr>
        <w:pStyle w:val="ListParagraph"/>
        <w:jc w:val="both"/>
        <w:rPr>
          <w:rFonts w:ascii="Times New Roman" w:hAnsi="Times New Roman" w:cs="Times New Roman"/>
        </w:rPr>
      </w:pPr>
    </w:p>
    <w:p w:rsidR="00D84EBC" w:rsidRPr="005E4781" w:rsidP="004D4CE8" w14:paraId="416A6685" w14:textId="33C76A83">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I’d like to get the group’s perspectives on why these adverse events continue to persist in the military. </w:t>
      </w:r>
      <w:r w:rsidRPr="005E4781" w:rsidR="003E37C1">
        <w:rPr>
          <w:rFonts w:ascii="Times New Roman" w:hAnsi="Times New Roman" w:cs="Times New Roman"/>
          <w:color w:val="000000" w:themeColor="text1"/>
        </w:rPr>
        <w:t xml:space="preserve"> </w:t>
      </w:r>
      <w:r w:rsidRPr="005E4781">
        <w:rPr>
          <w:rFonts w:ascii="Times New Roman" w:hAnsi="Times New Roman" w:cs="Times New Roman"/>
          <w:color w:val="000000" w:themeColor="text1"/>
        </w:rPr>
        <w:t>I’ll mention an adverse event, and I’d like to hear</w:t>
      </w:r>
      <w:r w:rsidRPr="005E4781" w:rsidR="00250E14">
        <w:rPr>
          <w:rFonts w:ascii="Times New Roman" w:hAnsi="Times New Roman" w:cs="Times New Roman"/>
          <w:color w:val="000000" w:themeColor="text1"/>
        </w:rPr>
        <w:t xml:space="preserve"> some reasons that </w:t>
      </w:r>
      <w:r w:rsidRPr="005E4781">
        <w:rPr>
          <w:rFonts w:ascii="Times New Roman" w:hAnsi="Times New Roman" w:cs="Times New Roman"/>
          <w:color w:val="000000" w:themeColor="text1"/>
        </w:rPr>
        <w:t>these</w:t>
      </w:r>
      <w:r w:rsidRPr="005E4781" w:rsidR="00250E14">
        <w:rPr>
          <w:rFonts w:ascii="Times New Roman" w:hAnsi="Times New Roman" w:cs="Times New Roman"/>
          <w:color w:val="000000" w:themeColor="text1"/>
        </w:rPr>
        <w:t xml:space="preserve"> continue to persist</w:t>
      </w:r>
      <w:r w:rsidRPr="005E4781">
        <w:rPr>
          <w:rFonts w:ascii="Times New Roman" w:hAnsi="Times New Roman" w:cs="Times New Roman"/>
          <w:color w:val="000000" w:themeColor="text1"/>
        </w:rPr>
        <w:t>:</w:t>
      </w:r>
    </w:p>
    <w:p w:rsidR="006D2860" w:rsidRPr="005E4781" w:rsidP="00D84EBC" w14:paraId="40A49788" w14:textId="1C1351EA">
      <w:pPr>
        <w:pStyle w:val="ListParagraph"/>
        <w:numPr>
          <w:ilvl w:val="0"/>
          <w:numId w:val="5"/>
        </w:numPr>
        <w:jc w:val="both"/>
        <w:rPr>
          <w:rFonts w:ascii="Times New Roman" w:hAnsi="Times New Roman" w:cs="Times New Roman"/>
          <w:color w:val="000000" w:themeColor="text1"/>
        </w:rPr>
      </w:pPr>
      <w:r w:rsidRPr="005E4781">
        <w:rPr>
          <w:rFonts w:ascii="Times New Roman" w:hAnsi="Times New Roman" w:cs="Times New Roman"/>
          <w:color w:val="000000" w:themeColor="text1"/>
        </w:rPr>
        <w:t>sexual assault</w:t>
      </w:r>
    </w:p>
    <w:p w:rsidR="00D84EBC" w:rsidRPr="005E4781" w:rsidP="00D84EBC" w14:paraId="31C73BC6" w14:textId="138ACCD1">
      <w:pPr>
        <w:pStyle w:val="ListParagraph"/>
        <w:numPr>
          <w:ilvl w:val="0"/>
          <w:numId w:val="5"/>
        </w:numPr>
        <w:jc w:val="both"/>
        <w:rPr>
          <w:rFonts w:ascii="Times New Roman" w:hAnsi="Times New Roman" w:cs="Times New Roman"/>
          <w:color w:val="000000" w:themeColor="text1"/>
        </w:rPr>
      </w:pPr>
      <w:r w:rsidRPr="005E4781">
        <w:rPr>
          <w:rFonts w:ascii="Times New Roman" w:hAnsi="Times New Roman" w:cs="Times New Roman"/>
          <w:color w:val="000000" w:themeColor="text1"/>
        </w:rPr>
        <w:t>sexual harassment</w:t>
      </w:r>
    </w:p>
    <w:p w:rsidR="00D84EBC" w:rsidRPr="005E4781" w:rsidP="00D84EBC" w14:paraId="2D7F1105" w14:textId="50321B3A">
      <w:pPr>
        <w:pStyle w:val="ListParagraph"/>
        <w:numPr>
          <w:ilvl w:val="0"/>
          <w:numId w:val="5"/>
        </w:numPr>
        <w:jc w:val="both"/>
        <w:rPr>
          <w:rFonts w:ascii="Times New Roman" w:hAnsi="Times New Roman" w:cs="Times New Roman"/>
          <w:color w:val="000000" w:themeColor="text1"/>
        </w:rPr>
      </w:pPr>
      <w:r w:rsidRPr="005E4781">
        <w:rPr>
          <w:rFonts w:ascii="Times New Roman" w:hAnsi="Times New Roman" w:cs="Times New Roman"/>
          <w:color w:val="000000" w:themeColor="text1"/>
        </w:rPr>
        <w:t>racial harassment</w:t>
      </w:r>
    </w:p>
    <w:p w:rsidR="00D84EBC" w:rsidRPr="005E4781" w:rsidP="00D84EBC" w14:paraId="3E7B32FE" w14:textId="1DA830D3">
      <w:pPr>
        <w:pStyle w:val="ListParagraph"/>
        <w:numPr>
          <w:ilvl w:val="0"/>
          <w:numId w:val="5"/>
        </w:numPr>
        <w:jc w:val="both"/>
        <w:rPr>
          <w:rFonts w:ascii="Times New Roman" w:hAnsi="Times New Roman" w:cs="Times New Roman"/>
          <w:color w:val="000000" w:themeColor="text1"/>
        </w:rPr>
      </w:pPr>
      <w:r w:rsidRPr="005E4781">
        <w:rPr>
          <w:rFonts w:ascii="Times New Roman" w:hAnsi="Times New Roman" w:cs="Times New Roman"/>
          <w:color w:val="000000" w:themeColor="text1"/>
        </w:rPr>
        <w:t>gender discrimination</w:t>
      </w:r>
    </w:p>
    <w:p w:rsidR="00D84EBC" w:rsidRPr="005E4781" w:rsidP="00143D77" w14:paraId="3D304DCE" w14:textId="5255E2E2">
      <w:pPr>
        <w:pStyle w:val="ListParagraph"/>
        <w:numPr>
          <w:ilvl w:val="0"/>
          <w:numId w:val="5"/>
        </w:numPr>
        <w:jc w:val="both"/>
        <w:rPr>
          <w:rFonts w:ascii="Times New Roman" w:hAnsi="Times New Roman" w:cs="Times New Roman"/>
          <w:color w:val="000000" w:themeColor="text1"/>
        </w:rPr>
      </w:pPr>
      <w:r w:rsidRPr="005E4781">
        <w:rPr>
          <w:rFonts w:ascii="Times New Roman" w:hAnsi="Times New Roman" w:cs="Times New Roman"/>
          <w:color w:val="000000" w:themeColor="text1"/>
        </w:rPr>
        <w:t>racial discrimination</w:t>
      </w:r>
    </w:p>
    <w:p w:rsidR="00AC4EB1" w:rsidRPr="005E4781" w:rsidP="004D4CE8" w14:paraId="4B1D20D1" w14:textId="3A6AEF0F">
      <w:pPr>
        <w:jc w:val="both"/>
        <w:rPr>
          <w:rFonts w:ascii="Times New Roman" w:hAnsi="Times New Roman" w:cs="Times New Roman"/>
          <w:color w:val="000000" w:themeColor="text1"/>
        </w:rPr>
      </w:pPr>
      <w:r w:rsidRPr="005E4781">
        <w:rPr>
          <w:rFonts w:ascii="Times New Roman" w:hAnsi="Times New Roman" w:cs="Times New Roman"/>
          <w:color w:val="000000" w:themeColor="text1"/>
        </w:rPr>
        <w:t>In general, w</w:t>
      </w:r>
      <w:r w:rsidRPr="005E4781">
        <w:rPr>
          <w:rFonts w:ascii="Times New Roman" w:hAnsi="Times New Roman" w:cs="Times New Roman"/>
          <w:color w:val="000000" w:themeColor="text1"/>
        </w:rPr>
        <w:t>hat are the main causes of sexual harassment and sexual assault?</w:t>
      </w:r>
    </w:p>
    <w:p w:rsidR="00AC4EB1" w:rsidRPr="005E4781" w:rsidP="004D4CE8" w14:paraId="1855BBC6" w14:textId="45975B1F">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w:t>
      </w:r>
      <w:r w:rsidRPr="005E4781" w:rsidR="008F3BBB">
        <w:rPr>
          <w:rFonts w:ascii="Times New Roman" w:hAnsi="Times New Roman" w:cs="Times New Roman"/>
          <w:color w:val="000000" w:themeColor="text1"/>
        </w:rPr>
        <w:t xml:space="preserve">has the </w:t>
      </w:r>
      <w:r w:rsidRPr="005E4781">
        <w:rPr>
          <w:rFonts w:ascii="Times New Roman" w:hAnsi="Times New Roman" w:cs="Times New Roman"/>
          <w:color w:val="000000" w:themeColor="text1"/>
        </w:rPr>
        <w:t xml:space="preserve">military </w:t>
      </w:r>
      <w:r w:rsidRPr="005E4781" w:rsidR="008F3BBB">
        <w:rPr>
          <w:rFonts w:ascii="Times New Roman" w:hAnsi="Times New Roman" w:cs="Times New Roman"/>
          <w:color w:val="000000" w:themeColor="text1"/>
        </w:rPr>
        <w:t xml:space="preserve">done </w:t>
      </w:r>
      <w:r w:rsidRPr="005E4781" w:rsidR="008F3BBB">
        <w:rPr>
          <w:rFonts w:ascii="Times New Roman" w:hAnsi="Times New Roman" w:cs="Times New Roman"/>
          <w:color w:val="000000" w:themeColor="text1"/>
        </w:rPr>
        <w:t xml:space="preserve">in an attempt </w:t>
      </w:r>
      <w:r w:rsidRPr="005E4781">
        <w:rPr>
          <w:rFonts w:ascii="Times New Roman" w:hAnsi="Times New Roman" w:cs="Times New Roman"/>
          <w:color w:val="000000" w:themeColor="text1"/>
        </w:rPr>
        <w:t>to</w:t>
      </w:r>
      <w:r w:rsidRPr="005E4781">
        <w:rPr>
          <w:rFonts w:ascii="Times New Roman" w:hAnsi="Times New Roman" w:cs="Times New Roman"/>
          <w:color w:val="000000" w:themeColor="text1"/>
        </w:rPr>
        <w:t xml:space="preserve"> reduce sexual harassment and sexual assault?</w:t>
      </w:r>
      <w:r w:rsidRPr="005E4781" w:rsidR="008F3BBB">
        <w:rPr>
          <w:rFonts w:ascii="Times New Roman" w:hAnsi="Times New Roman" w:cs="Times New Roman"/>
          <w:color w:val="000000" w:themeColor="text1"/>
        </w:rPr>
        <w:t xml:space="preserve"> </w:t>
      </w:r>
      <w:r w:rsidRPr="005E4781" w:rsidR="003E37C1">
        <w:rPr>
          <w:rFonts w:ascii="Times New Roman" w:hAnsi="Times New Roman" w:cs="Times New Roman"/>
          <w:color w:val="000000" w:themeColor="text1"/>
        </w:rPr>
        <w:t xml:space="preserve"> </w:t>
      </w:r>
      <w:r w:rsidRPr="005E4781" w:rsidR="008F3BBB">
        <w:rPr>
          <w:rFonts w:ascii="Times New Roman" w:hAnsi="Times New Roman" w:cs="Times New Roman"/>
          <w:color w:val="000000" w:themeColor="text1"/>
        </w:rPr>
        <w:t>What has worked?</w:t>
      </w:r>
    </w:p>
    <w:p w:rsidR="004D4CE8" w:rsidRPr="005E4781" w:rsidP="004D4CE8" w14:paraId="2D99A971" w14:textId="0915ACEA">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has the military done to reduce sexual harassment and sexual assault that </w:t>
      </w:r>
      <w:r w:rsidRPr="005E4781" w:rsidR="002142B0">
        <w:rPr>
          <w:rFonts w:ascii="Times New Roman" w:hAnsi="Times New Roman" w:cs="Times New Roman"/>
          <w:color w:val="000000" w:themeColor="text1"/>
        </w:rPr>
        <w:t xml:space="preserve">has </w:t>
      </w:r>
      <w:r w:rsidRPr="005E4781">
        <w:rPr>
          <w:rFonts w:ascii="Times New Roman" w:hAnsi="Times New Roman" w:cs="Times New Roman"/>
          <w:color w:val="000000" w:themeColor="text1"/>
        </w:rPr>
        <w:t>not worked?</w:t>
      </w:r>
      <w:r w:rsidRPr="005E4781" w:rsidR="009C2DAE">
        <w:rPr>
          <w:rFonts w:ascii="Times New Roman" w:hAnsi="Times New Roman" w:cs="Times New Roman"/>
          <w:color w:val="000000" w:themeColor="text1"/>
        </w:rPr>
        <w:t xml:space="preserve"> W</w:t>
      </w:r>
      <w:r w:rsidRPr="005E4781" w:rsidR="00B23056">
        <w:rPr>
          <w:rFonts w:ascii="Times New Roman" w:hAnsi="Times New Roman" w:cs="Times New Roman"/>
          <w:color w:val="000000" w:themeColor="text1"/>
        </w:rPr>
        <w:t>hy has this</w:t>
      </w:r>
      <w:r w:rsidRPr="005E4781" w:rsidR="009C2DAE">
        <w:rPr>
          <w:rFonts w:ascii="Times New Roman" w:hAnsi="Times New Roman" w:cs="Times New Roman"/>
          <w:color w:val="000000" w:themeColor="text1"/>
        </w:rPr>
        <w:t xml:space="preserve"> not worked?</w:t>
      </w:r>
      <w:r w:rsidRPr="005E4781">
        <w:rPr>
          <w:rFonts w:ascii="Times New Roman" w:hAnsi="Times New Roman" w:cs="Times New Roman"/>
          <w:color w:val="000000" w:themeColor="text1"/>
        </w:rPr>
        <w:t xml:space="preserve"> </w:t>
      </w:r>
    </w:p>
    <w:p w:rsidR="008861BF" w:rsidRPr="005E4781" w:rsidP="00095CD9" w14:paraId="5502B665" w14:textId="1E8D72D0">
      <w:pPr>
        <w:pStyle w:val="Heading1"/>
        <w:rPr>
          <w:rFonts w:ascii="Times New Roman" w:hAnsi="Times New Roman" w:cs="Times New Roman"/>
          <w:color w:val="auto"/>
        </w:rPr>
      </w:pPr>
      <w:r w:rsidRPr="005E4781">
        <w:rPr>
          <w:rFonts w:ascii="Times New Roman" w:hAnsi="Times New Roman" w:cs="Times New Roman"/>
          <w:color w:val="auto"/>
        </w:rPr>
        <w:t xml:space="preserve">Section IV: </w:t>
      </w:r>
      <w:r w:rsidRPr="005E4781" w:rsidR="005F1D7A">
        <w:rPr>
          <w:rFonts w:ascii="Times New Roman" w:hAnsi="Times New Roman" w:cs="Times New Roman"/>
          <w:color w:val="auto"/>
        </w:rPr>
        <w:t xml:space="preserve">Perceptions of risk of sexual harassment, sexual assault, </w:t>
      </w:r>
      <w:r w:rsidRPr="005E4781" w:rsidR="00CF7F3A">
        <w:rPr>
          <w:rFonts w:ascii="Times New Roman" w:hAnsi="Times New Roman" w:cs="Times New Roman"/>
          <w:color w:val="auto"/>
        </w:rPr>
        <w:t xml:space="preserve">racial harassment, </w:t>
      </w:r>
      <w:r w:rsidRPr="005E4781" w:rsidR="005F1D7A">
        <w:rPr>
          <w:rFonts w:ascii="Times New Roman" w:hAnsi="Times New Roman" w:cs="Times New Roman"/>
          <w:color w:val="auto"/>
        </w:rPr>
        <w:t>gender</w:t>
      </w:r>
      <w:r w:rsidRPr="005E4781" w:rsidR="00CF7F3A">
        <w:rPr>
          <w:rFonts w:ascii="Times New Roman" w:hAnsi="Times New Roman" w:cs="Times New Roman"/>
          <w:color w:val="auto"/>
        </w:rPr>
        <w:t xml:space="preserve"> discrimination,</w:t>
      </w:r>
      <w:r w:rsidRPr="005E4781" w:rsidR="005F1D7A">
        <w:rPr>
          <w:rFonts w:ascii="Times New Roman" w:hAnsi="Times New Roman" w:cs="Times New Roman"/>
          <w:color w:val="auto"/>
        </w:rPr>
        <w:t xml:space="preserve"> and racial discrimination </w:t>
      </w:r>
      <w:r w:rsidRPr="005E4781" w:rsidR="006D2860">
        <w:rPr>
          <w:rFonts w:ascii="Times New Roman" w:hAnsi="Times New Roman" w:cs="Times New Roman"/>
          <w:color w:val="auto"/>
        </w:rPr>
        <w:t xml:space="preserve">Assault </w:t>
      </w:r>
      <w:r w:rsidR="005E4781">
        <w:rPr>
          <w:rFonts w:ascii="Times New Roman" w:hAnsi="Times New Roman" w:cs="Times New Roman"/>
          <w:color w:val="auto"/>
        </w:rPr>
        <w:br/>
      </w:r>
      <w:r w:rsidRPr="005E4781">
        <w:rPr>
          <w:rFonts w:ascii="Times New Roman" w:hAnsi="Times New Roman" w:cs="Times New Roman"/>
          <w:color w:val="auto"/>
        </w:rPr>
        <w:t>(</w:t>
      </w:r>
      <w:r w:rsidR="005E4781">
        <w:rPr>
          <w:rFonts w:ascii="Times New Roman" w:hAnsi="Times New Roman" w:cs="Times New Roman"/>
          <w:color w:val="auto"/>
        </w:rPr>
        <w:t>15–</w:t>
      </w:r>
      <w:r w:rsidRPr="005E4781" w:rsidR="00207D4D">
        <w:rPr>
          <w:rFonts w:ascii="Times New Roman" w:hAnsi="Times New Roman" w:cs="Times New Roman"/>
          <w:color w:val="auto"/>
        </w:rPr>
        <w:t>2</w:t>
      </w:r>
      <w:r w:rsidRPr="005E4781" w:rsidR="005F1D7A">
        <w:rPr>
          <w:rFonts w:ascii="Times New Roman" w:hAnsi="Times New Roman" w:cs="Times New Roman"/>
          <w:color w:val="auto"/>
        </w:rPr>
        <w:t>0</w:t>
      </w:r>
      <w:r w:rsidR="005E4781">
        <w:rPr>
          <w:rFonts w:ascii="Times New Roman" w:hAnsi="Times New Roman" w:cs="Times New Roman"/>
          <w:color w:val="auto"/>
        </w:rPr>
        <w:t xml:space="preserve"> </w:t>
      </w:r>
      <w:r w:rsidRPr="005E4781">
        <w:rPr>
          <w:rFonts w:ascii="Times New Roman" w:hAnsi="Times New Roman" w:cs="Times New Roman"/>
          <w:color w:val="auto"/>
        </w:rPr>
        <w:t>min)</w:t>
      </w:r>
    </w:p>
    <w:p w:rsidR="00250E14" w:rsidRPr="005E4781" w:rsidP="00250E14" w14:paraId="2D3EABD7" w14:textId="77777777">
      <w:pPr>
        <w:rPr>
          <w:rFonts w:ascii="Times New Roman" w:hAnsi="Times New Roman" w:cs="Times New Roman"/>
        </w:rPr>
      </w:pPr>
    </w:p>
    <w:tbl>
      <w:tblPr>
        <w:tblStyle w:val="TableGrid"/>
        <w:tblW w:w="0" w:type="auto"/>
        <w:tblInd w:w="198" w:type="dxa"/>
        <w:tblCellMar>
          <w:top w:w="29" w:type="dxa"/>
          <w:left w:w="115" w:type="dxa"/>
          <w:bottom w:w="29" w:type="dxa"/>
          <w:right w:w="115" w:type="dxa"/>
        </w:tblCellMar>
        <w:tblLook w:val="04A0"/>
      </w:tblPr>
      <w:tblGrid>
        <w:gridCol w:w="9152"/>
      </w:tblGrid>
      <w:tr w14:paraId="3156EFE6" w14:textId="77777777" w:rsidTr="00557ADC">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250E14" w:rsidRPr="005E4781" w:rsidP="00557ADC" w14:paraId="453F8826" w14:textId="77777777">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Internal Note: Research Question</w:t>
            </w:r>
          </w:p>
        </w:tc>
      </w:tr>
      <w:tr w14:paraId="58116AD3" w14:textId="77777777" w:rsidTr="00557ADC">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250E14" w:rsidRPr="005E4781" w:rsidP="00250E14" w14:paraId="23503BC3" w14:textId="5CAC7CAE">
            <w:pPr>
              <w:rPr>
                <w:rFonts w:ascii="Times New Roman" w:eastAsia="Times New Roman" w:hAnsi="Times New Roman" w:cs="Times New Roman"/>
                <w:sz w:val="22"/>
                <w:szCs w:val="24"/>
              </w:rPr>
            </w:pPr>
            <w:r w:rsidRPr="005E4781">
              <w:rPr>
                <w:rFonts w:ascii="Times New Roman" w:eastAsia="Times New Roman" w:hAnsi="Times New Roman" w:cs="Times New Roman"/>
                <w:szCs w:val="28"/>
              </w:rPr>
              <w:t xml:space="preserve">RESEARCH QUESTION: </w:t>
            </w:r>
            <w:r w:rsidRPr="005E4781" w:rsidR="00A7553A">
              <w:rPr>
                <w:rFonts w:ascii="Times New Roman" w:eastAsia="Times New Roman" w:hAnsi="Times New Roman" w:cs="Times New Roman"/>
                <w:szCs w:val="28"/>
              </w:rPr>
              <w:t>W</w:t>
            </w:r>
            <w:r w:rsidRPr="005E4781">
              <w:rPr>
                <w:rFonts w:ascii="Times New Roman" w:eastAsia="Times New Roman" w:hAnsi="Times New Roman" w:cs="Times New Roman"/>
                <w:noProof/>
                <w:szCs w:val="16"/>
              </w:rPr>
              <w:t xml:space="preserve">hat </w:t>
            </w:r>
            <w:r w:rsidRPr="005E4781" w:rsidR="00A7553A">
              <w:rPr>
                <w:rFonts w:ascii="Times New Roman" w:eastAsia="Times New Roman" w:hAnsi="Times New Roman" w:cs="Times New Roman"/>
                <w:noProof/>
                <w:szCs w:val="16"/>
              </w:rPr>
              <w:t>are</w:t>
            </w:r>
            <w:r w:rsidRPr="005E4781">
              <w:rPr>
                <w:rFonts w:ascii="Times New Roman" w:eastAsia="Times New Roman" w:hAnsi="Times New Roman" w:cs="Times New Roman"/>
                <w:noProof/>
                <w:szCs w:val="16"/>
              </w:rPr>
              <w:t xml:space="preserve"> racial/ethnic minority Service members</w:t>
            </w:r>
            <w:r w:rsidRPr="005E4781" w:rsidR="00A7553A">
              <w:rPr>
                <w:rFonts w:ascii="Times New Roman" w:eastAsia="Times New Roman" w:hAnsi="Times New Roman" w:cs="Times New Roman"/>
                <w:noProof/>
                <w:szCs w:val="16"/>
              </w:rPr>
              <w:t>’</w:t>
            </w:r>
            <w:r w:rsidRPr="005E4781" w:rsidR="002967EE">
              <w:rPr>
                <w:rFonts w:ascii="Times New Roman" w:eastAsia="Times New Roman" w:hAnsi="Times New Roman" w:cs="Times New Roman"/>
                <w:noProof/>
                <w:szCs w:val="16"/>
              </w:rPr>
              <w:t xml:space="preserve"> </w:t>
            </w:r>
            <w:r w:rsidRPr="005E4781" w:rsidR="00A7553A">
              <w:rPr>
                <w:rFonts w:ascii="Times New Roman" w:eastAsia="Times New Roman" w:hAnsi="Times New Roman" w:cs="Times New Roman"/>
                <w:noProof/>
                <w:szCs w:val="16"/>
              </w:rPr>
              <w:t xml:space="preserve">perceptions </w:t>
            </w:r>
            <w:r w:rsidRPr="005E4781" w:rsidR="002967EE">
              <w:rPr>
                <w:rFonts w:ascii="Times New Roman" w:eastAsia="Times New Roman" w:hAnsi="Times New Roman" w:cs="Times New Roman"/>
                <w:noProof/>
                <w:szCs w:val="16"/>
              </w:rPr>
              <w:t xml:space="preserve">of </w:t>
            </w:r>
            <w:r w:rsidRPr="005E4781" w:rsidR="00A7553A">
              <w:rPr>
                <w:rFonts w:ascii="Times New Roman" w:eastAsia="Times New Roman" w:hAnsi="Times New Roman" w:cs="Times New Roman"/>
                <w:noProof/>
                <w:szCs w:val="16"/>
              </w:rPr>
              <w:t xml:space="preserve">their </w:t>
            </w:r>
            <w:r w:rsidRPr="005E4781">
              <w:rPr>
                <w:rFonts w:ascii="Times New Roman" w:eastAsia="Times New Roman" w:hAnsi="Times New Roman" w:cs="Times New Roman"/>
                <w:noProof/>
                <w:szCs w:val="16"/>
              </w:rPr>
              <w:t>risk of sexual harassment</w:t>
            </w:r>
            <w:r w:rsidRPr="005E4781" w:rsidR="008C2C77">
              <w:rPr>
                <w:rFonts w:ascii="Times New Roman" w:eastAsia="Times New Roman" w:hAnsi="Times New Roman" w:cs="Times New Roman"/>
                <w:noProof/>
                <w:szCs w:val="16"/>
              </w:rPr>
              <w:t xml:space="preserve"> and</w:t>
            </w:r>
            <w:r w:rsidRPr="005E4781">
              <w:rPr>
                <w:rFonts w:ascii="Times New Roman" w:eastAsia="Times New Roman" w:hAnsi="Times New Roman" w:cs="Times New Roman"/>
                <w:noProof/>
                <w:szCs w:val="16"/>
              </w:rPr>
              <w:t xml:space="preserve"> sexual assault,</w:t>
            </w:r>
            <w:r w:rsidRPr="005E4781" w:rsidR="008C2C77">
              <w:rPr>
                <w:rFonts w:ascii="Times New Roman" w:eastAsia="Times New Roman" w:hAnsi="Times New Roman" w:cs="Times New Roman"/>
                <w:noProof/>
                <w:szCs w:val="16"/>
              </w:rPr>
              <w:t xml:space="preserve"> and what are the potential impacts of</w:t>
            </w:r>
            <w:r w:rsidRPr="005E4781">
              <w:rPr>
                <w:rFonts w:ascii="Times New Roman" w:eastAsia="Times New Roman" w:hAnsi="Times New Roman" w:cs="Times New Roman"/>
                <w:noProof/>
                <w:szCs w:val="16"/>
              </w:rPr>
              <w:t xml:space="preserve"> </w:t>
            </w:r>
            <w:r w:rsidRPr="005E4781" w:rsidR="00CF7F3A">
              <w:rPr>
                <w:rFonts w:ascii="Times New Roman" w:eastAsia="Times New Roman" w:hAnsi="Times New Roman" w:cs="Times New Roman"/>
                <w:noProof/>
                <w:szCs w:val="16"/>
              </w:rPr>
              <w:t>racial harassment,</w:t>
            </w:r>
            <w:r w:rsidRPr="005E4781" w:rsidR="008C2C77">
              <w:rPr>
                <w:rFonts w:ascii="Times New Roman" w:eastAsia="Times New Roman" w:hAnsi="Times New Roman" w:cs="Times New Roman"/>
                <w:noProof/>
                <w:szCs w:val="16"/>
              </w:rPr>
              <w:t xml:space="preserve"> </w:t>
            </w:r>
            <w:r w:rsidRPr="005E4781">
              <w:rPr>
                <w:rFonts w:ascii="Times New Roman" w:eastAsia="Times New Roman" w:hAnsi="Times New Roman" w:cs="Times New Roman"/>
                <w:noProof/>
                <w:szCs w:val="16"/>
              </w:rPr>
              <w:t>gender</w:t>
            </w:r>
            <w:r w:rsidRPr="005E4781" w:rsidR="00CF7F3A">
              <w:rPr>
                <w:rFonts w:ascii="Times New Roman" w:eastAsia="Times New Roman" w:hAnsi="Times New Roman" w:cs="Times New Roman"/>
                <w:noProof/>
                <w:szCs w:val="16"/>
              </w:rPr>
              <w:t xml:space="preserve"> discrimination,</w:t>
            </w:r>
            <w:r w:rsidRPr="005E4781">
              <w:rPr>
                <w:rFonts w:ascii="Times New Roman" w:eastAsia="Times New Roman" w:hAnsi="Times New Roman" w:cs="Times New Roman"/>
                <w:noProof/>
                <w:szCs w:val="16"/>
              </w:rPr>
              <w:t xml:space="preserve"> and racial discrimination</w:t>
            </w:r>
            <w:r w:rsidRPr="005E4781" w:rsidR="008C2C77">
              <w:rPr>
                <w:rFonts w:ascii="Times New Roman" w:eastAsia="Times New Roman" w:hAnsi="Times New Roman" w:cs="Times New Roman"/>
                <w:noProof/>
                <w:szCs w:val="16"/>
              </w:rPr>
              <w:t xml:space="preserve"> on those perceived risks</w:t>
            </w:r>
            <w:r w:rsidRPr="005E4781">
              <w:rPr>
                <w:rFonts w:ascii="Times New Roman" w:eastAsia="Times New Roman" w:hAnsi="Times New Roman" w:cs="Times New Roman"/>
                <w:noProof/>
                <w:szCs w:val="16"/>
              </w:rPr>
              <w:t xml:space="preserve">?  </w:t>
            </w:r>
            <w:r w:rsidRPr="005E4781">
              <w:rPr>
                <w:rFonts w:ascii="Times New Roman" w:eastAsia="Times New Roman" w:hAnsi="Times New Roman" w:cs="Times New Roman"/>
                <w:szCs w:val="32"/>
              </w:rPr>
              <w:t xml:space="preserve"> </w:t>
            </w:r>
          </w:p>
        </w:tc>
      </w:tr>
    </w:tbl>
    <w:p w:rsidR="00AC4EB1" w:rsidRPr="005E4781" w:rsidP="00250E14" w14:paraId="48546F2D" w14:textId="77777777">
      <w:pPr>
        <w:spacing w:line="240" w:lineRule="auto"/>
        <w:ind w:left="360"/>
        <w:jc w:val="both"/>
        <w:rPr>
          <w:rFonts w:ascii="Times New Roman" w:hAnsi="Times New Roman" w:cs="Times New Roman"/>
        </w:rPr>
      </w:pPr>
    </w:p>
    <w:p w:rsidR="00645123" w:rsidRPr="005E4781" w:rsidP="004D4CE8" w14:paraId="7A9FD324" w14:textId="3F1342CF">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How would you describe your level of risk </w:t>
      </w:r>
      <w:r w:rsidRPr="005E4781" w:rsidR="00D72EBF">
        <w:rPr>
          <w:rFonts w:ascii="Times New Roman" w:hAnsi="Times New Roman" w:cs="Times New Roman"/>
          <w:color w:val="000000" w:themeColor="text1"/>
        </w:rPr>
        <w:t xml:space="preserve">for </w:t>
      </w:r>
      <w:r w:rsidRPr="005E4781">
        <w:rPr>
          <w:rFonts w:ascii="Times New Roman" w:hAnsi="Times New Roman" w:cs="Times New Roman"/>
          <w:color w:val="000000" w:themeColor="text1"/>
        </w:rPr>
        <w:t>experiencing sexual harassment? What about sexual assault?</w:t>
      </w:r>
      <w:r w:rsidRPr="005E4781" w:rsidR="00D72EBF">
        <w:rPr>
          <w:rFonts w:ascii="Times New Roman" w:hAnsi="Times New Roman" w:cs="Times New Roman"/>
          <w:color w:val="000000" w:themeColor="text1"/>
        </w:rPr>
        <w:t xml:space="preserve"> How does your identity as a [insert gender and racial/ethnic minority group] affect that risk?</w:t>
      </w:r>
    </w:p>
    <w:p w:rsidR="00250E14" w:rsidRPr="005E4781" w:rsidP="004D4CE8" w14:paraId="5D111CBE" w14:textId="73FDB389">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In what circumstances might you be </w:t>
      </w:r>
      <w:r w:rsidRPr="005E4781" w:rsidR="00CF7F3A">
        <w:rPr>
          <w:rFonts w:ascii="Times New Roman" w:hAnsi="Times New Roman" w:cs="Times New Roman"/>
          <w:color w:val="000000" w:themeColor="text1"/>
        </w:rPr>
        <w:t>more at risk for experiencing</w:t>
      </w:r>
      <w:r w:rsidRPr="005E4781">
        <w:rPr>
          <w:rFonts w:ascii="Times New Roman" w:hAnsi="Times New Roman" w:cs="Times New Roman"/>
          <w:color w:val="000000" w:themeColor="text1"/>
        </w:rPr>
        <w:t xml:space="preserve"> sexual harassment or sexual assault?</w:t>
      </w:r>
    </w:p>
    <w:p w:rsidR="00250E14" w:rsidRPr="005E4781" w:rsidP="004D4CE8" w14:paraId="6496248C" w14:textId="2B3B5902">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Which Service members might be at greater risk of experiencing sexual harassment or sexual assault?</w:t>
      </w:r>
      <w:r w:rsidRPr="005E4781" w:rsidR="00EA65E4">
        <w:rPr>
          <w:rFonts w:ascii="Times New Roman" w:hAnsi="Times New Roman" w:cs="Times New Roman"/>
          <w:color w:val="000000" w:themeColor="text1"/>
        </w:rPr>
        <w:t xml:space="preserve"> </w:t>
      </w:r>
      <w:r w:rsidRPr="005E4781" w:rsidR="003E37C1">
        <w:rPr>
          <w:rFonts w:ascii="Times New Roman" w:hAnsi="Times New Roman" w:cs="Times New Roman"/>
          <w:color w:val="000000" w:themeColor="text1"/>
        </w:rPr>
        <w:t xml:space="preserve"> </w:t>
      </w:r>
      <w:r w:rsidRPr="005E4781" w:rsidR="00645123">
        <w:rPr>
          <w:rFonts w:ascii="Times New Roman" w:hAnsi="Times New Roman" w:cs="Times New Roman"/>
          <w:color w:val="000000" w:themeColor="text1"/>
        </w:rPr>
        <w:t>What impact does a Service member’s race or ethnicity have on their likelihood of experiencing sexual harassment or sexual assault</w:t>
      </w:r>
      <w:r w:rsidRPr="005E4781">
        <w:rPr>
          <w:rFonts w:ascii="Times New Roman" w:hAnsi="Times New Roman" w:cs="Times New Roman"/>
          <w:color w:val="000000" w:themeColor="text1"/>
        </w:rPr>
        <w:t>?</w:t>
      </w:r>
      <w:r w:rsidRPr="005E4781" w:rsidR="00E55DA1">
        <w:rPr>
          <w:rFonts w:ascii="Times New Roman" w:hAnsi="Times New Roman" w:cs="Times New Roman"/>
          <w:color w:val="000000" w:themeColor="text1"/>
        </w:rPr>
        <w:t xml:space="preserve"> </w:t>
      </w:r>
      <w:r w:rsidRPr="005E4781" w:rsidR="008C2C77">
        <w:rPr>
          <w:rFonts w:ascii="Times New Roman" w:hAnsi="Times New Roman" w:cs="Times New Roman"/>
          <w:color w:val="000000" w:themeColor="text1"/>
        </w:rPr>
        <w:t>What impact does a Service member’s gender have on these risk levels?</w:t>
      </w:r>
      <w:r w:rsidRPr="005E4781" w:rsidR="00396AFE">
        <w:rPr>
          <w:rFonts w:ascii="Times New Roman" w:hAnsi="Times New Roman" w:cs="Times New Roman"/>
          <w:color w:val="000000" w:themeColor="text1"/>
        </w:rPr>
        <w:t xml:space="preserve">  </w:t>
      </w:r>
    </w:p>
    <w:p w:rsidR="00645123" w:rsidRPr="005E4781" w:rsidP="004D4CE8" w14:paraId="7FF6F02A" w14:textId="77777777">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What role does racial harassment play in incidences of sexual assault or sexual harassment?</w:t>
      </w:r>
    </w:p>
    <w:p w:rsidR="0028104F" w:rsidRPr="005E4781" w:rsidP="004D4CE8" w14:paraId="69624417" w14:textId="00CAD26A">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What role does racial discrimination play in incidences of sexual assault or sexual harassment?</w:t>
      </w:r>
      <w:r w:rsidRPr="005E4781" w:rsidR="00EA65E4">
        <w:rPr>
          <w:rFonts w:ascii="Times New Roman" w:hAnsi="Times New Roman" w:cs="Times New Roman"/>
          <w:color w:val="000000" w:themeColor="text1"/>
        </w:rPr>
        <w:t xml:space="preserve"> </w:t>
      </w:r>
    </w:p>
    <w:p w:rsidR="008861BF" w:rsidRPr="005E4781" w:rsidP="00B305BE" w14:paraId="2243FF2F" w14:textId="7D620E9E">
      <w:pPr>
        <w:pStyle w:val="Heading1"/>
        <w:rPr>
          <w:rFonts w:ascii="Times New Roman" w:hAnsi="Times New Roman" w:cs="Times New Roman"/>
          <w:color w:val="auto"/>
        </w:rPr>
      </w:pPr>
      <w:r w:rsidRPr="005E4781">
        <w:rPr>
          <w:rFonts w:ascii="Times New Roman" w:hAnsi="Times New Roman" w:cs="Times New Roman"/>
          <w:color w:val="auto"/>
        </w:rPr>
        <w:t xml:space="preserve">Section V: </w:t>
      </w:r>
      <w:r w:rsidRPr="005E4781" w:rsidR="005F1D7A">
        <w:rPr>
          <w:rFonts w:ascii="Times New Roman" w:hAnsi="Times New Roman" w:cs="Times New Roman"/>
          <w:color w:val="auto"/>
        </w:rPr>
        <w:t xml:space="preserve">Recommendations to reduce the incidence rates of sexual harassment, sexual assault, and gender and racial discrimination </w:t>
      </w:r>
      <w:r w:rsidRPr="005E4781">
        <w:rPr>
          <w:rFonts w:ascii="Times New Roman" w:hAnsi="Times New Roman" w:cs="Times New Roman"/>
          <w:color w:val="auto"/>
        </w:rPr>
        <w:t>(</w:t>
      </w:r>
      <w:r w:rsidR="005E4781">
        <w:rPr>
          <w:rFonts w:ascii="Times New Roman" w:hAnsi="Times New Roman" w:cs="Times New Roman"/>
          <w:color w:val="auto"/>
        </w:rPr>
        <w:t>10–</w:t>
      </w:r>
      <w:r w:rsidRPr="005E4781" w:rsidR="005F1D7A">
        <w:rPr>
          <w:rFonts w:ascii="Times New Roman" w:hAnsi="Times New Roman" w:cs="Times New Roman"/>
          <w:color w:val="auto"/>
        </w:rPr>
        <w:t>1</w:t>
      </w:r>
      <w:r w:rsidRPr="005E4781" w:rsidR="00207D4D">
        <w:rPr>
          <w:rFonts w:ascii="Times New Roman" w:hAnsi="Times New Roman" w:cs="Times New Roman"/>
          <w:color w:val="auto"/>
        </w:rPr>
        <w:t>5</w:t>
      </w:r>
      <w:r w:rsidRPr="005E4781" w:rsidR="008A605B">
        <w:rPr>
          <w:rFonts w:ascii="Times New Roman" w:hAnsi="Times New Roman" w:cs="Times New Roman"/>
          <w:color w:val="auto"/>
        </w:rPr>
        <w:t xml:space="preserve"> </w:t>
      </w:r>
      <w:r w:rsidRPr="005E4781">
        <w:rPr>
          <w:rFonts w:ascii="Times New Roman" w:hAnsi="Times New Roman" w:cs="Times New Roman"/>
          <w:color w:val="auto"/>
        </w:rPr>
        <w:t>min)</w:t>
      </w:r>
    </w:p>
    <w:p w:rsidR="00250E14" w:rsidRPr="005E4781" w:rsidP="00250E14" w14:paraId="14BF0A0C" w14:textId="77777777">
      <w:pPr>
        <w:rPr>
          <w:rFonts w:ascii="Times New Roman" w:hAnsi="Times New Roman" w:cs="Times New Roman"/>
        </w:rPr>
      </w:pPr>
    </w:p>
    <w:tbl>
      <w:tblPr>
        <w:tblStyle w:val="TableGrid"/>
        <w:tblW w:w="0" w:type="auto"/>
        <w:tblInd w:w="198" w:type="dxa"/>
        <w:tblCellMar>
          <w:top w:w="29" w:type="dxa"/>
          <w:left w:w="115" w:type="dxa"/>
          <w:bottom w:w="29" w:type="dxa"/>
          <w:right w:w="115" w:type="dxa"/>
        </w:tblCellMar>
        <w:tblLook w:val="04A0"/>
      </w:tblPr>
      <w:tblGrid>
        <w:gridCol w:w="9152"/>
      </w:tblGrid>
      <w:tr w14:paraId="16F2B297" w14:textId="77777777" w:rsidTr="00557ADC">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250E14" w:rsidRPr="005E4781" w:rsidP="00557ADC" w14:paraId="7C7E5E40" w14:textId="77777777">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Internal Note: Research Question</w:t>
            </w:r>
          </w:p>
        </w:tc>
      </w:tr>
      <w:tr w14:paraId="37F9B68C" w14:textId="77777777" w:rsidTr="00557ADC">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250E14" w:rsidRPr="005E4781" w:rsidP="00557ADC" w14:paraId="77BA0FB6" w14:textId="08B8E824">
            <w:pPr>
              <w:rPr>
                <w:rFonts w:ascii="Times New Roman" w:eastAsia="Times New Roman" w:hAnsi="Times New Roman" w:cs="Times New Roman"/>
                <w:sz w:val="22"/>
                <w:szCs w:val="24"/>
              </w:rPr>
            </w:pPr>
            <w:r w:rsidRPr="005E4781">
              <w:rPr>
                <w:rFonts w:ascii="Times New Roman" w:eastAsia="Times New Roman" w:hAnsi="Times New Roman" w:cs="Times New Roman"/>
                <w:szCs w:val="28"/>
              </w:rPr>
              <w:t xml:space="preserve">RESEARCH QUESTION: </w:t>
            </w:r>
            <w:r w:rsidRPr="005E4781">
              <w:rPr>
                <w:rFonts w:ascii="Times New Roman" w:eastAsia="Times New Roman" w:hAnsi="Times New Roman" w:cs="Times New Roman"/>
                <w:noProof/>
                <w:szCs w:val="16"/>
              </w:rPr>
              <w:t xml:space="preserve">What steps need to be taken to reduce the incidence rates of sexual harassment, sexual assualt, </w:t>
            </w:r>
            <w:r w:rsidRPr="005E4781" w:rsidR="00CF7F3A">
              <w:rPr>
                <w:rFonts w:ascii="Times New Roman" w:eastAsia="Times New Roman" w:hAnsi="Times New Roman" w:cs="Times New Roman"/>
                <w:noProof/>
                <w:szCs w:val="16"/>
              </w:rPr>
              <w:t>racial harassment,</w:t>
            </w:r>
            <w:r w:rsidRPr="005E4781">
              <w:rPr>
                <w:rFonts w:ascii="Times New Roman" w:eastAsia="Times New Roman" w:hAnsi="Times New Roman" w:cs="Times New Roman"/>
                <w:noProof/>
                <w:szCs w:val="16"/>
              </w:rPr>
              <w:t xml:space="preserve"> gender</w:t>
            </w:r>
            <w:r w:rsidRPr="005E4781" w:rsidR="00CF7F3A">
              <w:rPr>
                <w:rFonts w:ascii="Times New Roman" w:eastAsia="Times New Roman" w:hAnsi="Times New Roman" w:cs="Times New Roman"/>
                <w:noProof/>
                <w:szCs w:val="16"/>
              </w:rPr>
              <w:t xml:space="preserve"> discrimination,</w:t>
            </w:r>
            <w:r w:rsidRPr="005E4781">
              <w:rPr>
                <w:rFonts w:ascii="Times New Roman" w:eastAsia="Times New Roman" w:hAnsi="Times New Roman" w:cs="Times New Roman"/>
                <w:noProof/>
                <w:szCs w:val="16"/>
              </w:rPr>
              <w:t xml:space="preserve"> and racial discrimination?  </w:t>
            </w:r>
            <w:r w:rsidRPr="005E4781">
              <w:rPr>
                <w:rFonts w:ascii="Times New Roman" w:eastAsia="Times New Roman" w:hAnsi="Times New Roman" w:cs="Times New Roman"/>
                <w:szCs w:val="32"/>
              </w:rPr>
              <w:t xml:space="preserve"> </w:t>
            </w:r>
          </w:p>
        </w:tc>
      </w:tr>
    </w:tbl>
    <w:p w:rsidR="00ED7239" w:rsidRPr="005E4781" w:rsidP="0021575A" w14:paraId="3BF166D8" w14:textId="77777777">
      <w:pPr>
        <w:spacing w:after="0" w:line="240" w:lineRule="auto"/>
        <w:jc w:val="both"/>
        <w:rPr>
          <w:rFonts w:ascii="Times New Roman" w:hAnsi="Times New Roman" w:cs="Times New Roman"/>
        </w:rPr>
      </w:pPr>
    </w:p>
    <w:p w:rsidR="00B569B0" w:rsidRPr="005E4781" w:rsidP="00B569B0" w14:paraId="12768659" w14:textId="77777777">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steps need to be taken to make the military safer for Service members of racial and ethnic minority groups? </w:t>
      </w:r>
    </w:p>
    <w:p w:rsidR="00E55DA1" w:rsidRPr="005E4781" w:rsidP="004D4CE8" w14:paraId="4DC9C888" w14:textId="602F89BD">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w:t>
      </w:r>
      <w:r w:rsidRPr="005E4781" w:rsidR="00A425EF">
        <w:rPr>
          <w:rFonts w:ascii="Times New Roman" w:hAnsi="Times New Roman" w:cs="Times New Roman"/>
          <w:color w:val="000000" w:themeColor="text1"/>
        </w:rPr>
        <w:t xml:space="preserve">needs to be done at the </w:t>
      </w:r>
      <w:r w:rsidRPr="005E4781" w:rsidR="007B13B1">
        <w:rPr>
          <w:rFonts w:ascii="Times New Roman" w:hAnsi="Times New Roman" w:cs="Times New Roman"/>
          <w:color w:val="000000" w:themeColor="text1"/>
        </w:rPr>
        <w:t xml:space="preserve">leadership </w:t>
      </w:r>
      <w:r w:rsidRPr="005E4781" w:rsidR="00A425EF">
        <w:rPr>
          <w:rFonts w:ascii="Times New Roman" w:hAnsi="Times New Roman" w:cs="Times New Roman"/>
          <w:color w:val="000000" w:themeColor="text1"/>
        </w:rPr>
        <w:t xml:space="preserve">level </w:t>
      </w:r>
      <w:r w:rsidRPr="005E4781" w:rsidR="007B13B1">
        <w:rPr>
          <w:rFonts w:ascii="Times New Roman" w:hAnsi="Times New Roman" w:cs="Times New Roman"/>
          <w:color w:val="000000" w:themeColor="text1"/>
        </w:rPr>
        <w:t xml:space="preserve">[e.g., installation/ship/command] </w:t>
      </w:r>
      <w:r w:rsidRPr="005E4781" w:rsidR="00A425EF">
        <w:rPr>
          <w:rFonts w:ascii="Times New Roman" w:hAnsi="Times New Roman" w:cs="Times New Roman"/>
          <w:color w:val="000000" w:themeColor="text1"/>
        </w:rPr>
        <w:t>to reduce sexual harassment</w:t>
      </w:r>
      <w:r w:rsidRPr="005E4781">
        <w:rPr>
          <w:rFonts w:ascii="Times New Roman" w:hAnsi="Times New Roman" w:cs="Times New Roman"/>
          <w:color w:val="000000" w:themeColor="text1"/>
        </w:rPr>
        <w:t xml:space="preserve">? </w:t>
      </w:r>
      <w:r w:rsidRPr="005E4781" w:rsidR="003E37C1">
        <w:rPr>
          <w:rFonts w:ascii="Times New Roman" w:hAnsi="Times New Roman" w:cs="Times New Roman"/>
          <w:color w:val="000000" w:themeColor="text1"/>
        </w:rPr>
        <w:t xml:space="preserve"> </w:t>
      </w:r>
      <w:r w:rsidRPr="005E4781" w:rsidR="007B13B1">
        <w:rPr>
          <w:rFonts w:ascii="Times New Roman" w:hAnsi="Times New Roman" w:cs="Times New Roman"/>
          <w:color w:val="000000" w:themeColor="text1"/>
        </w:rPr>
        <w:t xml:space="preserve">What needs to be done at </w:t>
      </w:r>
      <w:r w:rsidRPr="005E4781" w:rsidR="00A01B16">
        <w:rPr>
          <w:rFonts w:ascii="Times New Roman" w:hAnsi="Times New Roman" w:cs="Times New Roman"/>
          <w:color w:val="000000" w:themeColor="text1"/>
        </w:rPr>
        <w:t xml:space="preserve">lower </w:t>
      </w:r>
      <w:r w:rsidRPr="005E4781" w:rsidR="007B13B1">
        <w:rPr>
          <w:rFonts w:ascii="Times New Roman" w:hAnsi="Times New Roman" w:cs="Times New Roman"/>
          <w:color w:val="000000" w:themeColor="text1"/>
        </w:rPr>
        <w:t>level</w:t>
      </w:r>
      <w:r w:rsidRPr="005E4781" w:rsidR="00A01B16">
        <w:rPr>
          <w:rFonts w:ascii="Times New Roman" w:hAnsi="Times New Roman" w:cs="Times New Roman"/>
          <w:color w:val="000000" w:themeColor="text1"/>
        </w:rPr>
        <w:t xml:space="preserve">s of the command structure (e.g., team, squad, section, flight,), </w:t>
      </w:r>
      <w:r w:rsidRPr="005E4781" w:rsidR="007B13B1">
        <w:rPr>
          <w:rFonts w:ascii="Times New Roman" w:hAnsi="Times New Roman" w:cs="Times New Roman"/>
          <w:color w:val="000000" w:themeColor="text1"/>
        </w:rPr>
        <w:t>to reduce sexual harassment?</w:t>
      </w:r>
    </w:p>
    <w:p w:rsidR="00DF4F8F" w:rsidRPr="005E4781" w:rsidP="004D4CE8" w14:paraId="35F5C557" w14:textId="5C2FAA6F">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needs to be done at the </w:t>
      </w:r>
      <w:r w:rsidRPr="005E4781" w:rsidR="007B13B1">
        <w:rPr>
          <w:rFonts w:ascii="Times New Roman" w:hAnsi="Times New Roman" w:cs="Times New Roman"/>
          <w:color w:val="000000" w:themeColor="text1"/>
        </w:rPr>
        <w:t xml:space="preserve">leadership </w:t>
      </w:r>
      <w:r w:rsidRPr="005E4781">
        <w:rPr>
          <w:rFonts w:ascii="Times New Roman" w:hAnsi="Times New Roman" w:cs="Times New Roman"/>
          <w:color w:val="000000" w:themeColor="text1"/>
        </w:rPr>
        <w:t xml:space="preserve">level </w:t>
      </w:r>
      <w:r w:rsidRPr="005E4781" w:rsidR="007B13B1">
        <w:rPr>
          <w:rFonts w:ascii="Times New Roman" w:hAnsi="Times New Roman" w:cs="Times New Roman"/>
          <w:color w:val="000000" w:themeColor="text1"/>
        </w:rPr>
        <w:t xml:space="preserve">[e.g., installation/ship/command] </w:t>
      </w:r>
      <w:r w:rsidRPr="005E4781">
        <w:rPr>
          <w:rFonts w:ascii="Times New Roman" w:hAnsi="Times New Roman" w:cs="Times New Roman"/>
          <w:color w:val="000000" w:themeColor="text1"/>
        </w:rPr>
        <w:t>to redu</w:t>
      </w:r>
      <w:r w:rsidRPr="005E4781" w:rsidR="007B13B1">
        <w:rPr>
          <w:rFonts w:ascii="Times New Roman" w:hAnsi="Times New Roman" w:cs="Times New Roman"/>
          <w:color w:val="000000" w:themeColor="text1"/>
        </w:rPr>
        <w:t>ce</w:t>
      </w:r>
      <w:r w:rsidRPr="005E4781" w:rsidR="00A425EF">
        <w:rPr>
          <w:rFonts w:ascii="Times New Roman" w:hAnsi="Times New Roman" w:cs="Times New Roman"/>
          <w:color w:val="000000" w:themeColor="text1"/>
        </w:rPr>
        <w:t xml:space="preserve"> sexual assault</w:t>
      </w:r>
      <w:r w:rsidRPr="005E4781">
        <w:rPr>
          <w:rFonts w:ascii="Times New Roman" w:hAnsi="Times New Roman" w:cs="Times New Roman"/>
          <w:color w:val="000000" w:themeColor="text1"/>
        </w:rPr>
        <w:t>?</w:t>
      </w:r>
      <w:r w:rsidRPr="005E4781" w:rsidR="007B13B1">
        <w:rPr>
          <w:rFonts w:ascii="Times New Roman" w:hAnsi="Times New Roman" w:cs="Times New Roman"/>
          <w:color w:val="000000" w:themeColor="text1"/>
        </w:rPr>
        <w:t xml:space="preserve"> </w:t>
      </w:r>
      <w:r w:rsidRPr="005E4781" w:rsidR="003E37C1">
        <w:rPr>
          <w:rFonts w:ascii="Times New Roman" w:hAnsi="Times New Roman" w:cs="Times New Roman"/>
          <w:color w:val="000000" w:themeColor="text1"/>
        </w:rPr>
        <w:t xml:space="preserve"> </w:t>
      </w:r>
      <w:r w:rsidRPr="005E4781" w:rsidR="007B13B1">
        <w:rPr>
          <w:rFonts w:ascii="Times New Roman" w:hAnsi="Times New Roman" w:cs="Times New Roman"/>
          <w:color w:val="000000" w:themeColor="text1"/>
        </w:rPr>
        <w:t xml:space="preserve">What needs to be done at </w:t>
      </w:r>
      <w:r w:rsidRPr="005E4781" w:rsidR="00A01B16">
        <w:rPr>
          <w:rFonts w:ascii="Times New Roman" w:hAnsi="Times New Roman" w:cs="Times New Roman"/>
          <w:color w:val="000000" w:themeColor="text1"/>
        </w:rPr>
        <w:t>lower</w:t>
      </w:r>
      <w:r w:rsidRPr="005E4781" w:rsidR="007B13B1">
        <w:rPr>
          <w:rFonts w:ascii="Times New Roman" w:hAnsi="Times New Roman" w:cs="Times New Roman"/>
          <w:color w:val="000000" w:themeColor="text1"/>
        </w:rPr>
        <w:t xml:space="preserve"> level</w:t>
      </w:r>
      <w:r w:rsidRPr="005E4781" w:rsidR="00A01B16">
        <w:rPr>
          <w:rFonts w:ascii="Times New Roman" w:hAnsi="Times New Roman" w:cs="Times New Roman"/>
          <w:color w:val="000000" w:themeColor="text1"/>
        </w:rPr>
        <w:t>s of the command structure</w:t>
      </w:r>
      <w:r w:rsidRPr="005E4781" w:rsidR="007B13B1">
        <w:rPr>
          <w:rFonts w:ascii="Times New Roman" w:hAnsi="Times New Roman" w:cs="Times New Roman"/>
          <w:color w:val="000000" w:themeColor="text1"/>
        </w:rPr>
        <w:t xml:space="preserve"> to reduce sexual assault?</w:t>
      </w:r>
    </w:p>
    <w:p w:rsidR="00F5235E" w:rsidRPr="005E4781" w:rsidP="004D4CE8" w14:paraId="0E16F807" w14:textId="03371AE0">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What needs to be done to reduce incidents of racial harassment?</w:t>
      </w:r>
    </w:p>
    <w:p w:rsidR="00E55DA1" w:rsidRPr="005E4781" w:rsidP="004D4CE8" w14:paraId="6012A0AE" w14:textId="4A2699ED">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What steps need to be taken to reduce the likelihood of a Service member experiencing racial discrimination?</w:t>
      </w:r>
    </w:p>
    <w:p w:rsidR="00E55DA1" w:rsidRPr="005E4781" w:rsidP="004D4CE8" w14:paraId="1A19F2A0" w14:textId="0A95C589">
      <w:pPr>
        <w:jc w:val="both"/>
        <w:rPr>
          <w:rFonts w:ascii="Times New Roman" w:hAnsi="Times New Roman" w:cs="Times New Roman"/>
          <w:color w:val="000000" w:themeColor="text1"/>
        </w:rPr>
      </w:pPr>
      <w:r w:rsidRPr="005E4781">
        <w:rPr>
          <w:rFonts w:ascii="Times New Roman" w:hAnsi="Times New Roman" w:cs="Times New Roman"/>
          <w:color w:val="000000" w:themeColor="text1"/>
        </w:rPr>
        <w:t>What can be done to reduce gender discrimination?</w:t>
      </w:r>
    </w:p>
    <w:p w:rsidR="00667E4C" w:rsidRPr="005E4781" w:rsidP="00B305BE" w14:paraId="486E79B6" w14:textId="1254238B">
      <w:pPr>
        <w:pStyle w:val="Heading1"/>
        <w:rPr>
          <w:rFonts w:ascii="Times New Roman" w:hAnsi="Times New Roman" w:cs="Times New Roman"/>
          <w:color w:val="auto"/>
        </w:rPr>
      </w:pPr>
      <w:r w:rsidRPr="005E4781">
        <w:rPr>
          <w:rFonts w:ascii="Times New Roman" w:hAnsi="Times New Roman" w:cs="Times New Roman"/>
          <w:color w:val="auto"/>
        </w:rPr>
        <w:t>Section VI: Reporting and Support (1</w:t>
      </w:r>
      <w:r w:rsidRPr="005E4781" w:rsidR="00C65522">
        <w:rPr>
          <w:rFonts w:ascii="Times New Roman" w:hAnsi="Times New Roman" w:cs="Times New Roman"/>
          <w:color w:val="auto"/>
        </w:rPr>
        <w:t>0</w:t>
      </w:r>
      <w:r w:rsidR="005E4781">
        <w:rPr>
          <w:rFonts w:ascii="Times New Roman" w:hAnsi="Times New Roman" w:cs="Times New Roman"/>
          <w:color w:val="auto"/>
        </w:rPr>
        <w:t xml:space="preserve">–15 </w:t>
      </w:r>
      <w:r w:rsidRPr="005E4781">
        <w:rPr>
          <w:rFonts w:ascii="Times New Roman" w:hAnsi="Times New Roman" w:cs="Times New Roman"/>
          <w:color w:val="auto"/>
        </w:rPr>
        <w:t>min)</w:t>
      </w:r>
    </w:p>
    <w:p w:rsidR="00667E4C" w:rsidRPr="005E4781" w:rsidP="00667E4C" w14:paraId="6F5E795A" w14:textId="77777777">
      <w:pPr>
        <w:rPr>
          <w:rFonts w:ascii="Times New Roman" w:hAnsi="Times New Roman" w:cs="Times New Roman"/>
        </w:rPr>
      </w:pPr>
    </w:p>
    <w:tbl>
      <w:tblPr>
        <w:tblStyle w:val="TableGrid"/>
        <w:tblW w:w="0" w:type="auto"/>
        <w:tblInd w:w="198" w:type="dxa"/>
        <w:tblCellMar>
          <w:top w:w="29" w:type="dxa"/>
          <w:left w:w="115" w:type="dxa"/>
          <w:bottom w:w="29" w:type="dxa"/>
          <w:right w:w="115" w:type="dxa"/>
        </w:tblCellMar>
        <w:tblLook w:val="04A0"/>
      </w:tblPr>
      <w:tblGrid>
        <w:gridCol w:w="9152"/>
      </w:tblGrid>
      <w:tr w14:paraId="5BFDDD2F" w14:textId="77777777" w:rsidTr="00DF7DA5">
        <w:tblPrEx>
          <w:tblW w:w="0" w:type="auto"/>
          <w:tblInd w:w="198" w:type="dxa"/>
          <w:tblCellMar>
            <w:top w:w="29" w:type="dxa"/>
            <w:left w:w="115" w:type="dxa"/>
            <w:bottom w:w="29" w:type="dxa"/>
            <w:right w:w="115" w:type="dxa"/>
          </w:tblCellMar>
          <w:tblLook w:val="04A0"/>
        </w:tblPrEx>
        <w:trPr>
          <w:trHeight w:val="288"/>
        </w:trPr>
        <w:tc>
          <w:tcPr>
            <w:tcW w:w="9152" w:type="dxa"/>
            <w:shd w:val="clear" w:color="auto" w:fill="7F7F7F" w:themeFill="text1" w:themeFillTint="80"/>
            <w:vAlign w:val="center"/>
          </w:tcPr>
          <w:p w:rsidR="00667E4C" w:rsidRPr="005E4781" w:rsidP="00DF7DA5" w14:paraId="264C6650" w14:textId="77777777">
            <w:pPr>
              <w:pStyle w:val="Body"/>
              <w:jc w:val="both"/>
              <w:rPr>
                <w:rFonts w:ascii="Times New Roman" w:eastAsia="Times New Roman" w:hAnsi="Times New Roman" w:cs="Times New Roman"/>
                <w:b/>
                <w:color w:val="FFFFFF" w:themeColor="background1"/>
                <w:sz w:val="24"/>
                <w:szCs w:val="24"/>
              </w:rPr>
            </w:pPr>
            <w:r w:rsidRPr="005E4781">
              <w:rPr>
                <w:rFonts w:ascii="Times New Roman" w:eastAsia="Times New Roman" w:hAnsi="Times New Roman" w:cs="Times New Roman"/>
                <w:b/>
                <w:color w:val="FFFFFF" w:themeColor="background1"/>
                <w:sz w:val="24"/>
                <w:szCs w:val="24"/>
              </w:rPr>
              <w:t>Internal Note: Research Question</w:t>
            </w:r>
          </w:p>
        </w:tc>
      </w:tr>
      <w:tr w14:paraId="6F303681" w14:textId="77777777" w:rsidTr="00DF7DA5">
        <w:tblPrEx>
          <w:tblW w:w="0" w:type="auto"/>
          <w:tblInd w:w="198" w:type="dxa"/>
          <w:tblCellMar>
            <w:top w:w="29" w:type="dxa"/>
            <w:left w:w="115" w:type="dxa"/>
            <w:bottom w:w="29" w:type="dxa"/>
            <w:right w:w="115" w:type="dxa"/>
          </w:tblCellMar>
          <w:tblLook w:val="04A0"/>
        </w:tblPrEx>
        <w:trPr>
          <w:trHeight w:val="720"/>
        </w:trPr>
        <w:tc>
          <w:tcPr>
            <w:tcW w:w="9152" w:type="dxa"/>
            <w:vAlign w:val="center"/>
          </w:tcPr>
          <w:p w:rsidR="00667E4C" w:rsidRPr="005E4781" w:rsidP="00DF7DA5" w14:paraId="351B30E9" w14:textId="1D5B7EEC">
            <w:pPr>
              <w:rPr>
                <w:rFonts w:ascii="Times New Roman" w:eastAsia="Times New Roman" w:hAnsi="Times New Roman" w:cs="Times New Roman"/>
                <w:sz w:val="22"/>
                <w:szCs w:val="24"/>
              </w:rPr>
            </w:pPr>
            <w:r w:rsidRPr="005E4781">
              <w:rPr>
                <w:rFonts w:ascii="Times New Roman" w:eastAsia="Times New Roman" w:hAnsi="Times New Roman" w:cs="Times New Roman"/>
                <w:szCs w:val="28"/>
              </w:rPr>
              <w:t xml:space="preserve">RESEARCH QUESTIONS: What are some reasons that racial/ethnic minority Service members may choose to not report incidences of sexual harassment, sexual assault, racial discrimination, </w:t>
            </w:r>
            <w:r w:rsidRPr="005E4781" w:rsidR="001A37D5">
              <w:rPr>
                <w:rFonts w:ascii="Times New Roman" w:eastAsia="Times New Roman" w:hAnsi="Times New Roman" w:cs="Times New Roman"/>
                <w:szCs w:val="28"/>
              </w:rPr>
              <w:t xml:space="preserve">racial harassment, </w:t>
            </w:r>
            <w:r w:rsidRPr="005E4781">
              <w:rPr>
                <w:rFonts w:ascii="Times New Roman" w:eastAsia="Times New Roman" w:hAnsi="Times New Roman" w:cs="Times New Roman"/>
                <w:szCs w:val="28"/>
              </w:rPr>
              <w:t xml:space="preserve">or gender discrimination? </w:t>
            </w:r>
            <w:r w:rsidRPr="005E4781">
              <w:rPr>
                <w:rFonts w:ascii="Times New Roman" w:eastAsia="Times New Roman" w:hAnsi="Times New Roman" w:cs="Times New Roman"/>
                <w:szCs w:val="28"/>
              </w:rPr>
              <w:br/>
            </w:r>
            <w:r w:rsidRPr="005E4781">
              <w:rPr>
                <w:rFonts w:ascii="Times New Roman" w:eastAsia="Times New Roman" w:hAnsi="Times New Roman" w:cs="Times New Roman"/>
                <w:szCs w:val="28"/>
              </w:rPr>
              <w:br/>
              <w:t>What</w:t>
            </w:r>
            <w:r w:rsidRPr="005E4781" w:rsidR="00C17BA5">
              <w:rPr>
                <w:rFonts w:ascii="Times New Roman" w:eastAsia="Times New Roman" w:hAnsi="Times New Roman" w:cs="Times New Roman"/>
                <w:szCs w:val="28"/>
              </w:rPr>
              <w:t xml:space="preserve"> are the</w:t>
            </w:r>
            <w:r w:rsidRPr="005E4781">
              <w:rPr>
                <w:rFonts w:ascii="Times New Roman" w:eastAsia="Times New Roman" w:hAnsi="Times New Roman" w:cs="Times New Roman"/>
                <w:szCs w:val="28"/>
              </w:rPr>
              <w:t xml:space="preserve"> barriers to reporting incidences of sexual harassment, sexual assault, </w:t>
            </w:r>
            <w:r w:rsidRPr="005E4781" w:rsidR="001A37D5">
              <w:rPr>
                <w:rFonts w:ascii="Times New Roman" w:eastAsia="Times New Roman" w:hAnsi="Times New Roman" w:cs="Times New Roman"/>
                <w:szCs w:val="28"/>
              </w:rPr>
              <w:t xml:space="preserve">racial harassment, </w:t>
            </w:r>
            <w:r w:rsidRPr="005E4781">
              <w:rPr>
                <w:rFonts w:ascii="Times New Roman" w:eastAsia="Times New Roman" w:hAnsi="Times New Roman" w:cs="Times New Roman"/>
                <w:szCs w:val="28"/>
              </w:rPr>
              <w:t>gender discrimination</w:t>
            </w:r>
            <w:r w:rsidRPr="005E4781" w:rsidR="00C17BA5">
              <w:rPr>
                <w:rFonts w:ascii="Times New Roman" w:eastAsia="Times New Roman" w:hAnsi="Times New Roman" w:cs="Times New Roman"/>
                <w:szCs w:val="28"/>
              </w:rPr>
              <w:t>, or racial discrimination for racial/ethnic minority Service members?</w:t>
            </w:r>
            <w:r w:rsidRPr="005E4781" w:rsidR="00C17BA5">
              <w:rPr>
                <w:rFonts w:ascii="Times New Roman" w:eastAsia="Times New Roman" w:hAnsi="Times New Roman" w:cs="Times New Roman"/>
                <w:szCs w:val="28"/>
              </w:rPr>
              <w:br/>
            </w:r>
            <w:r w:rsidRPr="005E4781" w:rsidR="00C17BA5">
              <w:rPr>
                <w:rFonts w:ascii="Times New Roman" w:eastAsia="Times New Roman" w:hAnsi="Times New Roman" w:cs="Times New Roman"/>
                <w:szCs w:val="24"/>
              </w:rPr>
              <w:br/>
              <w:t xml:space="preserve">What would be the best way for the military to provide support for racial/ethnic minority Service members who have experienced sexual harassment, sexual assault, </w:t>
            </w:r>
            <w:r w:rsidRPr="005E4781" w:rsidR="001A37D5">
              <w:rPr>
                <w:rFonts w:ascii="Times New Roman" w:eastAsia="Times New Roman" w:hAnsi="Times New Roman" w:cs="Times New Roman"/>
                <w:szCs w:val="24"/>
              </w:rPr>
              <w:t xml:space="preserve">racial harassment, </w:t>
            </w:r>
            <w:r w:rsidRPr="005E4781" w:rsidR="00C17BA5">
              <w:rPr>
                <w:rFonts w:ascii="Times New Roman" w:eastAsia="Times New Roman" w:hAnsi="Times New Roman" w:cs="Times New Roman"/>
                <w:szCs w:val="24"/>
              </w:rPr>
              <w:t>racial discrimination, or gender discrimination?</w:t>
            </w:r>
          </w:p>
        </w:tc>
      </w:tr>
    </w:tbl>
    <w:p w:rsidR="00C17BA5" w:rsidRPr="005E4781" w:rsidP="00C17BA5" w14:paraId="5FBA91C3" w14:textId="77777777">
      <w:pPr>
        <w:jc w:val="both"/>
        <w:rPr>
          <w:rFonts w:ascii="Times New Roman" w:hAnsi="Times New Roman" w:cs="Times New Roman"/>
          <w:color w:val="000000" w:themeColor="text1"/>
        </w:rPr>
      </w:pPr>
    </w:p>
    <w:p w:rsidR="00C17BA5" w:rsidRPr="005E4781" w:rsidP="00C17BA5" w14:paraId="5531ADA9" w14:textId="131B0F63">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What are some reasons why members of your ethnic/minority and gender would not report sexual harassment, sexual assault, </w:t>
      </w:r>
      <w:r w:rsidRPr="005E4781" w:rsidR="00F5235E">
        <w:rPr>
          <w:rFonts w:ascii="Times New Roman" w:hAnsi="Times New Roman" w:cs="Times New Roman"/>
          <w:color w:val="000000" w:themeColor="text1"/>
        </w:rPr>
        <w:t xml:space="preserve">racial harassment, </w:t>
      </w:r>
      <w:r w:rsidRPr="005E4781">
        <w:rPr>
          <w:rFonts w:ascii="Times New Roman" w:hAnsi="Times New Roman" w:cs="Times New Roman"/>
          <w:color w:val="000000" w:themeColor="text1"/>
        </w:rPr>
        <w:t xml:space="preserve">racial or gender discrimination to military authorities? </w:t>
      </w:r>
    </w:p>
    <w:p w:rsidR="008A7F7D" w:rsidRPr="005E4781" w:rsidP="00C17BA5" w14:paraId="2EA6819F" w14:textId="3C8297F3">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Thinking about sexual harassment, sexual assault, gender discrimination, </w:t>
      </w:r>
      <w:r w:rsidRPr="005E4781" w:rsidR="00F5235E">
        <w:rPr>
          <w:rFonts w:ascii="Times New Roman" w:hAnsi="Times New Roman" w:cs="Times New Roman"/>
          <w:color w:val="000000" w:themeColor="text1"/>
        </w:rPr>
        <w:t xml:space="preserve">racial harassment, </w:t>
      </w:r>
      <w:r w:rsidRPr="005E4781">
        <w:rPr>
          <w:rFonts w:ascii="Times New Roman" w:hAnsi="Times New Roman" w:cs="Times New Roman"/>
          <w:color w:val="000000" w:themeColor="text1"/>
        </w:rPr>
        <w:t>and racial discrimination; which of these incidents would you be most likely to report? What would make you more likely to report that type of incident</w:t>
      </w:r>
      <w:r w:rsidRPr="005E4781" w:rsidR="00861EFC">
        <w:rPr>
          <w:rFonts w:ascii="Times New Roman" w:hAnsi="Times New Roman" w:cs="Times New Roman"/>
          <w:color w:val="000000" w:themeColor="text1"/>
        </w:rPr>
        <w:t>?</w:t>
      </w:r>
      <w:r w:rsidRPr="005E4781" w:rsidR="00B569B0">
        <w:rPr>
          <w:rFonts w:ascii="Times New Roman" w:hAnsi="Times New Roman" w:cs="Times New Roman"/>
          <w:color w:val="000000" w:themeColor="text1"/>
        </w:rPr>
        <w:t xml:space="preserve"> </w:t>
      </w:r>
      <w:r w:rsidRPr="005E4781" w:rsidR="00861EFC">
        <w:rPr>
          <w:rFonts w:ascii="Times New Roman" w:hAnsi="Times New Roman" w:cs="Times New Roman"/>
          <w:color w:val="000000" w:themeColor="text1"/>
        </w:rPr>
        <w:t>W</w:t>
      </w:r>
      <w:r w:rsidRPr="005E4781">
        <w:rPr>
          <w:rFonts w:ascii="Times New Roman" w:hAnsi="Times New Roman" w:cs="Times New Roman"/>
          <w:color w:val="000000" w:themeColor="text1"/>
        </w:rPr>
        <w:t>hich of these inciden</w:t>
      </w:r>
      <w:r w:rsidRPr="005E4781" w:rsidR="00861EFC">
        <w:rPr>
          <w:rFonts w:ascii="Times New Roman" w:hAnsi="Times New Roman" w:cs="Times New Roman"/>
          <w:color w:val="000000" w:themeColor="text1"/>
        </w:rPr>
        <w:t>ts</w:t>
      </w:r>
      <w:r w:rsidRPr="005E4781">
        <w:rPr>
          <w:rFonts w:ascii="Times New Roman" w:hAnsi="Times New Roman" w:cs="Times New Roman"/>
          <w:color w:val="000000" w:themeColor="text1"/>
        </w:rPr>
        <w:t xml:space="preserve"> would you be least likely to report? What would make you less likely to report that type of incident? </w:t>
      </w:r>
    </w:p>
    <w:p w:rsidR="00C17BA5" w:rsidRPr="005E4781" w:rsidP="00C17BA5" w14:paraId="4994F85A" w14:textId="13174C24">
      <w:pPr>
        <w:jc w:val="both"/>
        <w:rPr>
          <w:rFonts w:ascii="Times New Roman" w:hAnsi="Times New Roman" w:cs="Times New Roman"/>
          <w:color w:val="000000" w:themeColor="text1"/>
        </w:rPr>
      </w:pPr>
      <w:r w:rsidRPr="005E4781">
        <w:rPr>
          <w:rFonts w:ascii="Times New Roman" w:hAnsi="Times New Roman" w:cs="Times New Roman"/>
          <w:color w:val="000000" w:themeColor="text1"/>
        </w:rPr>
        <w:t xml:space="preserve">How </w:t>
      </w:r>
      <w:r w:rsidRPr="005E4781" w:rsidR="00861EFC">
        <w:rPr>
          <w:rFonts w:ascii="Times New Roman" w:hAnsi="Times New Roman" w:cs="Times New Roman"/>
          <w:color w:val="000000" w:themeColor="text1"/>
        </w:rPr>
        <w:t>would you seek</w:t>
      </w:r>
      <w:r w:rsidRPr="005E4781">
        <w:rPr>
          <w:rFonts w:ascii="Times New Roman" w:hAnsi="Times New Roman" w:cs="Times New Roman"/>
          <w:color w:val="000000" w:themeColor="text1"/>
        </w:rPr>
        <w:t xml:space="preserve"> support after an incident of sexual harassment, sexual assault, racial or gender discrimination?</w:t>
      </w:r>
      <w:r w:rsidRPr="005E4781" w:rsidR="00861EFC">
        <w:rPr>
          <w:rFonts w:ascii="Times New Roman" w:hAnsi="Times New Roman" w:cs="Times New Roman"/>
          <w:color w:val="000000" w:themeColor="text1"/>
        </w:rPr>
        <w:t xml:space="preserve"> </w:t>
      </w:r>
    </w:p>
    <w:p w:rsidR="00C17BA5" w:rsidRPr="005E4781" w:rsidP="00C17BA5" w14:paraId="730874AD" w14:textId="254B4B32">
      <w:pPr>
        <w:jc w:val="both"/>
        <w:rPr>
          <w:rFonts w:ascii="Times New Roman" w:hAnsi="Times New Roman" w:cs="Times New Roman"/>
          <w:color w:val="000000" w:themeColor="text1"/>
        </w:rPr>
      </w:pPr>
      <w:r w:rsidRPr="005E4781">
        <w:rPr>
          <w:rFonts w:ascii="Times New Roman" w:hAnsi="Times New Roman" w:cs="Times New Roman"/>
          <w:color w:val="000000" w:themeColor="text1"/>
        </w:rPr>
        <w:t>How could the military improve how it support</w:t>
      </w:r>
      <w:r w:rsidRPr="005E4781" w:rsidR="00CF7F3A">
        <w:rPr>
          <w:rFonts w:ascii="Times New Roman" w:hAnsi="Times New Roman" w:cs="Times New Roman"/>
          <w:color w:val="000000" w:themeColor="text1"/>
        </w:rPr>
        <w:t>s</w:t>
      </w:r>
      <w:r w:rsidRPr="005E4781">
        <w:rPr>
          <w:rFonts w:ascii="Times New Roman" w:hAnsi="Times New Roman" w:cs="Times New Roman"/>
          <w:color w:val="000000" w:themeColor="text1"/>
        </w:rPr>
        <w:t xml:space="preserve"> </w:t>
      </w:r>
      <w:r w:rsidRPr="005E4781" w:rsidR="00554DAE">
        <w:rPr>
          <w:rFonts w:ascii="Times New Roman" w:hAnsi="Times New Roman" w:cs="Times New Roman"/>
          <w:color w:val="000000" w:themeColor="text1"/>
        </w:rPr>
        <w:t xml:space="preserve">Service </w:t>
      </w:r>
      <w:r w:rsidRPr="005E4781">
        <w:rPr>
          <w:rFonts w:ascii="Times New Roman" w:hAnsi="Times New Roman" w:cs="Times New Roman"/>
          <w:color w:val="000000" w:themeColor="text1"/>
        </w:rPr>
        <w:t>members when they have experienced such an incident?</w:t>
      </w:r>
    </w:p>
    <w:p w:rsidR="008861BF" w:rsidRPr="005E4781" w:rsidP="00B305BE" w14:paraId="6135E5CD" w14:textId="7CB7682A">
      <w:pPr>
        <w:pStyle w:val="Heading1"/>
        <w:rPr>
          <w:rFonts w:ascii="Times New Roman" w:hAnsi="Times New Roman" w:cs="Times New Roman"/>
          <w:color w:val="auto"/>
        </w:rPr>
      </w:pPr>
      <w:r w:rsidRPr="005E4781">
        <w:rPr>
          <w:rFonts w:ascii="Times New Roman" w:hAnsi="Times New Roman" w:cs="Times New Roman"/>
          <w:color w:val="auto"/>
        </w:rPr>
        <w:t>Section VI</w:t>
      </w:r>
      <w:r w:rsidRPr="005E4781" w:rsidR="00C17BA5">
        <w:rPr>
          <w:rFonts w:ascii="Times New Roman" w:hAnsi="Times New Roman" w:cs="Times New Roman"/>
          <w:color w:val="auto"/>
        </w:rPr>
        <w:t>I</w:t>
      </w:r>
      <w:r w:rsidRPr="005E4781">
        <w:rPr>
          <w:rFonts w:ascii="Times New Roman" w:hAnsi="Times New Roman" w:cs="Times New Roman"/>
          <w:color w:val="auto"/>
        </w:rPr>
        <w:t xml:space="preserve">: Closing </w:t>
      </w:r>
      <w:r w:rsidRPr="005E4781" w:rsidR="00362BB5">
        <w:rPr>
          <w:rFonts w:ascii="Times New Roman" w:hAnsi="Times New Roman" w:cs="Times New Roman"/>
          <w:color w:val="auto"/>
        </w:rPr>
        <w:t>(</w:t>
      </w:r>
      <w:r w:rsidRPr="005E4781" w:rsidR="008A605B">
        <w:rPr>
          <w:rFonts w:ascii="Times New Roman" w:hAnsi="Times New Roman" w:cs="Times New Roman"/>
          <w:color w:val="auto"/>
        </w:rPr>
        <w:t xml:space="preserve">2 </w:t>
      </w:r>
      <w:r w:rsidRPr="005E4781" w:rsidR="00362BB5">
        <w:rPr>
          <w:rFonts w:ascii="Times New Roman" w:hAnsi="Times New Roman" w:cs="Times New Roman"/>
          <w:color w:val="auto"/>
        </w:rPr>
        <w:t>min)</w:t>
      </w:r>
    </w:p>
    <w:p w:rsidR="008861BF" w:rsidRPr="005E4781" w:rsidP="00362BB5" w14:paraId="6BBDC422" w14:textId="08AC4CB0">
      <w:pPr>
        <w:tabs>
          <w:tab w:val="left" w:pos="1328"/>
        </w:tabs>
        <w:jc w:val="both"/>
        <w:rPr>
          <w:rFonts w:ascii="Times New Roman" w:hAnsi="Times New Roman" w:cs="Times New Roman"/>
        </w:rPr>
      </w:pPr>
      <w:r w:rsidRPr="005E4781">
        <w:rPr>
          <w:rFonts w:ascii="Times New Roman" w:hAnsi="Times New Roman" w:cs="Times New Roman"/>
        </w:rPr>
        <w:br/>
        <w:t>[TIME PERMITTING] I appreciate your feedback. Before we wrap up, I am going to consult with my colleagues to see if there is anything I missed to ask or if there are any follow-up questions.</w:t>
      </w:r>
    </w:p>
    <w:p w:rsidR="008861BF" w:rsidRPr="005E4781" w:rsidP="00362BB5" w14:paraId="6A1A444F" w14:textId="41AC80FC">
      <w:pPr>
        <w:tabs>
          <w:tab w:val="left" w:pos="1328"/>
        </w:tabs>
        <w:jc w:val="both"/>
        <w:rPr>
          <w:rFonts w:ascii="Times New Roman" w:hAnsi="Times New Roman" w:cs="Times New Roman"/>
        </w:rPr>
      </w:pPr>
      <w:r w:rsidRPr="005E4781">
        <w:rPr>
          <w:rFonts w:ascii="Times New Roman" w:hAnsi="Times New Roman" w:cs="Times New Roman"/>
        </w:rPr>
        <w:t xml:space="preserve">[THANK AND CLOSE] </w:t>
      </w:r>
      <w:r w:rsidRPr="005E4781">
        <w:rPr>
          <w:rFonts w:ascii="Times New Roman" w:hAnsi="Times New Roman" w:cs="Times New Roman"/>
        </w:rPr>
        <w:t xml:space="preserve">Thank you for taking the time to </w:t>
      </w:r>
      <w:r w:rsidRPr="005E4781">
        <w:rPr>
          <w:rFonts w:ascii="Times New Roman" w:hAnsi="Times New Roman" w:cs="Times New Roman"/>
        </w:rPr>
        <w:t xml:space="preserve">speak with me today and </w:t>
      </w:r>
      <w:r w:rsidRPr="005E4781">
        <w:rPr>
          <w:rFonts w:ascii="Times New Roman" w:hAnsi="Times New Roman" w:cs="Times New Roman"/>
        </w:rPr>
        <w:t>participate in this focus group.</w:t>
      </w:r>
      <w:r w:rsidRPr="005E4781">
        <w:rPr>
          <w:rFonts w:ascii="Times New Roman" w:hAnsi="Times New Roman" w:cs="Times New Roman"/>
        </w:rPr>
        <w:t xml:space="preserve"> </w:t>
      </w:r>
      <w:r w:rsidRPr="005E4781" w:rsidR="003E37C1">
        <w:rPr>
          <w:rFonts w:ascii="Times New Roman" w:hAnsi="Times New Roman" w:cs="Times New Roman"/>
        </w:rPr>
        <w:t xml:space="preserve"> </w:t>
      </w:r>
      <w:r w:rsidRPr="005E4781">
        <w:rPr>
          <w:rFonts w:ascii="Times New Roman" w:hAnsi="Times New Roman" w:cs="Times New Roman"/>
        </w:rPr>
        <w:t xml:space="preserve">As I mentioned at the beginning, we will treat </w:t>
      </w:r>
      <w:r w:rsidRPr="005E4781">
        <w:rPr>
          <w:rFonts w:ascii="Times New Roman" w:hAnsi="Times New Roman" w:cs="Times New Roman"/>
        </w:rPr>
        <w:t>all of</w:t>
      </w:r>
      <w:r w:rsidRPr="005E4781">
        <w:rPr>
          <w:rFonts w:ascii="Times New Roman" w:hAnsi="Times New Roman" w:cs="Times New Roman"/>
        </w:rPr>
        <w:t xml:space="preserve"> your comments anonymously.</w:t>
      </w:r>
      <w:r w:rsidRPr="005E4781">
        <w:rPr>
          <w:rFonts w:ascii="Times New Roman" w:hAnsi="Times New Roman" w:cs="Times New Roman"/>
        </w:rPr>
        <w:t xml:space="preserve"> </w:t>
      </w:r>
      <w:r w:rsidRPr="005E4781" w:rsidR="003E37C1">
        <w:rPr>
          <w:rFonts w:ascii="Times New Roman" w:hAnsi="Times New Roman" w:cs="Times New Roman"/>
        </w:rPr>
        <w:t xml:space="preserve"> </w:t>
      </w:r>
      <w:r w:rsidRPr="005E4781">
        <w:rPr>
          <w:rFonts w:ascii="Times New Roman" w:hAnsi="Times New Roman" w:cs="Times New Roman"/>
        </w:rPr>
        <w:t xml:space="preserve">We will not tie your names or any other identifying information to </w:t>
      </w:r>
      <w:r w:rsidRPr="005E4781">
        <w:rPr>
          <w:rFonts w:ascii="Times New Roman" w:hAnsi="Times New Roman" w:cs="Times New Roman"/>
        </w:rPr>
        <w:t>the specific comments you made today.</w:t>
      </w:r>
      <w:r w:rsidRPr="005E4781">
        <w:rPr>
          <w:rFonts w:ascii="Times New Roman" w:hAnsi="Times New Roman" w:cs="Times New Roman"/>
        </w:rPr>
        <w:t xml:space="preserve"> </w:t>
      </w:r>
      <w:r w:rsidRPr="005E4781" w:rsidR="003E37C1">
        <w:rPr>
          <w:rFonts w:ascii="Times New Roman" w:hAnsi="Times New Roman" w:cs="Times New Roman"/>
        </w:rPr>
        <w:t xml:space="preserve"> </w:t>
      </w:r>
      <w:r w:rsidRPr="005E4781">
        <w:rPr>
          <w:rFonts w:ascii="Times New Roman" w:hAnsi="Times New Roman" w:cs="Times New Roman"/>
        </w:rPr>
        <w:t xml:space="preserve">Please also respect </w:t>
      </w:r>
      <w:r w:rsidRPr="005E4781">
        <w:rPr>
          <w:rFonts w:ascii="Times New Roman" w:hAnsi="Times New Roman" w:cs="Times New Roman"/>
        </w:rPr>
        <w:t xml:space="preserve">your fellow participants and their anonymity </w:t>
      </w:r>
      <w:r w:rsidRPr="005E4781">
        <w:rPr>
          <w:rFonts w:ascii="Times New Roman" w:hAnsi="Times New Roman" w:cs="Times New Roman"/>
        </w:rPr>
        <w:t>when you leave here today.</w:t>
      </w:r>
      <w:r w:rsidRPr="005E4781">
        <w:rPr>
          <w:rFonts w:ascii="Times New Roman" w:hAnsi="Times New Roman" w:cs="Times New Roman"/>
        </w:rPr>
        <w:t xml:space="preserve"> </w:t>
      </w:r>
    </w:p>
    <w:p w:rsidR="00362BB5" w:rsidRPr="005E4781" w:rsidP="00362BB5" w14:paraId="0CBB8390" w14:textId="77777777">
      <w:pPr>
        <w:tabs>
          <w:tab w:val="left" w:pos="1328"/>
        </w:tabs>
        <w:jc w:val="both"/>
        <w:rPr>
          <w:rFonts w:ascii="Times New Roman" w:hAnsi="Times New Roman" w:cs="Times New Roman"/>
        </w:rPr>
      </w:pPr>
      <w:r w:rsidRPr="005E4781">
        <w:rPr>
          <w:rFonts w:ascii="Times New Roman" w:hAnsi="Times New Roman" w:cs="Times New Roman"/>
        </w:rPr>
        <w:t>Do you have any questions for me or is there anything that you would like to share that you didn’t have the chance to share yet?</w:t>
      </w:r>
    </w:p>
    <w:p w:rsidR="00C17BA5" w:rsidRPr="005E4781" w:rsidP="00362BB5" w14:paraId="539619D5" w14:textId="77777777">
      <w:pPr>
        <w:tabs>
          <w:tab w:val="left" w:pos="1328"/>
        </w:tabs>
        <w:jc w:val="both"/>
        <w:rPr>
          <w:rFonts w:ascii="Times New Roman" w:hAnsi="Times New Roman" w:eastAsiaTheme="majorEastAsia" w:cs="Times New Roman"/>
          <w:b/>
          <w:bCs/>
          <w:color w:val="F26322" w:themeColor="text2"/>
          <w:sz w:val="28"/>
          <w:szCs w:val="28"/>
        </w:rPr>
      </w:pPr>
    </w:p>
    <w:p w:rsidR="00C17BA5" w:rsidRPr="005E4781" w:rsidP="00362BB5" w14:paraId="37474F21" w14:textId="77777777">
      <w:pPr>
        <w:tabs>
          <w:tab w:val="left" w:pos="1328"/>
        </w:tabs>
        <w:jc w:val="both"/>
        <w:rPr>
          <w:rFonts w:ascii="Times New Roman" w:hAnsi="Times New Roman" w:eastAsiaTheme="majorEastAsia" w:cs="Times New Roman"/>
          <w:b/>
          <w:bCs/>
          <w:color w:val="F26322" w:themeColor="text2"/>
          <w:sz w:val="28"/>
          <w:szCs w:val="28"/>
        </w:rPr>
      </w:pPr>
    </w:p>
    <w:p w:rsidR="00C17BA5" w:rsidRPr="005E4781" w:rsidP="00362BB5" w14:paraId="117D038B"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1DD24DE6"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1FE28688"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21586E3B"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2EC15534"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5F03034D" w14:textId="77777777">
      <w:pPr>
        <w:tabs>
          <w:tab w:val="left" w:pos="1328"/>
        </w:tabs>
        <w:jc w:val="both"/>
        <w:rPr>
          <w:rFonts w:ascii="Times New Roman" w:hAnsi="Times New Roman" w:eastAsiaTheme="majorEastAsia" w:cs="Times New Roman"/>
          <w:b/>
          <w:bCs/>
          <w:color w:val="F26322" w:themeColor="text2"/>
          <w:sz w:val="28"/>
          <w:szCs w:val="28"/>
        </w:rPr>
      </w:pPr>
    </w:p>
    <w:p w:rsidR="002167D4" w:rsidRPr="005E4781" w:rsidP="00362BB5" w14:paraId="24A9C891" w14:textId="77777777">
      <w:pPr>
        <w:tabs>
          <w:tab w:val="left" w:pos="1328"/>
        </w:tabs>
        <w:jc w:val="both"/>
        <w:rPr>
          <w:rFonts w:ascii="Times New Roman" w:hAnsi="Times New Roman" w:eastAsiaTheme="majorEastAsia" w:cs="Times New Roman"/>
          <w:b/>
          <w:bCs/>
          <w:color w:val="F26322" w:themeColor="text2"/>
          <w:sz w:val="28"/>
          <w:szCs w:val="28"/>
        </w:rPr>
      </w:pPr>
    </w:p>
    <w:p w:rsidR="00C17BA5" w:rsidRPr="005E4781" w:rsidP="00362BB5" w14:paraId="37B3BAFF" w14:textId="77777777">
      <w:pPr>
        <w:tabs>
          <w:tab w:val="left" w:pos="1328"/>
        </w:tabs>
        <w:jc w:val="both"/>
        <w:rPr>
          <w:rFonts w:ascii="Times New Roman" w:hAnsi="Times New Roman" w:eastAsiaTheme="majorEastAsia" w:cs="Times New Roman"/>
          <w:b/>
          <w:bCs/>
          <w:color w:val="F26322" w:themeColor="text2"/>
          <w:sz w:val="28"/>
          <w:szCs w:val="28"/>
        </w:rPr>
      </w:pPr>
    </w:p>
    <w:p w:rsidR="00C17BA5" w:rsidRPr="005E4781" w:rsidP="00362BB5" w14:paraId="051D1A6E" w14:textId="77777777">
      <w:pPr>
        <w:tabs>
          <w:tab w:val="left" w:pos="1328"/>
        </w:tabs>
        <w:jc w:val="both"/>
        <w:rPr>
          <w:rFonts w:ascii="Times New Roman" w:hAnsi="Times New Roman" w:eastAsiaTheme="majorEastAsia" w:cs="Times New Roman"/>
          <w:b/>
          <w:bCs/>
          <w:color w:val="F26322" w:themeColor="text2"/>
          <w:sz w:val="28"/>
          <w:szCs w:val="28"/>
        </w:rPr>
      </w:pPr>
    </w:p>
    <w:p w:rsidR="00C17BA5" w:rsidP="00362BB5" w14:paraId="30301230" w14:textId="77777777">
      <w:pPr>
        <w:tabs>
          <w:tab w:val="left" w:pos="1328"/>
        </w:tabs>
        <w:jc w:val="both"/>
        <w:rPr>
          <w:rFonts w:ascii="Times New Roman" w:hAnsi="Times New Roman" w:eastAsiaTheme="majorEastAsia" w:cs="Times New Roman"/>
          <w:b/>
          <w:bCs/>
          <w:color w:val="F26322" w:themeColor="text2"/>
          <w:sz w:val="28"/>
          <w:szCs w:val="28"/>
        </w:rPr>
      </w:pPr>
    </w:p>
    <w:p w:rsidR="00DF127C" w:rsidP="00362BB5" w14:paraId="6645E181" w14:textId="77777777">
      <w:pPr>
        <w:tabs>
          <w:tab w:val="left" w:pos="1328"/>
        </w:tabs>
        <w:jc w:val="both"/>
        <w:rPr>
          <w:rFonts w:ascii="Times New Roman" w:hAnsi="Times New Roman" w:eastAsiaTheme="majorEastAsia" w:cs="Times New Roman"/>
          <w:b/>
          <w:bCs/>
          <w:color w:val="F26322" w:themeColor="text2"/>
          <w:sz w:val="28"/>
          <w:szCs w:val="28"/>
        </w:rPr>
      </w:pPr>
    </w:p>
    <w:p w:rsidR="00DF127C" w:rsidRPr="005E4781" w:rsidP="00362BB5" w14:paraId="7FC108E5" w14:textId="77777777">
      <w:pPr>
        <w:tabs>
          <w:tab w:val="left" w:pos="1328"/>
        </w:tabs>
        <w:jc w:val="both"/>
        <w:rPr>
          <w:rFonts w:ascii="Times New Roman" w:hAnsi="Times New Roman" w:eastAsiaTheme="majorEastAsia" w:cs="Times New Roman"/>
          <w:b/>
          <w:bCs/>
          <w:color w:val="F26322" w:themeColor="text2"/>
          <w:sz w:val="28"/>
          <w:szCs w:val="28"/>
        </w:rPr>
      </w:pPr>
    </w:p>
    <w:p w:rsidR="00033DA7" w:rsidP="00C53243" w14:paraId="48936CDE" w14:textId="31611178">
      <w:pPr>
        <w:pStyle w:val="Heading1"/>
        <w:rPr>
          <w:rFonts w:ascii="Times New Roman" w:hAnsi="Times New Roman" w:cs="Times New Roman"/>
          <w:color w:val="auto"/>
        </w:rPr>
      </w:pPr>
      <w:r w:rsidRPr="005E4781">
        <w:rPr>
          <w:rFonts w:ascii="Times New Roman" w:hAnsi="Times New Roman" w:cs="Times New Roman"/>
          <w:color w:val="auto"/>
        </w:rPr>
        <w:t>Appendix (potential focus group activities)</w:t>
      </w:r>
    </w:p>
    <w:p w:rsidR="00DF127C" w:rsidRPr="006716E6" w:rsidP="00DF127C" w14:paraId="1EB60BD8" w14:textId="7804E5FB">
      <w:pPr>
        <w:rPr>
          <w:rFonts w:ascii="Times New Roman" w:hAnsi="Times New Roman" w:cs="Times New Roman"/>
        </w:rPr>
      </w:pPr>
      <w:r w:rsidRPr="006716E6">
        <w:rPr>
          <w:rFonts w:ascii="Times New Roman" w:hAnsi="Times New Roman" w:cs="Times New Roman"/>
        </w:rPr>
        <w:t xml:space="preserve">The additional focus group activities below may be </w:t>
      </w:r>
      <w:r w:rsidRPr="006716E6" w:rsidR="00245674">
        <w:rPr>
          <w:rFonts w:ascii="Times New Roman" w:hAnsi="Times New Roman" w:cs="Times New Roman"/>
        </w:rPr>
        <w:t>incorporated into data collection</w:t>
      </w:r>
      <w:r w:rsidRPr="006716E6" w:rsidR="00BA224C">
        <w:rPr>
          <w:rFonts w:ascii="Times New Roman" w:hAnsi="Times New Roman" w:cs="Times New Roman"/>
        </w:rPr>
        <w:t xml:space="preserve"> </w:t>
      </w:r>
      <w:r w:rsidRPr="006716E6" w:rsidR="00240909">
        <w:rPr>
          <w:rFonts w:ascii="Times New Roman" w:hAnsi="Times New Roman" w:cs="Times New Roman"/>
        </w:rPr>
        <w:t>for the following reasons: (1)</w:t>
      </w:r>
      <w:r w:rsidRPr="006716E6" w:rsidR="00BA224C">
        <w:rPr>
          <w:rFonts w:ascii="Times New Roman" w:hAnsi="Times New Roman" w:cs="Times New Roman"/>
        </w:rPr>
        <w:t xml:space="preserve"> the grading activities in Section II</w:t>
      </w:r>
      <w:r w:rsidRPr="006716E6" w:rsidR="00C5306F">
        <w:rPr>
          <w:rFonts w:ascii="Times New Roman" w:hAnsi="Times New Roman" w:cs="Times New Roman"/>
        </w:rPr>
        <w:t xml:space="preserve"> take less time than anticipated</w:t>
      </w:r>
      <w:r w:rsidRPr="006716E6" w:rsidR="00240909">
        <w:rPr>
          <w:rFonts w:ascii="Times New Roman" w:hAnsi="Times New Roman" w:cs="Times New Roman"/>
        </w:rPr>
        <w:t>; (2)</w:t>
      </w:r>
      <w:r w:rsidRPr="006716E6" w:rsidR="00C5306F">
        <w:rPr>
          <w:rFonts w:ascii="Times New Roman" w:hAnsi="Times New Roman" w:cs="Times New Roman"/>
        </w:rPr>
        <w:t xml:space="preserve"> the </w:t>
      </w:r>
      <w:r w:rsidR="00425143">
        <w:rPr>
          <w:rFonts w:ascii="Times New Roman" w:hAnsi="Times New Roman" w:cs="Times New Roman"/>
        </w:rPr>
        <w:t xml:space="preserve">research team feels that </w:t>
      </w:r>
      <w:r w:rsidR="00DB4CB7">
        <w:rPr>
          <w:rFonts w:ascii="Times New Roman" w:hAnsi="Times New Roman" w:cs="Times New Roman"/>
        </w:rPr>
        <w:t>one of the additional activities may elicit more detailed insights with some of th</w:t>
      </w:r>
      <w:r w:rsidR="000067F4">
        <w:rPr>
          <w:rFonts w:ascii="Times New Roman" w:hAnsi="Times New Roman" w:cs="Times New Roman"/>
        </w:rPr>
        <w:t>e participant segments</w:t>
      </w:r>
      <w:r w:rsidR="007D076E">
        <w:rPr>
          <w:rFonts w:ascii="Times New Roman" w:hAnsi="Times New Roman" w:cs="Times New Roman"/>
        </w:rPr>
        <w:t>;</w:t>
      </w:r>
      <w:r w:rsidR="000067F4">
        <w:rPr>
          <w:rFonts w:ascii="Times New Roman" w:hAnsi="Times New Roman" w:cs="Times New Roman"/>
        </w:rPr>
        <w:t xml:space="preserve"> (3) </w:t>
      </w:r>
      <w:r w:rsidR="006279BE">
        <w:rPr>
          <w:rFonts w:ascii="Times New Roman" w:hAnsi="Times New Roman" w:cs="Times New Roman"/>
        </w:rPr>
        <w:t>feedback from participants on the grading activity reaches saturation</w:t>
      </w:r>
      <w:r w:rsidR="007D076E">
        <w:rPr>
          <w:rFonts w:ascii="Times New Roman" w:hAnsi="Times New Roman" w:cs="Times New Roman"/>
        </w:rPr>
        <w:t xml:space="preserve"> during data collection</w:t>
      </w:r>
      <w:r w:rsidR="00C60474">
        <w:rPr>
          <w:rFonts w:ascii="Times New Roman" w:hAnsi="Times New Roman" w:cs="Times New Roman"/>
        </w:rPr>
        <w:t>.</w:t>
      </w:r>
    </w:p>
    <w:p w:rsidR="00033DA7" w:rsidRPr="005E4781" w:rsidP="00C53243" w14:paraId="182921CE" w14:textId="2AD8C2F2">
      <w:pPr>
        <w:pStyle w:val="Heading1"/>
        <w:rPr>
          <w:rFonts w:ascii="Times New Roman" w:hAnsi="Times New Roman" w:cs="Times New Roman"/>
          <w:color w:val="auto"/>
        </w:rPr>
      </w:pPr>
      <w:r w:rsidRPr="005E4781">
        <w:rPr>
          <w:rFonts w:ascii="Times New Roman" w:hAnsi="Times New Roman" w:cs="Times New Roman"/>
          <w:color w:val="auto"/>
        </w:rPr>
        <w:t>Mapping Activity:</w:t>
      </w:r>
    </w:p>
    <w:p w:rsidR="002B514B" w:rsidRPr="005E4781" w:rsidP="00362BB5" w14:paraId="124D89A5" w14:textId="326D6CD3">
      <w:pPr>
        <w:tabs>
          <w:tab w:val="left" w:pos="1328"/>
        </w:tabs>
        <w:jc w:val="both"/>
        <w:rPr>
          <w:rFonts w:ascii="Times New Roman" w:hAnsi="Times New Roman" w:cs="Times New Roman"/>
        </w:rPr>
      </w:pPr>
      <w:r w:rsidRPr="005E4781">
        <w:rPr>
          <w:rFonts w:ascii="Times New Roman" w:hAnsi="Times New Roman" w:cs="Times New Roman"/>
        </w:rPr>
        <w:t xml:space="preserve">The goal of this activity is to identify locations where </w:t>
      </w:r>
      <w:r w:rsidRPr="005E4781" w:rsidR="000A1087">
        <w:rPr>
          <w:rFonts w:ascii="Times New Roman" w:hAnsi="Times New Roman" w:cs="Times New Roman"/>
        </w:rPr>
        <w:t>adverse events</w:t>
      </w:r>
      <w:r w:rsidRPr="005E4781">
        <w:rPr>
          <w:rFonts w:ascii="Times New Roman" w:hAnsi="Times New Roman" w:cs="Times New Roman"/>
        </w:rPr>
        <w:t xml:space="preserve"> are more likely to occur to prompt discussions on what factors cause these locations to be safe/unsafe</w:t>
      </w:r>
      <w:r w:rsidRPr="005E4781" w:rsidR="00AC09B9">
        <w:rPr>
          <w:rFonts w:ascii="Times New Roman" w:hAnsi="Times New Roman" w:cs="Times New Roman"/>
        </w:rPr>
        <w:t xml:space="preserve">, whether the unsafe locations are different for each type of adverse event (i.e., SA v. SH), and whether these locations are unique to either gender or racial/ethnic minority Service member group. </w:t>
      </w:r>
      <w:r w:rsidRPr="005E4781">
        <w:rPr>
          <w:rFonts w:ascii="Times New Roman" w:hAnsi="Times New Roman" w:cs="Times New Roman"/>
        </w:rPr>
        <w:t xml:space="preserve"> </w:t>
      </w:r>
      <w:r w:rsidRPr="005E4781">
        <w:rPr>
          <w:rFonts w:ascii="Times New Roman" w:hAnsi="Times New Roman" w:cs="Times New Roman"/>
        </w:rPr>
        <w:br/>
      </w:r>
      <w:r w:rsidRPr="005E4781">
        <w:rPr>
          <w:rFonts w:ascii="Times New Roman" w:hAnsi="Times New Roman" w:cs="Times New Roman"/>
        </w:rPr>
        <w:br/>
        <w:t>Task: Participants will be presented with a map of their installation and surrounding area</w:t>
      </w:r>
      <w:r w:rsidRPr="005E4781" w:rsidR="000A1087">
        <w:rPr>
          <w:rFonts w:ascii="Times New Roman" w:hAnsi="Times New Roman" w:cs="Times New Roman"/>
        </w:rPr>
        <w:t xml:space="preserve"> along with a booklet of different colored stickers, each representing a different</w:t>
      </w:r>
      <w:r w:rsidRPr="005E4781" w:rsidR="00AC09B9">
        <w:rPr>
          <w:rFonts w:ascii="Times New Roman" w:hAnsi="Times New Roman" w:cs="Times New Roman"/>
        </w:rPr>
        <w:t xml:space="preserve"> type of</w:t>
      </w:r>
      <w:r w:rsidRPr="005E4781" w:rsidR="000A1087">
        <w:rPr>
          <w:rFonts w:ascii="Times New Roman" w:hAnsi="Times New Roman" w:cs="Times New Roman"/>
        </w:rPr>
        <w:t xml:space="preserve"> adverse event</w:t>
      </w:r>
      <w:r w:rsidRPr="005E4781">
        <w:rPr>
          <w:rFonts w:ascii="Times New Roman" w:hAnsi="Times New Roman" w:cs="Times New Roman"/>
        </w:rPr>
        <w:t xml:space="preserve">. They will be asked to place stickers </w:t>
      </w:r>
      <w:r w:rsidRPr="005E4781" w:rsidR="000A1087">
        <w:rPr>
          <w:rFonts w:ascii="Times New Roman" w:hAnsi="Times New Roman" w:cs="Times New Roman"/>
        </w:rPr>
        <w:t xml:space="preserve">on specific locations </w:t>
      </w:r>
      <w:r w:rsidRPr="005E4781">
        <w:rPr>
          <w:rFonts w:ascii="Times New Roman" w:hAnsi="Times New Roman" w:cs="Times New Roman"/>
        </w:rPr>
        <w:t xml:space="preserve">symbolizing </w:t>
      </w:r>
      <w:r w:rsidRPr="005E4781" w:rsidR="000A1087">
        <w:rPr>
          <w:rFonts w:ascii="Times New Roman" w:hAnsi="Times New Roman" w:cs="Times New Roman"/>
        </w:rPr>
        <w:t xml:space="preserve">adverse events (i.e., SH/SA, </w:t>
      </w:r>
      <w:r w:rsidRPr="005E4781" w:rsidR="000A1087">
        <w:rPr>
          <w:rFonts w:ascii="Times New Roman" w:hAnsi="Times New Roman" w:cs="Times New Roman"/>
        </w:rPr>
        <w:t>gender</w:t>
      </w:r>
      <w:r w:rsidRPr="005E4781" w:rsidR="000A1087">
        <w:rPr>
          <w:rFonts w:ascii="Times New Roman" w:hAnsi="Times New Roman" w:cs="Times New Roman"/>
        </w:rPr>
        <w:t xml:space="preserve"> and racial discrimination). </w:t>
      </w:r>
    </w:p>
    <w:p w:rsidR="00B569B0" w:rsidRPr="005E4781" w:rsidP="00362BB5" w14:paraId="384B771C" w14:textId="5E20BA81">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Let’s begin with the stickers meant to represent incidents of sexual assault. What locations did you place those stickers?</w:t>
      </w:r>
    </w:p>
    <w:p w:rsidR="00B569B0" w:rsidRPr="005E4781" w:rsidP="00362BB5" w14:paraId="385E6889" w14:textId="06239726">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When you were thinking about where sexual assault may be more likely to occur, who would be most at-risk at those locations? </w:t>
      </w:r>
      <w:r w:rsidRPr="005E4781" w:rsidR="003E37C1">
        <w:rPr>
          <w:rFonts w:ascii="Times New Roman" w:hAnsi="Times New Roman" w:cs="Times New Roman"/>
        </w:rPr>
        <w:t xml:space="preserve"> </w:t>
      </w:r>
      <w:r w:rsidRPr="005E4781">
        <w:rPr>
          <w:rFonts w:ascii="Times New Roman" w:hAnsi="Times New Roman" w:cs="Times New Roman"/>
        </w:rPr>
        <w:t xml:space="preserve">What would make them most at-risk? </w:t>
      </w:r>
      <w:r w:rsidRPr="005E4781" w:rsidR="003E37C1">
        <w:rPr>
          <w:rFonts w:ascii="Times New Roman" w:hAnsi="Times New Roman" w:cs="Times New Roman"/>
        </w:rPr>
        <w:t xml:space="preserve"> </w:t>
      </w:r>
      <w:r w:rsidRPr="005E4781">
        <w:rPr>
          <w:rFonts w:ascii="Times New Roman" w:hAnsi="Times New Roman" w:cs="Times New Roman"/>
        </w:rPr>
        <w:t xml:space="preserve">What role might their race or ethnicity play in their risk level? </w:t>
      </w:r>
      <w:r w:rsidRPr="005E4781" w:rsidR="003E37C1">
        <w:rPr>
          <w:rFonts w:ascii="Times New Roman" w:hAnsi="Times New Roman" w:cs="Times New Roman"/>
        </w:rPr>
        <w:t xml:space="preserve"> </w:t>
      </w:r>
      <w:r w:rsidRPr="005E4781">
        <w:rPr>
          <w:rFonts w:ascii="Times New Roman" w:hAnsi="Times New Roman" w:cs="Times New Roman"/>
        </w:rPr>
        <w:t>What about their gender?</w:t>
      </w:r>
      <w:r w:rsidRPr="005E4781" w:rsidR="007B3628">
        <w:rPr>
          <w:rFonts w:ascii="Times New Roman" w:hAnsi="Times New Roman" w:cs="Times New Roman"/>
        </w:rPr>
        <w:t xml:space="preserve"> </w:t>
      </w:r>
      <w:r w:rsidRPr="005E4781" w:rsidR="003E37C1">
        <w:rPr>
          <w:rFonts w:ascii="Times New Roman" w:hAnsi="Times New Roman" w:cs="Times New Roman"/>
        </w:rPr>
        <w:t xml:space="preserve"> </w:t>
      </w:r>
      <w:r w:rsidRPr="005E4781" w:rsidR="007B3628">
        <w:rPr>
          <w:rFonts w:ascii="Times New Roman" w:hAnsi="Times New Roman" w:cs="Times New Roman"/>
        </w:rPr>
        <w:t>What other factors might make them more at risk at these locations [e.g., rank, LBGTQIA+, involvement of alcohol]?</w:t>
      </w:r>
    </w:p>
    <w:p w:rsidR="00557EB5" w:rsidRPr="005E4781" w:rsidP="00362BB5" w14:paraId="6CFF0512" w14:textId="6BBA9957">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Where do you feel most at-risk? </w:t>
      </w:r>
      <w:r w:rsidRPr="005E4781" w:rsidR="003E37C1">
        <w:rPr>
          <w:rFonts w:ascii="Times New Roman" w:hAnsi="Times New Roman" w:cs="Times New Roman"/>
        </w:rPr>
        <w:t xml:space="preserve"> </w:t>
      </w:r>
      <w:r w:rsidRPr="005E4781">
        <w:rPr>
          <w:rFonts w:ascii="Times New Roman" w:hAnsi="Times New Roman" w:cs="Times New Roman"/>
        </w:rPr>
        <w:t xml:space="preserve">What makes you feel that way? </w:t>
      </w:r>
    </w:p>
    <w:p w:rsidR="00557EB5" w:rsidRPr="005E4781" w:rsidP="00362BB5" w14:paraId="1A308B6B" w14:textId="7C53BA6D">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How did you identify the locations that are most risky? </w:t>
      </w:r>
    </w:p>
    <w:p w:rsidR="00557EB5" w:rsidRPr="005E4781" w:rsidP="00362BB5" w14:paraId="4CCB6D28" w14:textId="6821510A">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What locations that you identified as risky are unique to your gender? </w:t>
      </w:r>
      <w:r w:rsidRPr="005E4781" w:rsidR="003E37C1">
        <w:rPr>
          <w:rFonts w:ascii="Times New Roman" w:hAnsi="Times New Roman" w:cs="Times New Roman"/>
        </w:rPr>
        <w:t xml:space="preserve"> </w:t>
      </w:r>
      <w:r w:rsidRPr="005E4781">
        <w:rPr>
          <w:rFonts w:ascii="Times New Roman" w:hAnsi="Times New Roman" w:cs="Times New Roman"/>
        </w:rPr>
        <w:t>What risky locations are unique to those who are members of a racial or ethnic minority group?</w:t>
      </w:r>
    </w:p>
    <w:p w:rsidR="006E6505" w:rsidRPr="005E4781" w:rsidP="00362BB5" w14:paraId="1CFDB530" w14:textId="769C9381">
      <w:pPr>
        <w:tabs>
          <w:tab w:val="left" w:pos="1328"/>
        </w:tabs>
        <w:jc w:val="both"/>
        <w:rPr>
          <w:rFonts w:ascii="Times New Roman" w:hAnsi="Times New Roman" w:cs="Times New Roman"/>
        </w:rPr>
      </w:pPr>
    </w:p>
    <w:p w:rsidR="006E6505" w:rsidRPr="005E4781" w:rsidP="00C53243" w14:paraId="713B6753" w14:textId="4FE2CAA6">
      <w:pPr>
        <w:pStyle w:val="Heading1"/>
        <w:rPr>
          <w:rFonts w:ascii="Times New Roman" w:hAnsi="Times New Roman" w:cs="Times New Roman"/>
          <w:color w:val="auto"/>
        </w:rPr>
      </w:pPr>
      <w:r w:rsidRPr="005E4781">
        <w:rPr>
          <w:rFonts w:ascii="Times New Roman" w:hAnsi="Times New Roman" w:cs="Times New Roman"/>
          <w:color w:val="auto"/>
        </w:rPr>
        <w:t>Persona Activity:</w:t>
      </w:r>
    </w:p>
    <w:p w:rsidR="006E6505" w:rsidRPr="005E4781" w:rsidP="00362BB5" w14:paraId="731F8B80" w14:textId="518C440E">
      <w:pPr>
        <w:tabs>
          <w:tab w:val="left" w:pos="1328"/>
        </w:tabs>
        <w:jc w:val="both"/>
        <w:rPr>
          <w:rFonts w:ascii="Times New Roman" w:hAnsi="Times New Roman" w:cs="Times New Roman"/>
        </w:rPr>
      </w:pPr>
      <w:r w:rsidRPr="005E4781">
        <w:rPr>
          <w:rFonts w:ascii="Times New Roman" w:hAnsi="Times New Roman" w:cs="Times New Roman"/>
        </w:rPr>
        <w:t xml:space="preserve">The goal of this activity is to allow participants to identify who may be at greater risk of adverse events (i.e., SH/SA, </w:t>
      </w:r>
      <w:r w:rsidRPr="005E4781">
        <w:rPr>
          <w:rFonts w:ascii="Times New Roman" w:hAnsi="Times New Roman" w:cs="Times New Roman"/>
        </w:rPr>
        <w:t>gender</w:t>
      </w:r>
      <w:r w:rsidRPr="005E4781">
        <w:rPr>
          <w:rFonts w:ascii="Times New Roman" w:hAnsi="Times New Roman" w:cs="Times New Roman"/>
        </w:rPr>
        <w:t xml:space="preserve"> and racial discrimination) by presenting the group with personas of Service members from different racial/ethnic/gender groups and asking them to provide rationale behind which personas are at greater risk.</w:t>
      </w:r>
    </w:p>
    <w:p w:rsidR="006E6505" w:rsidRPr="005E4781" w:rsidP="00362BB5" w14:paraId="0B549576" w14:textId="43D4635C">
      <w:pPr>
        <w:tabs>
          <w:tab w:val="left" w:pos="1328"/>
        </w:tabs>
        <w:jc w:val="both"/>
        <w:rPr>
          <w:rFonts w:ascii="Times New Roman" w:hAnsi="Times New Roman" w:cs="Times New Roman"/>
        </w:rPr>
      </w:pPr>
      <w:r w:rsidRPr="005E4781">
        <w:rPr>
          <w:rFonts w:ascii="Times New Roman" w:hAnsi="Times New Roman" w:cs="Times New Roman"/>
        </w:rPr>
        <w:t>Task: Participants will be presented with persona</w:t>
      </w:r>
      <w:r w:rsidRPr="005E4781" w:rsidR="0006170C">
        <w:rPr>
          <w:rFonts w:ascii="Times New Roman" w:hAnsi="Times New Roman" w:cs="Times New Roman"/>
        </w:rPr>
        <w:t>s</w:t>
      </w:r>
      <w:r w:rsidRPr="005E4781">
        <w:rPr>
          <w:rFonts w:ascii="Times New Roman" w:hAnsi="Times New Roman" w:cs="Times New Roman"/>
        </w:rPr>
        <w:t xml:space="preserve"> of Service members of both genders from racial/ethnic minority groups and a </w:t>
      </w:r>
      <w:r w:rsidRPr="005E4781" w:rsidR="005F408C">
        <w:rPr>
          <w:rFonts w:ascii="Times New Roman" w:hAnsi="Times New Roman" w:cs="Times New Roman"/>
        </w:rPr>
        <w:t>worksheet</w:t>
      </w:r>
      <w:r w:rsidRPr="005E4781">
        <w:rPr>
          <w:rFonts w:ascii="Times New Roman" w:hAnsi="Times New Roman" w:cs="Times New Roman"/>
        </w:rPr>
        <w:t xml:space="preserve"> </w:t>
      </w:r>
      <w:r w:rsidRPr="005E4781" w:rsidR="005F408C">
        <w:rPr>
          <w:rFonts w:ascii="Times New Roman" w:hAnsi="Times New Roman" w:cs="Times New Roman"/>
        </w:rPr>
        <w:t xml:space="preserve">asking them to rank the personas in order from greatest to least at-risk. </w:t>
      </w:r>
    </w:p>
    <w:p w:rsidR="005F408C" w:rsidRPr="005E4781" w:rsidP="00362BB5" w14:paraId="5709DCC5" w14:textId="05DCDBC4">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Thinking about the worksheet that each of you completed, which Service member did you identify as</w:t>
      </w:r>
      <w:r w:rsidRPr="005E4781" w:rsidR="002B3B27">
        <w:rPr>
          <w:rFonts w:ascii="Times New Roman" w:hAnsi="Times New Roman" w:cs="Times New Roman"/>
        </w:rPr>
        <w:t xml:space="preserve"> “high risk”</w:t>
      </w:r>
      <w:r w:rsidRPr="005E4781">
        <w:rPr>
          <w:rFonts w:ascii="Times New Roman" w:hAnsi="Times New Roman" w:cs="Times New Roman"/>
        </w:rPr>
        <w:t xml:space="preserve"> of experiencing sexual assault? What makes that Service member most at risk?</w:t>
      </w:r>
    </w:p>
    <w:p w:rsidR="002B3B27" w:rsidRPr="005E4781" w:rsidP="00362BB5" w14:paraId="2A193360" w14:textId="42CEC653">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Which Service member did you identify as “low risk” of experiencing sexual assault? What makes that Service member low risk?</w:t>
      </w:r>
    </w:p>
    <w:p w:rsidR="00557EB5" w:rsidRPr="005E4781" w:rsidP="00362BB5" w14:paraId="36AF733E" w14:textId="648E9141">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What other factors might make this </w:t>
      </w:r>
      <w:r w:rsidRPr="005E4781" w:rsidR="002B3B27">
        <w:rPr>
          <w:rFonts w:ascii="Times New Roman" w:hAnsi="Times New Roman" w:cs="Times New Roman"/>
        </w:rPr>
        <w:t>Service member</w:t>
      </w:r>
      <w:r w:rsidRPr="005E4781">
        <w:rPr>
          <w:rFonts w:ascii="Times New Roman" w:hAnsi="Times New Roman" w:cs="Times New Roman"/>
        </w:rPr>
        <w:t xml:space="preserve"> more at risk</w:t>
      </w:r>
      <w:r w:rsidRPr="005E4781" w:rsidR="002B3B27">
        <w:rPr>
          <w:rFonts w:ascii="Times New Roman" w:hAnsi="Times New Roman" w:cs="Times New Roman"/>
        </w:rPr>
        <w:t xml:space="preserve"> [e.g., group setting v. one-on-one, LGBTQIA+, new to an installation or unit, alcohol, etc.]</w:t>
      </w:r>
      <w:r w:rsidRPr="005E4781">
        <w:rPr>
          <w:rFonts w:ascii="Times New Roman" w:hAnsi="Times New Roman" w:cs="Times New Roman"/>
        </w:rPr>
        <w:t>?</w:t>
      </w:r>
    </w:p>
    <w:p w:rsidR="00557EB5" w:rsidRPr="005E4781" w:rsidP="00C53243" w14:paraId="61E6943C" w14:textId="3414AF05">
      <w:pPr>
        <w:pStyle w:val="Heading1"/>
        <w:rPr>
          <w:rFonts w:ascii="Times New Roman" w:hAnsi="Times New Roman" w:cs="Times New Roman"/>
          <w:color w:val="auto"/>
        </w:rPr>
      </w:pPr>
      <w:r w:rsidRPr="005E4781">
        <w:rPr>
          <w:rFonts w:ascii="Times New Roman" w:hAnsi="Times New Roman" w:cs="Times New Roman"/>
          <w:color w:val="auto"/>
        </w:rPr>
        <w:t xml:space="preserve">Attributes </w:t>
      </w:r>
      <w:r w:rsidRPr="005E4781" w:rsidR="002B3B27">
        <w:rPr>
          <w:rFonts w:ascii="Times New Roman" w:hAnsi="Times New Roman" w:cs="Times New Roman"/>
          <w:color w:val="auto"/>
        </w:rPr>
        <w:t xml:space="preserve">Flip Chart </w:t>
      </w:r>
      <w:r w:rsidRPr="005E4781">
        <w:rPr>
          <w:rFonts w:ascii="Times New Roman" w:hAnsi="Times New Roman" w:cs="Times New Roman"/>
          <w:color w:val="auto"/>
        </w:rPr>
        <w:t>Activity:</w:t>
      </w:r>
    </w:p>
    <w:p w:rsidR="005F408C" w:rsidRPr="005E4781" w:rsidP="005F408C" w14:paraId="3B045948" w14:textId="2AF4A0DD">
      <w:pPr>
        <w:tabs>
          <w:tab w:val="left" w:pos="1328"/>
        </w:tabs>
        <w:jc w:val="both"/>
        <w:rPr>
          <w:rFonts w:ascii="Times New Roman" w:hAnsi="Times New Roman" w:cs="Times New Roman"/>
        </w:rPr>
      </w:pPr>
      <w:r w:rsidRPr="005E4781">
        <w:rPr>
          <w:rFonts w:ascii="Times New Roman" w:hAnsi="Times New Roman" w:cs="Times New Roman"/>
        </w:rPr>
        <w:t>The goal of this activity is to have participants “build” an at-risk Service member, one attribute at a time, by writing one attribute per post-in note, then combine similar attributes into a “persona,” and discuss their beliefs about how each attribute contributes to their risk level.</w:t>
      </w:r>
    </w:p>
    <w:p w:rsidR="002B3B27" w:rsidRPr="005E4781" w:rsidP="005F408C" w14:paraId="5660A0C6" w14:textId="61481FA6">
      <w:pPr>
        <w:tabs>
          <w:tab w:val="left" w:pos="1328"/>
        </w:tabs>
        <w:jc w:val="both"/>
        <w:rPr>
          <w:rFonts w:ascii="Times New Roman" w:hAnsi="Times New Roman" w:cs="Times New Roman"/>
        </w:rPr>
      </w:pPr>
      <w:r w:rsidRPr="005E4781">
        <w:rPr>
          <w:rFonts w:ascii="Times New Roman" w:hAnsi="Times New Roman" w:cs="Times New Roman"/>
        </w:rPr>
        <w:t>Task: Participants will independently write attributes of someone who may be at greater risk on post-it notes (one attribute per post-</w:t>
      </w:r>
      <w:r w:rsidRPr="005E4781">
        <w:rPr>
          <w:rFonts w:ascii="Times New Roman" w:hAnsi="Times New Roman" w:cs="Times New Roman"/>
        </w:rPr>
        <w:t>it;</w:t>
      </w:r>
      <w:r w:rsidRPr="005E4781">
        <w:rPr>
          <w:rFonts w:ascii="Times New Roman" w:hAnsi="Times New Roman" w:cs="Times New Roman"/>
        </w:rPr>
        <w:t xml:space="preserve"> e.g., junior enlisted, female, Black, new to an installation, etc.) and then build a "persona" by grouping similar post-it notes onto the flip chart. </w:t>
      </w:r>
      <w:r w:rsidRPr="005E4781" w:rsidR="003E37C1">
        <w:rPr>
          <w:rFonts w:ascii="Times New Roman" w:hAnsi="Times New Roman" w:cs="Times New Roman"/>
        </w:rPr>
        <w:t xml:space="preserve"> </w:t>
      </w:r>
      <w:r w:rsidRPr="005E4781">
        <w:rPr>
          <w:rFonts w:ascii="Times New Roman" w:hAnsi="Times New Roman" w:cs="Times New Roman"/>
        </w:rPr>
        <w:t>This activity would result in several personas that the group identified as at-risk and would allow them to describe the attributes that make them at-risk.</w:t>
      </w:r>
    </w:p>
    <w:p w:rsidR="002B3B27" w:rsidRPr="005E4781" w:rsidP="005F408C" w14:paraId="04D3305A" w14:textId="6253A150">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sidR="004F5336">
        <w:rPr>
          <w:rFonts w:ascii="Times New Roman" w:hAnsi="Times New Roman" w:cs="Times New Roman"/>
        </w:rPr>
        <w:t xml:space="preserve">What are some of the attributes that each of you wrote down that would make a Service member more at-risk of experiencing sexual assault? </w:t>
      </w:r>
      <w:r w:rsidRPr="005E4781" w:rsidR="003E37C1">
        <w:rPr>
          <w:rFonts w:ascii="Times New Roman" w:hAnsi="Times New Roman" w:cs="Times New Roman"/>
        </w:rPr>
        <w:t xml:space="preserve"> </w:t>
      </w:r>
      <w:r w:rsidRPr="005E4781" w:rsidR="004F5336">
        <w:rPr>
          <w:rFonts w:ascii="Times New Roman" w:hAnsi="Times New Roman" w:cs="Times New Roman"/>
        </w:rPr>
        <w:t>[Moderator begins by gathering similar attributes from each participant and grouping them together on a flip chart.]</w:t>
      </w:r>
    </w:p>
    <w:p w:rsidR="004F5336" w:rsidRPr="005E4781" w:rsidP="005F408C" w14:paraId="542AA204" w14:textId="3132DD30">
      <w:pPr>
        <w:tabs>
          <w:tab w:val="left" w:pos="1328"/>
        </w:tabs>
        <w:jc w:val="both"/>
        <w:rPr>
          <w:rFonts w:ascii="Times New Roman" w:hAnsi="Times New Roman" w:cs="Times New Roman"/>
        </w:rPr>
      </w:pPr>
      <w:r w:rsidRPr="005E4781">
        <w:rPr>
          <w:rFonts w:ascii="Times New Roman" w:hAnsi="Times New Roman" w:cs="Times New Roman"/>
          <w:b/>
          <w:bCs/>
        </w:rPr>
        <w:t xml:space="preserve">Probe: </w:t>
      </w:r>
      <w:r w:rsidRPr="005E4781">
        <w:rPr>
          <w:rFonts w:ascii="Times New Roman" w:hAnsi="Times New Roman" w:cs="Times New Roman"/>
        </w:rPr>
        <w:t xml:space="preserve">As you can see by the attributes that are grouped together, some of you wrote down very similar risk factors. </w:t>
      </w:r>
      <w:r w:rsidRPr="005E4781" w:rsidR="003E37C1">
        <w:rPr>
          <w:rFonts w:ascii="Times New Roman" w:hAnsi="Times New Roman" w:cs="Times New Roman"/>
        </w:rPr>
        <w:t xml:space="preserve"> </w:t>
      </w:r>
      <w:r w:rsidRPr="005E4781">
        <w:rPr>
          <w:rFonts w:ascii="Times New Roman" w:hAnsi="Times New Roman" w:cs="Times New Roman"/>
        </w:rPr>
        <w:t xml:space="preserve">What made you identify these traits as risk factors? </w:t>
      </w:r>
    </w:p>
    <w:p w:rsidR="004F5336" w:rsidRPr="005E4781" w:rsidP="005F408C" w14:paraId="720F29E7" w14:textId="13182624">
      <w:pPr>
        <w:tabs>
          <w:tab w:val="left" w:pos="1328"/>
        </w:tabs>
        <w:jc w:val="both"/>
        <w:rPr>
          <w:rFonts w:ascii="Times New Roman" w:hAnsi="Times New Roman" w:eastAsiaTheme="majorEastAsia" w:cs="Times New Roman"/>
          <w:b/>
          <w:bCs/>
          <w:color w:val="F26322" w:themeColor="text2"/>
          <w:sz w:val="28"/>
          <w:szCs w:val="28"/>
        </w:rPr>
      </w:pPr>
      <w:r w:rsidRPr="005E4781">
        <w:rPr>
          <w:rFonts w:ascii="Times New Roman" w:hAnsi="Times New Roman" w:cs="Times New Roman"/>
          <w:b/>
          <w:bCs/>
        </w:rPr>
        <w:t xml:space="preserve">Probe: </w:t>
      </w:r>
      <w:r w:rsidRPr="005E4781">
        <w:rPr>
          <w:rFonts w:ascii="Times New Roman" w:hAnsi="Times New Roman" w:cs="Times New Roman"/>
        </w:rPr>
        <w:t>What other traits, or attributes, would you add to this grouping to increase the risk level? What makes those factors place this persona at a higher risk?</w:t>
      </w:r>
    </w:p>
    <w:sectPr w:rsidSect="001B6DBF">
      <w:headerReference w:type="default" r:id="rId8"/>
      <w:footerReference w:type="default" r:id="rId9"/>
      <w:headerReference w:type="first" r:id="rId10"/>
      <w:footerReference w:type="first" r:id="rId11"/>
      <w:pgSz w:w="12240" w:h="15840" w:code="1"/>
      <w:pgMar w:top="16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171000"/>
      <w:docPartObj>
        <w:docPartGallery w:val="Page Numbers (Bottom of Page)"/>
        <w:docPartUnique/>
      </w:docPartObj>
    </w:sdtPr>
    <w:sdtEndPr>
      <w:rPr>
        <w:noProof/>
      </w:rPr>
    </w:sdtEndPr>
    <w:sdtContent>
      <w:p w:rsidR="00AE599F" w14:paraId="258F9FB5" w14:textId="4053C4EC">
        <w:pPr>
          <w:pStyle w:val="Footer"/>
          <w:jc w:val="right"/>
        </w:pPr>
        <w:r>
          <w:fldChar w:fldCharType="begin"/>
        </w:r>
        <w:r>
          <w:instrText xml:space="preserve"> PAGE   \* MERGEFORMAT </w:instrText>
        </w:r>
        <w:r>
          <w:fldChar w:fldCharType="separate"/>
        </w:r>
        <w:r w:rsidR="00E23877">
          <w:rPr>
            <w:noProof/>
          </w:rPr>
          <w:t>9</w:t>
        </w:r>
        <w:r>
          <w:rPr>
            <w:noProof/>
          </w:rPr>
          <w:fldChar w:fldCharType="end"/>
        </w:r>
      </w:p>
    </w:sdtContent>
  </w:sdt>
  <w:p w:rsidR="00AE599F" w14:paraId="11EEA9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99F" w14:paraId="432447AC" w14:textId="5EE50BD3">
    <w:pPr>
      <w:pStyle w:val="Footer"/>
      <w:jc w:val="right"/>
    </w:pPr>
    <w:r>
      <w:fldChar w:fldCharType="begin"/>
    </w:r>
    <w:r>
      <w:instrText xml:space="preserve"> PAGE   \* MERGEFORMAT </w:instrText>
    </w:r>
    <w:r>
      <w:fldChar w:fldCharType="separate"/>
    </w:r>
    <w:r w:rsidR="00E23877">
      <w:rPr>
        <w:noProof/>
      </w:rPr>
      <w:t>1</w:t>
    </w:r>
    <w:r>
      <w:rPr>
        <w:noProof/>
      </w:rPr>
      <w:fldChar w:fldCharType="end"/>
    </w:r>
  </w:p>
  <w:p w:rsidR="00AE599F" w14:paraId="61DE64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99F" w:rsidRPr="004A17AD" w:rsidP="0074399E" w14:paraId="69BFE590" w14:textId="45BC9085">
    <w:pPr>
      <w:pStyle w:val="Header"/>
      <w:spacing w:after="240"/>
      <w:jc w:val="right"/>
    </w:pPr>
    <w:bookmarkStart w:id="4" w:name="_Hlk141708057"/>
    <w:bookmarkStart w:id="5" w:name="_Hlk141708058"/>
    <w:bookmarkStart w:id="6" w:name="_Hlk141708059"/>
    <w:bookmarkStart w:id="7" w:name="_Hlk141708060"/>
    <w:r>
      <w:t>Qualitative Research to Better Understand the Experiences of Racial/Ethnic Minority Service Members: Focus Group Protocol</w:t>
    </w:r>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564C" w:rsidRPr="006824DC" w:rsidP="00F3564C" w14:paraId="10659688" w14:textId="46F1DD6A">
    <w:pPr>
      <w:pStyle w:val="Header"/>
      <w:spacing w:after="240"/>
      <w:jc w:val="right"/>
      <w:rPr>
        <w:rFonts w:ascii="Times New Roman" w:hAnsi="Times New Roman" w:cs="Times New Roman"/>
      </w:rPr>
    </w:pPr>
    <w:r w:rsidRPr="006824DC">
      <w:rPr>
        <w:rFonts w:ascii="Times New Roman" w:hAnsi="Times New Roman" w:cs="Times New Roman"/>
      </w:rPr>
      <w:t>Qualitative Research to Better Understand the Experiences of Racial/Ethnic Minority Service Members: Focus Group Protocol</w:t>
    </w:r>
  </w:p>
  <w:p w:rsidR="00AE599F" w:rsidRPr="00F3564C" w:rsidP="00F3564C" w14:paraId="3E296736" w14:textId="1165F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5B7319"/>
    <w:multiLevelType w:val="hybridMultilevel"/>
    <w:tmpl w:val="96B8B2B4"/>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
    <w:nsid w:val="20F458C5"/>
    <w:multiLevelType w:val="hybridMultilevel"/>
    <w:tmpl w:val="AF3C1E48"/>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BB2C3D"/>
    <w:multiLevelType w:val="hybridMultilevel"/>
    <w:tmpl w:val="B874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194AD8"/>
    <w:multiLevelType w:val="hybridMultilevel"/>
    <w:tmpl w:val="76AAB73E"/>
    <w:lvl w:ilvl="0">
      <w:start w:val="1"/>
      <w:numFmt w:val="bullet"/>
      <w:pStyle w:val="RptBulletLevel1"/>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84E20DF"/>
    <w:multiLevelType w:val="multilevel"/>
    <w:tmpl w:val="A2449B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923073B"/>
    <w:multiLevelType w:val="hybridMultilevel"/>
    <w:tmpl w:val="36E452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Franklin Gothic Book" w:hAnsi="Franklin Gothic Book"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4969901">
    <w:abstractNumId w:val="5"/>
  </w:num>
  <w:num w:numId="2" w16cid:durableId="1220358900">
    <w:abstractNumId w:val="3"/>
  </w:num>
  <w:num w:numId="3" w16cid:durableId="218249855">
    <w:abstractNumId w:val="4"/>
  </w:num>
  <w:num w:numId="4" w16cid:durableId="1669599548">
    <w:abstractNumId w:val="2"/>
  </w:num>
  <w:num w:numId="5" w16cid:durableId="1779180056">
    <w:abstractNumId w:val="0"/>
  </w:num>
  <w:num w:numId="6" w16cid:durableId="14031397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D4"/>
    <w:rsid w:val="00002708"/>
    <w:rsid w:val="000067F4"/>
    <w:rsid w:val="00024E3A"/>
    <w:rsid w:val="0003036C"/>
    <w:rsid w:val="00032D3D"/>
    <w:rsid w:val="00033DA7"/>
    <w:rsid w:val="00040D1A"/>
    <w:rsid w:val="00041EE1"/>
    <w:rsid w:val="00045D57"/>
    <w:rsid w:val="0005004E"/>
    <w:rsid w:val="000569D3"/>
    <w:rsid w:val="00060214"/>
    <w:rsid w:val="00060CFD"/>
    <w:rsid w:val="0006170C"/>
    <w:rsid w:val="00062DB4"/>
    <w:rsid w:val="0006359E"/>
    <w:rsid w:val="00070FC4"/>
    <w:rsid w:val="00075B32"/>
    <w:rsid w:val="00077A00"/>
    <w:rsid w:val="00080F93"/>
    <w:rsid w:val="000810DF"/>
    <w:rsid w:val="00081B68"/>
    <w:rsid w:val="00084B1A"/>
    <w:rsid w:val="0009107C"/>
    <w:rsid w:val="00091EE1"/>
    <w:rsid w:val="00095CD9"/>
    <w:rsid w:val="00097BDB"/>
    <w:rsid w:val="000A1087"/>
    <w:rsid w:val="000A310D"/>
    <w:rsid w:val="000A3770"/>
    <w:rsid w:val="000B66B1"/>
    <w:rsid w:val="000B74CE"/>
    <w:rsid w:val="000C0049"/>
    <w:rsid w:val="000C3879"/>
    <w:rsid w:val="000C5B12"/>
    <w:rsid w:val="000D1705"/>
    <w:rsid w:val="000D560A"/>
    <w:rsid w:val="000D6220"/>
    <w:rsid w:val="000D68B1"/>
    <w:rsid w:val="000D6EB7"/>
    <w:rsid w:val="000E04AC"/>
    <w:rsid w:val="000E44ED"/>
    <w:rsid w:val="000F4B64"/>
    <w:rsid w:val="000F59E9"/>
    <w:rsid w:val="000F6A43"/>
    <w:rsid w:val="000F6B3F"/>
    <w:rsid w:val="001043CD"/>
    <w:rsid w:val="00105ACB"/>
    <w:rsid w:val="001108A4"/>
    <w:rsid w:val="00111416"/>
    <w:rsid w:val="00120EF2"/>
    <w:rsid w:val="00123428"/>
    <w:rsid w:val="001239D8"/>
    <w:rsid w:val="00127A2F"/>
    <w:rsid w:val="00134788"/>
    <w:rsid w:val="001405CF"/>
    <w:rsid w:val="00140769"/>
    <w:rsid w:val="0014164B"/>
    <w:rsid w:val="00143D77"/>
    <w:rsid w:val="00146408"/>
    <w:rsid w:val="00150184"/>
    <w:rsid w:val="001540C2"/>
    <w:rsid w:val="00157117"/>
    <w:rsid w:val="00160EE6"/>
    <w:rsid w:val="001655A7"/>
    <w:rsid w:val="00173C2B"/>
    <w:rsid w:val="00176901"/>
    <w:rsid w:val="0018059F"/>
    <w:rsid w:val="001818EB"/>
    <w:rsid w:val="00181E7C"/>
    <w:rsid w:val="0018351C"/>
    <w:rsid w:val="00194FE1"/>
    <w:rsid w:val="00197E77"/>
    <w:rsid w:val="00197F97"/>
    <w:rsid w:val="001A0352"/>
    <w:rsid w:val="001A053E"/>
    <w:rsid w:val="001A22A5"/>
    <w:rsid w:val="001A2D66"/>
    <w:rsid w:val="001A37D5"/>
    <w:rsid w:val="001A405C"/>
    <w:rsid w:val="001A72A5"/>
    <w:rsid w:val="001B31CE"/>
    <w:rsid w:val="001B4DB0"/>
    <w:rsid w:val="001B6DBF"/>
    <w:rsid w:val="001C0BB9"/>
    <w:rsid w:val="001C412F"/>
    <w:rsid w:val="001C5002"/>
    <w:rsid w:val="001D0B18"/>
    <w:rsid w:val="001D25F6"/>
    <w:rsid w:val="001D2EE0"/>
    <w:rsid w:val="001D3E5F"/>
    <w:rsid w:val="001D48CC"/>
    <w:rsid w:val="001E1199"/>
    <w:rsid w:val="001E1F94"/>
    <w:rsid w:val="001E3EB3"/>
    <w:rsid w:val="001E5BCB"/>
    <w:rsid w:val="001E6818"/>
    <w:rsid w:val="001F2073"/>
    <w:rsid w:val="001F4503"/>
    <w:rsid w:val="00205611"/>
    <w:rsid w:val="00207D4D"/>
    <w:rsid w:val="0021182E"/>
    <w:rsid w:val="002142B0"/>
    <w:rsid w:val="0021453A"/>
    <w:rsid w:val="0021575A"/>
    <w:rsid w:val="002167D4"/>
    <w:rsid w:val="0022033F"/>
    <w:rsid w:val="002204A9"/>
    <w:rsid w:val="00221CC3"/>
    <w:rsid w:val="00223F9F"/>
    <w:rsid w:val="00232CB3"/>
    <w:rsid w:val="00235B5A"/>
    <w:rsid w:val="002368F1"/>
    <w:rsid w:val="00240909"/>
    <w:rsid w:val="00241EA9"/>
    <w:rsid w:val="00243C95"/>
    <w:rsid w:val="0024554D"/>
    <w:rsid w:val="00245674"/>
    <w:rsid w:val="002463AD"/>
    <w:rsid w:val="00250E14"/>
    <w:rsid w:val="00251557"/>
    <w:rsid w:val="00251DB1"/>
    <w:rsid w:val="002544B7"/>
    <w:rsid w:val="00256EAB"/>
    <w:rsid w:val="002570F3"/>
    <w:rsid w:val="00261F8D"/>
    <w:rsid w:val="00262CAC"/>
    <w:rsid w:val="00264E99"/>
    <w:rsid w:val="00264FDE"/>
    <w:rsid w:val="00266773"/>
    <w:rsid w:val="0027384A"/>
    <w:rsid w:val="0028104F"/>
    <w:rsid w:val="00290845"/>
    <w:rsid w:val="002915B0"/>
    <w:rsid w:val="00291D6B"/>
    <w:rsid w:val="002930A1"/>
    <w:rsid w:val="00293B06"/>
    <w:rsid w:val="002967EE"/>
    <w:rsid w:val="002A0CC8"/>
    <w:rsid w:val="002A6C9D"/>
    <w:rsid w:val="002B2F73"/>
    <w:rsid w:val="002B3B27"/>
    <w:rsid w:val="002B514B"/>
    <w:rsid w:val="002B5CD6"/>
    <w:rsid w:val="002B760C"/>
    <w:rsid w:val="002B79FD"/>
    <w:rsid w:val="002C2DBE"/>
    <w:rsid w:val="002C6FFD"/>
    <w:rsid w:val="002D71B0"/>
    <w:rsid w:val="002D742D"/>
    <w:rsid w:val="002E2B4E"/>
    <w:rsid w:val="002E7203"/>
    <w:rsid w:val="002E7D98"/>
    <w:rsid w:val="002F34D3"/>
    <w:rsid w:val="002F7D87"/>
    <w:rsid w:val="003034A3"/>
    <w:rsid w:val="00307224"/>
    <w:rsid w:val="00307B6C"/>
    <w:rsid w:val="003104D4"/>
    <w:rsid w:val="00311773"/>
    <w:rsid w:val="00317677"/>
    <w:rsid w:val="00317DD1"/>
    <w:rsid w:val="00322724"/>
    <w:rsid w:val="003228DB"/>
    <w:rsid w:val="00322A18"/>
    <w:rsid w:val="00322A6C"/>
    <w:rsid w:val="003253E8"/>
    <w:rsid w:val="0033120E"/>
    <w:rsid w:val="003340E2"/>
    <w:rsid w:val="00334F31"/>
    <w:rsid w:val="00336B85"/>
    <w:rsid w:val="00341B0D"/>
    <w:rsid w:val="00347681"/>
    <w:rsid w:val="00354A10"/>
    <w:rsid w:val="00355E8A"/>
    <w:rsid w:val="0035658A"/>
    <w:rsid w:val="00362BB5"/>
    <w:rsid w:val="00364DBC"/>
    <w:rsid w:val="00367D9F"/>
    <w:rsid w:val="00367FB5"/>
    <w:rsid w:val="003824DE"/>
    <w:rsid w:val="0038665F"/>
    <w:rsid w:val="00391688"/>
    <w:rsid w:val="003924AC"/>
    <w:rsid w:val="00394CFE"/>
    <w:rsid w:val="00396AFE"/>
    <w:rsid w:val="003B0CDF"/>
    <w:rsid w:val="003B337F"/>
    <w:rsid w:val="003B6C87"/>
    <w:rsid w:val="003C09AC"/>
    <w:rsid w:val="003C2DD9"/>
    <w:rsid w:val="003C7F79"/>
    <w:rsid w:val="003D0CC1"/>
    <w:rsid w:val="003D2417"/>
    <w:rsid w:val="003D4842"/>
    <w:rsid w:val="003D7619"/>
    <w:rsid w:val="003E1EF6"/>
    <w:rsid w:val="003E37C1"/>
    <w:rsid w:val="003E3CF3"/>
    <w:rsid w:val="003E7327"/>
    <w:rsid w:val="003F1885"/>
    <w:rsid w:val="0040117B"/>
    <w:rsid w:val="0040136B"/>
    <w:rsid w:val="004122DD"/>
    <w:rsid w:val="004123BB"/>
    <w:rsid w:val="004138AE"/>
    <w:rsid w:val="0041478F"/>
    <w:rsid w:val="00415577"/>
    <w:rsid w:val="00415A8B"/>
    <w:rsid w:val="00417830"/>
    <w:rsid w:val="004214DE"/>
    <w:rsid w:val="0042287C"/>
    <w:rsid w:val="00422D41"/>
    <w:rsid w:val="00425143"/>
    <w:rsid w:val="0042751B"/>
    <w:rsid w:val="00427EDE"/>
    <w:rsid w:val="00430A15"/>
    <w:rsid w:val="00431D72"/>
    <w:rsid w:val="00432F1D"/>
    <w:rsid w:val="004359E5"/>
    <w:rsid w:val="00435D9B"/>
    <w:rsid w:val="00437795"/>
    <w:rsid w:val="00440F3F"/>
    <w:rsid w:val="0044162A"/>
    <w:rsid w:val="0044177E"/>
    <w:rsid w:val="00442AE3"/>
    <w:rsid w:val="00443DBC"/>
    <w:rsid w:val="00444B1E"/>
    <w:rsid w:val="004460BA"/>
    <w:rsid w:val="00450914"/>
    <w:rsid w:val="0045275A"/>
    <w:rsid w:val="004541B4"/>
    <w:rsid w:val="0045475C"/>
    <w:rsid w:val="004615AA"/>
    <w:rsid w:val="00461905"/>
    <w:rsid w:val="0046788C"/>
    <w:rsid w:val="00477F1D"/>
    <w:rsid w:val="00495304"/>
    <w:rsid w:val="004A1252"/>
    <w:rsid w:val="004A17AD"/>
    <w:rsid w:val="004A3DD4"/>
    <w:rsid w:val="004A5825"/>
    <w:rsid w:val="004A790D"/>
    <w:rsid w:val="004B0F01"/>
    <w:rsid w:val="004B48B5"/>
    <w:rsid w:val="004C1B99"/>
    <w:rsid w:val="004C50CE"/>
    <w:rsid w:val="004D0517"/>
    <w:rsid w:val="004D4C6A"/>
    <w:rsid w:val="004D4CE8"/>
    <w:rsid w:val="004D6466"/>
    <w:rsid w:val="004E13F9"/>
    <w:rsid w:val="004E4EC2"/>
    <w:rsid w:val="004E5263"/>
    <w:rsid w:val="004F5336"/>
    <w:rsid w:val="004F6FA2"/>
    <w:rsid w:val="005015E5"/>
    <w:rsid w:val="005019D9"/>
    <w:rsid w:val="005061B9"/>
    <w:rsid w:val="00506E93"/>
    <w:rsid w:val="00511847"/>
    <w:rsid w:val="00512281"/>
    <w:rsid w:val="00512587"/>
    <w:rsid w:val="005144C7"/>
    <w:rsid w:val="00514909"/>
    <w:rsid w:val="00526825"/>
    <w:rsid w:val="0053024B"/>
    <w:rsid w:val="005312DC"/>
    <w:rsid w:val="0053141F"/>
    <w:rsid w:val="00532A33"/>
    <w:rsid w:val="00535DEC"/>
    <w:rsid w:val="00537DFD"/>
    <w:rsid w:val="0054391E"/>
    <w:rsid w:val="0054757E"/>
    <w:rsid w:val="005523B1"/>
    <w:rsid w:val="005527EB"/>
    <w:rsid w:val="00554DAE"/>
    <w:rsid w:val="00555A62"/>
    <w:rsid w:val="00557ADC"/>
    <w:rsid w:val="00557EB5"/>
    <w:rsid w:val="00563200"/>
    <w:rsid w:val="0056372D"/>
    <w:rsid w:val="00567EB2"/>
    <w:rsid w:val="005747D3"/>
    <w:rsid w:val="00574898"/>
    <w:rsid w:val="005748E2"/>
    <w:rsid w:val="005757EE"/>
    <w:rsid w:val="005820A8"/>
    <w:rsid w:val="005909B9"/>
    <w:rsid w:val="00594651"/>
    <w:rsid w:val="00597E49"/>
    <w:rsid w:val="005A1BAD"/>
    <w:rsid w:val="005A33DD"/>
    <w:rsid w:val="005B5945"/>
    <w:rsid w:val="005C124B"/>
    <w:rsid w:val="005C66B2"/>
    <w:rsid w:val="005E1891"/>
    <w:rsid w:val="005E4781"/>
    <w:rsid w:val="005E7E02"/>
    <w:rsid w:val="005F1D7A"/>
    <w:rsid w:val="005F408C"/>
    <w:rsid w:val="005F5F5B"/>
    <w:rsid w:val="005F62F9"/>
    <w:rsid w:val="00604803"/>
    <w:rsid w:val="00604A73"/>
    <w:rsid w:val="00614C88"/>
    <w:rsid w:val="006205BE"/>
    <w:rsid w:val="00621D1E"/>
    <w:rsid w:val="006279BE"/>
    <w:rsid w:val="00632A95"/>
    <w:rsid w:val="00634D4C"/>
    <w:rsid w:val="006364EA"/>
    <w:rsid w:val="006412B7"/>
    <w:rsid w:val="006417A7"/>
    <w:rsid w:val="00644865"/>
    <w:rsid w:val="00644FD9"/>
    <w:rsid w:val="006450F7"/>
    <w:rsid w:val="00645123"/>
    <w:rsid w:val="00652828"/>
    <w:rsid w:val="006540E5"/>
    <w:rsid w:val="00655330"/>
    <w:rsid w:val="00657D03"/>
    <w:rsid w:val="00666050"/>
    <w:rsid w:val="006661B8"/>
    <w:rsid w:val="00667E4C"/>
    <w:rsid w:val="006716E6"/>
    <w:rsid w:val="006821BB"/>
    <w:rsid w:val="006824DC"/>
    <w:rsid w:val="00694199"/>
    <w:rsid w:val="00694638"/>
    <w:rsid w:val="006A0D3B"/>
    <w:rsid w:val="006A2B83"/>
    <w:rsid w:val="006A3840"/>
    <w:rsid w:val="006A4A99"/>
    <w:rsid w:val="006A51BF"/>
    <w:rsid w:val="006A5794"/>
    <w:rsid w:val="006A5D3C"/>
    <w:rsid w:val="006B1A21"/>
    <w:rsid w:val="006B3FB6"/>
    <w:rsid w:val="006C0624"/>
    <w:rsid w:val="006C2E44"/>
    <w:rsid w:val="006C3725"/>
    <w:rsid w:val="006D2860"/>
    <w:rsid w:val="006E0C31"/>
    <w:rsid w:val="006E1D7B"/>
    <w:rsid w:val="006E5B5B"/>
    <w:rsid w:val="006E6505"/>
    <w:rsid w:val="006E78DC"/>
    <w:rsid w:val="006F0926"/>
    <w:rsid w:val="006F3304"/>
    <w:rsid w:val="006F61C8"/>
    <w:rsid w:val="007029AF"/>
    <w:rsid w:val="00705D61"/>
    <w:rsid w:val="00707E33"/>
    <w:rsid w:val="00712036"/>
    <w:rsid w:val="00716866"/>
    <w:rsid w:val="00716EF7"/>
    <w:rsid w:val="00721E01"/>
    <w:rsid w:val="0073060C"/>
    <w:rsid w:val="0073253F"/>
    <w:rsid w:val="00737344"/>
    <w:rsid w:val="00742105"/>
    <w:rsid w:val="0074399E"/>
    <w:rsid w:val="007501F7"/>
    <w:rsid w:val="00753955"/>
    <w:rsid w:val="0075529C"/>
    <w:rsid w:val="007563CA"/>
    <w:rsid w:val="00756617"/>
    <w:rsid w:val="00760540"/>
    <w:rsid w:val="00760736"/>
    <w:rsid w:val="007610F4"/>
    <w:rsid w:val="00774C6B"/>
    <w:rsid w:val="007777CD"/>
    <w:rsid w:val="007831D9"/>
    <w:rsid w:val="00783DF3"/>
    <w:rsid w:val="00795487"/>
    <w:rsid w:val="007966F6"/>
    <w:rsid w:val="007A03AF"/>
    <w:rsid w:val="007A0696"/>
    <w:rsid w:val="007A0856"/>
    <w:rsid w:val="007B0578"/>
    <w:rsid w:val="007B091B"/>
    <w:rsid w:val="007B0DFF"/>
    <w:rsid w:val="007B13B1"/>
    <w:rsid w:val="007B3628"/>
    <w:rsid w:val="007B5EBC"/>
    <w:rsid w:val="007C69C9"/>
    <w:rsid w:val="007D076E"/>
    <w:rsid w:val="007D4053"/>
    <w:rsid w:val="007D5DAA"/>
    <w:rsid w:val="007D686A"/>
    <w:rsid w:val="007D7963"/>
    <w:rsid w:val="007E2F8C"/>
    <w:rsid w:val="007E7F53"/>
    <w:rsid w:val="007F2A60"/>
    <w:rsid w:val="007F770A"/>
    <w:rsid w:val="00807051"/>
    <w:rsid w:val="00807954"/>
    <w:rsid w:val="00811414"/>
    <w:rsid w:val="00812795"/>
    <w:rsid w:val="0081493A"/>
    <w:rsid w:val="00822242"/>
    <w:rsid w:val="008258DF"/>
    <w:rsid w:val="00827F0A"/>
    <w:rsid w:val="00831E63"/>
    <w:rsid w:val="0084197A"/>
    <w:rsid w:val="00844991"/>
    <w:rsid w:val="00845435"/>
    <w:rsid w:val="00845C4E"/>
    <w:rsid w:val="00847FB2"/>
    <w:rsid w:val="00850872"/>
    <w:rsid w:val="008540FF"/>
    <w:rsid w:val="00861EFC"/>
    <w:rsid w:val="00864871"/>
    <w:rsid w:val="00866A80"/>
    <w:rsid w:val="008761D6"/>
    <w:rsid w:val="008845DB"/>
    <w:rsid w:val="008861BF"/>
    <w:rsid w:val="0089250C"/>
    <w:rsid w:val="00893F4B"/>
    <w:rsid w:val="008A0FB7"/>
    <w:rsid w:val="008A605B"/>
    <w:rsid w:val="008A664E"/>
    <w:rsid w:val="008A7F7D"/>
    <w:rsid w:val="008C0CCF"/>
    <w:rsid w:val="008C0F94"/>
    <w:rsid w:val="008C1D69"/>
    <w:rsid w:val="008C2204"/>
    <w:rsid w:val="008C2C77"/>
    <w:rsid w:val="008C3497"/>
    <w:rsid w:val="008C7486"/>
    <w:rsid w:val="008E06F8"/>
    <w:rsid w:val="008E1A67"/>
    <w:rsid w:val="008E272D"/>
    <w:rsid w:val="008E5418"/>
    <w:rsid w:val="008F1039"/>
    <w:rsid w:val="008F3BBB"/>
    <w:rsid w:val="008F74FC"/>
    <w:rsid w:val="00901D34"/>
    <w:rsid w:val="0090410F"/>
    <w:rsid w:val="009059EE"/>
    <w:rsid w:val="00905F16"/>
    <w:rsid w:val="00914D62"/>
    <w:rsid w:val="00915935"/>
    <w:rsid w:val="009168B3"/>
    <w:rsid w:val="0092043E"/>
    <w:rsid w:val="00925D87"/>
    <w:rsid w:val="00925F48"/>
    <w:rsid w:val="009266D1"/>
    <w:rsid w:val="009301BC"/>
    <w:rsid w:val="009326D1"/>
    <w:rsid w:val="00945692"/>
    <w:rsid w:val="00950F09"/>
    <w:rsid w:val="00954FEC"/>
    <w:rsid w:val="00955EAC"/>
    <w:rsid w:val="00957CDF"/>
    <w:rsid w:val="00960FC6"/>
    <w:rsid w:val="009624A8"/>
    <w:rsid w:val="00962AD2"/>
    <w:rsid w:val="009637FD"/>
    <w:rsid w:val="00966BCE"/>
    <w:rsid w:val="00970458"/>
    <w:rsid w:val="00972C8D"/>
    <w:rsid w:val="0097363B"/>
    <w:rsid w:val="0098046E"/>
    <w:rsid w:val="00980531"/>
    <w:rsid w:val="009807D1"/>
    <w:rsid w:val="00987067"/>
    <w:rsid w:val="00992C33"/>
    <w:rsid w:val="00993A47"/>
    <w:rsid w:val="00994445"/>
    <w:rsid w:val="009968DC"/>
    <w:rsid w:val="00997C7E"/>
    <w:rsid w:val="009A4115"/>
    <w:rsid w:val="009A64FE"/>
    <w:rsid w:val="009A73D0"/>
    <w:rsid w:val="009B0664"/>
    <w:rsid w:val="009B0B8C"/>
    <w:rsid w:val="009B5CEA"/>
    <w:rsid w:val="009C1154"/>
    <w:rsid w:val="009C26D0"/>
    <w:rsid w:val="009C2DAE"/>
    <w:rsid w:val="009C34E9"/>
    <w:rsid w:val="009D2628"/>
    <w:rsid w:val="009D51FF"/>
    <w:rsid w:val="009D6DB1"/>
    <w:rsid w:val="009E33CE"/>
    <w:rsid w:val="009E4AAC"/>
    <w:rsid w:val="009E5224"/>
    <w:rsid w:val="009E5A6C"/>
    <w:rsid w:val="009E66FD"/>
    <w:rsid w:val="009F4967"/>
    <w:rsid w:val="00A009A2"/>
    <w:rsid w:val="00A01B16"/>
    <w:rsid w:val="00A06E4C"/>
    <w:rsid w:val="00A10865"/>
    <w:rsid w:val="00A13DD1"/>
    <w:rsid w:val="00A14123"/>
    <w:rsid w:val="00A14334"/>
    <w:rsid w:val="00A14409"/>
    <w:rsid w:val="00A1470A"/>
    <w:rsid w:val="00A177D1"/>
    <w:rsid w:val="00A17D1B"/>
    <w:rsid w:val="00A20B67"/>
    <w:rsid w:val="00A21D96"/>
    <w:rsid w:val="00A2655D"/>
    <w:rsid w:val="00A3020C"/>
    <w:rsid w:val="00A309AA"/>
    <w:rsid w:val="00A30FF8"/>
    <w:rsid w:val="00A320BA"/>
    <w:rsid w:val="00A332FC"/>
    <w:rsid w:val="00A3442E"/>
    <w:rsid w:val="00A370B9"/>
    <w:rsid w:val="00A4210C"/>
    <w:rsid w:val="00A425EF"/>
    <w:rsid w:val="00A468A4"/>
    <w:rsid w:val="00A4776D"/>
    <w:rsid w:val="00A503A4"/>
    <w:rsid w:val="00A54EB1"/>
    <w:rsid w:val="00A55C4E"/>
    <w:rsid w:val="00A57104"/>
    <w:rsid w:val="00A5745B"/>
    <w:rsid w:val="00A57973"/>
    <w:rsid w:val="00A62A6C"/>
    <w:rsid w:val="00A62B74"/>
    <w:rsid w:val="00A6522E"/>
    <w:rsid w:val="00A7160B"/>
    <w:rsid w:val="00A73BA0"/>
    <w:rsid w:val="00A7553A"/>
    <w:rsid w:val="00A75782"/>
    <w:rsid w:val="00A907A1"/>
    <w:rsid w:val="00A95015"/>
    <w:rsid w:val="00A97A63"/>
    <w:rsid w:val="00AA0DDF"/>
    <w:rsid w:val="00AA1D77"/>
    <w:rsid w:val="00AA37D8"/>
    <w:rsid w:val="00AA76B5"/>
    <w:rsid w:val="00AA7805"/>
    <w:rsid w:val="00AB2DEE"/>
    <w:rsid w:val="00AB30B0"/>
    <w:rsid w:val="00AB7565"/>
    <w:rsid w:val="00AB7894"/>
    <w:rsid w:val="00AC09B9"/>
    <w:rsid w:val="00AC3CE4"/>
    <w:rsid w:val="00AC4EB1"/>
    <w:rsid w:val="00AC6CB4"/>
    <w:rsid w:val="00AC78A8"/>
    <w:rsid w:val="00AC7B28"/>
    <w:rsid w:val="00AD184D"/>
    <w:rsid w:val="00AD3E2F"/>
    <w:rsid w:val="00AD4A72"/>
    <w:rsid w:val="00AD5FC3"/>
    <w:rsid w:val="00AE29D8"/>
    <w:rsid w:val="00AE53C7"/>
    <w:rsid w:val="00AE574B"/>
    <w:rsid w:val="00AE599F"/>
    <w:rsid w:val="00AF0E3F"/>
    <w:rsid w:val="00AF18D1"/>
    <w:rsid w:val="00AF39E9"/>
    <w:rsid w:val="00AF530C"/>
    <w:rsid w:val="00AF659F"/>
    <w:rsid w:val="00AF733E"/>
    <w:rsid w:val="00B000C4"/>
    <w:rsid w:val="00B0016C"/>
    <w:rsid w:val="00B00790"/>
    <w:rsid w:val="00B02FEF"/>
    <w:rsid w:val="00B1183B"/>
    <w:rsid w:val="00B131CE"/>
    <w:rsid w:val="00B159B3"/>
    <w:rsid w:val="00B16C9E"/>
    <w:rsid w:val="00B20209"/>
    <w:rsid w:val="00B229C0"/>
    <w:rsid w:val="00B23056"/>
    <w:rsid w:val="00B305BE"/>
    <w:rsid w:val="00B312A3"/>
    <w:rsid w:val="00B409D9"/>
    <w:rsid w:val="00B432C9"/>
    <w:rsid w:val="00B46793"/>
    <w:rsid w:val="00B5186B"/>
    <w:rsid w:val="00B54D09"/>
    <w:rsid w:val="00B55899"/>
    <w:rsid w:val="00B569B0"/>
    <w:rsid w:val="00B61140"/>
    <w:rsid w:val="00B6540F"/>
    <w:rsid w:val="00B6575C"/>
    <w:rsid w:val="00B6669C"/>
    <w:rsid w:val="00B71F72"/>
    <w:rsid w:val="00B7278C"/>
    <w:rsid w:val="00B740F4"/>
    <w:rsid w:val="00B74126"/>
    <w:rsid w:val="00B752A3"/>
    <w:rsid w:val="00B75A2F"/>
    <w:rsid w:val="00B7690D"/>
    <w:rsid w:val="00B8082F"/>
    <w:rsid w:val="00B80FC1"/>
    <w:rsid w:val="00B82F7C"/>
    <w:rsid w:val="00B85660"/>
    <w:rsid w:val="00B85D9F"/>
    <w:rsid w:val="00B91CF6"/>
    <w:rsid w:val="00B94E85"/>
    <w:rsid w:val="00BA1759"/>
    <w:rsid w:val="00BA224C"/>
    <w:rsid w:val="00BB00FF"/>
    <w:rsid w:val="00BB1CF7"/>
    <w:rsid w:val="00BB209B"/>
    <w:rsid w:val="00BC0246"/>
    <w:rsid w:val="00BC41C4"/>
    <w:rsid w:val="00BE5215"/>
    <w:rsid w:val="00BE6D54"/>
    <w:rsid w:val="00BF045E"/>
    <w:rsid w:val="00BF5459"/>
    <w:rsid w:val="00BF5925"/>
    <w:rsid w:val="00BF6C19"/>
    <w:rsid w:val="00BF7273"/>
    <w:rsid w:val="00C01623"/>
    <w:rsid w:val="00C029C3"/>
    <w:rsid w:val="00C062A0"/>
    <w:rsid w:val="00C07519"/>
    <w:rsid w:val="00C10F50"/>
    <w:rsid w:val="00C11323"/>
    <w:rsid w:val="00C11852"/>
    <w:rsid w:val="00C17BA5"/>
    <w:rsid w:val="00C25532"/>
    <w:rsid w:val="00C31E77"/>
    <w:rsid w:val="00C3668B"/>
    <w:rsid w:val="00C43579"/>
    <w:rsid w:val="00C43B08"/>
    <w:rsid w:val="00C45090"/>
    <w:rsid w:val="00C465C5"/>
    <w:rsid w:val="00C46897"/>
    <w:rsid w:val="00C46B45"/>
    <w:rsid w:val="00C473CB"/>
    <w:rsid w:val="00C47888"/>
    <w:rsid w:val="00C4794E"/>
    <w:rsid w:val="00C508A5"/>
    <w:rsid w:val="00C5306F"/>
    <w:rsid w:val="00C53243"/>
    <w:rsid w:val="00C532C7"/>
    <w:rsid w:val="00C54FE0"/>
    <w:rsid w:val="00C60474"/>
    <w:rsid w:val="00C60BEA"/>
    <w:rsid w:val="00C60F21"/>
    <w:rsid w:val="00C630C4"/>
    <w:rsid w:val="00C638E4"/>
    <w:rsid w:val="00C65522"/>
    <w:rsid w:val="00C67C5D"/>
    <w:rsid w:val="00C74092"/>
    <w:rsid w:val="00C80318"/>
    <w:rsid w:val="00C81550"/>
    <w:rsid w:val="00C85673"/>
    <w:rsid w:val="00C90CE2"/>
    <w:rsid w:val="00C90CE9"/>
    <w:rsid w:val="00C9274F"/>
    <w:rsid w:val="00C9552F"/>
    <w:rsid w:val="00CA3636"/>
    <w:rsid w:val="00CA3A35"/>
    <w:rsid w:val="00CA72F4"/>
    <w:rsid w:val="00CB0669"/>
    <w:rsid w:val="00CB1E37"/>
    <w:rsid w:val="00CB34AE"/>
    <w:rsid w:val="00CB726B"/>
    <w:rsid w:val="00CB79EF"/>
    <w:rsid w:val="00CC0538"/>
    <w:rsid w:val="00CC7E11"/>
    <w:rsid w:val="00CD0F32"/>
    <w:rsid w:val="00CD259C"/>
    <w:rsid w:val="00CD602A"/>
    <w:rsid w:val="00CD63C3"/>
    <w:rsid w:val="00CD63CA"/>
    <w:rsid w:val="00CE0C70"/>
    <w:rsid w:val="00CF7F3A"/>
    <w:rsid w:val="00D00472"/>
    <w:rsid w:val="00D026F2"/>
    <w:rsid w:val="00D063B6"/>
    <w:rsid w:val="00D07EA6"/>
    <w:rsid w:val="00D117E1"/>
    <w:rsid w:val="00D16D3A"/>
    <w:rsid w:val="00D2342E"/>
    <w:rsid w:val="00D25300"/>
    <w:rsid w:val="00D3071D"/>
    <w:rsid w:val="00D336E3"/>
    <w:rsid w:val="00D40B1B"/>
    <w:rsid w:val="00D40BFA"/>
    <w:rsid w:val="00D41B27"/>
    <w:rsid w:val="00D42FA8"/>
    <w:rsid w:val="00D446D7"/>
    <w:rsid w:val="00D4606A"/>
    <w:rsid w:val="00D463AB"/>
    <w:rsid w:val="00D52416"/>
    <w:rsid w:val="00D56EDF"/>
    <w:rsid w:val="00D6057A"/>
    <w:rsid w:val="00D62730"/>
    <w:rsid w:val="00D62BCE"/>
    <w:rsid w:val="00D6657A"/>
    <w:rsid w:val="00D6667C"/>
    <w:rsid w:val="00D701BF"/>
    <w:rsid w:val="00D72EBF"/>
    <w:rsid w:val="00D75BB8"/>
    <w:rsid w:val="00D775B2"/>
    <w:rsid w:val="00D80F94"/>
    <w:rsid w:val="00D8404B"/>
    <w:rsid w:val="00D84EBC"/>
    <w:rsid w:val="00D90133"/>
    <w:rsid w:val="00D90699"/>
    <w:rsid w:val="00D9194B"/>
    <w:rsid w:val="00D946E9"/>
    <w:rsid w:val="00D946EE"/>
    <w:rsid w:val="00D97ADF"/>
    <w:rsid w:val="00DA1A9A"/>
    <w:rsid w:val="00DB4CB7"/>
    <w:rsid w:val="00DB53BE"/>
    <w:rsid w:val="00DC0A25"/>
    <w:rsid w:val="00DC1265"/>
    <w:rsid w:val="00DC19D5"/>
    <w:rsid w:val="00DC1F7D"/>
    <w:rsid w:val="00DC46C3"/>
    <w:rsid w:val="00DC6DF2"/>
    <w:rsid w:val="00DD1C1F"/>
    <w:rsid w:val="00DD21BB"/>
    <w:rsid w:val="00DD2CD0"/>
    <w:rsid w:val="00DD5F29"/>
    <w:rsid w:val="00DD6A40"/>
    <w:rsid w:val="00DD7246"/>
    <w:rsid w:val="00DE6EAC"/>
    <w:rsid w:val="00DF127C"/>
    <w:rsid w:val="00DF4F8F"/>
    <w:rsid w:val="00DF7DA5"/>
    <w:rsid w:val="00E1438C"/>
    <w:rsid w:val="00E1474A"/>
    <w:rsid w:val="00E151FC"/>
    <w:rsid w:val="00E16834"/>
    <w:rsid w:val="00E168D2"/>
    <w:rsid w:val="00E21E78"/>
    <w:rsid w:val="00E230D4"/>
    <w:rsid w:val="00E23877"/>
    <w:rsid w:val="00E247D2"/>
    <w:rsid w:val="00E36849"/>
    <w:rsid w:val="00E41799"/>
    <w:rsid w:val="00E41B36"/>
    <w:rsid w:val="00E4442B"/>
    <w:rsid w:val="00E53496"/>
    <w:rsid w:val="00E54B89"/>
    <w:rsid w:val="00E55C63"/>
    <w:rsid w:val="00E55DA1"/>
    <w:rsid w:val="00E55EA8"/>
    <w:rsid w:val="00E579AE"/>
    <w:rsid w:val="00E57AF1"/>
    <w:rsid w:val="00E634B6"/>
    <w:rsid w:val="00E72A78"/>
    <w:rsid w:val="00E7734A"/>
    <w:rsid w:val="00E80F6D"/>
    <w:rsid w:val="00E9178E"/>
    <w:rsid w:val="00E92BAA"/>
    <w:rsid w:val="00E93D3B"/>
    <w:rsid w:val="00EA2A14"/>
    <w:rsid w:val="00EA65E4"/>
    <w:rsid w:val="00EA6ABA"/>
    <w:rsid w:val="00EA733E"/>
    <w:rsid w:val="00EB7D6D"/>
    <w:rsid w:val="00EC3B03"/>
    <w:rsid w:val="00EC64B9"/>
    <w:rsid w:val="00EC73CD"/>
    <w:rsid w:val="00ED44DA"/>
    <w:rsid w:val="00ED6778"/>
    <w:rsid w:val="00ED7239"/>
    <w:rsid w:val="00EE1CB6"/>
    <w:rsid w:val="00EE2178"/>
    <w:rsid w:val="00EF10CA"/>
    <w:rsid w:val="00EF2DB0"/>
    <w:rsid w:val="00EF385B"/>
    <w:rsid w:val="00EF4705"/>
    <w:rsid w:val="00EF65DE"/>
    <w:rsid w:val="00F017B3"/>
    <w:rsid w:val="00F03E9B"/>
    <w:rsid w:val="00F12882"/>
    <w:rsid w:val="00F12ADC"/>
    <w:rsid w:val="00F12D4E"/>
    <w:rsid w:val="00F1456F"/>
    <w:rsid w:val="00F15BE2"/>
    <w:rsid w:val="00F2070C"/>
    <w:rsid w:val="00F21A92"/>
    <w:rsid w:val="00F225E6"/>
    <w:rsid w:val="00F25472"/>
    <w:rsid w:val="00F27B3C"/>
    <w:rsid w:val="00F30284"/>
    <w:rsid w:val="00F3564C"/>
    <w:rsid w:val="00F40DB3"/>
    <w:rsid w:val="00F41096"/>
    <w:rsid w:val="00F42682"/>
    <w:rsid w:val="00F43692"/>
    <w:rsid w:val="00F4797D"/>
    <w:rsid w:val="00F5235E"/>
    <w:rsid w:val="00F52894"/>
    <w:rsid w:val="00F538AF"/>
    <w:rsid w:val="00F53ED4"/>
    <w:rsid w:val="00F54C12"/>
    <w:rsid w:val="00F56634"/>
    <w:rsid w:val="00F671C7"/>
    <w:rsid w:val="00F6774A"/>
    <w:rsid w:val="00F70845"/>
    <w:rsid w:val="00F733BA"/>
    <w:rsid w:val="00F82396"/>
    <w:rsid w:val="00F8247F"/>
    <w:rsid w:val="00F8497E"/>
    <w:rsid w:val="00F90393"/>
    <w:rsid w:val="00F94106"/>
    <w:rsid w:val="00FA1734"/>
    <w:rsid w:val="00FA36E8"/>
    <w:rsid w:val="00FA7136"/>
    <w:rsid w:val="00FA78B5"/>
    <w:rsid w:val="00FA7F1C"/>
    <w:rsid w:val="00FB682C"/>
    <w:rsid w:val="00FB6A88"/>
    <w:rsid w:val="00FB706B"/>
    <w:rsid w:val="00FB7909"/>
    <w:rsid w:val="00FC35A8"/>
    <w:rsid w:val="00FC3FB0"/>
    <w:rsid w:val="00FD0B51"/>
    <w:rsid w:val="00FD6C7E"/>
    <w:rsid w:val="00FE2C9A"/>
    <w:rsid w:val="00FE7C74"/>
    <w:rsid w:val="00FF5EA6"/>
    <w:rsid w:val="00FF666F"/>
    <w:rsid w:val="0FF3FF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0EAEB"/>
  <w15:docId w15:val="{60C98A13-3D2E-495A-8193-D5AD30EE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104"/>
    <w:rPr>
      <w:rFonts w:asciiTheme="majorHAnsi" w:hAnsiTheme="majorHAnsi"/>
      <w:sz w:val="24"/>
    </w:rPr>
  </w:style>
  <w:style w:type="paragraph" w:styleId="Heading1">
    <w:name w:val="heading 1"/>
    <w:basedOn w:val="Normal"/>
    <w:next w:val="Normal"/>
    <w:link w:val="Heading1Char"/>
    <w:uiPriority w:val="9"/>
    <w:qFormat/>
    <w:rsid w:val="001A0352"/>
    <w:pPr>
      <w:keepNext/>
      <w:keepLines/>
      <w:spacing w:before="480" w:after="0"/>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1A0352"/>
    <w:pPr>
      <w:keepNext/>
      <w:keepLines/>
      <w:spacing w:before="200" w:after="0"/>
      <w:outlineLvl w:val="1"/>
    </w:pPr>
    <w:rPr>
      <w:rFonts w:eastAsiaTheme="majorEastAsia" w:cstheme="majorBidi"/>
      <w:b/>
      <w:bCs/>
      <w:color w:val="545861" w:themeColor="background2"/>
      <w:sz w:val="26"/>
      <w:szCs w:val="26"/>
    </w:rPr>
  </w:style>
  <w:style w:type="paragraph" w:styleId="Heading3">
    <w:name w:val="heading 3"/>
    <w:basedOn w:val="Normal"/>
    <w:next w:val="Normal"/>
    <w:link w:val="Heading3Char"/>
    <w:uiPriority w:val="9"/>
    <w:unhideWhenUsed/>
    <w:qFormat/>
    <w:rsid w:val="005019D9"/>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019D9"/>
    <w:pPr>
      <w:keepNext/>
      <w:keepLines/>
      <w:spacing w:before="200" w:after="0"/>
      <w:outlineLvl w:val="3"/>
    </w:pPr>
    <w:rPr>
      <w:rFonts w:eastAsiaTheme="majorEastAsia" w:cstheme="majorBidi"/>
      <w:b/>
      <w:bCs/>
      <w:i/>
      <w:iCs/>
      <w:color w:val="832F0A" w:themeColor="accent2"/>
    </w:rPr>
  </w:style>
  <w:style w:type="paragraph" w:styleId="Heading5">
    <w:name w:val="heading 5"/>
    <w:basedOn w:val="Normal"/>
    <w:next w:val="Normal"/>
    <w:link w:val="Heading5Char"/>
    <w:uiPriority w:val="9"/>
    <w:unhideWhenUsed/>
    <w:qFormat/>
    <w:rsid w:val="00A57104"/>
    <w:pPr>
      <w:keepNext/>
      <w:keepLines/>
      <w:spacing w:before="200" w:after="0"/>
      <w:outlineLvl w:val="4"/>
    </w:pPr>
    <w:rPr>
      <w:rFonts w:eastAsiaTheme="majorEastAsia" w:cstheme="majorBidi"/>
      <w:color w:val="812D07" w:themeColor="accent1" w:themeShade="7F"/>
    </w:rPr>
  </w:style>
  <w:style w:type="paragraph" w:styleId="Heading6">
    <w:name w:val="heading 6"/>
    <w:basedOn w:val="Normal"/>
    <w:next w:val="Normal"/>
    <w:link w:val="Heading6Char"/>
    <w:uiPriority w:val="9"/>
    <w:unhideWhenUsed/>
    <w:qFormat/>
    <w:rsid w:val="004138AE"/>
    <w:pPr>
      <w:keepNext/>
      <w:keepLines/>
      <w:spacing w:before="200" w:after="0"/>
      <w:outlineLvl w:val="5"/>
    </w:pPr>
    <w:rPr>
      <w:rFonts w:eastAsiaTheme="majorEastAsia" w:cstheme="majorBidi"/>
      <w:i/>
      <w:iCs/>
      <w:color w:val="F26322"/>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A0352"/>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1A0352"/>
    <w:rPr>
      <w:rFonts w:asciiTheme="majorHAnsi" w:eastAsiaTheme="majorEastAsia" w:hAnsiTheme="majorHAnsi" w:cstheme="majorBidi"/>
      <w:b/>
      <w:bCs/>
      <w:color w:val="545861" w:themeColor="background2"/>
      <w:sz w:val="26"/>
      <w:szCs w:val="26"/>
    </w:rPr>
  </w:style>
  <w:style w:type="character" w:customStyle="1" w:styleId="Heading3Char">
    <w:name w:val="Heading 3 Char"/>
    <w:basedOn w:val="DefaultParagraphFont"/>
    <w:link w:val="Heading3"/>
    <w:uiPriority w:val="9"/>
    <w:rsid w:val="005019D9"/>
    <w:rPr>
      <w:rFonts w:asciiTheme="majorHAnsi" w:eastAsiaTheme="majorEastAsia" w:hAnsiTheme="majorHAnsi" w:cstheme="majorBidi"/>
      <w:b/>
      <w:bCs/>
      <w:color w:val="000000" w:themeColor="text1"/>
      <w:sz w:val="24"/>
    </w:rPr>
  </w:style>
  <w:style w:type="paragraph" w:styleId="Header">
    <w:name w:val="header"/>
    <w:basedOn w:val="Normal"/>
    <w:link w:val="HeaderChar"/>
    <w:uiPriority w:val="99"/>
    <w:unhideWhenUsed/>
    <w:rsid w:val="00A5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5019D9"/>
    <w:rPr>
      <w:rFonts w:asciiTheme="majorHAnsi" w:eastAsiaTheme="majorEastAsia" w:hAnsiTheme="majorHAnsi" w:cstheme="majorBidi"/>
      <w:b/>
      <w:bCs/>
      <w:i/>
      <w:iCs/>
      <w:color w:val="832F0A" w:themeColor="accent2"/>
      <w:sz w:val="24"/>
    </w:rPr>
  </w:style>
  <w:style w:type="character" w:customStyle="1" w:styleId="Heading5Char">
    <w:name w:val="Heading 5 Char"/>
    <w:basedOn w:val="DefaultParagraphFont"/>
    <w:link w:val="Heading5"/>
    <w:uiPriority w:val="9"/>
    <w:rsid w:val="00A57104"/>
    <w:rPr>
      <w:rFonts w:asciiTheme="majorHAnsi" w:eastAsiaTheme="majorEastAsia" w:hAnsiTheme="majorHAnsi" w:cstheme="majorBidi"/>
      <w:color w:val="812D07" w:themeColor="accent1" w:themeShade="7F"/>
      <w:sz w:val="24"/>
    </w:rPr>
  </w:style>
  <w:style w:type="character" w:customStyle="1" w:styleId="Heading6Char">
    <w:name w:val="Heading 6 Char"/>
    <w:basedOn w:val="DefaultParagraphFont"/>
    <w:link w:val="Heading6"/>
    <w:uiPriority w:val="9"/>
    <w:rsid w:val="004138AE"/>
    <w:rPr>
      <w:rFonts w:asciiTheme="majorHAnsi" w:eastAsiaTheme="majorEastAsia" w:hAnsiTheme="majorHAnsi" w:cstheme="majorBidi"/>
      <w:i/>
      <w:iCs/>
      <w:color w:val="F26322"/>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line="240" w:lineRule="auto"/>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paragraph" w:customStyle="1" w:styleId="FMGCoverTitle">
    <w:name w:val="FMG_Cover Title"/>
    <w:basedOn w:val="Normal"/>
    <w:link w:val="FMGCoverTitleChar"/>
    <w:uiPriority w:val="1"/>
    <w:qFormat/>
    <w:rsid w:val="000D560A"/>
    <w:pPr>
      <w:suppressAutoHyphens/>
      <w:spacing w:after="0" w:line="192" w:lineRule="auto"/>
    </w:pPr>
    <w:rPr>
      <w:rFonts w:ascii="Franklin Gothic Book" w:hAnsi="Franklin Gothic Book"/>
      <w:bCs/>
      <w:color w:val="F26322"/>
      <w:sz w:val="66"/>
      <w:szCs w:val="66"/>
    </w:rPr>
  </w:style>
  <w:style w:type="character" w:customStyle="1" w:styleId="FMGCoverTitleChar">
    <w:name w:val="FMG_Cover Title Char"/>
    <w:basedOn w:val="DefaultParagraphFont"/>
    <w:link w:val="FMGCoverTitle"/>
    <w:uiPriority w:val="1"/>
    <w:rsid w:val="000D560A"/>
    <w:rPr>
      <w:rFonts w:ascii="Franklin Gothic Book" w:hAnsi="Franklin Gothic Book"/>
      <w:bCs/>
      <w:color w:val="F26322"/>
      <w:sz w:val="66"/>
      <w:szCs w:val="66"/>
    </w:rPr>
  </w:style>
  <w:style w:type="paragraph" w:styleId="TOCHeading">
    <w:name w:val="TOC Heading"/>
    <w:basedOn w:val="Heading1"/>
    <w:next w:val="Normal"/>
    <w:uiPriority w:val="39"/>
    <w:unhideWhenUsed/>
    <w:qFormat/>
    <w:rsid w:val="00450914"/>
    <w:pPr>
      <w:outlineLvl w:val="9"/>
    </w:pPr>
    <w:rPr>
      <w:color w:val="C3440B" w:themeColor="accent1" w:themeShade="BF"/>
      <w:lang w:eastAsia="ja-JP"/>
    </w:rPr>
  </w:style>
  <w:style w:type="paragraph" w:styleId="NoSpacing">
    <w:name w:val="No Spacing"/>
    <w:uiPriority w:val="1"/>
    <w:qFormat/>
    <w:rsid w:val="00417830"/>
    <w:pPr>
      <w:widowControl w:val="0"/>
      <w:autoSpaceDE w:val="0"/>
      <w:autoSpaceDN w:val="0"/>
      <w:spacing w:after="0" w:line="240" w:lineRule="auto"/>
    </w:pPr>
    <w:rPr>
      <w:rFonts w:ascii="Franklin Gothic Book" w:eastAsia="Franklin Gothic Book" w:hAnsi="Franklin Gothic Book" w:cs="Franklin Gothic Book"/>
      <w:lang w:bidi="en-US"/>
    </w:rPr>
  </w:style>
  <w:style w:type="paragraph" w:styleId="TOC1">
    <w:name w:val="toc 1"/>
    <w:basedOn w:val="Normal"/>
    <w:next w:val="Normal"/>
    <w:autoRedefine/>
    <w:uiPriority w:val="39"/>
    <w:unhideWhenUsed/>
    <w:rsid w:val="009E33CE"/>
    <w:pPr>
      <w:spacing w:after="100"/>
    </w:pPr>
  </w:style>
  <w:style w:type="paragraph" w:styleId="TOC2">
    <w:name w:val="toc 2"/>
    <w:basedOn w:val="Normal"/>
    <w:next w:val="Normal"/>
    <w:autoRedefine/>
    <w:uiPriority w:val="39"/>
    <w:unhideWhenUsed/>
    <w:rsid w:val="009E33CE"/>
    <w:pPr>
      <w:spacing w:after="100"/>
      <w:ind w:left="240"/>
    </w:pPr>
  </w:style>
  <w:style w:type="character" w:styleId="Hyperlink">
    <w:name w:val="Hyperlink"/>
    <w:basedOn w:val="DefaultParagraphFont"/>
    <w:uiPriority w:val="99"/>
    <w:unhideWhenUsed/>
    <w:rsid w:val="009E33CE"/>
    <w:rPr>
      <w:color w:val="0000FF" w:themeColor="hyperlink"/>
      <w:u w:val="single"/>
    </w:rPr>
  </w:style>
  <w:style w:type="character" w:styleId="CommentReference">
    <w:name w:val="annotation reference"/>
    <w:basedOn w:val="DefaultParagraphFont"/>
    <w:semiHidden/>
    <w:unhideWhenUsed/>
    <w:rsid w:val="00322A18"/>
    <w:rPr>
      <w:sz w:val="16"/>
      <w:szCs w:val="16"/>
    </w:rPr>
  </w:style>
  <w:style w:type="paragraph" w:styleId="CommentText">
    <w:name w:val="annotation text"/>
    <w:basedOn w:val="Normal"/>
    <w:link w:val="CommentTextChar"/>
    <w:unhideWhenUsed/>
    <w:rsid w:val="00322A18"/>
    <w:pPr>
      <w:spacing w:line="240" w:lineRule="auto"/>
    </w:pPr>
    <w:rPr>
      <w:sz w:val="20"/>
      <w:szCs w:val="20"/>
    </w:rPr>
  </w:style>
  <w:style w:type="character" w:customStyle="1" w:styleId="CommentTextChar">
    <w:name w:val="Comment Text Char"/>
    <w:basedOn w:val="DefaultParagraphFont"/>
    <w:link w:val="CommentText"/>
    <w:uiPriority w:val="99"/>
    <w:rsid w:val="00322A18"/>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322A18"/>
    <w:rPr>
      <w:b/>
      <w:bCs/>
    </w:rPr>
  </w:style>
  <w:style w:type="character" w:customStyle="1" w:styleId="CommentSubjectChar">
    <w:name w:val="Comment Subject Char"/>
    <w:basedOn w:val="CommentTextChar"/>
    <w:link w:val="CommentSubject"/>
    <w:uiPriority w:val="99"/>
    <w:semiHidden/>
    <w:rsid w:val="00322A18"/>
    <w:rPr>
      <w:rFonts w:asciiTheme="majorHAnsi" w:hAnsiTheme="majorHAnsi"/>
      <w:b/>
      <w:bCs/>
      <w:sz w:val="20"/>
      <w:szCs w:val="20"/>
    </w:rPr>
  </w:style>
  <w:style w:type="paragraph" w:styleId="Revision">
    <w:name w:val="Revision"/>
    <w:hidden/>
    <w:uiPriority w:val="99"/>
    <w:semiHidden/>
    <w:rsid w:val="00A62A6C"/>
    <w:pPr>
      <w:spacing w:after="0" w:line="240" w:lineRule="auto"/>
    </w:pPr>
    <w:rPr>
      <w:rFonts w:asciiTheme="majorHAnsi" w:hAnsiTheme="majorHAnsi"/>
      <w:sz w:val="24"/>
    </w:rPr>
  </w:style>
  <w:style w:type="table" w:styleId="TableGrid">
    <w:name w:val="Table Grid"/>
    <w:basedOn w:val="TableNormal"/>
    <w:uiPriority w:val="59"/>
    <w:rsid w:val="00CE0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6057A"/>
    <w:pPr>
      <w:spacing w:after="0" w:line="240" w:lineRule="auto"/>
    </w:pPr>
    <w:rPr>
      <w:color w:val="C3440B" w:themeColor="accent1" w:themeShade="BF"/>
    </w:rPr>
    <w:tblPr>
      <w:tblStyleRowBandSize w:val="1"/>
      <w:tblStyleColBandSize w:val="1"/>
      <w:tblBorders>
        <w:top w:val="single" w:sz="8" w:space="0" w:color="F26322" w:themeColor="accent1"/>
        <w:bottom w:val="single" w:sz="8" w:space="0" w:color="F26322" w:themeColor="accent1"/>
      </w:tblBorders>
    </w:tblPr>
    <w:tblStylePr w:type="firstRow">
      <w:pPr>
        <w:spacing w:before="0" w:after="0" w:line="240" w:lineRule="auto"/>
      </w:pPr>
      <w:rPr>
        <w:b/>
        <w:bCs/>
      </w:rPr>
      <w:tblPr/>
      <w:tcPr>
        <w:tcBorders>
          <w:top w:val="single" w:sz="8" w:space="0" w:color="F26322" w:themeColor="accent1"/>
          <w:left w:val="nil"/>
          <w:bottom w:val="single" w:sz="8" w:space="0" w:color="F26322" w:themeColor="accent1"/>
          <w:right w:val="nil"/>
          <w:insideH w:val="nil"/>
          <w:insideV w:val="nil"/>
        </w:tcBorders>
      </w:tcPr>
    </w:tblStylePr>
    <w:tblStylePr w:type="lastRow">
      <w:pPr>
        <w:spacing w:before="0" w:after="0" w:line="240" w:lineRule="auto"/>
      </w:pPr>
      <w:rPr>
        <w:b/>
        <w:bCs/>
      </w:rPr>
      <w:tblPr/>
      <w:tcPr>
        <w:tcBorders>
          <w:top w:val="single" w:sz="8" w:space="0" w:color="F26322" w:themeColor="accent1"/>
          <w:left w:val="nil"/>
          <w:bottom w:val="single" w:sz="8" w:space="0" w:color="F2632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8" w:themeFill="accent1" w:themeFillTint="3F"/>
      </w:tcPr>
    </w:tblStylePr>
    <w:tblStylePr w:type="band1Horz">
      <w:tblPr/>
      <w:tcPr>
        <w:tcBorders>
          <w:left w:val="nil"/>
          <w:right w:val="nil"/>
          <w:insideH w:val="nil"/>
          <w:insideV w:val="nil"/>
        </w:tcBorders>
        <w:shd w:val="clear" w:color="auto" w:fill="FBD8C8" w:themeFill="accent1" w:themeFillTint="3F"/>
      </w:tcPr>
    </w:tblStylePr>
  </w:style>
  <w:style w:type="table" w:styleId="LightShadingAccent2">
    <w:name w:val="Light Shading Accent 2"/>
    <w:basedOn w:val="TableNormal"/>
    <w:uiPriority w:val="60"/>
    <w:rsid w:val="00D6057A"/>
    <w:pPr>
      <w:spacing w:after="0" w:line="240" w:lineRule="auto"/>
    </w:pPr>
    <w:rPr>
      <w:color w:val="612207" w:themeColor="accent2" w:themeShade="BF"/>
    </w:rPr>
    <w:tblPr>
      <w:tblStyleRowBandSize w:val="1"/>
      <w:tblStyleColBandSize w:val="1"/>
      <w:tblBorders>
        <w:top w:val="single" w:sz="8" w:space="0" w:color="832F0A" w:themeColor="accent2"/>
        <w:bottom w:val="single" w:sz="8" w:space="0" w:color="832F0A" w:themeColor="accent2"/>
      </w:tblBorders>
    </w:tblPr>
    <w:tblStylePr w:type="firstRow">
      <w:pPr>
        <w:spacing w:before="0" w:after="0" w:line="240" w:lineRule="auto"/>
      </w:pPr>
      <w:rPr>
        <w:b/>
        <w:bCs/>
      </w:rPr>
      <w:tblPr/>
      <w:tcPr>
        <w:tcBorders>
          <w:top w:val="single" w:sz="8" w:space="0" w:color="832F0A" w:themeColor="accent2"/>
          <w:left w:val="nil"/>
          <w:bottom w:val="single" w:sz="8" w:space="0" w:color="832F0A" w:themeColor="accent2"/>
          <w:right w:val="nil"/>
          <w:insideH w:val="nil"/>
          <w:insideV w:val="nil"/>
        </w:tcBorders>
      </w:tcPr>
    </w:tblStylePr>
    <w:tblStylePr w:type="lastRow">
      <w:pPr>
        <w:spacing w:before="0" w:after="0" w:line="240" w:lineRule="auto"/>
      </w:pPr>
      <w:rPr>
        <w:b/>
        <w:bCs/>
      </w:rPr>
      <w:tblPr/>
      <w:tcPr>
        <w:tcBorders>
          <w:top w:val="single" w:sz="8" w:space="0" w:color="832F0A" w:themeColor="accent2"/>
          <w:left w:val="nil"/>
          <w:bottom w:val="single" w:sz="8" w:space="0" w:color="832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1AA" w:themeFill="accent2" w:themeFillTint="3F"/>
      </w:tcPr>
    </w:tblStylePr>
    <w:tblStylePr w:type="band1Horz">
      <w:tblPr/>
      <w:tcPr>
        <w:tcBorders>
          <w:left w:val="nil"/>
          <w:right w:val="nil"/>
          <w:insideH w:val="nil"/>
          <w:insideV w:val="nil"/>
        </w:tcBorders>
        <w:shd w:val="clear" w:color="auto" w:fill="F8C1AA" w:themeFill="accent2" w:themeFillTint="3F"/>
      </w:tcPr>
    </w:tblStylePr>
  </w:style>
  <w:style w:type="table" w:styleId="LightShadingAccent6">
    <w:name w:val="Light Shading Accent 6"/>
    <w:basedOn w:val="TableNormal"/>
    <w:uiPriority w:val="60"/>
    <w:rsid w:val="00D6057A"/>
    <w:pPr>
      <w:spacing w:after="0" w:line="240" w:lineRule="auto"/>
    </w:pPr>
    <w:rPr>
      <w:color w:val="A0A39A" w:themeColor="accent6" w:themeShade="BF"/>
    </w:rPr>
    <w:tblPr>
      <w:tblStyleRowBandSize w:val="1"/>
      <w:tblStyleColBandSize w:val="1"/>
      <w:tblBorders>
        <w:top w:val="single" w:sz="8" w:space="0" w:color="D5D6D2" w:themeColor="accent6"/>
        <w:bottom w:val="single" w:sz="8" w:space="0" w:color="D5D6D2" w:themeColor="accent6"/>
      </w:tblBorders>
    </w:tblPr>
    <w:tblStylePr w:type="firstRow">
      <w:pPr>
        <w:spacing w:before="0" w:after="0" w:line="240" w:lineRule="auto"/>
      </w:pPr>
      <w:rPr>
        <w:b/>
        <w:bCs/>
      </w:rPr>
      <w:tblPr/>
      <w:tcPr>
        <w:tcBorders>
          <w:top w:val="single" w:sz="8" w:space="0" w:color="D5D6D2" w:themeColor="accent6"/>
          <w:left w:val="nil"/>
          <w:bottom w:val="single" w:sz="8" w:space="0" w:color="D5D6D2" w:themeColor="accent6"/>
          <w:right w:val="nil"/>
          <w:insideH w:val="nil"/>
          <w:insideV w:val="nil"/>
        </w:tcBorders>
      </w:tcPr>
    </w:tblStylePr>
    <w:tblStylePr w:type="lastRow">
      <w:pPr>
        <w:spacing w:before="0" w:after="0" w:line="240" w:lineRule="auto"/>
      </w:pPr>
      <w:rPr>
        <w:b/>
        <w:bCs/>
      </w:rPr>
      <w:tblPr/>
      <w:tcPr>
        <w:tcBorders>
          <w:top w:val="single" w:sz="8" w:space="0" w:color="D5D6D2" w:themeColor="accent6"/>
          <w:left w:val="nil"/>
          <w:bottom w:val="single" w:sz="8" w:space="0" w:color="D5D6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4F3" w:themeFill="accent6" w:themeFillTint="3F"/>
      </w:tcPr>
    </w:tblStylePr>
    <w:tblStylePr w:type="band1Horz">
      <w:tblPr/>
      <w:tcPr>
        <w:tcBorders>
          <w:left w:val="nil"/>
          <w:right w:val="nil"/>
          <w:insideH w:val="nil"/>
          <w:insideV w:val="nil"/>
        </w:tcBorders>
        <w:shd w:val="clear" w:color="auto" w:fill="F4F4F3" w:themeFill="accent6" w:themeFillTint="3F"/>
      </w:tcPr>
    </w:tblStylePr>
  </w:style>
  <w:style w:type="table" w:styleId="LightListAccent6">
    <w:name w:val="Light List Accent 6"/>
    <w:basedOn w:val="TableNormal"/>
    <w:uiPriority w:val="61"/>
    <w:rsid w:val="00D6057A"/>
    <w:pPr>
      <w:spacing w:after="0" w:line="240" w:lineRule="auto"/>
    </w:pPr>
    <w:tblPr>
      <w:tblStyleRowBandSize w:val="1"/>
      <w:tblStyleColBandSize w:val="1"/>
      <w:tblBorders>
        <w:top w:val="single" w:sz="8" w:space="0" w:color="D5D6D2" w:themeColor="accent6"/>
        <w:left w:val="single" w:sz="8" w:space="0" w:color="D5D6D2" w:themeColor="accent6"/>
        <w:bottom w:val="single" w:sz="8" w:space="0" w:color="D5D6D2" w:themeColor="accent6"/>
        <w:right w:val="single" w:sz="8" w:space="0" w:color="D5D6D2" w:themeColor="accent6"/>
      </w:tblBorders>
    </w:tblPr>
    <w:tblStylePr w:type="firstRow">
      <w:pPr>
        <w:spacing w:before="0" w:after="0" w:line="240" w:lineRule="auto"/>
      </w:pPr>
      <w:rPr>
        <w:b/>
        <w:bCs/>
        <w:color w:val="FFFFFF" w:themeColor="background1"/>
      </w:rPr>
      <w:tblPr/>
      <w:tcPr>
        <w:shd w:val="clear" w:color="auto" w:fill="D5D6D2" w:themeFill="accent6"/>
      </w:tcPr>
    </w:tblStylePr>
    <w:tblStylePr w:type="lastRow">
      <w:pPr>
        <w:spacing w:before="0" w:after="0" w:line="240" w:lineRule="auto"/>
      </w:pPr>
      <w:rPr>
        <w:b/>
        <w:bCs/>
      </w:rPr>
      <w:tblPr/>
      <w:tcPr>
        <w:tcBorders>
          <w:top w:val="double" w:sz="6" w:space="0" w:color="D5D6D2" w:themeColor="accent6"/>
          <w:left w:val="single" w:sz="8" w:space="0" w:color="D5D6D2" w:themeColor="accent6"/>
          <w:bottom w:val="single" w:sz="8" w:space="0" w:color="D5D6D2" w:themeColor="accent6"/>
          <w:right w:val="single" w:sz="8" w:space="0" w:color="D5D6D2" w:themeColor="accent6"/>
        </w:tcBorders>
      </w:tcPr>
    </w:tblStylePr>
    <w:tblStylePr w:type="firstCol">
      <w:rPr>
        <w:b/>
        <w:bCs/>
      </w:rPr>
    </w:tblStylePr>
    <w:tblStylePr w:type="lastCol">
      <w:rPr>
        <w:b/>
        <w:bCs/>
      </w:rPr>
    </w:tblStylePr>
    <w:tblStylePr w:type="band1Vert">
      <w:tblPr/>
      <w:tcPr>
        <w:tcBorders>
          <w:top w:val="single" w:sz="8" w:space="0" w:color="D5D6D2" w:themeColor="accent6"/>
          <w:left w:val="single" w:sz="8" w:space="0" w:color="D5D6D2" w:themeColor="accent6"/>
          <w:bottom w:val="single" w:sz="8" w:space="0" w:color="D5D6D2" w:themeColor="accent6"/>
          <w:right w:val="single" w:sz="8" w:space="0" w:color="D5D6D2" w:themeColor="accent6"/>
        </w:tcBorders>
      </w:tcPr>
    </w:tblStylePr>
    <w:tblStylePr w:type="band1Horz">
      <w:tblPr/>
      <w:tcPr>
        <w:tcBorders>
          <w:top w:val="single" w:sz="8" w:space="0" w:color="D5D6D2" w:themeColor="accent6"/>
          <w:left w:val="single" w:sz="8" w:space="0" w:color="D5D6D2" w:themeColor="accent6"/>
          <w:bottom w:val="single" w:sz="8" w:space="0" w:color="D5D6D2" w:themeColor="accent6"/>
          <w:right w:val="single" w:sz="8" w:space="0" w:color="D5D6D2" w:themeColor="accent6"/>
        </w:tcBorders>
      </w:tcPr>
    </w:tblStylePr>
  </w:style>
  <w:style w:type="table" w:styleId="LightGrid">
    <w:name w:val="Light Grid"/>
    <w:basedOn w:val="TableNormal"/>
    <w:uiPriority w:val="62"/>
    <w:rsid w:val="00D6057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Accent6">
    <w:name w:val="Medium Shading 1 Accent 6"/>
    <w:basedOn w:val="TableNormal"/>
    <w:uiPriority w:val="63"/>
    <w:rsid w:val="00D6057A"/>
    <w:pPr>
      <w:spacing w:after="0" w:line="240" w:lineRule="auto"/>
    </w:pPr>
    <w:tblPr>
      <w:tblStyleRowBandSize w:val="1"/>
      <w:tblStyleColBandSize w:val="1"/>
      <w:tblBorders>
        <w:top w:val="single" w:sz="8"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single" w:sz="8" w:space="0" w:color="DFE0DD" w:themeColor="accent6" w:themeTint="BF"/>
      </w:tblBorders>
    </w:tblPr>
    <w:tblStylePr w:type="firstRow">
      <w:pPr>
        <w:spacing w:before="0" w:after="0" w:line="240" w:lineRule="auto"/>
      </w:pPr>
      <w:rPr>
        <w:b/>
        <w:bCs/>
        <w:color w:val="FFFFFF" w:themeColor="background1"/>
      </w:rPr>
      <w:tblPr/>
      <w:tcPr>
        <w:tcBorders>
          <w:top w:val="single" w:sz="8"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nil"/>
          <w:insideV w:val="nil"/>
        </w:tcBorders>
        <w:shd w:val="clear" w:color="auto" w:fill="D5D6D2" w:themeFill="accent6"/>
      </w:tcPr>
    </w:tblStylePr>
    <w:tblStylePr w:type="lastRow">
      <w:pPr>
        <w:spacing w:before="0" w:after="0" w:line="240" w:lineRule="auto"/>
      </w:pPr>
      <w:rPr>
        <w:b/>
        <w:bCs/>
      </w:rPr>
      <w:tblPr/>
      <w:tcPr>
        <w:tcBorders>
          <w:top w:val="double" w:sz="6" w:space="0" w:color="DFE0DD" w:themeColor="accent6" w:themeTint="BF"/>
          <w:left w:val="single" w:sz="8" w:space="0" w:color="DFE0DD" w:themeColor="accent6" w:themeTint="BF"/>
          <w:bottom w:val="single" w:sz="8" w:space="0" w:color="DFE0DD" w:themeColor="accent6" w:themeTint="BF"/>
          <w:right w:val="single" w:sz="8" w:space="0" w:color="DFE0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4F3" w:themeFill="accent6" w:themeFillTint="3F"/>
      </w:tcPr>
    </w:tblStylePr>
    <w:tblStylePr w:type="band1Horz">
      <w:tblPr/>
      <w:tcPr>
        <w:tcBorders>
          <w:insideH w:val="nil"/>
          <w:insideV w:val="nil"/>
        </w:tcBorders>
        <w:shd w:val="clear" w:color="auto" w:fill="F4F4F3"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D6057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2632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stParagraphChar">
    <w:name w:val="List Paragraph Char"/>
    <w:link w:val="ListParagraph"/>
    <w:uiPriority w:val="34"/>
    <w:locked/>
    <w:rsid w:val="00ED7239"/>
    <w:rPr>
      <w:rFonts w:asciiTheme="majorHAnsi" w:hAnsiTheme="majorHAnsi"/>
      <w:sz w:val="24"/>
    </w:rPr>
  </w:style>
  <w:style w:type="paragraph" w:customStyle="1" w:styleId="Body">
    <w:name w:val="Body"/>
    <w:rsid w:val="00243C95"/>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UnresolvedMention1">
    <w:name w:val="Unresolved Mention1"/>
    <w:basedOn w:val="DefaultParagraphFont"/>
    <w:uiPriority w:val="99"/>
    <w:semiHidden/>
    <w:unhideWhenUsed/>
    <w:rsid w:val="000B66B1"/>
    <w:rPr>
      <w:color w:val="605E5C"/>
      <w:shd w:val="clear" w:color="auto" w:fill="E1DFDD"/>
    </w:rPr>
  </w:style>
  <w:style w:type="character" w:styleId="FollowedHyperlink">
    <w:name w:val="FollowedHyperlink"/>
    <w:basedOn w:val="DefaultParagraphFont"/>
    <w:uiPriority w:val="99"/>
    <w:semiHidden/>
    <w:unhideWhenUsed/>
    <w:rsid w:val="00AC6CB4"/>
    <w:rPr>
      <w:color w:val="800080" w:themeColor="followedHyperlink"/>
      <w:u w:val="single"/>
    </w:rPr>
  </w:style>
  <w:style w:type="paragraph" w:customStyle="1" w:styleId="RptBulletLevel1">
    <w:name w:val="Rpt_Bullet Level 1"/>
    <w:qFormat/>
    <w:rsid w:val="00134788"/>
    <w:pPr>
      <w:numPr>
        <w:numId w:val="2"/>
      </w:numPr>
      <w:tabs>
        <w:tab w:val="clear" w:pos="1080"/>
      </w:tabs>
      <w:spacing w:after="240" w:line="240" w:lineRule="auto"/>
      <w:ind w:left="720"/>
    </w:pPr>
    <w:rPr>
      <w:rFonts w:ascii="Times New Roman" w:eastAsia="Times New Roman" w:hAnsi="Times New Roman" w:cs="Tahoma"/>
      <w:sz w:val="24"/>
      <w:szCs w:val="16"/>
    </w:rPr>
  </w:style>
  <w:style w:type="character" w:customStyle="1" w:styleId="cf01">
    <w:name w:val="cf01"/>
    <w:basedOn w:val="DefaultParagraphFont"/>
    <w:rsid w:val="002B3B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337246D7BA441A3AC0333192376A0" ma:contentTypeVersion="5" ma:contentTypeDescription="Create a new document." ma:contentTypeScope="" ma:versionID="935a5ba0abd9e12f67681c0dc88b4337">
  <xsd:schema xmlns:xsd="http://www.w3.org/2001/XMLSchema" xmlns:xs="http://www.w3.org/2001/XMLSchema" xmlns:p="http://schemas.microsoft.com/office/2006/metadata/properties" xmlns:ns2="ff979514-ff92-4123-aebc-6863d10aeeb2" xmlns:ns3="00866ac5-faa7-4316-98f9-dc24759f55d5" targetNamespace="http://schemas.microsoft.com/office/2006/metadata/properties" ma:root="true" ma:fieldsID="7f8ce2480b75d8a10f61c668aded1090" ns2:_="" ns3:_="">
    <xsd:import namespace="ff979514-ff92-4123-aebc-6863d10aeeb2"/>
    <xsd:import namespace="00866ac5-faa7-4316-98f9-dc24759f55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79514-ff92-4123-aebc-6863d10a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6ac5-faa7-4316-98f9-dc24759f5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DC042-0E6A-4556-A1B0-2E01C936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79514-ff92-4123-aebc-6863d10aeeb2"/>
    <ds:schemaRef ds:uri="00866ac5-faa7-4316-98f9-dc24759f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C28B9-A7BF-41A5-A641-6A59EEFFB174}">
  <ds:schemaRefs>
    <ds:schemaRef ds:uri="http://schemas.microsoft.com/sharepoint/v3/contenttype/forms"/>
  </ds:schemaRefs>
</ds:datastoreItem>
</file>

<file path=customXml/itemProps3.xml><?xml version="1.0" encoding="utf-8"?>
<ds:datastoreItem xmlns:ds="http://schemas.openxmlformats.org/officeDocument/2006/customXml" ds:itemID="{965183E9-4A68-4D30-BFB4-705185FFB371}">
  <ds:schemaRefs>
    <ds:schemaRef ds:uri="http://schemas.openxmlformats.org/officeDocument/2006/bibliography"/>
  </ds:schemaRefs>
</ds:datastoreItem>
</file>

<file path=customXml/itemProps4.xml><?xml version="1.0" encoding="utf-8"?>
<ds:datastoreItem xmlns:ds="http://schemas.openxmlformats.org/officeDocument/2006/customXml" ds:itemID="{E6E7F6E7-2CEC-40A3-BC55-E87C77030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3564</Words>
  <Characters>20317</Characters>
  <Application>Microsoft Office Word</Application>
  <DocSecurity>0</DocSecurity>
  <Lines>169</Lines>
  <Paragraphs>47</Paragraphs>
  <ScaleCrop>false</ScaleCrop>
  <Company>Fors Marsh Group</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Callie</cp:lastModifiedBy>
  <cp:revision>5</cp:revision>
  <cp:lastPrinted>2019-01-09T13:07:00Z</cp:lastPrinted>
  <dcterms:created xsi:type="dcterms:W3CDTF">2023-11-21T22:26:00Z</dcterms:created>
  <dcterms:modified xsi:type="dcterms:W3CDTF">2023-11-21T23:39:00Z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0x0101002D0337246D7BA441A3AC0333192376A0</vt:lpwstr>
  </property>
</Properties>
</file>