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B5E" w:rsidRPr="00C61E8B" w:rsidP="00C43B5E" w14:paraId="7C210486" w14:textId="471ED5AE">
      <w:pPr>
        <w:spacing w:after="0" w:line="257" w:lineRule="auto"/>
        <w:jc w:val="center"/>
        <w:rPr>
          <w:rFonts w:ascii="Arial" w:hAnsi="Arial" w:cs="Arial"/>
          <w:b/>
          <w:bCs/>
          <w:sz w:val="32"/>
          <w:szCs w:val="32"/>
        </w:rPr>
      </w:pPr>
      <w:r w:rsidRPr="00C61E8B">
        <w:rPr>
          <w:rFonts w:ascii="Arial" w:hAnsi="Arial" w:cs="Arial"/>
          <w:b/>
          <w:bCs/>
          <w:sz w:val="32"/>
          <w:szCs w:val="32"/>
        </w:rPr>
        <w:t>Instructor Feedback Form</w:t>
      </w:r>
    </w:p>
    <w:p w:rsidR="001C185C" w:rsidRPr="00C61E8B" w:rsidP="001C185C" w14:paraId="19F4E573" w14:textId="6975FB2C">
      <w:pPr>
        <w:jc w:val="center"/>
        <w:rPr>
          <w:rFonts w:ascii="Arial" w:hAnsi="Arial" w:cs="Arial"/>
          <w:b/>
          <w:bCs/>
          <w:sz w:val="24"/>
          <w:szCs w:val="24"/>
        </w:rPr>
      </w:pPr>
      <w:r w:rsidRPr="00C61E8B">
        <w:rPr>
          <w:rFonts w:ascii="Arial" w:hAnsi="Arial" w:cs="Arial"/>
          <w:b/>
          <w:bCs/>
          <w:sz w:val="24"/>
          <w:szCs w:val="24"/>
        </w:rPr>
        <w:t xml:space="preserve">for the </w:t>
      </w:r>
      <w:r w:rsidRPr="00C61E8B">
        <w:rPr>
          <w:rFonts w:ascii="Arial" w:hAnsi="Arial" w:cs="Arial"/>
          <w:b/>
          <w:bCs/>
          <w:sz w:val="24"/>
          <w:szCs w:val="24"/>
        </w:rPr>
        <w:t xml:space="preserve">USMC </w:t>
      </w:r>
      <w:r w:rsidRPr="00C61E8B">
        <w:rPr>
          <w:rFonts w:ascii="Arial" w:hAnsi="Arial" w:cs="Arial"/>
          <w:b/>
          <w:bCs/>
          <w:sz w:val="24"/>
          <w:szCs w:val="24"/>
        </w:rPr>
        <w:t>Pre-</w:t>
      </w:r>
      <w:r w:rsidRPr="00C61E8B">
        <w:rPr>
          <w:rFonts w:ascii="Arial" w:hAnsi="Arial" w:cs="Arial"/>
          <w:b/>
          <w:bCs/>
          <w:sz w:val="24"/>
          <w:szCs w:val="24"/>
        </w:rPr>
        <w:t xml:space="preserve">Command SAPR </w:t>
      </w:r>
      <w:r w:rsidRPr="00C61E8B">
        <w:rPr>
          <w:rFonts w:ascii="Arial" w:hAnsi="Arial" w:cs="Arial"/>
          <w:b/>
          <w:bCs/>
          <w:sz w:val="24"/>
          <w:szCs w:val="24"/>
        </w:rPr>
        <w:t>and Integrated Prevention Training</w:t>
      </w:r>
    </w:p>
    <w:p w:rsidR="00A05628" w:rsidP="00A05628" w14:paraId="2F0B1684" w14:textId="6962C79E">
      <w:pPr>
        <w:jc w:val="center"/>
        <w:rPr>
          <w:rFonts w:ascii="Arial" w:hAnsi="Arial" w:cs="Arial"/>
          <w:b/>
          <w:bCs/>
          <w:color w:val="4472C4" w:themeColor="accent1"/>
          <w:kern w:val="0"/>
          <w14:ligatures w14:val="none"/>
        </w:rPr>
      </w:pPr>
      <w:r>
        <w:rPr>
          <w:rFonts w:ascii="Arial" w:hAnsi="Arial" w:cs="Arial"/>
          <w:b/>
          <w:bCs/>
          <w:color w:val="4472C4" w:themeColor="accent1"/>
          <w:kern w:val="0"/>
          <w14:ligatures w14:val="none"/>
        </w:rPr>
        <w:t>Survey Question Count: 9</w:t>
      </w:r>
    </w:p>
    <w:p w:rsidR="008D3289" w:rsidP="008D3289" w14:paraId="393589E2" w14:textId="4E5D6D89">
      <w:pPr>
        <w:pBdr>
          <w:bottom w:val="single" w:sz="6" w:space="1" w:color="auto"/>
        </w:pBdr>
        <w:rPr>
          <w:rFonts w:ascii="Arial" w:hAnsi="Arial" w:cs="Arial"/>
          <w:b/>
          <w:bCs/>
          <w:color w:val="4472C4" w:themeColor="accent1"/>
        </w:rPr>
      </w:pPr>
      <w:r w:rsidRPr="00C61E8B">
        <w:rPr>
          <w:rFonts w:ascii="Arial" w:hAnsi="Arial" w:cs="Arial"/>
          <w:b/>
          <w:bCs/>
          <w:color w:val="4472C4" w:themeColor="accent1"/>
        </w:rPr>
        <w:t>[GENERAL SURVEY INSTRUCTIONS, ITEM LABELS, AND PROGRAMMING NOTES INDICATED IN BLUE. TEXT WILL NOT APPEAR IN SURVEY.]</w:t>
      </w:r>
      <w:r w:rsidRPr="00C61E8B" w:rsidR="00384011">
        <w:rPr>
          <w:rFonts w:ascii="Arial" w:hAnsi="Arial" w:cs="Arial"/>
          <w:b/>
          <w:bCs/>
          <w:color w:val="4472C4" w:themeColor="accent1"/>
        </w:rPr>
        <w:t xml:space="preserve">  </w:t>
      </w:r>
    </w:p>
    <w:p w:rsidR="00C61E8B" w:rsidRPr="00C61E8B" w:rsidP="008D3289" w14:paraId="61652124" w14:textId="77777777">
      <w:pPr>
        <w:pBdr>
          <w:bottom w:val="single" w:sz="6" w:space="1" w:color="auto"/>
        </w:pBdr>
        <w:rPr>
          <w:rFonts w:ascii="Arial" w:hAnsi="Arial" w:cs="Arial"/>
          <w:b/>
          <w:bCs/>
          <w:color w:val="4472C4" w:themeColor="accent1"/>
        </w:rPr>
      </w:pPr>
    </w:p>
    <w:p w:rsidR="00C61E8B" w:rsidRPr="00444EE3" w:rsidP="00C61E8B" w14:paraId="5D1B2D7F" w14:textId="41D50076">
      <w:pPr>
        <w:jc w:val="center"/>
        <w:rPr>
          <w:rFonts w:ascii="Arial" w:hAnsi="Arial" w:cs="Arial"/>
          <w:b/>
          <w:bCs/>
          <w:kern w:val="0"/>
          <w14:ligatures w14:val="none"/>
        </w:rPr>
      </w:pPr>
      <w:bookmarkStart w:id="0" w:name="OLE_LINK68"/>
      <w:r>
        <w:rPr>
          <w:rFonts w:ascii="Arial" w:hAnsi="Arial" w:cs="Arial"/>
          <w:b/>
          <w:bCs/>
          <w:color w:val="4472C4" w:themeColor="accent1"/>
          <w:kern w:val="0"/>
          <w14:ligatures w14:val="none"/>
        </w:rPr>
        <w:t>DISPLAY</w:t>
      </w:r>
      <w:r>
        <w:rPr>
          <w:rFonts w:ascii="Arial" w:hAnsi="Arial" w:cs="Arial"/>
          <w:b/>
          <w:bCs/>
          <w:kern w:val="0"/>
          <w14:ligatures w14:val="none"/>
        </w:rPr>
        <w:t xml:space="preserve">: Welcome to the </w:t>
      </w:r>
      <w:r w:rsidR="00A05628">
        <w:rPr>
          <w:rFonts w:ascii="Arial" w:hAnsi="Arial" w:cs="Arial"/>
          <w:b/>
          <w:bCs/>
          <w:kern w:val="0"/>
          <w:u w:val="single"/>
          <w14:ligatures w14:val="none"/>
        </w:rPr>
        <w:t xml:space="preserve">Instructor Feedback </w:t>
      </w:r>
      <w:r w:rsidRPr="00A05628" w:rsidR="00A05628">
        <w:rPr>
          <w:rFonts w:ascii="Arial" w:hAnsi="Arial" w:cs="Arial"/>
          <w:b/>
          <w:bCs/>
          <w:kern w:val="0"/>
          <w14:ligatures w14:val="none"/>
        </w:rPr>
        <w:t>Form</w:t>
      </w:r>
      <w:r w:rsidR="00A05628">
        <w:rPr>
          <w:rFonts w:ascii="Arial" w:hAnsi="Arial" w:cs="Arial"/>
          <w:b/>
          <w:bCs/>
          <w:kern w:val="0"/>
          <w14:ligatures w14:val="none"/>
        </w:rPr>
        <w:t xml:space="preserve"> for the </w:t>
      </w:r>
      <w:r w:rsidRPr="00A05628">
        <w:rPr>
          <w:rFonts w:ascii="Arial" w:hAnsi="Arial" w:cs="Arial"/>
          <w:b/>
          <w:bCs/>
          <w:kern w:val="0"/>
          <w14:ligatures w14:val="none"/>
        </w:rPr>
        <w:t>USMC</w:t>
      </w:r>
      <w:r>
        <w:rPr>
          <w:rFonts w:ascii="Arial" w:hAnsi="Arial" w:cs="Arial"/>
          <w:b/>
          <w:bCs/>
          <w:kern w:val="0"/>
          <w14:ligatures w14:val="none"/>
        </w:rPr>
        <w:t xml:space="preserve"> Pre-Command Sexual Assault Prevention </w:t>
      </w:r>
      <w:r w:rsidR="00A05628">
        <w:rPr>
          <w:rFonts w:ascii="Arial" w:hAnsi="Arial" w:cs="Arial"/>
          <w:b/>
          <w:bCs/>
          <w:kern w:val="0"/>
          <w14:ligatures w14:val="none"/>
        </w:rPr>
        <w:t>&amp;</w:t>
      </w:r>
      <w:r>
        <w:rPr>
          <w:rFonts w:ascii="Arial" w:hAnsi="Arial" w:cs="Arial"/>
          <w:b/>
          <w:bCs/>
          <w:kern w:val="0"/>
          <w14:ligatures w14:val="none"/>
        </w:rPr>
        <w:t xml:space="preserve"> Response </w:t>
      </w:r>
      <w:r w:rsidR="00A05628">
        <w:rPr>
          <w:rFonts w:ascii="Arial" w:hAnsi="Arial" w:cs="Arial"/>
          <w:b/>
          <w:bCs/>
          <w:kern w:val="0"/>
          <w14:ligatures w14:val="none"/>
        </w:rPr>
        <w:t>and</w:t>
      </w:r>
      <w:r>
        <w:rPr>
          <w:rFonts w:ascii="Arial" w:hAnsi="Arial" w:cs="Arial"/>
          <w:b/>
          <w:bCs/>
          <w:kern w:val="0"/>
          <w14:ligatures w14:val="none"/>
        </w:rPr>
        <w:t xml:space="preserve"> </w:t>
      </w:r>
      <w:r w:rsidRPr="00444EE3">
        <w:rPr>
          <w:rFonts w:ascii="Arial" w:hAnsi="Arial" w:cs="Arial"/>
          <w:b/>
          <w:bCs/>
          <w:kern w:val="0"/>
          <w14:ligatures w14:val="none"/>
        </w:rPr>
        <w:t xml:space="preserve">Integrated Prevention Training </w:t>
      </w:r>
    </w:p>
    <w:p w:rsidR="00C61E8B" w:rsidRPr="00444EE3" w:rsidP="00C61E8B" w14:paraId="76AD374D" w14:textId="41500F1C">
      <w:pPr>
        <w:jc w:val="center"/>
        <w:rPr>
          <w:rFonts w:ascii="Arial" w:hAnsi="Arial" w:cs="Arial"/>
          <w:b/>
          <w:bCs/>
          <w:kern w:val="0"/>
          <w14:ligatures w14:val="none"/>
        </w:rPr>
      </w:pPr>
      <w:r w:rsidRPr="00444EE3">
        <w:rPr>
          <w:rFonts w:ascii="Arial" w:hAnsi="Arial" w:cs="Arial"/>
          <w:b/>
          <w:bCs/>
          <w:kern w:val="0"/>
          <w14:ligatures w14:val="none"/>
        </w:rPr>
        <w:t xml:space="preserve">OMB Control Number: </w:t>
      </w:r>
      <w:r w:rsidRPr="00444EE3" w:rsidR="0064393A">
        <w:rPr>
          <w:rFonts w:ascii="Arial" w:hAnsi="Arial" w:cs="Arial"/>
          <w:b/>
          <w:bCs/>
          <w:kern w:val="0"/>
          <w14:ligatures w14:val="none"/>
        </w:rPr>
        <w:t>0704</w:t>
      </w:r>
      <w:r w:rsidRPr="00444EE3">
        <w:rPr>
          <w:rFonts w:ascii="Arial" w:hAnsi="Arial" w:cs="Arial"/>
          <w:b/>
          <w:bCs/>
          <w:kern w:val="0"/>
          <w14:ligatures w14:val="none"/>
        </w:rPr>
        <w:t>-</w:t>
      </w:r>
      <w:r w:rsidRPr="00444EE3" w:rsidR="00A87EB6">
        <w:rPr>
          <w:rFonts w:ascii="Arial" w:hAnsi="Arial" w:cs="Arial"/>
          <w:b/>
          <w:bCs/>
          <w:kern w:val="0"/>
          <w14:ligatures w14:val="none"/>
        </w:rPr>
        <w:t>06</w:t>
      </w:r>
      <w:r w:rsidR="00C67D4F">
        <w:rPr>
          <w:rFonts w:ascii="Arial" w:hAnsi="Arial" w:cs="Arial"/>
          <w:b/>
          <w:bCs/>
          <w:kern w:val="0"/>
          <w14:ligatures w14:val="none"/>
        </w:rPr>
        <w:t>4</w:t>
      </w:r>
      <w:r w:rsidRPr="00444EE3" w:rsidR="00A87EB6">
        <w:rPr>
          <w:rFonts w:ascii="Arial" w:hAnsi="Arial" w:cs="Arial"/>
          <w:b/>
          <w:bCs/>
          <w:kern w:val="0"/>
          <w14:ligatures w14:val="none"/>
        </w:rPr>
        <w:t>4</w:t>
      </w:r>
    </w:p>
    <w:p w:rsidR="00C61E8B" w:rsidP="00C61E8B" w14:paraId="6E2F80D4" w14:textId="20189D3F">
      <w:pPr>
        <w:jc w:val="center"/>
        <w:rPr>
          <w:rFonts w:ascii="Arial" w:hAnsi="Arial" w:cs="Arial"/>
          <w:b/>
          <w:bCs/>
          <w:kern w:val="0"/>
          <w14:ligatures w14:val="none"/>
        </w:rPr>
      </w:pPr>
      <w:r w:rsidRPr="00444EE3">
        <w:rPr>
          <w:rFonts w:ascii="Arial" w:hAnsi="Arial" w:cs="Arial"/>
          <w:b/>
          <w:bCs/>
          <w:kern w:val="0"/>
          <w14:ligatures w14:val="none"/>
        </w:rPr>
        <w:t xml:space="preserve">Expiration Date: </w:t>
      </w:r>
      <w:r w:rsidRPr="00444EE3" w:rsidR="00444EE3">
        <w:rPr>
          <w:rFonts w:ascii="Arial" w:hAnsi="Arial" w:cs="Arial"/>
          <w:b/>
          <w:bCs/>
          <w:kern w:val="0"/>
          <w14:ligatures w14:val="none"/>
        </w:rPr>
        <w:t>1/31/2026</w:t>
      </w:r>
    </w:p>
    <w:p w:rsidR="00C61E8B" w:rsidP="00C61E8B" w14:paraId="2F6E2899" w14:textId="3801ED0C">
      <w:pPr>
        <w:rPr>
          <w:rFonts w:ascii="Arial" w:hAnsi="Arial" w:cs="Arial"/>
          <w:b/>
          <w:bCs/>
        </w:rPr>
      </w:pPr>
      <w:r>
        <w:rPr>
          <w:rFonts w:ascii="Arial" w:hAnsi="Arial" w:cs="Arial"/>
          <w:b/>
          <w:bCs/>
        </w:rPr>
        <w:t xml:space="preserve">This survey is being administered on behalf of the Department of Defense (DoD) Violence Prevention Cell (VPC) and Sexual Assault Prevention and Response Office (SAPRO) by NORC at the University of Chicago (NORC). NORC is an objective, nonpartisan research organization that provides rigorous and reliable research and evaluation to clients. DoD VPC and SAPRO have contracted with NORC to support the evaluation of the United States Marine Corps (USMC) Pre-Command Sexual Assault Prevention and Response (SAPR) and Integrated Prevention (IP) Training. Your input will be invaluable for informing improvements to these trainings for USMC command leaders. This </w:t>
      </w:r>
      <w:r w:rsidR="00721E63">
        <w:rPr>
          <w:rFonts w:ascii="Arial" w:hAnsi="Arial" w:cs="Arial"/>
          <w:b/>
          <w:bCs/>
        </w:rPr>
        <w:t xml:space="preserve">brief, post-training </w:t>
      </w:r>
      <w:r>
        <w:rPr>
          <w:rFonts w:ascii="Arial" w:hAnsi="Arial" w:cs="Arial"/>
          <w:b/>
          <w:bCs/>
        </w:rPr>
        <w:t xml:space="preserve">survey should take about 3-4 minutes to complete. </w:t>
      </w:r>
    </w:p>
    <w:p w:rsidR="00C61E8B" w:rsidP="00C61E8B" w14:paraId="3018387F" w14:textId="77777777">
      <w:pPr>
        <w:rPr>
          <w:rFonts w:ascii="Arial" w:hAnsi="Arial" w:cs="Arial"/>
          <w:b/>
          <w:bCs/>
          <w:color w:val="4472C4" w:themeColor="accent1"/>
        </w:rPr>
      </w:pPr>
      <w:bookmarkStart w:id="1" w:name="OLE_LINK81"/>
      <w:r>
        <w:rPr>
          <w:rFonts w:ascii="Arial" w:hAnsi="Arial" w:cs="Arial"/>
          <w:b/>
          <w:bCs/>
          <w:color w:val="4472C4" w:themeColor="accent1"/>
        </w:rPr>
        <w:t>CLICK ‘NEXT’ TO CONTINUE</w:t>
      </w:r>
    </w:p>
    <w:p w:rsidR="00C61E8B" w:rsidP="00C61E8B" w14:paraId="2C3C1B7B" w14:textId="77777777">
      <w:pPr>
        <w:rPr>
          <w:rFonts w:ascii="Arial" w:hAnsi="Arial" w:cs="Arial"/>
          <w:b/>
          <w:bCs/>
        </w:rPr>
      </w:pPr>
      <w:bookmarkStart w:id="2" w:name="OLE_LINK61"/>
      <w:bookmarkStart w:id="3" w:name="OLE_LINK32"/>
      <w:bookmarkStart w:id="4" w:name="OLE_LINK34"/>
      <w:bookmarkEnd w:id="1"/>
      <w:r>
        <w:rPr>
          <w:rFonts w:ascii="Arial" w:hAnsi="Arial" w:cs="Arial"/>
          <w:b/>
          <w:bCs/>
          <w:color w:val="4472C4" w:themeColor="accent1"/>
          <w:kern w:val="0"/>
          <w14:ligatures w14:val="none"/>
        </w:rPr>
        <w:t>DISPLAY</w:t>
      </w:r>
      <w:bookmarkEnd w:id="2"/>
      <w:r>
        <w:rPr>
          <w:rFonts w:ascii="Arial" w:hAnsi="Arial" w:cs="Arial"/>
          <w:b/>
          <w:bCs/>
          <w:color w:val="4472C4" w:themeColor="accent1"/>
          <w:kern w:val="0"/>
          <w14:ligatures w14:val="none"/>
        </w:rPr>
        <w:t xml:space="preserve">: </w:t>
      </w:r>
      <w:r>
        <w:rPr>
          <w:rFonts w:ascii="Arial" w:hAnsi="Arial" w:cs="Arial"/>
          <w:b/>
          <w:bCs/>
        </w:rPr>
        <w:t xml:space="preserve">Please note: </w:t>
      </w:r>
    </w:p>
    <w:p w:rsidR="00C61E8B" w:rsidP="00C61E8B" w14:paraId="18F71221" w14:textId="77777777">
      <w:pPr>
        <w:pStyle w:val="ListParagraph"/>
        <w:numPr>
          <w:ilvl w:val="0"/>
          <w:numId w:val="38"/>
        </w:numPr>
        <w:rPr>
          <w:rFonts w:ascii="Arial" w:hAnsi="Arial" w:cs="Arial"/>
          <w:b/>
          <w:bCs/>
        </w:rPr>
      </w:pPr>
      <w:r>
        <w:rPr>
          <w:rFonts w:ascii="Arial" w:hAnsi="Arial" w:cs="Arial"/>
          <w:b/>
          <w:bCs/>
        </w:rPr>
        <w:t xml:space="preserve">Your participation in this survey is </w:t>
      </w:r>
      <w:r>
        <w:rPr>
          <w:rFonts w:ascii="Arial" w:hAnsi="Arial" w:cs="Arial"/>
          <w:b/>
          <w:bCs/>
          <w:u w:val="single"/>
        </w:rPr>
        <w:t>voluntary</w:t>
      </w:r>
      <w:r>
        <w:rPr>
          <w:rFonts w:ascii="Arial" w:hAnsi="Arial" w:cs="Arial"/>
          <w:b/>
          <w:bCs/>
        </w:rPr>
        <w:t xml:space="preserve">, meaning no negative action will be taken against you should you choose not to complete the survey. You may skip any questions or stop the questionnaire at any time. </w:t>
      </w:r>
    </w:p>
    <w:p w:rsidR="00C61E8B" w:rsidP="00C61E8B" w14:paraId="597F4AA9" w14:textId="2055EE01">
      <w:pPr>
        <w:pStyle w:val="ListParagraph"/>
        <w:numPr>
          <w:ilvl w:val="0"/>
          <w:numId w:val="38"/>
        </w:numPr>
        <w:rPr>
          <w:rFonts w:ascii="Arial" w:hAnsi="Arial" w:cs="Arial"/>
          <w:b/>
          <w:bCs/>
        </w:rPr>
      </w:pPr>
      <w:r>
        <w:rPr>
          <w:rFonts w:ascii="Arial" w:hAnsi="Arial" w:cs="Arial"/>
          <w:b/>
          <w:bCs/>
        </w:rPr>
        <w:t xml:space="preserve">Your participation in this survey is </w:t>
      </w:r>
      <w:r w:rsidR="003B6D38">
        <w:rPr>
          <w:rFonts w:ascii="Arial" w:hAnsi="Arial" w:cs="Arial"/>
          <w:b/>
          <w:bCs/>
          <w:u w:val="single"/>
        </w:rPr>
        <w:t>confidential</w:t>
      </w:r>
      <w:r>
        <w:rPr>
          <w:rFonts w:ascii="Arial" w:hAnsi="Arial" w:cs="Arial"/>
          <w:b/>
          <w:bCs/>
        </w:rPr>
        <w:t>, meaning you</w:t>
      </w:r>
      <w:r w:rsidR="003B6D38">
        <w:rPr>
          <w:rFonts w:ascii="Arial" w:hAnsi="Arial" w:cs="Arial"/>
          <w:b/>
          <w:bCs/>
        </w:rPr>
        <w:t>r name or other p</w:t>
      </w:r>
      <w:r>
        <w:rPr>
          <w:rFonts w:ascii="Arial" w:hAnsi="Arial" w:cs="Arial"/>
          <w:b/>
          <w:bCs/>
        </w:rPr>
        <w:t xml:space="preserve">ersonally identifying information </w:t>
      </w:r>
      <w:r w:rsidR="003B6D38">
        <w:rPr>
          <w:rFonts w:ascii="Arial" w:hAnsi="Arial" w:cs="Arial"/>
          <w:b/>
          <w:bCs/>
        </w:rPr>
        <w:t>will not be reported with the responses you give on this survey.</w:t>
      </w:r>
    </w:p>
    <w:p w:rsidR="00A05628" w:rsidRPr="00A05628" w:rsidP="00A05628" w14:paraId="02FC1FBC" w14:textId="7FE88358">
      <w:pPr>
        <w:rPr>
          <w:rStyle w:val="ui-provider"/>
          <w:rFonts w:ascii="Arial" w:hAnsi="Arial" w:cs="Arial"/>
        </w:rPr>
      </w:pPr>
      <w:r w:rsidRPr="00A05628">
        <w:rPr>
          <w:rStyle w:val="Strong"/>
          <w:rFonts w:ascii="Arial" w:hAnsi="Arial" w:cs="Arial"/>
        </w:rPr>
        <w:t>AGENCY DISCLOSURE NOTICE:</w:t>
      </w:r>
      <w:r w:rsidRPr="00A05628">
        <w:rPr>
          <w:rStyle w:val="ui-provider"/>
          <w:rFonts w:ascii="Arial" w:hAnsi="Arial" w:cs="Arial"/>
        </w:rPr>
        <w:t> </w:t>
      </w:r>
      <w:r w:rsidRPr="00A05628">
        <w:rPr>
          <w:rStyle w:val="ui-provider"/>
          <w:rFonts w:ascii="Arial" w:hAnsi="Arial" w:cs="Arial"/>
          <w:b/>
          <w:bCs/>
        </w:rPr>
        <w:t xml:space="preserve">The public reporting burden for this collection of information, </w:t>
      </w:r>
      <w:r w:rsidRPr="00444EE3" w:rsidR="0064393A">
        <w:rPr>
          <w:rStyle w:val="ui-provider"/>
          <w:rFonts w:ascii="Arial" w:hAnsi="Arial" w:cs="Arial"/>
          <w:b/>
          <w:bCs/>
        </w:rPr>
        <w:t>0704</w:t>
      </w:r>
      <w:r w:rsidRPr="00444EE3">
        <w:rPr>
          <w:rStyle w:val="ui-provider"/>
          <w:rFonts w:ascii="Arial" w:hAnsi="Arial" w:cs="Arial"/>
          <w:b/>
          <w:bCs/>
        </w:rPr>
        <w:t>-</w:t>
      </w:r>
      <w:r w:rsidR="00444EE3">
        <w:rPr>
          <w:rStyle w:val="ui-provider"/>
          <w:rFonts w:ascii="Arial" w:hAnsi="Arial" w:cs="Arial"/>
          <w:b/>
          <w:bCs/>
        </w:rPr>
        <w:t>0604</w:t>
      </w:r>
      <w:r w:rsidRPr="00A05628">
        <w:rPr>
          <w:rStyle w:val="ui-provider"/>
          <w:rFonts w:ascii="Arial" w:hAnsi="Arial" w:cs="Arial"/>
          <w:b/>
          <w:bCs/>
        </w:rPr>
        <w:t>, is estimated to average 4 minutes per response, including the time for reviewing instructions</w:t>
      </w:r>
      <w:r w:rsidR="0064393A">
        <w:rPr>
          <w:rStyle w:val="ui-provider"/>
          <w:rFonts w:ascii="Arial" w:hAnsi="Arial" w:cs="Arial"/>
          <w:b/>
          <w:bCs/>
        </w:rPr>
        <w:t>, searching existing data sources, gathering and maintaining the data needed,</w:t>
      </w:r>
      <w:r w:rsidRPr="00A05628">
        <w:rPr>
          <w:rStyle w:val="ui-provider"/>
          <w:rFonts w:ascii="Arial" w:hAnsi="Arial" w:cs="Arial"/>
          <w:b/>
          <w:bCs/>
        </w:rPr>
        <w:t xml:space="preserve"> and completing and reviewing the collection of information. Send comments regarding the burden estimate or burden reduction suggestions to the Department of Defense, Washington Headquarters Services, at </w:t>
      </w:r>
      <w:hyperlink r:id="rId6" w:tgtFrame="_blank" w:tooltip="mailto:whs.mc-alex.esd.mbx.dd-dod-information-collections@mail.mil" w:history="1">
        <w:r w:rsidRPr="00A05628">
          <w:rPr>
            <w:rStyle w:val="Strong"/>
            <w:rFonts w:ascii="Arial" w:hAnsi="Arial" w:cs="Arial"/>
            <w:color w:val="0000FF"/>
            <w:u w:val="single"/>
          </w:rPr>
          <w:t>whs.mc-alex.esd.mbx.dd-dod-information-collections@mail.mil</w:t>
        </w:r>
      </w:hyperlink>
      <w:r w:rsidRPr="00A05628">
        <w:rPr>
          <w:rStyle w:val="ui-provider"/>
          <w:rFonts w:ascii="Arial" w:hAnsi="Arial" w:cs="Arial"/>
          <w:b/>
          <w:bCs/>
        </w:rPr>
        <w:t>. Respondents should be aware that notwithstanding any other provision of law, no person shall be subject to any penalty for failing to comply with a collection of information if it does not display a currently valid OMB control number.</w:t>
      </w:r>
    </w:p>
    <w:p w:rsidR="00C61E8B" w:rsidP="00C61E8B" w14:paraId="03602AF6" w14:textId="64B2AC2A">
      <w:pPr>
        <w:rPr>
          <w:rFonts w:ascii="Arial" w:hAnsi="Arial" w:cs="Arial"/>
          <w:b/>
          <w:bCs/>
        </w:rPr>
      </w:pPr>
      <w:r>
        <w:rPr>
          <w:rFonts w:ascii="Arial" w:hAnsi="Arial" w:cs="Arial"/>
          <w:b/>
          <w:bCs/>
        </w:rPr>
        <w:t xml:space="preserve">If you have any questions about this survey or the </w:t>
      </w:r>
      <w:r w:rsidR="00A05628">
        <w:rPr>
          <w:rFonts w:ascii="Arial" w:hAnsi="Arial" w:cs="Arial"/>
          <w:b/>
          <w:bCs/>
        </w:rPr>
        <w:t>evaluation</w:t>
      </w:r>
      <w:r>
        <w:rPr>
          <w:rFonts w:ascii="Arial" w:hAnsi="Arial" w:cs="Arial"/>
          <w:b/>
          <w:bCs/>
        </w:rPr>
        <w:t xml:space="preserve"> being conducted by NORC, please contact the NORC Project Team by email: </w:t>
      </w:r>
      <w:hyperlink r:id="rId7" w:history="1">
        <w:r>
          <w:rPr>
            <w:rStyle w:val="Hyperlink"/>
            <w:rFonts w:ascii="Arial" w:hAnsi="Arial" w:cs="Arial"/>
            <w:b/>
            <w:bCs/>
          </w:rPr>
          <w:t>USMC-SAPR-IPP-Eval@norc.org</w:t>
        </w:r>
      </w:hyperlink>
      <w:r>
        <w:rPr>
          <w:rFonts w:ascii="Arial" w:hAnsi="Arial" w:cs="Arial"/>
          <w:b/>
          <w:bCs/>
        </w:rPr>
        <w:t xml:space="preserve"> or phone: </w:t>
      </w:r>
      <w:r w:rsidRPr="00110C8A" w:rsidR="00110C8A">
        <w:rPr>
          <w:rFonts w:ascii="Arial" w:hAnsi="Arial" w:cs="Arial"/>
          <w:b/>
          <w:bCs/>
        </w:rPr>
        <w:t>(301) 351-7167</w:t>
      </w:r>
      <w:r>
        <w:rPr>
          <w:rFonts w:ascii="Arial" w:hAnsi="Arial" w:cs="Arial"/>
          <w:b/>
          <w:bCs/>
        </w:rPr>
        <w:t xml:space="preserve">. </w:t>
      </w:r>
    </w:p>
    <w:bookmarkEnd w:id="3"/>
    <w:p w:rsidR="00C61E8B" w:rsidP="00C61E8B" w14:paraId="1B5CD29F" w14:textId="3584B52D">
      <w:pPr>
        <w:rPr>
          <w:rFonts w:ascii="Arial" w:hAnsi="Arial" w:cs="Arial"/>
          <w:b/>
          <w:bCs/>
        </w:rPr>
      </w:pPr>
      <w:r>
        <w:rPr>
          <w:rFonts w:ascii="Arial" w:hAnsi="Arial" w:cs="Arial"/>
          <w:b/>
          <w:bCs/>
        </w:rPr>
        <w:t xml:space="preserve">By clicking ‘Next’ you indicate your agreement to participate in this </w:t>
      </w:r>
      <w:r w:rsidR="00A05628">
        <w:rPr>
          <w:rFonts w:ascii="Arial" w:hAnsi="Arial" w:cs="Arial"/>
          <w:b/>
          <w:bCs/>
        </w:rPr>
        <w:t>survey</w:t>
      </w:r>
      <w:r>
        <w:rPr>
          <w:rFonts w:ascii="Arial" w:hAnsi="Arial" w:cs="Arial"/>
          <w:b/>
          <w:bCs/>
        </w:rPr>
        <w:t xml:space="preserve">. </w:t>
      </w:r>
    </w:p>
    <w:p w:rsidR="00C61E8B" w:rsidP="00C61E8B" w14:paraId="5308DA87" w14:textId="77777777">
      <w:pPr>
        <w:rPr>
          <w:rFonts w:ascii="Arial" w:hAnsi="Arial" w:cs="Arial"/>
          <w:b/>
          <w:bCs/>
          <w:color w:val="4472C4" w:themeColor="accent1"/>
        </w:rPr>
      </w:pPr>
      <w:r>
        <w:rPr>
          <w:rFonts w:ascii="Arial" w:hAnsi="Arial" w:cs="Arial"/>
          <w:b/>
          <w:bCs/>
          <w:color w:val="4472C4" w:themeColor="accent1"/>
        </w:rPr>
        <w:t>CLICK ‘NEXT’ TO CONTINUE THE SURVEY</w:t>
      </w:r>
    </w:p>
    <w:p w:rsidR="00C61E8B" w:rsidP="00C61E8B" w14:paraId="15B452CC" w14:textId="77777777">
      <w:pPr>
        <w:rPr>
          <w:rFonts w:ascii="Arial" w:hAnsi="Arial" w:cs="Arial"/>
          <w:b/>
          <w:bCs/>
          <w:color w:val="4472C4" w:themeColor="accent1"/>
        </w:rPr>
      </w:pPr>
      <w:bookmarkStart w:id="5" w:name="OLE_LINK72"/>
      <w:r>
        <w:rPr>
          <w:rFonts w:ascii="Arial" w:hAnsi="Arial" w:cs="Arial"/>
          <w:b/>
          <w:bCs/>
          <w:color w:val="4472C4" w:themeColor="accent1"/>
        </w:rPr>
        <w:t>CLICK ‘EXIT’ TO CLOSE THE SURVEY</w:t>
      </w:r>
    </w:p>
    <w:p w:rsidR="00C61E8B" w:rsidP="00C61E8B" w14:paraId="41D92936" w14:textId="77777777">
      <w:pPr>
        <w:rPr>
          <w:rFonts w:ascii="Arial" w:hAnsi="Arial" w:cs="Arial"/>
          <w:b/>
          <w:bCs/>
        </w:rPr>
      </w:pPr>
      <w:r>
        <w:rPr>
          <w:rFonts w:ascii="Arial" w:hAnsi="Arial" w:cs="Arial"/>
          <w:b/>
          <w:bCs/>
          <w:color w:val="4472C4" w:themeColor="accent1"/>
        </w:rPr>
        <w:t xml:space="preserve">DISPLAY: </w:t>
      </w:r>
      <w:bookmarkEnd w:id="5"/>
      <w:r>
        <w:rPr>
          <w:rFonts w:ascii="Arial" w:hAnsi="Arial" w:cs="Arial"/>
          <w:b/>
          <w:bCs/>
        </w:rPr>
        <w:t xml:space="preserve">Throughout this survey there will be hover definitions for specific terms to provide additional information and clarity. Terms that have a hover definition will be indicated in </w:t>
      </w:r>
      <w:r>
        <w:rPr>
          <w:rFonts w:ascii="Arial" w:hAnsi="Arial" w:cs="Arial"/>
          <w:b/>
          <w:bCs/>
          <w:color w:val="7030A0"/>
        </w:rPr>
        <w:t>COLOR</w:t>
      </w:r>
      <w:r>
        <w:rPr>
          <w:rFonts w:ascii="Arial" w:hAnsi="Arial" w:cs="Arial"/>
          <w:b/>
          <w:bCs/>
        </w:rPr>
        <w:t xml:space="preserve"> font. To view a definition simply click on the colored text and a box containing the definition will appear. You can click the ‘X’ on the top right corner of the box to close the definition.</w:t>
      </w:r>
    </w:p>
    <w:p w:rsidR="00C61E8B" w:rsidP="00C61E8B" w14:paraId="43FF0385" w14:textId="5D3C7C9A">
      <w:pPr>
        <w:pBdr>
          <w:bottom w:val="single" w:sz="6" w:space="1" w:color="auto"/>
        </w:pBdr>
        <w:rPr>
          <w:rFonts w:ascii="Arial" w:hAnsi="Arial" w:cs="Arial"/>
          <w:b/>
          <w:bCs/>
          <w:color w:val="4472C4" w:themeColor="accent1"/>
        </w:rPr>
      </w:pPr>
      <w:r>
        <w:rPr>
          <w:rFonts w:ascii="Arial" w:hAnsi="Arial" w:cs="Arial"/>
          <w:b/>
          <w:bCs/>
          <w:color w:val="4472C4" w:themeColor="accent1"/>
        </w:rPr>
        <w:t>CLICK ‘NEXT’ TO CONTINUE</w:t>
      </w:r>
      <w:bookmarkEnd w:id="0"/>
      <w:bookmarkEnd w:id="4"/>
    </w:p>
    <w:p w:rsidR="00721E63" w:rsidP="00C61E8B" w14:paraId="2D7D9989" w14:textId="77777777">
      <w:pPr>
        <w:pBdr>
          <w:bottom w:val="single" w:sz="6" w:space="1" w:color="auto"/>
        </w:pBdr>
        <w:rPr>
          <w:rFonts w:ascii="Arial" w:hAnsi="Arial" w:cs="Arial"/>
          <w:b/>
          <w:bCs/>
          <w:color w:val="4472C4" w:themeColor="accent1"/>
        </w:rPr>
      </w:pPr>
    </w:p>
    <w:p w:rsidR="00C61E8B" w:rsidP="00C61E8B" w14:paraId="557D568A" w14:textId="77777777">
      <w:pPr>
        <w:ind w:left="360" w:hanging="360"/>
        <w:rPr>
          <w:rFonts w:ascii="Arial" w:hAnsi="Arial" w:cs="Arial"/>
          <w:b/>
          <w:bCs/>
        </w:rPr>
      </w:pPr>
      <w:bookmarkStart w:id="6" w:name="OLE_LINK64"/>
      <w:r>
        <w:rPr>
          <w:rFonts w:ascii="Arial" w:hAnsi="Arial" w:cs="Arial"/>
          <w:b/>
          <w:bCs/>
          <w:color w:val="4472C4" w:themeColor="accent1"/>
          <w:kern w:val="0"/>
          <w14:ligatures w14:val="none"/>
        </w:rPr>
        <w:t xml:space="preserve">DISPLAY: </w:t>
      </w:r>
      <w:r>
        <w:rPr>
          <w:rFonts w:ascii="Arial" w:hAnsi="Arial" w:cs="Arial"/>
          <w:b/>
          <w:bCs/>
        </w:rPr>
        <w:t>These first few questions are about you and your experience.</w:t>
      </w:r>
    </w:p>
    <w:bookmarkEnd w:id="6"/>
    <w:p w:rsidR="006A0D10" w:rsidRPr="00C61E8B" w:rsidP="000608B9" w14:paraId="0E1DE6A0" w14:textId="474AE77B">
      <w:pPr>
        <w:pStyle w:val="ListParagraph"/>
        <w:numPr>
          <w:ilvl w:val="0"/>
          <w:numId w:val="19"/>
        </w:numPr>
        <w:rPr>
          <w:rFonts w:ascii="Arial" w:hAnsi="Arial" w:cs="Arial"/>
        </w:rPr>
      </w:pPr>
      <w:r w:rsidRPr="00C61E8B">
        <w:rPr>
          <w:rFonts w:ascii="Arial" w:hAnsi="Arial" w:cs="Arial"/>
          <w:b/>
          <w:bCs/>
          <w:color w:val="4472C4" w:themeColor="accent1"/>
        </w:rPr>
        <w:t>[</w:t>
      </w:r>
      <w:r w:rsidR="00721E63">
        <w:rPr>
          <w:rFonts w:ascii="Arial" w:hAnsi="Arial" w:cs="Arial"/>
          <w:b/>
          <w:bCs/>
          <w:color w:val="4472C4" w:themeColor="accent1"/>
        </w:rPr>
        <w:t xml:space="preserve">IFF </w:t>
      </w:r>
      <w:r w:rsidRPr="00C61E8B">
        <w:rPr>
          <w:rFonts w:ascii="Arial" w:hAnsi="Arial" w:cs="Arial"/>
          <w:b/>
          <w:bCs/>
          <w:color w:val="4472C4" w:themeColor="accent1"/>
        </w:rPr>
        <w:t>demographics-role]</w:t>
      </w:r>
      <w:r w:rsidRPr="00C61E8B">
        <w:rPr>
          <w:rFonts w:ascii="Arial" w:hAnsi="Arial" w:cs="Arial"/>
          <w:color w:val="4472C4" w:themeColor="accent1"/>
        </w:rPr>
        <w:t xml:space="preserve"> </w:t>
      </w:r>
      <w:r w:rsidRPr="00C61E8B" w:rsidR="00C43B5E">
        <w:rPr>
          <w:rFonts w:ascii="Arial" w:hAnsi="Arial" w:cs="Arial"/>
        </w:rPr>
        <w:t>Select</w:t>
      </w:r>
      <w:r w:rsidRPr="00C61E8B">
        <w:rPr>
          <w:rFonts w:ascii="Arial" w:hAnsi="Arial" w:cs="Arial"/>
        </w:rPr>
        <w:t xml:space="preserve"> your role as a</w:t>
      </w:r>
      <w:r w:rsidRPr="00C61E8B" w:rsidR="00C43B5E">
        <w:rPr>
          <w:rFonts w:ascii="Arial" w:hAnsi="Arial" w:cs="Arial"/>
        </w:rPr>
        <w:t>n instructor</w:t>
      </w:r>
      <w:r w:rsidRPr="00C61E8B">
        <w:rPr>
          <w:rFonts w:ascii="Arial" w:hAnsi="Arial" w:cs="Arial"/>
        </w:rPr>
        <w:t xml:space="preserve"> for the </w:t>
      </w:r>
      <w:r w:rsidRPr="00C61E8B" w:rsidR="00C43B5E">
        <w:rPr>
          <w:rFonts w:ascii="Arial" w:hAnsi="Arial" w:cs="Arial"/>
        </w:rPr>
        <w:t xml:space="preserve">Pre-Command </w:t>
      </w:r>
      <w:r w:rsidRPr="00C61E8B">
        <w:rPr>
          <w:rFonts w:ascii="Arial" w:hAnsi="Arial" w:cs="Arial"/>
        </w:rPr>
        <w:t xml:space="preserve">SAPR </w:t>
      </w:r>
      <w:r w:rsidRPr="00C61E8B" w:rsidR="00C43B5E">
        <w:rPr>
          <w:rFonts w:ascii="Arial" w:hAnsi="Arial" w:cs="Arial"/>
        </w:rPr>
        <w:t xml:space="preserve">IP </w:t>
      </w:r>
      <w:r w:rsidRPr="00C61E8B">
        <w:rPr>
          <w:rFonts w:ascii="Arial" w:hAnsi="Arial" w:cs="Arial"/>
        </w:rPr>
        <w:t>Training.</w:t>
      </w:r>
      <w:r w:rsidRPr="00C61E8B" w:rsidR="00486387">
        <w:rPr>
          <w:rFonts w:ascii="Arial" w:hAnsi="Arial" w:cs="Arial"/>
        </w:rPr>
        <w:t xml:space="preserve"> </w:t>
      </w:r>
      <w:r w:rsidRPr="00C61E8B" w:rsidR="00486387">
        <w:rPr>
          <w:rFonts w:ascii="Arial" w:hAnsi="Arial" w:cs="Arial"/>
          <w:i/>
          <w:iCs/>
        </w:rPr>
        <w:t>Please select all that apply.</w:t>
      </w:r>
    </w:p>
    <w:p w:rsidR="006A0D10" w:rsidRPr="00C61E8B" w:rsidP="2296B718" w14:paraId="0C7E7A4D" w14:textId="2DB213AD">
      <w:pPr>
        <w:pStyle w:val="ListParagraph"/>
        <w:numPr>
          <w:ilvl w:val="0"/>
          <w:numId w:val="18"/>
        </w:numPr>
        <w:rPr>
          <w:rFonts w:ascii="Arial" w:hAnsi="Arial" w:cs="Arial"/>
        </w:rPr>
      </w:pPr>
      <w:r w:rsidRPr="00C61E8B">
        <w:rPr>
          <w:rFonts w:ascii="Arial" w:hAnsi="Arial" w:cs="Arial"/>
          <w:color w:val="4472C4" w:themeColor="accent1"/>
        </w:rPr>
        <w:t xml:space="preserve">(a) </w:t>
      </w:r>
      <w:r w:rsidRPr="00C61E8B" w:rsidR="00486387">
        <w:rPr>
          <w:rFonts w:ascii="Arial" w:hAnsi="Arial" w:cs="Arial"/>
        </w:rPr>
        <w:t>Large group presenter</w:t>
      </w:r>
      <w:r w:rsidRPr="00C61E8B" w:rsidR="006453B8">
        <w:rPr>
          <w:rFonts w:ascii="Arial" w:hAnsi="Arial" w:cs="Arial"/>
        </w:rPr>
        <w:t xml:space="preserve"> (civilian employee)</w:t>
      </w:r>
    </w:p>
    <w:p w:rsidR="006453B8" w:rsidRPr="00C61E8B" w:rsidP="2296B718" w14:paraId="5F79C5AE" w14:textId="5556C403">
      <w:pPr>
        <w:pStyle w:val="ListParagraph"/>
        <w:numPr>
          <w:ilvl w:val="0"/>
          <w:numId w:val="18"/>
        </w:numPr>
        <w:rPr>
          <w:rFonts w:ascii="Arial" w:hAnsi="Arial" w:cs="Arial"/>
        </w:rPr>
      </w:pPr>
      <w:r w:rsidRPr="00C61E8B">
        <w:rPr>
          <w:rFonts w:ascii="Arial" w:hAnsi="Arial" w:cs="Arial"/>
          <w:color w:val="4472C4" w:themeColor="accent1"/>
        </w:rPr>
        <w:t xml:space="preserve">(b) </w:t>
      </w:r>
      <w:r w:rsidRPr="00C61E8B">
        <w:rPr>
          <w:rFonts w:ascii="Arial" w:hAnsi="Arial" w:cs="Arial"/>
        </w:rPr>
        <w:t>Large group presenter (service member)</w:t>
      </w:r>
    </w:p>
    <w:p w:rsidR="00486387" w:rsidRPr="00C61E8B" w:rsidP="000608B9" w14:paraId="694646CA" w14:textId="100B54A7">
      <w:pPr>
        <w:pStyle w:val="ListParagraph"/>
        <w:numPr>
          <w:ilvl w:val="0"/>
          <w:numId w:val="18"/>
        </w:numPr>
        <w:rPr>
          <w:rFonts w:ascii="Arial" w:hAnsi="Arial" w:cs="Arial"/>
          <w:b/>
          <w:bCs/>
        </w:rPr>
      </w:pPr>
      <w:r w:rsidRPr="00C61E8B">
        <w:rPr>
          <w:rFonts w:ascii="Arial" w:hAnsi="Arial" w:cs="Arial"/>
          <w:color w:val="4472C4" w:themeColor="accent1"/>
        </w:rPr>
        <w:t xml:space="preserve">(c) </w:t>
      </w:r>
      <w:r w:rsidRPr="00C61E8B">
        <w:rPr>
          <w:rFonts w:ascii="Arial" w:hAnsi="Arial" w:cs="Arial"/>
        </w:rPr>
        <w:t>Small group facilitator (civilian employee)</w:t>
      </w:r>
    </w:p>
    <w:p w:rsidR="00486387" w:rsidRPr="00C61E8B" w:rsidP="00500D4A" w14:paraId="189FBEF8" w14:textId="70418A8E">
      <w:pPr>
        <w:pStyle w:val="ListParagraph"/>
        <w:numPr>
          <w:ilvl w:val="0"/>
          <w:numId w:val="18"/>
        </w:numPr>
        <w:rPr>
          <w:rFonts w:ascii="Arial" w:hAnsi="Arial" w:cs="Arial"/>
          <w:b/>
          <w:bCs/>
        </w:rPr>
      </w:pPr>
      <w:r w:rsidRPr="00C61E8B">
        <w:rPr>
          <w:rFonts w:ascii="Arial" w:hAnsi="Arial" w:cs="Arial"/>
          <w:color w:val="4472C4" w:themeColor="accent1"/>
        </w:rPr>
        <w:t xml:space="preserve">(d) </w:t>
      </w:r>
      <w:r w:rsidRPr="00C61E8B">
        <w:rPr>
          <w:rFonts w:ascii="Arial" w:hAnsi="Arial" w:cs="Arial"/>
        </w:rPr>
        <w:t>Small group facilitator (service member)</w:t>
      </w:r>
    </w:p>
    <w:p w:rsidR="00486387" w:rsidRPr="00C61E8B" w:rsidP="000608B9" w14:paraId="0AF7EED0" w14:textId="72FCDBD8">
      <w:pPr>
        <w:pStyle w:val="ListParagraph"/>
        <w:numPr>
          <w:ilvl w:val="0"/>
          <w:numId w:val="18"/>
        </w:numPr>
        <w:rPr>
          <w:rFonts w:ascii="Arial" w:hAnsi="Arial" w:cs="Arial"/>
          <w:b/>
          <w:bCs/>
        </w:rPr>
      </w:pPr>
      <w:r w:rsidRPr="00C61E8B">
        <w:rPr>
          <w:rFonts w:ascii="Arial" w:hAnsi="Arial" w:cs="Arial"/>
          <w:color w:val="4472C4" w:themeColor="accent1"/>
        </w:rPr>
        <w:t xml:space="preserve">(e) </w:t>
      </w:r>
      <w:r w:rsidRPr="00C61E8B">
        <w:rPr>
          <w:rFonts w:ascii="Arial" w:hAnsi="Arial" w:cs="Arial"/>
        </w:rPr>
        <w:t>Small group support personnel</w:t>
      </w:r>
      <w:r w:rsidRPr="00C61E8B">
        <w:rPr>
          <w:rFonts w:ascii="Arial" w:hAnsi="Arial" w:cs="Arial"/>
        </w:rPr>
        <w:t xml:space="preserve"> (civilian employee)</w:t>
      </w:r>
    </w:p>
    <w:p w:rsidR="00500D4A" w:rsidRPr="00C61E8B" w:rsidP="000608B9" w14:paraId="051EC775" w14:textId="06CFC5F3">
      <w:pPr>
        <w:pStyle w:val="ListParagraph"/>
        <w:numPr>
          <w:ilvl w:val="0"/>
          <w:numId w:val="18"/>
        </w:numPr>
        <w:rPr>
          <w:rFonts w:ascii="Arial" w:hAnsi="Arial" w:cs="Arial"/>
          <w:b/>
          <w:bCs/>
        </w:rPr>
      </w:pPr>
      <w:r w:rsidRPr="00C61E8B">
        <w:rPr>
          <w:rFonts w:ascii="Arial" w:hAnsi="Arial" w:cs="Arial"/>
          <w:color w:val="4472C4" w:themeColor="accent1"/>
        </w:rPr>
        <w:t xml:space="preserve">(f) </w:t>
      </w:r>
      <w:r w:rsidRPr="00C61E8B">
        <w:rPr>
          <w:rFonts w:ascii="Arial" w:hAnsi="Arial" w:cs="Arial"/>
        </w:rPr>
        <w:t>Small group support personnel (service member)</w:t>
      </w:r>
    </w:p>
    <w:p w:rsidR="006453B8" w:rsidRPr="00C61E8B" w:rsidP="000608B9" w14:paraId="414D5746" w14:textId="7684CFB2">
      <w:pPr>
        <w:pStyle w:val="ListParagraph"/>
        <w:numPr>
          <w:ilvl w:val="0"/>
          <w:numId w:val="18"/>
        </w:numPr>
        <w:rPr>
          <w:rFonts w:ascii="Arial" w:hAnsi="Arial" w:cs="Arial"/>
          <w:b/>
          <w:bCs/>
        </w:rPr>
      </w:pPr>
      <w:r w:rsidRPr="00C61E8B">
        <w:rPr>
          <w:rFonts w:ascii="Arial" w:hAnsi="Arial" w:cs="Arial"/>
          <w:color w:val="4472C4" w:themeColor="accent1"/>
        </w:rPr>
        <w:t xml:space="preserve">(g) </w:t>
      </w:r>
      <w:r w:rsidRPr="00C61E8B">
        <w:rPr>
          <w:rFonts w:ascii="Arial" w:hAnsi="Arial" w:cs="Arial"/>
        </w:rPr>
        <w:t xml:space="preserve">Other (please specify): </w:t>
      </w:r>
      <w:r w:rsidRPr="00C61E8B">
        <w:rPr>
          <w:rFonts w:ascii="Arial" w:hAnsi="Arial" w:cs="Arial"/>
          <w:color w:val="4472C4" w:themeColor="accent1"/>
        </w:rPr>
        <w:t>[write-in]</w:t>
      </w:r>
    </w:p>
    <w:p w:rsidR="005721D5" w:rsidRPr="00C61E8B" w:rsidP="000608B9" w14:paraId="32BA3D08" w14:textId="40BCA794">
      <w:pPr>
        <w:pStyle w:val="pf0"/>
        <w:numPr>
          <w:ilvl w:val="0"/>
          <w:numId w:val="19"/>
        </w:numPr>
        <w:spacing w:before="0" w:beforeAutospacing="0" w:after="0" w:afterAutospacing="0"/>
        <w:rPr>
          <w:rFonts w:ascii="Arial" w:hAnsi="Arial" w:eastAsiaTheme="minorHAnsi" w:cs="Arial"/>
          <w:kern w:val="2"/>
          <w:sz w:val="22"/>
          <w:szCs w:val="22"/>
          <w14:ligatures w14:val="standardContextual"/>
        </w:rPr>
      </w:pPr>
      <w:bookmarkStart w:id="7" w:name="OLE_LINK7"/>
      <w:bookmarkStart w:id="8" w:name="OLE_LINK3"/>
      <w:r w:rsidRPr="00C61E8B">
        <w:rPr>
          <w:rFonts w:ascii="Arial" w:hAnsi="Arial" w:eastAsiaTheme="minorHAnsi" w:cs="Arial"/>
          <w:b/>
          <w:bCs/>
          <w:color w:val="4472C4" w:themeColor="accent1"/>
          <w:kern w:val="2"/>
          <w:sz w:val="22"/>
          <w:szCs w:val="22"/>
          <w14:ligatures w14:val="standardContextual"/>
        </w:rPr>
        <w:t>[</w:t>
      </w:r>
      <w:r w:rsidR="00721E63">
        <w:rPr>
          <w:rFonts w:ascii="Arial" w:hAnsi="Arial" w:eastAsiaTheme="minorHAnsi" w:cs="Arial"/>
          <w:b/>
          <w:bCs/>
          <w:color w:val="4472C4" w:themeColor="accent1"/>
          <w:kern w:val="2"/>
          <w:sz w:val="22"/>
          <w:szCs w:val="22"/>
          <w14:ligatures w14:val="standardContextual"/>
        </w:rPr>
        <w:t xml:space="preserve">IFF </w:t>
      </w:r>
      <w:r w:rsidRPr="00C61E8B">
        <w:rPr>
          <w:rFonts w:ascii="Arial" w:hAnsi="Arial" w:eastAsiaTheme="minorHAnsi" w:cs="Arial"/>
          <w:b/>
          <w:bCs/>
          <w:color w:val="4472C4" w:themeColor="accent1"/>
          <w:kern w:val="2"/>
          <w:sz w:val="22"/>
          <w:szCs w:val="22"/>
          <w14:ligatures w14:val="standardContextual"/>
        </w:rPr>
        <w:t>preparedness</w:t>
      </w:r>
      <w:r w:rsidRPr="00C61E8B" w:rsidR="00966D92">
        <w:rPr>
          <w:rFonts w:ascii="Arial" w:hAnsi="Arial" w:eastAsiaTheme="minorHAnsi" w:cs="Arial"/>
          <w:b/>
          <w:bCs/>
          <w:color w:val="4472C4" w:themeColor="accent1"/>
          <w:kern w:val="2"/>
          <w:sz w:val="22"/>
          <w:szCs w:val="22"/>
          <w14:ligatures w14:val="standardContextual"/>
        </w:rPr>
        <w:t>-rating</w:t>
      </w:r>
      <w:r w:rsidRPr="00C61E8B">
        <w:rPr>
          <w:rFonts w:ascii="Arial" w:hAnsi="Arial" w:eastAsiaTheme="minorHAnsi" w:cs="Arial"/>
          <w:b/>
          <w:bCs/>
          <w:color w:val="4472C4" w:themeColor="accent1"/>
          <w:kern w:val="2"/>
          <w:sz w:val="22"/>
          <w:szCs w:val="22"/>
          <w14:ligatures w14:val="standardContextual"/>
        </w:rPr>
        <w:t>]</w:t>
      </w:r>
      <w:r w:rsidRPr="00C61E8B">
        <w:rPr>
          <w:rFonts w:ascii="Arial" w:hAnsi="Arial" w:eastAsiaTheme="minorHAnsi" w:cs="Arial"/>
          <w:color w:val="4472C4" w:themeColor="accent1"/>
          <w:kern w:val="2"/>
          <w:sz w:val="22"/>
          <w:szCs w:val="22"/>
          <w14:ligatures w14:val="standardContextual"/>
        </w:rPr>
        <w:t xml:space="preserve"> </w:t>
      </w:r>
      <w:bookmarkEnd w:id="7"/>
      <w:r w:rsidRPr="00C61E8B">
        <w:rPr>
          <w:rFonts w:ascii="Arial" w:hAnsi="Arial" w:eastAsiaTheme="minorHAnsi" w:cs="Arial"/>
          <w:kern w:val="2"/>
          <w:sz w:val="22"/>
          <w:szCs w:val="22"/>
          <w14:ligatures w14:val="standardContextual"/>
        </w:rPr>
        <w:t xml:space="preserve">To what extent did </w:t>
      </w:r>
      <w:r w:rsidRPr="00C61E8B">
        <w:rPr>
          <w:rFonts w:ascii="Arial" w:hAnsi="Arial" w:eastAsiaTheme="minorHAnsi" w:cs="Arial"/>
          <w:b/>
          <w:bCs/>
          <w:kern w:val="2"/>
          <w:sz w:val="22"/>
          <w:szCs w:val="22"/>
          <w:u w:val="single"/>
          <w14:ligatures w14:val="standardContextual"/>
        </w:rPr>
        <w:t>you</w:t>
      </w:r>
      <w:r w:rsidRPr="00C61E8B">
        <w:rPr>
          <w:rFonts w:ascii="Arial" w:hAnsi="Arial" w:eastAsiaTheme="minorHAnsi" w:cs="Arial"/>
          <w:kern w:val="2"/>
          <w:sz w:val="22"/>
          <w:szCs w:val="22"/>
          <w14:ligatures w14:val="standardContextual"/>
        </w:rPr>
        <w:t xml:space="preserve"> feel prepared to discuss all</w:t>
      </w:r>
      <w:r w:rsidRPr="00C61E8B">
        <w:rPr>
          <w:rFonts w:ascii="Arial" w:hAnsi="Arial" w:eastAsiaTheme="minorHAnsi" w:cs="Arial"/>
          <w:kern w:val="2"/>
          <w:sz w:val="22"/>
          <w:szCs w:val="22"/>
          <w14:ligatures w14:val="standardContextual"/>
        </w:rPr>
        <w:t xml:space="preserve"> the</w:t>
      </w:r>
      <w:r w:rsidRPr="00C61E8B">
        <w:rPr>
          <w:rFonts w:ascii="Arial" w:hAnsi="Arial" w:eastAsiaTheme="minorHAnsi" w:cs="Arial"/>
          <w:kern w:val="2"/>
          <w:sz w:val="22"/>
          <w:szCs w:val="22"/>
          <w14:ligatures w14:val="standardContextual"/>
        </w:rPr>
        <w:t xml:space="preserve"> assigned topics in the </w:t>
      </w:r>
      <w:r w:rsidRPr="00C61E8B" w:rsidR="00486387">
        <w:rPr>
          <w:rFonts w:ascii="Arial" w:hAnsi="Arial" w:eastAsiaTheme="minorHAnsi" w:cs="Arial"/>
          <w:kern w:val="2"/>
          <w:sz w:val="22"/>
          <w:szCs w:val="22"/>
          <w14:ligatures w14:val="standardContextual"/>
        </w:rPr>
        <w:t xml:space="preserve">Pre-Command </w:t>
      </w:r>
      <w:r w:rsidRPr="00C61E8B">
        <w:rPr>
          <w:rFonts w:ascii="Arial" w:hAnsi="Arial" w:eastAsiaTheme="minorHAnsi" w:cs="Arial"/>
          <w:kern w:val="2"/>
          <w:sz w:val="22"/>
          <w:szCs w:val="22"/>
          <w14:ligatures w14:val="standardContextual"/>
        </w:rPr>
        <w:t>SAPR</w:t>
      </w:r>
      <w:r w:rsidRPr="00C61E8B" w:rsidR="00486387">
        <w:rPr>
          <w:rFonts w:ascii="Arial" w:hAnsi="Arial" w:eastAsiaTheme="minorHAnsi" w:cs="Arial"/>
          <w:kern w:val="2"/>
          <w:sz w:val="22"/>
          <w:szCs w:val="22"/>
          <w14:ligatures w14:val="standardContextual"/>
        </w:rPr>
        <w:t xml:space="preserve"> IP Training</w:t>
      </w:r>
      <w:r w:rsidRPr="00C61E8B">
        <w:rPr>
          <w:rFonts w:ascii="Arial" w:hAnsi="Arial" w:eastAsiaTheme="minorHAnsi" w:cs="Arial"/>
          <w:kern w:val="2"/>
          <w:sz w:val="22"/>
          <w:szCs w:val="22"/>
          <w14:ligatures w14:val="standardContextual"/>
        </w:rPr>
        <w:t xml:space="preserve"> </w:t>
      </w:r>
      <w:r w:rsidRPr="00C61E8B" w:rsidR="000608B9">
        <w:rPr>
          <w:rFonts w:ascii="Arial" w:hAnsi="Arial" w:eastAsiaTheme="minorHAnsi" w:cs="Arial"/>
          <w:kern w:val="2"/>
          <w:sz w:val="22"/>
          <w:szCs w:val="22"/>
          <w14:ligatures w14:val="standardContextual"/>
        </w:rPr>
        <w:t xml:space="preserve">session(s) </w:t>
      </w:r>
      <w:r w:rsidRPr="00C61E8B">
        <w:rPr>
          <w:rFonts w:ascii="Arial" w:hAnsi="Arial" w:eastAsiaTheme="minorHAnsi" w:cs="Arial"/>
          <w:kern w:val="2"/>
          <w:sz w:val="22"/>
          <w:szCs w:val="22"/>
          <w14:ligatures w14:val="standardContextual"/>
        </w:rPr>
        <w:t>today?</w:t>
      </w:r>
    </w:p>
    <w:tbl>
      <w:tblPr>
        <w:tblStyle w:val="PlainTable1"/>
        <w:tblW w:w="0" w:type="auto"/>
        <w:tblInd w:w="607" w:type="dxa"/>
        <w:tblLayout w:type="fixed"/>
        <w:tblLook w:val="04A0"/>
      </w:tblPr>
      <w:tblGrid>
        <w:gridCol w:w="1278"/>
        <w:gridCol w:w="1170"/>
        <w:gridCol w:w="1260"/>
        <w:gridCol w:w="1170"/>
      </w:tblGrid>
      <w:tr w14:paraId="143C0010" w14:textId="77777777" w:rsidTr="00A05628">
        <w:tblPrEx>
          <w:tblW w:w="0" w:type="auto"/>
          <w:tblInd w:w="607" w:type="dxa"/>
          <w:tblLayout w:type="fixed"/>
          <w:tblLook w:val="04A0"/>
        </w:tblPrEx>
        <w:tc>
          <w:tcPr>
            <w:tcW w:w="1278" w:type="dxa"/>
            <w:shd w:val="clear" w:color="auto" w:fill="E7E6E6" w:themeFill="background2"/>
            <w:hideMark/>
          </w:tcPr>
          <w:p w:rsidR="00486387" w:rsidRPr="00A05628" w:rsidP="008D3289" w14:paraId="79C0557C" w14:textId="0C2A2743">
            <w:pPr>
              <w:pStyle w:val="ListParagraph"/>
              <w:spacing w:line="240" w:lineRule="auto"/>
              <w:ind w:left="0"/>
              <w:jc w:val="center"/>
              <w:rPr>
                <w:rFonts w:ascii="Arial" w:hAnsi="Arial" w:cs="Arial"/>
              </w:rPr>
            </w:pPr>
            <w:bookmarkStart w:id="9" w:name="OLE_LINK15"/>
            <w:bookmarkEnd w:id="8"/>
            <w:r w:rsidRPr="00A05628">
              <w:rPr>
                <w:rFonts w:ascii="Arial" w:hAnsi="Arial" w:cs="Arial"/>
              </w:rPr>
              <w:t>Not At All Prepared</w:t>
            </w:r>
          </w:p>
        </w:tc>
        <w:tc>
          <w:tcPr>
            <w:tcW w:w="1170" w:type="dxa"/>
            <w:shd w:val="clear" w:color="auto" w:fill="E7E6E6" w:themeFill="background2"/>
            <w:hideMark/>
          </w:tcPr>
          <w:p w:rsidR="00486387" w:rsidRPr="00A05628" w14:paraId="629C6E9B" w14:textId="4830F687">
            <w:pPr>
              <w:pStyle w:val="ListParagraph"/>
              <w:spacing w:line="240" w:lineRule="auto"/>
              <w:ind w:left="0"/>
              <w:jc w:val="center"/>
              <w:rPr>
                <w:rFonts w:ascii="Arial" w:hAnsi="Arial" w:cs="Arial"/>
              </w:rPr>
            </w:pPr>
            <w:r w:rsidRPr="00A05628">
              <w:rPr>
                <w:rFonts w:ascii="Arial" w:hAnsi="Arial" w:cs="Arial"/>
              </w:rPr>
              <w:t>Not Prepared</w:t>
            </w:r>
          </w:p>
        </w:tc>
        <w:tc>
          <w:tcPr>
            <w:tcW w:w="1260" w:type="dxa"/>
            <w:shd w:val="clear" w:color="auto" w:fill="E7E6E6" w:themeFill="background2"/>
            <w:hideMark/>
          </w:tcPr>
          <w:p w:rsidR="00486387" w:rsidRPr="00A05628" w14:paraId="264C1431" w14:textId="535C18AE">
            <w:pPr>
              <w:pStyle w:val="ListParagraph"/>
              <w:spacing w:line="240" w:lineRule="auto"/>
              <w:ind w:left="0"/>
              <w:jc w:val="center"/>
              <w:rPr>
                <w:rFonts w:ascii="Arial" w:hAnsi="Arial" w:cs="Arial"/>
              </w:rPr>
            </w:pPr>
            <w:r w:rsidRPr="00A05628">
              <w:rPr>
                <w:rFonts w:ascii="Arial" w:hAnsi="Arial" w:cs="Arial"/>
              </w:rPr>
              <w:t>Prepared</w:t>
            </w:r>
          </w:p>
        </w:tc>
        <w:tc>
          <w:tcPr>
            <w:tcW w:w="1170" w:type="dxa"/>
            <w:shd w:val="clear" w:color="auto" w:fill="E7E6E6" w:themeFill="background2"/>
            <w:hideMark/>
          </w:tcPr>
          <w:p w:rsidR="00486387" w:rsidRPr="00A05628" w14:paraId="4FAF5425" w14:textId="196E73EF">
            <w:pPr>
              <w:pStyle w:val="ListParagraph"/>
              <w:spacing w:line="240" w:lineRule="auto"/>
              <w:ind w:left="0"/>
              <w:jc w:val="center"/>
              <w:rPr>
                <w:rFonts w:ascii="Arial" w:hAnsi="Arial" w:cs="Arial"/>
              </w:rPr>
            </w:pPr>
            <w:r w:rsidRPr="00A05628">
              <w:rPr>
                <w:rFonts w:ascii="Arial" w:hAnsi="Arial" w:cs="Arial"/>
              </w:rPr>
              <w:t xml:space="preserve">Very </w:t>
            </w:r>
            <w:r w:rsidRPr="00A05628" w:rsidR="008D3289">
              <w:rPr>
                <w:rFonts w:ascii="Arial" w:hAnsi="Arial" w:cs="Arial"/>
              </w:rPr>
              <w:t>P</w:t>
            </w:r>
            <w:r w:rsidRPr="00A05628">
              <w:rPr>
                <w:rFonts w:ascii="Arial" w:hAnsi="Arial" w:cs="Arial"/>
              </w:rPr>
              <w:t>repared</w:t>
            </w:r>
          </w:p>
        </w:tc>
      </w:tr>
      <w:tr w14:paraId="68834037" w14:textId="77777777" w:rsidTr="00A05628">
        <w:tblPrEx>
          <w:tblW w:w="0" w:type="auto"/>
          <w:tblInd w:w="607" w:type="dxa"/>
          <w:tblLayout w:type="fixed"/>
          <w:tblLook w:val="04A0"/>
        </w:tblPrEx>
        <w:tc>
          <w:tcPr>
            <w:tcW w:w="1278" w:type="dxa"/>
            <w:shd w:val="clear" w:color="auto" w:fill="auto"/>
          </w:tcPr>
          <w:p w:rsidR="00486387" w:rsidRPr="00C61E8B" w14:paraId="5CDB1983" w14:textId="7BB845B5">
            <w:pPr>
              <w:pStyle w:val="ListParagraph"/>
              <w:spacing w:line="240" w:lineRule="auto"/>
              <w:ind w:left="0"/>
              <w:jc w:val="center"/>
              <w:rPr>
                <w:rFonts w:ascii="Arial" w:hAnsi="Arial" w:cs="Arial"/>
                <w:b w:val="0"/>
                <w:bCs w:val="0"/>
                <w:color w:val="000000" w:themeColor="text1"/>
              </w:rPr>
            </w:pPr>
            <w:bookmarkStart w:id="10" w:name="OLE_LINK4"/>
            <w:bookmarkStart w:id="11" w:name="_Hlk150941600"/>
            <w:r w:rsidRPr="00C61E8B">
              <w:rPr>
                <w:rFonts w:ascii="Arial" w:hAnsi="Arial" w:cs="Arial"/>
                <w:b w:val="0"/>
                <w:bCs w:val="0"/>
                <w:color w:val="000000" w:themeColor="text1"/>
              </w:rPr>
              <w:t>o</w:t>
            </w:r>
            <w:bookmarkEnd w:id="10"/>
          </w:p>
        </w:tc>
        <w:tc>
          <w:tcPr>
            <w:tcW w:w="1170" w:type="dxa"/>
            <w:shd w:val="clear" w:color="auto" w:fill="auto"/>
          </w:tcPr>
          <w:p w:rsidR="00486387" w:rsidRPr="00C61E8B" w14:paraId="5C6E9D2A" w14:textId="187E6E5C">
            <w:pPr>
              <w:pStyle w:val="ListParagraph"/>
              <w:spacing w:line="240" w:lineRule="auto"/>
              <w:ind w:left="0"/>
              <w:jc w:val="center"/>
              <w:rPr>
                <w:rFonts w:ascii="Arial" w:hAnsi="Arial" w:cs="Arial"/>
                <w:color w:val="000000" w:themeColor="text1"/>
              </w:rPr>
            </w:pPr>
            <w:r w:rsidRPr="00C61E8B">
              <w:rPr>
                <w:rFonts w:ascii="Arial" w:hAnsi="Arial" w:cs="Arial"/>
                <w:color w:val="000000" w:themeColor="text1"/>
                <w:kern w:val="0"/>
                <w14:ligatures w14:val="none"/>
              </w:rPr>
              <w:t>o</w:t>
            </w:r>
          </w:p>
        </w:tc>
        <w:tc>
          <w:tcPr>
            <w:tcW w:w="1260" w:type="dxa"/>
            <w:shd w:val="clear" w:color="auto" w:fill="auto"/>
          </w:tcPr>
          <w:p w:rsidR="00486387" w:rsidRPr="00C61E8B" w14:paraId="1A9047A6" w14:textId="749FAED6">
            <w:pPr>
              <w:pStyle w:val="ListParagraph"/>
              <w:spacing w:line="240" w:lineRule="auto"/>
              <w:ind w:left="0"/>
              <w:jc w:val="center"/>
              <w:rPr>
                <w:rFonts w:ascii="Arial" w:hAnsi="Arial" w:cs="Arial"/>
                <w:color w:val="4472C4" w:themeColor="accent1"/>
              </w:rPr>
            </w:pPr>
            <w:r w:rsidRPr="00C61E8B">
              <w:rPr>
                <w:rFonts w:ascii="Arial" w:hAnsi="Arial" w:cs="Arial"/>
                <w:color w:val="000000" w:themeColor="text1"/>
                <w:kern w:val="0"/>
                <w14:ligatures w14:val="none"/>
              </w:rPr>
              <w:t>o</w:t>
            </w:r>
          </w:p>
        </w:tc>
        <w:tc>
          <w:tcPr>
            <w:tcW w:w="1170" w:type="dxa"/>
            <w:shd w:val="clear" w:color="auto" w:fill="auto"/>
          </w:tcPr>
          <w:p w:rsidR="00486387" w:rsidRPr="00C61E8B" w14:paraId="2C197AA8" w14:textId="7E01B8D0">
            <w:pPr>
              <w:pStyle w:val="ListParagraph"/>
              <w:spacing w:line="240" w:lineRule="auto"/>
              <w:ind w:left="0"/>
              <w:jc w:val="center"/>
              <w:rPr>
                <w:rFonts w:ascii="Arial" w:hAnsi="Arial" w:cs="Arial"/>
                <w:color w:val="4472C4" w:themeColor="accent1"/>
              </w:rPr>
            </w:pPr>
            <w:bookmarkStart w:id="12" w:name="OLE_LINK5"/>
            <w:r w:rsidRPr="00C61E8B">
              <w:rPr>
                <w:rFonts w:ascii="Arial" w:hAnsi="Arial" w:cs="Arial"/>
                <w:color w:val="000000" w:themeColor="text1"/>
                <w:kern w:val="0"/>
                <w14:ligatures w14:val="none"/>
              </w:rPr>
              <w:t>o</w:t>
            </w:r>
            <w:bookmarkEnd w:id="12"/>
          </w:p>
        </w:tc>
        <w:bookmarkEnd w:id="11"/>
      </w:tr>
      <w:bookmarkEnd w:id="9"/>
    </w:tbl>
    <w:p w:rsidR="00384B8D" w:rsidRPr="00C61E8B" w:rsidP="00384B8D" w14:paraId="037DAC72" w14:textId="67F5520F">
      <w:pPr>
        <w:spacing w:after="0" w:line="240" w:lineRule="auto"/>
        <w:rPr>
          <w:rFonts w:ascii="Arial" w:hAnsi="Arial" w:cs="Arial"/>
          <w:b/>
          <w:bCs/>
        </w:rPr>
      </w:pPr>
    </w:p>
    <w:p w:rsidR="00384B8D" w:rsidRPr="00C61E8B" w:rsidP="00384B8D" w14:paraId="1A4B941F" w14:textId="69DB9166">
      <w:pPr>
        <w:pStyle w:val="ListParagraph"/>
        <w:numPr>
          <w:ilvl w:val="0"/>
          <w:numId w:val="19"/>
        </w:numPr>
        <w:spacing w:after="0" w:line="240" w:lineRule="auto"/>
        <w:rPr>
          <w:rFonts w:ascii="Arial" w:hAnsi="Arial" w:cs="Arial"/>
          <w:kern w:val="0"/>
          <w14:ligatures w14:val="none"/>
        </w:rPr>
      </w:pPr>
      <w:r w:rsidRPr="00C61E8B">
        <w:rPr>
          <w:rFonts w:ascii="Arial" w:hAnsi="Arial" w:cs="Arial"/>
          <w:b/>
          <w:bCs/>
          <w:color w:val="4472C4" w:themeColor="accent1"/>
          <w:kern w:val="0"/>
          <w14:ligatures w14:val="none"/>
        </w:rPr>
        <w:t>[</w:t>
      </w:r>
      <w:r w:rsidR="00721E63">
        <w:rPr>
          <w:rFonts w:ascii="Arial" w:hAnsi="Arial" w:cs="Arial"/>
          <w:b/>
          <w:bCs/>
          <w:color w:val="4472C4" w:themeColor="accent1"/>
          <w:kern w:val="0"/>
          <w14:ligatures w14:val="none"/>
        </w:rPr>
        <w:t xml:space="preserve">IFF </w:t>
      </w:r>
      <w:r w:rsidRPr="00C61E8B">
        <w:rPr>
          <w:rFonts w:ascii="Arial" w:hAnsi="Arial" w:cs="Arial"/>
          <w:b/>
          <w:bCs/>
          <w:color w:val="4472C4" w:themeColor="accent1"/>
          <w:kern w:val="0"/>
          <w14:ligatures w14:val="none"/>
        </w:rPr>
        <w:t>preparedness-improvement]</w:t>
      </w:r>
      <w:r w:rsidRPr="00C61E8B">
        <w:rPr>
          <w:rFonts w:ascii="Arial" w:hAnsi="Arial" w:cs="Arial"/>
          <w:color w:val="4472C4" w:themeColor="accent1"/>
          <w:kern w:val="0"/>
          <w14:ligatures w14:val="none"/>
        </w:rPr>
        <w:t xml:space="preserve"> </w:t>
      </w:r>
      <w:r w:rsidRPr="00C61E8B" w:rsidR="009B0F5B">
        <w:rPr>
          <w:rFonts w:ascii="Arial" w:hAnsi="Arial" w:cs="Arial"/>
          <w:kern w:val="0"/>
          <w14:ligatures w14:val="none"/>
        </w:rPr>
        <w:t>What</w:t>
      </w:r>
      <w:r w:rsidRPr="00C61E8B">
        <w:rPr>
          <w:rFonts w:ascii="Arial" w:hAnsi="Arial" w:cs="Arial"/>
          <w:kern w:val="0"/>
          <w14:ligatures w14:val="none"/>
        </w:rPr>
        <w:t xml:space="preserve"> could have better prepared </w:t>
      </w:r>
      <w:r w:rsidRPr="00C61E8B">
        <w:rPr>
          <w:rFonts w:ascii="Arial" w:hAnsi="Arial" w:cs="Arial"/>
          <w:b/>
          <w:bCs/>
          <w:kern w:val="0"/>
          <w:u w:val="single"/>
          <w14:ligatures w14:val="none"/>
        </w:rPr>
        <w:t>you</w:t>
      </w:r>
      <w:r w:rsidRPr="00C61E8B">
        <w:rPr>
          <w:rFonts w:ascii="Arial" w:hAnsi="Arial" w:cs="Arial"/>
          <w:kern w:val="0"/>
          <w14:ligatures w14:val="none"/>
        </w:rPr>
        <w:t xml:space="preserve"> to lead</w:t>
      </w:r>
      <w:r w:rsidRPr="00C61E8B" w:rsidR="00500D4A">
        <w:rPr>
          <w:rFonts w:ascii="Arial" w:hAnsi="Arial" w:cs="Arial"/>
          <w:kern w:val="0"/>
          <w14:ligatures w14:val="none"/>
        </w:rPr>
        <w:t>,</w:t>
      </w:r>
      <w:r w:rsidRPr="00C61E8B">
        <w:rPr>
          <w:rFonts w:ascii="Arial" w:hAnsi="Arial" w:cs="Arial"/>
          <w:kern w:val="0"/>
          <w14:ligatures w14:val="none"/>
        </w:rPr>
        <w:t xml:space="preserve"> facilitate</w:t>
      </w:r>
      <w:r w:rsidRPr="00C61E8B" w:rsidR="00500D4A">
        <w:rPr>
          <w:rFonts w:ascii="Arial" w:hAnsi="Arial" w:cs="Arial"/>
          <w:kern w:val="0"/>
          <w14:ligatures w14:val="none"/>
        </w:rPr>
        <w:t>, or support</w:t>
      </w:r>
      <w:r w:rsidRPr="00C61E8B">
        <w:rPr>
          <w:rFonts w:ascii="Arial" w:hAnsi="Arial" w:cs="Arial"/>
          <w:kern w:val="0"/>
          <w14:ligatures w14:val="none"/>
        </w:rPr>
        <w:t xml:space="preserve"> </w:t>
      </w:r>
      <w:r w:rsidRPr="00C61E8B" w:rsidR="00500D4A">
        <w:rPr>
          <w:rFonts w:ascii="Arial" w:hAnsi="Arial" w:cs="Arial"/>
          <w:kern w:val="0"/>
          <w14:ligatures w14:val="none"/>
        </w:rPr>
        <w:t>the</w:t>
      </w:r>
      <w:r w:rsidRPr="00C61E8B">
        <w:rPr>
          <w:rFonts w:ascii="Arial" w:hAnsi="Arial" w:cs="Arial"/>
          <w:kern w:val="0"/>
          <w14:ligatures w14:val="none"/>
        </w:rPr>
        <w:t xml:space="preserve"> training session</w:t>
      </w:r>
      <w:r w:rsidRPr="00C61E8B" w:rsidR="000608B9">
        <w:rPr>
          <w:rFonts w:ascii="Arial" w:hAnsi="Arial" w:cs="Arial"/>
          <w:kern w:val="0"/>
          <w14:ligatures w14:val="none"/>
        </w:rPr>
        <w:t>(s)</w:t>
      </w:r>
      <w:r w:rsidRPr="00C61E8B">
        <w:rPr>
          <w:rFonts w:ascii="Arial" w:hAnsi="Arial" w:cs="Arial"/>
          <w:kern w:val="0"/>
          <w14:ligatures w14:val="none"/>
        </w:rPr>
        <w:t xml:space="preserve"> today? </w:t>
      </w:r>
      <w:r w:rsidRPr="00C61E8B">
        <w:rPr>
          <w:rFonts w:ascii="Arial" w:hAnsi="Arial" w:cs="Arial"/>
          <w:i/>
          <w:iCs/>
          <w:kern w:val="0"/>
          <w14:ligatures w14:val="none"/>
        </w:rPr>
        <w:t>Please select all that apply.</w:t>
      </w:r>
    </w:p>
    <w:p w:rsidR="00384B8D" w:rsidRPr="00C61E8B" w:rsidP="00384B8D" w14:paraId="286F50C0" w14:textId="090CAC48">
      <w:pPr>
        <w:pStyle w:val="ListParagraph"/>
        <w:numPr>
          <w:ilvl w:val="1"/>
          <w:numId w:val="19"/>
        </w:numPr>
        <w:spacing w:after="0" w:line="240" w:lineRule="auto"/>
        <w:rPr>
          <w:rFonts w:ascii="Arial" w:hAnsi="Arial" w:cs="Arial"/>
        </w:rPr>
      </w:pPr>
      <w:r w:rsidRPr="00C61E8B">
        <w:rPr>
          <w:rFonts w:ascii="Arial" w:hAnsi="Arial" w:cs="Arial"/>
        </w:rPr>
        <w:t xml:space="preserve">Additional training </w:t>
      </w:r>
      <w:r w:rsidRPr="00C61E8B" w:rsidR="0095552A">
        <w:rPr>
          <w:rFonts w:ascii="Arial" w:hAnsi="Arial" w:cs="Arial"/>
        </w:rPr>
        <w:t xml:space="preserve">on best practices </w:t>
      </w:r>
      <w:r w:rsidRPr="00C61E8B" w:rsidR="00500D4A">
        <w:rPr>
          <w:rFonts w:ascii="Arial" w:hAnsi="Arial" w:cs="Arial"/>
        </w:rPr>
        <w:t xml:space="preserve">for </w:t>
      </w:r>
      <w:r w:rsidRPr="00C61E8B" w:rsidR="0095552A">
        <w:rPr>
          <w:rFonts w:ascii="Arial" w:hAnsi="Arial" w:cs="Arial"/>
        </w:rPr>
        <w:t>leading</w:t>
      </w:r>
      <w:r w:rsidRPr="00C61E8B" w:rsidR="00500D4A">
        <w:rPr>
          <w:rFonts w:ascii="Arial" w:hAnsi="Arial" w:cs="Arial"/>
        </w:rPr>
        <w:t>/facilitating adult trainings</w:t>
      </w:r>
    </w:p>
    <w:p w:rsidR="00500D4A" w:rsidRPr="00C61E8B" w:rsidP="00384B8D" w14:paraId="596A0338" w14:textId="4639F955">
      <w:pPr>
        <w:pStyle w:val="ListParagraph"/>
        <w:numPr>
          <w:ilvl w:val="1"/>
          <w:numId w:val="19"/>
        </w:numPr>
        <w:spacing w:after="0" w:line="240" w:lineRule="auto"/>
        <w:rPr>
          <w:rFonts w:ascii="Arial" w:hAnsi="Arial" w:cs="Arial"/>
        </w:rPr>
      </w:pPr>
      <w:r w:rsidRPr="00C61E8B">
        <w:rPr>
          <w:rFonts w:ascii="Arial" w:hAnsi="Arial" w:cs="Arial"/>
        </w:rPr>
        <w:t>Additional training on sexual assault prevention and response (SAPR) content</w:t>
      </w:r>
    </w:p>
    <w:p w:rsidR="00500D4A" w:rsidRPr="00C61E8B" w:rsidP="00384B8D" w14:paraId="6770B0F0" w14:textId="77C7EE44">
      <w:pPr>
        <w:pStyle w:val="ListParagraph"/>
        <w:numPr>
          <w:ilvl w:val="1"/>
          <w:numId w:val="19"/>
        </w:numPr>
        <w:spacing w:after="0" w:line="240" w:lineRule="auto"/>
        <w:rPr>
          <w:rFonts w:ascii="Arial" w:hAnsi="Arial" w:cs="Arial"/>
        </w:rPr>
      </w:pPr>
      <w:r w:rsidRPr="00C61E8B">
        <w:rPr>
          <w:rFonts w:ascii="Arial" w:hAnsi="Arial" w:cs="Arial"/>
        </w:rPr>
        <w:t xml:space="preserve">Additional training on </w:t>
      </w:r>
      <w:r w:rsidRPr="00C61E8B">
        <w:rPr>
          <w:rFonts w:ascii="Arial" w:hAnsi="Arial" w:cs="Arial"/>
          <w:color w:val="7030A0"/>
        </w:rPr>
        <w:t xml:space="preserve">integrated </w:t>
      </w:r>
      <w:r w:rsidRPr="00C61E8B" w:rsidR="005E1442">
        <w:rPr>
          <w:rFonts w:ascii="Arial" w:hAnsi="Arial" w:cs="Arial"/>
          <w:color w:val="7030A0"/>
        </w:rPr>
        <w:t xml:space="preserve">primary </w:t>
      </w:r>
      <w:r w:rsidRPr="00C61E8B">
        <w:rPr>
          <w:rFonts w:ascii="Arial" w:hAnsi="Arial" w:cs="Arial"/>
          <w:color w:val="7030A0"/>
        </w:rPr>
        <w:t>prevention</w:t>
      </w:r>
      <w:r>
        <w:rPr>
          <w:rStyle w:val="EndnoteReference"/>
          <w:rFonts w:ascii="Arial" w:hAnsi="Arial" w:cs="Arial"/>
          <w:color w:val="7030A0"/>
        </w:rPr>
        <w:endnoteReference w:id="2"/>
      </w:r>
      <w:r w:rsidRPr="00C61E8B" w:rsidR="009A0ECF">
        <w:rPr>
          <w:rFonts w:ascii="Arial" w:hAnsi="Arial" w:cs="Arial"/>
          <w:color w:val="7030A0"/>
        </w:rPr>
        <w:t xml:space="preserve"> </w:t>
      </w:r>
      <w:r w:rsidRPr="00C61E8B">
        <w:rPr>
          <w:rFonts w:ascii="Arial" w:hAnsi="Arial" w:cs="Arial"/>
        </w:rPr>
        <w:t>content</w:t>
      </w:r>
    </w:p>
    <w:p w:rsidR="00384B8D" w:rsidRPr="00C61E8B" w:rsidP="00384B8D" w14:paraId="1552394F" w14:textId="5F5495A7">
      <w:pPr>
        <w:pStyle w:val="ListParagraph"/>
        <w:numPr>
          <w:ilvl w:val="1"/>
          <w:numId w:val="19"/>
        </w:numPr>
        <w:spacing w:after="0" w:line="240" w:lineRule="auto"/>
        <w:rPr>
          <w:rFonts w:ascii="Arial" w:hAnsi="Arial" w:cs="Arial"/>
        </w:rPr>
      </w:pPr>
      <w:r w:rsidRPr="00C61E8B">
        <w:rPr>
          <w:rFonts w:ascii="Arial" w:hAnsi="Arial" w:cs="Arial"/>
        </w:rPr>
        <w:t>Additional o</w:t>
      </w:r>
      <w:r w:rsidRPr="00C61E8B">
        <w:rPr>
          <w:rFonts w:ascii="Arial" w:hAnsi="Arial" w:cs="Arial"/>
        </w:rPr>
        <w:t xml:space="preserve">pportunities for practice </w:t>
      </w:r>
      <w:r w:rsidRPr="00C61E8B" w:rsidR="009B0F5B">
        <w:rPr>
          <w:rFonts w:ascii="Arial" w:hAnsi="Arial" w:cs="Arial"/>
        </w:rPr>
        <w:t>facilitating the training, including practice</w:t>
      </w:r>
      <w:r w:rsidRPr="00C61E8B">
        <w:rPr>
          <w:rFonts w:ascii="Arial" w:hAnsi="Arial" w:cs="Arial"/>
        </w:rPr>
        <w:t xml:space="preserve"> scenarios</w:t>
      </w:r>
    </w:p>
    <w:p w:rsidR="00384B8D" w:rsidRPr="00C61E8B" w:rsidP="00384B8D" w14:paraId="7DD1B73F" w14:textId="0E899E85">
      <w:pPr>
        <w:pStyle w:val="ListParagraph"/>
        <w:numPr>
          <w:ilvl w:val="1"/>
          <w:numId w:val="19"/>
        </w:numPr>
        <w:spacing w:after="0" w:line="240" w:lineRule="auto"/>
        <w:rPr>
          <w:rFonts w:ascii="Arial" w:hAnsi="Arial" w:cs="Arial"/>
        </w:rPr>
      </w:pPr>
      <w:r w:rsidRPr="00C61E8B">
        <w:rPr>
          <w:rFonts w:ascii="Arial" w:hAnsi="Arial" w:cs="Arial"/>
        </w:rPr>
        <w:t>Additional o</w:t>
      </w:r>
      <w:r w:rsidRPr="00C61E8B">
        <w:rPr>
          <w:rFonts w:ascii="Arial" w:hAnsi="Arial" w:cs="Arial"/>
        </w:rPr>
        <w:t>pportunities for discussions</w:t>
      </w:r>
      <w:r w:rsidRPr="00C61E8B" w:rsidR="00500D4A">
        <w:rPr>
          <w:rFonts w:ascii="Arial" w:hAnsi="Arial" w:cs="Arial"/>
        </w:rPr>
        <w:t xml:space="preserve"> or Q&amp;A</w:t>
      </w:r>
      <w:r w:rsidRPr="00C61E8B">
        <w:rPr>
          <w:rFonts w:ascii="Arial" w:hAnsi="Arial" w:cs="Arial"/>
        </w:rPr>
        <w:t xml:space="preserve"> </w:t>
      </w:r>
      <w:r w:rsidRPr="00C61E8B">
        <w:rPr>
          <w:rFonts w:ascii="Arial" w:hAnsi="Arial" w:cs="Arial"/>
        </w:rPr>
        <w:t>with other instructors</w:t>
      </w:r>
    </w:p>
    <w:p w:rsidR="009B0F5B" w:rsidRPr="00C61E8B" w:rsidP="00384B8D" w14:paraId="30A886F0" w14:textId="43A69C0B">
      <w:pPr>
        <w:pStyle w:val="ListParagraph"/>
        <w:numPr>
          <w:ilvl w:val="1"/>
          <w:numId w:val="19"/>
        </w:numPr>
        <w:spacing w:after="0" w:line="240" w:lineRule="auto"/>
        <w:rPr>
          <w:rFonts w:ascii="Arial" w:hAnsi="Arial" w:cs="Arial"/>
        </w:rPr>
      </w:pPr>
      <w:r w:rsidRPr="00C61E8B">
        <w:rPr>
          <w:rFonts w:ascii="Arial" w:hAnsi="Arial" w:cs="Arial"/>
        </w:rPr>
        <w:t>Additional i</w:t>
      </w:r>
      <w:r w:rsidRPr="00C61E8B" w:rsidR="00384B8D">
        <w:rPr>
          <w:rFonts w:ascii="Arial" w:hAnsi="Arial" w:cs="Arial"/>
        </w:rPr>
        <w:t xml:space="preserve">nformation or resources </w:t>
      </w:r>
      <w:r w:rsidRPr="00C61E8B" w:rsidR="000608B9">
        <w:rPr>
          <w:rFonts w:ascii="Arial" w:hAnsi="Arial" w:cs="Arial"/>
        </w:rPr>
        <w:t xml:space="preserve">on </w:t>
      </w:r>
      <w:r w:rsidRPr="00C61E8B">
        <w:rPr>
          <w:rFonts w:ascii="Arial" w:hAnsi="Arial" w:cs="Arial"/>
        </w:rPr>
        <w:t>sexual assault prevention and response (</w:t>
      </w:r>
      <w:r w:rsidRPr="00C61E8B" w:rsidR="00384B8D">
        <w:rPr>
          <w:rFonts w:ascii="Arial" w:hAnsi="Arial" w:cs="Arial"/>
        </w:rPr>
        <w:t>SAPR</w:t>
      </w:r>
      <w:r w:rsidRPr="00C61E8B">
        <w:rPr>
          <w:rFonts w:ascii="Arial" w:hAnsi="Arial" w:cs="Arial"/>
        </w:rPr>
        <w:t>)</w:t>
      </w:r>
      <w:r w:rsidRPr="00C61E8B" w:rsidR="00500D4A">
        <w:rPr>
          <w:rFonts w:ascii="Arial" w:hAnsi="Arial" w:cs="Arial"/>
        </w:rPr>
        <w:t xml:space="preserve"> </w:t>
      </w:r>
      <w:bookmarkStart w:id="13" w:name="OLE_LINK16"/>
      <w:r w:rsidRPr="00C61E8B" w:rsidR="00500D4A">
        <w:rPr>
          <w:rFonts w:ascii="Arial" w:hAnsi="Arial" w:cs="Arial"/>
        </w:rPr>
        <w:t>(</w:t>
      </w:r>
      <w:r w:rsidRPr="00C61E8B" w:rsidR="00500D4A">
        <w:rPr>
          <w:rFonts w:ascii="Arial" w:hAnsi="Arial" w:cs="Arial"/>
          <w:i/>
          <w:iCs/>
        </w:rPr>
        <w:t>optional, please specify the kind of resource that may be helpful</w:t>
      </w:r>
      <w:r w:rsidRPr="00C61E8B" w:rsidR="00500D4A">
        <w:rPr>
          <w:rFonts w:ascii="Arial" w:hAnsi="Arial" w:cs="Arial"/>
        </w:rPr>
        <w:t xml:space="preserve">): </w:t>
      </w:r>
      <w:r w:rsidRPr="00C61E8B" w:rsidR="00500D4A">
        <w:rPr>
          <w:rFonts w:ascii="Arial" w:hAnsi="Arial" w:cs="Arial"/>
          <w:color w:val="4472C4" w:themeColor="accent1"/>
          <w:kern w:val="0"/>
          <w14:ligatures w14:val="none"/>
        </w:rPr>
        <w:t xml:space="preserve">[write-in text] </w:t>
      </w:r>
      <w:bookmarkEnd w:id="13"/>
    </w:p>
    <w:p w:rsidR="00384B8D" w:rsidRPr="00C61E8B" w:rsidP="00384B8D" w14:paraId="0D128053" w14:textId="100FE131">
      <w:pPr>
        <w:pStyle w:val="ListParagraph"/>
        <w:numPr>
          <w:ilvl w:val="1"/>
          <w:numId w:val="19"/>
        </w:numPr>
        <w:spacing w:after="0" w:line="240" w:lineRule="auto"/>
        <w:rPr>
          <w:rFonts w:ascii="Arial" w:hAnsi="Arial" w:cs="Arial"/>
        </w:rPr>
      </w:pPr>
      <w:r w:rsidRPr="00C61E8B">
        <w:rPr>
          <w:rFonts w:ascii="Arial" w:hAnsi="Arial" w:cs="Arial"/>
        </w:rPr>
        <w:t xml:space="preserve">Additional information or resources on </w:t>
      </w:r>
      <w:r w:rsidRPr="00C61E8B">
        <w:rPr>
          <w:rFonts w:ascii="Arial" w:hAnsi="Arial" w:cs="Arial"/>
          <w:color w:val="7030A0"/>
        </w:rPr>
        <w:t>i</w:t>
      </w:r>
      <w:r w:rsidRPr="00C61E8B">
        <w:rPr>
          <w:rFonts w:ascii="Arial" w:hAnsi="Arial" w:cs="Arial"/>
          <w:color w:val="7030A0"/>
        </w:rPr>
        <w:t xml:space="preserve">ntegrated </w:t>
      </w:r>
      <w:r w:rsidRPr="00C61E8B" w:rsidR="005E1442">
        <w:rPr>
          <w:rFonts w:ascii="Arial" w:hAnsi="Arial" w:cs="Arial"/>
          <w:color w:val="7030A0"/>
        </w:rPr>
        <w:t xml:space="preserve">primary </w:t>
      </w:r>
      <w:r w:rsidRPr="00C61E8B">
        <w:rPr>
          <w:rFonts w:ascii="Arial" w:hAnsi="Arial" w:cs="Arial"/>
          <w:color w:val="7030A0"/>
        </w:rPr>
        <w:t>p</w:t>
      </w:r>
      <w:r w:rsidRPr="00C61E8B">
        <w:rPr>
          <w:rFonts w:ascii="Arial" w:hAnsi="Arial" w:cs="Arial"/>
          <w:color w:val="7030A0"/>
        </w:rPr>
        <w:t>revention</w:t>
      </w:r>
      <w:r w:rsidRPr="00C61E8B" w:rsidR="000B583A">
        <w:rPr>
          <w:rFonts w:ascii="Arial" w:hAnsi="Arial" w:cs="Arial"/>
          <w:color w:val="7030A0"/>
          <w:vertAlign w:val="superscript"/>
        </w:rPr>
        <w:t>i</w:t>
      </w:r>
      <w:r w:rsidRPr="00C61E8B">
        <w:rPr>
          <w:rFonts w:ascii="Arial" w:hAnsi="Arial" w:cs="Arial"/>
          <w:color w:val="7030A0"/>
        </w:rPr>
        <w:t xml:space="preserve"> </w:t>
      </w:r>
      <w:r w:rsidRPr="00C61E8B" w:rsidR="00500D4A">
        <w:rPr>
          <w:rFonts w:ascii="Arial" w:hAnsi="Arial" w:cs="Arial"/>
          <w:kern w:val="0"/>
          <w14:ligatures w14:val="none"/>
        </w:rPr>
        <w:t>(</w:t>
      </w:r>
      <w:r w:rsidRPr="00C61E8B" w:rsidR="00500D4A">
        <w:rPr>
          <w:rFonts w:ascii="Arial" w:hAnsi="Arial" w:cs="Arial"/>
          <w:i/>
          <w:iCs/>
          <w:kern w:val="0"/>
          <w14:ligatures w14:val="none"/>
        </w:rPr>
        <w:t>optional, please specify the kind of resource that may be helpful</w:t>
      </w:r>
      <w:r w:rsidRPr="00C61E8B" w:rsidR="00500D4A">
        <w:rPr>
          <w:rFonts w:ascii="Arial" w:hAnsi="Arial" w:cs="Arial"/>
          <w:kern w:val="0"/>
          <w14:ligatures w14:val="none"/>
        </w:rPr>
        <w:t xml:space="preserve">): </w:t>
      </w:r>
      <w:r w:rsidRPr="00C61E8B" w:rsidR="00500D4A">
        <w:rPr>
          <w:rFonts w:ascii="Arial" w:hAnsi="Arial" w:cs="Arial"/>
          <w:color w:val="4472C4" w:themeColor="accent1"/>
          <w:kern w:val="0"/>
          <w14:ligatures w14:val="none"/>
        </w:rPr>
        <w:t>[write-in text]</w:t>
      </w:r>
    </w:p>
    <w:p w:rsidR="00384B8D" w:rsidRPr="00C61E8B" w:rsidP="000608B9" w14:paraId="74B655E6" w14:textId="3047026E">
      <w:pPr>
        <w:pStyle w:val="ListParagraph"/>
        <w:numPr>
          <w:ilvl w:val="1"/>
          <w:numId w:val="19"/>
        </w:numPr>
        <w:spacing w:after="0" w:line="240" w:lineRule="auto"/>
        <w:rPr>
          <w:rFonts w:ascii="Arial" w:hAnsi="Arial" w:cs="Arial"/>
        </w:rPr>
      </w:pPr>
      <w:r w:rsidRPr="00C61E8B">
        <w:rPr>
          <w:rFonts w:ascii="Arial" w:hAnsi="Arial" w:cs="Arial"/>
        </w:rPr>
        <w:t>Other</w:t>
      </w:r>
      <w:r w:rsidRPr="00C61E8B" w:rsidR="00966D92">
        <w:rPr>
          <w:rFonts w:ascii="Arial" w:hAnsi="Arial" w:cs="Arial"/>
        </w:rPr>
        <w:t xml:space="preserve"> (please </w:t>
      </w:r>
      <w:r w:rsidRPr="00C61E8B">
        <w:rPr>
          <w:rFonts w:ascii="Arial" w:hAnsi="Arial" w:cs="Arial"/>
        </w:rPr>
        <w:t>specify</w:t>
      </w:r>
      <w:r w:rsidRPr="00C61E8B" w:rsidR="00966D92">
        <w:rPr>
          <w:rFonts w:ascii="Arial" w:hAnsi="Arial" w:cs="Arial"/>
        </w:rPr>
        <w:t>)</w:t>
      </w:r>
      <w:r w:rsidRPr="00C61E8B">
        <w:rPr>
          <w:rFonts w:ascii="Arial" w:hAnsi="Arial" w:cs="Arial"/>
        </w:rPr>
        <w:t>:</w:t>
      </w:r>
      <w:r w:rsidRPr="00C61E8B" w:rsidR="00966D92">
        <w:rPr>
          <w:rFonts w:ascii="Arial" w:hAnsi="Arial" w:cs="Arial"/>
        </w:rPr>
        <w:t xml:space="preserve"> </w:t>
      </w:r>
      <w:bookmarkStart w:id="14" w:name="OLE_LINK14"/>
      <w:r w:rsidRPr="00C61E8B" w:rsidR="00966D92">
        <w:rPr>
          <w:rFonts w:ascii="Arial" w:hAnsi="Arial" w:cs="Arial"/>
          <w:color w:val="4472C4" w:themeColor="accent1"/>
        </w:rPr>
        <w:t>[write-in text]</w:t>
      </w:r>
      <w:r w:rsidRPr="00C61E8B">
        <w:rPr>
          <w:rFonts w:ascii="Arial" w:hAnsi="Arial" w:cs="Arial"/>
          <w:color w:val="4472C4" w:themeColor="accent1"/>
        </w:rPr>
        <w:t xml:space="preserve"> </w:t>
      </w:r>
      <w:bookmarkEnd w:id="14"/>
    </w:p>
    <w:p w:rsidR="009B0F5B" w:rsidRPr="00C61E8B" w:rsidP="000608B9" w14:paraId="0C717C3B" w14:textId="55BA1C13">
      <w:pPr>
        <w:pStyle w:val="ListParagraph"/>
        <w:numPr>
          <w:ilvl w:val="1"/>
          <w:numId w:val="19"/>
        </w:numPr>
        <w:spacing w:after="0" w:line="240" w:lineRule="auto"/>
        <w:rPr>
          <w:rFonts w:ascii="Arial" w:hAnsi="Arial" w:cs="Arial"/>
        </w:rPr>
      </w:pPr>
      <w:r w:rsidRPr="00C61E8B">
        <w:rPr>
          <w:rFonts w:ascii="Arial" w:hAnsi="Arial" w:cs="Arial"/>
        </w:rPr>
        <w:t>None</w:t>
      </w:r>
    </w:p>
    <w:p w:rsidR="003A6B5D" w:rsidP="000608B9" w14:paraId="32A356E9" w14:textId="393F6423">
      <w:pPr>
        <w:spacing w:after="0" w:line="254" w:lineRule="auto"/>
        <w:rPr>
          <w:rFonts w:ascii="Arial" w:hAnsi="Arial" w:cs="Arial"/>
        </w:rPr>
      </w:pPr>
      <w:bookmarkStart w:id="15" w:name="OLE_LINK24"/>
    </w:p>
    <w:p w:rsidR="00C61E8B" w:rsidP="00C61E8B" w14:paraId="12C697F1" w14:textId="6CEA2593">
      <w:pPr>
        <w:ind w:left="360" w:hanging="360"/>
        <w:rPr>
          <w:rFonts w:ascii="Arial" w:hAnsi="Arial" w:cs="Arial"/>
          <w:b/>
          <w:bCs/>
        </w:rPr>
      </w:pPr>
      <w:r>
        <w:rPr>
          <w:rFonts w:ascii="Arial" w:hAnsi="Arial" w:cs="Arial"/>
          <w:b/>
          <w:bCs/>
          <w:color w:val="4472C4" w:themeColor="accent1"/>
          <w:kern w:val="0"/>
          <w14:ligatures w14:val="none"/>
        </w:rPr>
        <w:t xml:space="preserve">DISPLAY: </w:t>
      </w:r>
      <w:bookmarkStart w:id="16" w:name="OLE_LINK70"/>
      <w:r>
        <w:rPr>
          <w:rFonts w:ascii="Arial" w:hAnsi="Arial" w:cs="Arial"/>
          <w:b/>
          <w:bCs/>
        </w:rPr>
        <w:t xml:space="preserve">These next few questions will ask your opinions about the USMC Pre-Command Sexual Assault Prevention </w:t>
      </w:r>
      <w:r w:rsidR="00A05628">
        <w:rPr>
          <w:rFonts w:ascii="Arial" w:hAnsi="Arial" w:cs="Arial"/>
          <w:b/>
          <w:bCs/>
        </w:rPr>
        <w:t>&amp;</w:t>
      </w:r>
      <w:r>
        <w:rPr>
          <w:rFonts w:ascii="Arial" w:hAnsi="Arial" w:cs="Arial"/>
          <w:b/>
          <w:bCs/>
        </w:rPr>
        <w:t xml:space="preserve"> Response </w:t>
      </w:r>
      <w:r w:rsidR="00A05628">
        <w:rPr>
          <w:rFonts w:ascii="Arial" w:hAnsi="Arial" w:cs="Arial"/>
          <w:b/>
          <w:bCs/>
        </w:rPr>
        <w:t>and</w:t>
      </w:r>
      <w:r>
        <w:rPr>
          <w:rFonts w:ascii="Arial" w:hAnsi="Arial" w:cs="Arial"/>
          <w:b/>
          <w:bCs/>
        </w:rPr>
        <w:t xml:space="preserve"> Integrated Prevention Training held today.</w:t>
      </w:r>
      <w:bookmarkEnd w:id="16"/>
    </w:p>
    <w:p w:rsidR="00C61E8B" w:rsidRPr="00C61E8B" w:rsidP="000608B9" w14:paraId="36588081" w14:textId="77777777">
      <w:pPr>
        <w:spacing w:after="0" w:line="254" w:lineRule="auto"/>
        <w:rPr>
          <w:rFonts w:ascii="Arial" w:hAnsi="Arial" w:cs="Arial"/>
        </w:rPr>
      </w:pPr>
    </w:p>
    <w:p w:rsidR="00AB0A27" w:rsidRPr="00C61E8B" w:rsidP="000608B9" w14:paraId="122121D3" w14:textId="4EC7A2F6">
      <w:pPr>
        <w:pStyle w:val="ListParagraph"/>
        <w:numPr>
          <w:ilvl w:val="0"/>
          <w:numId w:val="19"/>
        </w:numPr>
        <w:spacing w:after="0" w:line="257" w:lineRule="auto"/>
        <w:rPr>
          <w:rFonts w:ascii="Arial" w:hAnsi="Arial" w:cs="Arial"/>
        </w:rPr>
      </w:pPr>
      <w:bookmarkStart w:id="17" w:name="OLE_LINK10"/>
      <w:r w:rsidRPr="00C61E8B">
        <w:rPr>
          <w:rFonts w:ascii="Arial" w:hAnsi="Arial" w:cs="Arial"/>
          <w:b/>
          <w:bCs/>
          <w:color w:val="4472C4" w:themeColor="accent1"/>
        </w:rPr>
        <w:t>[</w:t>
      </w:r>
      <w:r w:rsidR="00721E63">
        <w:rPr>
          <w:rFonts w:ascii="Arial" w:hAnsi="Arial" w:cs="Arial"/>
          <w:b/>
          <w:bCs/>
          <w:color w:val="4472C4" w:themeColor="accent1"/>
        </w:rPr>
        <w:t xml:space="preserve">IFF </w:t>
      </w:r>
      <w:r w:rsidRPr="00C61E8B">
        <w:rPr>
          <w:rFonts w:ascii="Arial" w:hAnsi="Arial" w:cs="Arial"/>
          <w:b/>
          <w:bCs/>
          <w:color w:val="4472C4" w:themeColor="accent1"/>
        </w:rPr>
        <w:t>training-content]</w:t>
      </w:r>
      <w:r w:rsidRPr="00C61E8B">
        <w:rPr>
          <w:rFonts w:ascii="Arial" w:hAnsi="Arial" w:cs="Arial"/>
          <w:color w:val="4472C4" w:themeColor="accent1"/>
        </w:rPr>
        <w:t xml:space="preserve"> </w:t>
      </w:r>
      <w:bookmarkEnd w:id="17"/>
      <w:r w:rsidRPr="00C61E8B" w:rsidR="00782607">
        <w:rPr>
          <w:rFonts w:ascii="Arial" w:hAnsi="Arial" w:cs="Arial"/>
        </w:rPr>
        <w:t xml:space="preserve">How much of the </w:t>
      </w:r>
      <w:r w:rsidRPr="00C61E8B" w:rsidR="00D71333">
        <w:rPr>
          <w:rFonts w:ascii="Arial" w:hAnsi="Arial" w:cs="Arial"/>
        </w:rPr>
        <w:t xml:space="preserve">curriculum </w:t>
      </w:r>
      <w:r w:rsidRPr="00C61E8B" w:rsidR="00713514">
        <w:rPr>
          <w:rFonts w:ascii="Arial" w:hAnsi="Arial" w:cs="Arial"/>
        </w:rPr>
        <w:t xml:space="preserve">content </w:t>
      </w:r>
      <w:r w:rsidRPr="00C61E8B" w:rsidR="000B23F6">
        <w:rPr>
          <w:rFonts w:ascii="Arial" w:hAnsi="Arial" w:cs="Arial"/>
        </w:rPr>
        <w:t>was covered</w:t>
      </w:r>
      <w:r w:rsidRPr="00C61E8B">
        <w:rPr>
          <w:rFonts w:ascii="Arial" w:hAnsi="Arial" w:cs="Arial"/>
        </w:rPr>
        <w:t>?</w:t>
      </w:r>
      <w:r w:rsidRPr="00C61E8B">
        <w:rPr>
          <w:rFonts w:ascii="Arial" w:hAnsi="Arial" w:cs="Arial"/>
        </w:rPr>
        <w:t xml:space="preserve"> </w:t>
      </w:r>
    </w:p>
    <w:tbl>
      <w:tblPr>
        <w:tblStyle w:val="PlainTable1"/>
        <w:tblW w:w="8568" w:type="dxa"/>
        <w:tblInd w:w="607" w:type="dxa"/>
        <w:tblLayout w:type="fixed"/>
        <w:tblLook w:val="04A0"/>
      </w:tblPr>
      <w:tblGrid>
        <w:gridCol w:w="3744"/>
        <w:gridCol w:w="903"/>
        <w:gridCol w:w="910"/>
        <w:gridCol w:w="821"/>
        <w:gridCol w:w="810"/>
        <w:gridCol w:w="1380"/>
      </w:tblGrid>
      <w:tr w14:paraId="0D53BB99" w14:textId="1AE59D54" w:rsidTr="00C61E8B">
        <w:tblPrEx>
          <w:tblW w:w="8568" w:type="dxa"/>
          <w:tblInd w:w="607" w:type="dxa"/>
          <w:tblLayout w:type="fixed"/>
          <w:tblLook w:val="04A0"/>
        </w:tblPrEx>
        <w:tc>
          <w:tcPr>
            <w:tcW w:w="3744" w:type="dxa"/>
            <w:shd w:val="clear" w:color="auto" w:fill="E7E6E6" w:themeFill="background2"/>
          </w:tcPr>
          <w:p w:rsidR="006453B8" w:rsidRPr="00C61E8B" w14:paraId="4E10CCB1" w14:textId="77777777">
            <w:pPr>
              <w:pStyle w:val="NORCTableHeader1"/>
              <w:spacing w:before="0" w:after="0" w:line="256" w:lineRule="auto"/>
              <w:rPr>
                <w:kern w:val="2"/>
                <w:sz w:val="22"/>
                <w:szCs w:val="22"/>
                <w14:ligatures w14:val="standardContextual"/>
              </w:rPr>
            </w:pPr>
          </w:p>
        </w:tc>
        <w:tc>
          <w:tcPr>
            <w:tcW w:w="903" w:type="dxa"/>
            <w:shd w:val="clear" w:color="auto" w:fill="E7E6E6" w:themeFill="background2"/>
            <w:hideMark/>
          </w:tcPr>
          <w:p w:rsidR="006453B8" w:rsidRPr="00C61E8B" w:rsidP="0024545E" w14:paraId="34F3B3B1" w14:textId="1B2F2EF1">
            <w:pPr>
              <w:pStyle w:val="NORCTableHeader1"/>
              <w:spacing w:before="0" w:after="0" w:line="256" w:lineRule="auto"/>
              <w:rPr>
                <w:b/>
                <w:bCs w:val="0"/>
                <w:kern w:val="2"/>
                <w:sz w:val="22"/>
                <w:szCs w:val="22"/>
                <w14:ligatures w14:val="standardContextual"/>
              </w:rPr>
            </w:pPr>
            <w:r w:rsidRPr="00C61E8B">
              <w:rPr>
                <w:b/>
                <w:bCs w:val="0"/>
                <w:kern w:val="2"/>
                <w:sz w:val="22"/>
                <w:szCs w:val="22"/>
                <w14:ligatures w14:val="standardContextual"/>
              </w:rPr>
              <w:t>None</w:t>
            </w:r>
          </w:p>
        </w:tc>
        <w:tc>
          <w:tcPr>
            <w:tcW w:w="910" w:type="dxa"/>
            <w:shd w:val="clear" w:color="auto" w:fill="E7E6E6" w:themeFill="background2"/>
            <w:hideMark/>
          </w:tcPr>
          <w:p w:rsidR="006453B8" w:rsidRPr="00C61E8B" w:rsidP="0024545E" w14:paraId="5C7A9D9C" w14:textId="14CBB5E4">
            <w:pPr>
              <w:pStyle w:val="NORCTableHeader1"/>
              <w:spacing w:before="0" w:after="0" w:line="256" w:lineRule="auto"/>
              <w:rPr>
                <w:b/>
                <w:bCs w:val="0"/>
                <w:kern w:val="2"/>
                <w:sz w:val="22"/>
                <w:szCs w:val="22"/>
                <w14:ligatures w14:val="standardContextual"/>
              </w:rPr>
            </w:pPr>
            <w:r w:rsidRPr="00C61E8B">
              <w:rPr>
                <w:b/>
                <w:bCs w:val="0"/>
                <w:kern w:val="2"/>
                <w:sz w:val="22"/>
                <w:szCs w:val="22"/>
                <w14:ligatures w14:val="standardContextual"/>
              </w:rPr>
              <w:t>Some</w:t>
            </w:r>
          </w:p>
        </w:tc>
        <w:tc>
          <w:tcPr>
            <w:tcW w:w="821" w:type="dxa"/>
            <w:shd w:val="clear" w:color="auto" w:fill="E7E6E6" w:themeFill="background2"/>
            <w:hideMark/>
          </w:tcPr>
          <w:p w:rsidR="006453B8" w:rsidRPr="00C61E8B" w:rsidP="0024545E" w14:paraId="203E65CB" w14:textId="1AC5C9D3">
            <w:pPr>
              <w:pStyle w:val="NORCTableHeader1"/>
              <w:spacing w:before="0" w:after="0" w:line="256" w:lineRule="auto"/>
              <w:rPr>
                <w:b/>
                <w:bCs w:val="0"/>
                <w:kern w:val="2"/>
                <w:sz w:val="22"/>
                <w:szCs w:val="22"/>
                <w14:ligatures w14:val="standardContextual"/>
              </w:rPr>
            </w:pPr>
            <w:r w:rsidRPr="00C61E8B">
              <w:rPr>
                <w:b/>
                <w:bCs w:val="0"/>
                <w:kern w:val="2"/>
                <w:sz w:val="22"/>
                <w:szCs w:val="22"/>
                <w14:ligatures w14:val="standardContextual"/>
              </w:rPr>
              <w:t>Most</w:t>
            </w:r>
          </w:p>
        </w:tc>
        <w:tc>
          <w:tcPr>
            <w:tcW w:w="810" w:type="dxa"/>
            <w:shd w:val="clear" w:color="auto" w:fill="E7E6E6" w:themeFill="background2"/>
            <w:hideMark/>
          </w:tcPr>
          <w:p w:rsidR="006453B8" w:rsidRPr="00C61E8B" w:rsidP="006453B8" w14:paraId="20E73E57" w14:textId="120E2BE5">
            <w:pPr>
              <w:pStyle w:val="NORCTableHeader1"/>
              <w:spacing w:before="0" w:after="0" w:line="256" w:lineRule="auto"/>
              <w:rPr>
                <w:b/>
                <w:bCs w:val="0"/>
                <w:kern w:val="2"/>
                <w:sz w:val="22"/>
                <w:szCs w:val="22"/>
                <w14:ligatures w14:val="standardContextual"/>
              </w:rPr>
            </w:pPr>
            <w:r w:rsidRPr="00C61E8B">
              <w:rPr>
                <w:b/>
                <w:bCs w:val="0"/>
                <w:kern w:val="2"/>
                <w:sz w:val="22"/>
                <w:szCs w:val="22"/>
                <w14:ligatures w14:val="standardContextual"/>
              </w:rPr>
              <w:t xml:space="preserve">All </w:t>
            </w:r>
          </w:p>
        </w:tc>
        <w:tc>
          <w:tcPr>
            <w:tcW w:w="1380" w:type="dxa"/>
            <w:shd w:val="clear" w:color="auto" w:fill="E7E6E6" w:themeFill="background2"/>
          </w:tcPr>
          <w:p w:rsidR="006453B8" w:rsidRPr="00C61E8B" w:rsidP="006453B8" w14:paraId="75D17096" w14:textId="6903BD4F">
            <w:pPr>
              <w:pStyle w:val="NORCTableHeader1"/>
              <w:spacing w:before="0" w:after="0" w:line="256" w:lineRule="auto"/>
              <w:rPr>
                <w:b/>
                <w:bCs w:val="0"/>
                <w:kern w:val="2"/>
                <w:sz w:val="22"/>
                <w:szCs w:val="22"/>
                <w14:ligatures w14:val="standardContextual"/>
              </w:rPr>
            </w:pPr>
            <w:r w:rsidRPr="00C61E8B">
              <w:rPr>
                <w:b/>
                <w:bCs w:val="0"/>
                <w:kern w:val="2"/>
                <w:sz w:val="22"/>
                <w:szCs w:val="22"/>
                <w14:ligatures w14:val="standardContextual"/>
              </w:rPr>
              <w:t>N</w:t>
            </w:r>
            <w:r w:rsidRPr="00C61E8B" w:rsidR="003D60CF">
              <w:rPr>
                <w:b/>
                <w:bCs w:val="0"/>
                <w:kern w:val="2"/>
                <w:sz w:val="22"/>
                <w:szCs w:val="22"/>
                <w14:ligatures w14:val="standardContextual"/>
              </w:rPr>
              <w:t>ot Applicable</w:t>
            </w:r>
          </w:p>
        </w:tc>
      </w:tr>
      <w:tr w14:paraId="74D96FA4" w14:textId="7ED918DC" w:rsidTr="00C61E8B">
        <w:tblPrEx>
          <w:tblW w:w="8568" w:type="dxa"/>
          <w:tblInd w:w="607" w:type="dxa"/>
          <w:tblLayout w:type="fixed"/>
          <w:tblLook w:val="04A0"/>
        </w:tblPrEx>
        <w:tc>
          <w:tcPr>
            <w:tcW w:w="3744" w:type="dxa"/>
            <w:shd w:val="clear" w:color="auto" w:fill="auto"/>
          </w:tcPr>
          <w:p w:rsidR="006453B8" w:rsidRPr="00C61E8B" w:rsidP="006453B8" w14:paraId="6E16BC75" w14:textId="263D3778">
            <w:pPr>
              <w:pStyle w:val="ListParagraph"/>
              <w:numPr>
                <w:ilvl w:val="0"/>
                <w:numId w:val="16"/>
              </w:numPr>
              <w:spacing w:line="240" w:lineRule="auto"/>
              <w:ind w:left="216" w:hanging="270"/>
              <w:rPr>
                <w:rFonts w:ascii="Arial" w:hAnsi="Arial" w:cs="Arial"/>
                <w:b w:val="0"/>
                <w:bCs w:val="0"/>
              </w:rPr>
            </w:pPr>
            <w:r w:rsidRPr="00C61E8B">
              <w:rPr>
                <w:rFonts w:ascii="Arial" w:hAnsi="Arial" w:cs="Arial"/>
                <w:b w:val="0"/>
                <w:bCs w:val="0"/>
                <w:color w:val="4472C4" w:themeColor="accent1"/>
                <w:kern w:val="0"/>
                <w14:ligatures w14:val="none"/>
              </w:rPr>
              <w:t xml:space="preserve">[SHOW IF Q1=a-b, or </w:t>
            </w:r>
            <w:r w:rsidRPr="00C61E8B" w:rsidR="00500D4A">
              <w:rPr>
                <w:rFonts w:ascii="Arial" w:hAnsi="Arial" w:cs="Arial"/>
                <w:b w:val="0"/>
                <w:bCs w:val="0"/>
                <w:color w:val="4472C4" w:themeColor="accent1"/>
                <w:kern w:val="0"/>
                <w14:ligatures w14:val="none"/>
              </w:rPr>
              <w:t>g</w:t>
            </w:r>
            <w:r w:rsidRPr="00C61E8B">
              <w:rPr>
                <w:rFonts w:ascii="Arial" w:hAnsi="Arial" w:cs="Arial"/>
                <w:b w:val="0"/>
                <w:bCs w:val="0"/>
                <w:color w:val="4472C4" w:themeColor="accent1"/>
                <w:kern w:val="0"/>
                <w14:ligatures w14:val="none"/>
              </w:rPr>
              <w:t xml:space="preserve">] </w:t>
            </w:r>
            <w:r w:rsidRPr="00C61E8B">
              <w:rPr>
                <w:rFonts w:ascii="Arial" w:hAnsi="Arial" w:cs="Arial"/>
                <w:b w:val="0"/>
                <w:bCs w:val="0"/>
                <w:kern w:val="0"/>
                <w14:ligatures w14:val="none"/>
              </w:rPr>
              <w:t>Content in the l</w:t>
            </w:r>
            <w:r w:rsidRPr="00C61E8B">
              <w:rPr>
                <w:rFonts w:ascii="Arial" w:hAnsi="Arial" w:cs="Arial"/>
                <w:b w:val="0"/>
                <w:bCs w:val="0"/>
              </w:rPr>
              <w:t>arge group briefing</w:t>
            </w:r>
          </w:p>
        </w:tc>
        <w:tc>
          <w:tcPr>
            <w:tcW w:w="903" w:type="dxa"/>
            <w:shd w:val="clear" w:color="auto" w:fill="auto"/>
            <w:vAlign w:val="center"/>
          </w:tcPr>
          <w:p w:rsidR="006453B8" w:rsidRPr="00C61E8B" w:rsidP="006453B8" w14:paraId="7948D527" w14:textId="0BB4B48F">
            <w:pPr>
              <w:spacing w:line="240" w:lineRule="auto"/>
              <w:jc w:val="center"/>
              <w:rPr>
                <w:rFonts w:ascii="Arial" w:hAnsi="Arial" w:cs="Arial"/>
                <w:bCs/>
                <w:color w:val="000000" w:themeColor="text1"/>
                <w:kern w:val="0"/>
                <w14:ligatures w14:val="none"/>
              </w:rPr>
            </w:pPr>
            <w:bookmarkStart w:id="18" w:name="OLE_LINK6"/>
            <w:r w:rsidRPr="00C61E8B">
              <w:rPr>
                <w:rFonts w:ascii="Arial" w:hAnsi="Arial" w:cs="Arial"/>
                <w:color w:val="000000" w:themeColor="text1"/>
                <w:kern w:val="0"/>
                <w14:ligatures w14:val="none"/>
              </w:rPr>
              <w:t>o</w:t>
            </w:r>
            <w:bookmarkEnd w:id="18"/>
          </w:p>
        </w:tc>
        <w:tc>
          <w:tcPr>
            <w:tcW w:w="910" w:type="dxa"/>
            <w:shd w:val="clear" w:color="auto" w:fill="auto"/>
            <w:vAlign w:val="center"/>
          </w:tcPr>
          <w:p w:rsidR="006453B8" w:rsidRPr="00C61E8B" w:rsidP="006453B8" w14:paraId="7A2634B9" w14:textId="35E6A473">
            <w:pPr>
              <w:spacing w:line="240" w:lineRule="auto"/>
              <w:jc w:val="center"/>
              <w:rPr>
                <w:rFonts w:ascii="Arial" w:hAnsi="Arial" w:cs="Arial"/>
                <w:bCs/>
                <w:color w:val="000000" w:themeColor="text1"/>
                <w:kern w:val="0"/>
                <w14:ligatures w14:val="none"/>
              </w:rPr>
            </w:pPr>
            <w:r w:rsidRPr="00C61E8B">
              <w:rPr>
                <w:rFonts w:ascii="Arial" w:hAnsi="Arial" w:cs="Arial"/>
                <w:color w:val="000000" w:themeColor="text1"/>
                <w:kern w:val="0"/>
                <w14:ligatures w14:val="none"/>
              </w:rPr>
              <w:t>o</w:t>
            </w:r>
          </w:p>
        </w:tc>
        <w:tc>
          <w:tcPr>
            <w:tcW w:w="821" w:type="dxa"/>
            <w:shd w:val="clear" w:color="auto" w:fill="auto"/>
            <w:vAlign w:val="center"/>
          </w:tcPr>
          <w:p w:rsidR="006453B8" w:rsidRPr="00C61E8B" w:rsidP="006453B8" w14:paraId="26C18B47" w14:textId="6C3F9A41">
            <w:pPr>
              <w:spacing w:line="240" w:lineRule="auto"/>
              <w:jc w:val="center"/>
              <w:rPr>
                <w:rFonts w:ascii="Arial" w:hAnsi="Arial" w:cs="Arial"/>
                <w:bCs/>
                <w:color w:val="000000" w:themeColor="text1"/>
                <w:kern w:val="0"/>
                <w14:ligatures w14:val="none"/>
              </w:rPr>
            </w:pPr>
            <w:r w:rsidRPr="00C61E8B">
              <w:rPr>
                <w:rFonts w:ascii="Arial" w:hAnsi="Arial" w:cs="Arial"/>
                <w:color w:val="000000" w:themeColor="text1"/>
                <w:kern w:val="0"/>
                <w14:ligatures w14:val="none"/>
              </w:rPr>
              <w:t>o</w:t>
            </w:r>
          </w:p>
        </w:tc>
        <w:tc>
          <w:tcPr>
            <w:tcW w:w="810" w:type="dxa"/>
            <w:shd w:val="clear" w:color="auto" w:fill="auto"/>
            <w:vAlign w:val="center"/>
          </w:tcPr>
          <w:p w:rsidR="006453B8" w:rsidRPr="00C61E8B" w:rsidP="006453B8" w14:paraId="6A08F630" w14:textId="5F0D9E95">
            <w:pPr>
              <w:spacing w:line="240" w:lineRule="auto"/>
              <w:jc w:val="center"/>
              <w:rPr>
                <w:rFonts w:ascii="Arial" w:hAnsi="Arial" w:cs="Arial"/>
                <w:bCs/>
                <w:color w:val="000000" w:themeColor="text1"/>
                <w:kern w:val="0"/>
                <w14:ligatures w14:val="none"/>
              </w:rPr>
            </w:pPr>
            <w:bookmarkStart w:id="19" w:name="OLE_LINK13"/>
            <w:r w:rsidRPr="00C61E8B">
              <w:rPr>
                <w:rFonts w:ascii="Arial" w:hAnsi="Arial" w:cs="Arial"/>
                <w:color w:val="000000" w:themeColor="text1"/>
                <w:kern w:val="0"/>
                <w14:ligatures w14:val="none"/>
              </w:rPr>
              <w:t>o</w:t>
            </w:r>
            <w:bookmarkEnd w:id="19"/>
          </w:p>
        </w:tc>
        <w:tc>
          <w:tcPr>
            <w:tcW w:w="1380" w:type="dxa"/>
            <w:shd w:val="clear" w:color="auto" w:fill="auto"/>
            <w:vAlign w:val="center"/>
          </w:tcPr>
          <w:p w:rsidR="006453B8" w:rsidRPr="00C61E8B" w:rsidP="006453B8" w14:paraId="699B9F30" w14:textId="1EB73CAE">
            <w:pPr>
              <w:spacing w:line="240" w:lineRule="auto"/>
              <w:jc w:val="center"/>
              <w:rPr>
                <w:rFonts w:ascii="Arial" w:hAnsi="Arial" w:cs="Arial"/>
                <w:color w:val="000000" w:themeColor="text1"/>
                <w:kern w:val="0"/>
                <w14:ligatures w14:val="none"/>
              </w:rPr>
            </w:pPr>
            <w:r w:rsidRPr="00C61E8B">
              <w:rPr>
                <w:rFonts w:ascii="Arial" w:hAnsi="Arial" w:cs="Arial"/>
                <w:color w:val="000000" w:themeColor="text1"/>
                <w:kern w:val="0"/>
                <w14:ligatures w14:val="none"/>
              </w:rPr>
              <w:t>o</w:t>
            </w:r>
          </w:p>
        </w:tc>
      </w:tr>
      <w:tr w14:paraId="1F4E6B48" w14:textId="1236EA9A" w:rsidTr="00C61E8B">
        <w:tblPrEx>
          <w:tblW w:w="8568" w:type="dxa"/>
          <w:tblInd w:w="607" w:type="dxa"/>
          <w:tblLayout w:type="fixed"/>
          <w:tblLook w:val="04A0"/>
        </w:tblPrEx>
        <w:tc>
          <w:tcPr>
            <w:tcW w:w="3744" w:type="dxa"/>
            <w:shd w:val="clear" w:color="auto" w:fill="auto"/>
            <w:hideMark/>
          </w:tcPr>
          <w:p w:rsidR="006453B8" w:rsidRPr="00C61E8B" w:rsidP="006453B8" w14:paraId="6050A077" w14:textId="1585CBA4">
            <w:pPr>
              <w:pStyle w:val="ListParagraph"/>
              <w:numPr>
                <w:ilvl w:val="0"/>
                <w:numId w:val="16"/>
              </w:numPr>
              <w:spacing w:line="240" w:lineRule="auto"/>
              <w:ind w:left="216" w:hanging="270"/>
              <w:rPr>
                <w:rFonts w:ascii="Arial" w:hAnsi="Arial" w:cs="Arial"/>
                <w:b w:val="0"/>
                <w:bCs w:val="0"/>
              </w:rPr>
            </w:pPr>
            <w:bookmarkStart w:id="20" w:name="_Hlk153975643"/>
            <w:r w:rsidRPr="00C61E8B">
              <w:rPr>
                <w:rFonts w:ascii="Arial" w:hAnsi="Arial" w:cs="Arial"/>
                <w:b w:val="0"/>
                <w:bCs w:val="0"/>
                <w:color w:val="4472C4" w:themeColor="accent1"/>
                <w:kern w:val="0"/>
                <w14:ligatures w14:val="none"/>
              </w:rPr>
              <w:t>[SHOW IF Q1=</w:t>
            </w:r>
            <w:bookmarkStart w:id="21" w:name="OLE_LINK12"/>
            <w:r w:rsidRPr="00C61E8B">
              <w:rPr>
                <w:rFonts w:ascii="Arial" w:hAnsi="Arial" w:cs="Arial"/>
                <w:b w:val="0"/>
                <w:bCs w:val="0"/>
                <w:color w:val="4472C4" w:themeColor="accent1"/>
                <w:kern w:val="0"/>
                <w14:ligatures w14:val="none"/>
              </w:rPr>
              <w:t>c-</w:t>
            </w:r>
            <w:r w:rsidRPr="00C61E8B" w:rsidR="00500D4A">
              <w:rPr>
                <w:rFonts w:ascii="Arial" w:hAnsi="Arial" w:cs="Arial"/>
                <w:b w:val="0"/>
                <w:bCs w:val="0"/>
                <w:color w:val="4472C4" w:themeColor="accent1"/>
                <w:kern w:val="0"/>
                <w14:ligatures w14:val="none"/>
              </w:rPr>
              <w:t>g</w:t>
            </w:r>
            <w:bookmarkEnd w:id="21"/>
            <w:r w:rsidRPr="00C61E8B">
              <w:rPr>
                <w:rFonts w:ascii="Arial" w:hAnsi="Arial" w:cs="Arial"/>
                <w:b w:val="0"/>
                <w:bCs w:val="0"/>
                <w:color w:val="4472C4" w:themeColor="accent1"/>
                <w:kern w:val="0"/>
                <w14:ligatures w14:val="none"/>
              </w:rPr>
              <w:t xml:space="preserve">] </w:t>
            </w:r>
            <w:r w:rsidRPr="00C61E8B">
              <w:rPr>
                <w:rFonts w:ascii="Arial" w:hAnsi="Arial" w:cs="Arial"/>
                <w:b w:val="0"/>
                <w:bCs w:val="0"/>
                <w:kern w:val="0"/>
                <w14:ligatures w14:val="none"/>
              </w:rPr>
              <w:t xml:space="preserve">Content in the small group discussion on </w:t>
            </w:r>
            <w:r w:rsidRPr="00C61E8B">
              <w:rPr>
                <w:rFonts w:ascii="Arial" w:hAnsi="Arial" w:cs="Arial"/>
                <w:b w:val="0"/>
                <w:bCs w:val="0"/>
              </w:rPr>
              <w:t>prevention</w:t>
            </w:r>
          </w:p>
        </w:tc>
        <w:tc>
          <w:tcPr>
            <w:tcW w:w="903" w:type="dxa"/>
            <w:shd w:val="clear" w:color="auto" w:fill="auto"/>
            <w:vAlign w:val="center"/>
          </w:tcPr>
          <w:p w:rsidR="006453B8" w:rsidRPr="00C61E8B" w:rsidP="006453B8" w14:paraId="1028E4CD" w14:textId="0C97D6FC">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910" w:type="dxa"/>
            <w:shd w:val="clear" w:color="auto" w:fill="auto"/>
            <w:vAlign w:val="center"/>
          </w:tcPr>
          <w:p w:rsidR="006453B8" w:rsidRPr="00C61E8B" w:rsidP="006453B8" w14:paraId="0BDE51B6" w14:textId="381F2A62">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821" w:type="dxa"/>
            <w:shd w:val="clear" w:color="auto" w:fill="auto"/>
            <w:vAlign w:val="center"/>
          </w:tcPr>
          <w:p w:rsidR="006453B8" w:rsidRPr="00C61E8B" w:rsidP="006453B8" w14:paraId="6AF1604C" w14:textId="1EA9CB38">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810" w:type="dxa"/>
            <w:shd w:val="clear" w:color="auto" w:fill="auto"/>
            <w:vAlign w:val="center"/>
          </w:tcPr>
          <w:p w:rsidR="006453B8" w:rsidRPr="00C61E8B" w:rsidP="006453B8" w14:paraId="490831C1" w14:textId="72E5E01C">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1380" w:type="dxa"/>
            <w:shd w:val="clear" w:color="auto" w:fill="auto"/>
            <w:vAlign w:val="center"/>
          </w:tcPr>
          <w:p w:rsidR="006453B8" w:rsidRPr="00C61E8B" w:rsidP="006453B8" w14:paraId="5FD2DA94" w14:textId="769F9621">
            <w:pPr>
              <w:spacing w:line="240" w:lineRule="auto"/>
              <w:jc w:val="center"/>
              <w:rPr>
                <w:rFonts w:ascii="Arial" w:hAnsi="Arial" w:cs="Arial"/>
                <w:color w:val="000000" w:themeColor="text1"/>
                <w:kern w:val="0"/>
                <w14:ligatures w14:val="none"/>
              </w:rPr>
            </w:pPr>
            <w:r w:rsidRPr="00C61E8B">
              <w:rPr>
                <w:rFonts w:ascii="Arial" w:hAnsi="Arial" w:cs="Arial"/>
                <w:color w:val="000000" w:themeColor="text1"/>
                <w:kern w:val="0"/>
                <w14:ligatures w14:val="none"/>
              </w:rPr>
              <w:t>o</w:t>
            </w:r>
          </w:p>
        </w:tc>
      </w:tr>
      <w:bookmarkEnd w:id="20"/>
      <w:tr w14:paraId="44293E43" w14:textId="3718484B" w:rsidTr="00C61E8B">
        <w:tblPrEx>
          <w:tblW w:w="8568" w:type="dxa"/>
          <w:tblInd w:w="607" w:type="dxa"/>
          <w:tblLayout w:type="fixed"/>
          <w:tblLook w:val="04A0"/>
        </w:tblPrEx>
        <w:tc>
          <w:tcPr>
            <w:tcW w:w="3744" w:type="dxa"/>
            <w:shd w:val="clear" w:color="auto" w:fill="auto"/>
            <w:hideMark/>
          </w:tcPr>
          <w:p w:rsidR="006453B8" w:rsidRPr="00C61E8B" w:rsidP="006453B8" w14:paraId="1E766194" w14:textId="48E20C46">
            <w:pPr>
              <w:pStyle w:val="ListParagraph"/>
              <w:numPr>
                <w:ilvl w:val="0"/>
                <w:numId w:val="16"/>
              </w:numPr>
              <w:spacing w:line="240" w:lineRule="auto"/>
              <w:ind w:left="216" w:hanging="270"/>
              <w:rPr>
                <w:rFonts w:ascii="Arial" w:hAnsi="Arial" w:cs="Arial"/>
                <w:b w:val="0"/>
                <w:bCs w:val="0"/>
              </w:rPr>
            </w:pPr>
            <w:r w:rsidRPr="00C61E8B">
              <w:rPr>
                <w:rFonts w:ascii="Arial" w:hAnsi="Arial" w:cs="Arial"/>
                <w:b w:val="0"/>
                <w:bCs w:val="0"/>
                <w:color w:val="4472C4" w:themeColor="accent1"/>
                <w:kern w:val="0"/>
                <w14:ligatures w14:val="none"/>
              </w:rPr>
              <w:t>[SHOW IF Q1= c</w:t>
            </w:r>
            <w:r w:rsidRPr="00C61E8B">
              <w:rPr>
                <w:rFonts w:ascii="Arial" w:hAnsi="Arial" w:cs="Arial"/>
                <w:color w:val="4472C4" w:themeColor="accent1"/>
                <w:kern w:val="0"/>
                <w14:ligatures w14:val="none"/>
              </w:rPr>
              <w:t>-</w:t>
            </w:r>
            <w:r w:rsidRPr="00C61E8B" w:rsidR="00500D4A">
              <w:rPr>
                <w:rFonts w:ascii="Arial" w:hAnsi="Arial" w:cs="Arial"/>
                <w:b w:val="0"/>
                <w:bCs w:val="0"/>
                <w:color w:val="4472C4" w:themeColor="accent1"/>
                <w:kern w:val="0"/>
                <w14:ligatures w14:val="none"/>
              </w:rPr>
              <w:t>g</w:t>
            </w:r>
            <w:r w:rsidRPr="00C61E8B">
              <w:rPr>
                <w:rFonts w:ascii="Arial" w:hAnsi="Arial" w:cs="Arial"/>
                <w:b w:val="0"/>
                <w:bCs w:val="0"/>
                <w:color w:val="4472C4" w:themeColor="accent1"/>
                <w:kern w:val="0"/>
                <w14:ligatures w14:val="none"/>
              </w:rPr>
              <w:t xml:space="preserve">] </w:t>
            </w:r>
            <w:r w:rsidRPr="00C61E8B">
              <w:rPr>
                <w:rFonts w:ascii="Arial" w:hAnsi="Arial" w:cs="Arial"/>
                <w:b w:val="0"/>
                <w:bCs w:val="0"/>
              </w:rPr>
              <w:t>Content in the small group discussion on response</w:t>
            </w:r>
          </w:p>
        </w:tc>
        <w:tc>
          <w:tcPr>
            <w:tcW w:w="903" w:type="dxa"/>
            <w:shd w:val="clear" w:color="auto" w:fill="auto"/>
            <w:vAlign w:val="center"/>
          </w:tcPr>
          <w:p w:rsidR="006453B8" w:rsidRPr="00C61E8B" w:rsidP="006453B8" w14:paraId="3E8A3BFD" w14:textId="77D377EC">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910" w:type="dxa"/>
            <w:shd w:val="clear" w:color="auto" w:fill="auto"/>
            <w:vAlign w:val="center"/>
          </w:tcPr>
          <w:p w:rsidR="006453B8" w:rsidRPr="00C61E8B" w:rsidP="006453B8" w14:paraId="582C2EDA" w14:textId="06AC8C5A">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821" w:type="dxa"/>
            <w:shd w:val="clear" w:color="auto" w:fill="auto"/>
            <w:vAlign w:val="center"/>
          </w:tcPr>
          <w:p w:rsidR="006453B8" w:rsidRPr="00C61E8B" w:rsidP="006453B8" w14:paraId="320E4826" w14:textId="249116AA">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810" w:type="dxa"/>
            <w:shd w:val="clear" w:color="auto" w:fill="auto"/>
            <w:vAlign w:val="center"/>
          </w:tcPr>
          <w:p w:rsidR="006453B8" w:rsidRPr="00C61E8B" w:rsidP="006453B8" w14:paraId="68F2A34F" w14:textId="6D1F338C">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1380" w:type="dxa"/>
            <w:shd w:val="clear" w:color="auto" w:fill="auto"/>
            <w:vAlign w:val="center"/>
          </w:tcPr>
          <w:p w:rsidR="006453B8" w:rsidRPr="00C61E8B" w:rsidP="006453B8" w14:paraId="399A27A2" w14:textId="634F75A9">
            <w:pPr>
              <w:spacing w:line="240" w:lineRule="auto"/>
              <w:jc w:val="center"/>
              <w:rPr>
                <w:rFonts w:ascii="Arial" w:hAnsi="Arial" w:cs="Arial"/>
                <w:color w:val="000000" w:themeColor="text1"/>
                <w:kern w:val="0"/>
                <w14:ligatures w14:val="none"/>
              </w:rPr>
            </w:pPr>
            <w:r w:rsidRPr="00C61E8B">
              <w:rPr>
                <w:rFonts w:ascii="Arial" w:hAnsi="Arial" w:cs="Arial"/>
                <w:color w:val="000000" w:themeColor="text1"/>
                <w:kern w:val="0"/>
                <w14:ligatures w14:val="none"/>
              </w:rPr>
              <w:t>o</w:t>
            </w:r>
          </w:p>
        </w:tc>
      </w:tr>
      <w:tr w14:paraId="3595BBF9" w14:textId="69EF4924" w:rsidTr="00C61E8B">
        <w:tblPrEx>
          <w:tblW w:w="8568" w:type="dxa"/>
          <w:tblInd w:w="607" w:type="dxa"/>
          <w:tblLayout w:type="fixed"/>
          <w:tblLook w:val="04A0"/>
        </w:tblPrEx>
        <w:tc>
          <w:tcPr>
            <w:tcW w:w="3744" w:type="dxa"/>
            <w:shd w:val="clear" w:color="auto" w:fill="auto"/>
            <w:hideMark/>
          </w:tcPr>
          <w:p w:rsidR="006453B8" w:rsidRPr="00C61E8B" w:rsidP="006453B8" w14:paraId="7D46599E" w14:textId="0AD81243">
            <w:pPr>
              <w:pStyle w:val="ListParagraph"/>
              <w:numPr>
                <w:ilvl w:val="0"/>
                <w:numId w:val="16"/>
              </w:numPr>
              <w:spacing w:line="240" w:lineRule="auto"/>
              <w:ind w:left="216" w:hanging="270"/>
              <w:rPr>
                <w:rFonts w:ascii="Arial" w:hAnsi="Arial" w:cs="Arial"/>
                <w:b w:val="0"/>
                <w:bCs w:val="0"/>
              </w:rPr>
            </w:pPr>
            <w:bookmarkStart w:id="22" w:name="_Hlk170736778"/>
            <w:r w:rsidRPr="00C61E8B">
              <w:rPr>
                <w:rFonts w:ascii="Arial" w:hAnsi="Arial" w:cs="Arial"/>
                <w:b w:val="0"/>
                <w:bCs w:val="0"/>
                <w:color w:val="4472C4" w:themeColor="accent1"/>
                <w:kern w:val="0"/>
                <w14:ligatures w14:val="none"/>
              </w:rPr>
              <w:t>[SHOW IF Q1= c</w:t>
            </w:r>
            <w:r w:rsidRPr="00C61E8B">
              <w:rPr>
                <w:rFonts w:ascii="Arial" w:hAnsi="Arial" w:cs="Arial"/>
                <w:color w:val="4472C4" w:themeColor="accent1"/>
                <w:kern w:val="0"/>
                <w14:ligatures w14:val="none"/>
              </w:rPr>
              <w:t>-</w:t>
            </w:r>
            <w:r w:rsidRPr="00C61E8B" w:rsidR="00500D4A">
              <w:rPr>
                <w:rFonts w:ascii="Arial" w:hAnsi="Arial" w:cs="Arial"/>
                <w:b w:val="0"/>
                <w:bCs w:val="0"/>
                <w:color w:val="4472C4" w:themeColor="accent1"/>
                <w:kern w:val="0"/>
                <w14:ligatures w14:val="none"/>
              </w:rPr>
              <w:t>g</w:t>
            </w:r>
            <w:r w:rsidRPr="00C61E8B">
              <w:rPr>
                <w:rFonts w:ascii="Arial" w:hAnsi="Arial" w:cs="Arial"/>
                <w:b w:val="0"/>
                <w:bCs w:val="0"/>
                <w:color w:val="4472C4" w:themeColor="accent1"/>
                <w:kern w:val="0"/>
                <w14:ligatures w14:val="none"/>
              </w:rPr>
              <w:t xml:space="preserve">] </w:t>
            </w:r>
            <w:r w:rsidRPr="00C61E8B">
              <w:rPr>
                <w:rFonts w:ascii="Arial" w:hAnsi="Arial" w:cs="Arial"/>
                <w:b w:val="0"/>
                <w:bCs w:val="0"/>
              </w:rPr>
              <w:t xml:space="preserve">Content in the small group discussion on </w:t>
            </w:r>
            <w:r w:rsidRPr="00C61E8B" w:rsidR="009A0ECF">
              <w:rPr>
                <w:rFonts w:ascii="Arial" w:hAnsi="Arial" w:cs="Arial"/>
                <w:b w:val="0"/>
                <w:bCs w:val="0"/>
              </w:rPr>
              <w:t>postvention</w:t>
            </w:r>
          </w:p>
        </w:tc>
        <w:tc>
          <w:tcPr>
            <w:tcW w:w="903" w:type="dxa"/>
            <w:shd w:val="clear" w:color="auto" w:fill="auto"/>
            <w:vAlign w:val="center"/>
          </w:tcPr>
          <w:p w:rsidR="006453B8" w:rsidRPr="00C61E8B" w:rsidP="006453B8" w14:paraId="0EE8F4F8" w14:textId="6109801D">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910" w:type="dxa"/>
            <w:shd w:val="clear" w:color="auto" w:fill="auto"/>
            <w:vAlign w:val="center"/>
          </w:tcPr>
          <w:p w:rsidR="006453B8" w:rsidRPr="00C61E8B" w:rsidP="006453B8" w14:paraId="1A0A773B" w14:textId="4484B4EC">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821" w:type="dxa"/>
            <w:shd w:val="clear" w:color="auto" w:fill="auto"/>
            <w:vAlign w:val="center"/>
          </w:tcPr>
          <w:p w:rsidR="006453B8" w:rsidRPr="00C61E8B" w:rsidP="006453B8" w14:paraId="1E8CE18F" w14:textId="321D9A27">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810" w:type="dxa"/>
            <w:shd w:val="clear" w:color="auto" w:fill="auto"/>
            <w:vAlign w:val="center"/>
          </w:tcPr>
          <w:p w:rsidR="006453B8" w:rsidRPr="00C61E8B" w:rsidP="006453B8" w14:paraId="1DB5FD99" w14:textId="34AF8A88">
            <w:pPr>
              <w:spacing w:line="240" w:lineRule="auto"/>
              <w:jc w:val="center"/>
              <w:rPr>
                <w:rFonts w:ascii="Arial" w:hAnsi="Arial" w:cs="Arial"/>
                <w:bCs/>
              </w:rPr>
            </w:pPr>
            <w:r w:rsidRPr="00C61E8B">
              <w:rPr>
                <w:rFonts w:ascii="Arial" w:hAnsi="Arial" w:cs="Arial"/>
                <w:color w:val="000000" w:themeColor="text1"/>
                <w:kern w:val="0"/>
                <w14:ligatures w14:val="none"/>
              </w:rPr>
              <w:t>o</w:t>
            </w:r>
          </w:p>
        </w:tc>
        <w:tc>
          <w:tcPr>
            <w:tcW w:w="1380" w:type="dxa"/>
            <w:shd w:val="clear" w:color="auto" w:fill="auto"/>
            <w:vAlign w:val="center"/>
          </w:tcPr>
          <w:p w:rsidR="006453B8" w:rsidRPr="00C61E8B" w:rsidP="006453B8" w14:paraId="1BD5DB5F" w14:textId="7A61B007">
            <w:pPr>
              <w:spacing w:line="240" w:lineRule="auto"/>
              <w:jc w:val="center"/>
              <w:rPr>
                <w:rFonts w:ascii="Arial" w:hAnsi="Arial" w:cs="Arial"/>
                <w:color w:val="000000" w:themeColor="text1"/>
                <w:kern w:val="0"/>
                <w14:ligatures w14:val="none"/>
              </w:rPr>
            </w:pPr>
            <w:r w:rsidRPr="00C61E8B">
              <w:rPr>
                <w:rFonts w:ascii="Arial" w:hAnsi="Arial" w:cs="Arial"/>
                <w:color w:val="000000" w:themeColor="text1"/>
                <w:kern w:val="0"/>
                <w14:ligatures w14:val="none"/>
              </w:rPr>
              <w:t>o</w:t>
            </w:r>
          </w:p>
        </w:tc>
      </w:tr>
      <w:bookmarkEnd w:id="15"/>
      <w:bookmarkEnd w:id="22"/>
    </w:tbl>
    <w:p w:rsidR="00EA22BE" w:rsidRPr="00C61E8B" w:rsidP="008F072E" w14:paraId="7BA27FD0" w14:textId="77777777">
      <w:pPr>
        <w:pStyle w:val="ListParagraph"/>
        <w:ind w:left="360"/>
        <w:rPr>
          <w:rFonts w:ascii="Arial" w:hAnsi="Arial" w:cs="Arial"/>
        </w:rPr>
      </w:pPr>
    </w:p>
    <w:p w:rsidR="008E2D83" w:rsidRPr="00C61E8B" w:rsidP="000608B9" w14:paraId="59180033" w14:textId="7AE74145">
      <w:pPr>
        <w:pStyle w:val="ListParagraph"/>
        <w:numPr>
          <w:ilvl w:val="0"/>
          <w:numId w:val="19"/>
        </w:numPr>
        <w:rPr>
          <w:rFonts w:ascii="Arial" w:hAnsi="Arial" w:cs="Arial"/>
          <w:b/>
          <w:bCs/>
        </w:rPr>
      </w:pPr>
      <w:r w:rsidRPr="00C61E8B">
        <w:rPr>
          <w:rFonts w:ascii="Arial" w:hAnsi="Arial" w:cs="Arial"/>
          <w:b/>
          <w:bCs/>
          <w:color w:val="4472C4" w:themeColor="accent1"/>
        </w:rPr>
        <w:t>[</w:t>
      </w:r>
      <w:r w:rsidR="00721E63">
        <w:rPr>
          <w:rFonts w:ascii="Arial" w:hAnsi="Arial" w:cs="Arial"/>
          <w:b/>
          <w:bCs/>
          <w:color w:val="4472C4" w:themeColor="accent1"/>
        </w:rPr>
        <w:t xml:space="preserve">IFF </w:t>
      </w:r>
      <w:r w:rsidRPr="00C61E8B" w:rsidR="00B6618B">
        <w:rPr>
          <w:rFonts w:ascii="Arial" w:hAnsi="Arial" w:cs="Arial"/>
          <w:b/>
          <w:bCs/>
          <w:color w:val="4472C4" w:themeColor="accent1"/>
        </w:rPr>
        <w:t>training-</w:t>
      </w:r>
      <w:r w:rsidRPr="00C61E8B">
        <w:rPr>
          <w:rFonts w:ascii="Arial" w:hAnsi="Arial" w:cs="Arial"/>
          <w:b/>
          <w:bCs/>
          <w:color w:val="4472C4" w:themeColor="accent1"/>
        </w:rPr>
        <w:t>barriers]</w:t>
      </w:r>
      <w:r w:rsidRPr="00C61E8B">
        <w:rPr>
          <w:rFonts w:ascii="Arial" w:hAnsi="Arial" w:cs="Arial"/>
          <w:color w:val="4472C4" w:themeColor="accent1"/>
        </w:rPr>
        <w:t xml:space="preserve"> </w:t>
      </w:r>
      <w:r w:rsidRPr="00C61E8B">
        <w:rPr>
          <w:rFonts w:ascii="Arial" w:hAnsi="Arial" w:cs="Arial"/>
          <w:color w:val="4472C4" w:themeColor="accent1"/>
        </w:rPr>
        <w:t>[</w:t>
      </w:r>
      <w:r w:rsidRPr="00C61E8B" w:rsidR="004127DF">
        <w:rPr>
          <w:rFonts w:ascii="Arial" w:hAnsi="Arial" w:cs="Arial"/>
          <w:color w:val="4472C4" w:themeColor="accent1"/>
        </w:rPr>
        <w:t xml:space="preserve">SHOW </w:t>
      </w:r>
      <w:r w:rsidRPr="00C61E8B">
        <w:rPr>
          <w:rFonts w:ascii="Arial" w:hAnsi="Arial" w:cs="Arial"/>
          <w:color w:val="4472C4" w:themeColor="accent1"/>
        </w:rPr>
        <w:t xml:space="preserve">IF </w:t>
      </w:r>
      <w:r w:rsidRPr="00C61E8B">
        <w:rPr>
          <w:rFonts w:ascii="Arial" w:hAnsi="Arial" w:cs="Arial"/>
          <w:color w:val="4472C4" w:themeColor="accent1"/>
        </w:rPr>
        <w:t>Q</w:t>
      </w:r>
      <w:r w:rsidRPr="00C61E8B" w:rsidR="000B23F6">
        <w:rPr>
          <w:rFonts w:ascii="Arial" w:hAnsi="Arial" w:cs="Arial"/>
          <w:color w:val="4472C4" w:themeColor="accent1"/>
        </w:rPr>
        <w:t>4</w:t>
      </w:r>
      <w:r w:rsidRPr="00C61E8B">
        <w:rPr>
          <w:rFonts w:ascii="Arial" w:hAnsi="Arial" w:cs="Arial"/>
          <w:color w:val="4472C4" w:themeColor="accent1"/>
        </w:rPr>
        <w:t>=</w:t>
      </w:r>
      <w:r w:rsidRPr="00C61E8B" w:rsidR="006453B8">
        <w:rPr>
          <w:rFonts w:ascii="Arial" w:hAnsi="Arial" w:cs="Arial"/>
          <w:color w:val="4472C4" w:themeColor="accent1"/>
        </w:rPr>
        <w:t>none, some, most</w:t>
      </w:r>
      <w:r w:rsidR="00A05628">
        <w:rPr>
          <w:rFonts w:ascii="Arial" w:hAnsi="Arial" w:cs="Arial"/>
          <w:color w:val="4472C4" w:themeColor="accent1"/>
        </w:rPr>
        <w:t>, NA</w:t>
      </w:r>
      <w:r w:rsidRPr="00C61E8B">
        <w:rPr>
          <w:rFonts w:ascii="Arial" w:hAnsi="Arial" w:cs="Arial"/>
          <w:color w:val="4472C4" w:themeColor="accent1"/>
        </w:rPr>
        <w:t>]</w:t>
      </w:r>
      <w:r w:rsidRPr="00C61E8B">
        <w:rPr>
          <w:rFonts w:ascii="Arial" w:hAnsi="Arial" w:cs="Arial"/>
          <w:color w:val="4472C4" w:themeColor="accent1"/>
        </w:rPr>
        <w:t xml:space="preserve"> </w:t>
      </w:r>
      <w:r w:rsidRPr="00C61E8B">
        <w:rPr>
          <w:rFonts w:ascii="Arial" w:hAnsi="Arial" w:cs="Arial"/>
        </w:rPr>
        <w:t xml:space="preserve">Please select the </w:t>
      </w:r>
      <w:r w:rsidRPr="00C61E8B" w:rsidR="00A14F6F">
        <w:rPr>
          <w:rFonts w:ascii="Arial" w:hAnsi="Arial" w:cs="Arial"/>
        </w:rPr>
        <w:t>reason</w:t>
      </w:r>
      <w:r w:rsidRPr="00C61E8B" w:rsidR="00966D92">
        <w:rPr>
          <w:rFonts w:ascii="Arial" w:hAnsi="Arial" w:cs="Arial"/>
        </w:rPr>
        <w:t>(s)</w:t>
      </w:r>
      <w:r w:rsidRPr="00C61E8B" w:rsidR="001F315E">
        <w:rPr>
          <w:rFonts w:ascii="Arial" w:hAnsi="Arial" w:cs="Arial"/>
        </w:rPr>
        <w:t xml:space="preserve"> you were not able to </w:t>
      </w:r>
      <w:r w:rsidRPr="00C61E8B" w:rsidR="00966D92">
        <w:rPr>
          <w:rFonts w:ascii="Arial" w:hAnsi="Arial" w:cs="Arial"/>
        </w:rPr>
        <w:t xml:space="preserve">cover </w:t>
      </w:r>
      <w:r w:rsidRPr="00C61E8B" w:rsidR="001A1B00">
        <w:rPr>
          <w:rFonts w:ascii="Arial" w:hAnsi="Arial" w:cs="Arial"/>
        </w:rPr>
        <w:t>a</w:t>
      </w:r>
      <w:r w:rsidRPr="00C61E8B" w:rsidR="000D2909">
        <w:rPr>
          <w:rFonts w:ascii="Arial" w:hAnsi="Arial" w:cs="Arial"/>
        </w:rPr>
        <w:t xml:space="preserve">ll of the </w:t>
      </w:r>
      <w:r w:rsidRPr="00C61E8B" w:rsidR="00D71333">
        <w:rPr>
          <w:rFonts w:ascii="Arial" w:hAnsi="Arial" w:cs="Arial"/>
        </w:rPr>
        <w:t xml:space="preserve">curriculum </w:t>
      </w:r>
      <w:r w:rsidRPr="00C61E8B" w:rsidR="000D2909">
        <w:rPr>
          <w:rFonts w:ascii="Arial" w:hAnsi="Arial" w:cs="Arial"/>
        </w:rPr>
        <w:t xml:space="preserve">content </w:t>
      </w:r>
      <w:r w:rsidRPr="00C61E8B" w:rsidR="001F315E">
        <w:rPr>
          <w:rFonts w:ascii="Arial" w:hAnsi="Arial" w:cs="Arial"/>
        </w:rPr>
        <w:t xml:space="preserve">during </w:t>
      </w:r>
      <w:r w:rsidRPr="00C61E8B" w:rsidR="003A6B5D">
        <w:rPr>
          <w:rFonts w:ascii="Arial" w:hAnsi="Arial" w:cs="Arial"/>
        </w:rPr>
        <w:t>your training session</w:t>
      </w:r>
      <w:r w:rsidRPr="00C61E8B" w:rsidR="00966D92">
        <w:rPr>
          <w:rFonts w:ascii="Arial" w:hAnsi="Arial" w:cs="Arial"/>
        </w:rPr>
        <w:t>(s)</w:t>
      </w:r>
      <w:r w:rsidRPr="00C61E8B">
        <w:rPr>
          <w:rFonts w:ascii="Arial" w:hAnsi="Arial" w:cs="Arial"/>
        </w:rPr>
        <w:t>.</w:t>
      </w:r>
      <w:r w:rsidRPr="00C61E8B">
        <w:rPr>
          <w:rFonts w:ascii="Arial" w:hAnsi="Arial" w:cs="Arial"/>
          <w:b/>
          <w:bCs/>
        </w:rPr>
        <w:t xml:space="preserve"> </w:t>
      </w:r>
      <w:bookmarkStart w:id="23" w:name="OLE_LINK19"/>
      <w:r w:rsidRPr="00C61E8B" w:rsidR="006453B8">
        <w:rPr>
          <w:rFonts w:ascii="Arial" w:hAnsi="Arial" w:cs="Arial"/>
          <w:i/>
          <w:iCs/>
        </w:rPr>
        <w:t>Please s</w:t>
      </w:r>
      <w:r w:rsidRPr="00C61E8B">
        <w:rPr>
          <w:rFonts w:ascii="Arial" w:hAnsi="Arial" w:cs="Arial"/>
          <w:i/>
          <w:iCs/>
        </w:rPr>
        <w:t>elect all that apply.</w:t>
      </w:r>
      <w:bookmarkEnd w:id="23"/>
    </w:p>
    <w:p w:rsidR="008E2D83" w:rsidRPr="00C61E8B" w:rsidP="000608B9" w14:paraId="12D92B23" w14:textId="2272FB3C">
      <w:pPr>
        <w:pStyle w:val="ListParagraph"/>
        <w:numPr>
          <w:ilvl w:val="1"/>
          <w:numId w:val="19"/>
        </w:numPr>
        <w:rPr>
          <w:rFonts w:ascii="Arial" w:hAnsi="Arial" w:cs="Arial"/>
        </w:rPr>
      </w:pPr>
      <w:r w:rsidRPr="00C61E8B">
        <w:rPr>
          <w:rFonts w:ascii="Arial" w:hAnsi="Arial" w:cs="Arial"/>
        </w:rPr>
        <w:t>Not enough time</w:t>
      </w:r>
    </w:p>
    <w:p w:rsidR="00D71333" w:rsidRPr="00C61E8B" w:rsidP="000608B9" w14:paraId="3EB2C34D" w14:textId="6C51DE77">
      <w:pPr>
        <w:pStyle w:val="ListParagraph"/>
        <w:numPr>
          <w:ilvl w:val="1"/>
          <w:numId w:val="19"/>
        </w:numPr>
        <w:rPr>
          <w:rFonts w:ascii="Arial" w:hAnsi="Arial" w:cs="Arial"/>
        </w:rPr>
      </w:pPr>
      <w:r w:rsidRPr="00C61E8B">
        <w:rPr>
          <w:rFonts w:ascii="Arial" w:hAnsi="Arial" w:cs="Arial"/>
        </w:rPr>
        <w:t>I did not feel adequately trained to address all of the content</w:t>
      </w:r>
    </w:p>
    <w:p w:rsidR="00D71333" w:rsidRPr="00C61E8B" w:rsidP="000608B9" w14:paraId="1E780140" w14:textId="250D36CF">
      <w:pPr>
        <w:pStyle w:val="ListParagraph"/>
        <w:numPr>
          <w:ilvl w:val="1"/>
          <w:numId w:val="19"/>
        </w:numPr>
        <w:rPr>
          <w:rFonts w:ascii="Arial" w:hAnsi="Arial" w:cs="Arial"/>
        </w:rPr>
      </w:pPr>
      <w:r w:rsidRPr="00C61E8B">
        <w:rPr>
          <w:rFonts w:ascii="Arial" w:hAnsi="Arial" w:cs="Arial"/>
        </w:rPr>
        <w:t>I did not feel comfortable discussing some of the topics</w:t>
      </w:r>
    </w:p>
    <w:p w:rsidR="008E2D83" w:rsidRPr="00C61E8B" w:rsidP="000608B9" w14:paraId="611C34D9" w14:textId="01E80FCC">
      <w:pPr>
        <w:pStyle w:val="ListParagraph"/>
        <w:numPr>
          <w:ilvl w:val="1"/>
          <w:numId w:val="19"/>
        </w:numPr>
        <w:rPr>
          <w:rFonts w:ascii="Arial" w:hAnsi="Arial" w:cs="Arial"/>
        </w:rPr>
      </w:pPr>
      <w:r w:rsidRPr="00C61E8B">
        <w:rPr>
          <w:rFonts w:ascii="Arial" w:hAnsi="Arial" w:cs="Arial"/>
        </w:rPr>
        <w:t>Participants did not understand the material</w:t>
      </w:r>
    </w:p>
    <w:p w:rsidR="008E2D83" w:rsidRPr="00C61E8B" w:rsidP="000608B9" w14:paraId="5CD04238" w14:textId="1AF59DAC">
      <w:pPr>
        <w:pStyle w:val="ListParagraph"/>
        <w:numPr>
          <w:ilvl w:val="1"/>
          <w:numId w:val="19"/>
        </w:numPr>
        <w:rPr>
          <w:rFonts w:ascii="Arial" w:hAnsi="Arial" w:cs="Arial"/>
        </w:rPr>
      </w:pPr>
      <w:r w:rsidRPr="00C61E8B">
        <w:rPr>
          <w:rFonts w:ascii="Arial" w:hAnsi="Arial" w:cs="Arial"/>
        </w:rPr>
        <w:t>Participants seemed uncomfortable discussing some of the topics</w:t>
      </w:r>
    </w:p>
    <w:p w:rsidR="008E2D83" w:rsidRPr="00C61E8B" w:rsidP="000608B9" w14:paraId="7470898E" w14:textId="1B1F5D60">
      <w:pPr>
        <w:pStyle w:val="ListParagraph"/>
        <w:numPr>
          <w:ilvl w:val="1"/>
          <w:numId w:val="19"/>
        </w:numPr>
        <w:rPr>
          <w:rFonts w:ascii="Arial" w:hAnsi="Arial" w:cs="Arial"/>
        </w:rPr>
      </w:pPr>
      <w:r w:rsidRPr="00C61E8B">
        <w:rPr>
          <w:rFonts w:ascii="Arial" w:hAnsi="Arial" w:cs="Arial"/>
        </w:rPr>
        <w:t xml:space="preserve">Participants </w:t>
      </w:r>
      <w:r w:rsidRPr="00C61E8B" w:rsidR="001F315E">
        <w:rPr>
          <w:rFonts w:ascii="Arial" w:hAnsi="Arial" w:cs="Arial"/>
        </w:rPr>
        <w:t>were not engaged and did not contribute to the discussion</w:t>
      </w:r>
    </w:p>
    <w:p w:rsidR="00EB47F1" w:rsidRPr="00C61E8B" w:rsidP="000608B9" w14:paraId="1D4DDC95" w14:textId="78E17E80">
      <w:pPr>
        <w:pStyle w:val="ListParagraph"/>
        <w:numPr>
          <w:ilvl w:val="1"/>
          <w:numId w:val="19"/>
        </w:numPr>
        <w:rPr>
          <w:rFonts w:ascii="Arial" w:hAnsi="Arial" w:cs="Arial"/>
        </w:rPr>
      </w:pPr>
      <w:r w:rsidRPr="00C61E8B">
        <w:rPr>
          <w:rFonts w:ascii="Arial" w:hAnsi="Arial" w:cs="Arial"/>
        </w:rPr>
        <w:t>Participants were very engaged in discussion</w:t>
      </w:r>
      <w:r w:rsidRPr="00C61E8B" w:rsidR="00EC6745">
        <w:rPr>
          <w:rFonts w:ascii="Arial" w:hAnsi="Arial" w:cs="Arial"/>
        </w:rPr>
        <w:t>, dedicating more time to one topic</w:t>
      </w:r>
    </w:p>
    <w:p w:rsidR="008E2D83" w:rsidRPr="00C61E8B" w:rsidP="008D3289" w14:paraId="567A25B5" w14:textId="1FF205EF">
      <w:pPr>
        <w:pStyle w:val="ListParagraph"/>
        <w:numPr>
          <w:ilvl w:val="1"/>
          <w:numId w:val="19"/>
        </w:numPr>
        <w:rPr>
          <w:rFonts w:ascii="Arial" w:hAnsi="Arial" w:cs="Arial"/>
        </w:rPr>
      </w:pPr>
      <w:r w:rsidRPr="00C61E8B">
        <w:rPr>
          <w:rFonts w:ascii="Arial" w:hAnsi="Arial" w:cs="Arial"/>
        </w:rPr>
        <w:t>Participants drove the discussion off topic</w:t>
      </w:r>
    </w:p>
    <w:p w:rsidR="00966D92" w:rsidRPr="00C61E8B" w:rsidP="000608B9" w14:paraId="2CDF88E0" w14:textId="755F0090">
      <w:pPr>
        <w:pStyle w:val="ListParagraph"/>
        <w:numPr>
          <w:ilvl w:val="1"/>
          <w:numId w:val="19"/>
        </w:numPr>
        <w:rPr>
          <w:rFonts w:ascii="Arial" w:hAnsi="Arial" w:cs="Arial"/>
        </w:rPr>
      </w:pPr>
      <w:r w:rsidRPr="00C61E8B">
        <w:rPr>
          <w:rFonts w:ascii="Arial" w:hAnsi="Arial" w:cs="Arial"/>
        </w:rPr>
        <w:t>Interruptions occurred (technical difficulties, participants arriving late/leaving early, etc.)</w:t>
      </w:r>
    </w:p>
    <w:p w:rsidR="00782607" w:rsidRPr="00C61E8B" w:rsidP="000608B9" w14:paraId="2DA39C4C" w14:textId="4F028D6D">
      <w:pPr>
        <w:pStyle w:val="ListParagraph"/>
        <w:numPr>
          <w:ilvl w:val="1"/>
          <w:numId w:val="19"/>
        </w:numPr>
        <w:rPr>
          <w:rFonts w:ascii="Arial" w:hAnsi="Arial" w:cs="Arial"/>
        </w:rPr>
      </w:pPr>
      <w:r w:rsidRPr="00C61E8B">
        <w:rPr>
          <w:rFonts w:ascii="Arial" w:hAnsi="Arial" w:cs="Arial"/>
        </w:rPr>
        <w:t xml:space="preserve">Other (please </w:t>
      </w:r>
      <w:r w:rsidRPr="00C61E8B" w:rsidR="00966D92">
        <w:rPr>
          <w:rFonts w:ascii="Arial" w:hAnsi="Arial" w:cs="Arial"/>
        </w:rPr>
        <w:t>specify</w:t>
      </w:r>
      <w:r w:rsidRPr="00C61E8B">
        <w:rPr>
          <w:rFonts w:ascii="Arial" w:hAnsi="Arial" w:cs="Arial"/>
        </w:rPr>
        <w:t xml:space="preserve">): </w:t>
      </w:r>
      <w:r w:rsidRPr="00C61E8B" w:rsidR="00966D92">
        <w:rPr>
          <w:rStyle w:val="Strong"/>
          <w:rFonts w:ascii="Arial" w:eastAsia="Times New Roman" w:hAnsi="Arial" w:cs="Arial"/>
          <w:b w:val="0"/>
          <w:bCs w:val="0"/>
          <w:color w:val="4472C4" w:themeColor="accent1"/>
          <w:kern w:val="0"/>
          <w14:ligatures w14:val="none"/>
        </w:rPr>
        <w:t>[write-in text]</w:t>
      </w:r>
      <w:bookmarkStart w:id="24" w:name="OLE_LINK1"/>
    </w:p>
    <w:bookmarkEnd w:id="24"/>
    <w:p w:rsidR="008E2D83" w:rsidRPr="00C61E8B" w:rsidP="008F072E" w14:paraId="6438C9C8" w14:textId="77777777">
      <w:pPr>
        <w:pStyle w:val="ListParagraph"/>
        <w:ind w:left="360"/>
        <w:rPr>
          <w:rFonts w:ascii="Arial" w:hAnsi="Arial" w:cs="Arial"/>
          <w:b/>
          <w:bCs/>
        </w:rPr>
      </w:pPr>
    </w:p>
    <w:p w:rsidR="001C185C" w:rsidRPr="00C61E8B" w:rsidP="000608B9" w14:paraId="3B893833" w14:textId="217E0CD3">
      <w:pPr>
        <w:pStyle w:val="ListParagraph"/>
        <w:numPr>
          <w:ilvl w:val="0"/>
          <w:numId w:val="19"/>
        </w:numPr>
        <w:rPr>
          <w:rFonts w:ascii="Arial" w:hAnsi="Arial" w:cs="Arial"/>
        </w:rPr>
      </w:pPr>
      <w:r w:rsidRPr="00C61E8B">
        <w:rPr>
          <w:rFonts w:ascii="Arial" w:hAnsi="Arial" w:cs="Arial"/>
          <w:b/>
          <w:bCs/>
          <w:color w:val="4472C4" w:themeColor="accent1"/>
          <w:kern w:val="0"/>
          <w14:ligatures w14:val="none"/>
        </w:rPr>
        <w:t>[</w:t>
      </w:r>
      <w:r w:rsidR="00721E63">
        <w:rPr>
          <w:rFonts w:ascii="Arial" w:hAnsi="Arial" w:cs="Arial"/>
          <w:b/>
          <w:bCs/>
          <w:color w:val="4472C4" w:themeColor="accent1"/>
          <w:kern w:val="0"/>
          <w14:ligatures w14:val="none"/>
        </w:rPr>
        <w:t xml:space="preserve">IFF </w:t>
      </w:r>
      <w:r w:rsidRPr="00C61E8B">
        <w:rPr>
          <w:rFonts w:ascii="Arial" w:hAnsi="Arial" w:cs="Arial"/>
          <w:b/>
          <w:bCs/>
          <w:color w:val="4472C4" w:themeColor="accent1"/>
          <w:kern w:val="0"/>
          <w14:ligatures w14:val="none"/>
        </w:rPr>
        <w:t>engagement-rating]</w:t>
      </w:r>
      <w:r w:rsidRPr="00C61E8B">
        <w:rPr>
          <w:rFonts w:ascii="Arial" w:hAnsi="Arial" w:cs="Arial"/>
          <w:color w:val="4472C4" w:themeColor="accent1"/>
          <w:kern w:val="0"/>
          <w14:ligatures w14:val="none"/>
        </w:rPr>
        <w:t xml:space="preserve"> </w:t>
      </w:r>
      <w:r w:rsidRPr="00C61E8B">
        <w:rPr>
          <w:rFonts w:ascii="Arial" w:hAnsi="Arial" w:cs="Arial"/>
        </w:rPr>
        <w:t xml:space="preserve">How engaged were participants during </w:t>
      </w:r>
      <w:r w:rsidRPr="00C61E8B" w:rsidR="00B947FE">
        <w:rPr>
          <w:rFonts w:ascii="Arial" w:hAnsi="Arial" w:cs="Arial"/>
        </w:rPr>
        <w:t>your</w:t>
      </w:r>
      <w:r w:rsidRPr="00C61E8B">
        <w:rPr>
          <w:rFonts w:ascii="Arial" w:hAnsi="Arial" w:cs="Arial"/>
        </w:rPr>
        <w:t xml:space="preserve"> training</w:t>
      </w:r>
      <w:r w:rsidRPr="00C61E8B" w:rsidR="00B947FE">
        <w:rPr>
          <w:rFonts w:ascii="Arial" w:hAnsi="Arial" w:cs="Arial"/>
        </w:rPr>
        <w:t xml:space="preserve"> session(s)</w:t>
      </w:r>
      <w:r w:rsidRPr="00C61E8B">
        <w:rPr>
          <w:rFonts w:ascii="Arial" w:hAnsi="Arial" w:cs="Arial"/>
        </w:rPr>
        <w:t>?</w:t>
      </w:r>
      <w:r w:rsidRPr="00C61E8B" w:rsidR="00966D92">
        <w:rPr>
          <w:rFonts w:ascii="Arial" w:hAnsi="Arial" w:cs="Arial"/>
        </w:rPr>
        <w:t xml:space="preserve"> </w:t>
      </w:r>
      <w:r w:rsidRPr="00C61E8B">
        <w:rPr>
          <w:rFonts w:ascii="Arial" w:hAnsi="Arial" w:cs="Arial"/>
        </w:rPr>
        <w:t>(</w:t>
      </w:r>
      <w:r w:rsidRPr="00C61E8B" w:rsidR="00966D92">
        <w:rPr>
          <w:rFonts w:ascii="Arial" w:hAnsi="Arial" w:cs="Arial"/>
        </w:rPr>
        <w:t>Consider engagement to include questions asked, discussion and input provided, signs of active listening</w:t>
      </w:r>
      <w:r w:rsidRPr="00C61E8B">
        <w:rPr>
          <w:rFonts w:ascii="Arial" w:hAnsi="Arial" w:cs="Arial"/>
        </w:rPr>
        <w:t>.)</w:t>
      </w:r>
    </w:p>
    <w:tbl>
      <w:tblPr>
        <w:tblStyle w:val="PlainTable1"/>
        <w:tblW w:w="0" w:type="auto"/>
        <w:tblInd w:w="607" w:type="dxa"/>
        <w:tblLayout w:type="fixed"/>
        <w:tblLook w:val="04A0"/>
      </w:tblPr>
      <w:tblGrid>
        <w:gridCol w:w="1584"/>
        <w:gridCol w:w="1584"/>
        <w:gridCol w:w="1584"/>
        <w:gridCol w:w="1584"/>
        <w:gridCol w:w="1584"/>
      </w:tblGrid>
      <w:tr w14:paraId="20A26A79" w14:textId="77777777" w:rsidTr="00C61E8B">
        <w:tblPrEx>
          <w:tblW w:w="0" w:type="auto"/>
          <w:tblInd w:w="607" w:type="dxa"/>
          <w:tblLayout w:type="fixed"/>
          <w:tblLook w:val="04A0"/>
        </w:tblPrEx>
        <w:tc>
          <w:tcPr>
            <w:tcW w:w="1584" w:type="dxa"/>
            <w:shd w:val="clear" w:color="auto" w:fill="E7E6E6" w:themeFill="background2"/>
            <w:hideMark/>
          </w:tcPr>
          <w:p w:rsidR="001C185C" w:rsidRPr="00C61E8B" w14:paraId="40633FE2" w14:textId="32D198BC">
            <w:pPr>
              <w:pStyle w:val="ListParagraph"/>
              <w:spacing w:line="240" w:lineRule="auto"/>
              <w:ind w:left="0"/>
              <w:jc w:val="center"/>
              <w:rPr>
                <w:rFonts w:ascii="Arial" w:hAnsi="Arial" w:cs="Arial"/>
              </w:rPr>
            </w:pPr>
            <w:bookmarkStart w:id="25" w:name="OLE_LINK2"/>
            <w:bookmarkStart w:id="26" w:name="OLE_LINK65"/>
            <w:r w:rsidRPr="00C61E8B">
              <w:rPr>
                <w:rFonts w:ascii="Arial" w:hAnsi="Arial" w:cs="Arial"/>
              </w:rPr>
              <w:t>No engagement</w:t>
            </w:r>
          </w:p>
        </w:tc>
        <w:tc>
          <w:tcPr>
            <w:tcW w:w="1584" w:type="dxa"/>
            <w:shd w:val="clear" w:color="auto" w:fill="E7E6E6" w:themeFill="background2"/>
            <w:hideMark/>
          </w:tcPr>
          <w:p w:rsidR="001C185C" w:rsidRPr="00C61E8B" w14:paraId="3A968FC7" w14:textId="2DDD3EF6">
            <w:pPr>
              <w:pStyle w:val="ListParagraph"/>
              <w:spacing w:line="240" w:lineRule="auto"/>
              <w:ind w:left="0"/>
              <w:jc w:val="center"/>
              <w:rPr>
                <w:rFonts w:ascii="Arial" w:hAnsi="Arial" w:cs="Arial"/>
              </w:rPr>
            </w:pPr>
          </w:p>
        </w:tc>
        <w:tc>
          <w:tcPr>
            <w:tcW w:w="1584" w:type="dxa"/>
            <w:shd w:val="clear" w:color="auto" w:fill="E7E6E6" w:themeFill="background2"/>
            <w:hideMark/>
          </w:tcPr>
          <w:p w:rsidR="001C185C" w:rsidRPr="00C61E8B" w14:paraId="3D16947E" w14:textId="1AB09DB1">
            <w:pPr>
              <w:pStyle w:val="ListParagraph"/>
              <w:spacing w:line="240" w:lineRule="auto"/>
              <w:ind w:left="0"/>
              <w:jc w:val="center"/>
              <w:rPr>
                <w:rFonts w:ascii="Arial" w:hAnsi="Arial" w:cs="Arial"/>
              </w:rPr>
            </w:pPr>
            <w:r w:rsidRPr="00C61E8B">
              <w:rPr>
                <w:rFonts w:ascii="Arial" w:hAnsi="Arial" w:cs="Arial"/>
              </w:rPr>
              <w:t>Moderate engagement</w:t>
            </w:r>
          </w:p>
        </w:tc>
        <w:tc>
          <w:tcPr>
            <w:tcW w:w="1584" w:type="dxa"/>
            <w:shd w:val="clear" w:color="auto" w:fill="E7E6E6" w:themeFill="background2"/>
            <w:hideMark/>
          </w:tcPr>
          <w:p w:rsidR="001C185C" w:rsidRPr="00C61E8B" w14:paraId="264B7F64" w14:textId="4CC19160">
            <w:pPr>
              <w:pStyle w:val="ListParagraph"/>
              <w:spacing w:line="240" w:lineRule="auto"/>
              <w:ind w:left="0"/>
              <w:jc w:val="center"/>
              <w:rPr>
                <w:rFonts w:ascii="Arial" w:hAnsi="Arial" w:cs="Arial"/>
              </w:rPr>
            </w:pPr>
          </w:p>
        </w:tc>
        <w:tc>
          <w:tcPr>
            <w:tcW w:w="1584" w:type="dxa"/>
            <w:shd w:val="clear" w:color="auto" w:fill="E7E6E6" w:themeFill="background2"/>
            <w:hideMark/>
          </w:tcPr>
          <w:p w:rsidR="001C185C" w:rsidRPr="00C61E8B" w14:paraId="3962DC18" w14:textId="28641867">
            <w:pPr>
              <w:pStyle w:val="ListParagraph"/>
              <w:spacing w:line="240" w:lineRule="auto"/>
              <w:ind w:left="0"/>
              <w:jc w:val="center"/>
              <w:rPr>
                <w:rFonts w:ascii="Arial" w:hAnsi="Arial" w:cs="Arial"/>
              </w:rPr>
            </w:pPr>
            <w:r w:rsidRPr="00C61E8B">
              <w:rPr>
                <w:rFonts w:ascii="Arial" w:hAnsi="Arial" w:cs="Arial"/>
              </w:rPr>
              <w:t xml:space="preserve">High </w:t>
            </w:r>
            <w:r w:rsidRPr="00C61E8B" w:rsidR="00966D92">
              <w:rPr>
                <w:rFonts w:ascii="Arial" w:hAnsi="Arial" w:cs="Arial"/>
              </w:rPr>
              <w:t>e</w:t>
            </w:r>
            <w:r w:rsidRPr="00C61E8B">
              <w:rPr>
                <w:rFonts w:ascii="Arial" w:hAnsi="Arial" w:cs="Arial"/>
              </w:rPr>
              <w:t>ngagement</w:t>
            </w:r>
          </w:p>
        </w:tc>
      </w:tr>
      <w:bookmarkEnd w:id="25"/>
      <w:tr w14:paraId="4EB0CCC5" w14:textId="77777777" w:rsidTr="00C61E8B">
        <w:tblPrEx>
          <w:tblW w:w="0" w:type="auto"/>
          <w:tblInd w:w="607" w:type="dxa"/>
          <w:tblLayout w:type="fixed"/>
          <w:tblLook w:val="04A0"/>
        </w:tblPrEx>
        <w:tc>
          <w:tcPr>
            <w:tcW w:w="1584" w:type="dxa"/>
            <w:shd w:val="clear" w:color="auto" w:fill="FFFFFF" w:themeFill="background1"/>
            <w:vAlign w:val="center"/>
            <w:hideMark/>
          </w:tcPr>
          <w:p w:rsidR="00C61E8B" w:rsidRPr="00C61E8B" w:rsidP="00C61E8B" w14:paraId="11DB7110" w14:textId="7F4BDB30">
            <w:pPr>
              <w:pStyle w:val="ListParagraph"/>
              <w:spacing w:line="240" w:lineRule="auto"/>
              <w:ind w:left="0"/>
              <w:jc w:val="center"/>
              <w:rPr>
                <w:rFonts w:ascii="Arial" w:hAnsi="Arial" w:cs="Arial"/>
                <w:b w:val="0"/>
                <w:bCs w:val="0"/>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2A8D22C5" w14:textId="498EDEDC">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037B9CA3" w14:textId="23BF32D6">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3834CE1D" w14:textId="26ECA587">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5CD41184" w14:textId="3A8DFD0A">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r>
      <w:bookmarkEnd w:id="26"/>
    </w:tbl>
    <w:p w:rsidR="001C185C" w:rsidRPr="00C61E8B" w:rsidP="008F072E" w14:paraId="4185B6BF" w14:textId="77777777">
      <w:pPr>
        <w:rPr>
          <w:rFonts w:ascii="Arial" w:hAnsi="Arial" w:cs="Arial"/>
        </w:rPr>
      </w:pPr>
    </w:p>
    <w:p w:rsidR="00CA7275" w:rsidRPr="00C61E8B" w:rsidP="000608B9" w14:paraId="351B865E" w14:textId="10A94E31">
      <w:pPr>
        <w:pStyle w:val="ListParagraph"/>
        <w:numPr>
          <w:ilvl w:val="0"/>
          <w:numId w:val="19"/>
        </w:numPr>
        <w:rPr>
          <w:rFonts w:ascii="Arial" w:hAnsi="Arial" w:cs="Arial"/>
        </w:rPr>
      </w:pPr>
      <w:bookmarkStart w:id="27" w:name="OLE_LINK18"/>
      <w:r w:rsidRPr="00C61E8B">
        <w:rPr>
          <w:rFonts w:ascii="Arial" w:hAnsi="Arial" w:cs="Arial"/>
          <w:b/>
          <w:bCs/>
          <w:color w:val="4472C4" w:themeColor="accent1"/>
          <w:kern w:val="0"/>
          <w14:ligatures w14:val="none"/>
        </w:rPr>
        <w:t>[</w:t>
      </w:r>
      <w:r w:rsidR="00721E63">
        <w:rPr>
          <w:rFonts w:ascii="Arial" w:hAnsi="Arial" w:cs="Arial"/>
          <w:b/>
          <w:bCs/>
          <w:color w:val="4472C4" w:themeColor="accent1"/>
          <w:kern w:val="0"/>
          <w14:ligatures w14:val="none"/>
        </w:rPr>
        <w:t xml:space="preserve">IFF </w:t>
      </w:r>
      <w:r w:rsidRPr="00C61E8B">
        <w:rPr>
          <w:rFonts w:ascii="Arial" w:hAnsi="Arial" w:cs="Arial"/>
          <w:b/>
          <w:bCs/>
          <w:color w:val="4472C4" w:themeColor="accent1"/>
          <w:kern w:val="0"/>
          <w14:ligatures w14:val="none"/>
        </w:rPr>
        <w:t>engagement-proportion]</w:t>
      </w:r>
      <w:r w:rsidRPr="00C61E8B">
        <w:rPr>
          <w:rFonts w:ascii="Arial" w:hAnsi="Arial" w:cs="Arial"/>
          <w:color w:val="4472C4" w:themeColor="accent1"/>
          <w:kern w:val="0"/>
          <w14:ligatures w14:val="none"/>
        </w:rPr>
        <w:t xml:space="preserve"> </w:t>
      </w:r>
      <w:r w:rsidRPr="00C61E8B">
        <w:rPr>
          <w:rFonts w:ascii="Arial" w:hAnsi="Arial" w:cs="Arial"/>
        </w:rPr>
        <w:t xml:space="preserve">What </w:t>
      </w:r>
      <w:r w:rsidRPr="00C61E8B" w:rsidR="009B0F5B">
        <w:rPr>
          <w:rFonts w:ascii="Arial" w:hAnsi="Arial" w:cs="Arial"/>
        </w:rPr>
        <w:t xml:space="preserve">(approximate) </w:t>
      </w:r>
      <w:r w:rsidRPr="00C61E8B">
        <w:rPr>
          <w:rFonts w:ascii="Arial" w:hAnsi="Arial" w:cs="Arial"/>
        </w:rPr>
        <w:t>proportion of the group</w:t>
      </w:r>
      <w:r w:rsidRPr="00C61E8B" w:rsidR="00966D92">
        <w:rPr>
          <w:rFonts w:ascii="Arial" w:hAnsi="Arial" w:cs="Arial"/>
        </w:rPr>
        <w:t xml:space="preserve"> was engaged</w:t>
      </w:r>
      <w:r w:rsidRPr="00C61E8B" w:rsidR="00B947FE">
        <w:rPr>
          <w:rFonts w:ascii="Arial" w:hAnsi="Arial" w:cs="Arial"/>
        </w:rPr>
        <w:t xml:space="preserve"> in your training session(s)</w:t>
      </w:r>
      <w:r w:rsidRPr="00C61E8B" w:rsidR="00841D54">
        <w:rPr>
          <w:rFonts w:ascii="Arial" w:hAnsi="Arial" w:cs="Arial"/>
        </w:rPr>
        <w:t>?</w:t>
      </w:r>
    </w:p>
    <w:tbl>
      <w:tblPr>
        <w:tblStyle w:val="PlainTable1"/>
        <w:tblW w:w="0" w:type="auto"/>
        <w:tblInd w:w="607" w:type="dxa"/>
        <w:tblLayout w:type="fixed"/>
        <w:tblLook w:val="04A0"/>
      </w:tblPr>
      <w:tblGrid>
        <w:gridCol w:w="1584"/>
        <w:gridCol w:w="1584"/>
        <w:gridCol w:w="1584"/>
        <w:gridCol w:w="1584"/>
        <w:gridCol w:w="1584"/>
      </w:tblGrid>
      <w:tr w14:paraId="1D0CEA95" w14:textId="77777777" w:rsidTr="00C61E8B">
        <w:tblPrEx>
          <w:tblW w:w="0" w:type="auto"/>
          <w:tblInd w:w="607" w:type="dxa"/>
          <w:tblLayout w:type="fixed"/>
          <w:tblLook w:val="04A0"/>
        </w:tblPrEx>
        <w:tc>
          <w:tcPr>
            <w:tcW w:w="1584" w:type="dxa"/>
            <w:shd w:val="clear" w:color="auto" w:fill="E7E6E6" w:themeFill="background2"/>
            <w:hideMark/>
          </w:tcPr>
          <w:p w:rsidR="00841D54" w:rsidRPr="00C61E8B" w14:paraId="655CBF3F" w14:textId="0E922F65">
            <w:pPr>
              <w:pStyle w:val="ListParagraph"/>
              <w:spacing w:line="240" w:lineRule="auto"/>
              <w:ind w:left="0"/>
              <w:jc w:val="center"/>
              <w:rPr>
                <w:rFonts w:ascii="Arial" w:hAnsi="Arial" w:cs="Arial"/>
              </w:rPr>
            </w:pPr>
            <w:bookmarkStart w:id="28" w:name="OLE_LINK8"/>
            <w:r w:rsidRPr="00C61E8B">
              <w:rPr>
                <w:rFonts w:ascii="Arial" w:hAnsi="Arial" w:cs="Arial"/>
              </w:rPr>
              <w:t>No one</w:t>
            </w:r>
          </w:p>
        </w:tc>
        <w:tc>
          <w:tcPr>
            <w:tcW w:w="1584" w:type="dxa"/>
            <w:shd w:val="clear" w:color="auto" w:fill="E7E6E6" w:themeFill="background2"/>
            <w:hideMark/>
          </w:tcPr>
          <w:p w:rsidR="00841D54" w:rsidRPr="00C61E8B" w14:paraId="3221C64E" w14:textId="77777777">
            <w:pPr>
              <w:rPr>
                <w:rFonts w:ascii="Arial" w:hAnsi="Arial" w:cs="Arial"/>
              </w:rPr>
            </w:pPr>
          </w:p>
        </w:tc>
        <w:tc>
          <w:tcPr>
            <w:tcW w:w="1584" w:type="dxa"/>
            <w:shd w:val="clear" w:color="auto" w:fill="E7E6E6" w:themeFill="background2"/>
            <w:hideMark/>
          </w:tcPr>
          <w:p w:rsidR="00841D54" w:rsidRPr="00C61E8B" w:rsidP="00841D54" w14:paraId="54C15FD3" w14:textId="2EDD3FE8">
            <w:pPr>
              <w:spacing w:line="240" w:lineRule="auto"/>
              <w:jc w:val="center"/>
              <w:rPr>
                <w:rFonts w:ascii="Arial" w:hAnsi="Arial" w:cs="Arial"/>
                <w:kern w:val="0"/>
                <w14:ligatures w14:val="none"/>
              </w:rPr>
            </w:pPr>
            <w:r w:rsidRPr="00C61E8B">
              <w:rPr>
                <w:rFonts w:ascii="Arial" w:hAnsi="Arial" w:cs="Arial"/>
                <w:kern w:val="0"/>
                <w14:ligatures w14:val="none"/>
              </w:rPr>
              <w:t>Half</w:t>
            </w:r>
          </w:p>
        </w:tc>
        <w:tc>
          <w:tcPr>
            <w:tcW w:w="1584" w:type="dxa"/>
            <w:shd w:val="clear" w:color="auto" w:fill="E7E6E6" w:themeFill="background2"/>
            <w:hideMark/>
          </w:tcPr>
          <w:p w:rsidR="00841D54" w:rsidRPr="00C61E8B" w14:paraId="1985F20E" w14:textId="77777777">
            <w:pPr>
              <w:spacing w:line="240" w:lineRule="auto"/>
              <w:rPr>
                <w:rFonts w:ascii="Arial" w:hAnsi="Arial" w:cs="Arial"/>
                <w:kern w:val="0"/>
                <w14:ligatures w14:val="none"/>
              </w:rPr>
            </w:pPr>
          </w:p>
        </w:tc>
        <w:tc>
          <w:tcPr>
            <w:tcW w:w="1584" w:type="dxa"/>
            <w:shd w:val="clear" w:color="auto" w:fill="E7E6E6" w:themeFill="background2"/>
            <w:hideMark/>
          </w:tcPr>
          <w:p w:rsidR="00841D54" w:rsidRPr="00C61E8B" w14:paraId="42A3B2BE" w14:textId="4EAC8263">
            <w:pPr>
              <w:pStyle w:val="ListParagraph"/>
              <w:spacing w:line="240" w:lineRule="auto"/>
              <w:ind w:left="0"/>
              <w:jc w:val="center"/>
              <w:rPr>
                <w:rFonts w:ascii="Arial" w:hAnsi="Arial" w:cs="Arial"/>
              </w:rPr>
            </w:pPr>
            <w:r w:rsidRPr="00C61E8B">
              <w:rPr>
                <w:rFonts w:ascii="Arial" w:hAnsi="Arial" w:cs="Arial"/>
              </w:rPr>
              <w:t>Everyone</w:t>
            </w:r>
          </w:p>
        </w:tc>
      </w:tr>
      <w:tr w14:paraId="3A952425" w14:textId="77777777" w:rsidTr="00C61E8B">
        <w:tblPrEx>
          <w:tblW w:w="0" w:type="auto"/>
          <w:tblInd w:w="607" w:type="dxa"/>
          <w:tblLayout w:type="fixed"/>
          <w:tblLook w:val="04A0"/>
        </w:tblPrEx>
        <w:tc>
          <w:tcPr>
            <w:tcW w:w="1584" w:type="dxa"/>
            <w:shd w:val="clear" w:color="auto" w:fill="FFFFFF" w:themeFill="background1"/>
            <w:vAlign w:val="center"/>
            <w:hideMark/>
          </w:tcPr>
          <w:p w:rsidR="00C61E8B" w:rsidRPr="00C61E8B" w:rsidP="00C61E8B" w14:paraId="13901B84" w14:textId="5360B621">
            <w:pPr>
              <w:pStyle w:val="ListParagraph"/>
              <w:spacing w:line="240" w:lineRule="auto"/>
              <w:ind w:left="0"/>
              <w:jc w:val="center"/>
              <w:rPr>
                <w:rFonts w:ascii="Arial" w:hAnsi="Arial" w:cs="Arial"/>
                <w:b w:val="0"/>
                <w:bCs w:val="0"/>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1A7C5213" w14:textId="3F56B60E">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2E656271" w14:textId="2F6D97BF">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027E6418" w14:textId="6F300BEA">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c>
          <w:tcPr>
            <w:tcW w:w="1584" w:type="dxa"/>
            <w:shd w:val="clear" w:color="auto" w:fill="FFFFFF" w:themeFill="background1"/>
            <w:vAlign w:val="center"/>
            <w:hideMark/>
          </w:tcPr>
          <w:p w:rsidR="00C61E8B" w:rsidRPr="00C61E8B" w:rsidP="00C61E8B" w14:paraId="45D2946E" w14:textId="13CCA8B3">
            <w:pPr>
              <w:pStyle w:val="ListParagraph"/>
              <w:spacing w:line="240" w:lineRule="auto"/>
              <w:ind w:left="0"/>
              <w:jc w:val="center"/>
              <w:rPr>
                <w:rFonts w:ascii="Arial" w:hAnsi="Arial" w:cs="Arial"/>
              </w:rPr>
            </w:pPr>
            <w:r>
              <w:rPr>
                <w:rFonts w:ascii="Arial" w:hAnsi="Arial" w:cs="Arial"/>
                <w:color w:val="000000" w:themeColor="text1"/>
                <w:kern w:val="0"/>
                <w14:ligatures w14:val="none"/>
              </w:rPr>
              <w:t>o</w:t>
            </w:r>
          </w:p>
        </w:tc>
      </w:tr>
      <w:bookmarkEnd w:id="27"/>
      <w:bookmarkEnd w:id="28"/>
    </w:tbl>
    <w:p w:rsidR="00841D54" w:rsidRPr="00C61E8B" w:rsidP="008F072E" w14:paraId="7C555E43" w14:textId="77777777">
      <w:pPr>
        <w:pStyle w:val="ListParagraph"/>
        <w:ind w:left="360"/>
        <w:rPr>
          <w:rFonts w:ascii="Arial" w:hAnsi="Arial" w:cs="Arial"/>
          <w:b/>
          <w:bCs/>
        </w:rPr>
      </w:pPr>
    </w:p>
    <w:p w:rsidR="00B947FE" w:rsidRPr="00C61E8B" w:rsidP="00B947FE" w14:paraId="6910BDB6" w14:textId="0146C769">
      <w:pPr>
        <w:pStyle w:val="ListParagraph"/>
        <w:numPr>
          <w:ilvl w:val="0"/>
          <w:numId w:val="19"/>
        </w:numPr>
        <w:spacing w:line="254" w:lineRule="auto"/>
        <w:rPr>
          <w:rFonts w:ascii="Arial" w:hAnsi="Arial" w:cs="Arial"/>
        </w:rPr>
      </w:pPr>
      <w:bookmarkStart w:id="29" w:name="OLE_LINK21"/>
      <w:r w:rsidRPr="00C61E8B">
        <w:rPr>
          <w:rFonts w:ascii="Arial" w:hAnsi="Arial" w:cs="Arial"/>
          <w:b/>
          <w:bCs/>
          <w:color w:val="4472C4" w:themeColor="accent1"/>
          <w:kern w:val="0"/>
          <w14:ligatures w14:val="none"/>
        </w:rPr>
        <w:t>[</w:t>
      </w:r>
      <w:r w:rsidR="00721E63">
        <w:rPr>
          <w:rFonts w:ascii="Arial" w:hAnsi="Arial" w:cs="Arial"/>
          <w:b/>
          <w:bCs/>
          <w:color w:val="4472C4" w:themeColor="accent1"/>
          <w:kern w:val="0"/>
          <w14:ligatures w14:val="none"/>
        </w:rPr>
        <w:t xml:space="preserve">IFF </w:t>
      </w:r>
      <w:r w:rsidRPr="00C61E8B">
        <w:rPr>
          <w:rFonts w:ascii="Arial" w:hAnsi="Arial" w:cs="Arial"/>
          <w:b/>
          <w:bCs/>
          <w:color w:val="4472C4" w:themeColor="accent1"/>
          <w:kern w:val="0"/>
          <w14:ligatures w14:val="none"/>
        </w:rPr>
        <w:t>engagement-content]</w:t>
      </w:r>
      <w:r w:rsidRPr="00C61E8B">
        <w:rPr>
          <w:rFonts w:ascii="Arial" w:hAnsi="Arial" w:cs="Arial"/>
          <w:color w:val="4472C4" w:themeColor="accent1"/>
          <w:kern w:val="0"/>
          <w14:ligatures w14:val="none"/>
        </w:rPr>
        <w:t xml:space="preserve"> </w:t>
      </w:r>
      <w:r w:rsidRPr="00C61E8B">
        <w:rPr>
          <w:rFonts w:ascii="Arial" w:hAnsi="Arial" w:cs="Arial"/>
        </w:rPr>
        <w:t xml:space="preserve">Were there any training content areas </w:t>
      </w:r>
      <w:r w:rsidRPr="00C61E8B" w:rsidR="001658BC">
        <w:rPr>
          <w:rFonts w:ascii="Arial" w:hAnsi="Arial" w:cs="Arial"/>
        </w:rPr>
        <w:t>where</w:t>
      </w:r>
      <w:r w:rsidRPr="00C61E8B">
        <w:rPr>
          <w:rFonts w:ascii="Arial" w:hAnsi="Arial" w:cs="Arial"/>
        </w:rPr>
        <w:t xml:space="preserve"> </w:t>
      </w:r>
      <w:r w:rsidRPr="00C61E8B" w:rsidR="001658BC">
        <w:rPr>
          <w:rFonts w:ascii="Arial" w:hAnsi="Arial" w:cs="Arial"/>
        </w:rPr>
        <w:t xml:space="preserve">participants </w:t>
      </w:r>
      <w:r w:rsidRPr="00C61E8B">
        <w:rPr>
          <w:rFonts w:ascii="Arial" w:hAnsi="Arial" w:cs="Arial"/>
        </w:rPr>
        <w:t>had more questions</w:t>
      </w:r>
      <w:r w:rsidRPr="00C61E8B" w:rsidR="001658BC">
        <w:rPr>
          <w:rFonts w:ascii="Arial" w:hAnsi="Arial" w:cs="Arial"/>
        </w:rPr>
        <w:t xml:space="preserve"> or you </w:t>
      </w:r>
      <w:r w:rsidRPr="00C61E8B" w:rsidR="00EF11B1">
        <w:rPr>
          <w:rFonts w:ascii="Arial" w:hAnsi="Arial" w:cs="Arial"/>
        </w:rPr>
        <w:t xml:space="preserve">on which you </w:t>
      </w:r>
      <w:r w:rsidRPr="00C61E8B" w:rsidR="001658BC">
        <w:rPr>
          <w:rFonts w:ascii="Arial" w:hAnsi="Arial" w:cs="Arial"/>
        </w:rPr>
        <w:t xml:space="preserve">spent more time </w:t>
      </w:r>
      <w:r w:rsidRPr="00C61E8B" w:rsidR="00EF11B1">
        <w:rPr>
          <w:rFonts w:ascii="Arial" w:hAnsi="Arial" w:cs="Arial"/>
        </w:rPr>
        <w:t>in</w:t>
      </w:r>
      <w:r w:rsidRPr="00C61E8B" w:rsidR="001658BC">
        <w:rPr>
          <w:rFonts w:ascii="Arial" w:hAnsi="Arial" w:cs="Arial"/>
        </w:rPr>
        <w:t xml:space="preserve"> discussions</w:t>
      </w:r>
      <w:r w:rsidRPr="00C61E8B">
        <w:rPr>
          <w:rFonts w:ascii="Arial" w:hAnsi="Arial" w:cs="Arial"/>
        </w:rPr>
        <w:t xml:space="preserve">? </w:t>
      </w:r>
      <w:r w:rsidRPr="00C61E8B">
        <w:rPr>
          <w:rFonts w:ascii="Arial" w:hAnsi="Arial" w:cs="Arial"/>
          <w:i/>
          <w:iCs/>
          <w:kern w:val="0"/>
          <w14:ligatures w14:val="none"/>
        </w:rPr>
        <w:t>Please select all that apply.</w:t>
      </w:r>
    </w:p>
    <w:p w:rsidR="00B947FE" w:rsidRPr="00C61E8B" w:rsidP="00B947FE" w14:paraId="127B1A81" w14:textId="65CD0AD9">
      <w:pPr>
        <w:pStyle w:val="ListParagraph"/>
        <w:numPr>
          <w:ilvl w:val="0"/>
          <w:numId w:val="36"/>
        </w:numPr>
        <w:ind w:left="1080"/>
        <w:rPr>
          <w:rFonts w:ascii="Arial" w:hAnsi="Arial" w:cs="Arial"/>
        </w:rPr>
      </w:pPr>
      <w:r w:rsidRPr="00C61E8B">
        <w:rPr>
          <w:rFonts w:ascii="Arial" w:hAnsi="Arial" w:cs="Arial"/>
        </w:rPr>
        <w:t>Command leadership’s role in executing a SAPR program</w:t>
      </w:r>
    </w:p>
    <w:p w:rsidR="001658BC" w:rsidRPr="00C61E8B" w:rsidP="00B947FE" w14:paraId="27584505" w14:textId="4C3ED95C">
      <w:pPr>
        <w:pStyle w:val="ListParagraph"/>
        <w:numPr>
          <w:ilvl w:val="0"/>
          <w:numId w:val="36"/>
        </w:numPr>
        <w:ind w:left="1080"/>
        <w:rPr>
          <w:rFonts w:ascii="Arial" w:hAnsi="Arial" w:cs="Arial"/>
        </w:rPr>
      </w:pPr>
      <w:r w:rsidRPr="00C61E8B">
        <w:rPr>
          <w:rFonts w:ascii="Arial" w:hAnsi="Arial" w:cs="Arial"/>
        </w:rPr>
        <w:t xml:space="preserve">Command leadership’s role in executing </w:t>
      </w:r>
      <w:r w:rsidRPr="00C61E8B">
        <w:rPr>
          <w:rFonts w:ascii="Arial" w:hAnsi="Arial" w:cs="Arial"/>
          <w:color w:val="7030A0"/>
        </w:rPr>
        <w:t>integrated primary prevention</w:t>
      </w:r>
      <w:r w:rsidRPr="00C61E8B" w:rsidR="000B583A">
        <w:rPr>
          <w:rFonts w:ascii="Arial" w:hAnsi="Arial" w:cs="Arial"/>
          <w:color w:val="7030A0"/>
          <w:vertAlign w:val="superscript"/>
        </w:rPr>
        <w:t>i</w:t>
      </w:r>
      <w:r w:rsidRPr="00C61E8B">
        <w:rPr>
          <w:rFonts w:ascii="Arial" w:hAnsi="Arial" w:cs="Arial"/>
          <w:color w:val="7030A0"/>
        </w:rPr>
        <w:t xml:space="preserve"> </w:t>
      </w:r>
    </w:p>
    <w:p w:rsidR="001658BC" w:rsidRPr="00C61E8B" w:rsidP="00B947FE" w14:paraId="2D0A8A42" w14:textId="22257FFB">
      <w:pPr>
        <w:pStyle w:val="ListParagraph"/>
        <w:numPr>
          <w:ilvl w:val="0"/>
          <w:numId w:val="36"/>
        </w:numPr>
        <w:ind w:left="1080"/>
        <w:rPr>
          <w:rFonts w:ascii="Arial" w:hAnsi="Arial" w:cs="Arial"/>
          <w:color w:val="7030A0"/>
        </w:rPr>
      </w:pPr>
      <w:r w:rsidRPr="00C61E8B">
        <w:rPr>
          <w:rFonts w:ascii="Arial" w:hAnsi="Arial" w:cs="Arial"/>
          <w:color w:val="7030A0"/>
          <w:kern w:val="0"/>
          <w14:ligatures w14:val="none"/>
        </w:rPr>
        <w:t>Risk and protective factors</w:t>
      </w:r>
      <w:r>
        <w:rPr>
          <w:rStyle w:val="EndnoteReference"/>
          <w:rFonts w:ascii="Arial" w:hAnsi="Arial" w:cs="Arial"/>
          <w:color w:val="7030A0"/>
          <w:kern w:val="0"/>
          <w14:ligatures w14:val="none"/>
        </w:rPr>
        <w:endnoteReference w:id="3"/>
      </w:r>
    </w:p>
    <w:p w:rsidR="001658BC" w:rsidRPr="00C61E8B" w:rsidP="00B947FE" w14:paraId="6DCECFF0" w14:textId="51DFE738">
      <w:pPr>
        <w:pStyle w:val="ListParagraph"/>
        <w:numPr>
          <w:ilvl w:val="0"/>
          <w:numId w:val="36"/>
        </w:numPr>
        <w:ind w:left="1080"/>
        <w:rPr>
          <w:rFonts w:ascii="Arial" w:hAnsi="Arial" w:cs="Arial"/>
        </w:rPr>
      </w:pPr>
      <w:r w:rsidRPr="00C61E8B">
        <w:rPr>
          <w:rFonts w:ascii="Arial" w:hAnsi="Arial" w:cs="Arial"/>
          <w:color w:val="000000" w:themeColor="text1"/>
          <w:kern w:val="0"/>
          <w14:ligatures w14:val="none"/>
        </w:rPr>
        <w:t>T</w:t>
      </w:r>
      <w:r w:rsidRPr="00C61E8B">
        <w:rPr>
          <w:rFonts w:ascii="Arial" w:hAnsi="Arial" w:cs="Arial"/>
          <w:color w:val="000000" w:themeColor="text1"/>
          <w:kern w:val="0"/>
          <w14:ligatures w14:val="none"/>
        </w:rPr>
        <w:t>rauma responses</w:t>
      </w:r>
      <w:r w:rsidRPr="00C61E8B" w:rsidR="0095552A">
        <w:rPr>
          <w:rFonts w:ascii="Arial" w:hAnsi="Arial" w:cs="Arial"/>
          <w:color w:val="000000" w:themeColor="text1"/>
          <w:kern w:val="0"/>
          <w14:ligatures w14:val="none"/>
        </w:rPr>
        <w:t xml:space="preserve"> (e.g., fight, flight, freeze, fawn)</w:t>
      </w:r>
    </w:p>
    <w:p w:rsidR="001658BC" w:rsidRPr="00C61E8B" w:rsidP="00B947FE" w14:paraId="6E458679" w14:textId="4F5C8F94">
      <w:pPr>
        <w:pStyle w:val="ListParagraph"/>
        <w:numPr>
          <w:ilvl w:val="0"/>
          <w:numId w:val="36"/>
        </w:numPr>
        <w:ind w:left="1080"/>
        <w:rPr>
          <w:rFonts w:ascii="Arial" w:hAnsi="Arial" w:cs="Arial"/>
        </w:rPr>
      </w:pPr>
      <w:r w:rsidRPr="00C61E8B">
        <w:rPr>
          <w:rFonts w:ascii="Arial" w:hAnsi="Arial" w:cs="Arial"/>
          <w:color w:val="000000" w:themeColor="text1"/>
          <w:kern w:val="0"/>
          <w14:ligatures w14:val="none"/>
        </w:rPr>
        <w:t>Barriers to reporting sexual assault</w:t>
      </w:r>
    </w:p>
    <w:p w:rsidR="001658BC" w:rsidRPr="00C61E8B" w:rsidP="00B947FE" w14:paraId="06866315" w14:textId="6A444C62">
      <w:pPr>
        <w:pStyle w:val="ListParagraph"/>
        <w:numPr>
          <w:ilvl w:val="0"/>
          <w:numId w:val="36"/>
        </w:numPr>
        <w:ind w:left="1080"/>
        <w:rPr>
          <w:rFonts w:ascii="Arial" w:hAnsi="Arial" w:cs="Arial"/>
          <w:color w:val="7030A0"/>
        </w:rPr>
      </w:pPr>
      <w:r w:rsidRPr="00C61E8B">
        <w:rPr>
          <w:rFonts w:ascii="Arial" w:hAnsi="Arial" w:cs="Arial"/>
          <w:color w:val="000000" w:themeColor="text1"/>
          <w:kern w:val="0"/>
          <w14:ligatures w14:val="none"/>
        </w:rPr>
        <w:t xml:space="preserve">Existing resources or </w:t>
      </w:r>
      <w:r w:rsidRPr="00C61E8B">
        <w:rPr>
          <w:rFonts w:ascii="Arial" w:hAnsi="Arial" w:cs="Arial"/>
          <w:color w:val="7030A0"/>
          <w:kern w:val="0"/>
          <w14:ligatures w14:val="none"/>
        </w:rPr>
        <w:t>strategies</w:t>
      </w:r>
      <w:r>
        <w:rPr>
          <w:rStyle w:val="EndnoteReference"/>
          <w:rFonts w:ascii="Arial" w:hAnsi="Arial" w:cs="Arial"/>
          <w:color w:val="7030A0"/>
          <w:kern w:val="0"/>
          <w14:ligatures w14:val="none"/>
        </w:rPr>
        <w:endnoteReference w:id="4"/>
      </w:r>
      <w:r w:rsidRPr="00C61E8B">
        <w:rPr>
          <w:rFonts w:ascii="Arial" w:hAnsi="Arial" w:cs="Arial"/>
          <w:color w:val="7030A0"/>
          <w:kern w:val="0"/>
          <w14:ligatures w14:val="none"/>
        </w:rPr>
        <w:t xml:space="preserve"> </w:t>
      </w:r>
      <w:r w:rsidRPr="00C61E8B" w:rsidR="008C1567">
        <w:rPr>
          <w:rFonts w:ascii="Arial" w:hAnsi="Arial" w:cs="Arial"/>
          <w:color w:val="000000" w:themeColor="text1"/>
          <w:kern w:val="0"/>
          <w14:ligatures w14:val="none"/>
        </w:rPr>
        <w:t>to prevent</w:t>
      </w:r>
      <w:r w:rsidRPr="00C61E8B">
        <w:rPr>
          <w:rFonts w:ascii="Arial" w:hAnsi="Arial" w:cs="Arial"/>
          <w:color w:val="000000" w:themeColor="text1"/>
          <w:kern w:val="0"/>
          <w14:ligatures w14:val="none"/>
        </w:rPr>
        <w:t xml:space="preserve"> </w:t>
      </w:r>
      <w:r w:rsidRPr="00C61E8B">
        <w:rPr>
          <w:rFonts w:ascii="Arial" w:hAnsi="Arial" w:cs="Arial"/>
          <w:color w:val="7030A0"/>
          <w:kern w:val="0"/>
          <w14:ligatures w14:val="none"/>
        </w:rPr>
        <w:t>harmful behaviors</w:t>
      </w:r>
      <w:r>
        <w:rPr>
          <w:rStyle w:val="EndnoteReference"/>
          <w:rFonts w:ascii="Arial" w:hAnsi="Arial" w:cs="Arial"/>
          <w:color w:val="7030A0"/>
          <w:kern w:val="0"/>
          <w14:ligatures w14:val="none"/>
        </w:rPr>
        <w:endnoteReference w:id="5"/>
      </w:r>
    </w:p>
    <w:p w:rsidR="001658BC" w:rsidRPr="00C61E8B" w:rsidP="00B947FE" w14:paraId="024ECDE6" w14:textId="1DC8F27B">
      <w:pPr>
        <w:pStyle w:val="ListParagraph"/>
        <w:numPr>
          <w:ilvl w:val="0"/>
          <w:numId w:val="36"/>
        </w:numPr>
        <w:ind w:left="1080"/>
        <w:rPr>
          <w:rFonts w:ascii="Arial" w:hAnsi="Arial" w:cs="Arial"/>
        </w:rPr>
      </w:pPr>
      <w:r w:rsidRPr="00C61E8B">
        <w:rPr>
          <w:rFonts w:ascii="Arial" w:hAnsi="Arial" w:cs="Arial"/>
        </w:rPr>
        <w:t>Response activities following a report of sexual assault</w:t>
      </w:r>
    </w:p>
    <w:p w:rsidR="001658BC" w:rsidRPr="00C61E8B" w:rsidP="00B947FE" w14:paraId="3815213E" w14:textId="67D92E48">
      <w:pPr>
        <w:pStyle w:val="ListParagraph"/>
        <w:numPr>
          <w:ilvl w:val="0"/>
          <w:numId w:val="36"/>
        </w:numPr>
        <w:ind w:left="1080"/>
        <w:rPr>
          <w:rFonts w:ascii="Arial" w:hAnsi="Arial" w:cs="Arial"/>
        </w:rPr>
      </w:pPr>
      <w:r w:rsidRPr="00C61E8B">
        <w:rPr>
          <w:rFonts w:ascii="Arial" w:hAnsi="Arial" w:cs="Arial"/>
        </w:rPr>
        <w:t>Postvention</w:t>
      </w:r>
      <w:r w:rsidRPr="00C61E8B" w:rsidR="003E3441">
        <w:rPr>
          <w:rFonts w:ascii="Arial" w:hAnsi="Arial" w:cs="Arial"/>
        </w:rPr>
        <w:t xml:space="preserve"> </w:t>
      </w:r>
      <w:r w:rsidRPr="00C61E8B">
        <w:rPr>
          <w:rFonts w:ascii="Arial" w:hAnsi="Arial" w:cs="Arial"/>
        </w:rPr>
        <w:t>activities</w:t>
      </w:r>
      <w:r w:rsidRPr="00C61E8B">
        <w:rPr>
          <w:rFonts w:ascii="Arial" w:hAnsi="Arial" w:cs="Arial"/>
        </w:rPr>
        <w:t xml:space="preserve"> at the unit level</w:t>
      </w:r>
      <w:r w:rsidRPr="00C61E8B">
        <w:rPr>
          <w:rFonts w:ascii="Arial" w:hAnsi="Arial" w:cs="Arial"/>
        </w:rPr>
        <w:t xml:space="preserve"> following a report of sexual assault</w:t>
      </w:r>
    </w:p>
    <w:p w:rsidR="001658BC" w:rsidRPr="00C61E8B" w:rsidP="00B947FE" w14:paraId="174D724D" w14:textId="472B3ED2">
      <w:pPr>
        <w:pStyle w:val="ListParagraph"/>
        <w:numPr>
          <w:ilvl w:val="0"/>
          <w:numId w:val="36"/>
        </w:numPr>
        <w:ind w:left="1080"/>
        <w:rPr>
          <w:rFonts w:ascii="Arial" w:hAnsi="Arial" w:cs="Arial"/>
        </w:rPr>
      </w:pPr>
      <w:r w:rsidRPr="00C61E8B">
        <w:rPr>
          <w:rFonts w:ascii="Arial" w:hAnsi="Arial" w:cs="Arial"/>
        </w:rPr>
        <w:t>Other</w:t>
      </w:r>
      <w:r w:rsidRPr="00C61E8B" w:rsidR="009A0ECF">
        <w:rPr>
          <w:rFonts w:ascii="Arial" w:hAnsi="Arial" w:cs="Arial"/>
        </w:rPr>
        <w:t>(s)</w:t>
      </w:r>
      <w:r w:rsidRPr="00C61E8B">
        <w:rPr>
          <w:rFonts w:ascii="Arial" w:hAnsi="Arial" w:cs="Arial"/>
        </w:rPr>
        <w:t xml:space="preserve"> (please specify):</w:t>
      </w:r>
      <w:r w:rsidRPr="00C61E8B">
        <w:rPr>
          <w:rFonts w:ascii="Arial" w:hAnsi="Arial" w:cs="Arial"/>
          <w:color w:val="5B9BD5" w:themeColor="accent5"/>
        </w:rPr>
        <w:t xml:space="preserve"> </w:t>
      </w:r>
      <w:r w:rsidRPr="00C61E8B">
        <w:rPr>
          <w:rFonts w:ascii="Arial" w:hAnsi="Arial" w:cs="Arial"/>
          <w:color w:val="4472C4" w:themeColor="accent1"/>
        </w:rPr>
        <w:t>[write-in]</w:t>
      </w:r>
    </w:p>
    <w:p w:rsidR="001658BC" w:rsidRPr="00C61E8B" w:rsidP="009A0ECF" w14:paraId="6519CC1E" w14:textId="3189B5D2">
      <w:pPr>
        <w:pStyle w:val="ListParagraph"/>
        <w:numPr>
          <w:ilvl w:val="0"/>
          <w:numId w:val="36"/>
        </w:numPr>
        <w:ind w:left="1080"/>
        <w:rPr>
          <w:rFonts w:ascii="Arial" w:hAnsi="Arial" w:cs="Arial"/>
        </w:rPr>
      </w:pPr>
      <w:r w:rsidRPr="00C61E8B">
        <w:rPr>
          <w:rFonts w:ascii="Arial" w:hAnsi="Arial" w:cs="Arial"/>
        </w:rPr>
        <w:t>None of the above</w:t>
      </w:r>
    </w:p>
    <w:bookmarkEnd w:id="29"/>
    <w:p w:rsidR="00B947FE" w:rsidRPr="00C61E8B" w:rsidP="009A0ECF" w14:paraId="4BA34930" w14:textId="77777777">
      <w:pPr>
        <w:pStyle w:val="ListParagraph"/>
        <w:rPr>
          <w:rFonts w:ascii="Arial" w:hAnsi="Arial" w:cs="Arial"/>
        </w:rPr>
      </w:pPr>
    </w:p>
    <w:p w:rsidR="001C185C" w:rsidRPr="00C61E8B" w:rsidP="00B947FE" w14:paraId="1A2698E4" w14:textId="664A9C30">
      <w:pPr>
        <w:pStyle w:val="ListParagraph"/>
        <w:numPr>
          <w:ilvl w:val="0"/>
          <w:numId w:val="19"/>
        </w:numPr>
        <w:rPr>
          <w:rFonts w:ascii="Arial" w:hAnsi="Arial" w:cs="Arial"/>
        </w:rPr>
      </w:pPr>
      <w:r w:rsidRPr="00C61E8B">
        <w:rPr>
          <w:rFonts w:ascii="Arial" w:hAnsi="Arial" w:cs="Arial"/>
          <w:b/>
          <w:bCs/>
          <w:color w:val="4472C4" w:themeColor="accent1"/>
          <w:kern w:val="0"/>
          <w14:ligatures w14:val="none"/>
        </w:rPr>
        <w:t>[</w:t>
      </w:r>
      <w:r w:rsidR="00721E63">
        <w:rPr>
          <w:rFonts w:ascii="Arial" w:hAnsi="Arial" w:cs="Arial"/>
          <w:b/>
          <w:bCs/>
          <w:color w:val="4472C4" w:themeColor="accent1"/>
          <w:kern w:val="0"/>
          <w14:ligatures w14:val="none"/>
        </w:rPr>
        <w:t xml:space="preserve">IFF </w:t>
      </w:r>
      <w:r w:rsidRPr="00C61E8B">
        <w:rPr>
          <w:rFonts w:ascii="Arial" w:hAnsi="Arial" w:cs="Arial"/>
          <w:b/>
          <w:bCs/>
          <w:color w:val="4472C4" w:themeColor="accent1"/>
          <w:kern w:val="0"/>
          <w14:ligatures w14:val="none"/>
        </w:rPr>
        <w:t>training-comments]</w:t>
      </w:r>
      <w:r w:rsidRPr="00C61E8B" w:rsidR="000608B9">
        <w:rPr>
          <w:rFonts w:ascii="Arial" w:hAnsi="Arial" w:cs="Arial"/>
          <w:b/>
          <w:bCs/>
          <w:color w:val="4472C4" w:themeColor="accent1"/>
          <w:kern w:val="0"/>
          <w14:ligatures w14:val="none"/>
        </w:rPr>
        <w:t xml:space="preserve"> </w:t>
      </w:r>
      <w:r w:rsidRPr="00C61E8B">
        <w:rPr>
          <w:rFonts w:ascii="Arial" w:hAnsi="Arial" w:cs="Arial"/>
        </w:rPr>
        <w:t xml:space="preserve">Please provide any additional feedback, comments, or concerns you have </w:t>
      </w:r>
      <w:r w:rsidRPr="00C61E8B" w:rsidR="009B0F5B">
        <w:rPr>
          <w:rFonts w:ascii="Arial" w:hAnsi="Arial" w:cs="Arial"/>
        </w:rPr>
        <w:t xml:space="preserve">for </w:t>
      </w:r>
      <w:r w:rsidRPr="00C61E8B">
        <w:rPr>
          <w:rFonts w:ascii="Arial" w:hAnsi="Arial" w:cs="Arial"/>
        </w:rPr>
        <w:t>the</w:t>
      </w:r>
      <w:r w:rsidRPr="00C61E8B" w:rsidR="003A6B5D">
        <w:rPr>
          <w:rFonts w:ascii="Arial" w:hAnsi="Arial" w:cs="Arial"/>
        </w:rPr>
        <w:t xml:space="preserve"> Pre-Command SAPR IP</w:t>
      </w:r>
      <w:r w:rsidRPr="00C61E8B">
        <w:rPr>
          <w:rFonts w:ascii="Arial" w:hAnsi="Arial" w:cs="Arial"/>
        </w:rPr>
        <w:t xml:space="preserve"> </w:t>
      </w:r>
      <w:r w:rsidRPr="00C61E8B" w:rsidR="003A6B5D">
        <w:rPr>
          <w:rFonts w:ascii="Arial" w:hAnsi="Arial" w:cs="Arial"/>
        </w:rPr>
        <w:t>T</w:t>
      </w:r>
      <w:r w:rsidRPr="00C61E8B">
        <w:rPr>
          <w:rFonts w:ascii="Arial" w:hAnsi="Arial" w:cs="Arial"/>
        </w:rPr>
        <w:t xml:space="preserve">raining. For example, you can share more details about what </w:t>
      </w:r>
      <w:r w:rsidRPr="00C61E8B" w:rsidR="009B0F5B">
        <w:rPr>
          <w:rFonts w:ascii="Arial" w:hAnsi="Arial" w:cs="Arial"/>
        </w:rPr>
        <w:t xml:space="preserve">you believe </w:t>
      </w:r>
      <w:r w:rsidRPr="00C61E8B">
        <w:rPr>
          <w:rFonts w:ascii="Arial" w:hAnsi="Arial" w:cs="Arial"/>
        </w:rPr>
        <w:t xml:space="preserve">worked well, </w:t>
      </w:r>
      <w:r w:rsidRPr="00C61E8B" w:rsidR="009B0F5B">
        <w:rPr>
          <w:rFonts w:ascii="Arial" w:hAnsi="Arial" w:cs="Arial"/>
        </w:rPr>
        <w:t xml:space="preserve">any suggestions for additional training or practice you feel the trainees may need, or </w:t>
      </w:r>
      <w:r w:rsidRPr="00C61E8B" w:rsidR="003E5C4B">
        <w:rPr>
          <w:rFonts w:ascii="Arial" w:hAnsi="Arial" w:cs="Arial"/>
        </w:rPr>
        <w:t xml:space="preserve">share your perspective </w:t>
      </w:r>
      <w:r w:rsidRPr="00C61E8B" w:rsidR="009B0F5B">
        <w:rPr>
          <w:rFonts w:ascii="Arial" w:hAnsi="Arial" w:cs="Arial"/>
        </w:rPr>
        <w:t xml:space="preserve">on </w:t>
      </w:r>
      <w:r w:rsidRPr="00C61E8B" w:rsidR="003E5C4B">
        <w:rPr>
          <w:rFonts w:ascii="Arial" w:hAnsi="Arial" w:cs="Arial"/>
        </w:rPr>
        <w:t xml:space="preserve">trainees’ </w:t>
      </w:r>
      <w:r w:rsidRPr="00C61E8B">
        <w:rPr>
          <w:rFonts w:ascii="Arial" w:hAnsi="Arial" w:cs="Arial"/>
        </w:rPr>
        <w:t>responsiveness</w:t>
      </w:r>
      <w:r w:rsidRPr="00C61E8B" w:rsidR="003E5C4B">
        <w:rPr>
          <w:rFonts w:ascii="Arial" w:hAnsi="Arial" w:cs="Arial"/>
        </w:rPr>
        <w:t xml:space="preserve"> or engagement</w:t>
      </w:r>
      <w:r w:rsidRPr="00C61E8B">
        <w:rPr>
          <w:rFonts w:ascii="Arial" w:hAnsi="Arial" w:cs="Arial"/>
        </w:rPr>
        <w:t xml:space="preserve"> to </w:t>
      </w:r>
      <w:r w:rsidRPr="00C61E8B" w:rsidR="000608B9">
        <w:rPr>
          <w:rFonts w:ascii="Arial" w:hAnsi="Arial" w:cs="Arial"/>
        </w:rPr>
        <w:t>specific</w:t>
      </w:r>
      <w:r w:rsidRPr="00C61E8B">
        <w:rPr>
          <w:rFonts w:ascii="Arial" w:hAnsi="Arial" w:cs="Arial"/>
        </w:rPr>
        <w:t xml:space="preserve"> content and/or activities, etc.</w:t>
      </w:r>
    </w:p>
    <w:tbl>
      <w:tblPr>
        <w:tblStyle w:val="TableGrid"/>
        <w:tblW w:w="8990" w:type="dxa"/>
        <w:tblInd w:w="607" w:type="dxa"/>
        <w:tblLook w:val="04A0"/>
      </w:tblPr>
      <w:tblGrid>
        <w:gridCol w:w="8990"/>
      </w:tblGrid>
      <w:tr w14:paraId="42A8C8B3" w14:textId="77777777" w:rsidTr="000608B9">
        <w:tblPrEx>
          <w:tblW w:w="8990" w:type="dxa"/>
          <w:tblInd w:w="607" w:type="dxa"/>
          <w:tblLook w:val="04A0"/>
        </w:tblPrEx>
        <w:tc>
          <w:tcPr>
            <w:tcW w:w="8990" w:type="dxa"/>
          </w:tcPr>
          <w:p w:rsidR="003A6B5D" w:rsidRPr="00C61E8B" w:rsidP="003A6B5D" w14:paraId="7C8DB744" w14:textId="77777777">
            <w:pPr>
              <w:pStyle w:val="ListParagraph"/>
              <w:ind w:left="0"/>
              <w:rPr>
                <w:rFonts w:ascii="Arial" w:hAnsi="Arial" w:cs="Arial"/>
                <w:color w:val="4472C4" w:themeColor="accent1"/>
              </w:rPr>
            </w:pPr>
            <w:r w:rsidRPr="00C61E8B">
              <w:rPr>
                <w:rFonts w:ascii="Arial" w:hAnsi="Arial" w:cs="Arial"/>
                <w:color w:val="4472C4" w:themeColor="accent1"/>
              </w:rPr>
              <w:t>[Open ended text box]</w:t>
            </w:r>
          </w:p>
          <w:p w:rsidR="003A6B5D" w:rsidRPr="00C61E8B" w:rsidP="003A6B5D" w14:paraId="54FC98FB" w14:textId="77777777">
            <w:pPr>
              <w:pStyle w:val="ListParagraph"/>
              <w:ind w:left="0"/>
              <w:rPr>
                <w:rFonts w:ascii="Arial" w:hAnsi="Arial" w:cs="Arial"/>
                <w:color w:val="0070C0"/>
              </w:rPr>
            </w:pPr>
          </w:p>
          <w:p w:rsidR="003A6B5D" w:rsidRPr="00C61E8B" w:rsidP="003A6B5D" w14:paraId="53BADC78" w14:textId="1A072DEE">
            <w:pPr>
              <w:pStyle w:val="ListParagraph"/>
              <w:ind w:left="0"/>
              <w:rPr>
                <w:rFonts w:ascii="Arial" w:hAnsi="Arial" w:cs="Arial"/>
                <w:color w:val="0070C0"/>
              </w:rPr>
            </w:pPr>
          </w:p>
        </w:tc>
      </w:tr>
    </w:tbl>
    <w:p w:rsidR="003A6B5D" w:rsidP="000608B9" w14:paraId="48216DC0" w14:textId="77777777">
      <w:pPr>
        <w:rPr>
          <w:rFonts w:ascii="Arial" w:hAnsi="Arial" w:cs="Arial"/>
        </w:rPr>
      </w:pPr>
    </w:p>
    <w:p w:rsidR="00A05628" w:rsidP="00A05628" w14:paraId="548DEC66" w14:textId="2363CFA3">
      <w:pPr>
        <w:jc w:val="center"/>
        <w:rPr>
          <w:rFonts w:ascii="Arial" w:hAnsi="Arial" w:cs="Arial"/>
          <w:b/>
          <w:bCs/>
        </w:rPr>
      </w:pPr>
      <w:r>
        <w:rPr>
          <w:rFonts w:ascii="Arial" w:hAnsi="Arial" w:cs="Arial"/>
          <w:b/>
          <w:bCs/>
          <w:color w:val="4472C4" w:themeColor="accent1"/>
          <w:kern w:val="0"/>
          <w14:ligatures w14:val="none"/>
        </w:rPr>
        <w:t xml:space="preserve">DISPLAY: </w:t>
      </w:r>
      <w:r>
        <w:rPr>
          <w:rFonts w:ascii="Arial" w:hAnsi="Arial" w:cs="Arial"/>
          <w:b/>
          <w:bCs/>
        </w:rPr>
        <w:t xml:space="preserve">Thank you for completing the </w:t>
      </w:r>
      <w:r>
        <w:rPr>
          <w:rFonts w:ascii="Arial" w:hAnsi="Arial" w:cs="Arial"/>
          <w:b/>
          <w:bCs/>
          <w:u w:val="single"/>
        </w:rPr>
        <w:t>Instructor Feedback Form</w:t>
      </w:r>
      <w:r>
        <w:rPr>
          <w:rFonts w:ascii="Arial" w:hAnsi="Arial" w:cs="Arial"/>
          <w:b/>
          <w:bCs/>
        </w:rPr>
        <w:t xml:space="preserve"> for the USMC Pre-Command Sexual Assault Prevention &amp; Response and Integrated Prevention Training!</w:t>
      </w:r>
    </w:p>
    <w:p w:rsidR="00A05628" w:rsidP="00A05628" w14:paraId="63B2D8E6" w14:textId="77777777">
      <w:pPr>
        <w:jc w:val="center"/>
        <w:rPr>
          <w:rFonts w:ascii="Arial" w:hAnsi="Arial" w:cs="Arial"/>
          <w:b/>
          <w:bCs/>
        </w:rPr>
      </w:pPr>
      <w:r>
        <w:rPr>
          <w:rFonts w:ascii="Arial" w:hAnsi="Arial" w:cs="Arial"/>
          <w:b/>
          <w:bCs/>
        </w:rPr>
        <w:t>We appreciate your responses, as the information will help improve future trainings for leaders.</w:t>
      </w:r>
    </w:p>
    <w:p w:rsidR="00A05628" w:rsidP="00A05628" w14:paraId="5F37D335" w14:textId="330403FE">
      <w:pPr>
        <w:jc w:val="center"/>
        <w:rPr>
          <w:rFonts w:ascii="Arial" w:hAnsi="Arial" w:cs="Arial"/>
          <w:b/>
          <w:bCs/>
        </w:rPr>
      </w:pPr>
      <w:r>
        <w:rPr>
          <w:rFonts w:ascii="Arial" w:hAnsi="Arial" w:cs="Arial"/>
          <w:b/>
          <w:bCs/>
        </w:rPr>
        <w:t xml:space="preserve">If you have questions about this evaluation, please contact NORC by sending an email to USMC-SAPR-IPP-Eval@norc.org or calling </w:t>
      </w:r>
      <w:r w:rsidRPr="00110C8A" w:rsidR="00110C8A">
        <w:rPr>
          <w:rFonts w:ascii="Arial" w:hAnsi="Arial" w:cs="Arial"/>
          <w:b/>
          <w:bCs/>
        </w:rPr>
        <w:t>(301) 351-7167</w:t>
      </w:r>
      <w:r>
        <w:rPr>
          <w:rFonts w:ascii="Arial" w:hAnsi="Arial" w:cs="Arial"/>
          <w:b/>
          <w:bCs/>
        </w:rPr>
        <w:t>.</w:t>
      </w:r>
    </w:p>
    <w:p w:rsidR="00A05628" w:rsidP="00A05628" w14:paraId="7BAE886B" w14:textId="77777777">
      <w:pPr>
        <w:jc w:val="center"/>
        <w:rPr>
          <w:rFonts w:ascii="Arial" w:hAnsi="Arial" w:cs="Arial"/>
          <w:b/>
          <w:bCs/>
          <w:color w:val="0070C0"/>
        </w:rPr>
      </w:pPr>
      <w:r>
        <w:rPr>
          <w:rFonts w:ascii="Arial" w:hAnsi="Arial" w:cs="Arial"/>
          <w:b/>
          <w:bCs/>
          <w:color w:val="0070C0"/>
        </w:rPr>
        <w:t>PLEASE CLICK THE ‘NEXT’ BUTTON TO SUBMIT THE SURVEY AND</w:t>
      </w:r>
    </w:p>
    <w:p w:rsidR="00A05628" w:rsidP="00A05628" w14:paraId="71B46DD9" w14:textId="77777777">
      <w:pPr>
        <w:jc w:val="center"/>
        <w:rPr>
          <w:rFonts w:ascii="Arial" w:hAnsi="Arial" w:cs="Arial"/>
          <w:b/>
          <w:bCs/>
          <w:color w:val="0070C0"/>
        </w:rPr>
      </w:pPr>
      <w:r>
        <w:rPr>
          <w:rFonts w:ascii="Arial" w:hAnsi="Arial" w:cs="Arial"/>
          <w:b/>
          <w:bCs/>
          <w:color w:val="0070C0"/>
        </w:rPr>
        <w:t>HAVE YOUR RESPONSES RECORDED.</w:t>
      </w:r>
    </w:p>
    <w:p w:rsidR="00A05628" w:rsidP="00A05628" w14:paraId="31E71D23" w14:textId="77777777">
      <w:pPr>
        <w:rPr>
          <w:rFonts w:ascii="Arial" w:hAnsi="Arial" w:cs="Arial"/>
          <w:b/>
          <w:bCs/>
          <w:color w:val="0070C0"/>
        </w:rPr>
      </w:pPr>
      <w:r>
        <w:rPr>
          <w:rFonts w:ascii="Arial" w:hAnsi="Arial" w:cs="Arial"/>
          <w:b/>
          <w:bCs/>
          <w:color w:val="0070C0"/>
        </w:rPr>
        <w:t>[END OF SURVEY]</w:t>
      </w:r>
    </w:p>
    <w:sectPr>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5FBE" w:rsidP="000B23F6" w14:paraId="7C4EE719" w14:textId="77777777">
      <w:pPr>
        <w:spacing w:after="0" w:line="240" w:lineRule="auto"/>
      </w:pPr>
      <w:r>
        <w:separator/>
      </w:r>
    </w:p>
  </w:endnote>
  <w:endnote w:type="continuationSeparator" w:id="1">
    <w:p w:rsidR="002A5FBE" w:rsidP="000B23F6" w14:paraId="201F6308" w14:textId="77777777">
      <w:pPr>
        <w:spacing w:after="0" w:line="240" w:lineRule="auto"/>
      </w:pPr>
      <w:r>
        <w:continuationSeparator/>
      </w:r>
    </w:p>
  </w:endnote>
  <w:endnote w:id="2">
    <w:p w:rsidR="000B583A" w:rsidRPr="00C61E8B" w:rsidP="00C36B8F" w14:paraId="4C0CAE66" w14:textId="72E2A97F">
      <w:pPr>
        <w:pStyle w:val="EndnoteText"/>
        <w:spacing w:before="60" w:after="60"/>
        <w:rPr>
          <w:rFonts w:ascii="Arial" w:hAnsi="Arial" w:cs="Arial"/>
          <w:color w:val="7030A0"/>
          <w:sz w:val="18"/>
          <w:szCs w:val="18"/>
        </w:rPr>
      </w:pPr>
      <w:r w:rsidRPr="00C61E8B">
        <w:rPr>
          <w:rStyle w:val="EndnoteReference"/>
          <w:rFonts w:ascii="Arial" w:hAnsi="Arial" w:cs="Arial"/>
          <w:color w:val="7030A0"/>
          <w:sz w:val="18"/>
          <w:szCs w:val="18"/>
        </w:rPr>
        <w:endnoteRef/>
      </w:r>
      <w:r w:rsidRPr="00C61E8B">
        <w:rPr>
          <w:rFonts w:ascii="Arial" w:hAnsi="Arial" w:cs="Arial"/>
          <w:color w:val="7030A0"/>
          <w:sz w:val="18"/>
          <w:szCs w:val="18"/>
        </w:rPr>
        <w:t xml:space="preserve"> </w:t>
      </w:r>
      <w:r w:rsidRPr="00C61E8B">
        <w:rPr>
          <w:rStyle w:val="cf01"/>
          <w:rFonts w:ascii="Arial" w:hAnsi="Arial" w:cs="Arial"/>
          <w:color w:val="7030A0"/>
        </w:rPr>
        <w:t xml:space="preserve">Hover definition: </w:t>
      </w:r>
      <w:r w:rsidRPr="00C61E8B">
        <w:rPr>
          <w:rStyle w:val="cf11"/>
          <w:rFonts w:ascii="Arial" w:hAnsi="Arial" w:cs="Arial"/>
          <w:color w:val="7030A0"/>
        </w:rPr>
        <w:t>Integrated Primary Prevention</w:t>
      </w:r>
      <w:r w:rsidRPr="00C61E8B">
        <w:rPr>
          <w:rStyle w:val="cf01"/>
          <w:rFonts w:ascii="Arial" w:hAnsi="Arial" w:cs="Arial"/>
          <w:color w:val="7030A0"/>
        </w:rPr>
        <w:t> refers to prevention activities that simultaneously address multiple harmful behaviors in a cohesive, comprehensive approach that promotes unity of effort, avoids unnecessary duplication, and lessens training fatigue.</w:t>
      </w:r>
    </w:p>
  </w:endnote>
  <w:endnote w:id="3">
    <w:p w:rsidR="000B583A" w:rsidRPr="00C61E8B" w:rsidP="00C36B8F" w14:paraId="13AB86B2" w14:textId="6C03D662">
      <w:pPr>
        <w:pStyle w:val="pf0"/>
        <w:spacing w:before="60" w:beforeAutospacing="0" w:after="60" w:afterAutospacing="0"/>
        <w:rPr>
          <w:rFonts w:ascii="Arial" w:hAnsi="Arial" w:cs="Arial"/>
          <w:color w:val="7030A0"/>
          <w:sz w:val="18"/>
          <w:szCs w:val="18"/>
        </w:rPr>
      </w:pPr>
      <w:r w:rsidRPr="00C61E8B">
        <w:rPr>
          <w:rStyle w:val="EndnoteReference"/>
          <w:rFonts w:ascii="Arial" w:hAnsi="Arial" w:cs="Arial"/>
          <w:color w:val="7030A0"/>
          <w:sz w:val="18"/>
          <w:szCs w:val="18"/>
        </w:rPr>
        <w:endnoteRef/>
      </w:r>
      <w:r w:rsidRPr="00C61E8B">
        <w:rPr>
          <w:rFonts w:ascii="Arial" w:hAnsi="Arial" w:cs="Arial"/>
          <w:color w:val="7030A0"/>
          <w:sz w:val="18"/>
          <w:szCs w:val="18"/>
        </w:rPr>
        <w:t xml:space="preserve"> </w:t>
      </w:r>
      <w:r w:rsidRPr="00C61E8B">
        <w:rPr>
          <w:rStyle w:val="cf01"/>
          <w:rFonts w:ascii="Arial" w:hAnsi="Arial" w:cs="Arial"/>
          <w:color w:val="7030A0"/>
        </w:rPr>
        <w:t xml:space="preserve">Hover definitions: </w:t>
      </w:r>
      <w:r w:rsidRPr="00C61E8B">
        <w:rPr>
          <w:rStyle w:val="cf11"/>
          <w:rFonts w:ascii="Arial" w:hAnsi="Arial" w:cs="Arial"/>
          <w:color w:val="7030A0"/>
        </w:rPr>
        <w:t>Risk factors</w:t>
      </w:r>
      <w:r w:rsidRPr="00C61E8B">
        <w:rPr>
          <w:rStyle w:val="cf01"/>
          <w:rFonts w:ascii="Arial" w:hAnsi="Arial" w:cs="Arial"/>
          <w:color w:val="7030A0"/>
        </w:rPr>
        <w:t xml:space="preserve"> are conditions or characteristics that increase the likelihood that harmful behaviors occur. </w:t>
      </w:r>
      <w:r w:rsidRPr="00C61E8B">
        <w:rPr>
          <w:rStyle w:val="cf11"/>
          <w:rFonts w:ascii="Arial" w:hAnsi="Arial" w:cs="Arial"/>
          <w:color w:val="7030A0"/>
        </w:rPr>
        <w:t>Protective factors</w:t>
      </w:r>
      <w:r w:rsidRPr="00C61E8B">
        <w:rPr>
          <w:rStyle w:val="cf01"/>
          <w:rFonts w:ascii="Arial" w:hAnsi="Arial" w:cs="Arial"/>
          <w:color w:val="7030A0"/>
        </w:rPr>
        <w:t> are conditions or characteristics that decrease the likelihood that harmful behaviors occur.</w:t>
      </w:r>
    </w:p>
  </w:endnote>
  <w:endnote w:id="4">
    <w:p w:rsidR="00C36B8F" w:rsidRPr="00C61E8B" w:rsidP="00C36B8F" w14:paraId="052DEB08" w14:textId="65B372E5">
      <w:pPr>
        <w:pStyle w:val="EndnoteText"/>
        <w:spacing w:before="60" w:after="60"/>
        <w:rPr>
          <w:rFonts w:ascii="Arial" w:hAnsi="Arial" w:cs="Arial"/>
          <w:color w:val="7030A0"/>
          <w:sz w:val="18"/>
          <w:szCs w:val="18"/>
        </w:rPr>
      </w:pPr>
      <w:r w:rsidRPr="00C61E8B">
        <w:rPr>
          <w:rStyle w:val="EndnoteReference"/>
          <w:rFonts w:ascii="Arial" w:hAnsi="Arial" w:cs="Arial"/>
          <w:color w:val="7030A0"/>
          <w:sz w:val="18"/>
          <w:szCs w:val="18"/>
        </w:rPr>
        <w:endnoteRef/>
      </w:r>
      <w:r w:rsidRPr="00C61E8B">
        <w:rPr>
          <w:rFonts w:ascii="Arial" w:hAnsi="Arial" w:cs="Arial"/>
          <w:color w:val="7030A0"/>
          <w:sz w:val="18"/>
          <w:szCs w:val="18"/>
        </w:rPr>
        <w:t xml:space="preserve"> </w:t>
      </w:r>
      <w:r w:rsidRPr="00C61E8B">
        <w:rPr>
          <w:rStyle w:val="cf01"/>
          <w:rFonts w:ascii="Arial" w:hAnsi="Arial" w:cs="Arial"/>
          <w:color w:val="7030A0"/>
        </w:rPr>
        <w:t xml:space="preserve">Hover definition: </w:t>
      </w:r>
      <w:r w:rsidRPr="00C61E8B">
        <w:rPr>
          <w:rStyle w:val="cf11"/>
          <w:rFonts w:ascii="Arial" w:hAnsi="Arial" w:cs="Arial"/>
          <w:color w:val="7030A0"/>
        </w:rPr>
        <w:t xml:space="preserve">Prevention </w:t>
      </w:r>
      <w:r w:rsidRPr="00C61E8B" w:rsidR="004442BF">
        <w:rPr>
          <w:rStyle w:val="cf11"/>
          <w:rFonts w:ascii="Arial" w:hAnsi="Arial" w:cs="Arial"/>
          <w:color w:val="7030A0"/>
        </w:rPr>
        <w:t xml:space="preserve">strategies or </w:t>
      </w:r>
      <w:r w:rsidRPr="00C61E8B">
        <w:rPr>
          <w:rStyle w:val="cf11"/>
          <w:rFonts w:ascii="Arial" w:hAnsi="Arial" w:cs="Arial"/>
          <w:color w:val="7030A0"/>
        </w:rPr>
        <w:t>activities</w:t>
      </w:r>
      <w:r w:rsidRPr="00C61E8B">
        <w:rPr>
          <w:rStyle w:val="cf01"/>
          <w:rFonts w:ascii="Arial" w:hAnsi="Arial" w:cs="Arial"/>
          <w:color w:val="7030A0"/>
        </w:rPr>
        <w:t> may include research-based programs, policies and procedures that address risk and protective factors related to a harmful behavior.</w:t>
      </w:r>
    </w:p>
  </w:endnote>
  <w:endnote w:id="5">
    <w:p w:rsidR="00C36B8F" w:rsidP="00C36B8F" w14:paraId="59334343" w14:textId="33A59A24">
      <w:pPr>
        <w:pStyle w:val="EndnoteText"/>
        <w:spacing w:before="60" w:after="60"/>
      </w:pPr>
      <w:r w:rsidRPr="00C61E8B">
        <w:rPr>
          <w:rStyle w:val="EndnoteReference"/>
          <w:rFonts w:ascii="Arial" w:hAnsi="Arial" w:cs="Arial"/>
          <w:color w:val="7030A0"/>
          <w:sz w:val="18"/>
          <w:szCs w:val="18"/>
        </w:rPr>
        <w:endnoteRef/>
      </w:r>
      <w:r w:rsidRPr="00C61E8B">
        <w:rPr>
          <w:rFonts w:ascii="Arial" w:hAnsi="Arial" w:cs="Arial"/>
          <w:color w:val="7030A0"/>
          <w:sz w:val="18"/>
          <w:szCs w:val="18"/>
        </w:rPr>
        <w:t xml:space="preserve"> </w:t>
      </w:r>
      <w:r w:rsidRPr="00C61E8B">
        <w:rPr>
          <w:rStyle w:val="cf01"/>
          <w:rFonts w:ascii="Arial" w:hAnsi="Arial" w:cs="Arial"/>
          <w:color w:val="7030A0"/>
        </w:rPr>
        <w:t xml:space="preserve">Hover definition: </w:t>
      </w:r>
      <w:r w:rsidRPr="00C61E8B">
        <w:rPr>
          <w:rStyle w:val="cf11"/>
          <w:rFonts w:ascii="Arial" w:hAnsi="Arial" w:cs="Arial"/>
          <w:color w:val="7030A0"/>
        </w:rPr>
        <w:t>Harmful behaviors</w:t>
      </w:r>
      <w:r w:rsidRPr="00C61E8B">
        <w:rPr>
          <w:rStyle w:val="cf01"/>
          <w:rFonts w:ascii="Arial" w:hAnsi="Arial" w:cs="Arial"/>
          <w:color w:val="7030A0"/>
        </w:rPr>
        <w:t> refer to self-direct harm and harmful acts, such as sexual assault, harassment, retaliation, suicide, domestic abuse, and child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516773463"/>
      <w:docPartObj>
        <w:docPartGallery w:val="Page Numbers (Bottom of Page)"/>
        <w:docPartUnique/>
      </w:docPartObj>
    </w:sdtPr>
    <w:sdtEndPr>
      <w:rPr>
        <w:noProof/>
      </w:rPr>
    </w:sdtEndPr>
    <w:sdtContent>
      <w:p w:rsidR="00A05628" w:rsidRPr="00A05628" w14:paraId="24A1B70A" w14:textId="77777777">
        <w:pPr>
          <w:pStyle w:val="Footer"/>
          <w:jc w:val="center"/>
          <w:rPr>
            <w:rFonts w:ascii="Arial" w:hAnsi="Arial" w:cs="Arial"/>
            <w:noProof/>
            <w:sz w:val="18"/>
            <w:szCs w:val="18"/>
          </w:rPr>
        </w:pPr>
        <w:r w:rsidRPr="00A05628">
          <w:rPr>
            <w:rFonts w:ascii="Arial" w:hAnsi="Arial" w:cs="Arial"/>
            <w:sz w:val="18"/>
            <w:szCs w:val="18"/>
          </w:rPr>
          <w:fldChar w:fldCharType="begin"/>
        </w:r>
        <w:r w:rsidRPr="00A05628">
          <w:rPr>
            <w:rFonts w:ascii="Arial" w:hAnsi="Arial" w:cs="Arial"/>
            <w:sz w:val="18"/>
            <w:szCs w:val="18"/>
          </w:rPr>
          <w:instrText xml:space="preserve"> PAGE   \* MERGEFORMAT </w:instrText>
        </w:r>
        <w:r w:rsidRPr="00A05628">
          <w:rPr>
            <w:rFonts w:ascii="Arial" w:hAnsi="Arial" w:cs="Arial"/>
            <w:sz w:val="18"/>
            <w:szCs w:val="18"/>
          </w:rPr>
          <w:fldChar w:fldCharType="separate"/>
        </w:r>
        <w:r w:rsidRPr="00A05628">
          <w:rPr>
            <w:rFonts w:ascii="Arial" w:hAnsi="Arial" w:cs="Arial"/>
            <w:noProof/>
            <w:sz w:val="18"/>
            <w:szCs w:val="18"/>
          </w:rPr>
          <w:t>2</w:t>
        </w:r>
        <w:r w:rsidRPr="00A05628">
          <w:rPr>
            <w:rFonts w:ascii="Arial" w:hAnsi="Arial" w:cs="Arial"/>
            <w:noProof/>
            <w:sz w:val="18"/>
            <w:szCs w:val="18"/>
          </w:rPr>
          <w:fldChar w:fldCharType="end"/>
        </w:r>
      </w:p>
      <w:p w:rsidR="00A05628" w:rsidRPr="00A05628" w14:paraId="05816AEC" w14:textId="41A849D3">
        <w:pPr>
          <w:pStyle w:val="Footer"/>
          <w:jc w:val="center"/>
          <w:rPr>
            <w:rFonts w:ascii="Arial" w:hAnsi="Arial" w:cs="Arial"/>
            <w:sz w:val="18"/>
            <w:szCs w:val="18"/>
          </w:rPr>
        </w:pPr>
        <w:r w:rsidRPr="00A05628">
          <w:rPr>
            <w:rFonts w:ascii="Arial" w:hAnsi="Arial" w:cs="Arial"/>
            <w:kern w:val="0"/>
            <w:sz w:val="18"/>
            <w:szCs w:val="18"/>
            <w14:ligatures w14:val="none"/>
          </w:rPr>
          <w:t>ETAC T2 - USMC Pre-Command SAPR IP Training Eva</w:t>
        </w:r>
        <w:r>
          <w:rPr>
            <w:rFonts w:ascii="Arial" w:hAnsi="Arial" w:cs="Arial"/>
            <w:kern w:val="0"/>
            <w:sz w:val="18"/>
            <w:szCs w:val="18"/>
            <w14:ligatures w14:val="none"/>
          </w:rPr>
          <w:t xml:space="preserve">l - </w:t>
        </w:r>
        <w:r w:rsidRPr="00A05628">
          <w:rPr>
            <w:rFonts w:ascii="Arial" w:hAnsi="Arial" w:cs="Arial"/>
            <w:kern w:val="0"/>
            <w:sz w:val="18"/>
            <w:szCs w:val="18"/>
            <w14:ligatures w14:val="none"/>
          </w:rPr>
          <w:t>Instructor Feedback Form</w:t>
        </w:r>
        <w:r>
          <w:rPr>
            <w:rFonts w:ascii="Arial" w:hAnsi="Arial" w:cs="Arial"/>
            <w:kern w:val="0"/>
            <w:sz w:val="18"/>
            <w:szCs w:val="18"/>
            <w14:ligatures w14:val="none"/>
          </w:rPr>
          <w:t xml:space="preserve"> (NORC INTERNAL REF: v</w:t>
        </w:r>
        <w:r w:rsidR="003B6D38">
          <w:rPr>
            <w:rFonts w:ascii="Arial" w:hAnsi="Arial" w:cs="Arial"/>
            <w:kern w:val="0"/>
            <w:sz w:val="18"/>
            <w:szCs w:val="18"/>
            <w14:ligatures w14:val="none"/>
          </w:rPr>
          <w:t>9</w:t>
        </w:r>
        <w:r>
          <w:rPr>
            <w:rFonts w:ascii="Arial" w:hAnsi="Arial" w:cs="Arial"/>
            <w:kern w:val="0"/>
            <w:sz w:val="18"/>
            <w:szCs w:val="18"/>
            <w14:ligatures w14:val="none"/>
          </w:rPr>
          <w:t>, dated 7/</w:t>
        </w:r>
        <w:r w:rsidR="003B6D38">
          <w:rPr>
            <w:rFonts w:ascii="Arial" w:hAnsi="Arial" w:cs="Arial"/>
            <w:kern w:val="0"/>
            <w:sz w:val="18"/>
            <w:szCs w:val="18"/>
            <w14:ligatures w14:val="none"/>
          </w:rPr>
          <w:t>29</w:t>
        </w:r>
        <w:r>
          <w:rPr>
            <w:rFonts w:ascii="Arial" w:hAnsi="Arial" w:cs="Arial"/>
            <w:kern w:val="0"/>
            <w:sz w:val="18"/>
            <w:szCs w:val="18"/>
            <w14:ligatures w14:val="none"/>
          </w:rPr>
          <w:t>/24)</w:t>
        </w:r>
      </w:p>
    </w:sdtContent>
  </w:sdt>
  <w:p w:rsidR="000B23F6" w14:paraId="67CC1C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EB6" w:rsidP="00A87EB6" w14:paraId="6637A93B" w14:textId="24FD4020">
    <w:pPr>
      <w:pStyle w:val="Header"/>
    </w:pPr>
    <w:r>
      <w:rPr>
        <w:rFonts w:ascii="Aptos" w:hAnsi="Aptos"/>
      </w:rPr>
      <w:t xml:space="preserve">OMB Control Number 0704-0644, Expiration </w:t>
    </w:r>
    <w:r w:rsidR="00110C8A">
      <w:rPr>
        <w:rFonts w:ascii="Aptos" w:hAnsi="Aptos"/>
      </w:rPr>
      <w:t xml:space="preserve">Date </w:t>
    </w:r>
    <w:r>
      <w:rPr>
        <w:rFonts w:ascii="Aptos" w:hAnsi="Aptos"/>
      </w:rPr>
      <w:t>1/31/2026</w:t>
    </w:r>
  </w:p>
  <w:p w:rsidR="006453B8" w:rsidRPr="00A87EB6" w:rsidP="00A87EB6" w14:paraId="102A064A" w14:textId="36B8A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923ED"/>
    <w:multiLevelType w:val="hybridMultilevel"/>
    <w:tmpl w:val="066E06B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A9E0909"/>
    <w:multiLevelType w:val="hybridMultilevel"/>
    <w:tmpl w:val="8ABA901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
    <w:nsid w:val="10676B0F"/>
    <w:multiLevelType w:val="hybridMultilevel"/>
    <w:tmpl w:val="93941FD4"/>
    <w:lvl w:ilvl="0">
      <w:start w:val="1"/>
      <w:numFmt w:val="decimal"/>
      <w:lvlText w:val="%1."/>
      <w:lvlJc w:val="left"/>
      <w:pPr>
        <w:ind w:left="720" w:hanging="360"/>
      </w:pPr>
      <w:rPr>
        <w:rFonts w:hint="default"/>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BB300E"/>
    <w:multiLevelType w:val="hybridMultilevel"/>
    <w:tmpl w:val="676AA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8A044B"/>
    <w:multiLevelType w:val="hybridMultilevel"/>
    <w:tmpl w:val="CE506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011945"/>
    <w:multiLevelType w:val="hybridMultilevel"/>
    <w:tmpl w:val="2E0852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7028DE"/>
    <w:multiLevelType w:val="hybridMultilevel"/>
    <w:tmpl w:val="2F6CBD94"/>
    <w:lvl w:ilvl="0">
      <w:start w:val="1"/>
      <w:numFmt w:val="bullet"/>
      <w:lvlText w:val=""/>
      <w:lvlJc w:val="left"/>
      <w:pPr>
        <w:ind w:left="1440" w:hanging="360"/>
      </w:pPr>
      <w:rPr>
        <w:rFonts w:ascii="Symbol" w:hAnsi="Symbol" w:hint="default"/>
        <w:b w:val="0"/>
        <w:b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75C24F3"/>
    <w:multiLevelType w:val="hybridMultilevel"/>
    <w:tmpl w:val="7AD6D9C2"/>
    <w:lvl w:ilvl="0">
      <w:start w:val="3"/>
      <w:numFmt w:val="decimal"/>
      <w:lvlText w:val="%1."/>
      <w:lvlJc w:val="left"/>
      <w:pPr>
        <w:ind w:left="1130" w:hanging="360"/>
      </w:pPr>
      <w:rPr>
        <w:rFonts w:hint="default"/>
      </w:rPr>
    </w:lvl>
    <w:lvl w:ilvl="1">
      <w:start w:val="1"/>
      <w:numFmt w:val="lowerLetter"/>
      <w:lvlText w:val="%2."/>
      <w:lvlJc w:val="left"/>
      <w:pPr>
        <w:ind w:left="1850" w:hanging="360"/>
      </w:pPr>
    </w:lvl>
    <w:lvl w:ilvl="2" w:tentative="1">
      <w:start w:val="1"/>
      <w:numFmt w:val="lowerRoman"/>
      <w:lvlText w:val="%3."/>
      <w:lvlJc w:val="right"/>
      <w:pPr>
        <w:ind w:left="2570" w:hanging="180"/>
      </w:pPr>
    </w:lvl>
    <w:lvl w:ilvl="3" w:tentative="1">
      <w:start w:val="1"/>
      <w:numFmt w:val="decimal"/>
      <w:lvlText w:val="%4."/>
      <w:lvlJc w:val="left"/>
      <w:pPr>
        <w:ind w:left="3290" w:hanging="360"/>
      </w:pPr>
    </w:lvl>
    <w:lvl w:ilvl="4" w:tentative="1">
      <w:start w:val="1"/>
      <w:numFmt w:val="lowerLetter"/>
      <w:lvlText w:val="%5."/>
      <w:lvlJc w:val="left"/>
      <w:pPr>
        <w:ind w:left="4010" w:hanging="360"/>
      </w:pPr>
    </w:lvl>
    <w:lvl w:ilvl="5" w:tentative="1">
      <w:start w:val="1"/>
      <w:numFmt w:val="lowerRoman"/>
      <w:lvlText w:val="%6."/>
      <w:lvlJc w:val="right"/>
      <w:pPr>
        <w:ind w:left="4730" w:hanging="180"/>
      </w:pPr>
    </w:lvl>
    <w:lvl w:ilvl="6" w:tentative="1">
      <w:start w:val="1"/>
      <w:numFmt w:val="decimal"/>
      <w:lvlText w:val="%7."/>
      <w:lvlJc w:val="left"/>
      <w:pPr>
        <w:ind w:left="5450" w:hanging="360"/>
      </w:pPr>
    </w:lvl>
    <w:lvl w:ilvl="7" w:tentative="1">
      <w:start w:val="1"/>
      <w:numFmt w:val="lowerLetter"/>
      <w:lvlText w:val="%8."/>
      <w:lvlJc w:val="left"/>
      <w:pPr>
        <w:ind w:left="6170" w:hanging="360"/>
      </w:pPr>
    </w:lvl>
    <w:lvl w:ilvl="8" w:tentative="1">
      <w:start w:val="1"/>
      <w:numFmt w:val="lowerRoman"/>
      <w:lvlText w:val="%9."/>
      <w:lvlJc w:val="right"/>
      <w:pPr>
        <w:ind w:left="6890" w:hanging="180"/>
      </w:pPr>
    </w:lvl>
  </w:abstractNum>
  <w:abstractNum w:abstractNumId="8">
    <w:nsid w:val="2B2D193E"/>
    <w:multiLevelType w:val="hybridMultilevel"/>
    <w:tmpl w:val="1CD22B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CCB3599"/>
    <w:multiLevelType w:val="hybridMultilevel"/>
    <w:tmpl w:val="01D22966"/>
    <w:lvl w:ilvl="0">
      <w:start w:val="1"/>
      <w:numFmt w:val="decimal"/>
      <w:lvlText w:val="%1."/>
      <w:lvlJc w:val="left"/>
      <w:pPr>
        <w:ind w:left="770" w:hanging="360"/>
      </w:pPr>
    </w:lvl>
    <w:lvl w:ilvl="1">
      <w:start w:val="1"/>
      <w:numFmt w:val="bullet"/>
      <w:lvlText w:val="o"/>
      <w:lvlJc w:val="left"/>
      <w:pPr>
        <w:ind w:left="1490" w:hanging="360"/>
      </w:pPr>
      <w:rPr>
        <w:rFonts w:ascii="Courier New" w:hAnsi="Courier New" w:cs="Courier New" w:hint="default"/>
      </w:rPr>
    </w:lvl>
    <w:lvl w:ilvl="2">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0">
    <w:nsid w:val="2FC42FDF"/>
    <w:multiLevelType w:val="hybridMultilevel"/>
    <w:tmpl w:val="74488C2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328B3C63"/>
    <w:multiLevelType w:val="hybridMultilevel"/>
    <w:tmpl w:val="BEC4FE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35200"/>
    <w:multiLevelType w:val="hybridMultilevel"/>
    <w:tmpl w:val="06402C46"/>
    <w:lvl w:ilvl="0">
      <w:start w:val="1"/>
      <w:numFmt w:val="decimal"/>
      <w:lvlText w:val="%1."/>
      <w:lvlJc w:val="left"/>
      <w:pPr>
        <w:ind w:left="770" w:hanging="360"/>
      </w:pPr>
    </w:lvl>
    <w:lvl w:ilvl="1">
      <w:start w:val="1"/>
      <w:numFmt w:val="bullet"/>
      <w:lvlText w:val="o"/>
      <w:lvlJc w:val="left"/>
      <w:pPr>
        <w:ind w:left="1490" w:hanging="360"/>
      </w:pPr>
      <w:rPr>
        <w:rFonts w:ascii="Courier New" w:hAnsi="Courier New" w:cs="Courier New" w:hint="default"/>
      </w:rPr>
    </w:lvl>
    <w:lvl w:ilvl="2">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3">
    <w:nsid w:val="3B0A3586"/>
    <w:multiLevelType w:val="hybridMultilevel"/>
    <w:tmpl w:val="36D040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8216A6"/>
    <w:multiLevelType w:val="hybridMultilevel"/>
    <w:tmpl w:val="1AE65C3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3D69143D"/>
    <w:multiLevelType w:val="hybridMultilevel"/>
    <w:tmpl w:val="A9F4A292"/>
    <w:lvl w:ilvl="0">
      <w:start w:val="1"/>
      <w:numFmt w:val="decimal"/>
      <w:lvlText w:val="%1."/>
      <w:lvlJc w:val="left"/>
      <w:pPr>
        <w:ind w:left="770" w:hanging="360"/>
      </w:pPr>
      <w:rPr>
        <w:b w:val="0"/>
        <w:bCs w:val="0"/>
      </w:rPr>
    </w:lvl>
    <w:lvl w:ilvl="1">
      <w:start w:val="1"/>
      <w:numFmt w:val="lowerLetter"/>
      <w:lvlText w:val="%2."/>
      <w:lvlJc w:val="left"/>
      <w:pPr>
        <w:ind w:left="1490" w:hanging="360"/>
      </w:pPr>
      <w:rPr>
        <w:b w:val="0"/>
        <w:bCs w:val="0"/>
      </w:rPr>
    </w:lvl>
    <w:lvl w:ilvl="2">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6">
    <w:nsid w:val="418D0EB6"/>
    <w:multiLevelType w:val="hybridMultilevel"/>
    <w:tmpl w:val="1CD0D6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45545A37"/>
    <w:multiLevelType w:val="hybridMultilevel"/>
    <w:tmpl w:val="8414566C"/>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8">
    <w:nsid w:val="46C4020C"/>
    <w:multiLevelType w:val="hybridMultilevel"/>
    <w:tmpl w:val="724C674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9">
    <w:nsid w:val="4B7B7BFA"/>
    <w:multiLevelType w:val="hybridMultilevel"/>
    <w:tmpl w:val="DD7A22E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4F27445E"/>
    <w:multiLevelType w:val="hybridMultilevel"/>
    <w:tmpl w:val="202E0D62"/>
    <w:lvl w:ilvl="0">
      <w:start w:val="1"/>
      <w:numFmt w:val="lowerLetter"/>
      <w:lvlText w:val="%1."/>
      <w:lvlJc w:val="left"/>
      <w:pPr>
        <w:ind w:left="1490" w:hanging="360"/>
      </w:pPr>
    </w:lvl>
    <w:lvl w:ilvl="1" w:tentative="1">
      <w:start w:val="1"/>
      <w:numFmt w:val="lowerLetter"/>
      <w:lvlText w:val="%2."/>
      <w:lvlJc w:val="left"/>
      <w:pPr>
        <w:ind w:left="2210" w:hanging="360"/>
      </w:pPr>
    </w:lvl>
    <w:lvl w:ilvl="2" w:tentative="1">
      <w:start w:val="1"/>
      <w:numFmt w:val="lowerRoman"/>
      <w:lvlText w:val="%3."/>
      <w:lvlJc w:val="right"/>
      <w:pPr>
        <w:ind w:left="2930" w:hanging="180"/>
      </w:pPr>
    </w:lvl>
    <w:lvl w:ilvl="3" w:tentative="1">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1">
    <w:nsid w:val="51C95CC5"/>
    <w:multiLevelType w:val="hybridMultilevel"/>
    <w:tmpl w:val="6ECE48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5A762824"/>
    <w:multiLevelType w:val="hybridMultilevel"/>
    <w:tmpl w:val="743C8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5C003D11"/>
    <w:multiLevelType w:val="hybridMultilevel"/>
    <w:tmpl w:val="E74CE13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5FFC0417"/>
    <w:multiLevelType w:val="hybridMultilevel"/>
    <w:tmpl w:val="DA3A7DF0"/>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7F4617"/>
    <w:multiLevelType w:val="hybridMultilevel"/>
    <w:tmpl w:val="32B483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77376E"/>
    <w:multiLevelType w:val="hybridMultilevel"/>
    <w:tmpl w:val="29C838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C1314B"/>
    <w:multiLevelType w:val="hybridMultilevel"/>
    <w:tmpl w:val="6D98E664"/>
    <w:lvl w:ilvl="0">
      <w:start w:val="1"/>
      <w:numFmt w:val="decimal"/>
      <w:lvlText w:val="%1."/>
      <w:lvlJc w:val="left"/>
      <w:pPr>
        <w:ind w:left="1080" w:hanging="360"/>
      </w:pPr>
      <w:rPr>
        <w:b w:val="0"/>
        <w:bCs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1E47C23"/>
    <w:multiLevelType w:val="hybridMultilevel"/>
    <w:tmpl w:val="1E9212D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7BBD5C7A"/>
    <w:multiLevelType w:val="hybridMultilevel"/>
    <w:tmpl w:val="A81CD8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C72074E"/>
    <w:multiLevelType w:val="hybridMultilevel"/>
    <w:tmpl w:val="9126E5E0"/>
    <w:lvl w:ilvl="0">
      <w:start w:val="1"/>
      <w:numFmt w:val="bullet"/>
      <w:lvlText w:val=""/>
      <w:lvlJc w:val="left"/>
      <w:pPr>
        <w:ind w:left="1080" w:hanging="360"/>
      </w:pPr>
      <w:rPr>
        <w:rFonts w:ascii="Symbol" w:hAnsi="Symbol" w:hint="default"/>
        <w:b w:val="0"/>
        <w:bCs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CE53F9A"/>
    <w:multiLevelType w:val="hybridMultilevel"/>
    <w:tmpl w:val="53C40A3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008558050">
    <w:abstractNumId w:val="15"/>
  </w:num>
  <w:num w:numId="2" w16cid:durableId="1251737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9849635">
    <w:abstractNumId w:val="7"/>
  </w:num>
  <w:num w:numId="4" w16cid:durableId="304241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217064">
    <w:abstractNumId w:val="5"/>
  </w:num>
  <w:num w:numId="6" w16cid:durableId="1129515090">
    <w:abstractNumId w:val="25"/>
  </w:num>
  <w:num w:numId="7" w16cid:durableId="1676766399">
    <w:abstractNumId w:val="4"/>
  </w:num>
  <w:num w:numId="8" w16cid:durableId="1231964025">
    <w:abstractNumId w:val="13"/>
  </w:num>
  <w:num w:numId="9" w16cid:durableId="1607039513">
    <w:abstractNumId w:val="13"/>
  </w:num>
  <w:num w:numId="10" w16cid:durableId="380371200">
    <w:abstractNumId w:val="12"/>
  </w:num>
  <w:num w:numId="11" w16cid:durableId="138151163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524359">
    <w:abstractNumId w:val="9"/>
  </w:num>
  <w:num w:numId="13" w16cid:durableId="1769420485">
    <w:abstractNumId w:val="20"/>
  </w:num>
  <w:num w:numId="14" w16cid:durableId="2067486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823945">
    <w:abstractNumId w:val="24"/>
  </w:num>
  <w:num w:numId="16" w16cid:durableId="2801099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106717">
    <w:abstractNumId w:val="27"/>
  </w:num>
  <w:num w:numId="18" w16cid:durableId="1734422786">
    <w:abstractNumId w:val="30"/>
  </w:num>
  <w:num w:numId="19" w16cid:durableId="617838210">
    <w:abstractNumId w:val="2"/>
  </w:num>
  <w:num w:numId="20" w16cid:durableId="1773015993">
    <w:abstractNumId w:val="0"/>
  </w:num>
  <w:num w:numId="21" w16cid:durableId="410657516">
    <w:abstractNumId w:val="28"/>
  </w:num>
  <w:num w:numId="22" w16cid:durableId="1991403303">
    <w:abstractNumId w:val="16"/>
  </w:num>
  <w:num w:numId="23" w16cid:durableId="1828397008">
    <w:abstractNumId w:val="21"/>
  </w:num>
  <w:num w:numId="24" w16cid:durableId="647512521">
    <w:abstractNumId w:val="11"/>
  </w:num>
  <w:num w:numId="25" w16cid:durableId="770004167">
    <w:abstractNumId w:val="22"/>
  </w:num>
  <w:num w:numId="26" w16cid:durableId="1888570229">
    <w:abstractNumId w:val="10"/>
  </w:num>
  <w:num w:numId="27" w16cid:durableId="789932940">
    <w:abstractNumId w:val="8"/>
  </w:num>
  <w:num w:numId="28" w16cid:durableId="682320241">
    <w:abstractNumId w:val="23"/>
  </w:num>
  <w:num w:numId="29" w16cid:durableId="1610700273">
    <w:abstractNumId w:val="1"/>
  </w:num>
  <w:num w:numId="30" w16cid:durableId="1203400843">
    <w:abstractNumId w:val="18"/>
  </w:num>
  <w:num w:numId="31" w16cid:durableId="1835300669">
    <w:abstractNumId w:val="2"/>
  </w:num>
  <w:num w:numId="32" w16cid:durableId="608124144">
    <w:abstractNumId w:val="19"/>
  </w:num>
  <w:num w:numId="33" w16cid:durableId="2067530215">
    <w:abstractNumId w:val="17"/>
  </w:num>
  <w:num w:numId="34" w16cid:durableId="1925605442">
    <w:abstractNumId w:val="14"/>
  </w:num>
  <w:num w:numId="35" w16cid:durableId="38352443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6678251">
    <w:abstractNumId w:val="6"/>
  </w:num>
  <w:num w:numId="37" w16cid:durableId="1254171392">
    <w:abstractNumId w:val="26"/>
  </w:num>
  <w:num w:numId="38" w16cid:durableId="1418593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B0"/>
    <w:rsid w:val="00015CDF"/>
    <w:rsid w:val="0005466E"/>
    <w:rsid w:val="000608B9"/>
    <w:rsid w:val="000A03D1"/>
    <w:rsid w:val="000A10A9"/>
    <w:rsid w:val="000B23F6"/>
    <w:rsid w:val="000B583A"/>
    <w:rsid w:val="000C1646"/>
    <w:rsid w:val="000D2909"/>
    <w:rsid w:val="00110C8A"/>
    <w:rsid w:val="0011627A"/>
    <w:rsid w:val="00117B26"/>
    <w:rsid w:val="001658BC"/>
    <w:rsid w:val="00177041"/>
    <w:rsid w:val="001A1B00"/>
    <w:rsid w:val="001C185C"/>
    <w:rsid w:val="001D6C7E"/>
    <w:rsid w:val="001D7403"/>
    <w:rsid w:val="001F2D8A"/>
    <w:rsid w:val="001F315E"/>
    <w:rsid w:val="001F4307"/>
    <w:rsid w:val="0024545E"/>
    <w:rsid w:val="00260FAA"/>
    <w:rsid w:val="00267B57"/>
    <w:rsid w:val="002A5FBE"/>
    <w:rsid w:val="002E35BF"/>
    <w:rsid w:val="00307E75"/>
    <w:rsid w:val="00313588"/>
    <w:rsid w:val="00361700"/>
    <w:rsid w:val="00384011"/>
    <w:rsid w:val="00384B8D"/>
    <w:rsid w:val="003A6B5D"/>
    <w:rsid w:val="003B6D38"/>
    <w:rsid w:val="003D60CF"/>
    <w:rsid w:val="003E3441"/>
    <w:rsid w:val="003E5C4B"/>
    <w:rsid w:val="003F195C"/>
    <w:rsid w:val="004127DF"/>
    <w:rsid w:val="004269D8"/>
    <w:rsid w:val="004378C9"/>
    <w:rsid w:val="004442BF"/>
    <w:rsid w:val="00444612"/>
    <w:rsid w:val="00444EE3"/>
    <w:rsid w:val="004805E4"/>
    <w:rsid w:val="00486387"/>
    <w:rsid w:val="004F2A4E"/>
    <w:rsid w:val="004F64FC"/>
    <w:rsid w:val="00500D4A"/>
    <w:rsid w:val="005030F9"/>
    <w:rsid w:val="00506479"/>
    <w:rsid w:val="00517B4B"/>
    <w:rsid w:val="00522D95"/>
    <w:rsid w:val="00523F4E"/>
    <w:rsid w:val="005721D5"/>
    <w:rsid w:val="005E1442"/>
    <w:rsid w:val="006274D2"/>
    <w:rsid w:val="00635EB1"/>
    <w:rsid w:val="0064393A"/>
    <w:rsid w:val="006453B8"/>
    <w:rsid w:val="006765DE"/>
    <w:rsid w:val="006A0D10"/>
    <w:rsid w:val="006C75EA"/>
    <w:rsid w:val="006C7C15"/>
    <w:rsid w:val="006E1A89"/>
    <w:rsid w:val="007111D4"/>
    <w:rsid w:val="00713514"/>
    <w:rsid w:val="00721E63"/>
    <w:rsid w:val="007701E3"/>
    <w:rsid w:val="00782607"/>
    <w:rsid w:val="00820565"/>
    <w:rsid w:val="00826516"/>
    <w:rsid w:val="00841D54"/>
    <w:rsid w:val="00845590"/>
    <w:rsid w:val="00851B24"/>
    <w:rsid w:val="008652EA"/>
    <w:rsid w:val="008745DD"/>
    <w:rsid w:val="008A104E"/>
    <w:rsid w:val="008C1567"/>
    <w:rsid w:val="008D3289"/>
    <w:rsid w:val="008D496F"/>
    <w:rsid w:val="008E2D83"/>
    <w:rsid w:val="008E63EE"/>
    <w:rsid w:val="008F072E"/>
    <w:rsid w:val="00935CED"/>
    <w:rsid w:val="0094068E"/>
    <w:rsid w:val="009427DE"/>
    <w:rsid w:val="0095552A"/>
    <w:rsid w:val="009578E0"/>
    <w:rsid w:val="00966D92"/>
    <w:rsid w:val="00990B3B"/>
    <w:rsid w:val="009A0ECF"/>
    <w:rsid w:val="009A14CF"/>
    <w:rsid w:val="009B0F5B"/>
    <w:rsid w:val="00A05628"/>
    <w:rsid w:val="00A067CB"/>
    <w:rsid w:val="00A14F6F"/>
    <w:rsid w:val="00A811B6"/>
    <w:rsid w:val="00A82E17"/>
    <w:rsid w:val="00A8483B"/>
    <w:rsid w:val="00A87EB6"/>
    <w:rsid w:val="00AB0A27"/>
    <w:rsid w:val="00AC71D3"/>
    <w:rsid w:val="00B20785"/>
    <w:rsid w:val="00B410C7"/>
    <w:rsid w:val="00B6068D"/>
    <w:rsid w:val="00B627B0"/>
    <w:rsid w:val="00B6618B"/>
    <w:rsid w:val="00B73412"/>
    <w:rsid w:val="00B947FE"/>
    <w:rsid w:val="00BB7FE8"/>
    <w:rsid w:val="00BC0F34"/>
    <w:rsid w:val="00BE4982"/>
    <w:rsid w:val="00C36B8F"/>
    <w:rsid w:val="00C43B5E"/>
    <w:rsid w:val="00C61E8B"/>
    <w:rsid w:val="00C67D4F"/>
    <w:rsid w:val="00C7687F"/>
    <w:rsid w:val="00C81304"/>
    <w:rsid w:val="00CA7275"/>
    <w:rsid w:val="00CB2120"/>
    <w:rsid w:val="00CC25A5"/>
    <w:rsid w:val="00D33444"/>
    <w:rsid w:val="00D47485"/>
    <w:rsid w:val="00D52C6A"/>
    <w:rsid w:val="00D64983"/>
    <w:rsid w:val="00D71333"/>
    <w:rsid w:val="00DB5BEC"/>
    <w:rsid w:val="00DD098F"/>
    <w:rsid w:val="00DF761B"/>
    <w:rsid w:val="00E00B61"/>
    <w:rsid w:val="00E54273"/>
    <w:rsid w:val="00E65013"/>
    <w:rsid w:val="00E9164C"/>
    <w:rsid w:val="00E971D1"/>
    <w:rsid w:val="00EA22BE"/>
    <w:rsid w:val="00EA5825"/>
    <w:rsid w:val="00EB47F1"/>
    <w:rsid w:val="00EC6745"/>
    <w:rsid w:val="00ED3B44"/>
    <w:rsid w:val="00ED61AF"/>
    <w:rsid w:val="00EE3318"/>
    <w:rsid w:val="00EE35C8"/>
    <w:rsid w:val="00EF11B1"/>
    <w:rsid w:val="00EF3CDE"/>
    <w:rsid w:val="00EF6586"/>
    <w:rsid w:val="00EF697A"/>
    <w:rsid w:val="00F226BC"/>
    <w:rsid w:val="00F60158"/>
    <w:rsid w:val="00F716A5"/>
    <w:rsid w:val="00F86722"/>
    <w:rsid w:val="00F96817"/>
    <w:rsid w:val="00FD4CAA"/>
    <w:rsid w:val="00FE1D41"/>
    <w:rsid w:val="00FE7A03"/>
    <w:rsid w:val="0B540C85"/>
    <w:rsid w:val="0C375DEF"/>
    <w:rsid w:val="0EF21E15"/>
    <w:rsid w:val="0F5934A0"/>
    <w:rsid w:val="17ADFE84"/>
    <w:rsid w:val="2296B718"/>
    <w:rsid w:val="7A149FCE"/>
    <w:rsid w:val="7A2CD076"/>
  </w:rsids>
  <w:docVars>
    <w:docVar w:name="__Grammarly_42___1" w:val="H4sIAAAAAAAEAKtWcslP9kxRslIyNDY2MTY0NTE2NjI1sTAwNzBX0lEKTi0uzszPAykwqQUAUESl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FEEFB"/>
  <w15:chartTrackingRefBased/>
  <w15:docId w15:val="{26F2659D-32BE-43DD-A05A-79AAF399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85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1C185C"/>
    <w:pPr>
      <w:ind w:left="720"/>
      <w:contextualSpacing/>
    </w:pPr>
  </w:style>
  <w:style w:type="character" w:styleId="CommentReference">
    <w:name w:val="annotation reference"/>
    <w:basedOn w:val="DefaultParagraphFont"/>
    <w:uiPriority w:val="99"/>
    <w:semiHidden/>
    <w:unhideWhenUsed/>
    <w:rsid w:val="001C185C"/>
    <w:rPr>
      <w:sz w:val="16"/>
      <w:szCs w:val="16"/>
    </w:rPr>
  </w:style>
  <w:style w:type="paragraph" w:styleId="CommentText">
    <w:name w:val="annotation text"/>
    <w:basedOn w:val="Normal"/>
    <w:link w:val="CommentTextChar"/>
    <w:uiPriority w:val="99"/>
    <w:unhideWhenUsed/>
    <w:rsid w:val="001C185C"/>
    <w:pPr>
      <w:spacing w:line="240" w:lineRule="auto"/>
    </w:pPr>
    <w:rPr>
      <w:sz w:val="20"/>
      <w:szCs w:val="20"/>
    </w:rPr>
  </w:style>
  <w:style w:type="character" w:customStyle="1" w:styleId="CommentTextChar">
    <w:name w:val="Comment Text Char"/>
    <w:basedOn w:val="DefaultParagraphFont"/>
    <w:link w:val="CommentText"/>
    <w:uiPriority w:val="99"/>
    <w:rsid w:val="001C185C"/>
    <w:rPr>
      <w:sz w:val="20"/>
      <w:szCs w:val="20"/>
    </w:rPr>
  </w:style>
  <w:style w:type="paragraph" w:styleId="CommentSubject">
    <w:name w:val="annotation subject"/>
    <w:basedOn w:val="CommentText"/>
    <w:next w:val="CommentText"/>
    <w:link w:val="CommentSubjectChar"/>
    <w:uiPriority w:val="99"/>
    <w:semiHidden/>
    <w:unhideWhenUsed/>
    <w:rsid w:val="001C185C"/>
    <w:rPr>
      <w:b/>
      <w:bCs/>
    </w:rPr>
  </w:style>
  <w:style w:type="character" w:customStyle="1" w:styleId="CommentSubjectChar">
    <w:name w:val="Comment Subject Char"/>
    <w:basedOn w:val="CommentTextChar"/>
    <w:link w:val="CommentSubject"/>
    <w:uiPriority w:val="99"/>
    <w:semiHidden/>
    <w:rsid w:val="001C185C"/>
    <w:rPr>
      <w:b/>
      <w:bCs/>
      <w:sz w:val="20"/>
      <w:szCs w:val="20"/>
    </w:rPr>
  </w:style>
  <w:style w:type="character" w:styleId="Hyperlink">
    <w:name w:val="Hyperlink"/>
    <w:basedOn w:val="DefaultParagraphFont"/>
    <w:uiPriority w:val="99"/>
    <w:unhideWhenUsed/>
    <w:rsid w:val="001C185C"/>
    <w:rPr>
      <w:color w:val="0563C1" w:themeColor="hyperlink"/>
      <w:u w:val="single"/>
    </w:rPr>
  </w:style>
  <w:style w:type="character" w:styleId="UnresolvedMention">
    <w:name w:val="Unresolved Mention"/>
    <w:basedOn w:val="DefaultParagraphFont"/>
    <w:uiPriority w:val="99"/>
    <w:semiHidden/>
    <w:unhideWhenUsed/>
    <w:rsid w:val="001C185C"/>
    <w:rPr>
      <w:color w:val="605E5C"/>
      <w:shd w:val="clear" w:color="auto" w:fill="E1DFDD"/>
    </w:rPr>
  </w:style>
  <w:style w:type="table" w:styleId="TableGrid">
    <w:name w:val="Table Grid"/>
    <w:basedOn w:val="TableNormal"/>
    <w:uiPriority w:val="39"/>
    <w:rsid w:val="001C1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8E2D83"/>
  </w:style>
  <w:style w:type="paragraph" w:styleId="Revision">
    <w:name w:val="Revision"/>
    <w:hidden/>
    <w:uiPriority w:val="99"/>
    <w:semiHidden/>
    <w:rsid w:val="006274D2"/>
    <w:pPr>
      <w:spacing w:after="0" w:line="240" w:lineRule="auto"/>
    </w:pPr>
  </w:style>
  <w:style w:type="paragraph" w:customStyle="1" w:styleId="pf0">
    <w:name w:val="pf0"/>
    <w:basedOn w:val="Normal"/>
    <w:rsid w:val="005721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5721D5"/>
    <w:rPr>
      <w:rFonts w:ascii="Segoe UI" w:hAnsi="Segoe UI" w:cs="Segoe UI" w:hint="default"/>
      <w:sz w:val="18"/>
      <w:szCs w:val="18"/>
    </w:rPr>
  </w:style>
  <w:style w:type="paragraph" w:customStyle="1" w:styleId="NORCTableHeader1">
    <w:name w:val="NORC Table Header 1"/>
    <w:basedOn w:val="Normal"/>
    <w:uiPriority w:val="7"/>
    <w:rsid w:val="00177041"/>
    <w:pPr>
      <w:keepNext/>
      <w:keepLines/>
      <w:spacing w:before="80" w:after="80" w:line="240" w:lineRule="auto"/>
      <w:jc w:val="center"/>
    </w:pPr>
    <w:rPr>
      <w:rFonts w:ascii="Arial" w:eastAsia="Calibri" w:hAnsi="Arial" w:cs="Arial"/>
      <w:b/>
      <w:kern w:val="0"/>
      <w:sz w:val="20"/>
      <w:szCs w:val="20"/>
      <w14:ligatures w14:val="none"/>
    </w:rPr>
  </w:style>
  <w:style w:type="table" w:styleId="PlainTable1">
    <w:name w:val="Plain Table 1"/>
    <w:basedOn w:val="TableNormal"/>
    <w:uiPriority w:val="41"/>
    <w:rsid w:val="008D32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966D92"/>
    <w:rPr>
      <w:b/>
      <w:bCs/>
    </w:rPr>
  </w:style>
  <w:style w:type="paragraph" w:styleId="Header">
    <w:name w:val="header"/>
    <w:basedOn w:val="Normal"/>
    <w:link w:val="HeaderChar"/>
    <w:uiPriority w:val="99"/>
    <w:unhideWhenUsed/>
    <w:rsid w:val="000B2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3F6"/>
  </w:style>
  <w:style w:type="paragraph" w:styleId="Footer">
    <w:name w:val="footer"/>
    <w:basedOn w:val="Normal"/>
    <w:link w:val="FooterChar"/>
    <w:uiPriority w:val="99"/>
    <w:unhideWhenUsed/>
    <w:rsid w:val="000B2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3F6"/>
  </w:style>
  <w:style w:type="paragraph" w:styleId="EndnoteText">
    <w:name w:val="endnote text"/>
    <w:basedOn w:val="Normal"/>
    <w:link w:val="EndnoteTextChar"/>
    <w:uiPriority w:val="99"/>
    <w:semiHidden/>
    <w:unhideWhenUsed/>
    <w:rsid w:val="000B58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583A"/>
    <w:rPr>
      <w:sz w:val="20"/>
      <w:szCs w:val="20"/>
    </w:rPr>
  </w:style>
  <w:style w:type="character" w:styleId="EndnoteReference">
    <w:name w:val="endnote reference"/>
    <w:basedOn w:val="DefaultParagraphFont"/>
    <w:uiPriority w:val="99"/>
    <w:semiHidden/>
    <w:unhideWhenUsed/>
    <w:rsid w:val="000B583A"/>
    <w:rPr>
      <w:vertAlign w:val="superscript"/>
    </w:rPr>
  </w:style>
  <w:style w:type="character" w:customStyle="1" w:styleId="cf11">
    <w:name w:val="cf11"/>
    <w:basedOn w:val="DefaultParagraphFont"/>
    <w:rsid w:val="000B583A"/>
    <w:rPr>
      <w:rFonts w:ascii="Segoe UI" w:hAnsi="Segoe UI" w:cs="Segoe UI" w:hint="default"/>
      <w:b/>
      <w:bCs/>
      <w:sz w:val="18"/>
      <w:szCs w:val="18"/>
    </w:rPr>
  </w:style>
  <w:style w:type="character" w:customStyle="1" w:styleId="ui-provider">
    <w:name w:val="ui-provider"/>
    <w:basedOn w:val="DefaultParagraphFont"/>
    <w:rsid w:val="00A0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whs.mc-alex.esd.mbx.dd-dod-information-collections@mail.mil" TargetMode="External" /><Relationship Id="rId7" Type="http://schemas.openxmlformats.org/officeDocument/2006/relationships/hyperlink" Target="mailto:USMC-SAPR-IPP-Eval@norc.org"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CECE6-B114-4829-815F-32EE070F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1248</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Papanikolaou</dc:creator>
  <cp:lastModifiedBy>Trudeau, Aimee-Rika T CIV OSD OUSD P-R (USA)</cp:lastModifiedBy>
  <cp:revision>7</cp:revision>
  <dcterms:created xsi:type="dcterms:W3CDTF">2024-07-29T16:49:00Z</dcterms:created>
  <dcterms:modified xsi:type="dcterms:W3CDTF">2024-08-08T19:39:00Z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783a99be701e60d3324e76f83576a0262794fe478134ffa88b4586e075c2c7be</vt:lpwstr>
  </property>
</Properties>
</file>