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F167FB" w:rsidP="00F167FB" w14:paraId="47BD42D5" w14:textId="77777777">
      <w:pPr>
        <w:widowControl w:val="0"/>
        <w:spacing w:after="120"/>
        <w:jc w:val="center"/>
        <w:rPr>
          <w:rFonts w:ascii="Courier New" w:hAnsi="Courier New" w:cs="Courier New"/>
          <w:b/>
          <w:sz w:val="24"/>
          <w:szCs w:val="24"/>
        </w:rPr>
      </w:pPr>
      <w:bookmarkStart w:id="0" w:name="_Hlk190945459"/>
      <w:r w:rsidRPr="00B43D09">
        <w:rPr>
          <w:rFonts w:ascii="Courier New" w:hAnsi="Courier New" w:cs="Courier New"/>
          <w:b/>
          <w:sz w:val="24"/>
          <w:szCs w:val="24"/>
        </w:rPr>
        <w:t xml:space="preserve">CDC Model Performance Evaluation Program (MPEP) for </w:t>
      </w:r>
    </w:p>
    <w:p w:rsidR="00F167FB" w:rsidRPr="00B43D09" w:rsidP="00F167FB" w14:paraId="42B9BB79" w14:textId="3C98562A">
      <w:pPr>
        <w:widowControl w:val="0"/>
        <w:spacing w:after="120"/>
        <w:jc w:val="center"/>
        <w:rPr>
          <w:rFonts w:ascii="Courier New" w:hAnsi="Courier New" w:cs="Courier New"/>
          <w:sz w:val="24"/>
          <w:szCs w:val="24"/>
        </w:rPr>
      </w:pPr>
      <w:r w:rsidRPr="00B43D09">
        <w:rPr>
          <w:rFonts w:ascii="Courier New" w:hAnsi="Courier New" w:cs="Courier New"/>
          <w:b/>
          <w:i/>
          <w:sz w:val="24"/>
          <w:szCs w:val="24"/>
        </w:rPr>
        <w:t>Mycobacterium</w:t>
      </w:r>
      <w:r w:rsidRPr="00B43D09">
        <w:rPr>
          <w:rFonts w:ascii="Courier New" w:hAnsi="Courier New" w:cs="Courier New"/>
          <w:b/>
          <w:sz w:val="24"/>
          <w:szCs w:val="24"/>
        </w:rPr>
        <w:t xml:space="preserve"> </w:t>
      </w:r>
      <w:r w:rsidRPr="00B43D09">
        <w:rPr>
          <w:rFonts w:ascii="Courier New" w:hAnsi="Courier New" w:cs="Courier New"/>
          <w:b/>
          <w:i/>
          <w:sz w:val="24"/>
          <w:szCs w:val="24"/>
        </w:rPr>
        <w:t>tuberculosis</w:t>
      </w:r>
      <w:r w:rsidRPr="00B43D09">
        <w:rPr>
          <w:rFonts w:ascii="Courier New" w:hAnsi="Courier New" w:cs="Courier New"/>
          <w:b/>
          <w:sz w:val="24"/>
          <w:szCs w:val="24"/>
        </w:rPr>
        <w:t xml:space="preserve"> Drug Susceptibility Testing</w:t>
      </w:r>
    </w:p>
    <w:p w:rsidR="00F167FB" w:rsidP="00F167FB" w14:paraId="6A59DF7B" w14:textId="77777777">
      <w:pPr>
        <w:spacing w:after="120"/>
        <w:jc w:val="center"/>
        <w:rPr>
          <w:rFonts w:ascii="Courier New" w:hAnsi="Courier New" w:cs="Courier New"/>
          <w:b/>
          <w:sz w:val="24"/>
          <w:szCs w:val="24"/>
        </w:rPr>
      </w:pPr>
    </w:p>
    <w:p w:rsidR="00F167FB" w:rsidP="00F167FB" w14:paraId="14DF5950" w14:textId="77777777">
      <w:pPr>
        <w:spacing w:after="120"/>
        <w:jc w:val="center"/>
        <w:rPr>
          <w:rFonts w:ascii="Courier New" w:hAnsi="Courier New" w:cs="Courier New"/>
          <w:b/>
          <w:sz w:val="24"/>
          <w:szCs w:val="24"/>
        </w:rPr>
      </w:pPr>
    </w:p>
    <w:p w:rsidR="00F167FB" w:rsidRPr="00B43D09" w:rsidP="00F167FB" w14:paraId="57720D8E" w14:textId="52865668">
      <w:pPr>
        <w:spacing w:after="120"/>
        <w:jc w:val="center"/>
        <w:rPr>
          <w:rFonts w:ascii="Courier New" w:hAnsi="Courier New" w:cs="Courier New"/>
          <w:b/>
          <w:sz w:val="24"/>
          <w:szCs w:val="24"/>
        </w:rPr>
      </w:pPr>
      <w:r w:rsidRPr="00B43D09">
        <w:rPr>
          <w:rFonts w:ascii="Courier New" w:hAnsi="Courier New" w:cs="Courier New"/>
          <w:b/>
          <w:sz w:val="24"/>
          <w:szCs w:val="24"/>
        </w:rPr>
        <w:t>Attachment 1</w:t>
      </w:r>
      <w:r w:rsidR="005E7D38">
        <w:rPr>
          <w:rFonts w:ascii="Courier New" w:hAnsi="Courier New" w:cs="Courier New"/>
          <w:b/>
          <w:sz w:val="24"/>
          <w:szCs w:val="24"/>
        </w:rPr>
        <w:t>2</w:t>
      </w:r>
    </w:p>
    <w:p w:rsidR="00F167FB" w:rsidRPr="00B43D09" w:rsidP="00F167FB" w14:paraId="4D7EE2F7" w14:textId="432EC8FF">
      <w:pPr>
        <w:spacing w:after="120"/>
        <w:jc w:val="center"/>
        <w:rPr>
          <w:rFonts w:ascii="Courier New" w:hAnsi="Courier New" w:cs="Courier New"/>
          <w:b/>
          <w:sz w:val="24"/>
          <w:szCs w:val="24"/>
        </w:rPr>
      </w:pPr>
      <w:r>
        <w:rPr>
          <w:rFonts w:ascii="Courier New" w:hAnsi="Courier New" w:cs="Courier New"/>
          <w:b/>
          <w:sz w:val="24"/>
          <w:szCs w:val="24"/>
        </w:rPr>
        <w:t>Final</w:t>
      </w:r>
      <w:r>
        <w:rPr>
          <w:rFonts w:ascii="Courier New" w:hAnsi="Courier New" w:cs="Courier New"/>
          <w:b/>
          <w:sz w:val="24"/>
          <w:szCs w:val="24"/>
        </w:rPr>
        <w:t xml:space="preserve"> Report Letter</w:t>
      </w:r>
    </w:p>
    <w:bookmarkEnd w:id="0"/>
    <w:p w:rsidR="00227CE8" w:rsidP="00227CE8" w14:paraId="029CEDFC" w14:textId="77777777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/>
          <w:b/>
        </w:rPr>
      </w:pPr>
    </w:p>
    <w:p w:rsidR="00227CE8" w:rsidP="00227CE8" w14:paraId="59629CD6" w14:textId="77777777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/>
          <w:b/>
        </w:rPr>
      </w:pPr>
    </w:p>
    <w:p w:rsidR="00227CE8" w:rsidP="00227CE8" w14:paraId="372791BD" w14:textId="77777777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/>
          <w:b/>
        </w:rPr>
      </w:pPr>
    </w:p>
    <w:p w:rsidR="00227CE8" w:rsidP="00227CE8" w14:paraId="040EE1E5" w14:textId="77777777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/>
          <w:b/>
        </w:rPr>
      </w:pPr>
    </w:p>
    <w:p w:rsidR="00227CE8" w:rsidP="00227CE8" w14:paraId="49FCC6B0" w14:textId="77777777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/>
          <w:b/>
        </w:rPr>
      </w:pPr>
    </w:p>
    <w:p w:rsidR="00227CE8" w:rsidP="00227CE8" w14:paraId="015F2622" w14:textId="77777777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/>
          <w:b/>
        </w:rPr>
      </w:pPr>
    </w:p>
    <w:p w:rsidR="00227CE8" w:rsidP="00227CE8" w14:paraId="3A4691D0" w14:textId="77777777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/>
          <w:b/>
        </w:rPr>
      </w:pPr>
    </w:p>
    <w:p w:rsidR="00227CE8" w:rsidP="00227CE8" w14:paraId="40549987" w14:textId="77777777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/>
          <w:b/>
        </w:rPr>
      </w:pPr>
    </w:p>
    <w:p w:rsidR="00227CE8" w:rsidP="00227CE8" w14:paraId="0892A17E" w14:textId="77777777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/>
          <w:b/>
        </w:rPr>
      </w:pPr>
    </w:p>
    <w:p w:rsidR="00227CE8" w:rsidP="00227CE8" w14:paraId="7C4A2341" w14:textId="77777777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/>
          <w:b/>
        </w:rPr>
      </w:pPr>
    </w:p>
    <w:p w:rsidR="00227CE8" w:rsidP="00227CE8" w14:paraId="43377591" w14:textId="77777777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/>
          <w:b/>
        </w:rPr>
      </w:pPr>
    </w:p>
    <w:p w:rsidR="00227CE8" w:rsidP="00227CE8" w14:paraId="41A60661" w14:textId="77777777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/>
          <w:b/>
        </w:rPr>
      </w:pPr>
    </w:p>
    <w:p w:rsidR="00227CE8" w:rsidP="00227CE8" w14:paraId="194F94C0" w14:textId="77777777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/>
          <w:b/>
        </w:rPr>
      </w:pPr>
    </w:p>
    <w:p w:rsidR="00227CE8" w:rsidP="00227CE8" w14:paraId="1D0A579A" w14:textId="77777777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/>
          <w:b/>
        </w:rPr>
      </w:pPr>
    </w:p>
    <w:p w:rsidR="00227CE8" w:rsidP="00227CE8" w14:paraId="30CF7E38" w14:textId="77777777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/>
          <w:b/>
        </w:rPr>
      </w:pPr>
    </w:p>
    <w:p w:rsidR="00227CE8" w:rsidP="00227CE8" w14:paraId="232A0AEE" w14:textId="77777777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/>
          <w:b/>
        </w:rPr>
      </w:pPr>
    </w:p>
    <w:p w:rsidR="00227CE8" w:rsidP="00227CE8" w14:paraId="1EF2051C" w14:textId="77777777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/>
          <w:b/>
        </w:rPr>
      </w:pPr>
    </w:p>
    <w:p w:rsidR="00227CE8" w:rsidP="00227CE8" w14:paraId="45BAC2F0" w14:textId="77777777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/>
          <w:b/>
        </w:rPr>
      </w:pPr>
    </w:p>
    <w:p w:rsidR="00227CE8" w:rsidP="00227CE8" w14:paraId="28D53AC5" w14:textId="77777777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/>
          <w:b/>
        </w:rPr>
      </w:pPr>
    </w:p>
    <w:p w:rsidR="00227CE8" w:rsidP="00227CE8" w14:paraId="173C5948" w14:textId="77777777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/>
          <w:b/>
        </w:rPr>
      </w:pPr>
    </w:p>
    <w:p w:rsidR="00227CE8" w:rsidP="00227CE8" w14:paraId="0139DE1A" w14:textId="77777777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/>
          <w:b/>
        </w:rPr>
      </w:pPr>
    </w:p>
    <w:p w:rsidR="00227CE8" w:rsidP="00227CE8" w14:paraId="240A2EBD" w14:textId="77777777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/>
          <w:b/>
        </w:rPr>
      </w:pPr>
    </w:p>
    <w:p w:rsidR="00227CE8" w:rsidP="00227CE8" w14:paraId="35AFD158" w14:textId="77777777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/>
          <w:b/>
        </w:rPr>
      </w:pPr>
    </w:p>
    <w:p w:rsidR="00227CE8" w:rsidP="00227CE8" w14:paraId="34FEE34A" w14:textId="77777777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/>
          <w:b/>
        </w:rPr>
      </w:pPr>
    </w:p>
    <w:p w:rsidR="00227CE8" w:rsidP="00227CE8" w14:paraId="31626699" w14:textId="77777777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/>
          <w:b/>
        </w:rPr>
      </w:pPr>
    </w:p>
    <w:p w:rsidR="00227CE8" w:rsidP="00227CE8" w14:paraId="2706D7D2" w14:textId="77777777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/>
          <w:b/>
        </w:rPr>
      </w:pPr>
    </w:p>
    <w:p w:rsidR="00227CE8" w:rsidP="00227CE8" w14:paraId="4C925DC4" w14:textId="77777777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/>
          <w:b/>
        </w:rPr>
      </w:pPr>
    </w:p>
    <w:p w:rsidR="00227CE8" w:rsidP="00227CE8" w14:paraId="2624172C" w14:textId="77777777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/>
          <w:b/>
        </w:rPr>
      </w:pPr>
    </w:p>
    <w:p w:rsidR="00227CE8" w:rsidP="00227CE8" w14:paraId="5199CD33" w14:textId="77777777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/>
          <w:b/>
        </w:rPr>
      </w:pPr>
    </w:p>
    <w:p w:rsidR="00227CE8" w:rsidP="00227CE8" w14:paraId="1461EBAE" w14:textId="77777777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/>
          <w:b/>
        </w:rPr>
      </w:pPr>
    </w:p>
    <w:p w:rsidR="00227CE8" w:rsidP="00227CE8" w14:paraId="0B9B3700" w14:textId="77777777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/>
          <w:b/>
        </w:rPr>
      </w:pPr>
    </w:p>
    <w:p w:rsidR="00227CE8" w:rsidP="00227CE8" w14:paraId="5C99A4BC" w14:textId="77777777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/>
          <w:b/>
        </w:rPr>
      </w:pPr>
    </w:p>
    <w:p w:rsidR="00227CE8" w:rsidP="00227CE8" w14:paraId="0D51A0CF" w14:textId="77777777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/>
          <w:b/>
        </w:rPr>
      </w:pPr>
    </w:p>
    <w:p w:rsidR="00227CE8" w:rsidP="00227CE8" w14:paraId="0F92D6E1" w14:textId="77777777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/>
          <w:b/>
        </w:rPr>
      </w:pPr>
    </w:p>
    <w:p w:rsidR="00227CE8" w:rsidP="00227CE8" w14:paraId="0F4A39A0" w14:textId="77777777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/>
          <w:b/>
        </w:rPr>
      </w:pPr>
    </w:p>
    <w:p w:rsidR="00227CE8" w:rsidP="00227CE8" w14:paraId="2D917855" w14:textId="77777777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/>
          <w:b/>
        </w:rPr>
      </w:pPr>
    </w:p>
    <w:p w:rsidR="00227CE8" w:rsidP="00227CE8" w14:paraId="40C21A1D" w14:textId="77777777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/>
          <w:b/>
        </w:rPr>
      </w:pPr>
    </w:p>
    <w:p w:rsidR="00227CE8" w:rsidP="00227CE8" w14:paraId="71709E14" w14:textId="77777777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/>
          <w:b/>
        </w:rPr>
      </w:pPr>
    </w:p>
    <w:p w:rsidR="00227CE8" w:rsidP="00227CE8" w14:paraId="086D536A" w14:textId="77777777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/>
          <w:b/>
        </w:rPr>
      </w:pPr>
    </w:p>
    <w:p w:rsidR="00227CE8" w:rsidP="00227CE8" w14:paraId="7B3349DB" w14:textId="77777777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/>
          <w:b/>
        </w:rPr>
      </w:pPr>
    </w:p>
    <w:p w:rsidR="00C9611B" w14:paraId="7F7F7206" w14:textId="77777777">
      <w:pPr>
        <w:rPr>
          <w:b/>
          <w:sz w:val="24"/>
          <w:szCs w:val="24"/>
        </w:rPr>
      </w:pPr>
      <w:r>
        <w:rPr>
          <w:b/>
        </w:rPr>
        <w:br w:type="page"/>
      </w:r>
    </w:p>
    <w:p w:rsidR="00227CE8" w:rsidRPr="00D3281C" w:rsidP="00227CE8" w14:paraId="79A54E37" w14:textId="3B2E6FAF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D3281C">
        <w:rPr>
          <w:rFonts w:asciiTheme="minorHAnsi" w:hAnsiTheme="minorHAnsi" w:cstheme="minorHAnsi"/>
          <w:b/>
        </w:rPr>
        <w:t>Final</w:t>
      </w:r>
      <w:r w:rsidRPr="00D3281C">
        <w:rPr>
          <w:rFonts w:asciiTheme="minorHAnsi" w:hAnsiTheme="minorHAnsi" w:cstheme="minorHAnsi"/>
          <w:b/>
        </w:rPr>
        <w:t xml:space="preserve"> Report Letter</w:t>
      </w:r>
    </w:p>
    <w:p w:rsidR="00227CE8" w:rsidRPr="00D3281C" w:rsidP="00227CE8" w14:paraId="58D85B63" w14:textId="77777777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HAnsi" w:hAnsiTheme="minorHAnsi" w:cstheme="minorHAnsi"/>
          <w:color w:val="000000"/>
          <w:sz w:val="20"/>
          <w:szCs w:val="20"/>
        </w:rPr>
      </w:pPr>
    </w:p>
    <w:p w:rsidR="00D3281C" w:rsidP="00D3281C" w14:paraId="2A142583" w14:textId="77777777">
      <w:pPr>
        <w:contextualSpacing/>
        <w:rPr>
          <w:rFonts w:asciiTheme="minorHAnsi" w:hAnsiTheme="minorHAnsi" w:cstheme="minorHAnsi"/>
          <w:sz w:val="22"/>
          <w:szCs w:val="22"/>
        </w:rPr>
      </w:pPr>
    </w:p>
    <w:p w:rsidR="00D3281C" w:rsidRPr="00D3281C" w:rsidP="00D3281C" w14:paraId="64F82B19" w14:textId="329570C6">
      <w:pPr>
        <w:contextualSpacing/>
        <w:rPr>
          <w:rFonts w:asciiTheme="minorHAnsi" w:hAnsiTheme="minorHAnsi" w:cstheme="minorHAnsi"/>
          <w:sz w:val="22"/>
          <w:szCs w:val="22"/>
        </w:rPr>
      </w:pPr>
      <w:r w:rsidRPr="00D3281C">
        <w:rPr>
          <w:rFonts w:asciiTheme="minorHAnsi" w:hAnsiTheme="minorHAnsi" w:cstheme="minorHAnsi"/>
          <w:sz w:val="22"/>
          <w:szCs w:val="22"/>
        </w:rPr>
        <w:t>TO</w:t>
      </w:r>
      <w:r w:rsidRPr="00D3281C">
        <w:rPr>
          <w:rFonts w:asciiTheme="minorHAnsi" w:hAnsiTheme="minorHAnsi" w:cstheme="minorHAnsi"/>
          <w:b/>
          <w:bCs/>
          <w:sz w:val="22"/>
          <w:szCs w:val="22"/>
        </w:rPr>
        <w:t>: (CONTACT)</w:t>
      </w:r>
      <w:r w:rsidRPr="00D3281C">
        <w:rPr>
          <w:rFonts w:asciiTheme="minorHAnsi" w:hAnsiTheme="minorHAnsi" w:cstheme="minorHAnsi"/>
          <w:sz w:val="22"/>
          <w:szCs w:val="22"/>
        </w:rPr>
        <w:tab/>
      </w:r>
      <w:r w:rsidRPr="00D3281C">
        <w:rPr>
          <w:rFonts w:asciiTheme="minorHAnsi" w:hAnsiTheme="minorHAnsi" w:cstheme="minorHAnsi"/>
          <w:sz w:val="22"/>
          <w:szCs w:val="22"/>
        </w:rPr>
        <w:tab/>
      </w:r>
      <w:r w:rsidRPr="00D3281C">
        <w:rPr>
          <w:rFonts w:asciiTheme="minorHAnsi" w:hAnsiTheme="minorHAnsi" w:cstheme="minorHAnsi"/>
          <w:sz w:val="22"/>
          <w:szCs w:val="22"/>
        </w:rPr>
        <w:tab/>
      </w:r>
      <w:r w:rsidRPr="00D3281C">
        <w:rPr>
          <w:rFonts w:asciiTheme="minorHAnsi" w:hAnsiTheme="minorHAnsi" w:cstheme="minorHAnsi"/>
          <w:sz w:val="22"/>
          <w:szCs w:val="22"/>
        </w:rPr>
        <w:tab/>
      </w:r>
      <w:r w:rsidRPr="00D3281C">
        <w:rPr>
          <w:rFonts w:asciiTheme="minorHAnsi" w:hAnsiTheme="minorHAnsi" w:cstheme="minorHAnsi"/>
          <w:sz w:val="22"/>
          <w:szCs w:val="22"/>
        </w:rPr>
        <w:tab/>
      </w:r>
      <w:r w:rsidRPr="00D3281C">
        <w:rPr>
          <w:rFonts w:asciiTheme="minorHAnsi" w:hAnsiTheme="minorHAnsi" w:cstheme="minorHAnsi"/>
          <w:sz w:val="22"/>
          <w:szCs w:val="22"/>
        </w:rPr>
        <w:tab/>
      </w:r>
    </w:p>
    <w:p w:rsidR="00D3281C" w:rsidRPr="00D3281C" w:rsidP="00D3281C" w14:paraId="7ABF0623" w14:textId="77777777">
      <w:pPr>
        <w:contextualSpacing/>
        <w:rPr>
          <w:rFonts w:asciiTheme="minorHAnsi" w:hAnsiTheme="minorHAnsi" w:cstheme="minorHAnsi"/>
          <w:sz w:val="22"/>
          <w:szCs w:val="22"/>
        </w:rPr>
      </w:pPr>
    </w:p>
    <w:p w:rsidR="00D3281C" w:rsidRPr="00D3281C" w:rsidP="00D3281C" w14:paraId="0D5B5791" w14:textId="77777777">
      <w:pPr>
        <w:contextualSpacing/>
        <w:rPr>
          <w:rFonts w:asciiTheme="minorHAnsi" w:hAnsiTheme="minorHAnsi" w:cstheme="minorHAnsi"/>
          <w:sz w:val="22"/>
          <w:szCs w:val="22"/>
        </w:rPr>
      </w:pPr>
      <w:r w:rsidRPr="00D3281C">
        <w:rPr>
          <w:rFonts w:asciiTheme="minorHAnsi" w:hAnsiTheme="minorHAnsi" w:cstheme="minorHAnsi"/>
          <w:sz w:val="22"/>
          <w:szCs w:val="22"/>
        </w:rPr>
        <w:t>FROM: TB MPEP Team</w:t>
      </w:r>
    </w:p>
    <w:p w:rsidR="00D3281C" w:rsidRPr="00D3281C" w:rsidP="00D3281C" w14:paraId="043B0A0E" w14:textId="77777777">
      <w:pPr>
        <w:contextualSpacing/>
        <w:rPr>
          <w:rFonts w:asciiTheme="minorHAnsi" w:hAnsiTheme="minorHAnsi" w:cstheme="minorHAnsi"/>
          <w:sz w:val="22"/>
          <w:szCs w:val="22"/>
        </w:rPr>
      </w:pPr>
    </w:p>
    <w:p w:rsidR="00D3281C" w:rsidRPr="00D3281C" w:rsidP="00D3281C" w14:paraId="7D1E8C7D" w14:textId="77777777">
      <w:pPr>
        <w:contextualSpacing/>
        <w:rPr>
          <w:rFonts w:asciiTheme="minorHAnsi" w:hAnsiTheme="minorHAnsi" w:cstheme="minorHAnsi"/>
          <w:sz w:val="22"/>
          <w:szCs w:val="22"/>
        </w:rPr>
      </w:pPr>
      <w:r w:rsidRPr="00D3281C">
        <w:rPr>
          <w:rFonts w:asciiTheme="minorHAnsi" w:hAnsiTheme="minorHAnsi" w:cstheme="minorHAnsi"/>
          <w:sz w:val="22"/>
          <w:szCs w:val="22"/>
        </w:rPr>
        <w:t>DATE: (Month, Day, Year)</w:t>
      </w:r>
    </w:p>
    <w:p w:rsidR="00117297" w:rsidRPr="00D3281C" w:rsidP="00D3281C" w14:paraId="155EAF48" w14:textId="5E0C2447">
      <w:pPr>
        <w:contextualSpacing/>
        <w:rPr>
          <w:rFonts w:asciiTheme="minorHAnsi" w:hAnsiTheme="minorHAnsi" w:cstheme="minorHAnsi"/>
          <w:sz w:val="22"/>
          <w:szCs w:val="22"/>
        </w:rPr>
      </w:pPr>
      <w:r w:rsidRPr="00D3281C">
        <w:rPr>
          <w:rFonts w:asciiTheme="minorHAnsi" w:hAnsiTheme="minorHAnsi" w:cstheme="minorHAnsi"/>
          <w:color w:val="000000"/>
          <w:sz w:val="22"/>
          <w:szCs w:val="22"/>
        </w:rPr>
        <w:t>SUBJECT</w:t>
      </w:r>
      <w:r w:rsidRPr="00D3281C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  <w:r w:rsidRPr="00D3281C" w:rsidR="00A07FAA">
        <w:rPr>
          <w:rFonts w:asciiTheme="minorHAnsi" w:hAnsiTheme="minorHAnsi" w:cstheme="minorHAnsi"/>
          <w:color w:val="000000"/>
          <w:sz w:val="22"/>
          <w:szCs w:val="22"/>
        </w:rPr>
        <w:t>(Month/Year) MPEP Final</w:t>
      </w:r>
      <w:r w:rsidRPr="00D3281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D3281C" w:rsidR="00226F70">
        <w:rPr>
          <w:rFonts w:asciiTheme="minorHAnsi" w:hAnsiTheme="minorHAnsi" w:cstheme="minorHAnsi"/>
          <w:color w:val="000000"/>
          <w:sz w:val="22"/>
          <w:szCs w:val="22"/>
        </w:rPr>
        <w:t>Report</w:t>
      </w:r>
    </w:p>
    <w:p w:rsidR="00D3281C" w:rsidRPr="00D3281C" w14:paraId="454B6D37" w14:textId="77777777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HAnsi" w:hAnsiTheme="minorHAnsi" w:cstheme="minorHAnsi"/>
          <w:color w:val="000000"/>
        </w:rPr>
      </w:pPr>
    </w:p>
    <w:p w:rsidR="00117297" w:rsidRPr="00D3281C" w14:paraId="6C7725FC" w14:textId="19165DDC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HAnsi" w:hAnsiTheme="minorHAnsi" w:cstheme="minorHAnsi"/>
          <w:color w:val="000000"/>
        </w:rPr>
      </w:pPr>
      <w:r w:rsidRPr="00260743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0</wp:posOffset>
                </wp:positionV>
                <wp:extent cx="5943600" cy="1206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5" style="width:468pt;height:0.95pt;margin-top:0;margin-left:1in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657216" o:allowincell="f" fillcolor="black" stroked="f"/>
            </w:pict>
          </mc:Fallback>
        </mc:AlternateContent>
      </w:r>
    </w:p>
    <w:p w:rsidR="00117297" w:rsidRPr="00D3281C" w14:paraId="31F923AB" w14:textId="5391CD12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HAnsi" w:hAnsiTheme="minorHAnsi" w:cstheme="minorHAnsi"/>
          <w:color w:val="000000"/>
        </w:rPr>
      </w:pPr>
      <w:r w:rsidRPr="00D3281C">
        <w:rPr>
          <w:rFonts w:asciiTheme="minorHAnsi" w:hAnsiTheme="minorHAnsi" w:cstheme="minorHAnsi"/>
          <w:color w:val="000000"/>
        </w:rPr>
        <w:t xml:space="preserve">Dear </w:t>
      </w:r>
      <w:r w:rsidRPr="00D3281C" w:rsidR="0012438D">
        <w:rPr>
          <w:rFonts w:asciiTheme="minorHAnsi" w:hAnsiTheme="minorHAnsi" w:cstheme="minorHAnsi"/>
          <w:color w:val="000000"/>
        </w:rPr>
        <w:t xml:space="preserve">MPEP </w:t>
      </w:r>
      <w:r w:rsidRPr="00D3281C">
        <w:rPr>
          <w:rFonts w:asciiTheme="minorHAnsi" w:hAnsiTheme="minorHAnsi" w:cstheme="minorHAnsi"/>
          <w:color w:val="000000"/>
        </w:rPr>
        <w:t>Participant</w:t>
      </w:r>
      <w:r w:rsidRPr="00D3281C" w:rsidR="0012438D">
        <w:rPr>
          <w:rFonts w:asciiTheme="minorHAnsi" w:hAnsiTheme="minorHAnsi" w:cstheme="minorHAnsi"/>
          <w:color w:val="000000"/>
        </w:rPr>
        <w:t>,</w:t>
      </w:r>
    </w:p>
    <w:p w:rsidR="00117297" w:rsidRPr="00D3281C" w14:paraId="3DDA18FC" w14:textId="77777777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HAnsi" w:hAnsiTheme="minorHAnsi" w:cstheme="minorHAnsi"/>
          <w:color w:val="000000"/>
        </w:rPr>
      </w:pPr>
    </w:p>
    <w:p w:rsidR="00A07FAA" w:rsidRPr="00D3281C" w:rsidP="00A07FAA" w14:paraId="25204090" w14:textId="681B93A8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HAnsi" w:hAnsiTheme="minorHAnsi" w:cstheme="minorHAnsi"/>
          <w:color w:val="000000"/>
        </w:rPr>
      </w:pPr>
      <w:r w:rsidRPr="00D3281C">
        <w:rPr>
          <w:rFonts w:asciiTheme="minorHAnsi" w:hAnsiTheme="minorHAnsi" w:cstheme="minorHAnsi"/>
          <w:color w:val="000000"/>
        </w:rPr>
        <w:t xml:space="preserve">The (Month/Year) MPEP Final Report is now available. </w:t>
      </w:r>
    </w:p>
    <w:p w:rsidR="00A07FAA" w:rsidRPr="00D3281C" w:rsidP="00A07FAA" w14:paraId="431FBD87" w14:textId="77777777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HAnsi" w:hAnsiTheme="minorHAnsi" w:cstheme="minorHAnsi"/>
          <w:color w:val="000000"/>
        </w:rPr>
      </w:pPr>
    </w:p>
    <w:p w:rsidR="00A07FAA" w:rsidRPr="00D3281C" w:rsidP="00A07FAA" w14:paraId="15F47D46" w14:textId="446B396B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HAnsi" w:hAnsiTheme="minorHAnsi" w:cstheme="minorHAnsi"/>
          <w:color w:val="000000"/>
        </w:rPr>
      </w:pPr>
      <w:r w:rsidRPr="00D3281C">
        <w:rPr>
          <w:rFonts w:asciiTheme="minorHAnsi" w:hAnsiTheme="minorHAnsi" w:cstheme="minorHAnsi"/>
          <w:color w:val="000000"/>
        </w:rPr>
        <w:t>The report can be viewed on the</w:t>
      </w:r>
      <w:r w:rsidRPr="00D3281C" w:rsidR="0012438D">
        <w:rPr>
          <w:rFonts w:asciiTheme="minorHAnsi" w:hAnsiTheme="minorHAnsi" w:cstheme="minorHAnsi"/>
          <w:color w:val="000000"/>
        </w:rPr>
        <w:t xml:space="preserve"> MPEP Reports</w:t>
      </w:r>
      <w:r w:rsidRPr="00D3281C">
        <w:rPr>
          <w:rFonts w:asciiTheme="minorHAnsi" w:hAnsiTheme="minorHAnsi" w:cstheme="minorHAnsi"/>
          <w:color w:val="000000"/>
        </w:rPr>
        <w:t xml:space="preserve"> webpage</w:t>
      </w:r>
      <w:r w:rsidRPr="00D3281C" w:rsidR="00F167FB">
        <w:rPr>
          <w:rFonts w:asciiTheme="minorHAnsi" w:hAnsiTheme="minorHAnsi" w:cstheme="minorHAnsi"/>
          <w:color w:val="000000"/>
        </w:rPr>
        <w:t xml:space="preserve"> at </w:t>
      </w:r>
      <w:hyperlink r:id="rId4" w:history="1">
        <w:r w:rsidRPr="00D3281C" w:rsidR="00F167FB">
          <w:rPr>
            <w:rStyle w:val="Hyperlink"/>
            <w:rFonts w:asciiTheme="minorHAnsi" w:hAnsiTheme="minorHAnsi" w:cstheme="minorHAnsi"/>
          </w:rPr>
          <w:t>https://www.cdc.gov/tb/php/laboratory</w:t>
        </w:r>
        <w:r w:rsidRPr="00D3281C" w:rsidR="00F167FB">
          <w:rPr>
            <w:rStyle w:val="Hyperlink"/>
            <w:rFonts w:asciiTheme="minorHAnsi" w:hAnsiTheme="minorHAnsi" w:cstheme="minorHAnsi"/>
          </w:rPr>
          <w:t>-</w:t>
        </w:r>
        <w:r w:rsidRPr="00D3281C" w:rsidR="00F167FB">
          <w:rPr>
            <w:rStyle w:val="Hyperlink"/>
            <w:rFonts w:asciiTheme="minorHAnsi" w:hAnsiTheme="minorHAnsi" w:cstheme="minorHAnsi"/>
          </w:rPr>
          <w:t>information/model-performance-evaluation-program.html?CDC_AAref_Val=https://www.cdc.gov/tb/topic/laboratory/mpep/default.htm</w:t>
        </w:r>
      </w:hyperlink>
      <w:r w:rsidRPr="00D3281C" w:rsidR="00F167FB">
        <w:rPr>
          <w:rFonts w:asciiTheme="minorHAnsi" w:hAnsiTheme="minorHAnsi" w:cstheme="minorHAnsi"/>
          <w:color w:val="000000"/>
        </w:rPr>
        <w:t xml:space="preserve"> </w:t>
      </w:r>
      <w:r w:rsidRPr="00D3281C">
        <w:rPr>
          <w:rFonts w:asciiTheme="minorHAnsi" w:hAnsiTheme="minorHAnsi" w:cstheme="minorHAnsi"/>
          <w:color w:val="000000"/>
        </w:rPr>
        <w:t xml:space="preserve"> </w:t>
      </w:r>
    </w:p>
    <w:p w:rsidR="00A07FAA" w:rsidRPr="00D3281C" w:rsidP="00A07FAA" w14:paraId="5F3D1050" w14:textId="77777777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HAnsi" w:hAnsiTheme="minorHAnsi" w:cstheme="minorHAnsi"/>
          <w:color w:val="000000"/>
        </w:rPr>
      </w:pPr>
    </w:p>
    <w:p w:rsidR="00117297" w:rsidRPr="00D3281C" w14:paraId="59471BC3" w14:textId="135366B1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HAnsi" w:hAnsiTheme="minorHAnsi" w:cstheme="minorHAnsi"/>
          <w:color w:val="000000"/>
        </w:rPr>
      </w:pPr>
      <w:r w:rsidRPr="00D3281C">
        <w:rPr>
          <w:rFonts w:asciiTheme="minorHAnsi" w:hAnsiTheme="minorHAnsi" w:cstheme="minorHAnsi"/>
          <w:color w:val="000000"/>
        </w:rPr>
        <w:t xml:space="preserve">The </w:t>
      </w:r>
      <w:r w:rsidRPr="00D3281C">
        <w:rPr>
          <w:rFonts w:asciiTheme="minorHAnsi" w:hAnsiTheme="minorHAnsi" w:cstheme="minorHAnsi"/>
          <w:color w:val="000000"/>
        </w:rPr>
        <w:t xml:space="preserve">aggregate report is prepared in a format that will allow laboratories to compare their results with results obtained by other participants for the same </w:t>
      </w:r>
      <w:r w:rsidRPr="00D3281C">
        <w:rPr>
          <w:rFonts w:asciiTheme="minorHAnsi" w:hAnsiTheme="minorHAnsi" w:cstheme="minorHAnsi"/>
          <w:color w:val="000000"/>
        </w:rPr>
        <w:t>isolates</w:t>
      </w:r>
      <w:r w:rsidRPr="00D3281C">
        <w:rPr>
          <w:rFonts w:asciiTheme="minorHAnsi" w:hAnsiTheme="minorHAnsi" w:cstheme="minorHAnsi"/>
          <w:color w:val="000000"/>
        </w:rPr>
        <w:t xml:space="preserve"> using the same method</w:t>
      </w:r>
      <w:r w:rsidRPr="00D3281C" w:rsidR="00A07FAA">
        <w:rPr>
          <w:rFonts w:asciiTheme="minorHAnsi" w:hAnsiTheme="minorHAnsi" w:cstheme="minorHAnsi"/>
          <w:color w:val="000000"/>
        </w:rPr>
        <w:t>(s) and</w:t>
      </w:r>
      <w:r w:rsidRPr="00D3281C">
        <w:rPr>
          <w:rFonts w:asciiTheme="minorHAnsi" w:hAnsiTheme="minorHAnsi" w:cstheme="minorHAnsi"/>
          <w:color w:val="000000"/>
        </w:rPr>
        <w:t xml:space="preserve"> drug</w:t>
      </w:r>
      <w:r w:rsidRPr="00D3281C" w:rsidR="00A07FAA">
        <w:rPr>
          <w:rFonts w:asciiTheme="minorHAnsi" w:hAnsiTheme="minorHAnsi" w:cstheme="minorHAnsi"/>
          <w:color w:val="000000"/>
        </w:rPr>
        <w:t>s</w:t>
      </w:r>
      <w:r w:rsidRPr="00D3281C">
        <w:rPr>
          <w:rFonts w:asciiTheme="minorHAnsi" w:hAnsiTheme="minorHAnsi" w:cstheme="minorHAnsi"/>
          <w:color w:val="000000"/>
        </w:rPr>
        <w:t xml:space="preserve">. We encourage you to circulate this report to personnel who are involved with drug susceptibility testing, reporting, or interpretation </w:t>
      </w:r>
      <w:r w:rsidRPr="00D3281C" w:rsidR="00781BCA">
        <w:rPr>
          <w:rFonts w:asciiTheme="minorHAnsi" w:hAnsiTheme="minorHAnsi" w:cstheme="minorHAnsi"/>
          <w:color w:val="000000"/>
        </w:rPr>
        <w:t xml:space="preserve">of results for </w:t>
      </w:r>
      <w:r w:rsidRPr="00D3281C" w:rsidR="00226F70">
        <w:rPr>
          <w:rFonts w:asciiTheme="minorHAnsi" w:hAnsiTheme="minorHAnsi" w:cstheme="minorHAnsi"/>
          <w:i/>
          <w:color w:val="000000"/>
        </w:rPr>
        <w:t>Mycobacterium tuberculosis</w:t>
      </w:r>
      <w:r w:rsidRPr="00D3281C" w:rsidR="00226F70">
        <w:rPr>
          <w:rFonts w:asciiTheme="minorHAnsi" w:hAnsiTheme="minorHAnsi" w:cstheme="minorHAnsi"/>
          <w:color w:val="000000"/>
        </w:rPr>
        <w:t xml:space="preserve"> complex </w:t>
      </w:r>
      <w:r w:rsidRPr="00D3281C" w:rsidR="00781BCA">
        <w:rPr>
          <w:rFonts w:asciiTheme="minorHAnsi" w:hAnsiTheme="minorHAnsi" w:cstheme="minorHAnsi"/>
          <w:color w:val="000000"/>
        </w:rPr>
        <w:t>isolates.</w:t>
      </w:r>
    </w:p>
    <w:p w:rsidR="00A07FAA" w:rsidRPr="00D3281C" w14:paraId="0020EC88" w14:textId="77777777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HAnsi" w:hAnsiTheme="minorHAnsi" w:cstheme="minorHAnsi"/>
          <w:color w:val="000000"/>
        </w:rPr>
      </w:pPr>
    </w:p>
    <w:p w:rsidR="00117297" w:rsidRPr="00D3281C" w14:paraId="7887B7B8" w14:textId="7E3F6A2D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HAnsi" w:hAnsiTheme="minorHAnsi" w:cstheme="minorHAnsi"/>
          <w:color w:val="000000"/>
        </w:rPr>
      </w:pPr>
      <w:r w:rsidRPr="00D3281C">
        <w:rPr>
          <w:rFonts w:asciiTheme="minorHAnsi" w:hAnsiTheme="minorHAnsi" w:cstheme="minorHAnsi"/>
          <w:color w:val="000000"/>
        </w:rPr>
        <w:t xml:space="preserve">If you have any comments or </w:t>
      </w:r>
      <w:r w:rsidRPr="00D3281C" w:rsidR="00F167FB">
        <w:rPr>
          <w:rFonts w:asciiTheme="minorHAnsi" w:hAnsiTheme="minorHAnsi" w:cstheme="minorHAnsi"/>
          <w:color w:val="000000"/>
        </w:rPr>
        <w:t>questions</w:t>
      </w:r>
      <w:r w:rsidRPr="00D3281C">
        <w:rPr>
          <w:rFonts w:asciiTheme="minorHAnsi" w:hAnsiTheme="minorHAnsi" w:cstheme="minorHAnsi"/>
          <w:color w:val="000000"/>
        </w:rPr>
        <w:t xml:space="preserve"> on the results in this repo</w:t>
      </w:r>
      <w:r w:rsidRPr="00D3281C" w:rsidR="00F167FB">
        <w:rPr>
          <w:rFonts w:asciiTheme="minorHAnsi" w:hAnsiTheme="minorHAnsi" w:cstheme="minorHAnsi"/>
          <w:color w:val="000000"/>
        </w:rPr>
        <w:t>rt</w:t>
      </w:r>
      <w:r w:rsidRPr="00D3281C">
        <w:rPr>
          <w:rFonts w:asciiTheme="minorHAnsi" w:hAnsiTheme="minorHAnsi" w:cstheme="minorHAnsi"/>
          <w:color w:val="000000"/>
        </w:rPr>
        <w:t xml:space="preserve">, </w:t>
      </w:r>
      <w:r w:rsidRPr="00D3281C" w:rsidR="00F167FB">
        <w:rPr>
          <w:rFonts w:asciiTheme="minorHAnsi" w:hAnsiTheme="minorHAnsi" w:cstheme="minorHAnsi"/>
          <w:color w:val="000000"/>
        </w:rPr>
        <w:t>please</w:t>
      </w:r>
      <w:r w:rsidRPr="00D3281C">
        <w:rPr>
          <w:rFonts w:asciiTheme="minorHAnsi" w:hAnsiTheme="minorHAnsi" w:cstheme="minorHAnsi"/>
          <w:color w:val="000000"/>
        </w:rPr>
        <w:t xml:space="preserve"> </w:t>
      </w:r>
      <w:r w:rsidRPr="00D3281C" w:rsidR="00781BCA">
        <w:rPr>
          <w:rFonts w:asciiTheme="minorHAnsi" w:hAnsiTheme="minorHAnsi" w:cstheme="minorHAnsi"/>
          <w:color w:val="000000"/>
        </w:rPr>
        <w:t xml:space="preserve">contact us at </w:t>
      </w:r>
      <w:hyperlink r:id="rId5" w:history="1">
        <w:r w:rsidRPr="00D3281C" w:rsidR="002A3EB1">
          <w:rPr>
            <w:rStyle w:val="Hyperlink"/>
            <w:rFonts w:asciiTheme="minorHAnsi" w:hAnsiTheme="minorHAnsi" w:cstheme="minorHAnsi"/>
          </w:rPr>
          <w:t>TBMPEP@CDC.GOV</w:t>
        </w:r>
      </w:hyperlink>
      <w:r w:rsidRPr="00D3281C" w:rsidR="002A3EB1">
        <w:rPr>
          <w:rFonts w:asciiTheme="minorHAnsi" w:hAnsiTheme="minorHAnsi" w:cstheme="minorHAnsi"/>
          <w:color w:val="000000"/>
        </w:rPr>
        <w:t>.</w:t>
      </w:r>
    </w:p>
    <w:p w:rsidR="002A3EB1" w:rsidRPr="00D3281C" w14:paraId="09A00CDA" w14:textId="77777777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HAnsi" w:hAnsiTheme="minorHAnsi" w:cstheme="minorHAnsi"/>
          <w:color w:val="000000"/>
        </w:rPr>
      </w:pPr>
    </w:p>
    <w:p w:rsidR="00A07FAA" w:rsidRPr="00D3281C" w:rsidP="00A07FAA" w14:paraId="279F78EE" w14:textId="77777777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HAnsi" w:hAnsiTheme="minorHAnsi" w:cstheme="minorHAnsi"/>
          <w:color w:val="000000"/>
        </w:rPr>
      </w:pPr>
      <w:r w:rsidRPr="00D3281C">
        <w:rPr>
          <w:rFonts w:asciiTheme="minorHAnsi" w:hAnsiTheme="minorHAnsi" w:cstheme="minorHAnsi"/>
          <w:color w:val="000000"/>
        </w:rPr>
        <w:t>Thanks,</w:t>
      </w:r>
    </w:p>
    <w:p w:rsidR="00A07FAA" w:rsidRPr="00D3281C" w:rsidP="00A07FAA" w14:paraId="2BEF19C1" w14:textId="77777777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HAnsi" w:hAnsiTheme="minorHAnsi" w:cstheme="minorHAnsi"/>
          <w:b/>
          <w:bCs/>
          <w:i/>
          <w:iCs/>
          <w:color w:val="000000"/>
        </w:rPr>
      </w:pPr>
      <w:r w:rsidRPr="00D3281C">
        <w:rPr>
          <w:rFonts w:asciiTheme="minorHAnsi" w:hAnsiTheme="minorHAnsi" w:cstheme="minorHAnsi"/>
          <w:b/>
          <w:bCs/>
          <w:i/>
          <w:iCs/>
          <w:color w:val="000000"/>
        </w:rPr>
        <w:t>TB MPEP Team</w:t>
      </w:r>
    </w:p>
    <w:p w:rsidR="00A07FAA" w:rsidRPr="00D3281C" w:rsidP="00A07FAA" w14:paraId="0EBBCC0B" w14:textId="77777777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HAnsi" w:hAnsiTheme="minorHAnsi" w:cstheme="minorHAnsi"/>
          <w:color w:val="000000"/>
        </w:rPr>
      </w:pPr>
      <w:hyperlink r:id="rId5" w:history="1">
        <w:r w:rsidRPr="00D3281C">
          <w:rPr>
            <w:rStyle w:val="Hyperlink"/>
            <w:rFonts w:asciiTheme="minorHAnsi" w:hAnsiTheme="minorHAnsi" w:cstheme="minorHAnsi"/>
          </w:rPr>
          <w:t>TBMPEP@cdc.gov</w:t>
        </w:r>
      </w:hyperlink>
    </w:p>
    <w:p w:rsidR="00A07FAA" w:rsidRPr="00D3281C" w:rsidP="00A07FAA" w14:paraId="558F8E0C" w14:textId="77777777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HAnsi" w:hAnsiTheme="minorHAnsi" w:cstheme="minorHAnsi"/>
          <w:color w:val="000000"/>
        </w:rPr>
      </w:pPr>
      <w:r w:rsidRPr="00D3281C">
        <w:rPr>
          <w:rFonts w:asciiTheme="minorHAnsi" w:hAnsiTheme="minorHAnsi" w:cstheme="minorHAnsi"/>
          <w:color w:val="000000"/>
        </w:rPr>
        <w:t>404-639-4013</w:t>
      </w:r>
    </w:p>
    <w:p w:rsidR="00117297" w:rsidRPr="00FB07CE" w14:paraId="6EAC487A" w14:textId="77777777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/>
          <w:color w:val="000000"/>
          <w:sz w:val="16"/>
          <w:szCs w:val="16"/>
        </w:rPr>
      </w:pPr>
    </w:p>
    <w:sectPr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166" w:right="1440" w:bottom="994" w:left="1440" w:header="720" w:footer="720" w:gutter="0"/>
      <w:pgNumType w:start="0"/>
      <w:cols w:space="720"/>
      <w:noEndnote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1BCA" w14:paraId="2C0CC32D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81BCA" w14:paraId="00A85D3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1BCA" w14:paraId="36F703C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54074">
      <w:rPr>
        <w:rStyle w:val="PageNumber"/>
        <w:noProof/>
      </w:rPr>
      <w:t>1</w:t>
    </w:r>
    <w:r>
      <w:rPr>
        <w:rStyle w:val="PageNumber"/>
      </w:rPr>
      <w:fldChar w:fldCharType="end"/>
    </w:r>
  </w:p>
  <w:p w:rsidR="00781BCA" w14:paraId="3D59C257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438D" w14:paraId="2F64D3E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438D" w14:paraId="249CAC4B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438D" w14:paraId="420EBDA0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1BCA" w:rsidRPr="00562B9C" w:rsidP="002D2243" w14:paraId="75C8B42A" w14:textId="77777777">
    <w:pPr>
      <w:pStyle w:val="Style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rPr>
        <w:rFonts w:ascii="Times New Roman" w:hAnsi="Times New Roman" w:cs="Arial"/>
        <w:b/>
        <w:color w:val="000000"/>
        <w:sz w:val="20"/>
        <w:szCs w:val="20"/>
      </w:rPr>
    </w:pPr>
    <w:r w:rsidRPr="00FB28DC">
      <w:rPr>
        <w:rFonts w:ascii="Times New Roman" w:hAnsi="Times New Roman"/>
        <w:b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F83"/>
    <w:rsid w:val="00021AFD"/>
    <w:rsid w:val="00072397"/>
    <w:rsid w:val="000B4D97"/>
    <w:rsid w:val="000E5EBE"/>
    <w:rsid w:val="00117297"/>
    <w:rsid w:val="0011750F"/>
    <w:rsid w:val="0012438D"/>
    <w:rsid w:val="00185F39"/>
    <w:rsid w:val="001A123D"/>
    <w:rsid w:val="00226F70"/>
    <w:rsid w:val="00227CE8"/>
    <w:rsid w:val="00253F83"/>
    <w:rsid w:val="00254730"/>
    <w:rsid w:val="002A3EB1"/>
    <w:rsid w:val="002C4D8D"/>
    <w:rsid w:val="002D2243"/>
    <w:rsid w:val="00361A86"/>
    <w:rsid w:val="00392A03"/>
    <w:rsid w:val="003E787D"/>
    <w:rsid w:val="0040270A"/>
    <w:rsid w:val="004B696D"/>
    <w:rsid w:val="005426A2"/>
    <w:rsid w:val="00562B9C"/>
    <w:rsid w:val="005E6DFF"/>
    <w:rsid w:val="005E7D38"/>
    <w:rsid w:val="00665D58"/>
    <w:rsid w:val="00673CE5"/>
    <w:rsid w:val="00674241"/>
    <w:rsid w:val="00675EA1"/>
    <w:rsid w:val="006E4DBB"/>
    <w:rsid w:val="0070298B"/>
    <w:rsid w:val="00775D44"/>
    <w:rsid w:val="00781BCA"/>
    <w:rsid w:val="00784B14"/>
    <w:rsid w:val="007C2D75"/>
    <w:rsid w:val="00803079"/>
    <w:rsid w:val="008113CF"/>
    <w:rsid w:val="008E0EE8"/>
    <w:rsid w:val="00941704"/>
    <w:rsid w:val="009873B4"/>
    <w:rsid w:val="009974AB"/>
    <w:rsid w:val="00A006E1"/>
    <w:rsid w:val="00A07FAA"/>
    <w:rsid w:val="00A54074"/>
    <w:rsid w:val="00A77814"/>
    <w:rsid w:val="00AA7B9B"/>
    <w:rsid w:val="00AB1329"/>
    <w:rsid w:val="00B27FCC"/>
    <w:rsid w:val="00B35A74"/>
    <w:rsid w:val="00B43D09"/>
    <w:rsid w:val="00B844E1"/>
    <w:rsid w:val="00B87AAC"/>
    <w:rsid w:val="00B91166"/>
    <w:rsid w:val="00BA7976"/>
    <w:rsid w:val="00BC2CE7"/>
    <w:rsid w:val="00C26F85"/>
    <w:rsid w:val="00C9611B"/>
    <w:rsid w:val="00CB298F"/>
    <w:rsid w:val="00CB3C42"/>
    <w:rsid w:val="00CE4F2F"/>
    <w:rsid w:val="00CE7844"/>
    <w:rsid w:val="00CF2B0B"/>
    <w:rsid w:val="00D3281C"/>
    <w:rsid w:val="00D970E9"/>
    <w:rsid w:val="00E57B92"/>
    <w:rsid w:val="00EB58B9"/>
    <w:rsid w:val="00F167FB"/>
    <w:rsid w:val="00F504F4"/>
    <w:rsid w:val="00F63D42"/>
    <w:rsid w:val="00F71D28"/>
    <w:rsid w:val="00FB07CE"/>
    <w:rsid w:val="00FB28DC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B55186E"/>
  <w15:docId w15:val="{1F721491-17A5-455D-AB54-F7C8EB92B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53F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0">
    <w:name w:val="Style0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PlainText">
    <w:name w:val="Plain Text"/>
    <w:basedOn w:val="Normal"/>
    <w:rPr>
      <w:rFonts w:ascii="Courier New" w:hAnsi="Courier New" w:cs="Courier New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FB07CE"/>
    <w:rPr>
      <w:color w:val="0000FF"/>
      <w:u w:val="single"/>
    </w:rPr>
  </w:style>
  <w:style w:type="table" w:styleId="TableGrid">
    <w:name w:val="Table Grid"/>
    <w:basedOn w:val="TableNormal"/>
    <w:rsid w:val="00FB07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FB07CE"/>
    <w:pPr>
      <w:spacing w:before="100" w:beforeAutospacing="1" w:after="100" w:afterAutospacing="1"/>
    </w:pPr>
    <w:rPr>
      <w:sz w:val="24"/>
      <w:szCs w:val="24"/>
    </w:rPr>
  </w:style>
  <w:style w:type="character" w:styleId="FollowedHyperlink">
    <w:name w:val="FollowedHyperlink"/>
    <w:basedOn w:val="DefaultParagraphFont"/>
    <w:rsid w:val="00FB28DC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7FA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6E4DB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E4DBB"/>
  </w:style>
  <w:style w:type="character" w:customStyle="1" w:styleId="CommentTextChar">
    <w:name w:val="Comment Text Char"/>
    <w:basedOn w:val="DefaultParagraphFont"/>
    <w:link w:val="CommentText"/>
    <w:rsid w:val="006E4DBB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E4D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E4DBB"/>
    <w:rPr>
      <w:b/>
      <w:bCs/>
    </w:rPr>
  </w:style>
  <w:style w:type="paragraph" w:styleId="Revision">
    <w:name w:val="Revision"/>
    <w:hidden/>
    <w:uiPriority w:val="99"/>
    <w:semiHidden/>
    <w:rsid w:val="00392A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cdc.gov/tb/php/laboratory-information/model-performance-evaluation-program.html?CDC_AAref_Val=https://www.cdc.gov/tb/topic/laboratory/mpep/default.htm" TargetMode="External" /><Relationship Id="rId5" Type="http://schemas.openxmlformats.org/officeDocument/2006/relationships/hyperlink" Target="mailto:TBMPEP@CDC.GOV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140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CDC</Company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bdm6</dc:creator>
  <cp:lastModifiedBy>Stafford, Cortney (CDC/DDID/NCHHSTP/DTE)</cp:lastModifiedBy>
  <cp:revision>6</cp:revision>
  <cp:lastPrinted>2009-08-26T17:59:00Z</cp:lastPrinted>
  <dcterms:created xsi:type="dcterms:W3CDTF">2025-02-24T15:22:00Z</dcterms:created>
  <dcterms:modified xsi:type="dcterms:W3CDTF">2025-07-21T19:31:00Z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ActionId">
    <vt:lpwstr>eb969ff0-f970-4fd4-8cb2-74c75ba971c9</vt:lpwstr>
  </property>
  <property fmtid="{D5CDD505-2E9C-101B-9397-08002B2CF9AE}" pid="3" name="MSIP_Label_7b94a7b8-f06c-4dfe-bdcc-9b548fd58c31_ContentBits">
    <vt:lpwstr>0</vt:lpwstr>
  </property>
  <property fmtid="{D5CDD505-2E9C-101B-9397-08002B2CF9AE}" pid="4" name="MSIP_Label_7b94a7b8-f06c-4dfe-bdcc-9b548fd58c31_Enabled">
    <vt:lpwstr>true</vt:lpwstr>
  </property>
  <property fmtid="{D5CDD505-2E9C-101B-9397-08002B2CF9AE}" pid="5" name="MSIP_Label_7b94a7b8-f06c-4dfe-bdcc-9b548fd58c31_Method">
    <vt:lpwstr>Privileged</vt:lpwstr>
  </property>
  <property fmtid="{D5CDD505-2E9C-101B-9397-08002B2CF9AE}" pid="6" name="MSIP_Label_7b94a7b8-f06c-4dfe-bdcc-9b548fd58c31_Name">
    <vt:lpwstr>7b94a7b8-f06c-4dfe-bdcc-9b548fd58c31</vt:lpwstr>
  </property>
  <property fmtid="{D5CDD505-2E9C-101B-9397-08002B2CF9AE}" pid="7" name="MSIP_Label_7b94a7b8-f06c-4dfe-bdcc-9b548fd58c31_SetDate">
    <vt:lpwstr>2021-07-30T18:10:46Z</vt:lpwstr>
  </property>
  <property fmtid="{D5CDD505-2E9C-101B-9397-08002B2CF9AE}" pid="8" name="MSIP_Label_7b94a7b8-f06c-4dfe-bdcc-9b548fd58c31_SiteId">
    <vt:lpwstr>9ce70869-60db-44fd-abe8-d2767077fc8f</vt:lpwstr>
  </property>
</Properties>
</file>