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39A9" w:rsidRPr="001B39A9" w:rsidP="001B39A9" w14:paraId="23E92D7F" w14:textId="28E0CD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b/>
          <w:bCs/>
          <w:sz w:val="24"/>
          <w:szCs w:val="24"/>
        </w:rPr>
        <w:t>Justification for No Material or Nonsubstantive Change to Currently-Approved Collection</w:t>
      </w:r>
    </w:p>
    <w:p w:rsidR="001B39A9" w:rsidRPr="001B39A9" w:rsidP="001B39A9" w14:paraId="43832A3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RPr="001B39A9" w:rsidP="001B39A9" w14:paraId="19F6777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AGENCY:</w:t>
      </w:r>
      <w:r w:rsidRPr="001B39A9">
        <w:rPr>
          <w:rFonts w:ascii="Times New Roman" w:hAnsi="Times New Roman" w:cs="Times New Roman"/>
          <w:sz w:val="24"/>
          <w:szCs w:val="24"/>
        </w:rPr>
        <w:tab/>
      </w:r>
      <w:r w:rsidRPr="001B39A9">
        <w:rPr>
          <w:rFonts w:ascii="Times New Roman" w:hAnsi="Times New Roman" w:cs="Times New Roman"/>
          <w:sz w:val="24"/>
          <w:szCs w:val="24"/>
        </w:rPr>
        <w:t>Pension Benefit Guaranty Corporation (PBGC) </w:t>
      </w:r>
    </w:p>
    <w:p w:rsidR="001B39A9" w:rsidRPr="001B39A9" w:rsidP="001B39A9" w14:paraId="1F51C5A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RPr="001B39A9" w:rsidP="001B39A9" w14:paraId="1F188511" w14:textId="112D94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TITLE:</w:t>
      </w:r>
      <w:r w:rsidRPr="001B3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Request for Coverage Determination</w:t>
      </w:r>
      <w:r w:rsidRPr="001B39A9">
        <w:rPr>
          <w:rFonts w:ascii="Times New Roman" w:hAnsi="Times New Roman" w:cs="Times New Roman"/>
          <w:sz w:val="24"/>
          <w:szCs w:val="24"/>
        </w:rPr>
        <w:t> </w:t>
      </w:r>
      <w:r w:rsidR="0060571B">
        <w:rPr>
          <w:rFonts w:ascii="Times New Roman" w:hAnsi="Times New Roman" w:cs="Times New Roman"/>
          <w:sz w:val="24"/>
          <w:szCs w:val="24"/>
        </w:rPr>
        <w:t>(29 U.S.C. 1321)</w:t>
      </w:r>
    </w:p>
    <w:p w:rsidR="001B39A9" w:rsidRPr="001B39A9" w:rsidP="001B39A9" w14:paraId="0AB5982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RPr="001B39A9" w:rsidP="001B39A9" w14:paraId="739A9B68" w14:textId="6D5C27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STATUS:</w:t>
      </w:r>
      <w:r w:rsidRPr="001B39A9">
        <w:rPr>
          <w:rFonts w:ascii="Times New Roman" w:hAnsi="Times New Roman" w:cs="Times New Roman"/>
          <w:sz w:val="24"/>
          <w:szCs w:val="24"/>
        </w:rPr>
        <w:tab/>
      </w:r>
      <w:r w:rsidRPr="001B39A9">
        <w:rPr>
          <w:rFonts w:ascii="Times New Roman" w:hAnsi="Times New Roman" w:cs="Times New Roman"/>
          <w:sz w:val="24"/>
          <w:szCs w:val="24"/>
        </w:rPr>
        <w:t>OMB control number 1212-00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1B39A9">
        <w:rPr>
          <w:rFonts w:ascii="Times New Roman" w:hAnsi="Times New Roman" w:cs="Times New Roman"/>
          <w:sz w:val="24"/>
          <w:szCs w:val="24"/>
        </w:rPr>
        <w:t>; expires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9A9">
        <w:rPr>
          <w:rFonts w:ascii="Times New Roman" w:hAnsi="Times New Roman" w:cs="Times New Roman"/>
          <w:sz w:val="24"/>
          <w:szCs w:val="24"/>
        </w:rPr>
        <w:t>/30/2028 </w:t>
      </w:r>
    </w:p>
    <w:p w:rsidR="001B39A9" w:rsidRPr="001B39A9" w:rsidP="001B39A9" w14:paraId="0D48C81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RPr="001B39A9" w:rsidP="001B39A9" w14:paraId="3C2FDB3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CONTACT:</w:t>
      </w:r>
      <w:r w:rsidRPr="001B39A9">
        <w:rPr>
          <w:rFonts w:ascii="Times New Roman" w:hAnsi="Times New Roman" w:cs="Times New Roman"/>
          <w:sz w:val="24"/>
          <w:szCs w:val="24"/>
        </w:rPr>
        <w:tab/>
      </w:r>
      <w:r w:rsidRPr="001B39A9">
        <w:rPr>
          <w:rFonts w:ascii="Times New Roman" w:hAnsi="Times New Roman" w:cs="Times New Roman"/>
          <w:sz w:val="24"/>
          <w:szCs w:val="24"/>
        </w:rPr>
        <w:t>Monica O’Donnell (202-229-5507) </w:t>
      </w:r>
    </w:p>
    <w:p w:rsidR="001B39A9" w:rsidRPr="001B39A9" w:rsidP="001B39A9" w14:paraId="12F998D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P="001B39A9" w14:paraId="0C681026" w14:textId="0AE998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 xml:space="preserve">The Pension Benefit Guaranty Corporation (PBGC) is making a change that is not </w:t>
      </w:r>
      <w:r w:rsidR="008D49AF">
        <w:rPr>
          <w:rFonts w:ascii="Times New Roman" w:hAnsi="Times New Roman" w:cs="Times New Roman"/>
          <w:sz w:val="24"/>
          <w:szCs w:val="24"/>
        </w:rPr>
        <w:t xml:space="preserve">material to the </w:t>
      </w:r>
      <w:r w:rsidR="00804F92">
        <w:rPr>
          <w:rFonts w:ascii="Times New Roman" w:hAnsi="Times New Roman" w:cs="Times New Roman"/>
          <w:sz w:val="24"/>
          <w:szCs w:val="24"/>
        </w:rPr>
        <w:t xml:space="preserve">form and corresponding instructions </w:t>
      </w:r>
      <w:r w:rsidR="0060571B">
        <w:rPr>
          <w:rFonts w:ascii="Times New Roman" w:hAnsi="Times New Roman" w:cs="Times New Roman"/>
          <w:sz w:val="24"/>
          <w:szCs w:val="24"/>
        </w:rPr>
        <w:t xml:space="preserve">(OMB control number 1212-0072) </w:t>
      </w:r>
      <w:r w:rsidR="00804F92">
        <w:rPr>
          <w:rFonts w:ascii="Times New Roman" w:hAnsi="Times New Roman" w:cs="Times New Roman"/>
          <w:sz w:val="24"/>
          <w:szCs w:val="24"/>
        </w:rPr>
        <w:t xml:space="preserve">used to request a coverage determination under section 4021 of the </w:t>
      </w:r>
      <w:r w:rsidRPr="001B39A9">
        <w:rPr>
          <w:rFonts w:ascii="Times New Roman" w:hAnsi="Times New Roman" w:cs="Times New Roman"/>
          <w:sz w:val="24"/>
          <w:szCs w:val="24"/>
        </w:rPr>
        <w:t xml:space="preserve">Employee Retirement Income Security Act of 1974 </w:t>
      </w:r>
      <w:r w:rsidR="00804F92">
        <w:rPr>
          <w:rFonts w:ascii="Times New Roman" w:hAnsi="Times New Roman" w:cs="Times New Roman"/>
          <w:sz w:val="24"/>
          <w:szCs w:val="24"/>
        </w:rPr>
        <w:t xml:space="preserve">(ERISA).  </w:t>
      </w:r>
      <w:r w:rsidR="00C83192">
        <w:rPr>
          <w:rFonts w:ascii="Times New Roman" w:hAnsi="Times New Roman" w:cs="Times New Roman"/>
          <w:sz w:val="24"/>
          <w:szCs w:val="24"/>
        </w:rPr>
        <w:t>Specifically, PBGC is adding a module to its e-Filing Portal to allow for the submission for coverage determination requests.</w:t>
      </w:r>
    </w:p>
    <w:p w:rsidR="00175231" w:rsidP="001B39A9" w14:paraId="52C9B87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5231" w:rsidRPr="001B39A9" w:rsidP="001B39A9" w14:paraId="4BC71020" w14:textId="2656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5231">
        <w:rPr>
          <w:rFonts w:ascii="Times New Roman" w:hAnsi="Times New Roman" w:cs="Times New Roman"/>
          <w:sz w:val="24"/>
          <w:szCs w:val="24"/>
        </w:rPr>
        <w:t>Under section 4021(a) of ERISA, a pension plan is covered under title IV of ERISA unless it qualifies under one of the enumerated exemptions from coverage listed in section 4021(b).</w:t>
      </w:r>
      <w:r w:rsidR="00901A1C">
        <w:rPr>
          <w:rFonts w:ascii="Times New Roman" w:hAnsi="Times New Roman" w:cs="Times New Roman"/>
          <w:sz w:val="24"/>
          <w:szCs w:val="24"/>
        </w:rPr>
        <w:t xml:space="preserve"> </w:t>
      </w:r>
      <w:r w:rsidRPr="00175231">
        <w:rPr>
          <w:rFonts w:ascii="Times New Roman" w:hAnsi="Times New Roman" w:cs="Times New Roman"/>
          <w:sz w:val="24"/>
          <w:szCs w:val="24"/>
        </w:rPr>
        <w:t xml:space="preserve"> A plan with an unclear coverage status may submit a request for coverage determination, and PBGC will use the information submitted in the request to render a determination of whether the plan is covered under title IV.</w:t>
      </w:r>
    </w:p>
    <w:p w:rsidR="001B39A9" w:rsidRPr="001B39A9" w:rsidP="001B39A9" w14:paraId="0F40383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B39A9" w:rsidRPr="001B39A9" w:rsidP="001B39A9" w14:paraId="2DB8F7C9" w14:textId="7761D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49A7AF9">
        <w:rPr>
          <w:rFonts w:ascii="Times New Roman" w:hAnsi="Times New Roman" w:cs="Times New Roman"/>
          <w:sz w:val="24"/>
          <w:szCs w:val="24"/>
        </w:rPr>
        <w:t xml:space="preserve">Currently, a plan must </w:t>
      </w:r>
      <w:r w:rsidRPr="149A7AF9">
        <w:rPr>
          <w:rFonts w:ascii="Times New Roman" w:hAnsi="Times New Roman" w:cs="Times New Roman"/>
          <w:sz w:val="24"/>
          <w:szCs w:val="24"/>
        </w:rPr>
        <w:t>submit</w:t>
      </w:r>
      <w:r w:rsidRPr="149A7AF9">
        <w:rPr>
          <w:rFonts w:ascii="Times New Roman" w:hAnsi="Times New Roman" w:cs="Times New Roman"/>
          <w:sz w:val="24"/>
          <w:szCs w:val="24"/>
        </w:rPr>
        <w:t xml:space="preserve"> its </w:t>
      </w:r>
      <w:r w:rsidRPr="149A7AF9" w:rsidR="00175231">
        <w:rPr>
          <w:rFonts w:ascii="Times New Roman" w:hAnsi="Times New Roman" w:cs="Times New Roman"/>
          <w:sz w:val="24"/>
          <w:szCs w:val="24"/>
        </w:rPr>
        <w:t>coverage determination request</w:t>
      </w:r>
      <w:r w:rsidRPr="149A7AF9">
        <w:rPr>
          <w:rFonts w:ascii="Times New Roman" w:hAnsi="Times New Roman" w:cs="Times New Roman"/>
          <w:sz w:val="24"/>
          <w:szCs w:val="24"/>
        </w:rPr>
        <w:t xml:space="preserve"> by email.</w:t>
      </w:r>
      <w:r w:rsidRPr="149A7AF9" w:rsidR="00901A1C">
        <w:rPr>
          <w:rFonts w:ascii="Times New Roman" w:hAnsi="Times New Roman" w:cs="Times New Roman"/>
          <w:sz w:val="24"/>
          <w:szCs w:val="24"/>
        </w:rPr>
        <w:t xml:space="preserve">  </w:t>
      </w:r>
      <w:r w:rsidRPr="149A7AF9">
        <w:rPr>
          <w:rFonts w:ascii="Times New Roman" w:hAnsi="Times New Roman" w:cs="Times New Roman"/>
          <w:sz w:val="24"/>
          <w:szCs w:val="24"/>
        </w:rPr>
        <w:t xml:space="preserve">In the </w:t>
      </w:r>
      <w:r w:rsidRPr="149A7AF9">
        <w:rPr>
          <w:rFonts w:ascii="Times New Roman" w:hAnsi="Times New Roman" w:cs="Times New Roman"/>
          <w:sz w:val="24"/>
          <w:szCs w:val="24"/>
        </w:rPr>
        <w:t>currently-approved</w:t>
      </w:r>
      <w:r w:rsidRPr="149A7AF9">
        <w:rPr>
          <w:rFonts w:ascii="Times New Roman" w:hAnsi="Times New Roman" w:cs="Times New Roman"/>
          <w:sz w:val="24"/>
          <w:szCs w:val="24"/>
        </w:rPr>
        <w:t xml:space="preserve"> instructions, there is language about PBGC’s e-Filing Portal becoming available in the future.</w:t>
      </w:r>
      <w:r w:rsidRPr="149A7AF9" w:rsidR="00901A1C">
        <w:rPr>
          <w:rFonts w:ascii="Times New Roman" w:hAnsi="Times New Roman" w:cs="Times New Roman"/>
          <w:sz w:val="24"/>
          <w:szCs w:val="24"/>
        </w:rPr>
        <w:t xml:space="preserve">  </w:t>
      </w:r>
      <w:r w:rsidRPr="149A7AF9">
        <w:rPr>
          <w:rFonts w:ascii="Times New Roman" w:hAnsi="Times New Roman" w:cs="Times New Roman"/>
          <w:sz w:val="24"/>
          <w:szCs w:val="24"/>
        </w:rPr>
        <w:t xml:space="preserve">The e-Filing Portal will be accepting </w:t>
      </w:r>
      <w:r w:rsidRPr="149A7AF9" w:rsidR="7B8369B5">
        <w:rPr>
          <w:rFonts w:ascii="Times New Roman" w:hAnsi="Times New Roman" w:cs="Times New Roman"/>
          <w:sz w:val="24"/>
          <w:szCs w:val="24"/>
        </w:rPr>
        <w:t>coverage determination</w:t>
      </w:r>
      <w:r w:rsidRPr="149A7AF9">
        <w:rPr>
          <w:rFonts w:ascii="Times New Roman" w:hAnsi="Times New Roman" w:cs="Times New Roman"/>
          <w:sz w:val="24"/>
          <w:szCs w:val="24"/>
        </w:rPr>
        <w:t xml:space="preserve"> filings beginning December 8, 2025.</w:t>
      </w:r>
      <w:r w:rsidRPr="149A7AF9" w:rsidR="00901A1C">
        <w:rPr>
          <w:rFonts w:ascii="Times New Roman" w:hAnsi="Times New Roman" w:cs="Times New Roman"/>
          <w:sz w:val="24"/>
          <w:szCs w:val="24"/>
        </w:rPr>
        <w:t xml:space="preserve"> </w:t>
      </w:r>
      <w:r w:rsidRPr="149A7AF9">
        <w:rPr>
          <w:rFonts w:ascii="Times New Roman" w:hAnsi="Times New Roman" w:cs="Times New Roman"/>
          <w:sz w:val="24"/>
          <w:szCs w:val="24"/>
        </w:rPr>
        <w:t xml:space="preserve"> The information collected in the e-Filing Portal is the same as that collected on the PDF forms that are submitted via email.</w:t>
      </w:r>
    </w:p>
    <w:p w:rsidR="001B39A9" w:rsidRPr="001B39A9" w:rsidP="001B39A9" w14:paraId="2C06AC2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 </w:t>
      </w:r>
    </w:p>
    <w:p w:rsidR="00180F8A" w:rsidP="001B39A9" w14:paraId="1706BDEB" w14:textId="7C9FA8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39A9">
        <w:rPr>
          <w:rFonts w:ascii="Times New Roman" w:hAnsi="Times New Roman" w:cs="Times New Roman"/>
          <w:sz w:val="24"/>
          <w:szCs w:val="24"/>
        </w:rPr>
        <w:t>This change in the method of information collection will not increase the hour or cost burden for this information collection.</w:t>
      </w:r>
    </w:p>
    <w:p w:rsidR="00180F8A" w:rsidP="001B39A9" w14:paraId="5387A3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F8A" w:rsidP="001B39A9" w14:paraId="21940E82" w14:textId="4FB49F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screenshots demonstrate what </w:t>
      </w:r>
      <w:r w:rsidR="00D93E1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coverage determination filing module in PBGC’s e-Filing Portal</w:t>
      </w:r>
      <w:r w:rsidR="00D93E1F">
        <w:rPr>
          <w:rFonts w:ascii="Times New Roman" w:hAnsi="Times New Roman" w:cs="Times New Roman"/>
          <w:sz w:val="24"/>
          <w:szCs w:val="24"/>
        </w:rPr>
        <w:t xml:space="preserve"> will look like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F8A" w14:paraId="1402568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39A9" w:rsidRPr="001B39A9" w:rsidP="001B39A9" w14:paraId="7134409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3227" w:rsidP="001B39A9" w14:paraId="672A6659" w14:textId="77777777">
      <w:pPr>
        <w:pStyle w:val="NoSpacing"/>
      </w:pPr>
    </w:p>
    <w:p w:rsidR="00180F8A" w:rsidP="00180F8A" w14:paraId="772897EE" w14:textId="77777777">
      <w:r w:rsidRPr="000D49E5">
        <w:rPr>
          <w:noProof/>
        </w:rPr>
        <w:drawing>
          <wp:inline distT="0" distB="0" distL="0" distR="0">
            <wp:extent cx="5943600" cy="2666365"/>
            <wp:effectExtent l="0" t="0" r="0" b="635"/>
            <wp:docPr id="110202999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29991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6B598EBA" w14:textId="77777777">
      <w:r w:rsidRPr="000D49E5">
        <w:rPr>
          <w:noProof/>
        </w:rPr>
        <w:drawing>
          <wp:inline distT="0" distB="0" distL="0" distR="0">
            <wp:extent cx="5943600" cy="2847340"/>
            <wp:effectExtent l="0" t="0" r="0" b="0"/>
            <wp:docPr id="144042831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2831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65C56CC7" w14:textId="77777777">
      <w:r w:rsidRPr="000D49E5">
        <w:rPr>
          <w:noProof/>
        </w:rPr>
        <w:drawing>
          <wp:inline distT="0" distB="0" distL="0" distR="0">
            <wp:extent cx="5943600" cy="1966595"/>
            <wp:effectExtent l="0" t="0" r="0" b="0"/>
            <wp:docPr id="101151550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1550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61EB0E32" w14:textId="77777777">
      <w:r w:rsidRPr="000D49E5">
        <w:rPr>
          <w:noProof/>
        </w:rPr>
        <w:drawing>
          <wp:inline distT="0" distB="0" distL="0" distR="0">
            <wp:extent cx="5943600" cy="2820035"/>
            <wp:effectExtent l="0" t="0" r="0" b="0"/>
            <wp:docPr id="181844097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40973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118C7054" w14:textId="77777777">
      <w:r w:rsidRPr="000D49E5">
        <w:rPr>
          <w:noProof/>
        </w:rPr>
        <w:drawing>
          <wp:inline distT="0" distB="0" distL="0" distR="0">
            <wp:extent cx="5943600" cy="3324860"/>
            <wp:effectExtent l="0" t="0" r="0" b="8890"/>
            <wp:docPr id="8548897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897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53BE0A06" w14:textId="77777777">
      <w:r w:rsidRPr="000D49E5">
        <w:rPr>
          <w:noProof/>
        </w:rPr>
        <w:drawing>
          <wp:inline distT="0" distB="0" distL="0" distR="0">
            <wp:extent cx="5943600" cy="5487670"/>
            <wp:effectExtent l="0" t="0" r="0" b="0"/>
            <wp:docPr id="79930272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02729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3C937B45" w14:textId="77777777">
      <w:r w:rsidRPr="000D49E5">
        <w:rPr>
          <w:noProof/>
        </w:rPr>
        <w:drawing>
          <wp:inline distT="0" distB="0" distL="0" distR="0">
            <wp:extent cx="5943600" cy="5755005"/>
            <wp:effectExtent l="0" t="0" r="0" b="0"/>
            <wp:docPr id="83144925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4925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00ECDFE9" w14:textId="77777777">
      <w:r w:rsidRPr="000D49E5">
        <w:rPr>
          <w:noProof/>
        </w:rPr>
        <w:drawing>
          <wp:inline distT="0" distB="0" distL="0" distR="0">
            <wp:extent cx="5943600" cy="3298825"/>
            <wp:effectExtent l="0" t="0" r="0" b="0"/>
            <wp:docPr id="108026642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6642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1A5698F5" w14:textId="77777777">
      <w:r w:rsidRPr="000D49E5">
        <w:rPr>
          <w:noProof/>
        </w:rPr>
        <w:drawing>
          <wp:inline distT="0" distB="0" distL="0" distR="0">
            <wp:extent cx="5943600" cy="4468495"/>
            <wp:effectExtent l="0" t="0" r="0" b="8255"/>
            <wp:docPr id="33369029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90291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0736A209" w14:textId="77777777">
      <w:r w:rsidRPr="000D49E5">
        <w:rPr>
          <w:noProof/>
        </w:rPr>
        <w:drawing>
          <wp:inline distT="0" distB="0" distL="0" distR="0">
            <wp:extent cx="5943600" cy="3171825"/>
            <wp:effectExtent l="0" t="0" r="0" b="9525"/>
            <wp:docPr id="1261371929" name="Picture 1" descr="Graphical user interface, application, table, Exc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71929" name="Picture 1" descr="Graphical user interface, application, table, Excel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55F2E6A2" w14:textId="77777777">
      <w:r w:rsidRPr="00DF0C1F">
        <w:rPr>
          <w:noProof/>
        </w:rPr>
        <w:drawing>
          <wp:inline distT="0" distB="0" distL="0" distR="0">
            <wp:extent cx="5943600" cy="3238500"/>
            <wp:effectExtent l="0" t="0" r="0" b="0"/>
            <wp:docPr id="81361278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1278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6286AF40" w14:textId="77777777"/>
    <w:p w:rsidR="00180F8A" w:rsidP="00180F8A" w14:paraId="63FE1D0A" w14:textId="77777777">
      <w:r w:rsidRPr="00CD61A0">
        <w:rPr>
          <w:noProof/>
        </w:rPr>
        <w:drawing>
          <wp:inline distT="0" distB="0" distL="0" distR="0">
            <wp:extent cx="5943600" cy="3323590"/>
            <wp:effectExtent l="0" t="0" r="0" b="0"/>
            <wp:docPr id="5594217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2177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26ACECF7" w14:textId="77777777">
      <w:r w:rsidRPr="00CD61A0">
        <w:rPr>
          <w:noProof/>
        </w:rPr>
        <w:drawing>
          <wp:inline distT="0" distB="0" distL="0" distR="0">
            <wp:extent cx="5943600" cy="3374390"/>
            <wp:effectExtent l="0" t="0" r="0" b="0"/>
            <wp:docPr id="41306571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6571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530B7B86" w14:textId="77777777"/>
    <w:p w:rsidR="00180F8A" w:rsidP="00180F8A" w14:paraId="7A8E9B91" w14:textId="77777777">
      <w:r w:rsidRPr="00CD61A0">
        <w:rPr>
          <w:noProof/>
        </w:rPr>
        <w:drawing>
          <wp:inline distT="0" distB="0" distL="0" distR="0">
            <wp:extent cx="5943600" cy="3221990"/>
            <wp:effectExtent l="0" t="0" r="0" b="0"/>
            <wp:docPr id="155792096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2096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4BF30C5A" w14:textId="77777777">
      <w:r w:rsidRPr="00CD61A0">
        <w:rPr>
          <w:noProof/>
        </w:rPr>
        <w:drawing>
          <wp:inline distT="0" distB="0" distL="0" distR="0">
            <wp:extent cx="5943600" cy="3152775"/>
            <wp:effectExtent l="0" t="0" r="0" b="9525"/>
            <wp:docPr id="138274718" name="Picture 1" descr="Graphical user interface, text, application, email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4718" name="Picture 1" descr="Graphical user interface, text, application, email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462DAA24" w14:textId="77777777">
      <w:r w:rsidRPr="00CD61A0">
        <w:rPr>
          <w:noProof/>
        </w:rPr>
        <w:drawing>
          <wp:inline distT="0" distB="0" distL="0" distR="0">
            <wp:extent cx="5943600" cy="2865120"/>
            <wp:effectExtent l="0" t="0" r="0" b="0"/>
            <wp:docPr id="25723983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3983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8A" w:rsidP="00180F8A" w14:paraId="60E511ED" w14:textId="77777777"/>
    <w:p w:rsidR="00180F8A" w:rsidP="00180F8A" w14:paraId="4EED8BAF" w14:textId="77777777">
      <w:r w:rsidRPr="00CD61A0">
        <w:rPr>
          <w:noProof/>
        </w:rPr>
        <w:drawing>
          <wp:inline distT="0" distB="0" distL="0" distR="0">
            <wp:extent cx="5943600" cy="2636520"/>
            <wp:effectExtent l="0" t="0" r="0" b="0"/>
            <wp:docPr id="172611186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1186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6D2FDF" w:rsidP="7F6D2FDF" w14:paraId="6405C500" w14:textId="0A6D9479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6C1BE2"/>
    <w:rsid w:val="00175231"/>
    <w:rsid w:val="00180F8A"/>
    <w:rsid w:val="001B39A9"/>
    <w:rsid w:val="0060571B"/>
    <w:rsid w:val="006B3227"/>
    <w:rsid w:val="0073331C"/>
    <w:rsid w:val="00747097"/>
    <w:rsid w:val="00804F92"/>
    <w:rsid w:val="008D49AF"/>
    <w:rsid w:val="00901A1C"/>
    <w:rsid w:val="00C83192"/>
    <w:rsid w:val="00D93E1F"/>
    <w:rsid w:val="00F20958"/>
    <w:rsid w:val="149A7AF9"/>
    <w:rsid w:val="6A6C1BE2"/>
    <w:rsid w:val="7B8369B5"/>
    <w:rsid w:val="7F6D2F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6C1BE2"/>
  <w15:chartTrackingRefBased/>
  <w15:docId w15:val="{3A03C450-E561-46E8-8EA7-805AFA0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9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A9"/>
  </w:style>
  <w:style w:type="paragraph" w:styleId="Footer">
    <w:name w:val="footer"/>
    <w:basedOn w:val="Normal"/>
    <w:link w:val="FooterChar"/>
    <w:uiPriority w:val="99"/>
    <w:unhideWhenUsed/>
    <w:rsid w:val="001B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ing xmlns="42a8a83a-5e27-410c-a1fc-7c5ac4e503f4" xsi:nil="true"/>
    <PBGCCUI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E20DF716-D3AB-4BB2-A97C-8DCD981B8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A9F49-3156-48F5-9262-E3900AD12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BFB68-3C1A-4CAF-9410-4988D5C102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a8a83a-5e27-410c-a1fc-7c5ac4e50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D5A9C7-DD54-408B-A304-1061A1A0CE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 Monica</dc:creator>
  <cp:lastModifiedBy>O'Donnell Monica</cp:lastModifiedBy>
  <cp:revision>13</cp:revision>
  <dcterms:created xsi:type="dcterms:W3CDTF">2025-10-30T14:47:00Z</dcterms:created>
  <dcterms:modified xsi:type="dcterms:W3CDTF">2025-11-19T16:12:37Z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OGC Document Status">
    <vt:lpwstr>6;#Draft|4e9a4bc7-9032-4d66-87ab-b16dbcbcd63b</vt:lpwstr>
  </property>
  <property fmtid="{D5CDD505-2E9C-101B-9397-08002B2CF9AE}" pid="8" name="OGC_x0020_Document_x0020_Status">
    <vt:lpwstr>6;#Draft|4e9a4bc7-9032-4d66-87ab-b16dbcbcd63b</vt:lpwstr>
  </property>
</Properties>
</file>