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1FF" w:rsidP="009B31FF" w14:paraId="7EDD868C" w14:textId="36408A9B">
      <w:pPr>
        <w:spacing w:after="0" w:line="240" w:lineRule="auto"/>
        <w:ind w:left="360" w:hanging="360"/>
        <w:jc w:val="center"/>
        <w:rPr>
          <w:rFonts w:ascii="Times New Roman" w:hAnsi="Times New Roman" w:cs="Times New Roman"/>
          <w:b/>
          <w:sz w:val="32"/>
        </w:rPr>
      </w:pPr>
      <w:r w:rsidRPr="00DD5EC4">
        <w:rPr>
          <w:rFonts w:ascii="Times New Roman" w:hAnsi="Times New Roman" w:cs="Times New Roman"/>
          <w:b/>
          <w:sz w:val="32"/>
        </w:rPr>
        <w:t>Su</w:t>
      </w:r>
      <w:r w:rsidRPr="00DD5EC4" w:rsidR="00B11D75">
        <w:rPr>
          <w:rFonts w:ascii="Times New Roman" w:hAnsi="Times New Roman" w:cs="Times New Roman"/>
          <w:b/>
          <w:sz w:val="32"/>
        </w:rPr>
        <w:t>pporting Statement:</w:t>
      </w:r>
      <w:r w:rsidRPr="00DD5EC4" w:rsidR="00B11D75">
        <w:rPr>
          <w:rFonts w:ascii="Times New Roman" w:hAnsi="Times New Roman" w:cs="Times New Roman"/>
          <w:b/>
          <w:sz w:val="32"/>
        </w:rPr>
        <w:br/>
      </w:r>
      <w:r w:rsidRPr="00DD5EC4">
        <w:rPr>
          <w:rFonts w:ascii="Times New Roman" w:hAnsi="Times New Roman" w:cs="Times New Roman"/>
          <w:b/>
          <w:sz w:val="32"/>
        </w:rPr>
        <w:t xml:space="preserve">OMB Control Number </w:t>
      </w:r>
      <w:r w:rsidRPr="00DD5EC4" w:rsidR="00615AC9">
        <w:rPr>
          <w:rFonts w:ascii="Times New Roman" w:hAnsi="Times New Roman" w:cs="Times New Roman"/>
          <w:b/>
          <w:sz w:val="32"/>
        </w:rPr>
        <w:t>0596</w:t>
      </w:r>
      <w:r w:rsidRPr="00DD5EC4">
        <w:rPr>
          <w:rFonts w:ascii="Times New Roman" w:hAnsi="Times New Roman" w:cs="Times New Roman"/>
          <w:b/>
          <w:sz w:val="32"/>
        </w:rPr>
        <w:t>-</w:t>
      </w:r>
      <w:r>
        <w:rPr>
          <w:rFonts w:ascii="Times New Roman" w:hAnsi="Times New Roman" w:cs="Times New Roman"/>
          <w:b/>
          <w:sz w:val="32"/>
        </w:rPr>
        <w:t>0247</w:t>
      </w:r>
    </w:p>
    <w:p w:rsidR="009B31FF" w:rsidRPr="009B31FF" w:rsidP="009B31FF" w14:paraId="673EC2CE" w14:textId="03DF2127">
      <w:pPr>
        <w:spacing w:after="0" w:line="240" w:lineRule="auto"/>
        <w:ind w:left="360" w:hanging="360"/>
        <w:jc w:val="center"/>
        <w:rPr>
          <w:rFonts w:ascii="Times New Roman" w:eastAsia="Times New Roman" w:hAnsi="Times New Roman" w:cs="Times New Roman"/>
          <w:b/>
          <w:bCs/>
          <w:kern w:val="36"/>
          <w:sz w:val="32"/>
          <w:szCs w:val="32"/>
        </w:rPr>
      </w:pPr>
      <w:r w:rsidRPr="009B31FF">
        <w:rPr>
          <w:rFonts w:ascii="Times New Roman" w:eastAsia="Times New Roman" w:hAnsi="Times New Roman" w:cs="Times New Roman"/>
          <w:b/>
          <w:bCs/>
          <w:kern w:val="36"/>
          <w:sz w:val="32"/>
          <w:szCs w:val="32"/>
        </w:rPr>
        <w:t>Workforce Development Participant Tracking</w:t>
      </w:r>
    </w:p>
    <w:p w:rsidR="0043262A" w:rsidRPr="002E0111" w:rsidP="00D722EE" w14:paraId="58225EA5" w14:textId="3CB79CD9">
      <w:pPr>
        <w:spacing w:before="120" w:after="0" w:line="240" w:lineRule="auto"/>
        <w:rPr>
          <w:rFonts w:ascii="Tahoma" w:hAnsi="Tahoma" w:cs="Tahoma"/>
        </w:rPr>
      </w:pPr>
      <w:r w:rsidRPr="002E0111">
        <w:rPr>
          <w:rFonts w:ascii="Tahoma" w:hAnsi="Tahoma" w:cs="Tahoma"/>
        </w:rPr>
        <w:t xml:space="preserve">This supporting statement provides additional information regarding the proposed information collection, </w:t>
      </w:r>
      <w:r w:rsidR="00EF499A">
        <w:rPr>
          <w:rFonts w:ascii="Tahoma" w:hAnsi="Tahoma" w:cs="Tahoma"/>
        </w:rPr>
        <w:t xml:space="preserve">Workforce Development </w:t>
      </w:r>
      <w:r w:rsidR="005B6B04">
        <w:rPr>
          <w:rFonts w:ascii="Tahoma" w:hAnsi="Tahoma" w:cs="Tahoma"/>
        </w:rPr>
        <w:t>Participant Tracking</w:t>
      </w:r>
      <w:r w:rsidR="00162822">
        <w:rPr>
          <w:rFonts w:ascii="Tahoma" w:hAnsi="Tahoma" w:cs="Tahoma"/>
        </w:rPr>
        <w:t xml:space="preserve">, which is used by </w:t>
      </w:r>
      <w:r w:rsidRPr="002E0111" w:rsidR="00162822">
        <w:rPr>
          <w:rFonts w:ascii="Tahoma" w:hAnsi="Tahoma" w:cs="Tahoma"/>
        </w:rPr>
        <w:t>the United States Department of Agriculture</w:t>
      </w:r>
      <w:r w:rsidR="00162822">
        <w:rPr>
          <w:rFonts w:ascii="Tahoma" w:hAnsi="Tahoma" w:cs="Tahoma"/>
        </w:rPr>
        <w:t>,</w:t>
      </w:r>
      <w:r w:rsidRPr="002E0111" w:rsidR="00162822">
        <w:rPr>
          <w:rFonts w:ascii="Tahoma" w:hAnsi="Tahoma" w:cs="Tahoma"/>
        </w:rPr>
        <w:t xml:space="preserve"> Forest Service (FS) </w:t>
      </w:r>
      <w:r w:rsidR="00162822">
        <w:rPr>
          <w:rFonts w:ascii="Tahoma" w:hAnsi="Tahoma" w:cs="Tahoma"/>
        </w:rPr>
        <w:t>and other public management agencies that are authorized to provide workforce development programs</w:t>
      </w:r>
      <w:r w:rsidR="005B6B04">
        <w:rPr>
          <w:rFonts w:ascii="Tahoma" w:hAnsi="Tahoma" w:cs="Tahoma"/>
        </w:rPr>
        <w:t>.</w:t>
      </w:r>
      <w:r w:rsidRPr="002E0111">
        <w:rPr>
          <w:rFonts w:ascii="Tahoma" w:hAnsi="Tahoma" w:cs="Tahoma"/>
        </w:rPr>
        <w:t xml:space="preserve"> The numbered questions correspond to the order shown on the Office of Management and Budget (OMB) Form 83-1, Instruction</w:t>
      </w:r>
      <w:r w:rsidR="00950C85">
        <w:rPr>
          <w:rFonts w:ascii="Tahoma" w:hAnsi="Tahoma" w:cs="Tahoma"/>
        </w:rPr>
        <w:t>s for Completing OMB Form 83-I.</w:t>
      </w:r>
    </w:p>
    <w:p w:rsidR="00910920" w:rsidRPr="002E0111" w:rsidP="00D722EE" w14:paraId="3FCE61C9" w14:textId="5C4E8FD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line="240" w:lineRule="auto"/>
        <w:ind w:left="360" w:hanging="360"/>
        <w:rPr>
          <w:rFonts w:ascii="Tahoma" w:hAnsi="Tahoma" w:cs="Tahoma"/>
          <w:b/>
        </w:rPr>
      </w:pPr>
      <w:r w:rsidRPr="002E0111">
        <w:rPr>
          <w:rFonts w:ascii="Tahoma" w:hAnsi="Tahoma" w:cs="Tahoma"/>
          <w:b/>
        </w:rPr>
        <w:t>A. Justification</w:t>
      </w:r>
    </w:p>
    <w:p w:rsidR="00910920" w:rsidRPr="006C7642" w:rsidP="002E0111" w14:paraId="306C28A8" w14:textId="2CECC1E0">
      <w:pPr>
        <w:pStyle w:val="BodyTextIndent2"/>
        <w:numPr>
          <w:ilvl w:val="0"/>
          <w:numId w:val="4"/>
        </w:numPr>
        <w:tabs>
          <w:tab w:val="clear" w:pos="722"/>
        </w:tabs>
        <w:ind w:left="360"/>
        <w:rPr>
          <w:rFonts w:ascii="Tahoma" w:hAnsi="Tahoma" w:eastAsiaTheme="minorHAnsi" w:cs="Tahoma"/>
          <w:bCs w:val="0"/>
          <w:sz w:val="22"/>
          <w:szCs w:val="22"/>
        </w:rPr>
      </w:pPr>
      <w:r w:rsidRPr="002E0111">
        <w:rPr>
          <w:rFonts w:ascii="Tahoma" w:hAnsi="Tahoma" w:eastAsiaTheme="minorHAnsi" w:cs="Tahoma"/>
          <w:bCs w:val="0"/>
          <w:sz w:val="22"/>
          <w:szCs w:val="22"/>
        </w:rPr>
        <w:t xml:space="preserve">Explain the circumstances that make the collection of information necessary. Identify any legal or administrative requirements that necessitate the collection. </w:t>
      </w:r>
    </w:p>
    <w:p w:rsidR="00DD1D27" w:rsidP="003D26FA" w14:paraId="2E4333A9" w14:textId="4E86EEEC">
      <w:pPr>
        <w:pStyle w:val="tocitem"/>
        <w:shd w:val="clear" w:color="auto" w:fill="FFFFFF"/>
        <w:ind w:left="360"/>
        <w:rPr>
          <w:rFonts w:ascii="Helvetica" w:hAnsi="Helvetica" w:cs="Helvetica"/>
        </w:rPr>
      </w:pPr>
      <w:bookmarkStart w:id="0" w:name="_Hlk86926296"/>
      <w:r w:rsidRPr="005945B5">
        <w:rPr>
          <w:rFonts w:ascii="Tahoma" w:hAnsi="Tahoma" w:cs="Tahoma"/>
        </w:rPr>
        <w:t>Federal land management and other agencies</w:t>
      </w:r>
      <w:r w:rsidR="00EF499A">
        <w:rPr>
          <w:rFonts w:ascii="Tahoma" w:hAnsi="Tahoma" w:cs="Tahoma"/>
        </w:rPr>
        <w:t xml:space="preserve"> are authorized to</w:t>
      </w:r>
      <w:r w:rsidR="00623E84">
        <w:rPr>
          <w:rFonts w:ascii="Tahoma" w:hAnsi="Tahoma" w:cs="Tahoma"/>
        </w:rPr>
        <w:t xml:space="preserve"> </w:t>
      </w:r>
      <w:r w:rsidR="006C7642">
        <w:rPr>
          <w:rFonts w:ascii="Tahoma" w:hAnsi="Tahoma" w:cs="Tahoma"/>
        </w:rPr>
        <w:t>offer</w:t>
      </w:r>
      <w:r w:rsidRPr="002E0111" w:rsidR="0043262A">
        <w:rPr>
          <w:rFonts w:ascii="Tahoma" w:hAnsi="Tahoma" w:cs="Tahoma"/>
        </w:rPr>
        <w:t xml:space="preserve"> work and education program</w:t>
      </w:r>
      <w:r w:rsidR="00EF499A">
        <w:rPr>
          <w:rFonts w:ascii="Tahoma" w:hAnsi="Tahoma" w:cs="Tahoma"/>
        </w:rPr>
        <w:t>s</w:t>
      </w:r>
      <w:r w:rsidRPr="002E0111" w:rsidR="0043262A">
        <w:rPr>
          <w:rFonts w:ascii="Tahoma" w:hAnsi="Tahoma" w:cs="Tahoma"/>
        </w:rPr>
        <w:t xml:space="preserve"> </w:t>
      </w:r>
      <w:r w:rsidR="00E14F69">
        <w:rPr>
          <w:rFonts w:ascii="Tahoma" w:hAnsi="Tahoma" w:cs="Tahoma"/>
        </w:rPr>
        <w:t>for individuals in natural and cultural resources careers</w:t>
      </w:r>
      <w:r w:rsidR="00656D3B">
        <w:rPr>
          <w:rFonts w:ascii="Tahoma" w:hAnsi="Tahoma" w:cs="Tahoma"/>
        </w:rPr>
        <w:t xml:space="preserve">. Many of these programs are implemented through </w:t>
      </w:r>
      <w:r w:rsidR="008909A0">
        <w:rPr>
          <w:rFonts w:ascii="Tahoma" w:hAnsi="Tahoma" w:cs="Tahoma"/>
        </w:rPr>
        <w:t>partnerships and</w:t>
      </w:r>
      <w:r w:rsidR="00656D3B">
        <w:rPr>
          <w:rFonts w:ascii="Tahoma" w:hAnsi="Tahoma" w:cs="Tahoma"/>
        </w:rPr>
        <w:t xml:space="preserve"> </w:t>
      </w:r>
      <w:r w:rsidR="00E14F69">
        <w:rPr>
          <w:rFonts w:ascii="Tahoma" w:hAnsi="Tahoma" w:cs="Tahoma"/>
        </w:rPr>
        <w:t xml:space="preserve">include special hiring authorities upon completion of certain requirements. This information collection request will enable participating agencies to capture required and other information that will aid in workforce development and job training for </w:t>
      </w:r>
      <w:r w:rsidRPr="00E14F69" w:rsidR="00E14F69">
        <w:rPr>
          <w:rFonts w:ascii="Tahoma" w:hAnsi="Tahoma" w:cs="Tahoma"/>
        </w:rPr>
        <w:t>young people</w:t>
      </w:r>
      <w:r w:rsidR="00E14F69">
        <w:rPr>
          <w:rFonts w:ascii="Tahoma" w:hAnsi="Tahoma" w:cs="Tahoma"/>
        </w:rPr>
        <w:t xml:space="preserve">, </w:t>
      </w:r>
      <w:r w:rsidRPr="00E14F69" w:rsidR="00E14F69">
        <w:rPr>
          <w:rFonts w:ascii="Tahoma" w:hAnsi="Tahoma" w:cs="Tahoma"/>
        </w:rPr>
        <w:t xml:space="preserve">returning veterans </w:t>
      </w:r>
      <w:r w:rsidR="00E14F69">
        <w:rPr>
          <w:rFonts w:ascii="Tahoma" w:hAnsi="Tahoma" w:cs="Tahoma"/>
        </w:rPr>
        <w:t xml:space="preserve">and others </w:t>
      </w:r>
      <w:r w:rsidRPr="00E14F69" w:rsidR="00E14F69">
        <w:rPr>
          <w:rFonts w:ascii="Tahoma" w:hAnsi="Tahoma" w:cs="Tahoma"/>
        </w:rPr>
        <w:t>who are unemployed or underemployed</w:t>
      </w:r>
      <w:r w:rsidR="009A41CD">
        <w:rPr>
          <w:rFonts w:ascii="Tahoma" w:hAnsi="Tahoma" w:cs="Tahoma"/>
        </w:rPr>
        <w:t xml:space="preserve"> and </w:t>
      </w:r>
      <w:r w:rsidR="006C7642">
        <w:rPr>
          <w:rFonts w:ascii="Tahoma" w:hAnsi="Tahoma" w:cs="Tahoma"/>
        </w:rPr>
        <w:t xml:space="preserve">to monitor </w:t>
      </w:r>
      <w:r w:rsidR="009A41CD">
        <w:rPr>
          <w:rFonts w:ascii="Tahoma" w:hAnsi="Tahoma" w:cs="Tahoma"/>
        </w:rPr>
        <w:t>compliance with statutory laws and associated hiring authorities</w:t>
      </w:r>
      <w:r w:rsidR="00E14F69">
        <w:rPr>
          <w:rFonts w:ascii="Tahoma" w:hAnsi="Tahoma" w:cs="Tahoma"/>
        </w:rPr>
        <w:t xml:space="preserve">. </w:t>
      </w:r>
      <w:r w:rsidRPr="00E14F69" w:rsidR="00E14F69">
        <w:rPr>
          <w:rFonts w:ascii="Tahoma" w:hAnsi="Tahoma" w:cs="Tahoma"/>
        </w:rPr>
        <w:t xml:space="preserve"> </w:t>
      </w:r>
    </w:p>
    <w:p w:rsidR="008B2282" w:rsidP="003D26FA" w14:paraId="5312F116" w14:textId="7971BE75">
      <w:pPr>
        <w:pStyle w:val="tocitem"/>
        <w:shd w:val="clear" w:color="auto" w:fill="FFFFFF"/>
        <w:ind w:left="360"/>
        <w:rPr>
          <w:rFonts w:ascii="Helvetica" w:hAnsi="Helvetica" w:cs="Helvetica"/>
        </w:rPr>
      </w:pPr>
      <w:bookmarkStart w:id="1" w:name="_Hlk86913212"/>
      <w:bookmarkEnd w:id="0"/>
      <w:r>
        <w:rPr>
          <w:rFonts w:ascii="Helvetica" w:hAnsi="Helvetica" w:cs="Helvetica"/>
        </w:rPr>
        <w:t xml:space="preserve">Laws, </w:t>
      </w:r>
      <w:r w:rsidR="00703B4C">
        <w:rPr>
          <w:rFonts w:ascii="Helvetica" w:hAnsi="Helvetica" w:cs="Helvetica"/>
        </w:rPr>
        <w:t>statutes,</w:t>
      </w:r>
      <w:r>
        <w:rPr>
          <w:rFonts w:ascii="Helvetica" w:hAnsi="Helvetica" w:cs="Helvetica"/>
        </w:rPr>
        <w:t xml:space="preserve"> and regulation</w:t>
      </w:r>
      <w:r>
        <w:rPr>
          <w:rFonts w:ascii="Helvetica" w:hAnsi="Helvetica" w:cs="Helvetica"/>
        </w:rPr>
        <w:t>s</w:t>
      </w:r>
      <w:r>
        <w:rPr>
          <w:rFonts w:ascii="Helvetica" w:hAnsi="Helvetica" w:cs="Helvetica"/>
        </w:rPr>
        <w:t xml:space="preserve"> listed below authorize federal </w:t>
      </w:r>
      <w:r>
        <w:rPr>
          <w:rFonts w:ascii="Helvetica" w:hAnsi="Helvetica" w:cs="Helvetica"/>
        </w:rPr>
        <w:t>land management agencies</w:t>
      </w:r>
      <w:r w:rsidRPr="008B2282">
        <w:t xml:space="preserve"> </w:t>
      </w:r>
      <w:r w:rsidRPr="008B2282">
        <w:rPr>
          <w:rFonts w:ascii="Helvetica" w:hAnsi="Helvetica" w:cs="Helvetica"/>
        </w:rPr>
        <w:t>(identified in Table 1 below)</w:t>
      </w:r>
      <w:r>
        <w:rPr>
          <w:rFonts w:ascii="Helvetica" w:hAnsi="Helvetica" w:cs="Helvetica"/>
        </w:rPr>
        <w:t xml:space="preserve"> to implement work and education programs:</w:t>
      </w:r>
    </w:p>
    <w:p w:rsidR="008B2282" w:rsidP="008B2282" w14:paraId="050547DE" w14:textId="70496AFA">
      <w:pPr>
        <w:pStyle w:val="BodyTextIndent2"/>
        <w:numPr>
          <w:ilvl w:val="0"/>
          <w:numId w:val="25"/>
        </w:numPr>
        <w:tabs>
          <w:tab w:val="left" w:pos="720"/>
        </w:tabs>
        <w:rPr>
          <w:rFonts w:ascii="Arial" w:hAnsi="Arial" w:cs="Arial"/>
          <w:b w:val="0"/>
          <w:bCs w:val="0"/>
          <w:sz w:val="22"/>
          <w:szCs w:val="22"/>
        </w:rPr>
      </w:pPr>
      <w:r>
        <w:rPr>
          <w:rFonts w:ascii="Arial" w:hAnsi="Arial" w:cs="Arial"/>
          <w:b w:val="0"/>
          <w:bCs w:val="0"/>
          <w:sz w:val="22"/>
          <w:szCs w:val="22"/>
        </w:rPr>
        <w:t>16 U.S.C. §1721 et. seq. – Public Lands Corps Act (PLC)</w:t>
      </w:r>
    </w:p>
    <w:p w:rsidR="008B2282" w:rsidP="008B2282" w14:paraId="4B99EFCE" w14:textId="5EDCECF8">
      <w:pPr>
        <w:pStyle w:val="BodyTextIndent2"/>
        <w:numPr>
          <w:ilvl w:val="0"/>
          <w:numId w:val="25"/>
        </w:numPr>
        <w:tabs>
          <w:tab w:val="left" w:pos="720"/>
        </w:tabs>
        <w:rPr>
          <w:rFonts w:ascii="Arial" w:hAnsi="Arial" w:cs="Arial"/>
          <w:b w:val="0"/>
          <w:bCs w:val="0"/>
          <w:sz w:val="22"/>
          <w:szCs w:val="22"/>
        </w:rPr>
      </w:pPr>
      <w:r>
        <w:rPr>
          <w:rFonts w:ascii="Arial" w:hAnsi="Arial" w:cs="Arial"/>
          <w:b w:val="0"/>
          <w:bCs w:val="0"/>
          <w:sz w:val="22"/>
          <w:szCs w:val="22"/>
        </w:rPr>
        <w:t xml:space="preserve">16 U.S.C. </w:t>
      </w:r>
      <w:r w:rsidRPr="008B2282">
        <w:rPr>
          <w:rFonts w:ascii="Arial" w:hAnsi="Arial" w:cs="Arial"/>
          <w:b w:val="0"/>
          <w:bCs w:val="0"/>
          <w:sz w:val="22"/>
          <w:szCs w:val="22"/>
        </w:rPr>
        <w:t>§</w:t>
      </w:r>
      <w:r>
        <w:rPr>
          <w:rFonts w:ascii="Arial" w:hAnsi="Arial" w:cs="Arial"/>
          <w:b w:val="0"/>
          <w:bCs w:val="0"/>
          <w:sz w:val="22"/>
          <w:szCs w:val="22"/>
        </w:rPr>
        <w:t xml:space="preserve">1701 et. </w:t>
      </w:r>
      <w:r w:rsidR="00336DA9">
        <w:rPr>
          <w:rFonts w:ascii="Arial" w:hAnsi="Arial" w:cs="Arial"/>
          <w:b w:val="0"/>
          <w:bCs w:val="0"/>
          <w:sz w:val="22"/>
          <w:szCs w:val="22"/>
        </w:rPr>
        <w:t>s</w:t>
      </w:r>
      <w:r>
        <w:rPr>
          <w:rFonts w:ascii="Arial" w:hAnsi="Arial" w:cs="Arial"/>
          <w:b w:val="0"/>
          <w:bCs w:val="0"/>
          <w:sz w:val="22"/>
          <w:szCs w:val="22"/>
        </w:rPr>
        <w:t>eq.--</w:t>
      </w:r>
      <w:r w:rsidR="00336DA9">
        <w:rPr>
          <w:rFonts w:ascii="Arial" w:hAnsi="Arial" w:cs="Arial"/>
          <w:b w:val="0"/>
          <w:bCs w:val="0"/>
          <w:sz w:val="22"/>
          <w:szCs w:val="22"/>
        </w:rPr>
        <w:t xml:space="preserve"> </w:t>
      </w:r>
      <w:r>
        <w:rPr>
          <w:rFonts w:ascii="Arial" w:hAnsi="Arial" w:cs="Arial"/>
          <w:b w:val="0"/>
          <w:bCs w:val="0"/>
          <w:sz w:val="22"/>
          <w:szCs w:val="22"/>
        </w:rPr>
        <w:t>Youth Conservation Corps</w:t>
      </w:r>
    </w:p>
    <w:p w:rsidR="00336DA9" w:rsidP="008B2282" w14:paraId="56CFF560" w14:textId="3236D919">
      <w:pPr>
        <w:pStyle w:val="BodyTextIndent2"/>
        <w:numPr>
          <w:ilvl w:val="0"/>
          <w:numId w:val="25"/>
        </w:numPr>
        <w:tabs>
          <w:tab w:val="left" w:pos="720"/>
        </w:tabs>
        <w:rPr>
          <w:rFonts w:ascii="Arial" w:hAnsi="Arial" w:cs="Arial"/>
          <w:b w:val="0"/>
          <w:bCs w:val="0"/>
          <w:sz w:val="22"/>
          <w:szCs w:val="22"/>
        </w:rPr>
      </w:pPr>
      <w:r>
        <w:rPr>
          <w:rFonts w:ascii="Arial" w:hAnsi="Arial" w:cs="Arial"/>
          <w:b w:val="0"/>
          <w:bCs w:val="0"/>
          <w:sz w:val="22"/>
          <w:szCs w:val="22"/>
        </w:rPr>
        <w:t>16 U.S.C. 583k – National Forest System Trails Stewardship Act</w:t>
      </w:r>
    </w:p>
    <w:p w:rsidR="008B2282" w:rsidP="008B2282" w14:paraId="22A16FA7" w14:textId="00489D53">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 xml:space="preserve">16 U.S.C. </w:t>
      </w:r>
      <w:r>
        <w:rPr>
          <w:rFonts w:ascii="Arial" w:hAnsi="Arial" w:cs="Arial"/>
          <w:b w:val="0"/>
          <w:bCs w:val="0"/>
          <w:sz w:val="22"/>
          <w:szCs w:val="22"/>
        </w:rPr>
        <w:t>§</w:t>
      </w:r>
      <w:r>
        <w:rPr>
          <w:rFonts w:ascii="Arial" w:hAnsi="Arial" w:cs="Arial"/>
          <w:b w:val="0"/>
          <w:sz w:val="22"/>
          <w:szCs w:val="22"/>
        </w:rPr>
        <w:t>1246 – Administration and development of national trails system</w:t>
      </w:r>
    </w:p>
    <w:p w:rsidR="00526B55" w:rsidP="008B2282" w14:paraId="7CC8182B" w14:textId="61133D71">
      <w:pPr>
        <w:pStyle w:val="BodyTextIndent2"/>
        <w:numPr>
          <w:ilvl w:val="0"/>
          <w:numId w:val="25"/>
        </w:numPr>
        <w:tabs>
          <w:tab w:val="clear" w:pos="0"/>
          <w:tab w:val="left" w:pos="720"/>
        </w:tabs>
        <w:rPr>
          <w:rFonts w:ascii="Arial" w:hAnsi="Arial" w:cs="Arial"/>
          <w:b w:val="0"/>
          <w:sz w:val="22"/>
          <w:szCs w:val="22"/>
        </w:rPr>
      </w:pPr>
      <w:r w:rsidRPr="00526B55">
        <w:rPr>
          <w:rFonts w:ascii="Arial" w:hAnsi="Arial" w:cs="Arial"/>
          <w:b w:val="0"/>
          <w:sz w:val="22"/>
          <w:szCs w:val="22"/>
        </w:rPr>
        <w:t>16 U.S.C. 498</w:t>
      </w:r>
      <w:r>
        <w:rPr>
          <w:rFonts w:ascii="Arial" w:hAnsi="Arial" w:cs="Arial"/>
          <w:b w:val="0"/>
          <w:sz w:val="22"/>
          <w:szCs w:val="22"/>
        </w:rPr>
        <w:t xml:space="preserve"> -- </w:t>
      </w:r>
      <w:r w:rsidRPr="00526B55">
        <w:rPr>
          <w:rFonts w:ascii="Arial" w:hAnsi="Arial" w:cs="Arial"/>
          <w:b w:val="0"/>
          <w:sz w:val="22"/>
          <w:szCs w:val="22"/>
        </w:rPr>
        <w:t xml:space="preserve">Cooperative Funds Act </w:t>
      </w:r>
    </w:p>
    <w:p w:rsidR="00336DA9" w:rsidP="008B2282" w14:paraId="41A1334E" w14:textId="259F2B4B">
      <w:pPr>
        <w:pStyle w:val="BodyTextIndent2"/>
        <w:numPr>
          <w:ilvl w:val="0"/>
          <w:numId w:val="25"/>
        </w:numPr>
        <w:tabs>
          <w:tab w:val="clear" w:pos="0"/>
          <w:tab w:val="left" w:pos="720"/>
        </w:tabs>
        <w:rPr>
          <w:rFonts w:ascii="Arial" w:hAnsi="Arial" w:cs="Arial"/>
          <w:b w:val="0"/>
          <w:sz w:val="22"/>
          <w:szCs w:val="22"/>
        </w:rPr>
      </w:pPr>
      <w:r w:rsidRPr="00336DA9">
        <w:rPr>
          <w:rFonts w:ascii="Arial" w:hAnsi="Arial" w:cs="Arial"/>
          <w:b w:val="0"/>
          <w:sz w:val="22"/>
          <w:szCs w:val="22"/>
        </w:rPr>
        <w:t>16 U</w:t>
      </w:r>
      <w:r w:rsidR="009623DB">
        <w:rPr>
          <w:rFonts w:ascii="Arial" w:hAnsi="Arial" w:cs="Arial"/>
          <w:b w:val="0"/>
          <w:sz w:val="22"/>
          <w:szCs w:val="22"/>
        </w:rPr>
        <w:t>.</w:t>
      </w:r>
      <w:r w:rsidRPr="00336DA9">
        <w:rPr>
          <w:rFonts w:ascii="Arial" w:hAnsi="Arial" w:cs="Arial"/>
          <w:b w:val="0"/>
          <w:sz w:val="22"/>
          <w:szCs w:val="22"/>
        </w:rPr>
        <w:t>S</w:t>
      </w:r>
      <w:r w:rsidR="009623DB">
        <w:rPr>
          <w:rFonts w:ascii="Arial" w:hAnsi="Arial" w:cs="Arial"/>
          <w:b w:val="0"/>
          <w:sz w:val="22"/>
          <w:szCs w:val="22"/>
        </w:rPr>
        <w:t>.</w:t>
      </w:r>
      <w:r w:rsidRPr="00336DA9">
        <w:rPr>
          <w:rFonts w:ascii="Arial" w:hAnsi="Arial" w:cs="Arial"/>
          <w:b w:val="0"/>
          <w:sz w:val="22"/>
          <w:szCs w:val="22"/>
        </w:rPr>
        <w:t>C 565a1-a3</w:t>
      </w:r>
      <w:r>
        <w:rPr>
          <w:rFonts w:ascii="Arial" w:hAnsi="Arial" w:cs="Arial"/>
          <w:b w:val="0"/>
          <w:sz w:val="22"/>
          <w:szCs w:val="22"/>
        </w:rPr>
        <w:t xml:space="preserve"> – Cooperative Funds &amp; Deposits Act</w:t>
      </w:r>
    </w:p>
    <w:p w:rsidR="00336DA9" w:rsidP="008B2282" w14:paraId="3B074E1E" w14:textId="36EB1B9B">
      <w:pPr>
        <w:pStyle w:val="BodyTextIndent2"/>
        <w:numPr>
          <w:ilvl w:val="0"/>
          <w:numId w:val="25"/>
        </w:numPr>
        <w:tabs>
          <w:tab w:val="clear" w:pos="0"/>
          <w:tab w:val="left" w:pos="720"/>
        </w:tabs>
        <w:rPr>
          <w:rFonts w:ascii="Arial" w:hAnsi="Arial" w:cs="Arial"/>
          <w:b w:val="0"/>
          <w:sz w:val="22"/>
          <w:szCs w:val="22"/>
        </w:rPr>
      </w:pPr>
      <w:r w:rsidRPr="00336DA9">
        <w:rPr>
          <w:rFonts w:ascii="Arial" w:hAnsi="Arial" w:cs="Arial"/>
          <w:b w:val="0"/>
          <w:sz w:val="22"/>
          <w:szCs w:val="22"/>
        </w:rPr>
        <w:t>16 U</w:t>
      </w:r>
      <w:r w:rsidR="009623DB">
        <w:rPr>
          <w:rFonts w:ascii="Arial" w:hAnsi="Arial" w:cs="Arial"/>
          <w:b w:val="0"/>
          <w:sz w:val="22"/>
          <w:szCs w:val="22"/>
        </w:rPr>
        <w:t>.</w:t>
      </w:r>
      <w:r w:rsidRPr="00336DA9">
        <w:rPr>
          <w:rFonts w:ascii="Arial" w:hAnsi="Arial" w:cs="Arial"/>
          <w:b w:val="0"/>
          <w:sz w:val="22"/>
          <w:szCs w:val="22"/>
        </w:rPr>
        <w:t>S</w:t>
      </w:r>
      <w:r w:rsidR="009623DB">
        <w:rPr>
          <w:rFonts w:ascii="Arial" w:hAnsi="Arial" w:cs="Arial"/>
          <w:b w:val="0"/>
          <w:sz w:val="22"/>
          <w:szCs w:val="22"/>
        </w:rPr>
        <w:t>.</w:t>
      </w:r>
      <w:r w:rsidRPr="00336DA9">
        <w:rPr>
          <w:rFonts w:ascii="Arial" w:hAnsi="Arial" w:cs="Arial"/>
          <w:b w:val="0"/>
          <w:sz w:val="22"/>
          <w:szCs w:val="22"/>
        </w:rPr>
        <w:t>C 2101-2114</w:t>
      </w:r>
      <w:r>
        <w:rPr>
          <w:rFonts w:ascii="Arial" w:hAnsi="Arial" w:cs="Arial"/>
          <w:b w:val="0"/>
          <w:sz w:val="22"/>
          <w:szCs w:val="22"/>
        </w:rPr>
        <w:t xml:space="preserve"> – Cooperative Forestry Assistance Act</w:t>
      </w:r>
    </w:p>
    <w:p w:rsidR="00BC46C6" w:rsidP="008B2282" w14:paraId="4F185710" w14:textId="664C99E9">
      <w:pPr>
        <w:pStyle w:val="BodyTextIndent2"/>
        <w:numPr>
          <w:ilvl w:val="0"/>
          <w:numId w:val="25"/>
        </w:numPr>
        <w:tabs>
          <w:tab w:val="clear" w:pos="0"/>
          <w:tab w:val="left" w:pos="720"/>
        </w:tabs>
        <w:rPr>
          <w:rFonts w:ascii="Arial" w:hAnsi="Arial" w:cs="Arial"/>
          <w:b w:val="0"/>
          <w:sz w:val="22"/>
          <w:szCs w:val="22"/>
        </w:rPr>
      </w:pPr>
      <w:r w:rsidRPr="00BC46C6">
        <w:rPr>
          <w:rFonts w:ascii="Arial" w:hAnsi="Arial" w:cs="Arial"/>
          <w:b w:val="0"/>
          <w:sz w:val="22"/>
          <w:szCs w:val="22"/>
        </w:rPr>
        <w:t>54 U.S.C</w:t>
      </w:r>
      <w:r w:rsidR="009623DB">
        <w:rPr>
          <w:rFonts w:ascii="Arial" w:hAnsi="Arial" w:cs="Arial"/>
          <w:b w:val="0"/>
          <w:sz w:val="22"/>
          <w:szCs w:val="22"/>
        </w:rPr>
        <w:t xml:space="preserve"> </w:t>
      </w:r>
      <w:r w:rsidRPr="00BC46C6">
        <w:rPr>
          <w:rFonts w:ascii="Arial" w:hAnsi="Arial" w:cs="Arial"/>
          <w:b w:val="0"/>
          <w:sz w:val="22"/>
          <w:szCs w:val="22"/>
        </w:rPr>
        <w:t>§101702(a) - Cooperative agreements</w:t>
      </w:r>
    </w:p>
    <w:p w:rsidR="00BC46C6" w:rsidP="008B2282" w14:paraId="3FA279BA" w14:textId="1D33515C">
      <w:pPr>
        <w:pStyle w:val="BodyTextIndent2"/>
        <w:numPr>
          <w:ilvl w:val="0"/>
          <w:numId w:val="25"/>
        </w:numPr>
        <w:tabs>
          <w:tab w:val="clear" w:pos="0"/>
          <w:tab w:val="left" w:pos="720"/>
        </w:tabs>
        <w:rPr>
          <w:rFonts w:ascii="Arial" w:hAnsi="Arial" w:cs="Arial"/>
          <w:b w:val="0"/>
          <w:sz w:val="22"/>
          <w:szCs w:val="22"/>
        </w:rPr>
      </w:pPr>
      <w:r w:rsidRPr="00BC46C6">
        <w:rPr>
          <w:rFonts w:ascii="Arial" w:hAnsi="Arial" w:cs="Arial"/>
          <w:b w:val="0"/>
          <w:sz w:val="22"/>
          <w:szCs w:val="22"/>
        </w:rPr>
        <w:t>54 U.S.</w:t>
      </w:r>
      <w:r w:rsidR="009623DB">
        <w:rPr>
          <w:rFonts w:ascii="Arial" w:hAnsi="Arial" w:cs="Arial"/>
          <w:b w:val="0"/>
          <w:sz w:val="22"/>
          <w:szCs w:val="22"/>
        </w:rPr>
        <w:t xml:space="preserve">C. </w:t>
      </w:r>
      <w:r w:rsidRPr="00BC46C6">
        <w:rPr>
          <w:rFonts w:ascii="Arial" w:hAnsi="Arial" w:cs="Arial"/>
          <w:b w:val="0"/>
          <w:sz w:val="22"/>
          <w:szCs w:val="22"/>
        </w:rPr>
        <w:t>§101701(b). Challenge cost-share agreement authority</w:t>
      </w:r>
    </w:p>
    <w:p w:rsidR="00526B55" w:rsidP="008B2282" w14:paraId="11EE3C6A" w14:textId="77777777">
      <w:pPr>
        <w:pStyle w:val="BodyTextIndent2"/>
        <w:numPr>
          <w:ilvl w:val="0"/>
          <w:numId w:val="25"/>
        </w:numPr>
        <w:tabs>
          <w:tab w:val="clear" w:pos="0"/>
          <w:tab w:val="left" w:pos="720"/>
        </w:tabs>
        <w:rPr>
          <w:rFonts w:ascii="Arial" w:hAnsi="Arial" w:cs="Arial"/>
          <w:b w:val="0"/>
          <w:sz w:val="22"/>
          <w:szCs w:val="22"/>
        </w:rPr>
      </w:pPr>
      <w:r w:rsidRPr="00526B55">
        <w:rPr>
          <w:rFonts w:ascii="Arial" w:hAnsi="Arial" w:cs="Arial"/>
          <w:b w:val="0"/>
          <w:sz w:val="22"/>
          <w:szCs w:val="22"/>
        </w:rPr>
        <w:t>43 U.S.C. 1703</w:t>
      </w:r>
      <w:r>
        <w:rPr>
          <w:rFonts w:ascii="Arial" w:hAnsi="Arial" w:cs="Arial"/>
          <w:b w:val="0"/>
          <w:sz w:val="22"/>
          <w:szCs w:val="22"/>
        </w:rPr>
        <w:t xml:space="preserve"> --</w:t>
      </w:r>
      <w:r w:rsidRPr="00526B55">
        <w:t xml:space="preserve"> </w:t>
      </w:r>
      <w:r w:rsidRPr="00526B55">
        <w:rPr>
          <w:rFonts w:ascii="Arial" w:hAnsi="Arial" w:cs="Arial"/>
          <w:b w:val="0"/>
          <w:sz w:val="22"/>
          <w:szCs w:val="22"/>
        </w:rPr>
        <w:t xml:space="preserve">Service First </w:t>
      </w:r>
    </w:p>
    <w:p w:rsidR="00526B55" w:rsidP="008B2282" w14:paraId="38F2D89B" w14:textId="03AA8CBD">
      <w:pPr>
        <w:pStyle w:val="BodyTextIndent2"/>
        <w:numPr>
          <w:ilvl w:val="0"/>
          <w:numId w:val="25"/>
        </w:numPr>
        <w:tabs>
          <w:tab w:val="clear" w:pos="0"/>
          <w:tab w:val="left" w:pos="720"/>
        </w:tabs>
        <w:rPr>
          <w:rFonts w:ascii="Arial" w:hAnsi="Arial" w:cs="Arial"/>
          <w:b w:val="0"/>
          <w:sz w:val="22"/>
          <w:szCs w:val="22"/>
        </w:rPr>
      </w:pPr>
      <w:r w:rsidRPr="00526B55">
        <w:rPr>
          <w:rFonts w:ascii="Arial" w:hAnsi="Arial" w:cs="Arial"/>
          <w:b w:val="0"/>
          <w:sz w:val="22"/>
          <w:szCs w:val="22"/>
        </w:rPr>
        <w:t xml:space="preserve">16 U.S.C. 2113A </w:t>
      </w:r>
      <w:r>
        <w:rPr>
          <w:rFonts w:ascii="Arial" w:hAnsi="Arial" w:cs="Arial"/>
          <w:b w:val="0"/>
          <w:sz w:val="22"/>
          <w:szCs w:val="22"/>
        </w:rPr>
        <w:t xml:space="preserve">-- </w:t>
      </w:r>
      <w:r w:rsidRPr="00526B55">
        <w:rPr>
          <w:rFonts w:ascii="Arial" w:hAnsi="Arial" w:cs="Arial"/>
          <w:b w:val="0"/>
          <w:sz w:val="22"/>
          <w:szCs w:val="22"/>
        </w:rPr>
        <w:t xml:space="preserve">Good Neighbor Authority </w:t>
      </w:r>
    </w:p>
    <w:p w:rsidR="00526B55" w:rsidP="008B2282" w14:paraId="40E5E0A3" w14:textId="2C571853">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16 U.S</w:t>
      </w:r>
      <w:r w:rsidR="009623DB">
        <w:rPr>
          <w:rFonts w:ascii="Arial" w:hAnsi="Arial" w:cs="Arial"/>
          <w:b w:val="0"/>
          <w:sz w:val="22"/>
          <w:szCs w:val="22"/>
        </w:rPr>
        <w:t>.C. 532-539 – National Forest Roads and Trails Act</w:t>
      </w:r>
    </w:p>
    <w:p w:rsidR="009623DB" w:rsidP="008B2282" w14:paraId="244CE30D" w14:textId="3C0A6332">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16 U.S.C. 1011a – Watershed Restoration and Enhancement Act</w:t>
      </w:r>
    </w:p>
    <w:p w:rsidR="009623DB" w:rsidP="008B2282" w14:paraId="758C51EC" w14:textId="5BCFDEA0">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16 U.S.C. 1641-1650 – Forest and Rangeland Renewable Resources Research Act</w:t>
      </w:r>
    </w:p>
    <w:p w:rsidR="009623DB" w:rsidP="008B2282" w14:paraId="509C8341" w14:textId="725AA48D">
      <w:pPr>
        <w:pStyle w:val="BodyTextIndent2"/>
        <w:numPr>
          <w:ilvl w:val="0"/>
          <w:numId w:val="25"/>
        </w:numPr>
        <w:tabs>
          <w:tab w:val="clear" w:pos="0"/>
          <w:tab w:val="left" w:pos="720"/>
        </w:tabs>
        <w:rPr>
          <w:rFonts w:ascii="Arial" w:hAnsi="Arial" w:cs="Arial"/>
          <w:b w:val="0"/>
          <w:sz w:val="22"/>
          <w:szCs w:val="22"/>
        </w:rPr>
      </w:pPr>
      <w:r>
        <w:rPr>
          <w:rFonts w:ascii="Arial" w:hAnsi="Arial" w:cs="Arial"/>
          <w:b w:val="0"/>
          <w:sz w:val="22"/>
          <w:szCs w:val="22"/>
        </w:rPr>
        <w:t>P.L. 116-152 – Great American Outdoors Act</w:t>
      </w:r>
    </w:p>
    <w:p w:rsidR="008B2282" w:rsidP="008B2282" w14:paraId="3CDC015D" w14:textId="77777777">
      <w:pPr>
        <w:pStyle w:val="BodyTextIndent2"/>
        <w:numPr>
          <w:ilvl w:val="0"/>
          <w:numId w:val="25"/>
        </w:numPr>
        <w:tabs>
          <w:tab w:val="left" w:pos="720"/>
        </w:tabs>
        <w:rPr>
          <w:rFonts w:ascii="Arial" w:hAnsi="Arial" w:cs="Arial"/>
          <w:b w:val="0"/>
          <w:bCs w:val="0"/>
          <w:sz w:val="22"/>
          <w:szCs w:val="22"/>
        </w:rPr>
      </w:pPr>
      <w:bookmarkStart w:id="2" w:name="_Hlk70076930"/>
      <w:r>
        <w:rPr>
          <w:rFonts w:ascii="Arial" w:hAnsi="Arial" w:cs="Arial"/>
          <w:b w:val="0"/>
          <w:bCs w:val="0"/>
          <w:sz w:val="22"/>
          <w:szCs w:val="22"/>
        </w:rPr>
        <w:t>16 U.S.C. 742a-742j</w:t>
      </w:r>
      <w:r>
        <w:rPr>
          <w:rFonts w:ascii="Arial" w:hAnsi="Arial" w:cs="Arial"/>
          <w:sz w:val="22"/>
          <w:szCs w:val="22"/>
        </w:rPr>
        <w:t xml:space="preserve"> </w:t>
      </w:r>
      <w:r>
        <w:rPr>
          <w:rFonts w:ascii="Arial" w:hAnsi="Arial" w:cs="Arial"/>
          <w:b w:val="0"/>
          <w:bCs w:val="0"/>
          <w:sz w:val="22"/>
          <w:szCs w:val="22"/>
        </w:rPr>
        <w:t>– Fish and Wildlife Act of 1956</w:t>
      </w:r>
    </w:p>
    <w:bookmarkEnd w:id="2"/>
    <w:p w:rsidR="00526B55" w:rsidP="00526B55" w14:paraId="508955D9" w14:textId="10E14C8F">
      <w:pPr>
        <w:pStyle w:val="BodyTextIndent2"/>
        <w:numPr>
          <w:ilvl w:val="0"/>
          <w:numId w:val="25"/>
        </w:numPr>
        <w:tabs>
          <w:tab w:val="left" w:pos="720"/>
        </w:tabs>
        <w:rPr>
          <w:rFonts w:ascii="Arial" w:hAnsi="Arial" w:cs="Arial"/>
          <w:b w:val="0"/>
          <w:bCs w:val="0"/>
          <w:sz w:val="22"/>
          <w:szCs w:val="22"/>
        </w:rPr>
      </w:pPr>
      <w:r w:rsidRPr="00526B55">
        <w:rPr>
          <w:rFonts w:ascii="Arial" w:hAnsi="Arial" w:cs="Arial"/>
          <w:b w:val="0"/>
          <w:bCs w:val="0"/>
          <w:sz w:val="22"/>
          <w:szCs w:val="22"/>
        </w:rPr>
        <w:t>P.L. 106–393 §605</w:t>
      </w:r>
      <w:r>
        <w:rPr>
          <w:rFonts w:ascii="Arial" w:hAnsi="Arial" w:cs="Arial"/>
          <w:b w:val="0"/>
          <w:bCs w:val="0"/>
          <w:sz w:val="22"/>
          <w:szCs w:val="22"/>
        </w:rPr>
        <w:t xml:space="preserve"> -- </w:t>
      </w:r>
      <w:r w:rsidRPr="00526B55">
        <w:rPr>
          <w:rFonts w:ascii="Arial" w:hAnsi="Arial" w:cs="Arial"/>
          <w:b w:val="0"/>
          <w:bCs w:val="0"/>
          <w:sz w:val="22"/>
          <w:szCs w:val="22"/>
        </w:rPr>
        <w:t xml:space="preserve">Collaborative Forest Restoration—Secure Rural Schools and Community Self-Determination Act </w:t>
      </w:r>
    </w:p>
    <w:p w:rsidR="008B2282" w:rsidP="00526E82" w14:paraId="2C0F4F22" w14:textId="49BB1A57">
      <w:pPr>
        <w:pStyle w:val="BodyTextIndent2"/>
        <w:numPr>
          <w:ilvl w:val="0"/>
          <w:numId w:val="25"/>
        </w:numPr>
        <w:tabs>
          <w:tab w:val="clear" w:pos="0"/>
        </w:tabs>
        <w:rPr>
          <w:rFonts w:ascii="Arial" w:hAnsi="Arial" w:cs="Arial"/>
          <w:b w:val="0"/>
          <w:sz w:val="22"/>
          <w:szCs w:val="22"/>
          <w:u w:val="single"/>
        </w:rPr>
      </w:pPr>
      <w:r w:rsidRPr="00526E82">
        <w:rPr>
          <w:rFonts w:ascii="Arial" w:hAnsi="Arial" w:cs="Arial"/>
          <w:b w:val="0"/>
          <w:bCs w:val="0"/>
          <w:sz w:val="22"/>
          <w:szCs w:val="22"/>
        </w:rPr>
        <w:t xml:space="preserve">P.L. 102–154 -- Interior and Related Agencies Appropriations Act </w:t>
      </w:r>
      <w:r w:rsidRPr="00526E82">
        <w:rPr>
          <w:rFonts w:ascii="Arial" w:hAnsi="Arial" w:cs="Arial"/>
          <w:b w:val="0"/>
          <w:bCs w:val="0"/>
          <w:sz w:val="22"/>
          <w:szCs w:val="22"/>
        </w:rPr>
        <w:cr/>
      </w:r>
    </w:p>
    <w:tbl>
      <w:tblPr>
        <w:tblStyle w:val="TableGrid"/>
        <w:tblW w:w="0" w:type="auto"/>
        <w:tblInd w:w="445" w:type="dxa"/>
        <w:tblLook w:val="04A0"/>
      </w:tblPr>
      <w:tblGrid>
        <w:gridCol w:w="8905"/>
      </w:tblGrid>
      <w:tr w14:paraId="6F16EEE7" w14:textId="77777777" w:rsidTr="00937FE3">
        <w:tblPrEx>
          <w:tblW w:w="0" w:type="auto"/>
          <w:tblInd w:w="445" w:type="dxa"/>
          <w:tblLook w:val="04A0"/>
        </w:tblPrEx>
        <w:trPr>
          <w:cantSplit/>
          <w:tblHeader/>
        </w:trPr>
        <w:tc>
          <w:tcPr>
            <w:tcW w:w="8905" w:type="dxa"/>
            <w:tcBorders>
              <w:top w:val="single" w:sz="4" w:space="0" w:color="auto"/>
              <w:left w:val="single" w:sz="4" w:space="0" w:color="auto"/>
              <w:bottom w:val="single" w:sz="4" w:space="0" w:color="auto"/>
              <w:right w:val="single" w:sz="4" w:space="0" w:color="auto"/>
            </w:tcBorders>
            <w:shd w:val="clear" w:color="auto" w:fill="ADB9CA" w:themeFill="text2" w:themeFillTint="66"/>
          </w:tcPr>
          <w:p w:rsidR="008B2282" w14:paraId="625B995A" w14:textId="6073BA6B">
            <w:pPr>
              <w:pStyle w:val="BodyTextIndent2"/>
              <w:tabs>
                <w:tab w:val="clear" w:pos="0"/>
              </w:tabs>
              <w:ind w:left="0"/>
              <w:rPr>
                <w:rFonts w:ascii="Arial" w:hAnsi="Arial" w:cs="Arial"/>
                <w:sz w:val="22"/>
                <w:szCs w:val="22"/>
              </w:rPr>
            </w:pPr>
            <w:r>
              <w:rPr>
                <w:rFonts w:ascii="Arial" w:hAnsi="Arial" w:cs="Arial"/>
                <w:sz w:val="22"/>
                <w:szCs w:val="22"/>
              </w:rPr>
              <w:t>Table 1 – Participating Land Management Agencies</w:t>
            </w:r>
          </w:p>
        </w:tc>
      </w:tr>
      <w:tr w14:paraId="454F3D98"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2282" w14:paraId="5DD8129F" w14:textId="52C373A9">
            <w:pPr>
              <w:pStyle w:val="BodyTextIndent2"/>
              <w:tabs>
                <w:tab w:val="clear" w:pos="0"/>
              </w:tabs>
              <w:ind w:left="0"/>
              <w:rPr>
                <w:rFonts w:ascii="Arial" w:hAnsi="Arial" w:cs="Arial"/>
                <w:b w:val="0"/>
                <w:sz w:val="22"/>
                <w:szCs w:val="22"/>
              </w:rPr>
            </w:pPr>
            <w:r>
              <w:rPr>
                <w:rFonts w:ascii="Arial" w:hAnsi="Arial" w:cs="Arial"/>
                <w:sz w:val="22"/>
                <w:szCs w:val="22"/>
              </w:rPr>
              <w:t>Department of Agriculture</w:t>
            </w:r>
          </w:p>
        </w:tc>
      </w:tr>
      <w:tr w14:paraId="27F0B1D5"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tcPr>
          <w:p w:rsidR="008B2282" w:rsidP="009A41CD" w14:paraId="30FAFE0B" w14:textId="2F38FD9A">
            <w:pPr>
              <w:pStyle w:val="BodyTextIndent2"/>
              <w:numPr>
                <w:ilvl w:val="0"/>
                <w:numId w:val="26"/>
              </w:numPr>
              <w:tabs>
                <w:tab w:val="clear" w:pos="0"/>
                <w:tab w:val="left" w:pos="695"/>
                <w:tab w:val="clear" w:pos="720"/>
              </w:tabs>
              <w:ind w:left="692" w:hanging="357"/>
              <w:rPr>
                <w:rFonts w:ascii="Arial" w:hAnsi="Arial" w:cs="Arial"/>
                <w:b w:val="0"/>
                <w:sz w:val="22"/>
                <w:szCs w:val="22"/>
              </w:rPr>
            </w:pPr>
            <w:r>
              <w:rPr>
                <w:rFonts w:ascii="Arial" w:hAnsi="Arial" w:cs="Arial"/>
                <w:b w:val="0"/>
                <w:sz w:val="22"/>
                <w:szCs w:val="22"/>
              </w:rPr>
              <w:t xml:space="preserve">U.S. Forest Service </w:t>
            </w:r>
          </w:p>
        </w:tc>
      </w:tr>
      <w:tr w14:paraId="39286F17"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2282" w14:paraId="57E2F6F1" w14:textId="3865C34E">
            <w:pPr>
              <w:pStyle w:val="BodyTextIndent2"/>
              <w:tabs>
                <w:tab w:val="clear" w:pos="0"/>
              </w:tabs>
              <w:ind w:left="0"/>
              <w:rPr>
                <w:rFonts w:ascii="Arial" w:hAnsi="Arial" w:cs="Arial"/>
                <w:b w:val="0"/>
                <w:sz w:val="22"/>
                <w:szCs w:val="22"/>
              </w:rPr>
            </w:pPr>
            <w:r>
              <w:rPr>
                <w:rFonts w:ascii="Arial" w:hAnsi="Arial" w:cs="Arial"/>
                <w:sz w:val="22"/>
                <w:szCs w:val="22"/>
              </w:rPr>
              <w:t>Department of the Interior</w:t>
            </w:r>
          </w:p>
        </w:tc>
      </w:tr>
      <w:tr w14:paraId="1C92EC2E"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tcPr>
          <w:p w:rsidR="008B2282" w:rsidP="008B2282" w14:paraId="5F3AA2A4" w14:textId="7AD00A1D">
            <w:pPr>
              <w:pStyle w:val="BodyTextIndent2"/>
              <w:numPr>
                <w:ilvl w:val="0"/>
                <w:numId w:val="27"/>
              </w:numPr>
              <w:tabs>
                <w:tab w:val="left" w:pos="720"/>
              </w:tabs>
              <w:ind w:left="692"/>
              <w:rPr>
                <w:rFonts w:ascii="Arial" w:hAnsi="Arial" w:cs="Arial"/>
                <w:b w:val="0"/>
                <w:bCs w:val="0"/>
                <w:sz w:val="22"/>
                <w:szCs w:val="22"/>
              </w:rPr>
            </w:pPr>
            <w:r>
              <w:rPr>
                <w:rFonts w:ascii="Arial" w:hAnsi="Arial" w:cs="Arial"/>
                <w:b w:val="0"/>
                <w:bCs w:val="0"/>
                <w:sz w:val="22"/>
                <w:szCs w:val="22"/>
              </w:rPr>
              <w:t>Office of the Secretary (OS),</w:t>
            </w:r>
          </w:p>
          <w:p w:rsidR="008B2282" w:rsidP="008B2282" w14:paraId="677E4CE3" w14:textId="7F28CBDA">
            <w:pPr>
              <w:pStyle w:val="BodyTextIndent2"/>
              <w:numPr>
                <w:ilvl w:val="0"/>
                <w:numId w:val="27"/>
              </w:numPr>
              <w:tabs>
                <w:tab w:val="left" w:pos="720"/>
              </w:tabs>
              <w:ind w:left="692"/>
              <w:rPr>
                <w:rFonts w:ascii="Arial" w:hAnsi="Arial" w:cs="Arial"/>
                <w:b w:val="0"/>
                <w:bCs w:val="0"/>
                <w:sz w:val="22"/>
                <w:szCs w:val="22"/>
              </w:rPr>
            </w:pPr>
            <w:r>
              <w:rPr>
                <w:rFonts w:ascii="Arial" w:hAnsi="Arial" w:cs="Arial"/>
                <w:b w:val="0"/>
                <w:bCs w:val="0"/>
                <w:sz w:val="22"/>
                <w:szCs w:val="22"/>
              </w:rPr>
              <w:t xml:space="preserve">Bureau of Indian Affairs (BIA), </w:t>
            </w:r>
          </w:p>
          <w:p w:rsidR="008B2282" w:rsidP="008B2282" w14:paraId="73587C19" w14:textId="2DA229DE">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 xml:space="preserve">Bureau of Land Management (BLM), </w:t>
            </w:r>
          </w:p>
          <w:p w:rsidR="008B2282" w:rsidP="008B2282" w14:paraId="249DD0E8" w14:textId="7464E12D">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 xml:space="preserve">Bureau of Reclamation (BOR), </w:t>
            </w:r>
          </w:p>
          <w:p w:rsidR="008B2282" w:rsidP="008B2282" w14:paraId="556417A4" w14:textId="1CBC776C">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National Park Service (NPS),</w:t>
            </w:r>
          </w:p>
          <w:p w:rsidR="008B2282" w:rsidP="008B2282" w14:paraId="7BEBD3BA" w14:textId="3CAD2DC7">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 xml:space="preserve">Office of Surface Mining Reclamation and Enforcement (OSMRE), </w:t>
            </w:r>
          </w:p>
          <w:p w:rsidR="008B2282" w:rsidP="008B2282" w14:paraId="21268F04" w14:textId="616E0DF6">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U.S. Fish and Wildlife Service (FWS), and</w:t>
            </w:r>
          </w:p>
          <w:p w:rsidR="008B2282" w:rsidP="008B2282" w14:paraId="5F495D73" w14:textId="561A7586">
            <w:pPr>
              <w:pStyle w:val="BodyTextIndent2"/>
              <w:numPr>
                <w:ilvl w:val="0"/>
                <w:numId w:val="27"/>
              </w:numPr>
              <w:tabs>
                <w:tab w:val="left" w:pos="720"/>
              </w:tabs>
              <w:ind w:left="692"/>
              <w:rPr>
                <w:rFonts w:ascii="Arial" w:hAnsi="Arial" w:cs="Arial"/>
                <w:b w:val="0"/>
                <w:bCs w:val="0"/>
                <w:sz w:val="22"/>
                <w:szCs w:val="22"/>
              </w:rPr>
            </w:pPr>
            <w:r>
              <w:rPr>
                <w:rFonts w:ascii="Arial" w:hAnsi="Arial" w:cs="Arial"/>
                <w:b w:val="0"/>
                <w:bCs w:val="0"/>
                <w:sz w:val="22"/>
                <w:szCs w:val="22"/>
              </w:rPr>
              <w:t>U.S. Geological Survey (USGS)</w:t>
            </w:r>
          </w:p>
        </w:tc>
      </w:tr>
      <w:tr w14:paraId="592ADB23"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2282" w14:paraId="4B7B6DA9" w14:textId="4B8025B9">
            <w:pPr>
              <w:pStyle w:val="BodyTextIndent2"/>
              <w:tabs>
                <w:tab w:val="clear" w:pos="0"/>
              </w:tabs>
              <w:ind w:left="-25"/>
              <w:rPr>
                <w:rFonts w:ascii="Arial" w:hAnsi="Arial" w:cs="Arial"/>
                <w:sz w:val="22"/>
                <w:szCs w:val="22"/>
              </w:rPr>
            </w:pPr>
            <w:r>
              <w:rPr>
                <w:rFonts w:ascii="Arial" w:hAnsi="Arial" w:cs="Arial"/>
                <w:sz w:val="22"/>
                <w:szCs w:val="22"/>
              </w:rPr>
              <w:t>U.S. Department of Commerce</w:t>
            </w:r>
          </w:p>
        </w:tc>
      </w:tr>
      <w:tr w14:paraId="2E45E57B" w14:textId="77777777" w:rsidTr="00034918">
        <w:tblPrEx>
          <w:tblW w:w="0" w:type="auto"/>
          <w:tblInd w:w="445" w:type="dxa"/>
          <w:tblLook w:val="04A0"/>
        </w:tblPrEx>
        <w:tc>
          <w:tcPr>
            <w:tcW w:w="8905" w:type="dxa"/>
            <w:tcBorders>
              <w:top w:val="single" w:sz="4" w:space="0" w:color="auto"/>
              <w:left w:val="single" w:sz="4" w:space="0" w:color="auto"/>
              <w:bottom w:val="single" w:sz="4" w:space="0" w:color="auto"/>
              <w:right w:val="single" w:sz="4" w:space="0" w:color="auto"/>
            </w:tcBorders>
          </w:tcPr>
          <w:p w:rsidR="008B2282" w:rsidP="008B2282" w14:paraId="5C25B963" w14:textId="0E341309">
            <w:pPr>
              <w:pStyle w:val="BodyTextIndent2"/>
              <w:numPr>
                <w:ilvl w:val="0"/>
                <w:numId w:val="27"/>
              </w:numPr>
              <w:tabs>
                <w:tab w:val="clear" w:pos="0"/>
                <w:tab w:val="left" w:pos="720"/>
              </w:tabs>
              <w:ind w:left="692"/>
              <w:rPr>
                <w:rFonts w:ascii="Arial" w:hAnsi="Arial" w:cs="Arial"/>
                <w:b w:val="0"/>
                <w:sz w:val="22"/>
                <w:szCs w:val="22"/>
              </w:rPr>
            </w:pPr>
            <w:r>
              <w:rPr>
                <w:rFonts w:ascii="Arial" w:hAnsi="Arial" w:cs="Arial"/>
                <w:b w:val="0"/>
                <w:sz w:val="22"/>
                <w:szCs w:val="22"/>
              </w:rPr>
              <w:t>National Oceanic and Atmospheric Administration (NOAA)</w:t>
            </w:r>
          </w:p>
        </w:tc>
      </w:tr>
    </w:tbl>
    <w:p w:rsidR="004A197C" w:rsidP="002E0111" w14:paraId="6B958D3B" w14:textId="5B07887B">
      <w:pPr>
        <w:spacing w:after="0" w:line="240" w:lineRule="auto"/>
        <w:rPr>
          <w:rFonts w:ascii="Tahoma" w:hAnsi="Tahoma" w:cs="Tahoma"/>
        </w:rPr>
      </w:pPr>
    </w:p>
    <w:bookmarkEnd w:id="1"/>
    <w:p w:rsidR="00433595" w:rsidRPr="002E0111" w:rsidP="003D26FA" w14:paraId="2B36E135" w14:textId="1AFB70CB">
      <w:pPr>
        <w:spacing w:after="0" w:line="240" w:lineRule="auto"/>
        <w:ind w:left="360"/>
        <w:rPr>
          <w:rFonts w:ascii="Tahoma" w:hAnsi="Tahoma" w:cs="Tahoma"/>
        </w:rPr>
      </w:pPr>
      <w:r>
        <w:rPr>
          <w:rFonts w:ascii="Tahoma" w:hAnsi="Tahoma" w:cs="Tahoma"/>
        </w:rPr>
        <w:t xml:space="preserve">Natural and cultural resources and </w:t>
      </w:r>
      <w:r w:rsidR="00256841">
        <w:rPr>
          <w:rFonts w:ascii="Tahoma" w:hAnsi="Tahoma" w:cs="Tahoma"/>
        </w:rPr>
        <w:t>w</w:t>
      </w:r>
      <w:r w:rsidR="00AA2A4F">
        <w:rPr>
          <w:rFonts w:ascii="Tahoma" w:hAnsi="Tahoma" w:cs="Tahoma"/>
        </w:rPr>
        <w:t xml:space="preserve">orkforce </w:t>
      </w:r>
      <w:r>
        <w:rPr>
          <w:rFonts w:ascii="Tahoma" w:hAnsi="Tahoma" w:cs="Tahoma"/>
        </w:rPr>
        <w:t>d</w:t>
      </w:r>
      <w:r w:rsidR="00AA2A4F">
        <w:rPr>
          <w:rFonts w:ascii="Tahoma" w:hAnsi="Tahoma" w:cs="Tahoma"/>
        </w:rPr>
        <w:t xml:space="preserve">evelopment </w:t>
      </w:r>
      <w:r w:rsidR="000836EA">
        <w:rPr>
          <w:rFonts w:ascii="Tahoma" w:hAnsi="Tahoma" w:cs="Tahoma"/>
        </w:rPr>
        <w:t xml:space="preserve">projects are conducted </w:t>
      </w:r>
      <w:r w:rsidR="00AA2A4F">
        <w:rPr>
          <w:rFonts w:ascii="Tahoma" w:hAnsi="Tahoma" w:cs="Tahoma"/>
        </w:rPr>
        <w:t xml:space="preserve">primarily </w:t>
      </w:r>
      <w:r w:rsidR="000836EA">
        <w:rPr>
          <w:rFonts w:ascii="Tahoma" w:hAnsi="Tahoma" w:cs="Tahoma"/>
        </w:rPr>
        <w:t>through partnerships with conservation corps</w:t>
      </w:r>
      <w:r w:rsidR="006C7642">
        <w:rPr>
          <w:rFonts w:ascii="Tahoma" w:hAnsi="Tahoma" w:cs="Tahoma"/>
        </w:rPr>
        <w:t xml:space="preserve">, </w:t>
      </w:r>
      <w:r w:rsidR="00656D3B">
        <w:rPr>
          <w:rFonts w:ascii="Tahoma" w:hAnsi="Tahoma" w:cs="Tahoma"/>
        </w:rPr>
        <w:t>non-profit</w:t>
      </w:r>
      <w:r w:rsidR="006C7642">
        <w:rPr>
          <w:rFonts w:ascii="Tahoma" w:hAnsi="Tahoma" w:cs="Tahoma"/>
        </w:rPr>
        <w:t xml:space="preserve"> </w:t>
      </w:r>
      <w:r w:rsidRPr="002E0111" w:rsidR="00703B4C">
        <w:rPr>
          <w:rFonts w:ascii="Tahoma" w:hAnsi="Tahoma" w:cs="Tahoma"/>
        </w:rPr>
        <w:t>organizations,</w:t>
      </w:r>
      <w:r w:rsidRPr="002E0111">
        <w:rPr>
          <w:rFonts w:ascii="Tahoma" w:hAnsi="Tahoma" w:cs="Tahoma"/>
        </w:rPr>
        <w:t xml:space="preserve"> </w:t>
      </w:r>
      <w:r w:rsidR="006C7642">
        <w:rPr>
          <w:rFonts w:ascii="Tahoma" w:hAnsi="Tahoma" w:cs="Tahoma"/>
        </w:rPr>
        <w:t>and institutions</w:t>
      </w:r>
      <w:r w:rsidR="00656D3B">
        <w:rPr>
          <w:rFonts w:ascii="Tahoma" w:hAnsi="Tahoma" w:cs="Tahoma"/>
        </w:rPr>
        <w:t xml:space="preserve"> of higher education.</w:t>
      </w:r>
      <w:r w:rsidR="00256841">
        <w:rPr>
          <w:rFonts w:ascii="Tahoma" w:hAnsi="Tahoma" w:cs="Tahoma"/>
        </w:rPr>
        <w:t xml:space="preserve"> </w:t>
      </w:r>
      <w:r w:rsidRPr="002E0111" w:rsidR="00FD2B6A">
        <w:rPr>
          <w:rFonts w:ascii="Tahoma" w:hAnsi="Tahoma" w:cs="Tahoma"/>
        </w:rPr>
        <w:t>Land</w:t>
      </w:r>
      <w:r w:rsidRPr="002E0111">
        <w:rPr>
          <w:rFonts w:ascii="Tahoma" w:hAnsi="Tahoma" w:cs="Tahoma"/>
        </w:rPr>
        <w:t xml:space="preserve"> </w:t>
      </w:r>
      <w:r w:rsidR="00925269">
        <w:rPr>
          <w:rFonts w:ascii="Tahoma" w:hAnsi="Tahoma" w:cs="Tahoma"/>
        </w:rPr>
        <w:t>m</w:t>
      </w:r>
      <w:r w:rsidRPr="002E0111">
        <w:rPr>
          <w:rFonts w:ascii="Tahoma" w:hAnsi="Tahoma" w:cs="Tahoma"/>
        </w:rPr>
        <w:t xml:space="preserve">anagement </w:t>
      </w:r>
      <w:r w:rsidR="00925269">
        <w:rPr>
          <w:rFonts w:ascii="Tahoma" w:hAnsi="Tahoma" w:cs="Tahoma"/>
        </w:rPr>
        <w:t>a</w:t>
      </w:r>
      <w:r w:rsidRPr="002E0111">
        <w:rPr>
          <w:rFonts w:ascii="Tahoma" w:hAnsi="Tahoma" w:cs="Tahoma"/>
        </w:rPr>
        <w:t>gencies codify agreements, partnerships or contracts with various govern</w:t>
      </w:r>
      <w:r w:rsidRPr="002E0111" w:rsidR="0096682C">
        <w:rPr>
          <w:rFonts w:ascii="Tahoma" w:hAnsi="Tahoma" w:cs="Tahoma"/>
        </w:rPr>
        <w:t xml:space="preserve">ment and non-government partner organizations, hereinafter referred to as </w:t>
      </w:r>
      <w:r w:rsidR="00AA2A4F">
        <w:rPr>
          <w:rFonts w:ascii="Tahoma" w:hAnsi="Tahoma" w:cs="Tahoma"/>
        </w:rPr>
        <w:t>cooperators</w:t>
      </w:r>
      <w:r w:rsidR="00656D3B">
        <w:rPr>
          <w:rFonts w:ascii="Tahoma" w:hAnsi="Tahoma" w:cs="Tahoma"/>
        </w:rPr>
        <w:t>. Cooperators</w:t>
      </w:r>
      <w:r w:rsidRPr="002E0111">
        <w:rPr>
          <w:rFonts w:ascii="Tahoma" w:hAnsi="Tahoma" w:cs="Tahoma"/>
        </w:rPr>
        <w:t xml:space="preserve"> recruit participants</w:t>
      </w:r>
      <w:r w:rsidR="00256841">
        <w:rPr>
          <w:rFonts w:ascii="Tahoma" w:hAnsi="Tahoma" w:cs="Tahoma"/>
        </w:rPr>
        <w:t xml:space="preserve">, </w:t>
      </w:r>
      <w:r w:rsidRPr="002E0111">
        <w:rPr>
          <w:rFonts w:ascii="Tahoma" w:hAnsi="Tahoma" w:cs="Tahoma"/>
        </w:rPr>
        <w:t xml:space="preserve">manage the pay and benefits, and other administrative requirements of the project including tracking hours, demographics, education, and performance </w:t>
      </w:r>
      <w:r w:rsidRPr="002E0111" w:rsidR="00DC1AD6">
        <w:rPr>
          <w:rFonts w:ascii="Tahoma" w:hAnsi="Tahoma" w:cs="Tahoma"/>
        </w:rPr>
        <w:t>o</w:t>
      </w:r>
      <w:r w:rsidRPr="002E0111">
        <w:rPr>
          <w:rFonts w:ascii="Tahoma" w:hAnsi="Tahoma" w:cs="Tahoma"/>
        </w:rPr>
        <w:t xml:space="preserve">utcomes of participants engaged on </w:t>
      </w:r>
      <w:r w:rsidR="00AA2A4F">
        <w:rPr>
          <w:rFonts w:ascii="Tahoma" w:hAnsi="Tahoma" w:cs="Tahoma"/>
        </w:rPr>
        <w:t>work</w:t>
      </w:r>
      <w:r w:rsidRPr="002E0111" w:rsidR="00AA2A4F">
        <w:rPr>
          <w:rFonts w:ascii="Tahoma" w:hAnsi="Tahoma" w:cs="Tahoma"/>
        </w:rPr>
        <w:t xml:space="preserve"> </w:t>
      </w:r>
      <w:r w:rsidRPr="002E0111">
        <w:rPr>
          <w:rFonts w:ascii="Tahoma" w:hAnsi="Tahoma" w:cs="Tahoma"/>
        </w:rPr>
        <w:t>projects</w:t>
      </w:r>
      <w:r w:rsidR="006C7642">
        <w:rPr>
          <w:rFonts w:ascii="Tahoma" w:hAnsi="Tahoma" w:cs="Tahoma"/>
        </w:rPr>
        <w:t xml:space="preserve">, support training and </w:t>
      </w:r>
      <w:r w:rsidR="0069307E">
        <w:rPr>
          <w:rFonts w:ascii="Tahoma" w:hAnsi="Tahoma" w:cs="Tahoma"/>
        </w:rPr>
        <w:t xml:space="preserve">workforce </w:t>
      </w:r>
      <w:r w:rsidR="006C7642">
        <w:rPr>
          <w:rFonts w:ascii="Tahoma" w:hAnsi="Tahoma" w:cs="Tahoma"/>
        </w:rPr>
        <w:t>development</w:t>
      </w:r>
      <w:r w:rsidR="00256841">
        <w:rPr>
          <w:rFonts w:ascii="Tahoma" w:hAnsi="Tahoma" w:cs="Tahoma"/>
        </w:rPr>
        <w:t xml:space="preserve"> and coordinate project work</w:t>
      </w:r>
      <w:r w:rsidR="00034918">
        <w:rPr>
          <w:rFonts w:ascii="Tahoma" w:hAnsi="Tahoma" w:cs="Tahoma"/>
        </w:rPr>
        <w:t>.</w:t>
      </w:r>
    </w:p>
    <w:p w:rsidR="00EF7DEB" w:rsidP="00465EBB" w14:paraId="0CDBFF97" w14:textId="181C0A15">
      <w:pPr>
        <w:spacing w:before="120" w:after="120" w:line="240" w:lineRule="auto"/>
        <w:ind w:left="360"/>
        <w:rPr>
          <w:rFonts w:ascii="Tahoma" w:hAnsi="Tahoma" w:cs="Tahoma"/>
        </w:rPr>
      </w:pPr>
      <w:r>
        <w:rPr>
          <w:rFonts w:ascii="Tahoma" w:hAnsi="Tahoma" w:cs="Tahoma"/>
        </w:rPr>
        <w:t>In</w:t>
      </w:r>
      <w:r w:rsidR="0069307E">
        <w:rPr>
          <w:rFonts w:ascii="Tahoma" w:hAnsi="Tahoma" w:cs="Tahoma"/>
        </w:rPr>
        <w:t xml:space="preserve"> addition to various cooperative agreement and grant making authorities </w:t>
      </w:r>
      <w:r>
        <w:rPr>
          <w:rFonts w:ascii="Tahoma" w:hAnsi="Tahoma" w:cs="Tahoma"/>
        </w:rPr>
        <w:t>specific</w:t>
      </w:r>
      <w:r w:rsidR="0069307E">
        <w:rPr>
          <w:rFonts w:ascii="Tahoma" w:hAnsi="Tahoma" w:cs="Tahoma"/>
        </w:rPr>
        <w:t xml:space="preserve"> to </w:t>
      </w:r>
      <w:r>
        <w:rPr>
          <w:rFonts w:ascii="Tahoma" w:hAnsi="Tahoma" w:cs="Tahoma"/>
        </w:rPr>
        <w:t>each of the land man</w:t>
      </w:r>
      <w:r w:rsidR="0069307E">
        <w:rPr>
          <w:rFonts w:ascii="Tahoma" w:hAnsi="Tahoma" w:cs="Tahoma"/>
        </w:rPr>
        <w:t>age</w:t>
      </w:r>
      <w:r>
        <w:rPr>
          <w:rFonts w:ascii="Tahoma" w:hAnsi="Tahoma" w:cs="Tahoma"/>
        </w:rPr>
        <w:t xml:space="preserve">ment and other affected </w:t>
      </w:r>
      <w:r w:rsidR="009B7AC3">
        <w:rPr>
          <w:rFonts w:ascii="Tahoma" w:hAnsi="Tahoma" w:cs="Tahoma"/>
        </w:rPr>
        <w:t>agencies,</w:t>
      </w:r>
      <w:r>
        <w:rPr>
          <w:rFonts w:ascii="Tahoma" w:hAnsi="Tahoma" w:cs="Tahoma"/>
        </w:rPr>
        <w:t xml:space="preserve"> </w:t>
      </w:r>
      <w:r w:rsidR="0069307E">
        <w:rPr>
          <w:rFonts w:ascii="Tahoma" w:hAnsi="Tahoma" w:cs="Tahoma"/>
        </w:rPr>
        <w:t>some authorities that focus on conservation</w:t>
      </w:r>
      <w:r w:rsidR="004A197C">
        <w:rPr>
          <w:rFonts w:ascii="Tahoma" w:hAnsi="Tahoma" w:cs="Tahoma"/>
        </w:rPr>
        <w:t xml:space="preserve">, </w:t>
      </w:r>
      <w:r w:rsidR="0069307E">
        <w:rPr>
          <w:rFonts w:ascii="Tahoma" w:hAnsi="Tahoma" w:cs="Tahoma"/>
        </w:rPr>
        <w:t>preservation</w:t>
      </w:r>
      <w:r w:rsidR="004A197C">
        <w:rPr>
          <w:rFonts w:ascii="Tahoma" w:hAnsi="Tahoma" w:cs="Tahoma"/>
        </w:rPr>
        <w:t xml:space="preserve"> and restoration </w:t>
      </w:r>
      <w:r w:rsidR="0069307E">
        <w:rPr>
          <w:rFonts w:ascii="Tahoma" w:hAnsi="Tahoma" w:cs="Tahoma"/>
        </w:rPr>
        <w:t xml:space="preserve">of public lands and waters are available to multiple agencies.  </w:t>
      </w:r>
    </w:p>
    <w:p w:rsidR="009F7782" w:rsidP="00465EBB" w14:paraId="7ECE20C8" w14:textId="6C3396CD">
      <w:pPr>
        <w:spacing w:before="120" w:after="120" w:line="240" w:lineRule="auto"/>
        <w:ind w:left="360"/>
        <w:rPr>
          <w:rFonts w:ascii="Tahoma" w:hAnsi="Tahoma" w:cs="Tahoma"/>
        </w:rPr>
      </w:pPr>
      <w:r>
        <w:rPr>
          <w:rFonts w:ascii="Tahoma" w:hAnsi="Tahoma" w:cs="Tahoma"/>
        </w:rPr>
        <w:t xml:space="preserve">The Public Lands Corps Act </w:t>
      </w:r>
      <w:r>
        <w:rPr>
          <w:rFonts w:ascii="Tahoma" w:hAnsi="Tahoma" w:cs="Tahoma"/>
        </w:rPr>
        <w:t xml:space="preserve">(16 USC 1723) </w:t>
      </w:r>
      <w:r>
        <w:rPr>
          <w:rFonts w:ascii="Tahoma" w:hAnsi="Tahoma" w:cs="Tahoma"/>
        </w:rPr>
        <w:t xml:space="preserve">grants the Secretaries of the </w:t>
      </w:r>
      <w:r>
        <w:rPr>
          <w:rFonts w:ascii="Tahoma" w:hAnsi="Tahoma" w:cs="Tahoma"/>
        </w:rPr>
        <w:t xml:space="preserve">Departments of </w:t>
      </w:r>
      <w:r>
        <w:rPr>
          <w:rFonts w:ascii="Tahoma" w:hAnsi="Tahoma" w:cs="Tahoma"/>
        </w:rPr>
        <w:t xml:space="preserve">Agriculture, Interior and </w:t>
      </w:r>
      <w:r>
        <w:rPr>
          <w:rFonts w:ascii="Tahoma" w:hAnsi="Tahoma" w:cs="Tahoma"/>
        </w:rPr>
        <w:t xml:space="preserve">Commerce authority to establish Public Lands Corps that: </w:t>
      </w:r>
    </w:p>
    <w:p w:rsidR="008D00AA" w:rsidRPr="004A197C" w:rsidP="00465EBB" w14:paraId="4E9A3A48" w14:textId="1BCB780A">
      <w:pPr>
        <w:pStyle w:val="ListParagraph"/>
        <w:numPr>
          <w:ilvl w:val="0"/>
          <w:numId w:val="18"/>
        </w:numPr>
        <w:spacing w:before="60" w:after="60" w:line="240" w:lineRule="auto"/>
        <w:ind w:left="806"/>
        <w:contextualSpacing w:val="0"/>
        <w:rPr>
          <w:rFonts w:ascii="Tahoma" w:hAnsi="Tahoma" w:cs="Tahoma"/>
        </w:rPr>
      </w:pPr>
      <w:r w:rsidRPr="004A197C">
        <w:rPr>
          <w:rFonts w:ascii="Tahoma" w:hAnsi="Tahoma" w:cs="Tahoma"/>
        </w:rPr>
        <w:t>Offer meaningful work or service experiences to</w:t>
      </w:r>
      <w:r w:rsidR="004A197C">
        <w:rPr>
          <w:rFonts w:ascii="Tahoma" w:hAnsi="Tahoma" w:cs="Tahoma"/>
        </w:rPr>
        <w:t xml:space="preserve"> </w:t>
      </w:r>
      <w:r w:rsidRPr="004A197C" w:rsidR="00164441">
        <w:rPr>
          <w:rFonts w:ascii="Tahoma" w:hAnsi="Tahoma" w:cs="Tahoma"/>
        </w:rPr>
        <w:t xml:space="preserve">individuals </w:t>
      </w:r>
      <w:r w:rsidRPr="004A197C" w:rsidR="006411A7">
        <w:rPr>
          <w:rFonts w:ascii="Tahoma" w:hAnsi="Tahoma" w:cs="Tahoma"/>
        </w:rPr>
        <w:t xml:space="preserve">between the ages of 16 and 30, </w:t>
      </w:r>
      <w:r w:rsidRPr="004A197C" w:rsidR="000765CF">
        <w:rPr>
          <w:rFonts w:ascii="Tahoma" w:hAnsi="Tahoma" w:cs="Tahoma"/>
        </w:rPr>
        <w:t xml:space="preserve">and veterans up to age 35 </w:t>
      </w:r>
      <w:r w:rsidRPr="004A197C" w:rsidR="006411A7">
        <w:rPr>
          <w:rFonts w:ascii="Tahoma" w:hAnsi="Tahoma" w:cs="Tahoma"/>
        </w:rPr>
        <w:t>inclusive, in a natural or cultural resource setting</w:t>
      </w:r>
      <w:r w:rsidRPr="004A197C" w:rsidR="00164441">
        <w:rPr>
          <w:rFonts w:ascii="Tahoma" w:hAnsi="Tahoma" w:cs="Tahoma"/>
        </w:rPr>
        <w:t xml:space="preserve">; </w:t>
      </w:r>
      <w:r w:rsidRPr="004A197C">
        <w:rPr>
          <w:rFonts w:ascii="Tahoma" w:hAnsi="Tahoma" w:cs="Tahoma"/>
        </w:rPr>
        <w:t xml:space="preserve"> </w:t>
      </w:r>
    </w:p>
    <w:p w:rsidR="00F6312E" w:rsidRPr="002E0111" w:rsidP="00465EBB" w14:paraId="0DBAAB22" w14:textId="2B8C9285">
      <w:pPr>
        <w:pStyle w:val="ListParagraph"/>
        <w:numPr>
          <w:ilvl w:val="0"/>
          <w:numId w:val="18"/>
        </w:numPr>
        <w:spacing w:before="60" w:after="60" w:line="240" w:lineRule="auto"/>
        <w:ind w:left="806"/>
        <w:contextualSpacing w:val="0"/>
        <w:rPr>
          <w:rFonts w:ascii="Tahoma" w:hAnsi="Tahoma" w:cs="Tahoma"/>
        </w:rPr>
      </w:pPr>
      <w:r w:rsidRPr="002E0111">
        <w:rPr>
          <w:rFonts w:ascii="Tahoma" w:hAnsi="Tahoma" w:cs="Tahoma"/>
        </w:rPr>
        <w:t>Provide participants with a combination of work experiences, basic and life skills, education, training, and support services; and</w:t>
      </w:r>
      <w:r w:rsidR="00164441">
        <w:rPr>
          <w:rFonts w:ascii="Tahoma" w:hAnsi="Tahoma" w:cs="Tahoma"/>
        </w:rPr>
        <w:t>,</w:t>
      </w:r>
    </w:p>
    <w:p w:rsidR="00F6312E" w:rsidP="00465EBB" w14:paraId="4D43FC0F" w14:textId="14F09702">
      <w:pPr>
        <w:pStyle w:val="ListParagraph"/>
        <w:numPr>
          <w:ilvl w:val="0"/>
          <w:numId w:val="18"/>
        </w:numPr>
        <w:spacing w:before="60" w:after="60" w:line="240" w:lineRule="auto"/>
        <w:ind w:left="806"/>
        <w:contextualSpacing w:val="0"/>
        <w:rPr>
          <w:rFonts w:ascii="Tahoma" w:hAnsi="Tahoma" w:cs="Tahoma"/>
        </w:rPr>
      </w:pPr>
      <w:r>
        <w:rPr>
          <w:rFonts w:ascii="Tahoma" w:hAnsi="Tahoma" w:cs="Tahoma"/>
        </w:rPr>
        <w:t>Facilitate</w:t>
      </w:r>
      <w:r w:rsidRPr="002E0111">
        <w:rPr>
          <w:rFonts w:ascii="Tahoma" w:hAnsi="Tahoma" w:cs="Tahoma"/>
        </w:rPr>
        <w:t xml:space="preserve"> </w:t>
      </w:r>
      <w:r w:rsidRPr="002E0111">
        <w:rPr>
          <w:rFonts w:ascii="Tahoma" w:hAnsi="Tahoma" w:cs="Tahoma"/>
        </w:rPr>
        <w:t xml:space="preserve">citizenship </w:t>
      </w:r>
      <w:r>
        <w:rPr>
          <w:rFonts w:ascii="Tahoma" w:hAnsi="Tahoma" w:cs="Tahoma"/>
        </w:rPr>
        <w:t xml:space="preserve">and stewardship </w:t>
      </w:r>
      <w:r w:rsidRPr="002E0111">
        <w:rPr>
          <w:rFonts w:ascii="Tahoma" w:hAnsi="Tahoma" w:cs="Tahoma"/>
        </w:rPr>
        <w:t>values and skills through service to their community and the United States.</w:t>
      </w:r>
    </w:p>
    <w:p w:rsidR="00164441" w:rsidRPr="00034918" w:rsidP="00465EBB" w14:paraId="6927BB52" w14:textId="22554D3E">
      <w:pPr>
        <w:spacing w:before="200" w:after="120" w:line="240" w:lineRule="auto"/>
        <w:ind w:left="360"/>
        <w:rPr>
          <w:rFonts w:ascii="Tahoma" w:hAnsi="Tahoma" w:cs="Tahoma"/>
        </w:rPr>
      </w:pPr>
      <w:r w:rsidRPr="00034918">
        <w:rPr>
          <w:rFonts w:ascii="Tahoma" w:hAnsi="Tahoma" w:cs="Tahoma"/>
        </w:rPr>
        <w:t xml:space="preserve">The </w:t>
      </w:r>
      <w:r w:rsidRPr="00034918" w:rsidR="008638F0">
        <w:rPr>
          <w:rFonts w:ascii="Tahoma" w:hAnsi="Tahoma" w:cs="Tahoma"/>
        </w:rPr>
        <w:t xml:space="preserve">Public Lands Corps </w:t>
      </w:r>
      <w:r w:rsidRPr="00034918" w:rsidR="009F7782">
        <w:rPr>
          <w:rFonts w:ascii="Tahoma" w:hAnsi="Tahoma" w:cs="Tahoma"/>
        </w:rPr>
        <w:t xml:space="preserve">Act is inclusive of the </w:t>
      </w:r>
      <w:r w:rsidRPr="00034918" w:rsidR="008638F0">
        <w:rPr>
          <w:rFonts w:ascii="Tahoma" w:hAnsi="Tahoma" w:cs="Tahoma"/>
        </w:rPr>
        <w:t>Indian Youth Service Corps</w:t>
      </w:r>
      <w:r w:rsidRPr="00034918" w:rsidR="009F7782">
        <w:rPr>
          <w:rFonts w:ascii="Tahoma" w:hAnsi="Tahoma" w:cs="Tahoma"/>
        </w:rPr>
        <w:t xml:space="preserve"> and Resource Assistants </w:t>
      </w:r>
      <w:r w:rsidRPr="00034918">
        <w:rPr>
          <w:rFonts w:ascii="Tahoma" w:hAnsi="Tahoma" w:cs="Tahoma"/>
        </w:rPr>
        <w:t xml:space="preserve">opportunities. Public Lands Corps members become eligible for noncompetitive and direct hire eligibilities </w:t>
      </w:r>
      <w:r w:rsidRPr="00034918" w:rsidR="00EF7DEB">
        <w:rPr>
          <w:rFonts w:ascii="Tahoma" w:hAnsi="Tahoma" w:cs="Tahoma"/>
        </w:rPr>
        <w:t xml:space="preserve">for Federal jobs </w:t>
      </w:r>
      <w:r w:rsidRPr="00034918">
        <w:rPr>
          <w:rFonts w:ascii="Tahoma" w:hAnsi="Tahoma" w:cs="Tahoma"/>
        </w:rPr>
        <w:t>upon meeting certain program requirements</w:t>
      </w:r>
      <w:r w:rsidRPr="00034918" w:rsidR="00EF7DEB">
        <w:rPr>
          <w:rFonts w:ascii="Tahoma" w:hAnsi="Tahoma" w:cs="Tahoma"/>
        </w:rPr>
        <w:t xml:space="preserve"> successfully such as number of hours worked </w:t>
      </w:r>
      <w:r w:rsidR="00D61136">
        <w:rPr>
          <w:rFonts w:ascii="Tahoma" w:hAnsi="Tahoma" w:cs="Tahoma"/>
        </w:rPr>
        <w:t xml:space="preserve">on public lands </w:t>
      </w:r>
      <w:r w:rsidRPr="00034918" w:rsidR="00EF7DEB">
        <w:rPr>
          <w:rFonts w:ascii="Tahoma" w:hAnsi="Tahoma" w:cs="Tahoma"/>
        </w:rPr>
        <w:t>and minimum education.</w:t>
      </w:r>
    </w:p>
    <w:p w:rsidR="004A197C" w:rsidP="003D26FA" w14:paraId="4AF0DDB3" w14:textId="77777777">
      <w:pPr>
        <w:spacing w:after="0" w:line="240" w:lineRule="auto"/>
        <w:ind w:left="360"/>
        <w:rPr>
          <w:rFonts w:ascii="Tahoma" w:hAnsi="Tahoma" w:cs="Tahoma"/>
          <w:color w:val="333333"/>
          <w:shd w:val="clear" w:color="auto" w:fill="FFFFFF"/>
        </w:rPr>
      </w:pPr>
      <w:r w:rsidRPr="00034918">
        <w:rPr>
          <w:rFonts w:ascii="Tahoma" w:hAnsi="Tahoma" w:cs="Tahoma"/>
        </w:rPr>
        <w:t xml:space="preserve">The </w:t>
      </w:r>
      <w:r w:rsidRPr="00034918" w:rsidR="000765CF">
        <w:rPr>
          <w:rFonts w:ascii="Tahoma" w:hAnsi="Tahoma" w:cs="Tahoma"/>
        </w:rPr>
        <w:t>Youth Conservation Corps</w:t>
      </w:r>
      <w:r w:rsidRPr="00034918">
        <w:rPr>
          <w:rFonts w:ascii="Tahoma" w:hAnsi="Tahoma" w:cs="Tahoma"/>
        </w:rPr>
        <w:t xml:space="preserve"> (16 USC 1703) authorizes the Secretary of the Departments of Agriculture and Interior to implement summer employment for youth between the ages of 15 and 18</w:t>
      </w:r>
      <w:r w:rsidRPr="00034918" w:rsidR="00EF7DEB">
        <w:rPr>
          <w:rFonts w:ascii="Tahoma" w:hAnsi="Tahoma" w:cs="Tahoma"/>
        </w:rPr>
        <w:t>.  YCC projects enable the f</w:t>
      </w:r>
      <w:r w:rsidRPr="00034918" w:rsidR="000765CF">
        <w:rPr>
          <w:rFonts w:ascii="Tahoma" w:hAnsi="Tahoma" w:cs="Tahoma"/>
          <w:color w:val="333333"/>
          <w:shd w:val="clear" w:color="auto" w:fill="FFFFFF"/>
        </w:rPr>
        <w:t>urther development and maintenance of the natural resources by America’s youth, and in so doing to prepare them for the ultimate responsibility of maintaining and managing these resources for the American people.</w:t>
      </w:r>
    </w:p>
    <w:p w:rsidR="00034918" w:rsidRPr="00034918" w:rsidP="003D26FA" w14:paraId="5D3A6FDB" w14:textId="77777777">
      <w:pPr>
        <w:spacing w:after="0" w:line="240" w:lineRule="auto"/>
        <w:ind w:left="360"/>
        <w:rPr>
          <w:rFonts w:ascii="Tahoma" w:hAnsi="Tahoma" w:cs="Tahoma"/>
          <w:color w:val="333333"/>
          <w:shd w:val="clear" w:color="auto" w:fill="FFFFFF"/>
        </w:rPr>
      </w:pPr>
    </w:p>
    <w:p w:rsidR="00034918" w:rsidRPr="00034918" w:rsidP="00465EBB" w14:paraId="754D845B" w14:textId="1C1AEE1B">
      <w:pPr>
        <w:spacing w:after="200" w:line="240" w:lineRule="auto"/>
        <w:ind w:left="360"/>
        <w:rPr>
          <w:rFonts w:ascii="Tahoma" w:hAnsi="Tahoma" w:cs="Tahoma"/>
        </w:rPr>
      </w:pPr>
      <w:r w:rsidRPr="00034918">
        <w:rPr>
          <w:rFonts w:ascii="Tahoma" w:hAnsi="Tahoma" w:cs="Tahoma"/>
          <w:color w:val="333333"/>
          <w:shd w:val="clear" w:color="auto" w:fill="FFFFFF"/>
        </w:rPr>
        <w:t xml:space="preserve">Partnerships with organizations and institutions of higher education facilitate scholarship and internship programs designed to attract outstanding students to </w:t>
      </w:r>
      <w:r w:rsidR="002C2D40">
        <w:rPr>
          <w:rFonts w:ascii="Tahoma" w:hAnsi="Tahoma" w:cs="Tahoma"/>
          <w:color w:val="333333"/>
          <w:shd w:val="clear" w:color="auto" w:fill="FFFFFF"/>
        </w:rPr>
        <w:t xml:space="preserve">public land management </w:t>
      </w:r>
      <w:r w:rsidRPr="00034918">
        <w:rPr>
          <w:rFonts w:ascii="Tahoma" w:hAnsi="Tahoma" w:cs="Tahoma"/>
          <w:color w:val="333333"/>
          <w:shd w:val="clear" w:color="auto" w:fill="FFFFFF"/>
        </w:rPr>
        <w:t xml:space="preserve">careers. </w:t>
      </w:r>
    </w:p>
    <w:p w:rsidR="00DB5AE1" w:rsidRPr="00034918" w:rsidP="00465EBB" w14:paraId="2692A0AE" w14:textId="4051D14C">
      <w:pPr>
        <w:spacing w:after="200" w:line="240" w:lineRule="auto"/>
        <w:ind w:left="360"/>
        <w:rPr>
          <w:rFonts w:ascii="Tahoma" w:hAnsi="Tahoma" w:cs="Tahoma"/>
        </w:rPr>
      </w:pPr>
      <w:r w:rsidRPr="00034918">
        <w:rPr>
          <w:rFonts w:ascii="Tahoma" w:hAnsi="Tahoma" w:cs="Tahoma"/>
        </w:rPr>
        <w:t>This information collection request establishes policies and procedures for the implementation</w:t>
      </w:r>
      <w:r w:rsidRPr="00034918" w:rsidR="000443DA">
        <w:rPr>
          <w:rFonts w:ascii="Tahoma" w:hAnsi="Tahoma" w:cs="Tahoma"/>
        </w:rPr>
        <w:t xml:space="preserve"> of</w:t>
      </w:r>
      <w:r w:rsidRPr="00034918" w:rsidR="00740C4C">
        <w:rPr>
          <w:rFonts w:ascii="Tahoma" w:hAnsi="Tahoma" w:cs="Tahoma"/>
        </w:rPr>
        <w:t xml:space="preserve"> </w:t>
      </w:r>
      <w:r w:rsidRPr="00034918" w:rsidR="001B6B0E">
        <w:rPr>
          <w:rFonts w:ascii="Tahoma" w:hAnsi="Tahoma" w:cs="Tahoma"/>
        </w:rPr>
        <w:t xml:space="preserve">a form or </w:t>
      </w:r>
      <w:r w:rsidRPr="00034918" w:rsidR="001310E1">
        <w:rPr>
          <w:rFonts w:ascii="Tahoma" w:hAnsi="Tahoma" w:cs="Tahoma"/>
        </w:rPr>
        <w:t xml:space="preserve">system </w:t>
      </w:r>
      <w:r w:rsidRPr="00034918" w:rsidR="004834A6">
        <w:rPr>
          <w:rFonts w:ascii="Tahoma" w:hAnsi="Tahoma" w:cs="Tahoma"/>
        </w:rPr>
        <w:t xml:space="preserve">to </w:t>
      </w:r>
      <w:bookmarkStart w:id="3" w:name="_Hlk86933618"/>
      <w:r w:rsidRPr="00034918" w:rsidR="004834A6">
        <w:rPr>
          <w:rFonts w:ascii="Tahoma" w:hAnsi="Tahoma" w:cs="Tahoma"/>
        </w:rPr>
        <w:t xml:space="preserve">ensure uniform collection of information regarding tracking and monitoring </w:t>
      </w:r>
      <w:r w:rsidRPr="00034918" w:rsidR="00F10919">
        <w:rPr>
          <w:rFonts w:ascii="Tahoma" w:hAnsi="Tahoma" w:cs="Tahoma"/>
        </w:rPr>
        <w:t xml:space="preserve">work accomplished and </w:t>
      </w:r>
      <w:r w:rsidRPr="00034918" w:rsidR="004834A6">
        <w:rPr>
          <w:rFonts w:ascii="Tahoma" w:hAnsi="Tahoma" w:cs="Tahoma"/>
        </w:rPr>
        <w:t xml:space="preserve">participant engagement </w:t>
      </w:r>
      <w:r w:rsidRPr="00034918" w:rsidR="009B1299">
        <w:rPr>
          <w:rFonts w:ascii="Tahoma" w:hAnsi="Tahoma" w:cs="Tahoma"/>
        </w:rPr>
        <w:t>to</w:t>
      </w:r>
      <w:r w:rsidRPr="00034918" w:rsidR="004834A6">
        <w:rPr>
          <w:rFonts w:ascii="Tahoma" w:hAnsi="Tahoma" w:cs="Tahoma"/>
        </w:rPr>
        <w:t xml:space="preserve"> determine </w:t>
      </w:r>
      <w:r w:rsidRPr="00034918" w:rsidR="00590553">
        <w:rPr>
          <w:rFonts w:ascii="Tahoma" w:hAnsi="Tahoma" w:cs="Tahoma"/>
        </w:rPr>
        <w:t>the completion of</w:t>
      </w:r>
      <w:r w:rsidRPr="00034918" w:rsidR="004834A6">
        <w:rPr>
          <w:rFonts w:ascii="Tahoma" w:hAnsi="Tahoma" w:cs="Tahoma"/>
        </w:rPr>
        <w:t xml:space="preserve"> requirements for non-competitive hiring eligibility as defined in the Act</w:t>
      </w:r>
      <w:r w:rsidRPr="00034918" w:rsidR="001310E1">
        <w:rPr>
          <w:rFonts w:ascii="Tahoma" w:hAnsi="Tahoma" w:cs="Tahoma"/>
        </w:rPr>
        <w:t xml:space="preserve"> and to</w:t>
      </w:r>
      <w:r w:rsidRPr="00034918" w:rsidR="001B6B0E">
        <w:rPr>
          <w:rFonts w:ascii="Tahoma" w:hAnsi="Tahoma" w:cs="Tahoma"/>
        </w:rPr>
        <w:t xml:space="preserve"> </w:t>
      </w:r>
      <w:r w:rsidRPr="00034918" w:rsidR="001310E1">
        <w:rPr>
          <w:rFonts w:ascii="Tahoma" w:hAnsi="Tahoma" w:cs="Tahoma"/>
        </w:rPr>
        <w:t>comply with statutory reporting requirements.</w:t>
      </w:r>
      <w:bookmarkEnd w:id="3"/>
    </w:p>
    <w:p w:rsidR="00F6312E" w:rsidRPr="009B7AC3" w:rsidP="002E0111" w14:paraId="622AF5AC" w14:textId="6DF9FC13">
      <w:pPr>
        <w:pStyle w:val="BodyTextIndent2"/>
        <w:numPr>
          <w:ilvl w:val="1"/>
          <w:numId w:val="8"/>
        </w:numPr>
        <w:tabs>
          <w:tab w:val="clear" w:pos="1444"/>
        </w:tabs>
        <w:rPr>
          <w:rFonts w:ascii="Tahoma" w:hAnsi="Tahoma" w:eastAsiaTheme="minorHAnsi" w:cs="Tahoma"/>
          <w:bCs w:val="0"/>
          <w:sz w:val="22"/>
          <w:szCs w:val="22"/>
        </w:rPr>
      </w:pPr>
      <w:r w:rsidRPr="009B7AC3">
        <w:rPr>
          <w:rFonts w:ascii="Tahoma" w:hAnsi="Tahoma" w:eastAsiaTheme="minorHAnsi" w:cs="Tahoma"/>
          <w:bCs w:val="0"/>
          <w:sz w:val="22"/>
          <w:szCs w:val="22"/>
        </w:rPr>
        <w:t>Indicate how, by whom, and for what purpose the information is to be used. Except for a new collection, indicate the actual use the agency has made of the information received from the current collection.</w:t>
      </w:r>
    </w:p>
    <w:p w:rsidR="001C3211" w:rsidRPr="009B7AC3" w:rsidP="002E0111" w14:paraId="251FA5BF" w14:textId="77777777">
      <w:pPr>
        <w:pStyle w:val="BodyTextIndent2"/>
        <w:tabs>
          <w:tab w:val="clear" w:pos="361"/>
          <w:tab w:val="clear" w:pos="1444"/>
        </w:tabs>
        <w:rPr>
          <w:rFonts w:ascii="Tahoma" w:hAnsi="Tahoma" w:eastAsiaTheme="minorHAnsi" w:cs="Tahoma"/>
          <w:bCs w:val="0"/>
          <w:sz w:val="22"/>
          <w:szCs w:val="22"/>
        </w:rPr>
      </w:pPr>
    </w:p>
    <w:p w:rsidR="00F6312E" w:rsidRPr="009B7AC3" w:rsidP="002E0111" w14:paraId="4A265732" w14:textId="77777777">
      <w:pPr>
        <w:pStyle w:val="BodyTextIndent"/>
        <w:widowControl w:val="0"/>
        <w:numPr>
          <w:ilvl w:val="0"/>
          <w:numId w:val="7"/>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rPr>
      </w:pPr>
      <w:r w:rsidRPr="009B7AC3">
        <w:rPr>
          <w:rFonts w:ascii="Tahoma" w:hAnsi="Tahoma" w:cs="Tahoma"/>
          <w:b/>
        </w:rPr>
        <w:t>What information will be collected - reported or recorded?  (If there are pieces of information that are especially burdensome in the collection, a specific explanation should be provided.)</w:t>
      </w:r>
    </w:p>
    <w:p w:rsidR="00925269" w:rsidRPr="009B7AC3" w:rsidP="00465EBB" w14:paraId="3CF04C6B" w14:textId="62ADD144">
      <w:pPr>
        <w:spacing w:before="120" w:after="0" w:line="240" w:lineRule="auto"/>
        <w:ind w:left="720"/>
        <w:rPr>
          <w:rFonts w:ascii="Tahoma" w:eastAsia="Times New Roman" w:hAnsi="Tahoma" w:cs="Tahoma"/>
        </w:rPr>
      </w:pPr>
      <w:r w:rsidRPr="009B7AC3">
        <w:rPr>
          <w:rFonts w:ascii="Tahoma" w:eastAsia="Times New Roman" w:hAnsi="Tahoma" w:cs="Tahoma"/>
          <w:color w:val="333333"/>
          <w:shd w:val="clear" w:color="auto" w:fill="FFFFFF"/>
        </w:rPr>
        <w:t xml:space="preserve">While certain authorities may require reporting and data collection, </w:t>
      </w:r>
      <w:r w:rsidRPr="009B7AC3" w:rsidR="00496081">
        <w:rPr>
          <w:rFonts w:ascii="Tahoma" w:eastAsia="Times New Roman" w:hAnsi="Tahoma" w:cs="Tahoma"/>
          <w:color w:val="333333"/>
          <w:shd w:val="clear" w:color="auto" w:fill="FFFFFF"/>
        </w:rPr>
        <w:t xml:space="preserve">a </w:t>
      </w:r>
      <w:r w:rsidRPr="009B7AC3">
        <w:rPr>
          <w:rFonts w:ascii="Tahoma" w:eastAsia="Times New Roman" w:hAnsi="Tahoma" w:cs="Tahoma"/>
          <w:color w:val="333333"/>
          <w:shd w:val="clear" w:color="auto" w:fill="FFFFFF"/>
        </w:rPr>
        <w:t xml:space="preserve">primary </w:t>
      </w:r>
      <w:r w:rsidRPr="009B7AC3" w:rsidR="00496081">
        <w:rPr>
          <w:rFonts w:ascii="Tahoma" w:eastAsia="Times New Roman" w:hAnsi="Tahoma" w:cs="Tahoma"/>
          <w:color w:val="333333"/>
          <w:shd w:val="clear" w:color="auto" w:fill="FFFFFF"/>
        </w:rPr>
        <w:t xml:space="preserve">source requirement </w:t>
      </w:r>
      <w:r w:rsidRPr="009B7AC3">
        <w:rPr>
          <w:rFonts w:ascii="Tahoma" w:eastAsia="Times New Roman" w:hAnsi="Tahoma" w:cs="Tahoma"/>
          <w:color w:val="333333"/>
          <w:shd w:val="clear" w:color="auto" w:fill="FFFFFF"/>
        </w:rPr>
        <w:t xml:space="preserve">for most users of this data collection is </w:t>
      </w:r>
      <w:r w:rsidRPr="009B7AC3" w:rsidR="00496081">
        <w:rPr>
          <w:rFonts w:ascii="Tahoma" w:eastAsia="Times New Roman" w:hAnsi="Tahoma" w:cs="Tahoma"/>
          <w:color w:val="333333"/>
          <w:shd w:val="clear" w:color="auto" w:fill="FFFFFF"/>
        </w:rPr>
        <w:t xml:space="preserve">the Public Lands Corps Act. </w:t>
      </w:r>
      <w:r w:rsidRPr="009B7AC3">
        <w:rPr>
          <w:rFonts w:ascii="Tahoma" w:eastAsia="Times New Roman" w:hAnsi="Tahoma" w:cs="Tahoma"/>
          <w:color w:val="333333"/>
          <w:shd w:val="clear" w:color="auto" w:fill="FFFFFF"/>
        </w:rPr>
        <w:t>USC §1727a requires annual reporting to Congress that includes the following data on Corps activities</w:t>
      </w:r>
      <w:r w:rsidRPr="009B7AC3" w:rsidR="001B6B0E">
        <w:rPr>
          <w:rFonts w:ascii="Tahoma" w:eastAsia="Times New Roman" w:hAnsi="Tahoma" w:cs="Tahoma"/>
          <w:color w:val="333333"/>
          <w:shd w:val="clear" w:color="auto" w:fill="FFFFFF"/>
        </w:rPr>
        <w:t>:</w:t>
      </w:r>
    </w:p>
    <w:p w:rsidR="00925269" w:rsidRPr="009B7AC3" w:rsidP="001B6B0E" w14:paraId="2F67C6EA" w14:textId="1F3F7208">
      <w:pPr>
        <w:pStyle w:val="ListParagraph"/>
        <w:numPr>
          <w:ilvl w:val="2"/>
          <w:numId w:val="41"/>
        </w:numPr>
        <w:shd w:val="clear" w:color="auto" w:fill="FFFFFF"/>
        <w:spacing w:after="60" w:line="240" w:lineRule="auto"/>
        <w:ind w:left="1260"/>
        <w:rPr>
          <w:rFonts w:ascii="Tahoma" w:eastAsia="Times New Roman" w:hAnsi="Tahoma" w:cs="Tahoma"/>
          <w:color w:val="333333"/>
        </w:rPr>
      </w:pPr>
      <w:bookmarkStart w:id="4" w:name="a_1"/>
      <w:bookmarkEnd w:id="4"/>
      <w:r w:rsidRPr="009B7AC3">
        <w:rPr>
          <w:rFonts w:ascii="Tahoma" w:eastAsia="Times New Roman" w:hAnsi="Tahoma" w:cs="Tahoma"/>
          <w:color w:val="333333"/>
        </w:rPr>
        <w:t>number of participants enrolled in the</w:t>
      </w:r>
      <w:r w:rsidR="00465EBB">
        <w:rPr>
          <w:rFonts w:ascii="Tahoma" w:eastAsia="Times New Roman" w:hAnsi="Tahoma" w:cs="Tahoma"/>
          <w:color w:val="333333"/>
        </w:rPr>
        <w:t xml:space="preserve"> </w:t>
      </w:r>
      <w:hyperlink r:id="rId8" w:history="1">
        <w:r w:rsidRPr="009B7AC3">
          <w:rPr>
            <w:rFonts w:ascii="Tahoma" w:eastAsia="Times New Roman" w:hAnsi="Tahoma" w:cs="Tahoma"/>
            <w:color w:val="0068AC"/>
            <w:u w:val="single"/>
          </w:rPr>
          <w:t>Corps</w:t>
        </w:r>
      </w:hyperlink>
      <w:r w:rsidR="00465EBB">
        <w:rPr>
          <w:rFonts w:ascii="Tahoma" w:eastAsia="Times New Roman" w:hAnsi="Tahoma" w:cs="Tahoma"/>
          <w:color w:val="333333"/>
        </w:rPr>
        <w:t xml:space="preserve"> </w:t>
      </w:r>
      <w:r w:rsidRPr="009B7AC3">
        <w:rPr>
          <w:rFonts w:ascii="Tahoma" w:eastAsia="Times New Roman" w:hAnsi="Tahoma" w:cs="Tahoma"/>
          <w:color w:val="333333"/>
        </w:rPr>
        <w:t>and the length of the term of service for each participant;</w:t>
      </w:r>
    </w:p>
    <w:p w:rsidR="00925269" w:rsidRPr="009B7AC3" w:rsidP="001B6B0E" w14:paraId="28D444AD" w14:textId="0DFC026A">
      <w:pPr>
        <w:pStyle w:val="ListParagraph"/>
        <w:numPr>
          <w:ilvl w:val="0"/>
          <w:numId w:val="41"/>
        </w:numPr>
        <w:shd w:val="clear" w:color="auto" w:fill="FFFFFF"/>
        <w:spacing w:after="0" w:line="240" w:lineRule="auto"/>
        <w:ind w:left="1260" w:hanging="180"/>
        <w:rPr>
          <w:rFonts w:ascii="Tahoma" w:eastAsia="Times New Roman" w:hAnsi="Tahoma" w:cs="Tahoma"/>
          <w:color w:val="333333"/>
        </w:rPr>
      </w:pPr>
      <w:bookmarkStart w:id="5" w:name="a_2"/>
      <w:bookmarkEnd w:id="5"/>
      <w:r w:rsidRPr="009B7AC3">
        <w:rPr>
          <w:rFonts w:ascii="Tahoma" w:eastAsia="Times New Roman" w:hAnsi="Tahoma" w:cs="Tahoma"/>
          <w:color w:val="333333"/>
        </w:rPr>
        <w:t>projects carried out by</w:t>
      </w:r>
      <w:r w:rsidR="00465EBB">
        <w:rPr>
          <w:rFonts w:ascii="Tahoma" w:eastAsia="Times New Roman" w:hAnsi="Tahoma" w:cs="Tahoma"/>
          <w:color w:val="333333"/>
        </w:rPr>
        <w:t xml:space="preserve"> </w:t>
      </w:r>
      <w:hyperlink r:id="rId8" w:history="1">
        <w:r w:rsidRPr="009B7AC3">
          <w:rPr>
            <w:rFonts w:ascii="Tahoma" w:eastAsia="Times New Roman" w:hAnsi="Tahoma" w:cs="Tahoma"/>
            <w:color w:val="0068AC"/>
            <w:u w:val="single"/>
          </w:rPr>
          <w:t>Corps</w:t>
        </w:r>
      </w:hyperlink>
      <w:r w:rsidR="00465EBB">
        <w:t xml:space="preserve"> </w:t>
      </w:r>
      <w:r w:rsidRPr="009B7AC3">
        <w:rPr>
          <w:rFonts w:ascii="Tahoma" w:eastAsia="Times New Roman" w:hAnsi="Tahoma" w:cs="Tahoma"/>
          <w:color w:val="333333"/>
        </w:rPr>
        <w:t>participants, categorized by type of project and Federal agency;</w:t>
      </w:r>
    </w:p>
    <w:p w:rsidR="00925269" w:rsidRPr="009B7AC3" w:rsidP="001B6B0E" w14:paraId="397BCF40" w14:textId="7E01E851">
      <w:pPr>
        <w:pStyle w:val="ListParagraph"/>
        <w:numPr>
          <w:ilvl w:val="0"/>
          <w:numId w:val="41"/>
        </w:numPr>
        <w:shd w:val="clear" w:color="auto" w:fill="FFFFFF"/>
        <w:spacing w:after="0" w:line="240" w:lineRule="auto"/>
        <w:ind w:left="1260" w:hanging="180"/>
        <w:rPr>
          <w:rFonts w:ascii="Tahoma" w:eastAsia="Times New Roman" w:hAnsi="Tahoma" w:cs="Tahoma"/>
          <w:color w:val="333333"/>
        </w:rPr>
      </w:pPr>
      <w:bookmarkStart w:id="6" w:name="a_3"/>
      <w:bookmarkEnd w:id="6"/>
      <w:r w:rsidRPr="009B7AC3">
        <w:rPr>
          <w:rFonts w:ascii="Tahoma" w:eastAsia="Times New Roman" w:hAnsi="Tahoma" w:cs="Tahoma"/>
          <w:color w:val="333333"/>
        </w:rPr>
        <w:t>total amount and sources of funding provided for the service of participants;</w:t>
      </w:r>
    </w:p>
    <w:p w:rsidR="00925269" w:rsidRPr="009B7AC3" w:rsidP="001B6B0E" w14:paraId="400BEECA" w14:textId="2A3A6722">
      <w:pPr>
        <w:pStyle w:val="ListParagraph"/>
        <w:numPr>
          <w:ilvl w:val="0"/>
          <w:numId w:val="41"/>
        </w:numPr>
        <w:shd w:val="clear" w:color="auto" w:fill="FFFFFF"/>
        <w:spacing w:after="0" w:line="240" w:lineRule="auto"/>
        <w:ind w:left="1260" w:hanging="180"/>
        <w:rPr>
          <w:rFonts w:ascii="Tahoma" w:eastAsia="Times New Roman" w:hAnsi="Tahoma" w:cs="Tahoma"/>
          <w:color w:val="333333"/>
        </w:rPr>
      </w:pPr>
      <w:bookmarkStart w:id="7" w:name="a_4"/>
      <w:bookmarkEnd w:id="7"/>
      <w:r w:rsidRPr="009B7AC3">
        <w:rPr>
          <w:rFonts w:ascii="Tahoma" w:eastAsia="Times New Roman" w:hAnsi="Tahoma" w:cs="Tahoma"/>
          <w:color w:val="333333"/>
        </w:rPr>
        <w:t>type of service performed by participants and the impact and accomplishments of the service; and</w:t>
      </w:r>
    </w:p>
    <w:p w:rsidR="00925269" w:rsidRPr="001B6B0E" w:rsidP="001B6B0E" w14:paraId="09D2445E" w14:textId="000B12F3">
      <w:pPr>
        <w:pStyle w:val="ListParagraph"/>
        <w:numPr>
          <w:ilvl w:val="0"/>
          <w:numId w:val="41"/>
        </w:numPr>
        <w:shd w:val="clear" w:color="auto" w:fill="FFFFFF"/>
        <w:spacing w:after="0" w:line="240" w:lineRule="auto"/>
        <w:ind w:left="1260" w:hanging="180"/>
        <w:rPr>
          <w:rFonts w:ascii="Tahoma" w:eastAsia="Times New Roman" w:hAnsi="Tahoma" w:cs="Tahoma"/>
          <w:color w:val="333333"/>
        </w:rPr>
      </w:pPr>
      <w:bookmarkStart w:id="8" w:name="a_5"/>
      <w:bookmarkEnd w:id="8"/>
      <w:r w:rsidRPr="009B7AC3">
        <w:rPr>
          <w:rFonts w:ascii="Tahoma" w:eastAsia="Times New Roman" w:hAnsi="Tahoma" w:cs="Tahoma"/>
          <w:color w:val="333333"/>
        </w:rPr>
        <w:t>any other similar data determined to be appropriate</w:t>
      </w:r>
      <w:r w:rsidRPr="001B6B0E">
        <w:rPr>
          <w:rFonts w:ascii="Tahoma" w:eastAsia="Times New Roman" w:hAnsi="Tahoma" w:cs="Tahoma"/>
          <w:color w:val="333333"/>
        </w:rPr>
        <w:t xml:space="preserve"> by the Chief Executive Officer of </w:t>
      </w:r>
      <w:r w:rsidR="002C2D40">
        <w:rPr>
          <w:rFonts w:ascii="Tahoma" w:eastAsia="Times New Roman" w:hAnsi="Tahoma" w:cs="Tahoma"/>
          <w:color w:val="333333"/>
        </w:rPr>
        <w:t>AmeriCorps</w:t>
      </w:r>
      <w:r w:rsidR="00465EBB">
        <w:rPr>
          <w:rFonts w:ascii="Tahoma" w:eastAsia="Times New Roman" w:hAnsi="Tahoma" w:cs="Tahoma"/>
          <w:color w:val="333333"/>
        </w:rPr>
        <w:t xml:space="preserve"> </w:t>
      </w:r>
      <w:r w:rsidRPr="001B6B0E">
        <w:rPr>
          <w:rFonts w:ascii="Tahoma" w:eastAsia="Times New Roman" w:hAnsi="Tahoma" w:cs="Tahoma"/>
          <w:color w:val="333333"/>
        </w:rPr>
        <w:t>or the Secretaries.</w:t>
      </w:r>
    </w:p>
    <w:p w:rsidR="00C008D4" w:rsidP="00465EBB" w14:paraId="722C57CD" w14:textId="705B6130">
      <w:pPr>
        <w:pStyle w:val="BodyTextIndent"/>
        <w:tabs>
          <w:tab w:val="left" w:pos="720"/>
        </w:tabs>
        <w:spacing w:before="200" w:after="0" w:line="240" w:lineRule="auto"/>
        <w:ind w:left="720"/>
        <w:rPr>
          <w:rFonts w:ascii="Tahoma" w:hAnsi="Tahoma" w:cs="Tahoma"/>
        </w:rPr>
      </w:pPr>
      <w:r>
        <w:rPr>
          <w:rFonts w:ascii="Tahoma" w:hAnsi="Tahoma" w:cs="Tahoma"/>
        </w:rPr>
        <w:t xml:space="preserve">The previous information collection </w:t>
      </w:r>
      <w:r w:rsidR="00E46ACA">
        <w:rPr>
          <w:rFonts w:ascii="Tahoma" w:hAnsi="Tahoma" w:cs="Tahoma"/>
        </w:rPr>
        <w:t xml:space="preserve">included two forms: </w:t>
      </w:r>
      <w:r w:rsidRPr="00AD36E0" w:rsidR="00AD36E0">
        <w:rPr>
          <w:rFonts w:ascii="Tahoma" w:hAnsi="Tahoma" w:cs="Tahoma"/>
        </w:rPr>
        <w:t>FS-1800-0026</w:t>
      </w:r>
      <w:r w:rsidRPr="00AD36E0" w:rsidR="00AD36E0">
        <w:rPr>
          <w:rFonts w:ascii="Tahoma" w:hAnsi="Tahoma" w:cs="Tahoma"/>
        </w:rPr>
        <w:t xml:space="preserve"> </w:t>
      </w:r>
      <w:r w:rsidR="00E46ACA">
        <w:rPr>
          <w:rFonts w:ascii="Tahoma" w:hAnsi="Tahoma" w:cs="Tahoma"/>
        </w:rPr>
        <w:t xml:space="preserve">(MS Excel form for record keeping for smaller programs) and </w:t>
      </w:r>
      <w:r w:rsidRPr="00AD36E0" w:rsidR="00AD36E0">
        <w:rPr>
          <w:rFonts w:ascii="Tahoma" w:hAnsi="Tahoma" w:cs="Tahoma"/>
        </w:rPr>
        <w:t>FS-1800-0026</w:t>
      </w:r>
      <w:r w:rsidR="00AD36E0">
        <w:rPr>
          <w:rFonts w:ascii="Tahoma" w:hAnsi="Tahoma" w:cs="Tahoma"/>
        </w:rPr>
        <w:t>a</w:t>
      </w:r>
      <w:r w:rsidRPr="00AD36E0" w:rsidR="00AD36E0">
        <w:rPr>
          <w:rFonts w:ascii="Tahoma" w:hAnsi="Tahoma" w:cs="Tahoma"/>
        </w:rPr>
        <w:t xml:space="preserve"> </w:t>
      </w:r>
      <w:r w:rsidR="00E46ACA">
        <w:rPr>
          <w:rFonts w:ascii="Tahoma" w:hAnsi="Tahoma" w:cs="Tahoma"/>
        </w:rPr>
        <w:t xml:space="preserve">(MS Excel form for bulk upload of data to electronic agency portals). The bulk upload form was developed at the request of, and in collaboration with partners to make transfer of information from their tracking systems to the agency portals possible. In this information collection request, we are asking to replace the original </w:t>
      </w:r>
      <w:r w:rsidR="003E625E">
        <w:rPr>
          <w:rFonts w:ascii="Tahoma" w:hAnsi="Tahoma" w:cs="Tahoma"/>
        </w:rPr>
        <w:t>FS-1800-0026</w:t>
      </w:r>
      <w:r w:rsidR="00E46ACA">
        <w:rPr>
          <w:rFonts w:ascii="Tahoma" w:hAnsi="Tahoma" w:cs="Tahoma"/>
        </w:rPr>
        <w:t xml:space="preserve"> form, which is rarely used, with a fillable pdf common form (</w:t>
      </w:r>
      <w:r w:rsidR="003E625E">
        <w:rPr>
          <w:rFonts w:ascii="Tahoma" w:hAnsi="Tahoma" w:cs="Tahoma"/>
        </w:rPr>
        <w:t>FS-1800-0026b</w:t>
      </w:r>
      <w:r w:rsidR="00E46ACA">
        <w:rPr>
          <w:rFonts w:ascii="Tahoma" w:hAnsi="Tahoma" w:cs="Tahoma"/>
        </w:rPr>
        <w:t xml:space="preserve">) that can be used for reporting individual participants. </w:t>
      </w:r>
      <w:r>
        <w:rPr>
          <w:rFonts w:ascii="Tahoma" w:hAnsi="Tahoma" w:cs="Tahoma"/>
        </w:rPr>
        <w:t>The data collected on both forms is the same with slight variations in the order or item name.</w:t>
      </w:r>
      <w:r w:rsidR="00E46ACA">
        <w:rPr>
          <w:rFonts w:ascii="Tahoma" w:hAnsi="Tahoma" w:cs="Tahoma"/>
        </w:rPr>
        <w:t xml:space="preserve"> </w:t>
      </w:r>
    </w:p>
    <w:p w:rsidR="00C008D4" w:rsidRPr="00C008D4" w:rsidP="00465EBB" w14:paraId="34192412" w14:textId="1BF8CE45">
      <w:pPr>
        <w:pStyle w:val="BodyTextIndent"/>
        <w:tabs>
          <w:tab w:val="left" w:pos="720"/>
        </w:tabs>
        <w:spacing w:before="200" w:after="200" w:line="240" w:lineRule="auto"/>
        <w:ind w:left="720"/>
        <w:rPr>
          <w:rFonts w:ascii="Tahoma" w:hAnsi="Tahoma" w:cs="Tahoma"/>
        </w:rPr>
      </w:pPr>
      <w:r w:rsidRPr="00AD36E0">
        <w:rPr>
          <w:rFonts w:ascii="Tahoma" w:hAnsi="Tahoma" w:cs="Tahoma"/>
        </w:rPr>
        <w:t>This extension also includes an update of the race and ethnicity collection to align with Statistical Policy Directive 15</w:t>
      </w:r>
      <w:r w:rsidRPr="00C008D4">
        <w:rPr>
          <w:rFonts w:ascii="Tahoma" w:hAnsi="Tahoma" w:cs="Tahoma"/>
        </w:rPr>
        <w:t>. The agency uses this data</w:t>
      </w:r>
      <w:r>
        <w:rPr>
          <w:rFonts w:ascii="Tahoma" w:hAnsi="Tahoma" w:cs="Tahoma"/>
        </w:rPr>
        <w:t xml:space="preserve"> in the many ways. End of year reporting, including breakdown of work performed by unit, forest, region, partner, and type of work, allows the program to be responsive to data requests and program review by both internal and external partners. Data is summarized and shared at all levels, from individual units </w:t>
      </w:r>
      <w:r w:rsidR="004856D9">
        <w:rPr>
          <w:rFonts w:ascii="Tahoma" w:hAnsi="Tahoma" w:cs="Tahoma"/>
        </w:rPr>
        <w:t xml:space="preserve">and partners </w:t>
      </w:r>
      <w:r>
        <w:rPr>
          <w:rFonts w:ascii="Tahoma" w:hAnsi="Tahoma" w:cs="Tahoma"/>
        </w:rPr>
        <w:t xml:space="preserve">to </w:t>
      </w:r>
      <w:r w:rsidR="004856D9">
        <w:rPr>
          <w:rFonts w:ascii="Tahoma" w:hAnsi="Tahoma" w:cs="Tahoma"/>
        </w:rPr>
        <w:t>agencies, departments, and Congress. Agencies use i</w:t>
      </w:r>
      <w:r>
        <w:rPr>
          <w:rFonts w:ascii="Tahoma" w:hAnsi="Tahoma" w:cs="Tahoma"/>
        </w:rPr>
        <w:t>ndividual participant data to communicate with individuals directly about hiring certificate eligibility and workforce opportunities</w:t>
      </w:r>
      <w:r w:rsidR="004856D9">
        <w:rPr>
          <w:rFonts w:ascii="Tahoma" w:hAnsi="Tahoma" w:cs="Tahoma"/>
        </w:rPr>
        <w:t xml:space="preserve">; demographic </w:t>
      </w:r>
      <w:r>
        <w:rPr>
          <w:rFonts w:ascii="Tahoma" w:hAnsi="Tahoma" w:cs="Tahoma"/>
        </w:rPr>
        <w:t xml:space="preserve">and location data to </w:t>
      </w:r>
      <w:r>
        <w:rPr>
          <w:rFonts w:ascii="Tahoma" w:hAnsi="Tahoma" w:cs="Tahoma"/>
        </w:rPr>
        <w:t>evaluate access and participation</w:t>
      </w:r>
      <w:r w:rsidR="004856D9">
        <w:rPr>
          <w:rFonts w:ascii="Tahoma" w:hAnsi="Tahoma" w:cs="Tahoma"/>
        </w:rPr>
        <w:t>; p</w:t>
      </w:r>
      <w:r>
        <w:rPr>
          <w:rFonts w:ascii="Tahoma" w:hAnsi="Tahoma" w:cs="Tahoma"/>
        </w:rPr>
        <w:t>artner data, including agreement numbers, in combination with demographic data, to confirm partners are complying with regulations (e.g., related to Public Lands Corps) and assess evaluation metrics</w:t>
      </w:r>
      <w:r w:rsidR="004856D9">
        <w:rPr>
          <w:rFonts w:ascii="Tahoma" w:hAnsi="Tahoma" w:cs="Tahoma"/>
        </w:rPr>
        <w:t>, for example</w:t>
      </w:r>
      <w:r>
        <w:rPr>
          <w:rFonts w:ascii="Tahoma" w:hAnsi="Tahoma" w:cs="Tahoma"/>
        </w:rPr>
        <w:t xml:space="preserve">. </w:t>
      </w:r>
    </w:p>
    <w:p w:rsidR="00556AB0" w:rsidP="00465EBB" w14:paraId="4C010B3B" w14:textId="49AC19C0">
      <w:pPr>
        <w:pStyle w:val="BodyTextIndent"/>
        <w:tabs>
          <w:tab w:val="left" w:pos="720"/>
        </w:tabs>
        <w:spacing w:after="240" w:line="240" w:lineRule="auto"/>
        <w:ind w:left="720"/>
        <w:rPr>
          <w:rFonts w:ascii="Tahoma" w:hAnsi="Tahoma" w:cs="Tahoma"/>
        </w:rPr>
      </w:pPr>
      <w:r w:rsidRPr="00D266C7">
        <w:rPr>
          <w:rFonts w:ascii="Tahoma" w:hAnsi="Tahoma" w:cs="Tahoma"/>
        </w:rPr>
        <w:t xml:space="preserve">A </w:t>
      </w:r>
      <w:r>
        <w:rPr>
          <w:rFonts w:ascii="Tahoma" w:hAnsi="Tahoma" w:cs="Tahoma"/>
        </w:rPr>
        <w:t xml:space="preserve">complete </w:t>
      </w:r>
      <w:r w:rsidRPr="00D266C7">
        <w:rPr>
          <w:rFonts w:ascii="Tahoma" w:hAnsi="Tahoma" w:cs="Tahoma"/>
        </w:rPr>
        <w:t xml:space="preserve">list of the information collected for the </w:t>
      </w:r>
      <w:r>
        <w:rPr>
          <w:rFonts w:ascii="Tahoma" w:hAnsi="Tahoma" w:cs="Tahoma"/>
          <w:i/>
        </w:rPr>
        <w:t xml:space="preserve">Workforce Development </w:t>
      </w:r>
      <w:r w:rsidRPr="00D266C7">
        <w:rPr>
          <w:rFonts w:ascii="Tahoma" w:hAnsi="Tahoma" w:cs="Tahoma"/>
          <w:i/>
        </w:rPr>
        <w:t xml:space="preserve">Participant Tracking </w:t>
      </w:r>
      <w:r>
        <w:rPr>
          <w:rFonts w:ascii="Tahoma" w:hAnsi="Tahoma" w:cs="Tahoma"/>
          <w:i/>
        </w:rPr>
        <w:t xml:space="preserve">Form </w:t>
      </w:r>
      <w:r w:rsidRPr="00D266C7">
        <w:rPr>
          <w:rFonts w:ascii="Tahoma" w:hAnsi="Tahoma" w:cs="Tahoma"/>
        </w:rPr>
        <w:t xml:space="preserve">is outlined in Table </w:t>
      </w:r>
      <w:r>
        <w:rPr>
          <w:rFonts w:ascii="Tahoma" w:hAnsi="Tahoma" w:cs="Tahoma"/>
        </w:rPr>
        <w:t>2 inclusive of designation whether data is an additive  request</w:t>
      </w:r>
      <w:r w:rsidRPr="00D266C7">
        <w:rPr>
          <w:rFonts w:ascii="Tahoma" w:hAnsi="Tahoma" w:cs="Tahoma"/>
        </w:rPr>
        <w:t>.</w:t>
      </w:r>
    </w:p>
    <w:p w:rsidR="00410CB2" w:rsidRPr="002E0111" w:rsidP="00465EBB" w14:paraId="696DE0AD" w14:textId="38ECD984">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60" w:line="240" w:lineRule="auto"/>
        <w:rPr>
          <w:rFonts w:ascii="Tahoma" w:hAnsi="Tahoma" w:cs="Tahoma"/>
          <w:b/>
          <w:bCs/>
        </w:rPr>
      </w:pPr>
      <w:bookmarkStart w:id="9" w:name="_Hlk86913263"/>
      <w:r w:rsidRPr="002E0111">
        <w:rPr>
          <w:rFonts w:ascii="Tahoma" w:hAnsi="Tahoma" w:cs="Tahoma"/>
          <w:b/>
          <w:bCs/>
        </w:rPr>
        <w:t xml:space="preserve">Table </w:t>
      </w:r>
      <w:r w:rsidR="00B05DD7">
        <w:rPr>
          <w:rFonts w:ascii="Tahoma" w:hAnsi="Tahoma" w:cs="Tahoma"/>
          <w:b/>
          <w:bCs/>
        </w:rPr>
        <w:t>2</w:t>
      </w:r>
      <w:r w:rsidRPr="002E0111">
        <w:rPr>
          <w:rFonts w:ascii="Tahoma" w:hAnsi="Tahoma" w:cs="Tahoma"/>
          <w:b/>
          <w:bCs/>
        </w:rPr>
        <w:t>.  Information Collected</w:t>
      </w:r>
      <w:r w:rsidR="00465EBB">
        <w:rPr>
          <w:rFonts w:ascii="Tahoma" w:hAnsi="Tahoma" w:cs="Tahoma"/>
          <w:b/>
          <w:bCs/>
        </w:rPr>
        <w:t xml:space="preserve"> in the Workforce Development Participant Tracking Form</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183"/>
        <w:gridCol w:w="3717"/>
        <w:gridCol w:w="2440"/>
      </w:tblGrid>
      <w:tr w14:paraId="5A3359B4" w14:textId="63575CC0" w:rsidTr="00465EBB">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rPr>
          <w:cantSplit/>
          <w:trHeight w:val="367"/>
          <w:tblHeader/>
        </w:trPr>
        <w:tc>
          <w:tcPr>
            <w:tcW w:w="1704" w:type="pct"/>
            <w:tcMar>
              <w:top w:w="0" w:type="dxa"/>
              <w:left w:w="108" w:type="dxa"/>
              <w:bottom w:w="0" w:type="dxa"/>
              <w:right w:w="108" w:type="dxa"/>
            </w:tcMar>
          </w:tcPr>
          <w:p w:rsidR="005A2D78" w:rsidRPr="00F52B50" w:rsidP="002E0111" w14:paraId="60B79B10" w14:textId="77777777">
            <w:pPr>
              <w:spacing w:after="0" w:line="240" w:lineRule="auto"/>
              <w:rPr>
                <w:rFonts w:cstheme="minorHAnsi"/>
                <w:b/>
              </w:rPr>
            </w:pPr>
            <w:r w:rsidRPr="00F52B50">
              <w:rPr>
                <w:rFonts w:cstheme="minorHAnsi"/>
                <w:b/>
              </w:rPr>
              <w:t>Item Collected</w:t>
            </w:r>
          </w:p>
        </w:tc>
        <w:tc>
          <w:tcPr>
            <w:tcW w:w="1990" w:type="pct"/>
            <w:tcMar>
              <w:top w:w="0" w:type="dxa"/>
              <w:left w:w="108" w:type="dxa"/>
              <w:bottom w:w="0" w:type="dxa"/>
              <w:right w:w="108" w:type="dxa"/>
            </w:tcMar>
          </w:tcPr>
          <w:p w:rsidR="005A2D78" w:rsidRPr="00F52B50" w:rsidP="001B6B0E" w14:paraId="7EC4AD25" w14:textId="77777777">
            <w:pPr>
              <w:spacing w:after="0" w:line="240" w:lineRule="auto"/>
              <w:ind w:left="72"/>
              <w:rPr>
                <w:rFonts w:cstheme="minorHAnsi"/>
                <w:b/>
              </w:rPr>
            </w:pPr>
            <w:r w:rsidRPr="00F52B50">
              <w:rPr>
                <w:rFonts w:cstheme="minorHAnsi"/>
                <w:b/>
              </w:rPr>
              <w:t>Use of information</w:t>
            </w:r>
          </w:p>
        </w:tc>
        <w:tc>
          <w:tcPr>
            <w:tcW w:w="1306" w:type="pct"/>
          </w:tcPr>
          <w:p w:rsidR="005A2D78" w:rsidRPr="00F52B50" w:rsidP="001B6B0E" w14:paraId="298E0F0A" w14:textId="02C911CF">
            <w:pPr>
              <w:spacing w:after="0" w:line="240" w:lineRule="auto"/>
              <w:ind w:left="157"/>
              <w:rPr>
                <w:rFonts w:cstheme="minorHAnsi"/>
                <w:b/>
              </w:rPr>
            </w:pPr>
            <w:r w:rsidRPr="00F52B50">
              <w:rPr>
                <w:rFonts w:cstheme="minorHAnsi"/>
                <w:b/>
              </w:rPr>
              <w:t xml:space="preserve">New Data Field </w:t>
            </w:r>
            <w:r w:rsidRPr="00F52B50" w:rsidR="002C4AE6">
              <w:rPr>
                <w:rFonts w:cstheme="minorHAnsi"/>
                <w:b/>
              </w:rPr>
              <w:t>(</w:t>
            </w:r>
            <w:r w:rsidRPr="00F52B50">
              <w:rPr>
                <w:rFonts w:cstheme="minorHAnsi"/>
                <w:b/>
              </w:rPr>
              <w:t>Yes or No</w:t>
            </w:r>
            <w:r w:rsidRPr="00F52B50" w:rsidR="002C4AE6">
              <w:rPr>
                <w:rFonts w:cstheme="minorHAnsi"/>
                <w:b/>
              </w:rPr>
              <w:t>)</w:t>
            </w:r>
            <w:r w:rsidRPr="00F52B50" w:rsidR="003D37EF">
              <w:rPr>
                <w:rFonts w:cstheme="minorHAnsi"/>
                <w:b/>
              </w:rPr>
              <w:t xml:space="preserve"> and/or Changes</w:t>
            </w:r>
          </w:p>
        </w:tc>
      </w:tr>
      <w:tr w14:paraId="29FB8F06" w14:textId="49E3AB94" w:rsidTr="00C008D4">
        <w:tblPrEx>
          <w:tblW w:w="5000" w:type="pct"/>
          <w:tblCellMar>
            <w:left w:w="0" w:type="dxa"/>
            <w:right w:w="0" w:type="dxa"/>
          </w:tblCellMar>
          <w:tblLook w:val="04A0"/>
        </w:tblPrEx>
        <w:trPr>
          <w:trHeight w:val="367"/>
        </w:trPr>
        <w:tc>
          <w:tcPr>
            <w:tcW w:w="1704" w:type="pct"/>
            <w:tcMar>
              <w:top w:w="0" w:type="dxa"/>
              <w:left w:w="108" w:type="dxa"/>
              <w:bottom w:w="0" w:type="dxa"/>
              <w:right w:w="108" w:type="dxa"/>
            </w:tcMar>
          </w:tcPr>
          <w:p w:rsidR="00FE0B2B" w:rsidRPr="00F52B50" w:rsidP="00FE0B2B" w14:paraId="3588F36A" w14:textId="4B18BC70">
            <w:pPr>
              <w:spacing w:after="0" w:line="240" w:lineRule="auto"/>
              <w:rPr>
                <w:rFonts w:cstheme="minorHAnsi"/>
              </w:rPr>
            </w:pPr>
            <w:r w:rsidRPr="00F52B50">
              <w:rPr>
                <w:rFonts w:cstheme="minorHAnsi"/>
              </w:rPr>
              <w:t>Partner Name</w:t>
            </w:r>
            <w:r w:rsidRPr="00F52B50" w:rsidR="001F2386">
              <w:rPr>
                <w:rFonts w:cstheme="minorHAnsi"/>
              </w:rPr>
              <w:t xml:space="preserve"> (required), Address (optional), Points of Contact (one email required, all other optional)</w:t>
            </w:r>
          </w:p>
        </w:tc>
        <w:tc>
          <w:tcPr>
            <w:tcW w:w="1990" w:type="pct"/>
            <w:tcMar>
              <w:top w:w="0" w:type="dxa"/>
              <w:left w:w="108" w:type="dxa"/>
              <w:bottom w:w="0" w:type="dxa"/>
              <w:right w:w="108" w:type="dxa"/>
            </w:tcMar>
          </w:tcPr>
          <w:p w:rsidR="00FE0B2B" w:rsidRPr="00F52B50" w:rsidP="00FE0B2B" w14:paraId="61EF0765" w14:textId="40DD742F">
            <w:pPr>
              <w:spacing w:after="0" w:line="240" w:lineRule="auto"/>
              <w:ind w:left="72"/>
              <w:rPr>
                <w:rFonts w:cstheme="minorHAnsi"/>
              </w:rPr>
            </w:pPr>
            <w:r w:rsidRPr="00F52B50">
              <w:rPr>
                <w:rFonts w:cstheme="minorHAnsi"/>
              </w:rPr>
              <w:t xml:space="preserve">Identify </w:t>
            </w:r>
            <w:r w:rsidRPr="00F52B50" w:rsidR="00E46ACA">
              <w:rPr>
                <w:rFonts w:cstheme="minorHAnsi"/>
              </w:rPr>
              <w:t>Cooperators</w:t>
            </w:r>
            <w:r w:rsidRPr="00F52B50">
              <w:rPr>
                <w:rFonts w:cstheme="minorHAnsi"/>
              </w:rPr>
              <w:t xml:space="preserve"> who comply with data reporting requirements. </w:t>
            </w:r>
          </w:p>
        </w:tc>
        <w:tc>
          <w:tcPr>
            <w:tcW w:w="1306" w:type="pct"/>
          </w:tcPr>
          <w:p w:rsidR="00FE0B2B" w:rsidRPr="00F52B50" w:rsidP="00FE0B2B" w14:paraId="3E3A2867" w14:textId="3CB8DF47">
            <w:pPr>
              <w:spacing w:after="0" w:line="240" w:lineRule="auto"/>
              <w:ind w:left="157"/>
              <w:rPr>
                <w:rFonts w:cstheme="minorHAnsi"/>
              </w:rPr>
            </w:pPr>
            <w:r w:rsidRPr="00F52B50">
              <w:rPr>
                <w:rFonts w:cstheme="minorHAnsi"/>
              </w:rPr>
              <w:t>No</w:t>
            </w:r>
          </w:p>
        </w:tc>
      </w:tr>
      <w:tr w14:paraId="0979A226" w14:textId="77777777" w:rsidTr="00C008D4">
        <w:tblPrEx>
          <w:tblW w:w="5000" w:type="pct"/>
          <w:tblCellMar>
            <w:left w:w="0" w:type="dxa"/>
            <w:right w:w="0" w:type="dxa"/>
          </w:tblCellMar>
          <w:tblLook w:val="04A0"/>
        </w:tblPrEx>
        <w:trPr>
          <w:trHeight w:val="367"/>
        </w:trPr>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6411" w:rsidRPr="00F52B50" w:rsidP="00A16634" w14:paraId="3714B771" w14:textId="77777777">
            <w:pPr>
              <w:spacing w:after="0" w:line="240" w:lineRule="auto"/>
              <w:rPr>
                <w:rFonts w:cstheme="minorHAnsi"/>
              </w:rPr>
            </w:pPr>
            <w:r w:rsidRPr="00F52B50">
              <w:rPr>
                <w:rFonts w:cstheme="minorHAnsi"/>
              </w:rPr>
              <w:t>System for Awards Management (SAM) Unique Entity Identification (UEI) Number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6411" w:rsidRPr="00F52B50" w:rsidP="00A16634" w14:paraId="30CE3295" w14:textId="77777777">
            <w:pPr>
              <w:spacing w:after="0" w:line="240" w:lineRule="auto"/>
              <w:ind w:left="72"/>
              <w:rPr>
                <w:rFonts w:cstheme="minorHAnsi"/>
              </w:rPr>
            </w:pPr>
            <w:r w:rsidRPr="00F52B50">
              <w:rPr>
                <w:rFonts w:cstheme="minorHAnsi"/>
              </w:rPr>
              <w:t>Verify identification of cooperator and status in SAM system</w:t>
            </w:r>
          </w:p>
        </w:tc>
        <w:tc>
          <w:tcPr>
            <w:tcW w:w="1306" w:type="pct"/>
            <w:tcBorders>
              <w:top w:val="single" w:sz="8" w:space="0" w:color="auto"/>
              <w:left w:val="single" w:sz="8" w:space="0" w:color="auto"/>
              <w:bottom w:val="single" w:sz="8" w:space="0" w:color="auto"/>
              <w:right w:val="single" w:sz="8" w:space="0" w:color="auto"/>
            </w:tcBorders>
          </w:tcPr>
          <w:p w:rsidR="008B6411" w:rsidRPr="00F52B50" w:rsidP="00A16634" w14:paraId="7177515F" w14:textId="77777777">
            <w:pPr>
              <w:spacing w:after="0" w:line="240" w:lineRule="auto"/>
              <w:ind w:left="157"/>
              <w:rPr>
                <w:rFonts w:cstheme="minorHAnsi"/>
              </w:rPr>
            </w:pPr>
            <w:r w:rsidRPr="00F52B50">
              <w:rPr>
                <w:rFonts w:cstheme="minorHAnsi"/>
              </w:rPr>
              <w:t>No</w:t>
            </w:r>
          </w:p>
        </w:tc>
      </w:tr>
      <w:tr w14:paraId="39A67835" w14:textId="77777777" w:rsidTr="00C008D4">
        <w:tblPrEx>
          <w:tblW w:w="5000" w:type="pct"/>
          <w:tblCellMar>
            <w:left w:w="0" w:type="dxa"/>
            <w:right w:w="0" w:type="dxa"/>
          </w:tblCellMar>
          <w:tblLook w:val="04A0"/>
        </w:tblPrEx>
        <w:trPr>
          <w:trHeight w:val="367"/>
        </w:trPr>
        <w:tc>
          <w:tcPr>
            <w:tcW w:w="1704" w:type="pct"/>
            <w:tcMar>
              <w:top w:w="0" w:type="dxa"/>
              <w:left w:w="108" w:type="dxa"/>
              <w:bottom w:w="0" w:type="dxa"/>
              <w:right w:w="108" w:type="dxa"/>
            </w:tcMar>
          </w:tcPr>
          <w:p w:rsidR="001F2386" w:rsidRPr="00F52B50" w:rsidP="00E46ACA" w14:paraId="4F9B506B" w14:textId="3ADC90BC">
            <w:pPr>
              <w:spacing w:after="0" w:line="240" w:lineRule="auto"/>
              <w:rPr>
                <w:rFonts w:cstheme="minorHAnsi"/>
              </w:rPr>
            </w:pPr>
            <w:r w:rsidRPr="00F52B50">
              <w:rPr>
                <w:rFonts w:cstheme="minorHAnsi"/>
              </w:rPr>
              <w:t>Submission Date</w:t>
            </w:r>
          </w:p>
        </w:tc>
        <w:tc>
          <w:tcPr>
            <w:tcW w:w="1990" w:type="pct"/>
            <w:tcMar>
              <w:top w:w="0" w:type="dxa"/>
              <w:left w:w="108" w:type="dxa"/>
              <w:bottom w:w="0" w:type="dxa"/>
              <w:right w:w="108" w:type="dxa"/>
            </w:tcMar>
          </w:tcPr>
          <w:p w:rsidR="001F2386" w:rsidRPr="00F52B50" w:rsidP="00E46ACA" w14:paraId="146909B7" w14:textId="48EEBFBF">
            <w:pPr>
              <w:spacing w:after="0" w:line="240" w:lineRule="auto"/>
              <w:ind w:left="72"/>
              <w:rPr>
                <w:rFonts w:cstheme="minorHAnsi"/>
              </w:rPr>
            </w:pPr>
            <w:r w:rsidRPr="00F52B50">
              <w:rPr>
                <w:rFonts w:cstheme="minorHAnsi"/>
              </w:rPr>
              <w:t xml:space="preserve">Verify compliance with reporting timeline requirements defined in agreement or grant instrument.  </w:t>
            </w:r>
          </w:p>
        </w:tc>
        <w:tc>
          <w:tcPr>
            <w:tcW w:w="1306" w:type="pct"/>
          </w:tcPr>
          <w:p w:rsidR="001F2386" w:rsidRPr="00F52B50" w:rsidP="00E46ACA" w14:paraId="1CA67A17" w14:textId="40D83E95">
            <w:pPr>
              <w:spacing w:after="0" w:line="240" w:lineRule="auto"/>
              <w:ind w:left="157"/>
              <w:rPr>
                <w:rFonts w:cstheme="minorHAnsi"/>
              </w:rPr>
            </w:pPr>
            <w:r w:rsidRPr="00F52B50">
              <w:rPr>
                <w:rFonts w:cstheme="minorHAnsi"/>
              </w:rPr>
              <w:t>Deleted from data collection.</w:t>
            </w:r>
          </w:p>
        </w:tc>
      </w:tr>
      <w:tr w14:paraId="137012A5" w14:textId="77777777" w:rsidTr="00C008D4">
        <w:tblPrEx>
          <w:tblW w:w="5000" w:type="pct"/>
          <w:tblCellMar>
            <w:left w:w="0" w:type="dxa"/>
            <w:right w:w="0" w:type="dxa"/>
          </w:tblCellMar>
          <w:tblLook w:val="04A0"/>
        </w:tblPrEx>
        <w:trPr>
          <w:trHeight w:val="367"/>
        </w:trPr>
        <w:tc>
          <w:tcPr>
            <w:tcW w:w="1704" w:type="pct"/>
            <w:tcMar>
              <w:top w:w="0" w:type="dxa"/>
              <w:left w:w="108" w:type="dxa"/>
              <w:bottom w:w="0" w:type="dxa"/>
              <w:right w:w="108" w:type="dxa"/>
            </w:tcMar>
          </w:tcPr>
          <w:p w:rsidR="001F2386" w:rsidRPr="00F52B50" w:rsidP="00E46ACA" w14:paraId="415B6C56" w14:textId="5F26DF53">
            <w:pPr>
              <w:spacing w:after="0" w:line="240" w:lineRule="auto"/>
              <w:rPr>
                <w:rFonts w:cstheme="minorHAnsi"/>
              </w:rPr>
            </w:pPr>
            <w:r w:rsidRPr="00F52B50">
              <w:rPr>
                <w:rFonts w:cstheme="minorHAnsi"/>
              </w:rPr>
              <w:t>Master Agreement Number (required)</w:t>
            </w:r>
          </w:p>
        </w:tc>
        <w:tc>
          <w:tcPr>
            <w:tcW w:w="1990" w:type="pct"/>
            <w:tcMar>
              <w:top w:w="0" w:type="dxa"/>
              <w:left w:w="108" w:type="dxa"/>
              <w:bottom w:w="0" w:type="dxa"/>
              <w:right w:w="108" w:type="dxa"/>
            </w:tcMar>
          </w:tcPr>
          <w:p w:rsidR="001F2386" w:rsidRPr="00F52B50" w:rsidP="00E46ACA" w14:paraId="6B57F841" w14:textId="77AEB3EE">
            <w:pPr>
              <w:spacing w:after="0" w:line="240" w:lineRule="auto"/>
              <w:ind w:left="72"/>
              <w:rPr>
                <w:rFonts w:cstheme="minorHAnsi"/>
              </w:rPr>
            </w:pPr>
            <w:r w:rsidRPr="00F52B50">
              <w:rPr>
                <w:rFonts w:cstheme="minorHAnsi"/>
              </w:rPr>
              <w:t>Track Cooperators with master agreements with agency</w:t>
            </w:r>
          </w:p>
        </w:tc>
        <w:tc>
          <w:tcPr>
            <w:tcW w:w="1306" w:type="pct"/>
          </w:tcPr>
          <w:p w:rsidR="001F2386" w:rsidRPr="00F52B50" w:rsidP="00E46ACA" w14:paraId="28DBCDBA" w14:textId="60428431">
            <w:pPr>
              <w:spacing w:after="0" w:line="240" w:lineRule="auto"/>
              <w:ind w:left="157"/>
              <w:rPr>
                <w:rFonts w:cstheme="minorHAnsi"/>
              </w:rPr>
            </w:pPr>
            <w:r>
              <w:rPr>
                <w:rFonts w:cstheme="minorHAnsi"/>
              </w:rPr>
              <w:t>No</w:t>
            </w:r>
          </w:p>
        </w:tc>
      </w:tr>
      <w:tr w14:paraId="453C66A0" w14:textId="77777777" w:rsidTr="00C008D4">
        <w:tblPrEx>
          <w:tblW w:w="5000" w:type="pct"/>
          <w:tblCellMar>
            <w:left w:w="0" w:type="dxa"/>
            <w:right w:w="0" w:type="dxa"/>
          </w:tblCellMar>
          <w:tblLook w:val="04A0"/>
        </w:tblPrEx>
        <w:trPr>
          <w:trHeight w:val="367"/>
        </w:trPr>
        <w:tc>
          <w:tcPr>
            <w:tcW w:w="1704" w:type="pct"/>
            <w:tcMar>
              <w:top w:w="0" w:type="dxa"/>
              <w:left w:w="108" w:type="dxa"/>
              <w:bottom w:w="0" w:type="dxa"/>
              <w:right w:w="108" w:type="dxa"/>
            </w:tcMar>
          </w:tcPr>
          <w:p w:rsidR="001F2386" w:rsidRPr="00F52B50" w:rsidP="00C008D4" w14:paraId="027100F8" w14:textId="56C6E377">
            <w:pPr>
              <w:spacing w:after="0" w:line="240" w:lineRule="auto"/>
              <w:rPr>
                <w:rFonts w:cstheme="minorHAnsi"/>
              </w:rPr>
            </w:pPr>
            <w:r w:rsidRPr="00F52B50">
              <w:rPr>
                <w:rFonts w:cstheme="minorHAnsi"/>
              </w:rPr>
              <w:t>Status (optional)</w:t>
            </w:r>
          </w:p>
        </w:tc>
        <w:tc>
          <w:tcPr>
            <w:tcW w:w="1990" w:type="pct"/>
            <w:tcMar>
              <w:top w:w="0" w:type="dxa"/>
              <w:left w:w="108" w:type="dxa"/>
              <w:bottom w:w="0" w:type="dxa"/>
              <w:right w:w="108" w:type="dxa"/>
            </w:tcMar>
          </w:tcPr>
          <w:p w:rsidR="001F2386" w:rsidRPr="00F52B50" w:rsidP="00E46ACA" w14:paraId="443EEBE2" w14:textId="763C431F">
            <w:pPr>
              <w:spacing w:after="0" w:line="240" w:lineRule="auto"/>
              <w:ind w:left="72"/>
              <w:rPr>
                <w:rFonts w:cstheme="minorHAnsi"/>
              </w:rPr>
            </w:pPr>
            <w:r w:rsidRPr="00F52B50">
              <w:rPr>
                <w:rFonts w:cstheme="minorHAnsi"/>
              </w:rPr>
              <w:t>Track Cooperator status</w:t>
            </w:r>
          </w:p>
        </w:tc>
        <w:tc>
          <w:tcPr>
            <w:tcW w:w="1306" w:type="pct"/>
          </w:tcPr>
          <w:p w:rsidR="001F2386" w:rsidRPr="00F52B50" w:rsidP="00E46ACA" w14:paraId="3CEC0303" w14:textId="4AF53DC6">
            <w:pPr>
              <w:spacing w:after="0" w:line="240" w:lineRule="auto"/>
              <w:ind w:left="157"/>
              <w:rPr>
                <w:rFonts w:cstheme="minorHAnsi"/>
              </w:rPr>
            </w:pPr>
            <w:r>
              <w:rPr>
                <w:rFonts w:cstheme="minorHAnsi"/>
              </w:rPr>
              <w:t>No</w:t>
            </w:r>
          </w:p>
        </w:tc>
      </w:tr>
      <w:tr w14:paraId="4DEF2329" w14:textId="77777777" w:rsidTr="00C008D4">
        <w:tblPrEx>
          <w:tblW w:w="5000" w:type="pct"/>
          <w:tblCellMar>
            <w:left w:w="0" w:type="dxa"/>
            <w:right w:w="0" w:type="dxa"/>
          </w:tblCellMar>
          <w:tblLook w:val="04A0"/>
        </w:tblPrEx>
        <w:trPr>
          <w:trHeight w:val="367"/>
        </w:trPr>
        <w:tc>
          <w:tcPr>
            <w:tcW w:w="1704" w:type="pct"/>
            <w:tcMar>
              <w:top w:w="0" w:type="dxa"/>
              <w:left w:w="108" w:type="dxa"/>
              <w:bottom w:w="0" w:type="dxa"/>
              <w:right w:w="108" w:type="dxa"/>
            </w:tcMar>
          </w:tcPr>
          <w:p w:rsidR="001F2386" w:rsidRPr="00F52B50" w:rsidP="00E46ACA" w14:paraId="2634EF4A" w14:textId="2DDA0A96">
            <w:pPr>
              <w:spacing w:after="0" w:line="240" w:lineRule="auto"/>
              <w:rPr>
                <w:rFonts w:cstheme="minorHAnsi"/>
              </w:rPr>
            </w:pPr>
            <w:r w:rsidRPr="00F52B50">
              <w:rPr>
                <w:rFonts w:cstheme="minorHAnsi"/>
              </w:rPr>
              <w:t>Services Provided (optional)</w:t>
            </w:r>
          </w:p>
        </w:tc>
        <w:tc>
          <w:tcPr>
            <w:tcW w:w="1990" w:type="pct"/>
            <w:tcMar>
              <w:top w:w="0" w:type="dxa"/>
              <w:left w:w="108" w:type="dxa"/>
              <w:bottom w:w="0" w:type="dxa"/>
              <w:right w:w="108" w:type="dxa"/>
            </w:tcMar>
          </w:tcPr>
          <w:p w:rsidR="001F2386" w:rsidRPr="00F52B50" w:rsidP="00E46ACA" w14:paraId="57CCA8F9" w14:textId="73CA152A">
            <w:pPr>
              <w:spacing w:after="0" w:line="240" w:lineRule="auto"/>
              <w:ind w:left="72"/>
              <w:rPr>
                <w:rFonts w:cstheme="minorHAnsi"/>
              </w:rPr>
            </w:pPr>
            <w:r w:rsidRPr="00F52B50">
              <w:rPr>
                <w:rFonts w:cstheme="minorHAnsi"/>
              </w:rPr>
              <w:t>Allows Cooperator to identify the types of services they provide</w:t>
            </w:r>
          </w:p>
        </w:tc>
        <w:tc>
          <w:tcPr>
            <w:tcW w:w="1306" w:type="pct"/>
          </w:tcPr>
          <w:p w:rsidR="001F2386" w:rsidRPr="00F52B50" w:rsidP="00E46ACA" w14:paraId="617B300C" w14:textId="3711848F">
            <w:pPr>
              <w:spacing w:after="0" w:line="240" w:lineRule="auto"/>
              <w:ind w:left="157"/>
              <w:rPr>
                <w:rFonts w:cstheme="minorHAnsi"/>
              </w:rPr>
            </w:pPr>
            <w:r>
              <w:rPr>
                <w:rFonts w:cstheme="minorHAnsi"/>
              </w:rPr>
              <w:t>No</w:t>
            </w:r>
          </w:p>
        </w:tc>
      </w:tr>
      <w:tr w14:paraId="047E984A" w14:textId="77777777" w:rsidTr="00C008D4">
        <w:tblPrEx>
          <w:tblW w:w="5000" w:type="pct"/>
          <w:tblCellMar>
            <w:left w:w="0" w:type="dxa"/>
            <w:right w:w="0" w:type="dxa"/>
          </w:tblCellMar>
          <w:tblLook w:val="04A0"/>
        </w:tblPrEx>
        <w:trPr>
          <w:trHeight w:val="367"/>
        </w:trPr>
        <w:tc>
          <w:tcPr>
            <w:tcW w:w="1704" w:type="pct"/>
            <w:tcMar>
              <w:top w:w="0" w:type="dxa"/>
              <w:left w:w="108" w:type="dxa"/>
              <w:bottom w:w="0" w:type="dxa"/>
              <w:right w:w="108" w:type="dxa"/>
            </w:tcMar>
          </w:tcPr>
          <w:p w:rsidR="001F2386" w:rsidRPr="00F52B50" w:rsidP="00E46ACA" w14:paraId="15057E2C" w14:textId="681E1225">
            <w:pPr>
              <w:spacing w:after="0" w:line="240" w:lineRule="auto"/>
              <w:rPr>
                <w:rFonts w:cstheme="minorHAnsi"/>
              </w:rPr>
            </w:pPr>
            <w:r w:rsidRPr="00F52B50">
              <w:rPr>
                <w:rFonts w:cstheme="minorHAnsi"/>
              </w:rPr>
              <w:t>Remarks (optional)</w:t>
            </w:r>
          </w:p>
        </w:tc>
        <w:tc>
          <w:tcPr>
            <w:tcW w:w="1990" w:type="pct"/>
            <w:tcMar>
              <w:top w:w="0" w:type="dxa"/>
              <w:left w:w="108" w:type="dxa"/>
              <w:bottom w:w="0" w:type="dxa"/>
              <w:right w:w="108" w:type="dxa"/>
            </w:tcMar>
          </w:tcPr>
          <w:p w:rsidR="001F2386" w:rsidRPr="00F52B50" w:rsidP="00E46ACA" w14:paraId="0EC62D09" w14:textId="35102AB8">
            <w:pPr>
              <w:spacing w:after="0" w:line="240" w:lineRule="auto"/>
              <w:ind w:left="72"/>
              <w:rPr>
                <w:rFonts w:cstheme="minorHAnsi"/>
              </w:rPr>
            </w:pPr>
            <w:r w:rsidRPr="00F52B50">
              <w:rPr>
                <w:rFonts w:cstheme="minorHAnsi"/>
              </w:rPr>
              <w:t>Allows Cooperators to provide additional remarks if desired</w:t>
            </w:r>
          </w:p>
        </w:tc>
        <w:tc>
          <w:tcPr>
            <w:tcW w:w="1306" w:type="pct"/>
          </w:tcPr>
          <w:p w:rsidR="001F2386" w:rsidRPr="00F52B50" w:rsidP="00E46ACA" w14:paraId="63BA7DF2" w14:textId="32459982">
            <w:pPr>
              <w:spacing w:after="0" w:line="240" w:lineRule="auto"/>
              <w:ind w:left="157"/>
              <w:rPr>
                <w:rFonts w:cstheme="minorHAnsi"/>
              </w:rPr>
            </w:pPr>
            <w:r>
              <w:rPr>
                <w:rFonts w:cstheme="minorHAnsi"/>
              </w:rPr>
              <w:t>No</w:t>
            </w:r>
          </w:p>
        </w:tc>
      </w:tr>
      <w:tr w14:paraId="678CB5B4" w14:textId="77777777" w:rsidTr="00C008D4">
        <w:tblPrEx>
          <w:tblW w:w="5000" w:type="pct"/>
          <w:tblCellMar>
            <w:left w:w="0" w:type="dxa"/>
            <w:right w:w="0" w:type="dxa"/>
          </w:tblCellMar>
          <w:tblLook w:val="04A0"/>
        </w:tblPrEx>
        <w:trPr>
          <w:trHeight w:val="367"/>
        </w:trPr>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F2386" w:rsidRPr="00F52B50" w:rsidP="00A16634" w14:paraId="5C66115D" w14:textId="5791BF10">
            <w:pPr>
              <w:spacing w:after="0" w:line="240" w:lineRule="auto"/>
              <w:rPr>
                <w:rFonts w:cstheme="minorHAnsi"/>
              </w:rPr>
            </w:pPr>
            <w:r w:rsidRPr="00F52B50">
              <w:rPr>
                <w:rFonts w:cstheme="minorHAnsi"/>
              </w:rPr>
              <w:t>Participant ID</w:t>
            </w:r>
            <w:r w:rsidRPr="00F52B50" w:rsidR="003C2FD3">
              <w:rPr>
                <w:rFonts w:cstheme="minorHAnsi"/>
              </w:rPr>
              <w:t xml:space="preserve">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F2386" w:rsidRPr="00F52B50" w:rsidP="00A16634" w14:paraId="52B4FF64" w14:textId="77777777">
            <w:pPr>
              <w:spacing w:after="0" w:line="240" w:lineRule="auto"/>
              <w:ind w:left="72"/>
              <w:rPr>
                <w:rFonts w:cstheme="minorHAnsi"/>
              </w:rPr>
            </w:pPr>
            <w:r w:rsidRPr="00F52B50">
              <w:rPr>
                <w:rFonts w:cstheme="minorHAnsi"/>
              </w:rPr>
              <w:t>Unique identifier for each participant</w:t>
            </w:r>
          </w:p>
        </w:tc>
        <w:tc>
          <w:tcPr>
            <w:tcW w:w="1306" w:type="pct"/>
            <w:tcBorders>
              <w:top w:val="single" w:sz="8" w:space="0" w:color="auto"/>
              <w:left w:val="single" w:sz="8" w:space="0" w:color="auto"/>
              <w:bottom w:val="single" w:sz="8" w:space="0" w:color="auto"/>
              <w:right w:val="single" w:sz="8" w:space="0" w:color="auto"/>
            </w:tcBorders>
          </w:tcPr>
          <w:p w:rsidR="001F2386" w:rsidRPr="00F52B50" w:rsidP="00A16634" w14:paraId="04B67AAB" w14:textId="77777777">
            <w:pPr>
              <w:spacing w:after="0" w:line="240" w:lineRule="auto"/>
              <w:ind w:left="157"/>
              <w:rPr>
                <w:rFonts w:cstheme="minorHAnsi"/>
              </w:rPr>
            </w:pPr>
            <w:r w:rsidRPr="00F52B50">
              <w:rPr>
                <w:rFonts w:cstheme="minorHAnsi"/>
              </w:rPr>
              <w:t>No</w:t>
            </w:r>
          </w:p>
        </w:tc>
      </w:tr>
      <w:tr w14:paraId="004A7163" w14:textId="77777777" w:rsidTr="00C008D4">
        <w:tblPrEx>
          <w:tblW w:w="5000" w:type="pct"/>
          <w:tblCellMar>
            <w:left w:w="0" w:type="dxa"/>
            <w:right w:w="0" w:type="dxa"/>
          </w:tblCellMar>
          <w:tblLook w:val="04A0"/>
        </w:tblPrEx>
        <w:trPr>
          <w:trHeight w:val="367"/>
        </w:trPr>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54438244" w14:textId="3C152BE3">
            <w:pPr>
              <w:spacing w:after="0" w:line="240" w:lineRule="auto"/>
              <w:rPr>
                <w:rFonts w:cstheme="minorHAnsi"/>
              </w:rPr>
            </w:pPr>
            <w:r>
              <w:rPr>
                <w:rFonts w:cstheme="minorHAnsi"/>
              </w:rPr>
              <w:t xml:space="preserve">Participant </w:t>
            </w:r>
            <w:r w:rsidRPr="00F52B50">
              <w:rPr>
                <w:rFonts w:cstheme="minorHAnsi"/>
              </w:rPr>
              <w:t>Name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3CE9418C" w14:textId="77777777">
            <w:pPr>
              <w:spacing w:after="0" w:line="240" w:lineRule="auto"/>
              <w:ind w:left="72"/>
              <w:rPr>
                <w:rFonts w:cstheme="minorHAnsi"/>
              </w:rPr>
            </w:pPr>
            <w:r w:rsidRPr="00F52B50">
              <w:rPr>
                <w:rFonts w:cstheme="minorHAnsi"/>
              </w:rPr>
              <w:t xml:space="preserve">Verify participant of record identify. </w:t>
            </w:r>
          </w:p>
        </w:tc>
        <w:tc>
          <w:tcPr>
            <w:tcW w:w="1306" w:type="pct"/>
            <w:tcBorders>
              <w:top w:val="single" w:sz="8" w:space="0" w:color="auto"/>
              <w:left w:val="single" w:sz="8" w:space="0" w:color="auto"/>
              <w:bottom w:val="single" w:sz="8" w:space="0" w:color="auto"/>
              <w:right w:val="single" w:sz="8" w:space="0" w:color="auto"/>
            </w:tcBorders>
          </w:tcPr>
          <w:p w:rsidR="003C2FD3" w:rsidRPr="00F52B50" w:rsidP="00A16634" w14:paraId="5B845F57" w14:textId="6BB2A150">
            <w:pPr>
              <w:spacing w:after="0" w:line="240" w:lineRule="auto"/>
              <w:ind w:left="157"/>
              <w:rPr>
                <w:rFonts w:cstheme="minorHAnsi"/>
              </w:rPr>
            </w:pPr>
            <w:r>
              <w:rPr>
                <w:rFonts w:cstheme="minorHAnsi"/>
              </w:rPr>
              <w:t>No</w:t>
            </w:r>
          </w:p>
        </w:tc>
      </w:tr>
      <w:tr w14:paraId="549CF46F" w14:textId="77777777" w:rsidTr="00C008D4">
        <w:tblPrEx>
          <w:tblW w:w="5000" w:type="pct"/>
          <w:tblCellMar>
            <w:left w:w="0" w:type="dxa"/>
            <w:right w:w="0" w:type="dxa"/>
          </w:tblCellMar>
          <w:tblLook w:val="04A0"/>
        </w:tblPrEx>
        <w:trPr>
          <w:trHeight w:val="367"/>
        </w:trPr>
        <w:tc>
          <w:tcPr>
            <w:tcW w:w="1704" w:type="pct"/>
            <w:tcMar>
              <w:top w:w="0" w:type="dxa"/>
              <w:left w:w="108" w:type="dxa"/>
              <w:bottom w:w="0" w:type="dxa"/>
              <w:right w:w="108" w:type="dxa"/>
            </w:tcMar>
          </w:tcPr>
          <w:p w:rsidR="001F2386" w:rsidRPr="00F52B50" w:rsidP="00E46ACA" w14:paraId="364FD2B4" w14:textId="0EB1C959">
            <w:pPr>
              <w:spacing w:after="0" w:line="240" w:lineRule="auto"/>
              <w:rPr>
                <w:rFonts w:cstheme="minorHAnsi"/>
              </w:rPr>
            </w:pPr>
            <w:r w:rsidRPr="00F52B50">
              <w:rPr>
                <w:rFonts w:cstheme="minorHAnsi"/>
              </w:rPr>
              <w:t>Phone (required)</w:t>
            </w:r>
          </w:p>
        </w:tc>
        <w:tc>
          <w:tcPr>
            <w:tcW w:w="1990" w:type="pct"/>
            <w:tcMar>
              <w:top w:w="0" w:type="dxa"/>
              <w:left w:w="108" w:type="dxa"/>
              <w:bottom w:w="0" w:type="dxa"/>
              <w:right w:w="108" w:type="dxa"/>
            </w:tcMar>
          </w:tcPr>
          <w:p w:rsidR="001F2386" w:rsidRPr="00F52B50" w:rsidP="00E46ACA" w14:paraId="2F531DC1" w14:textId="00380EAA">
            <w:pPr>
              <w:spacing w:after="0" w:line="240" w:lineRule="auto"/>
              <w:ind w:left="72"/>
              <w:rPr>
                <w:rFonts w:cstheme="minorHAnsi"/>
              </w:rPr>
            </w:pPr>
            <w:r w:rsidRPr="00F52B50">
              <w:rPr>
                <w:rFonts w:cstheme="minorHAnsi"/>
              </w:rPr>
              <w:t>Facilitate further contact with individual participants.</w:t>
            </w:r>
          </w:p>
        </w:tc>
        <w:tc>
          <w:tcPr>
            <w:tcW w:w="1306" w:type="pct"/>
          </w:tcPr>
          <w:p w:rsidR="001F2386" w:rsidRPr="00F52B50" w:rsidP="00E46ACA" w14:paraId="22A95134" w14:textId="6BA563A2">
            <w:pPr>
              <w:spacing w:after="0" w:line="240" w:lineRule="auto"/>
              <w:ind w:left="157"/>
              <w:rPr>
                <w:rFonts w:cstheme="minorHAnsi"/>
              </w:rPr>
            </w:pPr>
            <w:r>
              <w:rPr>
                <w:rFonts w:cstheme="minorHAnsi"/>
              </w:rPr>
              <w:t>No</w:t>
            </w:r>
          </w:p>
        </w:tc>
      </w:tr>
      <w:tr w14:paraId="11993DA4" w14:textId="77777777" w:rsidTr="00C008D4">
        <w:tblPrEx>
          <w:tblW w:w="5000" w:type="pct"/>
          <w:tblCellMar>
            <w:left w:w="0" w:type="dxa"/>
            <w:right w:w="0" w:type="dxa"/>
          </w:tblCellMar>
          <w:tblLook w:val="04A0"/>
        </w:tblPrEx>
        <w:trPr>
          <w:trHeight w:val="367"/>
        </w:trPr>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67BB083C" w14:textId="76A389C9">
            <w:pPr>
              <w:spacing w:after="0" w:line="240" w:lineRule="auto"/>
              <w:rPr>
                <w:rFonts w:cstheme="minorHAnsi"/>
              </w:rPr>
            </w:pPr>
            <w:r w:rsidRPr="00F52B50">
              <w:rPr>
                <w:rFonts w:cstheme="minorHAnsi"/>
              </w:rPr>
              <w:t>Email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0D37E57A" w14:textId="5A15ADAF">
            <w:pPr>
              <w:spacing w:after="0" w:line="240" w:lineRule="auto"/>
              <w:ind w:left="72"/>
              <w:rPr>
                <w:rFonts w:cstheme="minorHAnsi"/>
              </w:rPr>
            </w:pPr>
            <w:r w:rsidRPr="00F52B50">
              <w:rPr>
                <w:rFonts w:cstheme="minorHAnsi"/>
              </w:rPr>
              <w:t xml:space="preserve">Facilitate further contact with individual </w:t>
            </w:r>
            <w:r w:rsidRPr="00F52B50" w:rsidR="00236A05">
              <w:rPr>
                <w:rFonts w:cstheme="minorHAnsi"/>
              </w:rPr>
              <w:t>participants</w:t>
            </w:r>
            <w:r w:rsidR="00236A05">
              <w:rPr>
                <w:rFonts w:cstheme="minorHAnsi"/>
              </w:rPr>
              <w:t xml:space="preserve"> and</w:t>
            </w:r>
            <w:r w:rsidR="004856D9">
              <w:rPr>
                <w:rFonts w:cstheme="minorHAnsi"/>
              </w:rPr>
              <w:t xml:space="preserve"> confirm unique individual.</w:t>
            </w:r>
          </w:p>
        </w:tc>
        <w:tc>
          <w:tcPr>
            <w:tcW w:w="1306" w:type="pct"/>
            <w:tcBorders>
              <w:top w:val="single" w:sz="8" w:space="0" w:color="auto"/>
              <w:left w:val="single" w:sz="8" w:space="0" w:color="auto"/>
              <w:bottom w:val="single" w:sz="8" w:space="0" w:color="auto"/>
              <w:right w:val="single" w:sz="8" w:space="0" w:color="auto"/>
            </w:tcBorders>
          </w:tcPr>
          <w:p w:rsidR="003C2FD3" w:rsidRPr="00F52B50" w:rsidP="00A16634" w14:paraId="346B4094" w14:textId="26B5E7B4">
            <w:pPr>
              <w:spacing w:after="0" w:line="240" w:lineRule="auto"/>
              <w:ind w:left="157"/>
              <w:rPr>
                <w:rFonts w:cstheme="minorHAnsi"/>
              </w:rPr>
            </w:pPr>
            <w:r w:rsidRPr="00F52B50">
              <w:rPr>
                <w:rFonts w:cstheme="minorHAnsi"/>
              </w:rPr>
              <w:t>No</w:t>
            </w:r>
          </w:p>
        </w:tc>
      </w:tr>
      <w:tr w14:paraId="5F8EA4B2" w14:textId="77777777" w:rsidTr="00C008D4">
        <w:tblPrEx>
          <w:tblW w:w="5000" w:type="pct"/>
          <w:tblCellMar>
            <w:left w:w="0" w:type="dxa"/>
            <w:right w:w="0" w:type="dxa"/>
          </w:tblCellMar>
          <w:tblLook w:val="04A0"/>
        </w:tblPrEx>
        <w:trPr>
          <w:trHeight w:val="367"/>
        </w:trPr>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138A4A88" w14:textId="5446C084">
            <w:pPr>
              <w:spacing w:after="0" w:line="240" w:lineRule="auto"/>
              <w:rPr>
                <w:rFonts w:cstheme="minorHAnsi"/>
              </w:rPr>
            </w:pPr>
            <w:r w:rsidRPr="00F52B50">
              <w:rPr>
                <w:rFonts w:cstheme="minorHAnsi"/>
              </w:rPr>
              <w:t>ZIP code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3B59FD7A" w14:textId="277296A6">
            <w:pPr>
              <w:spacing w:after="0" w:line="240" w:lineRule="auto"/>
              <w:ind w:left="72"/>
              <w:rPr>
                <w:rFonts w:cstheme="minorHAnsi"/>
              </w:rPr>
            </w:pPr>
            <w:r w:rsidRPr="00F52B50">
              <w:rPr>
                <w:rFonts w:cstheme="minorHAnsi"/>
              </w:rPr>
              <w:t>Geospatial data to allow the agency to understand access to programs</w:t>
            </w:r>
          </w:p>
        </w:tc>
        <w:tc>
          <w:tcPr>
            <w:tcW w:w="1306" w:type="pct"/>
            <w:tcBorders>
              <w:top w:val="single" w:sz="8" w:space="0" w:color="auto"/>
              <w:left w:val="single" w:sz="8" w:space="0" w:color="auto"/>
              <w:bottom w:val="single" w:sz="8" w:space="0" w:color="auto"/>
              <w:right w:val="single" w:sz="8" w:space="0" w:color="auto"/>
            </w:tcBorders>
          </w:tcPr>
          <w:p w:rsidR="003C2FD3" w:rsidRPr="00F52B50" w:rsidP="003C2FD3" w14:paraId="065E0266" w14:textId="4FB4AFFD">
            <w:pPr>
              <w:spacing w:after="0" w:line="240" w:lineRule="auto"/>
              <w:ind w:left="157"/>
              <w:rPr>
                <w:rFonts w:cstheme="minorHAnsi"/>
              </w:rPr>
            </w:pPr>
            <w:r>
              <w:rPr>
                <w:rFonts w:cstheme="minorHAnsi"/>
              </w:rPr>
              <w:t>No</w:t>
            </w:r>
          </w:p>
        </w:tc>
      </w:tr>
      <w:tr w14:paraId="559B1383" w14:textId="77777777" w:rsidTr="00C008D4">
        <w:tblPrEx>
          <w:tblW w:w="5000" w:type="pct"/>
          <w:tblCellMar>
            <w:left w:w="0" w:type="dxa"/>
            <w:right w:w="0" w:type="dxa"/>
          </w:tblCellMar>
          <w:tblLook w:val="04A0"/>
        </w:tblPrEx>
        <w:trPr>
          <w:trHeight w:val="367"/>
        </w:trPr>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44660F49" w14:textId="23AF2928">
            <w:pPr>
              <w:spacing w:after="0" w:line="240" w:lineRule="auto"/>
              <w:rPr>
                <w:rFonts w:cstheme="minorHAnsi"/>
              </w:rPr>
            </w:pPr>
            <w:r w:rsidRPr="00F52B50">
              <w:rPr>
                <w:rFonts w:cstheme="minorHAnsi"/>
              </w:rPr>
              <w:t>Month/Year of Birth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1A6536EB" w14:textId="77777777">
            <w:pPr>
              <w:spacing w:after="0" w:line="240" w:lineRule="auto"/>
              <w:ind w:left="72"/>
              <w:rPr>
                <w:rFonts w:cstheme="minorHAnsi"/>
              </w:rPr>
            </w:pPr>
            <w:r w:rsidRPr="00F52B50">
              <w:rPr>
                <w:rFonts w:cstheme="minorHAnsi"/>
              </w:rPr>
              <w:t>Determine eligibility for Public Lands Corps, Resource Assistants, and other special hiring authorities.</w:t>
            </w:r>
          </w:p>
        </w:tc>
        <w:tc>
          <w:tcPr>
            <w:tcW w:w="1306" w:type="pct"/>
            <w:tcBorders>
              <w:top w:val="single" w:sz="8" w:space="0" w:color="auto"/>
              <w:left w:val="single" w:sz="8" w:space="0" w:color="auto"/>
              <w:bottom w:val="single" w:sz="8" w:space="0" w:color="auto"/>
              <w:right w:val="single" w:sz="8" w:space="0" w:color="auto"/>
            </w:tcBorders>
          </w:tcPr>
          <w:p w:rsidR="003C2FD3" w:rsidRPr="00F52B50" w:rsidP="00A16634" w14:paraId="37F88F37" w14:textId="61D04D28">
            <w:pPr>
              <w:spacing w:after="0" w:line="240" w:lineRule="auto"/>
              <w:ind w:left="157"/>
              <w:rPr>
                <w:rFonts w:cstheme="minorHAnsi"/>
              </w:rPr>
            </w:pPr>
            <w:r w:rsidRPr="00F52B50">
              <w:rPr>
                <w:rFonts w:cstheme="minorHAnsi"/>
              </w:rPr>
              <w:t>No</w:t>
            </w:r>
          </w:p>
        </w:tc>
      </w:tr>
      <w:tr w14:paraId="0166A60F" w14:textId="77777777" w:rsidTr="002D1B62">
        <w:tblPrEx>
          <w:tblW w:w="5000" w:type="pct"/>
          <w:tblCellMar>
            <w:left w:w="0" w:type="dxa"/>
            <w:right w:w="0" w:type="dxa"/>
          </w:tblCellMar>
          <w:tblLook w:val="04A0"/>
        </w:tblPrEx>
        <w:trPr>
          <w:cantSplit/>
          <w:trHeight w:val="367"/>
        </w:trPr>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2D1B62" w14:paraId="229B7FB2" w14:textId="0679D928">
            <w:pPr>
              <w:spacing w:after="0" w:line="240" w:lineRule="auto"/>
              <w:rPr>
                <w:rFonts w:cstheme="minorHAnsi"/>
              </w:rPr>
            </w:pPr>
            <w:r w:rsidRPr="00F52B50">
              <w:rPr>
                <w:rFonts w:cstheme="minorHAnsi"/>
              </w:rPr>
              <w:t>Acknowledgement of Parental Consent for Minors (</w:t>
            </w:r>
            <w:r w:rsidR="00176EBD">
              <w:rPr>
                <w:rFonts w:cstheme="minorHAnsi"/>
              </w:rPr>
              <w:t>if applicable</w:t>
            </w:r>
            <w:r w:rsidRPr="00F52B50">
              <w:rPr>
                <w:rFonts w:cstheme="minorHAnsi"/>
              </w:rPr>
              <w:t>)</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427E9247" w14:textId="77777777">
            <w:pPr>
              <w:spacing w:after="0" w:line="240" w:lineRule="auto"/>
              <w:ind w:left="72"/>
              <w:rPr>
                <w:rFonts w:cstheme="minorHAnsi"/>
              </w:rPr>
            </w:pPr>
            <w:r w:rsidRPr="00F52B50">
              <w:rPr>
                <w:rFonts w:cstheme="minorHAnsi"/>
              </w:rPr>
              <w:t>Indicator of parental consent for collection of data from participants under the age of 18.</w:t>
            </w:r>
          </w:p>
        </w:tc>
        <w:tc>
          <w:tcPr>
            <w:tcW w:w="1306" w:type="pct"/>
            <w:tcBorders>
              <w:top w:val="single" w:sz="8" w:space="0" w:color="auto"/>
              <w:left w:val="single" w:sz="8" w:space="0" w:color="auto"/>
              <w:bottom w:val="single" w:sz="8" w:space="0" w:color="auto"/>
              <w:right w:val="single" w:sz="8" w:space="0" w:color="auto"/>
            </w:tcBorders>
          </w:tcPr>
          <w:p w:rsidR="003C2FD3" w:rsidRPr="00F52B50" w:rsidP="00A16634" w14:paraId="0CBE73A1" w14:textId="3946DE32">
            <w:pPr>
              <w:spacing w:after="0" w:line="240" w:lineRule="auto"/>
              <w:ind w:left="157"/>
              <w:rPr>
                <w:rFonts w:cstheme="minorHAnsi"/>
              </w:rPr>
            </w:pPr>
            <w:r>
              <w:rPr>
                <w:rFonts w:cstheme="minorHAnsi"/>
              </w:rPr>
              <w:t>No</w:t>
            </w:r>
          </w:p>
        </w:tc>
      </w:tr>
      <w:tr w14:paraId="1A7CB299" w14:textId="77777777" w:rsidTr="00C008D4">
        <w:tblPrEx>
          <w:tblW w:w="5000" w:type="pct"/>
          <w:tblCellMar>
            <w:left w:w="0" w:type="dxa"/>
            <w:right w:w="0" w:type="dxa"/>
          </w:tblCellMar>
          <w:tblLook w:val="04A0"/>
        </w:tblPrEx>
        <w:trPr>
          <w:trHeight w:val="367"/>
        </w:trPr>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1C5F334A" w14:textId="35A3A596">
            <w:pPr>
              <w:spacing w:after="0" w:line="240" w:lineRule="auto"/>
              <w:rPr>
                <w:rFonts w:cstheme="minorHAnsi"/>
              </w:rPr>
            </w:pPr>
            <w:r w:rsidRPr="00F52B50">
              <w:rPr>
                <w:rFonts w:cstheme="minorHAnsi"/>
              </w:rPr>
              <w:t>Sex</w:t>
            </w:r>
            <w:r w:rsidRPr="00F52B50" w:rsidR="00CD0200">
              <w:rPr>
                <w:rFonts w:cstheme="minorHAnsi"/>
              </w:rPr>
              <w:t xml:space="preserve"> (required)</w:t>
            </w:r>
          </w:p>
          <w:p w:rsidR="003C2FD3" w:rsidRPr="00F52B50" w:rsidP="001A5139" w14:paraId="170FC8DF" w14:textId="0B9F19E6">
            <w:pPr>
              <w:pStyle w:val="ListParagraph"/>
              <w:spacing w:after="0" w:line="240" w:lineRule="auto"/>
              <w:ind w:left="360"/>
              <w:rPr>
                <w:rFonts w:cstheme="minorHAnsi"/>
              </w:rPr>
            </w:pP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5399DEC3" w14:textId="77777777">
            <w:pPr>
              <w:spacing w:after="0" w:line="240" w:lineRule="auto"/>
              <w:ind w:left="72"/>
              <w:rPr>
                <w:rFonts w:cstheme="minorHAnsi"/>
              </w:rPr>
            </w:pPr>
            <w:r w:rsidRPr="00F52B50">
              <w:rPr>
                <w:rFonts w:cstheme="minorHAnsi"/>
              </w:rPr>
              <w:t>Monitor and report demographic data of participants.</w:t>
            </w:r>
          </w:p>
        </w:tc>
        <w:tc>
          <w:tcPr>
            <w:tcW w:w="1306" w:type="pct"/>
            <w:tcBorders>
              <w:top w:val="single" w:sz="8" w:space="0" w:color="auto"/>
              <w:left w:val="single" w:sz="8" w:space="0" w:color="auto"/>
              <w:bottom w:val="single" w:sz="8" w:space="0" w:color="auto"/>
              <w:right w:val="single" w:sz="8" w:space="0" w:color="auto"/>
            </w:tcBorders>
          </w:tcPr>
          <w:p w:rsidR="003C2FD3" w:rsidRPr="00F52B50" w:rsidP="00A16634" w14:paraId="5103D12E" w14:textId="77777777">
            <w:pPr>
              <w:spacing w:after="0" w:line="240" w:lineRule="auto"/>
              <w:ind w:left="157"/>
              <w:rPr>
                <w:rFonts w:cstheme="minorHAnsi"/>
              </w:rPr>
            </w:pPr>
            <w:r w:rsidRPr="00F52B50">
              <w:rPr>
                <w:rFonts w:cstheme="minorHAnsi"/>
              </w:rPr>
              <w:t>No</w:t>
            </w:r>
          </w:p>
        </w:tc>
      </w:tr>
      <w:tr w14:paraId="0F09A316" w14:textId="77777777" w:rsidTr="00C008D4">
        <w:tblPrEx>
          <w:tblW w:w="5000" w:type="pct"/>
          <w:tblCellMar>
            <w:left w:w="0" w:type="dxa"/>
            <w:right w:w="0" w:type="dxa"/>
          </w:tblCellMar>
          <w:tblLook w:val="04A0"/>
        </w:tblPrEx>
        <w:trPr>
          <w:trHeight w:val="367"/>
        </w:trPr>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A527CF" w:rsidP="00F52B50" w14:paraId="3CDC45BD" w14:textId="7A1F6DD2">
            <w:pPr>
              <w:spacing w:after="0" w:line="240" w:lineRule="auto"/>
              <w:rPr>
                <w:rFonts w:cstheme="minorHAnsi"/>
                <w:b/>
                <w:bCs/>
              </w:rPr>
            </w:pPr>
            <w:r w:rsidRPr="00F52B50">
              <w:rPr>
                <w:rFonts w:cstheme="minorHAnsi"/>
              </w:rPr>
              <w:t xml:space="preserve">Race and Ethnicity </w:t>
            </w:r>
            <w:r w:rsidR="009547BA">
              <w:rPr>
                <w:rFonts w:cstheme="minorHAnsi"/>
              </w:rPr>
              <w:t xml:space="preserve">columns </w:t>
            </w:r>
            <w:r w:rsidRPr="00F52B50" w:rsidR="00CD0200">
              <w:rPr>
                <w:rFonts w:cstheme="minorHAnsi"/>
              </w:rPr>
              <w:t>(</w:t>
            </w:r>
            <w:r w:rsidR="009547BA">
              <w:rPr>
                <w:rFonts w:cstheme="minorHAnsi"/>
              </w:rPr>
              <w:t>at least</w:t>
            </w:r>
            <w:r w:rsidRPr="00F52B50" w:rsidR="00CD0200">
              <w:rPr>
                <w:rFonts w:cstheme="minorHAnsi"/>
              </w:rPr>
              <w:t xml:space="preserve"> one required)</w:t>
            </w:r>
            <w:r w:rsidR="00A527CF">
              <w:rPr>
                <w:rFonts w:cstheme="minorHAnsi"/>
              </w:rPr>
              <w:t xml:space="preserve"> – </w:t>
            </w:r>
            <w:r w:rsidRPr="00A527CF" w:rsidR="00A527CF">
              <w:rPr>
                <w:rFonts w:cstheme="minorHAnsi"/>
                <w:b/>
                <w:bCs/>
              </w:rPr>
              <w:t>SEE REQUEST TO USE MINIMUM R/E CATEGORIES BELOW TABLE 2</w:t>
            </w:r>
          </w:p>
          <w:p w:rsidR="003C2FD3" w:rsidRPr="001A5139" w:rsidP="001A5139" w14:paraId="739F514C" w14:textId="58077E9C">
            <w:pPr>
              <w:spacing w:after="0" w:line="240" w:lineRule="auto"/>
              <w:rPr>
                <w:rFonts w:cstheme="minorHAnsi"/>
              </w:rPr>
            </w:pP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2FD3" w:rsidRPr="00F52B50" w:rsidP="00A16634" w14:paraId="41FEBC95" w14:textId="77777777">
            <w:pPr>
              <w:spacing w:after="0" w:line="240" w:lineRule="auto"/>
              <w:ind w:left="72"/>
              <w:rPr>
                <w:rFonts w:cstheme="minorHAnsi"/>
              </w:rPr>
            </w:pPr>
            <w:r w:rsidRPr="00F52B50">
              <w:rPr>
                <w:rFonts w:cstheme="minorHAnsi"/>
              </w:rPr>
              <w:t>Monitor and report compliance with Statistical Policy Directive 15.</w:t>
            </w:r>
          </w:p>
        </w:tc>
        <w:tc>
          <w:tcPr>
            <w:tcW w:w="1306" w:type="pct"/>
            <w:tcBorders>
              <w:top w:val="single" w:sz="8" w:space="0" w:color="auto"/>
              <w:left w:val="single" w:sz="8" w:space="0" w:color="auto"/>
              <w:bottom w:val="single" w:sz="8" w:space="0" w:color="auto"/>
              <w:right w:val="single" w:sz="8" w:space="0" w:color="auto"/>
            </w:tcBorders>
          </w:tcPr>
          <w:p w:rsidR="003C2FD3" w:rsidRPr="00F52B50" w:rsidP="002D1B62" w14:paraId="53FF4194" w14:textId="78A2C158">
            <w:pPr>
              <w:spacing w:after="80" w:line="240" w:lineRule="auto"/>
              <w:ind w:left="157"/>
              <w:rPr>
                <w:rFonts w:cstheme="minorHAnsi"/>
              </w:rPr>
            </w:pPr>
            <w:r w:rsidRPr="00F52B50">
              <w:rPr>
                <w:rFonts w:cstheme="minorHAnsi"/>
              </w:rPr>
              <w:t xml:space="preserve">Yes. Race and Ethnicity combined and response options expanded to comply with guidance. </w:t>
            </w:r>
          </w:p>
          <w:p w:rsidR="003C2FD3" w:rsidRPr="00F52B50" w:rsidP="00A16634" w14:paraId="0283A2CF" w14:textId="77777777">
            <w:pPr>
              <w:spacing w:after="0" w:line="240" w:lineRule="auto"/>
              <w:ind w:left="157"/>
              <w:rPr>
                <w:rFonts w:cstheme="minorHAnsi"/>
              </w:rPr>
            </w:pPr>
            <w:r w:rsidRPr="00F52B50">
              <w:rPr>
                <w:rFonts w:cstheme="minorHAnsi"/>
              </w:rPr>
              <w:t>Original Ethnicity column and Race 1, 2, 3 columns deleted.</w:t>
            </w:r>
          </w:p>
        </w:tc>
      </w:tr>
      <w:tr w14:paraId="3B8EFF6B" w14:textId="700B5299" w:rsidTr="00C008D4">
        <w:tblPrEx>
          <w:tblW w:w="5000" w:type="pct"/>
          <w:tblCellMar>
            <w:left w:w="0" w:type="dxa"/>
            <w:right w:w="0" w:type="dxa"/>
          </w:tblCellMar>
          <w:tblLook w:val="04A0"/>
        </w:tblPrEx>
        <w:tc>
          <w:tcPr>
            <w:tcW w:w="1704" w:type="pct"/>
            <w:tcMar>
              <w:top w:w="0" w:type="dxa"/>
              <w:left w:w="108" w:type="dxa"/>
              <w:bottom w:w="0" w:type="dxa"/>
              <w:right w:w="108" w:type="dxa"/>
            </w:tcMar>
            <w:hideMark/>
          </w:tcPr>
          <w:p w:rsidR="00C36420" w:rsidRPr="002D1B62" w:rsidP="002D1B62" w14:paraId="0374ACE5" w14:textId="17DC8691">
            <w:pPr>
              <w:spacing w:after="0" w:line="240" w:lineRule="auto"/>
              <w:rPr>
                <w:rFonts w:cstheme="minorHAnsi"/>
              </w:rPr>
            </w:pPr>
            <w:r w:rsidRPr="00F52B50">
              <w:rPr>
                <w:rFonts w:cstheme="minorHAnsi"/>
              </w:rPr>
              <w:t xml:space="preserve">Education Level Completed </w:t>
            </w:r>
            <w:r w:rsidRPr="00F52B50" w:rsidR="00CD0200">
              <w:rPr>
                <w:rFonts w:cstheme="minorHAnsi"/>
              </w:rPr>
              <w:t>(required)</w:t>
            </w:r>
          </w:p>
        </w:tc>
        <w:tc>
          <w:tcPr>
            <w:tcW w:w="1990" w:type="pct"/>
            <w:tcMar>
              <w:top w:w="0" w:type="dxa"/>
              <w:left w:w="108" w:type="dxa"/>
              <w:bottom w:w="0" w:type="dxa"/>
              <w:right w:w="108" w:type="dxa"/>
            </w:tcMar>
            <w:hideMark/>
          </w:tcPr>
          <w:p w:rsidR="00C36420" w:rsidRPr="00F52B50" w:rsidP="00C36420" w14:paraId="3A85D6D2" w14:textId="5E067092">
            <w:pPr>
              <w:spacing w:after="0" w:line="240" w:lineRule="auto"/>
              <w:ind w:left="72"/>
              <w:rPr>
                <w:rFonts w:cstheme="minorHAnsi"/>
              </w:rPr>
            </w:pPr>
            <w:r w:rsidRPr="00F52B50">
              <w:rPr>
                <w:rFonts w:cstheme="minorHAnsi"/>
              </w:rPr>
              <w:t>Confirm participant education levels to aid in effective workforce development hiring by Federal agencies of special hiring authorities.</w:t>
            </w:r>
          </w:p>
        </w:tc>
        <w:tc>
          <w:tcPr>
            <w:tcW w:w="1306" w:type="pct"/>
          </w:tcPr>
          <w:p w:rsidR="00C36420" w:rsidRPr="00F52B50" w:rsidP="00C36420" w14:paraId="7D6CB71B" w14:textId="4557D0F0">
            <w:pPr>
              <w:spacing w:after="0" w:line="240" w:lineRule="auto"/>
              <w:ind w:left="157"/>
              <w:rPr>
                <w:rFonts w:cstheme="minorHAnsi"/>
              </w:rPr>
            </w:pPr>
            <w:r w:rsidRPr="00F52B50">
              <w:rPr>
                <w:rFonts w:cstheme="minorHAnsi"/>
              </w:rPr>
              <w:t>No</w:t>
            </w:r>
          </w:p>
        </w:tc>
      </w:tr>
      <w:tr w14:paraId="3627E518" w14:textId="4EB98D01" w:rsidTr="00C008D4">
        <w:tblPrEx>
          <w:tblW w:w="5000" w:type="pct"/>
          <w:tblCellMar>
            <w:left w:w="0" w:type="dxa"/>
            <w:right w:w="0" w:type="dxa"/>
          </w:tblCellMar>
          <w:tblLook w:val="04A0"/>
        </w:tblPrEx>
        <w:tc>
          <w:tcPr>
            <w:tcW w:w="1704" w:type="pct"/>
            <w:tcMar>
              <w:top w:w="0" w:type="dxa"/>
              <w:left w:w="108" w:type="dxa"/>
              <w:bottom w:w="0" w:type="dxa"/>
              <w:right w:w="108" w:type="dxa"/>
            </w:tcMar>
            <w:hideMark/>
          </w:tcPr>
          <w:p w:rsidR="00C36420" w:rsidRPr="00F52B50" w:rsidP="00C36420" w14:paraId="77E9907F" w14:textId="4E278E11">
            <w:pPr>
              <w:spacing w:after="0" w:line="240" w:lineRule="auto"/>
              <w:rPr>
                <w:rFonts w:cstheme="minorHAnsi"/>
              </w:rPr>
            </w:pPr>
            <w:r w:rsidRPr="00F52B50">
              <w:rPr>
                <w:rFonts w:cstheme="minorHAnsi"/>
              </w:rPr>
              <w:t>Most recent p</w:t>
            </w:r>
            <w:r w:rsidRPr="00F52B50">
              <w:rPr>
                <w:rFonts w:cstheme="minorHAnsi"/>
              </w:rPr>
              <w:t xml:space="preserve">ost-secondary </w:t>
            </w:r>
            <w:r w:rsidRPr="00F52B50">
              <w:rPr>
                <w:rFonts w:cstheme="minorHAnsi"/>
              </w:rPr>
              <w:t>i</w:t>
            </w:r>
            <w:r w:rsidRPr="00F52B50">
              <w:rPr>
                <w:rFonts w:cstheme="minorHAnsi"/>
              </w:rPr>
              <w:t xml:space="preserve">nstitution </w:t>
            </w:r>
            <w:r w:rsidRPr="00F52B50">
              <w:rPr>
                <w:rFonts w:cstheme="minorHAnsi"/>
              </w:rPr>
              <w:t>a</w:t>
            </w:r>
            <w:r w:rsidRPr="00F52B50">
              <w:rPr>
                <w:rFonts w:cstheme="minorHAnsi"/>
              </w:rPr>
              <w:t xml:space="preserve">ttended </w:t>
            </w:r>
            <w:r w:rsidRPr="00F52B50" w:rsidR="00143199">
              <w:rPr>
                <w:rFonts w:cstheme="minorHAnsi"/>
              </w:rPr>
              <w:t>1, 2</w:t>
            </w:r>
            <w:r w:rsidRPr="00F52B50" w:rsidR="00CD0200">
              <w:rPr>
                <w:rFonts w:cstheme="minorHAnsi"/>
              </w:rPr>
              <w:t xml:space="preserve"> (</w:t>
            </w:r>
            <w:r w:rsidR="00C013CA">
              <w:rPr>
                <w:rFonts w:cstheme="minorHAnsi"/>
              </w:rPr>
              <w:t>optional</w:t>
            </w:r>
            <w:r w:rsidRPr="00F52B50" w:rsidR="00CD0200">
              <w:rPr>
                <w:rFonts w:cstheme="minorHAnsi"/>
              </w:rPr>
              <w:t>)</w:t>
            </w:r>
          </w:p>
        </w:tc>
        <w:tc>
          <w:tcPr>
            <w:tcW w:w="1990" w:type="pct"/>
            <w:tcMar>
              <w:top w:w="0" w:type="dxa"/>
              <w:left w:w="108" w:type="dxa"/>
              <w:bottom w:w="0" w:type="dxa"/>
              <w:right w:w="108" w:type="dxa"/>
            </w:tcMar>
            <w:hideMark/>
          </w:tcPr>
          <w:p w:rsidR="00C36420" w:rsidRPr="00F52B50" w:rsidP="00C36420" w14:paraId="3C4B772E" w14:textId="3A1EAF9B">
            <w:pPr>
              <w:spacing w:after="0" w:line="240" w:lineRule="auto"/>
              <w:ind w:left="72"/>
              <w:rPr>
                <w:rFonts w:cstheme="minorHAnsi"/>
              </w:rPr>
            </w:pPr>
            <w:r w:rsidRPr="00F52B50">
              <w:rPr>
                <w:rFonts w:cstheme="minorHAnsi"/>
              </w:rPr>
              <w:t>Monitor where participants attended institutions of higher education</w:t>
            </w:r>
            <w:r w:rsidRPr="00F52B50" w:rsidR="006E3BB3">
              <w:rPr>
                <w:rFonts w:cstheme="minorHAnsi"/>
              </w:rPr>
              <w:t>.</w:t>
            </w:r>
          </w:p>
        </w:tc>
        <w:tc>
          <w:tcPr>
            <w:tcW w:w="1306" w:type="pct"/>
          </w:tcPr>
          <w:p w:rsidR="006E3BB3" w:rsidRPr="00F52B50" w:rsidP="00BF469B" w14:paraId="3F63457E" w14:textId="3AECB303">
            <w:pPr>
              <w:spacing w:after="0" w:line="240" w:lineRule="auto"/>
              <w:ind w:left="157"/>
              <w:rPr>
                <w:rFonts w:cstheme="minorHAnsi"/>
              </w:rPr>
            </w:pPr>
            <w:r w:rsidRPr="00F52B50">
              <w:rPr>
                <w:rFonts w:cstheme="minorHAnsi"/>
              </w:rPr>
              <w:t>No</w:t>
            </w:r>
          </w:p>
        </w:tc>
      </w:tr>
      <w:tr w14:paraId="0AF91A14" w14:textId="5E6DBC5A"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2B1A30" w:rsidRPr="00F52B50" w:rsidP="002B1A30" w14:paraId="338CAB34" w14:textId="7B2FF973">
            <w:pPr>
              <w:spacing w:after="0" w:line="240" w:lineRule="auto"/>
              <w:rPr>
                <w:rFonts w:cstheme="minorHAnsi"/>
              </w:rPr>
            </w:pPr>
            <w:r w:rsidRPr="00F52B50">
              <w:rPr>
                <w:rFonts w:cstheme="minorHAnsi"/>
              </w:rPr>
              <w:t xml:space="preserve">Course of study </w:t>
            </w:r>
            <w:r w:rsidRPr="00F52B50" w:rsidR="00143199">
              <w:rPr>
                <w:rFonts w:cstheme="minorHAnsi"/>
              </w:rPr>
              <w:t>1, 2</w:t>
            </w:r>
            <w:r w:rsidRPr="00F52B50" w:rsidR="00CD0200">
              <w:rPr>
                <w:rFonts w:cstheme="minorHAnsi"/>
              </w:rPr>
              <w:t xml:space="preserve"> (</w:t>
            </w:r>
            <w:r w:rsidR="00C013CA">
              <w:rPr>
                <w:rFonts w:cstheme="minorHAnsi"/>
              </w:rPr>
              <w:t>optional</w:t>
            </w:r>
            <w:r w:rsidRPr="00F52B50" w:rsidR="00463FE3">
              <w:rPr>
                <w:rFonts w:cstheme="minorHAnsi"/>
              </w:rPr>
              <w:t>)</w:t>
            </w:r>
          </w:p>
        </w:tc>
        <w:tc>
          <w:tcPr>
            <w:tcW w:w="1990" w:type="pct"/>
            <w:tcMar>
              <w:top w:w="0" w:type="dxa"/>
              <w:left w:w="108" w:type="dxa"/>
              <w:bottom w:w="0" w:type="dxa"/>
              <w:right w:w="108" w:type="dxa"/>
            </w:tcMar>
          </w:tcPr>
          <w:p w:rsidR="002B1A30" w:rsidRPr="00F52B50" w:rsidP="002B1A30" w14:paraId="66C0BBFF" w14:textId="26707E63">
            <w:pPr>
              <w:spacing w:after="0" w:line="240" w:lineRule="auto"/>
              <w:ind w:left="72"/>
              <w:rPr>
                <w:rFonts w:cstheme="minorHAnsi"/>
              </w:rPr>
            </w:pPr>
            <w:r w:rsidRPr="00F52B50">
              <w:rPr>
                <w:rFonts w:cstheme="minorHAnsi"/>
              </w:rPr>
              <w:t xml:space="preserve">Identify the college major of the participant to track college majors of participants in support of job opportunities in the federal government. </w:t>
            </w:r>
          </w:p>
        </w:tc>
        <w:tc>
          <w:tcPr>
            <w:tcW w:w="1306" w:type="pct"/>
          </w:tcPr>
          <w:p w:rsidR="002B1A30" w:rsidRPr="00F52B50" w:rsidP="002B1A30" w14:paraId="307526E7" w14:textId="259C5AD3">
            <w:pPr>
              <w:spacing w:after="0" w:line="240" w:lineRule="auto"/>
              <w:ind w:left="157"/>
              <w:rPr>
                <w:rFonts w:cstheme="minorHAnsi"/>
              </w:rPr>
            </w:pPr>
            <w:r w:rsidRPr="00F52B50">
              <w:rPr>
                <w:rFonts w:cstheme="minorHAnsi"/>
              </w:rPr>
              <w:t>No</w:t>
            </w:r>
          </w:p>
          <w:p w:rsidR="00B07912" w:rsidRPr="00F52B50" w:rsidP="00231ABB" w14:paraId="32DFB0C6" w14:textId="7A55173B">
            <w:pPr>
              <w:spacing w:after="0" w:line="240" w:lineRule="auto"/>
              <w:rPr>
                <w:rFonts w:cstheme="minorHAnsi"/>
              </w:rPr>
            </w:pPr>
          </w:p>
        </w:tc>
      </w:tr>
      <w:tr w14:paraId="11B19F4C" w14:textId="4A8D5ADE"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2B1A30" w:rsidRPr="00F52B50" w:rsidP="002B1A30" w14:paraId="6A758B96" w14:textId="17D1AE61">
            <w:pPr>
              <w:spacing w:after="0" w:line="240" w:lineRule="auto"/>
              <w:rPr>
                <w:rFonts w:cstheme="minorHAnsi"/>
              </w:rPr>
            </w:pPr>
            <w:r w:rsidRPr="00F52B50">
              <w:rPr>
                <w:rFonts w:cstheme="minorHAnsi"/>
              </w:rPr>
              <w:t xml:space="preserve">Military/Veteran </w:t>
            </w:r>
            <w:r w:rsidRPr="00F52B50" w:rsidR="00CD0200">
              <w:rPr>
                <w:rFonts w:cstheme="minorHAnsi"/>
              </w:rPr>
              <w:t>(</w:t>
            </w:r>
            <w:r w:rsidR="00C013CA">
              <w:rPr>
                <w:rFonts w:cstheme="minorHAnsi"/>
              </w:rPr>
              <w:t>optional</w:t>
            </w:r>
            <w:r w:rsidRPr="00F52B50" w:rsidR="00CD0200">
              <w:rPr>
                <w:rFonts w:cstheme="minorHAnsi"/>
              </w:rPr>
              <w:t>)</w:t>
            </w:r>
          </w:p>
          <w:p w:rsidR="002B1A30" w:rsidRPr="00F52B50" w:rsidP="001A5139" w14:paraId="116A2F16" w14:textId="36FB8FB6">
            <w:pPr>
              <w:pStyle w:val="ListParagraph"/>
              <w:spacing w:after="0" w:line="240" w:lineRule="auto"/>
              <w:ind w:left="360"/>
              <w:rPr>
                <w:rFonts w:cstheme="minorHAnsi"/>
              </w:rPr>
            </w:pPr>
          </w:p>
        </w:tc>
        <w:tc>
          <w:tcPr>
            <w:tcW w:w="1990" w:type="pct"/>
            <w:tcMar>
              <w:top w:w="0" w:type="dxa"/>
              <w:left w:w="108" w:type="dxa"/>
              <w:bottom w:w="0" w:type="dxa"/>
              <w:right w:w="108" w:type="dxa"/>
            </w:tcMar>
          </w:tcPr>
          <w:p w:rsidR="002B1A30" w:rsidRPr="00F52B50" w:rsidP="002B1A30" w14:paraId="7102C0F6" w14:textId="2D6936AF">
            <w:pPr>
              <w:spacing w:after="0" w:line="240" w:lineRule="auto"/>
              <w:ind w:left="72"/>
              <w:rPr>
                <w:rFonts w:cstheme="minorHAnsi"/>
              </w:rPr>
            </w:pPr>
            <w:r w:rsidRPr="00F52B50">
              <w:rPr>
                <w:rFonts w:cstheme="minorHAnsi"/>
              </w:rPr>
              <w:t>Compare workforce development participants to current Civilian Labor and Agency workforce</w:t>
            </w:r>
          </w:p>
        </w:tc>
        <w:tc>
          <w:tcPr>
            <w:tcW w:w="1306" w:type="pct"/>
          </w:tcPr>
          <w:p w:rsidR="002B1A30" w:rsidRPr="00F52B50" w:rsidP="002B1A30" w14:paraId="2BE3E6AB" w14:textId="0F2CE5FB">
            <w:pPr>
              <w:spacing w:after="0" w:line="240" w:lineRule="auto"/>
              <w:ind w:left="157"/>
              <w:rPr>
                <w:rFonts w:cstheme="minorHAnsi"/>
              </w:rPr>
            </w:pPr>
            <w:r w:rsidRPr="00F52B50">
              <w:rPr>
                <w:rFonts w:cstheme="minorHAnsi"/>
              </w:rPr>
              <w:t>No</w:t>
            </w:r>
          </w:p>
        </w:tc>
      </w:tr>
      <w:tr w14:paraId="402C88F6" w14:textId="77777777"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2B1A30" w:rsidRPr="00F52B50" w:rsidP="002B1A30" w14:paraId="7B105C4A" w14:textId="482A0183">
            <w:pPr>
              <w:spacing w:after="0" w:line="240" w:lineRule="auto"/>
              <w:rPr>
                <w:rFonts w:cstheme="minorHAnsi"/>
              </w:rPr>
            </w:pPr>
            <w:r w:rsidRPr="00F52B50">
              <w:rPr>
                <w:rFonts w:cstheme="minorHAnsi"/>
              </w:rPr>
              <w:t xml:space="preserve">Disability </w:t>
            </w:r>
            <w:r w:rsidRPr="00F52B50" w:rsidR="00CD0200">
              <w:rPr>
                <w:rFonts w:cstheme="minorHAnsi"/>
              </w:rPr>
              <w:t>(</w:t>
            </w:r>
            <w:r w:rsidR="00C013CA">
              <w:rPr>
                <w:rFonts w:cstheme="minorHAnsi"/>
              </w:rPr>
              <w:t>optional</w:t>
            </w:r>
            <w:r w:rsidRPr="00F52B50" w:rsidR="00CD0200">
              <w:rPr>
                <w:rFonts w:cstheme="minorHAnsi"/>
              </w:rPr>
              <w:t>)</w:t>
            </w:r>
          </w:p>
          <w:p w:rsidR="002B1A30" w:rsidRPr="00F52B50" w:rsidP="001A5139" w14:paraId="1D965B99" w14:textId="056FD2DB">
            <w:pPr>
              <w:pStyle w:val="ListParagraph"/>
              <w:spacing w:after="0" w:line="240" w:lineRule="auto"/>
              <w:ind w:left="360"/>
              <w:rPr>
                <w:rFonts w:cstheme="minorHAnsi"/>
              </w:rPr>
            </w:pPr>
          </w:p>
        </w:tc>
        <w:tc>
          <w:tcPr>
            <w:tcW w:w="1990" w:type="pct"/>
            <w:tcMar>
              <w:top w:w="0" w:type="dxa"/>
              <w:left w:w="108" w:type="dxa"/>
              <w:bottom w:w="0" w:type="dxa"/>
              <w:right w:w="108" w:type="dxa"/>
            </w:tcMar>
          </w:tcPr>
          <w:p w:rsidR="002B1A30" w:rsidRPr="00F52B50" w:rsidP="002B1A30" w14:paraId="2C44C676" w14:textId="5DAFF8E6">
            <w:pPr>
              <w:spacing w:after="0" w:line="240" w:lineRule="auto"/>
              <w:ind w:left="72"/>
              <w:rPr>
                <w:rFonts w:cstheme="minorHAnsi"/>
              </w:rPr>
            </w:pPr>
            <w:r w:rsidRPr="00F52B50">
              <w:rPr>
                <w:rFonts w:cstheme="minorHAnsi"/>
              </w:rPr>
              <w:t>Compare workforce development participants to current Civilian Labor and Agency workforce</w:t>
            </w:r>
          </w:p>
        </w:tc>
        <w:tc>
          <w:tcPr>
            <w:tcW w:w="1306" w:type="pct"/>
          </w:tcPr>
          <w:p w:rsidR="002B1A30" w:rsidRPr="00F52B50" w:rsidP="002B1A30" w14:paraId="657E7A73" w14:textId="5D1CD365">
            <w:pPr>
              <w:spacing w:after="0" w:line="240" w:lineRule="auto"/>
              <w:ind w:left="157"/>
              <w:rPr>
                <w:rFonts w:cstheme="minorHAnsi"/>
              </w:rPr>
            </w:pPr>
            <w:r w:rsidRPr="00F52B50">
              <w:rPr>
                <w:rFonts w:cstheme="minorHAnsi"/>
              </w:rPr>
              <w:t>No</w:t>
            </w:r>
          </w:p>
        </w:tc>
      </w:tr>
      <w:tr w14:paraId="1F905AA9" w14:textId="77777777"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2B1A30" w:rsidRPr="00F52B50" w:rsidP="002B1A30" w14:paraId="479CC655" w14:textId="07AB8317">
            <w:pPr>
              <w:spacing w:after="0" w:line="240" w:lineRule="auto"/>
              <w:rPr>
                <w:rFonts w:cstheme="minorHAnsi"/>
              </w:rPr>
            </w:pPr>
            <w:r w:rsidRPr="00F52B50">
              <w:rPr>
                <w:rFonts w:cstheme="minorHAnsi"/>
              </w:rPr>
              <w:t>AmeriCorps</w:t>
            </w:r>
            <w:r w:rsidRPr="00F52B50" w:rsidR="00CD0200">
              <w:rPr>
                <w:rFonts w:cstheme="minorHAnsi"/>
              </w:rPr>
              <w:t xml:space="preserve"> (</w:t>
            </w:r>
            <w:r w:rsidR="00C013CA">
              <w:rPr>
                <w:rFonts w:cstheme="minorHAnsi"/>
              </w:rPr>
              <w:t>optional</w:t>
            </w:r>
            <w:r w:rsidRPr="00F52B50" w:rsidR="00CD0200">
              <w:rPr>
                <w:rFonts w:cstheme="minorHAnsi"/>
              </w:rPr>
              <w:t>)</w:t>
            </w:r>
          </w:p>
          <w:p w:rsidR="002B1A30" w:rsidRPr="00F52B50" w:rsidP="001A5139" w14:paraId="2ECC566E" w14:textId="2DF8BD21">
            <w:pPr>
              <w:pStyle w:val="ListParagraph"/>
              <w:spacing w:after="0" w:line="240" w:lineRule="auto"/>
              <w:ind w:left="360"/>
              <w:rPr>
                <w:rFonts w:cstheme="minorHAnsi"/>
              </w:rPr>
            </w:pPr>
          </w:p>
        </w:tc>
        <w:tc>
          <w:tcPr>
            <w:tcW w:w="1990" w:type="pct"/>
            <w:tcMar>
              <w:top w:w="0" w:type="dxa"/>
              <w:left w:w="108" w:type="dxa"/>
              <w:bottom w:w="0" w:type="dxa"/>
              <w:right w:w="108" w:type="dxa"/>
            </w:tcMar>
          </w:tcPr>
          <w:p w:rsidR="002B1A30" w:rsidRPr="00F52B50" w:rsidP="002B1A30" w14:paraId="701C7514" w14:textId="359F385F">
            <w:pPr>
              <w:spacing w:after="0" w:line="240" w:lineRule="auto"/>
              <w:ind w:left="72"/>
              <w:rPr>
                <w:rFonts w:cstheme="minorHAnsi"/>
              </w:rPr>
            </w:pPr>
            <w:r w:rsidRPr="00F52B50">
              <w:rPr>
                <w:rFonts w:cstheme="minorHAnsi"/>
              </w:rPr>
              <w:t>Monitor and report engagement of AmeriCorps members by type and eligibility for education awards.</w:t>
            </w:r>
          </w:p>
        </w:tc>
        <w:tc>
          <w:tcPr>
            <w:tcW w:w="1306" w:type="pct"/>
          </w:tcPr>
          <w:p w:rsidR="002B1A30" w:rsidRPr="00F52B50" w:rsidP="002B1A30" w14:paraId="0EC4662C" w14:textId="35E6B238">
            <w:pPr>
              <w:spacing w:after="0" w:line="240" w:lineRule="auto"/>
              <w:ind w:left="157"/>
              <w:rPr>
                <w:rFonts w:cstheme="minorHAnsi"/>
              </w:rPr>
            </w:pPr>
            <w:r w:rsidRPr="00F52B50">
              <w:rPr>
                <w:rFonts w:cstheme="minorHAnsi"/>
              </w:rPr>
              <w:t>No</w:t>
            </w:r>
          </w:p>
        </w:tc>
      </w:tr>
      <w:tr w14:paraId="4CE35129" w14:textId="2FC5B210"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2B1A30" w:rsidRPr="00F52B50" w:rsidP="002B1A30" w14:paraId="12027D4D" w14:textId="7BBD10A7">
            <w:pPr>
              <w:spacing w:after="0" w:line="240" w:lineRule="auto"/>
              <w:rPr>
                <w:rFonts w:cstheme="minorHAnsi"/>
              </w:rPr>
            </w:pPr>
            <w:r w:rsidRPr="00F52B50">
              <w:rPr>
                <w:rFonts w:cstheme="minorHAnsi"/>
              </w:rPr>
              <w:t>Skills, Certifications, Competencies</w:t>
            </w:r>
            <w:r w:rsidRPr="00F52B50" w:rsidR="00CD0200">
              <w:rPr>
                <w:rFonts w:cstheme="minorHAnsi"/>
              </w:rPr>
              <w:t xml:space="preserve"> (optional)</w:t>
            </w:r>
          </w:p>
        </w:tc>
        <w:tc>
          <w:tcPr>
            <w:tcW w:w="1990" w:type="pct"/>
            <w:tcMar>
              <w:top w:w="0" w:type="dxa"/>
              <w:left w:w="108" w:type="dxa"/>
              <w:bottom w:w="0" w:type="dxa"/>
              <w:right w:w="108" w:type="dxa"/>
            </w:tcMar>
          </w:tcPr>
          <w:p w:rsidR="002B1A30" w:rsidRPr="00F52B50" w:rsidP="002B1A30" w14:paraId="048DBEF4" w14:textId="6B7D50D3">
            <w:pPr>
              <w:spacing w:after="0" w:line="240" w:lineRule="auto"/>
              <w:ind w:left="72"/>
              <w:rPr>
                <w:rFonts w:cstheme="minorHAnsi"/>
              </w:rPr>
            </w:pPr>
            <w:r w:rsidRPr="00F52B50">
              <w:rPr>
                <w:rFonts w:cstheme="minorHAnsi"/>
              </w:rPr>
              <w:t xml:space="preserve">Aid hiring managers to recruit qualified candidates with special hiring authorities. </w:t>
            </w:r>
          </w:p>
        </w:tc>
        <w:tc>
          <w:tcPr>
            <w:tcW w:w="1306" w:type="pct"/>
          </w:tcPr>
          <w:p w:rsidR="002B1A30" w:rsidRPr="00F52B50" w:rsidP="002B1A30" w14:paraId="4E4CD4F9" w14:textId="23D6502F">
            <w:pPr>
              <w:spacing w:after="0" w:line="240" w:lineRule="auto"/>
              <w:ind w:left="157"/>
              <w:rPr>
                <w:rFonts w:cstheme="minorHAnsi"/>
              </w:rPr>
            </w:pPr>
            <w:r w:rsidRPr="00F52B50">
              <w:rPr>
                <w:rFonts w:cstheme="minorHAnsi"/>
              </w:rPr>
              <w:t>No</w:t>
            </w:r>
          </w:p>
        </w:tc>
      </w:tr>
      <w:tr w14:paraId="5DBF4605" w14:textId="77777777"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143199" w:rsidRPr="00F52B50" w:rsidP="002B1A30" w14:paraId="22EA6345" w14:textId="42039399">
            <w:pPr>
              <w:spacing w:after="0" w:line="240" w:lineRule="auto"/>
              <w:rPr>
                <w:rFonts w:cstheme="minorHAnsi"/>
              </w:rPr>
            </w:pPr>
            <w:r w:rsidRPr="00F52B50">
              <w:rPr>
                <w:rFonts w:cstheme="minorHAnsi"/>
              </w:rPr>
              <w:t>Project ID</w:t>
            </w:r>
            <w:r w:rsidRPr="00F52B50" w:rsidR="00CD0200">
              <w:rPr>
                <w:rFonts w:cstheme="minorHAnsi"/>
              </w:rPr>
              <w:t xml:space="preserve"> (required)</w:t>
            </w:r>
          </w:p>
        </w:tc>
        <w:tc>
          <w:tcPr>
            <w:tcW w:w="1990" w:type="pct"/>
            <w:tcMar>
              <w:top w:w="0" w:type="dxa"/>
              <w:left w:w="108" w:type="dxa"/>
              <w:bottom w:w="0" w:type="dxa"/>
              <w:right w:w="108" w:type="dxa"/>
            </w:tcMar>
          </w:tcPr>
          <w:p w:rsidR="00143199" w:rsidRPr="00F52B50" w:rsidP="002B1A30" w14:paraId="14EF14BA" w14:textId="0007ADD3">
            <w:pPr>
              <w:spacing w:after="0" w:line="240" w:lineRule="auto"/>
              <w:ind w:left="72"/>
              <w:rPr>
                <w:rFonts w:cstheme="minorHAnsi"/>
              </w:rPr>
            </w:pPr>
            <w:r w:rsidRPr="00F52B50">
              <w:rPr>
                <w:rFonts w:cstheme="minorHAnsi"/>
              </w:rPr>
              <w:t>Unique project identifier</w:t>
            </w:r>
          </w:p>
        </w:tc>
        <w:tc>
          <w:tcPr>
            <w:tcW w:w="1306" w:type="pct"/>
          </w:tcPr>
          <w:p w:rsidR="00143199" w:rsidRPr="00F52B50" w:rsidP="002B1A30" w14:paraId="32FAE210" w14:textId="3315684B">
            <w:pPr>
              <w:spacing w:after="0" w:line="240" w:lineRule="auto"/>
              <w:ind w:left="157"/>
              <w:rPr>
                <w:rFonts w:cstheme="minorHAnsi"/>
              </w:rPr>
            </w:pPr>
            <w:r w:rsidRPr="00F52B50">
              <w:rPr>
                <w:rFonts w:cstheme="minorHAnsi"/>
              </w:rPr>
              <w:t>No</w:t>
            </w:r>
          </w:p>
        </w:tc>
      </w:tr>
      <w:tr w14:paraId="4DB5489A"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3199" w:rsidRPr="00F52B50" w:rsidP="00A16634" w14:paraId="30A43EF3" w14:textId="1E0782AD">
            <w:pPr>
              <w:spacing w:after="0" w:line="240" w:lineRule="auto"/>
              <w:rPr>
                <w:rFonts w:cstheme="minorHAnsi"/>
              </w:rPr>
            </w:pPr>
            <w:r w:rsidRPr="00F52B50">
              <w:rPr>
                <w:rFonts w:cstheme="minorHAnsi"/>
              </w:rPr>
              <w:t>Project Title</w:t>
            </w:r>
            <w:r w:rsidRPr="00F52B50" w:rsidR="00CD0200">
              <w:rPr>
                <w:rFonts w:cstheme="minorHAnsi"/>
              </w:rPr>
              <w:t xml:space="preserve">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3199" w:rsidRPr="00F52B50" w:rsidP="00A16634" w14:paraId="280FABD9" w14:textId="77777777">
            <w:pPr>
              <w:spacing w:after="0" w:line="240" w:lineRule="auto"/>
              <w:ind w:left="72"/>
              <w:rPr>
                <w:rFonts w:cstheme="minorHAnsi"/>
              </w:rPr>
            </w:pPr>
            <w:r w:rsidRPr="00F52B50">
              <w:rPr>
                <w:rFonts w:cstheme="minorHAnsi"/>
              </w:rPr>
              <w:t xml:space="preserve">Permit agency staff to distinguish between projects with similar activities and track associated hours work for purpose of verifying hiring eligibility. </w:t>
            </w:r>
          </w:p>
        </w:tc>
        <w:tc>
          <w:tcPr>
            <w:tcW w:w="1306" w:type="pct"/>
            <w:tcBorders>
              <w:top w:val="single" w:sz="8" w:space="0" w:color="auto"/>
              <w:left w:val="single" w:sz="8" w:space="0" w:color="auto"/>
              <w:bottom w:val="single" w:sz="8" w:space="0" w:color="auto"/>
              <w:right w:val="single" w:sz="8" w:space="0" w:color="auto"/>
            </w:tcBorders>
          </w:tcPr>
          <w:p w:rsidR="00143199" w:rsidRPr="00F52B50" w:rsidP="00A16634" w14:paraId="7C4066D1" w14:textId="5BB78B35">
            <w:pPr>
              <w:spacing w:after="0" w:line="240" w:lineRule="auto"/>
              <w:ind w:left="157"/>
              <w:rPr>
                <w:rFonts w:cstheme="minorHAnsi"/>
              </w:rPr>
            </w:pPr>
            <w:r w:rsidRPr="00F52B50">
              <w:rPr>
                <w:rFonts w:cstheme="minorHAnsi"/>
              </w:rPr>
              <w:t>No</w:t>
            </w:r>
          </w:p>
        </w:tc>
      </w:tr>
      <w:tr w14:paraId="554F383D" w14:textId="77777777"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732BEE" w:rsidRPr="00F52B50" w:rsidP="002B1A30" w14:paraId="455753EC" w14:textId="57FA667C">
            <w:pPr>
              <w:spacing w:after="0" w:line="240" w:lineRule="auto"/>
              <w:rPr>
                <w:rFonts w:cstheme="minorHAnsi"/>
              </w:rPr>
            </w:pPr>
            <w:r w:rsidRPr="00F52B50">
              <w:rPr>
                <w:rFonts w:cstheme="minorHAnsi"/>
              </w:rPr>
              <w:t>Description</w:t>
            </w:r>
            <w:r w:rsidRPr="00F52B50" w:rsidR="00CD0200">
              <w:rPr>
                <w:rFonts w:cstheme="minorHAnsi"/>
              </w:rPr>
              <w:t xml:space="preserve"> (optional)</w:t>
            </w:r>
          </w:p>
        </w:tc>
        <w:tc>
          <w:tcPr>
            <w:tcW w:w="1990" w:type="pct"/>
            <w:tcMar>
              <w:top w:w="0" w:type="dxa"/>
              <w:left w:w="108" w:type="dxa"/>
              <w:bottom w:w="0" w:type="dxa"/>
              <w:right w:w="108" w:type="dxa"/>
            </w:tcMar>
          </w:tcPr>
          <w:p w:rsidR="00732BEE" w:rsidRPr="00F52B50" w:rsidP="002B1A30" w14:paraId="423B52F6" w14:textId="291FE5ED">
            <w:pPr>
              <w:spacing w:after="0" w:line="240" w:lineRule="auto"/>
              <w:ind w:left="72"/>
              <w:rPr>
                <w:rFonts w:cstheme="minorHAnsi"/>
              </w:rPr>
            </w:pPr>
            <w:r w:rsidRPr="00F52B50">
              <w:rPr>
                <w:rFonts w:cstheme="minorHAnsi"/>
              </w:rPr>
              <w:t>Opportunity for partner to describe the project</w:t>
            </w:r>
          </w:p>
        </w:tc>
        <w:tc>
          <w:tcPr>
            <w:tcW w:w="1306" w:type="pct"/>
          </w:tcPr>
          <w:p w:rsidR="00732BEE" w:rsidRPr="00F52B50" w:rsidP="002B1A30" w14:paraId="78EA731E" w14:textId="54476BAD">
            <w:pPr>
              <w:spacing w:after="0" w:line="240" w:lineRule="auto"/>
              <w:ind w:left="157"/>
              <w:rPr>
                <w:rFonts w:cstheme="minorHAnsi"/>
              </w:rPr>
            </w:pPr>
            <w:r w:rsidRPr="00F52B50">
              <w:rPr>
                <w:rFonts w:cstheme="minorHAnsi"/>
              </w:rPr>
              <w:t>No</w:t>
            </w:r>
          </w:p>
        </w:tc>
      </w:tr>
      <w:tr w14:paraId="33539B52"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0200" w:rsidRPr="00F52B50" w:rsidP="00A16634" w14:paraId="6B52D5E0" w14:textId="2F4F48EC">
            <w:pPr>
              <w:spacing w:after="0" w:line="240" w:lineRule="auto"/>
              <w:rPr>
                <w:rFonts w:cstheme="minorHAnsi"/>
              </w:rPr>
            </w:pPr>
            <w:r w:rsidRPr="00F52B50">
              <w:rPr>
                <w:rFonts w:cstheme="minorHAnsi"/>
              </w:rPr>
              <w:t>Fiscal Year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0200" w:rsidRPr="00F52B50" w:rsidP="00A16634" w14:paraId="63E3EF94" w14:textId="77777777">
            <w:pPr>
              <w:spacing w:after="0" w:line="240" w:lineRule="auto"/>
              <w:ind w:left="72"/>
              <w:rPr>
                <w:rFonts w:cstheme="minorHAnsi"/>
              </w:rPr>
            </w:pPr>
            <w:r w:rsidRPr="00F52B50">
              <w:rPr>
                <w:rFonts w:cstheme="minorHAnsi"/>
              </w:rPr>
              <w:t>Track and verify fiscal year</w:t>
            </w:r>
          </w:p>
        </w:tc>
        <w:tc>
          <w:tcPr>
            <w:tcW w:w="1306" w:type="pct"/>
            <w:tcBorders>
              <w:top w:val="single" w:sz="8" w:space="0" w:color="auto"/>
              <w:left w:val="single" w:sz="8" w:space="0" w:color="auto"/>
              <w:bottom w:val="single" w:sz="8" w:space="0" w:color="auto"/>
              <w:right w:val="single" w:sz="8" w:space="0" w:color="auto"/>
            </w:tcBorders>
          </w:tcPr>
          <w:p w:rsidR="00CD0200" w:rsidRPr="00F52B50" w:rsidP="00A16634" w14:paraId="3A6AEEB0" w14:textId="77777777">
            <w:pPr>
              <w:spacing w:after="0" w:line="240" w:lineRule="auto"/>
              <w:ind w:left="157"/>
              <w:rPr>
                <w:rFonts w:cstheme="minorHAnsi"/>
              </w:rPr>
            </w:pPr>
            <w:r w:rsidRPr="00F52B50">
              <w:rPr>
                <w:rFonts w:cstheme="minorHAnsi"/>
              </w:rPr>
              <w:t>No</w:t>
            </w:r>
          </w:p>
        </w:tc>
      </w:tr>
      <w:tr w14:paraId="263A356E"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0200" w:rsidRPr="00F52B50" w:rsidP="00A16634" w14:paraId="297A7A46" w14:textId="00994734">
            <w:pPr>
              <w:spacing w:after="0" w:line="240" w:lineRule="auto"/>
              <w:rPr>
                <w:rFonts w:cstheme="minorHAnsi"/>
              </w:rPr>
            </w:pPr>
            <w:r w:rsidRPr="00F52B50">
              <w:rPr>
                <w:rFonts w:cstheme="minorHAnsi"/>
              </w:rPr>
              <w:t>Start Date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0200" w:rsidRPr="00F52B50" w:rsidP="00A16634" w14:paraId="5AB18EF8" w14:textId="77777777">
            <w:pPr>
              <w:spacing w:after="0" w:line="240" w:lineRule="auto"/>
              <w:ind w:left="72"/>
              <w:rPr>
                <w:rFonts w:cstheme="minorHAnsi"/>
              </w:rPr>
            </w:pPr>
            <w:r w:rsidRPr="00F52B50">
              <w:rPr>
                <w:rFonts w:cstheme="minorHAnsi"/>
              </w:rPr>
              <w:t xml:space="preserve">Track and verify project timeline and participant engagement in the program. </w:t>
            </w:r>
          </w:p>
        </w:tc>
        <w:tc>
          <w:tcPr>
            <w:tcW w:w="1306" w:type="pct"/>
            <w:tcBorders>
              <w:top w:val="single" w:sz="8" w:space="0" w:color="auto"/>
              <w:left w:val="single" w:sz="8" w:space="0" w:color="auto"/>
              <w:bottom w:val="single" w:sz="8" w:space="0" w:color="auto"/>
              <w:right w:val="single" w:sz="8" w:space="0" w:color="auto"/>
            </w:tcBorders>
          </w:tcPr>
          <w:p w:rsidR="00CD0200" w:rsidRPr="00F52B50" w:rsidP="00A16634" w14:paraId="68C69B21" w14:textId="77777777">
            <w:pPr>
              <w:spacing w:after="0" w:line="240" w:lineRule="auto"/>
              <w:ind w:left="157"/>
              <w:rPr>
                <w:rFonts w:cstheme="minorHAnsi"/>
              </w:rPr>
            </w:pPr>
            <w:r w:rsidRPr="00F52B50">
              <w:rPr>
                <w:rFonts w:cstheme="minorHAnsi"/>
              </w:rPr>
              <w:t>No</w:t>
            </w:r>
          </w:p>
        </w:tc>
      </w:tr>
      <w:tr w14:paraId="0C1A29C6"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0200" w:rsidRPr="00F52B50" w:rsidP="00A16634" w14:paraId="22207AC7" w14:textId="5E3AC2BC">
            <w:pPr>
              <w:spacing w:after="0" w:line="240" w:lineRule="auto"/>
              <w:rPr>
                <w:rFonts w:cstheme="minorHAnsi"/>
              </w:rPr>
            </w:pPr>
            <w:r w:rsidRPr="00F52B50">
              <w:rPr>
                <w:rFonts w:cstheme="minorHAnsi"/>
              </w:rPr>
              <w:t>End Date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0200" w:rsidRPr="00F52B50" w:rsidP="00A16634" w14:paraId="5312F883" w14:textId="77777777">
            <w:pPr>
              <w:spacing w:after="0" w:line="240" w:lineRule="auto"/>
              <w:ind w:left="72"/>
              <w:rPr>
                <w:rFonts w:cstheme="minorHAnsi"/>
              </w:rPr>
            </w:pPr>
            <w:r w:rsidRPr="00F52B50">
              <w:rPr>
                <w:rFonts w:cstheme="minorHAnsi"/>
              </w:rPr>
              <w:t>Track and verify project timeline and participant engagement tracks in the program.</w:t>
            </w:r>
          </w:p>
        </w:tc>
        <w:tc>
          <w:tcPr>
            <w:tcW w:w="1306" w:type="pct"/>
            <w:tcBorders>
              <w:top w:val="single" w:sz="8" w:space="0" w:color="auto"/>
              <w:left w:val="single" w:sz="8" w:space="0" w:color="auto"/>
              <w:bottom w:val="single" w:sz="8" w:space="0" w:color="auto"/>
              <w:right w:val="single" w:sz="8" w:space="0" w:color="auto"/>
            </w:tcBorders>
          </w:tcPr>
          <w:p w:rsidR="00CD0200" w:rsidRPr="00F52B50" w:rsidP="00A16634" w14:paraId="19D499BA" w14:textId="77777777">
            <w:pPr>
              <w:spacing w:after="0" w:line="240" w:lineRule="auto"/>
              <w:ind w:left="157"/>
              <w:rPr>
                <w:rFonts w:cstheme="minorHAnsi"/>
              </w:rPr>
            </w:pPr>
            <w:r w:rsidRPr="00F52B50">
              <w:rPr>
                <w:rFonts w:cstheme="minorHAnsi"/>
              </w:rPr>
              <w:t>No</w:t>
            </w:r>
          </w:p>
        </w:tc>
      </w:tr>
      <w:tr w14:paraId="0099DEA8"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2BEE" w:rsidRPr="00F52B50" w:rsidP="00A16634" w14:paraId="7071BECD" w14:textId="19B1EFB0">
            <w:pPr>
              <w:spacing w:after="0" w:line="240" w:lineRule="auto"/>
              <w:rPr>
                <w:rFonts w:cstheme="minorHAnsi"/>
              </w:rPr>
            </w:pPr>
            <w:r w:rsidRPr="00F52B50">
              <w:rPr>
                <w:rFonts w:cstheme="minorHAnsi"/>
              </w:rPr>
              <w:t>Project Point of Contact Name. Spaces for first and last name.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2BEE" w:rsidRPr="00F52B50" w:rsidP="00A16634" w14:paraId="56B1B30F" w14:textId="77777777">
            <w:pPr>
              <w:spacing w:after="0" w:line="240" w:lineRule="auto"/>
              <w:ind w:left="72"/>
              <w:rPr>
                <w:rFonts w:cstheme="minorHAnsi"/>
              </w:rPr>
            </w:pPr>
            <w:r w:rsidRPr="00F52B50">
              <w:rPr>
                <w:rFonts w:cstheme="minorHAnsi"/>
              </w:rPr>
              <w:t xml:space="preserve">Facilitate access for additional information as needed. </w:t>
            </w:r>
          </w:p>
        </w:tc>
        <w:tc>
          <w:tcPr>
            <w:tcW w:w="1306" w:type="pct"/>
            <w:tcBorders>
              <w:top w:val="single" w:sz="8" w:space="0" w:color="auto"/>
              <w:left w:val="single" w:sz="8" w:space="0" w:color="auto"/>
              <w:bottom w:val="single" w:sz="8" w:space="0" w:color="auto"/>
              <w:right w:val="single" w:sz="8" w:space="0" w:color="auto"/>
            </w:tcBorders>
          </w:tcPr>
          <w:p w:rsidR="00732BEE" w:rsidRPr="00F52B50" w:rsidP="00A16634" w14:paraId="7A2F3890" w14:textId="07076D3B">
            <w:pPr>
              <w:spacing w:after="0" w:line="240" w:lineRule="auto"/>
              <w:ind w:left="157"/>
              <w:rPr>
                <w:rFonts w:cstheme="minorHAnsi"/>
              </w:rPr>
            </w:pPr>
            <w:r w:rsidRPr="00F52B50">
              <w:rPr>
                <w:rFonts w:cstheme="minorHAnsi"/>
              </w:rPr>
              <w:t>No</w:t>
            </w:r>
            <w:r w:rsidRPr="00F52B50" w:rsidR="00CD0200">
              <w:rPr>
                <w:rFonts w:cstheme="minorHAnsi"/>
              </w:rPr>
              <w:t xml:space="preserve"> </w:t>
            </w:r>
          </w:p>
        </w:tc>
      </w:tr>
      <w:tr w14:paraId="3A31208D"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2BEE" w:rsidRPr="00F52B50" w:rsidP="00A16634" w14:paraId="15DA1E69" w14:textId="36C5944D">
            <w:pPr>
              <w:spacing w:after="0" w:line="240" w:lineRule="auto"/>
              <w:rPr>
                <w:rFonts w:cstheme="minorHAnsi"/>
              </w:rPr>
            </w:pPr>
            <w:r w:rsidRPr="00F52B50">
              <w:rPr>
                <w:rFonts w:cstheme="minorHAnsi"/>
              </w:rPr>
              <w:t>Email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2BEE" w:rsidRPr="00F52B50" w:rsidP="00A16634" w14:paraId="6BCD5684" w14:textId="77777777">
            <w:pPr>
              <w:spacing w:after="0" w:line="240" w:lineRule="auto"/>
              <w:ind w:left="72"/>
              <w:rPr>
                <w:rFonts w:cstheme="minorHAnsi"/>
              </w:rPr>
            </w:pPr>
            <w:r w:rsidRPr="00F52B50">
              <w:rPr>
                <w:rFonts w:cstheme="minorHAnsi"/>
              </w:rPr>
              <w:t>Facilitate access for additional information as needed.</w:t>
            </w:r>
          </w:p>
        </w:tc>
        <w:tc>
          <w:tcPr>
            <w:tcW w:w="1306" w:type="pct"/>
            <w:tcBorders>
              <w:top w:val="single" w:sz="8" w:space="0" w:color="auto"/>
              <w:left w:val="single" w:sz="8" w:space="0" w:color="auto"/>
              <w:bottom w:val="single" w:sz="8" w:space="0" w:color="auto"/>
              <w:right w:val="single" w:sz="8" w:space="0" w:color="auto"/>
            </w:tcBorders>
          </w:tcPr>
          <w:p w:rsidR="00732BEE" w:rsidRPr="00F52B50" w:rsidP="00A16634" w14:paraId="3F7D04E2" w14:textId="42F61513">
            <w:pPr>
              <w:spacing w:after="0" w:line="240" w:lineRule="auto"/>
              <w:ind w:left="157"/>
              <w:rPr>
                <w:rFonts w:cstheme="minorHAnsi"/>
              </w:rPr>
            </w:pPr>
            <w:r w:rsidRPr="00F52B50">
              <w:rPr>
                <w:rFonts w:cstheme="minorHAnsi"/>
              </w:rPr>
              <w:t>No</w:t>
            </w:r>
          </w:p>
        </w:tc>
      </w:tr>
      <w:tr w14:paraId="5C6B4251" w14:textId="77777777"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2B1A30" w:rsidRPr="00F52B50" w:rsidP="002B1A30" w14:paraId="787A9D9C" w14:textId="1788A783">
            <w:pPr>
              <w:spacing w:after="0" w:line="240" w:lineRule="auto"/>
              <w:rPr>
                <w:rFonts w:cstheme="minorHAnsi"/>
              </w:rPr>
            </w:pPr>
            <w:r w:rsidRPr="00F52B50">
              <w:rPr>
                <w:rFonts w:cstheme="minorHAnsi"/>
              </w:rPr>
              <w:t>Federal Agency</w:t>
            </w:r>
            <w:r w:rsidRPr="00F52B50" w:rsidR="00CD0200">
              <w:rPr>
                <w:rFonts w:cstheme="minorHAnsi"/>
              </w:rPr>
              <w:t xml:space="preserve"> (required)</w:t>
            </w:r>
          </w:p>
          <w:p w:rsidR="00732BEE" w:rsidRPr="00F52B50" w:rsidP="009B7AC3" w14:paraId="4CF6D1D7" w14:textId="04543E02">
            <w:pPr>
              <w:pStyle w:val="ListParagraph"/>
              <w:spacing w:after="0" w:line="240" w:lineRule="auto"/>
              <w:ind w:left="0"/>
              <w:rPr>
                <w:rFonts w:cstheme="minorHAnsi"/>
              </w:rPr>
            </w:pPr>
          </w:p>
        </w:tc>
        <w:tc>
          <w:tcPr>
            <w:tcW w:w="1990" w:type="pct"/>
            <w:tcMar>
              <w:top w:w="0" w:type="dxa"/>
              <w:left w:w="108" w:type="dxa"/>
              <w:bottom w:w="0" w:type="dxa"/>
              <w:right w:w="108" w:type="dxa"/>
            </w:tcMar>
          </w:tcPr>
          <w:p w:rsidR="002B1A30" w:rsidRPr="00F52B50" w:rsidP="002B1A30" w14:paraId="33DCF9DA" w14:textId="572C5858">
            <w:pPr>
              <w:spacing w:after="0" w:line="240" w:lineRule="auto"/>
              <w:ind w:left="72"/>
              <w:rPr>
                <w:rFonts w:cstheme="minorHAnsi"/>
              </w:rPr>
            </w:pPr>
            <w:r w:rsidRPr="00F52B50">
              <w:rPr>
                <w:rFonts w:cstheme="minorHAnsi"/>
              </w:rPr>
              <w:t xml:space="preserve">Support aggregation of data about work and participants by federal agency as required by statute. </w:t>
            </w:r>
          </w:p>
        </w:tc>
        <w:tc>
          <w:tcPr>
            <w:tcW w:w="1306" w:type="pct"/>
          </w:tcPr>
          <w:p w:rsidR="002B1A30" w:rsidRPr="00F52B50" w:rsidP="002B1A30" w14:paraId="3F69E461" w14:textId="69A4441D">
            <w:pPr>
              <w:spacing w:after="0" w:line="240" w:lineRule="auto"/>
              <w:ind w:left="157"/>
              <w:rPr>
                <w:rFonts w:cstheme="minorHAnsi"/>
              </w:rPr>
            </w:pPr>
            <w:r w:rsidRPr="00F52B50">
              <w:rPr>
                <w:rFonts w:cstheme="minorHAnsi"/>
              </w:rPr>
              <w:t>No</w:t>
            </w:r>
          </w:p>
        </w:tc>
      </w:tr>
      <w:tr w14:paraId="27EC0C71" w14:textId="5ACE5FB3"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2B1A30" w:rsidRPr="00F52B50" w:rsidP="002B1A30" w14:paraId="0AB5D4DF" w14:textId="39EA021A">
            <w:pPr>
              <w:spacing w:after="0" w:line="240" w:lineRule="auto"/>
              <w:rPr>
                <w:rFonts w:cstheme="minorHAnsi"/>
              </w:rPr>
            </w:pPr>
            <w:r w:rsidRPr="00F52B50">
              <w:rPr>
                <w:rFonts w:cstheme="minorHAnsi"/>
              </w:rPr>
              <w:t xml:space="preserve">Agency </w:t>
            </w:r>
            <w:r w:rsidRPr="00F52B50" w:rsidR="00E42143">
              <w:rPr>
                <w:rFonts w:cstheme="minorHAnsi"/>
              </w:rPr>
              <w:t>Office</w:t>
            </w:r>
            <w:r w:rsidRPr="00F52B50">
              <w:rPr>
                <w:rFonts w:cstheme="minorHAnsi"/>
              </w:rPr>
              <w:t xml:space="preserve"> </w:t>
            </w:r>
            <w:r w:rsidR="00C008D4">
              <w:rPr>
                <w:rFonts w:cstheme="minorHAnsi"/>
              </w:rPr>
              <w:t>(required)</w:t>
            </w:r>
          </w:p>
        </w:tc>
        <w:tc>
          <w:tcPr>
            <w:tcW w:w="1990" w:type="pct"/>
            <w:tcMar>
              <w:top w:w="0" w:type="dxa"/>
              <w:left w:w="108" w:type="dxa"/>
              <w:bottom w:w="0" w:type="dxa"/>
              <w:right w:w="108" w:type="dxa"/>
            </w:tcMar>
          </w:tcPr>
          <w:p w:rsidR="002B1A30" w:rsidRPr="00F52B50" w:rsidP="002B1A30" w14:paraId="7CB431EB" w14:textId="5C04D9C7">
            <w:pPr>
              <w:spacing w:after="0" w:line="240" w:lineRule="auto"/>
              <w:ind w:left="72"/>
              <w:rPr>
                <w:rFonts w:cstheme="minorHAnsi"/>
              </w:rPr>
            </w:pPr>
            <w:r w:rsidRPr="00F52B50">
              <w:rPr>
                <w:rFonts w:cstheme="minorHAnsi"/>
              </w:rPr>
              <w:t xml:space="preserve">Inform agency planning for better outcomes, </w:t>
            </w:r>
            <w:r w:rsidRPr="00F52B50" w:rsidR="00703B4C">
              <w:rPr>
                <w:rFonts w:cstheme="minorHAnsi"/>
              </w:rPr>
              <w:t>reporting,</w:t>
            </w:r>
            <w:r w:rsidRPr="00F52B50">
              <w:rPr>
                <w:rFonts w:cstheme="minorHAnsi"/>
              </w:rPr>
              <w:t xml:space="preserve"> and tracking.</w:t>
            </w:r>
          </w:p>
        </w:tc>
        <w:tc>
          <w:tcPr>
            <w:tcW w:w="1306" w:type="pct"/>
          </w:tcPr>
          <w:p w:rsidR="002B1A30" w:rsidRPr="00F52B50" w:rsidP="002B1A30" w14:paraId="3A3A3E54" w14:textId="75934CEC">
            <w:pPr>
              <w:spacing w:after="0" w:line="240" w:lineRule="auto"/>
              <w:ind w:left="157"/>
              <w:rPr>
                <w:rFonts w:cstheme="minorHAnsi"/>
              </w:rPr>
            </w:pPr>
            <w:r w:rsidRPr="00F52B50">
              <w:rPr>
                <w:rFonts w:cstheme="minorHAnsi"/>
              </w:rPr>
              <w:t>No</w:t>
            </w:r>
          </w:p>
        </w:tc>
      </w:tr>
      <w:tr w14:paraId="04D20FC4" w14:textId="6775F05C"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2B1A30" w:rsidRPr="00F52B50" w:rsidP="002B1A30" w14:paraId="25A61F7F" w14:textId="615F7277">
            <w:pPr>
              <w:spacing w:after="0" w:line="240" w:lineRule="auto"/>
              <w:rPr>
                <w:rFonts w:cstheme="minorHAnsi"/>
              </w:rPr>
            </w:pPr>
            <w:r w:rsidRPr="00F52B50">
              <w:rPr>
                <w:rFonts w:cstheme="minorHAnsi"/>
              </w:rPr>
              <w:t>Reporting Unit</w:t>
            </w:r>
            <w:r w:rsidRPr="00F52B50" w:rsidR="00D71E24">
              <w:rPr>
                <w:rFonts w:cstheme="minorHAnsi"/>
              </w:rPr>
              <w:t xml:space="preserve"> </w:t>
            </w:r>
            <w:r w:rsidRPr="00F52B50">
              <w:rPr>
                <w:rFonts w:cstheme="minorHAnsi"/>
              </w:rPr>
              <w:t>(required)</w:t>
            </w:r>
          </w:p>
        </w:tc>
        <w:tc>
          <w:tcPr>
            <w:tcW w:w="1990" w:type="pct"/>
            <w:tcMar>
              <w:top w:w="0" w:type="dxa"/>
              <w:left w:w="108" w:type="dxa"/>
              <w:bottom w:w="0" w:type="dxa"/>
              <w:right w:w="108" w:type="dxa"/>
            </w:tcMar>
          </w:tcPr>
          <w:p w:rsidR="002B1A30" w:rsidRPr="00F52B50" w:rsidP="002B1A30" w14:paraId="711319CF" w14:textId="4123936A">
            <w:pPr>
              <w:spacing w:after="0" w:line="240" w:lineRule="auto"/>
              <w:ind w:left="72"/>
              <w:rPr>
                <w:rFonts w:cstheme="minorHAnsi"/>
              </w:rPr>
            </w:pPr>
            <w:r w:rsidRPr="00F52B50">
              <w:rPr>
                <w:rFonts w:cstheme="minorHAnsi"/>
              </w:rPr>
              <w:t xml:space="preserve">Field units where work is conducted will inform agency planning for better outcomes, </w:t>
            </w:r>
            <w:r w:rsidRPr="00F52B50" w:rsidR="00703B4C">
              <w:rPr>
                <w:rFonts w:cstheme="minorHAnsi"/>
              </w:rPr>
              <w:t>reporting,</w:t>
            </w:r>
            <w:r w:rsidRPr="00F52B50">
              <w:rPr>
                <w:rFonts w:cstheme="minorHAnsi"/>
              </w:rPr>
              <w:t xml:space="preserve"> and tracking.  </w:t>
            </w:r>
          </w:p>
        </w:tc>
        <w:tc>
          <w:tcPr>
            <w:tcW w:w="1306" w:type="pct"/>
          </w:tcPr>
          <w:p w:rsidR="002B1A30" w:rsidRPr="00F52B50" w:rsidP="002B1A30" w14:paraId="3292DD14" w14:textId="2EFADD77">
            <w:pPr>
              <w:spacing w:after="0" w:line="240" w:lineRule="auto"/>
              <w:ind w:left="157"/>
              <w:rPr>
                <w:rFonts w:cstheme="minorHAnsi"/>
              </w:rPr>
            </w:pPr>
            <w:r w:rsidRPr="00F52B50">
              <w:rPr>
                <w:rFonts w:cstheme="minorHAnsi"/>
              </w:rPr>
              <w:t>No</w:t>
            </w:r>
          </w:p>
        </w:tc>
      </w:tr>
      <w:tr w14:paraId="63CF5EF4" w14:textId="77777777"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732BEE" w:rsidRPr="00F52B50" w:rsidP="002B1A30" w14:paraId="2E514B68" w14:textId="15ED9737">
            <w:pPr>
              <w:spacing w:after="0" w:line="240" w:lineRule="auto"/>
              <w:rPr>
                <w:rFonts w:cstheme="minorHAnsi"/>
              </w:rPr>
            </w:pPr>
            <w:r w:rsidRPr="00F52B50">
              <w:rPr>
                <w:rFonts w:cstheme="minorHAnsi"/>
              </w:rPr>
              <w:t>Program</w:t>
            </w:r>
            <w:r w:rsidRPr="00F52B50" w:rsidR="00E42143">
              <w:rPr>
                <w:rFonts w:cstheme="minorHAnsi"/>
              </w:rPr>
              <w:t xml:space="preserve"> (required)</w:t>
            </w:r>
          </w:p>
          <w:p w:rsidR="00732BEE" w:rsidRPr="00F52B50" w:rsidP="001A5139" w14:paraId="38DB5925" w14:textId="67A996BF">
            <w:pPr>
              <w:pStyle w:val="ListParagraph"/>
              <w:spacing w:after="0" w:line="240" w:lineRule="auto"/>
              <w:rPr>
                <w:rFonts w:cstheme="minorHAnsi"/>
              </w:rPr>
            </w:pPr>
          </w:p>
        </w:tc>
        <w:tc>
          <w:tcPr>
            <w:tcW w:w="1990" w:type="pct"/>
            <w:tcMar>
              <w:top w:w="0" w:type="dxa"/>
              <w:left w:w="108" w:type="dxa"/>
              <w:bottom w:w="0" w:type="dxa"/>
              <w:right w:w="108" w:type="dxa"/>
            </w:tcMar>
          </w:tcPr>
          <w:p w:rsidR="00732BEE" w:rsidRPr="00F52B50" w:rsidP="002B1A30" w14:paraId="51F7BEB3" w14:textId="67F418BB">
            <w:pPr>
              <w:spacing w:after="0" w:line="240" w:lineRule="auto"/>
              <w:ind w:left="72"/>
              <w:rPr>
                <w:rFonts w:cstheme="minorHAnsi"/>
              </w:rPr>
            </w:pPr>
            <w:r w:rsidRPr="00F52B50">
              <w:rPr>
                <w:rFonts w:cstheme="minorHAnsi"/>
              </w:rPr>
              <w:t xml:space="preserve">Allows agency and Cooperators to track participants and </w:t>
            </w:r>
            <w:r w:rsidRPr="00F52B50" w:rsidR="00F52B50">
              <w:rPr>
                <w:rFonts w:cstheme="minorHAnsi"/>
              </w:rPr>
              <w:t>accomplishments</w:t>
            </w:r>
            <w:r w:rsidRPr="00F52B50">
              <w:rPr>
                <w:rFonts w:cstheme="minorHAnsi"/>
              </w:rPr>
              <w:t xml:space="preserve"> by program. </w:t>
            </w:r>
          </w:p>
        </w:tc>
        <w:tc>
          <w:tcPr>
            <w:tcW w:w="1306" w:type="pct"/>
          </w:tcPr>
          <w:p w:rsidR="00732BEE" w:rsidRPr="00F52B50" w:rsidP="002B1A30" w14:paraId="285BC633" w14:textId="690EEF13">
            <w:pPr>
              <w:spacing w:after="0" w:line="240" w:lineRule="auto"/>
              <w:ind w:left="157"/>
              <w:rPr>
                <w:rFonts w:cstheme="minorHAnsi"/>
              </w:rPr>
            </w:pPr>
            <w:r w:rsidRPr="00F52B50">
              <w:rPr>
                <w:rFonts w:cstheme="minorHAnsi"/>
              </w:rPr>
              <w:t>No</w:t>
            </w:r>
          </w:p>
        </w:tc>
      </w:tr>
      <w:tr w14:paraId="0A93A2C8"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2143" w:rsidRPr="00F52B50" w:rsidP="00A16634" w14:paraId="443CDFEA" w14:textId="3123AAE2">
            <w:pPr>
              <w:spacing w:after="0" w:line="240" w:lineRule="auto"/>
              <w:rPr>
                <w:rFonts w:cstheme="minorHAnsi"/>
              </w:rPr>
            </w:pPr>
            <w:r w:rsidRPr="00F52B50">
              <w:rPr>
                <w:rFonts w:cstheme="minorHAnsi"/>
              </w:rPr>
              <w:t>Position Type (required)</w:t>
            </w:r>
          </w:p>
          <w:p w:rsidR="00E42143" w:rsidRPr="00F52B50" w:rsidP="001A5139" w14:paraId="4DB8E1E8" w14:textId="700902D6">
            <w:pPr>
              <w:pStyle w:val="ListParagraph"/>
              <w:spacing w:after="0" w:line="240" w:lineRule="auto"/>
              <w:ind w:left="360"/>
              <w:rPr>
                <w:rFonts w:cstheme="minorHAnsi"/>
              </w:rPr>
            </w:pP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2143" w:rsidRPr="00F52B50" w:rsidP="00A16634" w14:paraId="48BF5B6B" w14:textId="77777777">
            <w:pPr>
              <w:spacing w:after="0" w:line="240" w:lineRule="auto"/>
              <w:ind w:left="72"/>
              <w:rPr>
                <w:rFonts w:cstheme="minorHAnsi"/>
              </w:rPr>
            </w:pPr>
            <w:r w:rsidRPr="00F52B50">
              <w:rPr>
                <w:rFonts w:cstheme="minorHAnsi"/>
              </w:rPr>
              <w:t>Aggregate types of positions for reporting compliance.</w:t>
            </w:r>
          </w:p>
        </w:tc>
        <w:tc>
          <w:tcPr>
            <w:tcW w:w="1306" w:type="pct"/>
            <w:tcBorders>
              <w:top w:val="single" w:sz="8" w:space="0" w:color="auto"/>
              <w:left w:val="single" w:sz="8" w:space="0" w:color="auto"/>
              <w:bottom w:val="single" w:sz="8" w:space="0" w:color="auto"/>
              <w:right w:val="single" w:sz="8" w:space="0" w:color="auto"/>
            </w:tcBorders>
          </w:tcPr>
          <w:p w:rsidR="00E42143" w:rsidRPr="00F52B50" w:rsidP="00A16634" w14:paraId="7023056A" w14:textId="4ED2E457">
            <w:pPr>
              <w:spacing w:after="0" w:line="240" w:lineRule="auto"/>
              <w:ind w:left="157"/>
              <w:rPr>
                <w:rFonts w:cstheme="minorHAnsi"/>
              </w:rPr>
            </w:pPr>
            <w:r w:rsidRPr="00F52B50">
              <w:rPr>
                <w:rFonts w:cstheme="minorHAnsi"/>
              </w:rPr>
              <w:t>No</w:t>
            </w:r>
          </w:p>
        </w:tc>
      </w:tr>
      <w:tr w14:paraId="6B61B06C"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2143" w:rsidRPr="00F52B50" w:rsidP="00A16634" w14:paraId="530AF167" w14:textId="77777777">
            <w:pPr>
              <w:spacing w:after="0" w:line="240" w:lineRule="auto"/>
              <w:rPr>
                <w:rFonts w:cstheme="minorHAnsi"/>
              </w:rPr>
            </w:pPr>
            <w:r w:rsidRPr="00F52B50">
              <w:rPr>
                <w:rFonts w:cstheme="minorHAnsi"/>
              </w:rPr>
              <w:t>Agreement Number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2143" w:rsidRPr="00F52B50" w:rsidP="00A16634" w14:paraId="65DBCF96" w14:textId="77777777">
            <w:pPr>
              <w:spacing w:after="0" w:line="240" w:lineRule="auto"/>
              <w:ind w:left="72"/>
              <w:rPr>
                <w:rFonts w:cstheme="minorHAnsi"/>
              </w:rPr>
            </w:pPr>
            <w:r w:rsidRPr="00F52B50">
              <w:rPr>
                <w:rFonts w:cstheme="minorHAnsi"/>
              </w:rPr>
              <w:t xml:space="preserve">Identify the grant or agreement number associated with the project. </w:t>
            </w:r>
          </w:p>
        </w:tc>
        <w:tc>
          <w:tcPr>
            <w:tcW w:w="1306" w:type="pct"/>
            <w:tcBorders>
              <w:top w:val="single" w:sz="8" w:space="0" w:color="auto"/>
              <w:left w:val="single" w:sz="8" w:space="0" w:color="auto"/>
              <w:bottom w:val="single" w:sz="8" w:space="0" w:color="auto"/>
              <w:right w:val="single" w:sz="8" w:space="0" w:color="auto"/>
            </w:tcBorders>
          </w:tcPr>
          <w:p w:rsidR="00E42143" w:rsidRPr="00F52B50" w:rsidP="00A16634" w14:paraId="3CB79F29" w14:textId="77777777">
            <w:pPr>
              <w:spacing w:after="0" w:line="240" w:lineRule="auto"/>
              <w:ind w:left="157"/>
              <w:rPr>
                <w:rFonts w:cstheme="minorHAnsi"/>
              </w:rPr>
            </w:pPr>
            <w:r w:rsidRPr="00F52B50">
              <w:rPr>
                <w:rFonts w:cstheme="minorHAnsi"/>
              </w:rPr>
              <w:t xml:space="preserve">No </w:t>
            </w:r>
          </w:p>
        </w:tc>
      </w:tr>
      <w:tr w14:paraId="56897E81"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964D0" w:rsidRPr="000964D0" w:rsidP="001A5139" w14:paraId="209DC578" w14:textId="5208A4D8">
            <w:r>
              <w:t>Type of Work</w:t>
            </w:r>
            <w:r w:rsidR="00C008D4">
              <w:t xml:space="preserve">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2143" w:rsidRPr="00F52B50" w:rsidP="00A16634" w14:paraId="5FAD5E90" w14:textId="637C9308">
            <w:pPr>
              <w:spacing w:after="0" w:line="240" w:lineRule="auto"/>
              <w:ind w:left="72"/>
              <w:rPr>
                <w:rFonts w:cstheme="minorHAnsi"/>
              </w:rPr>
            </w:pPr>
            <w:r w:rsidRPr="00F52B50">
              <w:rPr>
                <w:rFonts w:cstheme="minorHAnsi"/>
              </w:rPr>
              <w:t xml:space="preserve">Permit aggregation of types of work performed across participating agencies. </w:t>
            </w:r>
          </w:p>
        </w:tc>
        <w:tc>
          <w:tcPr>
            <w:tcW w:w="1306" w:type="pct"/>
            <w:tcBorders>
              <w:top w:val="single" w:sz="8" w:space="0" w:color="auto"/>
              <w:left w:val="single" w:sz="8" w:space="0" w:color="auto"/>
              <w:bottom w:val="single" w:sz="8" w:space="0" w:color="auto"/>
              <w:right w:val="single" w:sz="8" w:space="0" w:color="auto"/>
            </w:tcBorders>
          </w:tcPr>
          <w:p w:rsidR="00E42143" w:rsidRPr="00F52B50" w:rsidP="00A16634" w14:paraId="1911AF94" w14:textId="7CF6ABBA">
            <w:pPr>
              <w:spacing w:after="0" w:line="240" w:lineRule="auto"/>
              <w:ind w:left="157"/>
              <w:rPr>
                <w:rFonts w:cstheme="minorHAnsi"/>
              </w:rPr>
            </w:pPr>
            <w:r w:rsidRPr="00F52B50">
              <w:rPr>
                <w:rFonts w:cstheme="minorHAnsi"/>
              </w:rPr>
              <w:t>No</w:t>
            </w:r>
          </w:p>
        </w:tc>
      </w:tr>
      <w:tr w14:paraId="1D176609"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2143" w:rsidRPr="00F52B50" w:rsidP="00A16634" w14:paraId="65415C07" w14:textId="79AF8B7A">
            <w:pPr>
              <w:spacing w:after="0" w:line="240" w:lineRule="auto"/>
              <w:rPr>
                <w:rFonts w:cstheme="minorHAnsi"/>
              </w:rPr>
            </w:pPr>
            <w:r w:rsidRPr="00F52B50">
              <w:rPr>
                <w:rFonts w:cstheme="minorHAnsi"/>
              </w:rPr>
              <w:t>Hours Worked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2143" w:rsidRPr="00F52B50" w:rsidP="00A16634" w14:paraId="1774698A" w14:textId="77777777">
            <w:pPr>
              <w:spacing w:after="0" w:line="240" w:lineRule="auto"/>
              <w:ind w:left="72"/>
              <w:rPr>
                <w:rFonts w:cstheme="minorHAnsi"/>
              </w:rPr>
            </w:pPr>
            <w:r w:rsidRPr="00F52B50">
              <w:rPr>
                <w:rFonts w:cstheme="minorHAnsi"/>
              </w:rPr>
              <w:t>Aggregate types of positions for reporting compliance.</w:t>
            </w:r>
          </w:p>
        </w:tc>
        <w:tc>
          <w:tcPr>
            <w:tcW w:w="1306" w:type="pct"/>
            <w:tcBorders>
              <w:top w:val="single" w:sz="8" w:space="0" w:color="auto"/>
              <w:left w:val="single" w:sz="8" w:space="0" w:color="auto"/>
              <w:bottom w:val="single" w:sz="8" w:space="0" w:color="auto"/>
              <w:right w:val="single" w:sz="8" w:space="0" w:color="auto"/>
            </w:tcBorders>
          </w:tcPr>
          <w:p w:rsidR="00E42143" w:rsidRPr="00F52B50" w:rsidP="001A5139" w14:paraId="6801834F" w14:textId="1E8615BC">
            <w:pPr>
              <w:spacing w:after="0" w:line="240" w:lineRule="auto"/>
              <w:ind w:left="157"/>
              <w:rPr>
                <w:rFonts w:cstheme="minorHAnsi"/>
              </w:rPr>
            </w:pPr>
            <w:r w:rsidRPr="00F52B50">
              <w:rPr>
                <w:rFonts w:cstheme="minorHAnsi"/>
              </w:rPr>
              <w:t>No</w:t>
            </w:r>
          </w:p>
        </w:tc>
      </w:tr>
      <w:tr w14:paraId="420B1D8B" w14:textId="77777777"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947547" w:rsidRPr="00F52B50" w:rsidP="002B1A30" w14:paraId="4163F757" w14:textId="6149B39E">
            <w:pPr>
              <w:spacing w:after="0" w:line="240" w:lineRule="auto"/>
              <w:rPr>
                <w:rFonts w:cstheme="minorHAnsi"/>
              </w:rPr>
            </w:pPr>
            <w:r w:rsidRPr="00F52B50">
              <w:rPr>
                <w:rFonts w:cstheme="minorHAnsi"/>
              </w:rPr>
              <w:t>Legal Hire Authority</w:t>
            </w:r>
            <w:r w:rsidRPr="00F52B50" w:rsidR="00F52B50">
              <w:rPr>
                <w:rFonts w:cstheme="minorHAnsi"/>
              </w:rPr>
              <w:t xml:space="preserve"> (deleted)</w:t>
            </w:r>
          </w:p>
          <w:p w:rsidR="00947547" w:rsidRPr="00F52B50" w:rsidP="001A5139" w14:paraId="45C71C4B" w14:textId="24BEC9B3">
            <w:pPr>
              <w:pStyle w:val="ListParagraph"/>
              <w:spacing w:after="0" w:line="240" w:lineRule="auto"/>
              <w:ind w:left="600"/>
              <w:rPr>
                <w:rFonts w:cstheme="minorHAnsi"/>
              </w:rPr>
            </w:pPr>
          </w:p>
        </w:tc>
        <w:tc>
          <w:tcPr>
            <w:tcW w:w="1990" w:type="pct"/>
            <w:tcMar>
              <w:top w:w="0" w:type="dxa"/>
              <w:left w:w="108" w:type="dxa"/>
              <w:bottom w:w="0" w:type="dxa"/>
              <w:right w:w="108" w:type="dxa"/>
            </w:tcMar>
          </w:tcPr>
          <w:p w:rsidR="00947547" w:rsidRPr="00F52B50" w:rsidP="002B1A30" w14:paraId="02954590" w14:textId="0EFD99D1">
            <w:pPr>
              <w:spacing w:after="0" w:line="240" w:lineRule="auto"/>
              <w:ind w:left="72"/>
              <w:rPr>
                <w:rFonts w:cstheme="minorHAnsi"/>
              </w:rPr>
            </w:pPr>
            <w:r w:rsidRPr="00F52B50">
              <w:rPr>
                <w:rFonts w:cstheme="minorHAnsi"/>
              </w:rPr>
              <w:t>Track hiring authorities associated with project</w:t>
            </w:r>
          </w:p>
        </w:tc>
        <w:tc>
          <w:tcPr>
            <w:tcW w:w="1306" w:type="pct"/>
          </w:tcPr>
          <w:p w:rsidR="00947547" w:rsidRPr="00F52B50" w:rsidP="002B1A30" w14:paraId="339A5066" w14:textId="7E2E0E6A">
            <w:pPr>
              <w:spacing w:after="0" w:line="240" w:lineRule="auto"/>
              <w:ind w:left="157"/>
              <w:rPr>
                <w:rFonts w:cstheme="minorHAnsi"/>
              </w:rPr>
            </w:pPr>
            <w:r w:rsidRPr="00F52B50">
              <w:rPr>
                <w:rFonts w:cstheme="minorHAnsi"/>
              </w:rPr>
              <w:t>Question deleted (duplicative)</w:t>
            </w:r>
          </w:p>
        </w:tc>
      </w:tr>
      <w:tr w14:paraId="43FB1D66"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2617" w:rsidRPr="00F52B50" w:rsidP="00A16634" w14:paraId="1C44E109" w14:textId="56A333BC">
            <w:pPr>
              <w:spacing w:after="0" w:line="240" w:lineRule="auto"/>
              <w:rPr>
                <w:rFonts w:cstheme="minorHAnsi"/>
              </w:rPr>
            </w:pPr>
            <w:r w:rsidRPr="00F52B50">
              <w:rPr>
                <w:rFonts w:cstheme="minorHAnsi"/>
              </w:rPr>
              <w:t>Hiring Certificate Type</w:t>
            </w:r>
            <w:r w:rsidRPr="00F52B50" w:rsidR="00F52B50">
              <w:rPr>
                <w:rFonts w:cstheme="minorHAnsi"/>
              </w:rPr>
              <w:t xml:space="preserve"> (required)</w:t>
            </w:r>
          </w:p>
          <w:p w:rsidR="00332617" w:rsidRPr="00F52B50" w:rsidP="001A5139" w14:paraId="773590DE" w14:textId="77777777">
            <w:pPr>
              <w:pStyle w:val="ListParagraph"/>
              <w:spacing w:after="0" w:line="240" w:lineRule="auto"/>
              <w:ind w:left="360"/>
              <w:rPr>
                <w:rFonts w:cstheme="minorHAnsi"/>
              </w:rPr>
            </w:pP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2617" w:rsidRPr="00F52B50" w:rsidP="00A16634" w14:paraId="5D037F45" w14:textId="77777777">
            <w:pPr>
              <w:spacing w:after="0" w:line="240" w:lineRule="auto"/>
              <w:ind w:left="72"/>
              <w:rPr>
                <w:rFonts w:cstheme="minorHAnsi"/>
              </w:rPr>
            </w:pPr>
            <w:r w:rsidRPr="00F52B50">
              <w:rPr>
                <w:rFonts w:cstheme="minorHAnsi"/>
              </w:rPr>
              <w:t xml:space="preserve">Permit agency staff to distinguish between projects with similar activities and track associated hours work for purpose of verifying hiring eligibility. </w:t>
            </w:r>
          </w:p>
        </w:tc>
        <w:tc>
          <w:tcPr>
            <w:tcW w:w="1306" w:type="pct"/>
            <w:tcBorders>
              <w:top w:val="single" w:sz="8" w:space="0" w:color="auto"/>
              <w:left w:val="single" w:sz="8" w:space="0" w:color="auto"/>
              <w:bottom w:val="single" w:sz="8" w:space="0" w:color="auto"/>
              <w:right w:val="single" w:sz="8" w:space="0" w:color="auto"/>
            </w:tcBorders>
          </w:tcPr>
          <w:p w:rsidR="00332617" w:rsidRPr="00F52B50" w:rsidP="00A16634" w14:paraId="6A366630" w14:textId="03810FBD">
            <w:pPr>
              <w:spacing w:after="0" w:line="240" w:lineRule="auto"/>
              <w:ind w:left="157"/>
              <w:rPr>
                <w:rFonts w:cstheme="minorHAnsi"/>
              </w:rPr>
            </w:pPr>
            <w:r>
              <w:rPr>
                <w:rFonts w:cstheme="minorHAnsi"/>
              </w:rPr>
              <w:t>No</w:t>
            </w:r>
          </w:p>
        </w:tc>
      </w:tr>
      <w:tr w14:paraId="2AEDF109"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2617" w:rsidRPr="00F52B50" w:rsidP="00A16634" w14:paraId="13A3A35B" w14:textId="6534BC33">
            <w:pPr>
              <w:spacing w:after="0" w:line="240" w:lineRule="auto"/>
              <w:rPr>
                <w:rFonts w:cstheme="minorHAnsi"/>
              </w:rPr>
            </w:pPr>
            <w:r w:rsidRPr="00F52B50">
              <w:rPr>
                <w:rFonts w:cstheme="minorHAnsi"/>
              </w:rPr>
              <w:t>Hiring Certificate Status </w:t>
            </w:r>
            <w:r w:rsidRPr="00F52B50" w:rsidR="00F52B50">
              <w:rPr>
                <w:rFonts w:cstheme="minorHAnsi"/>
              </w:rPr>
              <w:t>(required)</w:t>
            </w:r>
          </w:p>
          <w:p w:rsidR="00332617" w:rsidRPr="00F52B50" w:rsidP="001A5139" w14:paraId="769CDF96" w14:textId="1F356F26">
            <w:pPr>
              <w:pStyle w:val="ListParagraph"/>
              <w:spacing w:after="0" w:line="240" w:lineRule="auto"/>
              <w:ind w:left="360"/>
              <w:rPr>
                <w:rFonts w:cstheme="minorHAnsi"/>
              </w:rPr>
            </w:pP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2617" w:rsidRPr="00F52B50" w:rsidP="00A16634" w14:paraId="7B3A78AC" w14:textId="30A8CCD5">
            <w:pPr>
              <w:spacing w:after="0" w:line="240" w:lineRule="auto"/>
              <w:ind w:left="72"/>
              <w:rPr>
                <w:rFonts w:cstheme="minorHAnsi"/>
              </w:rPr>
            </w:pPr>
            <w:r w:rsidRPr="00F52B50">
              <w:rPr>
                <w:rFonts w:cstheme="minorHAnsi"/>
              </w:rPr>
              <w:t xml:space="preserve">Permit aggregation of types of work performed across participating agencies. </w:t>
            </w:r>
          </w:p>
        </w:tc>
        <w:tc>
          <w:tcPr>
            <w:tcW w:w="1306" w:type="pct"/>
            <w:tcBorders>
              <w:top w:val="single" w:sz="8" w:space="0" w:color="auto"/>
              <w:left w:val="single" w:sz="8" w:space="0" w:color="auto"/>
              <w:bottom w:val="single" w:sz="8" w:space="0" w:color="auto"/>
              <w:right w:val="single" w:sz="8" w:space="0" w:color="auto"/>
            </w:tcBorders>
          </w:tcPr>
          <w:p w:rsidR="00332617" w:rsidRPr="00F52B50" w:rsidP="00A16634" w14:paraId="0D345001" w14:textId="77777777">
            <w:pPr>
              <w:spacing w:after="0" w:line="240" w:lineRule="auto"/>
              <w:ind w:left="157"/>
              <w:rPr>
                <w:rFonts w:cstheme="minorHAnsi"/>
              </w:rPr>
            </w:pPr>
            <w:r w:rsidRPr="00F52B50">
              <w:rPr>
                <w:rFonts w:cstheme="minorHAnsi"/>
              </w:rPr>
              <w:t>No</w:t>
            </w:r>
          </w:p>
        </w:tc>
      </w:tr>
      <w:tr w14:paraId="30567BA6"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2617" w:rsidRPr="00F52B50" w:rsidP="00A16634" w14:paraId="0544A25E" w14:textId="534B34DC">
            <w:pPr>
              <w:spacing w:after="0" w:line="240" w:lineRule="auto"/>
              <w:rPr>
                <w:rFonts w:cstheme="minorHAnsi"/>
              </w:rPr>
            </w:pPr>
            <w:r w:rsidRPr="00F52B50">
              <w:rPr>
                <w:rFonts w:cstheme="minorHAnsi"/>
              </w:rPr>
              <w:t>Hiring Certificate Issue Date</w:t>
            </w:r>
            <w:r w:rsidRPr="00F52B50" w:rsidR="00F52B50">
              <w:rPr>
                <w:rFonts w:cstheme="minorHAnsi"/>
              </w:rPr>
              <w:t xml:space="preserve"> (required)</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2617" w:rsidRPr="00F52B50" w:rsidP="00A16634" w14:paraId="35159730" w14:textId="77777777">
            <w:pPr>
              <w:spacing w:after="0" w:line="240" w:lineRule="auto"/>
              <w:ind w:left="72"/>
              <w:rPr>
                <w:rFonts w:cstheme="minorHAnsi"/>
              </w:rPr>
            </w:pPr>
            <w:r w:rsidRPr="00F52B50">
              <w:rPr>
                <w:rFonts w:cstheme="minorHAnsi"/>
              </w:rPr>
              <w:t>Alignment with participant record on participant Information tab ensures quality control.</w:t>
            </w:r>
          </w:p>
        </w:tc>
        <w:tc>
          <w:tcPr>
            <w:tcW w:w="1306" w:type="pct"/>
            <w:tcBorders>
              <w:top w:val="single" w:sz="8" w:space="0" w:color="auto"/>
              <w:left w:val="single" w:sz="8" w:space="0" w:color="auto"/>
              <w:bottom w:val="single" w:sz="8" w:space="0" w:color="auto"/>
              <w:right w:val="single" w:sz="8" w:space="0" w:color="auto"/>
            </w:tcBorders>
          </w:tcPr>
          <w:p w:rsidR="00332617" w:rsidRPr="00F52B50" w:rsidP="00A16634" w14:paraId="1855D845" w14:textId="77777777">
            <w:pPr>
              <w:spacing w:after="0" w:line="240" w:lineRule="auto"/>
              <w:ind w:left="157"/>
              <w:rPr>
                <w:rFonts w:cstheme="minorHAnsi"/>
              </w:rPr>
            </w:pPr>
            <w:r w:rsidRPr="00F52B50">
              <w:rPr>
                <w:rFonts w:cstheme="minorHAnsi"/>
              </w:rPr>
              <w:t xml:space="preserve">No. </w:t>
            </w:r>
          </w:p>
        </w:tc>
      </w:tr>
      <w:tr w14:paraId="44981607" w14:textId="77777777" w:rsidTr="00C008D4">
        <w:tblPrEx>
          <w:tblW w:w="5000" w:type="pct"/>
          <w:tblCellMar>
            <w:left w:w="0" w:type="dxa"/>
            <w:right w:w="0" w:type="dxa"/>
          </w:tblCellMar>
          <w:tblLook w:val="04A0"/>
        </w:tblPrEx>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2617" w:rsidRPr="00F52B50" w:rsidP="00A16634" w14:paraId="07F0AAB7" w14:textId="77777777">
            <w:pPr>
              <w:spacing w:after="0" w:line="240" w:lineRule="auto"/>
              <w:rPr>
                <w:rFonts w:cstheme="minorHAnsi"/>
              </w:rPr>
            </w:pPr>
            <w:r w:rsidRPr="00F52B50">
              <w:rPr>
                <w:rFonts w:cstheme="minorHAnsi"/>
              </w:rPr>
              <w:t>Additional Remarks (optional)</w:t>
            </w:r>
          </w:p>
        </w:tc>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2617" w:rsidRPr="00F52B50" w:rsidP="00A16634" w14:paraId="36D1F07E" w14:textId="77777777">
            <w:pPr>
              <w:spacing w:after="0" w:line="240" w:lineRule="auto"/>
              <w:ind w:left="72"/>
              <w:rPr>
                <w:rFonts w:cstheme="minorHAnsi"/>
              </w:rPr>
            </w:pPr>
          </w:p>
        </w:tc>
        <w:tc>
          <w:tcPr>
            <w:tcW w:w="1306" w:type="pct"/>
            <w:tcBorders>
              <w:top w:val="single" w:sz="8" w:space="0" w:color="auto"/>
              <w:left w:val="single" w:sz="8" w:space="0" w:color="auto"/>
              <w:bottom w:val="single" w:sz="8" w:space="0" w:color="auto"/>
              <w:right w:val="single" w:sz="8" w:space="0" w:color="auto"/>
            </w:tcBorders>
          </w:tcPr>
          <w:p w:rsidR="00332617" w:rsidRPr="00F52B50" w:rsidP="00A16634" w14:paraId="2F03EC96" w14:textId="18FC9408">
            <w:pPr>
              <w:spacing w:after="0" w:line="240" w:lineRule="auto"/>
              <w:ind w:left="157"/>
              <w:rPr>
                <w:rFonts w:cstheme="minorHAnsi"/>
              </w:rPr>
            </w:pPr>
            <w:r w:rsidRPr="00F52B50">
              <w:rPr>
                <w:rFonts w:cstheme="minorHAnsi"/>
              </w:rPr>
              <w:t>No</w:t>
            </w:r>
          </w:p>
        </w:tc>
      </w:tr>
      <w:tr w14:paraId="36EF1B57" w14:textId="77777777" w:rsidTr="00C008D4">
        <w:tblPrEx>
          <w:tblW w:w="5000" w:type="pct"/>
          <w:tblCellMar>
            <w:left w:w="0" w:type="dxa"/>
            <w:right w:w="0" w:type="dxa"/>
          </w:tblCellMar>
          <w:tblLook w:val="04A0"/>
        </w:tblPrEx>
        <w:tc>
          <w:tcPr>
            <w:tcW w:w="1704" w:type="pct"/>
            <w:tcMar>
              <w:top w:w="0" w:type="dxa"/>
              <w:left w:w="108" w:type="dxa"/>
              <w:bottom w:w="0" w:type="dxa"/>
              <w:right w:w="108" w:type="dxa"/>
            </w:tcMar>
          </w:tcPr>
          <w:p w:rsidR="00347C47" w:rsidRPr="00F52B50" w:rsidP="00A63AB9" w14:paraId="3A5B875C" w14:textId="5290962C">
            <w:pPr>
              <w:spacing w:after="0" w:line="240" w:lineRule="auto"/>
              <w:rPr>
                <w:rFonts w:cstheme="minorHAnsi"/>
              </w:rPr>
            </w:pPr>
            <w:r w:rsidRPr="00F52B50">
              <w:rPr>
                <w:rFonts w:cstheme="minorHAnsi"/>
              </w:rPr>
              <w:t>Resource Assistants Program</w:t>
            </w:r>
            <w:r w:rsidRPr="00F52B50" w:rsidR="00F52B50">
              <w:rPr>
                <w:rFonts w:cstheme="minorHAnsi"/>
              </w:rPr>
              <w:t xml:space="preserve"> required)</w:t>
            </w:r>
          </w:p>
          <w:p w:rsidR="00347C47" w:rsidRPr="00F52B50" w:rsidP="001A5139" w14:paraId="0951652C" w14:textId="56F60544">
            <w:pPr>
              <w:pStyle w:val="ListParagraph"/>
              <w:spacing w:after="0" w:line="240" w:lineRule="auto"/>
              <w:rPr>
                <w:rFonts w:cstheme="minorHAnsi"/>
              </w:rPr>
            </w:pPr>
          </w:p>
        </w:tc>
        <w:tc>
          <w:tcPr>
            <w:tcW w:w="1990" w:type="pct"/>
          </w:tcPr>
          <w:p w:rsidR="00347C47" w:rsidRPr="00F52B50" w:rsidP="00A63AB9" w14:paraId="12A3078D" w14:textId="52C7C065">
            <w:pPr>
              <w:spacing w:after="0" w:line="240" w:lineRule="auto"/>
              <w:ind w:left="163"/>
              <w:rPr>
                <w:rFonts w:cstheme="minorHAnsi"/>
              </w:rPr>
            </w:pPr>
            <w:r w:rsidRPr="00F52B50">
              <w:rPr>
                <w:rFonts w:cstheme="minorHAnsi"/>
              </w:rPr>
              <w:t>Indicator to allow database to track hours specific to RAP</w:t>
            </w:r>
          </w:p>
        </w:tc>
        <w:tc>
          <w:tcPr>
            <w:tcW w:w="1306" w:type="pct"/>
          </w:tcPr>
          <w:p w:rsidR="00347C47" w:rsidRPr="00F52B50" w:rsidP="00A63AB9" w14:paraId="13657967" w14:textId="7839A830">
            <w:pPr>
              <w:spacing w:after="0" w:line="240" w:lineRule="auto"/>
              <w:ind w:left="157"/>
              <w:rPr>
                <w:rFonts w:cstheme="minorHAnsi"/>
              </w:rPr>
            </w:pPr>
            <w:r w:rsidRPr="00F52B50">
              <w:rPr>
                <w:rFonts w:cstheme="minorHAnsi"/>
              </w:rPr>
              <w:t>Deleted on common form. Remains on bulk upload form.</w:t>
            </w:r>
            <w:r w:rsidRPr="00F52B50" w:rsidR="00332617">
              <w:rPr>
                <w:rFonts w:cstheme="minorHAnsi"/>
              </w:rPr>
              <w:t xml:space="preserve"> </w:t>
            </w:r>
          </w:p>
        </w:tc>
      </w:tr>
    </w:tbl>
    <w:bookmarkEnd w:id="9"/>
    <w:p w:rsidR="00A527CF" w:rsidRPr="004A0C0E" w:rsidP="00231ABB" w14:paraId="342709B5" w14:textId="0765291E">
      <w:pPr>
        <w:spacing w:after="200" w:line="240" w:lineRule="auto"/>
        <w:ind w:left="720"/>
        <w:rPr>
          <w:rFonts w:ascii="Tahoma" w:hAnsi="Tahoma" w:cs="Tahoma"/>
        </w:rPr>
      </w:pPr>
      <w:r w:rsidRPr="00A527CF">
        <w:rPr>
          <w:rFonts w:ascii="Tahoma" w:hAnsi="Tahoma" w:cs="Tahoma"/>
          <w:b/>
          <w:bCs/>
        </w:rPr>
        <w:t xml:space="preserve">NOTE ON REQUEST TO USE MINIMUM </w:t>
      </w:r>
      <w:r w:rsidR="000F1DE0">
        <w:rPr>
          <w:rFonts w:ascii="Tahoma" w:hAnsi="Tahoma" w:cs="Tahoma"/>
          <w:b/>
          <w:bCs/>
        </w:rPr>
        <w:t>RACE AND ETHNICITY (</w:t>
      </w:r>
      <w:r w:rsidRPr="00A527CF">
        <w:rPr>
          <w:rFonts w:ascii="Tahoma" w:hAnsi="Tahoma" w:cs="Tahoma"/>
          <w:b/>
          <w:bCs/>
        </w:rPr>
        <w:t>R/E</w:t>
      </w:r>
      <w:r w:rsidR="000F1DE0">
        <w:rPr>
          <w:rFonts w:ascii="Tahoma" w:hAnsi="Tahoma" w:cs="Tahoma"/>
          <w:b/>
          <w:bCs/>
        </w:rPr>
        <w:t>)</w:t>
      </w:r>
      <w:r w:rsidRPr="00A527CF">
        <w:rPr>
          <w:rFonts w:ascii="Tahoma" w:hAnsi="Tahoma" w:cs="Tahoma"/>
          <w:b/>
          <w:bCs/>
        </w:rPr>
        <w:t xml:space="preserve"> CATEGORIES.</w:t>
      </w:r>
      <w:r>
        <w:rPr>
          <w:rFonts w:ascii="Tahoma" w:hAnsi="Tahoma" w:cs="Tahoma"/>
        </w:rPr>
        <w:t xml:space="preserve"> This information collection </w:t>
      </w:r>
      <w:r w:rsidR="00331E2E">
        <w:rPr>
          <w:rFonts w:ascii="Tahoma" w:hAnsi="Tahoma" w:cs="Tahoma"/>
        </w:rPr>
        <w:t>requests</w:t>
      </w:r>
      <w:r>
        <w:rPr>
          <w:rFonts w:ascii="Tahoma" w:hAnsi="Tahoma" w:cs="Tahoma"/>
        </w:rPr>
        <w:t xml:space="preserve"> an exemption from OMB in order to use the Minimum R/E Categories in order to reduce reporting burden on the agency and the public. Most Cooperators use the bulk upload form to submit data directly into the agency portals, and </w:t>
      </w:r>
      <w:r w:rsidR="009547BA">
        <w:rPr>
          <w:rFonts w:ascii="Tahoma" w:hAnsi="Tahoma" w:cs="Tahoma"/>
        </w:rPr>
        <w:t xml:space="preserve">in the bulk upload form, a </w:t>
      </w:r>
      <w:r w:rsidR="008D098E">
        <w:rPr>
          <w:rFonts w:ascii="Tahoma" w:hAnsi="Tahoma" w:cs="Tahoma"/>
        </w:rPr>
        <w:t>drop-down</w:t>
      </w:r>
      <w:r w:rsidR="009547BA">
        <w:rPr>
          <w:rFonts w:ascii="Tahoma" w:hAnsi="Tahoma" w:cs="Tahoma"/>
        </w:rPr>
        <w:t xml:space="preserve"> list is needed to validate data before loading. The common form (PDF) provides the more detailed Minimum Race and Ethnicity Question with check boxes so respondents can see additional detail. Partners </w:t>
      </w:r>
      <w:r>
        <w:rPr>
          <w:rFonts w:ascii="Tahoma" w:hAnsi="Tahoma" w:cs="Tahoma"/>
        </w:rPr>
        <w:t xml:space="preserve">have already reconfigured their own data collection systems to accommodate the data we are asking them to provide. Asking all agency cooperators to use the standard race and ethnicity question would require them to substantially revise processes for data collection. It would also require substantial revision to the electronic portals, at significant cost to the agencies involved. </w:t>
      </w:r>
    </w:p>
    <w:p w:rsidR="002208D1" w:rsidRPr="00231ABB" w:rsidP="00231ABB" w14:paraId="078DA1D9" w14:textId="2C1AFEAF">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hAnsi="Tahoma" w:cs="Tahoma"/>
          <w:b/>
        </w:rPr>
      </w:pPr>
      <w:r>
        <w:rPr>
          <w:rFonts w:ascii="Tahoma" w:hAnsi="Tahoma" w:cs="Tahoma"/>
          <w:b/>
        </w:rPr>
        <w:t xml:space="preserve">b.  </w:t>
      </w:r>
      <w:r w:rsidRPr="002E0111">
        <w:rPr>
          <w:rFonts w:ascii="Tahoma" w:hAnsi="Tahoma" w:cs="Tahoma"/>
          <w:b/>
        </w:rPr>
        <w:t>From whom will the information be collected?  If there are different respondent categories (e.g., loan applicant versus a bank versus an appraiser), each should be described along with the type of collection activity that applies.</w:t>
      </w:r>
    </w:p>
    <w:p w:rsidR="00496081" w:rsidP="00231ABB" w14:paraId="2C71CB61" w14:textId="03E44C39">
      <w:pPr>
        <w:spacing w:after="200" w:line="240" w:lineRule="auto"/>
        <w:ind w:left="720"/>
        <w:rPr>
          <w:rFonts w:ascii="Tahoma" w:hAnsi="Tahoma" w:cs="Tahoma"/>
          <w:color w:val="000000"/>
        </w:rPr>
      </w:pPr>
      <w:r w:rsidRPr="002E0111">
        <w:rPr>
          <w:rFonts w:ascii="Tahoma" w:hAnsi="Tahoma" w:cs="Tahoma"/>
          <w:color w:val="000000"/>
        </w:rPr>
        <w:t>T</w:t>
      </w:r>
      <w:r w:rsidRPr="002E0111" w:rsidR="00B44818">
        <w:rPr>
          <w:rFonts w:ascii="Tahoma" w:hAnsi="Tahoma" w:cs="Tahoma"/>
          <w:color w:val="000000"/>
        </w:rPr>
        <w:t>he Forest Service and other Federal Land Management agencies</w:t>
      </w:r>
      <w:r>
        <w:rPr>
          <w:rFonts w:ascii="Tahoma" w:hAnsi="Tahoma" w:cs="Tahoma"/>
          <w:color w:val="000000"/>
        </w:rPr>
        <w:t xml:space="preserve"> will request this information from cooperators with whom contracts, grants or agreements are established to host workforce development and training experiences and potentially stakeholders engaged in these experiences.</w:t>
      </w:r>
    </w:p>
    <w:p w:rsidR="00433595" w:rsidRPr="002E0111" w:rsidP="00437B42" w14:paraId="14C60D93" w14:textId="3948E359">
      <w:pPr>
        <w:tabs>
          <w:tab w:val="left" w:pos="630"/>
          <w:tab w:val="left" w:pos="720"/>
        </w:tabs>
        <w:spacing w:after="120" w:line="240" w:lineRule="auto"/>
        <w:ind w:left="720" w:hanging="360"/>
        <w:rPr>
          <w:rFonts w:ascii="Tahoma" w:hAnsi="Tahoma" w:cs="Tahoma"/>
          <w:b/>
        </w:rPr>
      </w:pPr>
      <w:r>
        <w:rPr>
          <w:rFonts w:ascii="Tahoma" w:hAnsi="Tahoma" w:cs="Tahoma"/>
          <w:b/>
        </w:rPr>
        <w:t xml:space="preserve">c. </w:t>
      </w:r>
      <w:r w:rsidRPr="00C6149D">
        <w:rPr>
          <w:rFonts w:ascii="Tahoma" w:hAnsi="Tahoma" w:cs="Tahoma"/>
          <w:b/>
        </w:rPr>
        <w:t>What will this information be used for - provide ALL uses?</w:t>
      </w:r>
    </w:p>
    <w:p w:rsidR="003221FB" w:rsidP="00437B42" w14:paraId="0279B823" w14:textId="5F491050">
      <w:pPr>
        <w:spacing w:after="200" w:line="240" w:lineRule="auto"/>
        <w:ind w:left="720"/>
        <w:rPr>
          <w:rFonts w:ascii="Tahoma" w:hAnsi="Tahoma" w:cs="Tahoma"/>
        </w:rPr>
      </w:pPr>
      <w:r>
        <w:rPr>
          <w:rFonts w:ascii="Tahoma" w:hAnsi="Tahoma" w:cs="Tahoma"/>
        </w:rPr>
        <w:t xml:space="preserve">This information will permit the government </w:t>
      </w:r>
      <w:r w:rsidRPr="00032B9D">
        <w:rPr>
          <w:rFonts w:ascii="Tahoma" w:hAnsi="Tahoma" w:cs="Tahoma"/>
        </w:rPr>
        <w:t>to monitor and ensure the programmatic integrity of federal resources obligated to cooperator</w:t>
      </w:r>
      <w:r>
        <w:rPr>
          <w:rFonts w:ascii="Tahoma" w:hAnsi="Tahoma" w:cs="Tahoma"/>
        </w:rPr>
        <w:t>; inform</w:t>
      </w:r>
      <w:r w:rsidRPr="00032B9D">
        <w:rPr>
          <w:rFonts w:ascii="Tahoma" w:hAnsi="Tahoma" w:cs="Tahoma"/>
        </w:rPr>
        <w:t xml:space="preserve"> the effectiveness of Agency efforts to meet the intent of workforce </w:t>
      </w:r>
      <w:r>
        <w:rPr>
          <w:rFonts w:ascii="Tahoma" w:hAnsi="Tahoma" w:cs="Tahoma"/>
        </w:rPr>
        <w:t xml:space="preserve">and job training objectives; verify eligibility of participants for special hiring authorities; and contribute to Congressional reporting requirements as defined in statute. </w:t>
      </w:r>
      <w:r w:rsidRPr="00032B9D">
        <w:rPr>
          <w:rFonts w:ascii="Tahoma" w:hAnsi="Tahoma" w:cs="Tahoma"/>
        </w:rPr>
        <w:t xml:space="preserve"> </w:t>
      </w:r>
      <w:r>
        <w:rPr>
          <w:rFonts w:ascii="Tahoma" w:hAnsi="Tahoma" w:cs="Tahoma"/>
        </w:rPr>
        <w:t xml:space="preserve">See Table </w:t>
      </w:r>
      <w:r w:rsidR="00B05DD7">
        <w:rPr>
          <w:rFonts w:ascii="Tahoma" w:hAnsi="Tahoma" w:cs="Tahoma"/>
        </w:rPr>
        <w:t>2</w:t>
      </w:r>
      <w:r>
        <w:rPr>
          <w:rFonts w:ascii="Tahoma" w:hAnsi="Tahoma" w:cs="Tahoma"/>
        </w:rPr>
        <w:t xml:space="preserve">: Information Collected. </w:t>
      </w:r>
    </w:p>
    <w:p w:rsidR="00A60EBF" w:rsidRPr="00437B42" w:rsidP="00437B42" w14:paraId="0B811478" w14:textId="1BE26DA3">
      <w:pPr>
        <w:widowControl w:val="0"/>
        <w:autoSpaceDE w:val="0"/>
        <w:autoSpaceDN w:val="0"/>
        <w:adjustRightInd w:val="0"/>
        <w:spacing w:after="120" w:line="240" w:lineRule="auto"/>
        <w:ind w:left="720" w:hanging="360"/>
        <w:rPr>
          <w:rFonts w:ascii="Tahoma" w:hAnsi="Tahoma" w:cs="Tahoma"/>
          <w:b/>
        </w:rPr>
      </w:pPr>
      <w:r>
        <w:rPr>
          <w:rFonts w:ascii="Tahoma" w:hAnsi="Tahoma" w:cs="Tahoma"/>
          <w:b/>
        </w:rPr>
        <w:t xml:space="preserve">d. </w:t>
      </w:r>
      <w:r w:rsidRPr="002E0111" w:rsidR="00433595">
        <w:rPr>
          <w:rFonts w:ascii="Tahoma" w:hAnsi="Tahoma" w:cs="Tahoma"/>
          <w:b/>
        </w:rPr>
        <w:t>How will the information be collected (e.g., forms, non-forms, electronically, face-to-face, over the phone, over the Internet)?  Does the respondent have multiple options for providing the information?  If so, what are they?</w:t>
      </w:r>
    </w:p>
    <w:p w:rsidR="003221FB" w:rsidRPr="003221FB" w:rsidP="007D78B1" w14:paraId="4097AED0" w14:textId="5CF7E939">
      <w:pPr>
        <w:ind w:left="720"/>
        <w:rPr>
          <w:rFonts w:ascii="Tahoma" w:hAnsi="Tahoma" w:cs="Tahoma"/>
        </w:rPr>
      </w:pPr>
      <w:bookmarkStart w:id="10" w:name="_Hlk86846101"/>
      <w:r>
        <w:rPr>
          <w:rFonts w:ascii="Tahoma" w:hAnsi="Tahoma" w:cs="Tahoma"/>
        </w:rPr>
        <w:t>Most respondents report directly in the web-based portals that are accessible through login.gov</w:t>
      </w:r>
      <w:r w:rsidR="003816A9">
        <w:rPr>
          <w:rFonts w:ascii="Tahoma" w:hAnsi="Tahoma" w:cs="Tahoma"/>
        </w:rPr>
        <w:t xml:space="preserve">, either through the user interface or by using the bulk upload form. The fillable pdf common form makes reporting accessible to Cooperators who do not have access to the agency portals. </w:t>
      </w:r>
    </w:p>
    <w:bookmarkEnd w:id="10"/>
    <w:p w:rsidR="00AB7D9F" w:rsidRPr="00437B42" w:rsidP="00437B42" w14:paraId="5C72B3FB" w14:textId="2F4E84E7">
      <w:pPr>
        <w:pStyle w:val="ListParagraph"/>
        <w:spacing w:after="120" w:line="240" w:lineRule="auto"/>
        <w:ind w:hanging="360"/>
        <w:rPr>
          <w:rFonts w:ascii="Tahoma" w:hAnsi="Tahoma" w:cs="Tahoma"/>
          <w:b/>
        </w:rPr>
      </w:pPr>
      <w:r>
        <w:rPr>
          <w:rFonts w:ascii="Tahoma" w:hAnsi="Tahoma" w:cs="Tahoma"/>
          <w:b/>
        </w:rPr>
        <w:t xml:space="preserve">e. </w:t>
      </w:r>
      <w:r w:rsidRPr="002E0111" w:rsidR="002208D1">
        <w:rPr>
          <w:rFonts w:ascii="Tahoma" w:hAnsi="Tahoma" w:cs="Tahoma"/>
          <w:b/>
        </w:rPr>
        <w:t>How frequently will the information be collected?</w:t>
      </w:r>
      <w:r w:rsidRPr="002E0111" w:rsidR="00886E4B">
        <w:rPr>
          <w:rFonts w:ascii="Tahoma" w:hAnsi="Tahoma" w:cs="Tahoma"/>
          <w:b/>
        </w:rPr>
        <w:t xml:space="preserve"> </w:t>
      </w:r>
    </w:p>
    <w:p w:rsidR="0030551C" w:rsidRPr="00437B42" w:rsidP="00437B42" w14:paraId="4F478F8D" w14:textId="19DF7346">
      <w:pPr>
        <w:spacing w:after="200" w:line="240" w:lineRule="auto"/>
        <w:ind w:left="720"/>
        <w:rPr>
          <w:rFonts w:ascii="Tahoma" w:hAnsi="Tahoma" w:cs="Tahoma"/>
        </w:rPr>
      </w:pPr>
      <w:r>
        <w:rPr>
          <w:rFonts w:ascii="Tahoma" w:hAnsi="Tahoma" w:cs="Tahoma"/>
          <w:color w:val="000000"/>
        </w:rPr>
        <w:t xml:space="preserve">Cooperators are generally required to submit this data annually to comply with agency annual reporting requirements, however, agencies may require cooperators to submit the data more frequently while others may implement a policy </w:t>
      </w:r>
      <w:r w:rsidR="002C074F">
        <w:rPr>
          <w:rFonts w:ascii="Tahoma" w:hAnsi="Tahoma" w:cs="Tahoma"/>
          <w:color w:val="000000"/>
        </w:rPr>
        <w:t xml:space="preserve">that will permit cooperators </w:t>
      </w:r>
      <w:r>
        <w:rPr>
          <w:rFonts w:ascii="Tahoma" w:hAnsi="Tahoma" w:cs="Tahoma"/>
          <w:color w:val="000000"/>
        </w:rPr>
        <w:t xml:space="preserve">to input data throughout the fiscal year cycle </w:t>
      </w:r>
      <w:r w:rsidR="002C074F">
        <w:rPr>
          <w:rFonts w:ascii="Tahoma" w:hAnsi="Tahoma" w:cs="Tahoma"/>
          <w:color w:val="000000"/>
        </w:rPr>
        <w:t xml:space="preserve">on </w:t>
      </w:r>
      <w:r>
        <w:rPr>
          <w:rFonts w:ascii="Tahoma" w:hAnsi="Tahoma" w:cs="Tahoma"/>
          <w:color w:val="000000"/>
        </w:rPr>
        <w:t xml:space="preserve">web-based portals. </w:t>
      </w:r>
    </w:p>
    <w:p w:rsidR="00886E4B" w:rsidRPr="00437B42" w:rsidP="00437B42" w14:paraId="49798A4F" w14:textId="4ABE57BA">
      <w:pPr>
        <w:pStyle w:val="ListParagraph"/>
        <w:spacing w:after="120" w:line="240" w:lineRule="auto"/>
        <w:ind w:hanging="270"/>
        <w:rPr>
          <w:rFonts w:ascii="Tahoma" w:hAnsi="Tahoma" w:cs="Tahoma"/>
          <w:b/>
        </w:rPr>
      </w:pPr>
      <w:r>
        <w:rPr>
          <w:rFonts w:ascii="Tahoma" w:hAnsi="Tahoma" w:cs="Tahoma"/>
          <w:b/>
        </w:rPr>
        <w:t xml:space="preserve">f. </w:t>
      </w:r>
      <w:r w:rsidRPr="002E0111" w:rsidR="002208D1">
        <w:rPr>
          <w:rFonts w:ascii="Tahoma" w:hAnsi="Tahoma" w:cs="Tahoma"/>
          <w:b/>
        </w:rPr>
        <w:t>Will the information be shared with any other organizations inside or outside</w:t>
      </w:r>
      <w:r w:rsidR="00E30F1F">
        <w:rPr>
          <w:rFonts w:ascii="Tahoma" w:hAnsi="Tahoma" w:cs="Tahoma"/>
          <w:b/>
        </w:rPr>
        <w:t xml:space="preserve"> </w:t>
      </w:r>
      <w:r w:rsidRPr="002E0111" w:rsidR="002208D1">
        <w:rPr>
          <w:rFonts w:ascii="Tahoma" w:hAnsi="Tahoma" w:cs="Tahoma"/>
          <w:b/>
        </w:rPr>
        <w:t>USDA or the government?</w:t>
      </w:r>
    </w:p>
    <w:p w:rsidR="002208D1" w:rsidRPr="00437B42" w:rsidP="00437B42" w14:paraId="7D359910" w14:textId="1C711957">
      <w:pPr>
        <w:spacing w:after="200" w:line="240" w:lineRule="auto"/>
        <w:ind w:left="720"/>
        <w:rPr>
          <w:rFonts w:ascii="Tahoma" w:hAnsi="Tahoma" w:cs="Tahoma"/>
        </w:rPr>
      </w:pPr>
      <w:r w:rsidRPr="002E0111">
        <w:rPr>
          <w:rFonts w:ascii="Tahoma" w:hAnsi="Tahoma" w:cs="Tahoma"/>
        </w:rPr>
        <w:t>Aggregate</w:t>
      </w:r>
      <w:r w:rsidR="002C074F">
        <w:rPr>
          <w:rFonts w:ascii="Tahoma" w:hAnsi="Tahoma" w:cs="Tahoma"/>
        </w:rPr>
        <w:t>d</w:t>
      </w:r>
      <w:r w:rsidRPr="002E0111">
        <w:rPr>
          <w:rFonts w:ascii="Tahoma" w:hAnsi="Tahoma" w:cs="Tahoma"/>
        </w:rPr>
        <w:t xml:space="preserve"> information </w:t>
      </w:r>
      <w:r w:rsidR="002C074F">
        <w:rPr>
          <w:rFonts w:ascii="Tahoma" w:hAnsi="Tahoma" w:cs="Tahoma"/>
        </w:rPr>
        <w:t xml:space="preserve">of certain non-PII data </w:t>
      </w:r>
      <w:r w:rsidRPr="002E0111">
        <w:rPr>
          <w:rFonts w:ascii="Tahoma" w:hAnsi="Tahoma" w:cs="Tahoma"/>
        </w:rPr>
        <w:t xml:space="preserve">could be shared with </w:t>
      </w:r>
      <w:r w:rsidR="002C074F">
        <w:rPr>
          <w:rFonts w:ascii="Tahoma" w:hAnsi="Tahoma" w:cs="Tahoma"/>
        </w:rPr>
        <w:t xml:space="preserve">participating cooperators, </w:t>
      </w:r>
      <w:r w:rsidRPr="002E0111">
        <w:rPr>
          <w:rFonts w:ascii="Tahoma" w:hAnsi="Tahoma" w:cs="Tahoma"/>
        </w:rPr>
        <w:t xml:space="preserve">and other </w:t>
      </w:r>
      <w:r w:rsidR="002C074F">
        <w:rPr>
          <w:rFonts w:ascii="Tahoma" w:hAnsi="Tahoma" w:cs="Tahoma"/>
        </w:rPr>
        <w:t xml:space="preserve">federal </w:t>
      </w:r>
      <w:r w:rsidRPr="002E0111">
        <w:rPr>
          <w:rFonts w:ascii="Tahoma" w:hAnsi="Tahoma" w:cs="Tahoma"/>
        </w:rPr>
        <w:t xml:space="preserve">agencies that support </w:t>
      </w:r>
      <w:r w:rsidR="002C074F">
        <w:rPr>
          <w:rFonts w:ascii="Tahoma" w:hAnsi="Tahoma" w:cs="Tahoma"/>
        </w:rPr>
        <w:t xml:space="preserve">workforce development, job </w:t>
      </w:r>
      <w:r w:rsidR="002C074F">
        <w:rPr>
          <w:rFonts w:ascii="Tahoma" w:hAnsi="Tahoma" w:cs="Tahoma"/>
        </w:rPr>
        <w:t>training, and entities conducting data analytics and evaluations of these programs. N</w:t>
      </w:r>
      <w:r w:rsidRPr="002E0111" w:rsidR="00AB7D9F">
        <w:rPr>
          <w:rFonts w:ascii="Tahoma" w:hAnsi="Tahoma" w:cs="Tahoma"/>
        </w:rPr>
        <w:t>o</w:t>
      </w:r>
      <w:r w:rsidRPr="002E0111">
        <w:rPr>
          <w:rFonts w:ascii="Tahoma" w:hAnsi="Tahoma" w:cs="Tahoma"/>
        </w:rPr>
        <w:t xml:space="preserve"> personal</w:t>
      </w:r>
      <w:r w:rsidR="00D27B46">
        <w:rPr>
          <w:rFonts w:ascii="Tahoma" w:hAnsi="Tahoma" w:cs="Tahoma"/>
        </w:rPr>
        <w:t>ly</w:t>
      </w:r>
      <w:r w:rsidRPr="002E0111">
        <w:rPr>
          <w:rFonts w:ascii="Tahoma" w:hAnsi="Tahoma" w:cs="Tahoma"/>
        </w:rPr>
        <w:t xml:space="preserve"> identifying information will be shared with other entities. </w:t>
      </w:r>
    </w:p>
    <w:p w:rsidR="00B65CA2" w:rsidRPr="00437B42" w:rsidP="00437B42" w14:paraId="3EE53072" w14:textId="54C14F6F">
      <w:pPr>
        <w:spacing w:after="120" w:line="240" w:lineRule="auto"/>
        <w:ind w:left="720" w:hanging="360"/>
        <w:rPr>
          <w:rFonts w:ascii="Tahoma" w:hAnsi="Tahoma" w:cs="Tahoma"/>
          <w:b/>
        </w:rPr>
      </w:pPr>
      <w:r>
        <w:rPr>
          <w:rFonts w:ascii="Tahoma" w:hAnsi="Tahoma" w:cs="Tahoma"/>
          <w:b/>
        </w:rPr>
        <w:t xml:space="preserve">g. </w:t>
      </w:r>
      <w:r w:rsidRPr="00C27084" w:rsidR="002208D1">
        <w:rPr>
          <w:rFonts w:ascii="Tahoma" w:hAnsi="Tahoma" w:cs="Tahoma"/>
          <w:b/>
        </w:rPr>
        <w:t xml:space="preserve">If this is an ongoing collection, how have the collection requirements changed over </w:t>
      </w:r>
      <w:r w:rsidRPr="00573112" w:rsidR="002208D1">
        <w:rPr>
          <w:rFonts w:ascii="Tahoma" w:hAnsi="Tahoma" w:cs="Tahoma"/>
          <w:b/>
        </w:rPr>
        <w:t>time?</w:t>
      </w:r>
    </w:p>
    <w:p w:rsidR="002E0111" w:rsidRPr="002E0111" w:rsidP="00437B42" w14:paraId="4ACAC9B1" w14:textId="234AE4C6">
      <w:pPr>
        <w:spacing w:after="200" w:line="240" w:lineRule="auto"/>
        <w:ind w:left="720"/>
        <w:rPr>
          <w:rFonts w:ascii="Tahoma" w:hAnsi="Tahoma" w:cs="Tahoma"/>
        </w:rPr>
      </w:pPr>
      <w:r>
        <w:rPr>
          <w:rFonts w:ascii="Tahoma" w:hAnsi="Tahoma" w:cs="Tahoma"/>
        </w:rPr>
        <w:t xml:space="preserve">This </w:t>
      </w:r>
      <w:r w:rsidR="002C074F">
        <w:rPr>
          <w:rFonts w:ascii="Tahoma" w:hAnsi="Tahoma" w:cs="Tahoma"/>
        </w:rPr>
        <w:t xml:space="preserve">is an ongoing collection going through a </w:t>
      </w:r>
      <w:r w:rsidR="00347C47">
        <w:rPr>
          <w:rFonts w:ascii="Tahoma" w:hAnsi="Tahoma" w:cs="Tahoma"/>
        </w:rPr>
        <w:t xml:space="preserve">second </w:t>
      </w:r>
      <w:r w:rsidR="002C074F">
        <w:rPr>
          <w:rFonts w:ascii="Tahoma" w:hAnsi="Tahoma" w:cs="Tahoma"/>
        </w:rPr>
        <w:t>renewal process.</w:t>
      </w:r>
      <w:r w:rsidR="003816A9">
        <w:rPr>
          <w:rFonts w:ascii="Tahoma" w:hAnsi="Tahoma" w:cs="Tahoma"/>
        </w:rPr>
        <w:t xml:space="preserve"> This renewal will provide a common form, useable by Cooperators who work across land management agencies, and simplify the bulk upload form by deleting duplicate columns. This renewal will also retire </w:t>
      </w:r>
      <w:r w:rsidR="00AD36E0">
        <w:rPr>
          <w:rFonts w:ascii="Tahoma" w:hAnsi="Tahoma" w:cs="Tahoma"/>
        </w:rPr>
        <w:t>FS-1800-0026</w:t>
      </w:r>
      <w:r w:rsidR="003816A9">
        <w:rPr>
          <w:rFonts w:ascii="Tahoma" w:hAnsi="Tahoma" w:cs="Tahoma"/>
        </w:rPr>
        <w:t>, the original workforce participant tracking form.</w:t>
      </w:r>
    </w:p>
    <w:p w:rsidR="002832EF" w:rsidRPr="00437B42" w:rsidP="00437B42" w14:paraId="39BB0B0A" w14:textId="2D85D033">
      <w:pPr>
        <w:pStyle w:val="BodyTextIndent2"/>
        <w:numPr>
          <w:ilvl w:val="1"/>
          <w:numId w:val="8"/>
        </w:numPr>
        <w:tabs>
          <w:tab w:val="clear" w:pos="1444"/>
        </w:tabs>
        <w:spacing w:after="200"/>
        <w:rPr>
          <w:rFonts w:ascii="Tahoma" w:hAnsi="Tahoma" w:eastAsiaTheme="minorHAnsi" w:cs="Tahoma"/>
          <w:bCs w:val="0"/>
          <w:sz w:val="22"/>
          <w:szCs w:val="22"/>
        </w:rPr>
      </w:pPr>
      <w:r w:rsidRPr="002E0111">
        <w:rPr>
          <w:rFonts w:ascii="Tahoma" w:hAnsi="Tahoma" w:eastAsiaTheme="minorHAnsi" w:cs="Tahoma"/>
          <w:bCs w:val="0"/>
          <w:sz w:val="22"/>
          <w:szCs w:val="22"/>
        </w:rPr>
        <w:t xml:space="preserve">Describe whether, and to what extent, the collection of information involves the use of automated, electronic, mechanical, or other technological collection techniques or other forms of information technology, </w:t>
      </w:r>
      <w:r w:rsidRPr="002E0111" w:rsidR="009B1299">
        <w:rPr>
          <w:rFonts w:ascii="Tahoma" w:hAnsi="Tahoma" w:eastAsiaTheme="minorHAnsi" w:cs="Tahoma"/>
          <w:bCs w:val="0"/>
          <w:sz w:val="22"/>
          <w:szCs w:val="22"/>
        </w:rPr>
        <w:t>e.g.,</w:t>
      </w:r>
      <w:r w:rsidRPr="002E0111">
        <w:rPr>
          <w:rFonts w:ascii="Tahoma" w:hAnsi="Tahoma" w:eastAsiaTheme="minorHAnsi" w:cs="Tahoma"/>
          <w:bCs w:val="0"/>
          <w:sz w:val="22"/>
          <w:szCs w:val="22"/>
        </w:rPr>
        <w:t xml:space="preserve"> permitting electronic submission of responses, and the basis for the decision for adopting this means of collection. Also, describe any consideration of using information technology to reduce burden.</w:t>
      </w:r>
    </w:p>
    <w:p w:rsidR="001B6B0E" w:rsidRPr="002E0111" w:rsidP="003A5041" w14:paraId="2289453B" w14:textId="43F8CE97">
      <w:pPr>
        <w:spacing w:after="200" w:line="240" w:lineRule="auto"/>
        <w:ind w:left="360"/>
        <w:rPr>
          <w:rFonts w:ascii="Tahoma" w:hAnsi="Tahoma" w:cs="Tahoma"/>
        </w:rPr>
      </w:pPr>
      <w:r>
        <w:rPr>
          <w:rFonts w:ascii="Tahoma" w:hAnsi="Tahoma" w:cs="Tahoma"/>
        </w:rPr>
        <w:t>T</w:t>
      </w:r>
      <w:r w:rsidRPr="007D4AE4">
        <w:rPr>
          <w:rFonts w:ascii="Tahoma" w:hAnsi="Tahoma" w:cs="Tahoma"/>
        </w:rPr>
        <w:t xml:space="preserve">he information collection </w:t>
      </w:r>
      <w:r>
        <w:rPr>
          <w:rFonts w:ascii="Tahoma" w:hAnsi="Tahoma" w:cs="Tahoma"/>
        </w:rPr>
        <w:t xml:space="preserve">primary collection is </w:t>
      </w:r>
      <w:r w:rsidRPr="007D4AE4">
        <w:rPr>
          <w:rFonts w:ascii="Tahoma" w:hAnsi="Tahoma" w:cs="Tahoma"/>
        </w:rPr>
        <w:t>through web-based Portals on federal agency servers that are accessible to cooperators through login.gov</w:t>
      </w:r>
      <w:r w:rsidRPr="003816A9">
        <w:rPr>
          <w:rFonts w:ascii="Tahoma" w:hAnsi="Tahoma" w:cs="Tahoma"/>
        </w:rPr>
        <w:t>. The form as a secondary source will be available to respondents who may not have access to a Portal platform hosted by the agency or is unable to access the Portal through login.gov.</w:t>
      </w:r>
    </w:p>
    <w:p w:rsidR="002832EF" w:rsidRPr="002E0111" w:rsidP="003A5041" w14:paraId="2EAE0C90" w14:textId="3A96754C">
      <w:pPr>
        <w:spacing w:after="200" w:line="240" w:lineRule="auto"/>
        <w:ind w:left="360"/>
        <w:rPr>
          <w:rFonts w:ascii="Tahoma" w:hAnsi="Tahoma" w:cs="Tahoma"/>
        </w:rPr>
      </w:pPr>
      <w:r>
        <w:rPr>
          <w:rFonts w:ascii="Tahoma" w:hAnsi="Tahoma" w:cs="Tahoma"/>
        </w:rPr>
        <w:t>The development of web-based Portals permit</w:t>
      </w:r>
      <w:r w:rsidR="00B05DD7">
        <w:rPr>
          <w:rFonts w:ascii="Tahoma" w:hAnsi="Tahoma" w:cs="Tahoma"/>
        </w:rPr>
        <w:t>s</w:t>
      </w:r>
      <w:r>
        <w:rPr>
          <w:rFonts w:ascii="Tahoma" w:hAnsi="Tahoma" w:cs="Tahoma"/>
        </w:rPr>
        <w:t xml:space="preserve"> cooperators to directly enter responses thereby </w:t>
      </w:r>
      <w:r w:rsidRPr="002E0111">
        <w:rPr>
          <w:rFonts w:ascii="Tahoma" w:hAnsi="Tahoma" w:cs="Tahoma"/>
        </w:rPr>
        <w:t>result</w:t>
      </w:r>
      <w:r>
        <w:rPr>
          <w:rFonts w:ascii="Tahoma" w:hAnsi="Tahoma" w:cs="Tahoma"/>
        </w:rPr>
        <w:t>ing</w:t>
      </w:r>
      <w:r w:rsidRPr="002E0111">
        <w:rPr>
          <w:rFonts w:ascii="Tahoma" w:hAnsi="Tahoma" w:cs="Tahoma"/>
        </w:rPr>
        <w:t xml:space="preserve"> in great efficiency, timely reporting, verification of participant eligibility and completion of the program hours, and reduced paperwork burden for </w:t>
      </w:r>
      <w:r>
        <w:rPr>
          <w:rFonts w:ascii="Tahoma" w:hAnsi="Tahoma" w:cs="Tahoma"/>
        </w:rPr>
        <w:t>all parties</w:t>
      </w:r>
      <w:r w:rsidRPr="002E0111">
        <w:rPr>
          <w:rFonts w:ascii="Tahoma" w:hAnsi="Tahoma" w:cs="Tahoma"/>
        </w:rPr>
        <w:t xml:space="preserve">. </w:t>
      </w:r>
      <w:r>
        <w:rPr>
          <w:rFonts w:ascii="Tahoma" w:hAnsi="Tahoma" w:cs="Tahoma"/>
        </w:rPr>
        <w:t xml:space="preserve">Giving cooperators control to enter data through login.gov </w:t>
      </w:r>
      <w:r w:rsidR="00077A44">
        <w:rPr>
          <w:rFonts w:ascii="Tahoma" w:hAnsi="Tahoma" w:cs="Tahoma"/>
        </w:rPr>
        <w:t xml:space="preserve">will allow cooperators to utilize one account for secure, private access to participating government agencies and will protect users’ information with the highest standards of digital security and user experience. </w:t>
      </w:r>
    </w:p>
    <w:p w:rsidR="001277C9" w:rsidRPr="00211AEA" w:rsidP="00211AEA" w14:paraId="2C8E8A4A" w14:textId="7DEDC0D0">
      <w:pPr>
        <w:pStyle w:val="BodyTextIndent2"/>
        <w:numPr>
          <w:ilvl w:val="1"/>
          <w:numId w:val="8"/>
        </w:numPr>
        <w:tabs>
          <w:tab w:val="clear" w:pos="1444"/>
        </w:tabs>
        <w:spacing w:after="200"/>
        <w:rPr>
          <w:rFonts w:ascii="Tahoma" w:hAnsi="Tahoma" w:eastAsiaTheme="minorHAnsi" w:cs="Tahoma"/>
          <w:bCs w:val="0"/>
          <w:sz w:val="22"/>
          <w:szCs w:val="22"/>
        </w:rPr>
      </w:pPr>
      <w:r w:rsidRPr="002E0111">
        <w:rPr>
          <w:rFonts w:ascii="Tahoma" w:hAnsi="Tahoma" w:eastAsiaTheme="minorHAnsi" w:cs="Tahoma"/>
          <w:bCs w:val="0"/>
          <w:sz w:val="22"/>
          <w:szCs w:val="22"/>
        </w:rPr>
        <w:t>Describe efforts to identify duplication. Show specifically why any similar infor</w:t>
      </w:r>
      <w:r w:rsidRPr="002E0111">
        <w:rPr>
          <w:rFonts w:ascii="Tahoma" w:hAnsi="Tahoma" w:eastAsiaTheme="minorHAnsi" w:cs="Tahoma"/>
          <w:bCs w:val="0"/>
          <w:sz w:val="22"/>
          <w:szCs w:val="22"/>
        </w:rPr>
        <w:softHyphen/>
        <w:t>mation already available cannot be used or modified for use for the purposes de</w:t>
      </w:r>
      <w:r w:rsidRPr="002E0111">
        <w:rPr>
          <w:rFonts w:ascii="Tahoma" w:hAnsi="Tahoma" w:eastAsiaTheme="minorHAnsi" w:cs="Tahoma"/>
          <w:bCs w:val="0"/>
          <w:sz w:val="22"/>
          <w:szCs w:val="22"/>
        </w:rPr>
        <w:softHyphen/>
        <w:t>scribed in Item 2 above.</w:t>
      </w:r>
    </w:p>
    <w:p w:rsidR="00A256CA" w:rsidRPr="002E0111" w:rsidP="00211AEA" w14:paraId="2C8C68CC" w14:textId="34911F5C">
      <w:pPr>
        <w:spacing w:after="200" w:line="240" w:lineRule="auto"/>
        <w:ind w:left="360"/>
        <w:rPr>
          <w:rFonts w:ascii="Tahoma" w:hAnsi="Tahoma" w:cs="Tahoma"/>
        </w:rPr>
      </w:pPr>
      <w:r>
        <w:rPr>
          <w:rFonts w:ascii="Tahoma" w:hAnsi="Tahoma" w:cs="Tahoma"/>
        </w:rPr>
        <w:t>T</w:t>
      </w:r>
      <w:r w:rsidRPr="002E0111" w:rsidR="00C254CA">
        <w:rPr>
          <w:rFonts w:ascii="Tahoma" w:hAnsi="Tahoma" w:cs="Tahoma"/>
        </w:rPr>
        <w:t>here are no existing fo</w:t>
      </w:r>
      <w:r w:rsidR="002A6493">
        <w:rPr>
          <w:rFonts w:ascii="Tahoma" w:hAnsi="Tahoma" w:cs="Tahoma"/>
        </w:rPr>
        <w:t xml:space="preserve">rms suitable for </w:t>
      </w:r>
      <w:r w:rsidR="00077A44">
        <w:rPr>
          <w:rFonts w:ascii="Tahoma" w:hAnsi="Tahoma" w:cs="Tahoma"/>
        </w:rPr>
        <w:t>the purpose of monitoring workforce development and job training partnerships which must be implemented through partnership organizations. N</w:t>
      </w:r>
      <w:r w:rsidRPr="002E0111" w:rsidR="00C254CA">
        <w:rPr>
          <w:rFonts w:ascii="Tahoma" w:hAnsi="Tahoma" w:cs="Tahoma"/>
        </w:rPr>
        <w:t xml:space="preserve">o other information collection </w:t>
      </w:r>
      <w:r w:rsidR="00077A44">
        <w:rPr>
          <w:rFonts w:ascii="Tahoma" w:hAnsi="Tahoma" w:cs="Tahoma"/>
        </w:rPr>
        <w:t>has been identified that</w:t>
      </w:r>
      <w:r w:rsidRPr="002E0111">
        <w:rPr>
          <w:rFonts w:ascii="Tahoma" w:hAnsi="Tahoma" w:cs="Tahoma"/>
        </w:rPr>
        <w:t xml:space="preserve"> gather</w:t>
      </w:r>
      <w:r w:rsidR="00077A44">
        <w:rPr>
          <w:rFonts w:ascii="Tahoma" w:hAnsi="Tahoma" w:cs="Tahoma"/>
        </w:rPr>
        <w:t>s</w:t>
      </w:r>
      <w:r w:rsidRPr="002E0111">
        <w:rPr>
          <w:rFonts w:ascii="Tahoma" w:hAnsi="Tahoma" w:cs="Tahoma"/>
        </w:rPr>
        <w:t xml:space="preserve"> the same or similar information </w:t>
      </w:r>
      <w:r w:rsidR="00077A44">
        <w:rPr>
          <w:rFonts w:ascii="Tahoma" w:hAnsi="Tahoma" w:cs="Tahoma"/>
        </w:rPr>
        <w:t>included in this collection</w:t>
      </w:r>
      <w:r w:rsidRPr="002E0111" w:rsidR="00C254CA">
        <w:rPr>
          <w:rFonts w:ascii="Tahoma" w:hAnsi="Tahoma" w:cs="Tahoma"/>
        </w:rPr>
        <w:t xml:space="preserve">. Further, there is currently </w:t>
      </w:r>
      <w:r w:rsidRPr="002E0111">
        <w:rPr>
          <w:rFonts w:ascii="Tahoma" w:hAnsi="Tahoma" w:cs="Tahoma"/>
        </w:rPr>
        <w:t xml:space="preserve">no information collected from Partners and/or other entities regarding participant records or progress as it relates to </w:t>
      </w:r>
      <w:r w:rsidR="00077A44">
        <w:rPr>
          <w:rFonts w:ascii="Tahoma" w:hAnsi="Tahoma" w:cs="Tahoma"/>
        </w:rPr>
        <w:t>workforce development and special hiring authorities.</w:t>
      </w:r>
      <w:r w:rsidRPr="002E0111">
        <w:rPr>
          <w:rFonts w:ascii="Tahoma" w:hAnsi="Tahoma" w:cs="Tahoma"/>
        </w:rPr>
        <w:t xml:space="preserve"> </w:t>
      </w:r>
    </w:p>
    <w:p w:rsidR="00660832" w:rsidRPr="00211AEA" w:rsidP="00211AEA" w14:paraId="242CE1FD" w14:textId="0A0F2A6B">
      <w:pPr>
        <w:pStyle w:val="BodyTextIndent2"/>
        <w:numPr>
          <w:ilvl w:val="1"/>
          <w:numId w:val="8"/>
        </w:numPr>
        <w:tabs>
          <w:tab w:val="clear" w:pos="1444"/>
        </w:tabs>
        <w:spacing w:after="200"/>
        <w:rPr>
          <w:rFonts w:ascii="Tahoma" w:hAnsi="Tahoma" w:eastAsiaTheme="minorHAnsi" w:cs="Tahoma"/>
          <w:bCs w:val="0"/>
          <w:sz w:val="22"/>
          <w:szCs w:val="22"/>
        </w:rPr>
      </w:pPr>
      <w:r w:rsidRPr="002E0111">
        <w:rPr>
          <w:rFonts w:ascii="Tahoma" w:hAnsi="Tahoma" w:eastAsiaTheme="minorHAnsi" w:cs="Tahoma"/>
          <w:sz w:val="22"/>
          <w:szCs w:val="22"/>
        </w:rPr>
        <w:t xml:space="preserve">If the collection of information impacts small business or other entities, describe any methods used to minimize burden. </w:t>
      </w:r>
    </w:p>
    <w:p w:rsidR="00660832" w:rsidRPr="00211AEA" w:rsidP="00211AEA" w14:paraId="6C92E6AE" w14:textId="46C2BDE2">
      <w:pPr>
        <w:pStyle w:val="BodyTextIndent2"/>
        <w:tabs>
          <w:tab w:val="clear" w:pos="0"/>
          <w:tab w:val="clear" w:pos="1444"/>
        </w:tabs>
        <w:spacing w:after="200"/>
        <w:rPr>
          <w:rFonts w:ascii="Tahoma" w:hAnsi="Tahoma" w:eastAsiaTheme="minorHAnsi" w:cs="Tahoma"/>
          <w:b w:val="0"/>
          <w:bCs w:val="0"/>
          <w:sz w:val="22"/>
          <w:szCs w:val="22"/>
        </w:rPr>
      </w:pPr>
      <w:r w:rsidRPr="00971FA1">
        <w:rPr>
          <w:rFonts w:ascii="Tahoma" w:hAnsi="Tahoma" w:eastAsiaTheme="minorHAnsi" w:cs="Tahoma"/>
          <w:b w:val="0"/>
          <w:bCs w:val="0"/>
          <w:sz w:val="22"/>
          <w:szCs w:val="22"/>
        </w:rPr>
        <w:t xml:space="preserve">This information collection has </w:t>
      </w:r>
      <w:r w:rsidRPr="00971FA1" w:rsidR="00C45A64">
        <w:rPr>
          <w:rFonts w:ascii="Tahoma" w:hAnsi="Tahoma" w:eastAsiaTheme="minorHAnsi" w:cs="Tahoma"/>
          <w:b w:val="0"/>
          <w:bCs w:val="0"/>
          <w:sz w:val="22"/>
          <w:szCs w:val="22"/>
        </w:rPr>
        <w:t xml:space="preserve">little </w:t>
      </w:r>
      <w:r w:rsidRPr="00971FA1">
        <w:rPr>
          <w:rFonts w:ascii="Tahoma" w:hAnsi="Tahoma" w:eastAsiaTheme="minorHAnsi" w:cs="Tahoma"/>
          <w:b w:val="0"/>
          <w:bCs w:val="0"/>
          <w:sz w:val="22"/>
          <w:szCs w:val="22"/>
        </w:rPr>
        <w:t>impact on small businesses or other entities.</w:t>
      </w:r>
      <w:r w:rsidRPr="00971FA1" w:rsidR="00875BCF">
        <w:rPr>
          <w:rFonts w:ascii="Tahoma" w:hAnsi="Tahoma" w:eastAsiaTheme="minorHAnsi" w:cs="Tahoma"/>
          <w:b w:val="0"/>
          <w:bCs w:val="0"/>
          <w:sz w:val="22"/>
          <w:szCs w:val="22"/>
        </w:rPr>
        <w:t xml:space="preserve"> Smaller entities will have fewer participants to report, so the reporting burden should be commensurate with the organizational capacity. </w:t>
      </w:r>
      <w:r w:rsidR="00077A44">
        <w:rPr>
          <w:rFonts w:ascii="Tahoma" w:hAnsi="Tahoma" w:eastAsiaTheme="minorHAnsi" w:cs="Tahoma"/>
          <w:b w:val="0"/>
          <w:bCs w:val="0"/>
          <w:sz w:val="22"/>
          <w:szCs w:val="22"/>
        </w:rPr>
        <w:t xml:space="preserve">The transition to the web-based platform will streamline reporting requirements and subsequently minimize burden for all parties. </w:t>
      </w:r>
      <w:r w:rsidRPr="00971FA1" w:rsidR="00875BCF">
        <w:rPr>
          <w:rFonts w:ascii="Tahoma" w:hAnsi="Tahoma" w:eastAsiaTheme="minorHAnsi" w:cs="Tahoma"/>
          <w:b w:val="0"/>
          <w:bCs w:val="0"/>
          <w:sz w:val="22"/>
          <w:szCs w:val="22"/>
        </w:rPr>
        <w:t xml:space="preserve"> consolidate</w:t>
      </w:r>
      <w:r w:rsidRPr="00971FA1" w:rsidR="00C45A64">
        <w:rPr>
          <w:rFonts w:ascii="Tahoma" w:hAnsi="Tahoma" w:eastAsiaTheme="minorHAnsi" w:cs="Tahoma"/>
          <w:b w:val="0"/>
          <w:bCs w:val="0"/>
          <w:sz w:val="22"/>
          <w:szCs w:val="22"/>
        </w:rPr>
        <w:t xml:space="preserve"> and streamline</w:t>
      </w:r>
      <w:r w:rsidRPr="00971FA1" w:rsidR="00875BCF">
        <w:rPr>
          <w:rFonts w:ascii="Tahoma" w:hAnsi="Tahoma" w:eastAsiaTheme="minorHAnsi" w:cs="Tahoma"/>
          <w:b w:val="0"/>
          <w:bCs w:val="0"/>
          <w:sz w:val="22"/>
          <w:szCs w:val="22"/>
        </w:rPr>
        <w:t xml:space="preserve"> reporting and tracking to minimize burden.</w:t>
      </w:r>
      <w:r w:rsidR="00875BCF">
        <w:rPr>
          <w:rFonts w:ascii="Tahoma" w:hAnsi="Tahoma" w:eastAsiaTheme="minorHAnsi" w:cs="Tahoma"/>
          <w:b w:val="0"/>
          <w:bCs w:val="0"/>
          <w:sz w:val="22"/>
          <w:szCs w:val="22"/>
        </w:rPr>
        <w:t xml:space="preserve"> </w:t>
      </w:r>
    </w:p>
    <w:p w:rsidR="00660832" w:rsidRPr="00211AEA" w:rsidP="00211AEA" w14:paraId="1056C780" w14:textId="7684A92E">
      <w:pPr>
        <w:pStyle w:val="BodyTextIndent2"/>
        <w:numPr>
          <w:ilvl w:val="1"/>
          <w:numId w:val="8"/>
        </w:numPr>
        <w:tabs>
          <w:tab w:val="clear" w:pos="1444"/>
        </w:tabs>
        <w:spacing w:after="200"/>
        <w:rPr>
          <w:rFonts w:ascii="Tahoma" w:hAnsi="Tahoma" w:eastAsiaTheme="minorHAnsi" w:cs="Tahoma"/>
          <w:sz w:val="22"/>
          <w:szCs w:val="22"/>
        </w:rPr>
      </w:pPr>
      <w:r w:rsidRPr="002E0111">
        <w:rPr>
          <w:rFonts w:ascii="Tahoma" w:hAnsi="Tahoma" w:eastAsiaTheme="minorHAnsi" w:cs="Tahoma"/>
          <w:sz w:val="22"/>
          <w:szCs w:val="22"/>
        </w:rPr>
        <w:t xml:space="preserve">Describe the consequence to Federal program or policy activities if the collection </w:t>
      </w:r>
      <w:r w:rsidRPr="002E0111">
        <w:rPr>
          <w:rFonts w:ascii="Tahoma" w:hAnsi="Tahoma" w:eastAsiaTheme="minorHAnsi" w:cs="Tahoma"/>
          <w:sz w:val="22"/>
          <w:szCs w:val="22"/>
        </w:rPr>
        <w:t>is not conducted or is conducted less frequently, as well as any technical or legal obstacles to reducing burden.</w:t>
      </w:r>
    </w:p>
    <w:p w:rsidR="00406A3A" w:rsidRPr="002E0111" w:rsidP="0011182B" w14:paraId="12F1B9B0" w14:textId="121D6BD1">
      <w:pPr>
        <w:spacing w:after="200" w:line="240" w:lineRule="auto"/>
        <w:ind w:left="360"/>
        <w:rPr>
          <w:rFonts w:ascii="Tahoma" w:hAnsi="Tahoma" w:cs="Tahoma"/>
        </w:rPr>
      </w:pPr>
      <w:r>
        <w:rPr>
          <w:rFonts w:ascii="Tahoma" w:hAnsi="Tahoma" w:cs="Tahoma"/>
        </w:rPr>
        <w:t xml:space="preserve">The information collection </w:t>
      </w:r>
      <w:r w:rsidR="009A0CC1">
        <w:rPr>
          <w:rFonts w:ascii="Tahoma" w:hAnsi="Tahoma" w:cs="Tahoma"/>
        </w:rPr>
        <w:t>will ensure</w:t>
      </w:r>
      <w:r w:rsidRPr="002E0111" w:rsidR="00660832">
        <w:rPr>
          <w:rFonts w:ascii="Tahoma" w:hAnsi="Tahoma" w:cs="Tahoma"/>
        </w:rPr>
        <w:t xml:space="preserve"> uniform</w:t>
      </w:r>
      <w:r>
        <w:rPr>
          <w:rFonts w:ascii="Tahoma" w:hAnsi="Tahoma" w:cs="Tahoma"/>
        </w:rPr>
        <w:t>ity of data and program monitoring of workforce development and job training programs and will enable federal agencies to comply with reporting requirements in federal statutes</w:t>
      </w:r>
      <w:r w:rsidR="0011182B">
        <w:rPr>
          <w:rFonts w:ascii="Tahoma" w:hAnsi="Tahoma" w:cs="Tahoma"/>
        </w:rPr>
        <w:t>.</w:t>
      </w:r>
    </w:p>
    <w:p w:rsidR="00721363" w:rsidRPr="002E0111" w:rsidP="003D26FA" w14:paraId="5E6D590C" w14:textId="471625DD">
      <w:pPr>
        <w:spacing w:after="0" w:line="240" w:lineRule="auto"/>
        <w:ind w:left="360"/>
        <w:rPr>
          <w:rFonts w:ascii="Tahoma" w:hAnsi="Tahoma" w:cs="Tahoma"/>
        </w:rPr>
      </w:pPr>
      <w:r w:rsidRPr="002E0111">
        <w:rPr>
          <w:rFonts w:ascii="Tahoma" w:hAnsi="Tahoma" w:cs="Tahoma"/>
        </w:rPr>
        <w:t xml:space="preserve">If </w:t>
      </w:r>
      <w:r w:rsidR="00C6149D">
        <w:rPr>
          <w:rFonts w:ascii="Tahoma" w:hAnsi="Tahoma" w:cs="Tahoma"/>
        </w:rPr>
        <w:t>federal agencies are</w:t>
      </w:r>
      <w:r w:rsidR="00D50FD7">
        <w:rPr>
          <w:rFonts w:ascii="Tahoma" w:hAnsi="Tahoma" w:cs="Tahoma"/>
        </w:rPr>
        <w:t xml:space="preserve"> </w:t>
      </w:r>
      <w:r w:rsidRPr="002E0111">
        <w:rPr>
          <w:rFonts w:ascii="Tahoma" w:hAnsi="Tahoma" w:cs="Tahoma"/>
        </w:rPr>
        <w:t xml:space="preserve">unable to collect data regarding </w:t>
      </w:r>
      <w:r w:rsidR="00077A44">
        <w:rPr>
          <w:rFonts w:ascii="Tahoma" w:hAnsi="Tahoma" w:cs="Tahoma"/>
        </w:rPr>
        <w:t xml:space="preserve">workforce development projects </w:t>
      </w:r>
      <w:r w:rsidR="00C6149D">
        <w:rPr>
          <w:rFonts w:ascii="Tahoma" w:hAnsi="Tahoma" w:cs="Tahoma"/>
        </w:rPr>
        <w:t>and participants hosted in collaboration with cooperators as required by statute</w:t>
      </w:r>
      <w:r w:rsidRPr="002E0111">
        <w:rPr>
          <w:rFonts w:ascii="Tahoma" w:hAnsi="Tahoma" w:cs="Tahoma"/>
        </w:rPr>
        <w:t xml:space="preserve">, </w:t>
      </w:r>
      <w:r w:rsidR="00C6149D">
        <w:rPr>
          <w:rFonts w:ascii="Tahoma" w:hAnsi="Tahoma" w:cs="Tahoma"/>
        </w:rPr>
        <w:t>designated agencies will be unable to comply with Congressional guidance and legislative requirements to submit perform</w:t>
      </w:r>
      <w:r w:rsidR="001B6B0E">
        <w:rPr>
          <w:rFonts w:ascii="Tahoma" w:hAnsi="Tahoma" w:cs="Tahoma"/>
        </w:rPr>
        <w:t xml:space="preserve">ance </w:t>
      </w:r>
      <w:r w:rsidR="00C6149D">
        <w:rPr>
          <w:rFonts w:ascii="Tahoma" w:hAnsi="Tahoma" w:cs="Tahoma"/>
        </w:rPr>
        <w:t>data</w:t>
      </w:r>
      <w:r w:rsidRPr="002E0111" w:rsidR="00406A3A">
        <w:rPr>
          <w:rFonts w:ascii="Tahoma" w:hAnsi="Tahoma" w:cs="Tahoma"/>
        </w:rPr>
        <w:t xml:space="preserve">. </w:t>
      </w:r>
    </w:p>
    <w:p w:rsidR="00A256CA" w:rsidRPr="002E0111" w:rsidP="002E0111" w14:paraId="23FDFF7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rsidR="001277C9" w:rsidRPr="002E0111" w:rsidP="00925269" w14:paraId="623E7DD3" w14:textId="2AF4534F">
      <w:pPr>
        <w:pStyle w:val="BodyTextIndent2"/>
        <w:numPr>
          <w:ilvl w:val="1"/>
          <w:numId w:val="8"/>
        </w:numPr>
        <w:tabs>
          <w:tab w:val="clear" w:pos="1444"/>
        </w:tabs>
        <w:rPr>
          <w:rFonts w:ascii="Tahoma" w:hAnsi="Tahoma" w:eastAsiaTheme="minorHAnsi" w:cs="Tahoma"/>
          <w:sz w:val="22"/>
          <w:szCs w:val="22"/>
        </w:rPr>
      </w:pPr>
      <w:r w:rsidRPr="002E0111">
        <w:rPr>
          <w:rFonts w:ascii="Tahoma" w:hAnsi="Tahoma" w:eastAsiaTheme="minorHAnsi" w:cs="Tahoma"/>
          <w:sz w:val="22"/>
          <w:szCs w:val="22"/>
        </w:rPr>
        <w:t>Explain any special circumstances that would cause an information collection to be conducted in a manner:</w:t>
      </w:r>
    </w:p>
    <w:p w:rsidR="001277C9" w:rsidRPr="002E0111" w:rsidP="002E0111" w14:paraId="126E02B0" w14:textId="7A2CBD4F">
      <w:pPr>
        <w:pStyle w:val="Level2"/>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sidRPr="002E0111">
        <w:rPr>
          <w:rFonts w:ascii="Tahoma" w:hAnsi="Tahoma" w:cs="Tahoma"/>
          <w:b/>
          <w:bCs/>
          <w:sz w:val="22"/>
          <w:szCs w:val="22"/>
        </w:rPr>
        <w:t xml:space="preserve">Requiring respondents to report information to the agency more often than quarterly;  </w:t>
      </w:r>
    </w:p>
    <w:p w:rsidR="001277C9" w:rsidRPr="002E0111" w:rsidP="002E0111" w14:paraId="2169D728" w14:textId="5DD99A53">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respondents to prepare a written response to a collection of information in fewer than 30 days after receipt of it;</w:t>
      </w:r>
      <w:r w:rsidRPr="002E0111" w:rsidR="00660832">
        <w:rPr>
          <w:rFonts w:ascii="Tahoma" w:hAnsi="Tahoma" w:cs="Tahoma"/>
          <w:b/>
          <w:bCs/>
          <w:sz w:val="22"/>
          <w:szCs w:val="22"/>
        </w:rPr>
        <w:t xml:space="preserve"> </w:t>
      </w:r>
    </w:p>
    <w:p w:rsidR="001277C9" w:rsidRPr="002E0111" w:rsidP="002E0111" w14:paraId="746FDC5D" w14:textId="00025938">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 xml:space="preserve">Requiring respondents to submit more than an original and two copies of any document; </w:t>
      </w:r>
    </w:p>
    <w:p w:rsidR="001277C9" w:rsidRPr="002E0111" w:rsidP="002E0111" w14:paraId="0265DCE4" w14:textId="35A77EAA">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 xml:space="preserve">Requiring respondents to retain records, other than health, medical, government contract, grant-in-aid, or tax records for more than three years; </w:t>
      </w:r>
    </w:p>
    <w:p w:rsidR="001277C9" w:rsidRPr="002E0111" w:rsidP="002E0111" w14:paraId="18D7C91C" w14:textId="7387B59D">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Cs/>
          <w:sz w:val="22"/>
          <w:szCs w:val="22"/>
        </w:rPr>
      </w:pPr>
      <w:r w:rsidRPr="002E0111">
        <w:rPr>
          <w:rFonts w:ascii="Tahoma" w:hAnsi="Tahoma" w:cs="Tahoma"/>
          <w:b/>
          <w:bCs/>
          <w:sz w:val="22"/>
          <w:szCs w:val="22"/>
        </w:rPr>
        <w:t xml:space="preserve">In connection with a statistical survey, that is not designed to produce valid and reliable results that can be </w:t>
      </w:r>
      <w:r w:rsidRPr="002E0111" w:rsidR="00B21BEB">
        <w:rPr>
          <w:rFonts w:ascii="Tahoma" w:hAnsi="Tahoma" w:cs="Tahoma"/>
          <w:b/>
          <w:bCs/>
          <w:sz w:val="22"/>
          <w:szCs w:val="22"/>
        </w:rPr>
        <w:t>generalized</w:t>
      </w:r>
      <w:r w:rsidRPr="002E0111">
        <w:rPr>
          <w:rFonts w:ascii="Tahoma" w:hAnsi="Tahoma" w:cs="Tahoma"/>
          <w:b/>
          <w:bCs/>
          <w:sz w:val="22"/>
          <w:szCs w:val="22"/>
        </w:rPr>
        <w:t xml:space="preserve"> to the universe of study;</w:t>
      </w:r>
    </w:p>
    <w:p w:rsidR="001277C9" w:rsidRPr="002E0111" w:rsidP="002E0111" w14:paraId="294AE615" w14:textId="3827FBBC">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 xml:space="preserve">Requiring the use of a statistical data classification that has not been reviewed and approved by OMB; </w:t>
      </w:r>
    </w:p>
    <w:p w:rsidR="001277C9" w:rsidRPr="002E0111" w:rsidP="002E0111" w14:paraId="396972DE" w14:textId="523D8264">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sz w:val="22"/>
          <w:szCs w:val="22"/>
        </w:rPr>
      </w:pPr>
      <w:r w:rsidRPr="00B14345">
        <w:rPr>
          <w:rFonts w:ascii="Tahoma" w:hAnsi="Tahoma" w:cs="Tahoma"/>
          <w:b/>
          <w:bCs/>
          <w:sz w:val="22"/>
          <w:szCs w:val="22"/>
        </w:rPr>
        <w:t>That includes a pledge of confidentiality that is not supported by authority established in statute or regulation, that is not supported by disclosure and data security policies that are consistent with the pledge, or which unneces</w:t>
      </w:r>
      <w:r w:rsidRPr="00B14345">
        <w:rPr>
          <w:rFonts w:ascii="Tahoma" w:hAnsi="Tahoma" w:cs="Tahoma"/>
          <w:b/>
          <w:bCs/>
          <w:sz w:val="22"/>
          <w:szCs w:val="22"/>
        </w:rPr>
        <w:softHyphen/>
        <w:t>sarily impedes sharing of data with other agencies for compatible confidential use;</w:t>
      </w:r>
      <w:r w:rsidRPr="002E0111">
        <w:rPr>
          <w:rFonts w:ascii="Tahoma" w:hAnsi="Tahoma" w:cs="Tahoma"/>
          <w:b/>
          <w:bCs/>
          <w:sz w:val="22"/>
          <w:szCs w:val="22"/>
        </w:rPr>
        <w:t xml:space="preserve"> or</w:t>
      </w:r>
    </w:p>
    <w:p w:rsidR="003C7853" w:rsidRPr="002E0111" w:rsidP="002E0111" w14:paraId="1D68942E" w14:textId="5A3A3F16">
      <w:pPr>
        <w:pStyle w:val="Level1"/>
        <w:numPr>
          <w:ilvl w:val="0"/>
          <w:numId w:val="14"/>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sz w:val="22"/>
          <w:szCs w:val="22"/>
        </w:rPr>
      </w:pPr>
      <w:r w:rsidRPr="002E0111">
        <w:rPr>
          <w:rFonts w:ascii="Tahoma" w:hAnsi="Tahoma" w:cs="Tahoma"/>
          <w:b/>
          <w:bCs/>
          <w:sz w:val="22"/>
          <w:szCs w:val="22"/>
        </w:rPr>
        <w:t xml:space="preserve">Requiring respondents to submit proprietary trade secret, or other confidential information unless the agency can demonstrate that it has instituted procedures to protect the information's confidentiality to the extent </w:t>
      </w:r>
      <w:r w:rsidRPr="002E0111" w:rsidR="00A5779E">
        <w:rPr>
          <w:rFonts w:ascii="Tahoma" w:hAnsi="Tahoma" w:cs="Tahoma"/>
          <w:b/>
          <w:bCs/>
          <w:sz w:val="22"/>
          <w:szCs w:val="22"/>
        </w:rPr>
        <w:t>permitted</w:t>
      </w:r>
      <w:r w:rsidRPr="002E0111">
        <w:rPr>
          <w:rFonts w:ascii="Tahoma" w:hAnsi="Tahoma" w:cs="Tahoma"/>
          <w:b/>
          <w:bCs/>
          <w:sz w:val="22"/>
          <w:szCs w:val="22"/>
        </w:rPr>
        <w:t xml:space="preserve"> by law.</w:t>
      </w:r>
    </w:p>
    <w:p w:rsidR="00721363" w:rsidRPr="002E0111" w:rsidP="002E0111" w14:paraId="500960E8"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22"/>
          <w:szCs w:val="22"/>
        </w:rPr>
      </w:pPr>
    </w:p>
    <w:p w:rsidR="00721363" w:rsidRPr="002E0111" w:rsidP="002E0111" w14:paraId="12D786F7"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eastAsiaTheme="minorHAnsi" w:cs="Tahoma"/>
          <w:sz w:val="22"/>
          <w:szCs w:val="22"/>
        </w:rPr>
      </w:pPr>
      <w:r w:rsidRPr="002E0111">
        <w:rPr>
          <w:rFonts w:ascii="Tahoma" w:hAnsi="Tahoma" w:cs="Tahoma"/>
          <w:bCs/>
          <w:sz w:val="22"/>
          <w:szCs w:val="22"/>
        </w:rPr>
        <w:t>The request for collection of information is conducted in a manner consistent with the guidelines in Title 5 CFR 1320.6. There are no special circumstances</w:t>
      </w:r>
      <w:r w:rsidRPr="002E0111">
        <w:rPr>
          <w:rFonts w:ascii="Tahoma" w:hAnsi="Tahoma" w:eastAsiaTheme="minorHAnsi" w:cs="Tahoma"/>
          <w:sz w:val="22"/>
          <w:szCs w:val="22"/>
        </w:rPr>
        <w:t xml:space="preserve"> related to this information collection. </w:t>
      </w:r>
    </w:p>
    <w:p w:rsidR="00721363" w:rsidRPr="002E0111" w:rsidP="002E0111" w14:paraId="71616DAC" w14:textId="77777777">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22"/>
          <w:szCs w:val="22"/>
        </w:rPr>
      </w:pPr>
    </w:p>
    <w:p w:rsidR="001277C9" w:rsidRPr="002E0111" w:rsidP="00573112" w14:paraId="41B94550" w14:textId="3F1FB524">
      <w:pPr>
        <w:pStyle w:val="Level1"/>
        <w:numPr>
          <w:ilvl w:val="1"/>
          <w:numId w:val="8"/>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sz w:val="22"/>
          <w:szCs w:val="22"/>
        </w:rPr>
      </w:pPr>
      <w:r w:rsidRPr="002E0111">
        <w:rPr>
          <w:rFonts w:ascii="Tahoma" w:hAnsi="Tahoma" w:cs="Tahoma"/>
          <w:b/>
          <w:bCs/>
          <w:sz w:val="22"/>
          <w:szCs w:val="22"/>
        </w:rPr>
        <w:t xml:space="preserve">If applicable, provide a copy and identify the date and page number of </w:t>
      </w:r>
      <w:r w:rsidRPr="002E0111" w:rsidR="00703B4C">
        <w:rPr>
          <w:rFonts w:ascii="Tahoma" w:hAnsi="Tahoma" w:cs="Tahoma"/>
          <w:b/>
          <w:bCs/>
          <w:sz w:val="22"/>
          <w:szCs w:val="22"/>
        </w:rPr>
        <w:t>publications</w:t>
      </w:r>
      <w:r w:rsidRPr="002E0111">
        <w:rPr>
          <w:rFonts w:ascii="Tahoma" w:hAnsi="Tahoma" w:cs="Tahoma"/>
          <w:b/>
          <w:bCs/>
          <w:sz w:val="22"/>
          <w:szCs w:val="22"/>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C7853" w:rsidRPr="002E0111" w:rsidP="002E0111" w14:paraId="7BA4E234" w14:textId="77777777">
      <w:pPr>
        <w:pStyle w:val="ListParagraph"/>
        <w:spacing w:after="0" w:line="240" w:lineRule="auto"/>
        <w:ind w:left="360"/>
        <w:rPr>
          <w:rFonts w:ascii="Tahoma" w:hAnsi="Tahoma" w:cs="Tahoma"/>
        </w:rPr>
      </w:pPr>
    </w:p>
    <w:p w:rsidR="001277C9" w:rsidP="002E0111" w14:paraId="7F86E46A" w14:textId="3E74FFFE">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
          <w:bCs/>
        </w:rPr>
      </w:pPr>
      <w:r w:rsidRPr="002E0111">
        <w:rPr>
          <w:rFonts w:ascii="Tahoma" w:hAnsi="Tahoma" w:cs="Tahoma"/>
          <w:b/>
          <w:bCs/>
        </w:rPr>
        <w:t xml:space="preserve">Describe efforts to consult with persons outside the agency to obtain their views on the availability of data, frequency of collection, the clarity of instructions and </w:t>
      </w:r>
      <w:r w:rsidRPr="002E0111">
        <w:rPr>
          <w:rFonts w:ascii="Tahoma" w:hAnsi="Tahoma" w:cs="Tahoma"/>
          <w:b/>
          <w:bCs/>
        </w:rPr>
        <w:t>record 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w:t>
      </w:r>
      <w:r w:rsidRPr="002E0111">
        <w:rPr>
          <w:rFonts w:ascii="Tahoma" w:hAnsi="Tahoma" w:cs="Tahoma"/>
          <w:b/>
          <w:bCs/>
        </w:rPr>
        <w:softHyphen/>
        <w:t xml:space="preserve">lection of information activity is the same as in prior periods. </w:t>
      </w:r>
    </w:p>
    <w:p w:rsidR="009F7F45" w:rsidP="002E0111" w14:paraId="565CFB23"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p>
    <w:p w:rsidR="009F7F45" w:rsidP="009C5AC6" w14:paraId="481B4083" w14:textId="3A82444C">
      <w:pPr>
        <w:ind w:left="360"/>
        <w:rPr>
          <w:rFonts w:ascii="Tahoma" w:hAnsi="Tahoma" w:cs="Tahoma"/>
          <w:bCs/>
        </w:rPr>
      </w:pPr>
      <w:r>
        <w:rPr>
          <w:rFonts w:ascii="Arial" w:hAnsi="Arial" w:cs="&quot;Times New Roman&quot;"/>
        </w:rPr>
        <w:t xml:space="preserve">The FRN for OMB 0596-0247 published on August 18, 2025, with citation </w:t>
      </w:r>
      <w:r w:rsidRPr="009929D4">
        <w:rPr>
          <w:rFonts w:ascii="Arial" w:hAnsi="Arial" w:cs="&quot;Times New Roman&quot;"/>
        </w:rPr>
        <w:t>90 FR 40051</w:t>
      </w:r>
      <w:r w:rsidRPr="00F36F51">
        <w:rPr>
          <w:rFonts w:ascii="Arial" w:hAnsi="Arial" w:cs="&quot;Times New Roman&quot;"/>
        </w:rPr>
        <w:t>.</w:t>
      </w:r>
      <w:r w:rsidRPr="00F36F51" w:rsidR="00703B4C">
        <w:rPr>
          <w:rFonts w:ascii="Tahoma" w:hAnsi="Tahoma" w:cs="Tahoma"/>
          <w:bCs/>
        </w:rPr>
        <w:t xml:space="preserve"> </w:t>
      </w:r>
      <w:r>
        <w:rPr>
          <w:rFonts w:ascii="Tahoma" w:hAnsi="Tahoma" w:cs="Tahoma"/>
          <w:bCs/>
        </w:rPr>
        <w:t xml:space="preserve">The Forest Service received one comment from a member of the public, stating “no changes are proposed to make this system work better” and expressing no support for the extension: “private indeustry (sic) could do it better.” </w:t>
      </w:r>
      <w:r>
        <w:rPr>
          <w:rFonts w:ascii="Tahoma" w:hAnsi="Tahoma" w:cs="Tahoma"/>
          <w:bCs/>
        </w:rPr>
        <w:br/>
      </w:r>
      <w:r>
        <w:rPr>
          <w:rFonts w:ascii="Tahoma" w:hAnsi="Tahoma" w:cs="Tahoma"/>
          <w:bCs/>
        </w:rPr>
        <w:br/>
        <w:t xml:space="preserve">This information collection is an extension of an existing data collection that was developed in collaboration with partners, who requested the bulk upload format which is provided. </w:t>
      </w:r>
      <w:r w:rsidR="009C5AC6">
        <w:rPr>
          <w:rFonts w:ascii="Tahoma" w:hAnsi="Tahoma" w:cs="Tahoma"/>
          <w:bCs/>
        </w:rPr>
        <w:t xml:space="preserve">If we make substantial changes at this point, it would require our partners to make substantial changes to the systems they use to carry data over to the form. </w:t>
      </w:r>
      <w:r>
        <w:rPr>
          <w:rFonts w:ascii="Tahoma" w:hAnsi="Tahoma" w:cs="Tahoma"/>
          <w:bCs/>
        </w:rPr>
        <w:t xml:space="preserve">The web-based portal itself was not created by the government, but by a consultant (private industry). </w:t>
      </w:r>
    </w:p>
    <w:p w:rsidR="009C5AC6" w:rsidP="009C5AC6" w14:paraId="77E1270D" w14:textId="46C6A41C">
      <w:pPr>
        <w:ind w:left="360"/>
        <w:rPr>
          <w:rFonts w:ascii="Tahoma" w:hAnsi="Tahoma" w:cs="Tahoma"/>
          <w:bCs/>
        </w:rPr>
      </w:pPr>
      <w:r>
        <w:rPr>
          <w:rFonts w:ascii="Tahoma" w:hAnsi="Tahoma" w:cs="Tahoma"/>
          <w:bCs/>
        </w:rPr>
        <w:t xml:space="preserve">The Forest Service holds partner trainings and office hours (primarily in the spring and fall of each year) to share information about the system and the bulk upload form and to solicit feedback about its use. The agency also meets with Department of Interior partners to discuss both the web-based portals and data collection forms. </w:t>
      </w:r>
      <w:r w:rsidR="007231F2">
        <w:rPr>
          <w:rFonts w:ascii="Tahoma" w:hAnsi="Tahoma" w:cs="Tahoma"/>
          <w:bCs/>
        </w:rPr>
        <w:t>When end-of-year accomplishment data is collected in the online database, the Forest Service works directly with partners through email, calls and Teams meetings to discuss and troubleshoot any concerns with the process and/or data requested.</w:t>
      </w:r>
      <w:r w:rsidR="00737520">
        <w:rPr>
          <w:rFonts w:ascii="Tahoma" w:hAnsi="Tahoma" w:cs="Tahoma"/>
          <w:bCs/>
        </w:rPr>
        <w:t xml:space="preserve"> FS staff updates tip sheets for completing the bulk upload form, creating an account in login.gov, and logging in to VSPortal. We also provide more in-depth tip sheets as requested (e.g., descriptions of the type of work field in the bulk upload form). </w:t>
      </w:r>
      <w:r w:rsidR="007231F2">
        <w:rPr>
          <w:rFonts w:ascii="Tahoma" w:hAnsi="Tahoma" w:cs="Tahoma"/>
          <w:bCs/>
        </w:rPr>
        <w:t xml:space="preserve"> </w:t>
      </w:r>
    </w:p>
    <w:p w:rsidR="003E625E" w:rsidP="009C5AC6" w14:paraId="5F559738" w14:textId="3E9B9102">
      <w:pPr>
        <w:ind w:left="360"/>
        <w:rPr>
          <w:rFonts w:ascii="Tahoma" w:hAnsi="Tahoma" w:cs="Tahoma"/>
          <w:bCs/>
        </w:rPr>
      </w:pPr>
      <w:bookmarkStart w:id="11" w:name="_Hlk216695988"/>
      <w:r>
        <w:rPr>
          <w:rFonts w:ascii="Tahoma" w:hAnsi="Tahoma" w:cs="Tahoma"/>
          <w:bCs/>
        </w:rPr>
        <w:t xml:space="preserve">Utah Conservation Corps staff noted the form is easy to use and the instructions are clear. “This year’s sheet was much better than last year.” They already collect the data requested for AmeriCorps and other organizational reporting. Staff noted it took them about 8 hours to complete the form (including corrections) and noted the demographic tab took a few hours. UCC would prefer to report quarterly. Response: There is a lot of variation in time to complete the bulk upload form depending on the size of the organization, their familiarity with the reporting system, and </w:t>
      </w:r>
      <w:r w:rsidR="00737520">
        <w:rPr>
          <w:rFonts w:ascii="Tahoma" w:hAnsi="Tahoma" w:cs="Tahoma"/>
          <w:bCs/>
        </w:rPr>
        <w:t>whether</w:t>
      </w:r>
      <w:r>
        <w:rPr>
          <w:rFonts w:ascii="Tahoma" w:hAnsi="Tahoma" w:cs="Tahoma"/>
          <w:bCs/>
        </w:rPr>
        <w:t xml:space="preserve"> they have a process to transfer data from their own databases into the bulk upload form. (The bulk upload form was specifically requested by partners because they can write code to carry data from their system to the form. UCC does not use that process.). The system is open year-round so partners can report quarterly if they prefer. We only require annual reporting. </w:t>
      </w:r>
      <w:r w:rsidR="00737520">
        <w:rPr>
          <w:rFonts w:ascii="Tahoma" w:hAnsi="Tahoma" w:cs="Tahoma"/>
          <w:bCs/>
        </w:rPr>
        <w:t>The processing time used in burden calculations is an estimated average.</w:t>
      </w:r>
    </w:p>
    <w:p w:rsidR="007A272F" w:rsidP="009C5AC6" w14:paraId="763000BA" w14:textId="79BDC903">
      <w:pPr>
        <w:ind w:left="360"/>
        <w:rPr>
          <w:rFonts w:ascii="Tahoma" w:hAnsi="Tahoma" w:cs="Tahoma"/>
          <w:bCs/>
        </w:rPr>
      </w:pPr>
      <w:r>
        <w:rPr>
          <w:rFonts w:ascii="Tahoma" w:hAnsi="Tahoma" w:cs="Tahoma"/>
          <w:bCs/>
        </w:rPr>
        <w:t>University of North Carolina, Asheville, reported it took 20-30 minutes to complete the form, and National Forest Foundation reported it took about 30 minutes. These are smaller partners, but they enter the data by hand (not code). National Forest Foundation said the instructions are clear.</w:t>
      </w:r>
    </w:p>
    <w:p w:rsidR="00FD7592" w:rsidP="00FD7592" w14:paraId="3A6EF1B9" w14:textId="53FD74C9">
      <w:pPr>
        <w:ind w:left="360"/>
        <w:rPr>
          <w:rFonts w:ascii="Tahoma" w:hAnsi="Tahoma" w:cs="Tahoma"/>
          <w:bCs/>
        </w:rPr>
      </w:pPr>
      <w:r>
        <w:rPr>
          <w:rFonts w:ascii="Tahoma" w:hAnsi="Tahoma" w:cs="Tahoma"/>
          <w:bCs/>
        </w:rPr>
        <w:t>The National Park Service said m</w:t>
      </w:r>
      <w:r w:rsidRPr="00FD7592">
        <w:rPr>
          <w:rFonts w:ascii="Tahoma" w:hAnsi="Tahoma" w:cs="Tahoma"/>
          <w:bCs/>
        </w:rPr>
        <w:t xml:space="preserve">ost of the data requested is already collected through standard program operations, reporting, and participant onboarding and tracking processes, with minimal additional data gathered in real time as project activities occur. Once data is compiled, completing the bulk upload typically on average takes 30–180 minutes, depending on the number of participants and the level of data cleaning required and if the bulk upload form is being use vs entering the data manually. The annual frequency of data collection is appropriate and aligns well with program reporting cycles, does not create an undue administrative burden, and was strongly requested by partner organizations. </w:t>
      </w:r>
    </w:p>
    <w:p w:rsidR="00FD7592" w:rsidP="00FD7592" w14:paraId="6556DEC8" w14:textId="53EDBA75">
      <w:pPr>
        <w:ind w:left="360"/>
        <w:rPr>
          <w:rFonts w:ascii="Tahoma" w:hAnsi="Tahoma" w:cs="Tahoma"/>
          <w:bCs/>
        </w:rPr>
      </w:pPr>
      <w:r>
        <w:rPr>
          <w:rFonts w:ascii="Tahoma" w:hAnsi="Tahoma" w:cs="Tahoma"/>
          <w:bCs/>
        </w:rPr>
        <w:t>Environment for the Americas said t</w:t>
      </w:r>
      <w:r w:rsidRPr="00FD7592">
        <w:rPr>
          <w:rFonts w:ascii="Tahoma" w:hAnsi="Tahoma" w:cs="Tahoma"/>
          <w:bCs/>
        </w:rPr>
        <w:t xml:space="preserve">he instructions for the form are clear; however, entering park details, intern information and hours separately manually can be time-consuming upwards to 2 to 3 hours depending on the number of positions.  Having a single, consolidated form is helpful. The data requested is already collected as part of our existing program and participant tracking processes. No issues with the data collected. Data is uploaded at the start of the internship, with hours attached at the end of the program. The annual frequency of data collection is sufficient. </w:t>
      </w:r>
    </w:p>
    <w:p w:rsidR="00FD7592" w:rsidRPr="00FD7592" w:rsidP="00FD7592" w14:paraId="69690744" w14:textId="460781D7">
      <w:pPr>
        <w:ind w:left="360"/>
        <w:rPr>
          <w:rFonts w:ascii="Tahoma" w:hAnsi="Tahoma" w:cs="Tahoma"/>
          <w:bCs/>
        </w:rPr>
      </w:pPr>
      <w:r>
        <w:rPr>
          <w:rFonts w:ascii="Tahoma" w:hAnsi="Tahoma" w:cs="Tahoma"/>
          <w:bCs/>
        </w:rPr>
        <w:t xml:space="preserve">Conservation Legacy (one of the Forest Service’s largest partners) reported that </w:t>
      </w:r>
      <w:r w:rsidRPr="00FD7592">
        <w:rPr>
          <w:rFonts w:ascii="Tahoma" w:hAnsi="Tahoma" w:cs="Tahoma"/>
          <w:bCs/>
        </w:rPr>
        <w:t>the bulk upload form is familiar and usable for experienced users. Most of the required data is now integrated into existing program and participant data collection systems we have. Consistency in data fields over time has been helpful</w:t>
      </w:r>
      <w:r>
        <w:rPr>
          <w:rFonts w:ascii="Tahoma" w:hAnsi="Tahoma" w:cs="Tahoma"/>
          <w:bCs/>
        </w:rPr>
        <w:t xml:space="preserve">. </w:t>
      </w:r>
      <w:r w:rsidRPr="00FD7592">
        <w:rPr>
          <w:rFonts w:ascii="Tahoma" w:hAnsi="Tahoma" w:cs="Tahoma"/>
          <w:bCs/>
        </w:rPr>
        <w:t>Completing the bulk upload is time-intensive and highly dependent on data cleanup and preparation. The process often takes several hours due to the need to pull multiple reports, reconcile data across tabs, review validation errors, and address backend value changes that are not always communicated. The annual frequency of data collection is appropriate and works well. More frequent uploads would not meaningfully reduce workload and could complicate tracking, particularly since reported hours are cumulative</w:t>
      </w:r>
      <w:r>
        <w:rPr>
          <w:rFonts w:ascii="Tahoma" w:hAnsi="Tahoma" w:cs="Tahoma"/>
          <w:bCs/>
        </w:rPr>
        <w:t>.</w:t>
      </w:r>
    </w:p>
    <w:bookmarkEnd w:id="11"/>
    <w:p w:rsidR="00675C6B" w:rsidP="00675C6B" w14:paraId="7A8A7D85" w14:textId="76597216">
      <w:pPr>
        <w:ind w:left="360"/>
        <w:rPr>
          <w:rFonts w:ascii="Tahoma" w:hAnsi="Tahoma" w:cs="Tahoma"/>
          <w:bCs/>
        </w:rPr>
      </w:pPr>
      <w:r>
        <w:rPr>
          <w:rFonts w:ascii="Tahoma" w:hAnsi="Tahoma" w:cs="Tahoma"/>
          <w:bCs/>
        </w:rPr>
        <w:t xml:space="preserve">AmeriCorps reported the instructions are clear and suggested adding a column for participant names on the project participant tab. They reported most of the data is “already collected in a format that is easy to pull through existing internal reporting mechanisms. The exception would be tracking participant certifications…” They reported that this year it took them 20 hours to complete the form but “this was due to staff turnover and [is] not anticipated in years to come.” Current staff had to work back through 2024 data to learn the system. They also reported a desire to collect data more frequently. Response: As noted above, the system is open for data entry throughout the year, so partners who want to report more frequently can do so. We will adapt our training to make this more clear next year. In 2025, we were not able to host a spring partner training which could have mediated the time AmeriCorps staff used to go back through 2024 data. Staff will follow up to better understand the length of time AmeriCorps needed to complete the form this year. </w:t>
      </w:r>
    </w:p>
    <w:p w:rsidR="004740C4" w:rsidRPr="007D78B1" w:rsidP="007D78B1" w14:paraId="5DA7521A"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sz w:val="20"/>
          <w:szCs w:val="20"/>
        </w:rPr>
      </w:pPr>
    </w:p>
    <w:p w:rsidR="001277C9" w:rsidP="00925269" w14:paraId="12552B85"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Explain any decision to provide any payment or gift to respondents, other than re-enumeration of contractors or grantees.</w:t>
      </w:r>
    </w:p>
    <w:p w:rsidR="009D67AD" w:rsidRPr="002E0111" w:rsidP="009D67AD" w14:paraId="687356F8" w14:textId="77777777">
      <w:pPr>
        <w:pStyle w:val="ListParagraph"/>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hAnsi="Tahoma" w:cs="Tahoma"/>
          <w:b/>
          <w:bCs/>
        </w:rPr>
      </w:pPr>
    </w:p>
    <w:p w:rsidR="009D67AD" w:rsidP="003D26FA" w14:paraId="2BDC572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 xml:space="preserve">Payments or gifts will not be made to respondents of this information collection. </w:t>
      </w:r>
    </w:p>
    <w:p w:rsidR="001277C9" w:rsidRPr="002E0111" w:rsidP="002E0111" w14:paraId="3F07BA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 xml:space="preserve"> </w:t>
      </w:r>
    </w:p>
    <w:p w:rsidR="001277C9" w:rsidRPr="001E47B4" w:rsidP="00925269" w14:paraId="2699D396"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1E47B4">
        <w:rPr>
          <w:rFonts w:ascii="Tahoma" w:hAnsi="Tahoma" w:cs="Tahoma"/>
          <w:b/>
          <w:bCs/>
        </w:rPr>
        <w:t>Describe any assurance of confidentiality provided to respondents and the basis for the assurance in statute, regulation, or agency policy.</w:t>
      </w:r>
    </w:p>
    <w:p w:rsidR="008C4683" w:rsidRPr="00B01FAA" w:rsidP="003D26FA" w14:paraId="2D10ACDA" w14:textId="77777777">
      <w:pPr>
        <w:widowControl w:val="0"/>
        <w:autoSpaceDE w:val="0"/>
        <w:autoSpaceDN w:val="0"/>
        <w:adjustRightInd w:val="0"/>
        <w:spacing w:after="0" w:line="240" w:lineRule="auto"/>
        <w:ind w:left="360"/>
        <w:rPr>
          <w:rFonts w:ascii="Tahoma" w:hAnsi="Tahoma" w:cs="Tahoma"/>
          <w:bCs/>
        </w:rPr>
      </w:pPr>
    </w:p>
    <w:p w:rsidR="00B01FAA" w:rsidRPr="005D3D2B" w:rsidP="003D26FA" w14:paraId="36736822" w14:textId="20E91EB8">
      <w:pPr>
        <w:ind w:left="360"/>
        <w:rPr>
          <w:rFonts w:ascii="Tahoma" w:hAnsi="Tahoma" w:cs="Tahoma"/>
        </w:rPr>
      </w:pPr>
      <w:r w:rsidRPr="00B01FAA">
        <w:rPr>
          <w:rFonts w:ascii="Tahoma" w:hAnsi="Tahoma" w:cs="Tahoma"/>
        </w:rPr>
        <w:t xml:space="preserve">The data collected for the </w:t>
      </w:r>
      <w:r w:rsidR="00C27084">
        <w:rPr>
          <w:rFonts w:ascii="Tahoma" w:hAnsi="Tahoma" w:cs="Tahoma"/>
        </w:rPr>
        <w:t>information</w:t>
      </w:r>
      <w:r w:rsidR="0040324E">
        <w:rPr>
          <w:rFonts w:ascii="Tahoma" w:hAnsi="Tahoma" w:cs="Tahoma"/>
        </w:rPr>
        <w:t xml:space="preserve"> </w:t>
      </w:r>
      <w:r w:rsidRPr="005D3D2B" w:rsidR="0040324E">
        <w:rPr>
          <w:rFonts w:ascii="Tahoma" w:hAnsi="Tahoma" w:cs="Tahoma"/>
        </w:rPr>
        <w:t>collection</w:t>
      </w:r>
      <w:r w:rsidRPr="005D3D2B" w:rsidR="00C27084">
        <w:rPr>
          <w:rFonts w:ascii="Tahoma" w:hAnsi="Tahoma" w:cs="Tahoma"/>
        </w:rPr>
        <w:t xml:space="preserve"> </w:t>
      </w:r>
      <w:r w:rsidRPr="005D3D2B">
        <w:rPr>
          <w:rFonts w:ascii="Tahoma" w:hAnsi="Tahoma" w:cs="Tahoma"/>
        </w:rPr>
        <w:t>would fall under the Forest Service’</w:t>
      </w:r>
      <w:r w:rsidR="0039127A">
        <w:rPr>
          <w:rFonts w:ascii="Tahoma" w:hAnsi="Tahoma" w:cs="Tahoma"/>
        </w:rPr>
        <w:t>s</w:t>
      </w:r>
      <w:r w:rsidR="00066BA5">
        <w:rPr>
          <w:rFonts w:ascii="Tahoma" w:hAnsi="Tahoma" w:cs="Tahoma"/>
        </w:rPr>
        <w:t xml:space="preserve"> and</w:t>
      </w:r>
      <w:r w:rsidR="00476108">
        <w:rPr>
          <w:rFonts w:ascii="Tahoma" w:hAnsi="Tahoma" w:cs="Tahoma"/>
        </w:rPr>
        <w:t xml:space="preserve"> partner agencies’</w:t>
      </w:r>
      <w:r w:rsidRPr="005D3D2B">
        <w:rPr>
          <w:rFonts w:ascii="Tahoma" w:hAnsi="Tahoma" w:cs="Tahoma"/>
        </w:rPr>
        <w:t xml:space="preserve"> End-User Computer Environment (or EUCE) information system. EUCE is an accredited system with a corresponding, </w:t>
      </w:r>
      <w:r w:rsidRPr="005D3D2B" w:rsidR="00703B4C">
        <w:rPr>
          <w:rFonts w:ascii="Tahoma" w:hAnsi="Tahoma" w:cs="Tahoma"/>
        </w:rPr>
        <w:t>signed,</w:t>
      </w:r>
      <w:r w:rsidRPr="005D3D2B">
        <w:rPr>
          <w:rFonts w:ascii="Tahoma" w:hAnsi="Tahoma" w:cs="Tahoma"/>
        </w:rPr>
        <w:t xml:space="preserve"> and approved Privacy Impact Assessment (PIA). The EUCE PIA is required by OMB Memorandum 03-22, which provides guidance for implementing the privacy provisions of the E-Government Act of 2002. The password protected file will be stored on a fully encrypted laptop, only access</w:t>
      </w:r>
      <w:r w:rsidRPr="005D3D2B" w:rsidR="00591D9F">
        <w:rPr>
          <w:rFonts w:ascii="Tahoma" w:hAnsi="Tahoma" w:cs="Tahoma"/>
        </w:rPr>
        <w:t>ible</w:t>
      </w:r>
      <w:r w:rsidRPr="005D3D2B">
        <w:rPr>
          <w:rFonts w:ascii="Tahoma" w:hAnsi="Tahoma" w:cs="Tahoma"/>
        </w:rPr>
        <w:t xml:space="preserve"> by authorized </w:t>
      </w:r>
      <w:r w:rsidR="00476108">
        <w:rPr>
          <w:rFonts w:ascii="Tahoma" w:hAnsi="Tahoma" w:cs="Tahoma"/>
        </w:rPr>
        <w:t xml:space="preserve"> </w:t>
      </w:r>
      <w:r w:rsidR="00310F76">
        <w:rPr>
          <w:rFonts w:ascii="Tahoma" w:hAnsi="Tahoma" w:cs="Tahoma"/>
        </w:rPr>
        <w:t>agency</w:t>
      </w:r>
      <w:r w:rsidRPr="005D3D2B">
        <w:rPr>
          <w:rFonts w:ascii="Tahoma" w:hAnsi="Tahoma" w:cs="Tahoma"/>
        </w:rPr>
        <w:t xml:space="preserve"> employees working as part of </w:t>
      </w:r>
      <w:r w:rsidRPr="005D3D2B" w:rsidR="0023274A">
        <w:rPr>
          <w:rFonts w:ascii="Tahoma" w:hAnsi="Tahoma" w:cs="Tahoma"/>
        </w:rPr>
        <w:t>the</w:t>
      </w:r>
      <w:r w:rsidRPr="005D3D2B" w:rsidR="000E6B21">
        <w:rPr>
          <w:rFonts w:ascii="Tahoma" w:hAnsi="Tahoma" w:cs="Tahoma"/>
        </w:rPr>
        <w:t xml:space="preserve"> administration o</w:t>
      </w:r>
      <w:r w:rsidRPr="005D3D2B" w:rsidR="0023274A">
        <w:rPr>
          <w:rFonts w:ascii="Tahoma" w:hAnsi="Tahoma" w:cs="Tahoma"/>
        </w:rPr>
        <w:t>f</w:t>
      </w:r>
      <w:r w:rsidRPr="005D3D2B" w:rsidR="000E6B21">
        <w:rPr>
          <w:rFonts w:ascii="Tahoma" w:hAnsi="Tahoma" w:cs="Tahoma"/>
        </w:rPr>
        <w:t xml:space="preserve"> </w:t>
      </w:r>
      <w:r w:rsidRPr="005D3D2B">
        <w:rPr>
          <w:rFonts w:ascii="Tahoma" w:hAnsi="Tahoma" w:cs="Tahoma"/>
        </w:rPr>
        <w:t xml:space="preserve">the </w:t>
      </w:r>
      <w:r w:rsidRPr="005D3D2B" w:rsidR="000E6B21">
        <w:rPr>
          <w:rFonts w:ascii="Tahoma" w:hAnsi="Tahoma" w:cs="Tahoma"/>
        </w:rPr>
        <w:t xml:space="preserve">Volunteer and Service </w:t>
      </w:r>
      <w:r w:rsidRPr="005D3D2B" w:rsidR="0023274A">
        <w:rPr>
          <w:rFonts w:ascii="Tahoma" w:hAnsi="Tahoma" w:cs="Tahoma"/>
        </w:rPr>
        <w:t>program</w:t>
      </w:r>
      <w:r w:rsidRPr="005D3D2B" w:rsidR="000E6B21">
        <w:rPr>
          <w:rFonts w:ascii="Tahoma" w:hAnsi="Tahoma" w:cs="Tahoma"/>
        </w:rPr>
        <w:t xml:space="preserve"> in the Forest Service’s Washington Office</w:t>
      </w:r>
      <w:r w:rsidR="00310F76">
        <w:rPr>
          <w:rFonts w:ascii="Tahoma" w:hAnsi="Tahoma" w:cs="Tahoma"/>
        </w:rPr>
        <w:t xml:space="preserve"> and other agency offices participating in the effort for their volunteer and service programs</w:t>
      </w:r>
      <w:r w:rsidRPr="005D3D2B" w:rsidR="000E6B21">
        <w:rPr>
          <w:rFonts w:ascii="Tahoma" w:hAnsi="Tahoma" w:cs="Tahoma"/>
        </w:rPr>
        <w:t xml:space="preserve">. </w:t>
      </w:r>
    </w:p>
    <w:p w:rsidR="008C3766" w:rsidP="003D26FA" w14:paraId="2348B153" w14:textId="77777777">
      <w:pPr>
        <w:ind w:left="360"/>
        <w:rPr>
          <w:rFonts w:ascii="Tahoma" w:hAnsi="Tahoma" w:cs="Tahoma"/>
        </w:rPr>
      </w:pPr>
      <w:r w:rsidRPr="005D3D2B">
        <w:rPr>
          <w:rFonts w:ascii="Tahoma" w:hAnsi="Tahoma" w:cs="Tahoma"/>
        </w:rPr>
        <w:t xml:space="preserve">Each form will show the presence of Privacy Act statement and Burden Statement as assurance to respondents. Collection and use </w:t>
      </w:r>
      <w:r w:rsidRPr="005D3D2B" w:rsidR="009B1299">
        <w:rPr>
          <w:rFonts w:ascii="Tahoma" w:hAnsi="Tahoma" w:cs="Tahoma"/>
        </w:rPr>
        <w:t>are</w:t>
      </w:r>
      <w:r w:rsidRPr="005D3D2B">
        <w:rPr>
          <w:rFonts w:ascii="Tahoma" w:hAnsi="Tahoma" w:cs="Tahoma"/>
        </w:rPr>
        <w:t xml:space="preserve"> covered by Privacy Act System of Records DOI-05 and OPM/GOVT-</w:t>
      </w:r>
      <w:r w:rsidRPr="005D3D2B" w:rsidR="009B1299">
        <w:rPr>
          <w:rFonts w:ascii="Tahoma" w:hAnsi="Tahoma" w:cs="Tahoma"/>
        </w:rPr>
        <w:t>1 and</w:t>
      </w:r>
      <w:r w:rsidRPr="005D3D2B">
        <w:rPr>
          <w:rFonts w:ascii="Tahoma" w:hAnsi="Tahoma" w:cs="Tahoma"/>
        </w:rPr>
        <w:t xml:space="preserve"> is consistent with the provisions of 5 USC 552a (Privacy Act of 1974), which authorizes acceptance of the information requested. Authority includes Public Law (PL) 91-357; 5 U.S.C. 1302, 2951, 3301, 3372, 4118, 8347, and Executive Orders 9397, as amended by 13478, 9830, and 12107. The Government-wide Systems of Records satisfies some requirements under the Privacy Act and DOI specific Systems of Records satisfies other requirements.</w:t>
      </w:r>
    </w:p>
    <w:p w:rsidR="008C3766" w:rsidRPr="008C3766" w:rsidP="008C3766" w14:paraId="018F74C3" w14:textId="77777777">
      <w:pPr>
        <w:ind w:left="360"/>
        <w:rPr>
          <w:rFonts w:ascii="Tahoma" w:hAnsi="Tahoma" w:cs="Tahoma"/>
        </w:rPr>
      </w:pPr>
      <w:r w:rsidRPr="008C3766">
        <w:rPr>
          <w:rFonts w:ascii="Tahoma" w:hAnsi="Tahoma" w:cs="Tahoma"/>
        </w:rPr>
        <w:t>Volunteer records are covered under DOI-05, Interior Volunteer Services File System, 66 FR 28536 (May 23, 2001); modification published 86 FR 50156 (September 7, 2021).  </w:t>
      </w:r>
    </w:p>
    <w:p w:rsidR="008C3766" w:rsidRPr="008C3766" w:rsidP="008C3766" w14:paraId="777F0C91" w14:textId="77777777">
      <w:pPr>
        <w:ind w:left="360"/>
        <w:rPr>
          <w:rFonts w:ascii="Tahoma" w:hAnsi="Tahoma" w:cs="Tahoma"/>
        </w:rPr>
      </w:pPr>
      <w:r w:rsidRPr="008C3766">
        <w:rPr>
          <w:rFonts w:ascii="Tahoma" w:hAnsi="Tahoma" w:cs="Tahoma"/>
        </w:rPr>
        <w:t xml:space="preserve">Records on Federal employees are covered under OPM/GOVT-1, General Personnel Records, 77 FR 79694 (December 11, 2012); modification published 87 FR 5874 (February 2, 2022) and 88 FR 56058 (August 17, 2023). Records involving the administrative or operational relationships between the employee and the office in which the employee works are covered under DOI-58, Employee Administrative Records, 64 FR 19384 (April 20, 1999); modification published </w:t>
      </w:r>
      <w:hyperlink r:id="rId9" w:tgtFrame="_blank" w:tooltip="https://www.gpo.gov/fdsys/pkg/fr-2008-02-13/pdf/e8-2584.pdf" w:history="1">
        <w:r w:rsidRPr="008C3766">
          <w:rPr>
            <w:rStyle w:val="Hyperlink"/>
            <w:rFonts w:ascii="Tahoma" w:hAnsi="Tahoma" w:cs="Tahoma"/>
          </w:rPr>
          <w:t>73 FR 8342</w:t>
        </w:r>
      </w:hyperlink>
      <w:r w:rsidRPr="008C3766">
        <w:rPr>
          <w:rFonts w:ascii="Tahoma" w:hAnsi="Tahoma" w:cs="Tahoma"/>
        </w:rPr>
        <w:t xml:space="preserve"> (February 13, 2008), and 86 FR 50156 (September 7, 2021). </w:t>
      </w:r>
    </w:p>
    <w:p w:rsidR="008C3766" w:rsidRPr="008C3766" w:rsidP="008C3766" w14:paraId="2F52867B" w14:textId="77777777">
      <w:pPr>
        <w:ind w:left="360"/>
        <w:rPr>
          <w:rFonts w:ascii="Tahoma" w:hAnsi="Tahoma" w:cs="Tahoma"/>
        </w:rPr>
      </w:pPr>
      <w:r w:rsidRPr="008C3766">
        <w:rPr>
          <w:rFonts w:ascii="Tahoma" w:hAnsi="Tahoma" w:cs="Tahoma"/>
        </w:rPr>
        <w:t>Records on applicants for Federal employment are covered under OPM/GOVT-5, Recruiting, Examining, and Placement Records, 79 FR 16834 (March 26, 2014); modification published 86 FR 68291 (December 1, 2021) and 87 FR 5874 (February 2, 2022).  </w:t>
      </w:r>
    </w:p>
    <w:p w:rsidR="008C3766" w:rsidRPr="008C3766" w:rsidP="008C3766" w14:paraId="2432DA8B" w14:textId="77777777">
      <w:pPr>
        <w:ind w:left="360"/>
        <w:rPr>
          <w:rFonts w:ascii="Tahoma" w:hAnsi="Tahoma" w:cs="Tahoma"/>
        </w:rPr>
      </w:pPr>
      <w:r w:rsidRPr="008C3766">
        <w:rPr>
          <w:rFonts w:ascii="Tahoma" w:hAnsi="Tahoma" w:cs="Tahoma"/>
        </w:rPr>
        <w:t>DOI Personal Identify Verification (PIV) credentials are covered under DOI-47, HSPD-12: Logical Security Files (Enterprise Access Control Service/EACS) 72 FR 11040 (March 12, 2007); modification published 86 FR 50156 (September 7, 2021). </w:t>
      </w:r>
    </w:p>
    <w:p w:rsidR="008C3766" w:rsidRPr="008C3766" w:rsidP="008C3766" w14:paraId="0D467743" w14:textId="0D6AAC8F">
      <w:pPr>
        <w:ind w:left="360"/>
        <w:rPr>
          <w:rFonts w:ascii="Tahoma" w:hAnsi="Tahoma" w:cs="Tahoma"/>
        </w:rPr>
      </w:pPr>
      <w:r w:rsidRPr="008C3766">
        <w:rPr>
          <w:rFonts w:ascii="Tahoma" w:hAnsi="Tahoma" w:cs="Tahoma"/>
        </w:rPr>
        <w:t xml:space="preserve">These SORNs may be viewed on the DOI SORN website at </w:t>
      </w:r>
      <w:hyperlink r:id="rId10" w:tgtFrame="_blank" w:tooltip="https://www.doi.gov/privacy/sorn" w:history="1">
        <w:r w:rsidRPr="008C3766">
          <w:rPr>
            <w:rStyle w:val="Hyperlink"/>
            <w:rFonts w:ascii="Tahoma" w:hAnsi="Tahoma" w:cs="Tahoma"/>
          </w:rPr>
          <w:t>https://www.doi.gov/privacy/sorn</w:t>
        </w:r>
      </w:hyperlink>
      <w:r w:rsidRPr="008C3766">
        <w:rPr>
          <w:rFonts w:ascii="Tahoma" w:hAnsi="Tahoma" w:cs="Tahoma"/>
          <w:u w:val="single"/>
        </w:rPr>
        <w:t>.</w:t>
      </w:r>
    </w:p>
    <w:p w:rsidR="00660832" w:rsidRPr="002E0111" w:rsidP="002E0111" w14:paraId="7656E6A6"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p>
    <w:p w:rsidR="001277C9" w:rsidP="00925269" w14:paraId="7EDB613E"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w:t>
      </w:r>
      <w:r w:rsidRPr="002E0111">
        <w:rPr>
          <w:rFonts w:ascii="Tahoma" w:hAnsi="Tahoma" w:cs="Tahoma"/>
          <w:b/>
          <w:bCs/>
        </w:rPr>
        <w:t>the information, the explanation to be given to persons from whom the information is requested, and any steps to be taken to obtain their consent.</w:t>
      </w:r>
    </w:p>
    <w:p w:rsidR="009D67AD" w:rsidRPr="009D67AD" w:rsidP="009D67AD" w14:paraId="412E79F0"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p>
    <w:p w:rsidR="001277C9" w:rsidP="003D26FA" w14:paraId="2F08D41D" w14:textId="6D7204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 xml:space="preserve">This </w:t>
      </w:r>
      <w:r w:rsidR="003D26FA">
        <w:rPr>
          <w:rFonts w:ascii="Tahoma" w:hAnsi="Tahoma" w:cs="Tahoma"/>
        </w:rPr>
        <w:t>information request</w:t>
      </w:r>
      <w:r w:rsidRPr="002E0111">
        <w:rPr>
          <w:rFonts w:ascii="Tahoma" w:hAnsi="Tahoma" w:cs="Tahoma"/>
        </w:rPr>
        <w:t xml:space="preserve"> does not </w:t>
      </w:r>
      <w:r w:rsidRPr="002E0111">
        <w:rPr>
          <w:rFonts w:ascii="Tahoma" w:hAnsi="Tahoma" w:cs="Tahoma"/>
        </w:rPr>
        <w:t>contain questions of a sensitive nature.</w:t>
      </w:r>
    </w:p>
    <w:p w:rsidR="009D67AD" w:rsidRPr="002E0111" w:rsidP="002E0111" w14:paraId="00BE33E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rsidR="001277C9" w:rsidRPr="00674828" w:rsidP="00925269" w14:paraId="1BD9F6D1" w14:textId="77777777">
      <w:pPr>
        <w:pStyle w:val="Level1"/>
        <w:numPr>
          <w:ilvl w:val="1"/>
          <w:numId w:val="8"/>
        </w:numPr>
        <w:tabs>
          <w:tab w:val="left" w:pos="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67482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r w:rsidRPr="00674828" w:rsidR="001C20C8">
        <w:rPr>
          <w:rFonts w:ascii="Tahoma" w:hAnsi="Tahoma" w:cs="Tahoma"/>
          <w:b/>
          <w:bCs/>
          <w:sz w:val="22"/>
          <w:szCs w:val="22"/>
        </w:rPr>
        <w:t xml:space="preserve"> </w:t>
      </w:r>
      <w:r w:rsidRPr="00674828">
        <w:rPr>
          <w:rFonts w:ascii="Tahoma" w:hAnsi="Tahoma" w:cs="Tahoma"/>
          <w:b/>
          <w:bCs/>
          <w:sz w:val="22"/>
          <w:szCs w:val="22"/>
        </w:rPr>
        <w:t>If this request for approval covers more than one form, provide separate hour burden estimates for each form.</w:t>
      </w:r>
    </w:p>
    <w:p w:rsidR="00BE4B3E" w:rsidRPr="00A317CD" w:rsidP="00BE4B3E" w14:paraId="6FB043FA" w14:textId="77777777">
      <w:pPr>
        <w:pStyle w:val="Level1"/>
        <w:numPr>
          <w:ilvl w:val="0"/>
          <w:numId w:val="0"/>
        </w:numPr>
        <w:tabs>
          <w:tab w:val="left" w:pos="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outlineLvl w:val="9"/>
        <w:rPr>
          <w:rFonts w:ascii="Tahoma" w:hAnsi="Tahoma" w:cs="Tahoma"/>
          <w:b/>
          <w:bCs/>
          <w:sz w:val="22"/>
          <w:szCs w:val="22"/>
        </w:rPr>
      </w:pPr>
    </w:p>
    <w:p w:rsidR="007D78B1" w:rsidP="009547BA" w14:paraId="14E97340" w14:textId="7215AD6B">
      <w:pPr>
        <w:spacing w:after="0" w:line="240" w:lineRule="auto"/>
        <w:ind w:left="360"/>
        <w:rPr>
          <w:rFonts w:ascii="Tahoma" w:hAnsi="Tahoma" w:cs="Tahoma"/>
          <w:b/>
          <w:bCs/>
        </w:rPr>
      </w:pPr>
      <w:r>
        <w:rPr>
          <w:rFonts w:ascii="Tahoma" w:hAnsi="Tahoma" w:cs="Tahoma"/>
          <w:bCs/>
        </w:rPr>
        <w:t xml:space="preserve">The annual number of respondents was estimated as the current number of Partners supporting PLC projects; each would respond </w:t>
      </w:r>
      <w:r w:rsidR="0004304E">
        <w:rPr>
          <w:rFonts w:ascii="Tahoma" w:hAnsi="Tahoma" w:cs="Tahoma"/>
          <w:bCs/>
        </w:rPr>
        <w:t>annually</w:t>
      </w:r>
      <w:r>
        <w:rPr>
          <w:rFonts w:ascii="Tahoma" w:hAnsi="Tahoma" w:cs="Tahoma"/>
          <w:bCs/>
        </w:rPr>
        <w:t>. The time per response was estimated by taking the average of the times it took for several Forest Service partners to individually complete the form. This estimated response time was multiplied by the estimated number of annual responses to result in the estimated total annual burden on respondents. The cost per hour used is the mean average hourly wage for Business Operation Specialists (</w:t>
      </w:r>
      <w:hyperlink r:id="rId11" w:history="1">
        <w:r w:rsidRPr="00700962">
          <w:rPr>
            <w:rStyle w:val="Hyperlink"/>
            <w:rFonts w:ascii="Tahoma" w:hAnsi="Tahoma" w:cs="Tahoma"/>
            <w:bCs/>
          </w:rPr>
          <w:t>https://www.bls.gov/oes/current/oes131199.htm</w:t>
        </w:r>
      </w:hyperlink>
      <w:r w:rsidR="009B1299">
        <w:rPr>
          <w:rFonts w:ascii="Tahoma" w:hAnsi="Tahoma" w:cs="Tahoma"/>
          <w:bCs/>
        </w:rPr>
        <w:t>) and</w:t>
      </w:r>
      <w:r>
        <w:rPr>
          <w:rFonts w:ascii="Tahoma" w:hAnsi="Tahoma" w:cs="Tahoma"/>
          <w:bCs/>
        </w:rPr>
        <w:t xml:space="preserve"> was multiplied by the Estimated Annual Burden hours for an estimate of the total cost. </w:t>
      </w:r>
      <w:r w:rsidR="003D26FA">
        <w:rPr>
          <w:rFonts w:ascii="Tahoma" w:hAnsi="Tahoma" w:cs="Tahoma"/>
          <w:bCs/>
        </w:rPr>
        <w:t>See</w:t>
      </w:r>
      <w:r>
        <w:rPr>
          <w:rFonts w:ascii="Tahoma" w:hAnsi="Tahoma" w:cs="Tahoma"/>
          <w:bCs/>
        </w:rPr>
        <w:t xml:space="preserve"> Table </w:t>
      </w:r>
      <w:r w:rsidR="009B1299">
        <w:rPr>
          <w:rFonts w:ascii="Tahoma" w:hAnsi="Tahoma" w:cs="Tahoma"/>
          <w:bCs/>
        </w:rPr>
        <w:t>3</w:t>
      </w:r>
      <w:r>
        <w:rPr>
          <w:rFonts w:ascii="Tahoma" w:hAnsi="Tahoma" w:cs="Tahoma"/>
          <w:bCs/>
        </w:rPr>
        <w:t xml:space="preserve">. </w:t>
      </w:r>
      <w:r w:rsidR="0004304E">
        <w:rPr>
          <w:rFonts w:ascii="Tahoma" w:hAnsi="Tahoma" w:cs="Tahoma"/>
          <w:bCs/>
        </w:rPr>
        <w:t xml:space="preserve">This is a significant reduction in burden from the last review because </w:t>
      </w:r>
      <w:r w:rsidRPr="0004304E" w:rsidR="0004304E">
        <w:rPr>
          <w:rFonts w:ascii="Tahoma" w:hAnsi="Tahoma" w:cs="Tahoma"/>
          <w:bCs/>
        </w:rPr>
        <w:t>the first two years of data allowed us to more accurately estimate the number of respondents</w:t>
      </w:r>
      <w:r w:rsidR="0004304E">
        <w:rPr>
          <w:rFonts w:ascii="Tahoma" w:hAnsi="Tahoma" w:cs="Tahoma"/>
          <w:bCs/>
        </w:rPr>
        <w:t>.</w:t>
      </w:r>
      <w:r>
        <w:rPr>
          <w:rFonts w:ascii="Tahoma" w:hAnsi="Tahoma" w:cs="Tahoma"/>
          <w:b/>
          <w:bCs/>
        </w:rPr>
        <w:br w:type="page"/>
      </w:r>
    </w:p>
    <w:p w:rsidR="00FD0ACC" w:rsidRPr="002E0111" w:rsidP="00FD0ACC" w14:paraId="5D24D24F" w14:textId="18411C5A">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r w:rsidRPr="002E0111">
        <w:rPr>
          <w:rFonts w:ascii="Tahoma" w:hAnsi="Tahoma" w:cs="Tahoma"/>
          <w:b/>
          <w:bCs/>
        </w:rPr>
        <w:t xml:space="preserve">Table </w:t>
      </w:r>
      <w:r w:rsidR="00B05DD7">
        <w:rPr>
          <w:rFonts w:ascii="Tahoma" w:hAnsi="Tahoma" w:cs="Tahoma"/>
          <w:b/>
          <w:bCs/>
        </w:rPr>
        <w:t>3</w:t>
      </w:r>
      <w:r>
        <w:rPr>
          <w:rFonts w:ascii="Tahoma" w:hAnsi="Tahoma" w:cs="Tahoma"/>
          <w:b/>
          <w:bCs/>
        </w:rPr>
        <w:t>. Estimated burden hours</w:t>
      </w:r>
      <w:r w:rsidR="003006DC">
        <w:rPr>
          <w:rFonts w:ascii="Tahoma" w:hAnsi="Tahoma" w:cs="Tahoma"/>
          <w:b/>
          <w:bCs/>
        </w:rPr>
        <w:t xml:space="preserve"> and costs</w:t>
      </w:r>
    </w:p>
    <w:tbl>
      <w:tblPr>
        <w:tblStyle w:val="TableGrid"/>
        <w:tblW w:w="5000" w:type="pct"/>
        <w:tblLook w:val="04A0"/>
      </w:tblPr>
      <w:tblGrid>
        <w:gridCol w:w="1381"/>
        <w:gridCol w:w="1561"/>
        <w:gridCol w:w="1701"/>
        <w:gridCol w:w="1382"/>
        <w:gridCol w:w="1127"/>
        <w:gridCol w:w="987"/>
        <w:gridCol w:w="1211"/>
      </w:tblGrid>
      <w:tr w14:paraId="6270BE5D" w14:textId="77777777" w:rsidTr="007D78B1">
        <w:tblPrEx>
          <w:tblW w:w="5000" w:type="pct"/>
          <w:tblLook w:val="04A0"/>
        </w:tblPrEx>
        <w:trPr>
          <w:trHeight w:val="260"/>
        </w:trPr>
        <w:tc>
          <w:tcPr>
            <w:tcW w:w="742" w:type="pct"/>
          </w:tcPr>
          <w:p w:rsidR="00FD0ACC" w:rsidRPr="007D78B1" w:rsidP="008C4683" w14:paraId="1A3BCDFC" w14:textId="1A43DC3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A</w:t>
            </w:r>
          </w:p>
        </w:tc>
        <w:tc>
          <w:tcPr>
            <w:tcW w:w="838" w:type="pct"/>
          </w:tcPr>
          <w:p w:rsidR="00FD0ACC" w:rsidRPr="007D78B1" w:rsidP="008C4683" w14:paraId="035A023C" w14:textId="3863E91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B</w:t>
            </w:r>
          </w:p>
        </w:tc>
        <w:tc>
          <w:tcPr>
            <w:tcW w:w="913" w:type="pct"/>
          </w:tcPr>
          <w:p w:rsidR="00FD0ACC" w:rsidRPr="007D78B1" w:rsidP="008C4683" w14:paraId="2F14686D" w14:textId="6BF12F2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C</w:t>
            </w:r>
          </w:p>
        </w:tc>
        <w:tc>
          <w:tcPr>
            <w:tcW w:w="742" w:type="pct"/>
          </w:tcPr>
          <w:p w:rsidR="00FD0ACC" w:rsidRPr="007D78B1" w:rsidP="008C4683" w14:paraId="3CF6F304" w14:textId="1EA9EBC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D</w:t>
            </w:r>
          </w:p>
        </w:tc>
        <w:tc>
          <w:tcPr>
            <w:tcW w:w="606" w:type="pct"/>
          </w:tcPr>
          <w:p w:rsidR="00FD0ACC" w:rsidRPr="007D78B1" w:rsidP="008C4683" w14:paraId="68D5BCFD" w14:textId="77C786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E</w:t>
            </w:r>
          </w:p>
        </w:tc>
        <w:tc>
          <w:tcPr>
            <w:tcW w:w="531" w:type="pct"/>
          </w:tcPr>
          <w:p w:rsidR="00FD0ACC" w:rsidRPr="007D78B1" w:rsidP="008C4683" w14:paraId="6AC01C43" w14:textId="3C78946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F</w:t>
            </w:r>
          </w:p>
        </w:tc>
        <w:tc>
          <w:tcPr>
            <w:tcW w:w="627" w:type="pct"/>
          </w:tcPr>
          <w:p w:rsidR="00FD0ACC" w:rsidRPr="007D78B1" w:rsidP="008C4683" w14:paraId="670914D3" w14:textId="78E268F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G</w:t>
            </w:r>
          </w:p>
        </w:tc>
      </w:tr>
      <w:tr w14:paraId="7BC9CF0E" w14:textId="3B52DFD6" w:rsidTr="007D78B1">
        <w:tblPrEx>
          <w:tblW w:w="5000" w:type="pct"/>
          <w:tblLook w:val="04A0"/>
        </w:tblPrEx>
        <w:trPr>
          <w:trHeight w:val="1430"/>
        </w:trPr>
        <w:tc>
          <w:tcPr>
            <w:tcW w:w="742" w:type="pct"/>
          </w:tcPr>
          <w:p w:rsidR="00FD0ACC" w:rsidRPr="007D78B1" w:rsidP="008C4683" w14:paraId="0D3613C5" w14:textId="2607E08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Estimated Annual Number of Respondents</w:t>
            </w:r>
          </w:p>
        </w:tc>
        <w:tc>
          <w:tcPr>
            <w:tcW w:w="838" w:type="pct"/>
          </w:tcPr>
          <w:p w:rsidR="00FD0ACC" w:rsidRPr="007D78B1" w:rsidP="008C4683" w14:paraId="6EA1128D" w14:textId="1DFE8CB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Estimated Annual Number of Responses per Respondent</w:t>
            </w:r>
          </w:p>
        </w:tc>
        <w:tc>
          <w:tcPr>
            <w:tcW w:w="913" w:type="pct"/>
          </w:tcPr>
          <w:p w:rsidR="00FD0ACC" w:rsidRPr="007D78B1" w:rsidP="008C4683" w14:paraId="1C10DE7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Estimated Total Annual Responses</w:t>
            </w:r>
          </w:p>
          <w:p w:rsidR="000C20C2" w:rsidRPr="007D78B1" w:rsidP="008C4683" w14:paraId="3451AEF3" w14:textId="4E33E3B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(A x B)</w:t>
            </w:r>
          </w:p>
        </w:tc>
        <w:tc>
          <w:tcPr>
            <w:tcW w:w="742" w:type="pct"/>
          </w:tcPr>
          <w:p w:rsidR="00FD0ACC" w:rsidRPr="007D78B1" w:rsidP="00BE4B3E" w14:paraId="3CB16057" w14:textId="4CC3F08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Estimated Response</w:t>
            </w:r>
            <w:r w:rsidRPr="007D78B1" w:rsidR="00BE4B3E">
              <w:rPr>
                <w:rFonts w:ascii="Tahoma" w:hAnsi="Tahoma" w:cs="Tahoma"/>
                <w:bCs/>
                <w:sz w:val="20"/>
                <w:szCs w:val="20"/>
              </w:rPr>
              <w:t xml:space="preserve"> Time</w:t>
            </w:r>
            <w:r w:rsidRPr="007D78B1">
              <w:rPr>
                <w:rFonts w:ascii="Tahoma" w:hAnsi="Tahoma" w:cs="Tahoma"/>
                <w:bCs/>
                <w:sz w:val="20"/>
                <w:szCs w:val="20"/>
              </w:rPr>
              <w:t xml:space="preserve"> (hours)</w:t>
            </w:r>
          </w:p>
        </w:tc>
        <w:tc>
          <w:tcPr>
            <w:tcW w:w="606" w:type="pct"/>
          </w:tcPr>
          <w:p w:rsidR="00FD0ACC" w:rsidRPr="007D78B1" w:rsidP="008C4683" w14:paraId="37B46EF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Estimated Annual Burden Hours</w:t>
            </w:r>
          </w:p>
          <w:p w:rsidR="000C20C2" w:rsidRPr="007D78B1" w:rsidP="008C4683" w14:paraId="20670F20" w14:textId="201231D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(C x D)</w:t>
            </w:r>
          </w:p>
        </w:tc>
        <w:tc>
          <w:tcPr>
            <w:tcW w:w="531" w:type="pct"/>
          </w:tcPr>
          <w:p w:rsidR="00FD0ACC" w:rsidRPr="007D78B1" w:rsidP="008C4683" w14:paraId="27FE71EE" w14:textId="448F6A9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Cost Per hour</w:t>
            </w:r>
          </w:p>
        </w:tc>
        <w:tc>
          <w:tcPr>
            <w:tcW w:w="627" w:type="pct"/>
          </w:tcPr>
          <w:p w:rsidR="00FD0ACC" w:rsidRPr="007D78B1" w:rsidP="008C4683" w14:paraId="750E770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Total Cost</w:t>
            </w:r>
          </w:p>
          <w:p w:rsidR="000C20C2" w:rsidRPr="007D78B1" w:rsidP="008C4683" w14:paraId="7561DB19" w14:textId="46F8CEF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(E x F)</w:t>
            </w:r>
          </w:p>
        </w:tc>
      </w:tr>
      <w:tr w14:paraId="1FBEEDB1" w14:textId="461F3D6D" w:rsidTr="007D78B1">
        <w:tblPrEx>
          <w:tblW w:w="5000" w:type="pct"/>
          <w:tblLook w:val="04A0"/>
        </w:tblPrEx>
        <w:trPr>
          <w:trHeight w:val="266"/>
        </w:trPr>
        <w:tc>
          <w:tcPr>
            <w:tcW w:w="742" w:type="pct"/>
          </w:tcPr>
          <w:p w:rsidR="00FD0ACC" w:rsidRPr="007D78B1" w:rsidP="008C4683" w14:paraId="4D3A4882" w14:textId="0A3489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Pr>
                <w:rFonts w:ascii="Tahoma" w:hAnsi="Tahoma" w:cs="Tahoma"/>
                <w:bCs/>
                <w:sz w:val="20"/>
                <w:szCs w:val="20"/>
              </w:rPr>
              <w:t>247</w:t>
            </w:r>
          </w:p>
        </w:tc>
        <w:tc>
          <w:tcPr>
            <w:tcW w:w="838" w:type="pct"/>
          </w:tcPr>
          <w:p w:rsidR="00FD0ACC" w:rsidRPr="007D78B1" w:rsidP="008C4683" w14:paraId="4FFC8C20" w14:textId="33EA024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1</w:t>
            </w:r>
          </w:p>
        </w:tc>
        <w:tc>
          <w:tcPr>
            <w:tcW w:w="913" w:type="pct"/>
          </w:tcPr>
          <w:p w:rsidR="00FD0ACC" w:rsidRPr="007D78B1" w:rsidP="008C4683" w14:paraId="26988CDB" w14:textId="055BC4A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Pr>
                <w:rFonts w:ascii="Tahoma" w:hAnsi="Tahoma" w:cs="Tahoma"/>
                <w:bCs/>
                <w:sz w:val="20"/>
                <w:szCs w:val="20"/>
              </w:rPr>
              <w:t>247</w:t>
            </w:r>
          </w:p>
        </w:tc>
        <w:tc>
          <w:tcPr>
            <w:tcW w:w="742" w:type="pct"/>
          </w:tcPr>
          <w:p w:rsidR="00FD0ACC" w:rsidRPr="007D78B1" w:rsidP="00FD0ACC" w14:paraId="4560703F" w14:textId="6E9ABEF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2</w:t>
            </w:r>
            <w:r w:rsidRPr="007D78B1">
              <w:rPr>
                <w:rFonts w:ascii="Tahoma" w:hAnsi="Tahoma" w:cs="Tahoma"/>
                <w:bCs/>
                <w:sz w:val="20"/>
                <w:szCs w:val="20"/>
              </w:rPr>
              <w:t xml:space="preserve"> </w:t>
            </w:r>
          </w:p>
        </w:tc>
        <w:tc>
          <w:tcPr>
            <w:tcW w:w="606" w:type="pct"/>
          </w:tcPr>
          <w:p w:rsidR="00FD0ACC" w:rsidRPr="007D78B1" w:rsidP="008C4683" w14:paraId="44DB77BC" w14:textId="1816984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Pr>
                <w:rFonts w:ascii="Tahoma" w:hAnsi="Tahoma" w:cs="Tahoma"/>
                <w:bCs/>
                <w:sz w:val="20"/>
                <w:szCs w:val="20"/>
              </w:rPr>
              <w:t>500</w:t>
            </w:r>
          </w:p>
        </w:tc>
        <w:tc>
          <w:tcPr>
            <w:tcW w:w="531" w:type="pct"/>
          </w:tcPr>
          <w:p w:rsidR="00FD0ACC" w:rsidRPr="007D78B1" w:rsidP="00CB0085" w14:paraId="3B8A4AEB" w14:textId="7FB2302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44.41</w:t>
            </w:r>
          </w:p>
        </w:tc>
        <w:tc>
          <w:tcPr>
            <w:tcW w:w="627" w:type="pct"/>
          </w:tcPr>
          <w:p w:rsidR="00FD0ACC" w:rsidRPr="007D78B1" w:rsidP="00CB0085" w14:paraId="37845571" w14:textId="064E396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0"/>
                <w:szCs w:val="20"/>
              </w:rPr>
            </w:pPr>
            <w:r w:rsidRPr="007D78B1">
              <w:rPr>
                <w:rFonts w:ascii="Tahoma" w:hAnsi="Tahoma" w:cs="Tahoma"/>
                <w:bCs/>
                <w:sz w:val="20"/>
                <w:szCs w:val="20"/>
              </w:rPr>
              <w:t>$</w:t>
            </w:r>
            <w:r w:rsidR="003B372C">
              <w:rPr>
                <w:rFonts w:ascii="Tahoma" w:hAnsi="Tahoma" w:cs="Tahoma"/>
                <w:bCs/>
                <w:sz w:val="20"/>
                <w:szCs w:val="20"/>
              </w:rPr>
              <w:t>21,938.54</w:t>
            </w:r>
          </w:p>
        </w:tc>
      </w:tr>
    </w:tbl>
    <w:p w:rsidR="00323209" w:rsidP="006A7052" w14:paraId="33B7AFC7" w14:textId="2B36C0A7">
      <w:pPr>
        <w:tabs>
          <w:tab w:val="left" w:pos="7290"/>
        </w:tabs>
        <w:spacing w:after="0" w:line="240" w:lineRule="auto"/>
        <w:rPr>
          <w:rFonts w:ascii="Tahoma" w:hAnsi="Tahoma" w:cs="Tahoma"/>
          <w:bCs/>
        </w:rPr>
      </w:pPr>
      <w:r>
        <w:rPr>
          <w:rFonts w:ascii="Tahoma" w:hAnsi="Tahoma" w:cs="Tahoma"/>
          <w:bCs/>
        </w:rPr>
        <w:tab/>
      </w:r>
    </w:p>
    <w:p w:rsidR="001277C9" w:rsidRPr="00D914CA" w:rsidP="003D26FA" w14:paraId="419AE704" w14:textId="790062B7">
      <w:pPr>
        <w:spacing w:after="0" w:line="240" w:lineRule="auto"/>
        <w:ind w:left="360"/>
        <w:rPr>
          <w:rFonts w:ascii="Tahoma" w:hAnsi="Tahoma" w:cs="Tahoma"/>
          <w:b/>
          <w:bCs/>
        </w:rPr>
      </w:pPr>
      <w:r>
        <w:rPr>
          <w:rFonts w:ascii="Tahoma" w:hAnsi="Tahoma" w:cs="Tahoma"/>
          <w:b/>
          <w:bCs/>
        </w:rPr>
        <w:t>Record-</w:t>
      </w:r>
      <w:r w:rsidRPr="00D914CA">
        <w:rPr>
          <w:rFonts w:ascii="Tahoma" w:hAnsi="Tahoma" w:cs="Tahoma"/>
          <w:b/>
          <w:bCs/>
        </w:rPr>
        <w:t xml:space="preserve">keeping burden: </w:t>
      </w:r>
    </w:p>
    <w:p w:rsidR="009D67AD" w:rsidP="003D26FA" w14:paraId="23B351E4" w14:textId="0864C076">
      <w:pPr>
        <w:spacing w:after="0" w:line="240" w:lineRule="auto"/>
        <w:ind w:left="360"/>
        <w:rPr>
          <w:rFonts w:ascii="Tahoma" w:hAnsi="Tahoma" w:cs="Tahoma"/>
          <w:bCs/>
        </w:rPr>
      </w:pPr>
      <w:r w:rsidRPr="002E0111">
        <w:rPr>
          <w:rFonts w:ascii="Tahoma" w:hAnsi="Tahoma" w:cs="Tahoma"/>
          <w:bCs/>
        </w:rPr>
        <w:t>Partners are required to maintain records regarding PL</w:t>
      </w:r>
      <w:r w:rsidRPr="002E0111" w:rsidR="00DD2B78">
        <w:rPr>
          <w:rFonts w:ascii="Tahoma" w:hAnsi="Tahoma" w:cs="Tahoma"/>
          <w:bCs/>
        </w:rPr>
        <w:t xml:space="preserve">C participants for a period of </w:t>
      </w:r>
      <w:r w:rsidRPr="002E0111" w:rsidR="00E33E03">
        <w:rPr>
          <w:rFonts w:ascii="Tahoma" w:hAnsi="Tahoma" w:cs="Tahoma"/>
          <w:bCs/>
        </w:rPr>
        <w:t>3</w:t>
      </w:r>
      <w:r w:rsidRPr="002E0111" w:rsidR="00DD2B78">
        <w:rPr>
          <w:rFonts w:ascii="Tahoma" w:hAnsi="Tahoma" w:cs="Tahoma"/>
          <w:bCs/>
        </w:rPr>
        <w:t xml:space="preserve"> (</w:t>
      </w:r>
      <w:r w:rsidRPr="002E0111" w:rsidR="00B86B47">
        <w:rPr>
          <w:rFonts w:ascii="Tahoma" w:hAnsi="Tahoma" w:cs="Tahoma"/>
          <w:bCs/>
        </w:rPr>
        <w:t>three</w:t>
      </w:r>
      <w:r w:rsidRPr="002E0111" w:rsidR="00DD2B78">
        <w:rPr>
          <w:rFonts w:ascii="Tahoma" w:hAnsi="Tahoma" w:cs="Tahoma"/>
          <w:bCs/>
        </w:rPr>
        <w:t>)</w:t>
      </w:r>
      <w:r w:rsidRPr="002E0111">
        <w:rPr>
          <w:rFonts w:ascii="Tahoma" w:hAnsi="Tahoma" w:cs="Tahoma"/>
          <w:bCs/>
        </w:rPr>
        <w:t xml:space="preserve"> years after a participant receives a certificate of eligibility</w:t>
      </w:r>
      <w:r w:rsidR="001A41DA">
        <w:rPr>
          <w:rFonts w:ascii="Tahoma" w:hAnsi="Tahoma" w:cs="Tahoma"/>
          <w:bCs/>
        </w:rPr>
        <w:t>,</w:t>
      </w:r>
      <w:r w:rsidRPr="002E0111">
        <w:rPr>
          <w:rFonts w:ascii="Tahoma" w:hAnsi="Tahoma" w:cs="Tahoma"/>
          <w:bCs/>
        </w:rPr>
        <w:t xml:space="preserve"> signaling completion of a PLC project.</w:t>
      </w:r>
    </w:p>
    <w:p w:rsidR="00524401" w:rsidRPr="002E0111" w:rsidP="002E0111" w14:paraId="31594D67"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sidRPr="002E0111">
        <w:rPr>
          <w:rFonts w:ascii="Tahoma" w:hAnsi="Tahoma" w:cs="Tahoma"/>
          <w:bCs/>
        </w:rPr>
        <w:t xml:space="preserve"> </w:t>
      </w:r>
    </w:p>
    <w:p w:rsidR="001277C9" w:rsidRPr="00D914CA" w:rsidP="00925269" w14:paraId="49FB3D63"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D914CA">
        <w:rPr>
          <w:rFonts w:ascii="Tahoma"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D67AD" w:rsidRPr="002E0111" w:rsidP="009D67AD" w14:paraId="466ED80E" w14:textId="77777777">
      <w:pPr>
        <w:pStyle w:val="ListParagraph"/>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hAnsi="Tahoma" w:cs="Tahoma"/>
          <w:b/>
          <w:bCs/>
          <w:highlight w:val="yellow"/>
        </w:rPr>
      </w:pPr>
    </w:p>
    <w:p w:rsidR="00993850" w:rsidRPr="00993850" w:rsidP="003D26FA" w14:paraId="1CCFF367" w14:textId="77777777">
      <w:pPr>
        <w:pStyle w:val="ListParagraph"/>
        <w:numPr>
          <w:ilvl w:val="0"/>
          <w:numId w:val="21"/>
        </w:numPr>
        <w:spacing w:after="120"/>
        <w:ind w:left="630"/>
        <w:contextualSpacing w:val="0"/>
        <w:jc w:val="both"/>
        <w:rPr>
          <w:rFonts w:ascii="Tahoma" w:hAnsi="Tahoma" w:cs="Tahoma"/>
        </w:rPr>
      </w:pPr>
      <w:r w:rsidRPr="00993850">
        <w:rPr>
          <w:rFonts w:ascii="Tahoma" w:hAnsi="Tahoma" w:cs="Tahoma"/>
        </w:rPr>
        <w:t>There are no non-hour costs.</w:t>
      </w:r>
    </w:p>
    <w:p w:rsidR="001277C9" w:rsidRPr="00950C85" w:rsidP="003D26FA" w14:paraId="0887459A" w14:textId="776FA598">
      <w:pPr>
        <w:pStyle w:val="ListParagraph"/>
        <w:numPr>
          <w:ilvl w:val="0"/>
          <w:numId w:val="21"/>
        </w:numPr>
        <w:spacing w:after="0" w:line="240" w:lineRule="auto"/>
        <w:ind w:left="630"/>
        <w:contextualSpacing w:val="0"/>
        <w:rPr>
          <w:rFonts w:ascii="Tahoma" w:hAnsi="Tahoma" w:cs="Tahoma"/>
        </w:rPr>
      </w:pPr>
      <w:r w:rsidRPr="00950C85">
        <w:rPr>
          <w:rFonts w:ascii="Tahoma" w:hAnsi="Tahoma" w:cs="Tahoma"/>
        </w:rPr>
        <w:t>There are no capital operation and maintenance costs.</w:t>
      </w:r>
    </w:p>
    <w:p w:rsidR="009D67AD" w:rsidRPr="002E0111" w:rsidP="002E0111" w14:paraId="4885C7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rsidR="001277C9" w:rsidRPr="002E0111" w:rsidP="00925269" w14:paraId="4F3D1664" w14:textId="77777777">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Provide estimates of annualized cost to the Federal government</w:t>
      </w:r>
      <w:r w:rsidRPr="002E0111">
        <w:rPr>
          <w:rFonts w:ascii="Tahoma" w:hAnsi="Tahoma" w:cs="Tahoma"/>
        </w:rPr>
        <w:t xml:space="preserve">.  </w:t>
      </w:r>
      <w:r w:rsidRPr="002E0111">
        <w:rPr>
          <w:rFonts w:ascii="Tahoma" w:hAnsi="Tahoma" w:cs="Tahoma"/>
          <w:b/>
          <w:bCs/>
        </w:rPr>
        <w:t>Provide a description of the method used to estimate cost and any other expense that would not have been incurred without this collection of information.</w:t>
      </w:r>
    </w:p>
    <w:p w:rsidR="001C3211" w:rsidRPr="002E0111" w:rsidP="002E0111" w14:paraId="7590E69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rPr>
      </w:pPr>
    </w:p>
    <w:p w:rsidR="008B1BE9" w:rsidRPr="002E0111" w:rsidP="003D26FA" w14:paraId="52EB677A" w14:textId="4274A9EA">
      <w:pPr>
        <w:spacing w:after="0" w:line="240" w:lineRule="auto"/>
        <w:ind w:left="360"/>
        <w:rPr>
          <w:rFonts w:ascii="Tahoma" w:hAnsi="Tahoma" w:cs="Tahoma"/>
        </w:rPr>
      </w:pPr>
      <w:r w:rsidRPr="002E0111">
        <w:rPr>
          <w:rFonts w:ascii="Tahoma" w:hAnsi="Tahoma" w:cs="Tahoma"/>
        </w:rPr>
        <w:t xml:space="preserve">Estimates of annualized cost to the Federal government is totaled at </w:t>
      </w:r>
      <w:r w:rsidRPr="009F76E8" w:rsidR="009F76E8">
        <w:rPr>
          <w:rFonts w:ascii="Tahoma" w:hAnsi="Tahoma" w:cs="Tahoma"/>
        </w:rPr>
        <w:t>$</w:t>
      </w:r>
      <w:r w:rsidRPr="004067EA" w:rsidR="004067EA">
        <w:rPr>
          <w:rFonts w:ascii="Tahoma" w:hAnsi="Tahoma" w:cs="Tahoma"/>
        </w:rPr>
        <w:t>17,862.50</w:t>
      </w:r>
      <w:r w:rsidR="004067EA">
        <w:rPr>
          <w:rFonts w:ascii="Tahoma" w:hAnsi="Tahoma" w:cs="Tahoma"/>
        </w:rPr>
        <w:t xml:space="preserve"> </w:t>
      </w:r>
      <w:r w:rsidRPr="009F76E8" w:rsidR="000E6DA3">
        <w:rPr>
          <w:rFonts w:ascii="Tahoma" w:hAnsi="Tahoma" w:cs="Tahoma"/>
        </w:rPr>
        <w:t>as</w:t>
      </w:r>
      <w:r w:rsidRPr="002E0111" w:rsidR="000E6DA3">
        <w:rPr>
          <w:rFonts w:ascii="Tahoma" w:hAnsi="Tahoma" w:cs="Tahoma"/>
        </w:rPr>
        <w:t xml:space="preserve"> demonstrated in Table</w:t>
      </w:r>
      <w:r w:rsidR="009D67AD">
        <w:rPr>
          <w:rFonts w:ascii="Tahoma" w:hAnsi="Tahoma" w:cs="Tahoma"/>
        </w:rPr>
        <w:t xml:space="preserve"> </w:t>
      </w:r>
      <w:r w:rsidR="009B1299">
        <w:rPr>
          <w:rFonts w:ascii="Tahoma" w:hAnsi="Tahoma" w:cs="Tahoma"/>
        </w:rPr>
        <w:t>4</w:t>
      </w:r>
      <w:r w:rsidRPr="002E0111">
        <w:rPr>
          <w:rFonts w:ascii="Tahoma" w:hAnsi="Tahoma" w:cs="Tahoma"/>
        </w:rPr>
        <w:t xml:space="preserve">. </w:t>
      </w:r>
      <w:r w:rsidR="009F76E8">
        <w:rPr>
          <w:rFonts w:ascii="Tahoma" w:hAnsi="Tahoma" w:cs="Tahoma"/>
        </w:rPr>
        <w:t xml:space="preserve">This is a significant reduction from the previous estimate and annual reporting is sufficient </w:t>
      </w:r>
      <w:r w:rsidR="0004304E">
        <w:rPr>
          <w:rFonts w:ascii="Tahoma" w:hAnsi="Tahoma" w:cs="Tahoma"/>
        </w:rPr>
        <w:t>because</w:t>
      </w:r>
      <w:r w:rsidR="009F76E8">
        <w:rPr>
          <w:rFonts w:ascii="Tahoma" w:hAnsi="Tahoma" w:cs="Tahoma"/>
        </w:rPr>
        <w:t xml:space="preserve"> the previous estimate assumed bi-annual reporting (twice as many hours)</w:t>
      </w:r>
      <w:r w:rsidR="0004304E">
        <w:rPr>
          <w:rFonts w:ascii="Tahoma" w:hAnsi="Tahoma" w:cs="Tahoma"/>
        </w:rPr>
        <w:t xml:space="preserve"> and the first two years of data allowed us to more accurately estimate the number of respondents. </w:t>
      </w:r>
      <w:r w:rsidR="009F76E8">
        <w:rPr>
          <w:rFonts w:ascii="Tahoma" w:hAnsi="Tahoma" w:cs="Tahoma"/>
        </w:rPr>
        <w:t xml:space="preserve"> </w:t>
      </w:r>
      <w:r w:rsidRPr="002E0111" w:rsidR="002418E5">
        <w:rPr>
          <w:rFonts w:ascii="Tahoma" w:hAnsi="Tahoma" w:cs="Tahoma"/>
        </w:rPr>
        <w:t xml:space="preserve">The method used is a calculation of the number of hours a </w:t>
      </w:r>
      <w:r w:rsidRPr="002E0111" w:rsidR="00471624">
        <w:rPr>
          <w:rFonts w:ascii="Tahoma" w:hAnsi="Tahoma" w:cs="Tahoma"/>
        </w:rPr>
        <w:t xml:space="preserve">comparable </w:t>
      </w:r>
      <w:r w:rsidRPr="002E0111" w:rsidR="002418E5">
        <w:rPr>
          <w:rFonts w:ascii="Tahoma" w:hAnsi="Tahoma" w:cs="Tahoma"/>
        </w:rPr>
        <w:t>GS-</w:t>
      </w:r>
      <w:r w:rsidRPr="002E0111">
        <w:rPr>
          <w:rFonts w:ascii="Tahoma" w:hAnsi="Tahoma" w:cs="Tahoma"/>
        </w:rPr>
        <w:t>9</w:t>
      </w:r>
      <w:r w:rsidRPr="002E0111" w:rsidR="002418E5">
        <w:rPr>
          <w:rFonts w:ascii="Tahoma" w:hAnsi="Tahoma" w:cs="Tahoma"/>
        </w:rPr>
        <w:t xml:space="preserve"> </w:t>
      </w:r>
      <w:r w:rsidRPr="002E0111">
        <w:rPr>
          <w:rFonts w:ascii="Tahoma" w:hAnsi="Tahoma" w:cs="Tahoma"/>
        </w:rPr>
        <w:t>Program Analyst</w:t>
      </w:r>
      <w:r w:rsidRPr="002E0111" w:rsidR="002418E5">
        <w:rPr>
          <w:rFonts w:ascii="Tahoma" w:hAnsi="Tahoma" w:cs="Tahoma"/>
        </w:rPr>
        <w:t xml:space="preserve"> </w:t>
      </w:r>
      <w:r w:rsidRPr="002E0111">
        <w:rPr>
          <w:rFonts w:ascii="Tahoma" w:hAnsi="Tahoma" w:cs="Tahoma"/>
        </w:rPr>
        <w:t xml:space="preserve">would </w:t>
      </w:r>
      <w:r w:rsidRPr="002E0111" w:rsidR="002418E5">
        <w:rPr>
          <w:rFonts w:ascii="Tahoma" w:hAnsi="Tahoma" w:cs="Tahoma"/>
        </w:rPr>
        <w:t>spend collect</w:t>
      </w:r>
      <w:r w:rsidRPr="002E0111">
        <w:rPr>
          <w:rFonts w:ascii="Tahoma" w:hAnsi="Tahoma" w:cs="Tahoma"/>
        </w:rPr>
        <w:t>ing and analyzing</w:t>
      </w:r>
      <w:r w:rsidRPr="002E0111" w:rsidR="002418E5">
        <w:rPr>
          <w:rFonts w:ascii="Tahoma" w:hAnsi="Tahoma" w:cs="Tahoma"/>
        </w:rPr>
        <w:t xml:space="preserve"> PLC participant data for PLC projects </w:t>
      </w:r>
      <w:r w:rsidRPr="002E0111">
        <w:rPr>
          <w:rFonts w:ascii="Tahoma" w:hAnsi="Tahoma" w:cs="Tahoma"/>
        </w:rPr>
        <w:t>from Partners</w:t>
      </w:r>
      <w:r w:rsidR="007A691E">
        <w:rPr>
          <w:rFonts w:ascii="Tahoma" w:hAnsi="Tahoma" w:cs="Tahoma"/>
        </w:rPr>
        <w:t>.</w:t>
      </w:r>
      <w:r w:rsidRPr="002E0111">
        <w:rPr>
          <w:rFonts w:ascii="Tahoma" w:hAnsi="Tahoma" w:cs="Tahoma"/>
        </w:rPr>
        <w:t xml:space="preserve"> </w:t>
      </w:r>
      <w:hyperlink r:id="rId12" w:history="1">
        <w:r w:rsidRPr="00AD36E0">
          <w:rPr>
            <w:rStyle w:val="Hyperlink"/>
            <w:rFonts w:ascii="Tahoma" w:hAnsi="Tahoma" w:cs="Tahoma"/>
          </w:rPr>
          <w:t>Average GS-9</w:t>
        </w:r>
        <w:r w:rsidRPr="00AD36E0" w:rsidR="002418E5">
          <w:rPr>
            <w:rStyle w:val="Hyperlink"/>
            <w:rFonts w:ascii="Tahoma" w:hAnsi="Tahoma" w:cs="Tahoma"/>
          </w:rPr>
          <w:t xml:space="preserve"> wage </w:t>
        </w:r>
        <w:r w:rsidRPr="00AD36E0" w:rsidR="00017392">
          <w:rPr>
            <w:rStyle w:val="Hyperlink"/>
            <w:rFonts w:ascii="Tahoma" w:hAnsi="Tahoma" w:cs="Tahoma"/>
          </w:rPr>
          <w:t>step 5</w:t>
        </w:r>
      </w:hyperlink>
      <w:r w:rsidR="00017392">
        <w:rPr>
          <w:rFonts w:ascii="Tahoma" w:hAnsi="Tahoma" w:cs="Tahoma"/>
        </w:rPr>
        <w:t xml:space="preserve"> </w:t>
      </w:r>
      <w:r w:rsidRPr="002E0111" w:rsidR="002418E5">
        <w:rPr>
          <w:rFonts w:ascii="Tahoma" w:hAnsi="Tahoma" w:cs="Tahoma"/>
        </w:rPr>
        <w:t>is $</w:t>
      </w:r>
      <w:r w:rsidR="0058084B">
        <w:rPr>
          <w:rFonts w:ascii="Tahoma" w:hAnsi="Tahoma" w:cs="Tahoma"/>
        </w:rPr>
        <w:t>45.</w:t>
      </w:r>
      <w:r w:rsidR="003E11C1">
        <w:rPr>
          <w:rFonts w:ascii="Tahoma" w:hAnsi="Tahoma" w:cs="Tahoma"/>
        </w:rPr>
        <w:t>22</w:t>
      </w:r>
      <w:r w:rsidRPr="002E0111" w:rsidR="003E11C1">
        <w:rPr>
          <w:rFonts w:ascii="Tahoma" w:hAnsi="Tahoma" w:cs="Tahoma"/>
        </w:rPr>
        <w:t xml:space="preserve"> </w:t>
      </w:r>
      <w:r w:rsidRPr="002E0111" w:rsidR="002418E5">
        <w:rPr>
          <w:rFonts w:ascii="Tahoma" w:hAnsi="Tahoma" w:cs="Tahoma"/>
        </w:rPr>
        <w:t xml:space="preserve">per hour; this figure is multiplied by the number of hours such </w:t>
      </w:r>
      <w:r w:rsidRPr="002E0111">
        <w:rPr>
          <w:rFonts w:ascii="Tahoma" w:hAnsi="Tahoma" w:cs="Tahoma"/>
        </w:rPr>
        <w:t>analysts</w:t>
      </w:r>
      <w:r w:rsidRPr="002E0111" w:rsidR="002418E5">
        <w:rPr>
          <w:rFonts w:ascii="Tahoma" w:hAnsi="Tahoma" w:cs="Tahoma"/>
        </w:rPr>
        <w:t xml:space="preserve"> would </w:t>
      </w:r>
      <w:r w:rsidRPr="002E0111" w:rsidR="00260DAF">
        <w:rPr>
          <w:rFonts w:ascii="Tahoma" w:hAnsi="Tahoma" w:cs="Tahoma"/>
        </w:rPr>
        <w:t xml:space="preserve">need to </w:t>
      </w:r>
      <w:r w:rsidRPr="002E0111">
        <w:rPr>
          <w:rFonts w:ascii="Tahoma" w:hAnsi="Tahoma" w:cs="Tahoma"/>
        </w:rPr>
        <w:t>compile and review</w:t>
      </w:r>
      <w:r w:rsidRPr="002E0111" w:rsidR="00260DAF">
        <w:rPr>
          <w:rFonts w:ascii="Tahoma" w:hAnsi="Tahoma" w:cs="Tahoma"/>
        </w:rPr>
        <w:t xml:space="preserve"> PLC participant data over the course of a year. </w:t>
      </w:r>
      <w:r w:rsidRPr="003E11C1" w:rsidR="003E11C1">
        <w:rPr>
          <w:rFonts w:ascii="Tahoma" w:hAnsi="Tahoma" w:cs="Tahoma"/>
        </w:rPr>
        <w:t>Wages include 36.25% for benefits calculations.</w:t>
      </w:r>
    </w:p>
    <w:p w:rsidR="008B1BE9" w:rsidRPr="002E0111" w:rsidP="003D26FA" w14:paraId="2BEDA2BD" w14:textId="77777777">
      <w:pPr>
        <w:spacing w:after="0" w:line="240" w:lineRule="auto"/>
        <w:ind w:left="360"/>
        <w:rPr>
          <w:rFonts w:ascii="Tahoma" w:hAnsi="Tahoma" w:cs="Tahoma"/>
        </w:rPr>
      </w:pPr>
    </w:p>
    <w:p w:rsidR="002418E5" w:rsidRPr="002E0111" w:rsidP="003D26FA" w14:paraId="56890A52" w14:textId="296404D6">
      <w:pPr>
        <w:spacing w:after="0" w:line="240" w:lineRule="auto"/>
        <w:ind w:left="360"/>
        <w:rPr>
          <w:rFonts w:ascii="Tahoma" w:hAnsi="Tahoma" w:cs="Tahoma"/>
        </w:rPr>
      </w:pPr>
      <w:r w:rsidRPr="002E0111">
        <w:rPr>
          <w:rFonts w:ascii="Tahoma" w:hAnsi="Tahoma" w:cs="Tahoma"/>
        </w:rPr>
        <w:t>To calculate approval and monitoring per applicant, the method used is a calculation of the number of hours a GS-13 Program Coordi</w:t>
      </w:r>
      <w:r w:rsidRPr="002E0111" w:rsidR="001565DF">
        <w:rPr>
          <w:rFonts w:ascii="Tahoma" w:hAnsi="Tahoma" w:cs="Tahoma"/>
        </w:rPr>
        <w:t xml:space="preserve">nator normally spends to review, </w:t>
      </w:r>
      <w:r w:rsidRPr="002E0111">
        <w:rPr>
          <w:rFonts w:ascii="Tahoma" w:hAnsi="Tahoma" w:cs="Tahoma"/>
        </w:rPr>
        <w:t>analyze</w:t>
      </w:r>
      <w:r w:rsidRPr="002E0111" w:rsidR="001565DF">
        <w:rPr>
          <w:rFonts w:ascii="Tahoma" w:hAnsi="Tahoma" w:cs="Tahoma"/>
        </w:rPr>
        <w:t>, and approve</w:t>
      </w:r>
      <w:r w:rsidRPr="002E0111">
        <w:rPr>
          <w:rFonts w:ascii="Tahoma" w:hAnsi="Tahoma" w:cs="Tahoma"/>
        </w:rPr>
        <w:t xml:space="preserve"> </w:t>
      </w:r>
      <w:r w:rsidRPr="002E0111" w:rsidR="001565DF">
        <w:rPr>
          <w:rFonts w:ascii="Tahoma" w:hAnsi="Tahoma" w:cs="Tahoma"/>
        </w:rPr>
        <w:t>PLC participant data for PLC projects from Partners</w:t>
      </w:r>
      <w:r w:rsidR="007A691E">
        <w:rPr>
          <w:rFonts w:ascii="Tahoma" w:hAnsi="Tahoma" w:cs="Tahoma"/>
        </w:rPr>
        <w:t>.</w:t>
      </w:r>
      <w:r w:rsidRPr="002E0111">
        <w:rPr>
          <w:rFonts w:ascii="Tahoma" w:hAnsi="Tahoma" w:cs="Tahoma"/>
        </w:rPr>
        <w:t xml:space="preserve"> Average GS-13 wage is </w:t>
      </w:r>
      <w:r w:rsidR="00017392">
        <w:rPr>
          <w:rFonts w:ascii="Tahoma" w:hAnsi="Tahoma" w:cs="Tahoma"/>
        </w:rPr>
        <w:t>$</w:t>
      </w:r>
      <w:r w:rsidR="0058084B">
        <w:rPr>
          <w:rFonts w:ascii="Tahoma" w:hAnsi="Tahoma" w:cs="Tahoma"/>
        </w:rPr>
        <w:t>77.97</w:t>
      </w:r>
      <w:r w:rsidRPr="002E0111">
        <w:rPr>
          <w:rFonts w:ascii="Tahoma" w:hAnsi="Tahoma" w:cs="Tahoma"/>
        </w:rPr>
        <w:t xml:space="preserve"> per hour; this figure is multiplied by the number of hours such analysts would need to complete the review of PLC participant data over the course of a year.</w:t>
      </w:r>
      <w:r w:rsidR="00970329">
        <w:rPr>
          <w:rFonts w:ascii="Tahoma" w:hAnsi="Tahoma" w:cs="Tahoma"/>
        </w:rPr>
        <w:t xml:space="preserve"> Wages include 36.25% for benefits calculations.</w:t>
      </w:r>
    </w:p>
    <w:p w:rsidR="000E6DA3" w:rsidRPr="002E0111" w:rsidP="003D26FA" w14:paraId="625DC793" w14:textId="77777777">
      <w:pPr>
        <w:spacing w:after="0" w:line="240" w:lineRule="auto"/>
        <w:ind w:left="360"/>
        <w:rPr>
          <w:rFonts w:ascii="Tahoma" w:hAnsi="Tahoma" w:cs="Tahoma"/>
        </w:rPr>
      </w:pPr>
    </w:p>
    <w:p w:rsidR="000E6DA3" w:rsidRPr="002E0111" w:rsidP="003D26FA" w14:paraId="42BE3FCC" w14:textId="77777777">
      <w:pPr>
        <w:spacing w:after="0" w:line="240" w:lineRule="auto"/>
        <w:ind w:left="360"/>
        <w:rPr>
          <w:rFonts w:ascii="Tahoma" w:hAnsi="Tahoma" w:cs="Tahoma"/>
        </w:rPr>
      </w:pPr>
      <w:r w:rsidRPr="002E0111">
        <w:rPr>
          <w:rFonts w:ascii="Tahoma" w:hAnsi="Tahoma" w:cs="Tahoma"/>
        </w:rPr>
        <w:t>No other expenses would have been incurred without the collection of information.</w:t>
      </w:r>
    </w:p>
    <w:p w:rsidR="001F0EDF" w:rsidRPr="002E0111" w:rsidP="002E0111" w14:paraId="17A25672"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p w:rsidR="007D78B1" w:rsidP="002E0111" w14:paraId="6339F5D8"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p w:rsidR="007D78B1" w:rsidP="002E0111" w14:paraId="3054C50F"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p w:rsidR="001F0EDF" w:rsidRPr="002E0111" w:rsidP="002E0111" w14:paraId="49DB0504" w14:textId="5AF72DD3">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r w:rsidRPr="002E0111">
        <w:rPr>
          <w:rFonts w:ascii="Tahoma" w:hAnsi="Tahoma" w:cs="Tahoma"/>
          <w:b/>
          <w:bCs/>
        </w:rPr>
        <w:t xml:space="preserve">Table </w:t>
      </w:r>
      <w:r w:rsidR="009B1299">
        <w:rPr>
          <w:rFonts w:ascii="Tahoma" w:hAnsi="Tahoma" w:cs="Tahoma"/>
          <w:b/>
          <w:bCs/>
        </w:rPr>
        <w:t>4</w:t>
      </w:r>
      <w:r w:rsidR="007A691E">
        <w:rPr>
          <w:rFonts w:ascii="Tahoma" w:hAnsi="Tahoma" w:cs="Tahoma"/>
          <w:b/>
          <w:bCs/>
        </w:rPr>
        <w:t xml:space="preserve">. </w:t>
      </w:r>
      <w:r w:rsidRPr="002E0111">
        <w:rPr>
          <w:rFonts w:ascii="Tahoma" w:hAnsi="Tahoma" w:cs="Tahoma"/>
          <w:b/>
          <w:bCs/>
        </w:rPr>
        <w:t>Estimated cost to Government</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1974"/>
        <w:gridCol w:w="1171"/>
        <w:gridCol w:w="1260"/>
        <w:gridCol w:w="2792"/>
        <w:gridCol w:w="1169"/>
        <w:gridCol w:w="1079"/>
      </w:tblGrid>
      <w:tr w14:paraId="5C34D52A" w14:textId="77777777" w:rsidTr="007D78B1">
        <w:tblPrEx>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trHeight w:val="1164"/>
          <w:tblHeader/>
        </w:trPr>
        <w:tc>
          <w:tcPr>
            <w:tcW w:w="1045" w:type="pct"/>
          </w:tcPr>
          <w:p w:rsidR="001F0EDF" w:rsidRPr="002E0111" w:rsidP="002E0111" w14:paraId="725C4DBB" w14:textId="77777777">
            <w:pPr>
              <w:spacing w:after="0" w:line="240" w:lineRule="auto"/>
              <w:ind w:left="131"/>
              <w:rPr>
                <w:rFonts w:ascii="Tahoma" w:hAnsi="Tahoma" w:cs="Tahoma"/>
                <w:b/>
                <w:bCs/>
                <w:sz w:val="16"/>
                <w:szCs w:val="16"/>
              </w:rPr>
            </w:pPr>
            <w:r w:rsidRPr="002E0111">
              <w:rPr>
                <w:rFonts w:ascii="Tahoma" w:hAnsi="Tahoma" w:cs="Tahoma"/>
                <w:b/>
                <w:bCs/>
                <w:sz w:val="16"/>
                <w:szCs w:val="16"/>
              </w:rPr>
              <w:t>(a)</w:t>
            </w:r>
          </w:p>
          <w:p w:rsidR="001F0EDF" w:rsidRPr="002E0111" w:rsidP="002E0111" w14:paraId="5A1EF29F" w14:textId="77777777">
            <w:pPr>
              <w:spacing w:after="0" w:line="240" w:lineRule="auto"/>
              <w:ind w:left="131"/>
              <w:rPr>
                <w:rFonts w:ascii="Tahoma" w:hAnsi="Tahoma" w:cs="Tahoma"/>
                <w:b/>
                <w:bCs/>
                <w:sz w:val="16"/>
                <w:szCs w:val="16"/>
              </w:rPr>
            </w:pPr>
            <w:r w:rsidRPr="002E0111">
              <w:rPr>
                <w:rFonts w:ascii="Tahoma" w:hAnsi="Tahoma" w:cs="Tahoma"/>
                <w:b/>
                <w:bCs/>
                <w:sz w:val="16"/>
                <w:szCs w:val="16"/>
              </w:rPr>
              <w:t>Description of the Collection Activity</w:t>
            </w:r>
          </w:p>
        </w:tc>
        <w:tc>
          <w:tcPr>
            <w:tcW w:w="620" w:type="pct"/>
            <w:noWrap/>
          </w:tcPr>
          <w:p w:rsidR="001F0EDF" w:rsidRPr="002E0111" w:rsidP="002E0111" w14:paraId="704EA8FB" w14:textId="77777777">
            <w:pPr>
              <w:spacing w:after="0" w:line="240" w:lineRule="auto"/>
              <w:ind w:left="131"/>
              <w:rPr>
                <w:rFonts w:ascii="Tahoma" w:hAnsi="Tahoma" w:cs="Tahoma"/>
                <w:b/>
                <w:bCs/>
                <w:sz w:val="16"/>
                <w:szCs w:val="16"/>
              </w:rPr>
            </w:pPr>
            <w:r w:rsidRPr="002E0111">
              <w:rPr>
                <w:rFonts w:ascii="Tahoma" w:hAnsi="Tahoma" w:cs="Tahoma"/>
                <w:b/>
                <w:bCs/>
                <w:sz w:val="16"/>
                <w:szCs w:val="16"/>
              </w:rPr>
              <w:t>(b)</w:t>
            </w:r>
          </w:p>
          <w:p w:rsidR="001F0EDF" w:rsidRPr="002E0111" w:rsidP="002E0111" w14:paraId="14B5A29E" w14:textId="77777777">
            <w:pPr>
              <w:spacing w:after="0" w:line="240" w:lineRule="auto"/>
              <w:ind w:left="131"/>
              <w:rPr>
                <w:rFonts w:ascii="Tahoma" w:hAnsi="Tahoma" w:cs="Tahoma"/>
                <w:b/>
                <w:bCs/>
                <w:sz w:val="16"/>
                <w:szCs w:val="16"/>
              </w:rPr>
            </w:pPr>
            <w:r w:rsidRPr="002E0111">
              <w:rPr>
                <w:rFonts w:ascii="Tahoma" w:hAnsi="Tahoma" w:cs="Tahoma"/>
                <w:b/>
                <w:bCs/>
                <w:sz w:val="16"/>
                <w:szCs w:val="16"/>
              </w:rPr>
              <w:t>Forms Processing Time per Applicant</w:t>
            </w:r>
          </w:p>
        </w:tc>
        <w:tc>
          <w:tcPr>
            <w:tcW w:w="667" w:type="pct"/>
            <w:noWrap/>
          </w:tcPr>
          <w:p w:rsidR="001F0EDF" w:rsidRPr="002E0111" w:rsidP="002E0111" w14:paraId="172C3D93" w14:textId="77777777">
            <w:pPr>
              <w:spacing w:after="0" w:line="240" w:lineRule="auto"/>
              <w:ind w:left="131"/>
              <w:rPr>
                <w:rFonts w:ascii="Tahoma" w:hAnsi="Tahoma" w:cs="Tahoma"/>
                <w:b/>
                <w:bCs/>
                <w:sz w:val="16"/>
                <w:szCs w:val="16"/>
              </w:rPr>
            </w:pPr>
            <w:r w:rsidRPr="002E0111">
              <w:rPr>
                <w:rFonts w:ascii="Tahoma" w:hAnsi="Tahoma" w:cs="Tahoma"/>
                <w:b/>
                <w:bCs/>
                <w:sz w:val="16"/>
                <w:szCs w:val="16"/>
              </w:rPr>
              <w:t>(c)</w:t>
            </w:r>
          </w:p>
          <w:p w:rsidR="001F0EDF" w:rsidRPr="002E0111" w:rsidP="002E0111" w14:paraId="1742F065" w14:textId="77777777">
            <w:pPr>
              <w:spacing w:after="0" w:line="240" w:lineRule="auto"/>
              <w:ind w:left="131"/>
              <w:rPr>
                <w:rFonts w:ascii="Tahoma" w:hAnsi="Tahoma" w:cs="Tahoma"/>
                <w:b/>
                <w:bCs/>
                <w:sz w:val="16"/>
                <w:szCs w:val="16"/>
              </w:rPr>
            </w:pPr>
            <w:r w:rsidRPr="002E0111">
              <w:rPr>
                <w:rFonts w:ascii="Tahoma" w:hAnsi="Tahoma" w:cs="Tahoma"/>
                <w:b/>
                <w:bCs/>
                <w:sz w:val="16"/>
                <w:szCs w:val="16"/>
              </w:rPr>
              <w:t>Estimated Average Income per Hour of Processor</w:t>
            </w:r>
          </w:p>
        </w:tc>
        <w:tc>
          <w:tcPr>
            <w:tcW w:w="1478" w:type="pct"/>
            <w:noWrap/>
          </w:tcPr>
          <w:p w:rsidR="001F0EDF" w:rsidRPr="002E0111" w:rsidP="002E0111" w14:paraId="7E0D0ACF" w14:textId="77777777">
            <w:pPr>
              <w:spacing w:after="0" w:line="240" w:lineRule="auto"/>
              <w:ind w:left="131"/>
              <w:rPr>
                <w:rFonts w:ascii="Tahoma" w:hAnsi="Tahoma" w:cs="Tahoma"/>
                <w:b/>
                <w:bCs/>
                <w:sz w:val="16"/>
                <w:szCs w:val="16"/>
              </w:rPr>
            </w:pPr>
            <w:r w:rsidRPr="002E0111">
              <w:rPr>
                <w:rFonts w:ascii="Tahoma" w:hAnsi="Tahoma" w:cs="Tahoma"/>
                <w:b/>
                <w:bCs/>
                <w:sz w:val="16"/>
                <w:szCs w:val="16"/>
              </w:rPr>
              <w:t>(d)</w:t>
            </w:r>
          </w:p>
          <w:p w:rsidR="001F0EDF" w:rsidRPr="002E0111" w:rsidP="002E0111" w14:paraId="5564A946" w14:textId="77777777">
            <w:pPr>
              <w:spacing w:after="0" w:line="240" w:lineRule="auto"/>
              <w:ind w:left="131"/>
              <w:rPr>
                <w:rFonts w:ascii="Tahoma" w:hAnsi="Tahoma" w:cs="Tahoma"/>
                <w:b/>
                <w:bCs/>
                <w:sz w:val="16"/>
                <w:szCs w:val="16"/>
              </w:rPr>
            </w:pPr>
            <w:r w:rsidRPr="002E0111">
              <w:rPr>
                <w:rFonts w:ascii="Tahoma" w:hAnsi="Tahoma" w:cs="Tahoma"/>
                <w:b/>
                <w:bCs/>
                <w:sz w:val="16"/>
                <w:szCs w:val="16"/>
              </w:rPr>
              <w:t>Total Estimated Cost per Applicant</w:t>
            </w:r>
          </w:p>
          <w:p w:rsidR="001F0EDF" w:rsidRPr="002E0111" w:rsidP="002E0111" w14:paraId="11BEC8DC" w14:textId="77777777">
            <w:pPr>
              <w:spacing w:after="0" w:line="240" w:lineRule="auto"/>
              <w:ind w:left="131"/>
              <w:rPr>
                <w:rFonts w:ascii="Tahoma" w:hAnsi="Tahoma" w:cs="Tahoma"/>
                <w:b/>
                <w:bCs/>
                <w:sz w:val="16"/>
                <w:szCs w:val="16"/>
              </w:rPr>
            </w:pPr>
            <w:r w:rsidRPr="002E0111">
              <w:rPr>
                <w:rFonts w:ascii="Tahoma" w:hAnsi="Tahoma" w:cs="Tahoma"/>
                <w:b/>
                <w:bCs/>
                <w:sz w:val="16"/>
                <w:szCs w:val="16"/>
              </w:rPr>
              <w:t>(b) x (c)</w:t>
            </w:r>
          </w:p>
        </w:tc>
        <w:tc>
          <w:tcPr>
            <w:tcW w:w="619" w:type="pct"/>
          </w:tcPr>
          <w:p w:rsidR="001F0EDF" w:rsidRPr="002E0111" w:rsidP="002E0111" w14:paraId="5F2C5F03" w14:textId="77777777">
            <w:pPr>
              <w:spacing w:after="0" w:line="240" w:lineRule="auto"/>
              <w:ind w:left="131"/>
              <w:rPr>
                <w:rFonts w:ascii="Tahoma" w:hAnsi="Tahoma" w:cs="Tahoma"/>
                <w:b/>
                <w:bCs/>
                <w:sz w:val="16"/>
                <w:szCs w:val="16"/>
              </w:rPr>
            </w:pPr>
            <w:r w:rsidRPr="002E0111">
              <w:rPr>
                <w:rFonts w:ascii="Tahoma" w:hAnsi="Tahoma" w:cs="Tahoma"/>
                <w:b/>
                <w:bCs/>
                <w:sz w:val="16"/>
                <w:szCs w:val="16"/>
              </w:rPr>
              <w:t>(e)</w:t>
            </w:r>
          </w:p>
          <w:p w:rsidR="001F0EDF" w:rsidRPr="002E0111" w:rsidP="002E0111" w14:paraId="4445CDAE" w14:textId="77777777">
            <w:pPr>
              <w:spacing w:after="0" w:line="240" w:lineRule="auto"/>
              <w:ind w:left="131"/>
              <w:rPr>
                <w:rFonts w:ascii="Tahoma" w:hAnsi="Tahoma" w:cs="Tahoma"/>
                <w:b/>
                <w:bCs/>
                <w:sz w:val="16"/>
                <w:szCs w:val="16"/>
              </w:rPr>
            </w:pPr>
            <w:r w:rsidRPr="002E0111">
              <w:rPr>
                <w:rFonts w:ascii="Tahoma" w:hAnsi="Tahoma" w:cs="Tahoma"/>
                <w:b/>
                <w:bCs/>
                <w:sz w:val="16"/>
                <w:szCs w:val="16"/>
              </w:rPr>
              <w:t>Applicants per year</w:t>
            </w:r>
          </w:p>
        </w:tc>
        <w:tc>
          <w:tcPr>
            <w:tcW w:w="571" w:type="pct"/>
          </w:tcPr>
          <w:p w:rsidR="001F0EDF" w:rsidRPr="002E0111" w:rsidP="002E0111" w14:paraId="44F07303" w14:textId="77777777">
            <w:pPr>
              <w:spacing w:after="0" w:line="240" w:lineRule="auto"/>
              <w:ind w:left="131"/>
              <w:jc w:val="center"/>
              <w:rPr>
                <w:rFonts w:ascii="Tahoma" w:hAnsi="Tahoma" w:cs="Tahoma"/>
                <w:b/>
                <w:bCs/>
                <w:sz w:val="16"/>
                <w:szCs w:val="16"/>
                <w:lang w:val="es-ES"/>
              </w:rPr>
            </w:pPr>
            <w:r w:rsidRPr="002E0111">
              <w:rPr>
                <w:rFonts w:ascii="Tahoma" w:hAnsi="Tahoma" w:cs="Tahoma"/>
                <w:b/>
                <w:bCs/>
                <w:sz w:val="16"/>
                <w:szCs w:val="16"/>
                <w:lang w:val="es-ES"/>
              </w:rPr>
              <w:t>(f)</w:t>
            </w:r>
          </w:p>
          <w:p w:rsidR="001F0EDF" w:rsidRPr="002E0111" w:rsidP="002E0111" w14:paraId="57791C05" w14:textId="77777777">
            <w:pPr>
              <w:spacing w:after="0" w:line="240" w:lineRule="auto"/>
              <w:ind w:left="131"/>
              <w:jc w:val="center"/>
              <w:rPr>
                <w:rFonts w:ascii="Tahoma" w:hAnsi="Tahoma" w:cs="Tahoma"/>
                <w:b/>
                <w:bCs/>
                <w:sz w:val="16"/>
                <w:szCs w:val="16"/>
                <w:lang w:val="es-ES"/>
              </w:rPr>
            </w:pPr>
            <w:r w:rsidRPr="002E0111">
              <w:rPr>
                <w:rFonts w:ascii="Tahoma" w:hAnsi="Tahoma" w:cs="Tahoma"/>
                <w:b/>
                <w:bCs/>
                <w:sz w:val="16"/>
                <w:szCs w:val="16"/>
                <w:lang w:val="es-ES"/>
              </w:rPr>
              <w:t>Subtotal (d) x (e)</w:t>
            </w:r>
          </w:p>
        </w:tc>
      </w:tr>
      <w:tr w14:paraId="2C30EE1E" w14:textId="77777777" w:rsidTr="007D78B1">
        <w:tblPrEx>
          <w:tblW w:w="5051" w:type="pct"/>
          <w:tblLayout w:type="fixed"/>
          <w:tblCellMar>
            <w:top w:w="14" w:type="dxa"/>
            <w:left w:w="115" w:type="dxa"/>
            <w:bottom w:w="14" w:type="dxa"/>
            <w:right w:w="115" w:type="dxa"/>
          </w:tblCellMar>
          <w:tblLook w:val="0000"/>
        </w:tblPrEx>
        <w:trPr>
          <w:trHeight w:val="426"/>
        </w:trPr>
        <w:tc>
          <w:tcPr>
            <w:tcW w:w="1045" w:type="pct"/>
            <w:vAlign w:val="center"/>
          </w:tcPr>
          <w:p w:rsidR="001F0EDF" w:rsidRPr="002E0111" w:rsidP="004834A6" w14:paraId="71E294EE" w14:textId="5424B6F9">
            <w:pPr>
              <w:spacing w:after="0" w:line="240" w:lineRule="auto"/>
              <w:rPr>
                <w:rFonts w:ascii="Tahoma" w:hAnsi="Tahoma" w:cs="Tahoma"/>
                <w:sz w:val="16"/>
                <w:szCs w:val="16"/>
              </w:rPr>
            </w:pPr>
            <w:r>
              <w:rPr>
                <w:rFonts w:ascii="Tahoma" w:hAnsi="Tahoma" w:cs="Tahoma"/>
                <w:sz w:val="16"/>
                <w:szCs w:val="16"/>
              </w:rPr>
              <w:t xml:space="preserve">Workforce Development Participant </w:t>
            </w:r>
            <w:r w:rsidR="00576A9D">
              <w:rPr>
                <w:rFonts w:ascii="Tahoma" w:hAnsi="Tahoma" w:cs="Tahoma"/>
                <w:sz w:val="16"/>
                <w:szCs w:val="16"/>
              </w:rPr>
              <w:t xml:space="preserve">Tracking </w:t>
            </w:r>
            <w:r>
              <w:rPr>
                <w:rFonts w:ascii="Tahoma" w:hAnsi="Tahoma" w:cs="Tahoma"/>
                <w:sz w:val="16"/>
                <w:szCs w:val="16"/>
              </w:rPr>
              <w:t xml:space="preserve">Form </w:t>
            </w:r>
            <w:r w:rsidRPr="002E0111">
              <w:rPr>
                <w:rFonts w:ascii="Tahoma" w:hAnsi="Tahoma" w:cs="Tahoma"/>
                <w:sz w:val="16"/>
                <w:szCs w:val="16"/>
              </w:rPr>
              <w:t xml:space="preserve"> </w:t>
            </w:r>
          </w:p>
        </w:tc>
        <w:tc>
          <w:tcPr>
            <w:tcW w:w="620" w:type="pct"/>
            <w:noWrap/>
            <w:vAlign w:val="center"/>
          </w:tcPr>
          <w:p w:rsidR="001F0EDF" w:rsidRPr="002E0111" w:rsidP="002E0111" w14:paraId="1C786526" w14:textId="77777777">
            <w:pPr>
              <w:spacing w:after="0" w:line="240" w:lineRule="auto"/>
              <w:ind w:left="131"/>
              <w:jc w:val="center"/>
              <w:rPr>
                <w:rFonts w:ascii="Tahoma" w:hAnsi="Tahoma" w:cs="Tahoma"/>
                <w:sz w:val="16"/>
                <w:szCs w:val="16"/>
              </w:rPr>
            </w:pPr>
            <w:r w:rsidRPr="002E0111">
              <w:rPr>
                <w:rFonts w:ascii="Tahoma" w:hAnsi="Tahoma" w:cs="Tahoma"/>
                <w:sz w:val="16"/>
                <w:szCs w:val="16"/>
              </w:rPr>
              <w:t>3</w:t>
            </w:r>
            <w:r w:rsidRPr="002E0111">
              <w:rPr>
                <w:rFonts w:ascii="Tahoma" w:hAnsi="Tahoma" w:cs="Tahoma"/>
                <w:sz w:val="16"/>
                <w:szCs w:val="16"/>
              </w:rPr>
              <w:t>5 minutes</w:t>
            </w:r>
          </w:p>
          <w:p w:rsidR="001F0EDF" w:rsidRPr="002E0111" w:rsidP="002E0111" w14:paraId="51CD31DA"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r w:rsidRPr="002E0111" w:rsidR="00406A3A">
              <w:rPr>
                <w:rFonts w:ascii="Tahoma" w:hAnsi="Tahoma" w:cs="Tahoma"/>
                <w:sz w:val="16"/>
                <w:szCs w:val="16"/>
              </w:rPr>
              <w:t>58</w:t>
            </w:r>
            <w:r w:rsidRPr="002E0111">
              <w:rPr>
                <w:rFonts w:ascii="Tahoma" w:hAnsi="Tahoma" w:cs="Tahoma"/>
                <w:sz w:val="16"/>
                <w:szCs w:val="16"/>
              </w:rPr>
              <w:t xml:space="preserve"> hour)</w:t>
            </w:r>
          </w:p>
        </w:tc>
        <w:tc>
          <w:tcPr>
            <w:tcW w:w="667" w:type="pct"/>
            <w:noWrap/>
            <w:vAlign w:val="center"/>
          </w:tcPr>
          <w:p w:rsidR="001F0EDF" w:rsidRPr="002E0111" w:rsidP="002E0111" w14:paraId="47FE6A3C" w14:textId="3A03518A">
            <w:pPr>
              <w:spacing w:after="0" w:line="240" w:lineRule="auto"/>
              <w:ind w:left="131"/>
              <w:rPr>
                <w:rFonts w:ascii="Tahoma" w:hAnsi="Tahoma" w:cs="Tahoma"/>
                <w:sz w:val="16"/>
                <w:szCs w:val="16"/>
              </w:rPr>
            </w:pPr>
            <w:r w:rsidRPr="002E0111">
              <w:rPr>
                <w:rFonts w:ascii="Tahoma" w:hAnsi="Tahoma" w:cs="Tahoma"/>
                <w:sz w:val="16"/>
                <w:szCs w:val="16"/>
              </w:rPr>
              <w:t>G</w:t>
            </w:r>
            <w:r w:rsidR="00805FAF">
              <w:rPr>
                <w:rFonts w:ascii="Tahoma" w:hAnsi="Tahoma" w:cs="Tahoma"/>
                <w:sz w:val="16"/>
                <w:szCs w:val="16"/>
              </w:rPr>
              <w:t>S</w:t>
            </w:r>
            <w:r w:rsidRPr="002E0111" w:rsidR="001565DF">
              <w:rPr>
                <w:rFonts w:ascii="Tahoma" w:hAnsi="Tahoma" w:cs="Tahoma"/>
                <w:sz w:val="16"/>
                <w:szCs w:val="16"/>
              </w:rPr>
              <w:t>-09</w:t>
            </w:r>
          </w:p>
          <w:p w:rsidR="001F0EDF" w:rsidRPr="002E0111" w:rsidP="002E0111" w14:paraId="063E6B2C" w14:textId="179E7502">
            <w:pPr>
              <w:spacing w:after="0" w:line="240" w:lineRule="auto"/>
              <w:ind w:left="131"/>
              <w:rPr>
                <w:rFonts w:ascii="Tahoma" w:hAnsi="Tahoma" w:cs="Tahoma"/>
                <w:sz w:val="16"/>
                <w:szCs w:val="16"/>
              </w:rPr>
            </w:pPr>
            <w:r w:rsidRPr="002E0111">
              <w:rPr>
                <w:rFonts w:ascii="Tahoma" w:hAnsi="Tahoma" w:cs="Tahoma"/>
                <w:sz w:val="16"/>
                <w:szCs w:val="16"/>
              </w:rPr>
              <w:t>$</w:t>
            </w:r>
            <w:r w:rsidR="0058084B">
              <w:rPr>
                <w:rFonts w:ascii="Tahoma" w:hAnsi="Tahoma" w:cs="Tahoma"/>
                <w:sz w:val="16"/>
                <w:szCs w:val="16"/>
              </w:rPr>
              <w:t>45.</w:t>
            </w:r>
            <w:r w:rsidR="003E11C1">
              <w:rPr>
                <w:rFonts w:ascii="Tahoma" w:hAnsi="Tahoma" w:cs="Tahoma"/>
                <w:sz w:val="16"/>
                <w:szCs w:val="16"/>
              </w:rPr>
              <w:t>22</w:t>
            </w:r>
            <w:r w:rsidRPr="002E0111">
              <w:rPr>
                <w:rFonts w:ascii="Tahoma" w:hAnsi="Tahoma" w:cs="Tahoma"/>
                <w:sz w:val="16"/>
                <w:szCs w:val="16"/>
              </w:rPr>
              <w:t>/hour</w:t>
            </w:r>
          </w:p>
        </w:tc>
        <w:tc>
          <w:tcPr>
            <w:tcW w:w="1478" w:type="pct"/>
            <w:noWrap/>
            <w:vAlign w:val="center"/>
          </w:tcPr>
          <w:p w:rsidR="001F0EDF" w:rsidRPr="002E0111" w:rsidP="00CB0085" w14:paraId="23A235A0" w14:textId="0E033173">
            <w:pPr>
              <w:spacing w:after="0" w:line="240" w:lineRule="auto"/>
              <w:ind w:left="131"/>
              <w:jc w:val="center"/>
              <w:rPr>
                <w:rFonts w:ascii="Tahoma" w:hAnsi="Tahoma" w:cs="Tahoma"/>
                <w:sz w:val="16"/>
                <w:szCs w:val="16"/>
              </w:rPr>
            </w:pPr>
            <w:r w:rsidRPr="002E0111">
              <w:rPr>
                <w:rFonts w:ascii="Tahoma" w:hAnsi="Tahoma" w:cs="Tahoma"/>
                <w:sz w:val="16"/>
                <w:szCs w:val="16"/>
              </w:rPr>
              <w:t>$</w:t>
            </w:r>
            <w:r w:rsidR="0058084B">
              <w:rPr>
                <w:rFonts w:ascii="Tahoma" w:hAnsi="Tahoma" w:cs="Tahoma"/>
                <w:sz w:val="16"/>
                <w:szCs w:val="16"/>
              </w:rPr>
              <w:t>26.</w:t>
            </w:r>
            <w:r w:rsidR="003E11C1">
              <w:rPr>
                <w:rFonts w:ascii="Tahoma" w:hAnsi="Tahoma" w:cs="Tahoma"/>
                <w:sz w:val="16"/>
                <w:szCs w:val="16"/>
              </w:rPr>
              <w:t xml:space="preserve">23 </w:t>
            </w:r>
          </w:p>
        </w:tc>
        <w:tc>
          <w:tcPr>
            <w:tcW w:w="619" w:type="pct"/>
            <w:vAlign w:val="center"/>
          </w:tcPr>
          <w:p w:rsidR="001F0EDF" w:rsidRPr="002E0111" w:rsidP="002E0111" w14:paraId="20F00F46" w14:textId="4EA7F454">
            <w:pPr>
              <w:spacing w:after="0" w:line="240" w:lineRule="auto"/>
              <w:ind w:left="131"/>
              <w:jc w:val="center"/>
              <w:rPr>
                <w:rFonts w:ascii="Tahoma" w:hAnsi="Tahoma" w:cs="Tahoma"/>
                <w:sz w:val="16"/>
                <w:szCs w:val="16"/>
              </w:rPr>
            </w:pPr>
            <w:r>
              <w:rPr>
                <w:rFonts w:ascii="Tahoma" w:hAnsi="Tahoma" w:cs="Tahoma"/>
                <w:sz w:val="16"/>
                <w:szCs w:val="16"/>
              </w:rPr>
              <w:t>250</w:t>
            </w:r>
          </w:p>
        </w:tc>
        <w:tc>
          <w:tcPr>
            <w:tcW w:w="571" w:type="pct"/>
            <w:vAlign w:val="center"/>
          </w:tcPr>
          <w:p w:rsidR="001F0EDF" w:rsidRPr="002E0111" w:rsidP="00CC5499" w14:paraId="3486A33B" w14:textId="54CFA2CE">
            <w:pPr>
              <w:spacing w:after="0" w:line="240" w:lineRule="auto"/>
              <w:ind w:left="131"/>
              <w:jc w:val="center"/>
              <w:rPr>
                <w:rFonts w:ascii="Tahoma" w:hAnsi="Tahoma" w:cs="Tahoma"/>
                <w:sz w:val="16"/>
                <w:szCs w:val="16"/>
              </w:rPr>
            </w:pPr>
            <w:r w:rsidRPr="002E0111">
              <w:rPr>
                <w:rFonts w:ascii="Tahoma" w:hAnsi="Tahoma" w:cs="Tahoma"/>
                <w:sz w:val="16"/>
                <w:szCs w:val="16"/>
              </w:rPr>
              <w:t>$</w:t>
            </w:r>
            <w:r w:rsidR="0004304E">
              <w:rPr>
                <w:rFonts w:ascii="Tahoma" w:hAnsi="Tahoma" w:cs="Tahoma"/>
                <w:sz w:val="16"/>
                <w:szCs w:val="16"/>
              </w:rPr>
              <w:t>6,</w:t>
            </w:r>
            <w:r w:rsidR="003E11C1">
              <w:rPr>
                <w:rFonts w:ascii="Tahoma" w:hAnsi="Tahoma" w:cs="Tahoma"/>
                <w:sz w:val="16"/>
                <w:szCs w:val="16"/>
              </w:rPr>
              <w:t>557</w:t>
            </w:r>
            <w:r w:rsidR="0004304E">
              <w:rPr>
                <w:rFonts w:ascii="Tahoma" w:hAnsi="Tahoma" w:cs="Tahoma"/>
                <w:sz w:val="16"/>
                <w:szCs w:val="16"/>
              </w:rPr>
              <w:t>.50</w:t>
            </w:r>
          </w:p>
        </w:tc>
      </w:tr>
      <w:tr w14:paraId="50085C85" w14:textId="77777777" w:rsidTr="007D78B1">
        <w:tblPrEx>
          <w:tblW w:w="5051" w:type="pct"/>
          <w:tblLayout w:type="fixed"/>
          <w:tblCellMar>
            <w:top w:w="14" w:type="dxa"/>
            <w:left w:w="115" w:type="dxa"/>
            <w:bottom w:w="14" w:type="dxa"/>
            <w:right w:w="115" w:type="dxa"/>
          </w:tblCellMar>
          <w:tblLook w:val="0000"/>
        </w:tblPrEx>
        <w:trPr>
          <w:trHeight w:val="426"/>
        </w:trPr>
        <w:tc>
          <w:tcPr>
            <w:tcW w:w="1045" w:type="pct"/>
            <w:vAlign w:val="center"/>
          </w:tcPr>
          <w:p w:rsidR="001F0EDF" w:rsidRPr="002E0111" w:rsidP="002E0111" w14:paraId="6C2BCD03" w14:textId="77777777">
            <w:pPr>
              <w:spacing w:after="0" w:line="240" w:lineRule="auto"/>
              <w:jc w:val="right"/>
              <w:rPr>
                <w:rFonts w:ascii="Tahoma" w:hAnsi="Tahoma" w:cs="Tahoma"/>
                <w:sz w:val="16"/>
                <w:szCs w:val="16"/>
              </w:rPr>
            </w:pPr>
            <w:r w:rsidRPr="002E0111">
              <w:rPr>
                <w:rFonts w:ascii="Tahoma" w:hAnsi="Tahoma" w:cs="Tahoma"/>
                <w:b/>
                <w:sz w:val="16"/>
                <w:szCs w:val="16"/>
              </w:rPr>
              <w:t>Totals</w:t>
            </w:r>
          </w:p>
        </w:tc>
        <w:tc>
          <w:tcPr>
            <w:tcW w:w="620" w:type="pct"/>
            <w:noWrap/>
            <w:vAlign w:val="center"/>
          </w:tcPr>
          <w:p w:rsidR="001F0EDF" w:rsidRPr="002E0111" w:rsidP="002E0111" w14:paraId="6764DD4E" w14:textId="77777777">
            <w:pPr>
              <w:spacing w:after="0" w:line="240" w:lineRule="auto"/>
              <w:ind w:left="131"/>
              <w:jc w:val="center"/>
              <w:rPr>
                <w:rFonts w:ascii="Tahoma" w:hAnsi="Tahoma" w:cs="Tahoma"/>
                <w:sz w:val="16"/>
                <w:szCs w:val="16"/>
              </w:rPr>
            </w:pPr>
          </w:p>
        </w:tc>
        <w:tc>
          <w:tcPr>
            <w:tcW w:w="667" w:type="pct"/>
            <w:noWrap/>
            <w:vAlign w:val="center"/>
          </w:tcPr>
          <w:p w:rsidR="001F0EDF" w:rsidRPr="002E0111" w:rsidP="002E0111" w14:paraId="238AE4DC" w14:textId="77777777">
            <w:pPr>
              <w:spacing w:after="0" w:line="240" w:lineRule="auto"/>
              <w:ind w:left="131"/>
              <w:rPr>
                <w:rFonts w:ascii="Tahoma" w:hAnsi="Tahoma" w:cs="Tahoma"/>
                <w:sz w:val="16"/>
                <w:szCs w:val="16"/>
              </w:rPr>
            </w:pPr>
            <w:r w:rsidRPr="002E0111">
              <w:rPr>
                <w:rFonts w:ascii="Tahoma" w:hAnsi="Tahoma" w:cs="Tahoma"/>
                <w:sz w:val="16"/>
                <w:szCs w:val="16"/>
              </w:rPr>
              <w:t>----</w:t>
            </w:r>
          </w:p>
        </w:tc>
        <w:tc>
          <w:tcPr>
            <w:tcW w:w="1478" w:type="pct"/>
            <w:noWrap/>
            <w:vAlign w:val="center"/>
          </w:tcPr>
          <w:p w:rsidR="001F0EDF" w:rsidRPr="002E0111" w:rsidP="002E0111" w14:paraId="227A9880"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619" w:type="pct"/>
            <w:vAlign w:val="center"/>
          </w:tcPr>
          <w:p w:rsidR="001F0EDF" w:rsidRPr="002E0111" w:rsidP="002E0111" w14:paraId="54393267"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571" w:type="pct"/>
            <w:vAlign w:val="center"/>
          </w:tcPr>
          <w:p w:rsidR="001F0EDF" w:rsidRPr="002E0111" w:rsidP="00CC5499" w14:paraId="314F7355" w14:textId="4DC0F642">
            <w:pPr>
              <w:spacing w:after="0" w:line="240" w:lineRule="auto"/>
              <w:ind w:left="131"/>
              <w:jc w:val="center"/>
              <w:rPr>
                <w:rFonts w:ascii="Tahoma" w:hAnsi="Tahoma" w:cs="Tahoma"/>
                <w:sz w:val="16"/>
                <w:szCs w:val="16"/>
              </w:rPr>
            </w:pPr>
            <w:r w:rsidRPr="002E0111">
              <w:rPr>
                <w:rFonts w:ascii="Tahoma" w:hAnsi="Tahoma" w:cs="Tahoma"/>
                <w:sz w:val="16"/>
                <w:szCs w:val="16"/>
              </w:rPr>
              <w:t>$</w:t>
            </w:r>
            <w:r w:rsidRPr="0004304E" w:rsidR="0004304E">
              <w:rPr>
                <w:rFonts w:ascii="Tahoma" w:hAnsi="Tahoma" w:cs="Tahoma"/>
                <w:sz w:val="16"/>
                <w:szCs w:val="16"/>
              </w:rPr>
              <w:t>6,</w:t>
            </w:r>
            <w:r w:rsidRPr="0004304E" w:rsidR="003E11C1">
              <w:rPr>
                <w:rFonts w:ascii="Tahoma" w:hAnsi="Tahoma" w:cs="Tahoma"/>
                <w:sz w:val="16"/>
                <w:szCs w:val="16"/>
              </w:rPr>
              <w:t>5</w:t>
            </w:r>
            <w:r w:rsidR="003E11C1">
              <w:rPr>
                <w:rFonts w:ascii="Tahoma" w:hAnsi="Tahoma" w:cs="Tahoma"/>
                <w:sz w:val="16"/>
                <w:szCs w:val="16"/>
              </w:rPr>
              <w:t>57</w:t>
            </w:r>
            <w:r w:rsidRPr="0004304E" w:rsidR="0004304E">
              <w:rPr>
                <w:rFonts w:ascii="Tahoma" w:hAnsi="Tahoma" w:cs="Tahoma"/>
                <w:sz w:val="16"/>
                <w:szCs w:val="16"/>
              </w:rPr>
              <w:t>.50</w:t>
            </w:r>
          </w:p>
        </w:tc>
      </w:tr>
    </w:tbl>
    <w:p w:rsidR="001F0EDF" w:rsidRPr="002E0111" w:rsidP="002E0111" w14:paraId="6BD22F9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5"/>
        <w:gridCol w:w="1145"/>
        <w:gridCol w:w="1231"/>
        <w:gridCol w:w="2993"/>
        <w:gridCol w:w="1141"/>
        <w:gridCol w:w="1030"/>
      </w:tblGrid>
      <w:tr w14:paraId="69E8009E" w14:textId="77777777" w:rsidTr="007D78B1">
        <w:tblPrEx>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8"/>
          <w:tblHeader/>
        </w:trPr>
        <w:tc>
          <w:tcPr>
            <w:tcW w:w="1009" w:type="pct"/>
            <w:vAlign w:val="center"/>
          </w:tcPr>
          <w:p w:rsidR="001F0EDF" w:rsidRPr="002E0111" w:rsidP="002E0111" w14:paraId="79785C17" w14:textId="77777777">
            <w:pPr>
              <w:spacing w:after="0" w:line="240" w:lineRule="auto"/>
              <w:rPr>
                <w:rFonts w:ascii="Tahoma" w:hAnsi="Tahoma" w:cs="Tahoma"/>
                <w:b/>
                <w:bCs/>
                <w:sz w:val="16"/>
                <w:szCs w:val="16"/>
              </w:rPr>
            </w:pPr>
            <w:r w:rsidRPr="002E0111">
              <w:rPr>
                <w:rFonts w:ascii="Tahoma" w:hAnsi="Tahoma" w:cs="Tahoma"/>
                <w:b/>
                <w:bCs/>
                <w:sz w:val="16"/>
                <w:szCs w:val="16"/>
              </w:rPr>
              <w:t>(a)</w:t>
            </w:r>
          </w:p>
          <w:p w:rsidR="001F0EDF" w:rsidRPr="002E0111" w:rsidP="002E0111" w14:paraId="1971CD07" w14:textId="77777777">
            <w:pPr>
              <w:spacing w:after="0" w:line="240" w:lineRule="auto"/>
              <w:rPr>
                <w:rFonts w:ascii="Tahoma" w:hAnsi="Tahoma" w:cs="Tahoma"/>
                <w:b/>
                <w:bCs/>
                <w:sz w:val="16"/>
                <w:szCs w:val="16"/>
              </w:rPr>
            </w:pPr>
            <w:r w:rsidRPr="002E0111">
              <w:rPr>
                <w:rFonts w:ascii="Tahoma" w:hAnsi="Tahoma" w:cs="Tahoma"/>
                <w:b/>
                <w:bCs/>
                <w:sz w:val="16"/>
                <w:szCs w:val="16"/>
              </w:rPr>
              <w:t>Description of the Collection Activity</w:t>
            </w:r>
          </w:p>
        </w:tc>
        <w:tc>
          <w:tcPr>
            <w:tcW w:w="606" w:type="pct"/>
            <w:vAlign w:val="center"/>
          </w:tcPr>
          <w:p w:rsidR="001F0EDF" w:rsidRPr="002E0111" w:rsidP="002E0111" w14:paraId="3DD343F5" w14:textId="77777777">
            <w:pPr>
              <w:spacing w:after="0" w:line="240" w:lineRule="auto"/>
              <w:rPr>
                <w:rFonts w:ascii="Tahoma" w:hAnsi="Tahoma" w:cs="Tahoma"/>
                <w:b/>
                <w:bCs/>
                <w:sz w:val="16"/>
                <w:szCs w:val="16"/>
              </w:rPr>
            </w:pPr>
            <w:r w:rsidRPr="002E0111">
              <w:rPr>
                <w:rFonts w:ascii="Tahoma" w:hAnsi="Tahoma" w:cs="Tahoma"/>
                <w:b/>
                <w:bCs/>
                <w:sz w:val="16"/>
                <w:szCs w:val="16"/>
              </w:rPr>
              <w:t>(g)</w:t>
            </w:r>
          </w:p>
          <w:p w:rsidR="001F0EDF" w:rsidRPr="002E0111" w:rsidP="002E0111" w14:paraId="6CE2F39B" w14:textId="77777777">
            <w:pPr>
              <w:spacing w:after="0" w:line="240" w:lineRule="auto"/>
              <w:rPr>
                <w:rFonts w:ascii="Tahoma" w:hAnsi="Tahoma" w:cs="Tahoma"/>
                <w:b/>
                <w:bCs/>
                <w:sz w:val="16"/>
                <w:szCs w:val="16"/>
              </w:rPr>
            </w:pPr>
            <w:r w:rsidRPr="002E0111">
              <w:rPr>
                <w:rFonts w:ascii="Tahoma" w:hAnsi="Tahoma" w:cs="Tahoma"/>
                <w:b/>
                <w:bCs/>
                <w:sz w:val="16"/>
                <w:szCs w:val="16"/>
              </w:rPr>
              <w:t>Approval and Monitoring per applicant</w:t>
            </w:r>
          </w:p>
        </w:tc>
        <w:tc>
          <w:tcPr>
            <w:tcW w:w="652" w:type="pct"/>
            <w:vAlign w:val="center"/>
          </w:tcPr>
          <w:p w:rsidR="001F0EDF" w:rsidRPr="002E0111" w:rsidP="002E0111" w14:paraId="59A866D6" w14:textId="77777777">
            <w:pPr>
              <w:spacing w:after="0" w:line="240" w:lineRule="auto"/>
              <w:rPr>
                <w:rFonts w:ascii="Tahoma" w:hAnsi="Tahoma" w:cs="Tahoma"/>
                <w:b/>
                <w:bCs/>
                <w:sz w:val="16"/>
                <w:szCs w:val="16"/>
              </w:rPr>
            </w:pPr>
            <w:r w:rsidRPr="002E0111">
              <w:rPr>
                <w:rFonts w:ascii="Tahoma" w:hAnsi="Tahoma" w:cs="Tahoma"/>
                <w:b/>
                <w:bCs/>
                <w:sz w:val="16"/>
                <w:szCs w:val="16"/>
              </w:rPr>
              <w:t>(h)</w:t>
            </w:r>
          </w:p>
          <w:p w:rsidR="001F0EDF" w:rsidRPr="002E0111" w:rsidP="002E0111" w14:paraId="2C7DFE61" w14:textId="09ED1F3A">
            <w:pPr>
              <w:spacing w:after="0" w:line="240" w:lineRule="auto"/>
              <w:rPr>
                <w:rFonts w:ascii="Tahoma" w:hAnsi="Tahoma" w:cs="Tahoma"/>
                <w:b/>
                <w:bCs/>
                <w:sz w:val="16"/>
                <w:szCs w:val="16"/>
              </w:rPr>
            </w:pPr>
            <w:r w:rsidRPr="002E0111">
              <w:rPr>
                <w:rFonts w:ascii="Tahoma" w:hAnsi="Tahoma" w:cs="Tahoma"/>
                <w:b/>
                <w:bCs/>
                <w:sz w:val="16"/>
                <w:szCs w:val="16"/>
              </w:rPr>
              <w:t xml:space="preserve">Estimated Average Income </w:t>
            </w:r>
            <w:r w:rsidR="00490212">
              <w:rPr>
                <w:rFonts w:ascii="Tahoma" w:hAnsi="Tahoma" w:cs="Tahoma"/>
                <w:b/>
                <w:bCs/>
                <w:sz w:val="16"/>
                <w:szCs w:val="16"/>
              </w:rPr>
              <w:t xml:space="preserve">per hour </w:t>
            </w:r>
            <w:r w:rsidRPr="002E0111">
              <w:rPr>
                <w:rFonts w:ascii="Tahoma" w:hAnsi="Tahoma" w:cs="Tahoma"/>
                <w:b/>
                <w:bCs/>
                <w:sz w:val="16"/>
                <w:szCs w:val="16"/>
              </w:rPr>
              <w:t>of Supervisor</w:t>
            </w:r>
          </w:p>
        </w:tc>
        <w:tc>
          <w:tcPr>
            <w:tcW w:w="1584" w:type="pct"/>
            <w:noWrap/>
            <w:vAlign w:val="center"/>
          </w:tcPr>
          <w:p w:rsidR="001F0EDF" w:rsidRPr="002E0111" w:rsidP="002E0111" w14:paraId="78949285" w14:textId="16AC0012">
            <w:pPr>
              <w:spacing w:after="0" w:line="240" w:lineRule="auto"/>
              <w:rPr>
                <w:rFonts w:ascii="Tahoma" w:hAnsi="Tahoma" w:cs="Tahoma"/>
                <w:b/>
                <w:bCs/>
                <w:sz w:val="16"/>
                <w:szCs w:val="16"/>
              </w:rPr>
            </w:pPr>
            <w:r w:rsidRPr="002E0111">
              <w:rPr>
                <w:rFonts w:ascii="Tahoma" w:hAnsi="Tahoma" w:cs="Tahoma"/>
                <w:b/>
                <w:bCs/>
                <w:sz w:val="16"/>
                <w:szCs w:val="16"/>
              </w:rPr>
              <w:t>(</w:t>
            </w:r>
            <w:r w:rsidRPr="002E0111" w:rsidR="00703B4C">
              <w:rPr>
                <w:rFonts w:ascii="Tahoma" w:hAnsi="Tahoma" w:cs="Tahoma"/>
                <w:b/>
                <w:bCs/>
                <w:sz w:val="16"/>
                <w:szCs w:val="16"/>
              </w:rPr>
              <w:t>I</w:t>
            </w:r>
            <w:r w:rsidRPr="002E0111">
              <w:rPr>
                <w:rFonts w:ascii="Tahoma" w:hAnsi="Tahoma" w:cs="Tahoma"/>
                <w:b/>
                <w:bCs/>
                <w:sz w:val="16"/>
                <w:szCs w:val="16"/>
              </w:rPr>
              <w:t>)</w:t>
            </w:r>
          </w:p>
          <w:p w:rsidR="001F0EDF" w:rsidRPr="002E0111" w:rsidP="002E0111" w14:paraId="76C5FCDD" w14:textId="77777777">
            <w:pPr>
              <w:spacing w:after="0" w:line="240" w:lineRule="auto"/>
              <w:rPr>
                <w:rFonts w:ascii="Tahoma" w:hAnsi="Tahoma" w:cs="Tahoma"/>
                <w:b/>
                <w:bCs/>
                <w:sz w:val="16"/>
                <w:szCs w:val="16"/>
              </w:rPr>
            </w:pPr>
            <w:r w:rsidRPr="002E0111">
              <w:rPr>
                <w:rFonts w:ascii="Tahoma" w:hAnsi="Tahoma" w:cs="Tahoma"/>
                <w:b/>
                <w:bCs/>
                <w:sz w:val="16"/>
                <w:szCs w:val="16"/>
              </w:rPr>
              <w:t>Total Estimated Cost per Applicant</w:t>
            </w:r>
          </w:p>
          <w:p w:rsidR="001F0EDF" w:rsidRPr="002E0111" w:rsidP="002E0111" w14:paraId="24829090" w14:textId="77777777">
            <w:pPr>
              <w:spacing w:after="0" w:line="240" w:lineRule="auto"/>
              <w:rPr>
                <w:rFonts w:ascii="Tahoma" w:hAnsi="Tahoma" w:cs="Tahoma"/>
                <w:b/>
                <w:bCs/>
                <w:sz w:val="16"/>
                <w:szCs w:val="16"/>
              </w:rPr>
            </w:pPr>
            <w:r w:rsidRPr="002E0111">
              <w:rPr>
                <w:rFonts w:ascii="Tahoma" w:hAnsi="Tahoma" w:cs="Tahoma"/>
                <w:b/>
                <w:bCs/>
                <w:sz w:val="16"/>
                <w:szCs w:val="16"/>
              </w:rPr>
              <w:t>(g) x (h)</w:t>
            </w:r>
          </w:p>
        </w:tc>
        <w:tc>
          <w:tcPr>
            <w:tcW w:w="604" w:type="pct"/>
            <w:vAlign w:val="center"/>
          </w:tcPr>
          <w:p w:rsidR="001F0EDF" w:rsidRPr="002E0111" w:rsidP="002E0111" w14:paraId="3FF0BBE7" w14:textId="77777777">
            <w:pPr>
              <w:spacing w:after="0" w:line="240" w:lineRule="auto"/>
              <w:rPr>
                <w:rFonts w:ascii="Tahoma" w:hAnsi="Tahoma" w:cs="Tahoma"/>
                <w:b/>
                <w:bCs/>
                <w:sz w:val="16"/>
                <w:szCs w:val="16"/>
              </w:rPr>
            </w:pPr>
            <w:r w:rsidRPr="002E0111">
              <w:rPr>
                <w:rFonts w:ascii="Tahoma" w:hAnsi="Tahoma" w:cs="Tahoma"/>
                <w:b/>
                <w:bCs/>
                <w:sz w:val="16"/>
                <w:szCs w:val="16"/>
              </w:rPr>
              <w:t>(j)</w:t>
            </w:r>
          </w:p>
          <w:p w:rsidR="001F0EDF" w:rsidRPr="002E0111" w:rsidP="002E0111" w14:paraId="116573B9" w14:textId="77777777">
            <w:pPr>
              <w:spacing w:after="0" w:line="240" w:lineRule="auto"/>
              <w:rPr>
                <w:rFonts w:ascii="Tahoma" w:hAnsi="Tahoma" w:cs="Tahoma"/>
                <w:b/>
                <w:bCs/>
                <w:sz w:val="16"/>
                <w:szCs w:val="16"/>
              </w:rPr>
            </w:pPr>
            <w:r w:rsidRPr="002E0111">
              <w:rPr>
                <w:rFonts w:ascii="Tahoma" w:hAnsi="Tahoma" w:cs="Tahoma"/>
                <w:b/>
                <w:bCs/>
                <w:sz w:val="16"/>
                <w:szCs w:val="16"/>
              </w:rPr>
              <w:t>Applicants per year</w:t>
            </w:r>
          </w:p>
        </w:tc>
        <w:tc>
          <w:tcPr>
            <w:tcW w:w="545" w:type="pct"/>
            <w:vAlign w:val="center"/>
          </w:tcPr>
          <w:p w:rsidR="001F0EDF" w:rsidRPr="002E0111" w:rsidP="002E0111" w14:paraId="7C153BC6" w14:textId="77777777">
            <w:pPr>
              <w:spacing w:after="0" w:line="240" w:lineRule="auto"/>
              <w:rPr>
                <w:rFonts w:ascii="Tahoma" w:hAnsi="Tahoma" w:cs="Tahoma"/>
                <w:b/>
                <w:bCs/>
                <w:sz w:val="16"/>
                <w:szCs w:val="16"/>
              </w:rPr>
            </w:pPr>
            <w:r w:rsidRPr="002E0111">
              <w:rPr>
                <w:rFonts w:ascii="Tahoma" w:hAnsi="Tahoma" w:cs="Tahoma"/>
                <w:b/>
                <w:bCs/>
                <w:sz w:val="16"/>
                <w:szCs w:val="16"/>
              </w:rPr>
              <w:t>(k)</w:t>
            </w:r>
          </w:p>
          <w:p w:rsidR="001F0EDF" w:rsidRPr="002E0111" w:rsidP="002E0111" w14:paraId="55A30447" w14:textId="77777777">
            <w:pPr>
              <w:spacing w:after="0" w:line="240" w:lineRule="auto"/>
              <w:rPr>
                <w:rFonts w:ascii="Tahoma" w:hAnsi="Tahoma" w:cs="Tahoma"/>
                <w:b/>
                <w:bCs/>
                <w:sz w:val="16"/>
                <w:szCs w:val="16"/>
              </w:rPr>
            </w:pPr>
            <w:r w:rsidRPr="002E0111">
              <w:rPr>
                <w:rFonts w:ascii="Tahoma" w:hAnsi="Tahoma" w:cs="Tahoma"/>
                <w:b/>
                <w:bCs/>
                <w:sz w:val="16"/>
                <w:szCs w:val="16"/>
              </w:rPr>
              <w:t>Subtotal (i) x (j)</w:t>
            </w:r>
          </w:p>
        </w:tc>
      </w:tr>
      <w:tr w14:paraId="53A6173A" w14:textId="77777777" w:rsidTr="007D78B1">
        <w:tblPrEx>
          <w:tblW w:w="5051" w:type="pct"/>
          <w:tblCellMar>
            <w:top w:w="14" w:type="dxa"/>
            <w:left w:w="115" w:type="dxa"/>
            <w:bottom w:w="14" w:type="dxa"/>
            <w:right w:w="115" w:type="dxa"/>
          </w:tblCellMar>
          <w:tblLook w:val="0000"/>
        </w:tblPrEx>
        <w:trPr>
          <w:trHeight w:val="426"/>
        </w:trPr>
        <w:tc>
          <w:tcPr>
            <w:tcW w:w="1009" w:type="pct"/>
            <w:vAlign w:val="center"/>
          </w:tcPr>
          <w:p w:rsidR="001F0EDF" w:rsidRPr="002E0111" w:rsidP="004834A6" w14:paraId="046C8BAA" w14:textId="7456DAED">
            <w:pPr>
              <w:spacing w:after="0" w:line="240" w:lineRule="auto"/>
              <w:rPr>
                <w:rFonts w:ascii="Tahoma" w:hAnsi="Tahoma" w:cs="Tahoma"/>
                <w:sz w:val="16"/>
                <w:szCs w:val="16"/>
              </w:rPr>
            </w:pPr>
            <w:r>
              <w:rPr>
                <w:rFonts w:ascii="Tahoma" w:hAnsi="Tahoma" w:cs="Tahoma"/>
                <w:sz w:val="16"/>
                <w:szCs w:val="16"/>
              </w:rPr>
              <w:t>Workforce Development</w:t>
            </w:r>
            <w:r w:rsidRPr="002E0111">
              <w:rPr>
                <w:rFonts w:ascii="Tahoma" w:hAnsi="Tahoma" w:cs="Tahoma"/>
                <w:sz w:val="16"/>
                <w:szCs w:val="16"/>
              </w:rPr>
              <w:t xml:space="preserve"> Participant Tracking </w:t>
            </w:r>
            <w:r>
              <w:rPr>
                <w:rFonts w:ascii="Tahoma" w:hAnsi="Tahoma" w:cs="Tahoma"/>
                <w:sz w:val="16"/>
                <w:szCs w:val="16"/>
              </w:rPr>
              <w:t>Form</w:t>
            </w:r>
          </w:p>
        </w:tc>
        <w:tc>
          <w:tcPr>
            <w:tcW w:w="606" w:type="pct"/>
            <w:noWrap/>
            <w:vAlign w:val="center"/>
          </w:tcPr>
          <w:p w:rsidR="001F0EDF" w:rsidRPr="002E0111" w:rsidP="002E0111" w14:paraId="53369933" w14:textId="77777777">
            <w:pPr>
              <w:spacing w:after="0" w:line="240" w:lineRule="auto"/>
              <w:ind w:left="131"/>
              <w:jc w:val="center"/>
              <w:rPr>
                <w:rFonts w:ascii="Tahoma" w:hAnsi="Tahoma" w:cs="Tahoma"/>
                <w:sz w:val="16"/>
                <w:szCs w:val="16"/>
              </w:rPr>
            </w:pPr>
            <w:r w:rsidRPr="002E0111">
              <w:rPr>
                <w:rFonts w:ascii="Tahoma" w:hAnsi="Tahoma" w:cs="Tahoma"/>
                <w:sz w:val="16"/>
                <w:szCs w:val="16"/>
              </w:rPr>
              <w:t>35</w:t>
            </w:r>
            <w:r w:rsidRPr="002E0111">
              <w:rPr>
                <w:rFonts w:ascii="Tahoma" w:hAnsi="Tahoma" w:cs="Tahoma"/>
                <w:sz w:val="16"/>
                <w:szCs w:val="16"/>
              </w:rPr>
              <w:t xml:space="preserve"> minutes</w:t>
            </w:r>
          </w:p>
          <w:p w:rsidR="001F0EDF" w:rsidRPr="002E0111" w:rsidP="002E0111" w14:paraId="70A02C51"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r w:rsidRPr="002E0111" w:rsidR="008B1BE9">
              <w:rPr>
                <w:rFonts w:ascii="Tahoma" w:hAnsi="Tahoma" w:cs="Tahoma"/>
                <w:sz w:val="16"/>
                <w:szCs w:val="16"/>
              </w:rPr>
              <w:t>58</w:t>
            </w:r>
            <w:r w:rsidRPr="002E0111">
              <w:rPr>
                <w:rFonts w:ascii="Tahoma" w:hAnsi="Tahoma" w:cs="Tahoma"/>
                <w:sz w:val="16"/>
                <w:szCs w:val="16"/>
              </w:rPr>
              <w:t xml:space="preserve"> hour)</w:t>
            </w:r>
          </w:p>
        </w:tc>
        <w:tc>
          <w:tcPr>
            <w:tcW w:w="652" w:type="pct"/>
            <w:noWrap/>
            <w:vAlign w:val="center"/>
          </w:tcPr>
          <w:p w:rsidR="001F0EDF" w:rsidRPr="002E0111" w:rsidP="002E0111" w14:paraId="4BD103C1" w14:textId="028FD2CE">
            <w:pPr>
              <w:spacing w:after="0" w:line="240" w:lineRule="auto"/>
              <w:ind w:left="131"/>
              <w:rPr>
                <w:rFonts w:ascii="Tahoma" w:hAnsi="Tahoma" w:cs="Tahoma"/>
                <w:sz w:val="16"/>
                <w:szCs w:val="16"/>
              </w:rPr>
            </w:pPr>
            <w:r w:rsidRPr="002E0111">
              <w:rPr>
                <w:rFonts w:ascii="Tahoma" w:hAnsi="Tahoma" w:cs="Tahoma"/>
                <w:sz w:val="16"/>
                <w:szCs w:val="16"/>
              </w:rPr>
              <w:t>G</w:t>
            </w:r>
            <w:r w:rsidR="00805FAF">
              <w:rPr>
                <w:rFonts w:ascii="Tahoma" w:hAnsi="Tahoma" w:cs="Tahoma"/>
                <w:sz w:val="16"/>
                <w:szCs w:val="16"/>
              </w:rPr>
              <w:t>S</w:t>
            </w:r>
            <w:r w:rsidRPr="002E0111">
              <w:rPr>
                <w:rFonts w:ascii="Tahoma" w:hAnsi="Tahoma" w:cs="Tahoma"/>
                <w:sz w:val="16"/>
                <w:szCs w:val="16"/>
              </w:rPr>
              <w:t>-</w:t>
            </w:r>
            <w:r w:rsidRPr="002E0111" w:rsidR="008B1BE9">
              <w:rPr>
                <w:rFonts w:ascii="Tahoma" w:hAnsi="Tahoma" w:cs="Tahoma"/>
                <w:sz w:val="16"/>
                <w:szCs w:val="16"/>
              </w:rPr>
              <w:t>13</w:t>
            </w:r>
          </w:p>
          <w:p w:rsidR="001F0EDF" w:rsidRPr="002E0111" w:rsidP="00CC5499" w14:paraId="2C89E559" w14:textId="771064BB">
            <w:pPr>
              <w:spacing w:after="0" w:line="240" w:lineRule="auto"/>
              <w:ind w:left="131"/>
              <w:rPr>
                <w:rFonts w:ascii="Tahoma" w:hAnsi="Tahoma" w:cs="Tahoma"/>
                <w:sz w:val="16"/>
                <w:szCs w:val="16"/>
              </w:rPr>
            </w:pPr>
            <w:r w:rsidRPr="002E0111">
              <w:rPr>
                <w:rFonts w:ascii="Tahoma" w:hAnsi="Tahoma" w:cs="Tahoma"/>
                <w:sz w:val="16"/>
                <w:szCs w:val="16"/>
              </w:rPr>
              <w:t>$</w:t>
            </w:r>
            <w:r w:rsidR="009F76E8">
              <w:rPr>
                <w:rFonts w:ascii="Tahoma" w:hAnsi="Tahoma" w:cs="Tahoma"/>
                <w:sz w:val="16"/>
                <w:szCs w:val="16"/>
              </w:rPr>
              <w:t>77.97</w:t>
            </w:r>
            <w:r w:rsidRPr="002E0111">
              <w:rPr>
                <w:rFonts w:ascii="Tahoma" w:hAnsi="Tahoma" w:cs="Tahoma"/>
                <w:sz w:val="16"/>
                <w:szCs w:val="16"/>
              </w:rPr>
              <w:t>/hour</w:t>
            </w:r>
          </w:p>
        </w:tc>
        <w:tc>
          <w:tcPr>
            <w:tcW w:w="1584" w:type="pct"/>
            <w:noWrap/>
            <w:vAlign w:val="center"/>
          </w:tcPr>
          <w:p w:rsidR="001F0EDF" w:rsidRPr="002E0111" w:rsidP="00CC5499" w14:paraId="41303FD4" w14:textId="6F424CF2">
            <w:pPr>
              <w:spacing w:after="0" w:line="240" w:lineRule="auto"/>
              <w:ind w:left="131"/>
              <w:jc w:val="center"/>
              <w:rPr>
                <w:rFonts w:ascii="Tahoma" w:hAnsi="Tahoma" w:cs="Tahoma"/>
                <w:sz w:val="16"/>
                <w:szCs w:val="16"/>
              </w:rPr>
            </w:pPr>
            <w:r w:rsidRPr="002E0111">
              <w:rPr>
                <w:rFonts w:ascii="Tahoma" w:hAnsi="Tahoma" w:cs="Tahoma"/>
                <w:sz w:val="16"/>
                <w:szCs w:val="16"/>
              </w:rPr>
              <w:t>$</w:t>
            </w:r>
            <w:r w:rsidR="009F76E8">
              <w:rPr>
                <w:rFonts w:ascii="Tahoma" w:hAnsi="Tahoma" w:cs="Tahoma"/>
                <w:sz w:val="16"/>
                <w:szCs w:val="16"/>
              </w:rPr>
              <w:t>4</w:t>
            </w:r>
            <w:r w:rsidR="00111FC2">
              <w:rPr>
                <w:rFonts w:ascii="Tahoma" w:hAnsi="Tahoma" w:cs="Tahoma"/>
                <w:sz w:val="16"/>
                <w:szCs w:val="16"/>
              </w:rPr>
              <w:t>5</w:t>
            </w:r>
            <w:r w:rsidR="009F76E8">
              <w:rPr>
                <w:rFonts w:ascii="Tahoma" w:hAnsi="Tahoma" w:cs="Tahoma"/>
                <w:sz w:val="16"/>
                <w:szCs w:val="16"/>
              </w:rPr>
              <w:t>.22</w:t>
            </w:r>
          </w:p>
        </w:tc>
        <w:tc>
          <w:tcPr>
            <w:tcW w:w="604" w:type="pct"/>
            <w:vAlign w:val="center"/>
          </w:tcPr>
          <w:p w:rsidR="001F0EDF" w:rsidRPr="002E0111" w:rsidP="002E0111" w14:paraId="730D8034" w14:textId="3BDEA6BE">
            <w:pPr>
              <w:spacing w:after="0" w:line="240" w:lineRule="auto"/>
              <w:ind w:left="131"/>
              <w:jc w:val="center"/>
              <w:rPr>
                <w:rFonts w:ascii="Tahoma" w:hAnsi="Tahoma" w:cs="Tahoma"/>
                <w:sz w:val="16"/>
                <w:szCs w:val="16"/>
              </w:rPr>
            </w:pPr>
            <w:r>
              <w:rPr>
                <w:rFonts w:ascii="Tahoma" w:hAnsi="Tahoma" w:cs="Tahoma"/>
                <w:sz w:val="16"/>
                <w:szCs w:val="16"/>
              </w:rPr>
              <w:t>250</w:t>
            </w:r>
          </w:p>
        </w:tc>
        <w:tc>
          <w:tcPr>
            <w:tcW w:w="545" w:type="pct"/>
            <w:vAlign w:val="center"/>
          </w:tcPr>
          <w:p w:rsidR="001F0EDF" w:rsidRPr="002E0111" w:rsidP="002E0111" w14:paraId="67FC4313" w14:textId="735D2E16">
            <w:pPr>
              <w:spacing w:after="0" w:line="240" w:lineRule="auto"/>
              <w:ind w:left="131"/>
              <w:jc w:val="center"/>
              <w:rPr>
                <w:rFonts w:ascii="Tahoma" w:hAnsi="Tahoma" w:cs="Tahoma"/>
                <w:sz w:val="16"/>
                <w:szCs w:val="16"/>
              </w:rPr>
            </w:pPr>
            <w:r w:rsidRPr="002E0111">
              <w:rPr>
                <w:rFonts w:ascii="Tahoma" w:hAnsi="Tahoma" w:cs="Tahoma"/>
                <w:sz w:val="16"/>
                <w:szCs w:val="16"/>
              </w:rPr>
              <w:t>$</w:t>
            </w:r>
            <w:r w:rsidR="0004304E">
              <w:rPr>
                <w:rFonts w:ascii="Tahoma" w:hAnsi="Tahoma" w:cs="Tahoma"/>
                <w:sz w:val="16"/>
                <w:szCs w:val="16"/>
              </w:rPr>
              <w:t>11,</w:t>
            </w:r>
            <w:r w:rsidR="004067EA">
              <w:rPr>
                <w:rFonts w:ascii="Tahoma" w:hAnsi="Tahoma" w:cs="Tahoma"/>
                <w:sz w:val="16"/>
                <w:szCs w:val="16"/>
              </w:rPr>
              <w:t>305</w:t>
            </w:r>
          </w:p>
        </w:tc>
      </w:tr>
      <w:tr w14:paraId="75DC9C0A" w14:textId="77777777" w:rsidTr="007D78B1">
        <w:tblPrEx>
          <w:tblW w:w="5051" w:type="pct"/>
          <w:tblLook w:val="0000"/>
        </w:tblPrEx>
        <w:trPr>
          <w:trHeight w:val="255"/>
        </w:trPr>
        <w:tc>
          <w:tcPr>
            <w:tcW w:w="1009" w:type="pct"/>
            <w:noWrap/>
            <w:vAlign w:val="center"/>
          </w:tcPr>
          <w:p w:rsidR="001F0EDF" w:rsidRPr="002E0111" w:rsidP="002E0111" w14:paraId="25D5F86B" w14:textId="77777777">
            <w:pPr>
              <w:spacing w:after="0" w:line="240" w:lineRule="auto"/>
              <w:jc w:val="right"/>
              <w:rPr>
                <w:rFonts w:ascii="Tahoma" w:hAnsi="Tahoma" w:cs="Tahoma"/>
                <w:b/>
                <w:sz w:val="16"/>
                <w:szCs w:val="16"/>
              </w:rPr>
            </w:pPr>
            <w:r w:rsidRPr="002E0111">
              <w:rPr>
                <w:rFonts w:ascii="Tahoma" w:hAnsi="Tahoma" w:cs="Tahoma"/>
                <w:b/>
                <w:sz w:val="16"/>
                <w:szCs w:val="16"/>
              </w:rPr>
              <w:t>TOTALS</w:t>
            </w:r>
          </w:p>
        </w:tc>
        <w:tc>
          <w:tcPr>
            <w:tcW w:w="606" w:type="pct"/>
            <w:vAlign w:val="center"/>
          </w:tcPr>
          <w:p w:rsidR="001F0EDF" w:rsidRPr="002E0111" w:rsidP="002E0111" w14:paraId="1CA7ED60" w14:textId="77777777">
            <w:pPr>
              <w:spacing w:after="0" w:line="240" w:lineRule="auto"/>
              <w:ind w:left="131"/>
              <w:jc w:val="center"/>
              <w:rPr>
                <w:rFonts w:ascii="Tahoma" w:hAnsi="Tahoma" w:cs="Tahoma"/>
                <w:sz w:val="16"/>
                <w:szCs w:val="16"/>
              </w:rPr>
            </w:pPr>
          </w:p>
        </w:tc>
        <w:tc>
          <w:tcPr>
            <w:tcW w:w="652" w:type="pct"/>
            <w:vAlign w:val="center"/>
          </w:tcPr>
          <w:p w:rsidR="001F0EDF" w:rsidRPr="002E0111" w:rsidP="002E0111" w14:paraId="714A40CE"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584" w:type="pct"/>
            <w:noWrap/>
            <w:vAlign w:val="center"/>
          </w:tcPr>
          <w:p w:rsidR="001F0EDF" w:rsidRPr="002E0111" w:rsidP="002E0111" w14:paraId="48A5233C"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604" w:type="pct"/>
            <w:vAlign w:val="center"/>
          </w:tcPr>
          <w:p w:rsidR="001F0EDF" w:rsidRPr="002E0111" w:rsidP="002E0111" w14:paraId="02458D24" w14:textId="77777777">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545" w:type="pct"/>
            <w:vAlign w:val="center"/>
          </w:tcPr>
          <w:p w:rsidR="001F0EDF" w:rsidRPr="002E0111" w:rsidP="002E0111" w14:paraId="41445779" w14:textId="58BDEBA4">
            <w:pPr>
              <w:spacing w:after="0" w:line="240" w:lineRule="auto"/>
              <w:ind w:left="131"/>
              <w:jc w:val="center"/>
              <w:rPr>
                <w:rFonts w:ascii="Tahoma" w:hAnsi="Tahoma" w:cs="Tahoma"/>
                <w:sz w:val="16"/>
                <w:szCs w:val="16"/>
              </w:rPr>
            </w:pPr>
            <w:r w:rsidRPr="002E0111">
              <w:rPr>
                <w:rFonts w:ascii="Tahoma" w:hAnsi="Tahoma" w:cs="Tahoma"/>
                <w:sz w:val="16"/>
                <w:szCs w:val="16"/>
              </w:rPr>
              <w:t>$</w:t>
            </w:r>
            <w:r w:rsidR="0004304E">
              <w:rPr>
                <w:rFonts w:ascii="Tahoma" w:hAnsi="Tahoma" w:cs="Tahoma"/>
                <w:sz w:val="16"/>
                <w:szCs w:val="16"/>
              </w:rPr>
              <w:t>11.</w:t>
            </w:r>
            <w:r w:rsidR="004067EA">
              <w:rPr>
                <w:rFonts w:ascii="Tahoma" w:hAnsi="Tahoma" w:cs="Tahoma"/>
                <w:sz w:val="16"/>
                <w:szCs w:val="16"/>
              </w:rPr>
              <w:t>305</w:t>
            </w:r>
          </w:p>
        </w:tc>
      </w:tr>
    </w:tbl>
    <w:p w:rsidR="001F0EDF" w:rsidRPr="002E0111" w:rsidP="002E0111" w14:paraId="2B5B2FB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tbl>
      <w:tblPr>
        <w:tblW w:w="42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530"/>
        <w:gridCol w:w="1889"/>
        <w:gridCol w:w="1800"/>
      </w:tblGrid>
      <w:tr w14:paraId="06520A9C" w14:textId="77777777" w:rsidTr="00D266C7">
        <w:tblPrEx>
          <w:tblW w:w="42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trPr>
        <w:tc>
          <w:tcPr>
            <w:tcW w:w="2700" w:type="dxa"/>
            <w:vAlign w:val="center"/>
          </w:tcPr>
          <w:p w:rsidR="001F0EDF" w:rsidRPr="002E0111" w:rsidP="002E0111" w14:paraId="6442FBC3" w14:textId="77777777">
            <w:pPr>
              <w:spacing w:after="0" w:line="240" w:lineRule="auto"/>
              <w:rPr>
                <w:rFonts w:ascii="Tahoma" w:hAnsi="Tahoma" w:cs="Tahoma"/>
                <w:b/>
                <w:bCs/>
                <w:sz w:val="16"/>
                <w:szCs w:val="16"/>
              </w:rPr>
            </w:pPr>
            <w:r w:rsidRPr="002E0111">
              <w:rPr>
                <w:rFonts w:ascii="Tahoma" w:hAnsi="Tahoma" w:cs="Tahoma"/>
              </w:rPr>
              <w:br w:type="page"/>
            </w:r>
            <w:r w:rsidRPr="002E0111">
              <w:rPr>
                <w:rFonts w:ascii="Tahoma" w:hAnsi="Tahoma" w:cs="Tahoma"/>
                <w:b/>
                <w:bCs/>
                <w:sz w:val="16"/>
                <w:szCs w:val="16"/>
              </w:rPr>
              <w:t>(a)</w:t>
            </w:r>
          </w:p>
          <w:p w:rsidR="001F0EDF" w:rsidRPr="002E0111" w:rsidP="002E0111" w14:paraId="78C15814" w14:textId="77777777">
            <w:pPr>
              <w:spacing w:after="0" w:line="240" w:lineRule="auto"/>
              <w:rPr>
                <w:rFonts w:ascii="Tahoma" w:hAnsi="Tahoma" w:cs="Tahoma"/>
                <w:b/>
                <w:bCs/>
                <w:sz w:val="16"/>
                <w:szCs w:val="16"/>
              </w:rPr>
            </w:pPr>
            <w:r w:rsidRPr="002E0111">
              <w:rPr>
                <w:rFonts w:ascii="Tahoma" w:hAnsi="Tahoma" w:cs="Tahoma"/>
                <w:b/>
                <w:bCs/>
                <w:sz w:val="16"/>
                <w:szCs w:val="16"/>
              </w:rPr>
              <w:t>Description of the Collection Activity</w:t>
            </w:r>
          </w:p>
        </w:tc>
        <w:tc>
          <w:tcPr>
            <w:tcW w:w="1530" w:type="dxa"/>
            <w:vAlign w:val="center"/>
          </w:tcPr>
          <w:p w:rsidR="001F0EDF" w:rsidRPr="002E0111" w:rsidP="002E0111" w14:paraId="2C5CFB37" w14:textId="77777777">
            <w:pPr>
              <w:spacing w:after="0" w:line="240" w:lineRule="auto"/>
              <w:rPr>
                <w:rFonts w:ascii="Tahoma" w:hAnsi="Tahoma" w:cs="Tahoma"/>
                <w:b/>
                <w:bCs/>
                <w:sz w:val="16"/>
                <w:szCs w:val="16"/>
              </w:rPr>
            </w:pPr>
            <w:r w:rsidRPr="002E0111">
              <w:rPr>
                <w:rFonts w:ascii="Tahoma" w:hAnsi="Tahoma" w:cs="Tahoma"/>
                <w:b/>
                <w:bCs/>
                <w:sz w:val="16"/>
                <w:szCs w:val="16"/>
              </w:rPr>
              <w:t>(l)</w:t>
            </w:r>
          </w:p>
          <w:p w:rsidR="001F0EDF" w:rsidRPr="002E0111" w:rsidP="002E0111" w14:paraId="061E41E1" w14:textId="77777777">
            <w:pPr>
              <w:spacing w:after="0" w:line="240" w:lineRule="auto"/>
              <w:rPr>
                <w:rFonts w:ascii="Tahoma" w:hAnsi="Tahoma" w:cs="Tahoma"/>
                <w:b/>
                <w:bCs/>
                <w:sz w:val="16"/>
                <w:szCs w:val="16"/>
              </w:rPr>
            </w:pPr>
            <w:r w:rsidRPr="002E0111">
              <w:rPr>
                <w:rFonts w:ascii="Tahoma" w:hAnsi="Tahoma" w:cs="Tahoma"/>
                <w:b/>
                <w:bCs/>
                <w:sz w:val="16"/>
                <w:szCs w:val="16"/>
              </w:rPr>
              <w:t>Sub-total</w:t>
            </w:r>
          </w:p>
          <w:p w:rsidR="001F0EDF" w:rsidRPr="002E0111" w:rsidP="002E0111" w14:paraId="51D2007F" w14:textId="77777777">
            <w:pPr>
              <w:spacing w:after="0" w:line="240" w:lineRule="auto"/>
              <w:rPr>
                <w:rFonts w:ascii="Tahoma" w:hAnsi="Tahoma" w:cs="Tahoma"/>
                <w:b/>
                <w:bCs/>
                <w:sz w:val="16"/>
                <w:szCs w:val="16"/>
              </w:rPr>
            </w:pPr>
            <w:r w:rsidRPr="002E0111">
              <w:rPr>
                <w:rFonts w:ascii="Tahoma" w:hAnsi="Tahoma" w:cs="Tahoma"/>
                <w:b/>
                <w:bCs/>
                <w:sz w:val="16"/>
                <w:szCs w:val="16"/>
              </w:rPr>
              <w:t>Item f</w:t>
            </w:r>
          </w:p>
        </w:tc>
        <w:tc>
          <w:tcPr>
            <w:tcW w:w="1890" w:type="dxa"/>
            <w:vAlign w:val="center"/>
          </w:tcPr>
          <w:p w:rsidR="001F0EDF" w:rsidRPr="002E0111" w:rsidP="002E0111" w14:paraId="0069E4FA" w14:textId="77777777">
            <w:pPr>
              <w:spacing w:after="0" w:line="240" w:lineRule="auto"/>
              <w:rPr>
                <w:rFonts w:ascii="Tahoma" w:hAnsi="Tahoma" w:cs="Tahoma"/>
                <w:b/>
                <w:bCs/>
                <w:sz w:val="16"/>
                <w:szCs w:val="16"/>
              </w:rPr>
            </w:pPr>
            <w:r w:rsidRPr="002E0111">
              <w:rPr>
                <w:rFonts w:ascii="Tahoma" w:hAnsi="Tahoma" w:cs="Tahoma"/>
                <w:b/>
                <w:bCs/>
                <w:sz w:val="16"/>
                <w:szCs w:val="16"/>
              </w:rPr>
              <w:t>(m)</w:t>
            </w:r>
          </w:p>
          <w:p w:rsidR="001F0EDF" w:rsidRPr="002E0111" w:rsidP="002E0111" w14:paraId="79820051" w14:textId="77777777">
            <w:pPr>
              <w:spacing w:after="0" w:line="240" w:lineRule="auto"/>
              <w:rPr>
                <w:rFonts w:ascii="Tahoma" w:hAnsi="Tahoma" w:cs="Tahoma"/>
                <w:b/>
                <w:bCs/>
                <w:sz w:val="16"/>
                <w:szCs w:val="16"/>
              </w:rPr>
            </w:pPr>
            <w:r w:rsidRPr="002E0111">
              <w:rPr>
                <w:rFonts w:ascii="Tahoma" w:hAnsi="Tahoma" w:cs="Tahoma"/>
                <w:b/>
                <w:bCs/>
                <w:sz w:val="16"/>
                <w:szCs w:val="16"/>
              </w:rPr>
              <w:t>Sub-total</w:t>
            </w:r>
          </w:p>
          <w:p w:rsidR="001F0EDF" w:rsidRPr="002E0111" w:rsidP="002E0111" w14:paraId="0B5317CB" w14:textId="77777777">
            <w:pPr>
              <w:spacing w:after="0" w:line="240" w:lineRule="auto"/>
              <w:rPr>
                <w:rFonts w:ascii="Tahoma" w:hAnsi="Tahoma" w:cs="Tahoma"/>
                <w:b/>
                <w:bCs/>
                <w:sz w:val="16"/>
                <w:szCs w:val="16"/>
              </w:rPr>
            </w:pPr>
            <w:r w:rsidRPr="002E0111">
              <w:rPr>
                <w:rFonts w:ascii="Tahoma" w:hAnsi="Tahoma" w:cs="Tahoma"/>
                <w:b/>
                <w:bCs/>
                <w:sz w:val="16"/>
                <w:szCs w:val="16"/>
              </w:rPr>
              <w:t>Item k</w:t>
            </w:r>
          </w:p>
        </w:tc>
        <w:tc>
          <w:tcPr>
            <w:tcW w:w="1800" w:type="dxa"/>
            <w:noWrap/>
            <w:vAlign w:val="center"/>
          </w:tcPr>
          <w:p w:rsidR="001F0EDF" w:rsidRPr="002E0111" w:rsidP="002E0111" w14:paraId="0DC48C0F" w14:textId="77777777">
            <w:pPr>
              <w:spacing w:after="0" w:line="240" w:lineRule="auto"/>
              <w:rPr>
                <w:rFonts w:ascii="Tahoma" w:hAnsi="Tahoma" w:cs="Tahoma"/>
                <w:b/>
                <w:bCs/>
                <w:sz w:val="16"/>
                <w:szCs w:val="16"/>
              </w:rPr>
            </w:pPr>
            <w:r w:rsidRPr="002E0111">
              <w:rPr>
                <w:rFonts w:ascii="Tahoma" w:hAnsi="Tahoma" w:cs="Tahoma"/>
                <w:b/>
                <w:bCs/>
                <w:sz w:val="16"/>
                <w:szCs w:val="16"/>
              </w:rPr>
              <w:t>(n)</w:t>
            </w:r>
          </w:p>
          <w:p w:rsidR="001F0EDF" w:rsidRPr="002E0111" w:rsidP="002E0111" w14:paraId="483DCF99" w14:textId="77777777">
            <w:pPr>
              <w:spacing w:after="0" w:line="240" w:lineRule="auto"/>
              <w:rPr>
                <w:rFonts w:ascii="Tahoma" w:hAnsi="Tahoma" w:cs="Tahoma"/>
                <w:b/>
                <w:bCs/>
                <w:sz w:val="16"/>
                <w:szCs w:val="16"/>
              </w:rPr>
            </w:pPr>
            <w:r w:rsidRPr="002E0111">
              <w:rPr>
                <w:rFonts w:ascii="Tahoma" w:hAnsi="Tahoma" w:cs="Tahoma"/>
                <w:b/>
                <w:bCs/>
                <w:sz w:val="16"/>
                <w:szCs w:val="16"/>
              </w:rPr>
              <w:t xml:space="preserve">Total Estimated Cost </w:t>
            </w:r>
          </w:p>
        </w:tc>
      </w:tr>
      <w:tr w14:paraId="22D88EC8" w14:textId="77777777" w:rsidTr="00D266C7">
        <w:tblPrEx>
          <w:tblW w:w="4235" w:type="pct"/>
          <w:tblInd w:w="-5" w:type="dxa"/>
          <w:tblLook w:val="0000"/>
        </w:tblPrEx>
        <w:trPr>
          <w:trHeight w:val="255"/>
        </w:trPr>
        <w:tc>
          <w:tcPr>
            <w:tcW w:w="2700" w:type="dxa"/>
            <w:noWrap/>
            <w:vAlign w:val="center"/>
          </w:tcPr>
          <w:p w:rsidR="001F0EDF" w:rsidRPr="002E0111" w:rsidP="002E0111" w14:paraId="146DB6FA" w14:textId="77777777">
            <w:pPr>
              <w:spacing w:after="0" w:line="240" w:lineRule="auto"/>
              <w:jc w:val="right"/>
              <w:rPr>
                <w:rFonts w:ascii="Tahoma" w:hAnsi="Tahoma" w:cs="Tahoma"/>
                <w:b/>
                <w:sz w:val="16"/>
                <w:szCs w:val="16"/>
              </w:rPr>
            </w:pPr>
            <w:r w:rsidRPr="002E0111">
              <w:rPr>
                <w:rFonts w:ascii="Tahoma" w:hAnsi="Tahoma" w:cs="Tahoma"/>
                <w:b/>
                <w:sz w:val="16"/>
                <w:szCs w:val="16"/>
              </w:rPr>
              <w:t>TOTALS</w:t>
            </w:r>
          </w:p>
        </w:tc>
        <w:tc>
          <w:tcPr>
            <w:tcW w:w="1530" w:type="dxa"/>
            <w:vAlign w:val="center"/>
          </w:tcPr>
          <w:p w:rsidR="001F0EDF" w:rsidRPr="002E0111" w:rsidP="00CC5499" w14:paraId="5011400E" w14:textId="5AE2C616">
            <w:pPr>
              <w:spacing w:after="0" w:line="240" w:lineRule="auto"/>
              <w:jc w:val="center"/>
              <w:rPr>
                <w:rFonts w:ascii="Tahoma" w:hAnsi="Tahoma" w:cs="Tahoma"/>
                <w:sz w:val="16"/>
                <w:szCs w:val="16"/>
              </w:rPr>
            </w:pPr>
            <w:r w:rsidRPr="002E0111">
              <w:rPr>
                <w:rFonts w:ascii="Tahoma" w:hAnsi="Tahoma" w:cs="Tahoma"/>
                <w:sz w:val="16"/>
                <w:szCs w:val="16"/>
              </w:rPr>
              <w:t>$</w:t>
            </w:r>
            <w:r w:rsidR="0004304E">
              <w:rPr>
                <w:rFonts w:ascii="Tahoma" w:hAnsi="Tahoma" w:cs="Tahoma"/>
                <w:sz w:val="16"/>
                <w:szCs w:val="16"/>
              </w:rPr>
              <w:t>6,</w:t>
            </w:r>
            <w:r w:rsidR="004067EA">
              <w:rPr>
                <w:rFonts w:ascii="Tahoma" w:hAnsi="Tahoma" w:cs="Tahoma"/>
                <w:sz w:val="16"/>
                <w:szCs w:val="16"/>
              </w:rPr>
              <w:t>557</w:t>
            </w:r>
            <w:r w:rsidR="0004304E">
              <w:rPr>
                <w:rFonts w:ascii="Tahoma" w:hAnsi="Tahoma" w:cs="Tahoma"/>
                <w:sz w:val="16"/>
                <w:szCs w:val="16"/>
              </w:rPr>
              <w:t>.50</w:t>
            </w:r>
            <w:r w:rsidR="00017392">
              <w:rPr>
                <w:rFonts w:ascii="Tahoma" w:hAnsi="Tahoma" w:cs="Tahoma"/>
                <w:sz w:val="16"/>
                <w:szCs w:val="16"/>
              </w:rPr>
              <w:t xml:space="preserve"> </w:t>
            </w:r>
          </w:p>
        </w:tc>
        <w:tc>
          <w:tcPr>
            <w:tcW w:w="1890" w:type="dxa"/>
            <w:vAlign w:val="center"/>
          </w:tcPr>
          <w:p w:rsidR="001F0EDF" w:rsidRPr="002E0111" w:rsidP="00CC5499" w14:paraId="40D32B82" w14:textId="66557B2B">
            <w:pPr>
              <w:spacing w:after="0" w:line="240" w:lineRule="auto"/>
              <w:jc w:val="center"/>
              <w:rPr>
                <w:rFonts w:ascii="Tahoma" w:hAnsi="Tahoma" w:cs="Tahoma"/>
                <w:sz w:val="16"/>
                <w:szCs w:val="16"/>
              </w:rPr>
            </w:pPr>
            <w:r w:rsidRPr="002E0111">
              <w:rPr>
                <w:rFonts w:ascii="Tahoma" w:hAnsi="Tahoma" w:cs="Tahoma"/>
                <w:sz w:val="16"/>
                <w:szCs w:val="16"/>
              </w:rPr>
              <w:t>$</w:t>
            </w:r>
            <w:r w:rsidR="0004304E">
              <w:rPr>
                <w:rFonts w:ascii="Tahoma" w:hAnsi="Tahoma" w:cs="Tahoma"/>
                <w:sz w:val="16"/>
                <w:szCs w:val="16"/>
              </w:rPr>
              <w:t>11</w:t>
            </w:r>
            <w:r w:rsidR="00FA637C">
              <w:rPr>
                <w:rFonts w:ascii="Tahoma" w:hAnsi="Tahoma" w:cs="Tahoma"/>
                <w:sz w:val="16"/>
                <w:szCs w:val="16"/>
              </w:rPr>
              <w:t>,</w:t>
            </w:r>
            <w:r w:rsidR="004067EA">
              <w:rPr>
                <w:rFonts w:ascii="Tahoma" w:hAnsi="Tahoma" w:cs="Tahoma"/>
                <w:sz w:val="16"/>
                <w:szCs w:val="16"/>
              </w:rPr>
              <w:t>305</w:t>
            </w:r>
          </w:p>
        </w:tc>
        <w:tc>
          <w:tcPr>
            <w:tcW w:w="1800" w:type="dxa"/>
            <w:noWrap/>
            <w:vAlign w:val="center"/>
          </w:tcPr>
          <w:p w:rsidR="001F0EDF" w:rsidRPr="002E0111" w:rsidP="002E0111" w14:paraId="0038EC94" w14:textId="588687BC">
            <w:pPr>
              <w:spacing w:after="0" w:line="240" w:lineRule="auto"/>
              <w:jc w:val="center"/>
              <w:rPr>
                <w:rFonts w:ascii="Tahoma" w:hAnsi="Tahoma" w:cs="Tahoma"/>
                <w:sz w:val="16"/>
                <w:szCs w:val="16"/>
              </w:rPr>
            </w:pPr>
            <w:r w:rsidRPr="002E0111">
              <w:rPr>
                <w:rFonts w:ascii="Tahoma" w:hAnsi="Tahoma" w:cs="Tahoma"/>
                <w:sz w:val="16"/>
                <w:szCs w:val="16"/>
              </w:rPr>
              <w:t>$</w:t>
            </w:r>
            <w:r w:rsidR="0004304E">
              <w:rPr>
                <w:rFonts w:ascii="Tahoma" w:hAnsi="Tahoma" w:cs="Tahoma"/>
                <w:sz w:val="16"/>
                <w:szCs w:val="16"/>
              </w:rPr>
              <w:t>17,</w:t>
            </w:r>
            <w:r w:rsidR="004067EA">
              <w:rPr>
                <w:rFonts w:ascii="Tahoma" w:hAnsi="Tahoma" w:cs="Tahoma"/>
                <w:sz w:val="16"/>
                <w:szCs w:val="16"/>
              </w:rPr>
              <w:t>862</w:t>
            </w:r>
            <w:r w:rsidR="0004304E">
              <w:rPr>
                <w:rFonts w:ascii="Tahoma" w:hAnsi="Tahoma" w:cs="Tahoma"/>
                <w:sz w:val="16"/>
                <w:szCs w:val="16"/>
              </w:rPr>
              <w:t>.50</w:t>
            </w:r>
          </w:p>
        </w:tc>
      </w:tr>
    </w:tbl>
    <w:p w:rsidR="001F0EDF" w:rsidRPr="002E0111" w:rsidP="002E0111" w14:paraId="68EA5E28" w14:textId="77777777">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
          <w:bCs/>
        </w:rPr>
      </w:pPr>
    </w:p>
    <w:p w:rsidR="001C3211" w:rsidRPr="002E0111" w:rsidP="00925269" w14:paraId="06BDAD1D" w14:textId="77777777">
      <w:pPr>
        <w:pStyle w:val="ListParagraph"/>
        <w:numPr>
          <w:ilvl w:val="1"/>
          <w:numId w:val="8"/>
        </w:numPr>
        <w:spacing w:after="0" w:line="240" w:lineRule="auto"/>
        <w:rPr>
          <w:rFonts w:ascii="Tahoma" w:hAnsi="Tahoma" w:cs="Tahoma"/>
          <w:b/>
          <w:bCs/>
        </w:rPr>
      </w:pPr>
      <w:r w:rsidRPr="002E0111">
        <w:rPr>
          <w:rFonts w:ascii="Tahoma" w:hAnsi="Tahoma" w:cs="Tahoma"/>
          <w:b/>
        </w:rPr>
        <w:t>E</w:t>
      </w:r>
      <w:r w:rsidRPr="002E0111">
        <w:rPr>
          <w:rFonts w:ascii="Tahoma" w:hAnsi="Tahoma" w:cs="Tahoma"/>
          <w:b/>
          <w:bCs/>
        </w:rPr>
        <w:t>xplain the reasons for any program changes or adjustments reported in items 13 or 14 of OMB form 83-I.</w:t>
      </w:r>
    </w:p>
    <w:p w:rsidR="001C3211" w:rsidRPr="002E0111" w:rsidP="002E0111" w14:paraId="35A6DC65" w14:textId="77777777">
      <w:pPr>
        <w:pStyle w:val="ListParagraph"/>
        <w:spacing w:after="0" w:line="240" w:lineRule="auto"/>
        <w:ind w:left="360"/>
        <w:rPr>
          <w:rFonts w:ascii="Tahoma" w:hAnsi="Tahoma" w:cs="Tahoma"/>
          <w:b/>
          <w:bCs/>
        </w:rPr>
      </w:pPr>
    </w:p>
    <w:p w:rsidR="00FA637C" w:rsidP="003D26FA" w14:paraId="0F004702" w14:textId="599F08C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Pr>
          <w:rFonts w:ascii="Tahoma" w:hAnsi="Tahoma" w:cs="Tahoma"/>
        </w:rPr>
        <w:t>Based on past performance and submission rates as well as data regarding partners who are likely to respond, we were overestimating Forest Service reporting in previous submissions.</w:t>
      </w:r>
    </w:p>
    <w:p w:rsidR="001C3211" w:rsidP="002E0111" w14:paraId="0F8D01CE"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001C3211" w:rsidRPr="002E0111" w:rsidP="00925269" w14:paraId="2F8B0558" w14:textId="77777777">
      <w:pPr>
        <w:pStyle w:val="ListParagraph"/>
        <w:numPr>
          <w:ilvl w:val="1"/>
          <w:numId w:val="8"/>
        </w:numPr>
        <w:spacing w:after="0" w:line="240" w:lineRule="auto"/>
        <w:rPr>
          <w:rFonts w:ascii="Tahoma" w:hAnsi="Tahoma" w:cs="Tahoma"/>
          <w:b/>
        </w:rPr>
      </w:pPr>
      <w:r w:rsidRPr="002E0111">
        <w:rPr>
          <w:rFonts w:ascii="Tahoma" w:hAnsi="Tahoma" w:cs="Tahoma"/>
          <w:b/>
        </w:rPr>
        <w:t>For collections of information whose results are planned to be published, outline plans for tabulation and publication.</w:t>
      </w:r>
    </w:p>
    <w:p w:rsidR="001C3211" w:rsidP="002E0111" w14:paraId="0358BBB7" w14:textId="77777777">
      <w:pPr>
        <w:pStyle w:val="ListParagraph"/>
        <w:spacing w:after="0" w:line="240" w:lineRule="auto"/>
        <w:ind w:left="360"/>
        <w:rPr>
          <w:rFonts w:ascii="Tahoma" w:hAnsi="Tahoma" w:cs="Tahoma"/>
          <w:b/>
        </w:rPr>
      </w:pPr>
    </w:p>
    <w:p w:rsidR="00660832" w:rsidRPr="002E0111" w:rsidP="003D26FA" w14:paraId="7E261E8A" w14:textId="7BA32A5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 xml:space="preserve">Results of this information </w:t>
      </w:r>
      <w:r w:rsidRPr="007D78B1">
        <w:rPr>
          <w:rFonts w:ascii="Tahoma" w:hAnsi="Tahoma" w:cs="Tahoma"/>
        </w:rPr>
        <w:t xml:space="preserve">collection </w:t>
      </w:r>
      <w:r w:rsidRPr="007D78B1">
        <w:rPr>
          <w:rFonts w:ascii="Tahoma" w:hAnsi="Tahoma" w:cs="Tahoma"/>
        </w:rPr>
        <w:t xml:space="preserve">may be aggregated and released to the public through </w:t>
      </w:r>
      <w:r w:rsidRPr="007D78B1" w:rsidR="005C380D">
        <w:rPr>
          <w:rFonts w:ascii="Tahoma" w:hAnsi="Tahoma" w:cs="Tahoma"/>
        </w:rPr>
        <w:t xml:space="preserve">annual accomplishment reports, </w:t>
      </w:r>
      <w:r w:rsidRPr="007D78B1">
        <w:rPr>
          <w:rFonts w:ascii="Tahoma" w:hAnsi="Tahoma" w:cs="Tahoma"/>
        </w:rPr>
        <w:t>social media, briefing</w:t>
      </w:r>
      <w:r w:rsidRPr="002E0111">
        <w:rPr>
          <w:rFonts w:ascii="Tahoma" w:hAnsi="Tahoma" w:cs="Tahoma"/>
        </w:rPr>
        <w:t xml:space="preserve">/white papers, and/or updates/newsletters to validate return on investment for </w:t>
      </w:r>
      <w:r w:rsidR="00017392">
        <w:rPr>
          <w:rFonts w:ascii="Tahoma" w:hAnsi="Tahoma" w:cs="Tahoma"/>
        </w:rPr>
        <w:t>workforce development and job training</w:t>
      </w:r>
      <w:r w:rsidRPr="002E0111" w:rsidR="00CE20A7">
        <w:rPr>
          <w:rFonts w:ascii="Tahoma" w:hAnsi="Tahoma" w:cs="Tahoma"/>
        </w:rPr>
        <w:t xml:space="preserve"> programs </w:t>
      </w:r>
      <w:r w:rsidR="00017392">
        <w:rPr>
          <w:rFonts w:ascii="Tahoma" w:hAnsi="Tahoma" w:cs="Tahoma"/>
        </w:rPr>
        <w:t xml:space="preserve">hosted by federal agencies </w:t>
      </w:r>
      <w:r w:rsidRPr="002E0111" w:rsidR="00CE20A7">
        <w:rPr>
          <w:rFonts w:ascii="Tahoma" w:hAnsi="Tahoma" w:cs="Tahoma"/>
        </w:rPr>
        <w:t xml:space="preserve">and to inform policy regarding developing, </w:t>
      </w:r>
      <w:r w:rsidRPr="002E0111" w:rsidR="00703B4C">
        <w:rPr>
          <w:rFonts w:ascii="Tahoma" w:hAnsi="Tahoma" w:cs="Tahoma"/>
        </w:rPr>
        <w:t>implementing,</w:t>
      </w:r>
      <w:r w:rsidRPr="002E0111" w:rsidR="00CE20A7">
        <w:rPr>
          <w:rFonts w:ascii="Tahoma" w:hAnsi="Tahoma" w:cs="Tahoma"/>
        </w:rPr>
        <w:t xml:space="preserve"> and managing </w:t>
      </w:r>
      <w:r w:rsidR="00017392">
        <w:rPr>
          <w:rFonts w:ascii="Tahoma" w:hAnsi="Tahoma" w:cs="Tahoma"/>
        </w:rPr>
        <w:t>said programs</w:t>
      </w:r>
      <w:r w:rsidRPr="002E0111" w:rsidR="00CE20A7">
        <w:rPr>
          <w:rFonts w:ascii="Tahoma" w:hAnsi="Tahoma" w:cs="Tahoma"/>
        </w:rPr>
        <w:t xml:space="preserve">. </w:t>
      </w:r>
      <w:r w:rsidR="00017392">
        <w:rPr>
          <w:rFonts w:ascii="Tahoma" w:hAnsi="Tahoma" w:cs="Tahoma"/>
        </w:rPr>
        <w:t>N</w:t>
      </w:r>
      <w:r w:rsidRPr="002E0111">
        <w:rPr>
          <w:rFonts w:ascii="Tahoma" w:hAnsi="Tahoma" w:cs="Tahoma"/>
        </w:rPr>
        <w:t xml:space="preserve">o </w:t>
      </w:r>
      <w:r w:rsidRPr="002E0111" w:rsidR="00A5239A">
        <w:rPr>
          <w:rFonts w:ascii="Tahoma" w:hAnsi="Tahoma" w:cs="Tahoma"/>
        </w:rPr>
        <w:t>personally</w:t>
      </w:r>
      <w:r w:rsidRPr="002E0111">
        <w:rPr>
          <w:rFonts w:ascii="Tahoma" w:hAnsi="Tahoma" w:cs="Tahoma"/>
        </w:rPr>
        <w:t xml:space="preserve"> identif</w:t>
      </w:r>
      <w:r w:rsidR="00017392">
        <w:rPr>
          <w:rFonts w:ascii="Tahoma" w:hAnsi="Tahoma" w:cs="Tahoma"/>
        </w:rPr>
        <w:t xml:space="preserve">iable information will be released unless permission is expressly granted by the cooperator or participant. </w:t>
      </w:r>
    </w:p>
    <w:p w:rsidR="00CE20A7" w:rsidRPr="002E0111" w:rsidP="003D26FA" w14:paraId="176E83C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001C3211" w:rsidRPr="002E0111" w:rsidP="00925269" w14:paraId="05C235A6" w14:textId="77777777">
      <w:pPr>
        <w:pStyle w:val="ListParagraph"/>
        <w:numPr>
          <w:ilvl w:val="1"/>
          <w:numId w:val="8"/>
        </w:numPr>
        <w:spacing w:after="0" w:line="240" w:lineRule="auto"/>
        <w:rPr>
          <w:rFonts w:ascii="Tahoma" w:hAnsi="Tahoma" w:cs="Tahoma"/>
          <w:b/>
        </w:rPr>
      </w:pPr>
      <w:r w:rsidRPr="002E0111">
        <w:rPr>
          <w:rFonts w:ascii="Tahoma" w:hAnsi="Tahoma" w:cs="Tahoma"/>
          <w:b/>
        </w:rPr>
        <w:t>If seeking approval to not display the expiration date for OMB approval of the information collection, explain the reasons that display would be inappropriate.</w:t>
      </w:r>
    </w:p>
    <w:p w:rsidR="001C3211" w:rsidRPr="002E0111" w:rsidP="003D26FA" w14:paraId="0690D84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rsidR="001C3211" w:rsidRPr="002E0111" w:rsidP="003D26FA" w14:paraId="7DC6E83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r w:rsidRPr="002E0111">
        <w:rPr>
          <w:rFonts w:ascii="Tahoma" w:hAnsi="Tahoma" w:cs="Tahoma"/>
        </w:rPr>
        <w:t>The valid OMB control number and expiration date will be displayed on all information collection instruments.</w:t>
      </w:r>
    </w:p>
    <w:p w:rsidR="001C3211" w:rsidRPr="002E0111" w:rsidP="002E0111" w14:paraId="52C8B6C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p w:rsidR="001C3211" w:rsidRPr="002E0111" w:rsidP="00925269" w14:paraId="79185D09" w14:textId="77777777">
      <w:pPr>
        <w:pStyle w:val="ListParagraph"/>
        <w:numPr>
          <w:ilvl w:val="1"/>
          <w:numId w:val="8"/>
        </w:numPr>
        <w:spacing w:after="0" w:line="240" w:lineRule="auto"/>
        <w:rPr>
          <w:rFonts w:ascii="Tahoma" w:hAnsi="Tahoma" w:cs="Tahoma"/>
          <w:b/>
        </w:rPr>
      </w:pPr>
      <w:r w:rsidRPr="002E0111">
        <w:rPr>
          <w:rFonts w:ascii="Tahoma" w:hAnsi="Tahoma" w:cs="Tahoma"/>
          <w:b/>
        </w:rPr>
        <w:t>Explain each exception to the certification statement identified in item 19, "Certification Requirement for Paperwork Reduction Act."</w:t>
      </w:r>
    </w:p>
    <w:p w:rsidR="001C3211" w:rsidRPr="002E0111" w:rsidP="002E0111" w14:paraId="36B60853"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p>
    <w:p w:rsidR="001C3211" w:rsidRPr="002E0111" w:rsidP="003D26FA" w14:paraId="006A1AEB" w14:textId="1F8C53B0">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r w:rsidRPr="002E0111">
        <w:rPr>
          <w:rFonts w:ascii="Tahoma" w:hAnsi="Tahoma" w:cs="Tahoma"/>
          <w:bCs/>
        </w:rPr>
        <w:t>There are no exceptions t</w:t>
      </w:r>
      <w:r w:rsidR="007A691E">
        <w:rPr>
          <w:rFonts w:ascii="Tahoma" w:hAnsi="Tahoma" w:cs="Tahoma"/>
          <w:bCs/>
        </w:rPr>
        <w:t xml:space="preserve">o the certification statement. </w:t>
      </w:r>
      <w:r w:rsidRPr="002E0111">
        <w:rPr>
          <w:rFonts w:ascii="Tahoma" w:hAnsi="Tahoma" w:cs="Tahoma"/>
          <w:bCs/>
        </w:rPr>
        <w:t xml:space="preserve">The agency </w:t>
      </w:r>
      <w:r w:rsidRPr="002E0111" w:rsidR="009B1299">
        <w:rPr>
          <w:rFonts w:ascii="Tahoma" w:hAnsi="Tahoma" w:cs="Tahoma"/>
          <w:bCs/>
        </w:rPr>
        <w:t>can</w:t>
      </w:r>
      <w:r w:rsidRPr="002E0111">
        <w:rPr>
          <w:rFonts w:ascii="Tahoma" w:hAnsi="Tahoma" w:cs="Tahoma"/>
          <w:bCs/>
        </w:rPr>
        <w:t xml:space="preserve"> certify that the collection of information encompassed by this request complies with 5 CFR 1320.</w:t>
      </w:r>
    </w:p>
    <w:sectPr w:rsidSect="00103A5D">
      <w:footerReference w:type="default" r:id="rId13"/>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oolbook">
    <w:altName w:val="Century"/>
    <w:charset w:val="00"/>
    <w:family w:val="roman"/>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quot;Times New Roman&quo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377245"/>
      <w:docPartObj>
        <w:docPartGallery w:val="Page Numbers (Bottom of Page)"/>
        <w:docPartUnique/>
      </w:docPartObj>
    </w:sdtPr>
    <w:sdtEndPr>
      <w:rPr>
        <w:noProof/>
      </w:rPr>
    </w:sdtEndPr>
    <w:sdtContent>
      <w:p w:rsidR="00FE0B2B" w14:paraId="148222DF"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E0B2B" w14:paraId="5F80854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C94FAB"/>
    <w:multiLevelType w:val="hybridMultilevel"/>
    <w:tmpl w:val="8F1E0E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BE14C0"/>
    <w:multiLevelType w:val="hybridMultilevel"/>
    <w:tmpl w:val="A5BA3E4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E212EA"/>
    <w:multiLevelType w:val="hybridMultilevel"/>
    <w:tmpl w:val="86E8D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070E17"/>
    <w:multiLevelType w:val="hybridMultilevel"/>
    <w:tmpl w:val="8E48F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005FE8"/>
    <w:multiLevelType w:val="hybridMultilevel"/>
    <w:tmpl w:val="B79C6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B81167"/>
    <w:multiLevelType w:val="hybridMultilevel"/>
    <w:tmpl w:val="7E10C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CD3ADA"/>
    <w:multiLevelType w:val="hybridMultilevel"/>
    <w:tmpl w:val="02CE1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122E19"/>
    <w:multiLevelType w:val="hybridMultilevel"/>
    <w:tmpl w:val="BE0C7A6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1A769FB"/>
    <w:multiLevelType w:val="hybridMultilevel"/>
    <w:tmpl w:val="4036DB08"/>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55186C"/>
    <w:multiLevelType w:val="hybridMultilevel"/>
    <w:tmpl w:val="4BC88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2460E5"/>
    <w:multiLevelType w:val="multilevel"/>
    <w:tmpl w:val="10C4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59391E"/>
    <w:multiLevelType w:val="hybridMultilevel"/>
    <w:tmpl w:val="FE7A4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977C61"/>
    <w:multiLevelType w:val="hybridMultilevel"/>
    <w:tmpl w:val="FB36D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F77384"/>
    <w:multiLevelType w:val="hybridMultilevel"/>
    <w:tmpl w:val="C19E54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33011D0"/>
    <w:multiLevelType w:val="hybridMultilevel"/>
    <w:tmpl w:val="151C1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875E1E"/>
    <w:multiLevelType w:val="hybridMultilevel"/>
    <w:tmpl w:val="23CA4FBE"/>
    <w:lvl w:ilvl="0">
      <w:start w:val="0"/>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2E302136"/>
    <w:multiLevelType w:val="hybridMultilevel"/>
    <w:tmpl w:val="BEAED2D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AD16B7"/>
    <w:multiLevelType w:val="hybridMultilevel"/>
    <w:tmpl w:val="53766050"/>
    <w:lvl w:ilvl="0">
      <w:start w:val="1"/>
      <w:numFmt w:val="bullet"/>
      <w:lvlText w:val=""/>
      <w:lvlJc w:val="left"/>
      <w:pPr>
        <w:tabs>
          <w:tab w:val="num" w:pos="1140"/>
        </w:tabs>
        <w:ind w:left="114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9">
    <w:nsid w:val="3672688B"/>
    <w:multiLevelType w:val="hybridMultilevel"/>
    <w:tmpl w:val="D9E4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756BB5"/>
    <w:multiLevelType w:val="hybridMultilevel"/>
    <w:tmpl w:val="BEAED2D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7723E24"/>
    <w:multiLevelType w:val="hybridMultilevel"/>
    <w:tmpl w:val="60D64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784A2C"/>
    <w:multiLevelType w:val="hybridMultilevel"/>
    <w:tmpl w:val="88C808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EA27DA1"/>
    <w:multiLevelType w:val="hybridMultilevel"/>
    <w:tmpl w:val="CADCE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2F73E07"/>
    <w:multiLevelType w:val="hybridMultilevel"/>
    <w:tmpl w:val="C1FED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F87750"/>
    <w:multiLevelType w:val="hybridMultilevel"/>
    <w:tmpl w:val="FDDA1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D22A2"/>
    <w:multiLevelType w:val="hybridMultilevel"/>
    <w:tmpl w:val="D2CC8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4CC76C5"/>
    <w:multiLevelType w:val="hybridMultilevel"/>
    <w:tmpl w:val="39585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601688C"/>
    <w:multiLevelType w:val="hybridMultilevel"/>
    <w:tmpl w:val="31ACE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8E5FEE"/>
    <w:multiLevelType w:val="hybridMultilevel"/>
    <w:tmpl w:val="1E46B89C"/>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48FB0E41"/>
    <w:multiLevelType w:val="hybridMultilevel"/>
    <w:tmpl w:val="FE826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4E6A80"/>
    <w:multiLevelType w:val="hybridMultilevel"/>
    <w:tmpl w:val="0C545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447E0C"/>
    <w:multiLevelType w:val="hybridMultilevel"/>
    <w:tmpl w:val="BD224EC8"/>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FD2DBC"/>
    <w:multiLevelType w:val="hybridMultilevel"/>
    <w:tmpl w:val="09CE927C"/>
    <w:lvl w:ilvl="0">
      <w:start w:val="1"/>
      <w:numFmt w:val="lowerRoman"/>
      <w:lvlText w:val="%1."/>
      <w:lvlJc w:val="right"/>
      <w:pPr>
        <w:ind w:left="1440" w:hanging="360"/>
      </w:pPr>
    </w:lvl>
    <w:lvl w:ilvl="1" w:tentative="1">
      <w:start w:val="1"/>
      <w:numFmt w:val="lowerLetter"/>
      <w:lvlText w:val="%2."/>
      <w:lvlJc w:val="left"/>
      <w:pPr>
        <w:ind w:left="2160" w:hanging="360"/>
      </w:pPr>
    </w:lvl>
    <w:lvl w:ilvl="2">
      <w:start w:val="1"/>
      <w:numFmt w:val="lowerRoman"/>
      <w:lvlText w:val="%3."/>
      <w:lvlJc w:val="right"/>
      <w:pPr>
        <w:ind w:left="99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9F2567C"/>
    <w:multiLevelType w:val="hybridMultilevel"/>
    <w:tmpl w:val="3A623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9972E6"/>
    <w:multiLevelType w:val="hybridMultilevel"/>
    <w:tmpl w:val="806C388C"/>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5DF83ECC"/>
    <w:multiLevelType w:val="hybridMultilevel"/>
    <w:tmpl w:val="2526911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FE3505F"/>
    <w:multiLevelType w:val="hybridMultilevel"/>
    <w:tmpl w:val="32123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1D11A6"/>
    <w:multiLevelType w:val="hybridMultilevel"/>
    <w:tmpl w:val="7E865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0DF0E7A"/>
    <w:multiLevelType w:val="hybridMultilevel"/>
    <w:tmpl w:val="36246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12E7BC1"/>
    <w:multiLevelType w:val="hybridMultilevel"/>
    <w:tmpl w:val="AE162A4E"/>
    <w:lvl w:ilvl="0">
      <w:start w:val="1"/>
      <w:numFmt w:val="bullet"/>
      <w:lvlText w:val=""/>
      <w:lvlJc w:val="left"/>
      <w:pPr>
        <w:tabs>
          <w:tab w:val="num" w:pos="1080"/>
        </w:tabs>
        <w:ind w:left="1080" w:hanging="360"/>
      </w:pPr>
      <w:rPr>
        <w:rFonts w:ascii="Symbol" w:hAnsi="Symbol" w:hint="default"/>
        <w:sz w:val="20"/>
      </w:rPr>
    </w:lvl>
    <w:lvl w:ilvl="1">
      <w:start w:val="2"/>
      <w:numFmt w:val="decimal"/>
      <w:lvlText w:val="%2."/>
      <w:lvlJc w:val="left"/>
      <w:pPr>
        <w:tabs>
          <w:tab w:val="num" w:pos="360"/>
        </w:tabs>
        <w:ind w:left="360" w:hanging="360"/>
      </w:pPr>
      <w:rPr>
        <w:rFonts w:hint="default"/>
        <w:sz w:val="20"/>
      </w:rPr>
    </w:lvl>
    <w:lvl w:ilvl="2">
      <w:start w:val="1"/>
      <w:numFmt w:val="bullet"/>
      <w:lvlText w:val=""/>
      <w:lvlJc w:val="left"/>
      <w:pPr>
        <w:tabs>
          <w:tab w:val="num" w:pos="2580"/>
        </w:tabs>
        <w:ind w:left="2580" w:hanging="360"/>
      </w:pPr>
      <w:rPr>
        <w:rFonts w:ascii="Wingdings" w:hAnsi="Wingdings" w:hint="default"/>
      </w:rPr>
    </w:lvl>
    <w:lvl w:ilvl="3">
      <w:start w:val="1"/>
      <w:numFmt w:val="decimal"/>
      <w:lvlText w:val="(%4)"/>
      <w:lvlJc w:val="left"/>
      <w:pPr>
        <w:ind w:left="3660" w:hanging="720"/>
      </w:pPr>
      <w:rPr>
        <w:rFonts w:hint="default"/>
        <w:b/>
      </w:rPr>
    </w:lvl>
    <w:lvl w:ilvl="4">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41">
    <w:nsid w:val="69E00143"/>
    <w:multiLevelType w:val="hybridMultilevel"/>
    <w:tmpl w:val="2B1C1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58543F"/>
    <w:multiLevelType w:val="hybridMultilevel"/>
    <w:tmpl w:val="7134720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03A41F3"/>
    <w:multiLevelType w:val="hybridMultilevel"/>
    <w:tmpl w:val="8910AB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A3648F3"/>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BD97764"/>
    <w:multiLevelType w:val="hybridMultilevel"/>
    <w:tmpl w:val="F3628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7">
    <w:nsid w:val="7D7D06A7"/>
    <w:multiLevelType w:val="hybridMultilevel"/>
    <w:tmpl w:val="12CEE7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C66961"/>
    <w:multiLevelType w:val="hybridMultilevel"/>
    <w:tmpl w:val="940C3B5C"/>
    <w:lvl w:ilvl="0">
      <w:start w:val="1"/>
      <w:numFmt w:val="lowerLetter"/>
      <w:suff w:val="space"/>
      <w:lvlText w:val="%1."/>
      <w:lvlJc w:val="left"/>
      <w:pPr>
        <w:ind w:left="1440" w:hanging="360"/>
      </w:pPr>
      <w:rPr>
        <w:rFonts w:hint="default"/>
      </w:rPr>
    </w:lvl>
    <w:lvl w:ilvl="1">
      <w:start w:val="1"/>
      <w:numFmt w:val="lowerRoman"/>
      <w:suff w:val="space"/>
      <w:lvlText w:val="%2."/>
      <w:lvlJc w:val="right"/>
      <w:pPr>
        <w:ind w:left="234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F0B0E66"/>
    <w:multiLevelType w:val="hybridMultilevel"/>
    <w:tmpl w:val="17020B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551146">
    <w:abstractNumId w:val="10"/>
  </w:num>
  <w:num w:numId="2" w16cid:durableId="871040490">
    <w:abstractNumId w:val="2"/>
  </w:num>
  <w:num w:numId="3" w16cid:durableId="194391232">
    <w:abstractNumId w:val="9"/>
  </w:num>
  <w:num w:numId="4" w16cid:durableId="1809324999">
    <w:abstractNumId w:val="19"/>
  </w:num>
  <w:num w:numId="5" w16cid:durableId="558130268">
    <w:abstractNumId w:val="1"/>
  </w:num>
  <w:num w:numId="6" w16cid:durableId="1384477094">
    <w:abstractNumId w:val="43"/>
  </w:num>
  <w:num w:numId="7" w16cid:durableId="585727315">
    <w:abstractNumId w:val="8"/>
  </w:num>
  <w:num w:numId="8" w16cid:durableId="906378215">
    <w:abstractNumId w:val="40"/>
  </w:num>
  <w:num w:numId="9" w16cid:durableId="1549805304">
    <w:abstractNumId w:val="44"/>
  </w:num>
  <w:num w:numId="10" w16cid:durableId="767509125">
    <w:abstractNumId w:val="17"/>
  </w:num>
  <w:num w:numId="11" w16cid:durableId="1740010157">
    <w:abstractNumId w:val="20"/>
  </w:num>
  <w:num w:numId="12" w16cid:durableId="1702781529">
    <w:abstractNumId w:val="36"/>
  </w:num>
  <w:num w:numId="13" w16cid:durableId="77201538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2130853104">
    <w:abstractNumId w:val="46"/>
  </w:num>
  <w:num w:numId="15" w16cid:durableId="1688630784">
    <w:abstractNumId w:val="18"/>
  </w:num>
  <w:num w:numId="16" w16cid:durableId="69002995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218541917">
    <w:abstractNumId w:val="6"/>
  </w:num>
  <w:num w:numId="18" w16cid:durableId="1715999786">
    <w:abstractNumId w:val="32"/>
  </w:num>
  <w:num w:numId="19" w16cid:durableId="1718318576">
    <w:abstractNumId w:val="49"/>
  </w:num>
  <w:num w:numId="20" w16cid:durableId="1941182243">
    <w:abstractNumId w:val="48"/>
  </w:num>
  <w:num w:numId="21" w16cid:durableId="1782870207">
    <w:abstractNumId w:val="42"/>
  </w:num>
  <w:num w:numId="22" w16cid:durableId="311714169">
    <w:abstractNumId w:val="41"/>
  </w:num>
  <w:num w:numId="23" w16cid:durableId="227034393">
    <w:abstractNumId w:val="11"/>
  </w:num>
  <w:num w:numId="24" w16cid:durableId="365184678">
    <w:abstractNumId w:val="47"/>
  </w:num>
  <w:num w:numId="25" w16cid:durableId="637539653">
    <w:abstractNumId w:val="16"/>
  </w:num>
  <w:num w:numId="26" w16cid:durableId="440805124">
    <w:abstractNumId w:val="35"/>
  </w:num>
  <w:num w:numId="27" w16cid:durableId="140929583">
    <w:abstractNumId w:val="29"/>
  </w:num>
  <w:num w:numId="28" w16cid:durableId="1238787777">
    <w:abstractNumId w:val="31"/>
  </w:num>
  <w:num w:numId="29" w16cid:durableId="490871257">
    <w:abstractNumId w:val="12"/>
  </w:num>
  <w:num w:numId="30" w16cid:durableId="1668750572">
    <w:abstractNumId w:val="37"/>
  </w:num>
  <w:num w:numId="31" w16cid:durableId="791242866">
    <w:abstractNumId w:val="24"/>
  </w:num>
  <w:num w:numId="32" w16cid:durableId="864295548">
    <w:abstractNumId w:val="28"/>
  </w:num>
  <w:num w:numId="33" w16cid:durableId="1788157189">
    <w:abstractNumId w:val="22"/>
  </w:num>
  <w:num w:numId="34" w16cid:durableId="162745479">
    <w:abstractNumId w:val="21"/>
  </w:num>
  <w:num w:numId="35" w16cid:durableId="2105179264">
    <w:abstractNumId w:val="5"/>
  </w:num>
  <w:num w:numId="36" w16cid:durableId="187449252">
    <w:abstractNumId w:val="4"/>
  </w:num>
  <w:num w:numId="37" w16cid:durableId="1796366582">
    <w:abstractNumId w:val="38"/>
  </w:num>
  <w:num w:numId="38" w16cid:durableId="1674601867">
    <w:abstractNumId w:val="30"/>
  </w:num>
  <w:num w:numId="39" w16cid:durableId="1365668628">
    <w:abstractNumId w:val="25"/>
  </w:num>
  <w:num w:numId="40" w16cid:durableId="1829010285">
    <w:abstractNumId w:val="27"/>
  </w:num>
  <w:num w:numId="41" w16cid:durableId="1594973265">
    <w:abstractNumId w:val="33"/>
  </w:num>
  <w:num w:numId="42" w16cid:durableId="1896501245">
    <w:abstractNumId w:val="16"/>
  </w:num>
  <w:num w:numId="43" w16cid:durableId="691806750">
    <w:abstractNumId w:val="3"/>
  </w:num>
  <w:num w:numId="44" w16cid:durableId="1860924697">
    <w:abstractNumId w:val="7"/>
  </w:num>
  <w:num w:numId="45" w16cid:durableId="589969970">
    <w:abstractNumId w:val="34"/>
  </w:num>
  <w:num w:numId="46" w16cid:durableId="957029595">
    <w:abstractNumId w:val="15"/>
  </w:num>
  <w:num w:numId="47" w16cid:durableId="933245535">
    <w:abstractNumId w:val="13"/>
  </w:num>
  <w:num w:numId="48" w16cid:durableId="135032821">
    <w:abstractNumId w:val="39"/>
  </w:num>
  <w:num w:numId="49" w16cid:durableId="644159955">
    <w:abstractNumId w:val="45"/>
  </w:num>
  <w:num w:numId="50" w16cid:durableId="812596312">
    <w:abstractNumId w:val="23"/>
  </w:num>
  <w:num w:numId="51" w16cid:durableId="2114086856">
    <w:abstractNumId w:val="26"/>
  </w:num>
  <w:num w:numId="52" w16cid:durableId="186424335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BF"/>
    <w:rsid w:val="0000548E"/>
    <w:rsid w:val="00010865"/>
    <w:rsid w:val="00017392"/>
    <w:rsid w:val="00017664"/>
    <w:rsid w:val="00017775"/>
    <w:rsid w:val="0001799F"/>
    <w:rsid w:val="00023332"/>
    <w:rsid w:val="00025C2A"/>
    <w:rsid w:val="00032B9D"/>
    <w:rsid w:val="00034918"/>
    <w:rsid w:val="000354C1"/>
    <w:rsid w:val="0003758D"/>
    <w:rsid w:val="0004304E"/>
    <w:rsid w:val="00043636"/>
    <w:rsid w:val="000443DA"/>
    <w:rsid w:val="0005079E"/>
    <w:rsid w:val="00053FDA"/>
    <w:rsid w:val="0005457C"/>
    <w:rsid w:val="00056BF2"/>
    <w:rsid w:val="000650D9"/>
    <w:rsid w:val="00066BA5"/>
    <w:rsid w:val="000734F1"/>
    <w:rsid w:val="000765CF"/>
    <w:rsid w:val="00077A44"/>
    <w:rsid w:val="000836EA"/>
    <w:rsid w:val="000903B4"/>
    <w:rsid w:val="00095461"/>
    <w:rsid w:val="000964D0"/>
    <w:rsid w:val="000967F5"/>
    <w:rsid w:val="000971D4"/>
    <w:rsid w:val="000A3738"/>
    <w:rsid w:val="000A68B7"/>
    <w:rsid w:val="000B4D16"/>
    <w:rsid w:val="000B4D75"/>
    <w:rsid w:val="000C20C2"/>
    <w:rsid w:val="000C2382"/>
    <w:rsid w:val="000C7EE8"/>
    <w:rsid w:val="000D6C0A"/>
    <w:rsid w:val="000E1C02"/>
    <w:rsid w:val="000E2F61"/>
    <w:rsid w:val="000E6B21"/>
    <w:rsid w:val="000E6DA3"/>
    <w:rsid w:val="000F1DE0"/>
    <w:rsid w:val="000F541C"/>
    <w:rsid w:val="00102178"/>
    <w:rsid w:val="00103A5D"/>
    <w:rsid w:val="0011182B"/>
    <w:rsid w:val="00111FC2"/>
    <w:rsid w:val="00113982"/>
    <w:rsid w:val="001153DC"/>
    <w:rsid w:val="001253DC"/>
    <w:rsid w:val="001277C9"/>
    <w:rsid w:val="001310E1"/>
    <w:rsid w:val="00137969"/>
    <w:rsid w:val="00140DE6"/>
    <w:rsid w:val="00143199"/>
    <w:rsid w:val="001438B4"/>
    <w:rsid w:val="00144D67"/>
    <w:rsid w:val="00152358"/>
    <w:rsid w:val="001565DF"/>
    <w:rsid w:val="00157B7E"/>
    <w:rsid w:val="00162822"/>
    <w:rsid w:val="00164441"/>
    <w:rsid w:val="00170A44"/>
    <w:rsid w:val="00171EDC"/>
    <w:rsid w:val="00176EBD"/>
    <w:rsid w:val="00180C2A"/>
    <w:rsid w:val="00183162"/>
    <w:rsid w:val="0018520F"/>
    <w:rsid w:val="001936B3"/>
    <w:rsid w:val="001A4128"/>
    <w:rsid w:val="001A41DA"/>
    <w:rsid w:val="001A5139"/>
    <w:rsid w:val="001B0073"/>
    <w:rsid w:val="001B29A2"/>
    <w:rsid w:val="001B6B0E"/>
    <w:rsid w:val="001B7B79"/>
    <w:rsid w:val="001B7C6C"/>
    <w:rsid w:val="001B7FFC"/>
    <w:rsid w:val="001C20C8"/>
    <w:rsid w:val="001C3211"/>
    <w:rsid w:val="001C47A0"/>
    <w:rsid w:val="001C79D4"/>
    <w:rsid w:val="001D37DD"/>
    <w:rsid w:val="001D5CBA"/>
    <w:rsid w:val="001E47B4"/>
    <w:rsid w:val="001E5F07"/>
    <w:rsid w:val="001F0EDF"/>
    <w:rsid w:val="001F2386"/>
    <w:rsid w:val="001F2C9D"/>
    <w:rsid w:val="002077CC"/>
    <w:rsid w:val="00210508"/>
    <w:rsid w:val="00211AEA"/>
    <w:rsid w:val="00214036"/>
    <w:rsid w:val="0022005A"/>
    <w:rsid w:val="002208D1"/>
    <w:rsid w:val="00222227"/>
    <w:rsid w:val="00225E54"/>
    <w:rsid w:val="0022600D"/>
    <w:rsid w:val="00227BFE"/>
    <w:rsid w:val="00231ABB"/>
    <w:rsid w:val="0023274A"/>
    <w:rsid w:val="00234C5C"/>
    <w:rsid w:val="00235265"/>
    <w:rsid w:val="00236A05"/>
    <w:rsid w:val="002418E5"/>
    <w:rsid w:val="00242CEF"/>
    <w:rsid w:val="00256841"/>
    <w:rsid w:val="00260DAF"/>
    <w:rsid w:val="00262313"/>
    <w:rsid w:val="00265847"/>
    <w:rsid w:val="002832EF"/>
    <w:rsid w:val="002867EB"/>
    <w:rsid w:val="002A1F25"/>
    <w:rsid w:val="002A5609"/>
    <w:rsid w:val="002A6493"/>
    <w:rsid w:val="002A6CDB"/>
    <w:rsid w:val="002B1A30"/>
    <w:rsid w:val="002B4011"/>
    <w:rsid w:val="002B4C6F"/>
    <w:rsid w:val="002B77C2"/>
    <w:rsid w:val="002C074F"/>
    <w:rsid w:val="002C2D40"/>
    <w:rsid w:val="002C4AE6"/>
    <w:rsid w:val="002C5007"/>
    <w:rsid w:val="002D0E85"/>
    <w:rsid w:val="002D1B62"/>
    <w:rsid w:val="002D1D41"/>
    <w:rsid w:val="002D5C43"/>
    <w:rsid w:val="002D799B"/>
    <w:rsid w:val="002E0111"/>
    <w:rsid w:val="003006DC"/>
    <w:rsid w:val="0030551C"/>
    <w:rsid w:val="00310F76"/>
    <w:rsid w:val="003111E7"/>
    <w:rsid w:val="00312A3A"/>
    <w:rsid w:val="0031539A"/>
    <w:rsid w:val="003221FB"/>
    <w:rsid w:val="00322E6F"/>
    <w:rsid w:val="00323209"/>
    <w:rsid w:val="00325B91"/>
    <w:rsid w:val="00331E2E"/>
    <w:rsid w:val="00332617"/>
    <w:rsid w:val="00336DA9"/>
    <w:rsid w:val="003410CA"/>
    <w:rsid w:val="00347C47"/>
    <w:rsid w:val="00350210"/>
    <w:rsid w:val="00353BEC"/>
    <w:rsid w:val="003606C0"/>
    <w:rsid w:val="00372766"/>
    <w:rsid w:val="0037549A"/>
    <w:rsid w:val="00375AAC"/>
    <w:rsid w:val="00380906"/>
    <w:rsid w:val="003816A9"/>
    <w:rsid w:val="0038549B"/>
    <w:rsid w:val="0039127A"/>
    <w:rsid w:val="00395D21"/>
    <w:rsid w:val="003A5041"/>
    <w:rsid w:val="003B15AB"/>
    <w:rsid w:val="003B27DE"/>
    <w:rsid w:val="003B372C"/>
    <w:rsid w:val="003B3886"/>
    <w:rsid w:val="003C0D2D"/>
    <w:rsid w:val="003C2B8D"/>
    <w:rsid w:val="003C2FD3"/>
    <w:rsid w:val="003C3CFF"/>
    <w:rsid w:val="003C7853"/>
    <w:rsid w:val="003D26FA"/>
    <w:rsid w:val="003D37EF"/>
    <w:rsid w:val="003D7AC8"/>
    <w:rsid w:val="003E11C1"/>
    <w:rsid w:val="003E625E"/>
    <w:rsid w:val="003E7F76"/>
    <w:rsid w:val="003F2D3B"/>
    <w:rsid w:val="003F7057"/>
    <w:rsid w:val="003F7173"/>
    <w:rsid w:val="00400041"/>
    <w:rsid w:val="0040324E"/>
    <w:rsid w:val="004051DF"/>
    <w:rsid w:val="004067EA"/>
    <w:rsid w:val="00406A3A"/>
    <w:rsid w:val="0040716A"/>
    <w:rsid w:val="00410CB2"/>
    <w:rsid w:val="00411554"/>
    <w:rsid w:val="00414496"/>
    <w:rsid w:val="00426B9C"/>
    <w:rsid w:val="0042793C"/>
    <w:rsid w:val="0043262A"/>
    <w:rsid w:val="00433595"/>
    <w:rsid w:val="00433895"/>
    <w:rsid w:val="0043413B"/>
    <w:rsid w:val="00437B42"/>
    <w:rsid w:val="0045310A"/>
    <w:rsid w:val="00463FE3"/>
    <w:rsid w:val="00465EBB"/>
    <w:rsid w:val="00471624"/>
    <w:rsid w:val="0047339C"/>
    <w:rsid w:val="004740C4"/>
    <w:rsid w:val="0047528F"/>
    <w:rsid w:val="00476108"/>
    <w:rsid w:val="00480D36"/>
    <w:rsid w:val="004829DF"/>
    <w:rsid w:val="004834A6"/>
    <w:rsid w:val="004856D9"/>
    <w:rsid w:val="00490212"/>
    <w:rsid w:val="00496081"/>
    <w:rsid w:val="004A0C0E"/>
    <w:rsid w:val="004A197C"/>
    <w:rsid w:val="004A1A53"/>
    <w:rsid w:val="004A7C62"/>
    <w:rsid w:val="004B56C5"/>
    <w:rsid w:val="004C34A0"/>
    <w:rsid w:val="004C4135"/>
    <w:rsid w:val="004D202A"/>
    <w:rsid w:val="004D3BE9"/>
    <w:rsid w:val="004D748C"/>
    <w:rsid w:val="004E15C9"/>
    <w:rsid w:val="004E2927"/>
    <w:rsid w:val="004E487E"/>
    <w:rsid w:val="004F031A"/>
    <w:rsid w:val="004F6BE0"/>
    <w:rsid w:val="00500277"/>
    <w:rsid w:val="0051192E"/>
    <w:rsid w:val="00513F06"/>
    <w:rsid w:val="005160AB"/>
    <w:rsid w:val="00524401"/>
    <w:rsid w:val="00524623"/>
    <w:rsid w:val="00526B55"/>
    <w:rsid w:val="00526E82"/>
    <w:rsid w:val="0053029B"/>
    <w:rsid w:val="0053437B"/>
    <w:rsid w:val="005459AF"/>
    <w:rsid w:val="00552198"/>
    <w:rsid w:val="00556A1C"/>
    <w:rsid w:val="00556AB0"/>
    <w:rsid w:val="0056389E"/>
    <w:rsid w:val="0056466F"/>
    <w:rsid w:val="00571282"/>
    <w:rsid w:val="0057233F"/>
    <w:rsid w:val="00573112"/>
    <w:rsid w:val="00575407"/>
    <w:rsid w:val="00576A9D"/>
    <w:rsid w:val="00577BE4"/>
    <w:rsid w:val="0058084B"/>
    <w:rsid w:val="005828DF"/>
    <w:rsid w:val="005853CF"/>
    <w:rsid w:val="00590553"/>
    <w:rsid w:val="00591D9F"/>
    <w:rsid w:val="005945B5"/>
    <w:rsid w:val="00594F02"/>
    <w:rsid w:val="00595068"/>
    <w:rsid w:val="005A193B"/>
    <w:rsid w:val="005A2D78"/>
    <w:rsid w:val="005A3677"/>
    <w:rsid w:val="005A5435"/>
    <w:rsid w:val="005A5DF4"/>
    <w:rsid w:val="005B3639"/>
    <w:rsid w:val="005B6B04"/>
    <w:rsid w:val="005C3746"/>
    <w:rsid w:val="005C380D"/>
    <w:rsid w:val="005C3A5B"/>
    <w:rsid w:val="005C62FC"/>
    <w:rsid w:val="005D3D2B"/>
    <w:rsid w:val="005D64C6"/>
    <w:rsid w:val="005E7A30"/>
    <w:rsid w:val="005F4432"/>
    <w:rsid w:val="005F5592"/>
    <w:rsid w:val="005F5C54"/>
    <w:rsid w:val="00614BEC"/>
    <w:rsid w:val="00615AC9"/>
    <w:rsid w:val="00620AE6"/>
    <w:rsid w:val="00623E84"/>
    <w:rsid w:val="006244D0"/>
    <w:rsid w:val="00627436"/>
    <w:rsid w:val="00627E99"/>
    <w:rsid w:val="0063253C"/>
    <w:rsid w:val="0063263C"/>
    <w:rsid w:val="006411A7"/>
    <w:rsid w:val="00643428"/>
    <w:rsid w:val="00646AF8"/>
    <w:rsid w:val="0065080E"/>
    <w:rsid w:val="00651312"/>
    <w:rsid w:val="006536C6"/>
    <w:rsid w:val="00653E6A"/>
    <w:rsid w:val="00656D3B"/>
    <w:rsid w:val="00660832"/>
    <w:rsid w:val="006619EA"/>
    <w:rsid w:val="006645D6"/>
    <w:rsid w:val="00673585"/>
    <w:rsid w:val="00674828"/>
    <w:rsid w:val="00675C6B"/>
    <w:rsid w:val="00680FF7"/>
    <w:rsid w:val="00684D2C"/>
    <w:rsid w:val="00691239"/>
    <w:rsid w:val="0069307E"/>
    <w:rsid w:val="00694014"/>
    <w:rsid w:val="0069454E"/>
    <w:rsid w:val="00697E22"/>
    <w:rsid w:val="006A095C"/>
    <w:rsid w:val="006A3F40"/>
    <w:rsid w:val="006A7052"/>
    <w:rsid w:val="006B187D"/>
    <w:rsid w:val="006B5009"/>
    <w:rsid w:val="006C46C4"/>
    <w:rsid w:val="006C54A2"/>
    <w:rsid w:val="006C7642"/>
    <w:rsid w:val="006D03C1"/>
    <w:rsid w:val="006D09B9"/>
    <w:rsid w:val="006D6591"/>
    <w:rsid w:val="006E3BB3"/>
    <w:rsid w:val="006F1FEF"/>
    <w:rsid w:val="006F5C58"/>
    <w:rsid w:val="00700146"/>
    <w:rsid w:val="00700962"/>
    <w:rsid w:val="00703B4C"/>
    <w:rsid w:val="00704CE4"/>
    <w:rsid w:val="007117B6"/>
    <w:rsid w:val="007177D5"/>
    <w:rsid w:val="00721363"/>
    <w:rsid w:val="007231F2"/>
    <w:rsid w:val="0072351D"/>
    <w:rsid w:val="00732BEE"/>
    <w:rsid w:val="00737520"/>
    <w:rsid w:val="00740C4C"/>
    <w:rsid w:val="007472B0"/>
    <w:rsid w:val="00753713"/>
    <w:rsid w:val="00766B48"/>
    <w:rsid w:val="00766FCF"/>
    <w:rsid w:val="00772A8F"/>
    <w:rsid w:val="007746AF"/>
    <w:rsid w:val="007752C1"/>
    <w:rsid w:val="0078165C"/>
    <w:rsid w:val="007860D8"/>
    <w:rsid w:val="00787F0E"/>
    <w:rsid w:val="007914B7"/>
    <w:rsid w:val="007928BD"/>
    <w:rsid w:val="00794E3E"/>
    <w:rsid w:val="007952C3"/>
    <w:rsid w:val="007A2652"/>
    <w:rsid w:val="007A272F"/>
    <w:rsid w:val="007A691E"/>
    <w:rsid w:val="007B293B"/>
    <w:rsid w:val="007D4AE4"/>
    <w:rsid w:val="007D78B1"/>
    <w:rsid w:val="007E1D1A"/>
    <w:rsid w:val="007F20AF"/>
    <w:rsid w:val="007F3684"/>
    <w:rsid w:val="007F3E29"/>
    <w:rsid w:val="007F4105"/>
    <w:rsid w:val="007F7D1F"/>
    <w:rsid w:val="008056D2"/>
    <w:rsid w:val="00805FAF"/>
    <w:rsid w:val="00814282"/>
    <w:rsid w:val="0081718A"/>
    <w:rsid w:val="008238FB"/>
    <w:rsid w:val="0083191B"/>
    <w:rsid w:val="00844039"/>
    <w:rsid w:val="00845818"/>
    <w:rsid w:val="00854A7E"/>
    <w:rsid w:val="008638F0"/>
    <w:rsid w:val="0087587D"/>
    <w:rsid w:val="00875BCF"/>
    <w:rsid w:val="00876C9E"/>
    <w:rsid w:val="008775BE"/>
    <w:rsid w:val="00880DA1"/>
    <w:rsid w:val="00881883"/>
    <w:rsid w:val="00886E4B"/>
    <w:rsid w:val="008909A0"/>
    <w:rsid w:val="00894127"/>
    <w:rsid w:val="008949BF"/>
    <w:rsid w:val="008A0954"/>
    <w:rsid w:val="008B1BE9"/>
    <w:rsid w:val="008B2282"/>
    <w:rsid w:val="008B3D64"/>
    <w:rsid w:val="008B6411"/>
    <w:rsid w:val="008B667A"/>
    <w:rsid w:val="008B7E28"/>
    <w:rsid w:val="008C3766"/>
    <w:rsid w:val="008C4630"/>
    <w:rsid w:val="008C4683"/>
    <w:rsid w:val="008C4F94"/>
    <w:rsid w:val="008D00AA"/>
    <w:rsid w:val="008D098E"/>
    <w:rsid w:val="008D3888"/>
    <w:rsid w:val="008D665D"/>
    <w:rsid w:val="008E02CC"/>
    <w:rsid w:val="008E3680"/>
    <w:rsid w:val="008E3B9F"/>
    <w:rsid w:val="008F179D"/>
    <w:rsid w:val="008F17AE"/>
    <w:rsid w:val="008F2503"/>
    <w:rsid w:val="008F2BC5"/>
    <w:rsid w:val="008F5104"/>
    <w:rsid w:val="008F79E3"/>
    <w:rsid w:val="008F7AF2"/>
    <w:rsid w:val="00910920"/>
    <w:rsid w:val="00910DCE"/>
    <w:rsid w:val="009113D9"/>
    <w:rsid w:val="00911DBD"/>
    <w:rsid w:val="00917DF1"/>
    <w:rsid w:val="00925269"/>
    <w:rsid w:val="0093503F"/>
    <w:rsid w:val="00937FE3"/>
    <w:rsid w:val="00940F6F"/>
    <w:rsid w:val="00947547"/>
    <w:rsid w:val="00950C85"/>
    <w:rsid w:val="00953AAF"/>
    <w:rsid w:val="009547BA"/>
    <w:rsid w:val="009623DB"/>
    <w:rsid w:val="00965B4A"/>
    <w:rsid w:val="0096682C"/>
    <w:rsid w:val="00970329"/>
    <w:rsid w:val="00970946"/>
    <w:rsid w:val="00970FCE"/>
    <w:rsid w:val="00971FA1"/>
    <w:rsid w:val="00986159"/>
    <w:rsid w:val="009876E6"/>
    <w:rsid w:val="00990A51"/>
    <w:rsid w:val="009929D4"/>
    <w:rsid w:val="00993850"/>
    <w:rsid w:val="009A0CC1"/>
    <w:rsid w:val="009A41CD"/>
    <w:rsid w:val="009A4AE5"/>
    <w:rsid w:val="009B073D"/>
    <w:rsid w:val="009B1299"/>
    <w:rsid w:val="009B31FF"/>
    <w:rsid w:val="009B7AC3"/>
    <w:rsid w:val="009C311A"/>
    <w:rsid w:val="009C5AC6"/>
    <w:rsid w:val="009C6B13"/>
    <w:rsid w:val="009D67AD"/>
    <w:rsid w:val="009E7B3F"/>
    <w:rsid w:val="009F476A"/>
    <w:rsid w:val="009F76E8"/>
    <w:rsid w:val="009F7782"/>
    <w:rsid w:val="009F7F45"/>
    <w:rsid w:val="00A16634"/>
    <w:rsid w:val="00A200E1"/>
    <w:rsid w:val="00A256CA"/>
    <w:rsid w:val="00A26391"/>
    <w:rsid w:val="00A317CD"/>
    <w:rsid w:val="00A3357E"/>
    <w:rsid w:val="00A3428F"/>
    <w:rsid w:val="00A5239A"/>
    <w:rsid w:val="00A527CF"/>
    <w:rsid w:val="00A57075"/>
    <w:rsid w:val="00A5779E"/>
    <w:rsid w:val="00A6060A"/>
    <w:rsid w:val="00A60EBF"/>
    <w:rsid w:val="00A63AB9"/>
    <w:rsid w:val="00A65251"/>
    <w:rsid w:val="00A75CA2"/>
    <w:rsid w:val="00A80CCA"/>
    <w:rsid w:val="00A81399"/>
    <w:rsid w:val="00A816BC"/>
    <w:rsid w:val="00A84648"/>
    <w:rsid w:val="00A84B84"/>
    <w:rsid w:val="00A9367D"/>
    <w:rsid w:val="00AA2A4F"/>
    <w:rsid w:val="00AA7E05"/>
    <w:rsid w:val="00AB0897"/>
    <w:rsid w:val="00AB17EE"/>
    <w:rsid w:val="00AB2D47"/>
    <w:rsid w:val="00AB5086"/>
    <w:rsid w:val="00AB5E9B"/>
    <w:rsid w:val="00AB7D9F"/>
    <w:rsid w:val="00AC64C6"/>
    <w:rsid w:val="00AD2376"/>
    <w:rsid w:val="00AD36E0"/>
    <w:rsid w:val="00AD5527"/>
    <w:rsid w:val="00AD5E03"/>
    <w:rsid w:val="00AE0692"/>
    <w:rsid w:val="00AE26DC"/>
    <w:rsid w:val="00AE594F"/>
    <w:rsid w:val="00AE696D"/>
    <w:rsid w:val="00AF4B32"/>
    <w:rsid w:val="00B01FAA"/>
    <w:rsid w:val="00B05DD7"/>
    <w:rsid w:val="00B07912"/>
    <w:rsid w:val="00B11D75"/>
    <w:rsid w:val="00B14345"/>
    <w:rsid w:val="00B175A2"/>
    <w:rsid w:val="00B17F95"/>
    <w:rsid w:val="00B2037C"/>
    <w:rsid w:val="00B20388"/>
    <w:rsid w:val="00B21BEB"/>
    <w:rsid w:val="00B33F5E"/>
    <w:rsid w:val="00B44818"/>
    <w:rsid w:val="00B45BB1"/>
    <w:rsid w:val="00B4633A"/>
    <w:rsid w:val="00B51415"/>
    <w:rsid w:val="00B574C5"/>
    <w:rsid w:val="00B62198"/>
    <w:rsid w:val="00B65CA2"/>
    <w:rsid w:val="00B70E30"/>
    <w:rsid w:val="00B74F42"/>
    <w:rsid w:val="00B859D5"/>
    <w:rsid w:val="00B86B47"/>
    <w:rsid w:val="00B94D4E"/>
    <w:rsid w:val="00B959A4"/>
    <w:rsid w:val="00BA0D73"/>
    <w:rsid w:val="00BA2508"/>
    <w:rsid w:val="00BA3032"/>
    <w:rsid w:val="00BA6C1E"/>
    <w:rsid w:val="00BB3A7C"/>
    <w:rsid w:val="00BB7D2C"/>
    <w:rsid w:val="00BC0904"/>
    <w:rsid w:val="00BC4595"/>
    <w:rsid w:val="00BC46C6"/>
    <w:rsid w:val="00BC6268"/>
    <w:rsid w:val="00BD510B"/>
    <w:rsid w:val="00BE30FA"/>
    <w:rsid w:val="00BE4B3E"/>
    <w:rsid w:val="00BF469B"/>
    <w:rsid w:val="00C008D4"/>
    <w:rsid w:val="00C00AE9"/>
    <w:rsid w:val="00C013CA"/>
    <w:rsid w:val="00C073B4"/>
    <w:rsid w:val="00C11347"/>
    <w:rsid w:val="00C142DC"/>
    <w:rsid w:val="00C20E0C"/>
    <w:rsid w:val="00C239F4"/>
    <w:rsid w:val="00C254CA"/>
    <w:rsid w:val="00C265DC"/>
    <w:rsid w:val="00C27084"/>
    <w:rsid w:val="00C275D3"/>
    <w:rsid w:val="00C2783B"/>
    <w:rsid w:val="00C36420"/>
    <w:rsid w:val="00C40507"/>
    <w:rsid w:val="00C41BCF"/>
    <w:rsid w:val="00C45A64"/>
    <w:rsid w:val="00C50EC8"/>
    <w:rsid w:val="00C5102A"/>
    <w:rsid w:val="00C51F83"/>
    <w:rsid w:val="00C56942"/>
    <w:rsid w:val="00C6149D"/>
    <w:rsid w:val="00C75DBD"/>
    <w:rsid w:val="00C76883"/>
    <w:rsid w:val="00C84C1F"/>
    <w:rsid w:val="00C877B5"/>
    <w:rsid w:val="00C930D4"/>
    <w:rsid w:val="00C9482E"/>
    <w:rsid w:val="00C9661F"/>
    <w:rsid w:val="00CA0006"/>
    <w:rsid w:val="00CA0379"/>
    <w:rsid w:val="00CB0085"/>
    <w:rsid w:val="00CB3D86"/>
    <w:rsid w:val="00CC5499"/>
    <w:rsid w:val="00CD0200"/>
    <w:rsid w:val="00CD0574"/>
    <w:rsid w:val="00CD31D8"/>
    <w:rsid w:val="00CE20A7"/>
    <w:rsid w:val="00CE56CF"/>
    <w:rsid w:val="00CF13DF"/>
    <w:rsid w:val="00CF70A4"/>
    <w:rsid w:val="00D00013"/>
    <w:rsid w:val="00D0545A"/>
    <w:rsid w:val="00D10954"/>
    <w:rsid w:val="00D13020"/>
    <w:rsid w:val="00D15159"/>
    <w:rsid w:val="00D15B7D"/>
    <w:rsid w:val="00D266C7"/>
    <w:rsid w:val="00D27B46"/>
    <w:rsid w:val="00D32AC0"/>
    <w:rsid w:val="00D4010D"/>
    <w:rsid w:val="00D4476E"/>
    <w:rsid w:val="00D45AA5"/>
    <w:rsid w:val="00D46A94"/>
    <w:rsid w:val="00D50FD7"/>
    <w:rsid w:val="00D5134C"/>
    <w:rsid w:val="00D52281"/>
    <w:rsid w:val="00D5457F"/>
    <w:rsid w:val="00D56E74"/>
    <w:rsid w:val="00D61136"/>
    <w:rsid w:val="00D61887"/>
    <w:rsid w:val="00D70B61"/>
    <w:rsid w:val="00D71E24"/>
    <w:rsid w:val="00D722EE"/>
    <w:rsid w:val="00D7608B"/>
    <w:rsid w:val="00D76EBF"/>
    <w:rsid w:val="00D83002"/>
    <w:rsid w:val="00D8490A"/>
    <w:rsid w:val="00D914CA"/>
    <w:rsid w:val="00D93312"/>
    <w:rsid w:val="00D964A8"/>
    <w:rsid w:val="00DA1A36"/>
    <w:rsid w:val="00DB5130"/>
    <w:rsid w:val="00DB54D6"/>
    <w:rsid w:val="00DB5AE1"/>
    <w:rsid w:val="00DC1AD6"/>
    <w:rsid w:val="00DD0A8E"/>
    <w:rsid w:val="00DD1D27"/>
    <w:rsid w:val="00DD2254"/>
    <w:rsid w:val="00DD2B78"/>
    <w:rsid w:val="00DD5EC4"/>
    <w:rsid w:val="00DE257D"/>
    <w:rsid w:val="00DE2BAF"/>
    <w:rsid w:val="00DF21D2"/>
    <w:rsid w:val="00E04401"/>
    <w:rsid w:val="00E044EA"/>
    <w:rsid w:val="00E14B63"/>
    <w:rsid w:val="00E14F69"/>
    <w:rsid w:val="00E16AB1"/>
    <w:rsid w:val="00E170D3"/>
    <w:rsid w:val="00E22D46"/>
    <w:rsid w:val="00E2393F"/>
    <w:rsid w:val="00E30F1F"/>
    <w:rsid w:val="00E33E03"/>
    <w:rsid w:val="00E3737E"/>
    <w:rsid w:val="00E42143"/>
    <w:rsid w:val="00E44D15"/>
    <w:rsid w:val="00E46ACA"/>
    <w:rsid w:val="00E5771D"/>
    <w:rsid w:val="00E64F4E"/>
    <w:rsid w:val="00E803AE"/>
    <w:rsid w:val="00E8711C"/>
    <w:rsid w:val="00E87150"/>
    <w:rsid w:val="00E92BAD"/>
    <w:rsid w:val="00EA4B00"/>
    <w:rsid w:val="00EB0961"/>
    <w:rsid w:val="00EB11F7"/>
    <w:rsid w:val="00EB74E0"/>
    <w:rsid w:val="00EB7ED7"/>
    <w:rsid w:val="00EC3F97"/>
    <w:rsid w:val="00EC5C99"/>
    <w:rsid w:val="00EE577D"/>
    <w:rsid w:val="00EE79DC"/>
    <w:rsid w:val="00EF0035"/>
    <w:rsid w:val="00EF2BDB"/>
    <w:rsid w:val="00EF499A"/>
    <w:rsid w:val="00EF55E4"/>
    <w:rsid w:val="00EF7DEB"/>
    <w:rsid w:val="00F10095"/>
    <w:rsid w:val="00F10919"/>
    <w:rsid w:val="00F152AC"/>
    <w:rsid w:val="00F266E5"/>
    <w:rsid w:val="00F26E6D"/>
    <w:rsid w:val="00F3644F"/>
    <w:rsid w:val="00F36F51"/>
    <w:rsid w:val="00F52B50"/>
    <w:rsid w:val="00F6312E"/>
    <w:rsid w:val="00F6465B"/>
    <w:rsid w:val="00F80848"/>
    <w:rsid w:val="00F87FE7"/>
    <w:rsid w:val="00F94DDB"/>
    <w:rsid w:val="00F962C6"/>
    <w:rsid w:val="00FA23C7"/>
    <w:rsid w:val="00FA637C"/>
    <w:rsid w:val="00FC1626"/>
    <w:rsid w:val="00FC3FD0"/>
    <w:rsid w:val="00FD0ACC"/>
    <w:rsid w:val="00FD1CCE"/>
    <w:rsid w:val="00FD2B6A"/>
    <w:rsid w:val="00FD7592"/>
    <w:rsid w:val="00FE09C5"/>
    <w:rsid w:val="00FE0B2B"/>
    <w:rsid w:val="00FE57DA"/>
    <w:rsid w:val="00FF20D8"/>
    <w:rsid w:val="00FF2996"/>
    <w:rsid w:val="00FF5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40D3D9"/>
  <w15:docId w15:val="{E95A686D-C1DB-4224-931D-D9A5BCC2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86"/>
  </w:style>
  <w:style w:type="paragraph" w:styleId="Heading1">
    <w:name w:val="heading 1"/>
    <w:basedOn w:val="Normal"/>
    <w:link w:val="Heading1Char"/>
    <w:uiPriority w:val="9"/>
    <w:qFormat/>
    <w:rsid w:val="009B31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BF"/>
    <w:pPr>
      <w:ind w:left="720"/>
      <w:contextualSpacing/>
    </w:pPr>
  </w:style>
  <w:style w:type="paragraph" w:customStyle="1" w:styleId="Default">
    <w:name w:val="Default"/>
    <w:rsid w:val="008F79E3"/>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rsid w:val="0091092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uiPriority w:val="99"/>
    <w:rsid w:val="00910920"/>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F6312E"/>
    <w:pPr>
      <w:spacing w:after="120"/>
      <w:ind w:left="360"/>
    </w:pPr>
  </w:style>
  <w:style w:type="character" w:customStyle="1" w:styleId="BodyTextIndentChar">
    <w:name w:val="Body Text Indent Char"/>
    <w:basedOn w:val="DefaultParagraphFont"/>
    <w:link w:val="BodyTextIndent"/>
    <w:uiPriority w:val="99"/>
    <w:rsid w:val="00F6312E"/>
  </w:style>
  <w:style w:type="table" w:styleId="TableGrid">
    <w:name w:val="Table Grid"/>
    <w:basedOn w:val="TableNormal"/>
    <w:rsid w:val="00F6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277C9"/>
    <w:pPr>
      <w:widowControl w:val="0"/>
      <w:numPr>
        <w:numId w:val="13"/>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Level2">
    <w:name w:val="Level 2"/>
    <w:basedOn w:val="Normal"/>
    <w:rsid w:val="001277C9"/>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customStyle="1" w:styleId="ruler1">
    <w:name w:val="ruler 1"/>
    <w:basedOn w:val="Normal"/>
    <w:rsid w:val="001277C9"/>
    <w:pPr>
      <w:widowControl w:val="0"/>
      <w:tabs>
        <w:tab w:val="left" w:pos="576"/>
        <w:tab w:val="left" w:pos="1152"/>
        <w:tab w:val="left" w:pos="5616"/>
        <w:tab w:val="left" w:pos="6336"/>
        <w:tab w:val="left" w:pos="7056"/>
        <w:tab w:val="left" w:pos="7776"/>
        <w:tab w:val="left" w:pos="8640"/>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character" w:styleId="Hyperlink">
    <w:name w:val="Hyperlink"/>
    <w:uiPriority w:val="99"/>
    <w:unhideWhenUsed/>
    <w:rsid w:val="001277C9"/>
    <w:rPr>
      <w:color w:val="0000FF"/>
      <w:u w:val="single"/>
    </w:rPr>
  </w:style>
  <w:style w:type="paragraph" w:styleId="BalloonText">
    <w:name w:val="Balloon Text"/>
    <w:basedOn w:val="Normal"/>
    <w:link w:val="BalloonTextChar"/>
    <w:uiPriority w:val="99"/>
    <w:semiHidden/>
    <w:unhideWhenUsed/>
    <w:rsid w:val="00886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E4B"/>
    <w:rPr>
      <w:rFonts w:ascii="Segoe UI" w:hAnsi="Segoe UI" w:cs="Segoe UI"/>
      <w:sz w:val="18"/>
      <w:szCs w:val="18"/>
    </w:rPr>
  </w:style>
  <w:style w:type="character" w:styleId="CommentReference">
    <w:name w:val="annotation reference"/>
    <w:basedOn w:val="DefaultParagraphFont"/>
    <w:uiPriority w:val="99"/>
    <w:semiHidden/>
    <w:unhideWhenUsed/>
    <w:rsid w:val="00B44818"/>
    <w:rPr>
      <w:sz w:val="16"/>
      <w:szCs w:val="16"/>
    </w:rPr>
  </w:style>
  <w:style w:type="paragraph" w:styleId="CommentText">
    <w:name w:val="annotation text"/>
    <w:basedOn w:val="Normal"/>
    <w:link w:val="CommentTextChar"/>
    <w:uiPriority w:val="99"/>
    <w:unhideWhenUsed/>
    <w:rsid w:val="00B44818"/>
    <w:pPr>
      <w:spacing w:line="240" w:lineRule="auto"/>
    </w:pPr>
    <w:rPr>
      <w:sz w:val="20"/>
      <w:szCs w:val="20"/>
    </w:rPr>
  </w:style>
  <w:style w:type="character" w:customStyle="1" w:styleId="CommentTextChar">
    <w:name w:val="Comment Text Char"/>
    <w:basedOn w:val="DefaultParagraphFont"/>
    <w:link w:val="CommentText"/>
    <w:uiPriority w:val="99"/>
    <w:rsid w:val="00B44818"/>
    <w:rPr>
      <w:sz w:val="20"/>
      <w:szCs w:val="20"/>
    </w:rPr>
  </w:style>
  <w:style w:type="paragraph" w:styleId="Header">
    <w:name w:val="header"/>
    <w:basedOn w:val="Normal"/>
    <w:link w:val="HeaderChar"/>
    <w:uiPriority w:val="99"/>
    <w:unhideWhenUsed/>
    <w:rsid w:val="00053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FDA"/>
  </w:style>
  <w:style w:type="paragraph" w:styleId="Footer">
    <w:name w:val="footer"/>
    <w:basedOn w:val="Normal"/>
    <w:link w:val="FooterChar"/>
    <w:uiPriority w:val="99"/>
    <w:unhideWhenUsed/>
    <w:rsid w:val="0005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FDA"/>
  </w:style>
  <w:style w:type="paragraph" w:styleId="CommentSubject">
    <w:name w:val="annotation subject"/>
    <w:basedOn w:val="CommentText"/>
    <w:next w:val="CommentText"/>
    <w:link w:val="CommentSubjectChar"/>
    <w:uiPriority w:val="99"/>
    <w:semiHidden/>
    <w:unhideWhenUsed/>
    <w:rsid w:val="0051192E"/>
    <w:rPr>
      <w:b/>
      <w:bCs/>
    </w:rPr>
  </w:style>
  <w:style w:type="character" w:customStyle="1" w:styleId="CommentSubjectChar">
    <w:name w:val="Comment Subject Char"/>
    <w:basedOn w:val="CommentTextChar"/>
    <w:link w:val="CommentSubject"/>
    <w:uiPriority w:val="99"/>
    <w:semiHidden/>
    <w:rsid w:val="0051192E"/>
    <w:rPr>
      <w:b/>
      <w:bCs/>
      <w:sz w:val="20"/>
      <w:szCs w:val="20"/>
    </w:rPr>
  </w:style>
  <w:style w:type="character" w:styleId="FollowedHyperlink">
    <w:name w:val="FollowedHyperlink"/>
    <w:basedOn w:val="DefaultParagraphFont"/>
    <w:uiPriority w:val="99"/>
    <w:semiHidden/>
    <w:unhideWhenUsed/>
    <w:rsid w:val="00513F06"/>
    <w:rPr>
      <w:color w:val="954F72" w:themeColor="followedHyperlink"/>
      <w:u w:val="single"/>
    </w:rPr>
  </w:style>
  <w:style w:type="paragraph" w:customStyle="1" w:styleId="tocitem">
    <w:name w:val="tocitem"/>
    <w:basedOn w:val="Normal"/>
    <w:rsid w:val="00EF49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228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B1A30"/>
    <w:rPr>
      <w:color w:val="605E5C"/>
      <w:shd w:val="clear" w:color="auto" w:fill="E1DFDD"/>
    </w:rPr>
  </w:style>
  <w:style w:type="paragraph" w:styleId="Revision">
    <w:name w:val="Revision"/>
    <w:hidden/>
    <w:uiPriority w:val="99"/>
    <w:semiHidden/>
    <w:rsid w:val="009B31FF"/>
    <w:pPr>
      <w:spacing w:after="0" w:line="240" w:lineRule="auto"/>
    </w:pPr>
  </w:style>
  <w:style w:type="character" w:customStyle="1" w:styleId="Heading1Char">
    <w:name w:val="Heading 1 Char"/>
    <w:basedOn w:val="DefaultParagraphFont"/>
    <w:link w:val="Heading1"/>
    <w:uiPriority w:val="9"/>
    <w:rsid w:val="009B31FF"/>
    <w:rPr>
      <w:rFonts w:ascii="Times New Roman" w:eastAsia="Times New Roman" w:hAnsi="Times New Roman" w:cs="Times New Roman"/>
      <w:b/>
      <w:bCs/>
      <w:kern w:val="36"/>
      <w:sz w:val="48"/>
      <w:szCs w:val="48"/>
    </w:rPr>
  </w:style>
  <w:style w:type="paragraph" w:styleId="PlainText">
    <w:name w:val="Plain Text"/>
    <w:basedOn w:val="Normal"/>
    <w:link w:val="PlainTextChar"/>
    <w:uiPriority w:val="99"/>
    <w:semiHidden/>
    <w:unhideWhenUsed/>
    <w:rsid w:val="00F36F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36F5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i.gov/privacy/sorn" TargetMode="External" /><Relationship Id="rId11" Type="http://schemas.openxmlformats.org/officeDocument/2006/relationships/hyperlink" Target="https://www.bls.gov/oes/current/oes131199.htm" TargetMode="External" /><Relationship Id="rId12" Type="http://schemas.openxmlformats.org/officeDocument/2006/relationships/hyperlink" Target="https://www.opm.gov/policy-data-oversight/pay-leave/salaries-wages/salary-tables/pdf/2025/RUS_h.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definitions/uscode.php?width=840&amp;height=800&amp;iframe=true&amp;def_id=16-USC-65295849-1047858543&amp;term_occur=999&amp;term_src=title:16:chapter:37:subchapter:II:section:1727a" TargetMode="External" /><Relationship Id="rId9" Type="http://schemas.openxmlformats.org/officeDocument/2006/relationships/hyperlink" Target="https://www.gpo.gov/fdsys/pkg/FR-2008-02-13/pdf/E8-258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c52554c43ca1e44b91d222f0a99e9d73">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607d38aa1c9e95961d74666990a481bf"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4E5EB0-42B0-4366-9ECF-FC268479C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4A7F5-143D-423C-A382-5BFDEBFE0F78}">
  <ds:schemaRefs>
    <ds:schemaRef ds:uri="http://schemas.openxmlformats.org/officeDocument/2006/bibliography"/>
  </ds:schemaRefs>
</ds:datastoreItem>
</file>

<file path=customXml/itemProps3.xml><?xml version="1.0" encoding="utf-8"?>
<ds:datastoreItem xmlns:ds="http://schemas.openxmlformats.org/officeDocument/2006/customXml" ds:itemID="{A7423A75-B67F-46E4-8B8C-69609E5A48EB}">
  <ds:schemaRefs>
    <ds:schemaRef ds:uri="http://schemas.microsoft.com/sharepoint/v3/contenttype/forms"/>
  </ds:schemaRefs>
</ds:datastoreItem>
</file>

<file path=customXml/itemProps4.xml><?xml version="1.0" encoding="utf-8"?>
<ds:datastoreItem xmlns:ds="http://schemas.openxmlformats.org/officeDocument/2006/customXml" ds:itemID="{5BE8C577-52A1-486A-BDA1-EF82307557CA}">
  <ds:schemaRefs>
    <ds:schemaRef ds:uri="http://schemas.microsoft.com/office/2006/metadata/properties"/>
    <ds:schemaRef ds:uri="http://schemas.microsoft.com/office/infopath/2007/PartnerControls"/>
    <ds:schemaRef ds:uri="7e25f8c5-80a9-4574-a617-5c233853156a"/>
    <ds:schemaRef ds:uri="ca3979a3-3465-418c-982b-0defcebcf79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16</Pages>
  <Words>6067</Words>
  <Characters>34643</Characters>
  <Application>Microsoft Office Word</Application>
  <DocSecurity>0</DocSecurity>
  <Lines>911</Lines>
  <Paragraphs>433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Keyana - FS</dc:creator>
  <cp:lastModifiedBy>Info Collections Specialist</cp:lastModifiedBy>
  <cp:revision>5</cp:revision>
  <cp:lastPrinted>2018-11-19T16:15:00Z</cp:lastPrinted>
  <dcterms:created xsi:type="dcterms:W3CDTF">2025-12-29T22:04:00Z</dcterms:created>
  <dcterms:modified xsi:type="dcterms:W3CDTF">2025-12-30T14:41:00Z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