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9B521E" w:rsidP="005D703C" w14:paraId="6775007C" w14:textId="77777777">
      <w:pPr>
        <w:tabs>
          <w:tab w:val="left" w:pos="600"/>
          <w:tab w:val="left" w:pos="1200"/>
          <w:tab w:val="left" w:pos="1800"/>
          <w:tab w:val="left" w:pos="2400"/>
        </w:tabs>
        <w:spacing w:after="192" w:afterLines="80"/>
        <w:jc w:val="center"/>
        <w:rPr>
          <w:b/>
          <w:sz w:val="24"/>
          <w:szCs w:val="24"/>
        </w:rPr>
      </w:pPr>
      <w:r>
        <w:rPr>
          <w:b/>
          <w:sz w:val="24"/>
          <w:szCs w:val="24"/>
        </w:rPr>
        <w:t>UNIVERSITY OF WASHINGTON</w:t>
      </w:r>
    </w:p>
    <w:p w:rsidR="009B521E" w:rsidP="005D703C" w14:paraId="0EA08BE3" w14:textId="2DC7C64D">
      <w:pPr>
        <w:tabs>
          <w:tab w:val="left" w:pos="600"/>
          <w:tab w:val="left" w:pos="1200"/>
          <w:tab w:val="left" w:pos="1800"/>
          <w:tab w:val="left" w:pos="2400"/>
        </w:tabs>
        <w:spacing w:after="192" w:afterLines="80"/>
        <w:jc w:val="center"/>
        <w:rPr>
          <w:b/>
          <w:sz w:val="24"/>
          <w:szCs w:val="24"/>
        </w:rPr>
      </w:pPr>
      <w:r>
        <w:rPr>
          <w:b/>
          <w:sz w:val="24"/>
          <w:szCs w:val="24"/>
        </w:rPr>
        <w:t>INFORMATION SHEET</w:t>
      </w:r>
    </w:p>
    <w:p w:rsidR="009B521E" w:rsidP="005D703C" w14:paraId="40233A16" w14:textId="77D38368">
      <w:pPr>
        <w:tabs>
          <w:tab w:val="left" w:pos="600"/>
          <w:tab w:val="left" w:pos="1200"/>
          <w:tab w:val="left" w:pos="1800"/>
          <w:tab w:val="left" w:pos="2400"/>
        </w:tabs>
        <w:spacing w:after="192" w:afterLines="80"/>
        <w:jc w:val="center"/>
        <w:rPr>
          <w:b/>
          <w:sz w:val="24"/>
          <w:szCs w:val="24"/>
        </w:rPr>
      </w:pPr>
      <w:r>
        <w:rPr>
          <w:b/>
          <w:sz w:val="24"/>
          <w:szCs w:val="24"/>
        </w:rPr>
        <w:t xml:space="preserve">GAIN </w:t>
      </w:r>
      <w:r w:rsidRPr="00994F4A" w:rsidR="00E7192A">
        <w:rPr>
          <w:b/>
          <w:sz w:val="24"/>
          <w:szCs w:val="22"/>
        </w:rPr>
        <w:t>(Greater Access &amp; Impact with NAT)</w:t>
      </w:r>
      <w:r w:rsidRPr="00994F4A" w:rsidR="00E7192A">
        <w:rPr>
          <w:b/>
          <w:sz w:val="28"/>
          <w:szCs w:val="24"/>
        </w:rPr>
        <w:t xml:space="preserve"> </w:t>
      </w:r>
      <w:r>
        <w:rPr>
          <w:b/>
          <w:sz w:val="24"/>
          <w:szCs w:val="24"/>
        </w:rPr>
        <w:t>Study</w:t>
      </w:r>
      <w:r w:rsidR="000321FA">
        <w:rPr>
          <w:b/>
          <w:sz w:val="24"/>
          <w:szCs w:val="24"/>
        </w:rPr>
        <w:t xml:space="preserve">: </w:t>
      </w:r>
      <w:r w:rsidR="00916FFE">
        <w:rPr>
          <w:b/>
          <w:sz w:val="24"/>
          <w:szCs w:val="24"/>
        </w:rPr>
        <w:t xml:space="preserve">Aim 5: </w:t>
      </w:r>
      <w:r w:rsidR="00EB082F">
        <w:rPr>
          <w:b/>
          <w:sz w:val="24"/>
          <w:szCs w:val="24"/>
        </w:rPr>
        <w:t>Multi NAT</w:t>
      </w:r>
      <w:r w:rsidR="00315629">
        <w:rPr>
          <w:b/>
          <w:sz w:val="24"/>
          <w:szCs w:val="24"/>
        </w:rPr>
        <w:t xml:space="preserve"> Group</w:t>
      </w:r>
    </w:p>
    <w:p w:rsidR="003B39BA" w:rsidP="004E50A2" w14:paraId="227847CB" w14:textId="26D4E963">
      <w:pPr>
        <w:tabs>
          <w:tab w:val="left" w:pos="3600"/>
          <w:tab w:val="left" w:pos="7920"/>
        </w:tabs>
        <w:rPr>
          <w:sz w:val="24"/>
          <w:szCs w:val="24"/>
        </w:rPr>
      </w:pPr>
      <w:r w:rsidRPr="003B39BA">
        <w:rPr>
          <w:sz w:val="24"/>
          <w:szCs w:val="24"/>
        </w:rPr>
        <w:t xml:space="preserve">Joanne Stekler, MD MPH </w:t>
      </w:r>
      <w:r w:rsidR="00BF14B1">
        <w:rPr>
          <w:sz w:val="24"/>
          <w:szCs w:val="24"/>
        </w:rPr>
        <w:tab/>
      </w:r>
      <w:r w:rsidRPr="003B39BA">
        <w:rPr>
          <w:sz w:val="24"/>
          <w:szCs w:val="24"/>
        </w:rPr>
        <w:t xml:space="preserve">Professor, Medicine </w:t>
      </w:r>
      <w:r w:rsidR="00BF14B1">
        <w:rPr>
          <w:sz w:val="24"/>
          <w:szCs w:val="24"/>
        </w:rPr>
        <w:tab/>
      </w:r>
      <w:r w:rsidRPr="003B39BA">
        <w:rPr>
          <w:sz w:val="24"/>
          <w:szCs w:val="24"/>
        </w:rPr>
        <w:t>206</w:t>
      </w:r>
      <w:r w:rsidR="00BF14B1">
        <w:rPr>
          <w:sz w:val="24"/>
          <w:szCs w:val="24"/>
        </w:rPr>
        <w:t>-</w:t>
      </w:r>
      <w:r w:rsidRPr="003B39BA">
        <w:rPr>
          <w:sz w:val="24"/>
          <w:szCs w:val="24"/>
        </w:rPr>
        <w:t>744-8312</w:t>
      </w:r>
    </w:p>
    <w:p w:rsidR="0082087F" w:rsidP="004E50A2" w14:paraId="7B66FC80" w14:textId="77777777">
      <w:pPr>
        <w:tabs>
          <w:tab w:val="left" w:pos="3600"/>
          <w:tab w:val="left" w:pos="7920"/>
        </w:tabs>
        <w:rPr>
          <w:sz w:val="24"/>
          <w:szCs w:val="24"/>
        </w:rPr>
      </w:pPr>
      <w:r>
        <w:rPr>
          <w:sz w:val="24"/>
          <w:szCs w:val="24"/>
        </w:rPr>
        <w:t xml:space="preserve">Madison Clinic: </w:t>
      </w:r>
      <w:r w:rsidRPr="003B39BA">
        <w:rPr>
          <w:sz w:val="24"/>
          <w:szCs w:val="24"/>
        </w:rPr>
        <w:t xml:space="preserve">Andy Cornelius </w:t>
      </w:r>
      <w:r>
        <w:rPr>
          <w:sz w:val="24"/>
          <w:szCs w:val="24"/>
        </w:rPr>
        <w:tab/>
      </w:r>
      <w:r w:rsidRPr="003B39BA">
        <w:rPr>
          <w:sz w:val="24"/>
          <w:szCs w:val="24"/>
        </w:rPr>
        <w:t xml:space="preserve">Research Study </w:t>
      </w:r>
      <w:r w:rsidR="00845E46">
        <w:rPr>
          <w:sz w:val="24"/>
          <w:szCs w:val="24"/>
        </w:rPr>
        <w:t>Coordinator</w:t>
      </w:r>
      <w:r>
        <w:rPr>
          <w:sz w:val="24"/>
          <w:szCs w:val="24"/>
        </w:rPr>
        <w:tab/>
      </w:r>
      <w:r w:rsidRPr="003B39BA">
        <w:rPr>
          <w:sz w:val="24"/>
          <w:szCs w:val="24"/>
        </w:rPr>
        <w:t>206</w:t>
      </w:r>
      <w:r>
        <w:rPr>
          <w:sz w:val="24"/>
          <w:szCs w:val="24"/>
        </w:rPr>
        <w:t>-</w:t>
      </w:r>
      <w:r w:rsidRPr="003B39BA">
        <w:rPr>
          <w:sz w:val="24"/>
          <w:szCs w:val="24"/>
        </w:rPr>
        <w:t>616-5578</w:t>
      </w:r>
    </w:p>
    <w:p w:rsidR="009E5F60" w:rsidP="004E50A2" w14:paraId="38F1BED3" w14:textId="77777777">
      <w:pPr>
        <w:tabs>
          <w:tab w:val="left" w:pos="3600"/>
          <w:tab w:val="left" w:pos="7920"/>
        </w:tabs>
        <w:rPr>
          <w:sz w:val="24"/>
          <w:szCs w:val="24"/>
        </w:rPr>
      </w:pPr>
      <w:r>
        <w:rPr>
          <w:sz w:val="24"/>
          <w:szCs w:val="24"/>
        </w:rPr>
        <w:t>Lisa Niemann, MSW/MPH</w:t>
      </w:r>
      <w:r>
        <w:rPr>
          <w:sz w:val="24"/>
          <w:szCs w:val="24"/>
        </w:rPr>
        <w:tab/>
        <w:t>Research Coordinator</w:t>
      </w:r>
      <w:r>
        <w:rPr>
          <w:sz w:val="24"/>
          <w:szCs w:val="24"/>
        </w:rPr>
        <w:tab/>
        <w:t>206-744-8887</w:t>
      </w:r>
    </w:p>
    <w:p w:rsidR="00BC1B38" w:rsidRPr="009E5F60" w:rsidP="004E50A2" w14:paraId="2D32761A" w14:textId="77777777">
      <w:pPr>
        <w:tabs>
          <w:tab w:val="left" w:pos="3600"/>
          <w:tab w:val="left" w:pos="7920"/>
        </w:tabs>
        <w:spacing w:after="192" w:afterLines="80"/>
        <w:rPr>
          <w:b/>
          <w:sz w:val="24"/>
          <w:szCs w:val="24"/>
        </w:rPr>
      </w:pPr>
      <w:r w:rsidRPr="000321FA">
        <w:rPr>
          <w:b/>
          <w:sz w:val="24"/>
          <w:szCs w:val="24"/>
        </w:rPr>
        <w:t xml:space="preserve">Emergency 24-hour number </w:t>
      </w:r>
      <w:r w:rsidRPr="000321FA" w:rsidR="000321FA">
        <w:rPr>
          <w:b/>
          <w:sz w:val="24"/>
          <w:szCs w:val="24"/>
        </w:rPr>
        <w:tab/>
      </w:r>
      <w:r w:rsidRPr="000321FA">
        <w:rPr>
          <w:b/>
          <w:sz w:val="24"/>
          <w:szCs w:val="24"/>
        </w:rPr>
        <w:t xml:space="preserve">Dr. Joanne Stekler </w:t>
      </w:r>
      <w:r w:rsidRPr="000321FA" w:rsidR="000321FA">
        <w:rPr>
          <w:b/>
          <w:sz w:val="24"/>
          <w:szCs w:val="24"/>
        </w:rPr>
        <w:tab/>
      </w:r>
      <w:r w:rsidRPr="000321FA">
        <w:rPr>
          <w:b/>
          <w:sz w:val="24"/>
          <w:szCs w:val="24"/>
        </w:rPr>
        <w:t>206</w:t>
      </w:r>
      <w:r w:rsidRPr="000321FA" w:rsidR="00BF14B1">
        <w:rPr>
          <w:b/>
          <w:sz w:val="24"/>
          <w:szCs w:val="24"/>
        </w:rPr>
        <w:t>-</w:t>
      </w:r>
      <w:r w:rsidRPr="000321FA">
        <w:rPr>
          <w:b/>
          <w:sz w:val="24"/>
          <w:szCs w:val="24"/>
        </w:rPr>
        <w:t>744</w:t>
      </w:r>
      <w:r w:rsidRPr="000321FA" w:rsidR="00BF14B1">
        <w:rPr>
          <w:b/>
          <w:sz w:val="24"/>
          <w:szCs w:val="24"/>
        </w:rPr>
        <w:t>-3000</w:t>
      </w:r>
      <w:bookmarkStart w:id="0" w:name="_Hlk35266257"/>
      <w:bookmarkEnd w:id="0"/>
    </w:p>
    <w:p w:rsidR="005D703C" w:rsidRPr="008C2AD1" w:rsidP="005D703C" w14:paraId="03E987EF" w14:textId="012F0DC0">
      <w:pPr>
        <w:tabs>
          <w:tab w:val="left" w:pos="600"/>
          <w:tab w:val="left" w:pos="900"/>
          <w:tab w:val="left" w:pos="1800"/>
          <w:tab w:val="left" w:pos="2400"/>
        </w:tabs>
        <w:spacing w:after="192" w:afterLines="80"/>
        <w:rPr>
          <w:sz w:val="24"/>
          <w:szCs w:val="24"/>
        </w:rPr>
      </w:pPr>
      <w:r w:rsidRPr="00571628">
        <w:rPr>
          <w:sz w:val="24"/>
          <w:szCs w:val="24"/>
        </w:rPr>
        <w:t>We are asking you to be in a research study. Th</w:t>
      </w:r>
      <w:r>
        <w:rPr>
          <w:sz w:val="24"/>
          <w:szCs w:val="24"/>
        </w:rPr>
        <w:t>is</w:t>
      </w:r>
      <w:r w:rsidRPr="00571628">
        <w:rPr>
          <w:sz w:val="24"/>
          <w:szCs w:val="24"/>
        </w:rPr>
        <w:t xml:space="preserve"> form give</w:t>
      </w:r>
      <w:r>
        <w:rPr>
          <w:sz w:val="24"/>
          <w:szCs w:val="24"/>
        </w:rPr>
        <w:t>s</w:t>
      </w:r>
      <w:r w:rsidRPr="00571628">
        <w:rPr>
          <w:sz w:val="24"/>
          <w:szCs w:val="24"/>
        </w:rPr>
        <w:t xml:space="preserve"> you information to help you decide whether </w:t>
      </w:r>
      <w:r>
        <w:rPr>
          <w:sz w:val="24"/>
          <w:szCs w:val="24"/>
        </w:rPr>
        <w:t xml:space="preserve">or not </w:t>
      </w:r>
      <w:r w:rsidRPr="00571628">
        <w:rPr>
          <w:sz w:val="24"/>
          <w:szCs w:val="24"/>
        </w:rPr>
        <w:t>to be in the study. Being in the study is voluntary. Please read th</w:t>
      </w:r>
      <w:r>
        <w:rPr>
          <w:sz w:val="24"/>
          <w:szCs w:val="24"/>
        </w:rPr>
        <w:t>is</w:t>
      </w:r>
      <w:r w:rsidRPr="00571628">
        <w:rPr>
          <w:sz w:val="24"/>
          <w:szCs w:val="24"/>
        </w:rPr>
        <w:t xml:space="preserve"> carefully. You may ask any questions about the study</w:t>
      </w:r>
      <w:r>
        <w:rPr>
          <w:sz w:val="24"/>
          <w:szCs w:val="24"/>
        </w:rPr>
        <w:t>. T</w:t>
      </w:r>
      <w:r w:rsidRPr="00571628">
        <w:rPr>
          <w:sz w:val="24"/>
          <w:szCs w:val="24"/>
        </w:rPr>
        <w:t xml:space="preserve">hen you can decide </w:t>
      </w:r>
      <w:r>
        <w:rPr>
          <w:sz w:val="24"/>
          <w:szCs w:val="24"/>
        </w:rPr>
        <w:t xml:space="preserve">whether or not </w:t>
      </w:r>
      <w:r w:rsidRPr="00571628">
        <w:rPr>
          <w:sz w:val="24"/>
          <w:szCs w:val="24"/>
        </w:rPr>
        <w:t xml:space="preserve">you want to </w:t>
      </w:r>
      <w:r w:rsidR="007A40C7">
        <w:rPr>
          <w:sz w:val="24"/>
          <w:szCs w:val="24"/>
        </w:rPr>
        <w:t>participate</w:t>
      </w:r>
      <w:r w:rsidR="00B73471">
        <w:rPr>
          <w:sz w:val="24"/>
          <w:szCs w:val="24"/>
        </w:rPr>
        <w:t>.</w:t>
      </w:r>
    </w:p>
    <w:p w:rsidR="00535641" w:rsidP="00535641" w14:paraId="62E9B140" w14:textId="77777777">
      <w:pPr>
        <w:tabs>
          <w:tab w:val="left" w:pos="600"/>
          <w:tab w:val="left" w:pos="1200"/>
          <w:tab w:val="left" w:pos="1800"/>
          <w:tab w:val="left" w:pos="2400"/>
        </w:tabs>
        <w:spacing w:after="192" w:afterLines="80"/>
        <w:jc w:val="center"/>
        <w:rPr>
          <w:b/>
          <w:sz w:val="24"/>
          <w:szCs w:val="24"/>
        </w:rPr>
      </w:pPr>
      <w:r>
        <w:rPr>
          <w:b/>
          <w:sz w:val="24"/>
          <w:szCs w:val="24"/>
        </w:rPr>
        <w:t>PURPOSE OF THE STUDY</w:t>
      </w:r>
    </w:p>
    <w:p w:rsidR="002B24E1" w:rsidP="00535641" w14:paraId="42D73B1E" w14:textId="07CB278C">
      <w:pPr>
        <w:tabs>
          <w:tab w:val="left" w:pos="600"/>
          <w:tab w:val="left" w:pos="1200"/>
          <w:tab w:val="left" w:pos="1800"/>
          <w:tab w:val="left" w:pos="2400"/>
        </w:tabs>
        <w:spacing w:after="192" w:afterLines="80"/>
        <w:rPr>
          <w:sz w:val="24"/>
          <w:szCs w:val="24"/>
        </w:rPr>
      </w:pPr>
      <w:r w:rsidRPr="00EF57E8">
        <w:rPr>
          <w:sz w:val="24"/>
          <w:szCs w:val="24"/>
        </w:rPr>
        <w:t>You are being asked to volunteer for this research study because you have told us that you are</w:t>
      </w:r>
      <w:r w:rsidR="005D703C">
        <w:rPr>
          <w:sz w:val="24"/>
          <w:szCs w:val="24"/>
        </w:rPr>
        <w:t xml:space="preserve"> </w:t>
      </w:r>
      <w:r w:rsidR="00303AE2">
        <w:rPr>
          <w:sz w:val="24"/>
          <w:szCs w:val="24"/>
        </w:rPr>
        <w:t>HIV</w:t>
      </w:r>
      <w:r w:rsidR="008C7F05">
        <w:rPr>
          <w:sz w:val="24"/>
          <w:szCs w:val="24"/>
        </w:rPr>
        <w:t>-</w:t>
      </w:r>
      <w:r w:rsidR="00303AE2">
        <w:rPr>
          <w:sz w:val="24"/>
          <w:szCs w:val="24"/>
        </w:rPr>
        <w:t>positive</w:t>
      </w:r>
      <w:r w:rsidRPr="00EF57E8">
        <w:rPr>
          <w:sz w:val="24"/>
          <w:szCs w:val="24"/>
        </w:rPr>
        <w:t>.</w:t>
      </w:r>
      <w:r w:rsidR="009700FA">
        <w:rPr>
          <w:sz w:val="24"/>
          <w:szCs w:val="24"/>
        </w:rPr>
        <w:t xml:space="preserve"> </w:t>
      </w:r>
      <w:r w:rsidRPr="009700FA" w:rsidR="009700FA">
        <w:rPr>
          <w:sz w:val="24"/>
          <w:szCs w:val="24"/>
        </w:rPr>
        <w:t xml:space="preserve">The </w:t>
      </w:r>
      <w:r w:rsidR="008C7F05">
        <w:rPr>
          <w:sz w:val="24"/>
          <w:szCs w:val="24"/>
        </w:rPr>
        <w:t xml:space="preserve">overall </w:t>
      </w:r>
      <w:r w:rsidRPr="009700FA" w:rsidR="009700FA">
        <w:rPr>
          <w:sz w:val="24"/>
          <w:szCs w:val="24"/>
        </w:rPr>
        <w:t xml:space="preserve">purpose of this research is to determine the acceptability and feasibility of integrating </w:t>
      </w:r>
      <w:r w:rsidR="009700FA">
        <w:rPr>
          <w:sz w:val="24"/>
          <w:szCs w:val="24"/>
        </w:rPr>
        <w:t>the</w:t>
      </w:r>
      <w:r>
        <w:rPr>
          <w:sz w:val="24"/>
          <w:szCs w:val="24"/>
        </w:rPr>
        <w:t xml:space="preserve"> point-of-care nucleic acid test</w:t>
      </w:r>
      <w:r w:rsidRPr="009700FA" w:rsidR="009700FA">
        <w:rPr>
          <w:sz w:val="24"/>
          <w:szCs w:val="24"/>
        </w:rPr>
        <w:t xml:space="preserve"> </w:t>
      </w:r>
      <w:r>
        <w:rPr>
          <w:sz w:val="24"/>
          <w:szCs w:val="24"/>
        </w:rPr>
        <w:t>(</w:t>
      </w:r>
      <w:r w:rsidR="009700FA">
        <w:rPr>
          <w:sz w:val="24"/>
          <w:szCs w:val="24"/>
        </w:rPr>
        <w:t>POC NAT</w:t>
      </w:r>
      <w:r>
        <w:rPr>
          <w:sz w:val="24"/>
          <w:szCs w:val="24"/>
        </w:rPr>
        <w:t>)</w:t>
      </w:r>
      <w:r w:rsidRPr="009700FA" w:rsidR="009700FA">
        <w:rPr>
          <w:sz w:val="24"/>
          <w:szCs w:val="24"/>
        </w:rPr>
        <w:t xml:space="preserve"> into clinical care.</w:t>
      </w:r>
      <w:r w:rsidR="009700FA">
        <w:rPr>
          <w:sz w:val="24"/>
          <w:szCs w:val="24"/>
        </w:rPr>
        <w:t xml:space="preserve"> </w:t>
      </w:r>
      <w:r w:rsidRPr="007E2428">
        <w:rPr>
          <w:sz w:val="24"/>
          <w:szCs w:val="24"/>
        </w:rPr>
        <w:t>The POC NAT</w:t>
      </w:r>
      <w:r>
        <w:rPr>
          <w:sz w:val="24"/>
          <w:szCs w:val="24"/>
        </w:rPr>
        <w:t>s</w:t>
      </w:r>
      <w:r w:rsidRPr="007E2428">
        <w:rPr>
          <w:sz w:val="24"/>
          <w:szCs w:val="24"/>
        </w:rPr>
        <w:t xml:space="preserve"> we </w:t>
      </w:r>
      <w:r>
        <w:rPr>
          <w:sz w:val="24"/>
          <w:szCs w:val="24"/>
        </w:rPr>
        <w:t>will use</w:t>
      </w:r>
      <w:r w:rsidRPr="007E2428">
        <w:rPr>
          <w:sz w:val="24"/>
          <w:szCs w:val="24"/>
        </w:rPr>
        <w:t xml:space="preserve"> </w:t>
      </w:r>
      <w:r>
        <w:rPr>
          <w:sz w:val="24"/>
          <w:szCs w:val="24"/>
        </w:rPr>
        <w:t>are</w:t>
      </w:r>
      <w:r w:rsidRPr="007E2428">
        <w:rPr>
          <w:sz w:val="24"/>
          <w:szCs w:val="24"/>
        </w:rPr>
        <w:t xml:space="preserve"> called the SAMBA II Semi-Q test</w:t>
      </w:r>
      <w:r>
        <w:rPr>
          <w:sz w:val="24"/>
          <w:szCs w:val="24"/>
        </w:rPr>
        <w:t xml:space="preserve">, and the Cepheid </w:t>
      </w:r>
      <w:r>
        <w:rPr>
          <w:sz w:val="24"/>
          <w:szCs w:val="24"/>
        </w:rPr>
        <w:t>Xpert</w:t>
      </w:r>
      <w:r>
        <w:rPr>
          <w:sz w:val="24"/>
          <w:szCs w:val="24"/>
        </w:rPr>
        <w:t xml:space="preserve"> HIV-1 viral load test, and they are not yet FDA approved</w:t>
      </w:r>
      <w:r w:rsidRPr="007E2428">
        <w:rPr>
          <w:sz w:val="24"/>
          <w:szCs w:val="24"/>
        </w:rPr>
        <w:t xml:space="preserve">. </w:t>
      </w:r>
      <w:r>
        <w:rPr>
          <w:sz w:val="24"/>
          <w:szCs w:val="24"/>
        </w:rPr>
        <w:t>The SAMBA test</w:t>
      </w:r>
      <w:r w:rsidRPr="007E2428">
        <w:rPr>
          <w:sz w:val="24"/>
          <w:szCs w:val="24"/>
        </w:rPr>
        <w:t xml:space="preserve"> can detect whether your viral load is greater or less than about 1000 copies.</w:t>
      </w:r>
      <w:r>
        <w:rPr>
          <w:sz w:val="24"/>
          <w:szCs w:val="24"/>
        </w:rPr>
        <w:t xml:space="preserve"> </w:t>
      </w:r>
      <w:r w:rsidRPr="002B24E1">
        <w:rPr>
          <w:sz w:val="24"/>
          <w:szCs w:val="24"/>
        </w:rPr>
        <w:t xml:space="preserve">The Cepheid test can detect a viral load as low as about 40 copies. If you have a higher viral load than that, it can also read a viral load number, unlike the SAMBA test. </w:t>
      </w:r>
      <w:r w:rsidRPr="007E2428">
        <w:rPr>
          <w:sz w:val="24"/>
          <w:szCs w:val="24"/>
        </w:rPr>
        <w:t>The viral load refers to how many copies of HIV are present in a milliliter sample of blood.</w:t>
      </w:r>
      <w:r w:rsidR="00D07EBF">
        <w:rPr>
          <w:sz w:val="24"/>
          <w:szCs w:val="24"/>
        </w:rPr>
        <w:t xml:space="preserve"> </w:t>
      </w:r>
    </w:p>
    <w:p w:rsidR="00EF57E8" w:rsidRPr="00535641" w:rsidP="00535641" w14:paraId="3A41C85B" w14:textId="39D1DB4F">
      <w:pPr>
        <w:tabs>
          <w:tab w:val="left" w:pos="600"/>
          <w:tab w:val="left" w:pos="1200"/>
          <w:tab w:val="left" w:pos="1800"/>
          <w:tab w:val="left" w:pos="2400"/>
        </w:tabs>
        <w:spacing w:after="192" w:afterLines="80"/>
        <w:rPr>
          <w:b/>
          <w:sz w:val="24"/>
          <w:szCs w:val="24"/>
        </w:rPr>
      </w:pPr>
      <w:r>
        <w:rPr>
          <w:sz w:val="24"/>
          <w:szCs w:val="24"/>
        </w:rPr>
        <w:t>W</w:t>
      </w:r>
      <w:r w:rsidR="009700FA">
        <w:rPr>
          <w:sz w:val="24"/>
          <w:szCs w:val="24"/>
        </w:rPr>
        <w:t xml:space="preserve">e want to </w:t>
      </w:r>
      <w:r w:rsidR="00962016">
        <w:rPr>
          <w:sz w:val="24"/>
          <w:szCs w:val="24"/>
        </w:rPr>
        <w:t>compare several different POC NATs to see how they perform on patients with a range of different viral loads</w:t>
      </w:r>
      <w:r w:rsidRPr="00EF57E8">
        <w:rPr>
          <w:sz w:val="24"/>
          <w:szCs w:val="24"/>
        </w:rPr>
        <w:t xml:space="preserve">. </w:t>
      </w:r>
      <w:r w:rsidR="00C32267">
        <w:rPr>
          <w:sz w:val="24"/>
          <w:szCs w:val="24"/>
        </w:rPr>
        <w:t>Up to 7,</w:t>
      </w:r>
      <w:r w:rsidR="00BF1908">
        <w:rPr>
          <w:sz w:val="24"/>
          <w:szCs w:val="24"/>
        </w:rPr>
        <w:t>10</w:t>
      </w:r>
      <w:r w:rsidR="00C32267">
        <w:rPr>
          <w:sz w:val="24"/>
          <w:szCs w:val="24"/>
        </w:rPr>
        <w:t>0</w:t>
      </w:r>
      <w:r w:rsidRPr="00EF57E8" w:rsidR="00C32267">
        <w:rPr>
          <w:sz w:val="24"/>
          <w:szCs w:val="24"/>
        </w:rPr>
        <w:t xml:space="preserve"> people in the Seattle area will be participating in this study. </w:t>
      </w:r>
      <w:r w:rsidR="006D077F">
        <w:rPr>
          <w:sz w:val="24"/>
          <w:szCs w:val="24"/>
        </w:rPr>
        <w:t>T</w:t>
      </w:r>
      <w:bookmarkStart w:id="1" w:name="_Hlk35334000"/>
      <w:r w:rsidR="006D077F">
        <w:rPr>
          <w:sz w:val="24"/>
          <w:szCs w:val="24"/>
        </w:rPr>
        <w:t xml:space="preserve">hese tests are not yet FDA approved. </w:t>
      </w:r>
      <w:bookmarkEnd w:id="1"/>
      <w:r w:rsidRPr="00EF57E8">
        <w:rPr>
          <w:sz w:val="24"/>
          <w:szCs w:val="24"/>
        </w:rPr>
        <w:t>This study is being</w:t>
      </w:r>
      <w:r w:rsidR="009700FA">
        <w:rPr>
          <w:sz w:val="24"/>
          <w:szCs w:val="24"/>
        </w:rPr>
        <w:t xml:space="preserve"> </w:t>
      </w:r>
      <w:r w:rsidRPr="00EF57E8">
        <w:rPr>
          <w:sz w:val="24"/>
          <w:szCs w:val="24"/>
        </w:rPr>
        <w:t>conducted by the University of Washington and the Centers for Disease Control and Prevention</w:t>
      </w:r>
      <w:r w:rsidR="009700FA">
        <w:rPr>
          <w:sz w:val="24"/>
          <w:szCs w:val="24"/>
        </w:rPr>
        <w:t xml:space="preserve"> </w:t>
      </w:r>
      <w:r w:rsidRPr="00EF57E8">
        <w:rPr>
          <w:sz w:val="24"/>
          <w:szCs w:val="24"/>
        </w:rPr>
        <w:t>(CDC). The information below is to help you decide whether to take part in the study.</w:t>
      </w:r>
    </w:p>
    <w:p w:rsidR="006D6C0D" w:rsidP="005D703C" w14:paraId="08B01850" w14:textId="77777777">
      <w:pPr>
        <w:tabs>
          <w:tab w:val="left" w:pos="600"/>
          <w:tab w:val="left" w:pos="1200"/>
          <w:tab w:val="left" w:pos="1800"/>
          <w:tab w:val="left" w:pos="2400"/>
        </w:tabs>
        <w:spacing w:after="192" w:afterLines="80"/>
        <w:jc w:val="center"/>
        <w:rPr>
          <w:b/>
          <w:sz w:val="24"/>
          <w:szCs w:val="24"/>
        </w:rPr>
      </w:pPr>
      <w:r>
        <w:rPr>
          <w:b/>
          <w:sz w:val="24"/>
          <w:szCs w:val="24"/>
        </w:rPr>
        <w:t>STUDY PROCEDURES</w:t>
      </w:r>
    </w:p>
    <w:p w:rsidR="00B04106" w:rsidRPr="00B04106" w:rsidP="00B04106" w14:paraId="6334B020" w14:textId="38BB0A5B">
      <w:pPr>
        <w:tabs>
          <w:tab w:val="left" w:pos="600"/>
          <w:tab w:val="left" w:pos="1200"/>
          <w:tab w:val="left" w:pos="1800"/>
          <w:tab w:val="left" w:pos="2400"/>
        </w:tabs>
        <w:rPr>
          <w:sz w:val="24"/>
          <w:szCs w:val="24"/>
        </w:rPr>
      </w:pPr>
      <w:r w:rsidRPr="00A92C26">
        <w:rPr>
          <w:sz w:val="24"/>
          <w:szCs w:val="24"/>
        </w:rPr>
        <w:t xml:space="preserve">If you agree to participate in this study, we will ask you </w:t>
      </w:r>
      <w:r w:rsidRPr="00B04106">
        <w:rPr>
          <w:sz w:val="24"/>
          <w:szCs w:val="24"/>
        </w:rPr>
        <w:t>to complete a blood draw for the POC</w:t>
      </w:r>
    </w:p>
    <w:p w:rsidR="00A92C26" w:rsidP="00B04106" w14:paraId="10D52E6F" w14:textId="14D51BEF">
      <w:pPr>
        <w:tabs>
          <w:tab w:val="left" w:pos="600"/>
          <w:tab w:val="left" w:pos="1200"/>
          <w:tab w:val="left" w:pos="1800"/>
          <w:tab w:val="left" w:pos="2400"/>
        </w:tabs>
        <w:rPr>
          <w:sz w:val="24"/>
          <w:szCs w:val="24"/>
        </w:rPr>
      </w:pPr>
      <w:r w:rsidRPr="00B04106">
        <w:rPr>
          <w:sz w:val="24"/>
          <w:szCs w:val="24"/>
        </w:rPr>
        <w:t xml:space="preserve">NATs and laboratory </w:t>
      </w:r>
      <w:r w:rsidRPr="00B04106">
        <w:rPr>
          <w:sz w:val="24"/>
          <w:szCs w:val="24"/>
        </w:rPr>
        <w:t>testing, and</w:t>
      </w:r>
      <w:r w:rsidRPr="00B04106">
        <w:rPr>
          <w:sz w:val="24"/>
          <w:szCs w:val="24"/>
        </w:rPr>
        <w:t xml:space="preserve"> answer a few questions for a survey.</w:t>
      </w:r>
      <w:r>
        <w:rPr>
          <w:sz w:val="24"/>
          <w:szCs w:val="24"/>
        </w:rPr>
        <w:t xml:space="preserve"> </w:t>
      </w:r>
    </w:p>
    <w:p w:rsidR="00A92C26" w:rsidP="00A92C26" w14:paraId="6CDCA781" w14:textId="77777777">
      <w:pPr>
        <w:tabs>
          <w:tab w:val="left" w:pos="600"/>
          <w:tab w:val="left" w:pos="1200"/>
          <w:tab w:val="left" w:pos="1800"/>
          <w:tab w:val="left" w:pos="2400"/>
        </w:tabs>
        <w:rPr>
          <w:sz w:val="24"/>
          <w:szCs w:val="24"/>
        </w:rPr>
      </w:pPr>
    </w:p>
    <w:p w:rsidR="00A92C26" w:rsidP="00A92C26" w14:paraId="3B63EDAC" w14:textId="77777777">
      <w:pPr>
        <w:tabs>
          <w:tab w:val="left" w:pos="600"/>
          <w:tab w:val="left" w:pos="1200"/>
          <w:tab w:val="left" w:pos="1800"/>
          <w:tab w:val="left" w:pos="2400"/>
        </w:tabs>
        <w:rPr>
          <w:sz w:val="24"/>
          <w:szCs w:val="24"/>
        </w:rPr>
      </w:pPr>
      <w:r>
        <w:rPr>
          <w:sz w:val="24"/>
          <w:szCs w:val="24"/>
        </w:rPr>
        <w:t>Th</w:t>
      </w:r>
      <w:r w:rsidR="00962016">
        <w:rPr>
          <w:sz w:val="24"/>
          <w:szCs w:val="24"/>
        </w:rPr>
        <w:t>e</w:t>
      </w:r>
      <w:r>
        <w:rPr>
          <w:sz w:val="24"/>
          <w:szCs w:val="24"/>
        </w:rPr>
        <w:t xml:space="preserve"> </w:t>
      </w:r>
      <w:r w:rsidR="007A5F31">
        <w:rPr>
          <w:sz w:val="24"/>
          <w:szCs w:val="24"/>
        </w:rPr>
        <w:t xml:space="preserve">POC NAT </w:t>
      </w:r>
      <w:r>
        <w:rPr>
          <w:sz w:val="24"/>
          <w:szCs w:val="24"/>
        </w:rPr>
        <w:t xml:space="preserve">takes about 2 hours </w:t>
      </w:r>
      <w:r w:rsidR="007A40C7">
        <w:rPr>
          <w:sz w:val="24"/>
          <w:szCs w:val="24"/>
        </w:rPr>
        <w:t>to run before it can be read.</w:t>
      </w:r>
      <w:r>
        <w:rPr>
          <w:sz w:val="24"/>
          <w:szCs w:val="24"/>
        </w:rPr>
        <w:t xml:space="preserve"> </w:t>
      </w:r>
      <w:r w:rsidR="00555A3E">
        <w:rPr>
          <w:sz w:val="24"/>
          <w:szCs w:val="24"/>
        </w:rPr>
        <w:t xml:space="preserve">After the POC NAT has been started, </w:t>
      </w:r>
      <w:r w:rsidR="008C7F05">
        <w:rPr>
          <w:sz w:val="24"/>
          <w:szCs w:val="24"/>
        </w:rPr>
        <w:t>we</w:t>
      </w:r>
      <w:r w:rsidR="00555A3E">
        <w:rPr>
          <w:sz w:val="24"/>
          <w:szCs w:val="24"/>
        </w:rPr>
        <w:t xml:space="preserve"> will connect you with the clinic staff for your regular visit procedures</w:t>
      </w:r>
      <w:r w:rsidR="008C7F05">
        <w:rPr>
          <w:sz w:val="24"/>
          <w:szCs w:val="24"/>
        </w:rPr>
        <w:t>, if you are having a clinic visit on the same day</w:t>
      </w:r>
      <w:r w:rsidR="00555A3E">
        <w:rPr>
          <w:sz w:val="24"/>
          <w:szCs w:val="24"/>
        </w:rPr>
        <w:t>. When you are done, we will complete your study visit.</w:t>
      </w:r>
    </w:p>
    <w:p w:rsidR="000102E6" w:rsidP="00A92C26" w14:paraId="5AC3D5D4" w14:textId="5D63092D">
      <w:pPr>
        <w:tabs>
          <w:tab w:val="left" w:pos="600"/>
          <w:tab w:val="left" w:pos="1200"/>
          <w:tab w:val="left" w:pos="1800"/>
          <w:tab w:val="left" w:pos="2400"/>
        </w:tabs>
        <w:rPr>
          <w:sz w:val="24"/>
          <w:szCs w:val="24"/>
        </w:rPr>
      </w:pPr>
      <w:r>
        <w:rPr>
          <w:sz w:val="24"/>
          <w:szCs w:val="24"/>
        </w:rPr>
        <w:t xml:space="preserve"> </w:t>
      </w:r>
    </w:p>
    <w:p w:rsidR="00DB7E2C" w:rsidP="00DB7E2C" w14:paraId="25EF0208" w14:textId="3542B1FE">
      <w:pPr>
        <w:tabs>
          <w:tab w:val="left" w:pos="600"/>
          <w:tab w:val="left" w:pos="1200"/>
          <w:tab w:val="left" w:pos="1800"/>
          <w:tab w:val="left" w:pos="2400"/>
        </w:tabs>
        <w:spacing w:after="192" w:afterLines="80"/>
        <w:rPr>
          <w:sz w:val="24"/>
          <w:szCs w:val="24"/>
        </w:rPr>
      </w:pPr>
      <w:bookmarkStart w:id="2" w:name="_Hlk33190442"/>
      <w:r>
        <w:rPr>
          <w:sz w:val="24"/>
          <w:szCs w:val="24"/>
        </w:rPr>
        <w:t>We</w:t>
      </w:r>
      <w:r>
        <w:rPr>
          <w:sz w:val="24"/>
          <w:szCs w:val="24"/>
        </w:rPr>
        <w:t xml:space="preserve"> will ask you some questions about yourself for our study visit survey, including questions about things like your race and ethnicity, gender identity, and insurance status. </w:t>
      </w:r>
      <w:r>
        <w:rPr>
          <w:rFonts w:ascii="TimesNewRomanPSMT" w:hAnsi="TimesNewRomanPSMT" w:cs="TimesNewRomanPSMT"/>
          <w:sz w:val="24"/>
          <w:szCs w:val="24"/>
        </w:rPr>
        <w:t xml:space="preserve">The answers that you give in the </w:t>
      </w:r>
      <w:r w:rsidR="00D85BF7">
        <w:rPr>
          <w:rFonts w:ascii="TimesNewRomanPSMT" w:hAnsi="TimesNewRomanPSMT" w:cs="TimesNewRomanPSMT"/>
          <w:sz w:val="24"/>
          <w:szCs w:val="24"/>
        </w:rPr>
        <w:t>survey</w:t>
      </w:r>
      <w:r>
        <w:rPr>
          <w:rFonts w:ascii="TimesNewRomanPSMT" w:hAnsi="TimesNewRomanPSMT" w:cs="TimesNewRomanPSMT"/>
          <w:sz w:val="24"/>
          <w:szCs w:val="24"/>
        </w:rPr>
        <w:t xml:space="preserve"> will not be connected to your name. This data will be stored along with your test results to potentially be used for future research. You may refuse to answer any question or item that you do not wish to answer.</w:t>
      </w:r>
    </w:p>
    <w:bookmarkEnd w:id="2"/>
    <w:p w:rsidR="009E53EF" w:rsidRPr="009E53EF" w:rsidP="005D703C" w14:paraId="5D2DA27B" w14:textId="434360CA">
      <w:pPr>
        <w:tabs>
          <w:tab w:val="left" w:pos="600"/>
          <w:tab w:val="left" w:pos="1200"/>
          <w:tab w:val="left" w:pos="1800"/>
          <w:tab w:val="left" w:pos="2400"/>
        </w:tabs>
        <w:spacing w:after="192" w:afterLines="80"/>
        <w:rPr>
          <w:sz w:val="24"/>
          <w:szCs w:val="24"/>
        </w:rPr>
      </w:pPr>
      <w:r>
        <w:rPr>
          <w:rFonts w:ascii="TimesNewRomanPSMT" w:hAnsi="TimesNewRomanPSMT" w:cs="TimesNewRomanPSMT"/>
          <w:sz w:val="24"/>
          <w:szCs w:val="24"/>
        </w:rPr>
        <w:t xml:space="preserve">Finally, </w:t>
      </w:r>
      <w:r w:rsidR="008C7F05">
        <w:rPr>
          <w:rFonts w:ascii="TimesNewRomanPSMT" w:hAnsi="TimesNewRomanPSMT" w:cs="TimesNewRomanPSMT"/>
          <w:sz w:val="24"/>
          <w:szCs w:val="24"/>
        </w:rPr>
        <w:t>we</w:t>
      </w:r>
      <w:r>
        <w:rPr>
          <w:rFonts w:ascii="TimesNewRomanPSMT" w:hAnsi="TimesNewRomanPSMT" w:cs="TimesNewRomanPSMT"/>
          <w:sz w:val="24"/>
          <w:szCs w:val="24"/>
        </w:rPr>
        <w:t xml:space="preserve"> will draw about 24 mL</w:t>
      </w:r>
      <w:r w:rsidR="00C92B4B">
        <w:rPr>
          <w:rFonts w:ascii="TimesNewRomanPSMT" w:hAnsi="TimesNewRomanPSMT" w:cs="TimesNewRomanPSMT"/>
          <w:sz w:val="24"/>
          <w:szCs w:val="24"/>
        </w:rPr>
        <w:t xml:space="preserve"> (</w:t>
      </w:r>
      <w:r w:rsidRPr="00A04C91" w:rsidR="00C92B4B">
        <w:rPr>
          <w:sz w:val="24"/>
          <w:szCs w:val="24"/>
        </w:rPr>
        <w:t xml:space="preserve">which </w:t>
      </w:r>
      <w:r w:rsidR="00C92B4B">
        <w:rPr>
          <w:sz w:val="24"/>
          <w:szCs w:val="24"/>
        </w:rPr>
        <w:t>a little less than 5</w:t>
      </w:r>
      <w:r w:rsidRPr="00A04C91" w:rsidR="00C92B4B">
        <w:rPr>
          <w:sz w:val="24"/>
          <w:szCs w:val="24"/>
        </w:rPr>
        <w:t xml:space="preserve"> teaspoons)</w:t>
      </w:r>
      <w:r w:rsidR="00C92B4B">
        <w:rPr>
          <w:rFonts w:ascii="TimesNewRomanPSMT" w:hAnsi="TimesNewRomanPSMT" w:cs="TimesNewRomanPSMT"/>
          <w:sz w:val="24"/>
          <w:szCs w:val="24"/>
        </w:rPr>
        <w:t xml:space="preserve"> to</w:t>
      </w:r>
      <w:r>
        <w:rPr>
          <w:rFonts w:ascii="TimesNewRomanPSMT" w:hAnsi="TimesNewRomanPSMT" w:cs="TimesNewRomanPSMT"/>
          <w:sz w:val="24"/>
          <w:szCs w:val="24"/>
        </w:rPr>
        <w:t xml:space="preserve"> of blood to use for</w:t>
      </w:r>
      <w:r w:rsidR="00C30D4F">
        <w:rPr>
          <w:rFonts w:ascii="TimesNewRomanPSMT" w:hAnsi="TimesNewRomanPSMT" w:cs="TimesNewRomanPSMT"/>
          <w:sz w:val="24"/>
          <w:szCs w:val="24"/>
        </w:rPr>
        <w:t xml:space="preserve"> running one of the POC NATs,</w:t>
      </w:r>
      <w:r>
        <w:rPr>
          <w:rFonts w:ascii="TimesNewRomanPSMT" w:hAnsi="TimesNewRomanPSMT" w:cs="TimesNewRomanPSMT"/>
          <w:sz w:val="24"/>
          <w:szCs w:val="24"/>
        </w:rPr>
        <w:t xml:space="preserve"> a laboratory HIV RNA test</w:t>
      </w:r>
      <w:r w:rsidR="00C30D4F">
        <w:rPr>
          <w:rFonts w:ascii="TimesNewRomanPSMT" w:hAnsi="TimesNewRomanPSMT" w:cs="TimesNewRomanPSMT"/>
          <w:sz w:val="24"/>
          <w:szCs w:val="24"/>
        </w:rPr>
        <w:t>, and for storage for future testing</w:t>
      </w:r>
      <w:r>
        <w:rPr>
          <w:rFonts w:ascii="TimesNewRomanPSMT" w:hAnsi="TimesNewRomanPSMT" w:cs="TimesNewRomanPSMT"/>
          <w:sz w:val="24"/>
          <w:szCs w:val="24"/>
        </w:rPr>
        <w:t xml:space="preserve">. </w:t>
      </w:r>
      <w:r w:rsidR="008C7F05">
        <w:rPr>
          <w:rFonts w:ascii="TimesNewRomanPSMT" w:hAnsi="TimesNewRomanPSMT" w:cs="TimesNewRomanPSMT"/>
          <w:sz w:val="24"/>
          <w:szCs w:val="24"/>
        </w:rPr>
        <w:t>If you are having a regular clinic visit today, w</w:t>
      </w:r>
      <w:r>
        <w:rPr>
          <w:rFonts w:ascii="TimesNewRomanPSMT" w:hAnsi="TimesNewRomanPSMT" w:cs="TimesNewRomanPSMT"/>
          <w:sz w:val="24"/>
          <w:szCs w:val="24"/>
        </w:rPr>
        <w:t>e will</w:t>
      </w:r>
      <w:r w:rsidR="00C30D4F">
        <w:rPr>
          <w:rFonts w:ascii="TimesNewRomanPSMT" w:hAnsi="TimesNewRomanPSMT" w:cs="TimesNewRomanPSMT"/>
          <w:sz w:val="24"/>
          <w:szCs w:val="24"/>
        </w:rPr>
        <w:t xml:space="preserve"> try to</w:t>
      </w:r>
      <w:r>
        <w:rPr>
          <w:rFonts w:ascii="TimesNewRomanPSMT" w:hAnsi="TimesNewRomanPSMT" w:cs="TimesNewRomanPSMT"/>
          <w:sz w:val="24"/>
          <w:szCs w:val="24"/>
        </w:rPr>
        <w:t xml:space="preserve"> draw the blood for your clinical tests at the same time, to minimize the number of needlesticks you have today.</w:t>
      </w:r>
    </w:p>
    <w:p w:rsidR="00535641" w:rsidP="005D703C" w14:paraId="3ABF1DA7" w14:textId="30E76604">
      <w:pPr>
        <w:autoSpaceDE w:val="0"/>
        <w:autoSpaceDN w:val="0"/>
        <w:adjustRightInd w:val="0"/>
        <w:spacing w:after="192" w:afterLines="80"/>
        <w:rPr>
          <w:rFonts w:ascii="TimesNewRomanPSMT" w:hAnsi="TimesNewRomanPSMT" w:cs="TimesNewRomanPSMT"/>
          <w:sz w:val="24"/>
          <w:szCs w:val="24"/>
        </w:rPr>
      </w:pPr>
      <w:r>
        <w:rPr>
          <w:rFonts w:ascii="TimesNewRomanPSMT" w:hAnsi="TimesNewRomanPSMT" w:cs="TimesNewRomanPSMT"/>
          <w:sz w:val="24"/>
          <w:szCs w:val="24"/>
        </w:rPr>
        <w:t xml:space="preserve">These study procedures should take </w:t>
      </w:r>
      <w:r w:rsidR="008A49E7">
        <w:rPr>
          <w:rFonts w:ascii="TimesNewRomanPSMT" w:hAnsi="TimesNewRomanPSMT" w:cs="TimesNewRomanPSMT"/>
          <w:sz w:val="24"/>
          <w:szCs w:val="24"/>
        </w:rPr>
        <w:t>a</w:t>
      </w:r>
      <w:r w:rsidR="00555A3E">
        <w:rPr>
          <w:rFonts w:ascii="TimesNewRomanPSMT" w:hAnsi="TimesNewRomanPSMT" w:cs="TimesNewRomanPSMT"/>
          <w:sz w:val="24"/>
          <w:szCs w:val="24"/>
        </w:rPr>
        <w:t>t most</w:t>
      </w:r>
      <w:r w:rsidR="008A49E7">
        <w:rPr>
          <w:rFonts w:ascii="TimesNewRomanPSMT" w:hAnsi="TimesNewRomanPSMT" w:cs="TimesNewRomanPSMT"/>
          <w:sz w:val="24"/>
          <w:szCs w:val="24"/>
        </w:rPr>
        <w:t xml:space="preserve"> 45 minutes </w:t>
      </w:r>
      <w:r>
        <w:rPr>
          <w:rFonts w:ascii="TimesNewRomanPSMT" w:hAnsi="TimesNewRomanPSMT" w:cs="TimesNewRomanPSMT"/>
          <w:sz w:val="24"/>
          <w:szCs w:val="24"/>
        </w:rPr>
        <w:t xml:space="preserve">to complete. At the end of your </w:t>
      </w:r>
      <w:r w:rsidR="008A49E7">
        <w:rPr>
          <w:rFonts w:ascii="TimesNewRomanPSMT" w:hAnsi="TimesNewRomanPSMT" w:cs="TimesNewRomanPSMT"/>
          <w:sz w:val="24"/>
          <w:szCs w:val="24"/>
        </w:rPr>
        <w:t xml:space="preserve">visit </w:t>
      </w:r>
      <w:r w:rsidR="00555A3E">
        <w:rPr>
          <w:rFonts w:ascii="TimesNewRomanPSMT" w:hAnsi="TimesNewRomanPSMT" w:cs="TimesNewRomanPSMT"/>
          <w:sz w:val="24"/>
          <w:szCs w:val="24"/>
        </w:rPr>
        <w:t>today</w:t>
      </w:r>
      <w:r w:rsidR="008A49E7">
        <w:rPr>
          <w:rFonts w:ascii="TimesNewRomanPSMT" w:hAnsi="TimesNewRomanPSMT" w:cs="TimesNewRomanPSMT"/>
          <w:sz w:val="24"/>
          <w:szCs w:val="24"/>
        </w:rPr>
        <w:t xml:space="preserve">, </w:t>
      </w:r>
      <w:r w:rsidR="00962016">
        <w:rPr>
          <w:rFonts w:ascii="TimesNewRomanPSMT" w:hAnsi="TimesNewRomanPSMT" w:cs="TimesNewRomanPSMT"/>
          <w:sz w:val="24"/>
          <w:szCs w:val="24"/>
        </w:rPr>
        <w:t>if</w:t>
      </w:r>
      <w:r w:rsidR="000102E6">
        <w:rPr>
          <w:rFonts w:ascii="TimesNewRomanPSMT" w:hAnsi="TimesNewRomanPSMT" w:cs="TimesNewRomanPSMT"/>
          <w:sz w:val="24"/>
          <w:szCs w:val="24"/>
        </w:rPr>
        <w:t xml:space="preserve"> </w:t>
      </w:r>
      <w:r w:rsidR="008A49E7">
        <w:rPr>
          <w:rFonts w:ascii="TimesNewRomanPSMT" w:hAnsi="TimesNewRomanPSMT" w:cs="TimesNewRomanPSMT"/>
          <w:sz w:val="24"/>
          <w:szCs w:val="24"/>
        </w:rPr>
        <w:t>your r</w:t>
      </w:r>
      <w:r>
        <w:rPr>
          <w:rFonts w:ascii="TimesNewRomanPSMT" w:hAnsi="TimesNewRomanPSMT" w:cs="TimesNewRomanPSMT"/>
          <w:sz w:val="24"/>
          <w:szCs w:val="24"/>
        </w:rPr>
        <w:t xml:space="preserve">esults are not ready to be read yet, </w:t>
      </w:r>
      <w:r w:rsidRPr="001A3F11" w:rsidR="000B01FF">
        <w:rPr>
          <w:rFonts w:ascii="TimesNewRomanPSMT" w:hAnsi="TimesNewRomanPSMT" w:cs="TimesNewRomanPSMT"/>
          <w:sz w:val="24"/>
          <w:szCs w:val="24"/>
        </w:rPr>
        <w:t>you</w:t>
      </w:r>
      <w:r w:rsidRPr="001A3F11" w:rsidR="00555A3E">
        <w:rPr>
          <w:rFonts w:ascii="TimesNewRomanPSMT" w:hAnsi="TimesNewRomanPSMT" w:cs="TimesNewRomanPSMT"/>
          <w:sz w:val="24"/>
          <w:szCs w:val="24"/>
        </w:rPr>
        <w:t xml:space="preserve"> can wait to receive them in person</w:t>
      </w:r>
      <w:r w:rsidR="006D077F">
        <w:rPr>
          <w:rFonts w:ascii="TimesNewRomanPSMT" w:hAnsi="TimesNewRomanPSMT" w:cs="TimesNewRomanPSMT"/>
          <w:sz w:val="24"/>
          <w:szCs w:val="24"/>
        </w:rPr>
        <w:t xml:space="preserve"> in the clinic</w:t>
      </w:r>
      <w:r w:rsidRPr="001A3F11" w:rsidR="00555A3E">
        <w:rPr>
          <w:rFonts w:ascii="TimesNewRomanPSMT" w:hAnsi="TimesNewRomanPSMT" w:cs="TimesNewRomanPSMT"/>
          <w:sz w:val="24"/>
          <w:szCs w:val="24"/>
        </w:rPr>
        <w:t xml:space="preserve"> or </w:t>
      </w:r>
      <w:r w:rsidR="006D077F">
        <w:rPr>
          <w:rFonts w:ascii="TimesNewRomanPSMT" w:hAnsi="TimesNewRomanPSMT" w:cs="TimesNewRomanPSMT"/>
          <w:sz w:val="24"/>
          <w:szCs w:val="24"/>
        </w:rPr>
        <w:t xml:space="preserve">you will be given a card with the phone number and your study ID number to call </w:t>
      </w:r>
      <w:r w:rsidRPr="001A3F11" w:rsidR="00555A3E">
        <w:rPr>
          <w:rFonts w:ascii="TimesNewRomanPSMT" w:hAnsi="TimesNewRomanPSMT" w:cs="TimesNewRomanPSMT"/>
          <w:sz w:val="24"/>
          <w:szCs w:val="24"/>
        </w:rPr>
        <w:t>research staff</w:t>
      </w:r>
      <w:r w:rsidRPr="001A3F11">
        <w:rPr>
          <w:rFonts w:ascii="TimesNewRomanPSMT" w:hAnsi="TimesNewRomanPSMT" w:cs="TimesNewRomanPSMT"/>
          <w:sz w:val="24"/>
          <w:szCs w:val="24"/>
        </w:rPr>
        <w:t xml:space="preserve"> </w:t>
      </w:r>
      <w:r w:rsidRPr="001A3F11" w:rsidR="008A49E7">
        <w:rPr>
          <w:rFonts w:ascii="TimesNewRomanPSMT" w:hAnsi="TimesNewRomanPSMT" w:cs="TimesNewRomanPSMT"/>
          <w:sz w:val="24"/>
          <w:szCs w:val="24"/>
        </w:rPr>
        <w:t xml:space="preserve">later </w:t>
      </w:r>
      <w:r w:rsidR="006D077F">
        <w:rPr>
          <w:rFonts w:ascii="TimesNewRomanPSMT" w:hAnsi="TimesNewRomanPSMT" w:cs="TimesNewRomanPSMT"/>
          <w:sz w:val="24"/>
          <w:szCs w:val="24"/>
        </w:rPr>
        <w:t>for</w:t>
      </w:r>
      <w:r w:rsidRPr="001A3F11" w:rsidR="008A49E7">
        <w:rPr>
          <w:rFonts w:ascii="TimesNewRomanPSMT" w:hAnsi="TimesNewRomanPSMT" w:cs="TimesNewRomanPSMT"/>
          <w:sz w:val="24"/>
          <w:szCs w:val="24"/>
        </w:rPr>
        <w:t xml:space="preserve"> </w:t>
      </w:r>
      <w:r w:rsidRPr="001A3F11">
        <w:rPr>
          <w:rFonts w:ascii="TimesNewRomanPSMT" w:hAnsi="TimesNewRomanPSMT" w:cs="TimesNewRomanPSMT"/>
          <w:sz w:val="24"/>
          <w:szCs w:val="24"/>
        </w:rPr>
        <w:t>your results</w:t>
      </w:r>
      <w:r w:rsidR="006D077F">
        <w:rPr>
          <w:rFonts w:ascii="TimesNewRomanPSMT" w:hAnsi="TimesNewRomanPSMT" w:cs="TimesNewRomanPSMT"/>
          <w:sz w:val="24"/>
          <w:szCs w:val="24"/>
        </w:rPr>
        <w:t>.</w:t>
      </w:r>
    </w:p>
    <w:p w:rsidR="005D703C" w:rsidP="00535641" w14:paraId="50E168C2" w14:textId="77777777">
      <w:pPr>
        <w:autoSpaceDE w:val="0"/>
        <w:autoSpaceDN w:val="0"/>
        <w:adjustRightInd w:val="0"/>
        <w:spacing w:after="192" w:afterLines="80"/>
        <w:jc w:val="center"/>
        <w:rPr>
          <w:rFonts w:ascii="TimesNewRomanPSMT" w:hAnsi="TimesNewRomanPSMT" w:cs="TimesNewRomanPSMT"/>
          <w:sz w:val="24"/>
          <w:szCs w:val="24"/>
        </w:rPr>
      </w:pPr>
      <w:r>
        <w:rPr>
          <w:b/>
          <w:sz w:val="24"/>
          <w:szCs w:val="24"/>
        </w:rPr>
        <w:t>RISKS, STRESS, OR DISCOMFORT</w:t>
      </w:r>
    </w:p>
    <w:p w:rsidR="005D703C" w:rsidP="005D703C" w14:paraId="727CB330" w14:textId="4E9D6189">
      <w:pPr>
        <w:autoSpaceDE w:val="0"/>
        <w:autoSpaceDN w:val="0"/>
        <w:adjustRightInd w:val="0"/>
        <w:spacing w:after="192" w:afterLines="80"/>
        <w:rPr>
          <w:rFonts w:ascii="TimesNewRomanPSMT" w:hAnsi="TimesNewRomanPSMT" w:cs="TimesNewRomanPSMT"/>
          <w:sz w:val="24"/>
          <w:szCs w:val="24"/>
        </w:rPr>
      </w:pPr>
      <w:r>
        <w:rPr>
          <w:rFonts w:ascii="TimesNewRomanPSMT" w:hAnsi="TimesNewRomanPSMT" w:cs="TimesNewRomanPSMT"/>
          <w:sz w:val="24"/>
          <w:szCs w:val="24"/>
        </w:rPr>
        <w:t>The blood draw could cause a small amount of discomfort, bleeding, or bruising.</w:t>
      </w:r>
      <w:r>
        <w:rPr>
          <w:rFonts w:ascii="TimesNewRomanPSMT" w:hAnsi="TimesNewRomanPSMT" w:cs="TimesNewRomanPSMT"/>
          <w:sz w:val="24"/>
          <w:szCs w:val="24"/>
        </w:rPr>
        <w:t xml:space="preserve"> </w:t>
      </w:r>
      <w:r>
        <w:rPr>
          <w:rFonts w:ascii="TimesNewRomanPSMT" w:hAnsi="TimesNewRomanPSMT" w:cs="TimesNewRomanPSMT"/>
          <w:sz w:val="24"/>
          <w:szCs w:val="24"/>
        </w:rPr>
        <w:t xml:space="preserve">You may experience increased stress or anxiety while having discussions about </w:t>
      </w:r>
      <w:r w:rsidR="00303AE2">
        <w:rPr>
          <w:rFonts w:ascii="TimesNewRomanPSMT" w:hAnsi="TimesNewRomanPSMT" w:cs="TimesNewRomanPSMT"/>
          <w:sz w:val="24"/>
          <w:szCs w:val="24"/>
        </w:rPr>
        <w:t>your viral load</w:t>
      </w:r>
      <w:r>
        <w:rPr>
          <w:rFonts w:ascii="TimesNewRomanPSMT" w:hAnsi="TimesNewRomanPSMT" w:cs="TimesNewRomanPSMT"/>
          <w:sz w:val="24"/>
          <w:szCs w:val="24"/>
        </w:rPr>
        <w:t>.</w:t>
      </w:r>
      <w:r>
        <w:rPr>
          <w:rFonts w:ascii="TimesNewRomanPSMT" w:hAnsi="TimesNewRomanPSMT" w:cs="TimesNewRomanPSMT"/>
          <w:sz w:val="24"/>
          <w:szCs w:val="24"/>
        </w:rPr>
        <w:t xml:space="preserve"> </w:t>
      </w:r>
      <w:r>
        <w:rPr>
          <w:rFonts w:ascii="TimesNewRomanPSMT" w:hAnsi="TimesNewRomanPSMT" w:cs="TimesNewRomanPSMT"/>
          <w:sz w:val="24"/>
          <w:szCs w:val="24"/>
        </w:rPr>
        <w:t>We will take steps to minimize any stress or anxiety by providing you with factual information</w:t>
      </w:r>
      <w:r>
        <w:rPr>
          <w:rFonts w:ascii="TimesNewRomanPSMT" w:hAnsi="TimesNewRomanPSMT" w:cs="TimesNewRomanPSMT"/>
          <w:sz w:val="24"/>
          <w:szCs w:val="24"/>
        </w:rPr>
        <w:t xml:space="preserve"> a</w:t>
      </w:r>
      <w:r>
        <w:rPr>
          <w:rFonts w:ascii="TimesNewRomanPSMT" w:hAnsi="TimesNewRomanPSMT" w:cs="TimesNewRomanPSMT"/>
          <w:sz w:val="24"/>
          <w:szCs w:val="24"/>
        </w:rPr>
        <w:t xml:space="preserve">bout </w:t>
      </w:r>
      <w:r w:rsidR="00303AE2">
        <w:rPr>
          <w:rFonts w:ascii="TimesNewRomanPSMT" w:hAnsi="TimesNewRomanPSMT" w:cs="TimesNewRomanPSMT"/>
          <w:sz w:val="24"/>
          <w:szCs w:val="24"/>
        </w:rPr>
        <w:t>what your result means in language</w:t>
      </w:r>
      <w:r>
        <w:rPr>
          <w:rFonts w:ascii="TimesNewRomanPSMT" w:hAnsi="TimesNewRomanPSMT" w:cs="TimesNewRomanPSMT"/>
          <w:sz w:val="24"/>
          <w:szCs w:val="24"/>
        </w:rPr>
        <w:t xml:space="preserve"> that you can understand. We will answer any</w:t>
      </w:r>
      <w:r>
        <w:rPr>
          <w:rFonts w:ascii="TimesNewRomanPSMT" w:hAnsi="TimesNewRomanPSMT" w:cs="TimesNewRomanPSMT"/>
          <w:sz w:val="24"/>
          <w:szCs w:val="24"/>
        </w:rPr>
        <w:t xml:space="preserve"> </w:t>
      </w:r>
      <w:r>
        <w:rPr>
          <w:rFonts w:ascii="TimesNewRomanPSMT" w:hAnsi="TimesNewRomanPSMT" w:cs="TimesNewRomanPSMT"/>
          <w:sz w:val="24"/>
          <w:szCs w:val="24"/>
        </w:rPr>
        <w:t>questions that you may have.</w:t>
      </w:r>
    </w:p>
    <w:p w:rsidR="00535641" w:rsidP="00535641" w14:paraId="722CB92F" w14:textId="0BBB441A">
      <w:pPr>
        <w:autoSpaceDE w:val="0"/>
        <w:autoSpaceDN w:val="0"/>
        <w:adjustRightInd w:val="0"/>
        <w:spacing w:after="192" w:afterLines="80"/>
        <w:rPr>
          <w:rFonts w:ascii="TimesNewRomanPSMT" w:hAnsi="TimesNewRomanPSMT" w:cs="TimesNewRomanPSMT"/>
          <w:sz w:val="24"/>
          <w:szCs w:val="24"/>
        </w:rPr>
      </w:pPr>
      <w:r>
        <w:rPr>
          <w:rFonts w:ascii="TimesNewRomanPSMT" w:hAnsi="TimesNewRomanPSMT" w:cs="TimesNewRomanPSMT"/>
          <w:sz w:val="24"/>
          <w:szCs w:val="24"/>
        </w:rPr>
        <w:t>You may feel that participating in a research study is a breach of privacy since we are collecting</w:t>
      </w:r>
      <w:r w:rsidR="005D703C">
        <w:rPr>
          <w:rFonts w:ascii="TimesNewRomanPSMT" w:hAnsi="TimesNewRomanPSMT" w:cs="TimesNewRomanPSMT"/>
          <w:sz w:val="24"/>
          <w:szCs w:val="24"/>
        </w:rPr>
        <w:t xml:space="preserve"> </w:t>
      </w:r>
      <w:r>
        <w:rPr>
          <w:rFonts w:ascii="TimesNewRomanPSMT" w:hAnsi="TimesNewRomanPSMT" w:cs="TimesNewRomanPSMT"/>
          <w:sz w:val="24"/>
          <w:szCs w:val="24"/>
        </w:rPr>
        <w:t>information about you related to your HIV status and may have access to your clinic records.</w:t>
      </w:r>
      <w:r w:rsidR="005D703C">
        <w:rPr>
          <w:rFonts w:ascii="TimesNewRomanPSMT" w:hAnsi="TimesNewRomanPSMT" w:cs="TimesNewRomanPSMT"/>
          <w:sz w:val="24"/>
          <w:szCs w:val="24"/>
        </w:rPr>
        <w:t xml:space="preserve"> </w:t>
      </w:r>
      <w:r>
        <w:rPr>
          <w:rFonts w:ascii="TimesNewRomanPSMT" w:hAnsi="TimesNewRomanPSMT" w:cs="TimesNewRomanPSMT"/>
          <w:sz w:val="24"/>
          <w:szCs w:val="24"/>
        </w:rPr>
        <w:t>We will take steps to minimize this by talking with you about the research, the purpose of the</w:t>
      </w:r>
      <w:r w:rsidR="005D703C">
        <w:rPr>
          <w:rFonts w:ascii="TimesNewRomanPSMT" w:hAnsi="TimesNewRomanPSMT" w:cs="TimesNewRomanPSMT"/>
          <w:sz w:val="24"/>
          <w:szCs w:val="24"/>
        </w:rPr>
        <w:t xml:space="preserve"> </w:t>
      </w:r>
      <w:r>
        <w:rPr>
          <w:rFonts w:ascii="TimesNewRomanPSMT" w:hAnsi="TimesNewRomanPSMT" w:cs="TimesNewRomanPSMT"/>
          <w:sz w:val="24"/>
          <w:szCs w:val="24"/>
        </w:rPr>
        <w:t>research, and who may have access to your clinic records as part of this research. We will</w:t>
      </w:r>
      <w:r w:rsidR="005D703C">
        <w:rPr>
          <w:rFonts w:ascii="TimesNewRomanPSMT" w:hAnsi="TimesNewRomanPSMT" w:cs="TimesNewRomanPSMT"/>
          <w:sz w:val="24"/>
          <w:szCs w:val="24"/>
        </w:rPr>
        <w:t xml:space="preserve"> </w:t>
      </w:r>
      <w:r>
        <w:rPr>
          <w:rFonts w:ascii="TimesNewRomanPSMT" w:hAnsi="TimesNewRomanPSMT" w:cs="TimesNewRomanPSMT"/>
          <w:sz w:val="24"/>
          <w:szCs w:val="24"/>
        </w:rPr>
        <w:t>discuss all of this information with you in a private room</w:t>
      </w:r>
      <w:r w:rsidR="005D703C">
        <w:rPr>
          <w:rFonts w:ascii="TimesNewRomanPSMT" w:hAnsi="TimesNewRomanPSMT" w:cs="TimesNewRomanPSMT"/>
          <w:sz w:val="24"/>
          <w:szCs w:val="24"/>
        </w:rPr>
        <w:t>.</w:t>
      </w:r>
    </w:p>
    <w:p w:rsidR="00535641" w:rsidP="00535641" w14:paraId="38C93603" w14:textId="77777777">
      <w:pPr>
        <w:autoSpaceDE w:val="0"/>
        <w:autoSpaceDN w:val="0"/>
        <w:adjustRightInd w:val="0"/>
        <w:spacing w:after="192" w:afterLines="80"/>
        <w:jc w:val="center"/>
        <w:rPr>
          <w:b/>
          <w:sz w:val="24"/>
          <w:szCs w:val="24"/>
        </w:rPr>
      </w:pPr>
      <w:r>
        <w:rPr>
          <w:b/>
          <w:sz w:val="24"/>
          <w:szCs w:val="24"/>
        </w:rPr>
        <w:t>A</w:t>
      </w:r>
      <w:r w:rsidR="006D6C0D">
        <w:rPr>
          <w:b/>
          <w:sz w:val="24"/>
          <w:szCs w:val="24"/>
        </w:rPr>
        <w:t>LTERNATIVES TO TAKING PART IN THIS STUDY</w:t>
      </w:r>
    </w:p>
    <w:p w:rsidR="00535641" w:rsidP="00535641" w14:paraId="1A29E756" w14:textId="77777777">
      <w:pPr>
        <w:autoSpaceDE w:val="0"/>
        <w:autoSpaceDN w:val="0"/>
        <w:adjustRightInd w:val="0"/>
        <w:spacing w:after="192" w:afterLines="80"/>
        <w:rPr>
          <w:rFonts w:ascii="TimesNewRomanPSMT" w:hAnsi="TimesNewRomanPSMT" w:cs="TimesNewRomanPSMT"/>
          <w:sz w:val="24"/>
          <w:szCs w:val="24"/>
        </w:rPr>
      </w:pPr>
      <w:r>
        <w:rPr>
          <w:rFonts w:ascii="TimesNewRomanPSMT" w:hAnsi="TimesNewRomanPSMT" w:cs="TimesNewRomanPSMT"/>
          <w:sz w:val="24"/>
          <w:szCs w:val="24"/>
        </w:rPr>
        <w:t>Your alternative to participating in this study would be to not participate.</w:t>
      </w:r>
      <w:r>
        <w:rPr>
          <w:rFonts w:ascii="TimesNewRomanPSMT" w:hAnsi="TimesNewRomanPSMT" w:cs="TimesNewRomanPSMT"/>
          <w:sz w:val="24"/>
          <w:szCs w:val="24"/>
        </w:rPr>
        <w:t xml:space="preserve"> </w:t>
      </w:r>
      <w:r>
        <w:rPr>
          <w:rFonts w:ascii="TimesNewRomanPSMT" w:hAnsi="TimesNewRomanPSMT" w:cs="TimesNewRomanPSMT"/>
          <w:sz w:val="24"/>
          <w:szCs w:val="24"/>
        </w:rPr>
        <w:t>You will not lose any</w:t>
      </w:r>
      <w:r>
        <w:rPr>
          <w:rFonts w:ascii="TimesNewRomanPSMT" w:hAnsi="TimesNewRomanPSMT" w:cs="TimesNewRomanPSMT"/>
          <w:sz w:val="24"/>
          <w:szCs w:val="24"/>
        </w:rPr>
        <w:t xml:space="preserve"> </w:t>
      </w:r>
      <w:r>
        <w:rPr>
          <w:rFonts w:ascii="TimesNewRomanPSMT" w:hAnsi="TimesNewRomanPSMT" w:cs="TimesNewRomanPSMT"/>
          <w:sz w:val="24"/>
          <w:szCs w:val="24"/>
        </w:rPr>
        <w:t>other benefits in the clinic just because you do not want to be in the study. You may choose to</w:t>
      </w:r>
      <w:r>
        <w:rPr>
          <w:rFonts w:ascii="TimesNewRomanPSMT" w:hAnsi="TimesNewRomanPSMT" w:cs="TimesNewRomanPSMT"/>
          <w:sz w:val="24"/>
          <w:szCs w:val="24"/>
        </w:rPr>
        <w:t xml:space="preserve"> </w:t>
      </w:r>
      <w:r>
        <w:rPr>
          <w:rFonts w:ascii="TimesNewRomanPSMT" w:hAnsi="TimesNewRomanPSMT" w:cs="TimesNewRomanPSMT"/>
          <w:sz w:val="24"/>
          <w:szCs w:val="24"/>
        </w:rPr>
        <w:t>have your regular visit done at the clinic instead of participating in this study.</w:t>
      </w:r>
    </w:p>
    <w:p w:rsidR="00535641" w:rsidP="00535641" w14:paraId="549C8457" w14:textId="77777777">
      <w:pPr>
        <w:autoSpaceDE w:val="0"/>
        <w:autoSpaceDN w:val="0"/>
        <w:adjustRightInd w:val="0"/>
        <w:spacing w:after="192" w:afterLines="80"/>
        <w:jc w:val="center"/>
        <w:rPr>
          <w:rFonts w:ascii="TimesNewRomanPSMT" w:hAnsi="TimesNewRomanPSMT" w:cs="TimesNewRomanPSMT"/>
          <w:sz w:val="24"/>
          <w:szCs w:val="24"/>
        </w:rPr>
      </w:pPr>
      <w:r>
        <w:rPr>
          <w:b/>
          <w:sz w:val="24"/>
          <w:szCs w:val="24"/>
        </w:rPr>
        <w:t>BENEFITS OF THE STUDY</w:t>
      </w:r>
    </w:p>
    <w:p w:rsidR="007A6ED3" w:rsidP="00C95F51" w14:paraId="3949A516" w14:textId="56102F00">
      <w:pPr>
        <w:autoSpaceDE w:val="0"/>
        <w:autoSpaceDN w:val="0"/>
        <w:adjustRightInd w:val="0"/>
        <w:spacing w:after="192" w:afterLines="80"/>
        <w:jc w:val="both"/>
        <w:rPr>
          <w:rFonts w:ascii="TimesNewRomanPSMT" w:hAnsi="TimesNewRomanPSMT" w:cs="TimesNewRomanPSMT"/>
          <w:sz w:val="24"/>
          <w:szCs w:val="24"/>
        </w:rPr>
      </w:pPr>
      <w:r>
        <w:rPr>
          <w:rFonts w:ascii="TimesNewRomanPSMT" w:hAnsi="TimesNewRomanPSMT" w:cs="TimesNewRomanPSMT"/>
          <w:sz w:val="24"/>
          <w:szCs w:val="24"/>
        </w:rPr>
        <w:t>The POC NAT may be able to detect your HIV RNA level to a cutoff level of</w:t>
      </w:r>
      <w:r w:rsidR="007F64BC">
        <w:rPr>
          <w:rFonts w:ascii="TimesNewRomanPSMT" w:hAnsi="TimesNewRomanPSMT" w:cs="TimesNewRomanPSMT"/>
          <w:sz w:val="24"/>
          <w:szCs w:val="24"/>
        </w:rPr>
        <w:t xml:space="preserve"> about</w:t>
      </w:r>
      <w:r>
        <w:rPr>
          <w:rFonts w:ascii="TimesNewRomanPSMT" w:hAnsi="TimesNewRomanPSMT" w:cs="TimesNewRomanPSMT"/>
          <w:sz w:val="24"/>
          <w:szCs w:val="24"/>
        </w:rPr>
        <w:t xml:space="preserve"> 1000 copies within 2 hours. It may be useful to you to know if your viral load is greater than 1000 copies at your visit today. </w:t>
      </w:r>
    </w:p>
    <w:p w:rsidR="00535641" w:rsidRPr="001806D7" w:rsidP="001806D7" w14:paraId="4463B884" w14:textId="77777777">
      <w:pPr>
        <w:autoSpaceDE w:val="0"/>
        <w:autoSpaceDN w:val="0"/>
        <w:adjustRightInd w:val="0"/>
        <w:spacing w:after="192" w:afterLines="80"/>
        <w:jc w:val="center"/>
        <w:rPr>
          <w:rFonts w:ascii="TimesNewRomanPSMT" w:hAnsi="TimesNewRomanPSMT" w:cs="TimesNewRomanPSMT"/>
          <w:sz w:val="24"/>
          <w:szCs w:val="24"/>
        </w:rPr>
      </w:pPr>
      <w:r w:rsidRPr="00A561AB">
        <w:rPr>
          <w:b/>
          <w:sz w:val="24"/>
          <w:szCs w:val="24"/>
        </w:rPr>
        <w:t>SOURCE OF FUNDING</w:t>
      </w:r>
    </w:p>
    <w:p w:rsidR="00535641" w:rsidP="00535641" w14:paraId="40AA7B4A" w14:textId="77777777">
      <w:pPr>
        <w:autoSpaceDE w:val="0"/>
        <w:autoSpaceDN w:val="0"/>
        <w:adjustRightInd w:val="0"/>
        <w:spacing w:after="192" w:afterLines="80"/>
        <w:rPr>
          <w:rFonts w:ascii="TimesNewRomanPSMT" w:hAnsi="TimesNewRomanPSMT" w:cs="TimesNewRomanPSMT"/>
          <w:sz w:val="24"/>
          <w:szCs w:val="24"/>
        </w:rPr>
      </w:pPr>
      <w:r>
        <w:rPr>
          <w:rFonts w:ascii="TimesNewRomanPSMT" w:hAnsi="TimesNewRomanPSMT" w:cs="TimesNewRomanPSMT"/>
          <w:sz w:val="24"/>
          <w:szCs w:val="24"/>
        </w:rPr>
        <w:t>The study team and the University of Washington are receiving financial support from the</w:t>
      </w:r>
      <w:r>
        <w:rPr>
          <w:rFonts w:ascii="TimesNewRomanPSMT" w:hAnsi="TimesNewRomanPSMT" w:cs="TimesNewRomanPSMT"/>
          <w:sz w:val="24"/>
          <w:szCs w:val="24"/>
        </w:rPr>
        <w:t xml:space="preserve"> </w:t>
      </w:r>
      <w:r>
        <w:rPr>
          <w:rFonts w:ascii="TimesNewRomanPSMT" w:hAnsi="TimesNewRomanPSMT" w:cs="TimesNewRomanPSMT"/>
          <w:sz w:val="24"/>
          <w:szCs w:val="24"/>
        </w:rPr>
        <w:t>Centers for Disease Control and Prevention (CDC) to conduct this study.</w:t>
      </w:r>
    </w:p>
    <w:p w:rsidR="00535641" w:rsidP="00535641" w14:paraId="6748AFD4" w14:textId="77777777">
      <w:pPr>
        <w:autoSpaceDE w:val="0"/>
        <w:autoSpaceDN w:val="0"/>
        <w:adjustRightInd w:val="0"/>
        <w:spacing w:after="192" w:afterLines="80"/>
        <w:jc w:val="center"/>
        <w:rPr>
          <w:b/>
          <w:sz w:val="24"/>
          <w:szCs w:val="24"/>
        </w:rPr>
      </w:pPr>
      <w:r w:rsidRPr="001B5911">
        <w:rPr>
          <w:b/>
          <w:sz w:val="24"/>
          <w:szCs w:val="24"/>
        </w:rPr>
        <w:t>CONFIDENTIALITY OF RESEARCH INFORMATION</w:t>
      </w:r>
    </w:p>
    <w:p w:rsidR="00535641" w:rsidP="00535641" w14:paraId="6A8E5212" w14:textId="2BFA6951">
      <w:pPr>
        <w:autoSpaceDE w:val="0"/>
        <w:autoSpaceDN w:val="0"/>
        <w:adjustRightInd w:val="0"/>
        <w:spacing w:after="192" w:afterLines="80"/>
        <w:rPr>
          <w:rFonts w:ascii="TimesNewRomanPSMT" w:hAnsi="TimesNewRomanPSMT" w:cs="TimesNewRomanPSMT"/>
          <w:sz w:val="24"/>
          <w:szCs w:val="24"/>
        </w:rPr>
      </w:pPr>
      <w:r>
        <w:rPr>
          <w:rFonts w:ascii="TimesNewRomanPSMT" w:hAnsi="TimesNewRomanPSMT" w:cs="TimesNewRomanPSMT"/>
          <w:sz w:val="24"/>
          <w:szCs w:val="24"/>
        </w:rPr>
        <w:t>All of the information you provide will be</w:t>
      </w:r>
      <w:r w:rsidR="004738B6">
        <w:rPr>
          <w:rFonts w:ascii="TimesNewRomanPSMT" w:hAnsi="TimesNewRomanPSMT" w:cs="TimesNewRomanPSMT"/>
          <w:sz w:val="24"/>
          <w:szCs w:val="24"/>
        </w:rPr>
        <w:t xml:space="preserve"> anonymous</w:t>
      </w:r>
      <w:r>
        <w:rPr>
          <w:rFonts w:ascii="TimesNewRomanPSMT" w:hAnsi="TimesNewRomanPSMT" w:cs="TimesNewRomanPSMT"/>
          <w:sz w:val="24"/>
          <w:szCs w:val="24"/>
        </w:rPr>
        <w:t>.</w:t>
      </w:r>
      <w:r w:rsidR="000B01FF">
        <w:rPr>
          <w:rFonts w:ascii="TimesNewRomanPSMT" w:hAnsi="TimesNewRomanPSMT" w:cs="TimesNewRomanPSMT"/>
          <w:sz w:val="24"/>
          <w:szCs w:val="24"/>
        </w:rPr>
        <w:t xml:space="preserve"> </w:t>
      </w:r>
      <w:r>
        <w:rPr>
          <w:rFonts w:ascii="TimesNewRomanPSMT" w:hAnsi="TimesNewRomanPSMT" w:cs="TimesNewRomanPSMT"/>
          <w:sz w:val="24"/>
          <w:szCs w:val="24"/>
        </w:rPr>
        <w:t xml:space="preserve">The data we collect for the study will be coded with a unique study ID. The study sponsor, CDC, will not have access to any of your personal identifying information. </w:t>
      </w:r>
    </w:p>
    <w:p w:rsidR="00535641" w:rsidP="00535641" w14:paraId="70EF789E" w14:textId="77777777">
      <w:pPr>
        <w:autoSpaceDE w:val="0"/>
        <w:autoSpaceDN w:val="0"/>
        <w:adjustRightInd w:val="0"/>
        <w:spacing w:after="192" w:afterLines="80"/>
        <w:rPr>
          <w:rFonts w:ascii="TimesNewRomanPSMT" w:hAnsi="TimesNewRomanPSMT" w:cs="TimesNewRomanPSMT"/>
          <w:sz w:val="24"/>
          <w:szCs w:val="24"/>
        </w:rPr>
      </w:pPr>
      <w:r>
        <w:rPr>
          <w:rFonts w:ascii="TimesNewRomanPSMT" w:hAnsi="TimesNewRomanPSMT" w:cs="TimesNewRomanPSMT"/>
          <w:sz w:val="24"/>
          <w:szCs w:val="24"/>
        </w:rPr>
        <w:t>All of the data we collect will be kept in a locked cabinet or password-protected computer files.</w:t>
      </w:r>
      <w:r>
        <w:rPr>
          <w:rFonts w:ascii="TimesNewRomanPSMT" w:hAnsi="TimesNewRomanPSMT" w:cs="TimesNewRomanPSMT"/>
          <w:sz w:val="24"/>
          <w:szCs w:val="24"/>
        </w:rPr>
        <w:t xml:space="preserve"> </w:t>
      </w:r>
      <w:r>
        <w:rPr>
          <w:rFonts w:ascii="TimesNewRomanPSMT" w:hAnsi="TimesNewRomanPSMT" w:cs="TimesNewRomanPSMT"/>
          <w:sz w:val="24"/>
          <w:szCs w:val="24"/>
        </w:rPr>
        <w:t>Results that are published from this study will not include any personal information about you.</w:t>
      </w:r>
      <w:r>
        <w:rPr>
          <w:rFonts w:ascii="TimesNewRomanPSMT" w:hAnsi="TimesNewRomanPSMT" w:cs="TimesNewRomanPSMT"/>
          <w:sz w:val="24"/>
          <w:szCs w:val="24"/>
        </w:rPr>
        <w:t xml:space="preserve"> </w:t>
      </w:r>
    </w:p>
    <w:p w:rsidR="00535641" w:rsidP="00535641" w14:paraId="2DF33DCF" w14:textId="77777777">
      <w:pPr>
        <w:autoSpaceDE w:val="0"/>
        <w:autoSpaceDN w:val="0"/>
        <w:adjustRightInd w:val="0"/>
        <w:spacing w:after="192" w:afterLines="80"/>
        <w:rPr>
          <w:rFonts w:ascii="TimesNewRomanPSMT" w:hAnsi="TimesNewRomanPSMT" w:cs="TimesNewRomanPSMT"/>
          <w:sz w:val="24"/>
          <w:szCs w:val="24"/>
        </w:rPr>
      </w:pPr>
      <w:r>
        <w:rPr>
          <w:sz w:val="24"/>
          <w:szCs w:val="24"/>
        </w:rPr>
        <w:t>I</w:t>
      </w:r>
      <w:r w:rsidRPr="00981B30" w:rsidR="006D6C0D">
        <w:rPr>
          <w:sz w:val="24"/>
          <w:szCs w:val="24"/>
        </w:rPr>
        <w:t>f we learn that you intend to harm yourself or others, we must report that to the authorities</w:t>
      </w:r>
      <w:r w:rsidRPr="00981B30" w:rsidR="006D6C0D">
        <w:rPr>
          <w:rFonts w:ascii="Courier New" w:hAnsi="Courier New" w:cs="Courier New"/>
        </w:rPr>
        <w:t>.</w:t>
      </w:r>
    </w:p>
    <w:p w:rsidR="001806D7" w:rsidP="001806D7" w14:paraId="2786C008" w14:textId="77777777">
      <w:pPr>
        <w:autoSpaceDE w:val="0"/>
        <w:autoSpaceDN w:val="0"/>
        <w:adjustRightInd w:val="0"/>
        <w:spacing w:after="192" w:afterLines="80"/>
        <w:rPr>
          <w:sz w:val="24"/>
          <w:szCs w:val="24"/>
        </w:rPr>
      </w:pPr>
      <w:r w:rsidRPr="00981B30">
        <w:rPr>
          <w:sz w:val="24"/>
          <w:szCs w:val="24"/>
        </w:rPr>
        <w:t xml:space="preserve">A description of this clinical trial will be available on </w:t>
      </w:r>
      <w:hyperlink r:id="rId9" w:history="1">
        <w:r w:rsidRPr="009E1B0C">
          <w:rPr>
            <w:rStyle w:val="Hyperlink"/>
            <w:sz w:val="24"/>
            <w:szCs w:val="24"/>
          </w:rPr>
          <w:t>http://www.clinicaltrials.gov</w:t>
        </w:r>
      </w:hyperlink>
      <w:r w:rsidRPr="00981B30">
        <w:rPr>
          <w:sz w:val="24"/>
          <w:szCs w:val="24"/>
        </w:rPr>
        <w:t>, as required by U.S. Law. This Web site will not include information that can identify you. At most, the Web site will include a summary of the results. You can search this Web site at any time.</w:t>
      </w:r>
    </w:p>
    <w:p w:rsidR="001806D7" w:rsidRPr="001806D7" w:rsidP="001806D7" w14:paraId="79FA6DAA" w14:textId="77777777">
      <w:pPr>
        <w:pStyle w:val="NoSpacing"/>
        <w:spacing w:before="192" w:beforeLines="80" w:after="192" w:afterLines="80"/>
        <w:jc w:val="center"/>
        <w:rPr>
          <w:rFonts w:ascii="Times New Roman" w:hAnsi="Times New Roman"/>
          <w:b/>
          <w:sz w:val="24"/>
          <w:szCs w:val="24"/>
        </w:rPr>
      </w:pPr>
      <w:r w:rsidRPr="001806D7">
        <w:rPr>
          <w:rFonts w:ascii="Times New Roman" w:hAnsi="Times New Roman"/>
          <w:b/>
          <w:sz w:val="24"/>
          <w:szCs w:val="24"/>
        </w:rPr>
        <w:t>USE OF INFORMATION AND SPECIMENS</w:t>
      </w:r>
    </w:p>
    <w:p w:rsidR="001806D7" w:rsidRPr="001806D7" w:rsidP="008E2831" w14:paraId="174E09BF" w14:textId="77777777">
      <w:pPr>
        <w:pStyle w:val="NoSpacing"/>
        <w:rPr>
          <w:rFonts w:ascii="Times New Roman" w:hAnsi="Times New Roman"/>
          <w:b/>
          <w:sz w:val="24"/>
          <w:szCs w:val="24"/>
        </w:rPr>
      </w:pPr>
      <w:r w:rsidRPr="001806D7">
        <w:rPr>
          <w:rFonts w:ascii="Times New Roman" w:hAnsi="Times New Roman"/>
          <w:b/>
          <w:sz w:val="24"/>
          <w:szCs w:val="24"/>
        </w:rPr>
        <w:t>Returning Results to You</w:t>
      </w:r>
      <w:r w:rsidRPr="001806D7">
        <w:rPr>
          <w:rFonts w:ascii="Times New Roman" w:hAnsi="Times New Roman"/>
          <w:b/>
          <w:sz w:val="24"/>
          <w:szCs w:val="24"/>
        </w:rPr>
        <w:t xml:space="preserve"> </w:t>
      </w:r>
    </w:p>
    <w:p w:rsidR="008E2831" w:rsidP="008E2831" w14:paraId="7E9B71C0" w14:textId="77777777">
      <w:pPr>
        <w:pStyle w:val="NoSpacing"/>
        <w:rPr>
          <w:rFonts w:ascii="Times New Roman" w:hAnsi="Times New Roman"/>
          <w:sz w:val="24"/>
          <w:szCs w:val="24"/>
        </w:rPr>
      </w:pPr>
    </w:p>
    <w:p w:rsidR="008E2831" w:rsidRPr="008E2831" w:rsidP="008E2831" w14:paraId="034E450A" w14:textId="33E8A1FF">
      <w:pPr>
        <w:pStyle w:val="NoSpacing"/>
        <w:rPr>
          <w:rFonts w:ascii="Times New Roman" w:hAnsi="Times New Roman"/>
          <w:sz w:val="24"/>
          <w:szCs w:val="24"/>
        </w:rPr>
      </w:pPr>
      <w:r w:rsidRPr="008E2831">
        <w:rPr>
          <w:rFonts w:ascii="Times New Roman" w:hAnsi="Times New Roman"/>
          <w:sz w:val="24"/>
          <w:szCs w:val="24"/>
        </w:rPr>
        <w:t>The result of your POC NATs will be ready to read about 1.5-2 hours after the tests are started. If</w:t>
      </w:r>
    </w:p>
    <w:p w:rsidR="008E2831" w:rsidRPr="008E2831" w:rsidP="008E2831" w14:paraId="52922F6C" w14:textId="77777777">
      <w:pPr>
        <w:pStyle w:val="NoSpacing"/>
        <w:rPr>
          <w:rFonts w:ascii="Times New Roman" w:hAnsi="Times New Roman"/>
          <w:sz w:val="24"/>
          <w:szCs w:val="24"/>
        </w:rPr>
      </w:pPr>
      <w:r w:rsidRPr="008E2831">
        <w:rPr>
          <w:rFonts w:ascii="Times New Roman" w:hAnsi="Times New Roman"/>
          <w:sz w:val="24"/>
          <w:szCs w:val="24"/>
        </w:rPr>
        <w:t xml:space="preserve">you wish to stay at the clinic to obtain your result, you may. </w:t>
      </w:r>
    </w:p>
    <w:p w:rsidR="008E2831" w:rsidRPr="008E2831" w:rsidP="008E2831" w14:paraId="67F9EECB" w14:textId="06B3AA14">
      <w:pPr>
        <w:pStyle w:val="NoSpacing"/>
        <w:rPr>
          <w:rFonts w:ascii="Times New Roman" w:hAnsi="Times New Roman"/>
          <w:sz w:val="24"/>
          <w:szCs w:val="24"/>
        </w:rPr>
      </w:pPr>
      <w:r w:rsidRPr="008E2831">
        <w:rPr>
          <w:rFonts w:ascii="Times New Roman" w:hAnsi="Times New Roman"/>
          <w:sz w:val="24"/>
          <w:szCs w:val="24"/>
        </w:rPr>
        <w:t>If</w:t>
      </w:r>
      <w:r>
        <w:rPr>
          <w:rFonts w:ascii="Times New Roman" w:hAnsi="Times New Roman"/>
          <w:sz w:val="24"/>
          <w:szCs w:val="24"/>
        </w:rPr>
        <w:t xml:space="preserve"> </w:t>
      </w:r>
      <w:r w:rsidRPr="008E2831">
        <w:rPr>
          <w:rFonts w:ascii="Times New Roman" w:hAnsi="Times New Roman"/>
          <w:sz w:val="24"/>
          <w:szCs w:val="24"/>
        </w:rPr>
        <w:t>you wish to stay at the clinic to obtain your result from one of the tests (the SAMBA), you may.</w:t>
      </w:r>
      <w:r>
        <w:rPr>
          <w:rFonts w:ascii="Times New Roman" w:hAnsi="Times New Roman"/>
          <w:sz w:val="24"/>
          <w:szCs w:val="24"/>
        </w:rPr>
        <w:t xml:space="preserve"> </w:t>
      </w:r>
      <w:r w:rsidRPr="008E2831">
        <w:rPr>
          <w:rFonts w:ascii="Times New Roman" w:hAnsi="Times New Roman"/>
          <w:sz w:val="24"/>
          <w:szCs w:val="24"/>
        </w:rPr>
        <w:t>We will not return the result of the other POC NAT (the Cepheid) to you.</w:t>
      </w:r>
      <w:r>
        <w:rPr>
          <w:rFonts w:ascii="Times New Roman" w:hAnsi="Times New Roman"/>
          <w:sz w:val="24"/>
          <w:szCs w:val="24"/>
        </w:rPr>
        <w:t xml:space="preserve"> </w:t>
      </w:r>
      <w:r w:rsidRPr="008E2831">
        <w:rPr>
          <w:rFonts w:ascii="Times New Roman" w:hAnsi="Times New Roman"/>
          <w:sz w:val="24"/>
          <w:szCs w:val="24"/>
        </w:rPr>
        <w:t>If you wish to leave the clinic before</w:t>
      </w:r>
      <w:r>
        <w:rPr>
          <w:rFonts w:ascii="Times New Roman" w:hAnsi="Times New Roman"/>
          <w:sz w:val="24"/>
          <w:szCs w:val="24"/>
        </w:rPr>
        <w:t xml:space="preserve"> </w:t>
      </w:r>
      <w:r w:rsidRPr="008E2831">
        <w:rPr>
          <w:rFonts w:ascii="Times New Roman" w:hAnsi="Times New Roman"/>
          <w:sz w:val="24"/>
          <w:szCs w:val="24"/>
        </w:rPr>
        <w:t>the result is ready to read, you may call the research team back later. You will be given a card</w:t>
      </w:r>
    </w:p>
    <w:p w:rsidR="008E2831" w:rsidRPr="008E2831" w:rsidP="008E2831" w14:paraId="7A4ABE48" w14:textId="77777777">
      <w:pPr>
        <w:pStyle w:val="NoSpacing"/>
        <w:rPr>
          <w:rFonts w:ascii="Times New Roman" w:hAnsi="Times New Roman"/>
          <w:sz w:val="24"/>
          <w:szCs w:val="24"/>
        </w:rPr>
      </w:pPr>
      <w:r w:rsidRPr="008E2831">
        <w:rPr>
          <w:rFonts w:ascii="Times New Roman" w:hAnsi="Times New Roman"/>
          <w:sz w:val="24"/>
          <w:szCs w:val="24"/>
        </w:rPr>
        <w:t>with the contact information and your Study ID, by which the study staff will be able to look up</w:t>
      </w:r>
    </w:p>
    <w:p w:rsidR="008E2831" w:rsidRPr="008E2831" w:rsidP="008E2831" w14:paraId="1F321D90" w14:textId="5FCB5C2E">
      <w:pPr>
        <w:autoSpaceDE w:val="0"/>
        <w:autoSpaceDN w:val="0"/>
        <w:adjustRightInd w:val="0"/>
        <w:rPr>
          <w:rFonts w:ascii="TimesNewRomanPSMT" w:hAnsi="TimesNewRomanPSMT" w:cs="TimesNewRomanPSMT"/>
          <w:sz w:val="24"/>
          <w:szCs w:val="24"/>
        </w:rPr>
      </w:pPr>
      <w:r w:rsidRPr="008E2831">
        <w:rPr>
          <w:sz w:val="24"/>
          <w:szCs w:val="24"/>
        </w:rPr>
        <w:t>your result. The study staff will help you interpret your test results. B</w:t>
      </w:r>
      <w:r w:rsidRPr="008E2831">
        <w:rPr>
          <w:rFonts w:ascii="TimesNewRomanPSMT" w:hAnsi="TimesNewRomanPSMT" w:cs="TimesNewRomanPSMT"/>
          <w:sz w:val="24"/>
          <w:szCs w:val="24"/>
        </w:rPr>
        <w:t>ecause the</w:t>
      </w:r>
    </w:p>
    <w:p w:rsidR="008E2831" w:rsidRPr="008E2831" w:rsidP="008E2831" w14:paraId="60A4E83D" w14:textId="77777777">
      <w:pPr>
        <w:autoSpaceDE w:val="0"/>
        <w:autoSpaceDN w:val="0"/>
        <w:adjustRightInd w:val="0"/>
        <w:rPr>
          <w:rFonts w:ascii="TimesNewRomanPSMT" w:hAnsi="TimesNewRomanPSMT" w:cs="TimesNewRomanPSMT"/>
          <w:sz w:val="24"/>
          <w:szCs w:val="24"/>
        </w:rPr>
      </w:pPr>
      <w:r w:rsidRPr="008E2831">
        <w:rPr>
          <w:rFonts w:ascii="TimesNewRomanPSMT" w:hAnsi="TimesNewRomanPSMT" w:cs="TimesNewRomanPSMT"/>
          <w:sz w:val="24"/>
          <w:szCs w:val="24"/>
        </w:rPr>
        <w:t xml:space="preserve">SAMBA II Semi-Q test is not yet FDA approved, we will rely on the </w:t>
      </w:r>
      <w:r w:rsidRPr="008E2831">
        <w:rPr>
          <w:rFonts w:ascii="TimesNewRomanPSMT" w:hAnsi="TimesNewRomanPSMT" w:cs="TimesNewRomanPSMT"/>
          <w:sz w:val="24"/>
          <w:szCs w:val="24"/>
        </w:rPr>
        <w:t>laboratory based</w:t>
      </w:r>
      <w:r w:rsidRPr="008E2831">
        <w:rPr>
          <w:rFonts w:ascii="TimesNewRomanPSMT" w:hAnsi="TimesNewRomanPSMT" w:cs="TimesNewRomanPSMT"/>
          <w:sz w:val="24"/>
          <w:szCs w:val="24"/>
        </w:rPr>
        <w:t xml:space="preserve"> tests to</w:t>
      </w:r>
    </w:p>
    <w:p w:rsidR="008E2831" w:rsidRPr="008E2831" w:rsidP="008E2831" w14:paraId="2146BA26" w14:textId="316E5E94">
      <w:pPr>
        <w:pStyle w:val="NoSpacing"/>
        <w:rPr>
          <w:rFonts w:ascii="Times New Roman" w:hAnsi="Times New Roman"/>
          <w:sz w:val="24"/>
          <w:szCs w:val="24"/>
        </w:rPr>
      </w:pPr>
      <w:r w:rsidRPr="008E2831">
        <w:rPr>
          <w:rFonts w:ascii="TimesNewRomanPSMT" w:hAnsi="TimesNewRomanPSMT" w:cs="TimesNewRomanPSMT"/>
          <w:sz w:val="24"/>
          <w:szCs w:val="24"/>
        </w:rPr>
        <w:t>make a final assessment of your viral load.</w:t>
      </w:r>
    </w:p>
    <w:p w:rsidR="001806D7" w:rsidRPr="001806D7" w:rsidP="001806D7" w14:paraId="3DD62D79" w14:textId="1E32E34D">
      <w:pPr>
        <w:pStyle w:val="NoSpacing"/>
        <w:spacing w:before="192" w:beforeLines="80" w:after="192" w:afterLines="80"/>
        <w:rPr>
          <w:rFonts w:ascii="Times New Roman" w:hAnsi="Times New Roman"/>
          <w:b/>
          <w:sz w:val="24"/>
          <w:szCs w:val="24"/>
        </w:rPr>
      </w:pPr>
      <w:r w:rsidRPr="001806D7">
        <w:rPr>
          <w:rFonts w:ascii="Times New Roman" w:hAnsi="Times New Roman"/>
          <w:b/>
          <w:sz w:val="24"/>
          <w:szCs w:val="24"/>
        </w:rPr>
        <w:t>Using Your Data in Future Research</w:t>
      </w:r>
    </w:p>
    <w:p w:rsidR="001806D7" w:rsidRPr="001806D7" w:rsidP="001806D7" w14:paraId="5C9B4177" w14:textId="0FD322D7">
      <w:pPr>
        <w:pStyle w:val="NoSpacing"/>
        <w:spacing w:before="192" w:beforeLines="80" w:after="192" w:afterLines="80"/>
        <w:rPr>
          <w:rFonts w:ascii="Times New Roman" w:hAnsi="Times New Roman"/>
          <w:sz w:val="24"/>
          <w:szCs w:val="24"/>
        </w:rPr>
      </w:pPr>
      <w:r w:rsidRPr="001806D7">
        <w:rPr>
          <w:rFonts w:ascii="Times New Roman" w:hAnsi="Times New Roman"/>
          <w:sz w:val="24"/>
          <w:szCs w:val="24"/>
        </w:rPr>
        <w:t>The information</w:t>
      </w:r>
      <w:r w:rsidR="002902DB">
        <w:rPr>
          <w:rFonts w:ascii="Times New Roman" w:hAnsi="Times New Roman"/>
          <w:sz w:val="24"/>
          <w:szCs w:val="24"/>
        </w:rPr>
        <w:t xml:space="preserve"> and specimens</w:t>
      </w:r>
      <w:r w:rsidRPr="001806D7">
        <w:rPr>
          <w:rFonts w:ascii="Times New Roman" w:hAnsi="Times New Roman"/>
          <w:sz w:val="24"/>
          <w:szCs w:val="24"/>
        </w:rPr>
        <w:t xml:space="preserve"> that we obtain from you for this study might be used for future studies. If we do so, that information may then be used for future research studies or given to another investigator without getting additional permission from you.</w:t>
      </w:r>
    </w:p>
    <w:p w:rsidR="001806D7" w:rsidRPr="001806D7" w:rsidP="001806D7" w14:paraId="4B2B4926" w14:textId="77777777">
      <w:pPr>
        <w:pStyle w:val="NoSpacing"/>
        <w:spacing w:before="192" w:beforeLines="80" w:after="192" w:afterLines="80"/>
        <w:jc w:val="center"/>
        <w:rPr>
          <w:rFonts w:ascii="Times New Roman" w:hAnsi="Times New Roman"/>
          <w:b/>
          <w:sz w:val="24"/>
          <w:szCs w:val="24"/>
        </w:rPr>
      </w:pPr>
      <w:r w:rsidRPr="001806D7">
        <w:rPr>
          <w:rFonts w:ascii="Times New Roman" w:hAnsi="Times New Roman"/>
          <w:b/>
          <w:sz w:val="24"/>
          <w:szCs w:val="24"/>
        </w:rPr>
        <w:t>OTHER INFORMATION</w:t>
      </w:r>
    </w:p>
    <w:p w:rsidR="00C0140C" w:rsidRPr="001806D7" w:rsidP="001806D7" w14:paraId="20B06F46" w14:textId="4A17649E">
      <w:pPr>
        <w:pStyle w:val="NoSpacing"/>
        <w:spacing w:before="192" w:beforeLines="80" w:after="192" w:afterLines="80"/>
        <w:rPr>
          <w:rFonts w:ascii="Times New Roman" w:hAnsi="Times New Roman"/>
          <w:sz w:val="24"/>
          <w:szCs w:val="24"/>
        </w:rPr>
      </w:pPr>
      <w:r w:rsidRPr="001806D7">
        <w:rPr>
          <w:rFonts w:ascii="Times New Roman" w:hAnsi="Times New Roman"/>
          <w:sz w:val="24"/>
          <w:szCs w:val="24"/>
        </w:rPr>
        <w:t>There is no cost to you for participating in the study</w:t>
      </w:r>
      <w:r w:rsidRPr="001806D7" w:rsidR="001806D7">
        <w:rPr>
          <w:rFonts w:ascii="Times New Roman" w:hAnsi="Times New Roman"/>
          <w:sz w:val="24"/>
          <w:szCs w:val="24"/>
        </w:rPr>
        <w:t>.</w:t>
      </w:r>
      <w:r>
        <w:rPr>
          <w:rFonts w:ascii="Times New Roman" w:hAnsi="Times New Roman"/>
          <w:sz w:val="24"/>
          <w:szCs w:val="24"/>
        </w:rPr>
        <w:t xml:space="preserve"> You will receive $20 for participating in this study</w:t>
      </w:r>
      <w:r w:rsidR="00C6123E">
        <w:rPr>
          <w:rFonts w:ascii="Times New Roman" w:hAnsi="Times New Roman"/>
          <w:sz w:val="24"/>
          <w:szCs w:val="24"/>
        </w:rPr>
        <w:t>, and a $5 food voucher</w:t>
      </w:r>
      <w:r>
        <w:rPr>
          <w:rFonts w:ascii="Times New Roman" w:hAnsi="Times New Roman"/>
          <w:sz w:val="24"/>
          <w:szCs w:val="24"/>
        </w:rPr>
        <w:t>.</w:t>
      </w:r>
    </w:p>
    <w:p w:rsidR="001806D7" w:rsidRPr="001806D7" w:rsidP="001806D7" w14:paraId="2BA9900C" w14:textId="77777777">
      <w:pPr>
        <w:pStyle w:val="NoSpacing"/>
        <w:spacing w:before="192" w:beforeLines="80" w:after="192" w:afterLines="80"/>
        <w:jc w:val="center"/>
        <w:rPr>
          <w:rFonts w:ascii="Times New Roman" w:hAnsi="Times New Roman"/>
          <w:b/>
          <w:sz w:val="24"/>
          <w:szCs w:val="24"/>
        </w:rPr>
      </w:pPr>
      <w:r w:rsidRPr="001806D7">
        <w:rPr>
          <w:rFonts w:ascii="Times New Roman" w:hAnsi="Times New Roman"/>
          <w:b/>
          <w:sz w:val="24"/>
          <w:szCs w:val="24"/>
        </w:rPr>
        <w:t>RESEARCH-RELATED INJURY</w:t>
      </w:r>
    </w:p>
    <w:p w:rsidR="006D6C0D" w:rsidRPr="001806D7" w:rsidP="001806D7" w14:paraId="2307D801" w14:textId="77777777">
      <w:pPr>
        <w:pStyle w:val="NoSpacing"/>
        <w:spacing w:before="192" w:beforeLines="80" w:after="192" w:afterLines="80"/>
        <w:rPr>
          <w:rFonts w:ascii="Times New Roman" w:hAnsi="Times New Roman"/>
          <w:sz w:val="24"/>
          <w:szCs w:val="24"/>
        </w:rPr>
      </w:pPr>
      <w:r w:rsidRPr="001806D7">
        <w:rPr>
          <w:rFonts w:ascii="Times New Roman" w:hAnsi="Times New Roman"/>
          <w:sz w:val="24"/>
        </w:rPr>
        <w:t xml:space="preserve">If you think you have </w:t>
      </w:r>
      <w:r w:rsidRPr="001806D7" w:rsidR="00491FFE">
        <w:rPr>
          <w:rFonts w:ascii="Times New Roman" w:hAnsi="Times New Roman"/>
          <w:sz w:val="24"/>
        </w:rPr>
        <w:t xml:space="preserve">been harmed as a </w:t>
      </w:r>
      <w:r w:rsidRPr="001806D7">
        <w:rPr>
          <w:rFonts w:ascii="Times New Roman" w:hAnsi="Times New Roman"/>
          <w:sz w:val="24"/>
        </w:rPr>
        <w:t>re</w:t>
      </w:r>
      <w:r w:rsidRPr="001806D7" w:rsidR="00491FFE">
        <w:rPr>
          <w:rFonts w:ascii="Times New Roman" w:hAnsi="Times New Roman"/>
          <w:sz w:val="24"/>
        </w:rPr>
        <w:t>sult of participating</w:t>
      </w:r>
      <w:r w:rsidRPr="001806D7">
        <w:rPr>
          <w:rFonts w:ascii="Times New Roman" w:hAnsi="Times New Roman"/>
          <w:sz w:val="24"/>
        </w:rPr>
        <w:t xml:space="preserve"> </w:t>
      </w:r>
      <w:r w:rsidRPr="001806D7" w:rsidR="00491FFE">
        <w:rPr>
          <w:rFonts w:ascii="Times New Roman" w:hAnsi="Times New Roman"/>
          <w:sz w:val="24"/>
        </w:rPr>
        <w:t>in</w:t>
      </w:r>
      <w:r w:rsidRPr="001806D7">
        <w:rPr>
          <w:rFonts w:ascii="Times New Roman" w:hAnsi="Times New Roman"/>
          <w:sz w:val="24"/>
        </w:rPr>
        <w:t xml:space="preserve"> this research, </w:t>
      </w:r>
      <w:r w:rsidRPr="001806D7" w:rsidR="00321576">
        <w:rPr>
          <w:rFonts w:ascii="Times New Roman" w:hAnsi="Times New Roman"/>
          <w:sz w:val="24"/>
        </w:rPr>
        <w:t xml:space="preserve">contact </w:t>
      </w:r>
      <w:r w:rsidRPr="001806D7" w:rsidR="00321576">
        <w:rPr>
          <w:rFonts w:ascii="Times New Roman" w:hAnsi="Times New Roman"/>
          <w:sz w:val="24"/>
          <w:szCs w:val="24"/>
        </w:rPr>
        <w:t>Joanne Stekler</w:t>
      </w:r>
      <w:r w:rsidRPr="001806D7" w:rsidR="00491FFE">
        <w:rPr>
          <w:rFonts w:ascii="Times New Roman" w:hAnsi="Times New Roman"/>
          <w:sz w:val="24"/>
          <w:szCs w:val="24"/>
        </w:rPr>
        <w:t xml:space="preserve"> </w:t>
      </w:r>
      <w:r w:rsidRPr="001806D7" w:rsidR="00321576">
        <w:rPr>
          <w:rFonts w:ascii="Times New Roman" w:hAnsi="Times New Roman"/>
          <w:sz w:val="24"/>
          <w:szCs w:val="24"/>
        </w:rPr>
        <w:t>by paging her (206-744-3000) right away. She will treat you or refer you for treatment.</w:t>
      </w:r>
    </w:p>
    <w:p w:rsidR="009B521E" w:rsidRPr="00530C70" w:rsidP="00651D69" w14:paraId="68E6108E" w14:textId="218CB350">
      <w:pPr>
        <w:pStyle w:val="Header"/>
        <w:tabs>
          <w:tab w:val="clear" w:pos="4320"/>
          <w:tab w:val="clear" w:pos="8640"/>
        </w:tabs>
        <w:spacing w:before="192" w:beforeLines="80" w:after="192" w:afterLines="80"/>
      </w:pPr>
      <w:r w:rsidRPr="001806D7">
        <w:rPr>
          <w:szCs w:val="24"/>
        </w:rPr>
        <w:t xml:space="preserve">If </w:t>
      </w:r>
      <w:r w:rsidR="004E50A2">
        <w:rPr>
          <w:szCs w:val="24"/>
        </w:rPr>
        <w:t>you</w:t>
      </w:r>
      <w:r w:rsidRPr="001806D7">
        <w:rPr>
          <w:szCs w:val="24"/>
        </w:rPr>
        <w:t xml:space="preserve"> have questions later about the research, </w:t>
      </w:r>
      <w:r w:rsidR="004E50A2">
        <w:rPr>
          <w:szCs w:val="24"/>
        </w:rPr>
        <w:t>you</w:t>
      </w:r>
      <w:r w:rsidRPr="001806D7">
        <w:rPr>
          <w:szCs w:val="24"/>
        </w:rPr>
        <w:t xml:space="preserve"> can contact one of the researchers listed on the first page of this consent form. If </w:t>
      </w:r>
      <w:r w:rsidR="004E50A2">
        <w:rPr>
          <w:szCs w:val="24"/>
        </w:rPr>
        <w:t>you</w:t>
      </w:r>
      <w:r w:rsidRPr="001806D7">
        <w:rPr>
          <w:szCs w:val="24"/>
        </w:rPr>
        <w:t xml:space="preserve"> have questions about y</w:t>
      </w:r>
      <w:r w:rsidR="004E50A2">
        <w:rPr>
          <w:szCs w:val="24"/>
        </w:rPr>
        <w:t>our</w:t>
      </w:r>
      <w:r w:rsidRPr="001806D7">
        <w:rPr>
          <w:szCs w:val="24"/>
        </w:rPr>
        <w:t xml:space="preserve"> rights as a research subject, </w:t>
      </w:r>
      <w:r w:rsidR="004E50A2">
        <w:rPr>
          <w:szCs w:val="24"/>
        </w:rPr>
        <w:t>you</w:t>
      </w:r>
      <w:r w:rsidRPr="001806D7">
        <w:rPr>
          <w:szCs w:val="24"/>
        </w:rPr>
        <w:t xml:space="preserve"> can call the Human Subjects Division at (206) 543-0098 or call collect at (206) 221-5940. </w:t>
      </w:r>
      <w:r w:rsidR="00530C70">
        <w:tab/>
      </w:r>
    </w:p>
    <w:sectPr w:rsidSect="00A55380">
      <w:headerReference w:type="even" r:id="rId10"/>
      <w:headerReference w:type="default" r:id="rId11"/>
      <w:footerReference w:type="even" r:id="rId12"/>
      <w:footerReference w:type="default" r:id="rId13"/>
      <w:headerReference w:type="first" r:id="rId14"/>
      <w:footerReference w:type="first" r:id="rId15"/>
      <w:pgSz w:w="12240" w:h="15840" w:code="1"/>
      <w:pgMar w:top="1170" w:right="1440" w:bottom="1260" w:left="1440" w:header="432" w:footer="432"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92C26" w14:paraId="3001BB0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805" w:type="dxa"/>
      <w:tblInd w:w="-7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50"/>
      <w:gridCol w:w="6030"/>
      <w:gridCol w:w="2525"/>
    </w:tblGrid>
    <w:tr w14:paraId="074A327A" w14:textId="77777777" w:rsidTr="0049410C">
      <w:tblPrEx>
        <w:tblW w:w="10805" w:type="dxa"/>
        <w:tblInd w:w="-7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72"/>
      </w:trPr>
      <w:tc>
        <w:tcPr>
          <w:tcW w:w="2250" w:type="dxa"/>
          <w:tcBorders>
            <w:left w:val="nil"/>
            <w:bottom w:val="single" w:sz="4" w:space="0" w:color="auto"/>
            <w:right w:val="nil"/>
          </w:tcBorders>
          <w:shd w:val="clear" w:color="auto" w:fill="auto"/>
          <w:vAlign w:val="center"/>
        </w:tcPr>
        <w:p w:rsidR="00FF19EB" w:rsidRPr="00AB7B8E" w:rsidP="00C16EBD" w14:paraId="0339BC86" w14:textId="77777777">
          <w:pPr>
            <w:pStyle w:val="Footer"/>
            <w:rPr>
              <w:rFonts w:ascii="Calibri" w:hAnsi="Calibri" w:cs="Calibri"/>
              <w:sz w:val="18"/>
              <w:szCs w:val="18"/>
            </w:rPr>
          </w:pPr>
          <w:r w:rsidRPr="00AB7B8E">
            <w:rPr>
              <w:rFonts w:ascii="Calibri" w:hAnsi="Calibri" w:cs="Calibri"/>
              <w:sz w:val="18"/>
              <w:szCs w:val="18"/>
            </w:rPr>
            <w:t>Document Date &amp; Version</w:t>
          </w:r>
        </w:p>
      </w:tc>
      <w:tc>
        <w:tcPr>
          <w:tcW w:w="6030" w:type="dxa"/>
          <w:tcBorders>
            <w:left w:val="nil"/>
            <w:bottom w:val="nil"/>
            <w:right w:val="nil"/>
          </w:tcBorders>
          <w:shd w:val="clear" w:color="auto" w:fill="auto"/>
          <w:vAlign w:val="center"/>
        </w:tcPr>
        <w:p w:rsidR="00FF19EB" w:rsidRPr="00AB7B8E" w:rsidP="00C16EBD" w14:paraId="59021773" w14:textId="77777777">
          <w:pPr>
            <w:pStyle w:val="Footer"/>
            <w:jc w:val="center"/>
            <w:rPr>
              <w:rStyle w:val="PageNumber"/>
              <w:rFonts w:ascii="Calibri" w:hAnsi="Calibri" w:cs="Calibri"/>
              <w:i/>
              <w:sz w:val="18"/>
              <w:szCs w:val="18"/>
            </w:rPr>
          </w:pPr>
        </w:p>
      </w:tc>
      <w:tc>
        <w:tcPr>
          <w:tcW w:w="2525" w:type="dxa"/>
          <w:tcBorders>
            <w:left w:val="nil"/>
            <w:bottom w:val="single" w:sz="4" w:space="0" w:color="auto"/>
            <w:right w:val="nil"/>
          </w:tcBorders>
          <w:shd w:val="clear" w:color="auto" w:fill="auto"/>
          <w:vAlign w:val="center"/>
        </w:tcPr>
        <w:p w:rsidR="00FF19EB" w:rsidRPr="00AB7B8E" w:rsidP="00C16EBD" w14:paraId="404A8E84" w14:textId="77777777">
          <w:pPr>
            <w:pStyle w:val="Footer"/>
            <w:jc w:val="right"/>
            <w:rPr>
              <w:rFonts w:ascii="Calibri" w:hAnsi="Calibri" w:cs="Calibri"/>
              <w:sz w:val="18"/>
              <w:szCs w:val="18"/>
            </w:rPr>
          </w:pPr>
          <w:r w:rsidRPr="00AB7B8E">
            <w:rPr>
              <w:rFonts w:ascii="Calibri" w:hAnsi="Calibri" w:cs="Calibri"/>
              <w:sz w:val="18"/>
              <w:szCs w:val="18"/>
            </w:rPr>
            <w:t>Researcher Date &amp; Version</w:t>
          </w:r>
        </w:p>
      </w:tc>
    </w:tr>
    <w:tr w14:paraId="00A2CD3C" w14:textId="77777777" w:rsidTr="0049410C">
      <w:tblPrEx>
        <w:tblW w:w="10805" w:type="dxa"/>
        <w:tblInd w:w="-713" w:type="dxa"/>
        <w:tblLayout w:type="fixed"/>
        <w:tblLook w:val="04A0"/>
      </w:tblPrEx>
      <w:trPr>
        <w:trHeight w:val="172"/>
      </w:trPr>
      <w:tc>
        <w:tcPr>
          <w:tcW w:w="2250" w:type="dxa"/>
          <w:tcBorders>
            <w:left w:val="nil"/>
            <w:bottom w:val="nil"/>
            <w:right w:val="nil"/>
          </w:tcBorders>
          <w:shd w:val="clear" w:color="auto" w:fill="auto"/>
          <w:vAlign w:val="center"/>
        </w:tcPr>
        <w:p w:rsidR="00FF19EB" w:rsidRPr="00AB7B8E" w:rsidP="00B466AE" w14:paraId="447F219A" w14:textId="77777777">
          <w:pPr>
            <w:pStyle w:val="Footer"/>
            <w:rPr>
              <w:rStyle w:val="PageNumber"/>
              <w:rFonts w:ascii="Calibri" w:hAnsi="Calibri" w:cs="Calibri"/>
              <w:sz w:val="18"/>
              <w:szCs w:val="18"/>
            </w:rPr>
          </w:pPr>
          <w:r>
            <w:rPr>
              <w:rFonts w:ascii="Calibri" w:hAnsi="Calibri" w:cs="Calibri"/>
              <w:sz w:val="18"/>
              <w:szCs w:val="18"/>
            </w:rPr>
            <w:t>11/1</w:t>
          </w:r>
          <w:r w:rsidR="00B466AE">
            <w:rPr>
              <w:rFonts w:ascii="Calibri" w:hAnsi="Calibri" w:cs="Calibri"/>
              <w:sz w:val="18"/>
              <w:szCs w:val="18"/>
            </w:rPr>
            <w:t>5</w:t>
          </w:r>
          <w:r>
            <w:rPr>
              <w:rFonts w:ascii="Calibri" w:hAnsi="Calibri" w:cs="Calibri"/>
              <w:sz w:val="18"/>
              <w:szCs w:val="18"/>
            </w:rPr>
            <w:t>/2019</w:t>
          </w:r>
        </w:p>
      </w:tc>
      <w:tc>
        <w:tcPr>
          <w:tcW w:w="6030" w:type="dxa"/>
          <w:vMerge w:val="restart"/>
          <w:tcBorders>
            <w:top w:val="nil"/>
            <w:left w:val="nil"/>
            <w:right w:val="nil"/>
          </w:tcBorders>
          <w:shd w:val="clear" w:color="auto" w:fill="auto"/>
          <w:vAlign w:val="center"/>
        </w:tcPr>
        <w:p w:rsidR="00FF19EB" w:rsidRPr="00AB7B8E" w:rsidP="00C16EBD" w14:paraId="5C38DC06" w14:textId="77777777">
          <w:pPr>
            <w:pStyle w:val="Footer"/>
            <w:jc w:val="center"/>
            <w:rPr>
              <w:rStyle w:val="PageNumber"/>
              <w:rFonts w:ascii="Calibri" w:hAnsi="Calibri" w:cs="Calibri"/>
              <w:sz w:val="18"/>
              <w:szCs w:val="18"/>
            </w:rPr>
          </w:pPr>
          <w:r>
            <w:rPr>
              <w:rFonts w:ascii="Calibri" w:hAnsi="Calibri" w:cs="Calibri"/>
              <w:sz w:val="18"/>
              <w:szCs w:val="18"/>
            </w:rPr>
            <w:t>TEMPLATE: Consent Form, Standard</w:t>
          </w:r>
        </w:p>
      </w:tc>
      <w:tc>
        <w:tcPr>
          <w:tcW w:w="2525" w:type="dxa"/>
          <w:tcBorders>
            <w:left w:val="nil"/>
            <w:bottom w:val="nil"/>
            <w:right w:val="nil"/>
          </w:tcBorders>
          <w:shd w:val="clear" w:color="auto" w:fill="auto"/>
          <w:vAlign w:val="center"/>
        </w:tcPr>
        <w:p w:rsidR="00FF19EB" w:rsidRPr="00AB7B8E" w:rsidP="00C16EBD" w14:paraId="0C5DAC2C" w14:textId="77777777">
          <w:pPr>
            <w:pStyle w:val="Footer"/>
            <w:jc w:val="right"/>
            <w:rPr>
              <w:rFonts w:ascii="Calibri" w:hAnsi="Calibri" w:cs="Calibri"/>
              <w:sz w:val="18"/>
              <w:szCs w:val="18"/>
            </w:rPr>
          </w:pPr>
          <w:r w:rsidRPr="00AB7B8E">
            <w:rPr>
              <w:rFonts w:ascii="Calibri" w:hAnsi="Calibri" w:cs="Calibri"/>
              <w:sz w:val="18"/>
              <w:szCs w:val="18"/>
            </w:rPr>
            <w:t>mm/dd/yyyy</w:t>
          </w:r>
        </w:p>
      </w:tc>
    </w:tr>
    <w:tr w14:paraId="5D538CA1" w14:textId="77777777" w:rsidTr="0049410C">
      <w:tblPrEx>
        <w:tblW w:w="10805" w:type="dxa"/>
        <w:tblInd w:w="-713" w:type="dxa"/>
        <w:tblLayout w:type="fixed"/>
        <w:tblLook w:val="04A0"/>
      </w:tblPrEx>
      <w:trPr>
        <w:trHeight w:val="261"/>
      </w:trPr>
      <w:tc>
        <w:tcPr>
          <w:tcW w:w="2250" w:type="dxa"/>
          <w:tcBorders>
            <w:top w:val="nil"/>
            <w:left w:val="nil"/>
            <w:bottom w:val="nil"/>
            <w:right w:val="nil"/>
          </w:tcBorders>
          <w:shd w:val="clear" w:color="auto" w:fill="auto"/>
          <w:vAlign w:val="center"/>
        </w:tcPr>
        <w:p w:rsidR="00FF19EB" w:rsidRPr="00AB7B8E" w:rsidP="00EC392D" w14:paraId="00A82196" w14:textId="77777777">
          <w:pPr>
            <w:pStyle w:val="Footer"/>
            <w:rPr>
              <w:rFonts w:ascii="Calibri" w:hAnsi="Calibri" w:cs="Calibri"/>
              <w:sz w:val="18"/>
              <w:szCs w:val="18"/>
            </w:rPr>
          </w:pPr>
          <w:r w:rsidRPr="00AB7B8E">
            <w:rPr>
              <w:rFonts w:ascii="Calibri" w:hAnsi="Calibri" w:cs="Calibri"/>
              <w:sz w:val="18"/>
              <w:szCs w:val="18"/>
            </w:rPr>
            <w:t xml:space="preserve">Version </w:t>
          </w:r>
          <w:r>
            <w:rPr>
              <w:rFonts w:ascii="Calibri" w:hAnsi="Calibri" w:cs="Calibri"/>
              <w:sz w:val="18"/>
              <w:szCs w:val="18"/>
            </w:rPr>
            <w:t>10.</w:t>
          </w:r>
          <w:r w:rsidR="00B40F68">
            <w:rPr>
              <w:rFonts w:ascii="Calibri" w:hAnsi="Calibri" w:cs="Calibri"/>
              <w:sz w:val="18"/>
              <w:szCs w:val="18"/>
            </w:rPr>
            <w:t>5</w:t>
          </w:r>
        </w:p>
      </w:tc>
      <w:tc>
        <w:tcPr>
          <w:tcW w:w="6030" w:type="dxa"/>
          <w:vMerge/>
          <w:tcBorders>
            <w:left w:val="nil"/>
            <w:bottom w:val="nil"/>
            <w:right w:val="nil"/>
          </w:tcBorders>
          <w:shd w:val="clear" w:color="auto" w:fill="auto"/>
          <w:vAlign w:val="center"/>
        </w:tcPr>
        <w:p w:rsidR="00FF19EB" w:rsidRPr="00AB7B8E" w:rsidP="00C16EBD" w14:paraId="4D1D201B" w14:textId="77777777">
          <w:pPr>
            <w:pStyle w:val="Footer"/>
            <w:jc w:val="center"/>
            <w:rPr>
              <w:rStyle w:val="PageNumber"/>
              <w:rFonts w:ascii="Calibri" w:hAnsi="Calibri" w:cs="Calibri"/>
              <w:sz w:val="18"/>
              <w:szCs w:val="18"/>
            </w:rPr>
          </w:pPr>
        </w:p>
      </w:tc>
      <w:tc>
        <w:tcPr>
          <w:tcW w:w="2525" w:type="dxa"/>
          <w:tcBorders>
            <w:top w:val="nil"/>
            <w:left w:val="nil"/>
            <w:bottom w:val="nil"/>
            <w:right w:val="nil"/>
          </w:tcBorders>
          <w:shd w:val="clear" w:color="auto" w:fill="auto"/>
          <w:vAlign w:val="center"/>
        </w:tcPr>
        <w:p w:rsidR="00FF19EB" w:rsidRPr="00AB7B8E" w:rsidP="00C16EBD" w14:paraId="71657C04" w14:textId="77777777">
          <w:pPr>
            <w:pStyle w:val="Footer"/>
            <w:jc w:val="right"/>
            <w:rPr>
              <w:rStyle w:val="PageNumber"/>
              <w:rFonts w:ascii="Calibri" w:hAnsi="Calibri" w:cs="Calibri"/>
              <w:sz w:val="18"/>
              <w:szCs w:val="18"/>
            </w:rPr>
          </w:pPr>
          <w:r w:rsidRPr="00AB7B8E">
            <w:rPr>
              <w:rStyle w:val="PageNumber"/>
              <w:rFonts w:ascii="Calibri" w:hAnsi="Calibri" w:cs="Calibri"/>
              <w:sz w:val="18"/>
              <w:szCs w:val="18"/>
            </w:rPr>
            <w:t xml:space="preserve">Version </w:t>
          </w:r>
          <w:r w:rsidR="00321576">
            <w:rPr>
              <w:rStyle w:val="PageNumber"/>
              <w:rFonts w:ascii="Calibri" w:hAnsi="Calibri" w:cs="Calibri"/>
              <w:sz w:val="18"/>
              <w:szCs w:val="18"/>
            </w:rPr>
            <w:t>1</w:t>
          </w:r>
        </w:p>
      </w:tc>
    </w:tr>
    <w:tr w14:paraId="1FB877D1" w14:textId="77777777" w:rsidTr="0049410C">
      <w:tblPrEx>
        <w:tblW w:w="10805" w:type="dxa"/>
        <w:tblInd w:w="-713" w:type="dxa"/>
        <w:tblLayout w:type="fixed"/>
        <w:tblLook w:val="04A0"/>
      </w:tblPrEx>
      <w:trPr>
        <w:trHeight w:val="262"/>
      </w:trPr>
      <w:tc>
        <w:tcPr>
          <w:tcW w:w="2250" w:type="dxa"/>
          <w:tcBorders>
            <w:top w:val="nil"/>
            <w:left w:val="nil"/>
            <w:bottom w:val="nil"/>
            <w:right w:val="nil"/>
          </w:tcBorders>
          <w:shd w:val="clear" w:color="auto" w:fill="auto"/>
          <w:vAlign w:val="center"/>
        </w:tcPr>
        <w:p w:rsidR="00FF19EB" w:rsidRPr="00AB7B8E" w:rsidP="00C16EBD" w14:paraId="6946DAF8" w14:textId="77777777">
          <w:pPr>
            <w:pStyle w:val="Footer"/>
            <w:rPr>
              <w:rFonts w:ascii="Calibri" w:hAnsi="Calibri" w:cs="Calibri"/>
              <w:sz w:val="18"/>
              <w:szCs w:val="18"/>
            </w:rPr>
          </w:pPr>
          <w:r w:rsidRPr="00AB7B8E">
            <w:rPr>
              <w:rFonts w:ascii="Calibri" w:hAnsi="Calibri" w:cs="Calibri"/>
              <w:sz w:val="18"/>
              <w:szCs w:val="18"/>
            </w:rPr>
            <w:t>#555</w:t>
          </w:r>
        </w:p>
      </w:tc>
      <w:tc>
        <w:tcPr>
          <w:tcW w:w="6030" w:type="dxa"/>
          <w:tcBorders>
            <w:top w:val="nil"/>
            <w:left w:val="nil"/>
            <w:bottom w:val="nil"/>
            <w:right w:val="nil"/>
          </w:tcBorders>
          <w:shd w:val="clear" w:color="auto" w:fill="auto"/>
          <w:vAlign w:val="center"/>
        </w:tcPr>
        <w:p w:rsidR="00FF19EB" w:rsidRPr="00AB7B8E" w:rsidP="00C16EBD" w14:paraId="5E4B5E2B" w14:textId="77777777">
          <w:pPr>
            <w:pStyle w:val="Footer"/>
            <w:rPr>
              <w:rFonts w:ascii="Calibri" w:hAnsi="Calibri" w:cs="Calibri"/>
              <w:sz w:val="18"/>
              <w:szCs w:val="18"/>
            </w:rPr>
          </w:pPr>
        </w:p>
      </w:tc>
      <w:tc>
        <w:tcPr>
          <w:tcW w:w="2525" w:type="dxa"/>
          <w:tcBorders>
            <w:top w:val="nil"/>
            <w:left w:val="nil"/>
            <w:bottom w:val="nil"/>
            <w:right w:val="nil"/>
          </w:tcBorders>
          <w:shd w:val="clear" w:color="auto" w:fill="auto"/>
          <w:vAlign w:val="center"/>
        </w:tcPr>
        <w:p w:rsidR="00FF19EB" w:rsidRPr="00AB7B8E" w:rsidP="00C16EBD" w14:paraId="0C687E0D" w14:textId="77777777">
          <w:pPr>
            <w:pStyle w:val="Footer"/>
            <w:jc w:val="right"/>
            <w:rPr>
              <w:rFonts w:ascii="Calibri" w:hAnsi="Calibri" w:cs="Calibri"/>
              <w:sz w:val="18"/>
              <w:szCs w:val="18"/>
            </w:rPr>
          </w:pPr>
          <w:r w:rsidRPr="00AB7B8E">
            <w:rPr>
              <w:rFonts w:ascii="Calibri" w:hAnsi="Calibri" w:cs="Calibri"/>
              <w:sz w:val="18"/>
              <w:szCs w:val="18"/>
            </w:rPr>
            <w:t xml:space="preserve">Page </w:t>
          </w:r>
          <w:r w:rsidRPr="00AB7B8E">
            <w:rPr>
              <w:rStyle w:val="PageNumber"/>
              <w:rFonts w:cs="Calibri"/>
              <w:sz w:val="18"/>
              <w:szCs w:val="18"/>
            </w:rPr>
            <w:fldChar w:fldCharType="begin"/>
          </w:r>
          <w:r w:rsidRPr="00AB7B8E">
            <w:rPr>
              <w:rStyle w:val="PageNumber"/>
              <w:rFonts w:ascii="Calibri" w:hAnsi="Calibri" w:cs="Calibri"/>
              <w:sz w:val="18"/>
              <w:szCs w:val="18"/>
            </w:rPr>
            <w:instrText xml:space="preserve"> PAGE </w:instrText>
          </w:r>
          <w:r w:rsidRPr="00AB7B8E">
            <w:rPr>
              <w:rStyle w:val="PageNumber"/>
              <w:rFonts w:cs="Calibri"/>
              <w:sz w:val="18"/>
              <w:szCs w:val="18"/>
            </w:rPr>
            <w:fldChar w:fldCharType="separate"/>
          </w:r>
          <w:r w:rsidR="00CB7C6A">
            <w:rPr>
              <w:rStyle w:val="PageNumber"/>
              <w:rFonts w:ascii="Calibri" w:hAnsi="Calibri" w:cs="Calibri"/>
              <w:noProof/>
              <w:sz w:val="18"/>
              <w:szCs w:val="18"/>
            </w:rPr>
            <w:t>1</w:t>
          </w:r>
          <w:r w:rsidRPr="00AB7B8E">
            <w:rPr>
              <w:rStyle w:val="PageNumber"/>
              <w:rFonts w:cs="Calibri"/>
              <w:sz w:val="18"/>
              <w:szCs w:val="18"/>
            </w:rPr>
            <w:fldChar w:fldCharType="end"/>
          </w:r>
          <w:r w:rsidRPr="00AB7B8E">
            <w:rPr>
              <w:rStyle w:val="PageNumber"/>
              <w:rFonts w:ascii="Calibri" w:hAnsi="Calibri" w:cs="Calibri"/>
              <w:sz w:val="18"/>
              <w:szCs w:val="18"/>
            </w:rPr>
            <w:t xml:space="preserve"> of </w:t>
          </w:r>
          <w:r w:rsidRPr="00AB7B8E">
            <w:rPr>
              <w:rStyle w:val="PageNumber"/>
              <w:rFonts w:cs="Calibri"/>
              <w:sz w:val="18"/>
              <w:szCs w:val="18"/>
            </w:rPr>
            <w:fldChar w:fldCharType="begin"/>
          </w:r>
          <w:r w:rsidRPr="00AB7B8E">
            <w:rPr>
              <w:rStyle w:val="PageNumber"/>
              <w:rFonts w:ascii="Calibri" w:hAnsi="Calibri" w:cs="Calibri"/>
              <w:sz w:val="18"/>
              <w:szCs w:val="18"/>
            </w:rPr>
            <w:instrText xml:space="preserve"> NUMPAGES </w:instrText>
          </w:r>
          <w:r w:rsidRPr="00AB7B8E">
            <w:rPr>
              <w:rStyle w:val="PageNumber"/>
              <w:rFonts w:cs="Calibri"/>
              <w:sz w:val="18"/>
              <w:szCs w:val="18"/>
            </w:rPr>
            <w:fldChar w:fldCharType="separate"/>
          </w:r>
          <w:r w:rsidR="00CB7C6A">
            <w:rPr>
              <w:rStyle w:val="PageNumber"/>
              <w:rFonts w:ascii="Calibri" w:hAnsi="Calibri" w:cs="Calibri"/>
              <w:noProof/>
              <w:sz w:val="18"/>
              <w:szCs w:val="18"/>
            </w:rPr>
            <w:t>1</w:t>
          </w:r>
          <w:r w:rsidRPr="00AB7B8E">
            <w:rPr>
              <w:rStyle w:val="PageNumber"/>
              <w:rFonts w:cs="Calibri"/>
              <w:sz w:val="18"/>
              <w:szCs w:val="18"/>
            </w:rPr>
            <w:fldChar w:fldCharType="end"/>
          </w:r>
        </w:p>
      </w:tc>
    </w:tr>
  </w:tbl>
  <w:p w:rsidR="00FF19EB" w:rsidRPr="00C16EBD" w:rsidP="00C16EBD" w14:paraId="02D93E28"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92C26" w14:paraId="557C9E5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92C26" w14:paraId="3B13481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92C26" w14:paraId="0C0FC3EB"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92C26" w14:paraId="5B7A611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955CBE"/>
    <w:multiLevelType w:val="hybridMultilevel"/>
    <w:tmpl w:val="4B324614"/>
    <w:lvl w:ilvl="0">
      <w:start w:val="1"/>
      <w:numFmt w:val="bullet"/>
      <w:lvlText w:val=""/>
      <w:lvlJc w:val="left"/>
      <w:pPr>
        <w:tabs>
          <w:tab w:val="num" w:pos="2940"/>
        </w:tabs>
        <w:ind w:left="2940" w:hanging="360"/>
      </w:pPr>
      <w:rPr>
        <w:rFonts w:ascii="Symbol" w:hAnsi="Symbol" w:hint="default"/>
        <w:color w:val="auto"/>
      </w:rPr>
    </w:lvl>
    <w:lvl w:ilvl="1" w:tentative="1">
      <w:start w:val="1"/>
      <w:numFmt w:val="bullet"/>
      <w:lvlText w:val="o"/>
      <w:lvlJc w:val="left"/>
      <w:pPr>
        <w:tabs>
          <w:tab w:val="num" w:pos="1500"/>
        </w:tabs>
        <w:ind w:left="1500" w:hanging="360"/>
      </w:pPr>
      <w:rPr>
        <w:rFonts w:ascii="Courier New" w:hAnsi="Courier New" w:cs="Courier New" w:hint="default"/>
      </w:rPr>
    </w:lvl>
    <w:lvl w:ilvl="2" w:tentative="1">
      <w:start w:val="1"/>
      <w:numFmt w:val="bullet"/>
      <w:lvlText w:val=""/>
      <w:lvlJc w:val="left"/>
      <w:pPr>
        <w:tabs>
          <w:tab w:val="num" w:pos="2220"/>
        </w:tabs>
        <w:ind w:left="2220" w:hanging="360"/>
      </w:pPr>
      <w:rPr>
        <w:rFonts w:ascii="Wingdings" w:hAnsi="Wingdings" w:hint="default"/>
      </w:rPr>
    </w:lvl>
    <w:lvl w:ilvl="3" w:tentative="1">
      <w:start w:val="1"/>
      <w:numFmt w:val="bullet"/>
      <w:lvlText w:val=""/>
      <w:lvlJc w:val="left"/>
      <w:pPr>
        <w:tabs>
          <w:tab w:val="num" w:pos="2940"/>
        </w:tabs>
        <w:ind w:left="2940" w:hanging="360"/>
      </w:pPr>
      <w:rPr>
        <w:rFonts w:ascii="Symbol" w:hAnsi="Symbol" w:hint="default"/>
      </w:rPr>
    </w:lvl>
    <w:lvl w:ilvl="4" w:tentative="1">
      <w:start w:val="1"/>
      <w:numFmt w:val="bullet"/>
      <w:lvlText w:val="o"/>
      <w:lvlJc w:val="left"/>
      <w:pPr>
        <w:tabs>
          <w:tab w:val="num" w:pos="3660"/>
        </w:tabs>
        <w:ind w:left="3660" w:hanging="360"/>
      </w:pPr>
      <w:rPr>
        <w:rFonts w:ascii="Courier New" w:hAnsi="Courier New" w:cs="Courier New" w:hint="default"/>
      </w:rPr>
    </w:lvl>
    <w:lvl w:ilvl="5" w:tentative="1">
      <w:start w:val="1"/>
      <w:numFmt w:val="bullet"/>
      <w:lvlText w:val=""/>
      <w:lvlJc w:val="left"/>
      <w:pPr>
        <w:tabs>
          <w:tab w:val="num" w:pos="4380"/>
        </w:tabs>
        <w:ind w:left="4380" w:hanging="360"/>
      </w:pPr>
      <w:rPr>
        <w:rFonts w:ascii="Wingdings" w:hAnsi="Wingdings" w:hint="default"/>
      </w:rPr>
    </w:lvl>
    <w:lvl w:ilvl="6" w:tentative="1">
      <w:start w:val="1"/>
      <w:numFmt w:val="bullet"/>
      <w:lvlText w:val=""/>
      <w:lvlJc w:val="left"/>
      <w:pPr>
        <w:tabs>
          <w:tab w:val="num" w:pos="5100"/>
        </w:tabs>
        <w:ind w:left="5100" w:hanging="360"/>
      </w:pPr>
      <w:rPr>
        <w:rFonts w:ascii="Symbol" w:hAnsi="Symbol" w:hint="default"/>
      </w:rPr>
    </w:lvl>
    <w:lvl w:ilvl="7" w:tentative="1">
      <w:start w:val="1"/>
      <w:numFmt w:val="bullet"/>
      <w:lvlText w:val="o"/>
      <w:lvlJc w:val="left"/>
      <w:pPr>
        <w:tabs>
          <w:tab w:val="num" w:pos="5820"/>
        </w:tabs>
        <w:ind w:left="5820" w:hanging="360"/>
      </w:pPr>
      <w:rPr>
        <w:rFonts w:ascii="Courier New" w:hAnsi="Courier New" w:cs="Courier New" w:hint="default"/>
      </w:rPr>
    </w:lvl>
    <w:lvl w:ilvl="8" w:tentative="1">
      <w:start w:val="1"/>
      <w:numFmt w:val="bullet"/>
      <w:lvlText w:val=""/>
      <w:lvlJc w:val="left"/>
      <w:pPr>
        <w:tabs>
          <w:tab w:val="num" w:pos="6540"/>
        </w:tabs>
        <w:ind w:left="6540" w:hanging="360"/>
      </w:pPr>
      <w:rPr>
        <w:rFonts w:ascii="Wingdings" w:hAnsi="Wingdings" w:hint="default"/>
      </w:rPr>
    </w:lvl>
  </w:abstractNum>
  <w:abstractNum w:abstractNumId="1">
    <w:nsid w:val="023A2B9A"/>
    <w:multiLevelType w:val="hybridMultilevel"/>
    <w:tmpl w:val="C3A650CE"/>
    <w:lvl w:ilvl="0">
      <w:start w:val="1"/>
      <w:numFmt w:val="bullet"/>
      <w:lvlText w:val=""/>
      <w:lvlJc w:val="left"/>
      <w:pPr>
        <w:tabs>
          <w:tab w:val="num" w:pos="3420"/>
        </w:tabs>
        <w:ind w:left="34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58B5CCA"/>
    <w:multiLevelType w:val="hybridMultilevel"/>
    <w:tmpl w:val="188E729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17623E5B"/>
    <w:multiLevelType w:val="hybridMultilevel"/>
    <w:tmpl w:val="BAEC6182"/>
    <w:lvl w:ilvl="0">
      <w:start w:val="1"/>
      <w:numFmt w:val="bullet"/>
      <w:lvlText w:val=""/>
      <w:lvlJc w:val="left"/>
      <w:pPr>
        <w:ind w:left="1260" w:hanging="360"/>
      </w:pPr>
      <w:rPr>
        <w:rFonts w:ascii="Symbol" w:hAnsi="Symbol" w:hint="default"/>
      </w:rPr>
    </w:lvl>
    <w:lvl w:ilvl="1" w:tentative="1">
      <w:start w:val="1"/>
      <w:numFmt w:val="bullet"/>
      <w:lvlText w:val="o"/>
      <w:lvlJc w:val="left"/>
      <w:pPr>
        <w:ind w:left="1980" w:hanging="360"/>
      </w:pPr>
      <w:rPr>
        <w:rFonts w:ascii="Courier New" w:hAnsi="Courier New" w:cs="Courier New" w:hint="default"/>
      </w:rPr>
    </w:lvl>
    <w:lvl w:ilvl="2" w:tentative="1">
      <w:start w:val="1"/>
      <w:numFmt w:val="bullet"/>
      <w:lvlText w:val=""/>
      <w:lvlJc w:val="left"/>
      <w:pPr>
        <w:ind w:left="2700" w:hanging="360"/>
      </w:pPr>
      <w:rPr>
        <w:rFonts w:ascii="Wingdings" w:hAnsi="Wingdings" w:hint="default"/>
      </w:rPr>
    </w:lvl>
    <w:lvl w:ilvl="3" w:tentative="1">
      <w:start w:val="1"/>
      <w:numFmt w:val="bullet"/>
      <w:lvlText w:val=""/>
      <w:lvlJc w:val="left"/>
      <w:pPr>
        <w:ind w:left="3420" w:hanging="360"/>
      </w:pPr>
      <w:rPr>
        <w:rFonts w:ascii="Symbol" w:hAnsi="Symbol" w:hint="default"/>
      </w:rPr>
    </w:lvl>
    <w:lvl w:ilvl="4" w:tentative="1">
      <w:start w:val="1"/>
      <w:numFmt w:val="bullet"/>
      <w:lvlText w:val="o"/>
      <w:lvlJc w:val="left"/>
      <w:pPr>
        <w:ind w:left="4140" w:hanging="360"/>
      </w:pPr>
      <w:rPr>
        <w:rFonts w:ascii="Courier New" w:hAnsi="Courier New" w:cs="Courier New" w:hint="default"/>
      </w:rPr>
    </w:lvl>
    <w:lvl w:ilvl="5" w:tentative="1">
      <w:start w:val="1"/>
      <w:numFmt w:val="bullet"/>
      <w:lvlText w:val=""/>
      <w:lvlJc w:val="left"/>
      <w:pPr>
        <w:ind w:left="4860" w:hanging="360"/>
      </w:pPr>
      <w:rPr>
        <w:rFonts w:ascii="Wingdings" w:hAnsi="Wingdings" w:hint="default"/>
      </w:rPr>
    </w:lvl>
    <w:lvl w:ilvl="6" w:tentative="1">
      <w:start w:val="1"/>
      <w:numFmt w:val="bullet"/>
      <w:lvlText w:val=""/>
      <w:lvlJc w:val="left"/>
      <w:pPr>
        <w:ind w:left="5580" w:hanging="360"/>
      </w:pPr>
      <w:rPr>
        <w:rFonts w:ascii="Symbol" w:hAnsi="Symbol" w:hint="default"/>
      </w:rPr>
    </w:lvl>
    <w:lvl w:ilvl="7" w:tentative="1">
      <w:start w:val="1"/>
      <w:numFmt w:val="bullet"/>
      <w:lvlText w:val="o"/>
      <w:lvlJc w:val="left"/>
      <w:pPr>
        <w:ind w:left="6300" w:hanging="360"/>
      </w:pPr>
      <w:rPr>
        <w:rFonts w:ascii="Courier New" w:hAnsi="Courier New" w:cs="Courier New" w:hint="default"/>
      </w:rPr>
    </w:lvl>
    <w:lvl w:ilvl="8" w:tentative="1">
      <w:start w:val="1"/>
      <w:numFmt w:val="bullet"/>
      <w:lvlText w:val=""/>
      <w:lvlJc w:val="left"/>
      <w:pPr>
        <w:ind w:left="7020" w:hanging="360"/>
      </w:pPr>
      <w:rPr>
        <w:rFonts w:ascii="Wingdings" w:hAnsi="Wingdings" w:hint="default"/>
      </w:rPr>
    </w:lvl>
  </w:abstractNum>
  <w:abstractNum w:abstractNumId="4">
    <w:nsid w:val="1C622332"/>
    <w:multiLevelType w:val="hybridMultilevel"/>
    <w:tmpl w:val="BC3E22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4714198"/>
    <w:multiLevelType w:val="hybridMultilevel"/>
    <w:tmpl w:val="3B8CD7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51D7BEA"/>
    <w:multiLevelType w:val="hybridMultilevel"/>
    <w:tmpl w:val="198441A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D5E3760"/>
    <w:multiLevelType w:val="hybridMultilevel"/>
    <w:tmpl w:val="2988B414"/>
    <w:lvl w:ilvl="0">
      <w:start w:val="1"/>
      <w:numFmt w:val="bullet"/>
      <w:lvlText w:val=""/>
      <w:lvlJc w:val="left"/>
      <w:pPr>
        <w:ind w:left="1260" w:hanging="360"/>
      </w:pPr>
      <w:rPr>
        <w:rFonts w:ascii="Symbol" w:hAnsi="Symbol" w:hint="default"/>
      </w:rPr>
    </w:lvl>
    <w:lvl w:ilvl="1" w:tentative="1">
      <w:start w:val="1"/>
      <w:numFmt w:val="bullet"/>
      <w:lvlText w:val="o"/>
      <w:lvlJc w:val="left"/>
      <w:pPr>
        <w:ind w:left="1980" w:hanging="360"/>
      </w:pPr>
      <w:rPr>
        <w:rFonts w:ascii="Courier New" w:hAnsi="Courier New" w:cs="Courier New" w:hint="default"/>
      </w:rPr>
    </w:lvl>
    <w:lvl w:ilvl="2" w:tentative="1">
      <w:start w:val="1"/>
      <w:numFmt w:val="bullet"/>
      <w:lvlText w:val=""/>
      <w:lvlJc w:val="left"/>
      <w:pPr>
        <w:ind w:left="2700" w:hanging="360"/>
      </w:pPr>
      <w:rPr>
        <w:rFonts w:ascii="Wingdings" w:hAnsi="Wingdings" w:hint="default"/>
      </w:rPr>
    </w:lvl>
    <w:lvl w:ilvl="3" w:tentative="1">
      <w:start w:val="1"/>
      <w:numFmt w:val="bullet"/>
      <w:lvlText w:val=""/>
      <w:lvlJc w:val="left"/>
      <w:pPr>
        <w:ind w:left="3420" w:hanging="360"/>
      </w:pPr>
      <w:rPr>
        <w:rFonts w:ascii="Symbol" w:hAnsi="Symbol" w:hint="default"/>
      </w:rPr>
    </w:lvl>
    <w:lvl w:ilvl="4" w:tentative="1">
      <w:start w:val="1"/>
      <w:numFmt w:val="bullet"/>
      <w:lvlText w:val="o"/>
      <w:lvlJc w:val="left"/>
      <w:pPr>
        <w:ind w:left="4140" w:hanging="360"/>
      </w:pPr>
      <w:rPr>
        <w:rFonts w:ascii="Courier New" w:hAnsi="Courier New" w:cs="Courier New" w:hint="default"/>
      </w:rPr>
    </w:lvl>
    <w:lvl w:ilvl="5" w:tentative="1">
      <w:start w:val="1"/>
      <w:numFmt w:val="bullet"/>
      <w:lvlText w:val=""/>
      <w:lvlJc w:val="left"/>
      <w:pPr>
        <w:ind w:left="4860" w:hanging="360"/>
      </w:pPr>
      <w:rPr>
        <w:rFonts w:ascii="Wingdings" w:hAnsi="Wingdings" w:hint="default"/>
      </w:rPr>
    </w:lvl>
    <w:lvl w:ilvl="6" w:tentative="1">
      <w:start w:val="1"/>
      <w:numFmt w:val="bullet"/>
      <w:lvlText w:val=""/>
      <w:lvlJc w:val="left"/>
      <w:pPr>
        <w:ind w:left="5580" w:hanging="360"/>
      </w:pPr>
      <w:rPr>
        <w:rFonts w:ascii="Symbol" w:hAnsi="Symbol" w:hint="default"/>
      </w:rPr>
    </w:lvl>
    <w:lvl w:ilvl="7" w:tentative="1">
      <w:start w:val="1"/>
      <w:numFmt w:val="bullet"/>
      <w:lvlText w:val="o"/>
      <w:lvlJc w:val="left"/>
      <w:pPr>
        <w:ind w:left="6300" w:hanging="360"/>
      </w:pPr>
      <w:rPr>
        <w:rFonts w:ascii="Courier New" w:hAnsi="Courier New" w:cs="Courier New" w:hint="default"/>
      </w:rPr>
    </w:lvl>
    <w:lvl w:ilvl="8" w:tentative="1">
      <w:start w:val="1"/>
      <w:numFmt w:val="bullet"/>
      <w:lvlText w:val=""/>
      <w:lvlJc w:val="left"/>
      <w:pPr>
        <w:ind w:left="7020" w:hanging="360"/>
      </w:pPr>
      <w:rPr>
        <w:rFonts w:ascii="Wingdings" w:hAnsi="Wingdings" w:hint="default"/>
      </w:rPr>
    </w:lvl>
  </w:abstractNum>
  <w:abstractNum w:abstractNumId="8">
    <w:nsid w:val="32180E34"/>
    <w:multiLevelType w:val="hybridMultilevel"/>
    <w:tmpl w:val="0144E35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404C5AFE"/>
    <w:multiLevelType w:val="hybridMultilevel"/>
    <w:tmpl w:val="184C80AA"/>
    <w:lvl w:ilvl="0">
      <w:start w:val="1"/>
      <w:numFmt w:val="bullet"/>
      <w:lvlText w:val=""/>
      <w:lvlJc w:val="left"/>
      <w:pPr>
        <w:ind w:left="765" w:hanging="360"/>
      </w:pPr>
      <w:rPr>
        <w:rFonts w:ascii="Symbol" w:hAnsi="Symbol" w:hint="default"/>
      </w:rPr>
    </w:lvl>
    <w:lvl w:ilvl="1" w:tentative="1">
      <w:start w:val="1"/>
      <w:numFmt w:val="bullet"/>
      <w:lvlText w:val="o"/>
      <w:lvlJc w:val="left"/>
      <w:pPr>
        <w:ind w:left="1485" w:hanging="360"/>
      </w:pPr>
      <w:rPr>
        <w:rFonts w:ascii="Courier New" w:hAnsi="Courier New" w:cs="Courier New" w:hint="default"/>
      </w:rPr>
    </w:lvl>
    <w:lvl w:ilvl="2" w:tentative="1">
      <w:start w:val="1"/>
      <w:numFmt w:val="bullet"/>
      <w:lvlText w:val=""/>
      <w:lvlJc w:val="left"/>
      <w:pPr>
        <w:ind w:left="2205" w:hanging="360"/>
      </w:pPr>
      <w:rPr>
        <w:rFonts w:ascii="Wingdings" w:hAnsi="Wingdings" w:hint="default"/>
      </w:rPr>
    </w:lvl>
    <w:lvl w:ilvl="3" w:tentative="1">
      <w:start w:val="1"/>
      <w:numFmt w:val="bullet"/>
      <w:lvlText w:val=""/>
      <w:lvlJc w:val="left"/>
      <w:pPr>
        <w:ind w:left="2925" w:hanging="360"/>
      </w:pPr>
      <w:rPr>
        <w:rFonts w:ascii="Symbol" w:hAnsi="Symbol" w:hint="default"/>
      </w:rPr>
    </w:lvl>
    <w:lvl w:ilvl="4" w:tentative="1">
      <w:start w:val="1"/>
      <w:numFmt w:val="bullet"/>
      <w:lvlText w:val="o"/>
      <w:lvlJc w:val="left"/>
      <w:pPr>
        <w:ind w:left="3645" w:hanging="360"/>
      </w:pPr>
      <w:rPr>
        <w:rFonts w:ascii="Courier New" w:hAnsi="Courier New" w:cs="Courier New" w:hint="default"/>
      </w:rPr>
    </w:lvl>
    <w:lvl w:ilvl="5" w:tentative="1">
      <w:start w:val="1"/>
      <w:numFmt w:val="bullet"/>
      <w:lvlText w:val=""/>
      <w:lvlJc w:val="left"/>
      <w:pPr>
        <w:ind w:left="4365" w:hanging="360"/>
      </w:pPr>
      <w:rPr>
        <w:rFonts w:ascii="Wingdings" w:hAnsi="Wingdings" w:hint="default"/>
      </w:rPr>
    </w:lvl>
    <w:lvl w:ilvl="6" w:tentative="1">
      <w:start w:val="1"/>
      <w:numFmt w:val="bullet"/>
      <w:lvlText w:val=""/>
      <w:lvlJc w:val="left"/>
      <w:pPr>
        <w:ind w:left="5085" w:hanging="360"/>
      </w:pPr>
      <w:rPr>
        <w:rFonts w:ascii="Symbol" w:hAnsi="Symbol" w:hint="default"/>
      </w:rPr>
    </w:lvl>
    <w:lvl w:ilvl="7" w:tentative="1">
      <w:start w:val="1"/>
      <w:numFmt w:val="bullet"/>
      <w:lvlText w:val="o"/>
      <w:lvlJc w:val="left"/>
      <w:pPr>
        <w:ind w:left="5805" w:hanging="360"/>
      </w:pPr>
      <w:rPr>
        <w:rFonts w:ascii="Courier New" w:hAnsi="Courier New" w:cs="Courier New" w:hint="default"/>
      </w:rPr>
    </w:lvl>
    <w:lvl w:ilvl="8" w:tentative="1">
      <w:start w:val="1"/>
      <w:numFmt w:val="bullet"/>
      <w:lvlText w:val=""/>
      <w:lvlJc w:val="left"/>
      <w:pPr>
        <w:ind w:left="6525" w:hanging="360"/>
      </w:pPr>
      <w:rPr>
        <w:rFonts w:ascii="Wingdings" w:hAnsi="Wingdings" w:hint="default"/>
      </w:rPr>
    </w:lvl>
  </w:abstractNum>
  <w:abstractNum w:abstractNumId="10">
    <w:nsid w:val="41E93D85"/>
    <w:multiLevelType w:val="hybridMultilevel"/>
    <w:tmpl w:val="AF106A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367781E"/>
    <w:multiLevelType w:val="hybridMultilevel"/>
    <w:tmpl w:val="DF6CBFA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5493B0A"/>
    <w:multiLevelType w:val="hybridMultilevel"/>
    <w:tmpl w:val="540A58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5C979D2"/>
    <w:multiLevelType w:val="hybridMultilevel"/>
    <w:tmpl w:val="F24A9610"/>
    <w:lvl w:ilvl="0">
      <w:start w:val="1"/>
      <w:numFmt w:val="bullet"/>
      <w:lvlText w:val=""/>
      <w:lvlJc w:val="left"/>
      <w:pPr>
        <w:tabs>
          <w:tab w:val="num" w:pos="2940"/>
        </w:tabs>
        <w:ind w:left="2940" w:hanging="360"/>
      </w:pPr>
      <w:rPr>
        <w:rFonts w:ascii="Symbol" w:hAnsi="Symbol" w:hint="default"/>
        <w:color w:val="auto"/>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49EE7748"/>
    <w:multiLevelType w:val="hybridMultilevel"/>
    <w:tmpl w:val="ACE0934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503D68DA"/>
    <w:multiLevelType w:val="hybridMultilevel"/>
    <w:tmpl w:val="67EA1A4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30522FE"/>
    <w:multiLevelType w:val="multilevel"/>
    <w:tmpl w:val="5E6CDF88"/>
    <w:lvl w:ilvl="0">
      <w:start w:val="1"/>
      <w:numFmt w:val="decimal"/>
      <w:lvlText w:val="%1"/>
      <w:lvlJc w:val="left"/>
      <w:pPr>
        <w:tabs>
          <w:tab w:val="num" w:pos="720"/>
        </w:tabs>
        <w:ind w:left="720" w:hanging="720"/>
      </w:pPr>
      <w:rPr>
        <w:rFonts w:ascii="Arial" w:hAnsi="Arial" w:cs="Arial" w:hint="default"/>
        <w:b/>
        <w:i w:val="0"/>
        <w:sz w:val="20"/>
        <w:szCs w:val="20"/>
      </w:rPr>
    </w:lvl>
    <w:lvl w:ilvl="1">
      <w:start w:val="1"/>
      <w:numFmt w:val="decimal"/>
      <w:lvlText w:val="%1.%2"/>
      <w:lvlJc w:val="left"/>
      <w:pPr>
        <w:tabs>
          <w:tab w:val="num" w:pos="720"/>
        </w:tabs>
        <w:ind w:left="1440" w:hanging="720"/>
      </w:pPr>
      <w:rPr>
        <w:rFonts w:ascii="Arial" w:hAnsi="Arial" w:cs="Arial" w:hint="default"/>
        <w:b w:val="0"/>
        <w:i w:val="0"/>
        <w:sz w:val="20"/>
        <w:szCs w:val="22"/>
        <w:u w:val="none"/>
      </w:rPr>
    </w:lvl>
    <w:lvl w:ilvl="2">
      <w:start w:val="1"/>
      <w:numFmt w:val="decimal"/>
      <w:lvlText w:val="%1.%2.%3"/>
      <w:lvlJc w:val="left"/>
      <w:pPr>
        <w:tabs>
          <w:tab w:val="num" w:pos="2160"/>
        </w:tabs>
        <w:ind w:left="2160" w:hanging="720"/>
      </w:pPr>
      <w:rPr>
        <w:rFonts w:ascii="Arial" w:hAnsi="Arial" w:cs="Arial" w:hint="default"/>
        <w:b w:val="0"/>
        <w:i w:val="0"/>
        <w:sz w:val="20"/>
        <w:szCs w:val="2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nsid w:val="58EA535A"/>
    <w:multiLevelType w:val="hybridMultilevel"/>
    <w:tmpl w:val="BE1E30A8"/>
    <w:lvl w:ilvl="0">
      <w:start w:val="1"/>
      <w:numFmt w:val="bullet"/>
      <w:lvlText w:val=""/>
      <w:lvlJc w:val="left"/>
      <w:pPr>
        <w:tabs>
          <w:tab w:val="num" w:pos="1461"/>
        </w:tabs>
        <w:ind w:left="1461" w:hanging="360"/>
      </w:pPr>
      <w:rPr>
        <w:rFonts w:ascii="Symbol" w:hAnsi="Symbol" w:hint="default"/>
      </w:rPr>
    </w:lvl>
    <w:lvl w:ilvl="1">
      <w:start w:val="1"/>
      <w:numFmt w:val="bullet"/>
      <w:lvlText w:val="o"/>
      <w:lvlJc w:val="left"/>
      <w:pPr>
        <w:tabs>
          <w:tab w:val="num" w:pos="2181"/>
        </w:tabs>
        <w:ind w:left="2181" w:hanging="360"/>
      </w:pPr>
      <w:rPr>
        <w:rFonts w:ascii="Courier New" w:hAnsi="Courier New" w:cs="Courier New" w:hint="default"/>
      </w:rPr>
    </w:lvl>
    <w:lvl w:ilvl="2" w:tentative="1">
      <w:start w:val="1"/>
      <w:numFmt w:val="bullet"/>
      <w:lvlText w:val=""/>
      <w:lvlJc w:val="left"/>
      <w:pPr>
        <w:tabs>
          <w:tab w:val="num" w:pos="2901"/>
        </w:tabs>
        <w:ind w:left="2901" w:hanging="360"/>
      </w:pPr>
      <w:rPr>
        <w:rFonts w:ascii="Wingdings" w:hAnsi="Wingdings" w:hint="default"/>
      </w:rPr>
    </w:lvl>
    <w:lvl w:ilvl="3" w:tentative="1">
      <w:start w:val="1"/>
      <w:numFmt w:val="bullet"/>
      <w:lvlText w:val=""/>
      <w:lvlJc w:val="left"/>
      <w:pPr>
        <w:tabs>
          <w:tab w:val="num" w:pos="3621"/>
        </w:tabs>
        <w:ind w:left="3621" w:hanging="360"/>
      </w:pPr>
      <w:rPr>
        <w:rFonts w:ascii="Symbol" w:hAnsi="Symbol" w:hint="default"/>
      </w:rPr>
    </w:lvl>
    <w:lvl w:ilvl="4" w:tentative="1">
      <w:start w:val="1"/>
      <w:numFmt w:val="bullet"/>
      <w:lvlText w:val="o"/>
      <w:lvlJc w:val="left"/>
      <w:pPr>
        <w:tabs>
          <w:tab w:val="num" w:pos="4341"/>
        </w:tabs>
        <w:ind w:left="4341" w:hanging="360"/>
      </w:pPr>
      <w:rPr>
        <w:rFonts w:ascii="Courier New" w:hAnsi="Courier New" w:cs="Courier New" w:hint="default"/>
      </w:rPr>
    </w:lvl>
    <w:lvl w:ilvl="5" w:tentative="1">
      <w:start w:val="1"/>
      <w:numFmt w:val="bullet"/>
      <w:lvlText w:val=""/>
      <w:lvlJc w:val="left"/>
      <w:pPr>
        <w:tabs>
          <w:tab w:val="num" w:pos="5061"/>
        </w:tabs>
        <w:ind w:left="5061" w:hanging="360"/>
      </w:pPr>
      <w:rPr>
        <w:rFonts w:ascii="Wingdings" w:hAnsi="Wingdings" w:hint="default"/>
      </w:rPr>
    </w:lvl>
    <w:lvl w:ilvl="6" w:tentative="1">
      <w:start w:val="1"/>
      <w:numFmt w:val="bullet"/>
      <w:lvlText w:val=""/>
      <w:lvlJc w:val="left"/>
      <w:pPr>
        <w:tabs>
          <w:tab w:val="num" w:pos="5781"/>
        </w:tabs>
        <w:ind w:left="5781" w:hanging="360"/>
      </w:pPr>
      <w:rPr>
        <w:rFonts w:ascii="Symbol" w:hAnsi="Symbol" w:hint="default"/>
      </w:rPr>
    </w:lvl>
    <w:lvl w:ilvl="7" w:tentative="1">
      <w:start w:val="1"/>
      <w:numFmt w:val="bullet"/>
      <w:lvlText w:val="o"/>
      <w:lvlJc w:val="left"/>
      <w:pPr>
        <w:tabs>
          <w:tab w:val="num" w:pos="6501"/>
        </w:tabs>
        <w:ind w:left="6501" w:hanging="360"/>
      </w:pPr>
      <w:rPr>
        <w:rFonts w:ascii="Courier New" w:hAnsi="Courier New" w:cs="Courier New" w:hint="default"/>
      </w:rPr>
    </w:lvl>
    <w:lvl w:ilvl="8" w:tentative="1">
      <w:start w:val="1"/>
      <w:numFmt w:val="bullet"/>
      <w:lvlText w:val=""/>
      <w:lvlJc w:val="left"/>
      <w:pPr>
        <w:tabs>
          <w:tab w:val="num" w:pos="7221"/>
        </w:tabs>
        <w:ind w:left="7221" w:hanging="360"/>
      </w:pPr>
      <w:rPr>
        <w:rFonts w:ascii="Wingdings" w:hAnsi="Wingdings" w:hint="default"/>
      </w:rPr>
    </w:lvl>
  </w:abstractNum>
  <w:abstractNum w:abstractNumId="18">
    <w:nsid w:val="606679D2"/>
    <w:multiLevelType w:val="hybridMultilevel"/>
    <w:tmpl w:val="5D26D5CE"/>
    <w:lvl w:ilvl="0">
      <w:start w:val="1"/>
      <w:numFmt w:val="bullet"/>
      <w:lvlText w:val=""/>
      <w:lvlJc w:val="left"/>
      <w:pPr>
        <w:tabs>
          <w:tab w:val="num" w:pos="3420"/>
        </w:tabs>
        <w:ind w:left="3420" w:hanging="360"/>
      </w:pPr>
      <w:rPr>
        <w:rFonts w:ascii="Symbol" w:hAnsi="Symbol" w:hint="default"/>
        <w:color w:val="auto"/>
      </w:rPr>
    </w:lvl>
    <w:lvl w:ilvl="1" w:tentative="1">
      <w:start w:val="1"/>
      <w:numFmt w:val="bullet"/>
      <w:lvlText w:val="o"/>
      <w:lvlJc w:val="left"/>
      <w:pPr>
        <w:tabs>
          <w:tab w:val="num" w:pos="1980"/>
        </w:tabs>
        <w:ind w:left="1980" w:hanging="360"/>
      </w:pPr>
      <w:rPr>
        <w:rFonts w:ascii="Courier New" w:hAnsi="Courier New" w:cs="Courier New" w:hint="default"/>
      </w:rPr>
    </w:lvl>
    <w:lvl w:ilvl="2" w:tentative="1">
      <w:start w:val="1"/>
      <w:numFmt w:val="bullet"/>
      <w:lvlText w:val=""/>
      <w:lvlJc w:val="left"/>
      <w:pPr>
        <w:tabs>
          <w:tab w:val="num" w:pos="2700"/>
        </w:tabs>
        <w:ind w:left="2700" w:hanging="360"/>
      </w:pPr>
      <w:rPr>
        <w:rFonts w:ascii="Wingdings" w:hAnsi="Wingdings" w:hint="default"/>
      </w:rPr>
    </w:lvl>
    <w:lvl w:ilvl="3" w:tentative="1">
      <w:start w:val="1"/>
      <w:numFmt w:val="bullet"/>
      <w:lvlText w:val=""/>
      <w:lvlJc w:val="left"/>
      <w:pPr>
        <w:tabs>
          <w:tab w:val="num" w:pos="3420"/>
        </w:tabs>
        <w:ind w:left="3420" w:hanging="360"/>
      </w:pPr>
      <w:rPr>
        <w:rFonts w:ascii="Symbol" w:hAnsi="Symbol" w:hint="default"/>
      </w:rPr>
    </w:lvl>
    <w:lvl w:ilvl="4" w:tentative="1">
      <w:start w:val="1"/>
      <w:numFmt w:val="bullet"/>
      <w:lvlText w:val="o"/>
      <w:lvlJc w:val="left"/>
      <w:pPr>
        <w:tabs>
          <w:tab w:val="num" w:pos="4140"/>
        </w:tabs>
        <w:ind w:left="4140" w:hanging="360"/>
      </w:pPr>
      <w:rPr>
        <w:rFonts w:ascii="Courier New" w:hAnsi="Courier New" w:cs="Courier New" w:hint="default"/>
      </w:rPr>
    </w:lvl>
    <w:lvl w:ilvl="5" w:tentative="1">
      <w:start w:val="1"/>
      <w:numFmt w:val="bullet"/>
      <w:lvlText w:val=""/>
      <w:lvlJc w:val="left"/>
      <w:pPr>
        <w:tabs>
          <w:tab w:val="num" w:pos="4860"/>
        </w:tabs>
        <w:ind w:left="4860" w:hanging="360"/>
      </w:pPr>
      <w:rPr>
        <w:rFonts w:ascii="Wingdings" w:hAnsi="Wingdings" w:hint="default"/>
      </w:rPr>
    </w:lvl>
    <w:lvl w:ilvl="6" w:tentative="1">
      <w:start w:val="1"/>
      <w:numFmt w:val="bullet"/>
      <w:lvlText w:val=""/>
      <w:lvlJc w:val="left"/>
      <w:pPr>
        <w:tabs>
          <w:tab w:val="num" w:pos="5580"/>
        </w:tabs>
        <w:ind w:left="5580" w:hanging="360"/>
      </w:pPr>
      <w:rPr>
        <w:rFonts w:ascii="Symbol" w:hAnsi="Symbol" w:hint="default"/>
      </w:rPr>
    </w:lvl>
    <w:lvl w:ilvl="7" w:tentative="1">
      <w:start w:val="1"/>
      <w:numFmt w:val="bullet"/>
      <w:lvlText w:val="o"/>
      <w:lvlJc w:val="left"/>
      <w:pPr>
        <w:tabs>
          <w:tab w:val="num" w:pos="6300"/>
        </w:tabs>
        <w:ind w:left="6300" w:hanging="360"/>
      </w:pPr>
      <w:rPr>
        <w:rFonts w:ascii="Courier New" w:hAnsi="Courier New" w:cs="Courier New" w:hint="default"/>
      </w:rPr>
    </w:lvl>
    <w:lvl w:ilvl="8" w:tentative="1">
      <w:start w:val="1"/>
      <w:numFmt w:val="bullet"/>
      <w:lvlText w:val=""/>
      <w:lvlJc w:val="left"/>
      <w:pPr>
        <w:tabs>
          <w:tab w:val="num" w:pos="7020"/>
        </w:tabs>
        <w:ind w:left="7020" w:hanging="360"/>
      </w:pPr>
      <w:rPr>
        <w:rFonts w:ascii="Wingdings" w:hAnsi="Wingdings" w:hint="default"/>
      </w:rPr>
    </w:lvl>
  </w:abstractNum>
  <w:abstractNum w:abstractNumId="19">
    <w:nsid w:val="62E8365B"/>
    <w:multiLevelType w:val="hybridMultilevel"/>
    <w:tmpl w:val="987AFC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7"/>
  </w:num>
  <w:num w:numId="2">
    <w:abstractNumId w:val="0"/>
  </w:num>
  <w:num w:numId="3">
    <w:abstractNumId w:val="18"/>
  </w:num>
  <w:num w:numId="4">
    <w:abstractNumId w:val="1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16"/>
  </w:num>
  <w:num w:numId="8">
    <w:abstractNumId w:val="3"/>
  </w:num>
  <w:num w:numId="9">
    <w:abstractNumId w:val="7"/>
  </w:num>
  <w:num w:numId="10">
    <w:abstractNumId w:val="12"/>
  </w:num>
  <w:num w:numId="11">
    <w:abstractNumId w:val="9"/>
  </w:num>
  <w:num w:numId="12">
    <w:abstractNumId w:val="10"/>
  </w:num>
  <w:num w:numId="13">
    <w:abstractNumId w:val="6"/>
  </w:num>
  <w:num w:numId="14">
    <w:abstractNumId w:val="8"/>
  </w:num>
  <w:num w:numId="15">
    <w:abstractNumId w:val="15"/>
  </w:num>
  <w:num w:numId="16">
    <w:abstractNumId w:val="4"/>
  </w:num>
  <w:num w:numId="17">
    <w:abstractNumId w:val="14"/>
  </w:num>
  <w:num w:numId="18">
    <w:abstractNumId w:val="2"/>
  </w:num>
  <w:num w:numId="19">
    <w:abstractNumId w:val="19"/>
  </w:num>
  <w:num w:numId="20">
    <w:abstractNumId w:val="11"/>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21E"/>
    <w:rsid w:val="0000751F"/>
    <w:rsid w:val="000102E6"/>
    <w:rsid w:val="000242EA"/>
    <w:rsid w:val="00027390"/>
    <w:rsid w:val="000321FA"/>
    <w:rsid w:val="00037E8C"/>
    <w:rsid w:val="0004752F"/>
    <w:rsid w:val="00062664"/>
    <w:rsid w:val="0008094D"/>
    <w:rsid w:val="00097E69"/>
    <w:rsid w:val="000B01FF"/>
    <w:rsid w:val="000C4320"/>
    <w:rsid w:val="000C6990"/>
    <w:rsid w:val="000D59FC"/>
    <w:rsid w:val="000F5195"/>
    <w:rsid w:val="000F6DF4"/>
    <w:rsid w:val="00106E4F"/>
    <w:rsid w:val="00110349"/>
    <w:rsid w:val="001113C7"/>
    <w:rsid w:val="00120DE5"/>
    <w:rsid w:val="001324DA"/>
    <w:rsid w:val="0014450C"/>
    <w:rsid w:val="00147BE1"/>
    <w:rsid w:val="00147C08"/>
    <w:rsid w:val="00171297"/>
    <w:rsid w:val="00174520"/>
    <w:rsid w:val="001806D7"/>
    <w:rsid w:val="00192005"/>
    <w:rsid w:val="00192AA7"/>
    <w:rsid w:val="00194D93"/>
    <w:rsid w:val="001A3F11"/>
    <w:rsid w:val="001A55B5"/>
    <w:rsid w:val="001B3863"/>
    <w:rsid w:val="001B5911"/>
    <w:rsid w:val="001E0BDA"/>
    <w:rsid w:val="001E28BD"/>
    <w:rsid w:val="001E7AFB"/>
    <w:rsid w:val="002028FE"/>
    <w:rsid w:val="002056A9"/>
    <w:rsid w:val="00214011"/>
    <w:rsid w:val="00221FD9"/>
    <w:rsid w:val="00222436"/>
    <w:rsid w:val="002278AB"/>
    <w:rsid w:val="00231D68"/>
    <w:rsid w:val="00236FE4"/>
    <w:rsid w:val="00237A94"/>
    <w:rsid w:val="002473CE"/>
    <w:rsid w:val="002544FF"/>
    <w:rsid w:val="0025739A"/>
    <w:rsid w:val="00257C19"/>
    <w:rsid w:val="00271C68"/>
    <w:rsid w:val="00282FB5"/>
    <w:rsid w:val="002902DB"/>
    <w:rsid w:val="00296300"/>
    <w:rsid w:val="002A13F8"/>
    <w:rsid w:val="002B0333"/>
    <w:rsid w:val="002B24E1"/>
    <w:rsid w:val="002C1BF4"/>
    <w:rsid w:val="002D5322"/>
    <w:rsid w:val="002E35F9"/>
    <w:rsid w:val="002E70AC"/>
    <w:rsid w:val="00301F24"/>
    <w:rsid w:val="00302D7B"/>
    <w:rsid w:val="003039FC"/>
    <w:rsid w:val="00303AE2"/>
    <w:rsid w:val="00306B31"/>
    <w:rsid w:val="00315629"/>
    <w:rsid w:val="00321576"/>
    <w:rsid w:val="00344D5C"/>
    <w:rsid w:val="00351A2F"/>
    <w:rsid w:val="00354AF1"/>
    <w:rsid w:val="003575AB"/>
    <w:rsid w:val="00367A4D"/>
    <w:rsid w:val="0037638A"/>
    <w:rsid w:val="00383558"/>
    <w:rsid w:val="003952A6"/>
    <w:rsid w:val="00397BB3"/>
    <w:rsid w:val="003A3BF5"/>
    <w:rsid w:val="003A6FF4"/>
    <w:rsid w:val="003B39BA"/>
    <w:rsid w:val="003B731F"/>
    <w:rsid w:val="003B7F34"/>
    <w:rsid w:val="003C61CA"/>
    <w:rsid w:val="003C7B90"/>
    <w:rsid w:val="003E0581"/>
    <w:rsid w:val="003E1A56"/>
    <w:rsid w:val="003F0368"/>
    <w:rsid w:val="00401CF0"/>
    <w:rsid w:val="00405F7C"/>
    <w:rsid w:val="00413663"/>
    <w:rsid w:val="00413B08"/>
    <w:rsid w:val="00417ED6"/>
    <w:rsid w:val="00427CF4"/>
    <w:rsid w:val="0043512D"/>
    <w:rsid w:val="00446619"/>
    <w:rsid w:val="00471A18"/>
    <w:rsid w:val="00471E85"/>
    <w:rsid w:val="004738B6"/>
    <w:rsid w:val="004870CB"/>
    <w:rsid w:val="004878F4"/>
    <w:rsid w:val="00491FFE"/>
    <w:rsid w:val="0049410C"/>
    <w:rsid w:val="00496A52"/>
    <w:rsid w:val="004A2073"/>
    <w:rsid w:val="004A44E7"/>
    <w:rsid w:val="004A62FE"/>
    <w:rsid w:val="004B4FCE"/>
    <w:rsid w:val="004B68A5"/>
    <w:rsid w:val="004C0CD8"/>
    <w:rsid w:val="004E3FC3"/>
    <w:rsid w:val="004E50A2"/>
    <w:rsid w:val="004F0108"/>
    <w:rsid w:val="004F27B0"/>
    <w:rsid w:val="004F32FA"/>
    <w:rsid w:val="00506F84"/>
    <w:rsid w:val="00515B92"/>
    <w:rsid w:val="005257D8"/>
    <w:rsid w:val="00526237"/>
    <w:rsid w:val="00530C70"/>
    <w:rsid w:val="00535641"/>
    <w:rsid w:val="00543676"/>
    <w:rsid w:val="00552220"/>
    <w:rsid w:val="00555A3E"/>
    <w:rsid w:val="00571482"/>
    <w:rsid w:val="00571628"/>
    <w:rsid w:val="005773F2"/>
    <w:rsid w:val="00586954"/>
    <w:rsid w:val="00587C35"/>
    <w:rsid w:val="005978E7"/>
    <w:rsid w:val="00597FF8"/>
    <w:rsid w:val="005C6236"/>
    <w:rsid w:val="005D0078"/>
    <w:rsid w:val="005D3241"/>
    <w:rsid w:val="005D703C"/>
    <w:rsid w:val="005E5834"/>
    <w:rsid w:val="005F016A"/>
    <w:rsid w:val="005F0E16"/>
    <w:rsid w:val="00603696"/>
    <w:rsid w:val="0063091F"/>
    <w:rsid w:val="0063278F"/>
    <w:rsid w:val="00651D69"/>
    <w:rsid w:val="00651FB1"/>
    <w:rsid w:val="00654007"/>
    <w:rsid w:val="00673C6A"/>
    <w:rsid w:val="0067423A"/>
    <w:rsid w:val="0067514D"/>
    <w:rsid w:val="006876D9"/>
    <w:rsid w:val="006B72DB"/>
    <w:rsid w:val="006C1F7C"/>
    <w:rsid w:val="006C3CF9"/>
    <w:rsid w:val="006C41D4"/>
    <w:rsid w:val="006C525C"/>
    <w:rsid w:val="006C6529"/>
    <w:rsid w:val="006D077F"/>
    <w:rsid w:val="006D50AE"/>
    <w:rsid w:val="006D5DC5"/>
    <w:rsid w:val="006D6C0D"/>
    <w:rsid w:val="006E7D19"/>
    <w:rsid w:val="006F6B04"/>
    <w:rsid w:val="00715AA0"/>
    <w:rsid w:val="00752931"/>
    <w:rsid w:val="00760540"/>
    <w:rsid w:val="00767E76"/>
    <w:rsid w:val="007875AB"/>
    <w:rsid w:val="00790738"/>
    <w:rsid w:val="00797E38"/>
    <w:rsid w:val="007A40C7"/>
    <w:rsid w:val="007A5CF6"/>
    <w:rsid w:val="007A5F31"/>
    <w:rsid w:val="007A6ED3"/>
    <w:rsid w:val="007B1F41"/>
    <w:rsid w:val="007C53BF"/>
    <w:rsid w:val="007D36D5"/>
    <w:rsid w:val="007D6640"/>
    <w:rsid w:val="007E2428"/>
    <w:rsid w:val="007E6147"/>
    <w:rsid w:val="007E6763"/>
    <w:rsid w:val="007F64BC"/>
    <w:rsid w:val="007F6641"/>
    <w:rsid w:val="007F68F4"/>
    <w:rsid w:val="008171CA"/>
    <w:rsid w:val="0082087F"/>
    <w:rsid w:val="00832EC0"/>
    <w:rsid w:val="00835900"/>
    <w:rsid w:val="00836570"/>
    <w:rsid w:val="008411B3"/>
    <w:rsid w:val="00842CF1"/>
    <w:rsid w:val="00845E46"/>
    <w:rsid w:val="00850F6F"/>
    <w:rsid w:val="00861A30"/>
    <w:rsid w:val="008A49E7"/>
    <w:rsid w:val="008A7563"/>
    <w:rsid w:val="008C013E"/>
    <w:rsid w:val="008C2AD1"/>
    <w:rsid w:val="008C3975"/>
    <w:rsid w:val="008C7F05"/>
    <w:rsid w:val="008E2831"/>
    <w:rsid w:val="008E3CF0"/>
    <w:rsid w:val="008E4AB7"/>
    <w:rsid w:val="00916FFE"/>
    <w:rsid w:val="00917327"/>
    <w:rsid w:val="00917F4A"/>
    <w:rsid w:val="00922976"/>
    <w:rsid w:val="00931997"/>
    <w:rsid w:val="00935A70"/>
    <w:rsid w:val="00936528"/>
    <w:rsid w:val="00944E81"/>
    <w:rsid w:val="00956811"/>
    <w:rsid w:val="0095797E"/>
    <w:rsid w:val="00962016"/>
    <w:rsid w:val="009700FA"/>
    <w:rsid w:val="00981B30"/>
    <w:rsid w:val="00994F4A"/>
    <w:rsid w:val="009A62CF"/>
    <w:rsid w:val="009B521E"/>
    <w:rsid w:val="009D06F1"/>
    <w:rsid w:val="009D2E94"/>
    <w:rsid w:val="009D44D9"/>
    <w:rsid w:val="009D6EB1"/>
    <w:rsid w:val="009E1517"/>
    <w:rsid w:val="009E1B0C"/>
    <w:rsid w:val="009E53EF"/>
    <w:rsid w:val="009E5F60"/>
    <w:rsid w:val="00A00ACA"/>
    <w:rsid w:val="00A04C91"/>
    <w:rsid w:val="00A172AE"/>
    <w:rsid w:val="00A22A35"/>
    <w:rsid w:val="00A26F68"/>
    <w:rsid w:val="00A37798"/>
    <w:rsid w:val="00A45D8A"/>
    <w:rsid w:val="00A55380"/>
    <w:rsid w:val="00A561AB"/>
    <w:rsid w:val="00A61476"/>
    <w:rsid w:val="00A61524"/>
    <w:rsid w:val="00A73F65"/>
    <w:rsid w:val="00A92C26"/>
    <w:rsid w:val="00A92F9E"/>
    <w:rsid w:val="00AA7D08"/>
    <w:rsid w:val="00AB65DC"/>
    <w:rsid w:val="00AB7B8E"/>
    <w:rsid w:val="00AC3482"/>
    <w:rsid w:val="00B02907"/>
    <w:rsid w:val="00B04106"/>
    <w:rsid w:val="00B100FD"/>
    <w:rsid w:val="00B21610"/>
    <w:rsid w:val="00B217FE"/>
    <w:rsid w:val="00B24D71"/>
    <w:rsid w:val="00B31709"/>
    <w:rsid w:val="00B35AB0"/>
    <w:rsid w:val="00B40F68"/>
    <w:rsid w:val="00B44AF5"/>
    <w:rsid w:val="00B466AE"/>
    <w:rsid w:val="00B673E0"/>
    <w:rsid w:val="00B73471"/>
    <w:rsid w:val="00B772F5"/>
    <w:rsid w:val="00B87541"/>
    <w:rsid w:val="00B903C2"/>
    <w:rsid w:val="00BA4BFC"/>
    <w:rsid w:val="00BB46DF"/>
    <w:rsid w:val="00BB6AEB"/>
    <w:rsid w:val="00BC1740"/>
    <w:rsid w:val="00BC1B38"/>
    <w:rsid w:val="00BF0A9D"/>
    <w:rsid w:val="00BF14B1"/>
    <w:rsid w:val="00BF1908"/>
    <w:rsid w:val="00BF4116"/>
    <w:rsid w:val="00C003F4"/>
    <w:rsid w:val="00C0140C"/>
    <w:rsid w:val="00C01B19"/>
    <w:rsid w:val="00C03F8D"/>
    <w:rsid w:val="00C14074"/>
    <w:rsid w:val="00C16EBD"/>
    <w:rsid w:val="00C179B3"/>
    <w:rsid w:val="00C202CE"/>
    <w:rsid w:val="00C20F2C"/>
    <w:rsid w:val="00C24FFB"/>
    <w:rsid w:val="00C30D4F"/>
    <w:rsid w:val="00C32267"/>
    <w:rsid w:val="00C34461"/>
    <w:rsid w:val="00C3688E"/>
    <w:rsid w:val="00C52105"/>
    <w:rsid w:val="00C6123E"/>
    <w:rsid w:val="00C643DB"/>
    <w:rsid w:val="00C71122"/>
    <w:rsid w:val="00C87F02"/>
    <w:rsid w:val="00C92B4B"/>
    <w:rsid w:val="00C95F51"/>
    <w:rsid w:val="00CA34E5"/>
    <w:rsid w:val="00CA6FC3"/>
    <w:rsid w:val="00CB7C6A"/>
    <w:rsid w:val="00CC39A0"/>
    <w:rsid w:val="00CD5773"/>
    <w:rsid w:val="00CF474C"/>
    <w:rsid w:val="00CF5393"/>
    <w:rsid w:val="00CF5D56"/>
    <w:rsid w:val="00D03271"/>
    <w:rsid w:val="00D06AD6"/>
    <w:rsid w:val="00D07EBF"/>
    <w:rsid w:val="00D11DE3"/>
    <w:rsid w:val="00D200B0"/>
    <w:rsid w:val="00D2048E"/>
    <w:rsid w:val="00D210BC"/>
    <w:rsid w:val="00D22FBF"/>
    <w:rsid w:val="00D243A8"/>
    <w:rsid w:val="00D275F4"/>
    <w:rsid w:val="00D3692B"/>
    <w:rsid w:val="00D453E2"/>
    <w:rsid w:val="00D47D88"/>
    <w:rsid w:val="00D50C11"/>
    <w:rsid w:val="00D53ADA"/>
    <w:rsid w:val="00D60BB6"/>
    <w:rsid w:val="00D61452"/>
    <w:rsid w:val="00D66773"/>
    <w:rsid w:val="00D674E9"/>
    <w:rsid w:val="00D6775A"/>
    <w:rsid w:val="00D74FBB"/>
    <w:rsid w:val="00D85BF7"/>
    <w:rsid w:val="00DA07C2"/>
    <w:rsid w:val="00DB7E2C"/>
    <w:rsid w:val="00DC56DC"/>
    <w:rsid w:val="00DE41F7"/>
    <w:rsid w:val="00DF43F7"/>
    <w:rsid w:val="00E36502"/>
    <w:rsid w:val="00E365AA"/>
    <w:rsid w:val="00E425CC"/>
    <w:rsid w:val="00E514E4"/>
    <w:rsid w:val="00E70D76"/>
    <w:rsid w:val="00E7192A"/>
    <w:rsid w:val="00E74357"/>
    <w:rsid w:val="00E76908"/>
    <w:rsid w:val="00E77C1F"/>
    <w:rsid w:val="00E82D3B"/>
    <w:rsid w:val="00E8384A"/>
    <w:rsid w:val="00E866C7"/>
    <w:rsid w:val="00EA19EC"/>
    <w:rsid w:val="00EA5796"/>
    <w:rsid w:val="00EB082F"/>
    <w:rsid w:val="00EB1F41"/>
    <w:rsid w:val="00EB2BAF"/>
    <w:rsid w:val="00EB5995"/>
    <w:rsid w:val="00EC1F07"/>
    <w:rsid w:val="00EC392D"/>
    <w:rsid w:val="00EC6189"/>
    <w:rsid w:val="00EC62D0"/>
    <w:rsid w:val="00ED35EE"/>
    <w:rsid w:val="00EE0A87"/>
    <w:rsid w:val="00EE6D4D"/>
    <w:rsid w:val="00EF2A45"/>
    <w:rsid w:val="00EF3AE0"/>
    <w:rsid w:val="00EF3C37"/>
    <w:rsid w:val="00EF57E8"/>
    <w:rsid w:val="00F072A9"/>
    <w:rsid w:val="00F14A99"/>
    <w:rsid w:val="00F17F2D"/>
    <w:rsid w:val="00F209DD"/>
    <w:rsid w:val="00F23967"/>
    <w:rsid w:val="00F323C7"/>
    <w:rsid w:val="00F3666A"/>
    <w:rsid w:val="00F402A1"/>
    <w:rsid w:val="00F42410"/>
    <w:rsid w:val="00F45CA0"/>
    <w:rsid w:val="00F4626D"/>
    <w:rsid w:val="00F600A9"/>
    <w:rsid w:val="00F62A6E"/>
    <w:rsid w:val="00F6408C"/>
    <w:rsid w:val="00FB29EC"/>
    <w:rsid w:val="00FC2F44"/>
    <w:rsid w:val="00FC491A"/>
    <w:rsid w:val="00FD35C5"/>
    <w:rsid w:val="00FE2A57"/>
    <w:rsid w:val="00FF19E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1948F05"/>
  <w15:chartTrackingRefBased/>
  <w15:docId w15:val="{A7F6FDD5-D3F3-44A9-85EE-FE7E2E187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2">
    <w:name w:val="heading 2"/>
    <w:basedOn w:val="Normal"/>
    <w:next w:val="Normal"/>
    <w:qFormat/>
    <w:pPr>
      <w:keepNext/>
      <w:tabs>
        <w:tab w:val="left" w:pos="3420"/>
        <w:tab w:val="left" w:pos="6624"/>
        <w:tab w:val="left" w:pos="8064"/>
      </w:tabs>
      <w:outlineLvl w:val="1"/>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Times" w:hAnsi="Times"/>
      <w:sz w:val="24"/>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rPr>
      <w:rFonts w:ascii="Times" w:hAnsi="Times"/>
      <w:sz w:val="24"/>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paragraph" w:styleId="PlainText">
    <w:name w:val="Plain Text"/>
    <w:basedOn w:val="Normal"/>
    <w:rPr>
      <w:rFonts w:ascii="Courier New" w:hAnsi="Courier New" w:cs="Courier New"/>
    </w:rPr>
  </w:style>
  <w:style w:type="character" w:styleId="Hyperlink">
    <w:name w:val="Hyperlink"/>
    <w:rsid w:val="004A44E7"/>
    <w:rPr>
      <w:color w:val="0000FF"/>
      <w:u w:val="single"/>
    </w:rPr>
  </w:style>
  <w:style w:type="character" w:customStyle="1" w:styleId="normal1">
    <w:name w:val="normal1"/>
    <w:rsid w:val="00EB5995"/>
    <w:rPr>
      <w:rFonts w:ascii="Verdana" w:hAnsi="Verdana" w:hint="default"/>
      <w:color w:val="000000"/>
      <w:sz w:val="20"/>
      <w:szCs w:val="20"/>
    </w:rPr>
  </w:style>
  <w:style w:type="paragraph" w:styleId="NoSpacing">
    <w:name w:val="No Spacing"/>
    <w:uiPriority w:val="1"/>
    <w:qFormat/>
    <w:rsid w:val="00174520"/>
    <w:rPr>
      <w:rFonts w:ascii="Calibri" w:eastAsia="Calibri" w:hAnsi="Calibri"/>
      <w:sz w:val="22"/>
      <w:szCs w:val="22"/>
    </w:rPr>
  </w:style>
  <w:style w:type="paragraph" w:styleId="ListParagraph">
    <w:name w:val="List Paragraph"/>
    <w:basedOn w:val="Normal"/>
    <w:uiPriority w:val="34"/>
    <w:qFormat/>
    <w:rsid w:val="004B68A5"/>
    <w:pPr>
      <w:ind w:left="720"/>
      <w:contextualSpacing/>
    </w:pPr>
    <w:rPr>
      <w:rFonts w:ascii="Arial" w:hAnsi="Arial"/>
      <w:szCs w:val="24"/>
    </w:rPr>
  </w:style>
  <w:style w:type="character" w:customStyle="1" w:styleId="FooterChar">
    <w:name w:val="Footer Char"/>
    <w:link w:val="Footer"/>
    <w:rsid w:val="00C16EBD"/>
    <w:rPr>
      <w:rFonts w:ascii="Times" w:hAnsi="Times"/>
      <w:sz w:val="24"/>
    </w:rPr>
  </w:style>
  <w:style w:type="character" w:styleId="CommentReference">
    <w:name w:val="annotation reference"/>
    <w:rsid w:val="006D6C0D"/>
    <w:rPr>
      <w:sz w:val="16"/>
      <w:szCs w:val="16"/>
    </w:rPr>
  </w:style>
  <w:style w:type="paragraph" w:styleId="CommentText">
    <w:name w:val="annotation text"/>
    <w:basedOn w:val="Normal"/>
    <w:link w:val="CommentTextChar"/>
    <w:rsid w:val="006D6C0D"/>
  </w:style>
  <w:style w:type="character" w:customStyle="1" w:styleId="CommentTextChar">
    <w:name w:val="Comment Text Char"/>
    <w:basedOn w:val="DefaultParagraphFont"/>
    <w:link w:val="CommentText"/>
    <w:rsid w:val="006D6C0D"/>
  </w:style>
  <w:style w:type="paragraph" w:styleId="CommentSubject">
    <w:name w:val="annotation subject"/>
    <w:basedOn w:val="CommentText"/>
    <w:next w:val="CommentText"/>
    <w:link w:val="CommentSubjectChar"/>
    <w:rsid w:val="00E514E4"/>
    <w:rPr>
      <w:b/>
      <w:bCs/>
    </w:rPr>
  </w:style>
  <w:style w:type="character" w:customStyle="1" w:styleId="CommentSubjectChar">
    <w:name w:val="Comment Subject Char"/>
    <w:link w:val="CommentSubject"/>
    <w:rsid w:val="00E514E4"/>
    <w:rPr>
      <w:b/>
      <w:bCs/>
    </w:rPr>
  </w:style>
  <w:style w:type="paragraph" w:styleId="Revision">
    <w:name w:val="Revision"/>
    <w:hidden/>
    <w:uiPriority w:val="99"/>
    <w:semiHidden/>
    <w:rsid w:val="00F17F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www.clinicaltrials.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LongProperties xmlns="http://schemas.microsoft.com/office/2006/metadata/longProperties">
  <LongProp xmlns="" name="Comments"><![CDATA[1/23/09 - Comp language & formatting 3/20/09 Clarify instructions Med Record info  10/30/09 delete an example 7/13/2010 clarify recordings to mean audio/visual 11/15/2010 addition of SFI language 12/13/2010 clarification to SFI language; 10/1/2014 SKE: update to comp plan language]]></LongProp>
</LongProperties>
</file>

<file path=customXml/item2.xml><?xml version="1.0" encoding="utf-8"?>
<ct:contentTypeSchema xmlns:ct="http://schemas.microsoft.com/office/2006/metadata/contentType" xmlns:ma="http://schemas.microsoft.com/office/2006/metadata/properties/metaAttributes" ct:_="" ma:_="" ma:contentTypeName="HSD Generic Document" ma:contentTypeID="0x01010900918506D73F43C64ABD6D54F3159EE35900621D0BB93B95694D9FF5A740EFB2A827" ma:contentTypeVersion="2" ma:contentTypeDescription="" ma:contentTypeScope="" ma:versionID="842246ef38a33734e8b3d0db6eaf39ca">
  <xsd:schema xmlns:xsd="http://www.w3.org/2001/XMLSchema" xmlns:p="http://schemas.microsoft.com/office/2006/metadata/properties" xmlns:ns3="b525eb96-6d39-4779-a9a1-5944d6e51eac" xmlns:ns4="33f288ab-96a9-4a90-8335-7c1edcd7d576" targetNamespace="http://schemas.microsoft.com/office/2006/metadata/properties" ma:root="true" ma:fieldsID="86c1461380c970174d14cb15a060c340" ns3:_="" ns4:_="">
    <xsd:import namespace="b525eb96-6d39-4779-a9a1-5944d6e51eac"/>
    <xsd:import namespace="33f288ab-96a9-4a90-8335-7c1edcd7d576"/>
    <xsd:element name="properties">
      <xsd:complexType>
        <xsd:sequence>
          <xsd:element name="documentManagement">
            <xsd:complexType>
              <xsd:all>
                <xsd:element ref="ns3:Current_x0020_Author_x002f_SME_x002a_" minOccurs="0"/>
                <xsd:element ref="ns3:Original_x0020_Author_x0028_s_x0029_" minOccurs="0"/>
                <xsd:element ref="ns3:Type_x0028_s_x0029_" minOccurs="0"/>
                <xsd:element ref="ns3:Audience" minOccurs="0"/>
                <xsd:element ref="ns3:Document_x0020_Status" minOccurs="0"/>
                <xsd:element ref="ns3:Location_x0028_s_x0029_" minOccurs="0"/>
                <xsd:element ref="ns3:Comments" minOccurs="0"/>
                <xsd:element ref="ns3:Change_x0020_Notes" minOccurs="0"/>
                <xsd:element ref="ns3:Landing_x0020_Page_x0020_Abstract" minOccurs="0"/>
                <xsd:element ref="ns3:Date_x0020_Created" minOccurs="0"/>
                <xsd:element ref="ns3:Audit_x0020_Date" minOccurs="0"/>
                <xsd:element ref="ns3:Main_x0020_Topic_x0028_s_x0029_" minOccurs="0"/>
                <xsd:element ref="ns3:Sub_x0020_Topic_x0028_s_x0029_" minOccurs="0"/>
                <xsd:element ref="ns3:HSD_x0020_Operations_x0020_Topic_x0028_s_x0029_" minOccurs="0"/>
                <xsd:element ref="ns4:Meetings" minOccurs="0"/>
              </xsd:all>
            </xsd:complexType>
          </xsd:element>
        </xsd:sequence>
      </xsd:complexType>
    </xsd:element>
  </xsd:schema>
  <xsd:schema xmlns:xsd="http://www.w3.org/2001/XMLSchema" xmlns:dms="http://schemas.microsoft.com/office/2006/documentManagement/types" targetNamespace="b525eb96-6d39-4779-a9a1-5944d6e51eac" elementFormDefault="qualified">
    <xsd:import namespace="http://schemas.microsoft.com/office/2006/documentManagement/types"/>
    <xsd:element name="Current_x0020_Author_x002f_SME_x002a_" ma:index="3" nillable="true" ma:displayName="Current Author(s)/SME*" ma:description="*Subject Matter Expert" ma:internalName="Current_x0020_Author_x002f_SME_x002a_">
      <xsd:complexType>
        <xsd:complexContent>
          <xsd:extension base="dms:MultiChoiceFillIn">
            <xsd:sequence>
              <xsd:element name="Value" maxOccurs="unbounded" minOccurs="0" nillable="true">
                <xsd:simpleType>
                  <xsd:union memberTypes="dms:Text">
                    <xsd:simpleType>
                      <xsd:restriction base="dms:Choice">
                        <xsd:enumeration value="Janet Bissonette"/>
                        <xsd:enumeration value="Sherry Edwards"/>
                        <xsd:enumeration value="Sarah Egan"/>
                        <xsd:enumeration value="Elizabeth Falsberg"/>
                        <xsd:enumeration value="Emily Guthrie"/>
                        <xsd:enumeration value="Jean Kang"/>
                        <xsd:enumeration value="Jason Malone"/>
                        <xsd:enumeration value="Adrienne Meyer"/>
                        <xsd:enumeration value="Karen Moe"/>
                        <xsd:enumeration value="Lisa Newmark"/>
                        <xsd:enumeration value="Gloria Park"/>
                        <xsd:enumeration value="Maria Savage"/>
                        <xsd:enumeration value="Megan Tedell-Hlady"/>
                      </xsd:restriction>
                    </xsd:simpleType>
                  </xsd:union>
                </xsd:simpleType>
              </xsd:element>
            </xsd:sequence>
          </xsd:extension>
        </xsd:complexContent>
      </xsd:complexType>
    </xsd:element>
    <xsd:element name="Original_x0020_Author_x0028_s_x0029_" ma:index="4" nillable="true" ma:displayName="Contibutor(s) or Previous Author(s)" ma:description="Contributors, or previous authors if known." ma:internalName="Original_x0020_Author_x0028_s_x0029_">
      <xsd:simpleType>
        <xsd:restriction base="dms:Note"/>
      </xsd:simpleType>
    </xsd:element>
    <xsd:element name="Type_x0028_s_x0029_" ma:index="5" nillable="true" ma:displayName="Doc Type(s)" ma:default="Policy" ma:description="Each document/item may be more than one type." ma:internalName="Type_x0028_s_x0029_">
      <xsd:complexType>
        <xsd:complexContent>
          <xsd:extension base="dms:MultiChoice">
            <xsd:sequence>
              <xsd:element name="Value" maxOccurs="unbounded" minOccurs="0" nillable="true">
                <xsd:simpleType>
                  <xsd:restriction base="dms:Choice">
                    <xsd:enumeration value="Policy"/>
                    <xsd:enumeration value="Procedure"/>
                    <xsd:enumeration value="Guidance"/>
                    <xsd:enumeration value="Form"/>
                    <xsd:enumeration value="Template"/>
                    <xsd:enumeration value="Instructions"/>
                    <xsd:enumeration value="Standard Operating Procedure"/>
                    <xsd:enumeration value="Training Materials"/>
                    <xsd:enumeration value="Education"/>
                    <xsd:enumeration value="Communication"/>
                    <xsd:enumeration value="Manual"/>
                    <xsd:enumeration value="Image"/>
                    <xsd:enumeration value="Chart/Diagram"/>
                  </xsd:restriction>
                </xsd:simpleType>
              </xsd:element>
            </xsd:sequence>
          </xsd:extension>
        </xsd:complexContent>
      </xsd:complexType>
    </xsd:element>
    <xsd:element name="Audience" ma:index="6" nillable="true" ma:displayName="Audience" ma:default="HSD Staff" ma:description="Audience to which the document/item is targeted." ma:internalName="Audience">
      <xsd:complexType>
        <xsd:complexContent>
          <xsd:extension base="dms:MultiChoice">
            <xsd:sequence>
              <xsd:element name="Value" maxOccurs="unbounded" minOccurs="0" nillable="true">
                <xsd:simpleType>
                  <xsd:restriction base="dms:Choice">
                    <xsd:enumeration value="HSD Staff"/>
                    <xsd:enumeration value="IRB Members"/>
                    <xsd:enumeration value="Researchers"/>
                    <xsd:enumeration value="Participants"/>
                  </xsd:restriction>
                </xsd:simpleType>
              </xsd:element>
            </xsd:sequence>
          </xsd:extension>
        </xsd:complexContent>
      </xsd:complexType>
    </xsd:element>
    <xsd:element name="Document_x0020_Status" ma:index="7" nillable="true" ma:displayName="Document Status" ma:default="Draft/In Revision" ma:description="The current state of the document/item." ma:format="RadioButtons" ma:internalName="Document_x0020_Status">
      <xsd:simpleType>
        <xsd:restriction base="dms:Choice">
          <xsd:enumeration value="Draft/In Revision"/>
          <xsd:enumeration value="Out for Comments"/>
          <xsd:enumeration value="Out for Approval"/>
          <xsd:enumeration value="Ready to be Implemented"/>
          <xsd:enumeration value="Implemented"/>
          <xsd:enumeration value="Expired"/>
          <xsd:enumeration value="Confirmed by KM to Archive"/>
        </xsd:restriction>
      </xsd:simpleType>
    </xsd:element>
    <xsd:element name="Location_x0028_s_x0029_" ma:index="8" nillable="true" ma:displayName="Location(s)" ma:default="Document Library" ma:description="Where is this document/item available? (Is it accessible to its primary audience from more than one place?)" ma:internalName="Location_x0028_s_x0029_">
      <xsd:complexType>
        <xsd:complexContent>
          <xsd:extension base="dms:MultiChoiceFillIn">
            <xsd:sequence>
              <xsd:element name="Value" maxOccurs="unbounded" minOccurs="0" nillable="true">
                <xsd:simpleType>
                  <xsd:union memberTypes="dms:Text">
                    <xsd:simpleType>
                      <xsd:restriction base="dms:Choice">
                        <xsd:enumeration value="Document Library"/>
                        <xsd:enumeration value="HSD Public Web"/>
                        <xsd:enumeration value="HSD Internal Web"/>
                      </xsd:restriction>
                    </xsd:simpleType>
                  </xsd:union>
                </xsd:simpleType>
              </xsd:element>
            </xsd:sequence>
          </xsd:extension>
        </xsd:complexContent>
      </xsd:complexType>
    </xsd:element>
    <xsd:element name="Comments" ma:index="9" nillable="true" ma:displayName="Comments" ma:description="Free form text box for any general comments." ma:internalName="Comments">
      <xsd:simpleType>
        <xsd:restriction base="dms:Note"/>
      </xsd:simpleType>
    </xsd:element>
    <xsd:element name="Change_x0020_Notes" ma:index="10" nillable="true" ma:displayName="Change Notes" ma:description="Simple note on what has changed for entry into the &quot;Change Notes&quot; on the document's landing page.  This column is only completed for documents/items that have been previously posted, and are ready to post anew." ma:internalName="Change_x0020_Notes">
      <xsd:simpleType>
        <xsd:restriction base="dms:Note"/>
      </xsd:simpleType>
    </xsd:element>
    <xsd:element name="Landing_x0020_Page_x0020_Abstract" ma:index="11" nillable="true" ma:displayName="Landing Page Abstract" ma:description="Brief description of the document/item to go on to the web landing page if it is to be posted to the web." ma:internalName="Landing_x0020_Page_x0020_Abstract">
      <xsd:simpleType>
        <xsd:restriction base="dms:Note"/>
      </xsd:simpleType>
    </xsd:element>
    <xsd:element name="Date_x0020_Created" ma:index="12" nillable="true" ma:displayName="Date Created" ma:default="[today]" ma:description="The date on which this resource was created.  Date on documents from old document library will be ported over as possible." ma:format="DateOnly" ma:internalName="Date_x0020_Created">
      <xsd:simpleType>
        <xsd:restriction base="dms:DateTime"/>
      </xsd:simpleType>
    </xsd:element>
    <xsd:element name="Audit_x0020_Date" ma:index="13" nillable="true" ma:displayName="Audit Date" ma:default="2015-01-01T00:00:00Z" ma:description="A future date that this document/item should be audited for accuracy." ma:format="DateOnly" ma:internalName="Audit_x0020_Date">
      <xsd:simpleType>
        <xsd:restriction base="dms:DateTime"/>
      </xsd:simpleType>
    </xsd:element>
    <xsd:element name="Main_x0020_Topic_x0028_s_x0029_" ma:index="14" nillable="true" ma:displayName="Main Topic(s)" ma:description="Main topic(s) of item. See heirarchy if more structure preferred." ma:internalName="Main_x0020_Topic_x0028_s_x0029_">
      <xsd:complexType>
        <xsd:complexContent>
          <xsd:extension base="dms:MultiChoice">
            <xsd:sequence>
              <xsd:element name="Value" maxOccurs="unbounded" minOccurs="0" nillable="true">
                <xsd:simpleType>
                  <xsd:restriction base="dms:Choice">
                    <xsd:enumeration value="Compliance"/>
                    <xsd:enumeration value="Criteria for IRB Approval of Research"/>
                    <xsd:enumeration value="Informed Consent and HIPAA Authorization"/>
                    <xsd:enumeration value="IRB Purpose, Responsibilities, and Authority"/>
                    <xsd:enumeration value="IRB Structure, Membership, and Operations"/>
                    <xsd:enumeration value="Post Approval Monitoring"/>
                    <xsd:enumeration value="Regulations Governing Human Research"/>
                    <xsd:enumeration value="Responsibilities of Conducting Human Subjects Research"/>
                    <xsd:enumeration value="Review of Research"/>
                    <xsd:enumeration value="Reviews/Procedures Requiring Special Consideration"/>
                  </xsd:restriction>
                </xsd:simpleType>
              </xsd:element>
            </xsd:sequence>
          </xsd:extension>
        </xsd:complexContent>
      </xsd:complexType>
    </xsd:element>
    <xsd:element name="Sub_x0020_Topic_x0028_s_x0029_" ma:index="15" nillable="true" ma:displayName="Sub Topic(s)" ma:description="Sub topic(s) of item.  See heirarchy if more structure is preferred." ma:internalName="Sub_x0020_Topic_x0028_s_x0029_">
      <xsd:complexType>
        <xsd:complexContent>
          <xsd:extension base="dms:MultiChoice">
            <xsd:sequence>
              <xsd:element name="Value" maxOccurs="unbounded" minOccurs="0" nillable="true">
                <xsd:simpleType>
                  <xsd:restriction base="dms:Choice">
                    <xsd:enumeration value="Activities Requiring IRB Review"/>
                    <xsd:enumeration value="Additional Safeguards for Protected and Vulnerable Populations as Needed"/>
                    <xsd:enumeration value="Adequate Protection of Subject Privacy and Confidentiality"/>
                    <xsd:enumeration value="Adequate Safety Monitoring Plan"/>
                    <xsd:enumeration value="Administrative Review and Distribution of Materials"/>
                    <xsd:enumeration value="All Consent Elements are Present"/>
                    <xsd:enumeration value="Assent of Children and Parental Permission"/>
                    <xsd:enumeration value="Audits by Regulatory Agencies"/>
                    <xsd:enumeration value="Biological Specimens"/>
                    <xsd:enumeration value="Categories of IRB Action"/>
                    <xsd:enumeration value="Children's Online Privacy Protection Act - COPPA"/>
                    <xsd:enumeration value="Co-Investigators and Research Staff"/>
                    <xsd:enumeration value="Composition of the IRB"/>
                    <xsd:enumeration value="Continuing Review"/>
                    <xsd:enumeration value="Coordinating Centers"/>
                    <xsd:enumeration value="Deception"/>
                    <xsd:enumeration value="Department Chairs"/>
                    <xsd:enumeration value="Department of Defense - DoD"/>
                    <xsd:enumeration value="Department of Justice - DOJ"/>
                    <xsd:enumeration value="Documentation"/>
                    <xsd:enumeration value="Documents and Document Management"/>
                    <xsd:enumeration value="Emergency Exception to Informed Consent"/>
                    <xsd:enumeration value="Emergency Use of Investigational Agents"/>
                    <xsd:enumeration value="Environmental Protection Agency - EPA"/>
                    <xsd:enumeration value="Exemptions and Waivers"/>
                    <xsd:enumeration value="Expanded Access Use of Investigational Agents"/>
                    <xsd:enumeration value="Faculty Sponsors"/>
                    <xsd:enumeration value="Family Educational Rights and Privacy Act - FERPA"/>
                    <xsd:enumeration value="FDA-Regulated Research"/>
                    <xsd:enumeration value="Food and Drug Administration - FDA"/>
                    <xsd:enumeration value="Gene Therapy or Human Embryonic Stem Cell Research"/>
                    <xsd:enumeration value="Genetics Research"/>
                    <xsd:enumeration value="Health Care Records"/>
                    <xsd:enumeration value="Health Care Records in Washington State"/>
                    <xsd:enumeration value="Health Insurance Portability and Accountability Act - HIPAA"/>
                    <xsd:enumeration value="Holders of an IND/IDE"/>
                    <xsd:enumeration value="HSD Internal Quality Assurance Program"/>
                    <xsd:enumeration value="Humanitarian Use Devices"/>
                    <xsd:enumeration value="Illegal Behaviors"/>
                    <xsd:enumeration value="Industry ClinicalTrials Registration"/>
                    <xsd:enumeration value="Initial Review"/>
                    <xsd:enumeration value="International Research"/>
                    <xsd:enumeration value="Internet/Social Media Research"/>
                    <xsd:enumeration value="IRB Assignment"/>
                    <xsd:enumeration value="IRB Authority"/>
                    <xsd:enumeration value="IRB Meeting Administration"/>
                    <xsd:enumeration value="IRB Members: Duties and Expectations"/>
                    <xsd:enumeration value="IRB Post Approval Monitoring"/>
                    <xsd:enumeration value="IRB Purpose and Responsibilities"/>
                    <xsd:enumeration value="Management of the IRB"/>
                    <xsd:enumeration value="Modification Review"/>
                    <xsd:enumeration value="Office for Human Research Protections - OHRP"/>
                    <xsd:enumeration value="Other Ethical and Compliance Issues"/>
                    <xsd:enumeration value="Other Events Requiring IRB Review"/>
                    <xsd:enumeration value="Overview"/>
                    <xsd:enumeration value="Principal Investigators"/>
                    <xsd:enumeration value="Protection of Pupil Rights Amendment - PPRA"/>
                    <xsd:enumeration value="Records from a Washington State Agency"/>
                    <xsd:enumeration value="Requirements"/>
                    <xsd:enumeration value="Risks are Reasonable Relative to Benefits"/>
                    <xsd:enumeration value="Risks to Subjects are Minimized"/>
                    <xsd:enumeration value="Self-Experimentation"/>
                    <xsd:enumeration value="Study Completion/Close Out"/>
                    <xsd:enumeration value="Subject Selection is Equitable"/>
                    <xsd:enumeration value="Surrogate Consent or Authorizations"/>
                    <xsd:enumeration value="Training Grants"/>
                    <xsd:enumeration value="Use of Radiation and Radioactively-Labeled Compounds"/>
                    <xsd:enumeration value="Vulnerable Populations"/>
                    <xsd:enumeration value="Washington State"/>
                    <xsd:enumeration value="Washington State Records"/>
                    <xsd:enumeration value="Written Informed Consent Obtained"/>
                  </xsd:restriction>
                </xsd:simpleType>
              </xsd:element>
            </xsd:sequence>
          </xsd:extension>
        </xsd:complexContent>
      </xsd:complexType>
    </xsd:element>
    <xsd:element name="HSD_x0020_Operations_x0020_Topic_x0028_s_x0029_" ma:index="16" nillable="true" ma:displayName="HSD Operations Topic(s)" ma:description="These topic headings are used mostly for internal facing items that don't fall within the scope of the Policy, Procedures, and Guidance organizational structure." ma:internalName="HSD_x0020_Operations_x0020_Topic_x0028_s_x0029_">
      <xsd:complexType>
        <xsd:complexContent>
          <xsd:extension base="dms:MultiChoice">
            <xsd:sequence>
              <xsd:element name="Value" maxOccurs="unbounded" minOccurs="0" nillable="true">
                <xsd:simpleType>
                  <xsd:restriction base="dms:Choice">
                    <xsd:enumeration value="Campus Communication"/>
                    <xsd:enumeration value="Continuing Education"/>
                    <xsd:enumeration value="Document Management"/>
                    <xsd:enumeration value="DORA"/>
                    <xsd:enumeration value="HSD Operations - General"/>
                    <xsd:enumeration value="Internal Communications"/>
                    <xsd:enumeration value="Human Resources"/>
                    <xsd:enumeration value="Metrics"/>
                    <xsd:enumeration value="New Staff On-Boarding"/>
                    <xsd:enumeration value="New Staff Training"/>
                    <xsd:enumeration value="Professional Development"/>
                    <xsd:enumeration value="Recruitment &amp; Hiring"/>
                    <xsd:enumeration value="Staff Meetings"/>
                    <xsd:enumeration value="Testing (Document, Forms, etc.)"/>
                    <xsd:enumeration value="Website"/>
                  </xsd:restriction>
                </xsd:simpleType>
              </xsd:element>
            </xsd:sequence>
          </xsd:extension>
        </xsd:complexContent>
      </xsd:complexType>
    </xsd:element>
  </xsd:schema>
  <xsd:schema xmlns:xsd="http://www.w3.org/2001/XMLSchema" xmlns:dms="http://schemas.microsoft.com/office/2006/documentManagement/types" targetNamespace="33f288ab-96a9-4a90-8335-7c1edcd7d576" elementFormDefault="qualified">
    <xsd:import namespace="http://schemas.microsoft.com/office/2006/documentManagement/types"/>
    <xsd:element name="Meetings" ma:index="17" nillable="true" ma:displayName="Meetings" ma:default="Materials" ma:format="Dropdown" ma:internalName="Meetings">
      <xsd:simpleType>
        <xsd:restriction base="dms:Choice">
          <xsd:enumeration value="Agenda"/>
          <xsd:enumeration value="Materials"/>
          <xsd:enumeration value="Minutes"/>
          <xsd:enumeration value="Presentation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xsd:element ref="dc:description" minOccurs="0" maxOccurs="1"/>
        <xsd:element name="keywords" minOccurs="0" maxOccurs="1" type="xsd:string" ma:index="2"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udience xmlns="b525eb96-6d39-4779-a9a1-5944d6e51eac">
      <Value>Researchers</Value>
    </Audience>
    <Original_x0020_Author_x0028_s_x0029_ xmlns="b525eb96-6d39-4779-a9a1-5944d6e51eac" xsi:nil="true"/>
    <Main_x0020_Topic_x0028_s_x0029_ xmlns="b525eb96-6d39-4779-a9a1-5944d6e51eac">
      <Value>Informed Consent and HIPAA Authorization</Value>
    </Main_x0020_Topic_x0028_s_x0029_>
    <Sub_x0020_Topic_x0028_s_x0029_ xmlns="b525eb96-6d39-4779-a9a1-5944d6e51eac">
      <Value>Requirements</Value>
    </Sub_x0020_Topic_x0028_s_x0029_>
    <Document_x0020_Status xmlns="b525eb96-6d39-4779-a9a1-5944d6e51eac">Implemented</Document_x0020_Status>
    <HSD_x0020_Operations_x0020_Topic_x0028_s_x0029_ xmlns="b525eb96-6d39-4779-a9a1-5944d6e51eac"/>
    <Landing_x0020_Page_x0020_Abstract xmlns="b525eb96-6d39-4779-a9a1-5944d6e51eac" xsi:nil="true"/>
    <Audit_x0020_Date xmlns="b525eb96-6d39-4779-a9a1-5944d6e51eac">2014-12-31T08:00:00+00:00</Audit_x0020_Date>
    <Date_x0020_Created xmlns="b525eb96-6d39-4779-a9a1-5944d6e51eac">2008-04-16T07:00:00+00:00</Date_x0020_Created>
    <Change_x0020_Notes xmlns="b525eb96-6d39-4779-a9a1-5944d6e51eac" xsi:nil="true"/>
    <Current_x0020_Author_x002f_SME_x002a_ xmlns="b525eb96-6d39-4779-a9a1-5944d6e51eac">
      <Value>Wendy Brown</Value>
      <Value>Karen Moe</Value>
    </Current_x0020_Author_x002f_SME_x002a_>
    <Comments xmlns="b525eb96-6d39-4779-a9a1-5944d6e51eac">1/23/09 - Comp language &amp; formatting 3/20/09 Clarify instructions Med Record info  10/30/09 delete an example 7/13/2010 clarify recordings to mean audio/visual 11/15/2010 addition of SFI language 12/13/2010 clarification to SFI language; 10/1/2014 SKE: update to comp plan language</Comments>
    <Meetings xmlns="33f288ab-96a9-4a90-8335-7c1edcd7d576">Materials</Meetings>
    <Type_x0028_s_x0029_ xmlns="b525eb96-6d39-4779-a9a1-5944d6e51eac">
      <Value>Template</Value>
    </Type_x0028_s_x0029_>
    <Location_x0028_s_x0029_ xmlns="b525eb96-6d39-4779-a9a1-5944d6e51eac">
      <Value>Document Library</Value>
      <Value>HSD Public Web</Value>
    </Location_x0028_s_x0029_>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399918-858B-42C9-B648-28B2AA195FC3}">
  <ds:schemaRefs>
    <ds:schemaRef ds:uri="http://schemas.microsoft.com/office/2006/metadata/longProperties"/>
    <ds:schemaRef ds:uri=""/>
  </ds:schemaRefs>
</ds:datastoreItem>
</file>

<file path=customXml/itemProps2.xml><?xml version="1.0" encoding="utf-8"?>
<ds:datastoreItem xmlns:ds="http://schemas.openxmlformats.org/officeDocument/2006/customXml" ds:itemID="{C08E797F-DC87-4BBD-B330-9417F3798B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25eb96-6d39-4779-a9a1-5944d6e51eac"/>
    <ds:schemaRef ds:uri="33f288ab-96a9-4a90-8335-7c1edcd7d57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00537261-BF50-4BA5-952B-3598ADE586B9}">
  <ds:schemaRefs>
    <ds:schemaRef ds:uri="http://schemas.microsoft.com/office/2006/metadata/properties"/>
    <ds:schemaRef ds:uri="http://schemas.microsoft.com/office/infopath/2007/PartnerControls"/>
    <ds:schemaRef ds:uri="b525eb96-6d39-4779-a9a1-5944d6e51eac"/>
    <ds:schemaRef ds:uri="33f288ab-96a9-4a90-8335-7c1edcd7d576"/>
  </ds:schemaRefs>
</ds:datastoreItem>
</file>

<file path=customXml/itemProps4.xml><?xml version="1.0" encoding="utf-8"?>
<ds:datastoreItem xmlns:ds="http://schemas.openxmlformats.org/officeDocument/2006/customXml" ds:itemID="{1FBD8B22-D305-4F9E-A844-005802A969B8}">
  <ds:schemaRefs>
    <ds:schemaRef ds:uri="http://schemas.microsoft.com/sharepoint/v3/contenttype/forms"/>
  </ds:schemaRefs>
</ds:datastoreItem>
</file>

<file path=customXml/itemProps5.xml><?xml version="1.0" encoding="utf-8"?>
<ds:datastoreItem xmlns:ds="http://schemas.openxmlformats.org/officeDocument/2006/customXml" ds:itemID="{B7CEE24C-E4C6-4782-A010-D633B8D1CB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1153</Words>
  <Characters>6576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TEMPLATE Consent Form, Standard</vt:lpstr>
    </vt:vector>
  </TitlesOfParts>
  <Company>HSD</Company>
  <LinksUpToDate>false</LinksUpToDate>
  <CharactersWithSpaces>7714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Consent Form, Standard</dc:title>
  <dc:creator>Helen McGough</dc:creator>
  <cp:keywords>consent, template, sample</cp:keywords>
  <cp:lastModifiedBy>Tanner, Mary (CDC/DDID/NCHHSTP/DHP)</cp:lastModifiedBy>
  <cp:revision>16</cp:revision>
  <cp:lastPrinted>2010-07-24T22:48:00Z</cp:lastPrinted>
  <dcterms:created xsi:type="dcterms:W3CDTF">2021-12-06T22:14:00Z</dcterms:created>
  <dcterms:modified xsi:type="dcterms:W3CDTF">2022-08-29T19:31:00Z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roval Level">
    <vt:lpwstr/>
  </property>
  <property fmtid="{D5CDD505-2E9C-101B-9397-08002B2CF9AE}" pid="3" name="Assigned To">
    <vt:lpwstr/>
  </property>
  <property fmtid="{D5CDD505-2E9C-101B-9397-08002B2CF9AE}" pid="4" name="Author0">
    <vt:lpwstr>;#Karen;#Wendy;#</vt:lpwstr>
  </property>
  <property fmtid="{D5CDD505-2E9C-101B-9397-08002B2CF9AE}" pid="5" name="Categories">
    <vt:lpwstr/>
  </property>
  <property fmtid="{D5CDD505-2E9C-101B-9397-08002B2CF9AE}" pid="6" name="Comments0">
    <vt:lpwstr>1/23/09 - Comp language &amp; formatting
3/20/09 Clarify instructions Med Record info 
10/30/09 delete an example
7/13/2010 clarify recordings to mean audio/visual
11/15/2010 addition of SFI language
12/13/2010 clarification to SFI language</vt:lpwstr>
  </property>
  <property fmtid="{D5CDD505-2E9C-101B-9397-08002B2CF9AE}" pid="7" name="ContentType">
    <vt:lpwstr>HSD Generic Document</vt:lpwstr>
  </property>
  <property fmtid="{D5CDD505-2E9C-101B-9397-08002B2CF9AE}" pid="8" name="ContentTypeId">
    <vt:lpwstr>0x01010900918506D73F43C64ABD6D54F3159EE35900621D0BB93B95694D9FF5A740EFB2A827</vt:lpwstr>
  </property>
  <property fmtid="{D5CDD505-2E9C-101B-9397-08002B2CF9AE}" pid="9" name="DLCPolicyLabelClientValue">
    <vt:lpwstr>{Main Topic(s)}: {Sub Topic(s)} 
Version: {_UIVersionString}</vt:lpwstr>
  </property>
  <property fmtid="{D5CDD505-2E9C-101B-9397-08002B2CF9AE}" pid="10" name="DLCPolicyLabelLock">
    <vt:lpwstr/>
  </property>
  <property fmtid="{D5CDD505-2E9C-101B-9397-08002B2CF9AE}" pid="11" name="DLCPolicyLabelValue">
    <vt:lpwstr>Informed Consent and HIPAA Authorization: Requirements 
Version: 6.6</vt:lpwstr>
  </property>
  <property fmtid="{D5CDD505-2E9C-101B-9397-08002B2CF9AE}" pid="12" name="Document Expiration Date">
    <vt:lpwstr/>
  </property>
  <property fmtid="{D5CDD505-2E9C-101B-9397-08002B2CF9AE}" pid="13" name="Elements">
    <vt:lpwstr/>
  </property>
  <property fmtid="{D5CDD505-2E9C-101B-9397-08002B2CF9AE}" pid="14" name="For?">
    <vt:lpwstr>Researchers</vt:lpwstr>
  </property>
  <property fmtid="{D5CDD505-2E9C-101B-9397-08002B2CF9AE}" pid="15" name="Keywords">
    <vt:lpwstr>consent, template, sample</vt:lpwstr>
  </property>
  <property fmtid="{D5CDD505-2E9C-101B-9397-08002B2CF9AE}" pid="16" name="Keywords0">
    <vt:lpwstr/>
  </property>
  <property fmtid="{D5CDD505-2E9C-101B-9397-08002B2CF9AE}" pid="17" name="Links/Refs">
    <vt:lpwstr/>
  </property>
  <property fmtid="{D5CDD505-2E9C-101B-9397-08002B2CF9AE}" pid="18" name="MSIP_Label_7b94a7b8-f06c-4dfe-bdcc-9b548fd58c31_ActionId">
    <vt:lpwstr>63e2a251-210f-492d-bae5-09807a6552ac</vt:lpwstr>
  </property>
  <property fmtid="{D5CDD505-2E9C-101B-9397-08002B2CF9AE}" pid="19" name="MSIP_Label_7b94a7b8-f06c-4dfe-bdcc-9b548fd58c31_ContentBits">
    <vt:lpwstr>0</vt:lpwstr>
  </property>
  <property fmtid="{D5CDD505-2E9C-101B-9397-08002B2CF9AE}" pid="20" name="MSIP_Label_7b94a7b8-f06c-4dfe-bdcc-9b548fd58c31_Enabled">
    <vt:lpwstr>true</vt:lpwstr>
  </property>
  <property fmtid="{D5CDD505-2E9C-101B-9397-08002B2CF9AE}" pid="21" name="MSIP_Label_7b94a7b8-f06c-4dfe-bdcc-9b548fd58c31_Method">
    <vt:lpwstr>Privileged</vt:lpwstr>
  </property>
  <property fmtid="{D5CDD505-2E9C-101B-9397-08002B2CF9AE}" pid="22" name="MSIP_Label_7b94a7b8-f06c-4dfe-bdcc-9b548fd58c31_Name">
    <vt:lpwstr>7b94a7b8-f06c-4dfe-bdcc-9b548fd58c31</vt:lpwstr>
  </property>
  <property fmtid="{D5CDD505-2E9C-101B-9397-08002B2CF9AE}" pid="23" name="MSIP_Label_7b94a7b8-f06c-4dfe-bdcc-9b548fd58c31_SetDate">
    <vt:lpwstr>2022-08-29T19:20:48Z</vt:lpwstr>
  </property>
  <property fmtid="{D5CDD505-2E9C-101B-9397-08002B2CF9AE}" pid="24" name="MSIP_Label_7b94a7b8-f06c-4dfe-bdcc-9b548fd58c31_SiteId">
    <vt:lpwstr>9ce70869-60db-44fd-abe8-d2767077fc8f</vt:lpwstr>
  </property>
  <property fmtid="{D5CDD505-2E9C-101B-9397-08002B2CF9AE}" pid="25" name="Needs template ?">
    <vt:lpwstr/>
  </property>
  <property fmtid="{D5CDD505-2E9C-101B-9397-08002B2CF9AE}" pid="26" name="Old Document Number">
    <vt:lpwstr/>
  </property>
  <property fmtid="{D5CDD505-2E9C-101B-9397-08002B2CF9AE}" pid="27" name="PPG Type">
    <vt:lpwstr>5 Template</vt:lpwstr>
  </property>
  <property fmtid="{D5CDD505-2E9C-101B-9397-08002B2CF9AE}" pid="28" name="Revision Date">
    <vt:lpwstr>2012-02-24T00:00:00Z</vt:lpwstr>
  </property>
  <property fmtid="{D5CDD505-2E9C-101B-9397-08002B2CF9AE}" pid="29" name="Status">
    <vt:lpwstr>11.  Implemented</vt:lpwstr>
  </property>
  <property fmtid="{D5CDD505-2E9C-101B-9397-08002B2CF9AE}" pid="30" name="Subject">
    <vt:lpwstr/>
  </property>
  <property fmtid="{D5CDD505-2E9C-101B-9397-08002B2CF9AE}" pid="31" name="SubTopic">
    <vt:lpwstr>50.0000000000000</vt:lpwstr>
  </property>
  <property fmtid="{D5CDD505-2E9C-101B-9397-08002B2CF9AE}" pid="32" name="Topic Letter">
    <vt:lpwstr>P</vt:lpwstr>
  </property>
  <property fmtid="{D5CDD505-2E9C-101B-9397-08002B2CF9AE}" pid="33" name="Version Number">
    <vt:lpwstr>6.20000000000000</vt:lpwstr>
  </property>
  <property fmtid="{D5CDD505-2E9C-101B-9397-08002B2CF9AE}" pid="34" name="_Author">
    <vt:lpwstr>Helen McGough</vt:lpwstr>
  </property>
  <property fmtid="{D5CDD505-2E9C-101B-9397-08002B2CF9AE}" pid="35" name="_Category">
    <vt:lpwstr/>
  </property>
  <property fmtid="{D5CDD505-2E9C-101B-9397-08002B2CF9AE}" pid="36" name="_Comments">
    <vt:lpwstr/>
  </property>
</Properties>
</file>