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08E6" w:rsidRPr="00860DAB" w:rsidP="006D08E6" w14:paraId="0857C09D" w14:textId="77777777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60DAB">
        <w:rPr>
          <w:rFonts w:ascii="Calibri" w:eastAsia="Calibri" w:hAnsi="Calibri" w:cs="Calibri"/>
          <w:bCs/>
          <w:sz w:val="24"/>
          <w:szCs w:val="24"/>
        </w:rPr>
        <w:t xml:space="preserve">Exhibit 12.A Estimate of Annualized Burden Hours. </w:t>
      </w:r>
    </w:p>
    <w:p w:rsidR="006D08E6" w:rsidRPr="00860DAB" w:rsidP="006D08E6" w14:paraId="29850467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10975" w:type="dxa"/>
        <w:tblInd w:w="-113" w:type="dxa"/>
        <w:tblLayout w:type="fixed"/>
        <w:tblLook w:val="04A0"/>
      </w:tblPr>
      <w:tblGrid>
        <w:gridCol w:w="2335"/>
        <w:gridCol w:w="1800"/>
        <w:gridCol w:w="1800"/>
        <w:gridCol w:w="1710"/>
        <w:gridCol w:w="1710"/>
        <w:gridCol w:w="1620"/>
      </w:tblGrid>
      <w:tr w14:paraId="45A97893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</w:tcPr>
          <w:p w:rsidR="006D08E6" w:rsidRPr="00860DAB" w:rsidP="000B58FF" w14:paraId="6F06B43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Type of Respondent</w:t>
            </w:r>
          </w:p>
        </w:tc>
        <w:tc>
          <w:tcPr>
            <w:tcW w:w="1800" w:type="dxa"/>
          </w:tcPr>
          <w:p w:rsidR="006D08E6" w:rsidRPr="00860DAB" w:rsidP="000B58FF" w14:paraId="6F3B8E4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Form Name</w:t>
            </w:r>
          </w:p>
        </w:tc>
        <w:tc>
          <w:tcPr>
            <w:tcW w:w="1800" w:type="dxa"/>
          </w:tcPr>
          <w:p w:rsidR="006D08E6" w:rsidRPr="00860DAB" w:rsidP="000B58FF" w14:paraId="5ACED2FF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Number of Respondents</w:t>
            </w:r>
          </w:p>
        </w:tc>
        <w:tc>
          <w:tcPr>
            <w:tcW w:w="1710" w:type="dxa"/>
          </w:tcPr>
          <w:p w:rsidR="006D08E6" w:rsidRPr="00860DAB" w:rsidP="000B58FF" w14:paraId="4B81754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Number of Responses per Respondent</w:t>
            </w:r>
          </w:p>
        </w:tc>
        <w:tc>
          <w:tcPr>
            <w:tcW w:w="1710" w:type="dxa"/>
          </w:tcPr>
          <w:p w:rsidR="006D08E6" w:rsidRPr="00860DAB" w:rsidP="000B58FF" w14:paraId="407DDDB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Average Burden per Response (in Hours)</w:t>
            </w:r>
          </w:p>
        </w:tc>
        <w:tc>
          <w:tcPr>
            <w:tcW w:w="1620" w:type="dxa"/>
          </w:tcPr>
          <w:p w:rsidR="006D08E6" w:rsidRPr="00860DAB" w:rsidP="000B58FF" w14:paraId="37AEBD8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Total Burden (in Hours)</w:t>
            </w:r>
          </w:p>
        </w:tc>
      </w:tr>
      <w:tr w14:paraId="4F64672B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 w:val="restart"/>
          </w:tcPr>
          <w:p w:rsidR="006D08E6" w:rsidRPr="00860DAB" w:rsidP="000B58FF" w14:paraId="1183706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Participating Clinic</w:t>
            </w:r>
          </w:p>
        </w:tc>
        <w:tc>
          <w:tcPr>
            <w:tcW w:w="1800" w:type="dxa"/>
          </w:tcPr>
          <w:p w:rsidR="006D08E6" w:rsidRPr="00860DAB" w:rsidP="000B58FF" w14:paraId="7A7BE07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Baseline data collection variables list</w:t>
            </w:r>
          </w:p>
        </w:tc>
        <w:tc>
          <w:tcPr>
            <w:tcW w:w="1800" w:type="dxa"/>
          </w:tcPr>
          <w:p w:rsidR="006D08E6" w:rsidRPr="00860DAB" w:rsidP="000B58FF" w14:paraId="7D5EB57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D08E6" w:rsidRPr="00860DAB" w:rsidP="000B58FF" w14:paraId="356411F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5B11D6B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6D08E6" w:rsidRPr="00860DAB" w:rsidP="000B58FF" w14:paraId="56672E3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14:paraId="401BDEDF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/>
          </w:tcPr>
          <w:p w:rsidR="006D08E6" w:rsidRPr="00860DAB" w:rsidP="000B58FF" w14:paraId="59D6B42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1CC9828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Monthly study report form</w:t>
            </w:r>
          </w:p>
        </w:tc>
        <w:tc>
          <w:tcPr>
            <w:tcW w:w="1800" w:type="dxa"/>
          </w:tcPr>
          <w:p w:rsidR="006D08E6" w:rsidRPr="00860DAB" w:rsidP="000B58FF" w14:paraId="79A21AE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6D08E6" w:rsidRPr="00860DAB" w:rsidP="000B58FF" w14:paraId="5AEF459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6D08E6" w:rsidRPr="00860DAB" w:rsidP="000B58FF" w14:paraId="284EAAA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15/60</w:t>
            </w:r>
          </w:p>
        </w:tc>
        <w:tc>
          <w:tcPr>
            <w:tcW w:w="1620" w:type="dxa"/>
          </w:tcPr>
          <w:p w:rsidR="006D08E6" w:rsidRPr="00860DAB" w:rsidP="000B58FF" w14:paraId="6CF64E0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14:paraId="448FFF83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 w:val="restart"/>
          </w:tcPr>
          <w:p w:rsidR="006D08E6" w:rsidRPr="00860DAB" w:rsidP="000B58FF" w14:paraId="0841EEC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 xml:space="preserve">Participants in prospective study of HIV-negative patients seeking HIV testing and/or </w:t>
            </w:r>
            <w:r w:rsidRPr="00860DAB">
              <w:rPr>
                <w:rFonts w:ascii="Calibri" w:eastAsia="Calibri" w:hAnsi="Calibri" w:cs="Calibri"/>
                <w:sz w:val="24"/>
                <w:szCs w:val="24"/>
              </w:rPr>
              <w:t>PrEP</w:t>
            </w:r>
            <w:r w:rsidRPr="00860DAB">
              <w:rPr>
                <w:rFonts w:ascii="Calibri" w:eastAsia="Calibri" w:hAnsi="Calibri" w:cs="Calibri"/>
                <w:sz w:val="24"/>
                <w:szCs w:val="24"/>
              </w:rPr>
              <w:t xml:space="preserve"> services</w:t>
            </w:r>
          </w:p>
        </w:tc>
        <w:tc>
          <w:tcPr>
            <w:tcW w:w="1800" w:type="dxa"/>
          </w:tcPr>
          <w:p w:rsidR="006D08E6" w:rsidRPr="00860DAB" w:rsidP="000B58FF" w14:paraId="6470F82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Release of information form</w:t>
            </w:r>
          </w:p>
        </w:tc>
        <w:tc>
          <w:tcPr>
            <w:tcW w:w="1800" w:type="dxa"/>
          </w:tcPr>
          <w:p w:rsidR="006D08E6" w:rsidRPr="00860DAB" w:rsidP="000B58FF" w14:paraId="5CEC665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850</w:t>
            </w:r>
          </w:p>
        </w:tc>
        <w:tc>
          <w:tcPr>
            <w:tcW w:w="1710" w:type="dxa"/>
          </w:tcPr>
          <w:p w:rsidR="006D08E6" w:rsidRPr="00860DAB" w:rsidP="000B58FF" w14:paraId="741F6C6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748E7FD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10/60</w:t>
            </w:r>
          </w:p>
        </w:tc>
        <w:tc>
          <w:tcPr>
            <w:tcW w:w="1620" w:type="dxa"/>
          </w:tcPr>
          <w:p w:rsidR="006D08E6" w:rsidRPr="00860DAB" w:rsidP="000B58FF" w14:paraId="19CC100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142</w:t>
            </w:r>
          </w:p>
        </w:tc>
      </w:tr>
      <w:tr w14:paraId="500C1049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/>
          </w:tcPr>
          <w:p w:rsidR="006D08E6" w:rsidRPr="00860DAB" w:rsidP="000B58FF" w14:paraId="634A210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2DE2CF1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Study visit survey</w:t>
            </w:r>
          </w:p>
        </w:tc>
        <w:tc>
          <w:tcPr>
            <w:tcW w:w="1800" w:type="dxa"/>
          </w:tcPr>
          <w:p w:rsidR="006D08E6" w:rsidRPr="00860DAB" w:rsidP="000B58FF" w14:paraId="7130216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850</w:t>
            </w:r>
          </w:p>
        </w:tc>
        <w:tc>
          <w:tcPr>
            <w:tcW w:w="1710" w:type="dxa"/>
          </w:tcPr>
          <w:p w:rsidR="006D08E6" w:rsidRPr="00860DAB" w:rsidP="000B58FF" w14:paraId="5E7EBAD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3ED2DA7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15/60</w:t>
            </w:r>
          </w:p>
        </w:tc>
        <w:tc>
          <w:tcPr>
            <w:tcW w:w="1620" w:type="dxa"/>
          </w:tcPr>
          <w:p w:rsidR="006D08E6" w:rsidRPr="00860DAB" w:rsidP="000B58FF" w14:paraId="3A14EE7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213</w:t>
            </w:r>
          </w:p>
        </w:tc>
      </w:tr>
      <w:tr w14:paraId="2B7416F6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 w:val="restart"/>
          </w:tcPr>
          <w:p w:rsidR="006D08E6" w:rsidRPr="00860DAB" w:rsidP="000B58FF" w14:paraId="79D992F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Participants in prospective study of HIV-positive patients seeking STI testing</w:t>
            </w:r>
          </w:p>
        </w:tc>
        <w:tc>
          <w:tcPr>
            <w:tcW w:w="1800" w:type="dxa"/>
          </w:tcPr>
          <w:p w:rsidR="006D08E6" w:rsidRPr="00860DAB" w:rsidP="000B58FF" w14:paraId="2AE6F9E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Release of information form</w:t>
            </w:r>
          </w:p>
        </w:tc>
        <w:tc>
          <w:tcPr>
            <w:tcW w:w="1800" w:type="dxa"/>
          </w:tcPr>
          <w:p w:rsidR="006D08E6" w:rsidRPr="00860DAB" w:rsidP="000B58FF" w14:paraId="7A0DB80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6D08E6" w:rsidRPr="00860DAB" w:rsidP="000B58FF" w14:paraId="7B58FB3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1FA9785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10/60</w:t>
            </w:r>
          </w:p>
        </w:tc>
        <w:tc>
          <w:tcPr>
            <w:tcW w:w="1620" w:type="dxa"/>
          </w:tcPr>
          <w:p w:rsidR="006D08E6" w:rsidRPr="00860DAB" w:rsidP="000B58FF" w14:paraId="43799C7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14:paraId="36F010BA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/>
          </w:tcPr>
          <w:p w:rsidR="006D08E6" w:rsidRPr="00860DAB" w:rsidP="000B58FF" w14:paraId="1FA1A8C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17D4596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Study visit survey</w:t>
            </w:r>
          </w:p>
        </w:tc>
        <w:tc>
          <w:tcPr>
            <w:tcW w:w="1800" w:type="dxa"/>
          </w:tcPr>
          <w:p w:rsidR="006D08E6" w:rsidRPr="00860DAB" w:rsidP="000B58FF" w14:paraId="48764AA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6D08E6" w:rsidRPr="00860DAB" w:rsidP="000B58FF" w14:paraId="7D1A2BF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7015EAB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15/60</w:t>
            </w:r>
          </w:p>
        </w:tc>
        <w:tc>
          <w:tcPr>
            <w:tcW w:w="1620" w:type="dxa"/>
          </w:tcPr>
          <w:p w:rsidR="006D08E6" w:rsidRPr="00860DAB" w:rsidP="000B58FF" w14:paraId="13DA40A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</w:tr>
      <w:tr w14:paraId="2E2BF76E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 w:val="restart"/>
          </w:tcPr>
          <w:p w:rsidR="006D08E6" w:rsidRPr="00860DAB" w:rsidP="000B58FF" w14:paraId="32BE8E4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Participants in RCT of POC NAT or Standard of Care for HIV-positive patients</w:t>
            </w:r>
          </w:p>
        </w:tc>
        <w:tc>
          <w:tcPr>
            <w:tcW w:w="1800" w:type="dxa"/>
          </w:tcPr>
          <w:p w:rsidR="006D08E6" w:rsidRPr="00860DAB" w:rsidP="000B58FF" w14:paraId="53652A6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Release of information form</w:t>
            </w:r>
          </w:p>
        </w:tc>
        <w:tc>
          <w:tcPr>
            <w:tcW w:w="1800" w:type="dxa"/>
          </w:tcPr>
          <w:p w:rsidR="006D08E6" w:rsidRPr="00860DAB" w:rsidP="000B58FF" w14:paraId="6B18D83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710" w:type="dxa"/>
          </w:tcPr>
          <w:p w:rsidR="006D08E6" w:rsidRPr="00860DAB" w:rsidP="000B58FF" w14:paraId="332B4FD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1FA26B7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10/60</w:t>
            </w:r>
          </w:p>
        </w:tc>
        <w:tc>
          <w:tcPr>
            <w:tcW w:w="1620" w:type="dxa"/>
          </w:tcPr>
          <w:p w:rsidR="006D08E6" w:rsidRPr="00860DAB" w:rsidP="000B58FF" w14:paraId="3502240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</w:tr>
      <w:tr w14:paraId="14467F34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/>
          </w:tcPr>
          <w:p w:rsidR="006D08E6" w:rsidRPr="00860DAB" w:rsidP="000B58FF" w14:paraId="67C0123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4E87F7B0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Study visit survey</w:t>
            </w:r>
          </w:p>
        </w:tc>
        <w:tc>
          <w:tcPr>
            <w:tcW w:w="1800" w:type="dxa"/>
          </w:tcPr>
          <w:p w:rsidR="006D08E6" w:rsidRPr="00860DAB" w:rsidP="000B58FF" w14:paraId="5135F2C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710" w:type="dxa"/>
          </w:tcPr>
          <w:p w:rsidR="006D08E6" w:rsidRPr="00860DAB" w:rsidP="000B58FF" w14:paraId="1DAEAB7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50F47D1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15/60</w:t>
            </w:r>
          </w:p>
        </w:tc>
        <w:tc>
          <w:tcPr>
            <w:tcW w:w="1620" w:type="dxa"/>
          </w:tcPr>
          <w:p w:rsidR="006D08E6" w:rsidRPr="00860DAB" w:rsidP="000B58FF" w14:paraId="4E6F060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53</w:t>
            </w:r>
          </w:p>
        </w:tc>
      </w:tr>
      <w:tr w14:paraId="1FD95C95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</w:tcPr>
          <w:p w:rsidR="006D08E6" w:rsidRPr="00860DAB" w:rsidP="000B58FF" w14:paraId="6F8AA6C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Participants in survey group examining POC NAT acceptability</w:t>
            </w:r>
          </w:p>
        </w:tc>
        <w:tc>
          <w:tcPr>
            <w:tcW w:w="1800" w:type="dxa"/>
          </w:tcPr>
          <w:p w:rsidR="006D08E6" w:rsidRPr="00860DAB" w:rsidP="000B58FF" w14:paraId="352C5B8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POC NAT acceptability survey</w:t>
            </w:r>
          </w:p>
        </w:tc>
        <w:tc>
          <w:tcPr>
            <w:tcW w:w="1800" w:type="dxa"/>
          </w:tcPr>
          <w:p w:rsidR="006D08E6" w:rsidRPr="00860DAB" w:rsidP="000B58FF" w14:paraId="01BF6DF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500</w:t>
            </w:r>
          </w:p>
        </w:tc>
        <w:tc>
          <w:tcPr>
            <w:tcW w:w="1710" w:type="dxa"/>
          </w:tcPr>
          <w:p w:rsidR="006D08E6" w:rsidRPr="00860DAB" w:rsidP="000B58FF" w14:paraId="27EA20C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5BF844C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20/60</w:t>
            </w:r>
          </w:p>
        </w:tc>
        <w:tc>
          <w:tcPr>
            <w:tcW w:w="1620" w:type="dxa"/>
          </w:tcPr>
          <w:p w:rsidR="006D08E6" w:rsidRPr="00860DAB" w:rsidP="000B58FF" w14:paraId="5E73E9B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167</w:t>
            </w:r>
          </w:p>
        </w:tc>
      </w:tr>
      <w:tr w14:paraId="4E55D267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 w:val="restart"/>
          </w:tcPr>
          <w:p w:rsidR="006D08E6" w:rsidRPr="00860DAB" w:rsidP="000B58FF" w14:paraId="70C190D3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 xml:space="preserve">Participants in </w:t>
            </w:r>
            <w:bookmarkStart w:id="0" w:name="_Hlk86156250"/>
            <w:r w:rsidRPr="00860DAB">
              <w:rPr>
                <w:rFonts w:ascii="Calibri" w:eastAsia="Calibri" w:hAnsi="Calibri" w:cs="Calibri"/>
                <w:sz w:val="24"/>
                <w:szCs w:val="24"/>
              </w:rPr>
              <w:t>cross-sectional comparison of several point-of-care NATs</w:t>
            </w:r>
            <w:bookmarkEnd w:id="0"/>
          </w:p>
        </w:tc>
        <w:tc>
          <w:tcPr>
            <w:tcW w:w="1800" w:type="dxa"/>
          </w:tcPr>
          <w:p w:rsidR="006D08E6" w:rsidRPr="00860DAB" w:rsidP="000B58FF" w14:paraId="4CDDE08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Release of information form</w:t>
            </w:r>
          </w:p>
        </w:tc>
        <w:tc>
          <w:tcPr>
            <w:tcW w:w="1800" w:type="dxa"/>
          </w:tcPr>
          <w:p w:rsidR="006D08E6" w:rsidRPr="00860DAB" w:rsidP="000B58FF" w14:paraId="76FC11E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333</w:t>
            </w:r>
          </w:p>
        </w:tc>
        <w:tc>
          <w:tcPr>
            <w:tcW w:w="1710" w:type="dxa"/>
          </w:tcPr>
          <w:p w:rsidR="006D08E6" w:rsidRPr="00860DAB" w:rsidP="000B58FF" w14:paraId="3F48C4B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65AF274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10/60</w:t>
            </w:r>
          </w:p>
        </w:tc>
        <w:tc>
          <w:tcPr>
            <w:tcW w:w="1620" w:type="dxa"/>
          </w:tcPr>
          <w:p w:rsidR="006D08E6" w:rsidRPr="00860DAB" w:rsidP="000B58FF" w14:paraId="0B837CC2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56</w:t>
            </w:r>
          </w:p>
        </w:tc>
      </w:tr>
      <w:tr w14:paraId="016929DB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  <w:vMerge/>
          </w:tcPr>
          <w:p w:rsidR="006D08E6" w:rsidRPr="00860DAB" w:rsidP="000B58FF" w14:paraId="4D758E8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31EA04C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Study visit survey</w:t>
            </w:r>
          </w:p>
        </w:tc>
        <w:tc>
          <w:tcPr>
            <w:tcW w:w="1800" w:type="dxa"/>
          </w:tcPr>
          <w:p w:rsidR="006D08E6" w:rsidRPr="00860DAB" w:rsidP="000B58FF" w14:paraId="79C6D694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333</w:t>
            </w:r>
          </w:p>
        </w:tc>
        <w:tc>
          <w:tcPr>
            <w:tcW w:w="1710" w:type="dxa"/>
          </w:tcPr>
          <w:p w:rsidR="006D08E6" w:rsidRPr="00860DAB" w:rsidP="000B58FF" w14:paraId="5C22EF1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433C156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15/60</w:t>
            </w:r>
          </w:p>
        </w:tc>
        <w:tc>
          <w:tcPr>
            <w:tcW w:w="1620" w:type="dxa"/>
          </w:tcPr>
          <w:p w:rsidR="006D08E6" w:rsidRPr="00860DAB" w:rsidP="000B58FF" w14:paraId="730E29D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83</w:t>
            </w:r>
          </w:p>
        </w:tc>
      </w:tr>
      <w:tr w14:paraId="33B059E7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</w:tcPr>
          <w:p w:rsidR="006D08E6" w:rsidRPr="00860DAB" w:rsidP="000B58FF" w14:paraId="3A7761F1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Participants in the acceptability/feasibility assessment</w:t>
            </w:r>
          </w:p>
        </w:tc>
        <w:tc>
          <w:tcPr>
            <w:tcW w:w="1800" w:type="dxa"/>
          </w:tcPr>
          <w:p w:rsidR="006D08E6" w:rsidRPr="00860DAB" w:rsidP="000B58FF" w14:paraId="10F53AE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POC NAT acceptability survey, focus group, or interview</w:t>
            </w:r>
          </w:p>
        </w:tc>
        <w:tc>
          <w:tcPr>
            <w:tcW w:w="1800" w:type="dxa"/>
          </w:tcPr>
          <w:p w:rsidR="006D08E6" w:rsidRPr="00860DAB" w:rsidP="000B58FF" w14:paraId="2AE1D23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10" w:type="dxa"/>
          </w:tcPr>
          <w:p w:rsidR="006D08E6" w:rsidRPr="00860DAB" w:rsidP="000B58FF" w14:paraId="344A4C1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6D08E6" w:rsidRPr="00860DAB" w:rsidP="000B58FF" w14:paraId="2155EC7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D08E6" w:rsidRPr="00860DAB" w:rsidP="000B58FF" w14:paraId="785D707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</w:tr>
      <w:tr w14:paraId="2AAE6CA6" w14:textId="77777777" w:rsidTr="006D08E6">
        <w:tblPrEx>
          <w:tblW w:w="10975" w:type="dxa"/>
          <w:tblInd w:w="-113" w:type="dxa"/>
          <w:tblLayout w:type="fixed"/>
          <w:tblLook w:val="04A0"/>
        </w:tblPrEx>
        <w:tc>
          <w:tcPr>
            <w:tcW w:w="2335" w:type="dxa"/>
          </w:tcPr>
          <w:p w:rsidR="006D08E6" w:rsidRPr="00860DAB" w:rsidP="000B58FF" w14:paraId="0F75B04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800" w:type="dxa"/>
          </w:tcPr>
          <w:p w:rsidR="006D08E6" w:rsidRPr="00860DAB" w:rsidP="000B58FF" w14:paraId="30F8B14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08E6" w:rsidRPr="00860DAB" w:rsidP="000B58FF" w14:paraId="4FB65CBE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08E6" w:rsidRPr="00860DAB" w:rsidP="000B58FF" w14:paraId="2210BE5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08E6" w:rsidRPr="00860DAB" w:rsidP="000B58FF" w14:paraId="7762D6DC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6D08E6" w:rsidRPr="00860DAB" w:rsidP="000B58FF" w14:paraId="25D9AC2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880</w:t>
            </w:r>
          </w:p>
        </w:tc>
      </w:tr>
    </w:tbl>
    <w:p w:rsidR="0087512C" w14:paraId="59866CDF" w14:textId="77777777"/>
    <w:sectPr w:rsidSect="006D0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E6"/>
    <w:rsid w:val="000B58FF"/>
    <w:rsid w:val="006D08E6"/>
    <w:rsid w:val="00860DAB"/>
    <w:rsid w:val="0087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12C914"/>
  <w15:chartTrackingRefBased/>
  <w15:docId w15:val="{4D249749-CBC6-42D6-BC40-E44E277A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(CDC/NCHHSTP/DHP)</dc:creator>
  <cp:lastModifiedBy>Ptomey, Natasha (CDC/NCHHSTP/DHP)</cp:lastModifiedBy>
  <cp:revision>1</cp:revision>
  <dcterms:created xsi:type="dcterms:W3CDTF">2023-10-26T15:11:00Z</dcterms:created>
  <dcterms:modified xsi:type="dcterms:W3CDTF">2023-10-26T15:12:00Z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fa7b0732-a48c-4017-a4f4-4d4eafdd6df8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2023-10-26T15:12:25Z</vt:lpwstr>
  </property>
  <property fmtid="{D5CDD505-2E9C-101B-9397-08002B2CF9AE}" pid="8" name="MSIP_Label_7b94a7b8-f06c-4dfe-bdcc-9b548fd58c31_SiteId">
    <vt:lpwstr>9ce70869-60db-44fd-abe8-d2767077fc8f</vt:lpwstr>
  </property>
</Properties>
</file>