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20A17" w:rsidRPr="00F20A17" w:rsidP="00F20A17" w14:paraId="61D26952" w14:textId="77777777">
      <w:pPr>
        <w:rPr>
          <w:b/>
        </w:rPr>
      </w:pPr>
      <w:r w:rsidRPr="00F20A17">
        <w:rPr>
          <w:b/>
        </w:rPr>
        <w:t xml:space="preserve">Exhibit A.12-A.  Estimated Annualized Burden Hours </w:t>
      </w:r>
    </w:p>
    <w:tbl>
      <w:tblPr>
        <w:tblStyle w:val="TableGrid"/>
        <w:tblW w:w="10975" w:type="dxa"/>
        <w:jc w:val="center"/>
        <w:tblLayout w:type="fixed"/>
        <w:tblLook w:val="04A0"/>
      </w:tblPr>
      <w:tblGrid>
        <w:gridCol w:w="2335"/>
        <w:gridCol w:w="1800"/>
        <w:gridCol w:w="1800"/>
        <w:gridCol w:w="1710"/>
        <w:gridCol w:w="1710"/>
        <w:gridCol w:w="1620"/>
      </w:tblGrid>
      <w:tr w14:paraId="03783842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</w:tcPr>
          <w:p w:rsidR="00F20A17" w:rsidRPr="00F20A17" w:rsidP="00F20A17" w14:paraId="601F6BB1" w14:textId="77777777">
            <w:pPr>
              <w:spacing w:after="160" w:line="259" w:lineRule="auto"/>
            </w:pPr>
            <w:r w:rsidRPr="00F20A17">
              <w:t>Type of Respondent</w:t>
            </w:r>
          </w:p>
        </w:tc>
        <w:tc>
          <w:tcPr>
            <w:tcW w:w="1800" w:type="dxa"/>
          </w:tcPr>
          <w:p w:rsidR="00F20A17" w:rsidRPr="00F20A17" w:rsidP="00F20A17" w14:paraId="30735DA3" w14:textId="77777777">
            <w:pPr>
              <w:spacing w:after="160" w:line="259" w:lineRule="auto"/>
            </w:pPr>
            <w:r w:rsidRPr="00F20A17">
              <w:t>Form Name</w:t>
            </w:r>
          </w:p>
        </w:tc>
        <w:tc>
          <w:tcPr>
            <w:tcW w:w="1800" w:type="dxa"/>
          </w:tcPr>
          <w:p w:rsidR="00F20A17" w:rsidRPr="00F20A17" w:rsidP="00F20A17" w14:paraId="54DC051D" w14:textId="77777777">
            <w:pPr>
              <w:spacing w:after="160" w:line="259" w:lineRule="auto"/>
            </w:pPr>
            <w:r w:rsidRPr="00F20A17">
              <w:t>Number of Respondents</w:t>
            </w:r>
          </w:p>
        </w:tc>
        <w:tc>
          <w:tcPr>
            <w:tcW w:w="1710" w:type="dxa"/>
          </w:tcPr>
          <w:p w:rsidR="00F20A17" w:rsidRPr="00F20A17" w:rsidP="00F20A17" w14:paraId="17BD0DA4" w14:textId="77777777">
            <w:pPr>
              <w:spacing w:after="160" w:line="259" w:lineRule="auto"/>
            </w:pPr>
            <w:r w:rsidRPr="00F20A17">
              <w:t>Number of Responses per Respondent</w:t>
            </w:r>
          </w:p>
        </w:tc>
        <w:tc>
          <w:tcPr>
            <w:tcW w:w="1710" w:type="dxa"/>
          </w:tcPr>
          <w:p w:rsidR="00F20A17" w:rsidRPr="00F20A17" w:rsidP="00F20A17" w14:paraId="4AC119D4" w14:textId="77777777">
            <w:pPr>
              <w:spacing w:after="160" w:line="259" w:lineRule="auto"/>
            </w:pPr>
            <w:r w:rsidRPr="00F20A17">
              <w:t>Average Burden per Response (in Hours)</w:t>
            </w:r>
          </w:p>
        </w:tc>
        <w:tc>
          <w:tcPr>
            <w:tcW w:w="1620" w:type="dxa"/>
          </w:tcPr>
          <w:p w:rsidR="00F20A17" w:rsidRPr="00F20A17" w:rsidP="00F20A17" w14:paraId="6D08BE44" w14:textId="77777777">
            <w:pPr>
              <w:spacing w:after="160" w:line="259" w:lineRule="auto"/>
            </w:pPr>
            <w:r w:rsidRPr="00F20A17">
              <w:t>Total Burden (in Hours)</w:t>
            </w:r>
          </w:p>
        </w:tc>
      </w:tr>
      <w:tr w14:paraId="19ED2F36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 w:val="restart"/>
          </w:tcPr>
          <w:p w:rsidR="00F20A17" w:rsidRPr="00F20A17" w:rsidP="00F20A17" w14:paraId="3612F1B3" w14:textId="77777777">
            <w:pPr>
              <w:spacing w:after="160" w:line="259" w:lineRule="auto"/>
            </w:pPr>
            <w:r w:rsidRPr="00F20A17">
              <w:t>Participating Clinic</w:t>
            </w:r>
          </w:p>
        </w:tc>
        <w:tc>
          <w:tcPr>
            <w:tcW w:w="1800" w:type="dxa"/>
          </w:tcPr>
          <w:p w:rsidR="00F20A17" w:rsidRPr="00F20A17" w:rsidP="00F20A17" w14:paraId="0FCF42F0" w14:textId="77777777">
            <w:pPr>
              <w:spacing w:after="160" w:line="259" w:lineRule="auto"/>
            </w:pPr>
            <w:r w:rsidRPr="00F20A17">
              <w:t>Baseline data collection variables list</w:t>
            </w:r>
          </w:p>
        </w:tc>
        <w:tc>
          <w:tcPr>
            <w:tcW w:w="1800" w:type="dxa"/>
          </w:tcPr>
          <w:p w:rsidR="00F20A17" w:rsidRPr="00F20A17" w:rsidP="00F20A17" w14:paraId="1D479BAD" w14:textId="77777777">
            <w:pPr>
              <w:spacing w:after="160" w:line="259" w:lineRule="auto"/>
            </w:pPr>
            <w:r w:rsidRPr="00F20A17">
              <w:t>2</w:t>
            </w:r>
          </w:p>
        </w:tc>
        <w:tc>
          <w:tcPr>
            <w:tcW w:w="1710" w:type="dxa"/>
          </w:tcPr>
          <w:p w:rsidR="00F20A17" w:rsidRPr="00F20A17" w:rsidP="00F20A17" w14:paraId="5F2BEEF2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337AB579" w14:textId="77777777">
            <w:pPr>
              <w:spacing w:after="160" w:line="259" w:lineRule="auto"/>
            </w:pPr>
            <w:r w:rsidRPr="00F20A17">
              <w:t>2</w:t>
            </w:r>
          </w:p>
        </w:tc>
        <w:tc>
          <w:tcPr>
            <w:tcW w:w="1620" w:type="dxa"/>
          </w:tcPr>
          <w:p w:rsidR="00F20A17" w:rsidRPr="00F20A17" w:rsidP="00F20A17" w14:paraId="0590AA98" w14:textId="77777777">
            <w:pPr>
              <w:spacing w:after="160" w:line="259" w:lineRule="auto"/>
            </w:pPr>
            <w:r w:rsidRPr="00F20A17">
              <w:t>4</w:t>
            </w:r>
          </w:p>
        </w:tc>
      </w:tr>
      <w:tr w14:paraId="441B7FD9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/>
          </w:tcPr>
          <w:p w:rsidR="00F20A17" w:rsidRPr="00F20A17" w:rsidP="00F20A17" w14:paraId="3B38E19D" w14:textId="77777777">
            <w:pPr>
              <w:spacing w:after="160" w:line="259" w:lineRule="auto"/>
            </w:pPr>
          </w:p>
        </w:tc>
        <w:tc>
          <w:tcPr>
            <w:tcW w:w="1800" w:type="dxa"/>
          </w:tcPr>
          <w:p w:rsidR="00F20A17" w:rsidRPr="00F20A17" w:rsidP="00F20A17" w14:paraId="10342A51" w14:textId="77777777">
            <w:pPr>
              <w:spacing w:after="160" w:line="259" w:lineRule="auto"/>
            </w:pPr>
            <w:r w:rsidRPr="00F20A17">
              <w:t>Monthly study report form</w:t>
            </w:r>
          </w:p>
        </w:tc>
        <w:tc>
          <w:tcPr>
            <w:tcW w:w="1800" w:type="dxa"/>
          </w:tcPr>
          <w:p w:rsidR="00F20A17" w:rsidRPr="00F20A17" w:rsidP="00F20A17" w14:paraId="3C481694" w14:textId="77777777">
            <w:pPr>
              <w:spacing w:after="160" w:line="259" w:lineRule="auto"/>
            </w:pPr>
            <w:r w:rsidRPr="00F20A17">
              <w:t>2</w:t>
            </w:r>
          </w:p>
        </w:tc>
        <w:tc>
          <w:tcPr>
            <w:tcW w:w="1710" w:type="dxa"/>
          </w:tcPr>
          <w:p w:rsidR="00F20A17" w:rsidRPr="00F20A17" w:rsidP="00F20A17" w14:paraId="34970B9A" w14:textId="77777777">
            <w:pPr>
              <w:spacing w:after="160" w:line="259" w:lineRule="auto"/>
            </w:pPr>
            <w:r w:rsidRPr="00F20A17">
              <w:t>12</w:t>
            </w:r>
          </w:p>
        </w:tc>
        <w:tc>
          <w:tcPr>
            <w:tcW w:w="1710" w:type="dxa"/>
          </w:tcPr>
          <w:p w:rsidR="00F20A17" w:rsidRPr="00F20A17" w:rsidP="00F20A17" w14:paraId="21A4D2A3" w14:textId="77777777">
            <w:pPr>
              <w:spacing w:after="160" w:line="259" w:lineRule="auto"/>
            </w:pPr>
            <w:r w:rsidRPr="00F20A17">
              <w:t>15/60</w:t>
            </w:r>
          </w:p>
        </w:tc>
        <w:tc>
          <w:tcPr>
            <w:tcW w:w="1620" w:type="dxa"/>
          </w:tcPr>
          <w:p w:rsidR="00F20A17" w:rsidRPr="00F20A17" w:rsidP="00F20A17" w14:paraId="4B3179D3" w14:textId="77777777">
            <w:pPr>
              <w:spacing w:after="160" w:line="259" w:lineRule="auto"/>
            </w:pPr>
            <w:r w:rsidRPr="00F20A17">
              <w:t>6</w:t>
            </w:r>
          </w:p>
        </w:tc>
      </w:tr>
      <w:tr w14:paraId="373C37A4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 w:val="restart"/>
          </w:tcPr>
          <w:p w:rsidR="00F20A17" w:rsidRPr="00F20A17" w:rsidP="00F20A17" w14:paraId="6E048CC2" w14:textId="77777777">
            <w:pPr>
              <w:spacing w:after="160" w:line="259" w:lineRule="auto"/>
            </w:pPr>
            <w:r w:rsidRPr="00F20A17">
              <w:t xml:space="preserve">HIV-negative patients seeking HIV testing and/or </w:t>
            </w:r>
            <w:r w:rsidRPr="00F20A17">
              <w:t>PrEP</w:t>
            </w:r>
            <w:r w:rsidRPr="00F20A17">
              <w:t xml:space="preserve"> services</w:t>
            </w:r>
          </w:p>
        </w:tc>
        <w:tc>
          <w:tcPr>
            <w:tcW w:w="1800" w:type="dxa"/>
          </w:tcPr>
          <w:p w:rsidR="00F20A17" w:rsidRPr="00F20A17" w:rsidP="00F20A17" w14:paraId="3F98E204" w14:textId="77777777">
            <w:pPr>
              <w:spacing w:after="160" w:line="259" w:lineRule="auto"/>
            </w:pPr>
            <w:r w:rsidRPr="00F20A17">
              <w:t>Release of information form</w:t>
            </w:r>
          </w:p>
        </w:tc>
        <w:tc>
          <w:tcPr>
            <w:tcW w:w="1800" w:type="dxa"/>
          </w:tcPr>
          <w:p w:rsidR="00F20A17" w:rsidRPr="00F20A17" w:rsidP="00F20A17" w14:paraId="672390E3" w14:textId="77777777">
            <w:pPr>
              <w:spacing w:after="160" w:line="259" w:lineRule="auto"/>
            </w:pPr>
            <w:r w:rsidRPr="00F20A17">
              <w:t>850</w:t>
            </w:r>
          </w:p>
        </w:tc>
        <w:tc>
          <w:tcPr>
            <w:tcW w:w="1710" w:type="dxa"/>
          </w:tcPr>
          <w:p w:rsidR="00F20A17" w:rsidRPr="00F20A17" w:rsidP="00F20A17" w14:paraId="5A7A41B6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1F37B684" w14:textId="77777777">
            <w:pPr>
              <w:spacing w:after="160" w:line="259" w:lineRule="auto"/>
            </w:pPr>
            <w:r w:rsidRPr="00F20A17">
              <w:t>10/60</w:t>
            </w:r>
          </w:p>
        </w:tc>
        <w:tc>
          <w:tcPr>
            <w:tcW w:w="1620" w:type="dxa"/>
          </w:tcPr>
          <w:p w:rsidR="00F20A17" w:rsidRPr="00F20A17" w:rsidP="00F20A17" w14:paraId="37619FCC" w14:textId="77777777">
            <w:pPr>
              <w:spacing w:after="160" w:line="259" w:lineRule="auto"/>
            </w:pPr>
            <w:r w:rsidRPr="00F20A17">
              <w:t>142</w:t>
            </w:r>
          </w:p>
        </w:tc>
      </w:tr>
      <w:tr w14:paraId="5BF75F6B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/>
          </w:tcPr>
          <w:p w:rsidR="00F20A17" w:rsidRPr="00F20A17" w:rsidP="00F20A17" w14:paraId="1C2F62F3" w14:textId="77777777">
            <w:pPr>
              <w:spacing w:after="160" w:line="259" w:lineRule="auto"/>
            </w:pPr>
          </w:p>
        </w:tc>
        <w:tc>
          <w:tcPr>
            <w:tcW w:w="1800" w:type="dxa"/>
          </w:tcPr>
          <w:p w:rsidR="00F20A17" w:rsidRPr="00F20A17" w:rsidP="00F20A17" w14:paraId="60F3CBFB" w14:textId="77777777">
            <w:pPr>
              <w:spacing w:after="160" w:line="259" w:lineRule="auto"/>
            </w:pPr>
            <w:r w:rsidRPr="00F20A17">
              <w:t>Study visit survey</w:t>
            </w:r>
          </w:p>
        </w:tc>
        <w:tc>
          <w:tcPr>
            <w:tcW w:w="1800" w:type="dxa"/>
          </w:tcPr>
          <w:p w:rsidR="00F20A17" w:rsidRPr="00F20A17" w:rsidP="00F20A17" w14:paraId="03E555DF" w14:textId="77777777">
            <w:pPr>
              <w:spacing w:after="160" w:line="259" w:lineRule="auto"/>
            </w:pPr>
            <w:r w:rsidRPr="00F20A17">
              <w:t>850</w:t>
            </w:r>
          </w:p>
        </w:tc>
        <w:tc>
          <w:tcPr>
            <w:tcW w:w="1710" w:type="dxa"/>
          </w:tcPr>
          <w:p w:rsidR="00F20A17" w:rsidRPr="00F20A17" w:rsidP="00F20A17" w14:paraId="101BFEE4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1D0E311E" w14:textId="77777777">
            <w:pPr>
              <w:spacing w:after="160" w:line="259" w:lineRule="auto"/>
            </w:pPr>
            <w:r w:rsidRPr="00F20A17">
              <w:t>15/60</w:t>
            </w:r>
          </w:p>
        </w:tc>
        <w:tc>
          <w:tcPr>
            <w:tcW w:w="1620" w:type="dxa"/>
          </w:tcPr>
          <w:p w:rsidR="00F20A17" w:rsidRPr="00F20A17" w:rsidP="00F20A17" w14:paraId="447F1FE5" w14:textId="77777777">
            <w:pPr>
              <w:spacing w:after="160" w:line="259" w:lineRule="auto"/>
            </w:pPr>
            <w:r w:rsidRPr="00F20A17">
              <w:t>213</w:t>
            </w:r>
          </w:p>
        </w:tc>
      </w:tr>
      <w:tr w14:paraId="50D2AE26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 w:val="restart"/>
          </w:tcPr>
          <w:p w:rsidR="00F20A17" w:rsidRPr="00F20A17" w:rsidP="00F20A17" w14:paraId="3C1473CC" w14:textId="77777777">
            <w:pPr>
              <w:spacing w:after="160" w:line="259" w:lineRule="auto"/>
            </w:pPr>
            <w:r w:rsidRPr="00F20A17">
              <w:t>HIV-positive patients seeking STI testing</w:t>
            </w:r>
          </w:p>
        </w:tc>
        <w:tc>
          <w:tcPr>
            <w:tcW w:w="1800" w:type="dxa"/>
          </w:tcPr>
          <w:p w:rsidR="00F20A17" w:rsidRPr="00F20A17" w:rsidP="00F20A17" w14:paraId="77AB3079" w14:textId="77777777">
            <w:pPr>
              <w:spacing w:after="160" w:line="259" w:lineRule="auto"/>
            </w:pPr>
            <w:r w:rsidRPr="00F20A17">
              <w:t>Release of information form</w:t>
            </w:r>
          </w:p>
        </w:tc>
        <w:tc>
          <w:tcPr>
            <w:tcW w:w="1800" w:type="dxa"/>
          </w:tcPr>
          <w:p w:rsidR="00F20A17" w:rsidRPr="00F20A17" w:rsidP="00F20A17" w14:paraId="7D6F8A37" w14:textId="77777777">
            <w:pPr>
              <w:spacing w:after="160" w:line="259" w:lineRule="auto"/>
            </w:pPr>
            <w:r w:rsidRPr="00F20A17">
              <w:t>50</w:t>
            </w:r>
          </w:p>
        </w:tc>
        <w:tc>
          <w:tcPr>
            <w:tcW w:w="1710" w:type="dxa"/>
          </w:tcPr>
          <w:p w:rsidR="00F20A17" w:rsidRPr="00F20A17" w:rsidP="00F20A17" w14:paraId="3B164E5A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61C89B99" w14:textId="77777777">
            <w:pPr>
              <w:spacing w:after="160" w:line="259" w:lineRule="auto"/>
            </w:pPr>
            <w:r w:rsidRPr="00F20A17">
              <w:t>10/60</w:t>
            </w:r>
          </w:p>
        </w:tc>
        <w:tc>
          <w:tcPr>
            <w:tcW w:w="1620" w:type="dxa"/>
          </w:tcPr>
          <w:p w:rsidR="00F20A17" w:rsidRPr="00F20A17" w:rsidP="00F20A17" w14:paraId="680632AB" w14:textId="77777777">
            <w:pPr>
              <w:spacing w:after="160" w:line="259" w:lineRule="auto"/>
            </w:pPr>
            <w:r w:rsidRPr="00F20A17">
              <w:t>8</w:t>
            </w:r>
          </w:p>
        </w:tc>
      </w:tr>
      <w:tr w14:paraId="3D2A27DF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/>
          </w:tcPr>
          <w:p w:rsidR="00F20A17" w:rsidRPr="00F20A17" w:rsidP="00F20A17" w14:paraId="3D6FD474" w14:textId="77777777">
            <w:pPr>
              <w:spacing w:after="160" w:line="259" w:lineRule="auto"/>
            </w:pPr>
          </w:p>
        </w:tc>
        <w:tc>
          <w:tcPr>
            <w:tcW w:w="1800" w:type="dxa"/>
          </w:tcPr>
          <w:p w:rsidR="00F20A17" w:rsidRPr="00F20A17" w:rsidP="00F20A17" w14:paraId="06362828" w14:textId="77777777">
            <w:pPr>
              <w:spacing w:after="160" w:line="259" w:lineRule="auto"/>
            </w:pPr>
            <w:r w:rsidRPr="00F20A17">
              <w:t>Study visit survey</w:t>
            </w:r>
          </w:p>
        </w:tc>
        <w:tc>
          <w:tcPr>
            <w:tcW w:w="1800" w:type="dxa"/>
          </w:tcPr>
          <w:p w:rsidR="00F20A17" w:rsidRPr="00F20A17" w:rsidP="00F20A17" w14:paraId="66AF3AFB" w14:textId="77777777">
            <w:pPr>
              <w:spacing w:after="160" w:line="259" w:lineRule="auto"/>
            </w:pPr>
            <w:r w:rsidRPr="00F20A17">
              <w:t>50</w:t>
            </w:r>
          </w:p>
        </w:tc>
        <w:tc>
          <w:tcPr>
            <w:tcW w:w="1710" w:type="dxa"/>
          </w:tcPr>
          <w:p w:rsidR="00F20A17" w:rsidRPr="00F20A17" w:rsidP="00F20A17" w14:paraId="6B768EB7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3E4DF306" w14:textId="77777777">
            <w:pPr>
              <w:spacing w:after="160" w:line="259" w:lineRule="auto"/>
            </w:pPr>
            <w:r w:rsidRPr="00F20A17">
              <w:t>15/60</w:t>
            </w:r>
          </w:p>
        </w:tc>
        <w:tc>
          <w:tcPr>
            <w:tcW w:w="1620" w:type="dxa"/>
          </w:tcPr>
          <w:p w:rsidR="00F20A17" w:rsidRPr="00F20A17" w:rsidP="00F20A17" w14:paraId="4F71006D" w14:textId="77777777">
            <w:pPr>
              <w:spacing w:after="160" w:line="259" w:lineRule="auto"/>
            </w:pPr>
            <w:r w:rsidRPr="00F20A17">
              <w:t>13</w:t>
            </w:r>
          </w:p>
        </w:tc>
      </w:tr>
      <w:tr w14:paraId="6DDA685C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 w:val="restart"/>
          </w:tcPr>
          <w:p w:rsidR="00F20A17" w:rsidRPr="00F20A17" w:rsidP="00F20A17" w14:paraId="15485A6D" w14:textId="77777777">
            <w:pPr>
              <w:spacing w:after="160" w:line="259" w:lineRule="auto"/>
            </w:pPr>
            <w:r w:rsidRPr="00F20A17">
              <w:t>RCT of POC NAT or Standard of Care for HIV-positive patients</w:t>
            </w:r>
          </w:p>
        </w:tc>
        <w:tc>
          <w:tcPr>
            <w:tcW w:w="1800" w:type="dxa"/>
          </w:tcPr>
          <w:p w:rsidR="00F20A17" w:rsidRPr="00F20A17" w:rsidP="00F20A17" w14:paraId="13C1B4DB" w14:textId="77777777">
            <w:pPr>
              <w:spacing w:after="160" w:line="259" w:lineRule="auto"/>
            </w:pPr>
            <w:r w:rsidRPr="00F20A17">
              <w:t>Release of information form</w:t>
            </w:r>
          </w:p>
        </w:tc>
        <w:tc>
          <w:tcPr>
            <w:tcW w:w="1800" w:type="dxa"/>
          </w:tcPr>
          <w:p w:rsidR="00F20A17" w:rsidRPr="00F20A17" w:rsidP="00F20A17" w14:paraId="09440450" w14:textId="77777777">
            <w:pPr>
              <w:spacing w:after="160" w:line="259" w:lineRule="auto"/>
            </w:pPr>
            <w:r w:rsidRPr="00F20A17">
              <w:t>212</w:t>
            </w:r>
          </w:p>
        </w:tc>
        <w:tc>
          <w:tcPr>
            <w:tcW w:w="1710" w:type="dxa"/>
          </w:tcPr>
          <w:p w:rsidR="00F20A17" w:rsidRPr="00F20A17" w:rsidP="00F20A17" w14:paraId="116620DF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1607BA25" w14:textId="77777777">
            <w:pPr>
              <w:spacing w:after="160" w:line="259" w:lineRule="auto"/>
            </w:pPr>
            <w:r w:rsidRPr="00F20A17">
              <w:t>10/60</w:t>
            </w:r>
          </w:p>
        </w:tc>
        <w:tc>
          <w:tcPr>
            <w:tcW w:w="1620" w:type="dxa"/>
          </w:tcPr>
          <w:p w:rsidR="00F20A17" w:rsidRPr="00F20A17" w:rsidP="00F20A17" w14:paraId="417CDA95" w14:textId="77777777">
            <w:pPr>
              <w:spacing w:after="160" w:line="259" w:lineRule="auto"/>
            </w:pPr>
            <w:r w:rsidRPr="00F20A17">
              <w:t>35</w:t>
            </w:r>
          </w:p>
        </w:tc>
      </w:tr>
      <w:tr w14:paraId="660CE985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/>
          </w:tcPr>
          <w:p w:rsidR="00F20A17" w:rsidRPr="00F20A17" w:rsidP="00F20A17" w14:paraId="6EE27047" w14:textId="77777777">
            <w:pPr>
              <w:spacing w:after="160" w:line="259" w:lineRule="auto"/>
            </w:pPr>
          </w:p>
        </w:tc>
        <w:tc>
          <w:tcPr>
            <w:tcW w:w="1800" w:type="dxa"/>
          </w:tcPr>
          <w:p w:rsidR="00F20A17" w:rsidRPr="00F20A17" w:rsidP="00F20A17" w14:paraId="7FFA527E" w14:textId="77777777">
            <w:pPr>
              <w:spacing w:after="160" w:line="259" w:lineRule="auto"/>
            </w:pPr>
            <w:r w:rsidRPr="00F20A17">
              <w:t>Study visit survey</w:t>
            </w:r>
          </w:p>
        </w:tc>
        <w:tc>
          <w:tcPr>
            <w:tcW w:w="1800" w:type="dxa"/>
          </w:tcPr>
          <w:p w:rsidR="00F20A17" w:rsidRPr="00F20A17" w:rsidP="00F20A17" w14:paraId="413BB1F8" w14:textId="77777777">
            <w:pPr>
              <w:spacing w:after="160" w:line="259" w:lineRule="auto"/>
            </w:pPr>
            <w:r w:rsidRPr="00F20A17">
              <w:t>212</w:t>
            </w:r>
          </w:p>
        </w:tc>
        <w:tc>
          <w:tcPr>
            <w:tcW w:w="1710" w:type="dxa"/>
          </w:tcPr>
          <w:p w:rsidR="00F20A17" w:rsidRPr="00F20A17" w:rsidP="00F20A17" w14:paraId="2A275D39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43301D49" w14:textId="77777777">
            <w:pPr>
              <w:spacing w:after="160" w:line="259" w:lineRule="auto"/>
            </w:pPr>
            <w:r w:rsidRPr="00F20A17">
              <w:t>15/60</w:t>
            </w:r>
          </w:p>
        </w:tc>
        <w:tc>
          <w:tcPr>
            <w:tcW w:w="1620" w:type="dxa"/>
          </w:tcPr>
          <w:p w:rsidR="00F20A17" w:rsidRPr="00F20A17" w:rsidP="00F20A17" w14:paraId="27E06199" w14:textId="77777777">
            <w:pPr>
              <w:spacing w:after="160" w:line="259" w:lineRule="auto"/>
            </w:pPr>
            <w:r w:rsidRPr="00F20A17">
              <w:t>53</w:t>
            </w:r>
          </w:p>
        </w:tc>
      </w:tr>
      <w:tr w14:paraId="7C635EDE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</w:tcPr>
          <w:p w:rsidR="00F20A17" w:rsidRPr="00F20A17" w:rsidP="00F20A17" w14:paraId="18678356" w14:textId="77777777">
            <w:pPr>
              <w:spacing w:after="160" w:line="259" w:lineRule="auto"/>
            </w:pPr>
            <w:r w:rsidRPr="00F20A17">
              <w:t>Survey Group examining POC NAT acceptability</w:t>
            </w:r>
          </w:p>
        </w:tc>
        <w:tc>
          <w:tcPr>
            <w:tcW w:w="1800" w:type="dxa"/>
          </w:tcPr>
          <w:p w:rsidR="00F20A17" w:rsidRPr="00F20A17" w:rsidP="00F20A17" w14:paraId="562642EC" w14:textId="77777777">
            <w:pPr>
              <w:spacing w:after="160" w:line="259" w:lineRule="auto"/>
            </w:pPr>
            <w:r w:rsidRPr="00F20A17">
              <w:t>POC NAT acceptability survey</w:t>
            </w:r>
          </w:p>
        </w:tc>
        <w:tc>
          <w:tcPr>
            <w:tcW w:w="1800" w:type="dxa"/>
          </w:tcPr>
          <w:p w:rsidR="00F20A17" w:rsidRPr="00F20A17" w:rsidP="00F20A17" w14:paraId="14E238EB" w14:textId="77777777">
            <w:pPr>
              <w:spacing w:after="160" w:line="259" w:lineRule="auto"/>
            </w:pPr>
            <w:r w:rsidRPr="00F20A17">
              <w:t>500</w:t>
            </w:r>
          </w:p>
        </w:tc>
        <w:tc>
          <w:tcPr>
            <w:tcW w:w="1710" w:type="dxa"/>
          </w:tcPr>
          <w:p w:rsidR="00F20A17" w:rsidRPr="00F20A17" w:rsidP="00F20A17" w14:paraId="45AE5966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4CA88994" w14:textId="77777777">
            <w:pPr>
              <w:spacing w:after="160" w:line="259" w:lineRule="auto"/>
            </w:pPr>
            <w:r w:rsidRPr="00F20A17">
              <w:t>20/60</w:t>
            </w:r>
          </w:p>
        </w:tc>
        <w:tc>
          <w:tcPr>
            <w:tcW w:w="1620" w:type="dxa"/>
          </w:tcPr>
          <w:p w:rsidR="00F20A17" w:rsidRPr="00F20A17" w:rsidP="00F20A17" w14:paraId="78B2BF57" w14:textId="77777777">
            <w:pPr>
              <w:spacing w:after="160" w:line="259" w:lineRule="auto"/>
            </w:pPr>
            <w:r w:rsidRPr="00F20A17">
              <w:t>167</w:t>
            </w:r>
          </w:p>
        </w:tc>
      </w:tr>
      <w:tr w14:paraId="6D58A42B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 w:val="restart"/>
          </w:tcPr>
          <w:p w:rsidR="00F20A17" w:rsidRPr="00F20A17" w:rsidP="00F20A17" w14:paraId="0B3B6B01" w14:textId="77777777">
            <w:pPr>
              <w:spacing w:after="160" w:line="259" w:lineRule="auto"/>
            </w:pPr>
            <w:r w:rsidRPr="00F20A17">
              <w:t xml:space="preserve">Participants in </w:t>
            </w:r>
            <w:bookmarkStart w:id="0" w:name="_Hlk86156250"/>
            <w:r w:rsidRPr="00F20A17">
              <w:t>cross-sectional comparison of several point-of-care NATs</w:t>
            </w:r>
            <w:bookmarkEnd w:id="0"/>
          </w:p>
        </w:tc>
        <w:tc>
          <w:tcPr>
            <w:tcW w:w="1800" w:type="dxa"/>
          </w:tcPr>
          <w:p w:rsidR="00F20A17" w:rsidRPr="00F20A17" w:rsidP="00F20A17" w14:paraId="0184BEB0" w14:textId="77777777">
            <w:pPr>
              <w:spacing w:after="160" w:line="259" w:lineRule="auto"/>
            </w:pPr>
            <w:r w:rsidRPr="00F20A17">
              <w:t>Release of information form</w:t>
            </w:r>
          </w:p>
        </w:tc>
        <w:tc>
          <w:tcPr>
            <w:tcW w:w="1800" w:type="dxa"/>
          </w:tcPr>
          <w:p w:rsidR="00F20A17" w:rsidRPr="00F20A17" w:rsidP="00F20A17" w14:paraId="5C9417B0" w14:textId="77777777">
            <w:pPr>
              <w:spacing w:after="160" w:line="259" w:lineRule="auto"/>
            </w:pPr>
            <w:r w:rsidRPr="00F20A17">
              <w:t>333</w:t>
            </w:r>
          </w:p>
        </w:tc>
        <w:tc>
          <w:tcPr>
            <w:tcW w:w="1710" w:type="dxa"/>
          </w:tcPr>
          <w:p w:rsidR="00F20A17" w:rsidRPr="00F20A17" w:rsidP="00F20A17" w14:paraId="385DAC28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7CA24B13" w14:textId="77777777">
            <w:pPr>
              <w:spacing w:after="160" w:line="259" w:lineRule="auto"/>
            </w:pPr>
            <w:r w:rsidRPr="00F20A17">
              <w:t>10/60</w:t>
            </w:r>
          </w:p>
        </w:tc>
        <w:tc>
          <w:tcPr>
            <w:tcW w:w="1620" w:type="dxa"/>
          </w:tcPr>
          <w:p w:rsidR="00F20A17" w:rsidRPr="00F20A17" w:rsidP="00F20A17" w14:paraId="79272238" w14:textId="77777777">
            <w:pPr>
              <w:spacing w:after="160" w:line="259" w:lineRule="auto"/>
            </w:pPr>
            <w:r w:rsidRPr="00F20A17">
              <w:t>56</w:t>
            </w:r>
          </w:p>
        </w:tc>
      </w:tr>
      <w:tr w14:paraId="7EDF6896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  <w:vMerge/>
          </w:tcPr>
          <w:p w:rsidR="00F20A17" w:rsidRPr="00F20A17" w:rsidP="00F20A17" w14:paraId="7C9F0020" w14:textId="77777777">
            <w:pPr>
              <w:spacing w:after="160" w:line="259" w:lineRule="auto"/>
            </w:pPr>
          </w:p>
        </w:tc>
        <w:tc>
          <w:tcPr>
            <w:tcW w:w="1800" w:type="dxa"/>
          </w:tcPr>
          <w:p w:rsidR="00F20A17" w:rsidRPr="00F20A17" w:rsidP="00F20A17" w14:paraId="7AD4CB3A" w14:textId="77777777">
            <w:pPr>
              <w:spacing w:after="160" w:line="259" w:lineRule="auto"/>
            </w:pPr>
            <w:r w:rsidRPr="00F20A17">
              <w:t>Study visit survey</w:t>
            </w:r>
          </w:p>
        </w:tc>
        <w:tc>
          <w:tcPr>
            <w:tcW w:w="1800" w:type="dxa"/>
          </w:tcPr>
          <w:p w:rsidR="00F20A17" w:rsidRPr="00F20A17" w:rsidP="00F20A17" w14:paraId="508556CC" w14:textId="77777777">
            <w:pPr>
              <w:spacing w:after="160" w:line="259" w:lineRule="auto"/>
            </w:pPr>
            <w:r w:rsidRPr="00F20A17">
              <w:t>333</w:t>
            </w:r>
          </w:p>
        </w:tc>
        <w:tc>
          <w:tcPr>
            <w:tcW w:w="1710" w:type="dxa"/>
          </w:tcPr>
          <w:p w:rsidR="00F20A17" w:rsidRPr="00F20A17" w:rsidP="00F20A17" w14:paraId="265FAB26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3F359EE1" w14:textId="77777777">
            <w:pPr>
              <w:spacing w:after="160" w:line="259" w:lineRule="auto"/>
            </w:pPr>
            <w:r w:rsidRPr="00F20A17">
              <w:t>15/60</w:t>
            </w:r>
          </w:p>
        </w:tc>
        <w:tc>
          <w:tcPr>
            <w:tcW w:w="1620" w:type="dxa"/>
          </w:tcPr>
          <w:p w:rsidR="00F20A17" w:rsidRPr="00F20A17" w:rsidP="00F20A17" w14:paraId="071D01EC" w14:textId="77777777">
            <w:pPr>
              <w:spacing w:after="160" w:line="259" w:lineRule="auto"/>
            </w:pPr>
            <w:r w:rsidRPr="00F20A17">
              <w:t>83</w:t>
            </w:r>
          </w:p>
        </w:tc>
      </w:tr>
      <w:tr w14:paraId="41157B82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</w:tcPr>
          <w:p w:rsidR="00F20A17" w:rsidRPr="00F20A17" w:rsidP="00F20A17" w14:paraId="5BBC48FD" w14:textId="77777777">
            <w:pPr>
              <w:spacing w:after="160" w:line="259" w:lineRule="auto"/>
            </w:pPr>
            <w:r w:rsidRPr="00F20A17">
              <w:t xml:space="preserve">Acceptability/feasibility assessment Group </w:t>
            </w:r>
          </w:p>
        </w:tc>
        <w:tc>
          <w:tcPr>
            <w:tcW w:w="1800" w:type="dxa"/>
          </w:tcPr>
          <w:p w:rsidR="00F20A17" w:rsidRPr="00F20A17" w:rsidP="00F20A17" w14:paraId="6148ED8C" w14:textId="77777777">
            <w:pPr>
              <w:spacing w:after="160" w:line="259" w:lineRule="auto"/>
            </w:pPr>
            <w:r w:rsidRPr="00F20A17">
              <w:t xml:space="preserve">Participant Focus Group/Interview Guide Gay City and Madison Clinic Testing, PEP &amp; </w:t>
            </w:r>
            <w:r w:rsidRPr="00F20A17">
              <w:t>PrEP</w:t>
            </w:r>
            <w:r w:rsidRPr="00F20A17">
              <w:t xml:space="preserve"> (participants testing negative only)</w:t>
            </w:r>
          </w:p>
        </w:tc>
        <w:tc>
          <w:tcPr>
            <w:tcW w:w="1800" w:type="dxa"/>
          </w:tcPr>
          <w:p w:rsidR="00F20A17" w:rsidRPr="00F20A17" w:rsidP="00F20A17" w14:paraId="45CDF351" w14:textId="77777777">
            <w:pPr>
              <w:spacing w:after="160" w:line="259" w:lineRule="auto"/>
            </w:pPr>
            <w:r w:rsidRPr="00F20A17">
              <w:t>100</w:t>
            </w:r>
          </w:p>
        </w:tc>
        <w:tc>
          <w:tcPr>
            <w:tcW w:w="1710" w:type="dxa"/>
          </w:tcPr>
          <w:p w:rsidR="00F20A17" w:rsidRPr="00F20A17" w:rsidP="00F20A17" w14:paraId="08FC5401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710" w:type="dxa"/>
          </w:tcPr>
          <w:p w:rsidR="00F20A17" w:rsidRPr="00F20A17" w:rsidP="00F20A17" w14:paraId="532F5B37" w14:textId="77777777">
            <w:pPr>
              <w:spacing w:after="160" w:line="259" w:lineRule="auto"/>
            </w:pPr>
            <w:r w:rsidRPr="00F20A17">
              <w:t>1</w:t>
            </w:r>
          </w:p>
        </w:tc>
        <w:tc>
          <w:tcPr>
            <w:tcW w:w="1620" w:type="dxa"/>
          </w:tcPr>
          <w:p w:rsidR="00F20A17" w:rsidRPr="00F20A17" w:rsidP="00F20A17" w14:paraId="5ACB374D" w14:textId="77777777">
            <w:pPr>
              <w:spacing w:after="160" w:line="259" w:lineRule="auto"/>
            </w:pPr>
            <w:r w:rsidRPr="00F20A17">
              <w:t>100</w:t>
            </w:r>
          </w:p>
        </w:tc>
      </w:tr>
      <w:tr w14:paraId="50B32A38" w14:textId="77777777" w:rsidTr="00F20A17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335" w:type="dxa"/>
          </w:tcPr>
          <w:p w:rsidR="00F20A17" w:rsidRPr="00F20A17" w:rsidP="00F20A17" w14:paraId="703011B3" w14:textId="77777777">
            <w:pPr>
              <w:spacing w:after="160" w:line="259" w:lineRule="auto"/>
            </w:pPr>
            <w:r w:rsidRPr="00F20A17">
              <w:t>Total</w:t>
            </w:r>
          </w:p>
        </w:tc>
        <w:tc>
          <w:tcPr>
            <w:tcW w:w="1800" w:type="dxa"/>
          </w:tcPr>
          <w:p w:rsidR="00F20A17" w:rsidRPr="00F20A17" w:rsidP="00F20A17" w14:paraId="7F23FA4F" w14:textId="77777777">
            <w:pPr>
              <w:spacing w:after="160" w:line="259" w:lineRule="auto"/>
            </w:pPr>
          </w:p>
        </w:tc>
        <w:tc>
          <w:tcPr>
            <w:tcW w:w="1800" w:type="dxa"/>
          </w:tcPr>
          <w:p w:rsidR="00F20A17" w:rsidRPr="00F20A17" w:rsidP="00F20A17" w14:paraId="22469353" w14:textId="77777777">
            <w:pPr>
              <w:spacing w:after="160" w:line="259" w:lineRule="auto"/>
            </w:pPr>
          </w:p>
        </w:tc>
        <w:tc>
          <w:tcPr>
            <w:tcW w:w="1710" w:type="dxa"/>
          </w:tcPr>
          <w:p w:rsidR="00F20A17" w:rsidRPr="00F20A17" w:rsidP="00F20A17" w14:paraId="088E9CEA" w14:textId="77777777">
            <w:pPr>
              <w:spacing w:after="160" w:line="259" w:lineRule="auto"/>
            </w:pPr>
          </w:p>
        </w:tc>
        <w:tc>
          <w:tcPr>
            <w:tcW w:w="1710" w:type="dxa"/>
          </w:tcPr>
          <w:p w:rsidR="00F20A17" w:rsidRPr="00F20A17" w:rsidP="00F20A17" w14:paraId="6226749A" w14:textId="77777777">
            <w:pPr>
              <w:spacing w:after="160" w:line="259" w:lineRule="auto"/>
            </w:pPr>
          </w:p>
        </w:tc>
        <w:tc>
          <w:tcPr>
            <w:tcW w:w="1620" w:type="dxa"/>
          </w:tcPr>
          <w:p w:rsidR="00F20A17" w:rsidRPr="00F20A17" w:rsidP="00F20A17" w14:paraId="78542F9A" w14:textId="77777777">
            <w:pPr>
              <w:spacing w:after="160" w:line="259" w:lineRule="auto"/>
            </w:pPr>
            <w:r w:rsidRPr="00F20A17">
              <w:t>880</w:t>
            </w:r>
          </w:p>
        </w:tc>
      </w:tr>
    </w:tbl>
    <w:p w:rsidR="000D5F0D" w14:paraId="54D1B15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F7"/>
    <w:rsid w:val="000D5F0D"/>
    <w:rsid w:val="00A328A1"/>
    <w:rsid w:val="00BB15F7"/>
    <w:rsid w:val="00F20A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11A2D7"/>
  <w15:chartTrackingRefBased/>
  <w15:docId w15:val="{51016939-61F5-435E-A05A-0867E37E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(CDC/NCHHSTP/DHP)</dc:creator>
  <cp:lastModifiedBy>Ptomey, Natasha (CDC/NCHHSTP/DHP)</cp:lastModifiedBy>
  <cp:revision>2</cp:revision>
  <dcterms:created xsi:type="dcterms:W3CDTF">2024-10-17T14:09:00Z</dcterms:created>
  <dcterms:modified xsi:type="dcterms:W3CDTF">2024-10-17T14:09:00Z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7addf608-b05d-486f-ba29-c5307617bbf1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2024-10-17T14:08:51Z</vt:lpwstr>
  </property>
  <property fmtid="{D5CDD505-2E9C-101B-9397-08002B2CF9AE}" pid="8" name="MSIP_Label_7b94a7b8-f06c-4dfe-bdcc-9b548fd58c31_SiteId">
    <vt:lpwstr>9ce70869-60db-44fd-abe8-d2767077fc8f</vt:lpwstr>
  </property>
</Properties>
</file>