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52A88" w:rsidRPr="00452A88" w:rsidP="00452A88" w14:paraId="7646EFDB" w14:textId="77777777">
      <w:pPr>
        <w:spacing w:after="0" w:line="276" w:lineRule="auto"/>
        <w:jc w:val="right"/>
        <w:rPr>
          <w:rFonts w:ascii="Arial" w:eastAsia="Times New Roman" w:hAnsi="Arial" w:cs="Arial"/>
          <w:sz w:val="24"/>
          <w:szCs w:val="24"/>
        </w:rPr>
      </w:pPr>
      <w:r w:rsidRPr="00452A88">
        <w:rPr>
          <w:rFonts w:ascii="Arial" w:eastAsia="Times New Roman" w:hAnsi="Arial" w:cs="Arial"/>
          <w:sz w:val="24"/>
          <w:szCs w:val="24"/>
        </w:rPr>
        <w:t>Form</w:t>
      </w:r>
      <w:r w:rsidRPr="00452A88">
        <w:rPr>
          <w:rFonts w:ascii="Arial" w:eastAsia="Times New Roman" w:hAnsi="Arial" w:cs="Arial"/>
          <w:sz w:val="24"/>
          <w:szCs w:val="24"/>
        </w:rPr>
        <w:t xml:space="preserve"> Approved</w:t>
      </w:r>
    </w:p>
    <w:p w:rsidR="00452A88" w:rsidRPr="00452A88" w:rsidP="00452A88" w14:paraId="1A6C896A" w14:textId="77777777">
      <w:pPr>
        <w:spacing w:after="0" w:line="276" w:lineRule="auto"/>
        <w:jc w:val="right"/>
        <w:rPr>
          <w:rFonts w:ascii="Arial" w:eastAsia="Times New Roman" w:hAnsi="Arial" w:cs="Arial"/>
          <w:sz w:val="24"/>
          <w:szCs w:val="24"/>
        </w:rPr>
      </w:pPr>
      <w:r w:rsidRPr="00452A88">
        <w:rPr>
          <w:rFonts w:ascii="Arial" w:eastAsia="Times New Roman" w:hAnsi="Arial" w:cs="Arial"/>
          <w:sz w:val="24"/>
          <w:szCs w:val="24"/>
        </w:rPr>
        <w:t>OMB No. 0920-1357</w:t>
      </w:r>
    </w:p>
    <w:p w:rsidR="00452A88" w:rsidRPr="00452A88" w:rsidP="00452A88" w14:paraId="50E06DDD" w14:textId="6CDA18AC">
      <w:pPr>
        <w:spacing w:after="0" w:line="276" w:lineRule="auto"/>
        <w:jc w:val="right"/>
        <w:rPr>
          <w:rFonts w:ascii="Arial" w:eastAsia="Times New Roman" w:hAnsi="Arial" w:cs="Arial"/>
          <w:b/>
          <w:sz w:val="24"/>
          <w:szCs w:val="24"/>
        </w:rPr>
      </w:pPr>
      <w:r w:rsidRPr="00452A88">
        <w:rPr>
          <w:rFonts w:ascii="Arial" w:eastAsia="Times New Roman" w:hAnsi="Arial" w:cs="Arial"/>
          <w:sz w:val="24"/>
          <w:szCs w:val="24"/>
        </w:rPr>
        <w:t xml:space="preserve">Expiration Date: </w:t>
      </w:r>
      <w:r w:rsidR="007D4E08">
        <w:rPr>
          <w:rFonts w:ascii="Arial" w:eastAsia="Times New Roman" w:hAnsi="Arial" w:cs="Arial"/>
          <w:sz w:val="24"/>
          <w:szCs w:val="24"/>
        </w:rPr>
        <w:t>XX\XX\XXXX</w:t>
      </w:r>
    </w:p>
    <w:p w:rsidR="00452A88" w:rsidRPr="00452A88" w:rsidP="00452A88" w14:paraId="4CE3A6A1" w14:textId="77777777">
      <w:pPr>
        <w:rPr>
          <w:rFonts w:ascii="Calibri" w:eastAsia="Calibri" w:hAnsi="Calibri" w:cs="Times New Roman"/>
          <w:b/>
          <w:bCs/>
          <w:sz w:val="24"/>
          <w:szCs w:val="24"/>
          <w:u w:val="single"/>
        </w:rPr>
      </w:pPr>
    </w:p>
    <w:p w:rsidR="00452A88" w:rsidRPr="00452A88" w:rsidP="00452A88" w14:paraId="547C452E"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rPr>
      </w:pPr>
    </w:p>
    <w:p w:rsidR="00452A88" w:rsidRPr="00452A88" w:rsidP="00452A88" w14:paraId="3E76D59F"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rPr>
      </w:pPr>
    </w:p>
    <w:p w:rsidR="00452A88" w:rsidRPr="00452A88" w:rsidP="00452A88" w14:paraId="6FEDFB6B" w14:textId="77777777">
      <w:pPr>
        <w:widowControl w:val="0"/>
        <w:kinsoku w:val="0"/>
        <w:overflowPunct w:val="0"/>
        <w:autoSpaceDE w:val="0"/>
        <w:autoSpaceDN w:val="0"/>
        <w:adjustRightInd w:val="0"/>
        <w:spacing w:after="0" w:line="240" w:lineRule="auto"/>
        <w:rPr>
          <w:rFonts w:ascii="Arial" w:eastAsia="Times New Roman" w:hAnsi="Arial" w:cs="Arial"/>
          <w:b/>
          <w:bCs/>
          <w:spacing w:val="-2"/>
          <w:sz w:val="24"/>
          <w:szCs w:val="24"/>
        </w:rPr>
      </w:pPr>
    </w:p>
    <w:p w:rsidR="00452A88" w:rsidRPr="00452A88" w:rsidP="00452A88" w14:paraId="17D31CBA"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rPr>
      </w:pPr>
    </w:p>
    <w:p w:rsidR="00452A88" w:rsidRPr="00452A88" w:rsidP="00452A88" w14:paraId="1901D1EE"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rPr>
      </w:pPr>
    </w:p>
    <w:p w:rsidR="00452A88" w:rsidRPr="00452A88" w:rsidP="00452A88" w14:paraId="75DF6070" w14:textId="77777777">
      <w:pPr>
        <w:widowControl w:val="0"/>
        <w:kinsoku w:val="0"/>
        <w:overflowPunct w:val="0"/>
        <w:autoSpaceDE w:val="0"/>
        <w:autoSpaceDN w:val="0"/>
        <w:adjustRightInd w:val="0"/>
        <w:spacing w:after="0" w:line="240" w:lineRule="auto"/>
        <w:jc w:val="center"/>
        <w:rPr>
          <w:rFonts w:ascii="Arial" w:eastAsia="Times New Roman" w:hAnsi="Arial" w:cs="Arial"/>
          <w:b/>
          <w:bCs/>
          <w:sz w:val="24"/>
          <w:szCs w:val="24"/>
        </w:rPr>
      </w:pPr>
      <w:bookmarkStart w:id="0" w:name="_Hlk100051209"/>
      <w:bookmarkStart w:id="1" w:name="_Hlk49762440"/>
      <w:bookmarkEnd w:id="0"/>
      <w:r w:rsidRPr="00452A88">
        <w:rPr>
          <w:rFonts w:ascii="Arial" w:eastAsia="Times New Roman" w:hAnsi="Arial" w:cs="Arial"/>
          <w:b/>
          <w:bCs/>
          <w:sz w:val="24"/>
          <w:szCs w:val="24"/>
        </w:rPr>
        <w:t>The Greater Access and Impact with NAT (GAIN) Study: Improving HIV Diagnosis, Linkage to Care, and Prevention Services with HIV Point-of-Care Nucleic Acid Tests (NATs)</w:t>
      </w:r>
    </w:p>
    <w:bookmarkEnd w:id="1"/>
    <w:p w:rsidR="00452A88" w:rsidRPr="00452A88" w:rsidP="00452A88" w14:paraId="1583A5BF"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rPr>
      </w:pPr>
    </w:p>
    <w:p w:rsidR="00452A88" w:rsidRPr="00452A88" w:rsidP="00452A88" w14:paraId="767A4A01"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rPr>
      </w:pPr>
    </w:p>
    <w:p w:rsidR="00452A88" w:rsidRPr="00452A88" w:rsidP="00452A88" w14:paraId="4C75FC5A" w14:textId="3E391B49">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rPr>
      </w:pPr>
      <w:r w:rsidRPr="00452A88">
        <w:rPr>
          <w:rFonts w:ascii="Arial" w:eastAsia="Times New Roman" w:hAnsi="Arial" w:cs="Arial"/>
          <w:b/>
          <w:bCs/>
          <w:spacing w:val="-2"/>
          <w:sz w:val="24"/>
          <w:szCs w:val="24"/>
        </w:rPr>
        <w:t>Attachment 4</w:t>
      </w:r>
      <w:r w:rsidR="00E80A40">
        <w:rPr>
          <w:rFonts w:ascii="Arial" w:eastAsia="Times New Roman" w:hAnsi="Arial" w:cs="Arial"/>
          <w:b/>
          <w:bCs/>
          <w:spacing w:val="-2"/>
          <w:sz w:val="24"/>
          <w:szCs w:val="24"/>
        </w:rPr>
        <w:t>g</w:t>
      </w:r>
    </w:p>
    <w:p w:rsidR="00452A88" w:rsidRPr="00452A88" w:rsidP="00452A88" w14:paraId="655EE96D" w14:textId="3E04B0A4">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rPr>
      </w:pPr>
      <w:r>
        <w:rPr>
          <w:rFonts w:ascii="Arial" w:eastAsia="Times New Roman" w:hAnsi="Arial" w:cs="Arial"/>
          <w:b/>
          <w:bCs/>
          <w:spacing w:val="-2"/>
          <w:sz w:val="24"/>
          <w:szCs w:val="24"/>
        </w:rPr>
        <w:t>Provider Interview Guide</w:t>
      </w:r>
    </w:p>
    <w:p w:rsidR="00452A88" w:rsidRPr="00452A88" w:rsidP="00452A88" w14:paraId="052DE78C"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rPr>
      </w:pPr>
    </w:p>
    <w:p w:rsidR="00452A88" w:rsidRPr="00452A88" w:rsidP="00452A88" w14:paraId="4D189D61"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rPr>
      </w:pPr>
    </w:p>
    <w:p w:rsidR="00452A88" w:rsidRPr="00452A88" w:rsidP="00452A88" w14:paraId="445A82EE"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rPr>
      </w:pPr>
    </w:p>
    <w:p w:rsidR="00452A88" w:rsidRPr="00452A88" w:rsidP="00452A88" w14:paraId="5F5DC57E" w14:textId="77777777">
      <w:pPr>
        <w:rPr>
          <w:rFonts w:ascii="Arial" w:eastAsia="Calibri" w:hAnsi="Arial" w:cs="Arial"/>
          <w:sz w:val="24"/>
          <w:szCs w:val="24"/>
        </w:rPr>
      </w:pPr>
    </w:p>
    <w:p w:rsidR="00452A88" w:rsidRPr="00452A88" w:rsidP="00452A88" w14:paraId="2B6E553B" w14:textId="77777777">
      <w:pPr>
        <w:rPr>
          <w:rFonts w:ascii="Arial" w:eastAsia="Calibri" w:hAnsi="Arial" w:cs="Arial"/>
          <w:sz w:val="24"/>
          <w:szCs w:val="24"/>
        </w:rPr>
      </w:pPr>
    </w:p>
    <w:p w:rsidR="00452A88" w:rsidRPr="00452A88" w:rsidP="00452A88" w14:paraId="42C885D6" w14:textId="77777777">
      <w:pPr>
        <w:rPr>
          <w:rFonts w:ascii="Arial" w:eastAsia="Calibri" w:hAnsi="Arial" w:cs="Arial"/>
          <w:sz w:val="24"/>
          <w:szCs w:val="24"/>
        </w:rPr>
      </w:pPr>
    </w:p>
    <w:p w:rsidR="00452A88" w:rsidRPr="00452A88" w:rsidP="00452A88" w14:paraId="21C32E92" w14:textId="77777777">
      <w:pPr>
        <w:rPr>
          <w:rFonts w:ascii="Arial" w:eastAsia="Calibri" w:hAnsi="Arial" w:cs="Arial"/>
          <w:sz w:val="24"/>
          <w:szCs w:val="24"/>
        </w:rPr>
      </w:pPr>
    </w:p>
    <w:p w:rsidR="00452A88" w:rsidRPr="00452A88" w:rsidP="00452A88" w14:paraId="57DE69FC" w14:textId="77777777">
      <w:pPr>
        <w:rPr>
          <w:rFonts w:ascii="Arial" w:eastAsia="Calibri" w:hAnsi="Arial" w:cs="Arial"/>
          <w:sz w:val="24"/>
          <w:szCs w:val="24"/>
        </w:rPr>
      </w:pPr>
    </w:p>
    <w:p w:rsidR="00452A88" w:rsidRPr="00452A88" w:rsidP="00452A88" w14:paraId="0A94C550" w14:textId="77777777">
      <w:pPr>
        <w:rPr>
          <w:rFonts w:ascii="Arial" w:eastAsia="Calibri" w:hAnsi="Arial" w:cs="Arial"/>
          <w:sz w:val="24"/>
          <w:szCs w:val="24"/>
        </w:rPr>
      </w:pPr>
    </w:p>
    <w:p w:rsidR="00452A88" w:rsidRPr="00452A88" w:rsidP="00452A88" w14:paraId="08623C99" w14:textId="77777777">
      <w:pPr>
        <w:rPr>
          <w:rFonts w:ascii="Arial" w:eastAsia="Calibri" w:hAnsi="Arial" w:cs="Arial"/>
          <w:sz w:val="24"/>
          <w:szCs w:val="24"/>
        </w:rPr>
      </w:pPr>
    </w:p>
    <w:p w:rsidR="00452A88" w:rsidRPr="00452A88" w:rsidP="00452A88" w14:paraId="3BBB6557" w14:textId="77777777">
      <w:pPr>
        <w:rPr>
          <w:rFonts w:ascii="Arial" w:eastAsia="Calibri" w:hAnsi="Arial" w:cs="Arial"/>
          <w:sz w:val="24"/>
          <w:szCs w:val="24"/>
        </w:rPr>
      </w:pPr>
    </w:p>
    <w:p w:rsidR="00452A88" w:rsidRPr="00452A88" w:rsidP="00452A88" w14:paraId="1F2B9772" w14:textId="457D09EE">
      <w:pPr>
        <w:rPr>
          <w:rFonts w:ascii="Arial" w:eastAsia="Calibri" w:hAnsi="Arial" w:cs="Arial"/>
          <w:sz w:val="24"/>
          <w:szCs w:val="24"/>
        </w:rPr>
        <w:sectPr w:rsidSect="00452A88">
          <w:headerReference w:type="first" r:id="rId4"/>
          <w:footerReference w:type="first" r:id="rId5"/>
          <w:pgSz w:w="12240" w:h="15840" w:code="1"/>
          <w:pgMar w:top="1440" w:right="1440" w:bottom="1440" w:left="1440" w:header="720" w:footer="720" w:gutter="0"/>
          <w:cols w:space="4503"/>
          <w:docGrid w:linePitch="299"/>
        </w:sectPr>
      </w:pPr>
      <w:r w:rsidRPr="00452A88">
        <w:rPr>
          <w:rFonts w:ascii="Arial" w:eastAsia="Calibri" w:hAnsi="Arial" w:cs="Arial"/>
          <w:sz w:val="24"/>
          <w:szCs w:val="24"/>
        </w:rPr>
        <w:t xml:space="preserve">Public reporting burden of this collection of information is estimated to average </w:t>
      </w:r>
      <w:r w:rsidR="00E80A40">
        <w:rPr>
          <w:rFonts w:ascii="Arial" w:eastAsia="Calibri" w:hAnsi="Arial" w:cs="Arial"/>
          <w:sz w:val="24"/>
          <w:szCs w:val="24"/>
        </w:rPr>
        <w:t>4</w:t>
      </w:r>
      <w:r w:rsidRPr="00452A88">
        <w:rPr>
          <w:rFonts w:ascii="Arial" w:eastAsia="Calibri" w:hAnsi="Arial" w:cs="Arial"/>
          <w:sz w:val="24"/>
          <w:szCs w:val="24"/>
        </w:rPr>
        <w:t>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(0920-1357</w:t>
      </w:r>
      <w:r>
        <w:rPr>
          <w:rFonts w:ascii="Arial" w:eastAsia="Calibri" w:hAnsi="Arial" w:cs="Arial"/>
          <w:sz w:val="24"/>
          <w:szCs w:val="24"/>
        </w:rPr>
        <w:t>)</w:t>
      </w:r>
    </w:p>
    <w:p w:rsidR="00AF6E85" w14:paraId="26A1DBFB" w14:textId="7B28C89C"/>
    <w:p w:rsidR="00D3650B" w:rsidP="00D3650B" w14:paraId="31BD0338" w14:textId="77777777">
      <w:pPr>
        <w:rPr>
          <w:rFonts w:cstheme="minorHAnsi"/>
          <w:b/>
        </w:rPr>
      </w:pPr>
      <w:r w:rsidRPr="002B66D4">
        <w:rPr>
          <w:rFonts w:cstheme="minorHAnsi"/>
        </w:rPr>
        <w:t xml:space="preserve">Thank you for participating in this discussion. </w:t>
      </w:r>
      <w:bookmarkStart w:id="2" w:name="_Hlk48293295"/>
      <w:r w:rsidRPr="002B66D4">
        <w:rPr>
          <w:rFonts w:cstheme="minorHAnsi"/>
        </w:rPr>
        <w:t>You have been invited to participate in this conversation because you recently</w:t>
      </w:r>
      <w:r>
        <w:rPr>
          <w:rFonts w:cstheme="minorHAnsi"/>
        </w:rPr>
        <w:t xml:space="preserve"> saw a patient who</w:t>
      </w:r>
      <w:r w:rsidRPr="002B66D4">
        <w:rPr>
          <w:rFonts w:cstheme="minorHAnsi"/>
        </w:rPr>
        <w:t xml:space="preserve"> participated in a GAIN study visit.</w:t>
      </w:r>
      <w:bookmarkEnd w:id="2"/>
      <w:r w:rsidRPr="002B66D4">
        <w:rPr>
          <w:rFonts w:cstheme="minorHAnsi"/>
        </w:rPr>
        <w:t xml:space="preserve"> </w:t>
      </w:r>
      <w:r>
        <w:rPr>
          <w:rFonts w:cstheme="minorHAnsi"/>
        </w:rPr>
        <w:t xml:space="preserve">We want to hear your </w:t>
      </w:r>
      <w:r w:rsidRPr="006A6E39">
        <w:rPr>
          <w:rFonts w:cstheme="minorHAnsi"/>
        </w:rPr>
        <w:t xml:space="preserve">perspective on how </w:t>
      </w:r>
      <w:r>
        <w:rPr>
          <w:rFonts w:cstheme="minorHAnsi"/>
        </w:rPr>
        <w:t>it went using the</w:t>
      </w:r>
      <w:r w:rsidRPr="006A6E39">
        <w:rPr>
          <w:rFonts w:cstheme="minorHAnsi"/>
        </w:rPr>
        <w:t xml:space="preserve"> point-of-care </w:t>
      </w:r>
      <w:r>
        <w:rPr>
          <w:rFonts w:cstheme="minorHAnsi"/>
        </w:rPr>
        <w:t>nucleic acid test in the clinic</w:t>
      </w:r>
      <w:r w:rsidRPr="002B66D4">
        <w:rPr>
          <w:rFonts w:cstheme="minorHAnsi"/>
        </w:rPr>
        <w:t>.</w:t>
      </w:r>
    </w:p>
    <w:p w:rsidR="00D3650B" w:rsidRPr="002B66D4" w:rsidP="00D3650B" w14:paraId="31BD0339" w14:textId="77777777">
      <w:pPr>
        <w:rPr>
          <w:rFonts w:cstheme="minorHAnsi"/>
        </w:rPr>
      </w:pPr>
      <w:r w:rsidRPr="002B66D4">
        <w:rPr>
          <w:rFonts w:cstheme="minorHAnsi"/>
        </w:rPr>
        <w:t xml:space="preserve">This </w:t>
      </w:r>
      <w:r>
        <w:rPr>
          <w:rFonts w:cstheme="minorHAnsi"/>
        </w:rPr>
        <w:t>interview</w:t>
      </w:r>
      <w:r w:rsidRPr="002B66D4">
        <w:rPr>
          <w:rFonts w:cstheme="minorHAnsi"/>
        </w:rPr>
        <w:t xml:space="preserve"> will last about </w:t>
      </w:r>
      <w:r>
        <w:rPr>
          <w:rFonts w:cstheme="minorHAnsi"/>
        </w:rPr>
        <w:t>30-</w:t>
      </w:r>
      <w:r w:rsidRPr="002B66D4">
        <w:rPr>
          <w:rFonts w:cstheme="minorHAnsi"/>
        </w:rPr>
        <w:t xml:space="preserve">45 minutes. </w:t>
      </w:r>
      <w:r w:rsidRPr="002B66D4">
        <w:rPr>
          <w:rFonts w:cstheme="minorHAnsi"/>
          <w:bCs/>
          <w:color w:val="000000"/>
        </w:rPr>
        <w:t xml:space="preserve">We will audio-record the conversation so that we can create a written transcript of the conversation. </w:t>
      </w:r>
      <w:r>
        <w:rPr>
          <w:rFonts w:cstheme="minorHAnsi"/>
          <w:bCs/>
          <w:color w:val="000000"/>
        </w:rPr>
        <w:t xml:space="preserve">We will review the transcript for </w:t>
      </w:r>
      <w:r>
        <w:rPr>
          <w:rFonts w:cstheme="minorHAnsi"/>
          <w:bCs/>
          <w:color w:val="000000"/>
        </w:rPr>
        <w:t>accuracy</w:t>
      </w:r>
      <w:r>
        <w:rPr>
          <w:rFonts w:cstheme="minorHAnsi"/>
          <w:bCs/>
          <w:color w:val="000000"/>
        </w:rPr>
        <w:t>, remove any names or identifiers mentioned, and then delete the recording</w:t>
      </w:r>
      <w:r w:rsidRPr="002B66D4">
        <w:rPr>
          <w:rFonts w:cstheme="minorHAnsi"/>
          <w:bCs/>
          <w:color w:val="000000"/>
        </w:rPr>
        <w:t xml:space="preserve">. </w:t>
      </w:r>
      <w:r w:rsidRPr="006A6E39">
        <w:rPr>
          <w:rFonts w:cstheme="minorHAnsi"/>
        </w:rPr>
        <w:t>We will provide you with a $</w:t>
      </w:r>
      <w:r>
        <w:rPr>
          <w:rFonts w:cstheme="minorHAnsi"/>
        </w:rPr>
        <w:t>5</w:t>
      </w:r>
      <w:r w:rsidRPr="006A6E39">
        <w:rPr>
          <w:rFonts w:cstheme="minorHAnsi"/>
        </w:rPr>
        <w:t xml:space="preserve"> gift card for your participation. </w:t>
      </w:r>
    </w:p>
    <w:p w:rsidR="00D3650B" w:rsidRPr="002B66D4" w:rsidP="00D3650B" w14:paraId="31BD033A" w14:textId="77777777">
      <w:pPr>
        <w:pStyle w:val="Default"/>
        <w:jc w:val="both"/>
        <w:rPr>
          <w:rFonts w:asciiTheme="minorHAnsi" w:hAnsiTheme="minorHAnsi" w:cstheme="minorHAnsi"/>
          <w:sz w:val="22"/>
          <w:szCs w:val="22"/>
        </w:rPr>
      </w:pPr>
      <w:r w:rsidRPr="002B66D4">
        <w:rPr>
          <w:rFonts w:asciiTheme="minorHAnsi" w:hAnsiTheme="minorHAnsi" w:cstheme="minorHAnsi"/>
          <w:sz w:val="22"/>
          <w:szCs w:val="22"/>
        </w:rPr>
        <w:t xml:space="preserve">Do you have any questions or concerns? </w:t>
      </w:r>
      <w:r w:rsidRPr="002B66D4">
        <w:rPr>
          <w:rFonts w:asciiTheme="minorHAnsi" w:hAnsiTheme="minorHAnsi" w:cstheme="minorHAnsi"/>
          <w:i/>
          <w:sz w:val="22"/>
          <w:szCs w:val="22"/>
        </w:rPr>
        <w:t xml:space="preserve">[The interviewer will answer any questions that arise.] </w:t>
      </w:r>
      <w:r w:rsidRPr="002B66D4">
        <w:rPr>
          <w:rFonts w:asciiTheme="minorHAnsi" w:hAnsiTheme="minorHAnsi" w:cstheme="minorHAnsi"/>
          <w:sz w:val="22"/>
          <w:szCs w:val="22"/>
        </w:rPr>
        <w:t xml:space="preserve">Okay, thank you. I am going to start recording our conversation now. </w:t>
      </w:r>
      <w:r w:rsidRPr="002B66D4">
        <w:rPr>
          <w:rFonts w:asciiTheme="minorHAnsi" w:hAnsiTheme="minorHAnsi" w:cstheme="minorHAnsi"/>
          <w:i/>
          <w:sz w:val="22"/>
          <w:szCs w:val="22"/>
        </w:rPr>
        <w:t>[The interviewer will turn on the audio recorder.]</w:t>
      </w:r>
    </w:p>
    <w:p w:rsidR="00D3650B" w:rsidP="00B84C49" w14:paraId="31BD033B" w14:textId="77777777">
      <w:pPr>
        <w:rPr>
          <w:sz w:val="20"/>
        </w:rPr>
      </w:pPr>
    </w:p>
    <w:p w:rsidR="00B84C49" w:rsidRPr="00B84C49" w:rsidP="00B84C49" w14:paraId="31BD033C" w14:textId="77777777">
      <w:pPr>
        <w:spacing w:after="120"/>
        <w:rPr>
          <w:rFonts w:cstheme="minorHAnsi"/>
        </w:rPr>
      </w:pPr>
    </w:p>
    <w:p w:rsidR="00DA10A8" w:rsidP="00B84C49" w14:paraId="31BD033D" w14:textId="77777777">
      <w:pPr>
        <w:pStyle w:val="ListParagraph"/>
        <w:numPr>
          <w:ilvl w:val="0"/>
          <w:numId w:val="1"/>
        </w:numPr>
        <w:spacing w:after="120"/>
        <w:rPr>
          <w:rFonts w:cstheme="minorHAnsi"/>
          <w:sz w:val="22"/>
          <w:szCs w:val="22"/>
        </w:rPr>
      </w:pPr>
      <w:r w:rsidRPr="006A6E39">
        <w:rPr>
          <w:rFonts w:cstheme="minorHAnsi"/>
          <w:sz w:val="22"/>
          <w:szCs w:val="22"/>
        </w:rPr>
        <w:t xml:space="preserve">Describe your overall experience of </w:t>
      </w:r>
      <w:r>
        <w:rPr>
          <w:rFonts w:cstheme="minorHAnsi"/>
          <w:sz w:val="22"/>
          <w:szCs w:val="22"/>
        </w:rPr>
        <w:t xml:space="preserve">providing </w:t>
      </w:r>
      <w:r w:rsidRPr="006A6E39">
        <w:rPr>
          <w:rFonts w:cstheme="minorHAnsi"/>
          <w:sz w:val="22"/>
          <w:szCs w:val="22"/>
        </w:rPr>
        <w:t xml:space="preserve">the point-of-care NAT </w:t>
      </w:r>
      <w:r>
        <w:rPr>
          <w:rFonts w:cstheme="minorHAnsi"/>
          <w:sz w:val="22"/>
          <w:szCs w:val="22"/>
        </w:rPr>
        <w:t xml:space="preserve">results to your participant </w:t>
      </w:r>
      <w:r w:rsidRPr="006A6E39">
        <w:rPr>
          <w:rFonts w:cstheme="minorHAnsi"/>
          <w:sz w:val="22"/>
          <w:szCs w:val="22"/>
        </w:rPr>
        <w:t>and receiving your results.</w:t>
      </w:r>
    </w:p>
    <w:p w:rsidR="00B84C49" w:rsidP="00B84C49" w14:paraId="31BD033E" w14:textId="77777777">
      <w:pPr>
        <w:pStyle w:val="ListParagraph"/>
        <w:numPr>
          <w:ilvl w:val="1"/>
          <w:numId w:val="1"/>
        </w:numPr>
        <w:spacing w:after="120"/>
        <w:rPr>
          <w:rFonts w:cstheme="minorHAnsi"/>
          <w:sz w:val="22"/>
          <w:szCs w:val="22"/>
        </w:rPr>
      </w:pPr>
      <w:r>
        <w:rPr>
          <w:rFonts w:cstheme="minorHAnsi"/>
          <w:sz w:val="22"/>
          <w:szCs w:val="22"/>
        </w:rPr>
        <w:t xml:space="preserve">How did the timing of the SAMBA result fit </w:t>
      </w:r>
      <w:r>
        <w:rPr>
          <w:rFonts w:cstheme="minorHAnsi"/>
          <w:sz w:val="22"/>
          <w:szCs w:val="22"/>
        </w:rPr>
        <w:t>in to</w:t>
      </w:r>
      <w:r>
        <w:rPr>
          <w:rFonts w:cstheme="minorHAnsi"/>
          <w:sz w:val="22"/>
          <w:szCs w:val="22"/>
        </w:rPr>
        <w:t xml:space="preserve"> the study visit?</w:t>
      </w:r>
    </w:p>
    <w:p w:rsidR="00D3650B" w:rsidP="00B84C49" w14:paraId="31BD033F" w14:textId="77777777">
      <w:pPr>
        <w:pStyle w:val="ListParagraph"/>
        <w:numPr>
          <w:ilvl w:val="1"/>
          <w:numId w:val="1"/>
        </w:numPr>
        <w:spacing w:after="120"/>
        <w:rPr>
          <w:rFonts w:cstheme="minorHAnsi"/>
          <w:sz w:val="22"/>
          <w:szCs w:val="22"/>
        </w:rPr>
      </w:pPr>
      <w:r>
        <w:rPr>
          <w:rFonts w:cstheme="minorHAnsi"/>
          <w:sz w:val="22"/>
          <w:szCs w:val="22"/>
        </w:rPr>
        <w:t xml:space="preserve">How confident do you feel about the accuracy of the test? </w:t>
      </w:r>
    </w:p>
    <w:p w:rsidR="00D3650B" w:rsidP="00B84C49" w14:paraId="31BD0340" w14:textId="77777777">
      <w:pPr>
        <w:pStyle w:val="ListParagraph"/>
        <w:numPr>
          <w:ilvl w:val="1"/>
          <w:numId w:val="1"/>
        </w:numPr>
        <w:spacing w:after="120"/>
        <w:rPr>
          <w:rFonts w:cstheme="minorHAnsi"/>
          <w:sz w:val="22"/>
          <w:szCs w:val="22"/>
        </w:rPr>
      </w:pPr>
      <w:r>
        <w:rPr>
          <w:rFonts w:cstheme="minorHAnsi"/>
          <w:sz w:val="22"/>
          <w:szCs w:val="22"/>
        </w:rPr>
        <w:t>W</w:t>
      </w:r>
      <w:r w:rsidR="00B84C49">
        <w:rPr>
          <w:rFonts w:cstheme="minorHAnsi"/>
          <w:sz w:val="22"/>
          <w:szCs w:val="22"/>
        </w:rPr>
        <w:t xml:space="preserve">as the result what you expected? </w:t>
      </w:r>
    </w:p>
    <w:p w:rsidR="00B84C49" w:rsidP="00B84C49" w14:paraId="31BD0341" w14:textId="77777777">
      <w:pPr>
        <w:pStyle w:val="ListParagraph"/>
        <w:numPr>
          <w:ilvl w:val="1"/>
          <w:numId w:val="1"/>
        </w:numPr>
        <w:spacing w:after="120"/>
        <w:rPr>
          <w:rFonts w:cstheme="minorHAnsi"/>
          <w:sz w:val="22"/>
          <w:szCs w:val="22"/>
        </w:rPr>
      </w:pPr>
      <w:r>
        <w:rPr>
          <w:rFonts w:cstheme="minorHAnsi"/>
          <w:sz w:val="22"/>
          <w:szCs w:val="22"/>
        </w:rPr>
        <w:t xml:space="preserve">How did </w:t>
      </w:r>
      <w:r w:rsidR="00D3650B">
        <w:rPr>
          <w:rFonts w:cstheme="minorHAnsi"/>
          <w:sz w:val="22"/>
          <w:szCs w:val="22"/>
        </w:rPr>
        <w:t>your confidence in the SAMBA (or lack thereof)</w:t>
      </w:r>
      <w:r>
        <w:rPr>
          <w:rFonts w:cstheme="minorHAnsi"/>
          <w:sz w:val="22"/>
          <w:szCs w:val="22"/>
        </w:rPr>
        <w:t xml:space="preserve"> impact how you counseled the patient?</w:t>
      </w:r>
    </w:p>
    <w:p w:rsidR="00D3650B" w:rsidP="00B84C49" w14:paraId="31BD0342" w14:textId="77777777">
      <w:pPr>
        <w:pStyle w:val="ListParagraph"/>
        <w:numPr>
          <w:ilvl w:val="1"/>
          <w:numId w:val="1"/>
        </w:numPr>
        <w:spacing w:after="120"/>
        <w:rPr>
          <w:rFonts w:cstheme="minorHAnsi"/>
          <w:sz w:val="22"/>
          <w:szCs w:val="22"/>
        </w:rPr>
      </w:pPr>
      <w:r>
        <w:rPr>
          <w:rFonts w:cstheme="minorHAnsi"/>
          <w:sz w:val="22"/>
          <w:szCs w:val="22"/>
        </w:rPr>
        <w:t xml:space="preserve">How was it different providing a semi-q result as opposed to quantitative? </w:t>
      </w:r>
    </w:p>
    <w:p w:rsidR="00B84C49" w:rsidP="00B84C49" w14:paraId="31BD0343" w14:textId="77777777">
      <w:pPr>
        <w:pStyle w:val="ListParagraph"/>
        <w:numPr>
          <w:ilvl w:val="1"/>
          <w:numId w:val="1"/>
        </w:numPr>
        <w:spacing w:after="120"/>
        <w:rPr>
          <w:rFonts w:cstheme="minorHAnsi"/>
          <w:sz w:val="22"/>
          <w:szCs w:val="22"/>
        </w:rPr>
      </w:pPr>
      <w:r>
        <w:rPr>
          <w:rFonts w:cstheme="minorHAnsi"/>
          <w:sz w:val="22"/>
          <w:szCs w:val="22"/>
        </w:rPr>
        <w:t xml:space="preserve">How did you communicate/interpret the cutoff to the patient? </w:t>
      </w:r>
    </w:p>
    <w:p w:rsidR="00B84C49" w:rsidP="00B84C49" w14:paraId="31BD0344" w14:textId="77777777">
      <w:pPr>
        <w:pStyle w:val="ListParagraph"/>
        <w:numPr>
          <w:ilvl w:val="1"/>
          <w:numId w:val="1"/>
        </w:numPr>
        <w:spacing w:after="120"/>
        <w:rPr>
          <w:rFonts w:cstheme="minorHAnsi"/>
          <w:sz w:val="22"/>
          <w:szCs w:val="22"/>
        </w:rPr>
      </w:pPr>
      <w:r>
        <w:rPr>
          <w:rFonts w:cstheme="minorHAnsi"/>
          <w:sz w:val="22"/>
          <w:szCs w:val="22"/>
        </w:rPr>
        <w:t>How d</w:t>
      </w:r>
      <w:r w:rsidR="00D3650B">
        <w:rPr>
          <w:rFonts w:cstheme="minorHAnsi"/>
          <w:sz w:val="22"/>
          <w:szCs w:val="22"/>
        </w:rPr>
        <w:t>id the SAMBA</w:t>
      </w:r>
      <w:r>
        <w:rPr>
          <w:rFonts w:cstheme="minorHAnsi"/>
          <w:sz w:val="22"/>
          <w:szCs w:val="22"/>
        </w:rPr>
        <w:t xml:space="preserve"> compare to usual process of providing viral load</w:t>
      </w:r>
      <w:r w:rsidR="00D3650B">
        <w:rPr>
          <w:rFonts w:cstheme="minorHAnsi"/>
          <w:sz w:val="22"/>
          <w:szCs w:val="22"/>
        </w:rPr>
        <w:t xml:space="preserve"> result to a patient</w:t>
      </w:r>
      <w:r>
        <w:rPr>
          <w:rFonts w:cstheme="minorHAnsi"/>
          <w:sz w:val="22"/>
          <w:szCs w:val="22"/>
        </w:rPr>
        <w:t>?</w:t>
      </w:r>
    </w:p>
    <w:p w:rsidR="00B84C49" w:rsidRPr="00D3650B" w:rsidP="00D3650B" w14:paraId="31BD0345" w14:textId="77777777">
      <w:pPr>
        <w:pStyle w:val="ListParagraph"/>
        <w:numPr>
          <w:ilvl w:val="0"/>
          <w:numId w:val="1"/>
        </w:numPr>
        <w:spacing w:after="120"/>
        <w:rPr>
          <w:rFonts w:cstheme="minorHAnsi"/>
          <w:sz w:val="22"/>
          <w:szCs w:val="22"/>
        </w:rPr>
      </w:pPr>
      <w:r>
        <w:rPr>
          <w:rFonts w:cstheme="minorHAnsi"/>
          <w:sz w:val="22"/>
          <w:szCs w:val="22"/>
        </w:rPr>
        <w:t>Did you use the adherence intervention? How did that go?</w:t>
      </w:r>
      <w:r w:rsidR="00D3650B">
        <w:rPr>
          <w:rFonts w:cstheme="minorHAnsi"/>
          <w:sz w:val="22"/>
          <w:szCs w:val="22"/>
        </w:rPr>
        <w:t xml:space="preserve"> </w:t>
      </w:r>
      <w:r w:rsidRPr="00D3650B">
        <w:rPr>
          <w:rFonts w:cstheme="minorHAnsi"/>
        </w:rPr>
        <w:tab/>
      </w:r>
    </w:p>
    <w:p w:rsidR="00B84C49" w:rsidP="00B84C49" w14:paraId="31BD0346" w14:textId="77777777">
      <w:pPr>
        <w:pStyle w:val="ListParagraph"/>
        <w:numPr>
          <w:ilvl w:val="1"/>
          <w:numId w:val="1"/>
        </w:numPr>
        <w:spacing w:after="120"/>
        <w:rPr>
          <w:rFonts w:cstheme="minorHAnsi"/>
          <w:sz w:val="22"/>
          <w:szCs w:val="22"/>
        </w:rPr>
      </w:pPr>
      <w:r>
        <w:rPr>
          <w:rFonts w:cstheme="minorHAnsi"/>
          <w:sz w:val="22"/>
          <w:szCs w:val="22"/>
        </w:rPr>
        <w:t xml:space="preserve">What went well? Would you change anything? </w:t>
      </w:r>
    </w:p>
    <w:p w:rsidR="00B84C49" w:rsidP="00B84C49" w14:paraId="31BD0347" w14:textId="77777777">
      <w:pPr>
        <w:pStyle w:val="ListParagraph"/>
        <w:numPr>
          <w:ilvl w:val="1"/>
          <w:numId w:val="1"/>
        </w:numPr>
        <w:spacing w:after="120"/>
        <w:rPr>
          <w:rFonts w:cstheme="minorHAnsi"/>
          <w:sz w:val="22"/>
          <w:szCs w:val="22"/>
        </w:rPr>
      </w:pPr>
      <w:r>
        <w:rPr>
          <w:rFonts w:cstheme="minorHAnsi"/>
          <w:sz w:val="22"/>
          <w:szCs w:val="22"/>
        </w:rPr>
        <w:t>What did you do differently in delivering the POC NAT result &amp; adherence counseling vs a regular VL result?</w:t>
      </w:r>
    </w:p>
    <w:p w:rsidR="001720FB" w:rsidP="00B84C49" w14:paraId="31BD0348" w14:textId="77777777">
      <w:pPr>
        <w:pStyle w:val="ListParagraph"/>
        <w:numPr>
          <w:ilvl w:val="1"/>
          <w:numId w:val="1"/>
        </w:numPr>
        <w:spacing w:after="120"/>
        <w:rPr>
          <w:rFonts w:cstheme="minorHAnsi"/>
          <w:sz w:val="22"/>
          <w:szCs w:val="22"/>
        </w:rPr>
      </w:pPr>
      <w:r>
        <w:rPr>
          <w:rFonts w:cstheme="minorHAnsi"/>
          <w:sz w:val="22"/>
          <w:szCs w:val="22"/>
        </w:rPr>
        <w:t xml:space="preserve">Did you use the motivational interviewing or </w:t>
      </w:r>
      <w:r>
        <w:rPr>
          <w:rFonts w:cstheme="minorHAnsi"/>
          <w:sz w:val="22"/>
          <w:szCs w:val="22"/>
        </w:rPr>
        <w:t>problem solving</w:t>
      </w:r>
      <w:r>
        <w:rPr>
          <w:rFonts w:cstheme="minorHAnsi"/>
          <w:sz w:val="22"/>
          <w:szCs w:val="22"/>
        </w:rPr>
        <w:t xml:space="preserve"> counseling approach or both? Why?</w:t>
      </w:r>
    </w:p>
    <w:p w:rsidR="00D3650B" w:rsidP="00B84C49" w14:paraId="31BD0349" w14:textId="77777777">
      <w:pPr>
        <w:pStyle w:val="ListParagraph"/>
        <w:numPr>
          <w:ilvl w:val="1"/>
          <w:numId w:val="1"/>
        </w:numPr>
        <w:spacing w:after="120"/>
        <w:rPr>
          <w:rFonts w:cstheme="minorHAnsi"/>
          <w:sz w:val="22"/>
          <w:szCs w:val="22"/>
        </w:rPr>
      </w:pPr>
      <w:r>
        <w:rPr>
          <w:rFonts w:cstheme="minorHAnsi"/>
          <w:sz w:val="22"/>
          <w:szCs w:val="22"/>
        </w:rPr>
        <w:t>If provider did not use adherence intervention – why not?</w:t>
      </w:r>
    </w:p>
    <w:p w:rsidR="00B84C49" w:rsidP="00B84C49" w14:paraId="31BD034A" w14:textId="77777777">
      <w:pPr>
        <w:pStyle w:val="ListParagraph"/>
        <w:numPr>
          <w:ilvl w:val="0"/>
          <w:numId w:val="1"/>
        </w:numPr>
        <w:spacing w:after="120"/>
        <w:rPr>
          <w:rFonts w:cstheme="minorHAnsi"/>
          <w:sz w:val="22"/>
          <w:szCs w:val="22"/>
        </w:rPr>
      </w:pPr>
      <w:r>
        <w:rPr>
          <w:rFonts w:cstheme="minorHAnsi"/>
          <w:sz w:val="22"/>
          <w:szCs w:val="22"/>
        </w:rPr>
        <w:t>How was the overall impact of the study on clinic flow?</w:t>
      </w:r>
    </w:p>
    <w:p w:rsidR="00D3650B" w:rsidP="00D3650B" w14:paraId="31BD034B" w14:textId="77777777">
      <w:pPr>
        <w:pStyle w:val="ListParagraph"/>
        <w:numPr>
          <w:ilvl w:val="1"/>
          <w:numId w:val="1"/>
        </w:numPr>
        <w:spacing w:after="120"/>
        <w:rPr>
          <w:rFonts w:cstheme="minorHAnsi"/>
          <w:sz w:val="22"/>
          <w:szCs w:val="22"/>
        </w:rPr>
      </w:pPr>
      <w:r>
        <w:rPr>
          <w:rFonts w:cstheme="minorHAnsi"/>
          <w:sz w:val="22"/>
          <w:szCs w:val="22"/>
        </w:rPr>
        <w:t>How was the interaction with study staff?</w:t>
      </w:r>
    </w:p>
    <w:p w:rsidR="00B84C49" w:rsidP="00B84C49" w14:paraId="31BD034C" w14:textId="77777777">
      <w:pPr>
        <w:pStyle w:val="ListParagraph"/>
        <w:numPr>
          <w:ilvl w:val="1"/>
          <w:numId w:val="1"/>
        </w:numPr>
        <w:spacing w:after="120"/>
        <w:rPr>
          <w:rFonts w:cstheme="minorHAnsi"/>
          <w:sz w:val="22"/>
          <w:szCs w:val="22"/>
        </w:rPr>
      </w:pPr>
      <w:r>
        <w:rPr>
          <w:rFonts w:cstheme="minorHAnsi"/>
          <w:sz w:val="22"/>
          <w:szCs w:val="22"/>
        </w:rPr>
        <w:t xml:space="preserve">Did the patient have to go to the lab or was their blood drawn by study staff? How did that go? </w:t>
      </w:r>
    </w:p>
    <w:p w:rsidR="00B84C49" w:rsidP="00B84C49" w14:paraId="31BD034D" w14:textId="77777777">
      <w:pPr>
        <w:pStyle w:val="ListParagraph"/>
        <w:numPr>
          <w:ilvl w:val="1"/>
          <w:numId w:val="1"/>
        </w:numPr>
        <w:spacing w:after="120"/>
        <w:rPr>
          <w:rFonts w:cstheme="minorHAnsi"/>
          <w:sz w:val="22"/>
          <w:szCs w:val="22"/>
        </w:rPr>
      </w:pPr>
      <w:r>
        <w:rPr>
          <w:rFonts w:cstheme="minorHAnsi"/>
          <w:sz w:val="22"/>
          <w:szCs w:val="22"/>
        </w:rPr>
        <w:t xml:space="preserve">Did </w:t>
      </w:r>
      <w:r w:rsidR="00D3650B">
        <w:rPr>
          <w:rFonts w:cstheme="minorHAnsi"/>
          <w:sz w:val="22"/>
          <w:szCs w:val="22"/>
        </w:rPr>
        <w:t xml:space="preserve">the </w:t>
      </w:r>
      <w:r>
        <w:rPr>
          <w:rFonts w:cstheme="minorHAnsi"/>
          <w:sz w:val="22"/>
          <w:szCs w:val="22"/>
        </w:rPr>
        <w:t>patient do</w:t>
      </w:r>
      <w:r>
        <w:rPr>
          <w:rFonts w:cstheme="minorHAnsi"/>
          <w:sz w:val="22"/>
          <w:szCs w:val="22"/>
        </w:rPr>
        <w:t xml:space="preserve"> </w:t>
      </w:r>
      <w:r>
        <w:rPr>
          <w:rFonts w:cstheme="minorHAnsi"/>
          <w:sz w:val="22"/>
          <w:szCs w:val="22"/>
        </w:rPr>
        <w:t>study visit</w:t>
      </w:r>
      <w:r>
        <w:rPr>
          <w:rFonts w:cstheme="minorHAnsi"/>
          <w:sz w:val="22"/>
          <w:szCs w:val="22"/>
        </w:rPr>
        <w:t xml:space="preserve"> before</w:t>
      </w:r>
      <w:r w:rsidR="00D3650B">
        <w:rPr>
          <w:rFonts w:cstheme="minorHAnsi"/>
          <w:sz w:val="22"/>
          <w:szCs w:val="22"/>
        </w:rPr>
        <w:t xml:space="preserve"> or </w:t>
      </w:r>
      <w:r>
        <w:rPr>
          <w:rFonts w:cstheme="minorHAnsi"/>
          <w:sz w:val="22"/>
          <w:szCs w:val="22"/>
        </w:rPr>
        <w:t>after clinic visit? How did that go?</w:t>
      </w:r>
    </w:p>
    <w:p w:rsidR="00926298" w:rsidP="00926298" w14:paraId="31BD034E" w14:textId="77777777">
      <w:pPr>
        <w:pStyle w:val="ListParagraph"/>
        <w:numPr>
          <w:ilvl w:val="0"/>
          <w:numId w:val="1"/>
        </w:numPr>
        <w:spacing w:after="120"/>
        <w:rPr>
          <w:rFonts w:cstheme="minorHAnsi"/>
          <w:sz w:val="22"/>
          <w:szCs w:val="22"/>
        </w:rPr>
      </w:pPr>
      <w:r>
        <w:rPr>
          <w:rFonts w:cstheme="minorHAnsi"/>
          <w:sz w:val="22"/>
          <w:szCs w:val="22"/>
        </w:rPr>
        <w:t xml:space="preserve">Now that you have had some experience with </w:t>
      </w:r>
      <w:r>
        <w:rPr>
          <w:rFonts w:cstheme="minorHAnsi"/>
          <w:sz w:val="22"/>
          <w:szCs w:val="22"/>
        </w:rPr>
        <w:t>the SAMBA</w:t>
      </w:r>
      <w:r>
        <w:rPr>
          <w:rFonts w:cstheme="minorHAnsi"/>
          <w:sz w:val="22"/>
          <w:szCs w:val="22"/>
        </w:rPr>
        <w:t xml:space="preserve">/ POC NAT, what do you think the best utility of this test might be? </w:t>
      </w:r>
    </w:p>
    <w:p w:rsidR="00926298" w:rsidP="00926298" w14:paraId="31BD034F" w14:textId="77777777">
      <w:pPr>
        <w:pStyle w:val="ListParagraph"/>
        <w:numPr>
          <w:ilvl w:val="1"/>
          <w:numId w:val="1"/>
        </w:numPr>
        <w:spacing w:after="120"/>
        <w:rPr>
          <w:rFonts w:cstheme="minorHAnsi"/>
          <w:sz w:val="22"/>
          <w:szCs w:val="22"/>
        </w:rPr>
      </w:pPr>
      <w:r>
        <w:rPr>
          <w:rFonts w:cstheme="minorHAnsi"/>
          <w:sz w:val="22"/>
          <w:szCs w:val="22"/>
        </w:rPr>
        <w:t xml:space="preserve">Could this test be feasibly integrated into the Mod Clinic? </w:t>
      </w:r>
    </w:p>
    <w:p w:rsidR="00926298" w:rsidP="00926298" w14:paraId="31BD0350" w14:textId="77777777">
      <w:pPr>
        <w:pStyle w:val="ListParagraph"/>
        <w:numPr>
          <w:ilvl w:val="1"/>
          <w:numId w:val="1"/>
        </w:numPr>
        <w:spacing w:after="120"/>
        <w:rPr>
          <w:rFonts w:cstheme="minorHAnsi"/>
          <w:sz w:val="22"/>
          <w:szCs w:val="22"/>
        </w:rPr>
      </w:pPr>
      <w:r>
        <w:rPr>
          <w:rFonts w:cstheme="minorHAnsi"/>
          <w:sz w:val="22"/>
          <w:szCs w:val="22"/>
        </w:rPr>
        <w:t xml:space="preserve">Do you think this test could be useful in Madison Clinic? </w:t>
      </w:r>
    </w:p>
    <w:p w:rsidR="00926298" w:rsidP="00926298" w14:paraId="31BD0351" w14:textId="77777777">
      <w:pPr>
        <w:pStyle w:val="ListParagraph"/>
        <w:numPr>
          <w:ilvl w:val="1"/>
          <w:numId w:val="1"/>
        </w:numPr>
        <w:spacing w:after="120"/>
        <w:rPr>
          <w:rFonts w:cstheme="minorHAnsi"/>
          <w:sz w:val="22"/>
          <w:szCs w:val="22"/>
        </w:rPr>
      </w:pPr>
      <w:r>
        <w:rPr>
          <w:rFonts w:cstheme="minorHAnsi"/>
          <w:sz w:val="22"/>
          <w:szCs w:val="22"/>
        </w:rPr>
        <w:t xml:space="preserve">Are there any other patients you think would benefit from this test? </w:t>
      </w:r>
    </w:p>
    <w:p w:rsidR="00926298" w:rsidP="00926298" w14:paraId="31BD0352" w14:textId="77777777">
      <w:pPr>
        <w:pStyle w:val="ListParagraph"/>
        <w:numPr>
          <w:ilvl w:val="1"/>
          <w:numId w:val="1"/>
        </w:numPr>
        <w:spacing w:after="120"/>
        <w:rPr>
          <w:rFonts w:cstheme="minorHAnsi"/>
          <w:sz w:val="22"/>
          <w:szCs w:val="22"/>
        </w:rPr>
      </w:pPr>
      <w:r>
        <w:rPr>
          <w:rFonts w:cstheme="minorHAnsi"/>
          <w:sz w:val="22"/>
          <w:szCs w:val="22"/>
        </w:rPr>
        <w:t>Are there any concerns you have about using this test?</w:t>
      </w:r>
    </w:p>
    <w:p w:rsidR="00926298" w:rsidP="00926298" w14:paraId="31BD0353" w14:textId="77777777">
      <w:pPr>
        <w:pStyle w:val="ListParagraph"/>
        <w:numPr>
          <w:ilvl w:val="0"/>
          <w:numId w:val="1"/>
        </w:numPr>
        <w:spacing w:after="120"/>
        <w:rPr>
          <w:rFonts w:cstheme="minorHAnsi"/>
          <w:sz w:val="22"/>
          <w:szCs w:val="22"/>
        </w:rPr>
      </w:pPr>
      <w:r>
        <w:rPr>
          <w:rFonts w:cstheme="minorHAnsi"/>
          <w:sz w:val="22"/>
          <w:szCs w:val="22"/>
        </w:rPr>
        <w:t>Any other thoughts on the SAMBA or the impact of the GAIN study on the clinic?</w:t>
      </w:r>
    </w:p>
    <w:p w:rsidR="00D3650B" w:rsidP="00D3650B" w14:paraId="31BD0354" w14:textId="77777777">
      <w:pPr>
        <w:spacing w:after="120"/>
        <w:rPr>
          <w:rFonts w:cstheme="minorHAnsi"/>
        </w:rPr>
      </w:pPr>
    </w:p>
    <w:p w:rsidR="00D3650B" w:rsidRPr="0003560D" w:rsidP="00D3650B" w14:paraId="31BD0355" w14:textId="77777777">
      <w:pPr>
        <w:rPr>
          <w:sz w:val="20"/>
        </w:rPr>
      </w:pPr>
      <w:r w:rsidRPr="0003560D">
        <w:rPr>
          <w:sz w:val="20"/>
        </w:rPr>
        <w:t>If you are willing, please share the following details with us:</w:t>
      </w:r>
    </w:p>
    <w:p w:rsidR="00D3650B" w:rsidRPr="000A5B13" w:rsidP="00D3650B" w14:paraId="31BD0356" w14:textId="77777777">
      <w:pPr>
        <w:pStyle w:val="ListParagraph"/>
        <w:numPr>
          <w:ilvl w:val="2"/>
          <w:numId w:val="1"/>
        </w:numPr>
        <w:rPr>
          <w:b/>
        </w:rPr>
      </w:pPr>
      <w:r>
        <w:rPr>
          <w:sz w:val="20"/>
        </w:rPr>
        <w:t xml:space="preserve">Your age: </w:t>
      </w:r>
    </w:p>
    <w:p w:rsidR="00D3650B" w:rsidRPr="000A5B13" w:rsidP="00D3650B" w14:paraId="31BD0357" w14:textId="77777777">
      <w:pPr>
        <w:pStyle w:val="ListParagraph"/>
        <w:numPr>
          <w:ilvl w:val="2"/>
          <w:numId w:val="1"/>
        </w:numPr>
        <w:rPr>
          <w:b/>
        </w:rPr>
      </w:pPr>
      <w:r>
        <w:rPr>
          <w:sz w:val="20"/>
        </w:rPr>
        <w:t xml:space="preserve">Number of years you have been practicing HIV care: </w:t>
      </w:r>
    </w:p>
    <w:p w:rsidR="00D3650B" w:rsidRPr="000A5B13" w:rsidP="00D3650B" w14:paraId="31BD0358" w14:textId="303A05E6">
      <w:pPr>
        <w:pStyle w:val="ListParagraph"/>
        <w:numPr>
          <w:ilvl w:val="2"/>
          <w:numId w:val="1"/>
        </w:numPr>
        <w:rPr>
          <w:b/>
        </w:rPr>
      </w:pPr>
      <w:r>
        <w:rPr>
          <w:sz w:val="20"/>
        </w:rPr>
        <w:t xml:space="preserve">What is your sex: </w:t>
      </w:r>
    </w:p>
    <w:p w:rsidR="00D3650B" w:rsidRPr="002212E2" w:rsidP="00D3650B" w14:paraId="31BD0359" w14:textId="77777777">
      <w:pPr>
        <w:pStyle w:val="ListParagraph"/>
        <w:numPr>
          <w:ilvl w:val="2"/>
          <w:numId w:val="1"/>
        </w:numPr>
        <w:rPr>
          <w:b/>
        </w:rPr>
      </w:pPr>
      <w:r>
        <w:rPr>
          <w:sz w:val="20"/>
        </w:rPr>
        <w:t>What is your racial/ethnic identity:</w:t>
      </w:r>
    </w:p>
    <w:p w:rsidR="00D3650B" w:rsidRPr="00D3650B" w:rsidP="00D3650B" w14:paraId="31BD035A" w14:textId="77777777">
      <w:pPr>
        <w:pStyle w:val="ListParagraph"/>
        <w:numPr>
          <w:ilvl w:val="2"/>
          <w:numId w:val="1"/>
        </w:numPr>
        <w:rPr>
          <w:sz w:val="20"/>
          <w:szCs w:val="20"/>
        </w:rPr>
      </w:pPr>
      <w:r w:rsidRPr="002212E2">
        <w:rPr>
          <w:sz w:val="20"/>
          <w:szCs w:val="20"/>
        </w:rPr>
        <w:t xml:space="preserve">If you want a $5 coffee card, please share your email: </w:t>
      </w:r>
    </w:p>
    <w:p w:rsidR="00D3650B" w:rsidRPr="00D3650B" w:rsidP="00D3650B" w14:paraId="31BD035B" w14:textId="77777777">
      <w:pPr>
        <w:spacing w:after="120"/>
        <w:rPr>
          <w:rFonts w:cstheme="minorHAnsi"/>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C0E3C" w:rsidP="00FD781C" w14:paraId="10C58DAF" w14:textId="77777777">
    <w:pPr>
      <w:pStyle w:val="Footer"/>
      <w:tabs>
        <w:tab w:val="clear" w:pos="4680"/>
        <w:tab w:val="left" w:pos="8071"/>
        <w:tab w:val="clear" w:pos="9360"/>
        <w:tab w:val="left" w:pos="9777"/>
      </w:tabs>
    </w:pPr>
    <w:r>
      <w:rPr>
        <w:noProof/>
      </w:rPr>
      <w:drawing>
        <wp:anchor distT="0" distB="0" distL="0" distR="0" simplePos="0" relativeHeight="251662336" behindDoc="1" locked="0" layoutInCell="1" allowOverlap="1">
          <wp:simplePos x="0" y="0"/>
          <wp:positionH relativeFrom="page">
            <wp:posOffset>6346777</wp:posOffset>
          </wp:positionH>
          <wp:positionV relativeFrom="page">
            <wp:posOffset>10377805</wp:posOffset>
          </wp:positionV>
          <wp:extent cx="863980" cy="243569"/>
          <wp:effectExtent l="0" t="0" r="0" b="0"/>
          <wp:wrapNone/>
          <wp:docPr id="1384489424" name="Image 3"/>
          <wp:cNvGraphicFramePr/>
          <a:graphic xmlns:a="http://schemas.openxmlformats.org/drawingml/2006/main">
            <a:graphicData uri="http://schemas.openxmlformats.org/drawingml/2006/picture">
              <pic:pic xmlns:pic="http://schemas.openxmlformats.org/drawingml/2006/picture">
                <pic:nvPicPr>
                  <pic:cNvPr id="1384489424" name="Image 3"/>
                  <pic:cNvPicPr/>
                </pic:nvPicPr>
                <pic:blipFill>
                  <a:blip xmlns:r="http://schemas.openxmlformats.org/officeDocument/2006/relationships" r:embed="rId1" cstate="print"/>
                  <a:stretch>
                    <a:fillRect/>
                  </a:stretch>
                </pic:blipFill>
                <pic:spPr>
                  <a:xfrm>
                    <a:off x="0" y="0"/>
                    <a:ext cx="863980" cy="243569"/>
                  </a:xfrm>
                  <a:prstGeom prst="rect">
                    <a:avLst/>
                  </a:prstGeom>
                </pic:spPr>
              </pic:pic>
            </a:graphicData>
          </a:graphic>
        </wp:anchor>
      </w:drawing>
    </w:r>
    <w:r>
      <w:rPr>
        <w:noProof/>
      </w:rPr>
      <mc:AlternateContent>
        <mc:Choice Requires="wps">
          <w:drawing>
            <wp:anchor distT="0" distB="0" distL="0" distR="0" simplePos="0" relativeHeight="251660288" behindDoc="1" locked="0" layoutInCell="1" allowOverlap="1">
              <wp:simplePos x="0" y="0"/>
              <wp:positionH relativeFrom="page">
                <wp:posOffset>5156093</wp:posOffset>
              </wp:positionH>
              <wp:positionV relativeFrom="page">
                <wp:posOffset>10400921</wp:posOffset>
              </wp:positionV>
              <wp:extent cx="841375" cy="144145"/>
              <wp:effectExtent l="0" t="0" r="0" b="0"/>
              <wp:wrapNone/>
              <wp:docPr id="335077410" name="Textbox 5"/>
              <wp:cNvGraphicFramePr/>
              <a:graphic xmlns:a="http://schemas.openxmlformats.org/drawingml/2006/main">
                <a:graphicData uri="http://schemas.microsoft.com/office/word/2010/wordprocessingShape">
                  <wps:wsp xmlns:wps="http://schemas.microsoft.com/office/word/2010/wordprocessingShape">
                    <wps:cNvSpPr txBox="1"/>
                    <wps:spPr>
                      <a:xfrm>
                        <a:off x="0" y="0"/>
                        <a:ext cx="841375" cy="144145"/>
                      </a:xfrm>
                      <a:prstGeom prst="rect">
                        <a:avLst/>
                      </a:prstGeom>
                    </wps:spPr>
                    <wps:txbx>
                      <w:txbxContent>
                        <w:p w:rsidR="007C0E3C" w:rsidP="00FD781C" w14:textId="77777777">
                          <w:pPr>
                            <w:spacing w:before="20"/>
                            <w:ind w:left="20"/>
                            <w:rPr>
                              <w:sz w:val="16"/>
                            </w:rPr>
                          </w:pPr>
                          <w:hyperlink r:id="rId2">
                            <w:r>
                              <w:rPr>
                                <w:spacing w:val="-2"/>
                                <w:w w:val="110"/>
                                <w:sz w:val="16"/>
                              </w:rPr>
                              <w:t>projectredcap.org</w:t>
                            </w:r>
                          </w:hyperlink>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5" o:spid="_x0000_s2049" type="#_x0000_t202" style="width:66.25pt;height:11.35pt;margin-top:818.95pt;margin-left:406pt;mso-position-horizontal-relative:page;mso-position-vertical-relative:page;mso-wrap-distance-bottom:0;mso-wrap-distance-left:0;mso-wrap-distance-right:0;mso-wrap-distance-top:0;mso-wrap-style:square;position:absolute;visibility:visible;v-text-anchor:top;z-index:-251655168" filled="f" stroked="f">
              <v:textbox inset="0,0,0,0">
                <w:txbxContent>
                  <w:p w:rsidR="00000000" w:rsidP="00FD781C" w14:paraId="665DA5E9" w14:textId="77777777">
                    <w:pPr>
                      <w:spacing w:before="20"/>
                      <w:ind w:left="20"/>
                      <w:rPr>
                        <w:sz w:val="16"/>
                      </w:rPr>
                    </w:pPr>
                    <w:hyperlink r:id="rId2">
                      <w:r>
                        <w:rPr>
                          <w:spacing w:val="-2"/>
                          <w:w w:val="110"/>
                          <w:sz w:val="16"/>
                        </w:rPr>
                        <w:t>projectredcap.org</w:t>
                      </w:r>
                    </w:hyperlink>
                  </w:p>
                </w:txbxContent>
              </v:textbox>
            </v:shape>
          </w:pict>
        </mc:Fallback>
      </mc:AlternateContent>
    </w:r>
    <w:r>
      <w:rPr>
        <w:noProof/>
      </w:rPr>
      <mc:AlternateContent>
        <mc:Choice Requires="wps">
          <w:drawing>
            <wp:anchor distT="0" distB="0" distL="0" distR="0" simplePos="0" relativeHeight="251658240" behindDoc="1" locked="0" layoutInCell="1" allowOverlap="1">
              <wp:simplePos x="0" y="0"/>
              <wp:positionH relativeFrom="page">
                <wp:posOffset>292100</wp:posOffset>
              </wp:positionH>
              <wp:positionV relativeFrom="page">
                <wp:posOffset>10370185</wp:posOffset>
              </wp:positionV>
              <wp:extent cx="989330" cy="144145"/>
              <wp:effectExtent l="0" t="0" r="0" b="0"/>
              <wp:wrapNone/>
              <wp:docPr id="996354921" name="Textbox 4"/>
              <wp:cNvGraphicFramePr/>
              <a:graphic xmlns:a="http://schemas.openxmlformats.org/drawingml/2006/main">
                <a:graphicData uri="http://schemas.microsoft.com/office/word/2010/wordprocessingShape">
                  <wps:wsp xmlns:wps="http://schemas.microsoft.com/office/word/2010/wordprocessingShape">
                    <wps:cNvSpPr txBox="1"/>
                    <wps:spPr>
                      <a:xfrm>
                        <a:off x="0" y="0"/>
                        <a:ext cx="989330" cy="144145"/>
                      </a:xfrm>
                      <a:prstGeom prst="rect">
                        <a:avLst/>
                      </a:prstGeom>
                    </wps:spPr>
                    <wps:txbx>
                      <w:txbxContent>
                        <w:p w:rsidR="007C0E3C" w:rsidP="00FD781C" w14:textId="77777777">
                          <w:pPr>
                            <w:spacing w:before="20"/>
                            <w:ind w:left="20"/>
                            <w:rPr>
                              <w:sz w:val="16"/>
                            </w:rPr>
                          </w:pPr>
                          <w:r>
                            <w:rPr>
                              <w:w w:val="110"/>
                              <w:sz w:val="16"/>
                            </w:rPr>
                            <w:t>01/21/2025</w:t>
                          </w:r>
                          <w:r>
                            <w:rPr>
                              <w:spacing w:val="7"/>
                              <w:w w:val="115"/>
                              <w:sz w:val="16"/>
                            </w:rPr>
                            <w:t xml:space="preserve"> </w:t>
                          </w:r>
                          <w:r>
                            <w:rPr>
                              <w:spacing w:val="-2"/>
                              <w:w w:val="115"/>
                              <w:sz w:val="16"/>
                            </w:rPr>
                            <w:t>11:14am</w:t>
                          </w:r>
                        </w:p>
                      </w:txbxContent>
                    </wps:txbx>
                    <wps:bodyPr wrap="square" lIns="0" tIns="0" rIns="0" bIns="0" rtlCol="0"/>
                  </wps:wsp>
                </a:graphicData>
              </a:graphic>
            </wp:anchor>
          </w:drawing>
        </mc:Choice>
        <mc:Fallback>
          <w:pict>
            <v:shape id="Textbox 4" o:spid="_x0000_s2050" type="#_x0000_t202" style="width:77.9pt;height:11.35pt;margin-top:816.55pt;margin-left:23pt;mso-position-horizontal-relative:page;mso-position-vertical-relative:page;mso-wrap-distance-bottom:0;mso-wrap-distance-left:0;mso-wrap-distance-right:0;mso-wrap-distance-top:0;mso-wrap-style:square;position:absolute;visibility:visible;v-text-anchor:top;z-index:-251657216" filled="f" stroked="f">
              <v:textbox inset="0,0,0,0">
                <w:txbxContent>
                  <w:p w:rsidR="00000000" w:rsidP="00FD781C" w14:paraId="33E2B9F0" w14:textId="77777777">
                    <w:pPr>
                      <w:spacing w:before="20"/>
                      <w:ind w:left="20"/>
                      <w:rPr>
                        <w:sz w:val="16"/>
                      </w:rPr>
                    </w:pPr>
                    <w:r>
                      <w:rPr>
                        <w:w w:val="110"/>
                        <w:sz w:val="16"/>
                      </w:rPr>
                      <w:t>01/21/2025</w:t>
                    </w:r>
                    <w:r>
                      <w:rPr>
                        <w:spacing w:val="7"/>
                        <w:w w:val="115"/>
                        <w:sz w:val="16"/>
                      </w:rPr>
                      <w:t xml:space="preserve"> </w:t>
                    </w:r>
                    <w:r>
                      <w:rPr>
                        <w:spacing w:val="-2"/>
                        <w:w w:val="115"/>
                        <w:sz w:val="16"/>
                      </w:rPr>
                      <w:t>11:14am</w:t>
                    </w:r>
                  </w:p>
                </w:txbxContent>
              </v:textbox>
            </v:shape>
          </w:pict>
        </mc:Fallback>
      </mc:AlternateContent>
    </w:r>
    <w:r>
      <w:tab/>
    </w:r>
    <w:r>
      <w:tab/>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C0E3C" w:rsidRPr="00FD781C" w:rsidP="00FD781C" w14:paraId="612E8ECD" w14:textId="77777777">
    <w:pPr>
      <w:spacing w:before="20"/>
      <w:ind w:left="20"/>
      <w:rPr>
        <w:i/>
        <w:sz w:val="16"/>
      </w:rPr>
    </w:pPr>
    <w:r>
      <w:rPr>
        <w:i/>
        <w:spacing w:val="-2"/>
        <w:w w:val="120"/>
        <w:sz w:val="24"/>
      </w:rPr>
      <w:t>Confidential</w:t>
    </w:r>
    <w:r>
      <w:rPr>
        <w:i/>
        <w:spacing w:val="-2"/>
        <w:w w:val="120"/>
        <w:sz w:val="24"/>
      </w:rPr>
      <w:tab/>
    </w:r>
    <w:r>
      <w:rPr>
        <w:i/>
        <w:spacing w:val="-2"/>
        <w:w w:val="120"/>
        <w:sz w:val="24"/>
      </w:rPr>
      <w:tab/>
    </w:r>
    <w:r>
      <w:rPr>
        <w:i/>
        <w:spacing w:val="-2"/>
        <w:w w:val="120"/>
        <w:sz w:val="24"/>
      </w:rPr>
      <w:tab/>
    </w:r>
    <w:r>
      <w:rPr>
        <w:i/>
        <w:spacing w:val="-2"/>
        <w:w w:val="120"/>
        <w:sz w:val="24"/>
      </w:rPr>
      <w:tab/>
    </w:r>
    <w:r>
      <w:rPr>
        <w:i/>
        <w:spacing w:val="-2"/>
        <w:w w:val="120"/>
        <w:sz w:val="24"/>
      </w:rPr>
      <w:tab/>
    </w:r>
    <w:r>
      <w:rPr>
        <w:i/>
        <w:spacing w:val="-2"/>
        <w:w w:val="120"/>
        <w:sz w:val="24"/>
      </w:rPr>
      <w:tab/>
    </w:r>
    <w:r>
      <w:rPr>
        <w:i/>
        <w:spacing w:val="-2"/>
        <w:w w:val="120"/>
        <w:sz w:val="24"/>
      </w:rPr>
      <w:tab/>
    </w:r>
    <w:r>
      <w:rPr>
        <w:i/>
        <w:spacing w:val="-2"/>
        <w:w w:val="120"/>
        <w:sz w:val="24"/>
      </w:rPr>
      <w:tab/>
    </w:r>
    <w:r>
      <w:rPr>
        <w:i/>
        <w:spacing w:val="-2"/>
        <w:w w:val="120"/>
        <w:sz w:val="24"/>
      </w:rPr>
      <w:tab/>
    </w:r>
    <w:r>
      <w:rPr>
        <w:i/>
        <w:spacing w:val="-2"/>
        <w:w w:val="120"/>
        <w:sz w:val="24"/>
      </w:rPr>
      <w:tab/>
    </w:r>
    <w:r>
      <w:rPr>
        <w:i/>
        <w:spacing w:val="-2"/>
        <w:w w:val="120"/>
        <w:sz w:val="24"/>
      </w:rPr>
      <w:tab/>
    </w:r>
    <w:r>
      <w:rPr>
        <w:i/>
        <w:spacing w:val="-2"/>
        <w:w w:val="120"/>
        <w:sz w:val="24"/>
      </w:rPr>
      <w:tab/>
    </w:r>
    <w:r>
      <w:rPr>
        <w:i/>
        <w:spacing w:val="-2"/>
        <w:w w:val="120"/>
        <w:sz w:val="24"/>
      </w:rPr>
      <w:tab/>
    </w:r>
    <w:r>
      <w:rPr>
        <w:i/>
        <w:w w:val="120"/>
        <w:sz w:val="16"/>
      </w:rPr>
      <w:t>Page</w:t>
    </w:r>
    <w:r>
      <w:rPr>
        <w:i/>
        <w:spacing w:val="3"/>
        <w:w w:val="120"/>
        <w:sz w:val="16"/>
      </w:rPr>
      <w:t xml:space="preserve"> </w:t>
    </w:r>
    <w:r>
      <w:rPr>
        <w:i/>
        <w:spacing w:val="-10"/>
        <w:w w:val="120"/>
        <w:sz w:val="16"/>
      </w:rPr>
      <w:fldChar w:fldCharType="begin"/>
    </w:r>
    <w:r>
      <w:rPr>
        <w:i/>
        <w:spacing w:val="-10"/>
        <w:w w:val="120"/>
        <w:sz w:val="16"/>
      </w:rPr>
      <w:instrText xml:space="preserve"> PAGE </w:instrText>
    </w:r>
    <w:r>
      <w:rPr>
        <w:i/>
        <w:spacing w:val="-10"/>
        <w:w w:val="120"/>
        <w:sz w:val="16"/>
      </w:rPr>
      <w:fldChar w:fldCharType="separate"/>
    </w:r>
    <w:r>
      <w:rPr>
        <w:i/>
        <w:spacing w:val="-10"/>
        <w:w w:val="120"/>
        <w:sz w:val="16"/>
      </w:rPr>
      <w:t>2</w:t>
    </w:r>
    <w:r>
      <w:rPr>
        <w:i/>
        <w:spacing w:val="-10"/>
        <w:w w:val="120"/>
        <w:sz w:val="1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64623EC8"/>
    <w:multiLevelType w:val="hybridMultilevel"/>
    <w:tmpl w:val="E50C7B0A"/>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
    <w:nsid w:val="700E2194"/>
    <w:multiLevelType w:val="hybridMultilevel"/>
    <w:tmpl w:val="B02E60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627587169">
    <w:abstractNumId w:val="0"/>
  </w:num>
  <w:num w:numId="2" w16cid:durableId="17959497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F3D"/>
    <w:rsid w:val="0003560D"/>
    <w:rsid w:val="000A5B13"/>
    <w:rsid w:val="001720FB"/>
    <w:rsid w:val="002212E2"/>
    <w:rsid w:val="002B66D4"/>
    <w:rsid w:val="00452A88"/>
    <w:rsid w:val="00507A54"/>
    <w:rsid w:val="005714DD"/>
    <w:rsid w:val="005A4C1C"/>
    <w:rsid w:val="005D61B9"/>
    <w:rsid w:val="006A6E39"/>
    <w:rsid w:val="006B29BE"/>
    <w:rsid w:val="007C0E3C"/>
    <w:rsid w:val="007D4E08"/>
    <w:rsid w:val="00926298"/>
    <w:rsid w:val="00AF6E85"/>
    <w:rsid w:val="00B42F7B"/>
    <w:rsid w:val="00B84C49"/>
    <w:rsid w:val="00D3650B"/>
    <w:rsid w:val="00DA10A8"/>
    <w:rsid w:val="00E80A40"/>
    <w:rsid w:val="00E80D31"/>
    <w:rsid w:val="00EB43D7"/>
    <w:rsid w:val="00EC22EA"/>
    <w:rsid w:val="00EF6F3D"/>
    <w:rsid w:val="00FD781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1BD0335"/>
  <w15:chartTrackingRefBased/>
  <w15:docId w15:val="{870C25F1-5548-4ABF-9921-96AB391A2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84C49"/>
    <w:pPr>
      <w:spacing w:after="0" w:line="240" w:lineRule="auto"/>
      <w:ind w:left="720"/>
      <w:contextualSpacing/>
    </w:pPr>
    <w:rPr>
      <w:sz w:val="24"/>
      <w:szCs w:val="24"/>
    </w:rPr>
  </w:style>
  <w:style w:type="paragraph" w:styleId="PlainText">
    <w:name w:val="Plain Text"/>
    <w:basedOn w:val="Normal"/>
    <w:link w:val="PlainTextChar"/>
    <w:uiPriority w:val="99"/>
    <w:unhideWhenUsed/>
    <w:rsid w:val="00D3650B"/>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D3650B"/>
    <w:rPr>
      <w:rFonts w:ascii="Calibri" w:hAnsi="Calibri"/>
      <w:szCs w:val="21"/>
    </w:rPr>
  </w:style>
  <w:style w:type="paragraph" w:customStyle="1" w:styleId="Default">
    <w:name w:val="Default"/>
    <w:rsid w:val="00D3650B"/>
    <w:pPr>
      <w:autoSpaceDE w:val="0"/>
      <w:autoSpaceDN w:val="0"/>
      <w:adjustRightInd w:val="0"/>
      <w:spacing w:after="0" w:line="240" w:lineRule="auto"/>
    </w:pPr>
    <w:rPr>
      <w:rFonts w:ascii="Arial" w:hAnsi="Arial" w:cs="Arial"/>
      <w:color w:val="000000"/>
      <w:sz w:val="24"/>
      <w:szCs w:val="24"/>
    </w:rPr>
  </w:style>
  <w:style w:type="paragraph" w:styleId="Footer">
    <w:name w:val="footer"/>
    <w:basedOn w:val="Normal"/>
    <w:link w:val="FooterChar"/>
    <w:uiPriority w:val="99"/>
    <w:unhideWhenUsed/>
    <w:rsid w:val="00452A88"/>
    <w:pPr>
      <w:widowControl w:val="0"/>
      <w:tabs>
        <w:tab w:val="center" w:pos="4680"/>
        <w:tab w:val="right" w:pos="9360"/>
      </w:tabs>
      <w:autoSpaceDE w:val="0"/>
      <w:autoSpaceDN w:val="0"/>
      <w:spacing w:after="0" w:line="240" w:lineRule="auto"/>
    </w:pPr>
    <w:rPr>
      <w:rFonts w:ascii="Gill Sans MT" w:eastAsia="Gill Sans MT" w:hAnsi="Gill Sans MT" w:cs="Gill Sans MT"/>
    </w:rPr>
  </w:style>
  <w:style w:type="character" w:customStyle="1" w:styleId="FooterChar">
    <w:name w:val="Footer Char"/>
    <w:basedOn w:val="DefaultParagraphFont"/>
    <w:link w:val="Footer"/>
    <w:uiPriority w:val="99"/>
    <w:rsid w:val="00452A88"/>
    <w:rPr>
      <w:rFonts w:ascii="Gill Sans MT" w:eastAsia="Gill Sans MT" w:hAnsi="Gill Sans MT" w:cs="Gill Sans M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_rels/footer1.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projectredcap.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563</Words>
  <Characters>3210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University of Washington</Company>
  <LinksUpToDate>false</LinksUpToDate>
  <CharactersWithSpaces>3766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A Niemann</dc:creator>
  <cp:lastModifiedBy>Cody, Aisha (CDC/NCHHSTP/OD)</cp:lastModifiedBy>
  <cp:revision>8</cp:revision>
  <dcterms:created xsi:type="dcterms:W3CDTF">2025-02-10T18:16:00Z</dcterms:created>
  <dcterms:modified xsi:type="dcterms:W3CDTF">2025-09-29T13:40:00Z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e95f1fb0-d8a9-4b6f-9c51-310be9c6cbae</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2025-02-10T18:15:45Z</vt:lpwstr>
  </property>
  <property fmtid="{D5CDD505-2E9C-101B-9397-08002B2CF9AE}" pid="8" name="MSIP_Label_7b94a7b8-f06c-4dfe-bdcc-9b548fd58c31_SiteId">
    <vt:lpwstr>9ce70869-60db-44fd-abe8-d2767077fc8f</vt:lpwstr>
  </property>
</Properties>
</file>