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FE" w:rsidRDefault="005A188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6558915</wp:posOffset>
            </wp:positionV>
            <wp:extent cx="4451985" cy="566420"/>
            <wp:effectExtent l="0" t="0" r="5715" b="5080"/>
            <wp:wrapTight wrapText="bothSides">
              <wp:wrapPolygon edited="0">
                <wp:start x="0" y="0"/>
                <wp:lineTo x="0" y="21067"/>
                <wp:lineTo x="21535" y="21067"/>
                <wp:lineTo x="215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7"/>
                    <a:stretch/>
                  </pic:blipFill>
                  <pic:spPr bwMode="auto">
                    <a:xfrm>
                      <a:off x="0" y="0"/>
                      <a:ext cx="4451985" cy="56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2985135</wp:posOffset>
            </wp:positionV>
            <wp:extent cx="5771515" cy="3569335"/>
            <wp:effectExtent l="0" t="0" r="635" b="0"/>
            <wp:wrapTight wrapText="bothSides">
              <wp:wrapPolygon edited="0">
                <wp:start x="0" y="0"/>
                <wp:lineTo x="0" y="21442"/>
                <wp:lineTo x="21531" y="21442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"/>
                    <a:stretch/>
                  </pic:blipFill>
                  <pic:spPr bwMode="auto">
                    <a:xfrm>
                      <a:off x="0" y="0"/>
                      <a:ext cx="5771515" cy="356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3AEDBA0" wp14:editId="5F3DA658">
            <wp:extent cx="5833431" cy="2920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6815" cy="292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6FE" w:rsidP="00E916FE" w:rsidRDefault="00E916FE"/>
    <w:p w:rsidR="001E5C0A" w:rsidP="00E916FE" w:rsidRDefault="00664677">
      <w:pPr>
        <w:tabs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F2F05CA" wp14:anchorId="64175BF1">
                <wp:simplePos x="0" y="0"/>
                <wp:positionH relativeFrom="column">
                  <wp:posOffset>405442</wp:posOffset>
                </wp:positionH>
                <wp:positionV relativeFrom="paragraph">
                  <wp:posOffset>401584</wp:posOffset>
                </wp:positionV>
                <wp:extent cx="5734050" cy="1181818"/>
                <wp:effectExtent l="0" t="0" r="19050" b="184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81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6FE" w:rsidP="00E916FE" w:rsidRDefault="00E916F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</w:t>
                            </w:r>
                            <w:r w:rsidR="00DB7007"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proofErr w:type="gramStart"/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Rockville, MD 20857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916FE" w:rsidP="00E916FE" w:rsidRDefault="00E91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175BF1">
                <v:stroke joinstyle="miter"/>
                <v:path gradientshapeok="t" o:connecttype="rect"/>
              </v:shapetype>
              <v:shape id="Text Box 2" style="position:absolute;margin-left:31.9pt;margin-top:31.6pt;width:451.5pt;height:9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">
                <v:textbox>
                  <w:txbxContent>
                    <w:p w:rsidR="00E916FE" w:rsidP="00E916FE" w:rsidRDefault="00E916F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</w:t>
                      </w:r>
                      <w:r w:rsidR="00DB7007"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proofErr w:type="gramStart"/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Rockville, MD 20857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E916FE" w:rsidP="00E916FE" w:rsidRDefault="00E916FE"/>
                  </w:txbxContent>
                </v:textbox>
              </v:shape>
            </w:pict>
          </mc:Fallback>
        </mc:AlternateContent>
      </w:r>
      <w:r w:rsidR="00E916FE">
        <w:tab/>
      </w:r>
    </w:p>
    <w:p w:rsidR="00E916FE" w:rsidP="00664677" w:rsidRDefault="00E916FE"/>
    <w:p w:rsidR="00664677" w:rsidP="00664677" w:rsidRDefault="00664677"/>
    <w:p w:rsidR="00664677" w:rsidP="00664677" w:rsidRDefault="00664677">
      <w:pPr>
        <w:spacing w:before="240" w:after="0"/>
        <w:rPr>
          <w:b/>
        </w:rPr>
      </w:pPr>
      <w:r>
        <w:rPr>
          <w:b/>
        </w:rPr>
        <w:t>Dropdown options for bed size:</w:t>
      </w:r>
    </w:p>
    <w:p w:rsidR="00664677" w:rsidP="00664677" w:rsidRDefault="00664677">
      <w:r>
        <w:rPr>
          <w:noProof/>
        </w:rPr>
        <w:drawing>
          <wp:inline distT="0" distB="0" distL="0" distR="0">
            <wp:extent cx="5886450" cy="131445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31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:rsidRDefault="00664677">
      <w:pPr>
        <w:spacing w:after="0"/>
        <w:rPr>
          <w:b/>
        </w:rPr>
      </w:pPr>
      <w:r>
        <w:rPr>
          <w:b/>
        </w:rPr>
        <w:t>Ownership and control:</w:t>
      </w:r>
    </w:p>
    <w:p w:rsidR="00664677" w:rsidP="00664677" w:rsidRDefault="00664677">
      <w:r>
        <w:rPr>
          <w:noProof/>
        </w:rPr>
        <w:drawing>
          <wp:inline distT="0" distB="0" distL="0" distR="0">
            <wp:extent cx="5943600" cy="1095375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:rsidRDefault="00664677">
      <w:pPr>
        <w:spacing w:after="0"/>
        <w:rPr>
          <w:b/>
        </w:rPr>
      </w:pPr>
      <w:r>
        <w:rPr>
          <w:b/>
        </w:rPr>
        <w:t>Teaching status:</w:t>
      </w:r>
    </w:p>
    <w:p w:rsidR="00664677" w:rsidP="00664677" w:rsidRDefault="00664677">
      <w:r>
        <w:rPr>
          <w:noProof/>
        </w:rPr>
        <w:drawing>
          <wp:inline distT="0" distB="0" distL="0" distR="0">
            <wp:extent cx="5943600" cy="1114425"/>
            <wp:effectExtent l="19050" t="19050" r="19050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:rsidRDefault="00664677">
      <w:pPr>
        <w:spacing w:after="0"/>
        <w:rPr>
          <w:b/>
        </w:rPr>
      </w:pPr>
      <w:r>
        <w:rPr>
          <w:b/>
        </w:rPr>
        <w:t>To whom the survey was administered:</w:t>
      </w:r>
    </w:p>
    <w:p w:rsidR="00664677" w:rsidP="00664677" w:rsidRDefault="00664677">
      <w:r>
        <w:rPr>
          <w:noProof/>
        </w:rPr>
        <w:drawing>
          <wp:inline distT="0" distB="0" distL="0" distR="0">
            <wp:extent cx="5810250" cy="847725"/>
            <wp:effectExtent l="19050" t="19050" r="19050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" r="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477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:rsidRDefault="00664677">
      <w:pPr>
        <w:spacing w:after="0"/>
        <w:rPr>
          <w:b/>
        </w:rPr>
      </w:pPr>
      <w:r>
        <w:rPr>
          <w:b/>
        </w:rPr>
        <w:t>Survey mode:</w:t>
      </w:r>
    </w:p>
    <w:p w:rsidR="00664677" w:rsidP="00664677" w:rsidRDefault="00664677">
      <w:r>
        <w:rPr>
          <w:noProof/>
        </w:rPr>
        <w:drawing>
          <wp:inline distT="0" distB="0" distL="0" distR="0">
            <wp:extent cx="5810250" cy="9620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" r="963" b="13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62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:rsidRDefault="00664677">
      <w:pPr>
        <w:rPr>
          <w:b/>
        </w:rPr>
      </w:pPr>
    </w:p>
    <w:p w:rsidR="00664677" w:rsidP="00664677" w:rsidRDefault="00664677">
      <w:pPr>
        <w:rPr>
          <w:b/>
        </w:rPr>
      </w:pPr>
    </w:p>
    <w:p w:rsidR="00664677" w:rsidP="00664677" w:rsidRDefault="00664677">
      <w:pPr>
        <w:rPr>
          <w:b/>
        </w:rPr>
      </w:pPr>
      <w:r>
        <w:rPr>
          <w:b/>
        </w:rPr>
        <w:t>Length of time had EHR system</w:t>
      </w:r>
      <w:r w:rsidR="00245387">
        <w:rPr>
          <w:b/>
        </w:rPr>
        <w:t>:</w:t>
      </w:r>
    </w:p>
    <w:p w:rsidRPr="00E916FE" w:rsidR="00664677" w:rsidP="00664677" w:rsidRDefault="00245387">
      <w:r>
        <w:rPr>
          <w:noProof/>
        </w:rPr>
        <w:drawing>
          <wp:inline distT="0" distB="0" distL="0" distR="0" wp14:anchorId="61EE069E" wp14:editId="52BF1F66">
            <wp:extent cx="5419725" cy="1552678"/>
            <wp:effectExtent l="19050" t="19050" r="952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5417" t="42124" r="34936" b="38462"/>
                    <a:stretch/>
                  </pic:blipFill>
                  <pic:spPr bwMode="auto">
                    <a:xfrm>
                      <a:off x="0" y="0"/>
                      <a:ext cx="5464330" cy="156545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E916FE" w:rsidR="006646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FE" w:rsidRDefault="00E916FE" w:rsidP="00E916FE">
      <w:pPr>
        <w:spacing w:after="0" w:line="240" w:lineRule="auto"/>
      </w:pPr>
      <w:r>
        <w:separator/>
      </w:r>
    </w:p>
  </w:endnote>
  <w:endnote w:type="continuationSeparator" w:id="0">
    <w:p w:rsidR="00E916FE" w:rsidRDefault="00E916FE" w:rsidP="00E9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6A" w:rsidRDefault="00776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6A" w:rsidRDefault="00776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6A" w:rsidRDefault="00776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FE" w:rsidRDefault="00E916FE" w:rsidP="00E916FE">
      <w:pPr>
        <w:spacing w:after="0" w:line="240" w:lineRule="auto"/>
      </w:pPr>
      <w:r>
        <w:separator/>
      </w:r>
    </w:p>
  </w:footnote>
  <w:footnote w:type="continuationSeparator" w:id="0">
    <w:p w:rsidR="00E916FE" w:rsidRDefault="00E916FE" w:rsidP="00E9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6A" w:rsidRDefault="00776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FE" w:rsidRDefault="00E916FE" w:rsidP="00E916FE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C4A0DA" wp14:editId="145BC5EE">
              <wp:simplePos x="0" y="0"/>
              <wp:positionH relativeFrom="column">
                <wp:posOffset>4260850</wp:posOffset>
              </wp:positionH>
              <wp:positionV relativeFrom="paragraph">
                <wp:posOffset>239395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16FE" w:rsidRDefault="00E916FE" w:rsidP="00E916FE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E916FE" w:rsidRDefault="00E916FE" w:rsidP="00E916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4A0D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5.5pt;margin-top:18.85pt;width:132.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">
              <v:textbox>
                <w:txbxContent>
                  <w:p w:rsidR="00E916FE" w:rsidRDefault="00E916FE" w:rsidP="00E916FE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E916FE" w:rsidRDefault="00E916FE" w:rsidP="00E916FE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Hospital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</w:t>
    </w:r>
    <w:r>
      <w:rPr>
        <w:b/>
      </w:rPr>
      <w:t>ety Culture Database</w:t>
    </w:r>
    <w:r w:rsidRPr="000C0B6F">
      <w:rPr>
        <w:b/>
      </w:rPr>
      <w:t xml:space="preserve">, Supporting Statement </w:t>
    </w:r>
    <w:r w:rsidRPr="00B01BE5">
      <w:rPr>
        <w:b/>
      </w:rPr>
      <w:t>A</w:t>
    </w:r>
  </w:p>
  <w:p w:rsidR="00664677" w:rsidRPr="00664677" w:rsidRDefault="00664677" w:rsidP="00664677">
    <w:pPr>
      <w:pStyle w:val="Header"/>
      <w:spacing w:after="240"/>
      <w:rPr>
        <w:b/>
      </w:rPr>
    </w:pPr>
    <w:r w:rsidRPr="00664677">
      <w:rPr>
        <w:b/>
      </w:rPr>
      <w:t xml:space="preserve">Attachment C: </w:t>
    </w:r>
    <w:bookmarkStart w:id="0" w:name="_GoBack"/>
    <w:bookmarkEnd w:id="0"/>
    <w:r w:rsidRPr="00664677">
      <w:rPr>
        <w:b/>
      </w:rPr>
      <w:t>Site Information Form</w:t>
    </w:r>
  </w:p>
  <w:p w:rsidR="00E916FE" w:rsidRPr="00021E33" w:rsidRDefault="00E916FE" w:rsidP="00E916FE">
    <w:pPr>
      <w:spacing w:after="0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6A" w:rsidRDefault="00776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FE"/>
    <w:rsid w:val="00121685"/>
    <w:rsid w:val="001E5C0A"/>
    <w:rsid w:val="002353A1"/>
    <w:rsid w:val="00245387"/>
    <w:rsid w:val="00526688"/>
    <w:rsid w:val="005A188C"/>
    <w:rsid w:val="00664677"/>
    <w:rsid w:val="0077656A"/>
    <w:rsid w:val="00A51995"/>
    <w:rsid w:val="00DB7007"/>
    <w:rsid w:val="00E916FE"/>
    <w:rsid w:val="00F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31CBB4"/>
  <w15:chartTrackingRefBased/>
  <w15:docId w15:val="{B79F4C91-244B-4579-BCD2-6823AD15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FE"/>
  </w:style>
  <w:style w:type="paragraph" w:styleId="Footer">
    <w:name w:val="footer"/>
    <w:basedOn w:val="Normal"/>
    <w:link w:val="FooterChar"/>
    <w:uiPriority w:val="99"/>
    <w:unhideWhenUsed/>
    <w:rsid w:val="00E9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FE"/>
  </w:style>
  <w:style w:type="paragraph" w:styleId="NormalWeb">
    <w:name w:val="Normal (Web)"/>
    <w:basedOn w:val="Normal"/>
    <w:uiPriority w:val="99"/>
    <w:semiHidden/>
    <w:unhideWhenUsed/>
    <w:rsid w:val="00E916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Shakia Thornton</dc:creator>
  <cp:keywords/>
  <dc:description/>
  <cp:lastModifiedBy>Laura Gray</cp:lastModifiedBy>
  <cp:revision>7</cp:revision>
  <dcterms:created xsi:type="dcterms:W3CDTF">2022-03-01T17:55:00Z</dcterms:created>
  <dcterms:modified xsi:type="dcterms:W3CDTF">2022-03-03T19:27:00Z</dcterms:modified>
</cp:coreProperties>
</file>