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8" w:line="357" w:lineRule="auto"/>
        <w:ind w:left="2602" w:right="2877" w:firstLine="0"/>
        <w:jc w:val="center"/>
        <w:rPr>
          <w:b/>
          <w:sz w:val="24"/>
        </w:rPr>
      </w:pPr>
      <w:r>
        <w:rPr>
          <w:b/>
          <w:sz w:val="24"/>
        </w:rPr>
        <w:t>The</w:t>
      </w:r>
      <w:r>
        <w:rPr>
          <w:b/>
          <w:spacing w:val="-8"/>
          <w:sz w:val="24"/>
        </w:rPr>
        <w:t xml:space="preserve"> </w:t>
      </w:r>
      <w:r>
        <w:rPr>
          <w:b/>
          <w:sz w:val="24"/>
        </w:rPr>
        <w:t>Home</w:t>
      </w:r>
      <w:r>
        <w:rPr>
          <w:b/>
          <w:spacing w:val="-8"/>
          <w:sz w:val="24"/>
        </w:rPr>
        <w:t xml:space="preserve"> </w:t>
      </w:r>
      <w:r>
        <w:rPr>
          <w:b/>
          <w:sz w:val="24"/>
        </w:rPr>
        <w:t>Health</w:t>
      </w:r>
      <w:r>
        <w:rPr>
          <w:b/>
          <w:spacing w:val="-7"/>
          <w:sz w:val="24"/>
        </w:rPr>
        <w:t xml:space="preserve"> </w:t>
      </w:r>
      <w:r>
        <w:rPr>
          <w:b/>
          <w:sz w:val="24"/>
        </w:rPr>
        <w:t>Care</w:t>
      </w:r>
      <w:r>
        <w:rPr>
          <w:b/>
          <w:spacing w:val="-8"/>
          <w:sz w:val="24"/>
        </w:rPr>
        <w:t xml:space="preserve"> </w:t>
      </w:r>
      <w:r>
        <w:rPr>
          <w:b/>
          <w:sz w:val="24"/>
        </w:rPr>
        <w:t>CAHPS®</w:t>
      </w:r>
      <w:r>
        <w:rPr>
          <w:b/>
          <w:spacing w:val="-7"/>
          <w:sz w:val="24"/>
        </w:rPr>
        <w:t xml:space="preserve"> </w:t>
      </w:r>
      <w:r>
        <w:rPr>
          <w:b/>
          <w:sz w:val="24"/>
        </w:rPr>
        <w:t>Survey Part B</w:t>
      </w:r>
    </w:p>
    <w:p>
      <w:pPr>
        <w:spacing w:before="0" w:line="360" w:lineRule="auto"/>
        <w:ind w:left="3328" w:right="3602" w:hanging="6"/>
        <w:jc w:val="center"/>
        <w:rPr>
          <w:b/>
          <w:sz w:val="24"/>
        </w:rPr>
      </w:pPr>
      <w:r>
        <w:rPr>
          <w:b/>
          <w:sz w:val="24"/>
        </w:rPr>
        <w:t>Collection of Information Employing</w:t>
      </w:r>
      <w:r>
        <w:rPr>
          <w:b/>
          <w:spacing w:val="-15"/>
          <w:sz w:val="24"/>
        </w:rPr>
        <w:t xml:space="preserve"> </w:t>
      </w:r>
      <w:r>
        <w:rPr>
          <w:b/>
          <w:sz w:val="24"/>
        </w:rPr>
        <w:t>Statistical</w:t>
      </w:r>
      <w:r>
        <w:rPr>
          <w:b/>
          <w:spacing w:val="-15"/>
          <w:sz w:val="24"/>
        </w:rPr>
        <w:t xml:space="preserve"> </w:t>
      </w:r>
      <w:r>
        <w:rPr>
          <w:b/>
          <w:sz w:val="24"/>
        </w:rPr>
        <w:t>Methods</w:t>
      </w:r>
    </w:p>
    <w:p>
      <w:pPr>
        <w:spacing w:after="0" w:line="360" w:lineRule="auto"/>
        <w:jc w:val="center"/>
        <w:rPr>
          <w:b/>
          <w:sz w:val="24"/>
        </w:rPr>
        <w:sectPr>
          <w:footerReference w:type="default" r:id="rId4"/>
          <w:type w:val="continuous"/>
          <w:pgSz w:w="12240" w:h="15840"/>
          <w:pgMar w:top="1340" w:right="1080" w:bottom="1100" w:left="1080" w:header="0" w:footer="919"/>
          <w:pgNumType w:start="1"/>
          <w:cols w:space="720"/>
        </w:sectPr>
      </w:pPr>
    </w:p>
    <w:p>
      <w:pPr>
        <w:spacing w:before="68"/>
        <w:ind w:left="0" w:right="3" w:firstLine="0"/>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p>
      <w:pPr>
        <w:tabs>
          <w:tab w:val="left" w:pos="8882"/>
        </w:tabs>
        <w:spacing w:before="256"/>
        <w:ind w:left="0" w:right="11" w:firstLine="0"/>
        <w:jc w:val="center"/>
        <w:rPr>
          <w:b/>
          <w:sz w:val="24"/>
        </w:rPr>
      </w:pPr>
      <w:r>
        <w:rPr>
          <w:b/>
          <w:spacing w:val="-2"/>
          <w:sz w:val="24"/>
        </w:rPr>
        <w:t>Section</w:t>
      </w:r>
      <w:r>
        <w:rPr>
          <w:b/>
          <w:sz w:val="24"/>
        </w:rPr>
        <w:tab/>
      </w:r>
      <w:r>
        <w:rPr>
          <w:b/>
          <w:spacing w:val="-4"/>
          <w:sz w:val="24"/>
        </w:rPr>
        <w:t>Page</w:t>
      </w:r>
    </w:p>
    <w:sdt>
      <w:sdtPr>
        <w:id w:val="85283760"/>
        <w:docPartObj>
          <w:docPartGallery w:val="Table of Contents"/>
          <w:docPartUnique/>
        </w:docPartObj>
      </w:sdtPr>
      <w:sdtContent>
        <w:p>
          <w:pPr>
            <w:pStyle w:val="TOC1"/>
            <w:numPr>
              <w:ilvl w:val="0"/>
              <w:numId w:val="3"/>
            </w:numPr>
            <w:tabs>
              <w:tab w:val="left" w:pos="1240"/>
              <w:tab w:val="right" w:leader="dot" w:pos="9707"/>
            </w:tabs>
            <w:spacing w:before="257" w:after="0" w:line="240" w:lineRule="auto"/>
            <w:ind w:left="1240" w:right="0" w:hanging="521"/>
            <w:jc w:val="left"/>
          </w:pPr>
          <w:hyperlink w:anchor="_bookmark0" w:history="1">
            <w:r>
              <w:t>COLLECTION</w:t>
            </w:r>
            <w:r>
              <w:rPr>
                <w:spacing w:val="-8"/>
              </w:rPr>
              <w:t xml:space="preserve"> </w:t>
            </w:r>
            <w:r>
              <w:t>OF</w:t>
            </w:r>
            <w:r>
              <w:rPr>
                <w:spacing w:val="-6"/>
              </w:rPr>
              <w:t xml:space="preserve"> </w:t>
            </w:r>
            <w:r>
              <w:t>INFORMATION</w:t>
            </w:r>
            <w:r>
              <w:rPr>
                <w:spacing w:val="-6"/>
              </w:rPr>
              <w:t xml:space="preserve"> </w:t>
            </w:r>
            <w:r>
              <w:t>EMPLOYING</w:t>
            </w:r>
            <w:r>
              <w:rPr>
                <w:spacing w:val="-6"/>
              </w:rPr>
              <w:t xml:space="preserve"> </w:t>
            </w:r>
            <w:r>
              <w:t>STATISTICAL</w:t>
            </w:r>
            <w:r>
              <w:rPr>
                <w:spacing w:val="-5"/>
              </w:rPr>
              <w:t xml:space="preserve"> </w:t>
            </w:r>
            <w:r>
              <w:rPr>
                <w:spacing w:val="-2"/>
              </w:rPr>
              <w:t>METHODS</w:t>
            </w:r>
            <w:r>
              <w:tab/>
            </w:r>
            <w:r>
              <w:rPr>
                <w:spacing w:val="-10"/>
              </w:rPr>
              <w:t>3</w:t>
            </w:r>
          </w:hyperlink>
        </w:p>
        <w:p>
          <w:pPr>
            <w:pStyle w:val="TOC2"/>
            <w:numPr>
              <w:ilvl w:val="1"/>
              <w:numId w:val="3"/>
            </w:numPr>
            <w:tabs>
              <w:tab w:val="left" w:pos="1900"/>
              <w:tab w:val="right" w:leader="dot" w:pos="9707"/>
            </w:tabs>
            <w:spacing w:before="140" w:after="0" w:line="240" w:lineRule="auto"/>
            <w:ind w:left="1900" w:right="0" w:hanging="806"/>
            <w:jc w:val="left"/>
          </w:pPr>
          <w:hyperlink w:anchor="_bookmark1" w:history="1">
            <w:r>
              <w:t>Potential</w:t>
            </w:r>
            <w:r>
              <w:rPr>
                <w:spacing w:val="-4"/>
              </w:rPr>
              <w:t xml:space="preserve"> </w:t>
            </w:r>
            <w:r>
              <w:t>Respondent</w:t>
            </w:r>
            <w:r>
              <w:rPr>
                <w:spacing w:val="-1"/>
              </w:rPr>
              <w:t xml:space="preserve"> </w:t>
            </w:r>
            <w:r>
              <w:t>Universe</w:t>
            </w:r>
            <w:r>
              <w:rPr>
                <w:spacing w:val="-2"/>
              </w:rPr>
              <w:t xml:space="preserve"> </w:t>
            </w:r>
            <w:r>
              <w:t>and</w:t>
            </w:r>
            <w:r>
              <w:rPr>
                <w:spacing w:val="-2"/>
              </w:rPr>
              <w:t xml:space="preserve"> </w:t>
            </w:r>
            <w:r>
              <w:t>Sample</w:t>
            </w:r>
            <w:r>
              <w:rPr>
                <w:spacing w:val="-2"/>
              </w:rPr>
              <w:t xml:space="preserve"> </w:t>
            </w:r>
            <w:r>
              <w:t>Selection</w:t>
            </w:r>
            <w:r>
              <w:rPr>
                <w:spacing w:val="-1"/>
              </w:rPr>
              <w:t xml:space="preserve"> </w:t>
            </w:r>
            <w:r>
              <w:rPr>
                <w:spacing w:val="-2"/>
              </w:rPr>
              <w:t>Method</w:t>
            </w:r>
            <w:r>
              <w:tab/>
            </w:r>
            <w:r>
              <w:rPr>
                <w:spacing w:val="-10"/>
              </w:rPr>
              <w:t>3</w:t>
            </w:r>
          </w:hyperlink>
        </w:p>
        <w:p>
          <w:pPr>
            <w:pStyle w:val="TOC2"/>
            <w:numPr>
              <w:ilvl w:val="1"/>
              <w:numId w:val="3"/>
            </w:numPr>
            <w:tabs>
              <w:tab w:val="left" w:pos="1900"/>
              <w:tab w:val="right" w:leader="dot" w:pos="9707"/>
            </w:tabs>
            <w:spacing w:before="139" w:after="0" w:line="240" w:lineRule="auto"/>
            <w:ind w:left="1900" w:right="0" w:hanging="806"/>
            <w:jc w:val="left"/>
          </w:pPr>
          <w:hyperlink w:anchor="_bookmark2" w:history="1">
            <w:r>
              <w:t>Information</w:t>
            </w:r>
            <w:r>
              <w:rPr>
                <w:spacing w:val="-4"/>
              </w:rPr>
              <w:t xml:space="preserve"> </w:t>
            </w:r>
            <w:r>
              <w:t>Collection</w:t>
            </w:r>
            <w:r>
              <w:rPr>
                <w:spacing w:val="-3"/>
              </w:rPr>
              <w:t xml:space="preserve"> </w:t>
            </w:r>
            <w:r>
              <w:rPr>
                <w:spacing w:val="-2"/>
              </w:rPr>
              <w:t>Procedures</w:t>
            </w:r>
            <w:r>
              <w:tab/>
            </w:r>
            <w:r>
              <w:rPr>
                <w:spacing w:val="-10"/>
              </w:rPr>
              <w:t>6</w:t>
            </w:r>
          </w:hyperlink>
        </w:p>
        <w:p>
          <w:pPr>
            <w:pStyle w:val="TOC2"/>
            <w:numPr>
              <w:ilvl w:val="1"/>
              <w:numId w:val="3"/>
            </w:numPr>
            <w:tabs>
              <w:tab w:val="left" w:pos="1900"/>
              <w:tab w:val="right" w:leader="dot" w:pos="9707"/>
            </w:tabs>
            <w:spacing w:before="139" w:after="0" w:line="240" w:lineRule="auto"/>
            <w:ind w:left="1900" w:right="0" w:hanging="806"/>
            <w:jc w:val="left"/>
          </w:pPr>
          <w:hyperlink w:anchor="_bookmark3" w:history="1">
            <w:r>
              <w:t>Methods</w:t>
            </w:r>
            <w:r>
              <w:rPr>
                <w:spacing w:val="-3"/>
              </w:rPr>
              <w:t xml:space="preserve"> </w:t>
            </w:r>
            <w:r>
              <w:t>to</w:t>
            </w:r>
            <w:r>
              <w:rPr>
                <w:spacing w:val="-3"/>
              </w:rPr>
              <w:t xml:space="preserve"> </w:t>
            </w:r>
            <w:r>
              <w:t>Maximize</w:t>
            </w:r>
            <w:r>
              <w:rPr>
                <w:spacing w:val="-3"/>
              </w:rPr>
              <w:t xml:space="preserve"> </w:t>
            </w:r>
            <w:r>
              <w:t>Response</w:t>
            </w:r>
            <w:r>
              <w:rPr>
                <w:spacing w:val="-3"/>
              </w:rPr>
              <w:t xml:space="preserve"> </w:t>
            </w:r>
            <w:r>
              <w:rPr>
                <w:spacing w:val="-4"/>
              </w:rPr>
              <w:t>Rate</w:t>
            </w:r>
            <w:r>
              <w:tab/>
            </w:r>
            <w:r>
              <w:rPr>
                <w:spacing w:val="-10"/>
              </w:rPr>
              <w:t>7</w:t>
            </w:r>
          </w:hyperlink>
        </w:p>
        <w:p>
          <w:pPr>
            <w:pStyle w:val="TOC2"/>
            <w:numPr>
              <w:ilvl w:val="1"/>
              <w:numId w:val="3"/>
            </w:numPr>
            <w:tabs>
              <w:tab w:val="left" w:pos="1900"/>
              <w:tab w:val="right" w:leader="dot" w:pos="9707"/>
            </w:tabs>
            <w:spacing w:before="139" w:after="0" w:line="240" w:lineRule="auto"/>
            <w:ind w:left="1900" w:right="0" w:hanging="806"/>
            <w:jc w:val="left"/>
          </w:pPr>
          <w:hyperlink w:anchor="_bookmark4" w:history="1">
            <w:r>
              <w:t>Tests</w:t>
            </w:r>
            <w:r>
              <w:rPr>
                <w:spacing w:val="-1"/>
              </w:rPr>
              <w:t xml:space="preserve"> </w:t>
            </w:r>
            <w:r>
              <w:t>of</w:t>
            </w:r>
            <w:r>
              <w:rPr>
                <w:spacing w:val="-2"/>
              </w:rPr>
              <w:t xml:space="preserve"> Procedures</w:t>
            </w:r>
            <w:r>
              <w:tab/>
            </w:r>
            <w:r>
              <w:rPr>
                <w:spacing w:val="-10"/>
              </w:rPr>
              <w:t>7</w:t>
            </w:r>
          </w:hyperlink>
        </w:p>
        <w:p>
          <w:pPr>
            <w:pStyle w:val="TOC2"/>
            <w:numPr>
              <w:ilvl w:val="1"/>
              <w:numId w:val="3"/>
            </w:numPr>
            <w:tabs>
              <w:tab w:val="left" w:pos="1900"/>
              <w:tab w:val="right" w:leader="dot" w:pos="9707"/>
            </w:tabs>
            <w:spacing w:before="142" w:after="0" w:line="240" w:lineRule="auto"/>
            <w:ind w:left="1900" w:right="0" w:hanging="806"/>
            <w:jc w:val="left"/>
          </w:pPr>
          <w:hyperlink w:anchor="_bookmark5" w:history="1">
            <w:r>
              <w:t>Statistical</w:t>
            </w:r>
            <w:r>
              <w:rPr>
                <w:spacing w:val="-4"/>
              </w:rPr>
              <w:t xml:space="preserve"> </w:t>
            </w:r>
            <w:r>
              <w:t>Consultation</w:t>
            </w:r>
            <w:r>
              <w:rPr>
                <w:spacing w:val="-3"/>
              </w:rPr>
              <w:t xml:space="preserve"> </w:t>
            </w:r>
            <w:r>
              <w:t>and</w:t>
            </w:r>
            <w:r>
              <w:rPr>
                <w:spacing w:val="-3"/>
              </w:rPr>
              <w:t xml:space="preserve"> </w:t>
            </w:r>
            <w:r>
              <w:t>Independent</w:t>
            </w:r>
            <w:r>
              <w:rPr>
                <w:spacing w:val="-3"/>
              </w:rPr>
              <w:t xml:space="preserve"> </w:t>
            </w:r>
            <w:r>
              <w:rPr>
                <w:spacing w:val="-2"/>
              </w:rPr>
              <w:t>Review</w:t>
            </w:r>
            <w:r>
              <w:tab/>
            </w:r>
            <w:r>
              <w:rPr>
                <w:spacing w:val="-10"/>
              </w:rPr>
              <w:t>8</w:t>
            </w:r>
          </w:hyperlink>
        </w:p>
      </w:sdtContent>
    </w:sdt>
    <w:p>
      <w:pPr>
        <w:pStyle w:val="TOC2"/>
        <w:spacing w:after="0" w:line="240" w:lineRule="auto"/>
        <w:jc w:val="left"/>
        <w:sectPr>
          <w:pgSz w:w="12240" w:h="15840"/>
          <w:pgMar w:top="1340" w:right="1080" w:bottom="1100" w:left="1080" w:header="0" w:footer="919"/>
          <w:cols w:space="720"/>
        </w:sectPr>
      </w:pPr>
    </w:p>
    <w:p>
      <w:pPr>
        <w:pStyle w:val="Heading1"/>
        <w:numPr>
          <w:ilvl w:val="0"/>
          <w:numId w:val="2"/>
        </w:numPr>
        <w:tabs>
          <w:tab w:val="left" w:pos="1079"/>
        </w:tabs>
        <w:spacing w:before="68" w:after="0" w:line="240" w:lineRule="auto"/>
        <w:ind w:left="1079" w:right="0" w:hanging="734"/>
        <w:jc w:val="left"/>
      </w:pPr>
      <w:bookmarkStart w:id="0" w:name="B.  COLLECTION OF INFORMATION EMPLOYING "/>
      <w:bookmarkEnd w:id="0"/>
      <w:bookmarkStart w:id="1" w:name="_bookmark0"/>
      <w:bookmarkEnd w:id="1"/>
      <w:r>
        <w:t>COLLECTION</w:t>
      </w:r>
      <w:r>
        <w:rPr>
          <w:spacing w:val="-7"/>
        </w:rPr>
        <w:t xml:space="preserve"> </w:t>
      </w:r>
      <w:r>
        <w:t>OF</w:t>
      </w:r>
      <w:r>
        <w:rPr>
          <w:spacing w:val="-5"/>
        </w:rPr>
        <w:t xml:space="preserve"> </w:t>
      </w:r>
      <w:r>
        <w:t>INFORMATION</w:t>
      </w:r>
      <w:r>
        <w:rPr>
          <w:spacing w:val="-4"/>
        </w:rPr>
        <w:t xml:space="preserve"> </w:t>
      </w:r>
      <w:r>
        <w:t>EMPLOYING</w:t>
      </w:r>
      <w:r>
        <w:rPr>
          <w:spacing w:val="-4"/>
        </w:rPr>
        <w:t xml:space="preserve"> </w:t>
      </w:r>
      <w:r>
        <w:t>STATISTICAL</w:t>
      </w:r>
      <w:r>
        <w:rPr>
          <w:spacing w:val="-3"/>
        </w:rPr>
        <w:t xml:space="preserve"> </w:t>
      </w:r>
      <w:r>
        <w:rPr>
          <w:spacing w:val="-2"/>
        </w:rPr>
        <w:t>METHODS</w:t>
      </w:r>
    </w:p>
    <w:p>
      <w:pPr>
        <w:pStyle w:val="Heading1"/>
        <w:numPr>
          <w:ilvl w:val="1"/>
          <w:numId w:val="2"/>
        </w:numPr>
        <w:tabs>
          <w:tab w:val="left" w:pos="1079"/>
        </w:tabs>
        <w:spacing w:before="256" w:after="0" w:line="240" w:lineRule="auto"/>
        <w:ind w:left="1079" w:right="0" w:hanging="734"/>
        <w:jc w:val="left"/>
      </w:pPr>
      <w:bookmarkStart w:id="2" w:name="B.1  Potential Respondent Universe and S"/>
      <w:bookmarkEnd w:id="2"/>
      <w:bookmarkStart w:id="3" w:name="_bookmark1"/>
      <w:bookmarkEnd w:id="3"/>
      <w:r>
        <w:t>Potential</w:t>
      </w:r>
      <w:r>
        <w:rPr>
          <w:spacing w:val="-5"/>
        </w:rPr>
        <w:t xml:space="preserve"> </w:t>
      </w:r>
      <w:r>
        <w:t>Respondent</w:t>
      </w:r>
      <w:r>
        <w:rPr>
          <w:spacing w:val="-3"/>
        </w:rPr>
        <w:t xml:space="preserve"> </w:t>
      </w:r>
      <w:r>
        <w:t>Universe</w:t>
      </w:r>
      <w:r>
        <w:rPr>
          <w:spacing w:val="-3"/>
        </w:rPr>
        <w:t xml:space="preserve"> </w:t>
      </w:r>
      <w:r>
        <w:t>and</w:t>
      </w:r>
      <w:r>
        <w:rPr>
          <w:spacing w:val="-2"/>
        </w:rPr>
        <w:t xml:space="preserve"> </w:t>
      </w:r>
      <w:r>
        <w:t>Sample</w:t>
      </w:r>
      <w:r>
        <w:rPr>
          <w:spacing w:val="-3"/>
        </w:rPr>
        <w:t xml:space="preserve"> </w:t>
      </w:r>
      <w:r>
        <w:t>Selection</w:t>
      </w:r>
      <w:r>
        <w:rPr>
          <w:spacing w:val="-2"/>
        </w:rPr>
        <w:t xml:space="preserve"> Method</w:t>
      </w:r>
    </w:p>
    <w:p>
      <w:pPr>
        <w:pStyle w:val="BodyText"/>
        <w:spacing w:before="257" w:line="300" w:lineRule="auto"/>
        <w:ind w:left="360" w:right="366"/>
      </w:pPr>
      <w:r>
        <w:t>This PRA requests renewal of the national implementation of the Home Health Care CAHPS</w:t>
      </w:r>
      <w:r>
        <w:rPr>
          <w:vertAlign w:val="superscript"/>
        </w:rPr>
        <w:t>®</w:t>
      </w:r>
      <w:r>
        <w:rPr>
          <w:vertAlign w:val="baseline"/>
        </w:rPr>
        <w:t xml:space="preserve"> (HHCAHPS) Survey with a proposed shortened instrument, conducted by approved HHCAHPS survey vendors doing the survey on behalf of Medicare home health agencies (HHAs). In this statement,</w:t>
      </w:r>
      <w:r>
        <w:rPr>
          <w:spacing w:val="-3"/>
          <w:vertAlign w:val="baseline"/>
        </w:rPr>
        <w:t xml:space="preserve"> </w:t>
      </w:r>
      <w:r>
        <w:rPr>
          <w:vertAlign w:val="baseline"/>
        </w:rPr>
        <w:t>we</w:t>
      </w:r>
      <w:r>
        <w:rPr>
          <w:spacing w:val="-4"/>
          <w:vertAlign w:val="baseline"/>
        </w:rPr>
        <w:t xml:space="preserve"> </w:t>
      </w:r>
      <w:r>
        <w:rPr>
          <w:vertAlign w:val="baseline"/>
        </w:rPr>
        <w:t>provide</w:t>
      </w:r>
      <w:r>
        <w:rPr>
          <w:spacing w:val="-4"/>
          <w:vertAlign w:val="baseline"/>
        </w:rPr>
        <w:t xml:space="preserve"> </w:t>
      </w:r>
      <w:r>
        <w:rPr>
          <w:vertAlign w:val="baseline"/>
        </w:rPr>
        <w:t>details</w:t>
      </w:r>
      <w:r>
        <w:rPr>
          <w:spacing w:val="-3"/>
          <w:vertAlign w:val="baseline"/>
        </w:rPr>
        <w:t xml:space="preserve"> </w:t>
      </w:r>
      <w:r>
        <w:rPr>
          <w:vertAlign w:val="baseline"/>
        </w:rPr>
        <w:t>on</w:t>
      </w:r>
      <w:r>
        <w:rPr>
          <w:spacing w:val="-3"/>
          <w:vertAlign w:val="baseline"/>
        </w:rPr>
        <w:t xml:space="preserve"> </w:t>
      </w:r>
      <w:r>
        <w:rPr>
          <w:vertAlign w:val="baseline"/>
        </w:rPr>
        <w:t>the</w:t>
      </w:r>
      <w:r>
        <w:rPr>
          <w:spacing w:val="-4"/>
          <w:vertAlign w:val="baseline"/>
        </w:rPr>
        <w:t xml:space="preserve"> </w:t>
      </w:r>
      <w:r>
        <w:rPr>
          <w:vertAlign w:val="baseline"/>
        </w:rPr>
        <w:t>statistical</w:t>
      </w:r>
      <w:r>
        <w:rPr>
          <w:spacing w:val="-3"/>
          <w:vertAlign w:val="baseline"/>
        </w:rPr>
        <w:t xml:space="preserve"> </w:t>
      </w:r>
      <w:r>
        <w:rPr>
          <w:vertAlign w:val="baseline"/>
        </w:rPr>
        <w:t>methods</w:t>
      </w:r>
      <w:r>
        <w:rPr>
          <w:spacing w:val="-3"/>
          <w:vertAlign w:val="baseline"/>
        </w:rPr>
        <w:t xml:space="preserve"> </w:t>
      </w:r>
      <w:r>
        <w:rPr>
          <w:vertAlign w:val="baseline"/>
        </w:rPr>
        <w:t>we</w:t>
      </w:r>
      <w:r>
        <w:rPr>
          <w:spacing w:val="-4"/>
          <w:vertAlign w:val="baseline"/>
        </w:rPr>
        <w:t xml:space="preserve"> </w:t>
      </w:r>
      <w:r>
        <w:rPr>
          <w:vertAlign w:val="baseline"/>
        </w:rPr>
        <w:t>used</w:t>
      </w:r>
      <w:r>
        <w:rPr>
          <w:spacing w:val="-3"/>
          <w:vertAlign w:val="baseline"/>
        </w:rPr>
        <w:t xml:space="preserve"> </w:t>
      </w:r>
      <w:r>
        <w:rPr>
          <w:vertAlign w:val="baseline"/>
        </w:rPr>
        <w:t>to</w:t>
      </w:r>
      <w:r>
        <w:rPr>
          <w:spacing w:val="-3"/>
          <w:vertAlign w:val="baseline"/>
        </w:rPr>
        <w:t xml:space="preserve"> </w:t>
      </w:r>
      <w:r>
        <w:rPr>
          <w:vertAlign w:val="baseline"/>
        </w:rPr>
        <w:t>support</w:t>
      </w:r>
      <w:r>
        <w:rPr>
          <w:spacing w:val="-1"/>
          <w:vertAlign w:val="baseline"/>
        </w:rPr>
        <w:t xml:space="preserve"> </w:t>
      </w:r>
      <w:r>
        <w:rPr>
          <w:vertAlign w:val="baseline"/>
        </w:rPr>
        <w:t>making</w:t>
      </w:r>
      <w:r>
        <w:rPr>
          <w:spacing w:val="-3"/>
          <w:vertAlign w:val="baseline"/>
        </w:rPr>
        <w:t xml:space="preserve"> </w:t>
      </w:r>
      <w:r>
        <w:rPr>
          <w:vertAlign w:val="baseline"/>
        </w:rPr>
        <w:t>updates</w:t>
      </w:r>
      <w:r>
        <w:rPr>
          <w:spacing w:val="-3"/>
          <w:vertAlign w:val="baseline"/>
        </w:rPr>
        <w:t xml:space="preserve"> </w:t>
      </w:r>
      <w:r>
        <w:rPr>
          <w:vertAlign w:val="baseline"/>
        </w:rPr>
        <w:t>to</w:t>
      </w:r>
      <w:r>
        <w:rPr>
          <w:spacing w:val="-3"/>
          <w:vertAlign w:val="baseline"/>
        </w:rPr>
        <w:t xml:space="preserve"> </w:t>
      </w:r>
      <w:r>
        <w:rPr>
          <w:vertAlign w:val="baseline"/>
        </w:rPr>
        <w:t>the HHCAHPS Survey instrument.</w:t>
      </w:r>
    </w:p>
    <w:p>
      <w:pPr>
        <w:pStyle w:val="BodyText"/>
        <w:spacing w:before="241" w:line="300" w:lineRule="auto"/>
        <w:ind w:left="359" w:right="429"/>
      </w:pPr>
      <w:r>
        <w:t>In</w:t>
      </w:r>
      <w:r>
        <w:rPr>
          <w:spacing w:val="-1"/>
        </w:rPr>
        <w:t xml:space="preserve"> </w:t>
      </w:r>
      <w:r>
        <w:t>2022,</w:t>
      </w:r>
      <w:r>
        <w:rPr>
          <w:spacing w:val="-1"/>
        </w:rPr>
        <w:t xml:space="preserve"> </w:t>
      </w:r>
      <w:r>
        <w:t>CMS</w:t>
      </w:r>
      <w:r>
        <w:rPr>
          <w:spacing w:val="-1"/>
        </w:rPr>
        <w:t xml:space="preserve"> </w:t>
      </w:r>
      <w:r>
        <w:t>conducted a</w:t>
      </w:r>
      <w:r>
        <w:rPr>
          <w:spacing w:val="-2"/>
        </w:rPr>
        <w:t xml:space="preserve"> </w:t>
      </w:r>
      <w:r>
        <w:t>mode</w:t>
      </w:r>
      <w:r>
        <w:rPr>
          <w:spacing w:val="-2"/>
        </w:rPr>
        <w:t xml:space="preserve"> </w:t>
      </w:r>
      <w:r>
        <w:t>experiment</w:t>
      </w:r>
      <w:r>
        <w:rPr>
          <w:spacing w:val="-1"/>
        </w:rPr>
        <w:t xml:space="preserve"> </w:t>
      </w:r>
      <w:r>
        <w:t>to</w:t>
      </w:r>
      <w:r>
        <w:rPr>
          <w:spacing w:val="-1"/>
        </w:rPr>
        <w:t xml:space="preserve"> </w:t>
      </w:r>
      <w:r>
        <w:t>test</w:t>
      </w:r>
      <w:r>
        <w:rPr>
          <w:spacing w:val="-1"/>
        </w:rPr>
        <w:t xml:space="preserve"> </w:t>
      </w:r>
      <w:r>
        <w:t>the</w:t>
      </w:r>
      <w:r>
        <w:rPr>
          <w:spacing w:val="-2"/>
        </w:rPr>
        <w:t xml:space="preserve"> </w:t>
      </w:r>
      <w:r>
        <w:t>proposed</w:t>
      </w:r>
      <w:r>
        <w:rPr>
          <w:spacing w:val="-1"/>
        </w:rPr>
        <w:t xml:space="preserve"> </w:t>
      </w:r>
      <w:r>
        <w:t>survey</w:t>
      </w:r>
      <w:r>
        <w:rPr>
          <w:spacing w:val="-1"/>
        </w:rPr>
        <w:t xml:space="preserve"> </w:t>
      </w:r>
      <w:r>
        <w:t>instrument.</w:t>
      </w:r>
      <w:r>
        <w:rPr>
          <w:spacing w:val="-1"/>
        </w:rPr>
        <w:t xml:space="preserve"> </w:t>
      </w:r>
      <w:r>
        <w:t>During</w:t>
      </w:r>
      <w:r>
        <w:rPr>
          <w:spacing w:val="-1"/>
        </w:rPr>
        <w:t xml:space="preserve"> </w:t>
      </w:r>
      <w:r>
        <w:t>this most recent mode experiment, we observed small survey mode effects that we did not observe during</w:t>
      </w:r>
      <w:r>
        <w:rPr>
          <w:spacing w:val="-2"/>
        </w:rPr>
        <w:t xml:space="preserve"> </w:t>
      </w:r>
      <w:r>
        <w:t>previous</w:t>
      </w:r>
      <w:r>
        <w:rPr>
          <w:spacing w:val="-2"/>
        </w:rPr>
        <w:t xml:space="preserve"> </w:t>
      </w:r>
      <w:r>
        <w:t>mode</w:t>
      </w:r>
      <w:r>
        <w:rPr>
          <w:spacing w:val="-3"/>
        </w:rPr>
        <w:t xml:space="preserve"> </w:t>
      </w:r>
      <w:r>
        <w:t>experiments. In</w:t>
      </w:r>
      <w:r>
        <w:rPr>
          <w:spacing w:val="-2"/>
        </w:rPr>
        <w:t xml:space="preserve"> </w:t>
      </w:r>
      <w:r>
        <w:t>addition,</w:t>
      </w:r>
      <w:r>
        <w:rPr>
          <w:spacing w:val="-2"/>
        </w:rPr>
        <w:t xml:space="preserve"> </w:t>
      </w:r>
      <w:r>
        <w:t>we</w:t>
      </w:r>
      <w:r>
        <w:rPr>
          <w:spacing w:val="-3"/>
        </w:rPr>
        <w:t xml:space="preserve"> </w:t>
      </w:r>
      <w:r>
        <w:t>also</w:t>
      </w:r>
      <w:r>
        <w:rPr>
          <w:spacing w:val="-2"/>
        </w:rPr>
        <w:t xml:space="preserve"> </w:t>
      </w:r>
      <w:r>
        <w:t>observed</w:t>
      </w:r>
      <w:r>
        <w:rPr>
          <w:spacing w:val="-2"/>
        </w:rPr>
        <w:t xml:space="preserve"> </w:t>
      </w:r>
      <w:r>
        <w:t>differences</w:t>
      </w:r>
      <w:r>
        <w:rPr>
          <w:spacing w:val="-2"/>
        </w:rPr>
        <w:t xml:space="preserve"> </w:t>
      </w:r>
      <w:r>
        <w:t>in</w:t>
      </w:r>
      <w:r>
        <w:rPr>
          <w:spacing w:val="-2"/>
        </w:rPr>
        <w:t xml:space="preserve"> </w:t>
      </w:r>
      <w:r>
        <w:t>results</w:t>
      </w:r>
      <w:r>
        <w:rPr>
          <w:spacing w:val="-2"/>
        </w:rPr>
        <w:t xml:space="preserve"> </w:t>
      </w:r>
      <w:r>
        <w:t>based</w:t>
      </w:r>
      <w:r>
        <w:rPr>
          <w:spacing w:val="-2"/>
        </w:rPr>
        <w:t xml:space="preserve"> </w:t>
      </w:r>
      <w:r>
        <w:t>on patient characteristics, specifically whether the patient lives alone, does the patient self-report fair to poor health, does the patient report poor mental health status, the age of the patient, educational level, whether the survey was completed by a proxy, and the language in which the survey was completed.</w:t>
      </w:r>
      <w:r>
        <w:rPr>
          <w:spacing w:val="40"/>
        </w:rPr>
        <w:t xml:space="preserve"> </w:t>
      </w:r>
      <w:r>
        <w:t>Each time we update our public reporting file, we will adjust it for the patient characteristics in that file and apply the mode adjustment. We anticipate that while the patient</w:t>
      </w:r>
      <w:r>
        <w:rPr>
          <w:spacing w:val="-3"/>
        </w:rPr>
        <w:t xml:space="preserve"> </w:t>
      </w:r>
      <w:r>
        <w:t>mix</w:t>
      </w:r>
      <w:r>
        <w:rPr>
          <w:spacing w:val="-3"/>
        </w:rPr>
        <w:t xml:space="preserve"> </w:t>
      </w:r>
      <w:r>
        <w:t>adjusters</w:t>
      </w:r>
      <w:r>
        <w:rPr>
          <w:spacing w:val="-3"/>
        </w:rPr>
        <w:t xml:space="preserve"> </w:t>
      </w:r>
      <w:r>
        <w:t>may</w:t>
      </w:r>
      <w:r>
        <w:rPr>
          <w:spacing w:val="-3"/>
        </w:rPr>
        <w:t xml:space="preserve"> </w:t>
      </w:r>
      <w:r>
        <w:t>change</w:t>
      </w:r>
      <w:r>
        <w:rPr>
          <w:spacing w:val="-4"/>
        </w:rPr>
        <w:t xml:space="preserve"> </w:t>
      </w:r>
      <w:r>
        <w:t>with</w:t>
      </w:r>
      <w:r>
        <w:rPr>
          <w:spacing w:val="-3"/>
        </w:rPr>
        <w:t xml:space="preserve"> </w:t>
      </w:r>
      <w:r>
        <w:t>every</w:t>
      </w:r>
      <w:r>
        <w:rPr>
          <w:spacing w:val="-3"/>
        </w:rPr>
        <w:t xml:space="preserve"> </w:t>
      </w:r>
      <w:r>
        <w:t>file,</w:t>
      </w:r>
      <w:r>
        <w:rPr>
          <w:spacing w:val="-1"/>
        </w:rPr>
        <w:t xml:space="preserve"> </w:t>
      </w:r>
      <w:r>
        <w:t>the</w:t>
      </w:r>
      <w:r>
        <w:rPr>
          <w:spacing w:val="-4"/>
        </w:rPr>
        <w:t xml:space="preserve"> </w:t>
      </w:r>
      <w:r>
        <w:t>mode</w:t>
      </w:r>
      <w:r>
        <w:rPr>
          <w:spacing w:val="-4"/>
        </w:rPr>
        <w:t xml:space="preserve"> </w:t>
      </w:r>
      <w:r>
        <w:t>adjustment</w:t>
      </w:r>
      <w:r>
        <w:rPr>
          <w:spacing w:val="-3"/>
        </w:rPr>
        <w:t xml:space="preserve"> </w:t>
      </w:r>
      <w:r>
        <w:t>will</w:t>
      </w:r>
      <w:r>
        <w:rPr>
          <w:spacing w:val="-3"/>
        </w:rPr>
        <w:t xml:space="preserve"> </w:t>
      </w:r>
      <w:r>
        <w:t>remain</w:t>
      </w:r>
      <w:r>
        <w:rPr>
          <w:spacing w:val="-3"/>
        </w:rPr>
        <w:t xml:space="preserve"> </w:t>
      </w:r>
      <w:r>
        <w:t>constant.</w:t>
      </w:r>
      <w:r>
        <w:rPr>
          <w:spacing w:val="-3"/>
        </w:rPr>
        <w:t xml:space="preserve"> </w:t>
      </w:r>
      <w:r>
        <w:t xml:space="preserve">We will post the patient mix adjusters and the mode adjustments on our website, </w:t>
      </w:r>
      <w:hyperlink r:id="rId5">
        <w:r>
          <w:rPr>
            <w:color w:val="0000FF"/>
            <w:u w:val="single" w:color="0000FF"/>
          </w:rPr>
          <w:t>https://homehealthcahps.org</w:t>
        </w:r>
      </w:hyperlink>
      <w:r>
        <w:rPr>
          <w:color w:val="0000FF"/>
          <w:u w:val="none"/>
        </w:rPr>
        <w:t xml:space="preserve"> </w:t>
      </w:r>
      <w:r>
        <w:rPr>
          <w:u w:val="none"/>
        </w:rPr>
        <w:t>along with downloadable databases of HHCAHPS data.</w:t>
      </w:r>
      <w:r>
        <w:rPr>
          <w:spacing w:val="40"/>
          <w:u w:val="none"/>
        </w:rPr>
        <w:t xml:space="preserve"> </w:t>
      </w:r>
      <w:r>
        <w:rPr>
          <w:u w:val="none"/>
        </w:rPr>
        <w:t xml:space="preserve">The downloadable databases are also on the Provider Data Catalog on </w:t>
      </w:r>
      <w:hyperlink r:id="rId6">
        <w:r>
          <w:rPr>
            <w:u w:val="none"/>
          </w:rPr>
          <w:t>www.cms.gov.</w:t>
        </w:r>
      </w:hyperlink>
    </w:p>
    <w:p>
      <w:pPr>
        <w:pStyle w:val="BodyText"/>
        <w:spacing w:before="240" w:line="297" w:lineRule="auto"/>
        <w:ind w:left="374" w:right="366" w:hanging="15"/>
      </w:pPr>
      <w:r>
        <w:t>The</w:t>
      </w:r>
      <w:r>
        <w:rPr>
          <w:spacing w:val="-5"/>
        </w:rPr>
        <w:t xml:space="preserve"> </w:t>
      </w:r>
      <w:r>
        <w:t>sampling</w:t>
      </w:r>
      <w:r>
        <w:rPr>
          <w:spacing w:val="-4"/>
        </w:rPr>
        <w:t xml:space="preserve"> </w:t>
      </w:r>
      <w:r>
        <w:t>requirements</w:t>
      </w:r>
      <w:r>
        <w:rPr>
          <w:spacing w:val="-4"/>
        </w:rPr>
        <w:t xml:space="preserve"> </w:t>
      </w:r>
      <w:r>
        <w:t>for</w:t>
      </w:r>
      <w:r>
        <w:rPr>
          <w:spacing w:val="-5"/>
        </w:rPr>
        <w:t xml:space="preserve"> </w:t>
      </w:r>
      <w:r>
        <w:t>the</w:t>
      </w:r>
      <w:r>
        <w:rPr>
          <w:spacing w:val="-5"/>
        </w:rPr>
        <w:t xml:space="preserve"> </w:t>
      </w:r>
      <w:r>
        <w:t>national</w:t>
      </w:r>
      <w:r>
        <w:rPr>
          <w:spacing w:val="-4"/>
        </w:rPr>
        <w:t xml:space="preserve"> </w:t>
      </w:r>
      <w:r>
        <w:t>implementation</w:t>
      </w:r>
      <w:r>
        <w:rPr>
          <w:spacing w:val="-4"/>
        </w:rPr>
        <w:t xml:space="preserve"> </w:t>
      </w:r>
      <w:r>
        <w:t>will</w:t>
      </w:r>
      <w:r>
        <w:rPr>
          <w:spacing w:val="-4"/>
        </w:rPr>
        <w:t xml:space="preserve"> </w:t>
      </w:r>
      <w:r>
        <w:t>remain</w:t>
      </w:r>
      <w:r>
        <w:rPr>
          <w:spacing w:val="-4"/>
        </w:rPr>
        <w:t xml:space="preserve"> </w:t>
      </w:r>
      <w:r>
        <w:t>unchanged</w:t>
      </w:r>
      <w:r>
        <w:rPr>
          <w:spacing w:val="-2"/>
        </w:rPr>
        <w:t xml:space="preserve"> </w:t>
      </w:r>
      <w:r>
        <w:t>and</w:t>
      </w:r>
      <w:r>
        <w:rPr>
          <w:spacing w:val="-4"/>
        </w:rPr>
        <w:t xml:space="preserve"> </w:t>
      </w:r>
      <w:r>
        <w:t>are described below.</w:t>
      </w:r>
    </w:p>
    <w:p>
      <w:pPr>
        <w:pStyle w:val="Heading2"/>
        <w:spacing w:before="245"/>
        <w:rPr>
          <w:i/>
        </w:rPr>
      </w:pPr>
      <w:bookmarkStart w:id="4" w:name="Sampling Patients for the National Imple"/>
      <w:bookmarkEnd w:id="4"/>
      <w:r>
        <w:rPr>
          <w:i/>
        </w:rPr>
        <w:t>Sampling</w:t>
      </w:r>
      <w:r>
        <w:rPr>
          <w:i/>
          <w:spacing w:val="-2"/>
        </w:rPr>
        <w:t xml:space="preserve"> </w:t>
      </w:r>
      <w:r>
        <w:rPr>
          <w:i/>
        </w:rPr>
        <w:t>Patients</w:t>
      </w:r>
      <w:r>
        <w:rPr>
          <w:i/>
          <w:spacing w:val="-2"/>
        </w:rPr>
        <w:t xml:space="preserve"> </w:t>
      </w:r>
      <w:r>
        <w:rPr>
          <w:i/>
        </w:rPr>
        <w:t>for</w:t>
      </w:r>
      <w:r>
        <w:rPr>
          <w:i/>
          <w:spacing w:val="-2"/>
        </w:rPr>
        <w:t xml:space="preserve"> </w:t>
      </w:r>
      <w:r>
        <w:rPr>
          <w:i/>
        </w:rPr>
        <w:t>the</w:t>
      </w:r>
      <w:r>
        <w:rPr>
          <w:i/>
          <w:spacing w:val="-3"/>
        </w:rPr>
        <w:t xml:space="preserve"> </w:t>
      </w:r>
      <w:r>
        <w:rPr>
          <w:i/>
        </w:rPr>
        <w:t>National</w:t>
      </w:r>
      <w:r>
        <w:rPr>
          <w:i/>
          <w:spacing w:val="-1"/>
        </w:rPr>
        <w:t xml:space="preserve"> </w:t>
      </w:r>
      <w:r>
        <w:rPr>
          <w:i/>
          <w:spacing w:val="-2"/>
        </w:rPr>
        <w:t>Implementation</w:t>
      </w:r>
    </w:p>
    <w:p>
      <w:pPr>
        <w:pStyle w:val="BodyText"/>
        <w:spacing w:before="33"/>
        <w:ind w:left="0"/>
        <w:rPr>
          <w:b/>
          <w:i/>
        </w:rPr>
      </w:pPr>
    </w:p>
    <w:p>
      <w:pPr>
        <w:pStyle w:val="BodyText"/>
        <w:spacing w:line="300" w:lineRule="auto"/>
        <w:ind w:left="359" w:right="366"/>
      </w:pPr>
      <w:r>
        <w:t>For the national implementation, HHAs assemble a census of their patients (both current and discharged) for the sampling window, defined as a calendar month. Every month, each HHA submits a file to its contracted survey vendor containing patient information for all patients to whom the HHA provided skilled home care during the sampling month. The national survey is fielded on a rolling basis, and the results for each quarter are merged with data from the three immediately</w:t>
      </w:r>
      <w:r>
        <w:rPr>
          <w:spacing w:val="-3"/>
        </w:rPr>
        <w:t xml:space="preserve"> </w:t>
      </w:r>
      <w:r>
        <w:t>preceding</w:t>
      </w:r>
      <w:r>
        <w:rPr>
          <w:spacing w:val="-3"/>
        </w:rPr>
        <w:t xml:space="preserve"> </w:t>
      </w:r>
      <w:r>
        <w:t>quarters</w:t>
      </w:r>
      <w:r>
        <w:rPr>
          <w:spacing w:val="-3"/>
        </w:rPr>
        <w:t xml:space="preserve"> </w:t>
      </w:r>
      <w:r>
        <w:t>and</w:t>
      </w:r>
      <w:r>
        <w:rPr>
          <w:spacing w:val="-2"/>
        </w:rPr>
        <w:t xml:space="preserve"> </w:t>
      </w:r>
      <w:r>
        <w:t>analyzed.</w:t>
      </w:r>
      <w:r>
        <w:rPr>
          <w:spacing w:val="-3"/>
        </w:rPr>
        <w:t xml:space="preserve"> </w:t>
      </w:r>
      <w:r>
        <w:t>The</w:t>
      </w:r>
      <w:r>
        <w:rPr>
          <w:spacing w:val="-4"/>
        </w:rPr>
        <w:t xml:space="preserve"> </w:t>
      </w:r>
      <w:r>
        <w:t>sample</w:t>
      </w:r>
      <w:r>
        <w:rPr>
          <w:spacing w:val="-4"/>
        </w:rPr>
        <w:t xml:space="preserve"> </w:t>
      </w:r>
      <w:r>
        <w:t>frame</w:t>
      </w:r>
      <w:r>
        <w:rPr>
          <w:spacing w:val="-4"/>
        </w:rPr>
        <w:t xml:space="preserve"> </w:t>
      </w:r>
      <w:r>
        <w:t>for</w:t>
      </w:r>
      <w:r>
        <w:rPr>
          <w:spacing w:val="-4"/>
        </w:rPr>
        <w:t xml:space="preserve"> </w:t>
      </w:r>
      <w:r>
        <w:t>the</w:t>
      </w:r>
      <w:r>
        <w:rPr>
          <w:spacing w:val="-4"/>
        </w:rPr>
        <w:t xml:space="preserve"> </w:t>
      </w:r>
      <w:r>
        <w:t>national</w:t>
      </w:r>
      <w:r>
        <w:rPr>
          <w:spacing w:val="-3"/>
        </w:rPr>
        <w:t xml:space="preserve"> </w:t>
      </w:r>
      <w:r>
        <w:t>implementation is assembled at the level of the CMS Certification Number (CCN), and the CCNs (Medicare home</w:t>
      </w:r>
      <w:r>
        <w:rPr>
          <w:spacing w:val="-2"/>
        </w:rPr>
        <w:t xml:space="preserve"> </w:t>
      </w:r>
      <w:r>
        <w:t>health</w:t>
      </w:r>
      <w:r>
        <w:rPr>
          <w:spacing w:val="-1"/>
        </w:rPr>
        <w:t xml:space="preserve"> </w:t>
      </w:r>
      <w:r>
        <w:t>agencies) comprise</w:t>
      </w:r>
      <w:r>
        <w:rPr>
          <w:spacing w:val="-2"/>
        </w:rPr>
        <w:t xml:space="preserve"> </w:t>
      </w:r>
      <w:r>
        <w:t>the</w:t>
      </w:r>
      <w:r>
        <w:rPr>
          <w:spacing w:val="-2"/>
        </w:rPr>
        <w:t xml:space="preserve"> </w:t>
      </w:r>
      <w:r>
        <w:t>units</w:t>
      </w:r>
      <w:r>
        <w:rPr>
          <w:spacing w:val="-1"/>
        </w:rPr>
        <w:t xml:space="preserve"> </w:t>
      </w:r>
      <w:r>
        <w:t>of</w:t>
      </w:r>
      <w:r>
        <w:rPr>
          <w:spacing w:val="-2"/>
        </w:rPr>
        <w:t xml:space="preserve"> </w:t>
      </w:r>
      <w:r>
        <w:t>comparison</w:t>
      </w:r>
      <w:r>
        <w:rPr>
          <w:spacing w:val="-1"/>
        </w:rPr>
        <w:t xml:space="preserve"> </w:t>
      </w:r>
      <w:r>
        <w:t>for</w:t>
      </w:r>
      <w:r>
        <w:rPr>
          <w:spacing w:val="-2"/>
        </w:rPr>
        <w:t xml:space="preserve"> </w:t>
      </w:r>
      <w:r>
        <w:t>HHCAHPS</w:t>
      </w:r>
      <w:r>
        <w:rPr>
          <w:spacing w:val="-1"/>
        </w:rPr>
        <w:t xml:space="preserve"> </w:t>
      </w:r>
      <w:r>
        <w:t>Survey</w:t>
      </w:r>
      <w:r>
        <w:rPr>
          <w:spacing w:val="-1"/>
        </w:rPr>
        <w:t xml:space="preserve"> </w:t>
      </w:r>
      <w:r>
        <w:t>results</w:t>
      </w:r>
      <w:r>
        <w:rPr>
          <w:spacing w:val="-1"/>
        </w:rPr>
        <w:t xml:space="preserve"> </w:t>
      </w:r>
      <w:r>
        <w:t>publicly-reported on the Care Compare tool on the Medicare.gov website every three months, in the months of January, April, July, and October.</w:t>
      </w:r>
    </w:p>
    <w:p>
      <w:pPr>
        <w:pStyle w:val="BodyText"/>
        <w:spacing w:after="0" w:line="300" w:lineRule="auto"/>
        <w:sectPr>
          <w:pgSz w:w="12240" w:h="15840"/>
          <w:pgMar w:top="1340" w:right="1080" w:bottom="1100" w:left="1080" w:header="0" w:footer="919"/>
          <w:cols w:space="720"/>
        </w:sectPr>
      </w:pPr>
    </w:p>
    <w:p>
      <w:pPr>
        <w:pStyle w:val="BodyText"/>
        <w:spacing w:before="68" w:line="300" w:lineRule="auto"/>
        <w:ind w:left="360" w:right="366"/>
      </w:pPr>
      <w:r>
        <w:t>Each</w:t>
      </w:r>
      <w:r>
        <w:rPr>
          <w:spacing w:val="-3"/>
        </w:rPr>
        <w:t xml:space="preserve"> </w:t>
      </w:r>
      <w:r>
        <w:t>HHA’s</w:t>
      </w:r>
      <w:r>
        <w:rPr>
          <w:spacing w:val="-3"/>
        </w:rPr>
        <w:t xml:space="preserve"> </w:t>
      </w:r>
      <w:r>
        <w:t>sampling</w:t>
      </w:r>
      <w:r>
        <w:rPr>
          <w:spacing w:val="-3"/>
        </w:rPr>
        <w:t xml:space="preserve"> </w:t>
      </w:r>
      <w:r>
        <w:t>frame</w:t>
      </w:r>
      <w:r>
        <w:rPr>
          <w:spacing w:val="-4"/>
        </w:rPr>
        <w:t xml:space="preserve"> </w:t>
      </w:r>
      <w:r>
        <w:t>contains</w:t>
      </w:r>
      <w:r>
        <w:rPr>
          <w:spacing w:val="-3"/>
        </w:rPr>
        <w:t xml:space="preserve"> </w:t>
      </w:r>
      <w:r>
        <w:t>all</w:t>
      </w:r>
      <w:r>
        <w:rPr>
          <w:spacing w:val="-3"/>
        </w:rPr>
        <w:t xml:space="preserve"> </w:t>
      </w:r>
      <w:r>
        <w:t>the</w:t>
      </w:r>
      <w:r>
        <w:rPr>
          <w:spacing w:val="-4"/>
        </w:rPr>
        <w:t xml:space="preserve"> </w:t>
      </w:r>
      <w:r>
        <w:t>patient</w:t>
      </w:r>
      <w:r>
        <w:rPr>
          <w:spacing w:val="-3"/>
        </w:rPr>
        <w:t xml:space="preserve"> </w:t>
      </w:r>
      <w:r>
        <w:t>data</w:t>
      </w:r>
      <w:r>
        <w:rPr>
          <w:spacing w:val="-4"/>
        </w:rPr>
        <w:t xml:space="preserve"> </w:t>
      </w:r>
      <w:r>
        <w:t>needed</w:t>
      </w:r>
      <w:r>
        <w:rPr>
          <w:spacing w:val="-3"/>
        </w:rPr>
        <w:t xml:space="preserve"> </w:t>
      </w:r>
      <w:r>
        <w:t>for</w:t>
      </w:r>
      <w:r>
        <w:rPr>
          <w:spacing w:val="-4"/>
        </w:rPr>
        <w:t xml:space="preserve"> </w:t>
      </w:r>
      <w:r>
        <w:t>both</w:t>
      </w:r>
      <w:r>
        <w:rPr>
          <w:spacing w:val="-3"/>
        </w:rPr>
        <w:t xml:space="preserve"> </w:t>
      </w:r>
      <w:r>
        <w:t>fielding</w:t>
      </w:r>
      <w:r>
        <w:rPr>
          <w:spacing w:val="-3"/>
        </w:rPr>
        <w:t xml:space="preserve"> </w:t>
      </w:r>
      <w:r>
        <w:t>the</w:t>
      </w:r>
      <w:r>
        <w:rPr>
          <w:spacing w:val="-4"/>
        </w:rPr>
        <w:t xml:space="preserve"> </w:t>
      </w:r>
      <w:r>
        <w:t>survey</w:t>
      </w:r>
      <w:r>
        <w:rPr>
          <w:spacing w:val="-3"/>
        </w:rPr>
        <w:t xml:space="preserve"> </w:t>
      </w:r>
      <w:r>
        <w:t>and analyzing the data for public reporting. The HHA’s survey vendor reviews the frame and excludes any patients who are not eligible to participate in the HHCAHPS Survey. Patients are ineligible for the survey if they…</w:t>
      </w:r>
    </w:p>
    <w:p>
      <w:pPr>
        <w:pStyle w:val="ListParagraph"/>
        <w:numPr>
          <w:ilvl w:val="0"/>
          <w:numId w:val="1"/>
        </w:numPr>
        <w:tabs>
          <w:tab w:val="left" w:pos="1079"/>
        </w:tabs>
        <w:spacing w:before="240" w:after="0" w:line="240" w:lineRule="auto"/>
        <w:ind w:left="1079" w:right="0" w:hanging="359"/>
        <w:jc w:val="left"/>
        <w:rPr>
          <w:sz w:val="24"/>
        </w:rPr>
      </w:pPr>
      <w:r>
        <w:rPr>
          <w:sz w:val="24"/>
        </w:rPr>
        <w:t>are</w:t>
      </w:r>
      <w:r>
        <w:rPr>
          <w:spacing w:val="-3"/>
          <w:sz w:val="24"/>
        </w:rPr>
        <w:t xml:space="preserve"> </w:t>
      </w:r>
      <w:r>
        <w:rPr>
          <w:sz w:val="24"/>
        </w:rPr>
        <w:t>receiving</w:t>
      </w:r>
      <w:r>
        <w:rPr>
          <w:spacing w:val="-1"/>
          <w:sz w:val="24"/>
        </w:rPr>
        <w:t xml:space="preserve"> </w:t>
      </w:r>
      <w:r>
        <w:rPr>
          <w:sz w:val="24"/>
        </w:rPr>
        <w:t>hospice</w:t>
      </w:r>
      <w:r>
        <w:rPr>
          <w:spacing w:val="-2"/>
          <w:sz w:val="24"/>
        </w:rPr>
        <w:t xml:space="preserve"> </w:t>
      </w:r>
      <w:r>
        <w:rPr>
          <w:sz w:val="24"/>
        </w:rPr>
        <w:t>or</w:t>
      </w:r>
      <w:r>
        <w:rPr>
          <w:spacing w:val="-1"/>
          <w:sz w:val="24"/>
        </w:rPr>
        <w:t xml:space="preserve"> </w:t>
      </w:r>
      <w:r>
        <w:rPr>
          <w:sz w:val="24"/>
        </w:rPr>
        <w:t>are</w:t>
      </w:r>
      <w:r>
        <w:rPr>
          <w:spacing w:val="-2"/>
          <w:sz w:val="24"/>
        </w:rPr>
        <w:t xml:space="preserve"> </w:t>
      </w:r>
      <w:r>
        <w:rPr>
          <w:sz w:val="24"/>
        </w:rPr>
        <w:t>discharged</w:t>
      </w:r>
      <w:r>
        <w:rPr>
          <w:spacing w:val="-1"/>
          <w:sz w:val="24"/>
        </w:rPr>
        <w:t xml:space="preserve"> </w:t>
      </w:r>
      <w:r>
        <w:rPr>
          <w:sz w:val="24"/>
        </w:rPr>
        <w:t>to</w:t>
      </w:r>
      <w:r>
        <w:rPr>
          <w:spacing w:val="-1"/>
          <w:sz w:val="24"/>
        </w:rPr>
        <w:t xml:space="preserve"> </w:t>
      </w:r>
      <w:r>
        <w:rPr>
          <w:spacing w:val="-2"/>
          <w:sz w:val="24"/>
        </w:rPr>
        <w:t>hospice,</w:t>
      </w:r>
    </w:p>
    <w:p>
      <w:pPr>
        <w:pStyle w:val="ListParagraph"/>
        <w:numPr>
          <w:ilvl w:val="0"/>
          <w:numId w:val="1"/>
        </w:numPr>
        <w:tabs>
          <w:tab w:val="left" w:pos="1079"/>
        </w:tabs>
        <w:spacing w:before="69" w:after="0" w:line="240" w:lineRule="auto"/>
        <w:ind w:left="1079" w:right="0" w:hanging="359"/>
        <w:jc w:val="left"/>
        <w:rPr>
          <w:sz w:val="24"/>
        </w:rPr>
      </w:pPr>
      <w:r>
        <w:rPr>
          <w:sz w:val="24"/>
        </w:rPr>
        <w:t>are</w:t>
      </w:r>
      <w:r>
        <w:rPr>
          <w:spacing w:val="-2"/>
          <w:sz w:val="24"/>
        </w:rPr>
        <w:t xml:space="preserve"> </w:t>
      </w:r>
      <w:r>
        <w:rPr>
          <w:sz w:val="24"/>
        </w:rPr>
        <w:t>deceased when</w:t>
      </w:r>
      <w:r>
        <w:rPr>
          <w:spacing w:val="-1"/>
          <w:sz w:val="24"/>
        </w:rPr>
        <w:t xml:space="preserve"> </w:t>
      </w:r>
      <w:r>
        <w:rPr>
          <w:sz w:val="24"/>
        </w:rPr>
        <w:t>the</w:t>
      </w:r>
      <w:r>
        <w:rPr>
          <w:spacing w:val="-1"/>
          <w:sz w:val="24"/>
        </w:rPr>
        <w:t xml:space="preserve"> </w:t>
      </w:r>
      <w:r>
        <w:rPr>
          <w:sz w:val="24"/>
        </w:rPr>
        <w:t>sample</w:t>
      </w:r>
      <w:r>
        <w:rPr>
          <w:spacing w:val="-2"/>
          <w:sz w:val="24"/>
        </w:rPr>
        <w:t xml:space="preserve"> </w:t>
      </w:r>
      <w:r>
        <w:rPr>
          <w:sz w:val="24"/>
        </w:rPr>
        <w:t xml:space="preserve">is </w:t>
      </w:r>
      <w:r>
        <w:rPr>
          <w:spacing w:val="-2"/>
          <w:sz w:val="24"/>
        </w:rPr>
        <w:t>drawn,</w:t>
      </w:r>
    </w:p>
    <w:p>
      <w:pPr>
        <w:pStyle w:val="ListParagraph"/>
        <w:numPr>
          <w:ilvl w:val="0"/>
          <w:numId w:val="1"/>
        </w:numPr>
        <w:tabs>
          <w:tab w:val="left" w:pos="1079"/>
        </w:tabs>
        <w:spacing w:before="70" w:after="0" w:line="240" w:lineRule="auto"/>
        <w:ind w:left="1079" w:right="0" w:hanging="359"/>
        <w:jc w:val="left"/>
        <w:rPr>
          <w:sz w:val="24"/>
        </w:rPr>
      </w:pPr>
      <w:r>
        <w:rPr>
          <w:sz w:val="24"/>
        </w:rPr>
        <w:t>are</w:t>
      </w:r>
      <w:r>
        <w:rPr>
          <w:spacing w:val="-4"/>
          <w:sz w:val="24"/>
        </w:rPr>
        <w:t xml:space="preserve"> </w:t>
      </w:r>
      <w:r>
        <w:rPr>
          <w:sz w:val="24"/>
        </w:rPr>
        <w:t>under</w:t>
      </w:r>
      <w:r>
        <w:rPr>
          <w:spacing w:val="-1"/>
          <w:sz w:val="24"/>
        </w:rPr>
        <w:t xml:space="preserve"> </w:t>
      </w:r>
      <w:r>
        <w:rPr>
          <w:sz w:val="24"/>
        </w:rPr>
        <w:t>18 years of</w:t>
      </w:r>
      <w:r>
        <w:rPr>
          <w:spacing w:val="-1"/>
          <w:sz w:val="24"/>
        </w:rPr>
        <w:t xml:space="preserve"> </w:t>
      </w:r>
      <w:r>
        <w:rPr>
          <w:sz w:val="24"/>
        </w:rPr>
        <w:t>age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 of</w:t>
      </w:r>
      <w:r>
        <w:rPr>
          <w:spacing w:val="-1"/>
          <w:sz w:val="24"/>
        </w:rPr>
        <w:t xml:space="preserve"> </w:t>
      </w:r>
      <w:r>
        <w:rPr>
          <w:sz w:val="24"/>
        </w:rPr>
        <w:t>the</w:t>
      </w:r>
      <w:r>
        <w:rPr>
          <w:spacing w:val="-1"/>
          <w:sz w:val="24"/>
        </w:rPr>
        <w:t xml:space="preserve"> </w:t>
      </w:r>
      <w:r>
        <w:rPr>
          <w:sz w:val="24"/>
        </w:rPr>
        <w:t>sample</w:t>
      </w:r>
      <w:r>
        <w:rPr>
          <w:spacing w:val="1"/>
          <w:sz w:val="24"/>
        </w:rPr>
        <w:t xml:space="preserve"> </w:t>
      </w:r>
      <w:r>
        <w:rPr>
          <w:spacing w:val="-2"/>
          <w:sz w:val="24"/>
        </w:rPr>
        <w:t>month,</w:t>
      </w:r>
    </w:p>
    <w:p>
      <w:pPr>
        <w:pStyle w:val="ListParagraph"/>
        <w:numPr>
          <w:ilvl w:val="0"/>
          <w:numId w:val="1"/>
        </w:numPr>
        <w:tabs>
          <w:tab w:val="left" w:pos="1080"/>
        </w:tabs>
        <w:spacing w:before="67" w:after="0" w:line="300" w:lineRule="auto"/>
        <w:ind w:left="1080" w:right="438" w:hanging="360"/>
        <w:jc w:val="left"/>
        <w:rPr>
          <w:sz w:val="24"/>
        </w:rPr>
      </w:pPr>
      <w:r>
        <w:rPr>
          <w:sz w:val="24"/>
        </w:rPr>
        <w:t>did not have at least one skilled home health visit in the sample month and at least two skilled</w:t>
      </w:r>
      <w:r>
        <w:rPr>
          <w:spacing w:val="-3"/>
          <w:sz w:val="24"/>
        </w:rPr>
        <w:t xml:space="preserve"> </w:t>
      </w:r>
      <w:r>
        <w:rPr>
          <w:sz w:val="24"/>
        </w:rPr>
        <w:t>home</w:t>
      </w:r>
      <w:r>
        <w:rPr>
          <w:spacing w:val="-4"/>
          <w:sz w:val="24"/>
        </w:rPr>
        <w:t xml:space="preserve"> </w:t>
      </w:r>
      <w:r>
        <w:rPr>
          <w:sz w:val="24"/>
        </w:rPr>
        <w:t>health</w:t>
      </w:r>
      <w:r>
        <w:rPr>
          <w:spacing w:val="-3"/>
          <w:sz w:val="24"/>
        </w:rPr>
        <w:t xml:space="preserve"> </w:t>
      </w:r>
      <w:r>
        <w:rPr>
          <w:sz w:val="24"/>
        </w:rPr>
        <w:t>care</w:t>
      </w:r>
      <w:r>
        <w:rPr>
          <w:spacing w:val="-2"/>
          <w:sz w:val="24"/>
        </w:rPr>
        <w:t xml:space="preserve"> </w:t>
      </w:r>
      <w:r>
        <w:rPr>
          <w:sz w:val="24"/>
        </w:rPr>
        <w:t>visits</w:t>
      </w:r>
      <w:r>
        <w:rPr>
          <w:spacing w:val="-3"/>
          <w:sz w:val="24"/>
        </w:rPr>
        <w:t xml:space="preserve"> </w:t>
      </w:r>
      <w:r>
        <w:rPr>
          <w:sz w:val="24"/>
        </w:rPr>
        <w:t>during</w:t>
      </w:r>
      <w:r>
        <w:rPr>
          <w:spacing w:val="-3"/>
          <w:sz w:val="24"/>
        </w:rPr>
        <w:t xml:space="preserve"> </w:t>
      </w:r>
      <w:r>
        <w:rPr>
          <w:sz w:val="24"/>
        </w:rPr>
        <w:t>a</w:t>
      </w:r>
      <w:r>
        <w:rPr>
          <w:spacing w:val="-4"/>
          <w:sz w:val="24"/>
        </w:rPr>
        <w:t xml:space="preserve"> </w:t>
      </w:r>
      <w:r>
        <w:rPr>
          <w:sz w:val="24"/>
        </w:rPr>
        <w:t>two-month</w:t>
      </w:r>
      <w:r>
        <w:rPr>
          <w:spacing w:val="-3"/>
          <w:sz w:val="24"/>
        </w:rPr>
        <w:t xml:space="preserve"> </w:t>
      </w:r>
      <w:r>
        <w:rPr>
          <w:sz w:val="24"/>
        </w:rPr>
        <w:t>look-back</w:t>
      </w:r>
      <w:r>
        <w:rPr>
          <w:spacing w:val="-3"/>
          <w:sz w:val="24"/>
        </w:rPr>
        <w:t xml:space="preserve"> </w:t>
      </w:r>
      <w:r>
        <w:rPr>
          <w:sz w:val="24"/>
        </w:rPr>
        <w:t>period</w:t>
      </w:r>
      <w:r>
        <w:rPr>
          <w:spacing w:val="-3"/>
          <w:sz w:val="24"/>
        </w:rPr>
        <w:t xml:space="preserve"> </w:t>
      </w:r>
      <w:r>
        <w:rPr>
          <w:sz w:val="24"/>
        </w:rPr>
        <w:t>covering</w:t>
      </w:r>
      <w:r>
        <w:rPr>
          <w:spacing w:val="-3"/>
          <w:sz w:val="24"/>
        </w:rPr>
        <w:t xml:space="preserve"> </w:t>
      </w:r>
      <w:r>
        <w:rPr>
          <w:sz w:val="24"/>
        </w:rPr>
        <w:t>the</w:t>
      </w:r>
      <w:r>
        <w:rPr>
          <w:spacing w:val="-4"/>
          <w:sz w:val="24"/>
        </w:rPr>
        <w:t xml:space="preserve"> </w:t>
      </w:r>
      <w:r>
        <w:rPr>
          <w:sz w:val="24"/>
        </w:rPr>
        <w:t>sample month and the prior month,</w:t>
      </w:r>
    </w:p>
    <w:p>
      <w:pPr>
        <w:pStyle w:val="ListParagraph"/>
        <w:numPr>
          <w:ilvl w:val="0"/>
          <w:numId w:val="1"/>
        </w:numPr>
        <w:tabs>
          <w:tab w:val="left" w:pos="1079"/>
        </w:tabs>
        <w:spacing w:before="0" w:after="0" w:line="275" w:lineRule="exact"/>
        <w:ind w:left="1079" w:right="0" w:hanging="359"/>
        <w:jc w:val="left"/>
        <w:rPr>
          <w:sz w:val="24"/>
        </w:rPr>
      </w:pPr>
      <w:r>
        <w:rPr>
          <w:sz w:val="24"/>
        </w:rPr>
        <w:t>are</w:t>
      </w:r>
      <w:r>
        <w:rPr>
          <w:spacing w:val="-3"/>
          <w:sz w:val="24"/>
        </w:rPr>
        <w:t xml:space="preserve"> </w:t>
      </w:r>
      <w:r>
        <w:rPr>
          <w:sz w:val="24"/>
        </w:rPr>
        <w:t>maternity</w:t>
      </w:r>
      <w:r>
        <w:rPr>
          <w:spacing w:val="-1"/>
          <w:sz w:val="24"/>
        </w:rPr>
        <w:t xml:space="preserve"> </w:t>
      </w:r>
      <w:r>
        <w:rPr>
          <w:spacing w:val="-2"/>
          <w:sz w:val="24"/>
        </w:rPr>
        <w:t>patients,</w:t>
      </w:r>
    </w:p>
    <w:p>
      <w:pPr>
        <w:pStyle w:val="ListParagraph"/>
        <w:numPr>
          <w:ilvl w:val="0"/>
          <w:numId w:val="1"/>
        </w:numPr>
        <w:tabs>
          <w:tab w:val="left" w:pos="1079"/>
        </w:tabs>
        <w:spacing w:before="70" w:after="0" w:line="240" w:lineRule="auto"/>
        <w:ind w:left="1079" w:right="0" w:hanging="359"/>
        <w:jc w:val="left"/>
        <w:rPr>
          <w:sz w:val="24"/>
        </w:rPr>
      </w:pPr>
      <w:r>
        <w:rPr>
          <w:sz w:val="24"/>
        </w:rPr>
        <w:t>are</w:t>
      </w:r>
      <w:r>
        <w:rPr>
          <w:spacing w:val="-3"/>
          <w:sz w:val="24"/>
        </w:rPr>
        <w:t xml:space="preserve"> </w:t>
      </w:r>
      <w:r>
        <w:rPr>
          <w:sz w:val="24"/>
        </w:rPr>
        <w:t>“no</w:t>
      </w:r>
      <w:r>
        <w:rPr>
          <w:spacing w:val="-1"/>
          <w:sz w:val="24"/>
        </w:rPr>
        <w:t xml:space="preserve"> </w:t>
      </w:r>
      <w:r>
        <w:rPr>
          <w:sz w:val="24"/>
        </w:rPr>
        <w:t>publicity”</w:t>
      </w:r>
      <w:r>
        <w:rPr>
          <w:spacing w:val="-2"/>
          <w:sz w:val="24"/>
        </w:rPr>
        <w:t xml:space="preserve"> patients,</w:t>
      </w:r>
    </w:p>
    <w:p>
      <w:pPr>
        <w:pStyle w:val="ListParagraph"/>
        <w:numPr>
          <w:ilvl w:val="0"/>
          <w:numId w:val="1"/>
        </w:numPr>
        <w:tabs>
          <w:tab w:val="left" w:pos="1079"/>
        </w:tabs>
        <w:spacing w:before="69" w:after="0" w:line="240" w:lineRule="auto"/>
        <w:ind w:left="1079" w:right="0" w:hanging="359"/>
        <w:jc w:val="left"/>
        <w:rPr>
          <w:sz w:val="24"/>
        </w:rPr>
      </w:pPr>
      <w:r>
        <w:rPr>
          <w:sz w:val="24"/>
        </w:rPr>
        <w:t>are</w:t>
      </w:r>
      <w:r>
        <w:rPr>
          <w:spacing w:val="-3"/>
          <w:sz w:val="24"/>
        </w:rPr>
        <w:t xml:space="preserve"> </w:t>
      </w:r>
      <w:r>
        <w:rPr>
          <w:sz w:val="24"/>
        </w:rPr>
        <w:t>receiving</w:t>
      </w:r>
      <w:r>
        <w:rPr>
          <w:spacing w:val="-2"/>
          <w:sz w:val="24"/>
        </w:rPr>
        <w:t xml:space="preserve"> </w:t>
      </w:r>
      <w:r>
        <w:rPr>
          <w:sz w:val="24"/>
        </w:rPr>
        <w:t>only</w:t>
      </w:r>
      <w:r>
        <w:rPr>
          <w:spacing w:val="-2"/>
          <w:sz w:val="24"/>
        </w:rPr>
        <w:t xml:space="preserve"> </w:t>
      </w:r>
      <w:r>
        <w:rPr>
          <w:sz w:val="24"/>
        </w:rPr>
        <w:t>nonskilled</w:t>
      </w:r>
      <w:r>
        <w:rPr>
          <w:spacing w:val="-2"/>
          <w:sz w:val="24"/>
        </w:rPr>
        <w:t xml:space="preserve"> </w:t>
      </w:r>
      <w:r>
        <w:rPr>
          <w:sz w:val="24"/>
        </w:rPr>
        <w:t xml:space="preserve">(aide) </w:t>
      </w:r>
      <w:r>
        <w:rPr>
          <w:spacing w:val="-4"/>
          <w:sz w:val="24"/>
        </w:rPr>
        <w:t>care,</w:t>
      </w:r>
    </w:p>
    <w:p>
      <w:pPr>
        <w:pStyle w:val="ListParagraph"/>
        <w:numPr>
          <w:ilvl w:val="0"/>
          <w:numId w:val="1"/>
        </w:numPr>
        <w:tabs>
          <w:tab w:val="left" w:pos="1079"/>
        </w:tabs>
        <w:spacing w:before="70" w:after="0" w:line="240" w:lineRule="auto"/>
        <w:ind w:left="1079" w:right="0" w:hanging="359"/>
        <w:jc w:val="left"/>
        <w:rPr>
          <w:sz w:val="24"/>
        </w:rPr>
      </w:pPr>
      <w:r>
        <w:rPr>
          <w:sz w:val="24"/>
        </w:rPr>
        <w:t>are</w:t>
      </w:r>
      <w:r>
        <w:rPr>
          <w:spacing w:val="-3"/>
          <w:sz w:val="24"/>
        </w:rPr>
        <w:t xml:space="preserve"> </w:t>
      </w:r>
      <w:r>
        <w:rPr>
          <w:sz w:val="24"/>
        </w:rPr>
        <w:t>state-regulated</w:t>
      </w:r>
      <w:r>
        <w:rPr>
          <w:spacing w:val="-2"/>
          <w:sz w:val="24"/>
        </w:rPr>
        <w:t xml:space="preserve"> </w:t>
      </w:r>
      <w:r>
        <w:rPr>
          <w:sz w:val="24"/>
        </w:rPr>
        <w:t>patients,</w:t>
      </w:r>
      <w:r>
        <w:rPr>
          <w:spacing w:val="-1"/>
          <w:sz w:val="24"/>
        </w:rPr>
        <w:t xml:space="preserve"> </w:t>
      </w:r>
      <w:r>
        <w:rPr>
          <w:spacing w:val="-5"/>
          <w:sz w:val="24"/>
        </w:rPr>
        <w:t>or</w:t>
      </w:r>
    </w:p>
    <w:p>
      <w:pPr>
        <w:pStyle w:val="ListParagraph"/>
        <w:numPr>
          <w:ilvl w:val="0"/>
          <w:numId w:val="1"/>
        </w:numPr>
        <w:tabs>
          <w:tab w:val="left" w:pos="1079"/>
        </w:tabs>
        <w:spacing w:before="67" w:after="0" w:line="240" w:lineRule="auto"/>
        <w:ind w:left="1079" w:right="0" w:hanging="359"/>
        <w:jc w:val="left"/>
        <w:rPr>
          <w:sz w:val="24"/>
        </w:rPr>
      </w:pPr>
      <w:r>
        <w:rPr>
          <w:sz w:val="24"/>
        </w:rPr>
        <w:t>are</w:t>
      </w:r>
      <w:r>
        <w:rPr>
          <w:spacing w:val="-5"/>
          <w:sz w:val="24"/>
        </w:rPr>
        <w:t xml:space="preserve"> </w:t>
      </w:r>
      <w:r>
        <w:rPr>
          <w:sz w:val="24"/>
        </w:rPr>
        <w:t>patients</w:t>
      </w:r>
      <w:r>
        <w:rPr>
          <w:spacing w:val="-1"/>
          <w:sz w:val="24"/>
        </w:rPr>
        <w:t xml:space="preserve"> </w:t>
      </w:r>
      <w:r>
        <w:rPr>
          <w:sz w:val="24"/>
        </w:rPr>
        <w:t>who were</w:t>
      </w:r>
      <w:r>
        <w:rPr>
          <w:spacing w:val="-2"/>
          <w:sz w:val="24"/>
        </w:rPr>
        <w:t xml:space="preserve"> </w:t>
      </w:r>
      <w:r>
        <w:rPr>
          <w:sz w:val="24"/>
        </w:rPr>
        <w:t>sampled</w:t>
      </w:r>
      <w:r>
        <w:rPr>
          <w:spacing w:val="-2"/>
          <w:sz w:val="24"/>
        </w:rPr>
        <w:t xml:space="preserve"> </w:t>
      </w:r>
      <w:r>
        <w:rPr>
          <w:sz w:val="24"/>
        </w:rPr>
        <w:t>for</w:t>
      </w:r>
      <w:r>
        <w:rPr>
          <w:spacing w:val="-2"/>
          <w:sz w:val="24"/>
        </w:rPr>
        <w:t xml:space="preserve"> </w:t>
      </w:r>
      <w:r>
        <w:rPr>
          <w:sz w:val="24"/>
        </w:rPr>
        <w:t>HHCAHPS</w:t>
      </w:r>
      <w:r>
        <w:rPr>
          <w:spacing w:val="-2"/>
          <w:sz w:val="24"/>
        </w:rPr>
        <w:t xml:space="preserve"> </w:t>
      </w:r>
      <w:r>
        <w:rPr>
          <w:sz w:val="24"/>
        </w:rPr>
        <w:t>during</w:t>
      </w:r>
      <w:r>
        <w:rPr>
          <w:spacing w:val="-1"/>
          <w:sz w:val="24"/>
        </w:rPr>
        <w:t xml:space="preserve"> </w:t>
      </w:r>
      <w:r>
        <w:rPr>
          <w:sz w:val="24"/>
        </w:rPr>
        <w:t>the</w:t>
      </w:r>
      <w:r>
        <w:rPr>
          <w:spacing w:val="-3"/>
          <w:sz w:val="24"/>
        </w:rPr>
        <w:t xml:space="preserve"> </w:t>
      </w:r>
      <w:r>
        <w:rPr>
          <w:sz w:val="24"/>
        </w:rPr>
        <w:t>previous</w:t>
      </w:r>
      <w:r>
        <w:rPr>
          <w:spacing w:val="-1"/>
          <w:sz w:val="24"/>
        </w:rPr>
        <w:t xml:space="preserve"> </w:t>
      </w:r>
      <w:r>
        <w:rPr>
          <w:sz w:val="24"/>
        </w:rPr>
        <w:t>5</w:t>
      </w:r>
      <w:r>
        <w:rPr>
          <w:spacing w:val="-1"/>
          <w:sz w:val="24"/>
        </w:rPr>
        <w:t xml:space="preserve"> </w:t>
      </w:r>
      <w:r>
        <w:rPr>
          <w:spacing w:val="-2"/>
          <w:sz w:val="24"/>
        </w:rPr>
        <w:t>months.</w:t>
      </w:r>
    </w:p>
    <w:p>
      <w:pPr>
        <w:pStyle w:val="BodyText"/>
        <w:spacing w:before="34"/>
        <w:ind w:left="0"/>
      </w:pPr>
    </w:p>
    <w:p>
      <w:pPr>
        <w:pStyle w:val="BodyText"/>
        <w:spacing w:line="300" w:lineRule="auto"/>
        <w:ind w:left="360" w:right="719"/>
        <w:jc w:val="both"/>
      </w:pPr>
      <w:r>
        <w:t>HHCAHPS</w:t>
      </w:r>
      <w:r>
        <w:rPr>
          <w:spacing w:val="-3"/>
        </w:rPr>
        <w:t xml:space="preserve"> </w:t>
      </w:r>
      <w:r>
        <w:t>sampling</w:t>
      </w:r>
      <w:r>
        <w:rPr>
          <w:spacing w:val="-3"/>
        </w:rPr>
        <w:t xml:space="preserve"> </w:t>
      </w:r>
      <w:r>
        <w:t>methodology</w:t>
      </w:r>
      <w:r>
        <w:rPr>
          <w:spacing w:val="-3"/>
        </w:rPr>
        <w:t xml:space="preserve"> </w:t>
      </w:r>
      <w:r>
        <w:t>includes</w:t>
      </w:r>
      <w:r>
        <w:rPr>
          <w:spacing w:val="-3"/>
        </w:rPr>
        <w:t xml:space="preserve"> </w:t>
      </w:r>
      <w:r>
        <w:t>a</w:t>
      </w:r>
      <w:r>
        <w:rPr>
          <w:spacing w:val="-4"/>
        </w:rPr>
        <w:t xml:space="preserve"> </w:t>
      </w:r>
      <w:r>
        <w:t>requirement</w:t>
      </w:r>
      <w:r>
        <w:rPr>
          <w:spacing w:val="-3"/>
        </w:rPr>
        <w:t xml:space="preserve"> </w:t>
      </w:r>
      <w:r>
        <w:t>that</w:t>
      </w:r>
      <w:r>
        <w:rPr>
          <w:spacing w:val="-3"/>
        </w:rPr>
        <w:t xml:space="preserve"> </w:t>
      </w:r>
      <w:r>
        <w:t>a</w:t>
      </w:r>
      <w:r>
        <w:rPr>
          <w:spacing w:val="-4"/>
        </w:rPr>
        <w:t xml:space="preserve"> </w:t>
      </w:r>
      <w:r>
        <w:t>patient</w:t>
      </w:r>
      <w:r>
        <w:rPr>
          <w:spacing w:val="-3"/>
        </w:rPr>
        <w:t xml:space="preserve"> </w:t>
      </w:r>
      <w:r>
        <w:t>not</w:t>
      </w:r>
      <w:r>
        <w:rPr>
          <w:spacing w:val="-3"/>
        </w:rPr>
        <w:t xml:space="preserve"> </w:t>
      </w:r>
      <w:r>
        <w:t>be</w:t>
      </w:r>
      <w:r>
        <w:rPr>
          <w:spacing w:val="-4"/>
        </w:rPr>
        <w:t xml:space="preserve"> </w:t>
      </w:r>
      <w:r>
        <w:t>sampled</w:t>
      </w:r>
      <w:r>
        <w:rPr>
          <w:spacing w:val="-3"/>
        </w:rPr>
        <w:t xml:space="preserve"> </w:t>
      </w:r>
      <w:r>
        <w:t>more than</w:t>
      </w:r>
      <w:r>
        <w:rPr>
          <w:spacing w:val="-1"/>
        </w:rPr>
        <w:t xml:space="preserve"> </w:t>
      </w:r>
      <w:r>
        <w:t>twice</w:t>
      </w:r>
      <w:r>
        <w:rPr>
          <w:spacing w:val="-2"/>
        </w:rPr>
        <w:t xml:space="preserve"> </w:t>
      </w:r>
      <w:r>
        <w:t>a</w:t>
      </w:r>
      <w:r>
        <w:rPr>
          <w:spacing w:val="-2"/>
        </w:rPr>
        <w:t xml:space="preserve"> </w:t>
      </w:r>
      <w:r>
        <w:t>year.</w:t>
      </w:r>
      <w:r>
        <w:rPr>
          <w:spacing w:val="-1"/>
        </w:rPr>
        <w:t xml:space="preserve"> </w:t>
      </w:r>
      <w:r>
        <w:t>This</w:t>
      </w:r>
      <w:r>
        <w:rPr>
          <w:spacing w:val="-1"/>
        </w:rPr>
        <w:t xml:space="preserve"> </w:t>
      </w:r>
      <w:r>
        <w:t>requirement</w:t>
      </w:r>
      <w:r>
        <w:rPr>
          <w:spacing w:val="-1"/>
        </w:rPr>
        <w:t xml:space="preserve"> </w:t>
      </w:r>
      <w:r>
        <w:t>is</w:t>
      </w:r>
      <w:r>
        <w:rPr>
          <w:spacing w:val="-1"/>
        </w:rPr>
        <w:t xml:space="preserve"> </w:t>
      </w:r>
      <w:r>
        <w:t>intended</w:t>
      </w:r>
      <w:r>
        <w:rPr>
          <w:spacing w:val="-1"/>
        </w:rPr>
        <w:t xml:space="preserve"> </w:t>
      </w:r>
      <w:r>
        <w:t>to</w:t>
      </w:r>
      <w:r>
        <w:rPr>
          <w:spacing w:val="-1"/>
        </w:rPr>
        <w:t xml:space="preserve"> </w:t>
      </w:r>
      <w:r>
        <w:t>reduce</w:t>
      </w:r>
      <w:r>
        <w:rPr>
          <w:spacing w:val="-2"/>
        </w:rPr>
        <w:t xml:space="preserve"> </w:t>
      </w:r>
      <w:r>
        <w:t>burden</w:t>
      </w:r>
      <w:r>
        <w:rPr>
          <w:spacing w:val="-1"/>
        </w:rPr>
        <w:t xml:space="preserve"> </w:t>
      </w:r>
      <w:r>
        <w:t>on</w:t>
      </w:r>
      <w:r>
        <w:rPr>
          <w:spacing w:val="-1"/>
        </w:rPr>
        <w:t xml:space="preserve"> </w:t>
      </w:r>
      <w:r>
        <w:t>individual</w:t>
      </w:r>
      <w:r>
        <w:rPr>
          <w:spacing w:val="-1"/>
        </w:rPr>
        <w:t xml:space="preserve"> </w:t>
      </w:r>
      <w:r>
        <w:t>patients</w:t>
      </w:r>
      <w:r>
        <w:rPr>
          <w:spacing w:val="-1"/>
        </w:rPr>
        <w:t xml:space="preserve"> </w:t>
      </w:r>
      <w:r>
        <w:t>and</w:t>
      </w:r>
      <w:r>
        <w:rPr>
          <w:spacing w:val="-1"/>
        </w:rPr>
        <w:t xml:space="preserve"> </w:t>
      </w:r>
      <w:r>
        <w:t>to increase the probability of response.</w:t>
      </w:r>
    </w:p>
    <w:p>
      <w:pPr>
        <w:pStyle w:val="Heading2"/>
        <w:ind w:left="360"/>
        <w:jc w:val="both"/>
        <w:rPr>
          <w:i/>
        </w:rPr>
      </w:pPr>
      <w:bookmarkStart w:id="5" w:name="National Implementation Sampling Specifi"/>
      <w:bookmarkEnd w:id="5"/>
      <w:r>
        <w:rPr>
          <w:i/>
        </w:rPr>
        <w:t>National</w:t>
      </w:r>
      <w:r>
        <w:rPr>
          <w:i/>
          <w:spacing w:val="-4"/>
        </w:rPr>
        <w:t xml:space="preserve"> </w:t>
      </w:r>
      <w:r>
        <w:rPr>
          <w:i/>
        </w:rPr>
        <w:t>Implementation</w:t>
      </w:r>
      <w:r>
        <w:rPr>
          <w:i/>
          <w:spacing w:val="-4"/>
        </w:rPr>
        <w:t xml:space="preserve"> </w:t>
      </w:r>
      <w:r>
        <w:rPr>
          <w:i/>
        </w:rPr>
        <w:t>Sampling</w:t>
      </w:r>
      <w:r>
        <w:rPr>
          <w:i/>
          <w:spacing w:val="-3"/>
        </w:rPr>
        <w:t xml:space="preserve"> </w:t>
      </w:r>
      <w:r>
        <w:rPr>
          <w:i/>
          <w:spacing w:val="-2"/>
        </w:rPr>
        <w:t>Specifics</w:t>
      </w:r>
    </w:p>
    <w:p>
      <w:pPr>
        <w:pStyle w:val="BodyText"/>
        <w:spacing w:before="34"/>
        <w:ind w:left="0"/>
        <w:rPr>
          <w:b/>
          <w:i/>
        </w:rPr>
      </w:pPr>
    </w:p>
    <w:p>
      <w:pPr>
        <w:pStyle w:val="BodyText"/>
        <w:spacing w:line="300" w:lineRule="auto"/>
        <w:ind w:left="360" w:right="366"/>
      </w:pPr>
      <w:r>
        <w:t>For the national implementation of the HHCAHPS Survey, each participating HHA sends a patient sample frame each month containing information to its contracted survey vendor about each</w:t>
      </w:r>
      <w:r>
        <w:rPr>
          <w:spacing w:val="-3"/>
        </w:rPr>
        <w:t xml:space="preserve"> </w:t>
      </w:r>
      <w:r>
        <w:t>patient</w:t>
      </w:r>
      <w:r>
        <w:rPr>
          <w:spacing w:val="-3"/>
        </w:rPr>
        <w:t xml:space="preserve"> </w:t>
      </w:r>
      <w:r>
        <w:t>who</w:t>
      </w:r>
      <w:r>
        <w:rPr>
          <w:spacing w:val="-3"/>
        </w:rPr>
        <w:t xml:space="preserve"> </w:t>
      </w:r>
      <w:r>
        <w:t>received</w:t>
      </w:r>
      <w:r>
        <w:rPr>
          <w:spacing w:val="-3"/>
        </w:rPr>
        <w:t xml:space="preserve"> </w:t>
      </w:r>
      <w:r>
        <w:t>home</w:t>
      </w:r>
      <w:r>
        <w:rPr>
          <w:spacing w:val="-4"/>
        </w:rPr>
        <w:t xml:space="preserve"> </w:t>
      </w:r>
      <w:r>
        <w:t>health</w:t>
      </w:r>
      <w:r>
        <w:rPr>
          <w:spacing w:val="-3"/>
        </w:rPr>
        <w:t xml:space="preserve"> </w:t>
      </w:r>
      <w:r>
        <w:t>care</w:t>
      </w:r>
      <w:r>
        <w:rPr>
          <w:spacing w:val="-4"/>
        </w:rPr>
        <w:t xml:space="preserve"> </w:t>
      </w:r>
      <w:r>
        <w:t>during</w:t>
      </w:r>
      <w:r>
        <w:rPr>
          <w:spacing w:val="-3"/>
        </w:rPr>
        <w:t xml:space="preserve"> </w:t>
      </w:r>
      <w:r>
        <w:t>the</w:t>
      </w:r>
      <w:r>
        <w:rPr>
          <w:spacing w:val="-4"/>
        </w:rPr>
        <w:t xml:space="preserve"> </w:t>
      </w:r>
      <w:r>
        <w:t>sample</w:t>
      </w:r>
      <w:r>
        <w:rPr>
          <w:spacing w:val="-4"/>
        </w:rPr>
        <w:t xml:space="preserve"> </w:t>
      </w:r>
      <w:r>
        <w:t>month,</w:t>
      </w:r>
      <w:r>
        <w:rPr>
          <w:spacing w:val="-3"/>
        </w:rPr>
        <w:t xml:space="preserve"> </w:t>
      </w:r>
      <w:r>
        <w:t>with</w:t>
      </w:r>
      <w:r>
        <w:rPr>
          <w:spacing w:val="-3"/>
        </w:rPr>
        <w:t xml:space="preserve"> </w:t>
      </w:r>
      <w:r>
        <w:t>sufficient</w:t>
      </w:r>
      <w:r>
        <w:rPr>
          <w:spacing w:val="-3"/>
        </w:rPr>
        <w:t xml:space="preserve"> </w:t>
      </w:r>
      <w:r>
        <w:t>information for the survey vendor to determine exclusions and with information needed for both fielding the survey and for patient-mix adjustment. The survey vendor removes from the sample frame those patients who do not meet survey eligibility requirements and then draws a random sample of the remaining patients.</w:t>
      </w:r>
    </w:p>
    <w:p>
      <w:pPr>
        <w:pStyle w:val="BodyText"/>
        <w:spacing w:before="240" w:line="300" w:lineRule="auto"/>
        <w:ind w:left="360" w:right="383"/>
      </w:pPr>
      <w:r>
        <w:t>Survey vendors working under contract with HHAs are instructed to use a reliable program to generate random numbers for sampling. CMS has continually recommended to survey vendors that they use the free program RAT-STATS, available from the Department of Health and Human Services, Office of Inspector General website, or some other validated sample selection program</w:t>
      </w:r>
      <w:r>
        <w:rPr>
          <w:spacing w:val="-3"/>
        </w:rPr>
        <w:t xml:space="preserve"> </w:t>
      </w:r>
      <w:r>
        <w:t>such</w:t>
      </w:r>
      <w:r>
        <w:rPr>
          <w:spacing w:val="-1"/>
        </w:rPr>
        <w:t xml:space="preserve"> </w:t>
      </w:r>
      <w:r>
        <w:t>as</w:t>
      </w:r>
      <w:r>
        <w:rPr>
          <w:spacing w:val="-3"/>
        </w:rPr>
        <w:t xml:space="preserve"> </w:t>
      </w:r>
      <w:r>
        <w:t>SAS</w:t>
      </w:r>
      <w:r>
        <w:rPr>
          <w:vertAlign w:val="superscript"/>
        </w:rPr>
        <w:t>®</w:t>
      </w:r>
      <w:r>
        <w:rPr>
          <w:spacing w:val="-3"/>
          <w:vertAlign w:val="baseline"/>
        </w:rPr>
        <w:t xml:space="preserve"> </w:t>
      </w:r>
      <w:r>
        <w:rPr>
          <w:vertAlign w:val="baseline"/>
        </w:rPr>
        <w:t>to</w:t>
      </w:r>
      <w:r>
        <w:rPr>
          <w:spacing w:val="-6"/>
          <w:vertAlign w:val="baseline"/>
        </w:rPr>
        <w:t xml:space="preserve"> </w:t>
      </w:r>
      <w:r>
        <w:rPr>
          <w:vertAlign w:val="baseline"/>
        </w:rPr>
        <w:t>select</w:t>
      </w:r>
      <w:r>
        <w:rPr>
          <w:spacing w:val="-3"/>
          <w:vertAlign w:val="baseline"/>
        </w:rPr>
        <w:t xml:space="preserve"> </w:t>
      </w:r>
      <w:r>
        <w:rPr>
          <w:vertAlign w:val="baseline"/>
        </w:rPr>
        <w:t>the</w:t>
      </w:r>
      <w:r>
        <w:rPr>
          <w:spacing w:val="-4"/>
          <w:vertAlign w:val="baseline"/>
        </w:rPr>
        <w:t xml:space="preserve"> </w:t>
      </w:r>
      <w:r>
        <w:rPr>
          <w:vertAlign w:val="baseline"/>
        </w:rPr>
        <w:t>samples.</w:t>
      </w:r>
      <w:r>
        <w:rPr>
          <w:spacing w:val="-3"/>
          <w:vertAlign w:val="baseline"/>
        </w:rPr>
        <w:t xml:space="preserve"> </w:t>
      </w:r>
      <w:r>
        <w:rPr>
          <w:vertAlign w:val="baseline"/>
        </w:rPr>
        <w:t>CMS’s</w:t>
      </w:r>
      <w:r>
        <w:rPr>
          <w:spacing w:val="-3"/>
          <w:vertAlign w:val="baseline"/>
        </w:rPr>
        <w:t xml:space="preserve"> </w:t>
      </w:r>
      <w:r>
        <w:rPr>
          <w:vertAlign w:val="baseline"/>
        </w:rPr>
        <w:t>recommended</w:t>
      </w:r>
      <w:r>
        <w:rPr>
          <w:spacing w:val="-3"/>
          <w:vertAlign w:val="baseline"/>
        </w:rPr>
        <w:t xml:space="preserve"> </w:t>
      </w:r>
      <w:r>
        <w:rPr>
          <w:vertAlign w:val="baseline"/>
        </w:rPr>
        <w:t>sampling</w:t>
      </w:r>
      <w:r>
        <w:rPr>
          <w:spacing w:val="-3"/>
          <w:vertAlign w:val="baseline"/>
        </w:rPr>
        <w:t xml:space="preserve"> </w:t>
      </w:r>
      <w:r>
        <w:rPr>
          <w:vertAlign w:val="baseline"/>
        </w:rPr>
        <w:t>procedure</w:t>
      </w:r>
      <w:r>
        <w:rPr>
          <w:spacing w:val="-4"/>
          <w:vertAlign w:val="baseline"/>
        </w:rPr>
        <w:t xml:space="preserve"> </w:t>
      </w:r>
      <w:r>
        <w:rPr>
          <w:vertAlign w:val="baseline"/>
        </w:rPr>
        <w:t>is</w:t>
      </w:r>
      <w:r>
        <w:rPr>
          <w:spacing w:val="-3"/>
          <w:vertAlign w:val="baseline"/>
        </w:rPr>
        <w:t xml:space="preserve"> </w:t>
      </w:r>
      <w:r>
        <w:rPr>
          <w:vertAlign w:val="baseline"/>
        </w:rPr>
        <w:t>simple random sampling; however disproportionate and proportionate stratified random sampling may be allowed as some HHAs may want to analyze their own data and view survey results for</w:t>
      </w:r>
    </w:p>
    <w:p>
      <w:pPr>
        <w:pStyle w:val="BodyText"/>
        <w:spacing w:after="0" w:line="300" w:lineRule="auto"/>
        <w:sectPr>
          <w:pgSz w:w="12240" w:h="15840"/>
          <w:pgMar w:top="1340" w:right="1080" w:bottom="1100" w:left="1080" w:header="0" w:footer="919"/>
          <w:cols w:space="720"/>
        </w:sectPr>
      </w:pPr>
    </w:p>
    <w:p>
      <w:pPr>
        <w:pStyle w:val="BodyText"/>
        <w:spacing w:before="68" w:line="300" w:lineRule="auto"/>
        <w:ind w:left="360" w:right="473"/>
      </w:pPr>
      <w:r>
        <w:t>individual branches. HHAs that deviate</w:t>
      </w:r>
      <w:r>
        <w:rPr>
          <w:spacing w:val="-1"/>
        </w:rPr>
        <w:t xml:space="preserve"> </w:t>
      </w:r>
      <w:r>
        <w:t>from simple</w:t>
      </w:r>
      <w:r>
        <w:rPr>
          <w:spacing w:val="-1"/>
        </w:rPr>
        <w:t xml:space="preserve"> </w:t>
      </w:r>
      <w:r>
        <w:t>random sampling using disproportionate sampling are required to request an exception and to obtain approval from the HHCAHPS Survey</w:t>
      </w:r>
      <w:r>
        <w:rPr>
          <w:spacing w:val="-3"/>
        </w:rPr>
        <w:t xml:space="preserve"> </w:t>
      </w:r>
      <w:r>
        <w:t>Coordination</w:t>
      </w:r>
      <w:r>
        <w:rPr>
          <w:spacing w:val="-3"/>
        </w:rPr>
        <w:t xml:space="preserve"> </w:t>
      </w:r>
      <w:r>
        <w:t>Team</w:t>
      </w:r>
      <w:r>
        <w:rPr>
          <w:spacing w:val="-3"/>
        </w:rPr>
        <w:t xml:space="preserve"> </w:t>
      </w:r>
      <w:r>
        <w:t>and</w:t>
      </w:r>
      <w:r>
        <w:rPr>
          <w:spacing w:val="-3"/>
        </w:rPr>
        <w:t xml:space="preserve"> </w:t>
      </w:r>
      <w:r>
        <w:t>CMS.</w:t>
      </w:r>
      <w:r>
        <w:rPr>
          <w:spacing w:val="-3"/>
        </w:rPr>
        <w:t xml:space="preserve"> </w:t>
      </w:r>
      <w:r>
        <w:t>An</w:t>
      </w:r>
      <w:r>
        <w:rPr>
          <w:spacing w:val="-3"/>
        </w:rPr>
        <w:t xml:space="preserve"> </w:t>
      </w:r>
      <w:r>
        <w:t>exception</w:t>
      </w:r>
      <w:r>
        <w:rPr>
          <w:spacing w:val="-3"/>
        </w:rPr>
        <w:t xml:space="preserve"> </w:t>
      </w:r>
      <w:r>
        <w:t>is</w:t>
      </w:r>
      <w:r>
        <w:rPr>
          <w:spacing w:val="-3"/>
        </w:rPr>
        <w:t xml:space="preserve"> </w:t>
      </w:r>
      <w:r>
        <w:t>permitted</w:t>
      </w:r>
      <w:r>
        <w:rPr>
          <w:spacing w:val="-3"/>
        </w:rPr>
        <w:t xml:space="preserve"> </w:t>
      </w:r>
      <w:r>
        <w:t>if</w:t>
      </w:r>
      <w:r>
        <w:rPr>
          <w:spacing w:val="-4"/>
        </w:rPr>
        <w:t xml:space="preserve"> </w:t>
      </w:r>
      <w:r>
        <w:t>the</w:t>
      </w:r>
      <w:r>
        <w:rPr>
          <w:spacing w:val="-4"/>
        </w:rPr>
        <w:t xml:space="preserve"> </w:t>
      </w:r>
      <w:r>
        <w:t>minimum</w:t>
      </w:r>
      <w:r>
        <w:rPr>
          <w:spacing w:val="-3"/>
        </w:rPr>
        <w:t xml:space="preserve"> </w:t>
      </w:r>
      <w:r>
        <w:t>sample</w:t>
      </w:r>
      <w:r>
        <w:rPr>
          <w:spacing w:val="-4"/>
        </w:rPr>
        <w:t xml:space="preserve"> </w:t>
      </w:r>
      <w:r>
        <w:t>is</w:t>
      </w:r>
      <w:r>
        <w:rPr>
          <w:spacing w:val="-3"/>
        </w:rPr>
        <w:t xml:space="preserve"> </w:t>
      </w:r>
      <w:r>
        <w:t>10 per strata and the information needed to increase weights are reported to RTI.</w:t>
      </w:r>
    </w:p>
    <w:p>
      <w:pPr>
        <w:pStyle w:val="BodyText"/>
        <w:spacing w:before="240" w:line="300" w:lineRule="auto"/>
        <w:ind w:left="359" w:right="366"/>
      </w:pPr>
      <w:r>
        <mc:AlternateContent>
          <mc:Choice Requires="wps">
            <w:drawing>
              <wp:anchor distT="0" distB="0" distL="0" distR="0" simplePos="0" relativeHeight="251658240" behindDoc="0" locked="0" layoutInCell="1" allowOverlap="1">
                <wp:simplePos x="0" y="0"/>
                <wp:positionH relativeFrom="page">
                  <wp:posOffset>2543555</wp:posOffset>
                </wp:positionH>
                <wp:positionV relativeFrom="paragraph">
                  <wp:posOffset>2473117</wp:posOffset>
                </wp:positionV>
                <wp:extent cx="12065" cy="14604"/>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pPr>
                              <w:spacing w:before="0" w:line="23" w:lineRule="exact"/>
                              <w:ind w:left="0" w:right="0" w:firstLine="0"/>
                              <w:jc w:val="left"/>
                              <w:rPr>
                                <w:rFonts w:ascii="Cambria"/>
                                <w:sz w:val="2"/>
                              </w:rPr>
                            </w:pPr>
                            <w:r>
                              <w:rPr>
                                <w:rFonts w:ascii="Cambria"/>
                                <w:spacing w:val="-8"/>
                                <w:sz w:val="2"/>
                              </w:rPr>
                              <w:t>0F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0.95pt;height:1.15pt;margin-top:194.73pt;margin-left:200.28pt;mso-position-horizontal-relative:page;position:absolute;z-index:251659264" filled="f" stroked="f">
                <v:textbox inset="0,0,0,0">
                  <w:txbxContent>
                    <w:p>
                      <w:pPr>
                        <w:spacing w:before="0" w:line="23" w:lineRule="exact"/>
                        <w:ind w:left="0" w:right="0" w:firstLine="0"/>
                        <w:jc w:val="left"/>
                        <w:rPr>
                          <w:rFonts w:ascii="Cambria"/>
                          <w:sz w:val="2"/>
                        </w:rPr>
                      </w:pPr>
                      <w:r>
                        <w:rPr>
                          <w:rFonts w:ascii="Cambria"/>
                          <w:spacing w:val="-8"/>
                          <w:sz w:val="2"/>
                        </w:rPr>
                        <w:t>0F</w:t>
                      </w:r>
                    </w:p>
                  </w:txbxContent>
                </v:textbox>
              </v:shape>
            </w:pict>
          </mc:Fallback>
        </mc:AlternateContent>
      </w:r>
      <w:r>
        <w:t>Although</w:t>
      </w:r>
      <w:r>
        <w:rPr>
          <w:spacing w:val="-3"/>
        </w:rPr>
        <w:t xml:space="preserve"> </w:t>
      </w:r>
      <w:r>
        <w:t>the</w:t>
      </w:r>
      <w:r>
        <w:rPr>
          <w:spacing w:val="-4"/>
        </w:rPr>
        <w:t xml:space="preserve"> </w:t>
      </w:r>
      <w:r>
        <w:t>national</w:t>
      </w:r>
      <w:r>
        <w:rPr>
          <w:spacing w:val="-3"/>
        </w:rPr>
        <w:t xml:space="preserve"> </w:t>
      </w:r>
      <w:r>
        <w:t>implementation</w:t>
      </w:r>
      <w:r>
        <w:rPr>
          <w:spacing w:val="-3"/>
        </w:rPr>
        <w:t xml:space="preserve"> </w:t>
      </w:r>
      <w:r>
        <w:t>sampling</w:t>
      </w:r>
      <w:r>
        <w:rPr>
          <w:spacing w:val="-3"/>
        </w:rPr>
        <w:t xml:space="preserve"> </w:t>
      </w:r>
      <w:r>
        <w:t>is</w:t>
      </w:r>
      <w:r>
        <w:rPr>
          <w:spacing w:val="-6"/>
        </w:rPr>
        <w:t xml:space="preserve"> </w:t>
      </w:r>
      <w:r>
        <w:t>conducted</w:t>
      </w:r>
      <w:r>
        <w:rPr>
          <w:spacing w:val="-3"/>
        </w:rPr>
        <w:t xml:space="preserve"> </w:t>
      </w:r>
      <w:r>
        <w:t>on</w:t>
      </w:r>
      <w:r>
        <w:rPr>
          <w:spacing w:val="-3"/>
        </w:rPr>
        <w:t xml:space="preserve"> </w:t>
      </w:r>
      <w:r>
        <w:t>a</w:t>
      </w:r>
      <w:r>
        <w:rPr>
          <w:spacing w:val="-4"/>
        </w:rPr>
        <w:t xml:space="preserve"> </w:t>
      </w:r>
      <w:r>
        <w:t>monthly</w:t>
      </w:r>
      <w:r>
        <w:rPr>
          <w:spacing w:val="-1"/>
        </w:rPr>
        <w:t xml:space="preserve"> </w:t>
      </w:r>
      <w:r>
        <w:t>basis</w:t>
      </w:r>
      <w:r>
        <w:rPr>
          <w:spacing w:val="-3"/>
        </w:rPr>
        <w:t xml:space="preserve"> </w:t>
      </w:r>
      <w:r>
        <w:t>(with</w:t>
      </w:r>
      <w:r>
        <w:rPr>
          <w:spacing w:val="-3"/>
        </w:rPr>
        <w:t xml:space="preserve"> </w:t>
      </w:r>
      <w:r>
        <w:t>the</w:t>
      </w:r>
      <w:r>
        <w:rPr>
          <w:spacing w:val="-4"/>
        </w:rPr>
        <w:t xml:space="preserve"> </w:t>
      </w:r>
      <w:r>
        <w:t>survey initiated</w:t>
      </w:r>
      <w:r>
        <w:rPr>
          <w:spacing w:val="-1"/>
        </w:rPr>
        <w:t xml:space="preserve"> </w:t>
      </w:r>
      <w:r>
        <w:t>for</w:t>
      </w:r>
      <w:r>
        <w:rPr>
          <w:spacing w:val="-2"/>
        </w:rPr>
        <w:t xml:space="preserve"> </w:t>
      </w:r>
      <w:r>
        <w:t>each</w:t>
      </w:r>
      <w:r>
        <w:rPr>
          <w:spacing w:val="-1"/>
        </w:rPr>
        <w:t xml:space="preserve"> </w:t>
      </w:r>
      <w:r>
        <w:t>monthly</w:t>
      </w:r>
      <w:r>
        <w:rPr>
          <w:spacing w:val="-1"/>
        </w:rPr>
        <w:t xml:space="preserve"> </w:t>
      </w:r>
      <w:r>
        <w:t>sample</w:t>
      </w:r>
      <w:r>
        <w:rPr>
          <w:spacing w:val="-2"/>
        </w:rPr>
        <w:t xml:space="preserve"> </w:t>
      </w:r>
      <w:r>
        <w:t>within</w:t>
      </w:r>
      <w:r>
        <w:rPr>
          <w:spacing w:val="-1"/>
        </w:rPr>
        <w:t xml:space="preserve"> </w:t>
      </w:r>
      <w:r>
        <w:t>3</w:t>
      </w:r>
      <w:r>
        <w:rPr>
          <w:spacing w:val="-1"/>
        </w:rPr>
        <w:t xml:space="preserve"> </w:t>
      </w:r>
      <w:r>
        <w:t>weeks after</w:t>
      </w:r>
      <w:r>
        <w:rPr>
          <w:spacing w:val="-2"/>
        </w:rPr>
        <w:t xml:space="preserve"> </w:t>
      </w:r>
      <w:r>
        <w:t>the</w:t>
      </w:r>
      <w:r>
        <w:rPr>
          <w:spacing w:val="-2"/>
        </w:rPr>
        <w:t xml:space="preserve"> </w:t>
      </w:r>
      <w:r>
        <w:t>sample</w:t>
      </w:r>
      <w:r>
        <w:rPr>
          <w:spacing w:val="-2"/>
        </w:rPr>
        <w:t xml:space="preserve"> </w:t>
      </w:r>
      <w:r>
        <w:t>month</w:t>
      </w:r>
      <w:r>
        <w:rPr>
          <w:spacing w:val="-1"/>
        </w:rPr>
        <w:t xml:space="preserve"> </w:t>
      </w:r>
      <w:r>
        <w:t>ends),</w:t>
      </w:r>
      <w:r>
        <w:rPr>
          <w:spacing w:val="-1"/>
        </w:rPr>
        <w:t xml:space="preserve"> </w:t>
      </w:r>
      <w:r>
        <w:t>data</w:t>
      </w:r>
      <w:r>
        <w:rPr>
          <w:spacing w:val="-2"/>
        </w:rPr>
        <w:t xml:space="preserve"> </w:t>
      </w:r>
      <w:r>
        <w:t>are</w:t>
      </w:r>
      <w:r>
        <w:rPr>
          <w:spacing w:val="-2"/>
        </w:rPr>
        <w:t xml:space="preserve"> </w:t>
      </w:r>
      <w:r>
        <w:t xml:space="preserve">accrued, aggregated, analyzed, and publicly reported on a quarterly basis. Four quarters of data are used for public reporting with the data from the most current quarter replacing data from the oldest of the prior four publicly-reported quarters. The data are posted quarterly on the Care Compare tool in the Home Health Care area on </w:t>
      </w:r>
      <w:hyperlink r:id="rId7">
        <w:r>
          <w:t>www.medicare.gov.</w:t>
        </w:r>
      </w:hyperlink>
      <w:r>
        <w:t xml:space="preserve"> For four calendar quarters, a minimum of 300 completed surveys is the target for each participating HHA. If an HHA’s patient population is too small to yield 300 completed surveys, the quarterly targets are adjusted so a census is surveyed. The 300 completed surveys needed for analysis is derived from the formula for the precision of a proportion with the estimate at 0.50, the confidence interval of about +/- 0.05, and a confidence level of 95%.</w:t>
      </w:r>
      <w:r>
        <w:rPr>
          <w:spacing w:val="-26"/>
        </w:rPr>
        <w:t xml:space="preserve"> </w:t>
      </w:r>
      <w:r>
        <w:rPr>
          <w:vertAlign w:val="superscript"/>
        </w:rPr>
        <w:t>1</w:t>
      </w:r>
    </w:p>
    <w:p>
      <w:pPr>
        <w:pStyle w:val="BodyText"/>
        <w:spacing w:before="239" w:line="300" w:lineRule="auto"/>
        <w:ind w:left="360" w:right="429"/>
      </w:pPr>
      <w:r>
        <w:t>In the national implementation of the HHCAHPS Survey, the number of patients needed for selection each month to yield a minimum of 300 completed surveys per four quarters (25 per month) is determined by each HHA and survey vendor. The mode of administration of the survey</w:t>
      </w:r>
      <w:r>
        <w:rPr>
          <w:spacing w:val="-3"/>
        </w:rPr>
        <w:t xml:space="preserve"> </w:t>
      </w:r>
      <w:r>
        <w:t>can</w:t>
      </w:r>
      <w:r>
        <w:rPr>
          <w:spacing w:val="-3"/>
        </w:rPr>
        <w:t xml:space="preserve"> </w:t>
      </w:r>
      <w:r>
        <w:t>be</w:t>
      </w:r>
      <w:r>
        <w:rPr>
          <w:spacing w:val="-4"/>
        </w:rPr>
        <w:t xml:space="preserve"> </w:t>
      </w:r>
      <w:r>
        <w:t>an</w:t>
      </w:r>
      <w:r>
        <w:rPr>
          <w:spacing w:val="-3"/>
        </w:rPr>
        <w:t xml:space="preserve"> </w:t>
      </w:r>
      <w:r>
        <w:t>important</w:t>
      </w:r>
      <w:r>
        <w:rPr>
          <w:spacing w:val="-3"/>
        </w:rPr>
        <w:t xml:space="preserve"> </w:t>
      </w:r>
      <w:r>
        <w:t>determining</w:t>
      </w:r>
      <w:r>
        <w:rPr>
          <w:spacing w:val="-3"/>
        </w:rPr>
        <w:t xml:space="preserve"> </w:t>
      </w:r>
      <w:r>
        <w:t>factor,</w:t>
      </w:r>
      <w:r>
        <w:rPr>
          <w:spacing w:val="-1"/>
        </w:rPr>
        <w:t xml:space="preserve"> </w:t>
      </w:r>
      <w:r>
        <w:t>as</w:t>
      </w:r>
      <w:r>
        <w:rPr>
          <w:spacing w:val="-1"/>
        </w:rPr>
        <w:t xml:space="preserve"> </w:t>
      </w:r>
      <w:r>
        <w:t>response</w:t>
      </w:r>
      <w:r>
        <w:rPr>
          <w:spacing w:val="-4"/>
        </w:rPr>
        <w:t xml:space="preserve"> </w:t>
      </w:r>
      <w:r>
        <w:t>rates</w:t>
      </w:r>
      <w:r>
        <w:rPr>
          <w:spacing w:val="-3"/>
        </w:rPr>
        <w:t xml:space="preserve"> </w:t>
      </w:r>
      <w:r>
        <w:t>vary</w:t>
      </w:r>
      <w:r>
        <w:rPr>
          <w:spacing w:val="-3"/>
        </w:rPr>
        <w:t xml:space="preserve"> </w:t>
      </w:r>
      <w:r>
        <w:t>by</w:t>
      </w:r>
      <w:r>
        <w:rPr>
          <w:spacing w:val="-3"/>
        </w:rPr>
        <w:t xml:space="preserve"> </w:t>
      </w:r>
      <w:r>
        <w:t>survey</w:t>
      </w:r>
      <w:r>
        <w:rPr>
          <w:spacing w:val="-3"/>
        </w:rPr>
        <w:t xml:space="preserve"> </w:t>
      </w:r>
      <w:r>
        <w:t>mode.</w:t>
      </w:r>
      <w:r>
        <w:rPr>
          <w:spacing w:val="-3"/>
        </w:rPr>
        <w:t xml:space="preserve"> </w:t>
      </w:r>
      <w:r>
        <w:t>Based</w:t>
      </w:r>
      <w:r>
        <w:rPr>
          <w:spacing w:val="-3"/>
        </w:rPr>
        <w:t xml:space="preserve"> </w:t>
      </w:r>
      <w:r>
        <w:t>on the target number of completed interviews and the national level response rates, estimated sample sizes by mode for HHAs participating in the national implementation of the HHCAHPS Survey are the following:</w:t>
      </w:r>
    </w:p>
    <w:p>
      <w:pPr>
        <w:pStyle w:val="BodyText"/>
        <w:spacing w:before="11"/>
        <w:ind w:left="0"/>
        <w:rPr>
          <w:sz w:val="20"/>
        </w:rPr>
      </w:pPr>
    </w:p>
    <w:tbl>
      <w:tblPr>
        <w:tblStyle w:val="TableNormal"/>
        <w:tblW w:w="0" w:type="auto"/>
        <w:jc w:val="left"/>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5"/>
        <w:gridCol w:w="2585"/>
        <w:gridCol w:w="2585"/>
      </w:tblGrid>
      <w:tr>
        <w:tblPrEx>
          <w:tblW w:w="0" w:type="auto"/>
          <w:jc w:val="left"/>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2585" w:type="dxa"/>
          </w:tcPr>
          <w:p>
            <w:pPr>
              <w:pStyle w:val="TableParagraph"/>
              <w:spacing w:before="144"/>
              <w:ind w:right="5"/>
              <w:rPr>
                <w:b/>
                <w:sz w:val="20"/>
              </w:rPr>
            </w:pPr>
            <w:r>
              <w:rPr>
                <w:b/>
                <w:sz w:val="20"/>
              </w:rPr>
              <w:t>Survey</w:t>
            </w:r>
            <w:r>
              <w:rPr>
                <w:b/>
                <w:spacing w:val="-8"/>
                <w:sz w:val="20"/>
              </w:rPr>
              <w:t xml:space="preserve"> </w:t>
            </w:r>
            <w:r>
              <w:rPr>
                <w:b/>
                <w:spacing w:val="-4"/>
                <w:sz w:val="20"/>
              </w:rPr>
              <w:t>Mode</w:t>
            </w:r>
          </w:p>
        </w:tc>
        <w:tc>
          <w:tcPr>
            <w:tcW w:w="2585" w:type="dxa"/>
          </w:tcPr>
          <w:p>
            <w:pPr>
              <w:pStyle w:val="TableParagraph"/>
              <w:spacing w:before="144"/>
              <w:ind w:right="5"/>
              <w:rPr>
                <w:b/>
                <w:sz w:val="20"/>
              </w:rPr>
            </w:pPr>
            <w:r>
              <w:rPr>
                <w:b/>
                <w:sz w:val="20"/>
              </w:rPr>
              <w:t>Response</w:t>
            </w:r>
            <w:r>
              <w:rPr>
                <w:b/>
                <w:spacing w:val="-13"/>
                <w:sz w:val="20"/>
              </w:rPr>
              <w:t xml:space="preserve"> </w:t>
            </w:r>
            <w:r>
              <w:rPr>
                <w:b/>
                <w:spacing w:val="-4"/>
                <w:sz w:val="20"/>
              </w:rPr>
              <w:t>Rate</w:t>
            </w:r>
          </w:p>
        </w:tc>
        <w:tc>
          <w:tcPr>
            <w:tcW w:w="2585" w:type="dxa"/>
          </w:tcPr>
          <w:p>
            <w:pPr>
              <w:pStyle w:val="TableParagraph"/>
              <w:ind w:left="625"/>
              <w:jc w:val="left"/>
              <w:rPr>
                <w:b/>
                <w:sz w:val="20"/>
              </w:rPr>
            </w:pPr>
            <w:r>
              <w:rPr>
                <w:b/>
                <w:sz w:val="20"/>
              </w:rPr>
              <w:t>Sample</w:t>
            </w:r>
            <w:r>
              <w:rPr>
                <w:b/>
                <w:spacing w:val="-5"/>
                <w:sz w:val="20"/>
              </w:rPr>
              <w:t xml:space="preserve"> </w:t>
            </w:r>
            <w:r>
              <w:rPr>
                <w:b/>
                <w:sz w:val="20"/>
              </w:rPr>
              <w:t>Size</w:t>
            </w:r>
            <w:r>
              <w:rPr>
                <w:b/>
                <w:spacing w:val="-4"/>
                <w:sz w:val="20"/>
              </w:rPr>
              <w:t xml:space="preserve"> </w:t>
            </w:r>
            <w:r>
              <w:rPr>
                <w:b/>
                <w:sz w:val="20"/>
              </w:rPr>
              <w:t>for</w:t>
            </w:r>
            <w:r>
              <w:rPr>
                <w:b/>
                <w:spacing w:val="-5"/>
                <w:sz w:val="20"/>
              </w:rPr>
              <w:t xml:space="preserve"> 25</w:t>
            </w:r>
          </w:p>
          <w:p>
            <w:pPr>
              <w:pStyle w:val="TableParagraph"/>
              <w:spacing w:before="58"/>
              <w:ind w:left="664"/>
              <w:jc w:val="left"/>
              <w:rPr>
                <w:b/>
                <w:sz w:val="20"/>
              </w:rPr>
            </w:pPr>
            <w:r>
              <w:rPr>
                <w:b/>
                <w:spacing w:val="-2"/>
                <w:sz w:val="20"/>
              </w:rPr>
              <w:t>Responses/Month</w:t>
            </w:r>
          </w:p>
        </w:tc>
      </w:tr>
      <w:tr>
        <w:tblPrEx>
          <w:tblW w:w="0" w:type="auto"/>
          <w:jc w:val="left"/>
          <w:tblInd w:w="1166" w:type="dxa"/>
          <w:tblLayout w:type="fixed"/>
          <w:tblCellMar>
            <w:top w:w="0" w:type="dxa"/>
            <w:left w:w="0" w:type="dxa"/>
            <w:bottom w:w="0" w:type="dxa"/>
            <w:right w:w="0" w:type="dxa"/>
          </w:tblCellMar>
          <w:tblLook w:val="01E0"/>
        </w:tblPrEx>
        <w:trPr>
          <w:trHeight w:val="287"/>
          <w:jc w:val="left"/>
        </w:trPr>
        <w:tc>
          <w:tcPr>
            <w:tcW w:w="2585" w:type="dxa"/>
          </w:tcPr>
          <w:p>
            <w:pPr>
              <w:pStyle w:val="TableParagraph"/>
              <w:ind w:right="2"/>
              <w:rPr>
                <w:sz w:val="20"/>
              </w:rPr>
            </w:pPr>
            <w:r>
              <w:rPr>
                <w:spacing w:val="-4"/>
                <w:sz w:val="20"/>
              </w:rPr>
              <w:t>Mail</w:t>
            </w:r>
          </w:p>
        </w:tc>
        <w:tc>
          <w:tcPr>
            <w:tcW w:w="2585" w:type="dxa"/>
          </w:tcPr>
          <w:p>
            <w:pPr>
              <w:pStyle w:val="TableParagraph"/>
              <w:rPr>
                <w:sz w:val="20"/>
              </w:rPr>
            </w:pPr>
            <w:r>
              <w:rPr>
                <w:spacing w:val="-2"/>
                <w:sz w:val="20"/>
              </w:rPr>
              <w:t>24.0%</w:t>
            </w:r>
          </w:p>
        </w:tc>
        <w:tc>
          <w:tcPr>
            <w:tcW w:w="2585" w:type="dxa"/>
          </w:tcPr>
          <w:p>
            <w:pPr>
              <w:pStyle w:val="TableParagraph"/>
              <w:ind w:right="2"/>
              <w:rPr>
                <w:sz w:val="20"/>
              </w:rPr>
            </w:pPr>
            <w:r>
              <w:rPr>
                <w:spacing w:val="-5"/>
                <w:sz w:val="20"/>
              </w:rPr>
              <w:t>104</w:t>
            </w:r>
          </w:p>
        </w:tc>
      </w:tr>
      <w:tr>
        <w:tblPrEx>
          <w:tblW w:w="0" w:type="auto"/>
          <w:jc w:val="left"/>
          <w:tblInd w:w="1166" w:type="dxa"/>
          <w:tblLayout w:type="fixed"/>
          <w:tblCellMar>
            <w:top w:w="0" w:type="dxa"/>
            <w:left w:w="0" w:type="dxa"/>
            <w:bottom w:w="0" w:type="dxa"/>
            <w:right w:w="0" w:type="dxa"/>
          </w:tblCellMar>
          <w:tblLook w:val="01E0"/>
        </w:tblPrEx>
        <w:trPr>
          <w:trHeight w:val="287"/>
          <w:jc w:val="left"/>
        </w:trPr>
        <w:tc>
          <w:tcPr>
            <w:tcW w:w="2585" w:type="dxa"/>
          </w:tcPr>
          <w:p>
            <w:pPr>
              <w:pStyle w:val="TableParagraph"/>
              <w:ind w:right="1"/>
              <w:rPr>
                <w:sz w:val="20"/>
              </w:rPr>
            </w:pPr>
            <w:r>
              <w:rPr>
                <w:spacing w:val="-2"/>
                <w:sz w:val="20"/>
              </w:rPr>
              <w:t>Telephone</w:t>
            </w:r>
          </w:p>
        </w:tc>
        <w:tc>
          <w:tcPr>
            <w:tcW w:w="2585" w:type="dxa"/>
          </w:tcPr>
          <w:p>
            <w:pPr>
              <w:pStyle w:val="TableParagraph"/>
              <w:rPr>
                <w:sz w:val="20"/>
              </w:rPr>
            </w:pPr>
            <w:r>
              <w:rPr>
                <w:spacing w:val="-2"/>
                <w:sz w:val="20"/>
              </w:rPr>
              <w:t>20.7%</w:t>
            </w:r>
          </w:p>
        </w:tc>
        <w:tc>
          <w:tcPr>
            <w:tcW w:w="2585" w:type="dxa"/>
          </w:tcPr>
          <w:p>
            <w:pPr>
              <w:pStyle w:val="TableParagraph"/>
              <w:ind w:right="2"/>
              <w:rPr>
                <w:sz w:val="20"/>
              </w:rPr>
            </w:pPr>
            <w:r>
              <w:rPr>
                <w:spacing w:val="-5"/>
                <w:sz w:val="20"/>
              </w:rPr>
              <w:t>121</w:t>
            </w:r>
          </w:p>
        </w:tc>
      </w:tr>
      <w:tr>
        <w:tblPrEx>
          <w:tblW w:w="0" w:type="auto"/>
          <w:jc w:val="left"/>
          <w:tblInd w:w="1166" w:type="dxa"/>
          <w:tblLayout w:type="fixed"/>
          <w:tblCellMar>
            <w:top w:w="0" w:type="dxa"/>
            <w:left w:w="0" w:type="dxa"/>
            <w:bottom w:w="0" w:type="dxa"/>
            <w:right w:w="0" w:type="dxa"/>
          </w:tblCellMar>
          <w:tblLook w:val="01E0"/>
        </w:tblPrEx>
        <w:trPr>
          <w:trHeight w:val="287"/>
          <w:jc w:val="left"/>
        </w:trPr>
        <w:tc>
          <w:tcPr>
            <w:tcW w:w="2585" w:type="dxa"/>
          </w:tcPr>
          <w:p>
            <w:pPr>
              <w:pStyle w:val="TableParagraph"/>
              <w:ind w:right="5"/>
              <w:rPr>
                <w:sz w:val="20"/>
              </w:rPr>
            </w:pPr>
            <w:r>
              <w:rPr>
                <w:spacing w:val="-4"/>
                <w:sz w:val="20"/>
              </w:rPr>
              <w:t>Mixed</w:t>
            </w:r>
          </w:p>
        </w:tc>
        <w:tc>
          <w:tcPr>
            <w:tcW w:w="2585" w:type="dxa"/>
          </w:tcPr>
          <w:p>
            <w:pPr>
              <w:pStyle w:val="TableParagraph"/>
              <w:rPr>
                <w:sz w:val="20"/>
              </w:rPr>
            </w:pPr>
            <w:r>
              <w:rPr>
                <w:spacing w:val="-2"/>
                <w:sz w:val="20"/>
              </w:rPr>
              <w:t>29.4%</w:t>
            </w:r>
          </w:p>
        </w:tc>
        <w:tc>
          <w:tcPr>
            <w:tcW w:w="2585" w:type="dxa"/>
          </w:tcPr>
          <w:p>
            <w:pPr>
              <w:pStyle w:val="TableParagraph"/>
              <w:ind w:right="1"/>
              <w:rPr>
                <w:sz w:val="20"/>
              </w:rPr>
            </w:pPr>
            <w:r>
              <w:rPr>
                <w:spacing w:val="-5"/>
                <w:sz w:val="20"/>
              </w:rPr>
              <w:t>85</w:t>
            </w:r>
          </w:p>
        </w:tc>
      </w:tr>
    </w:tbl>
    <w:p>
      <w:pPr>
        <w:pStyle w:val="BodyText"/>
        <w:spacing w:before="260"/>
        <w:ind w:left="0"/>
      </w:pPr>
    </w:p>
    <w:p>
      <w:pPr>
        <w:pStyle w:val="BodyText"/>
        <w:spacing w:line="300" w:lineRule="auto"/>
        <w:ind w:left="360" w:right="429"/>
      </w:pPr>
      <w:r>
        <w:t>Each HHA’s survey vendor uses its experience on other surveys with home health patients and/or</w:t>
      </w:r>
      <w:r>
        <w:rPr>
          <w:spacing w:val="-4"/>
        </w:rPr>
        <w:t xml:space="preserve"> </w:t>
      </w:r>
      <w:r>
        <w:t>other</w:t>
      </w:r>
      <w:r>
        <w:rPr>
          <w:spacing w:val="-4"/>
        </w:rPr>
        <w:t xml:space="preserve"> </w:t>
      </w:r>
      <w:r>
        <w:t>similar</w:t>
      </w:r>
      <w:r>
        <w:rPr>
          <w:spacing w:val="-4"/>
        </w:rPr>
        <w:t xml:space="preserve"> </w:t>
      </w:r>
      <w:r>
        <w:t>populations,</w:t>
      </w:r>
      <w:r>
        <w:rPr>
          <w:spacing w:val="-3"/>
        </w:rPr>
        <w:t xml:space="preserve"> </w:t>
      </w:r>
      <w:r>
        <w:t>the</w:t>
      </w:r>
      <w:r>
        <w:rPr>
          <w:spacing w:val="-4"/>
        </w:rPr>
        <w:t xml:space="preserve"> </w:t>
      </w:r>
      <w:r>
        <w:t>data</w:t>
      </w:r>
      <w:r>
        <w:rPr>
          <w:spacing w:val="-4"/>
        </w:rPr>
        <w:t xml:space="preserve"> </w:t>
      </w:r>
      <w:r>
        <w:t>collection</w:t>
      </w:r>
      <w:r>
        <w:rPr>
          <w:spacing w:val="-3"/>
        </w:rPr>
        <w:t xml:space="preserve"> </w:t>
      </w:r>
      <w:r>
        <w:t>mode,</w:t>
      </w:r>
      <w:r>
        <w:rPr>
          <w:spacing w:val="-3"/>
        </w:rPr>
        <w:t xml:space="preserve"> </w:t>
      </w:r>
      <w:r>
        <w:t>and</w:t>
      </w:r>
      <w:r>
        <w:rPr>
          <w:spacing w:val="-3"/>
        </w:rPr>
        <w:t xml:space="preserve"> </w:t>
      </w:r>
      <w:r>
        <w:t>expected</w:t>
      </w:r>
      <w:r>
        <w:rPr>
          <w:spacing w:val="-3"/>
        </w:rPr>
        <w:t xml:space="preserve"> </w:t>
      </w:r>
      <w:r>
        <w:t>response</w:t>
      </w:r>
      <w:r>
        <w:rPr>
          <w:spacing w:val="-4"/>
        </w:rPr>
        <w:t xml:space="preserve"> </w:t>
      </w:r>
      <w:r>
        <w:t>rates</w:t>
      </w:r>
      <w:r>
        <w:rPr>
          <w:spacing w:val="-3"/>
        </w:rPr>
        <w:t xml:space="preserve"> </w:t>
      </w:r>
      <w:r>
        <w:t>as</w:t>
      </w:r>
      <w:r>
        <w:rPr>
          <w:spacing w:val="-3"/>
        </w:rPr>
        <w:t xml:space="preserve"> </w:t>
      </w:r>
      <w:r>
        <w:t>guides for calculating the monthly sample sizes that they will use for the HHCAHPS Survey.</w:t>
      </w:r>
      <w:r>
        <w:rPr>
          <w:spacing w:val="40"/>
        </w:rPr>
        <w:t xml:space="preserve"> </w:t>
      </w:r>
      <w:r>
        <w:t>About</w:t>
      </w:r>
    </w:p>
    <w:p>
      <w:pPr>
        <w:pStyle w:val="BodyText"/>
        <w:ind w:left="0"/>
        <w:rPr>
          <w:sz w:val="20"/>
        </w:rPr>
      </w:pPr>
    </w:p>
    <w:p>
      <w:pPr>
        <w:pStyle w:val="BodyText"/>
        <w:ind w:left="0"/>
        <w:rPr>
          <w:sz w:val="20"/>
        </w:rPr>
      </w:pPr>
    </w:p>
    <w:p>
      <w:pPr>
        <w:pStyle w:val="BodyText"/>
        <w:spacing w:before="177"/>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273780</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2in;height:0.6pt;margin-top:21.56pt;margin-left:1in;mso-position-horizontal-relative:page;mso-wrap-distance-left:0;mso-wrap-distance-right:0;position:absolute;z-index:-251655168" filled="t" fillcolor="black" stroked="f">
                <v:fill type="solid"/>
                <w10:wrap type="topAndBottom"/>
              </v:rect>
            </w:pict>
          </mc:Fallback>
        </mc:AlternateContent>
      </w:r>
    </w:p>
    <w:p>
      <w:pPr>
        <w:spacing w:before="103"/>
        <w:ind w:left="369" w:right="473" w:hanging="10"/>
        <w:jc w:val="left"/>
        <w:rPr>
          <w:sz w:val="20"/>
        </w:rPr>
      </w:pPr>
      <w:r>
        <w:rPr>
          <w:sz w:val="20"/>
          <w:vertAlign w:val="superscript"/>
        </w:rPr>
        <w:t>1</w:t>
      </w:r>
      <w:r>
        <w:rPr>
          <w:spacing w:val="-3"/>
          <w:sz w:val="20"/>
          <w:vertAlign w:val="baseline"/>
        </w:rPr>
        <w:t xml:space="preserve"> </w:t>
      </w:r>
      <w:r>
        <w:rPr>
          <w:sz w:val="20"/>
          <w:vertAlign w:val="baseline"/>
        </w:rPr>
        <w:t>Many</w:t>
      </w:r>
      <w:r>
        <w:rPr>
          <w:spacing w:val="-2"/>
          <w:sz w:val="20"/>
          <w:vertAlign w:val="baseline"/>
        </w:rPr>
        <w:t xml:space="preserve"> </w:t>
      </w:r>
      <w:r>
        <w:rPr>
          <w:sz w:val="20"/>
          <w:vertAlign w:val="baseline"/>
        </w:rPr>
        <w:t>agencies,</w:t>
      </w:r>
      <w:r>
        <w:rPr>
          <w:spacing w:val="-2"/>
          <w:sz w:val="20"/>
          <w:vertAlign w:val="baseline"/>
        </w:rPr>
        <w:t xml:space="preserve"> </w:t>
      </w:r>
      <w:r>
        <w:rPr>
          <w:sz w:val="20"/>
          <w:vertAlign w:val="baseline"/>
        </w:rPr>
        <w:t>with</w:t>
      </w:r>
      <w:r>
        <w:rPr>
          <w:spacing w:val="-2"/>
          <w:sz w:val="20"/>
          <w:vertAlign w:val="baseline"/>
        </w:rPr>
        <w:t xml:space="preserve"> </w:t>
      </w:r>
      <w:r>
        <w:rPr>
          <w:sz w:val="20"/>
          <w:vertAlign w:val="baseline"/>
        </w:rPr>
        <w:t>a</w:t>
      </w:r>
      <w:r>
        <w:rPr>
          <w:spacing w:val="-3"/>
          <w:sz w:val="20"/>
          <w:vertAlign w:val="baseline"/>
        </w:rPr>
        <w:t xml:space="preserve"> </w:t>
      </w:r>
      <w:r>
        <w:rPr>
          <w:sz w:val="20"/>
          <w:vertAlign w:val="baseline"/>
        </w:rPr>
        <w:t>substantial</w:t>
      </w:r>
      <w:r>
        <w:rPr>
          <w:spacing w:val="-3"/>
          <w:sz w:val="20"/>
          <w:vertAlign w:val="baseline"/>
        </w:rPr>
        <w:t xml:space="preserve"> </w:t>
      </w:r>
      <w:r>
        <w:rPr>
          <w:sz w:val="20"/>
          <w:vertAlign w:val="baseline"/>
        </w:rPr>
        <w:t>sampling</w:t>
      </w:r>
      <w:r>
        <w:rPr>
          <w:spacing w:val="-2"/>
          <w:sz w:val="20"/>
          <w:vertAlign w:val="baseline"/>
        </w:rPr>
        <w:t xml:space="preserve"> </w:t>
      </w:r>
      <w:r>
        <w:rPr>
          <w:sz w:val="20"/>
          <w:vertAlign w:val="baseline"/>
        </w:rPr>
        <w:t>fraction,</w:t>
      </w:r>
      <w:r>
        <w:rPr>
          <w:spacing w:val="-2"/>
          <w:sz w:val="20"/>
          <w:vertAlign w:val="baseline"/>
        </w:rPr>
        <w:t xml:space="preserve"> </w:t>
      </w:r>
      <w:r>
        <w:rPr>
          <w:sz w:val="20"/>
          <w:vertAlign w:val="baseline"/>
        </w:rPr>
        <w:t>can</w:t>
      </w:r>
      <w:r>
        <w:rPr>
          <w:spacing w:val="-2"/>
          <w:sz w:val="20"/>
          <w:vertAlign w:val="baseline"/>
        </w:rPr>
        <w:t xml:space="preserve"> </w:t>
      </w:r>
      <w:r>
        <w:rPr>
          <w:sz w:val="20"/>
          <w:vertAlign w:val="baseline"/>
        </w:rPr>
        <w:t>achieve</w:t>
      </w:r>
      <w:r>
        <w:rPr>
          <w:spacing w:val="-3"/>
          <w:sz w:val="20"/>
          <w:vertAlign w:val="baseline"/>
        </w:rPr>
        <w:t xml:space="preserve"> </w:t>
      </w:r>
      <w:r>
        <w:rPr>
          <w:sz w:val="20"/>
          <w:vertAlign w:val="baseline"/>
        </w:rPr>
        <w:t>a</w:t>
      </w:r>
      <w:r>
        <w:rPr>
          <w:spacing w:val="-3"/>
          <w:sz w:val="20"/>
          <w:vertAlign w:val="baseline"/>
        </w:rPr>
        <w:t xml:space="preserve"> </w:t>
      </w:r>
      <w:r>
        <w:rPr>
          <w:sz w:val="20"/>
          <w:vertAlign w:val="baseline"/>
        </w:rPr>
        <w:t>higher</w:t>
      </w:r>
      <w:r>
        <w:rPr>
          <w:spacing w:val="-2"/>
          <w:sz w:val="20"/>
          <w:vertAlign w:val="baseline"/>
        </w:rPr>
        <w:t xml:space="preserve"> </w:t>
      </w:r>
      <w:r>
        <w:rPr>
          <w:sz w:val="20"/>
          <w:vertAlign w:val="baseline"/>
        </w:rPr>
        <w:t>precision</w:t>
      </w:r>
      <w:r>
        <w:rPr>
          <w:spacing w:val="-2"/>
          <w:sz w:val="20"/>
          <w:vertAlign w:val="baseline"/>
        </w:rPr>
        <w:t xml:space="preserve"> </w:t>
      </w:r>
      <w:r>
        <w:rPr>
          <w:sz w:val="20"/>
          <w:vertAlign w:val="baseline"/>
        </w:rPr>
        <w:t>because</w:t>
      </w:r>
      <w:r>
        <w:rPr>
          <w:spacing w:val="-3"/>
          <w:sz w:val="20"/>
          <w:vertAlign w:val="baseline"/>
        </w:rPr>
        <w:t xml:space="preserve"> </w:t>
      </w:r>
      <w:r>
        <w:rPr>
          <w:sz w:val="20"/>
          <w:vertAlign w:val="baseline"/>
        </w:rPr>
        <w:t>of</w:t>
      </w:r>
      <w:r>
        <w:rPr>
          <w:spacing w:val="-2"/>
          <w:sz w:val="20"/>
          <w:vertAlign w:val="baseline"/>
        </w:rPr>
        <w:t xml:space="preserve"> </w:t>
      </w:r>
      <w:r>
        <w:rPr>
          <w:sz w:val="20"/>
          <w:vertAlign w:val="baseline"/>
        </w:rPr>
        <w:t>the</w:t>
      </w:r>
      <w:r>
        <w:rPr>
          <w:spacing w:val="-3"/>
          <w:sz w:val="20"/>
          <w:vertAlign w:val="baseline"/>
        </w:rPr>
        <w:t xml:space="preserve"> </w:t>
      </w:r>
      <w:r>
        <w:rPr>
          <w:sz w:val="20"/>
          <w:vertAlign w:val="baseline"/>
        </w:rPr>
        <w:t>finite population correction factor.</w:t>
      </w:r>
    </w:p>
    <w:p>
      <w:pPr>
        <w:spacing w:after="0"/>
        <w:jc w:val="left"/>
        <w:rPr>
          <w:sz w:val="20"/>
        </w:rPr>
        <w:sectPr>
          <w:pgSz w:w="12240" w:h="15840"/>
          <w:pgMar w:top="1340" w:right="1080" w:bottom="1100" w:left="1080" w:header="0" w:footer="919"/>
          <w:cols w:space="720"/>
        </w:sectPr>
      </w:pPr>
    </w:p>
    <w:p>
      <w:pPr>
        <w:pStyle w:val="BodyText"/>
        <w:spacing w:before="68" w:line="300" w:lineRule="auto"/>
        <w:ind w:left="360" w:right="366"/>
      </w:pPr>
      <w:r>
        <w:t>79%</w:t>
      </w:r>
      <w:r>
        <w:rPr>
          <w:spacing w:val="-3"/>
        </w:rPr>
        <w:t xml:space="preserve"> </w:t>
      </w:r>
      <w:r>
        <w:t>of</w:t>
      </w:r>
      <w:r>
        <w:rPr>
          <w:spacing w:val="-3"/>
        </w:rPr>
        <w:t xml:space="preserve"> </w:t>
      </w:r>
      <w:r>
        <w:t>HHAs</w:t>
      </w:r>
      <w:r>
        <w:rPr>
          <w:spacing w:val="-2"/>
        </w:rPr>
        <w:t xml:space="preserve"> </w:t>
      </w:r>
      <w:r>
        <w:t>in</w:t>
      </w:r>
      <w:r>
        <w:rPr>
          <w:spacing w:val="-2"/>
        </w:rPr>
        <w:t xml:space="preserve"> </w:t>
      </w:r>
      <w:r>
        <w:t>HHCAHPS</w:t>
      </w:r>
      <w:r>
        <w:rPr>
          <w:spacing w:val="-2"/>
        </w:rPr>
        <w:t xml:space="preserve"> </w:t>
      </w:r>
      <w:r>
        <w:t>use</w:t>
      </w:r>
      <w:r>
        <w:rPr>
          <w:spacing w:val="-3"/>
        </w:rPr>
        <w:t xml:space="preserve"> </w:t>
      </w:r>
      <w:r>
        <w:t>the</w:t>
      </w:r>
      <w:r>
        <w:rPr>
          <w:spacing w:val="-3"/>
        </w:rPr>
        <w:t xml:space="preserve"> </w:t>
      </w:r>
      <w:r>
        <w:t>Mail</w:t>
      </w:r>
      <w:r>
        <w:rPr>
          <w:spacing w:val="-2"/>
        </w:rPr>
        <w:t xml:space="preserve"> </w:t>
      </w:r>
      <w:r>
        <w:t>Mode,</w:t>
      </w:r>
      <w:r>
        <w:rPr>
          <w:spacing w:val="-2"/>
        </w:rPr>
        <w:t xml:space="preserve"> </w:t>
      </w:r>
      <w:r>
        <w:t>11%</w:t>
      </w:r>
      <w:r>
        <w:rPr>
          <w:spacing w:val="-3"/>
        </w:rPr>
        <w:t xml:space="preserve"> </w:t>
      </w:r>
      <w:r>
        <w:t>use</w:t>
      </w:r>
      <w:r>
        <w:rPr>
          <w:spacing w:val="-3"/>
        </w:rPr>
        <w:t xml:space="preserve"> </w:t>
      </w:r>
      <w:r>
        <w:t>Telephone</w:t>
      </w:r>
      <w:r>
        <w:rPr>
          <w:spacing w:val="-3"/>
        </w:rPr>
        <w:t xml:space="preserve"> </w:t>
      </w:r>
      <w:r>
        <w:t>Mode,</w:t>
      </w:r>
      <w:r>
        <w:rPr>
          <w:spacing w:val="-2"/>
        </w:rPr>
        <w:t xml:space="preserve"> </w:t>
      </w:r>
      <w:r>
        <w:t>and</w:t>
      </w:r>
      <w:r>
        <w:rPr>
          <w:spacing w:val="-2"/>
        </w:rPr>
        <w:t xml:space="preserve"> </w:t>
      </w:r>
      <w:r>
        <w:t>9%</w:t>
      </w:r>
      <w:r>
        <w:rPr>
          <w:spacing w:val="-3"/>
        </w:rPr>
        <w:t xml:space="preserve"> </w:t>
      </w:r>
      <w:r>
        <w:t>use</w:t>
      </w:r>
      <w:r>
        <w:rPr>
          <w:spacing w:val="-3"/>
        </w:rPr>
        <w:t xml:space="preserve"> </w:t>
      </w:r>
      <w:r>
        <w:t>Mixed Mode (mail mode with telephone follow-up.)</w:t>
      </w:r>
    </w:p>
    <w:p>
      <w:pPr>
        <w:pStyle w:val="BodyText"/>
        <w:spacing w:before="241" w:line="300" w:lineRule="auto"/>
        <w:ind w:left="359" w:right="396"/>
      </w:pPr>
      <w:r>
        <w:t>The</w:t>
      </w:r>
      <w:r>
        <w:rPr>
          <w:spacing w:val="-4"/>
        </w:rPr>
        <w:t xml:space="preserve"> </w:t>
      </w:r>
      <w:r>
        <w:t>sampling</w:t>
      </w:r>
      <w:r>
        <w:rPr>
          <w:spacing w:val="-3"/>
        </w:rPr>
        <w:t xml:space="preserve"> </w:t>
      </w:r>
      <w:r>
        <w:t>rate</w:t>
      </w:r>
      <w:r>
        <w:rPr>
          <w:spacing w:val="-4"/>
        </w:rPr>
        <w:t xml:space="preserve"> </w:t>
      </w:r>
      <w:r>
        <w:t>to</w:t>
      </w:r>
      <w:r>
        <w:rPr>
          <w:spacing w:val="-3"/>
        </w:rPr>
        <w:t xml:space="preserve"> </w:t>
      </w:r>
      <w:r>
        <w:t>achieve</w:t>
      </w:r>
      <w:r>
        <w:rPr>
          <w:spacing w:val="-4"/>
        </w:rPr>
        <w:t xml:space="preserve"> </w:t>
      </w:r>
      <w:r>
        <w:t>these</w:t>
      </w:r>
      <w:r>
        <w:rPr>
          <w:spacing w:val="-4"/>
        </w:rPr>
        <w:t xml:space="preserve"> </w:t>
      </w:r>
      <w:r>
        <w:t>sample</w:t>
      </w:r>
      <w:r>
        <w:rPr>
          <w:spacing w:val="-4"/>
        </w:rPr>
        <w:t xml:space="preserve"> </w:t>
      </w:r>
      <w:r>
        <w:t>sizes</w:t>
      </w:r>
      <w:r>
        <w:rPr>
          <w:spacing w:val="-3"/>
        </w:rPr>
        <w:t xml:space="preserve"> </w:t>
      </w:r>
      <w:r>
        <w:t>indicates</w:t>
      </w:r>
      <w:r>
        <w:rPr>
          <w:spacing w:val="-3"/>
        </w:rPr>
        <w:t xml:space="preserve"> </w:t>
      </w:r>
      <w:r>
        <w:t>that</w:t>
      </w:r>
      <w:r>
        <w:rPr>
          <w:spacing w:val="-3"/>
        </w:rPr>
        <w:t xml:space="preserve"> </w:t>
      </w:r>
      <w:r>
        <w:t>HHAs</w:t>
      </w:r>
      <w:r>
        <w:rPr>
          <w:spacing w:val="-3"/>
        </w:rPr>
        <w:t xml:space="preserve"> </w:t>
      </w:r>
      <w:r>
        <w:t>with</w:t>
      </w:r>
      <w:r>
        <w:rPr>
          <w:spacing w:val="-1"/>
        </w:rPr>
        <w:t xml:space="preserve"> </w:t>
      </w:r>
      <w:r>
        <w:t>monthly</w:t>
      </w:r>
      <w:r>
        <w:rPr>
          <w:spacing w:val="-3"/>
        </w:rPr>
        <w:t xml:space="preserve"> </w:t>
      </w:r>
      <w:r>
        <w:t>frame</w:t>
      </w:r>
      <w:r>
        <w:rPr>
          <w:spacing w:val="-4"/>
        </w:rPr>
        <w:t xml:space="preserve"> </w:t>
      </w:r>
      <w:r>
        <w:t>sizes</w:t>
      </w:r>
      <w:r>
        <w:rPr>
          <w:spacing w:val="-3"/>
        </w:rPr>
        <w:t xml:space="preserve"> </w:t>
      </w:r>
      <w:r>
        <w:t>of 85 or below may need to start with a sample equal to the sample frame depending on their</w:t>
      </w:r>
      <w:r>
        <w:rPr>
          <w:spacing w:val="40"/>
        </w:rPr>
        <w:t xml:space="preserve"> </w:t>
      </w:r>
      <w:r>
        <w:t>chosen mode. That is, all patients who meet the eligibility criteria will be included in the survey sample. For HHAs with larger sampling frames the sampling rate can be reduced, although it clearly will be higher than 50% for all survey modes until the frame exceeds almost 170 eligible patients per month. Monthly sample size rates should not be based on the number of patients</w:t>
      </w:r>
      <w:r>
        <w:rPr>
          <w:spacing w:val="40"/>
        </w:rPr>
        <w:t xml:space="preserve"> </w:t>
      </w:r>
      <w:r>
        <w:t xml:space="preserve">who meet survey eligibility criteria in the frames on the first test month, since that month cannot have any patients who are ineligible for the survey because they were sampled in a previous </w:t>
      </w:r>
      <w:r>
        <w:rPr>
          <w:spacing w:val="-2"/>
        </w:rPr>
        <w:t>month.</w:t>
      </w:r>
    </w:p>
    <w:p>
      <w:pPr>
        <w:pStyle w:val="Heading1"/>
        <w:numPr>
          <w:ilvl w:val="1"/>
          <w:numId w:val="2"/>
        </w:numPr>
        <w:tabs>
          <w:tab w:val="left" w:pos="1079"/>
        </w:tabs>
        <w:spacing w:before="238" w:after="0" w:line="240" w:lineRule="auto"/>
        <w:ind w:left="1079" w:right="0" w:hanging="734"/>
        <w:jc w:val="left"/>
      </w:pPr>
      <w:bookmarkStart w:id="6" w:name="B.2  Information Collection Procedures"/>
      <w:bookmarkEnd w:id="6"/>
      <w:bookmarkStart w:id="7" w:name="_bookmark2"/>
      <w:bookmarkEnd w:id="7"/>
      <w:r>
        <w:t>Information</w:t>
      </w:r>
      <w:r>
        <w:rPr>
          <w:spacing w:val="-3"/>
        </w:rPr>
        <w:t xml:space="preserve"> </w:t>
      </w:r>
      <w:r>
        <w:t>Collection</w:t>
      </w:r>
      <w:r>
        <w:rPr>
          <w:spacing w:val="-3"/>
        </w:rPr>
        <w:t xml:space="preserve"> </w:t>
      </w:r>
      <w:r>
        <w:rPr>
          <w:spacing w:val="-2"/>
        </w:rPr>
        <w:t>Procedures</w:t>
      </w:r>
    </w:p>
    <w:p>
      <w:pPr>
        <w:pStyle w:val="BodyText"/>
        <w:spacing w:before="34"/>
        <w:ind w:left="0"/>
        <w:rPr>
          <w:b/>
        </w:rPr>
      </w:pPr>
    </w:p>
    <w:p>
      <w:pPr>
        <w:pStyle w:val="BodyText"/>
        <w:spacing w:line="300" w:lineRule="auto"/>
        <w:ind w:left="360" w:right="395"/>
      </w:pPr>
      <w:r>
        <w:t>CMS allows three modes of survey administration during the national implementation of the HHCAHPS</w:t>
      </w:r>
      <w:r>
        <w:rPr>
          <w:spacing w:val="-3"/>
        </w:rPr>
        <w:t xml:space="preserve"> </w:t>
      </w:r>
      <w:r>
        <w:t>Survey</w:t>
      </w:r>
      <w:r>
        <w:rPr>
          <w:spacing w:val="-3"/>
        </w:rPr>
        <w:t xml:space="preserve"> </w:t>
      </w:r>
      <w:r>
        <w:t>to</w:t>
      </w:r>
      <w:r>
        <w:rPr>
          <w:spacing w:val="-3"/>
        </w:rPr>
        <w:t xml:space="preserve"> </w:t>
      </w:r>
      <w:r>
        <w:t>give</w:t>
      </w:r>
      <w:r>
        <w:rPr>
          <w:spacing w:val="-4"/>
        </w:rPr>
        <w:t xml:space="preserve"> </w:t>
      </w:r>
      <w:r>
        <w:t>HHAs</w:t>
      </w:r>
      <w:r>
        <w:rPr>
          <w:spacing w:val="-3"/>
        </w:rPr>
        <w:t xml:space="preserve"> </w:t>
      </w:r>
      <w:r>
        <w:t>options</w:t>
      </w:r>
      <w:r>
        <w:rPr>
          <w:spacing w:val="-3"/>
        </w:rPr>
        <w:t xml:space="preserve"> </w:t>
      </w:r>
      <w:r>
        <w:t>in</w:t>
      </w:r>
      <w:r>
        <w:rPr>
          <w:spacing w:val="-3"/>
        </w:rPr>
        <w:t xml:space="preserve"> </w:t>
      </w:r>
      <w:r>
        <w:t>how</w:t>
      </w:r>
      <w:r>
        <w:rPr>
          <w:spacing w:val="-2"/>
        </w:rPr>
        <w:t xml:space="preserve"> </w:t>
      </w:r>
      <w:r>
        <w:t>they</w:t>
      </w:r>
      <w:r>
        <w:rPr>
          <w:spacing w:val="-3"/>
        </w:rPr>
        <w:t xml:space="preserve"> </w:t>
      </w:r>
      <w:r>
        <w:t>would</w:t>
      </w:r>
      <w:r>
        <w:rPr>
          <w:spacing w:val="-3"/>
        </w:rPr>
        <w:t xml:space="preserve"> </w:t>
      </w:r>
      <w:r>
        <w:t>like</w:t>
      </w:r>
      <w:r>
        <w:rPr>
          <w:spacing w:val="-4"/>
        </w:rPr>
        <w:t xml:space="preserve"> </w:t>
      </w:r>
      <w:r>
        <w:t>to</w:t>
      </w:r>
      <w:r>
        <w:rPr>
          <w:spacing w:val="-3"/>
        </w:rPr>
        <w:t xml:space="preserve"> </w:t>
      </w:r>
      <w:r>
        <w:t>administer</w:t>
      </w:r>
      <w:r>
        <w:rPr>
          <w:spacing w:val="-4"/>
        </w:rPr>
        <w:t xml:space="preserve"> </w:t>
      </w:r>
      <w:r>
        <w:t>the</w:t>
      </w:r>
      <w:r>
        <w:rPr>
          <w:spacing w:val="-4"/>
        </w:rPr>
        <w:t xml:space="preserve"> </w:t>
      </w:r>
      <w:r>
        <w:t>survey</w:t>
      </w:r>
      <w:r>
        <w:rPr>
          <w:spacing w:val="-3"/>
        </w:rPr>
        <w:t xml:space="preserve"> </w:t>
      </w:r>
      <w:r>
        <w:t>based on their goals and resources. These three modes are:</w:t>
      </w:r>
    </w:p>
    <w:p>
      <w:pPr>
        <w:pStyle w:val="ListParagraph"/>
        <w:numPr>
          <w:ilvl w:val="2"/>
          <w:numId w:val="2"/>
        </w:numPr>
        <w:tabs>
          <w:tab w:val="left" w:pos="1079"/>
        </w:tabs>
        <w:spacing w:before="239" w:after="0" w:line="240" w:lineRule="auto"/>
        <w:ind w:left="1079" w:right="0" w:hanging="359"/>
        <w:jc w:val="left"/>
        <w:rPr>
          <w:sz w:val="24"/>
        </w:rPr>
      </w:pPr>
      <w:r>
        <w:rPr>
          <w:sz w:val="24"/>
        </w:rPr>
        <w:t>Mail-only</w:t>
      </w:r>
      <w:r>
        <w:rPr>
          <w:spacing w:val="-2"/>
          <w:sz w:val="24"/>
        </w:rPr>
        <w:t xml:space="preserve"> </w:t>
      </w:r>
      <w:r>
        <w:rPr>
          <w:spacing w:val="-4"/>
          <w:sz w:val="24"/>
        </w:rPr>
        <w:t>mode</w:t>
      </w:r>
    </w:p>
    <w:p>
      <w:pPr>
        <w:pStyle w:val="ListParagraph"/>
        <w:numPr>
          <w:ilvl w:val="3"/>
          <w:numId w:val="2"/>
        </w:numPr>
        <w:tabs>
          <w:tab w:val="left" w:pos="1799"/>
        </w:tabs>
        <w:spacing w:before="70" w:after="0" w:line="240" w:lineRule="auto"/>
        <w:ind w:left="1799" w:right="0" w:hanging="359"/>
        <w:jc w:val="left"/>
        <w:rPr>
          <w:sz w:val="24"/>
        </w:rPr>
      </w:pPr>
      <w:r>
        <w:rPr>
          <w:sz w:val="24"/>
        </w:rPr>
        <w:t>Mailing</w:t>
      </w:r>
      <w:r>
        <w:rPr>
          <w:spacing w:val="-3"/>
          <w:sz w:val="24"/>
        </w:rPr>
        <w:t xml:space="preserve"> </w:t>
      </w:r>
      <w:r>
        <w:rPr>
          <w:sz w:val="24"/>
        </w:rPr>
        <w:t>a</w:t>
      </w:r>
      <w:r>
        <w:rPr>
          <w:spacing w:val="-2"/>
          <w:sz w:val="24"/>
        </w:rPr>
        <w:t xml:space="preserve"> </w:t>
      </w:r>
      <w:r>
        <w:rPr>
          <w:sz w:val="24"/>
        </w:rPr>
        <w:t>questionnaire</w:t>
      </w:r>
      <w:r>
        <w:rPr>
          <w:spacing w:val="-2"/>
          <w:sz w:val="24"/>
        </w:rPr>
        <w:t xml:space="preserve"> </w:t>
      </w:r>
      <w:r>
        <w:rPr>
          <w:sz w:val="24"/>
        </w:rPr>
        <w:t>and</w:t>
      </w:r>
      <w:r>
        <w:rPr>
          <w:spacing w:val="-1"/>
          <w:sz w:val="24"/>
        </w:rPr>
        <w:t xml:space="preserve"> </w:t>
      </w:r>
      <w:r>
        <w:rPr>
          <w:sz w:val="24"/>
        </w:rPr>
        <w:t>cover</w:t>
      </w:r>
      <w:r>
        <w:rPr>
          <w:spacing w:val="-2"/>
          <w:sz w:val="24"/>
        </w:rPr>
        <w:t xml:space="preserve"> </w:t>
      </w:r>
      <w:r>
        <w:rPr>
          <w:sz w:val="24"/>
        </w:rPr>
        <w:t>letter</w:t>
      </w:r>
      <w:r>
        <w:rPr>
          <w:spacing w:val="-2"/>
          <w:sz w:val="24"/>
        </w:rPr>
        <w:t xml:space="preserve"> </w:t>
      </w:r>
      <w:r>
        <w:rPr>
          <w:sz w:val="24"/>
        </w:rPr>
        <w:t>to</w:t>
      </w:r>
      <w:r>
        <w:rPr>
          <w:spacing w:val="-1"/>
          <w:sz w:val="24"/>
        </w:rPr>
        <w:t xml:space="preserve"> </w:t>
      </w:r>
      <w:r>
        <w:rPr>
          <w:sz w:val="24"/>
        </w:rPr>
        <w:t>all</w:t>
      </w:r>
      <w:r>
        <w:rPr>
          <w:spacing w:val="-1"/>
          <w:sz w:val="24"/>
        </w:rPr>
        <w:t xml:space="preserve"> </w:t>
      </w:r>
      <w:r>
        <w:rPr>
          <w:sz w:val="24"/>
        </w:rPr>
        <w:t xml:space="preserve">sampled </w:t>
      </w:r>
      <w:r>
        <w:rPr>
          <w:spacing w:val="-2"/>
          <w:sz w:val="24"/>
        </w:rPr>
        <w:t>patients.</w:t>
      </w:r>
    </w:p>
    <w:p>
      <w:pPr>
        <w:pStyle w:val="ListParagraph"/>
        <w:numPr>
          <w:ilvl w:val="3"/>
          <w:numId w:val="2"/>
        </w:numPr>
        <w:tabs>
          <w:tab w:val="left" w:pos="1800"/>
        </w:tabs>
        <w:spacing w:before="62" w:after="0" w:line="295" w:lineRule="auto"/>
        <w:ind w:left="1800" w:right="449" w:hanging="360"/>
        <w:jc w:val="left"/>
        <w:rPr>
          <w:sz w:val="24"/>
        </w:rPr>
      </w:pPr>
      <w:r>
        <w:rPr>
          <w:sz w:val="24"/>
        </w:rPr>
        <w:t>Mailing a second questionnaire with a cover letter to sample patients who do not respond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mailing</w:t>
      </w:r>
      <w:r>
        <w:rPr>
          <w:spacing w:val="-3"/>
          <w:sz w:val="24"/>
        </w:rPr>
        <w:t xml:space="preserve"> </w:t>
      </w:r>
      <w:r>
        <w:rPr>
          <w:sz w:val="24"/>
        </w:rPr>
        <w:t>within</w:t>
      </w:r>
      <w:r>
        <w:rPr>
          <w:spacing w:val="-3"/>
          <w:sz w:val="24"/>
        </w:rPr>
        <w:t xml:space="preserve"> </w:t>
      </w:r>
      <w:r>
        <w:rPr>
          <w:sz w:val="24"/>
        </w:rPr>
        <w:t>3</w:t>
      </w:r>
      <w:r>
        <w:rPr>
          <w:spacing w:val="-3"/>
          <w:sz w:val="24"/>
        </w:rPr>
        <w:t xml:space="preserve"> </w:t>
      </w:r>
      <w:r>
        <w:rPr>
          <w:sz w:val="24"/>
        </w:rPr>
        <w:t>weeks</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first</w:t>
      </w:r>
      <w:r>
        <w:rPr>
          <w:spacing w:val="-3"/>
          <w:sz w:val="24"/>
        </w:rPr>
        <w:t xml:space="preserve"> </w:t>
      </w:r>
      <w:r>
        <w:rPr>
          <w:sz w:val="24"/>
        </w:rPr>
        <w:t>questionnaire</w:t>
      </w:r>
      <w:r>
        <w:rPr>
          <w:spacing w:val="-4"/>
          <w:sz w:val="24"/>
        </w:rPr>
        <w:t xml:space="preserve"> </w:t>
      </w:r>
      <w:r>
        <w:rPr>
          <w:sz w:val="24"/>
        </w:rPr>
        <w:t>package</w:t>
      </w:r>
      <w:r>
        <w:rPr>
          <w:spacing w:val="-4"/>
          <w:sz w:val="24"/>
        </w:rPr>
        <w:t xml:space="preserve"> </w:t>
      </w:r>
      <w:r>
        <w:rPr>
          <w:sz w:val="24"/>
        </w:rPr>
        <w:t xml:space="preserve">is </w:t>
      </w:r>
      <w:r>
        <w:rPr>
          <w:spacing w:val="-2"/>
          <w:sz w:val="24"/>
        </w:rPr>
        <w:t>mailed.</w:t>
      </w:r>
    </w:p>
    <w:p>
      <w:pPr>
        <w:pStyle w:val="ListParagraph"/>
        <w:numPr>
          <w:ilvl w:val="2"/>
          <w:numId w:val="2"/>
        </w:numPr>
        <w:tabs>
          <w:tab w:val="left" w:pos="1079"/>
        </w:tabs>
        <w:spacing w:before="7" w:after="0" w:line="240" w:lineRule="auto"/>
        <w:ind w:left="1079" w:right="0" w:hanging="359"/>
        <w:jc w:val="left"/>
        <w:rPr>
          <w:sz w:val="24"/>
        </w:rPr>
      </w:pPr>
      <w:r>
        <w:rPr>
          <w:sz w:val="24"/>
        </w:rPr>
        <w:t>Telephone-only</w:t>
      </w:r>
      <w:r>
        <w:rPr>
          <w:spacing w:val="-6"/>
          <w:sz w:val="24"/>
        </w:rPr>
        <w:t xml:space="preserve"> </w:t>
      </w:r>
      <w:r>
        <w:rPr>
          <w:spacing w:val="-4"/>
          <w:sz w:val="24"/>
        </w:rPr>
        <w:t>mode</w:t>
      </w:r>
    </w:p>
    <w:p>
      <w:pPr>
        <w:pStyle w:val="ListParagraph"/>
        <w:numPr>
          <w:ilvl w:val="3"/>
          <w:numId w:val="2"/>
        </w:numPr>
        <w:tabs>
          <w:tab w:val="left" w:pos="1800"/>
        </w:tabs>
        <w:spacing w:before="70" w:after="0" w:line="290" w:lineRule="auto"/>
        <w:ind w:left="1800" w:right="403" w:hanging="360"/>
        <w:jc w:val="left"/>
        <w:rPr>
          <w:sz w:val="24"/>
        </w:rPr>
      </w:pPr>
      <w:r>
        <w:rPr>
          <w:sz w:val="24"/>
        </w:rPr>
        <w:t>Making</w:t>
      </w:r>
      <w:r>
        <w:rPr>
          <w:spacing w:val="-4"/>
          <w:sz w:val="24"/>
        </w:rPr>
        <w:t xml:space="preserve"> </w:t>
      </w:r>
      <w:r>
        <w:rPr>
          <w:sz w:val="24"/>
        </w:rPr>
        <w:t>a</w:t>
      </w:r>
      <w:r>
        <w:rPr>
          <w:spacing w:val="-5"/>
          <w:sz w:val="24"/>
        </w:rPr>
        <w:t xml:space="preserve"> </w:t>
      </w:r>
      <w:r>
        <w:rPr>
          <w:sz w:val="24"/>
        </w:rPr>
        <w:t>maximum</w:t>
      </w:r>
      <w:r>
        <w:rPr>
          <w:spacing w:val="-4"/>
          <w:sz w:val="24"/>
        </w:rPr>
        <w:t xml:space="preserve"> </w:t>
      </w:r>
      <w:r>
        <w:rPr>
          <w:sz w:val="24"/>
        </w:rPr>
        <w:t>of</w:t>
      </w:r>
      <w:r>
        <w:rPr>
          <w:spacing w:val="-5"/>
          <w:sz w:val="24"/>
        </w:rPr>
        <w:t xml:space="preserve"> </w:t>
      </w:r>
      <w:r>
        <w:rPr>
          <w:sz w:val="24"/>
        </w:rPr>
        <w:t>five</w:t>
      </w:r>
      <w:r>
        <w:rPr>
          <w:spacing w:val="-5"/>
          <w:sz w:val="24"/>
        </w:rPr>
        <w:t xml:space="preserve"> </w:t>
      </w:r>
      <w:r>
        <w:rPr>
          <w:sz w:val="24"/>
        </w:rPr>
        <w:t>telephone</w:t>
      </w:r>
      <w:r>
        <w:rPr>
          <w:spacing w:val="-3"/>
          <w:sz w:val="24"/>
        </w:rPr>
        <w:t xml:space="preserve"> </w:t>
      </w:r>
      <w:r>
        <w:rPr>
          <w:sz w:val="24"/>
        </w:rPr>
        <w:t>contact</w:t>
      </w:r>
      <w:r>
        <w:rPr>
          <w:spacing w:val="-4"/>
          <w:sz w:val="24"/>
        </w:rPr>
        <w:t xml:space="preserve"> </w:t>
      </w:r>
      <w:r>
        <w:rPr>
          <w:sz w:val="24"/>
        </w:rPr>
        <w:t>attempts</w:t>
      </w:r>
      <w:r>
        <w:rPr>
          <w:spacing w:val="-4"/>
          <w:sz w:val="24"/>
        </w:rPr>
        <w:t xml:space="preserve"> </w:t>
      </w:r>
      <w:r>
        <w:rPr>
          <w:sz w:val="24"/>
        </w:rPr>
        <w:t>per</w:t>
      </w:r>
      <w:r>
        <w:rPr>
          <w:spacing w:val="-5"/>
          <w:sz w:val="24"/>
        </w:rPr>
        <w:t xml:space="preserve"> </w:t>
      </w:r>
      <w:r>
        <w:rPr>
          <w:sz w:val="24"/>
        </w:rPr>
        <w:t>patient</w:t>
      </w:r>
      <w:r>
        <w:rPr>
          <w:spacing w:val="-4"/>
          <w:sz w:val="24"/>
        </w:rPr>
        <w:t xml:space="preserve"> </w:t>
      </w:r>
      <w:r>
        <w:rPr>
          <w:sz w:val="24"/>
        </w:rPr>
        <w:t>to</w:t>
      </w:r>
      <w:r>
        <w:rPr>
          <w:spacing w:val="-4"/>
          <w:sz w:val="24"/>
        </w:rPr>
        <w:t xml:space="preserve"> </w:t>
      </w:r>
      <w:r>
        <w:rPr>
          <w:sz w:val="24"/>
        </w:rPr>
        <w:t>complete</w:t>
      </w:r>
      <w:r>
        <w:rPr>
          <w:spacing w:val="-5"/>
          <w:sz w:val="24"/>
        </w:rPr>
        <w:t xml:space="preserve"> </w:t>
      </w:r>
      <w:r>
        <w:rPr>
          <w:sz w:val="24"/>
        </w:rPr>
        <w:t xml:space="preserve">the </w:t>
      </w:r>
      <w:r>
        <w:rPr>
          <w:spacing w:val="-2"/>
          <w:sz w:val="24"/>
        </w:rPr>
        <w:t>survey.</w:t>
      </w:r>
    </w:p>
    <w:p>
      <w:pPr>
        <w:pStyle w:val="ListParagraph"/>
        <w:numPr>
          <w:ilvl w:val="2"/>
          <w:numId w:val="2"/>
        </w:numPr>
        <w:tabs>
          <w:tab w:val="left" w:pos="1079"/>
        </w:tabs>
        <w:spacing w:before="13" w:after="0" w:line="240" w:lineRule="auto"/>
        <w:ind w:left="1079" w:right="0" w:hanging="359"/>
        <w:jc w:val="left"/>
        <w:rPr>
          <w:sz w:val="24"/>
        </w:rPr>
      </w:pPr>
      <w:r>
        <w:rPr>
          <w:spacing w:val="-2"/>
          <w:sz w:val="24"/>
        </w:rPr>
        <w:t>Mixed-</w:t>
      </w:r>
      <w:r>
        <w:rPr>
          <w:spacing w:val="-4"/>
          <w:sz w:val="24"/>
        </w:rPr>
        <w:t>mode</w:t>
      </w:r>
    </w:p>
    <w:p>
      <w:pPr>
        <w:pStyle w:val="ListParagraph"/>
        <w:numPr>
          <w:ilvl w:val="3"/>
          <w:numId w:val="2"/>
        </w:numPr>
        <w:tabs>
          <w:tab w:val="left" w:pos="1799"/>
        </w:tabs>
        <w:spacing w:before="70" w:after="0" w:line="240" w:lineRule="auto"/>
        <w:ind w:left="1799" w:right="0" w:hanging="359"/>
        <w:jc w:val="left"/>
        <w:rPr>
          <w:sz w:val="24"/>
        </w:rPr>
      </w:pPr>
      <w:r>
        <w:rPr>
          <w:sz w:val="24"/>
        </w:rPr>
        <w:t>Mailing</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questionnaire</w:t>
      </w:r>
      <w:r>
        <w:rPr>
          <w:spacing w:val="-1"/>
          <w:sz w:val="24"/>
        </w:rPr>
        <w:t xml:space="preserve"> </w:t>
      </w:r>
      <w:r>
        <w:rPr>
          <w:sz w:val="24"/>
        </w:rPr>
        <w:t>and</w:t>
      </w:r>
      <w:r>
        <w:rPr>
          <w:spacing w:val="1"/>
          <w:sz w:val="24"/>
        </w:rPr>
        <w:t xml:space="preserve"> </w:t>
      </w:r>
      <w:r>
        <w:rPr>
          <w:sz w:val="24"/>
        </w:rPr>
        <w:t>cover</w:t>
      </w:r>
      <w:r>
        <w:rPr>
          <w:spacing w:val="-2"/>
          <w:sz w:val="24"/>
        </w:rPr>
        <w:t xml:space="preserve"> </w:t>
      </w:r>
      <w:r>
        <w:rPr>
          <w:sz w:val="24"/>
        </w:rPr>
        <w:t>letter</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sample</w:t>
      </w:r>
      <w:r>
        <w:rPr>
          <w:spacing w:val="-1"/>
          <w:sz w:val="24"/>
        </w:rPr>
        <w:t xml:space="preserve"> </w:t>
      </w:r>
      <w:r>
        <w:rPr>
          <w:spacing w:val="-2"/>
          <w:sz w:val="24"/>
        </w:rPr>
        <w:t>patients.</w:t>
      </w:r>
    </w:p>
    <w:p>
      <w:pPr>
        <w:pStyle w:val="ListParagraph"/>
        <w:numPr>
          <w:ilvl w:val="3"/>
          <w:numId w:val="2"/>
        </w:numPr>
        <w:tabs>
          <w:tab w:val="left" w:pos="1800"/>
        </w:tabs>
        <w:spacing w:before="61" w:after="0" w:line="295" w:lineRule="auto"/>
        <w:ind w:left="1800" w:right="617" w:hanging="360"/>
        <w:jc w:val="left"/>
        <w:rPr>
          <w:sz w:val="24"/>
        </w:rPr>
      </w:pPr>
      <w:r>
        <w:rPr>
          <w:sz w:val="24"/>
        </w:rPr>
        <w:t>Conducting</w:t>
      </w:r>
      <w:r>
        <w:rPr>
          <w:spacing w:val="-4"/>
          <w:sz w:val="24"/>
        </w:rPr>
        <w:t xml:space="preserve"> </w:t>
      </w:r>
      <w:r>
        <w:rPr>
          <w:sz w:val="24"/>
        </w:rPr>
        <w:t>telephone</w:t>
      </w:r>
      <w:r>
        <w:rPr>
          <w:spacing w:val="-5"/>
          <w:sz w:val="24"/>
        </w:rPr>
        <w:t xml:space="preserve"> </w:t>
      </w:r>
      <w:r>
        <w:rPr>
          <w:sz w:val="24"/>
        </w:rPr>
        <w:t>follow-up</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sample</w:t>
      </w:r>
      <w:r>
        <w:rPr>
          <w:spacing w:val="-5"/>
          <w:sz w:val="24"/>
        </w:rPr>
        <w:t xml:space="preserve"> </w:t>
      </w:r>
      <w:r>
        <w:rPr>
          <w:sz w:val="24"/>
        </w:rPr>
        <w:t>patients</w:t>
      </w:r>
      <w:r>
        <w:rPr>
          <w:spacing w:val="-4"/>
          <w:sz w:val="24"/>
        </w:rPr>
        <w:t xml:space="preserve"> </w:t>
      </w:r>
      <w:r>
        <w:rPr>
          <w:sz w:val="24"/>
        </w:rPr>
        <w:t>who</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respond</w:t>
      </w:r>
      <w:r>
        <w:rPr>
          <w:spacing w:val="-4"/>
          <w:sz w:val="24"/>
        </w:rPr>
        <w:t xml:space="preserve"> </w:t>
      </w:r>
      <w:r>
        <w:rPr>
          <w:sz w:val="24"/>
        </w:rPr>
        <w:t>to the questionnaire mailing. A maximum of five telephone contact attempts per patient will be made to complete the survey.</w:t>
      </w:r>
    </w:p>
    <w:p>
      <w:pPr>
        <w:pStyle w:val="BodyText"/>
        <w:spacing w:before="248" w:line="300" w:lineRule="auto"/>
        <w:ind w:left="369" w:right="429"/>
      </w:pPr>
      <w:r>
        <w:t>An HHA’s vendor must initiate data collection for each sampled patient no later than 3 weeks (21 days) after the close of the sample month. We do allow HHAs to apply for a late fielding request up to the</w:t>
      </w:r>
      <w:r>
        <w:rPr>
          <w:spacing w:val="-1"/>
        </w:rPr>
        <w:t xml:space="preserve"> </w:t>
      </w:r>
      <w:r>
        <w:t>14</w:t>
      </w:r>
      <w:r>
        <w:rPr>
          <w:vertAlign w:val="superscript"/>
        </w:rPr>
        <w:t>th</w:t>
      </w:r>
      <w:r>
        <w:rPr>
          <w:vertAlign w:val="baseline"/>
        </w:rPr>
        <w:t xml:space="preserve"> day in the</w:t>
      </w:r>
      <w:r>
        <w:rPr>
          <w:spacing w:val="-1"/>
          <w:vertAlign w:val="baseline"/>
        </w:rPr>
        <w:t xml:space="preserve"> </w:t>
      </w:r>
      <w:r>
        <w:rPr>
          <w:vertAlign w:val="baseline"/>
        </w:rPr>
        <w:t>following month.</w:t>
      </w:r>
      <w:r>
        <w:rPr>
          <w:spacing w:val="-3"/>
          <w:vertAlign w:val="baseline"/>
        </w:rPr>
        <w:t xml:space="preserve"> </w:t>
      </w:r>
      <w:r>
        <w:rPr>
          <w:vertAlign w:val="baseline"/>
        </w:rPr>
        <w:t>For</w:t>
      </w:r>
      <w:r>
        <w:rPr>
          <w:spacing w:val="-1"/>
          <w:vertAlign w:val="baseline"/>
        </w:rPr>
        <w:t xml:space="preserve"> </w:t>
      </w:r>
      <w:r>
        <w:rPr>
          <w:vertAlign w:val="baseline"/>
        </w:rPr>
        <w:t>example, if</w:t>
      </w:r>
      <w:r>
        <w:rPr>
          <w:spacing w:val="-1"/>
          <w:vertAlign w:val="baseline"/>
        </w:rPr>
        <w:t xml:space="preserve"> </w:t>
      </w:r>
      <w:r>
        <w:rPr>
          <w:vertAlign w:val="baseline"/>
        </w:rPr>
        <w:t>an HHA was late</w:t>
      </w:r>
      <w:r>
        <w:rPr>
          <w:spacing w:val="-1"/>
          <w:vertAlign w:val="baseline"/>
        </w:rPr>
        <w:t xml:space="preserve"> </w:t>
      </w:r>
      <w:r>
        <w:rPr>
          <w:vertAlign w:val="baseline"/>
        </w:rPr>
        <w:t>sending its April patient list to the vendor (between May 21st-May 26</w:t>
      </w:r>
      <w:r>
        <w:rPr>
          <w:vertAlign w:val="superscript"/>
        </w:rPr>
        <w:t>th</w:t>
      </w:r>
      <w:r>
        <w:rPr>
          <w:vertAlign w:val="baseline"/>
        </w:rPr>
        <w:t>), then the HHA and the HHA’s vendor</w:t>
      </w:r>
      <w:r>
        <w:rPr>
          <w:spacing w:val="-4"/>
          <w:vertAlign w:val="baseline"/>
        </w:rPr>
        <w:t xml:space="preserve"> </w:t>
      </w:r>
      <w:r>
        <w:rPr>
          <w:vertAlign w:val="baseline"/>
        </w:rPr>
        <w:t>can</w:t>
      </w:r>
      <w:r>
        <w:rPr>
          <w:spacing w:val="-1"/>
          <w:vertAlign w:val="baseline"/>
        </w:rPr>
        <w:t xml:space="preserve"> </w:t>
      </w:r>
      <w:r>
        <w:rPr>
          <w:vertAlign w:val="baseline"/>
        </w:rPr>
        <w:t>apply</w:t>
      </w:r>
      <w:r>
        <w:rPr>
          <w:spacing w:val="-3"/>
          <w:vertAlign w:val="baseline"/>
        </w:rPr>
        <w:t xml:space="preserve"> </w:t>
      </w:r>
      <w:r>
        <w:rPr>
          <w:vertAlign w:val="baseline"/>
        </w:rPr>
        <w:t>for</w:t>
      </w:r>
      <w:r>
        <w:rPr>
          <w:spacing w:val="-2"/>
          <w:vertAlign w:val="baseline"/>
        </w:rPr>
        <w:t xml:space="preserve"> </w:t>
      </w:r>
      <w:r>
        <w:rPr>
          <w:vertAlign w:val="baseline"/>
        </w:rPr>
        <w:t>a</w:t>
      </w:r>
      <w:r>
        <w:rPr>
          <w:spacing w:val="-4"/>
          <w:vertAlign w:val="baseline"/>
        </w:rPr>
        <w:t xml:space="preserve"> </w:t>
      </w:r>
      <w:r>
        <w:rPr>
          <w:vertAlign w:val="baseline"/>
        </w:rPr>
        <w:t>late</w:t>
      </w:r>
      <w:r>
        <w:rPr>
          <w:spacing w:val="-4"/>
          <w:vertAlign w:val="baseline"/>
        </w:rPr>
        <w:t xml:space="preserve"> </w:t>
      </w:r>
      <w:r>
        <w:rPr>
          <w:vertAlign w:val="baseline"/>
        </w:rPr>
        <w:t>fielding</w:t>
      </w:r>
      <w:r>
        <w:rPr>
          <w:spacing w:val="-3"/>
          <w:vertAlign w:val="baseline"/>
        </w:rPr>
        <w:t xml:space="preserve"> </w:t>
      </w:r>
      <w:r>
        <w:rPr>
          <w:vertAlign w:val="baseline"/>
        </w:rPr>
        <w:t>request,</w:t>
      </w:r>
      <w:r>
        <w:rPr>
          <w:spacing w:val="-3"/>
          <w:vertAlign w:val="baseline"/>
        </w:rPr>
        <w:t xml:space="preserve"> </w:t>
      </w:r>
      <w:r>
        <w:rPr>
          <w:vertAlign w:val="baseline"/>
        </w:rPr>
        <w:t>which</w:t>
      </w:r>
      <w:r>
        <w:rPr>
          <w:spacing w:val="-1"/>
          <w:vertAlign w:val="baseline"/>
        </w:rPr>
        <w:t xml:space="preserve"> </w:t>
      </w:r>
      <w:r>
        <w:rPr>
          <w:vertAlign w:val="baseline"/>
        </w:rPr>
        <w:t>CMS</w:t>
      </w:r>
      <w:r>
        <w:rPr>
          <w:spacing w:val="-3"/>
          <w:vertAlign w:val="baseline"/>
        </w:rPr>
        <w:t xml:space="preserve"> </w:t>
      </w:r>
      <w:r>
        <w:rPr>
          <w:vertAlign w:val="baseline"/>
        </w:rPr>
        <w:t>usually</w:t>
      </w:r>
      <w:r>
        <w:rPr>
          <w:spacing w:val="-3"/>
          <w:vertAlign w:val="baseline"/>
        </w:rPr>
        <w:t xml:space="preserve"> </w:t>
      </w:r>
      <w:r>
        <w:rPr>
          <w:vertAlign w:val="baseline"/>
        </w:rPr>
        <w:t>accepts</w:t>
      </w:r>
      <w:r>
        <w:rPr>
          <w:spacing w:val="-3"/>
          <w:vertAlign w:val="baseline"/>
        </w:rPr>
        <w:t xml:space="preserve"> </w:t>
      </w:r>
      <w:r>
        <w:rPr>
          <w:vertAlign w:val="baseline"/>
        </w:rPr>
        <w:t>up</w:t>
      </w:r>
      <w:r>
        <w:rPr>
          <w:spacing w:val="-3"/>
          <w:vertAlign w:val="baseline"/>
        </w:rPr>
        <w:t xml:space="preserve"> </w:t>
      </w:r>
      <w:r>
        <w:rPr>
          <w:vertAlign w:val="baseline"/>
        </w:rPr>
        <w:t>to</w:t>
      </w:r>
      <w:r>
        <w:rPr>
          <w:spacing w:val="-3"/>
          <w:vertAlign w:val="baseline"/>
        </w:rPr>
        <w:t xml:space="preserve"> </w:t>
      </w:r>
      <w:r>
        <w:rPr>
          <w:vertAlign w:val="baseline"/>
        </w:rPr>
        <w:t>June</w:t>
      </w:r>
      <w:r>
        <w:rPr>
          <w:spacing w:val="-4"/>
          <w:vertAlign w:val="baseline"/>
        </w:rPr>
        <w:t xml:space="preserve"> </w:t>
      </w:r>
      <w:r>
        <w:rPr>
          <w:vertAlign w:val="baseline"/>
        </w:rPr>
        <w:t>14</w:t>
      </w:r>
      <w:r>
        <w:rPr>
          <w:vertAlign w:val="superscript"/>
        </w:rPr>
        <w:t>th</w:t>
      </w:r>
      <w:r>
        <w:rPr>
          <w:spacing w:val="-2"/>
          <w:vertAlign w:val="baseline"/>
        </w:rPr>
        <w:t xml:space="preserve"> </w:t>
      </w:r>
      <w:r>
        <w:rPr>
          <w:vertAlign w:val="baseline"/>
        </w:rPr>
        <w:t>(in</w:t>
      </w:r>
      <w:r>
        <w:rPr>
          <w:spacing w:val="-3"/>
          <w:vertAlign w:val="baseline"/>
        </w:rPr>
        <w:t xml:space="preserve"> </w:t>
      </w:r>
      <w:r>
        <w:rPr>
          <w:vertAlign w:val="baseline"/>
        </w:rPr>
        <w:t>this</w:t>
      </w:r>
    </w:p>
    <w:p>
      <w:pPr>
        <w:pStyle w:val="BodyText"/>
        <w:spacing w:after="0" w:line="300" w:lineRule="auto"/>
        <w:sectPr>
          <w:pgSz w:w="12240" w:h="15840"/>
          <w:pgMar w:top="1340" w:right="1080" w:bottom="1100" w:left="1080" w:header="0" w:footer="919"/>
          <w:cols w:space="720"/>
        </w:sectPr>
      </w:pPr>
    </w:p>
    <w:p>
      <w:pPr>
        <w:pStyle w:val="BodyText"/>
        <w:spacing w:before="68" w:line="300" w:lineRule="auto"/>
        <w:ind w:left="369" w:right="366"/>
      </w:pPr>
      <w:r>
        <w:t>example).</w:t>
      </w:r>
      <w:r>
        <w:rPr>
          <w:spacing w:val="-3"/>
        </w:rPr>
        <w:t xml:space="preserve"> </w:t>
      </w:r>
      <w:r>
        <w:t>The</w:t>
      </w:r>
      <w:r>
        <w:rPr>
          <w:spacing w:val="-4"/>
        </w:rPr>
        <w:t xml:space="preserve"> </w:t>
      </w:r>
      <w:r>
        <w:t>fielding</w:t>
      </w:r>
      <w:r>
        <w:rPr>
          <w:spacing w:val="-3"/>
        </w:rPr>
        <w:t xml:space="preserve"> </w:t>
      </w:r>
      <w:r>
        <w:t>period</w:t>
      </w:r>
      <w:r>
        <w:rPr>
          <w:spacing w:val="-3"/>
        </w:rPr>
        <w:t xml:space="preserve"> </w:t>
      </w:r>
      <w:r>
        <w:t>is</w:t>
      </w:r>
      <w:r>
        <w:rPr>
          <w:spacing w:val="-3"/>
        </w:rPr>
        <w:t xml:space="preserve"> </w:t>
      </w:r>
      <w:r>
        <w:t>42</w:t>
      </w:r>
      <w:r>
        <w:rPr>
          <w:spacing w:val="-3"/>
        </w:rPr>
        <w:t xml:space="preserve"> </w:t>
      </w:r>
      <w:r>
        <w:t>days</w:t>
      </w:r>
      <w:r>
        <w:rPr>
          <w:spacing w:val="-3"/>
        </w:rPr>
        <w:t xml:space="preserve"> </w:t>
      </w:r>
      <w:r>
        <w:t>and</w:t>
      </w:r>
      <w:r>
        <w:rPr>
          <w:spacing w:val="-3"/>
        </w:rPr>
        <w:t xml:space="preserve"> </w:t>
      </w:r>
      <w:r>
        <w:t>there</w:t>
      </w:r>
      <w:r>
        <w:rPr>
          <w:spacing w:val="-4"/>
        </w:rPr>
        <w:t xml:space="preserve"> </w:t>
      </w:r>
      <w:r>
        <w:t>are</w:t>
      </w:r>
      <w:r>
        <w:rPr>
          <w:spacing w:val="-4"/>
        </w:rPr>
        <w:t xml:space="preserve"> </w:t>
      </w:r>
      <w:r>
        <w:t>not</w:t>
      </w:r>
      <w:r>
        <w:rPr>
          <w:spacing w:val="-1"/>
        </w:rPr>
        <w:t xml:space="preserve"> </w:t>
      </w:r>
      <w:r>
        <w:t>extensions</w:t>
      </w:r>
      <w:r>
        <w:rPr>
          <w:spacing w:val="-3"/>
        </w:rPr>
        <w:t xml:space="preserve"> </w:t>
      </w:r>
      <w:r>
        <w:t>on</w:t>
      </w:r>
      <w:r>
        <w:rPr>
          <w:spacing w:val="-3"/>
        </w:rPr>
        <w:t xml:space="preserve"> </w:t>
      </w:r>
      <w:r>
        <w:t>that</w:t>
      </w:r>
      <w:r>
        <w:rPr>
          <w:spacing w:val="-3"/>
        </w:rPr>
        <w:t xml:space="preserve"> </w:t>
      </w:r>
      <w:r>
        <w:t>time</w:t>
      </w:r>
      <w:r>
        <w:rPr>
          <w:spacing w:val="-4"/>
        </w:rPr>
        <w:t xml:space="preserve"> </w:t>
      </w:r>
      <w:r>
        <w:t>frame.</w:t>
      </w:r>
      <w:r>
        <w:rPr>
          <w:spacing w:val="-3"/>
        </w:rPr>
        <w:t xml:space="preserve"> </w:t>
      </w:r>
      <w:r>
        <w:t>Again, once data collection begins, it must be closed out within 42 days or 6 weeks.</w:t>
      </w:r>
    </w:p>
    <w:p>
      <w:pPr>
        <w:pStyle w:val="BodyText"/>
        <w:spacing w:before="241" w:line="300" w:lineRule="auto"/>
        <w:ind w:left="359" w:right="395"/>
      </w:pPr>
      <w:r>
        <w:t>Survey vendors who wish to become approved to conduct the HHCAHPS Survey on behalf of HHAs</w:t>
      </w:r>
      <w:r>
        <w:rPr>
          <w:spacing w:val="-3"/>
        </w:rPr>
        <w:t xml:space="preserve"> </w:t>
      </w:r>
      <w:r>
        <w:t>complete</w:t>
      </w:r>
      <w:r>
        <w:rPr>
          <w:spacing w:val="-4"/>
        </w:rPr>
        <w:t xml:space="preserve"> </w:t>
      </w:r>
      <w:r>
        <w:t>the</w:t>
      </w:r>
      <w:r>
        <w:rPr>
          <w:spacing w:val="-2"/>
        </w:rPr>
        <w:t xml:space="preserve"> </w:t>
      </w:r>
      <w:r>
        <w:t>HHCAHPS</w:t>
      </w:r>
      <w:r>
        <w:rPr>
          <w:spacing w:val="-3"/>
        </w:rPr>
        <w:t xml:space="preserve"> </w:t>
      </w:r>
      <w:r>
        <w:t>survey</w:t>
      </w:r>
      <w:r>
        <w:rPr>
          <w:spacing w:val="-3"/>
        </w:rPr>
        <w:t xml:space="preserve"> </w:t>
      </w:r>
      <w:r>
        <w:t>vendor</w:t>
      </w:r>
      <w:r>
        <w:rPr>
          <w:spacing w:val="-4"/>
        </w:rPr>
        <w:t xml:space="preserve"> </w:t>
      </w:r>
      <w:r>
        <w:t>training,</w:t>
      </w:r>
      <w:r>
        <w:rPr>
          <w:spacing w:val="-3"/>
        </w:rPr>
        <w:t xml:space="preserve"> </w:t>
      </w:r>
      <w:r>
        <w:t>which</w:t>
      </w:r>
      <w:r>
        <w:rPr>
          <w:spacing w:val="-3"/>
        </w:rPr>
        <w:t xml:space="preserve"> </w:t>
      </w:r>
      <w:r>
        <w:t>provides</w:t>
      </w:r>
      <w:r>
        <w:rPr>
          <w:spacing w:val="-3"/>
        </w:rPr>
        <w:t xml:space="preserve"> </w:t>
      </w:r>
      <w:r>
        <w:t>detailed</w:t>
      </w:r>
      <w:r>
        <w:rPr>
          <w:spacing w:val="-3"/>
        </w:rPr>
        <w:t xml:space="preserve"> </w:t>
      </w:r>
      <w:r>
        <w:t>guidance</w:t>
      </w:r>
      <w:r>
        <w:rPr>
          <w:spacing w:val="-4"/>
        </w:rPr>
        <w:t xml:space="preserve"> </w:t>
      </w:r>
      <w:r>
        <w:t>on</w:t>
      </w:r>
      <w:r>
        <w:rPr>
          <w:spacing w:val="-3"/>
        </w:rPr>
        <w:t xml:space="preserve"> </w:t>
      </w:r>
      <w:r>
        <w:t xml:space="preserve">the protocols and guidelines for all aspects of survey implementation, from sample selection to data collection and data submission. We post the list of approved HHCAHPS survey vendors on our website, </w:t>
      </w:r>
      <w:hyperlink r:id="rId5">
        <w:r>
          <w:rPr>
            <w:color w:val="0000FF"/>
            <w:u w:val="single" w:color="0000FF"/>
          </w:rPr>
          <w:t>https://homehealthcahps.org</w:t>
        </w:r>
      </w:hyperlink>
      <w:hyperlink r:id="rId5">
        <w:r>
          <w:rPr>
            <w:u w:val="none"/>
          </w:rPr>
          <w:t>.</w:t>
        </w:r>
      </w:hyperlink>
      <w:r>
        <w:rPr>
          <w:spacing w:val="40"/>
          <w:u w:val="none"/>
        </w:rPr>
        <w:t xml:space="preserve"> </w:t>
      </w:r>
      <w:r>
        <w:rPr>
          <w:u w:val="none"/>
        </w:rPr>
        <w:t>The HHCAHPS Survey Coordination Team additionally requires every vendor to submit a Quality Assurance Plan once they submit survey data to the HHCAHPS Survey Warehouse, which is updated annually.</w:t>
      </w:r>
      <w:r>
        <w:rPr>
          <w:spacing w:val="40"/>
          <w:u w:val="none"/>
        </w:rPr>
        <w:t xml:space="preserve"> </w:t>
      </w:r>
      <w:r>
        <w:rPr>
          <w:u w:val="none"/>
        </w:rPr>
        <w:t>The HHCAHPS Survey Coordination Team conducts site visits to survey vendors annually or biannually. The HHCAHPS Survey Coordination Team is available for technical assistance by telephone or by email for the HHCAHPS survey vendors.</w:t>
      </w:r>
    </w:p>
    <w:p>
      <w:pPr>
        <w:pStyle w:val="Heading1"/>
        <w:numPr>
          <w:ilvl w:val="1"/>
          <w:numId w:val="2"/>
        </w:numPr>
        <w:tabs>
          <w:tab w:val="left" w:pos="1082"/>
        </w:tabs>
        <w:spacing w:before="239" w:after="0" w:line="240" w:lineRule="auto"/>
        <w:ind w:left="1082" w:right="0" w:hanging="737"/>
        <w:jc w:val="left"/>
      </w:pPr>
      <w:bookmarkStart w:id="8" w:name="B.3  Methods to Maximize Response Rate"/>
      <w:bookmarkEnd w:id="8"/>
      <w:bookmarkStart w:id="9" w:name="_bookmark3"/>
      <w:bookmarkEnd w:id="9"/>
      <w:r>
        <w:t>Methods</w:t>
      </w:r>
      <w:r>
        <w:rPr>
          <w:spacing w:val="-2"/>
        </w:rPr>
        <w:t xml:space="preserve"> </w:t>
      </w:r>
      <w:r>
        <w:t>to</w:t>
      </w:r>
      <w:r>
        <w:rPr>
          <w:spacing w:val="-2"/>
        </w:rPr>
        <w:t xml:space="preserve"> </w:t>
      </w:r>
      <w:r>
        <w:t>Maximize</w:t>
      </w:r>
      <w:r>
        <w:rPr>
          <w:spacing w:val="-1"/>
        </w:rPr>
        <w:t xml:space="preserve"> </w:t>
      </w:r>
      <w:r>
        <w:t>Response</w:t>
      </w:r>
      <w:r>
        <w:rPr>
          <w:spacing w:val="-2"/>
        </w:rPr>
        <w:t xml:space="preserve"> </w:t>
      </w:r>
      <w:r>
        <w:rPr>
          <w:spacing w:val="-4"/>
        </w:rPr>
        <w:t>Rate</w:t>
      </w:r>
    </w:p>
    <w:p>
      <w:pPr>
        <w:pStyle w:val="BodyText"/>
        <w:spacing w:before="33"/>
        <w:ind w:left="0"/>
        <w:rPr>
          <w:b/>
        </w:rPr>
      </w:pPr>
    </w:p>
    <w:p>
      <w:pPr>
        <w:pStyle w:val="BodyText"/>
        <w:spacing w:before="1" w:line="300" w:lineRule="auto"/>
        <w:ind w:left="359" w:right="363"/>
      </w:pPr>
      <w:r>
        <w:t>Every effort is made to maximize patient response rates, while retaining the voluntary nature of the HHCAHPS Survey. Each questionnaire mailing includes a cover letter explaining what the survey is about, who is conducting it and why, and the name and toll-free telephone number of a survey staff member that sampled patients can contact if they have questions or need additional information about the survey. For the mail-only mode of administration, our approved HHCAHPS</w:t>
      </w:r>
      <w:r>
        <w:rPr>
          <w:spacing w:val="-3"/>
        </w:rPr>
        <w:t xml:space="preserve"> </w:t>
      </w:r>
      <w:r>
        <w:t>survey</w:t>
      </w:r>
      <w:r>
        <w:rPr>
          <w:spacing w:val="-3"/>
        </w:rPr>
        <w:t xml:space="preserve"> </w:t>
      </w:r>
      <w:r>
        <w:t>vendors</w:t>
      </w:r>
      <w:r>
        <w:rPr>
          <w:spacing w:val="-3"/>
        </w:rPr>
        <w:t xml:space="preserve"> </w:t>
      </w:r>
      <w:r>
        <w:t>must</w:t>
      </w:r>
      <w:r>
        <w:rPr>
          <w:spacing w:val="-3"/>
        </w:rPr>
        <w:t xml:space="preserve"> </w:t>
      </w:r>
      <w:r>
        <w:t>use</w:t>
      </w:r>
      <w:r>
        <w:rPr>
          <w:spacing w:val="-4"/>
        </w:rPr>
        <w:t xml:space="preserve"> </w:t>
      </w:r>
      <w:r>
        <w:t>best</w:t>
      </w:r>
      <w:r>
        <w:rPr>
          <w:spacing w:val="-3"/>
        </w:rPr>
        <w:t xml:space="preserve"> </w:t>
      </w:r>
      <w:r>
        <w:t>practices</w:t>
      </w:r>
      <w:r>
        <w:rPr>
          <w:spacing w:val="-3"/>
        </w:rPr>
        <w:t xml:space="preserve"> </w:t>
      </w:r>
      <w:r>
        <w:t>in</w:t>
      </w:r>
      <w:r>
        <w:rPr>
          <w:spacing w:val="-3"/>
        </w:rPr>
        <w:t xml:space="preserve"> </w:t>
      </w:r>
      <w:r>
        <w:t>survey</w:t>
      </w:r>
      <w:r>
        <w:rPr>
          <w:spacing w:val="-3"/>
        </w:rPr>
        <w:t xml:space="preserve"> </w:t>
      </w:r>
      <w:r>
        <w:t>materials</w:t>
      </w:r>
      <w:r>
        <w:rPr>
          <w:spacing w:val="-3"/>
        </w:rPr>
        <w:t xml:space="preserve"> </w:t>
      </w:r>
      <w:r>
        <w:t>to</w:t>
      </w:r>
      <w:r>
        <w:rPr>
          <w:spacing w:val="-3"/>
        </w:rPr>
        <w:t xml:space="preserve"> </w:t>
      </w:r>
      <w:r>
        <w:t>enhance</w:t>
      </w:r>
      <w:r>
        <w:rPr>
          <w:spacing w:val="-4"/>
        </w:rPr>
        <w:t xml:space="preserve"> </w:t>
      </w:r>
      <w:r>
        <w:t>response</w:t>
      </w:r>
      <w:r>
        <w:rPr>
          <w:spacing w:val="-2"/>
        </w:rPr>
        <w:t xml:space="preserve"> </w:t>
      </w:r>
      <w:r>
        <w:t>rates. These</w:t>
      </w:r>
      <w:r>
        <w:rPr>
          <w:spacing w:val="-2"/>
        </w:rPr>
        <w:t xml:space="preserve"> </w:t>
      </w:r>
      <w:r>
        <w:t>best</w:t>
      </w:r>
      <w:r>
        <w:rPr>
          <w:spacing w:val="-1"/>
        </w:rPr>
        <w:t xml:space="preserve"> </w:t>
      </w:r>
      <w:r>
        <w:t>practices</w:t>
      </w:r>
      <w:r>
        <w:rPr>
          <w:spacing w:val="-1"/>
        </w:rPr>
        <w:t xml:space="preserve"> </w:t>
      </w:r>
      <w:r>
        <w:t>include</w:t>
      </w:r>
      <w:r>
        <w:rPr>
          <w:spacing w:val="-2"/>
        </w:rPr>
        <w:t xml:space="preserve"> </w:t>
      </w:r>
      <w:r>
        <w:t>using</w:t>
      </w:r>
      <w:r>
        <w:rPr>
          <w:spacing w:val="-1"/>
        </w:rPr>
        <w:t xml:space="preserve"> </w:t>
      </w:r>
      <w:r>
        <w:t>a</w:t>
      </w:r>
      <w:r>
        <w:rPr>
          <w:spacing w:val="-2"/>
        </w:rPr>
        <w:t xml:space="preserve"> </w:t>
      </w:r>
      <w:r>
        <w:t>simple</w:t>
      </w:r>
      <w:r>
        <w:rPr>
          <w:spacing w:val="-2"/>
        </w:rPr>
        <w:t xml:space="preserve"> </w:t>
      </w:r>
      <w:r>
        <w:t>font</w:t>
      </w:r>
      <w:r>
        <w:rPr>
          <w:spacing w:val="-1"/>
        </w:rPr>
        <w:t xml:space="preserve"> </w:t>
      </w:r>
      <w:r>
        <w:t>no</w:t>
      </w:r>
      <w:r>
        <w:rPr>
          <w:spacing w:val="-1"/>
        </w:rPr>
        <w:t xml:space="preserve"> </w:t>
      </w:r>
      <w:r>
        <w:t>smaller</w:t>
      </w:r>
      <w:r>
        <w:rPr>
          <w:spacing w:val="-2"/>
        </w:rPr>
        <w:t xml:space="preserve"> </w:t>
      </w:r>
      <w:r>
        <w:t>than</w:t>
      </w:r>
      <w:r>
        <w:rPr>
          <w:spacing w:val="-1"/>
        </w:rPr>
        <w:t xml:space="preserve"> </w:t>
      </w:r>
      <w:r>
        <w:t>10-point</w:t>
      </w:r>
      <w:r>
        <w:rPr>
          <w:spacing w:val="-1"/>
        </w:rPr>
        <w:t xml:space="preserve"> </w:t>
      </w:r>
      <w:r>
        <w:t>size</w:t>
      </w:r>
      <w:r>
        <w:rPr>
          <w:spacing w:val="-2"/>
        </w:rPr>
        <w:t xml:space="preserve"> </w:t>
      </w:r>
      <w:r>
        <w:t>in</w:t>
      </w:r>
      <w:r>
        <w:rPr>
          <w:spacing w:val="-1"/>
        </w:rPr>
        <w:t xml:space="preserve"> </w:t>
      </w:r>
      <w:r>
        <w:t>the</w:t>
      </w:r>
      <w:r>
        <w:rPr>
          <w:spacing w:val="-2"/>
        </w:rPr>
        <w:t xml:space="preserve"> </w:t>
      </w:r>
      <w:r>
        <w:t>survey cover letters, allowing ample white space between questions in the questionnaire, avoiding a format that displays the questions as a matrix, using a unique subject identification number on the questionnaire rather than printing the sample member’s name, and displaying the OMB number and</w:t>
      </w:r>
      <w:r>
        <w:rPr>
          <w:spacing w:val="-1"/>
        </w:rPr>
        <w:t xml:space="preserve"> </w:t>
      </w:r>
      <w:r>
        <w:t>expiration</w:t>
      </w:r>
      <w:r>
        <w:rPr>
          <w:spacing w:val="-1"/>
        </w:rPr>
        <w:t xml:space="preserve"> </w:t>
      </w:r>
      <w:r>
        <w:t>date</w:t>
      </w:r>
      <w:r>
        <w:rPr>
          <w:spacing w:val="-2"/>
        </w:rPr>
        <w:t xml:space="preserve"> </w:t>
      </w:r>
      <w:r>
        <w:t>on</w:t>
      </w:r>
      <w:r>
        <w:rPr>
          <w:spacing w:val="-1"/>
        </w:rPr>
        <w:t xml:space="preserve"> </w:t>
      </w:r>
      <w:r>
        <w:t>the</w:t>
      </w:r>
      <w:r>
        <w:rPr>
          <w:spacing w:val="-2"/>
        </w:rPr>
        <w:t xml:space="preserve"> </w:t>
      </w:r>
      <w:r>
        <w:t>questionnaire.</w:t>
      </w:r>
      <w:r>
        <w:rPr>
          <w:spacing w:val="-1"/>
        </w:rPr>
        <w:t xml:space="preserve"> </w:t>
      </w:r>
      <w:r>
        <w:t>The</w:t>
      </w:r>
      <w:r>
        <w:rPr>
          <w:spacing w:val="-2"/>
        </w:rPr>
        <w:t xml:space="preserve"> </w:t>
      </w:r>
      <w:r>
        <w:t>second</w:t>
      </w:r>
      <w:r>
        <w:rPr>
          <w:spacing w:val="-1"/>
        </w:rPr>
        <w:t xml:space="preserve"> </w:t>
      </w:r>
      <w:r>
        <w:t>mailing</w:t>
      </w:r>
      <w:r>
        <w:rPr>
          <w:spacing w:val="-1"/>
        </w:rPr>
        <w:t xml:space="preserve"> </w:t>
      </w:r>
      <w:r>
        <w:t>for</w:t>
      </w:r>
      <w:r>
        <w:rPr>
          <w:spacing w:val="-2"/>
        </w:rPr>
        <w:t xml:space="preserve"> </w:t>
      </w:r>
      <w:r>
        <w:t>the</w:t>
      </w:r>
      <w:r>
        <w:rPr>
          <w:spacing w:val="-2"/>
        </w:rPr>
        <w:t xml:space="preserve"> </w:t>
      </w:r>
      <w:r>
        <w:t>mail-only</w:t>
      </w:r>
      <w:r>
        <w:rPr>
          <w:spacing w:val="-1"/>
        </w:rPr>
        <w:t xml:space="preserve"> </w:t>
      </w:r>
      <w:r>
        <w:t>implementation</w:t>
      </w:r>
      <w:r>
        <w:rPr>
          <w:spacing w:val="-1"/>
        </w:rPr>
        <w:t xml:space="preserve"> </w:t>
      </w:r>
      <w:r>
        <w:t xml:space="preserve">is expected to increase the response rate, as is the telephone follow-up portion of the mixed-mode </w:t>
      </w:r>
      <w:r>
        <w:rPr>
          <w:spacing w:val="-2"/>
        </w:rPr>
        <w:t>implementation.</w:t>
      </w:r>
    </w:p>
    <w:p>
      <w:pPr>
        <w:pStyle w:val="Heading1"/>
        <w:numPr>
          <w:ilvl w:val="1"/>
          <w:numId w:val="2"/>
        </w:numPr>
        <w:tabs>
          <w:tab w:val="left" w:pos="1079"/>
        </w:tabs>
        <w:spacing w:before="238" w:after="0" w:line="240" w:lineRule="auto"/>
        <w:ind w:left="1079" w:right="0" w:hanging="734"/>
        <w:jc w:val="left"/>
      </w:pPr>
      <w:bookmarkStart w:id="10" w:name="B.4  Tests of Procedures"/>
      <w:bookmarkEnd w:id="10"/>
      <w:bookmarkStart w:id="11" w:name="_bookmark4"/>
      <w:bookmarkEnd w:id="11"/>
      <w:r>
        <w:t>Tests</w:t>
      </w:r>
      <w:r>
        <w:rPr>
          <w:spacing w:val="-1"/>
        </w:rPr>
        <w:t xml:space="preserve"> </w:t>
      </w:r>
      <w:r>
        <w:t>of</w:t>
      </w:r>
      <w:r>
        <w:rPr>
          <w:spacing w:val="-2"/>
        </w:rPr>
        <w:t xml:space="preserve"> Procedures</w:t>
      </w:r>
    </w:p>
    <w:p>
      <w:pPr>
        <w:pStyle w:val="BodyText"/>
        <w:spacing w:before="34"/>
        <w:ind w:left="0"/>
        <w:rPr>
          <w:b/>
        </w:rPr>
      </w:pPr>
    </w:p>
    <w:p>
      <w:pPr>
        <w:pStyle w:val="BodyText"/>
        <w:ind w:left="359"/>
      </w:pPr>
      <w:r>
        <w:t>These</w:t>
      </w:r>
      <w:r>
        <w:rPr>
          <w:spacing w:val="-5"/>
        </w:rPr>
        <w:t xml:space="preserve"> </w:t>
      </w:r>
      <w:r>
        <w:t>analyses</w:t>
      </w:r>
      <w:r>
        <w:rPr>
          <w:spacing w:val="-1"/>
        </w:rPr>
        <w:t xml:space="preserve"> </w:t>
      </w:r>
      <w:r>
        <w:t>are</w:t>
      </w:r>
      <w:r>
        <w:rPr>
          <w:spacing w:val="-2"/>
        </w:rPr>
        <w:t xml:space="preserve"> </w:t>
      </w:r>
      <w:r>
        <w:t>done with</w:t>
      </w:r>
      <w:r>
        <w:rPr>
          <w:spacing w:val="-1"/>
        </w:rPr>
        <w:t xml:space="preserve"> </w:t>
      </w:r>
      <w:r>
        <w:t>each</w:t>
      </w:r>
      <w:r>
        <w:rPr>
          <w:spacing w:val="-2"/>
        </w:rPr>
        <w:t xml:space="preserve"> </w:t>
      </w:r>
      <w:r>
        <w:t>quarterly</w:t>
      </w:r>
      <w:r>
        <w:rPr>
          <w:spacing w:val="-1"/>
        </w:rPr>
        <w:t xml:space="preserve"> </w:t>
      </w:r>
      <w:r>
        <w:t>data submission</w:t>
      </w:r>
      <w:r>
        <w:rPr>
          <w:spacing w:val="-1"/>
        </w:rPr>
        <w:t xml:space="preserve"> </w:t>
      </w:r>
      <w:r>
        <w:t>from</w:t>
      </w:r>
      <w:r>
        <w:rPr>
          <w:spacing w:val="-1"/>
        </w:rPr>
        <w:t xml:space="preserve"> </w:t>
      </w:r>
      <w:r>
        <w:t>survey</w:t>
      </w:r>
      <w:r>
        <w:rPr>
          <w:spacing w:val="-1"/>
        </w:rPr>
        <w:t xml:space="preserve"> </w:t>
      </w:r>
      <w:r>
        <w:rPr>
          <w:spacing w:val="-2"/>
        </w:rPr>
        <w:t>vendors:</w:t>
      </w:r>
    </w:p>
    <w:p>
      <w:pPr>
        <w:pStyle w:val="BodyText"/>
        <w:spacing w:before="33"/>
        <w:ind w:left="0"/>
      </w:pPr>
    </w:p>
    <w:p>
      <w:pPr>
        <w:pStyle w:val="ListParagraph"/>
        <w:numPr>
          <w:ilvl w:val="2"/>
          <w:numId w:val="2"/>
        </w:numPr>
        <w:tabs>
          <w:tab w:val="left" w:pos="1089"/>
        </w:tabs>
        <w:spacing w:before="1" w:after="0" w:line="297" w:lineRule="auto"/>
        <w:ind w:left="1089" w:right="1675" w:hanging="360"/>
        <w:jc w:val="left"/>
        <w:rPr>
          <w:sz w:val="24"/>
        </w:rPr>
      </w:pPr>
      <w:r>
        <w:rPr>
          <w:sz w:val="24"/>
        </w:rPr>
        <w:t>Conduct</w:t>
      </w:r>
      <w:r>
        <w:rPr>
          <w:spacing w:val="-4"/>
          <w:sz w:val="24"/>
        </w:rPr>
        <w:t xml:space="preserve"> </w:t>
      </w:r>
      <w:r>
        <w:rPr>
          <w:sz w:val="24"/>
        </w:rPr>
        <w:t>analyses</w:t>
      </w:r>
      <w:r>
        <w:rPr>
          <w:spacing w:val="-4"/>
          <w:sz w:val="24"/>
        </w:rPr>
        <w:t xml:space="preserve"> </w:t>
      </w:r>
      <w:r>
        <w:rPr>
          <w:sz w:val="24"/>
        </w:rPr>
        <w:t>of</w:t>
      </w:r>
      <w:r>
        <w:rPr>
          <w:spacing w:val="-5"/>
          <w:sz w:val="24"/>
        </w:rPr>
        <w:t xml:space="preserve"> </w:t>
      </w:r>
      <w:r>
        <w:rPr>
          <w:sz w:val="24"/>
        </w:rPr>
        <w:t>individual</w:t>
      </w:r>
      <w:r>
        <w:rPr>
          <w:spacing w:val="-4"/>
          <w:sz w:val="24"/>
        </w:rPr>
        <w:t xml:space="preserve"> </w:t>
      </w:r>
      <w:r>
        <w:rPr>
          <w:sz w:val="24"/>
        </w:rPr>
        <w:t>survey</w:t>
      </w:r>
      <w:r>
        <w:rPr>
          <w:spacing w:val="-4"/>
          <w:sz w:val="24"/>
        </w:rPr>
        <w:t xml:space="preserve"> </w:t>
      </w:r>
      <w:r>
        <w:rPr>
          <w:sz w:val="24"/>
        </w:rPr>
        <w:t>items</w:t>
      </w:r>
      <w:r>
        <w:rPr>
          <w:spacing w:val="-4"/>
          <w:sz w:val="24"/>
        </w:rPr>
        <w:t xml:space="preserve"> </w:t>
      </w:r>
      <w:r>
        <w:rPr>
          <w:sz w:val="24"/>
        </w:rPr>
        <w:t>to</w:t>
      </w:r>
      <w:r>
        <w:rPr>
          <w:spacing w:val="-4"/>
          <w:sz w:val="24"/>
        </w:rPr>
        <w:t xml:space="preserve"> </w:t>
      </w:r>
      <w:r>
        <w:rPr>
          <w:sz w:val="24"/>
        </w:rPr>
        <w:t>assess</w:t>
      </w:r>
      <w:r>
        <w:rPr>
          <w:spacing w:val="-4"/>
          <w:sz w:val="24"/>
        </w:rPr>
        <w:t xml:space="preserve"> </w:t>
      </w:r>
      <w:r>
        <w:rPr>
          <w:sz w:val="24"/>
        </w:rPr>
        <w:t>missing</w:t>
      </w:r>
      <w:r>
        <w:rPr>
          <w:spacing w:val="-4"/>
          <w:sz w:val="24"/>
        </w:rPr>
        <w:t xml:space="preserve"> </w:t>
      </w:r>
      <w:r>
        <w:rPr>
          <w:sz w:val="24"/>
        </w:rPr>
        <w:t>data</w:t>
      </w:r>
      <w:r>
        <w:rPr>
          <w:spacing w:val="-5"/>
          <w:sz w:val="24"/>
        </w:rPr>
        <w:t xml:space="preserve"> </w:t>
      </w:r>
      <w:r>
        <w:rPr>
          <w:sz w:val="24"/>
        </w:rPr>
        <w:t>and</w:t>
      </w:r>
      <w:r>
        <w:rPr>
          <w:spacing w:val="-4"/>
          <w:sz w:val="24"/>
        </w:rPr>
        <w:t xml:space="preserve"> </w:t>
      </w:r>
      <w:r>
        <w:rPr>
          <w:sz w:val="24"/>
        </w:rPr>
        <w:t xml:space="preserve">item </w:t>
      </w:r>
      <w:r>
        <w:rPr>
          <w:spacing w:val="-2"/>
          <w:sz w:val="24"/>
        </w:rPr>
        <w:t>distributions.</w:t>
      </w:r>
    </w:p>
    <w:p>
      <w:pPr>
        <w:pStyle w:val="ListParagraph"/>
        <w:numPr>
          <w:ilvl w:val="2"/>
          <w:numId w:val="2"/>
        </w:numPr>
        <w:tabs>
          <w:tab w:val="left" w:pos="1089"/>
        </w:tabs>
        <w:spacing w:before="4" w:after="0" w:line="300" w:lineRule="auto"/>
        <w:ind w:left="1089" w:right="399" w:hanging="360"/>
        <w:jc w:val="left"/>
        <w:rPr>
          <w:sz w:val="24"/>
        </w:rPr>
      </w:pPr>
      <w:r>
        <w:rPr>
          <w:sz w:val="24"/>
        </w:rPr>
        <w:t>Perform</w:t>
      </w:r>
      <w:r>
        <w:rPr>
          <w:spacing w:val="-4"/>
          <w:sz w:val="24"/>
        </w:rPr>
        <w:t xml:space="preserve"> </w:t>
      </w:r>
      <w:r>
        <w:rPr>
          <w:sz w:val="24"/>
        </w:rPr>
        <w:t>Ordinary</w:t>
      </w:r>
      <w:r>
        <w:rPr>
          <w:spacing w:val="-4"/>
          <w:sz w:val="24"/>
        </w:rPr>
        <w:t xml:space="preserve"> </w:t>
      </w:r>
      <w:r>
        <w:rPr>
          <w:sz w:val="24"/>
        </w:rPr>
        <w:t>Least</w:t>
      </w:r>
      <w:r>
        <w:rPr>
          <w:spacing w:val="-4"/>
          <w:sz w:val="24"/>
        </w:rPr>
        <w:t xml:space="preserve"> </w:t>
      </w:r>
      <w:r>
        <w:rPr>
          <w:sz w:val="24"/>
        </w:rPr>
        <w:t>Squares</w:t>
      </w:r>
      <w:r>
        <w:rPr>
          <w:spacing w:val="-4"/>
          <w:sz w:val="24"/>
        </w:rPr>
        <w:t xml:space="preserve"> </w:t>
      </w:r>
      <w:r>
        <w:rPr>
          <w:sz w:val="24"/>
        </w:rPr>
        <w:t>regression</w:t>
      </w:r>
      <w:r>
        <w:rPr>
          <w:spacing w:val="-4"/>
          <w:sz w:val="24"/>
        </w:rPr>
        <w:t xml:space="preserve"> </w:t>
      </w:r>
      <w:r>
        <w:rPr>
          <w:sz w:val="24"/>
        </w:rPr>
        <w:t>on</w:t>
      </w:r>
      <w:r>
        <w:rPr>
          <w:spacing w:val="-4"/>
          <w:sz w:val="24"/>
        </w:rPr>
        <w:t xml:space="preserve"> </w:t>
      </w:r>
      <w:r>
        <w:rPr>
          <w:sz w:val="24"/>
        </w:rPr>
        <w:t>each</w:t>
      </w:r>
      <w:r>
        <w:rPr>
          <w:spacing w:val="-4"/>
          <w:sz w:val="24"/>
        </w:rPr>
        <w:t xml:space="preserve"> </w:t>
      </w:r>
      <w:r>
        <w:rPr>
          <w:sz w:val="24"/>
        </w:rPr>
        <w:t>CAHPS</w:t>
      </w:r>
      <w:r>
        <w:rPr>
          <w:spacing w:val="-4"/>
          <w:sz w:val="24"/>
        </w:rPr>
        <w:t xml:space="preserve"> </w:t>
      </w:r>
      <w:r>
        <w:rPr>
          <w:sz w:val="24"/>
        </w:rPr>
        <w:t>measure</w:t>
      </w:r>
      <w:r>
        <w:rPr>
          <w:spacing w:val="-5"/>
          <w:sz w:val="24"/>
        </w:rPr>
        <w:t xml:space="preserve"> </w:t>
      </w:r>
      <w:r>
        <w:rPr>
          <w:sz w:val="24"/>
        </w:rPr>
        <w:t>using</w:t>
      </w:r>
      <w:r>
        <w:rPr>
          <w:spacing w:val="-4"/>
          <w:sz w:val="24"/>
        </w:rPr>
        <w:t xml:space="preserve"> </w:t>
      </w:r>
      <w:r>
        <w:rPr>
          <w:sz w:val="24"/>
        </w:rPr>
        <w:t>national</w:t>
      </w:r>
      <w:r>
        <w:rPr>
          <w:spacing w:val="-4"/>
          <w:sz w:val="24"/>
        </w:rPr>
        <w:t xml:space="preserve"> </w:t>
      </w:r>
      <w:r>
        <w:rPr>
          <w:sz w:val="24"/>
        </w:rPr>
        <w:t>level HHCAHPS data and a set of patient-mix adjusters previously identified from the HHCAHPS Mode Experiment.</w:t>
      </w:r>
    </w:p>
    <w:p>
      <w:pPr>
        <w:pStyle w:val="ListParagraph"/>
        <w:spacing w:after="0" w:line="300" w:lineRule="auto"/>
        <w:jc w:val="left"/>
        <w:rPr>
          <w:sz w:val="24"/>
        </w:rPr>
        <w:sectPr>
          <w:pgSz w:w="12240" w:h="15840"/>
          <w:pgMar w:top="1340" w:right="1080" w:bottom="1100" w:left="1080" w:header="0" w:footer="919"/>
          <w:cols w:space="720"/>
        </w:sectPr>
      </w:pPr>
    </w:p>
    <w:p>
      <w:pPr>
        <w:pStyle w:val="ListParagraph"/>
        <w:numPr>
          <w:ilvl w:val="2"/>
          <w:numId w:val="2"/>
        </w:numPr>
        <w:tabs>
          <w:tab w:val="left" w:pos="1089"/>
        </w:tabs>
        <w:spacing w:before="68" w:after="0" w:line="300" w:lineRule="auto"/>
        <w:ind w:left="1089" w:right="1442" w:hanging="360"/>
        <w:jc w:val="left"/>
        <w:rPr>
          <w:sz w:val="24"/>
        </w:rPr>
      </w:pPr>
      <w:r>
        <w:rPr>
          <w:sz w:val="24"/>
        </w:rPr>
        <w:t>Construct</w:t>
      </w:r>
      <w:r>
        <w:rPr>
          <w:spacing w:val="-3"/>
          <w:sz w:val="24"/>
        </w:rPr>
        <w:t xml:space="preserve"> </w:t>
      </w:r>
      <w:r>
        <w:rPr>
          <w:sz w:val="24"/>
        </w:rPr>
        <w:t>the</w:t>
      </w:r>
      <w:r>
        <w:rPr>
          <w:spacing w:val="-4"/>
          <w:sz w:val="24"/>
        </w:rPr>
        <w:t xml:space="preserve"> </w:t>
      </w:r>
      <w:r>
        <w:rPr>
          <w:sz w:val="24"/>
        </w:rPr>
        <w:t>patient</w:t>
      </w:r>
      <w:r>
        <w:rPr>
          <w:spacing w:val="-3"/>
          <w:sz w:val="24"/>
        </w:rPr>
        <w:t xml:space="preserve"> </w:t>
      </w:r>
      <w:r>
        <w:rPr>
          <w:sz w:val="24"/>
        </w:rPr>
        <w:t>mix</w:t>
      </w:r>
      <w:r>
        <w:rPr>
          <w:spacing w:val="-3"/>
          <w:sz w:val="24"/>
        </w:rPr>
        <w:t xml:space="preserve"> </w:t>
      </w:r>
      <w:r>
        <w:rPr>
          <w:sz w:val="24"/>
        </w:rPr>
        <w:t>adjusters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applied</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home</w:t>
      </w:r>
      <w:r>
        <w:rPr>
          <w:spacing w:val="-4"/>
          <w:sz w:val="24"/>
        </w:rPr>
        <w:t xml:space="preserve"> </w:t>
      </w:r>
      <w:r>
        <w:rPr>
          <w:sz w:val="24"/>
        </w:rPr>
        <w:t>health</w:t>
      </w:r>
      <w:r>
        <w:rPr>
          <w:spacing w:val="-3"/>
          <w:sz w:val="24"/>
        </w:rPr>
        <w:t xml:space="preserve"> </w:t>
      </w:r>
      <w:r>
        <w:rPr>
          <w:sz w:val="24"/>
        </w:rPr>
        <w:t>agency’s HHCAHPS results.</w:t>
      </w:r>
    </w:p>
    <w:p>
      <w:pPr>
        <w:pStyle w:val="ListParagraph"/>
        <w:numPr>
          <w:ilvl w:val="2"/>
          <w:numId w:val="2"/>
        </w:numPr>
        <w:tabs>
          <w:tab w:val="left" w:pos="1089"/>
        </w:tabs>
        <w:spacing w:before="1" w:after="0" w:line="297" w:lineRule="auto"/>
        <w:ind w:left="1089" w:right="725" w:hanging="360"/>
        <w:jc w:val="left"/>
        <w:rPr>
          <w:sz w:val="24"/>
        </w:rPr>
      </w:pPr>
      <w:r>
        <w:rPr>
          <w:sz w:val="24"/>
        </w:rPr>
        <w:t>Patient</w:t>
      </w:r>
      <w:r>
        <w:rPr>
          <w:spacing w:val="-4"/>
          <w:sz w:val="24"/>
        </w:rPr>
        <w:t xml:space="preserve"> </w:t>
      </w:r>
      <w:r>
        <w:rPr>
          <w:sz w:val="24"/>
        </w:rPr>
        <w:t>mix</w:t>
      </w:r>
      <w:r>
        <w:rPr>
          <w:spacing w:val="-4"/>
          <w:sz w:val="24"/>
        </w:rPr>
        <w:t xml:space="preserve"> </w:t>
      </w:r>
      <w:r>
        <w:rPr>
          <w:sz w:val="24"/>
        </w:rPr>
        <w:t>adjust</w:t>
      </w:r>
      <w:r>
        <w:rPr>
          <w:spacing w:val="-4"/>
          <w:sz w:val="24"/>
        </w:rPr>
        <w:t xml:space="preserve"> </w:t>
      </w:r>
      <w:r>
        <w:rPr>
          <w:sz w:val="24"/>
        </w:rPr>
        <w:t>the</w:t>
      </w:r>
      <w:r>
        <w:rPr>
          <w:spacing w:val="-5"/>
          <w:sz w:val="24"/>
        </w:rPr>
        <w:t xml:space="preserve"> </w:t>
      </w:r>
      <w:r>
        <w:rPr>
          <w:sz w:val="24"/>
        </w:rPr>
        <w:t>seven</w:t>
      </w:r>
      <w:r>
        <w:rPr>
          <w:spacing w:val="-4"/>
          <w:sz w:val="24"/>
        </w:rPr>
        <w:t xml:space="preserve"> </w:t>
      </w:r>
      <w:r>
        <w:rPr>
          <w:sz w:val="24"/>
        </w:rPr>
        <w:t>publicly</w:t>
      </w:r>
      <w:r>
        <w:rPr>
          <w:spacing w:val="-4"/>
          <w:sz w:val="24"/>
        </w:rPr>
        <w:t xml:space="preserve"> </w:t>
      </w:r>
      <w:r>
        <w:rPr>
          <w:sz w:val="24"/>
        </w:rPr>
        <w:t>reported</w:t>
      </w:r>
      <w:r>
        <w:rPr>
          <w:spacing w:val="-4"/>
          <w:sz w:val="24"/>
        </w:rPr>
        <w:t xml:space="preserve"> </w:t>
      </w:r>
      <w:r>
        <w:rPr>
          <w:sz w:val="24"/>
        </w:rPr>
        <w:t>CAHPS</w:t>
      </w:r>
      <w:r>
        <w:rPr>
          <w:spacing w:val="-4"/>
          <w:sz w:val="24"/>
        </w:rPr>
        <w:t xml:space="preserve"> </w:t>
      </w:r>
      <w:r>
        <w:rPr>
          <w:sz w:val="24"/>
        </w:rPr>
        <w:t>measures</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home</w:t>
      </w:r>
      <w:r>
        <w:rPr>
          <w:spacing w:val="-5"/>
          <w:sz w:val="24"/>
        </w:rPr>
        <w:t xml:space="preserve"> </w:t>
      </w:r>
      <w:r>
        <w:rPr>
          <w:sz w:val="24"/>
        </w:rPr>
        <w:t xml:space="preserve">health </w:t>
      </w:r>
      <w:r>
        <w:rPr>
          <w:spacing w:val="-2"/>
          <w:sz w:val="24"/>
        </w:rPr>
        <w:t>agency.</w:t>
      </w:r>
    </w:p>
    <w:p>
      <w:pPr>
        <w:pStyle w:val="ListParagraph"/>
        <w:numPr>
          <w:ilvl w:val="2"/>
          <w:numId w:val="2"/>
        </w:numPr>
        <w:tabs>
          <w:tab w:val="left" w:pos="1089"/>
        </w:tabs>
        <w:spacing w:before="4" w:after="0" w:line="300" w:lineRule="auto"/>
        <w:ind w:left="1089" w:right="522" w:hanging="360"/>
        <w:jc w:val="left"/>
        <w:rPr>
          <w:sz w:val="24"/>
        </w:rPr>
      </w:pPr>
      <w:r>
        <w:rPr>
          <w:sz w:val="24"/>
        </w:rPr>
        <w:t>Assess</w:t>
      </w:r>
      <w:r>
        <w:rPr>
          <w:spacing w:val="-3"/>
          <w:sz w:val="24"/>
        </w:rPr>
        <w:t xml:space="preserve"> </w:t>
      </w:r>
      <w:r>
        <w:rPr>
          <w:sz w:val="24"/>
        </w:rPr>
        <w:t>the</w:t>
      </w:r>
      <w:r>
        <w:rPr>
          <w:spacing w:val="-4"/>
          <w:sz w:val="24"/>
        </w:rPr>
        <w:t xml:space="preserve"> </w:t>
      </w:r>
      <w:r>
        <w:rPr>
          <w:sz w:val="24"/>
        </w:rPr>
        <w:t>effects</w:t>
      </w:r>
      <w:r>
        <w:rPr>
          <w:spacing w:val="-3"/>
          <w:sz w:val="24"/>
        </w:rPr>
        <w:t xml:space="preserve"> </w:t>
      </w:r>
      <w:r>
        <w:rPr>
          <w:sz w:val="24"/>
        </w:rPr>
        <w:t>of</w:t>
      </w:r>
      <w:r>
        <w:rPr>
          <w:spacing w:val="-4"/>
          <w:sz w:val="24"/>
        </w:rPr>
        <w:t xml:space="preserve"> </w:t>
      </w:r>
      <w:r>
        <w:rPr>
          <w:sz w:val="24"/>
        </w:rPr>
        <w:t>patient</w:t>
      </w:r>
      <w:r>
        <w:rPr>
          <w:spacing w:val="-3"/>
          <w:sz w:val="24"/>
        </w:rPr>
        <w:t xml:space="preserve"> </w:t>
      </w:r>
      <w:r>
        <w:rPr>
          <w:sz w:val="24"/>
        </w:rPr>
        <w:t>mix</w:t>
      </w:r>
      <w:r>
        <w:rPr>
          <w:spacing w:val="-3"/>
          <w:sz w:val="24"/>
        </w:rPr>
        <w:t xml:space="preserve"> </w:t>
      </w:r>
      <w:r>
        <w:rPr>
          <w:sz w:val="24"/>
        </w:rPr>
        <w:t>adjustment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quarter</w:t>
      </w:r>
      <w:r>
        <w:rPr>
          <w:spacing w:val="-4"/>
          <w:sz w:val="24"/>
        </w:rPr>
        <w:t xml:space="preserve"> </w:t>
      </w:r>
      <w:r>
        <w:rPr>
          <w:sz w:val="24"/>
        </w:rPr>
        <w:t>by</w:t>
      </w:r>
      <w:r>
        <w:rPr>
          <w:spacing w:val="-1"/>
          <w:sz w:val="24"/>
        </w:rPr>
        <w:t xml:space="preserve"> </w:t>
      </w:r>
      <w:r>
        <w:rPr>
          <w:sz w:val="24"/>
        </w:rPr>
        <w:t>comparing</w:t>
      </w:r>
      <w:r>
        <w:rPr>
          <w:spacing w:val="-3"/>
          <w:sz w:val="24"/>
        </w:rPr>
        <w:t xml:space="preserve"> </w:t>
      </w:r>
      <w:r>
        <w:rPr>
          <w:sz w:val="24"/>
        </w:rPr>
        <w:t>to</w:t>
      </w:r>
      <w:r>
        <w:rPr>
          <w:spacing w:val="-3"/>
          <w:sz w:val="24"/>
        </w:rPr>
        <w:t xml:space="preserve"> </w:t>
      </w:r>
      <w:r>
        <w:rPr>
          <w:sz w:val="24"/>
        </w:rPr>
        <w:t>prior quarters to see if results are similar to prior results.</w:t>
      </w:r>
    </w:p>
    <w:p>
      <w:pPr>
        <w:pStyle w:val="ListParagraph"/>
        <w:numPr>
          <w:ilvl w:val="2"/>
          <w:numId w:val="2"/>
        </w:numPr>
        <w:tabs>
          <w:tab w:val="left" w:pos="1089"/>
        </w:tabs>
        <w:spacing w:before="2" w:after="0" w:line="240" w:lineRule="auto"/>
        <w:ind w:left="1089" w:right="0" w:hanging="360"/>
        <w:jc w:val="left"/>
        <w:rPr>
          <w:sz w:val="24"/>
        </w:rPr>
      </w:pPr>
      <w:r>
        <w:rPr>
          <w:sz w:val="24"/>
        </w:rPr>
        <w:t>Add</w:t>
      </w:r>
      <w:r>
        <w:rPr>
          <w:spacing w:val="-4"/>
          <w:sz w:val="24"/>
        </w:rPr>
        <w:t xml:space="preserve"> </w:t>
      </w:r>
      <w:r>
        <w:rPr>
          <w:sz w:val="24"/>
        </w:rPr>
        <w:t>(with</w:t>
      </w:r>
      <w:r>
        <w:rPr>
          <w:spacing w:val="-1"/>
          <w:sz w:val="24"/>
        </w:rPr>
        <w:t xml:space="preserve"> </w:t>
      </w:r>
      <w:r>
        <w:rPr>
          <w:sz w:val="24"/>
        </w:rPr>
        <w:t>this</w:t>
      </w:r>
      <w:r>
        <w:rPr>
          <w:spacing w:val="-2"/>
          <w:sz w:val="24"/>
        </w:rPr>
        <w:t xml:space="preserve"> </w:t>
      </w:r>
      <w:r>
        <w:rPr>
          <w:sz w:val="24"/>
        </w:rPr>
        <w:t>proposed</w:t>
      </w:r>
      <w:r>
        <w:rPr>
          <w:spacing w:val="-1"/>
          <w:sz w:val="24"/>
        </w:rPr>
        <w:t xml:space="preserve"> </w:t>
      </w:r>
      <w:r>
        <w:rPr>
          <w:sz w:val="24"/>
        </w:rPr>
        <w:t>survey)</w:t>
      </w:r>
      <w:r>
        <w:rPr>
          <w:spacing w:val="-2"/>
          <w:sz w:val="24"/>
        </w:rPr>
        <w:t xml:space="preserve"> </w:t>
      </w:r>
      <w:r>
        <w:rPr>
          <w:sz w:val="24"/>
        </w:rPr>
        <w:t>a</w:t>
      </w:r>
      <w:r>
        <w:rPr>
          <w:spacing w:val="-2"/>
          <w:sz w:val="24"/>
        </w:rPr>
        <w:t xml:space="preserve"> </w:t>
      </w:r>
      <w:r>
        <w:rPr>
          <w:sz w:val="24"/>
        </w:rPr>
        <w:t>mode</w:t>
      </w:r>
      <w:r>
        <w:rPr>
          <w:spacing w:val="-3"/>
          <w:sz w:val="24"/>
        </w:rPr>
        <w:t xml:space="preserve"> </w:t>
      </w:r>
      <w:r>
        <w:rPr>
          <w:sz w:val="24"/>
        </w:rPr>
        <w:t>adjustment</w:t>
      </w:r>
      <w:r>
        <w:rPr>
          <w:spacing w:val="-1"/>
          <w:sz w:val="24"/>
        </w:rPr>
        <w:t xml:space="preserve"> </w:t>
      </w:r>
      <w:r>
        <w:rPr>
          <w:sz w:val="24"/>
        </w:rPr>
        <w:t>each</w:t>
      </w:r>
      <w:r>
        <w:rPr>
          <w:spacing w:val="-1"/>
          <w:sz w:val="24"/>
        </w:rPr>
        <w:t xml:space="preserve"> </w:t>
      </w:r>
      <w:r>
        <w:rPr>
          <w:spacing w:val="-2"/>
          <w:sz w:val="24"/>
        </w:rPr>
        <w:t>quarter.</w:t>
      </w:r>
    </w:p>
    <w:p>
      <w:pPr>
        <w:pStyle w:val="BodyText"/>
        <w:spacing w:before="31"/>
        <w:ind w:left="0"/>
      </w:pPr>
    </w:p>
    <w:p>
      <w:pPr>
        <w:pStyle w:val="BodyText"/>
        <w:spacing w:line="300" w:lineRule="auto"/>
        <w:ind w:left="360" w:right="392"/>
      </w:pPr>
      <w:r>
        <w:t>We found a survey mode effect for HHCAHPS in the 2022 Survey Mode Experiment; therefore, we will adjust for survey mode. When mode adjustments are made, it is necessary to choose one mode as a reference mode. One can then interpret all adjusted responses from all modes as if</w:t>
      </w:r>
      <w:r>
        <w:rPr>
          <w:spacing w:val="40"/>
        </w:rPr>
        <w:t xml:space="preserve"> </w:t>
      </w:r>
      <w:r>
        <w:t>they</w:t>
      </w:r>
      <w:r>
        <w:rPr>
          <w:spacing w:val="-3"/>
        </w:rPr>
        <w:t xml:space="preserve"> </w:t>
      </w:r>
      <w:r>
        <w:t>had</w:t>
      </w:r>
      <w:r>
        <w:rPr>
          <w:spacing w:val="-3"/>
        </w:rPr>
        <w:t xml:space="preserve"> </w:t>
      </w:r>
      <w:r>
        <w:t>been</w:t>
      </w:r>
      <w:r>
        <w:rPr>
          <w:spacing w:val="-3"/>
        </w:rPr>
        <w:t xml:space="preserve"> </w:t>
      </w:r>
      <w:r>
        <w:t>surveyed</w:t>
      </w:r>
      <w:r>
        <w:rPr>
          <w:spacing w:val="-3"/>
        </w:rPr>
        <w:t xml:space="preserve"> </w:t>
      </w:r>
      <w:r>
        <w:t>in</w:t>
      </w:r>
      <w:r>
        <w:rPr>
          <w:spacing w:val="-4"/>
        </w:rPr>
        <w:t xml:space="preserve"> </w:t>
      </w:r>
      <w:r>
        <w:t>the</w:t>
      </w:r>
      <w:r>
        <w:rPr>
          <w:spacing w:val="-4"/>
        </w:rPr>
        <w:t xml:space="preserve"> </w:t>
      </w:r>
      <w:r>
        <w:t>reference</w:t>
      </w:r>
      <w:r>
        <w:rPr>
          <w:spacing w:val="-4"/>
        </w:rPr>
        <w:t xml:space="preserve"> </w:t>
      </w:r>
      <w:r>
        <w:t>mode.</w:t>
      </w:r>
      <w:r>
        <w:rPr>
          <w:spacing w:val="-3"/>
        </w:rPr>
        <w:t xml:space="preserve"> </w:t>
      </w:r>
      <w:r>
        <w:t>CMS</w:t>
      </w:r>
      <w:r>
        <w:rPr>
          <w:spacing w:val="-3"/>
        </w:rPr>
        <w:t xml:space="preserve"> </w:t>
      </w:r>
      <w:r>
        <w:t>will</w:t>
      </w:r>
      <w:r>
        <w:rPr>
          <w:spacing w:val="-3"/>
        </w:rPr>
        <w:t xml:space="preserve"> </w:t>
      </w:r>
      <w:r>
        <w:t>use</w:t>
      </w:r>
      <w:r>
        <w:rPr>
          <w:spacing w:val="-4"/>
        </w:rPr>
        <w:t xml:space="preserve"> </w:t>
      </w:r>
      <w:r>
        <w:t>mail-only</w:t>
      </w:r>
      <w:r>
        <w:rPr>
          <w:spacing w:val="-3"/>
        </w:rPr>
        <w:t xml:space="preserve"> </w:t>
      </w:r>
      <w:r>
        <w:t>as</w:t>
      </w:r>
      <w:r>
        <w:rPr>
          <w:spacing w:val="-3"/>
        </w:rPr>
        <w:t xml:space="preserve"> </w:t>
      </w:r>
      <w:r>
        <w:t>the</w:t>
      </w:r>
      <w:r>
        <w:rPr>
          <w:spacing w:val="-4"/>
        </w:rPr>
        <w:t xml:space="preserve"> </w:t>
      </w:r>
      <w:r>
        <w:t>reference</w:t>
      </w:r>
      <w:r>
        <w:rPr>
          <w:spacing w:val="-4"/>
        </w:rPr>
        <w:t xml:space="preserve"> </w:t>
      </w:r>
      <w:r>
        <w:t>mode</w:t>
      </w:r>
      <w:r>
        <w:rPr>
          <w:spacing w:val="-2"/>
        </w:rPr>
        <w:t xml:space="preserve"> </w:t>
      </w:r>
      <w:r>
        <w:t>for the HHCAHPS Survey because it is the most used mode for HHCAHPS as noted in section B.1 above. In addition to mode adjustments, the following patient mix adjusters were also identified as</w:t>
      </w:r>
      <w:r>
        <w:rPr>
          <w:spacing w:val="-3"/>
        </w:rPr>
        <w:t xml:space="preserve"> </w:t>
      </w:r>
      <w:r>
        <w:t>significant</w:t>
      </w:r>
      <w:r>
        <w:rPr>
          <w:spacing w:val="-3"/>
        </w:rPr>
        <w:t xml:space="preserve"> </w:t>
      </w:r>
      <w:r>
        <w:t>during</w:t>
      </w:r>
      <w:r>
        <w:rPr>
          <w:spacing w:val="-3"/>
        </w:rPr>
        <w:t xml:space="preserve"> </w:t>
      </w:r>
      <w:r>
        <w:t>the</w:t>
      </w:r>
      <w:r>
        <w:rPr>
          <w:spacing w:val="-2"/>
        </w:rPr>
        <w:t xml:space="preserve"> </w:t>
      </w:r>
      <w:r>
        <w:t>Mode</w:t>
      </w:r>
      <w:r>
        <w:rPr>
          <w:spacing w:val="-4"/>
        </w:rPr>
        <w:t xml:space="preserve"> </w:t>
      </w:r>
      <w:r>
        <w:t>Experiment</w:t>
      </w:r>
      <w:r>
        <w:rPr>
          <w:spacing w:val="-3"/>
        </w:rPr>
        <w:t xml:space="preserve"> </w:t>
      </w:r>
      <w:r>
        <w:t>and</w:t>
      </w:r>
      <w:r>
        <w:rPr>
          <w:spacing w:val="-3"/>
        </w:rPr>
        <w:t xml:space="preserve"> </w:t>
      </w:r>
      <w:r>
        <w:t>will</w:t>
      </w:r>
      <w:r>
        <w:rPr>
          <w:spacing w:val="-3"/>
        </w:rPr>
        <w:t xml:space="preserve"> </w:t>
      </w:r>
      <w:r>
        <w:t>be</w:t>
      </w:r>
      <w:r>
        <w:rPr>
          <w:spacing w:val="-4"/>
        </w:rPr>
        <w:t xml:space="preserve"> </w:t>
      </w:r>
      <w:r>
        <w:t>analyzed</w:t>
      </w:r>
      <w:r>
        <w:rPr>
          <w:spacing w:val="-1"/>
        </w:rPr>
        <w:t xml:space="preserve"> </w:t>
      </w:r>
      <w:r>
        <w:t>and</w:t>
      </w:r>
      <w:r>
        <w:rPr>
          <w:spacing w:val="-3"/>
        </w:rPr>
        <w:t xml:space="preserve"> </w:t>
      </w:r>
      <w:r>
        <w:t>confirmed</w:t>
      </w:r>
      <w:r>
        <w:rPr>
          <w:spacing w:val="-3"/>
        </w:rPr>
        <w:t xml:space="preserve"> </w:t>
      </w:r>
      <w:r>
        <w:t>with</w:t>
      </w:r>
      <w:r>
        <w:rPr>
          <w:spacing w:val="-4"/>
        </w:rPr>
        <w:t xml:space="preserve"> </w:t>
      </w:r>
      <w:r>
        <w:t>each</w:t>
      </w:r>
      <w:r>
        <w:rPr>
          <w:spacing w:val="-4"/>
        </w:rPr>
        <w:t xml:space="preserve"> </w:t>
      </w:r>
      <w:r>
        <w:t>quarter of submitted data:</w:t>
      </w:r>
    </w:p>
    <w:p>
      <w:pPr>
        <w:pStyle w:val="ListParagraph"/>
        <w:numPr>
          <w:ilvl w:val="2"/>
          <w:numId w:val="2"/>
        </w:numPr>
        <w:tabs>
          <w:tab w:val="left" w:pos="1079"/>
        </w:tabs>
        <w:spacing w:before="240" w:after="0" w:line="240" w:lineRule="auto"/>
        <w:ind w:left="1079" w:right="0" w:hanging="359"/>
        <w:jc w:val="left"/>
        <w:rPr>
          <w:sz w:val="24"/>
        </w:rPr>
      </w:pPr>
      <w:r>
        <w:rPr>
          <w:sz w:val="24"/>
        </w:rPr>
        <w:t>Self-reported</w:t>
      </w:r>
      <w:r>
        <w:rPr>
          <w:spacing w:val="-2"/>
          <w:sz w:val="24"/>
        </w:rPr>
        <w:t xml:space="preserve"> </w:t>
      </w:r>
      <w:r>
        <w:rPr>
          <w:sz w:val="24"/>
        </w:rPr>
        <w:t>overall</w:t>
      </w:r>
      <w:r>
        <w:rPr>
          <w:spacing w:val="-2"/>
          <w:sz w:val="24"/>
        </w:rPr>
        <w:t xml:space="preserve"> </w:t>
      </w:r>
      <w:r>
        <w:rPr>
          <w:sz w:val="24"/>
        </w:rPr>
        <w:t>health</w:t>
      </w:r>
      <w:r>
        <w:rPr>
          <w:spacing w:val="-2"/>
          <w:sz w:val="24"/>
        </w:rPr>
        <w:t xml:space="preserve"> status,</w:t>
      </w:r>
    </w:p>
    <w:p>
      <w:pPr>
        <w:pStyle w:val="ListParagraph"/>
        <w:numPr>
          <w:ilvl w:val="2"/>
          <w:numId w:val="2"/>
        </w:numPr>
        <w:tabs>
          <w:tab w:val="left" w:pos="1079"/>
        </w:tabs>
        <w:spacing w:before="70" w:after="0" w:line="240" w:lineRule="auto"/>
        <w:ind w:left="1079" w:right="0" w:hanging="359"/>
        <w:jc w:val="left"/>
        <w:rPr>
          <w:sz w:val="24"/>
        </w:rPr>
      </w:pPr>
      <w:r>
        <w:rPr>
          <w:sz w:val="24"/>
        </w:rPr>
        <w:t>Self-reported</w:t>
      </w:r>
      <w:r>
        <w:rPr>
          <w:spacing w:val="-6"/>
          <w:sz w:val="24"/>
        </w:rPr>
        <w:t xml:space="preserve"> </w:t>
      </w:r>
      <w:r>
        <w:rPr>
          <w:sz w:val="24"/>
        </w:rPr>
        <w:t>mental/emotional</w:t>
      </w:r>
      <w:r>
        <w:rPr>
          <w:spacing w:val="-3"/>
          <w:sz w:val="24"/>
        </w:rPr>
        <w:t xml:space="preserve"> </w:t>
      </w:r>
      <w:r>
        <w:rPr>
          <w:spacing w:val="-2"/>
          <w:sz w:val="24"/>
        </w:rPr>
        <w:t>status,</w:t>
      </w:r>
    </w:p>
    <w:p>
      <w:pPr>
        <w:pStyle w:val="ListParagraph"/>
        <w:numPr>
          <w:ilvl w:val="2"/>
          <w:numId w:val="2"/>
        </w:numPr>
        <w:tabs>
          <w:tab w:val="left" w:pos="1079"/>
        </w:tabs>
        <w:spacing w:before="24" w:after="0" w:line="240" w:lineRule="auto"/>
        <w:ind w:left="1079" w:right="0" w:hanging="359"/>
        <w:jc w:val="left"/>
        <w:rPr>
          <w:sz w:val="24"/>
        </w:rPr>
      </w:pPr>
      <w:r>
        <w:rPr>
          <w:spacing w:val="-2"/>
          <w:sz w:val="24"/>
        </w:rPr>
        <w:t>Education,</w:t>
      </w:r>
    </w:p>
    <w:p>
      <w:pPr>
        <w:pStyle w:val="ListParagraph"/>
        <w:numPr>
          <w:ilvl w:val="2"/>
          <w:numId w:val="2"/>
        </w:numPr>
        <w:tabs>
          <w:tab w:val="left" w:pos="1079"/>
        </w:tabs>
        <w:spacing w:before="69" w:after="0" w:line="240" w:lineRule="auto"/>
        <w:ind w:left="1079" w:right="0" w:hanging="359"/>
        <w:jc w:val="left"/>
        <w:rPr>
          <w:sz w:val="24"/>
        </w:rPr>
      </w:pPr>
      <w:r>
        <w:rPr>
          <w:spacing w:val="-4"/>
          <w:sz w:val="24"/>
        </w:rPr>
        <w:t>Age,</w:t>
      </w:r>
    </w:p>
    <w:p>
      <w:pPr>
        <w:pStyle w:val="ListParagraph"/>
        <w:numPr>
          <w:ilvl w:val="2"/>
          <w:numId w:val="2"/>
        </w:numPr>
        <w:tabs>
          <w:tab w:val="left" w:pos="1079"/>
        </w:tabs>
        <w:spacing w:before="68" w:after="0" w:line="240" w:lineRule="auto"/>
        <w:ind w:left="1079" w:right="0" w:hanging="359"/>
        <w:jc w:val="left"/>
        <w:rPr>
          <w:sz w:val="24"/>
        </w:rPr>
      </w:pPr>
      <w:r>
        <w:rPr>
          <w:sz w:val="24"/>
        </w:rPr>
        <w:t>Whether</w:t>
      </w:r>
      <w:r>
        <w:rPr>
          <w:spacing w:val="-2"/>
          <w:sz w:val="24"/>
        </w:rPr>
        <w:t xml:space="preserve"> </w:t>
      </w:r>
      <w:r>
        <w:rPr>
          <w:sz w:val="24"/>
        </w:rPr>
        <w:t>the</w:t>
      </w:r>
      <w:r>
        <w:rPr>
          <w:spacing w:val="-2"/>
          <w:sz w:val="24"/>
        </w:rPr>
        <w:t xml:space="preserve"> </w:t>
      </w:r>
      <w:r>
        <w:rPr>
          <w:sz w:val="24"/>
        </w:rPr>
        <w:t>patient</w:t>
      </w:r>
      <w:r>
        <w:rPr>
          <w:spacing w:val="-1"/>
          <w:sz w:val="24"/>
        </w:rPr>
        <w:t xml:space="preserve"> </w:t>
      </w:r>
      <w:r>
        <w:rPr>
          <w:sz w:val="24"/>
        </w:rPr>
        <w:t>lives</w:t>
      </w:r>
      <w:r>
        <w:rPr>
          <w:spacing w:val="-1"/>
          <w:sz w:val="24"/>
        </w:rPr>
        <w:t xml:space="preserve"> </w:t>
      </w:r>
      <w:r>
        <w:rPr>
          <w:spacing w:val="-2"/>
          <w:sz w:val="24"/>
        </w:rPr>
        <w:t>alone,</w:t>
      </w:r>
    </w:p>
    <w:p>
      <w:pPr>
        <w:pStyle w:val="ListParagraph"/>
        <w:numPr>
          <w:ilvl w:val="2"/>
          <w:numId w:val="2"/>
        </w:numPr>
        <w:tabs>
          <w:tab w:val="left" w:pos="1079"/>
        </w:tabs>
        <w:spacing w:before="69" w:after="0" w:line="240" w:lineRule="auto"/>
        <w:ind w:left="1079" w:right="0" w:hanging="359"/>
        <w:jc w:val="left"/>
        <w:rPr>
          <w:sz w:val="24"/>
        </w:rPr>
      </w:pPr>
      <w:r>
        <w:rPr>
          <w:sz w:val="24"/>
        </w:rPr>
        <w:t>Whether</w:t>
      </w:r>
      <w:r>
        <w:rPr>
          <w:spacing w:val="-4"/>
          <w:sz w:val="24"/>
        </w:rPr>
        <w:t xml:space="preserve"> </w:t>
      </w:r>
      <w:r>
        <w:rPr>
          <w:sz w:val="24"/>
        </w:rPr>
        <w:t>the</w:t>
      </w:r>
      <w:r>
        <w:rPr>
          <w:spacing w:val="-2"/>
          <w:sz w:val="24"/>
        </w:rPr>
        <w:t xml:space="preserve"> </w:t>
      </w:r>
      <w:r>
        <w:rPr>
          <w:sz w:val="24"/>
        </w:rPr>
        <w:t>survey</w:t>
      </w:r>
      <w:r>
        <w:rPr>
          <w:spacing w:val="-1"/>
          <w:sz w:val="24"/>
        </w:rPr>
        <w:t xml:space="preserve"> </w:t>
      </w:r>
      <w:r>
        <w:rPr>
          <w:sz w:val="24"/>
        </w:rPr>
        <w:t>was</w:t>
      </w:r>
      <w:r>
        <w:rPr>
          <w:spacing w:val="1"/>
          <w:sz w:val="24"/>
        </w:rPr>
        <w:t xml:space="preserve"> </w:t>
      </w:r>
      <w:r>
        <w:rPr>
          <w:sz w:val="24"/>
        </w:rPr>
        <w:t>completed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proxy,</w:t>
      </w:r>
      <w:r>
        <w:rPr>
          <w:spacing w:val="2"/>
          <w:sz w:val="24"/>
        </w:rPr>
        <w:t xml:space="preserve"> </w:t>
      </w:r>
      <w:r>
        <w:rPr>
          <w:spacing w:val="-5"/>
          <w:sz w:val="24"/>
        </w:rPr>
        <w:t>and</w:t>
      </w:r>
    </w:p>
    <w:p>
      <w:pPr>
        <w:pStyle w:val="ListParagraph"/>
        <w:numPr>
          <w:ilvl w:val="2"/>
          <w:numId w:val="2"/>
        </w:numPr>
        <w:tabs>
          <w:tab w:val="left" w:pos="1079"/>
        </w:tabs>
        <w:spacing w:before="70" w:after="0" w:line="240" w:lineRule="auto"/>
        <w:ind w:left="1079" w:right="0" w:hanging="359"/>
        <w:jc w:val="left"/>
        <w:rPr>
          <w:sz w:val="24"/>
        </w:rPr>
      </w:pPr>
      <w:r>
        <w:rPr>
          <w:sz w:val="24"/>
        </w:rPr>
        <w:t>Language</w:t>
      </w:r>
      <w:r>
        <w:rPr>
          <w:spacing w:val="-2"/>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survey</w:t>
      </w:r>
      <w:r>
        <w:rPr>
          <w:spacing w:val="-1"/>
          <w:sz w:val="24"/>
        </w:rPr>
        <w:t xml:space="preserve"> </w:t>
      </w:r>
      <w:r>
        <w:rPr>
          <w:sz w:val="24"/>
        </w:rPr>
        <w:t>was</w:t>
      </w:r>
      <w:r>
        <w:rPr>
          <w:spacing w:val="2"/>
          <w:sz w:val="24"/>
        </w:rPr>
        <w:t xml:space="preserve"> </w:t>
      </w:r>
      <w:r>
        <w:rPr>
          <w:spacing w:val="-2"/>
          <w:sz w:val="24"/>
        </w:rPr>
        <w:t>completed.</w:t>
      </w:r>
    </w:p>
    <w:p>
      <w:pPr>
        <w:pStyle w:val="BodyText"/>
        <w:spacing w:before="33"/>
        <w:ind w:left="0"/>
      </w:pPr>
    </w:p>
    <w:p>
      <w:pPr>
        <w:pStyle w:val="Heading1"/>
        <w:numPr>
          <w:ilvl w:val="1"/>
          <w:numId w:val="2"/>
        </w:numPr>
        <w:tabs>
          <w:tab w:val="left" w:pos="1082"/>
        </w:tabs>
        <w:spacing w:before="0" w:after="0" w:line="240" w:lineRule="auto"/>
        <w:ind w:left="1082" w:right="0" w:hanging="737"/>
        <w:jc w:val="left"/>
      </w:pPr>
      <w:bookmarkStart w:id="12" w:name="B.5  Statistical Consultation and Indepe"/>
      <w:bookmarkEnd w:id="12"/>
      <w:bookmarkStart w:id="13" w:name="_bookmark5"/>
      <w:bookmarkEnd w:id="13"/>
      <w:r>
        <w:t>Statistical</w:t>
      </w:r>
      <w:r>
        <w:rPr>
          <w:spacing w:val="-2"/>
        </w:rPr>
        <w:t xml:space="preserve"> </w:t>
      </w:r>
      <w:r>
        <w:t>Consultation</w:t>
      </w:r>
      <w:r>
        <w:rPr>
          <w:spacing w:val="-4"/>
        </w:rPr>
        <w:t xml:space="preserve"> </w:t>
      </w:r>
      <w:r>
        <w:t>and</w:t>
      </w:r>
      <w:r>
        <w:rPr>
          <w:spacing w:val="-2"/>
        </w:rPr>
        <w:t xml:space="preserve"> </w:t>
      </w:r>
      <w:r>
        <w:t>Independent</w:t>
      </w:r>
      <w:r>
        <w:rPr>
          <w:spacing w:val="-2"/>
        </w:rPr>
        <w:t xml:space="preserve"> Review</w:t>
      </w:r>
    </w:p>
    <w:p>
      <w:pPr>
        <w:pStyle w:val="BodyText"/>
        <w:spacing w:before="31"/>
        <w:ind w:left="0"/>
        <w:rPr>
          <w:b/>
        </w:rPr>
      </w:pPr>
    </w:p>
    <w:p>
      <w:pPr>
        <w:pStyle w:val="BodyText"/>
        <w:spacing w:before="1" w:line="300" w:lineRule="auto"/>
        <w:ind w:left="360" w:right="359"/>
      </w:pPr>
      <w:r>
        <w:t>This</w:t>
      </w:r>
      <w:r>
        <w:rPr>
          <w:spacing w:val="-3"/>
        </w:rPr>
        <w:t xml:space="preserve"> </w:t>
      </w:r>
      <w:r>
        <w:t>sampling</w:t>
      </w:r>
      <w:r>
        <w:rPr>
          <w:spacing w:val="-3"/>
        </w:rPr>
        <w:t xml:space="preserve"> </w:t>
      </w:r>
      <w:r>
        <w:t>and</w:t>
      </w:r>
      <w:r>
        <w:rPr>
          <w:spacing w:val="-3"/>
        </w:rPr>
        <w:t xml:space="preserve"> </w:t>
      </w:r>
      <w:r>
        <w:t>statistical</w:t>
      </w:r>
      <w:r>
        <w:rPr>
          <w:spacing w:val="-3"/>
        </w:rPr>
        <w:t xml:space="preserve"> </w:t>
      </w:r>
      <w:r>
        <w:t>plan</w:t>
      </w:r>
      <w:r>
        <w:rPr>
          <w:spacing w:val="-3"/>
        </w:rPr>
        <w:t xml:space="preserve"> </w:t>
      </w:r>
      <w:r>
        <w:t>was</w:t>
      </w:r>
      <w:r>
        <w:rPr>
          <w:spacing w:val="-3"/>
        </w:rPr>
        <w:t xml:space="preserve"> </w:t>
      </w:r>
      <w:r>
        <w:t>prepared</w:t>
      </w:r>
      <w:r>
        <w:rPr>
          <w:spacing w:val="-3"/>
        </w:rPr>
        <w:t xml:space="preserve"> </w:t>
      </w:r>
      <w:r>
        <w:t>by</w:t>
      </w:r>
      <w:r>
        <w:rPr>
          <w:spacing w:val="-1"/>
        </w:rPr>
        <w:t xml:space="preserve"> </w:t>
      </w:r>
      <w:r>
        <w:t>RTI</w:t>
      </w:r>
      <w:r>
        <w:rPr>
          <w:spacing w:val="-4"/>
        </w:rPr>
        <w:t xml:space="preserve"> </w:t>
      </w:r>
      <w:r>
        <w:t>International</w:t>
      </w:r>
      <w:r>
        <w:rPr>
          <w:spacing w:val="-3"/>
        </w:rPr>
        <w:t xml:space="preserve"> </w:t>
      </w:r>
      <w:r>
        <w:t>and</w:t>
      </w:r>
      <w:r>
        <w:rPr>
          <w:spacing w:val="-1"/>
        </w:rPr>
        <w:t xml:space="preserve"> </w:t>
      </w:r>
      <w:r>
        <w:t>reviewed</w:t>
      </w:r>
      <w:r>
        <w:rPr>
          <w:spacing w:val="-3"/>
        </w:rPr>
        <w:t xml:space="preserve"> </w:t>
      </w:r>
      <w:r>
        <w:t>by</w:t>
      </w:r>
      <w:r>
        <w:rPr>
          <w:spacing w:val="-3"/>
        </w:rPr>
        <w:t xml:space="preserve"> </w:t>
      </w:r>
      <w:r>
        <w:t>CMS.</w:t>
      </w:r>
      <w:r>
        <w:rPr>
          <w:spacing w:val="40"/>
        </w:rPr>
        <w:t xml:space="preserve"> </w:t>
      </w:r>
      <w:r>
        <w:t>RTI continues to evaluate the data in many different analyses. Recently, RTI has evaluated the outliers in the HHCAHPS survey data results, and they have analyzed how the questions contribute to our third composite that concerns specific health issues. RTI has additionally evaluated HHAs that receive footnotes in our publicly-reported data. RTI’s primary statistical point-of-contact is Mr. Harper Gordek, MPH, RTI International, Research Triangle Park, NC (919) 541-1231.</w:t>
      </w:r>
    </w:p>
    <w:sectPr>
      <w:pgSz w:w="12240" w:h="15840"/>
      <w:pgMar w:top="1340" w:right="1080" w:bottom="1100" w:left="1080" w:header="0" w:footer="91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Cambria">
    <w:altName w:val="Cambria"/>
    <w:charset w:val="00"/>
    <w:family w:val="roman"/>
    <w:pitch w:val="variable"/>
  </w:font>
  <w:font w:name="Courier New">
    <w:altName w:val="Courier New"/>
    <w:charset w:val="00"/>
    <w:family w:val="modern"/>
    <w:pitch w:val="fixed"/>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6755946</wp:posOffset>
              </wp:positionH>
              <wp:positionV relativeFrom="page">
                <wp:posOffset>9335134</wp:posOffset>
              </wp:positionV>
              <wp:extent cx="153035"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2400"/>
                      </a:xfrm>
                      <a:prstGeom prst="rect">
                        <a:avLst/>
                      </a:prstGeom>
                    </wps:spPr>
                    <wps:txbx>
                      <w:txbxContent>
                        <w:p>
                          <w:pPr>
                            <w:spacing w:before="0" w:line="223" w:lineRule="exact"/>
                            <w:ind w:left="60" w:right="0" w:firstLine="0"/>
                            <w:jc w:val="left"/>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05pt;height:12pt;margin-top:735.05pt;margin-left:531.96pt;mso-position-horizontal-relative:page;mso-position-vertical-relative:page;position:absolute;z-index:-251657216" filled="f" stroked="f">
              <v:textbox inset="0,0,0,0">
                <w:txbxContent>
                  <w:p>
                    <w:pPr>
                      <w:spacing w:before="0" w:line="223" w:lineRule="exact"/>
                      <w:ind w:left="60" w:right="0" w:firstLine="0"/>
                      <w:jc w:val="left"/>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D386E0"/>
    <w:multiLevelType w:val="hybridMultilevel"/>
    <w:tmpl w:val="00000000"/>
    <w:lvl w:ilvl="0">
      <w:start w:val="2"/>
      <w:numFmt w:val="upperLetter"/>
      <w:lvlText w:val="%1."/>
      <w:lvlJc w:val="left"/>
      <w:pPr>
        <w:ind w:left="1240" w:hanging="5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900" w:hanging="8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08" w:hanging="807"/>
      </w:pPr>
      <w:rPr>
        <w:rFonts w:hint="default"/>
        <w:lang w:val="en-US" w:eastAsia="en-US" w:bidi="ar-SA"/>
      </w:rPr>
    </w:lvl>
    <w:lvl w:ilvl="3">
      <w:start w:val="0"/>
      <w:numFmt w:val="bullet"/>
      <w:lvlText w:val="•"/>
      <w:lvlJc w:val="left"/>
      <w:pPr>
        <w:ind w:left="3717" w:hanging="807"/>
      </w:pPr>
      <w:rPr>
        <w:rFonts w:hint="default"/>
        <w:lang w:val="en-US" w:eastAsia="en-US" w:bidi="ar-SA"/>
      </w:rPr>
    </w:lvl>
    <w:lvl w:ilvl="4">
      <w:start w:val="0"/>
      <w:numFmt w:val="bullet"/>
      <w:lvlText w:val="•"/>
      <w:lvlJc w:val="left"/>
      <w:pPr>
        <w:ind w:left="4626" w:hanging="807"/>
      </w:pPr>
      <w:rPr>
        <w:rFonts w:hint="default"/>
        <w:lang w:val="en-US" w:eastAsia="en-US" w:bidi="ar-SA"/>
      </w:rPr>
    </w:lvl>
    <w:lvl w:ilvl="5">
      <w:start w:val="0"/>
      <w:numFmt w:val="bullet"/>
      <w:lvlText w:val="•"/>
      <w:lvlJc w:val="left"/>
      <w:pPr>
        <w:ind w:left="5535" w:hanging="807"/>
      </w:pPr>
      <w:rPr>
        <w:rFonts w:hint="default"/>
        <w:lang w:val="en-US" w:eastAsia="en-US" w:bidi="ar-SA"/>
      </w:rPr>
    </w:lvl>
    <w:lvl w:ilvl="6">
      <w:start w:val="0"/>
      <w:numFmt w:val="bullet"/>
      <w:lvlText w:val="•"/>
      <w:lvlJc w:val="left"/>
      <w:pPr>
        <w:ind w:left="6444" w:hanging="807"/>
      </w:pPr>
      <w:rPr>
        <w:rFonts w:hint="default"/>
        <w:lang w:val="en-US" w:eastAsia="en-US" w:bidi="ar-SA"/>
      </w:rPr>
    </w:lvl>
    <w:lvl w:ilvl="7">
      <w:start w:val="0"/>
      <w:numFmt w:val="bullet"/>
      <w:lvlText w:val="•"/>
      <w:lvlJc w:val="left"/>
      <w:pPr>
        <w:ind w:left="7353" w:hanging="807"/>
      </w:pPr>
      <w:rPr>
        <w:rFonts w:hint="default"/>
        <w:lang w:val="en-US" w:eastAsia="en-US" w:bidi="ar-SA"/>
      </w:rPr>
    </w:lvl>
    <w:lvl w:ilvl="8">
      <w:start w:val="0"/>
      <w:numFmt w:val="bullet"/>
      <w:lvlText w:val="•"/>
      <w:lvlJc w:val="left"/>
      <w:pPr>
        <w:ind w:left="8262" w:hanging="807"/>
      </w:pPr>
      <w:rPr>
        <w:rFonts w:hint="default"/>
        <w:lang w:val="en-US" w:eastAsia="en-US" w:bidi="ar-SA"/>
      </w:rPr>
    </w:lvl>
  </w:abstractNum>
  <w:abstractNum w:abstractNumId="1">
    <w:nsid w:val="4655B52B"/>
    <w:multiLevelType w:val="hybridMultilevel"/>
    <w:tmpl w:val="00000000"/>
    <w:lvl w:ilvl="0">
      <w:start w:val="2"/>
      <w:numFmt w:val="upperLetter"/>
      <w:lvlText w:val="%1."/>
      <w:lvlJc w:val="left"/>
      <w:pPr>
        <w:ind w:left="1080"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80"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start w:val="0"/>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
    <w:nsid w:val="648BE560"/>
    <w:multiLevelType w:val="hybridMultilevel"/>
    <w:tmpl w:val="00000000"/>
    <w:lvl w:ilvl="0">
      <w:start w:val="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257"/>
      <w:ind w:left="1240" w:hanging="521"/>
    </w:pPr>
    <w:rPr>
      <w:rFonts w:ascii="Times New Roman" w:eastAsia="Times New Roman" w:hAnsi="Times New Roman" w:cs="Times New Roman"/>
      <w:sz w:val="24"/>
      <w:szCs w:val="24"/>
      <w:lang w:val="en-US" w:eastAsia="en-US" w:bidi="ar-SA"/>
    </w:rPr>
  </w:style>
  <w:style w:type="paragraph" w:customStyle="1" w:styleId="TOC2">
    <w:name w:val="TOC 2"/>
    <w:basedOn w:val="Normal"/>
    <w:uiPriority w:val="1"/>
    <w:qFormat/>
    <w:pPr>
      <w:spacing w:before="139"/>
      <w:ind w:left="1900" w:hanging="806"/>
    </w:pPr>
    <w:rPr>
      <w:rFonts w:ascii="Times New Roman" w:eastAsia="Times New Roman" w:hAnsi="Times New Roman" w:cs="Times New Roman"/>
      <w:sz w:val="24"/>
      <w:szCs w:val="24"/>
      <w:lang w:val="en-US" w:eastAsia="en-US" w:bidi="ar-SA"/>
    </w:rPr>
  </w:style>
  <w:style w:type="paragraph" w:styleId="BodyText">
    <w:name w:val="Body Text"/>
    <w:basedOn w:val="Normal"/>
    <w:uiPriority w:val="1"/>
    <w:qFormat/>
    <w:pPr>
      <w:ind w:left="1079"/>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68"/>
      <w:ind w:left="1079" w:hanging="734"/>
      <w:outlineLvl w:val="1"/>
    </w:pPr>
    <w:rPr>
      <w:rFonts w:ascii="Times New Roman" w:eastAsia="Times New Roman" w:hAnsi="Times New Roman" w:cs="Times New Roman"/>
      <w:b/>
      <w:bCs/>
      <w:sz w:val="24"/>
      <w:szCs w:val="24"/>
      <w:lang w:val="en-US" w:eastAsia="en-US" w:bidi="ar-SA"/>
    </w:rPr>
  </w:style>
  <w:style w:type="paragraph" w:customStyle="1" w:styleId="Heading2">
    <w:name w:val="Heading 2"/>
    <w:basedOn w:val="Normal"/>
    <w:uiPriority w:val="1"/>
    <w:qFormat/>
    <w:pPr>
      <w:spacing w:before="239"/>
      <w:ind w:left="359"/>
      <w:outlineLvl w:val="2"/>
    </w:pPr>
    <w:rPr>
      <w:rFonts w:ascii="Times New Roman" w:eastAsia="Times New Roman" w:hAnsi="Times New Roman" w:cs="Times New Roman"/>
      <w:b/>
      <w:bCs/>
      <w:i/>
      <w:iCs/>
      <w:sz w:val="24"/>
      <w:szCs w:val="24"/>
      <w:lang w:val="en-US" w:eastAsia="en-US" w:bidi="ar-SA"/>
    </w:rPr>
  </w:style>
  <w:style w:type="paragraph" w:styleId="ListParagraph">
    <w:name w:val="List Paragraph"/>
    <w:basedOn w:val="Normal"/>
    <w:uiPriority w:val="1"/>
    <w:qFormat/>
    <w:pPr>
      <w:spacing w:before="70"/>
      <w:ind w:left="1079" w:hanging="359"/>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11"/>
      <w:jc w:val="center"/>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homehealthcahps.org/" TargetMode="External" /><Relationship Id="rId6" Type="http://schemas.openxmlformats.org/officeDocument/2006/relationships/hyperlink" Target="http://www.cms.gov/" TargetMode="External" /><Relationship Id="rId7" Type="http://schemas.openxmlformats.org/officeDocument/2006/relationships/hyperlink" Target="http://www.medicare.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revision>0</cp:revision>
  <dcterms:created xsi:type="dcterms:W3CDTF">2025-12-02T18:20:42Z</dcterms:created>
  <dcterms:modified xsi:type="dcterms:W3CDTF">2025-12-02T18:20:42Z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Acrobat PDFMaker 25 for Word</vt:lpwstr>
  </property>
  <property fmtid="{D5CDD505-2E9C-101B-9397-08002B2CF9AE}" pid="4" name="LastSaved">
    <vt:filetime>2025-12-02T00:00:00Z</vt:filetime>
  </property>
  <property fmtid="{D5CDD505-2E9C-101B-9397-08002B2CF9AE}" pid="5" name="Producer">
    <vt:lpwstr>Adobe PDF Library 25.1.77</vt:lpwstr>
  </property>
  <property fmtid="{D5CDD505-2E9C-101B-9397-08002B2CF9AE}" pid="6" name="SourceModified">
    <vt:lpwstr>D:20250617193322</vt:lpwstr>
  </property>
</Properties>
</file>