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55E" w:rsidP="00F8455E" w14:paraId="65F0A9BA" w14:textId="738592AE">
      <w:pPr>
        <w:spacing w:after="0" w:line="240" w:lineRule="auto"/>
        <w:jc w:val="center"/>
        <w:rPr>
          <w:rFonts w:ascii="Times New Roman" w:hAnsi="Times New Roman" w:cs="Times New Roman"/>
          <w:b/>
          <w:bCs/>
          <w:sz w:val="24"/>
          <w:szCs w:val="24"/>
        </w:rPr>
      </w:pPr>
      <w:r w:rsidRPr="00336212">
        <w:rPr>
          <w:rFonts w:ascii="Times New Roman" w:hAnsi="Times New Roman" w:cs="Times New Roman"/>
          <w:b/>
          <w:bCs/>
          <w:sz w:val="24"/>
          <w:szCs w:val="24"/>
        </w:rPr>
        <w:t xml:space="preserve">CMS Response to Public Comments Received for </w:t>
      </w:r>
      <w:r w:rsidRPr="00F94460">
        <w:rPr>
          <w:rFonts w:ascii="Times New Roman" w:hAnsi="Times New Roman" w:cs="Times New Roman"/>
          <w:b/>
          <w:bCs/>
          <w:sz w:val="24"/>
          <w:szCs w:val="24"/>
        </w:rPr>
        <w:t>CMS-10</w:t>
      </w:r>
      <w:r w:rsidR="00A6632C">
        <w:rPr>
          <w:rFonts w:ascii="Times New Roman" w:hAnsi="Times New Roman" w:cs="Times New Roman"/>
          <w:b/>
          <w:bCs/>
          <w:sz w:val="24"/>
          <w:szCs w:val="24"/>
        </w:rPr>
        <w:t>861</w:t>
      </w:r>
    </w:p>
    <w:p w:rsidR="00F8455E" w:rsidP="00F8455E" w14:paraId="5CAC4359" w14:textId="77777777">
      <w:pPr>
        <w:spacing w:after="0" w:line="240" w:lineRule="auto"/>
        <w:jc w:val="center"/>
      </w:pPr>
    </w:p>
    <w:p w:rsidR="00F8455E" w:rsidP="00F8455E" w14:paraId="57A0940F" w14:textId="1EA18F36">
      <w:pPr>
        <w:spacing w:after="0" w:line="240" w:lineRule="auto"/>
        <w:rPr>
          <w:rFonts w:ascii="Times New Roman" w:hAnsi="Times New Roman" w:cs="Times New Roman"/>
          <w:sz w:val="24"/>
          <w:szCs w:val="24"/>
        </w:rPr>
      </w:pPr>
      <w:r w:rsidRPr="00336212">
        <w:rPr>
          <w:rFonts w:ascii="Times New Roman" w:hAnsi="Times New Roman" w:cs="Times New Roman"/>
          <w:sz w:val="24"/>
          <w:szCs w:val="24"/>
        </w:rPr>
        <w:t xml:space="preserve">CMS received </w:t>
      </w:r>
      <w:r w:rsidR="00A6632C">
        <w:rPr>
          <w:rFonts w:ascii="Times New Roman" w:hAnsi="Times New Roman" w:cs="Times New Roman"/>
          <w:sz w:val="24"/>
          <w:szCs w:val="24"/>
        </w:rPr>
        <w:t>nine</w:t>
      </w:r>
      <w:r w:rsidRPr="00336212">
        <w:rPr>
          <w:rFonts w:ascii="Times New Roman" w:hAnsi="Times New Roman" w:cs="Times New Roman"/>
          <w:sz w:val="24"/>
          <w:szCs w:val="24"/>
        </w:rPr>
        <w:t xml:space="preserve"> comments related to CMS-</w:t>
      </w:r>
      <w:r>
        <w:rPr>
          <w:rFonts w:ascii="Times New Roman" w:hAnsi="Times New Roman" w:cs="Times New Roman"/>
          <w:sz w:val="24"/>
          <w:szCs w:val="24"/>
        </w:rPr>
        <w:t>10</w:t>
      </w:r>
      <w:r w:rsidR="00A6632C">
        <w:rPr>
          <w:rFonts w:ascii="Times New Roman" w:hAnsi="Times New Roman" w:cs="Times New Roman"/>
          <w:sz w:val="24"/>
          <w:szCs w:val="24"/>
        </w:rPr>
        <w:t>861</w:t>
      </w:r>
      <w:r w:rsidRPr="00336212">
        <w:rPr>
          <w:rFonts w:ascii="Times New Roman" w:hAnsi="Times New Roman" w:cs="Times New Roman"/>
          <w:sz w:val="24"/>
          <w:szCs w:val="24"/>
        </w:rPr>
        <w:t xml:space="preserve"> (OMB control number 0938-</w:t>
      </w:r>
      <w:r w:rsidR="00A6632C">
        <w:rPr>
          <w:rFonts w:ascii="Times New Roman" w:hAnsi="Times New Roman" w:cs="Times New Roman"/>
          <w:sz w:val="24"/>
          <w:szCs w:val="24"/>
        </w:rPr>
        <w:t>1464</w:t>
      </w:r>
      <w:r w:rsidRPr="00336212">
        <w:rPr>
          <w:rFonts w:ascii="Times New Roman" w:hAnsi="Times New Roman" w:cs="Times New Roman"/>
          <w:sz w:val="24"/>
          <w:szCs w:val="24"/>
        </w:rPr>
        <w:t>) for the Medicare Health Outcomes Survey</w:t>
      </w:r>
      <w:r w:rsidR="00C90EF0">
        <w:rPr>
          <w:rFonts w:ascii="Times New Roman" w:hAnsi="Times New Roman" w:cs="Times New Roman"/>
          <w:sz w:val="24"/>
          <w:szCs w:val="24"/>
        </w:rPr>
        <w:t xml:space="preserve"> </w:t>
      </w:r>
      <w:r w:rsidR="001350B5">
        <w:rPr>
          <w:rFonts w:ascii="Times New Roman" w:hAnsi="Times New Roman" w:cs="Times New Roman"/>
          <w:sz w:val="24"/>
          <w:szCs w:val="24"/>
        </w:rPr>
        <w:t xml:space="preserve">(HOS) </w:t>
      </w:r>
      <w:r w:rsidR="00A6632C">
        <w:rPr>
          <w:rFonts w:ascii="Times New Roman" w:hAnsi="Times New Roman" w:cs="Times New Roman"/>
          <w:sz w:val="24"/>
          <w:szCs w:val="24"/>
        </w:rPr>
        <w:t xml:space="preserve">Field Test </w:t>
      </w:r>
      <w:r w:rsidRPr="00336212">
        <w:rPr>
          <w:rFonts w:ascii="Times New Roman" w:hAnsi="Times New Roman" w:cs="Times New Roman"/>
          <w:sz w:val="24"/>
          <w:szCs w:val="24"/>
        </w:rPr>
        <w:t xml:space="preserve">during the </w:t>
      </w:r>
      <w:r w:rsidR="00A6632C">
        <w:rPr>
          <w:rFonts w:ascii="Times New Roman" w:hAnsi="Times New Roman" w:cs="Times New Roman"/>
          <w:sz w:val="24"/>
          <w:szCs w:val="24"/>
        </w:rPr>
        <w:t>6</w:t>
      </w:r>
      <w:r>
        <w:rPr>
          <w:rFonts w:ascii="Times New Roman" w:hAnsi="Times New Roman" w:cs="Times New Roman"/>
          <w:sz w:val="24"/>
          <w:szCs w:val="24"/>
        </w:rPr>
        <w:t>0</w:t>
      </w:r>
      <w:r w:rsidRPr="00336212">
        <w:rPr>
          <w:rFonts w:ascii="Times New Roman" w:hAnsi="Times New Roman" w:cs="Times New Roman"/>
          <w:sz w:val="24"/>
          <w:szCs w:val="24"/>
        </w:rPr>
        <w:t xml:space="preserve">-day comment period. </w:t>
      </w:r>
    </w:p>
    <w:p w:rsidR="00F8455E" w:rsidRPr="00336212" w:rsidP="00F8455E" w14:paraId="465CDE69" w14:textId="77777777">
      <w:pPr>
        <w:spacing w:after="0" w:line="240" w:lineRule="auto"/>
        <w:rPr>
          <w:rFonts w:ascii="Times New Roman" w:hAnsi="Times New Roman" w:cs="Times New Roman"/>
          <w:sz w:val="24"/>
          <w:szCs w:val="24"/>
        </w:rPr>
      </w:pPr>
    </w:p>
    <w:p w:rsidR="00F8455E" w:rsidP="00F8455E" w14:paraId="10DA5CA6" w14:textId="77777777">
      <w:pPr>
        <w:pStyle w:val="ListParagraph"/>
        <w:autoSpaceDE w:val="0"/>
        <w:autoSpaceDN w:val="0"/>
        <w:adjustRightInd w:val="0"/>
        <w:spacing w:after="0" w:line="240" w:lineRule="auto"/>
        <w:ind w:left="360"/>
        <w:contextualSpacing w:val="0"/>
        <w:rPr>
          <w:rFonts w:ascii="Times New Roman" w:hAnsi="Times New Roman" w:cs="Times New Roman"/>
          <w:color w:val="221E33"/>
          <w:sz w:val="24"/>
          <w:szCs w:val="24"/>
        </w:rPr>
      </w:pPr>
    </w:p>
    <w:p w:rsidR="00411477" w:rsidRPr="00053402" w:rsidP="00411477" w14:paraId="140D33E7" w14:textId="20062FDB">
      <w:pPr>
        <w:pStyle w:val="ListParagraph"/>
        <w:numPr>
          <w:ilvl w:val="0"/>
          <w:numId w:val="1"/>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053402">
        <w:rPr>
          <w:rFonts w:ascii="Times New Roman" w:eastAsia="Times New Roman" w:hAnsi="Times New Roman" w:cs="Times New Roman"/>
          <w:color w:val="000000"/>
          <w:sz w:val="24"/>
          <w:szCs w:val="24"/>
        </w:rPr>
        <w:t>Eight</w:t>
      </w:r>
      <w:r w:rsidRPr="00053402">
        <w:rPr>
          <w:rFonts w:ascii="Times New Roman" w:eastAsia="Times New Roman" w:hAnsi="Times New Roman" w:cs="Times New Roman"/>
          <w:color w:val="000000"/>
          <w:sz w:val="24"/>
          <w:szCs w:val="24"/>
        </w:rPr>
        <w:t xml:space="preserve"> commenters</w:t>
      </w:r>
      <w:r w:rsidRPr="00053402">
        <w:rPr>
          <w:rFonts w:ascii="Times New Roman" w:hAnsi="Times New Roman" w:cs="Times New Roman"/>
          <w:color w:val="221E33"/>
          <w:sz w:val="24"/>
          <w:szCs w:val="24"/>
        </w:rPr>
        <w:t xml:space="preserve"> </w:t>
      </w:r>
      <w:r w:rsidRPr="00053402" w:rsidR="00F500D2">
        <w:rPr>
          <w:rFonts w:ascii="Times New Roman" w:hAnsi="Times New Roman" w:cs="Times New Roman"/>
          <w:color w:val="221E33"/>
          <w:sz w:val="24"/>
          <w:szCs w:val="24"/>
        </w:rPr>
        <w:t xml:space="preserve">offered general support </w:t>
      </w:r>
      <w:r w:rsidRPr="00053402" w:rsidR="00045A98">
        <w:rPr>
          <w:rFonts w:ascii="Times New Roman" w:hAnsi="Times New Roman" w:cs="Times New Roman"/>
          <w:color w:val="221E33"/>
          <w:sz w:val="24"/>
          <w:szCs w:val="24"/>
        </w:rPr>
        <w:t>for</w:t>
      </w:r>
      <w:r w:rsidRPr="00053402" w:rsidR="00F500D2">
        <w:rPr>
          <w:rFonts w:ascii="Times New Roman" w:hAnsi="Times New Roman" w:cs="Times New Roman"/>
          <w:color w:val="221E33"/>
          <w:sz w:val="24"/>
          <w:szCs w:val="24"/>
        </w:rPr>
        <w:t xml:space="preserve"> CMS’s efforts to update </w:t>
      </w:r>
      <w:r w:rsidR="00A97F2F">
        <w:rPr>
          <w:rFonts w:ascii="Times New Roman" w:hAnsi="Times New Roman" w:cs="Times New Roman"/>
          <w:color w:val="221E33"/>
          <w:sz w:val="24"/>
          <w:szCs w:val="24"/>
        </w:rPr>
        <w:t>and</w:t>
      </w:r>
      <w:r w:rsidRPr="00053402" w:rsidR="00F500D2">
        <w:rPr>
          <w:rFonts w:ascii="Times New Roman" w:hAnsi="Times New Roman" w:cs="Times New Roman"/>
          <w:color w:val="221E33"/>
          <w:sz w:val="24"/>
          <w:szCs w:val="24"/>
        </w:rPr>
        <w:t xml:space="preserve"> shorten the </w:t>
      </w:r>
      <w:r w:rsidR="003D7333">
        <w:rPr>
          <w:rFonts w:ascii="Times New Roman" w:hAnsi="Times New Roman" w:cs="Times New Roman"/>
          <w:color w:val="221E33"/>
          <w:sz w:val="24"/>
          <w:szCs w:val="24"/>
        </w:rPr>
        <w:t>survey</w:t>
      </w:r>
      <w:r w:rsidRPr="00053402" w:rsidR="00F500D2">
        <w:rPr>
          <w:rFonts w:ascii="Times New Roman" w:hAnsi="Times New Roman" w:cs="Times New Roman"/>
          <w:color w:val="221E33"/>
          <w:sz w:val="24"/>
          <w:szCs w:val="24"/>
        </w:rPr>
        <w:t>, and/or add a web mode</w:t>
      </w:r>
      <w:r w:rsidRPr="00053402">
        <w:rPr>
          <w:rFonts w:ascii="Times New Roman" w:hAnsi="Times New Roman" w:cs="Times New Roman"/>
          <w:color w:val="221E33"/>
          <w:sz w:val="24"/>
          <w:szCs w:val="24"/>
        </w:rPr>
        <w:t xml:space="preserve">. </w:t>
      </w:r>
      <w:r w:rsidRPr="00053402">
        <w:rPr>
          <w:rFonts w:ascii="Times New Roman" w:hAnsi="Times New Roman" w:cs="Times New Roman"/>
          <w:color w:val="221E33"/>
          <w:sz w:val="24"/>
          <w:szCs w:val="24"/>
        </w:rPr>
        <w:t>One commenter expressed the importance of continuing to gauge beneficiary health outcomes to hold MA plans accountable.</w:t>
      </w:r>
      <w:r w:rsidRPr="00053402" w:rsidR="005D4623">
        <w:rPr>
          <w:rFonts w:ascii="Times New Roman" w:hAnsi="Times New Roman" w:cs="Times New Roman"/>
          <w:color w:val="221E33"/>
          <w:sz w:val="24"/>
          <w:szCs w:val="24"/>
        </w:rPr>
        <w:t xml:space="preserve"> Another commenter expressed support for </w:t>
      </w:r>
      <w:r w:rsidR="00A97F2F">
        <w:rPr>
          <w:rFonts w:ascii="Times New Roman" w:hAnsi="Times New Roman" w:cs="Times New Roman"/>
          <w:color w:val="221E33"/>
          <w:sz w:val="24"/>
          <w:szCs w:val="24"/>
        </w:rPr>
        <w:t>changes</w:t>
      </w:r>
      <w:r w:rsidRPr="00053402" w:rsidR="003D7333">
        <w:rPr>
          <w:rFonts w:ascii="Times New Roman" w:hAnsi="Times New Roman" w:cs="Times New Roman"/>
          <w:color w:val="221E33"/>
          <w:sz w:val="24"/>
          <w:szCs w:val="24"/>
        </w:rPr>
        <w:t xml:space="preserve"> </w:t>
      </w:r>
      <w:r w:rsidRPr="00053402" w:rsidR="005D4623">
        <w:rPr>
          <w:rFonts w:ascii="Times New Roman" w:hAnsi="Times New Roman" w:cs="Times New Roman"/>
          <w:color w:val="221E33"/>
          <w:sz w:val="24"/>
          <w:szCs w:val="24"/>
        </w:rPr>
        <w:t>to reduce respondent burden and increase understanding.</w:t>
      </w:r>
    </w:p>
    <w:p w:rsidR="00411477" w:rsidRPr="00053402" w:rsidP="00411477" w14:paraId="598CE009"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411477" w:rsidRPr="00053402" w:rsidP="00411477" w14:paraId="0C7B9F2D" w14:textId="77777777">
      <w:pPr>
        <w:pStyle w:val="ListParagraph"/>
        <w:autoSpaceDE w:val="0"/>
        <w:autoSpaceDN w:val="0"/>
        <w:adjustRightInd w:val="0"/>
        <w:spacing w:after="0" w:line="240" w:lineRule="auto"/>
        <w:ind w:left="360"/>
        <w:contextualSpacing w:val="0"/>
        <w:rPr>
          <w:rFonts w:ascii="Times New Roman" w:eastAsia="Times New Roman" w:hAnsi="Times New Roman" w:cs="Times New Roman"/>
          <w:color w:val="000000"/>
          <w:sz w:val="24"/>
          <w:szCs w:val="24"/>
        </w:rPr>
      </w:pPr>
      <w:r w:rsidRPr="00053402">
        <w:rPr>
          <w:rFonts w:ascii="Times New Roman" w:eastAsia="Times New Roman" w:hAnsi="Times New Roman" w:cs="Times New Roman"/>
          <w:b/>
          <w:bCs/>
          <w:color w:val="000000"/>
          <w:sz w:val="24"/>
          <w:szCs w:val="24"/>
        </w:rPr>
        <w:t>Response</w:t>
      </w:r>
      <w:r w:rsidRPr="00053402">
        <w:rPr>
          <w:rFonts w:ascii="Times New Roman" w:eastAsia="Times New Roman" w:hAnsi="Times New Roman" w:cs="Times New Roman"/>
          <w:color w:val="000000"/>
          <w:sz w:val="24"/>
          <w:szCs w:val="24"/>
        </w:rPr>
        <w:t xml:space="preserve">: </w:t>
      </w:r>
      <w:r w:rsidRPr="00053402">
        <w:rPr>
          <w:rFonts w:ascii="Times New Roman" w:eastAsia="Times New Roman" w:hAnsi="Times New Roman" w:cs="Times New Roman"/>
          <w:i/>
          <w:color w:val="000000"/>
          <w:sz w:val="24"/>
          <w:szCs w:val="24"/>
        </w:rPr>
        <w:t>CMS thanks the commenters for their support.</w:t>
      </w:r>
      <w:r w:rsidRPr="00053402">
        <w:rPr>
          <w:rFonts w:ascii="Times New Roman" w:eastAsia="Times New Roman" w:hAnsi="Times New Roman" w:cs="Times New Roman"/>
          <w:color w:val="000000"/>
          <w:sz w:val="24"/>
          <w:szCs w:val="24"/>
        </w:rPr>
        <w:t xml:space="preserve">  </w:t>
      </w:r>
    </w:p>
    <w:p w:rsidR="00411477" w:rsidRPr="00053402" w:rsidP="00411477" w14:paraId="79564391" w14:textId="77777777">
      <w:pPr>
        <w:pStyle w:val="ListParagraph"/>
        <w:autoSpaceDE w:val="0"/>
        <w:autoSpaceDN w:val="0"/>
        <w:adjustRightInd w:val="0"/>
        <w:spacing w:after="0" w:line="240" w:lineRule="auto"/>
        <w:ind w:left="360"/>
        <w:contextualSpacing w:val="0"/>
        <w:rPr>
          <w:rFonts w:ascii="Times New Roman" w:eastAsia="Times New Roman" w:hAnsi="Times New Roman" w:cs="Times New Roman"/>
          <w:color w:val="000000"/>
          <w:sz w:val="24"/>
          <w:szCs w:val="24"/>
        </w:rPr>
      </w:pPr>
    </w:p>
    <w:p w:rsidR="00411477" w:rsidRPr="00053402" w:rsidP="00411477" w14:paraId="5C2BE240" w14:textId="6AE7566E">
      <w:pPr>
        <w:pStyle w:val="ListParagraph"/>
        <w:numPr>
          <w:ilvl w:val="0"/>
          <w:numId w:val="1"/>
        </w:numPr>
        <w:spacing w:after="0" w:line="240" w:lineRule="auto"/>
        <w:ind w:left="360"/>
        <w:rPr>
          <w:rFonts w:ascii="Times New Roman" w:hAnsi="Times New Roman" w:cs="Times New Roman"/>
          <w:sz w:val="24"/>
          <w:szCs w:val="24"/>
        </w:rPr>
      </w:pPr>
      <w:r w:rsidRPr="00053402">
        <w:rPr>
          <w:rFonts w:ascii="Times New Roman" w:hAnsi="Times New Roman" w:cs="Times New Roman"/>
          <w:sz w:val="24"/>
          <w:szCs w:val="24"/>
        </w:rPr>
        <w:t xml:space="preserve">Two </w:t>
      </w:r>
      <w:r w:rsidRPr="00053402" w:rsidR="00D02E0C">
        <w:rPr>
          <w:rFonts w:ascii="Times New Roman" w:hAnsi="Times New Roman" w:cs="Times New Roman"/>
          <w:sz w:val="24"/>
          <w:szCs w:val="24"/>
        </w:rPr>
        <w:t>commenter</w:t>
      </w:r>
      <w:r w:rsidRPr="00053402">
        <w:rPr>
          <w:rFonts w:ascii="Times New Roman" w:hAnsi="Times New Roman" w:cs="Times New Roman"/>
          <w:sz w:val="24"/>
          <w:szCs w:val="24"/>
        </w:rPr>
        <w:t>s</w:t>
      </w:r>
      <w:r w:rsidRPr="00053402">
        <w:rPr>
          <w:rFonts w:ascii="Times New Roman" w:hAnsi="Times New Roman" w:cs="Times New Roman"/>
          <w:sz w:val="24"/>
          <w:szCs w:val="24"/>
        </w:rPr>
        <w:t xml:space="preserve"> appreciate CMS’s proposed testing of PROMIS items as </w:t>
      </w:r>
      <w:r w:rsidRPr="00053402" w:rsidR="003B6FD5">
        <w:rPr>
          <w:rFonts w:ascii="Times New Roman" w:hAnsi="Times New Roman" w:cs="Times New Roman"/>
          <w:sz w:val="24"/>
          <w:szCs w:val="24"/>
        </w:rPr>
        <w:t xml:space="preserve">potential </w:t>
      </w:r>
      <w:r w:rsidRPr="00053402">
        <w:rPr>
          <w:rFonts w:ascii="Times New Roman" w:hAnsi="Times New Roman" w:cs="Times New Roman"/>
          <w:sz w:val="24"/>
          <w:szCs w:val="24"/>
        </w:rPr>
        <w:t xml:space="preserve">replacements for current functional status questions involving less inclusive </w:t>
      </w:r>
      <w:r w:rsidRPr="00053402">
        <w:rPr>
          <w:rFonts w:ascii="Times New Roman" w:hAnsi="Times New Roman" w:cs="Times New Roman"/>
          <w:sz w:val="24"/>
          <w:szCs w:val="24"/>
        </w:rPr>
        <w:t xml:space="preserve">VR-12 </w:t>
      </w:r>
      <w:r w:rsidRPr="00053402">
        <w:rPr>
          <w:rFonts w:ascii="Times New Roman" w:hAnsi="Times New Roman" w:cs="Times New Roman"/>
          <w:sz w:val="24"/>
          <w:szCs w:val="24"/>
        </w:rPr>
        <w:t xml:space="preserve">activities. </w:t>
      </w:r>
      <w:r w:rsidRPr="00053402">
        <w:rPr>
          <w:rFonts w:ascii="Times New Roman" w:hAnsi="Times New Roman" w:cs="Times New Roman"/>
          <w:sz w:val="24"/>
          <w:szCs w:val="24"/>
        </w:rPr>
        <w:t xml:space="preserve">One </w:t>
      </w:r>
      <w:r w:rsidRPr="00053402" w:rsidR="0049127C">
        <w:rPr>
          <w:rFonts w:ascii="Times New Roman" w:hAnsi="Times New Roman" w:cs="Times New Roman"/>
          <w:sz w:val="24"/>
          <w:szCs w:val="24"/>
        </w:rPr>
        <w:t xml:space="preserve">suggested </w:t>
      </w:r>
      <w:r w:rsidRPr="00053402" w:rsidR="00D02E0C">
        <w:rPr>
          <w:rFonts w:ascii="Times New Roman" w:hAnsi="Times New Roman" w:cs="Times New Roman"/>
          <w:sz w:val="24"/>
          <w:szCs w:val="24"/>
        </w:rPr>
        <w:t xml:space="preserve">further revision to make </w:t>
      </w:r>
      <w:r w:rsidRPr="00053402" w:rsidR="009334FA">
        <w:rPr>
          <w:rFonts w:ascii="Times New Roman" w:hAnsi="Times New Roman" w:cs="Times New Roman"/>
          <w:sz w:val="24"/>
          <w:szCs w:val="24"/>
        </w:rPr>
        <w:t xml:space="preserve">questions </w:t>
      </w:r>
      <w:r w:rsidRPr="00053402" w:rsidR="00D02E0C">
        <w:rPr>
          <w:rFonts w:ascii="Times New Roman" w:hAnsi="Times New Roman" w:cs="Times New Roman"/>
          <w:sz w:val="24"/>
          <w:szCs w:val="24"/>
        </w:rPr>
        <w:t xml:space="preserve">more appropriate, </w:t>
      </w:r>
      <w:r w:rsidRPr="00053402" w:rsidR="0049127C">
        <w:rPr>
          <w:rFonts w:ascii="Times New Roman" w:hAnsi="Times New Roman" w:cs="Times New Roman"/>
          <w:sz w:val="24"/>
          <w:szCs w:val="24"/>
        </w:rPr>
        <w:t xml:space="preserve">such as replacing </w:t>
      </w:r>
      <w:r w:rsidRPr="00053402" w:rsidR="00D02E0C">
        <w:rPr>
          <w:rFonts w:ascii="Times New Roman" w:hAnsi="Times New Roman" w:cs="Times New Roman"/>
          <w:sz w:val="24"/>
          <w:szCs w:val="24"/>
        </w:rPr>
        <w:t>“</w:t>
      </w:r>
      <w:r w:rsidRPr="00053402">
        <w:rPr>
          <w:rFonts w:ascii="Times New Roman" w:hAnsi="Times New Roman" w:cs="Times New Roman"/>
          <w:sz w:val="24"/>
          <w:szCs w:val="24"/>
        </w:rPr>
        <w:t xml:space="preserve">heavy work around the house like </w:t>
      </w:r>
      <w:r w:rsidRPr="00053402" w:rsidR="0049127C">
        <w:rPr>
          <w:rFonts w:ascii="Times New Roman" w:hAnsi="Times New Roman" w:cs="Times New Roman"/>
          <w:sz w:val="24"/>
          <w:szCs w:val="24"/>
        </w:rPr>
        <w:t xml:space="preserve">moving </w:t>
      </w:r>
      <w:r w:rsidRPr="00053402" w:rsidR="00D02E0C">
        <w:rPr>
          <w:rFonts w:ascii="Times New Roman" w:hAnsi="Times New Roman" w:cs="Times New Roman"/>
          <w:sz w:val="24"/>
          <w:szCs w:val="24"/>
        </w:rPr>
        <w:t xml:space="preserve">heavy furniture” </w:t>
      </w:r>
      <w:r w:rsidRPr="00053402" w:rsidR="0049127C">
        <w:rPr>
          <w:rFonts w:ascii="Times New Roman" w:hAnsi="Times New Roman" w:cs="Times New Roman"/>
          <w:sz w:val="24"/>
          <w:szCs w:val="24"/>
        </w:rPr>
        <w:t xml:space="preserve">with the more </w:t>
      </w:r>
      <w:r w:rsidRPr="00053402">
        <w:rPr>
          <w:rFonts w:ascii="Times New Roman" w:hAnsi="Times New Roman" w:cs="Times New Roman"/>
          <w:sz w:val="24"/>
          <w:szCs w:val="24"/>
        </w:rPr>
        <w:t xml:space="preserve">common </w:t>
      </w:r>
      <w:r w:rsidRPr="00053402" w:rsidR="00D02E0C">
        <w:rPr>
          <w:rFonts w:ascii="Times New Roman" w:hAnsi="Times New Roman" w:cs="Times New Roman"/>
          <w:sz w:val="24"/>
          <w:szCs w:val="24"/>
        </w:rPr>
        <w:t>activit</w:t>
      </w:r>
      <w:r w:rsidRPr="00053402" w:rsidR="0049127C">
        <w:rPr>
          <w:rFonts w:ascii="Times New Roman" w:hAnsi="Times New Roman" w:cs="Times New Roman"/>
          <w:sz w:val="24"/>
          <w:szCs w:val="24"/>
        </w:rPr>
        <w:t>y</w:t>
      </w:r>
      <w:r w:rsidRPr="00053402" w:rsidR="00D02E0C">
        <w:rPr>
          <w:rFonts w:ascii="Times New Roman" w:hAnsi="Times New Roman" w:cs="Times New Roman"/>
          <w:sz w:val="24"/>
          <w:szCs w:val="24"/>
        </w:rPr>
        <w:t xml:space="preserve"> </w:t>
      </w:r>
      <w:r w:rsidRPr="00053402" w:rsidR="0049127C">
        <w:rPr>
          <w:rFonts w:ascii="Times New Roman" w:hAnsi="Times New Roman" w:cs="Times New Roman"/>
          <w:sz w:val="24"/>
          <w:szCs w:val="24"/>
        </w:rPr>
        <w:t xml:space="preserve">of </w:t>
      </w:r>
      <w:r w:rsidRPr="00053402" w:rsidR="00D02E0C">
        <w:rPr>
          <w:rFonts w:ascii="Times New Roman" w:hAnsi="Times New Roman" w:cs="Times New Roman"/>
          <w:sz w:val="24"/>
          <w:szCs w:val="24"/>
        </w:rPr>
        <w:t>“carrying groceries</w:t>
      </w:r>
      <w:r w:rsidRPr="00053402" w:rsidR="0049127C">
        <w:rPr>
          <w:rFonts w:ascii="Times New Roman" w:hAnsi="Times New Roman" w:cs="Times New Roman"/>
          <w:sz w:val="24"/>
          <w:szCs w:val="24"/>
        </w:rPr>
        <w:t>.</w:t>
      </w:r>
      <w:r w:rsidRPr="00053402" w:rsidR="00D02E0C">
        <w:rPr>
          <w:rFonts w:ascii="Times New Roman" w:hAnsi="Times New Roman" w:cs="Times New Roman"/>
          <w:sz w:val="24"/>
          <w:szCs w:val="24"/>
        </w:rPr>
        <w:t>”</w:t>
      </w:r>
      <w:r w:rsidRPr="00053402" w:rsidR="0049127C">
        <w:rPr>
          <w:rFonts w:ascii="Times New Roman" w:hAnsi="Times New Roman" w:cs="Times New Roman"/>
          <w:sz w:val="24"/>
          <w:szCs w:val="24"/>
        </w:rPr>
        <w:t xml:space="preserve"> </w:t>
      </w:r>
    </w:p>
    <w:p w:rsidR="00411477" w:rsidRPr="00053402" w:rsidP="00411477" w14:paraId="1A93864C" w14:textId="77777777">
      <w:pPr>
        <w:pStyle w:val="ListParagraph"/>
        <w:autoSpaceDE w:val="0"/>
        <w:autoSpaceDN w:val="0"/>
        <w:adjustRightInd w:val="0"/>
        <w:spacing w:after="0" w:line="240" w:lineRule="auto"/>
        <w:contextualSpacing w:val="0"/>
        <w:rPr>
          <w:rFonts w:ascii="Times New Roman" w:hAnsi="Times New Roman" w:cs="Times New Roman"/>
          <w:b/>
          <w:bCs/>
          <w:sz w:val="24"/>
          <w:szCs w:val="24"/>
        </w:rPr>
      </w:pPr>
    </w:p>
    <w:p w:rsidR="00411477" w:rsidRPr="00053402" w:rsidP="00053402" w14:paraId="7701439A" w14:textId="565BD83E">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Pr>
          <w:rFonts w:ascii="Times New Roman" w:hAnsi="Times New Roman" w:cs="Times New Roman"/>
          <w:i/>
          <w:iCs/>
          <w:sz w:val="24"/>
          <w:szCs w:val="24"/>
        </w:rPr>
        <w:t xml:space="preserve">CMS thanks commenters for their feedback. </w:t>
      </w:r>
      <w:r w:rsidRPr="00053402" w:rsidR="002C4E2A">
        <w:rPr>
          <w:rFonts w:ascii="Times New Roman" w:hAnsi="Times New Roman" w:cs="Times New Roman"/>
          <w:i/>
          <w:iCs/>
          <w:sz w:val="24"/>
          <w:szCs w:val="24"/>
        </w:rPr>
        <w:t>W</w:t>
      </w:r>
      <w:r w:rsidRPr="00053402">
        <w:rPr>
          <w:rFonts w:ascii="Times New Roman" w:hAnsi="Times New Roman" w:cs="Times New Roman"/>
          <w:i/>
          <w:iCs/>
          <w:sz w:val="24"/>
          <w:szCs w:val="24"/>
        </w:rPr>
        <w:t xml:space="preserve">e recognize that some MA enrollees cannot move furniture, but many can do these activities, and assessing the full range of physical functioning improves CMS’s ability to detect changes in functioning. The PROMIS item developers believe that even people </w:t>
      </w:r>
      <w:r w:rsidRPr="00053402" w:rsidR="00795764">
        <w:rPr>
          <w:rFonts w:ascii="Times New Roman" w:hAnsi="Times New Roman" w:cs="Times New Roman"/>
          <w:i/>
          <w:iCs/>
          <w:sz w:val="24"/>
          <w:szCs w:val="24"/>
        </w:rPr>
        <w:t xml:space="preserve">who do not </w:t>
      </w:r>
      <w:r w:rsidRPr="00053402" w:rsidR="00020542">
        <w:rPr>
          <w:rFonts w:ascii="Times New Roman" w:hAnsi="Times New Roman" w:cs="Times New Roman"/>
          <w:i/>
          <w:iCs/>
          <w:sz w:val="24"/>
          <w:szCs w:val="24"/>
        </w:rPr>
        <w:t>regularly move</w:t>
      </w:r>
      <w:r w:rsidRPr="00053402" w:rsidR="00795764">
        <w:rPr>
          <w:rFonts w:ascii="Times New Roman" w:hAnsi="Times New Roman" w:cs="Times New Roman"/>
          <w:i/>
          <w:iCs/>
          <w:sz w:val="24"/>
          <w:szCs w:val="24"/>
        </w:rPr>
        <w:t xml:space="preserve"> </w:t>
      </w:r>
      <w:r w:rsidRPr="00053402" w:rsidR="002C4E2A">
        <w:rPr>
          <w:rFonts w:ascii="Times New Roman" w:hAnsi="Times New Roman" w:cs="Times New Roman"/>
          <w:i/>
          <w:iCs/>
          <w:sz w:val="24"/>
          <w:szCs w:val="24"/>
        </w:rPr>
        <w:t xml:space="preserve">heavy furniture </w:t>
      </w:r>
      <w:r w:rsidRPr="00053402">
        <w:rPr>
          <w:rFonts w:ascii="Times New Roman" w:hAnsi="Times New Roman" w:cs="Times New Roman"/>
          <w:i/>
          <w:iCs/>
          <w:sz w:val="24"/>
          <w:szCs w:val="24"/>
        </w:rPr>
        <w:t>are generally able to comprehend and assess their ability to engage in this activity.</w:t>
      </w:r>
    </w:p>
    <w:p w:rsidR="0019121A" w:rsidRPr="00053402" w:rsidP="0019121A" w14:paraId="5AB92475" w14:textId="77777777">
      <w:pPr>
        <w:pStyle w:val="ListParagraph"/>
        <w:spacing w:after="0" w:line="240" w:lineRule="auto"/>
        <w:ind w:left="360"/>
      </w:pPr>
      <w:bookmarkStart w:id="0" w:name="_Hlk145002678"/>
      <w:bookmarkStart w:id="1" w:name="_Hlk144896151"/>
    </w:p>
    <w:p w:rsidR="00411477" w:rsidRPr="00053402" w:rsidP="00F12572" w14:paraId="068B7438" w14:textId="29CCAFFC">
      <w:pPr>
        <w:pStyle w:val="ListParagraph"/>
        <w:numPr>
          <w:ilvl w:val="0"/>
          <w:numId w:val="1"/>
        </w:numPr>
        <w:spacing w:after="0" w:line="240" w:lineRule="auto"/>
        <w:ind w:left="360"/>
      </w:pPr>
      <w:r w:rsidRPr="00053402">
        <w:rPr>
          <w:rFonts w:ascii="Times New Roman" w:hAnsi="Times New Roman" w:cs="Times New Roman"/>
          <w:sz w:val="24"/>
          <w:szCs w:val="24"/>
        </w:rPr>
        <w:t>Several commenters requested more clari</w:t>
      </w:r>
      <w:r w:rsidRPr="00053402" w:rsidR="00215FDE">
        <w:rPr>
          <w:rFonts w:ascii="Times New Roman" w:hAnsi="Times New Roman" w:cs="Times New Roman"/>
          <w:sz w:val="24"/>
          <w:szCs w:val="24"/>
        </w:rPr>
        <w:t>t</w:t>
      </w:r>
      <w:r w:rsidRPr="00053402">
        <w:rPr>
          <w:rFonts w:ascii="Times New Roman" w:hAnsi="Times New Roman" w:cs="Times New Roman"/>
          <w:sz w:val="24"/>
          <w:szCs w:val="24"/>
        </w:rPr>
        <w:t>y from CMS regarding the timeline for the field test</w:t>
      </w:r>
      <w:r w:rsidRPr="00053402" w:rsidR="00431D96">
        <w:rPr>
          <w:rFonts w:ascii="Times New Roman" w:hAnsi="Times New Roman" w:cs="Times New Roman"/>
          <w:sz w:val="24"/>
          <w:szCs w:val="24"/>
        </w:rPr>
        <w:t xml:space="preserve">, whether </w:t>
      </w:r>
      <w:r w:rsidRPr="00053402" w:rsidR="0019121A">
        <w:rPr>
          <w:rFonts w:ascii="Times New Roman" w:hAnsi="Times New Roman" w:cs="Times New Roman"/>
          <w:sz w:val="24"/>
          <w:szCs w:val="24"/>
        </w:rPr>
        <w:t xml:space="preserve">the </w:t>
      </w:r>
      <w:r w:rsidRPr="00053402" w:rsidR="00431D96">
        <w:rPr>
          <w:rFonts w:ascii="Times New Roman" w:hAnsi="Times New Roman" w:cs="Times New Roman"/>
          <w:sz w:val="24"/>
          <w:szCs w:val="24"/>
        </w:rPr>
        <w:t>proposed new</w:t>
      </w:r>
      <w:r w:rsidRPr="00053402" w:rsidR="00330E00">
        <w:rPr>
          <w:rFonts w:ascii="Times New Roman" w:hAnsi="Times New Roman" w:cs="Times New Roman"/>
          <w:sz w:val="24"/>
          <w:szCs w:val="24"/>
        </w:rPr>
        <w:t xml:space="preserve"> PROMIS, GAD-2 and BRFSS questions will contribute to </w:t>
      </w:r>
      <w:r w:rsidRPr="00053402" w:rsidR="00F12572">
        <w:rPr>
          <w:rFonts w:ascii="Times New Roman" w:hAnsi="Times New Roman" w:cs="Times New Roman"/>
          <w:sz w:val="24"/>
          <w:szCs w:val="24"/>
        </w:rPr>
        <w:t xml:space="preserve">existing </w:t>
      </w:r>
      <w:r w:rsidRPr="00053402" w:rsidR="00330E00">
        <w:rPr>
          <w:rFonts w:ascii="Times New Roman" w:hAnsi="Times New Roman" w:cs="Times New Roman"/>
          <w:sz w:val="24"/>
          <w:szCs w:val="24"/>
        </w:rPr>
        <w:t xml:space="preserve">measures for </w:t>
      </w:r>
      <w:r w:rsidRPr="00053402" w:rsidR="00F12572">
        <w:rPr>
          <w:rFonts w:ascii="Times New Roman" w:hAnsi="Times New Roman" w:cs="Times New Roman"/>
          <w:sz w:val="24"/>
          <w:szCs w:val="24"/>
        </w:rPr>
        <w:t>MY</w:t>
      </w:r>
      <w:r w:rsidRPr="00053402" w:rsidR="00330E00">
        <w:rPr>
          <w:rFonts w:ascii="Times New Roman" w:hAnsi="Times New Roman" w:cs="Times New Roman"/>
          <w:sz w:val="24"/>
          <w:szCs w:val="24"/>
        </w:rPr>
        <w:t xml:space="preserve"> 2026 or to new measures</w:t>
      </w:r>
      <w:r w:rsidRPr="00053402" w:rsidR="00431D96">
        <w:rPr>
          <w:rFonts w:ascii="Times New Roman" w:hAnsi="Times New Roman" w:cs="Times New Roman"/>
          <w:sz w:val="24"/>
          <w:szCs w:val="24"/>
        </w:rPr>
        <w:t xml:space="preserve">, and the transition plan for any </w:t>
      </w:r>
      <w:r w:rsidRPr="00053402" w:rsidR="0019121A">
        <w:rPr>
          <w:rFonts w:ascii="Times New Roman" w:hAnsi="Times New Roman" w:cs="Times New Roman"/>
          <w:sz w:val="24"/>
          <w:szCs w:val="24"/>
        </w:rPr>
        <w:t xml:space="preserve">methodological </w:t>
      </w:r>
      <w:r w:rsidRPr="00053402" w:rsidR="00431D96">
        <w:rPr>
          <w:rFonts w:ascii="Times New Roman" w:hAnsi="Times New Roman" w:cs="Times New Roman"/>
          <w:sz w:val="24"/>
          <w:szCs w:val="24"/>
        </w:rPr>
        <w:t>changes</w:t>
      </w:r>
      <w:r w:rsidRPr="00053402" w:rsidR="00330E00">
        <w:rPr>
          <w:rFonts w:ascii="Times New Roman" w:hAnsi="Times New Roman" w:cs="Times New Roman"/>
          <w:sz w:val="24"/>
          <w:szCs w:val="24"/>
        </w:rPr>
        <w:t>.</w:t>
      </w:r>
      <w:r w:rsidRPr="00053402" w:rsidR="00F12572">
        <w:rPr>
          <w:rFonts w:ascii="Times New Roman" w:hAnsi="Times New Roman" w:cs="Times New Roman"/>
          <w:sz w:val="24"/>
          <w:szCs w:val="24"/>
        </w:rPr>
        <w:t xml:space="preserve"> One commenter suggested HOS measures be removed from Star Ratings</w:t>
      </w:r>
      <w:r w:rsidRPr="00053402" w:rsidR="0019121A">
        <w:rPr>
          <w:rFonts w:ascii="Times New Roman" w:hAnsi="Times New Roman" w:cs="Times New Roman"/>
          <w:sz w:val="24"/>
          <w:szCs w:val="24"/>
        </w:rPr>
        <w:t xml:space="preserve"> </w:t>
      </w:r>
      <w:r w:rsidRPr="00053402" w:rsidR="00F12572">
        <w:rPr>
          <w:rFonts w:ascii="Times New Roman" w:hAnsi="Times New Roman" w:cs="Times New Roman"/>
          <w:sz w:val="24"/>
          <w:szCs w:val="24"/>
        </w:rPr>
        <w:t>until improvements to the HOS are finalized.</w:t>
      </w:r>
    </w:p>
    <w:p w:rsidR="00411477" w:rsidRPr="00053402" w:rsidP="00411477" w14:paraId="2EF632D4" w14:textId="77777777">
      <w:pPr>
        <w:pStyle w:val="ListParagraph"/>
        <w:spacing w:after="0" w:line="240" w:lineRule="auto"/>
        <w:rPr>
          <w:rFonts w:ascii="Times New Roman" w:hAnsi="Times New Roman" w:cs="Times New Roman"/>
          <w:sz w:val="24"/>
          <w:szCs w:val="24"/>
        </w:rPr>
      </w:pPr>
    </w:p>
    <w:bookmarkEnd w:id="0"/>
    <w:p w:rsidR="00411477" w:rsidRPr="00053402" w:rsidP="00411477" w14:paraId="3608C87B" w14:textId="16856750">
      <w:pPr>
        <w:spacing w:after="0" w:line="240" w:lineRule="auto"/>
        <w:ind w:left="360"/>
        <w:rPr>
          <w:rFonts w:ascii="Times New Roman" w:hAnsi="Times New Roman" w:cs="Times New Roman"/>
          <w:i/>
          <w:iCs/>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Pr>
          <w:rFonts w:ascii="Times New Roman" w:hAnsi="Times New Roman" w:cs="Times New Roman"/>
          <w:i/>
          <w:iCs/>
          <w:sz w:val="24"/>
          <w:szCs w:val="24"/>
        </w:rPr>
        <w:t xml:space="preserve">CMS </w:t>
      </w:r>
      <w:r w:rsidRPr="00053402" w:rsidR="003B6FD5">
        <w:rPr>
          <w:rFonts w:ascii="Times New Roman" w:hAnsi="Times New Roman" w:cs="Times New Roman"/>
          <w:i/>
          <w:iCs/>
          <w:sz w:val="24"/>
          <w:szCs w:val="24"/>
        </w:rPr>
        <w:t xml:space="preserve">will announce the </w:t>
      </w:r>
      <w:r w:rsidRPr="00053402" w:rsidR="00D66231">
        <w:rPr>
          <w:rFonts w:ascii="Times New Roman" w:hAnsi="Times New Roman" w:cs="Times New Roman"/>
          <w:i/>
          <w:iCs/>
          <w:sz w:val="24"/>
          <w:szCs w:val="24"/>
        </w:rPr>
        <w:t xml:space="preserve">timeline once field testing has been approved. </w:t>
      </w:r>
      <w:r w:rsidRPr="00053402">
        <w:rPr>
          <w:rFonts w:ascii="Times New Roman" w:hAnsi="Times New Roman" w:cs="Times New Roman"/>
          <w:i/>
          <w:iCs/>
          <w:sz w:val="24"/>
          <w:szCs w:val="24"/>
        </w:rPr>
        <w:t xml:space="preserve">We </w:t>
      </w:r>
      <w:r w:rsidRPr="00053402" w:rsidR="00D66231">
        <w:rPr>
          <w:rFonts w:ascii="Times New Roman" w:hAnsi="Times New Roman" w:cs="Times New Roman"/>
          <w:i/>
          <w:iCs/>
          <w:sz w:val="24"/>
          <w:szCs w:val="24"/>
        </w:rPr>
        <w:t xml:space="preserve">have </w:t>
      </w:r>
      <w:r w:rsidRPr="00053402">
        <w:rPr>
          <w:rFonts w:ascii="Times New Roman" w:hAnsi="Times New Roman" w:cs="Times New Roman"/>
          <w:i/>
          <w:iCs/>
          <w:sz w:val="24"/>
          <w:szCs w:val="24"/>
        </w:rPr>
        <w:t>proposed only to test alternatives for select survey items that could enhance and refine existing measures</w:t>
      </w:r>
      <w:r w:rsidRPr="00053402" w:rsidR="00D66231">
        <w:rPr>
          <w:rFonts w:ascii="Times New Roman" w:hAnsi="Times New Roman" w:cs="Times New Roman"/>
          <w:i/>
          <w:iCs/>
          <w:sz w:val="24"/>
          <w:szCs w:val="24"/>
        </w:rPr>
        <w:t>; n</w:t>
      </w:r>
      <w:r w:rsidRPr="00053402">
        <w:rPr>
          <w:rFonts w:ascii="Times New Roman" w:hAnsi="Times New Roman" w:cs="Times New Roman"/>
          <w:i/>
          <w:iCs/>
          <w:sz w:val="24"/>
          <w:szCs w:val="24"/>
        </w:rPr>
        <w:t xml:space="preserve">o modifications have been proposed at this time. Any future proposals will be informed by analyses of field test data. Non-substantive changes to existing measures used in the Part C and D Star Ratings would be announced through the Advance Notice/Rate Announcement process. Substantive changes to existing or new measures for Part C and D Star Ratings would go through the </w:t>
      </w:r>
      <w:r w:rsidRPr="00053402" w:rsidR="00D66231">
        <w:rPr>
          <w:rFonts w:ascii="Times New Roman" w:hAnsi="Times New Roman" w:cs="Times New Roman"/>
          <w:i/>
          <w:iCs/>
          <w:sz w:val="24"/>
          <w:szCs w:val="24"/>
        </w:rPr>
        <w:t>pre-rulemaking review</w:t>
      </w:r>
      <w:r w:rsidRPr="00053402" w:rsidR="00122890">
        <w:rPr>
          <w:rFonts w:ascii="Times New Roman" w:hAnsi="Times New Roman" w:cs="Times New Roman"/>
          <w:i/>
          <w:iCs/>
          <w:sz w:val="24"/>
          <w:szCs w:val="24"/>
        </w:rPr>
        <w:t xml:space="preserve"> process</w:t>
      </w:r>
      <w:r w:rsidRPr="00053402">
        <w:rPr>
          <w:rFonts w:ascii="Times New Roman" w:hAnsi="Times New Roman" w:cs="Times New Roman"/>
          <w:i/>
          <w:iCs/>
          <w:sz w:val="24"/>
          <w:szCs w:val="24"/>
        </w:rPr>
        <w:t xml:space="preserve">, then be </w:t>
      </w:r>
      <w:r w:rsidRPr="00053402" w:rsidR="003B6FD5">
        <w:rPr>
          <w:rFonts w:ascii="Times New Roman" w:hAnsi="Times New Roman" w:cs="Times New Roman"/>
          <w:i/>
          <w:iCs/>
          <w:sz w:val="24"/>
          <w:szCs w:val="24"/>
        </w:rPr>
        <w:t xml:space="preserve">formally </w:t>
      </w:r>
      <w:r w:rsidRPr="00053402">
        <w:rPr>
          <w:rFonts w:ascii="Times New Roman" w:hAnsi="Times New Roman" w:cs="Times New Roman"/>
          <w:i/>
          <w:iCs/>
          <w:sz w:val="24"/>
          <w:szCs w:val="24"/>
        </w:rPr>
        <w:t xml:space="preserve">proposed through rulemaking. </w:t>
      </w:r>
    </w:p>
    <w:bookmarkEnd w:id="1"/>
    <w:p w:rsidR="00411477" w:rsidRPr="00053402" w:rsidP="00D02E0C" w14:paraId="0CD96D39" w14:textId="77777777">
      <w:pPr>
        <w:autoSpaceDE w:val="0"/>
        <w:autoSpaceDN w:val="0"/>
        <w:adjustRightInd w:val="0"/>
        <w:spacing w:after="0" w:line="240" w:lineRule="auto"/>
        <w:rPr>
          <w:rFonts w:ascii="Times New Roman" w:hAnsi="Times New Roman" w:cs="Times New Roman"/>
          <w:color w:val="221E33"/>
          <w:sz w:val="24"/>
          <w:szCs w:val="24"/>
        </w:rPr>
      </w:pPr>
    </w:p>
    <w:p w:rsidR="00B655E6" w:rsidRPr="00053402" w:rsidP="00B655E6" w14:paraId="2BBA4AB9" w14:textId="28669E1B">
      <w:pPr>
        <w:pStyle w:val="ListParagraph"/>
        <w:numPr>
          <w:ilvl w:val="0"/>
          <w:numId w:val="1"/>
        </w:numPr>
        <w:spacing w:after="0" w:line="240" w:lineRule="auto"/>
        <w:ind w:left="360"/>
        <w:contextualSpacing w:val="0"/>
        <w:rPr>
          <w:rFonts w:ascii="Times New Roman" w:hAnsi="Times New Roman" w:cs="Times New Roman"/>
          <w:i/>
          <w:sz w:val="24"/>
          <w:szCs w:val="24"/>
        </w:rPr>
      </w:pPr>
      <w:r w:rsidRPr="00053402">
        <w:rPr>
          <w:rFonts w:ascii="Times New Roman" w:hAnsi="Times New Roman" w:cs="Times New Roman"/>
          <w:sz w:val="24"/>
          <w:szCs w:val="24"/>
        </w:rPr>
        <w:t xml:space="preserve">Three commenters </w:t>
      </w:r>
      <w:r w:rsidRPr="00053402" w:rsidR="00FE4697">
        <w:rPr>
          <w:rFonts w:ascii="Times New Roman" w:hAnsi="Times New Roman" w:cs="Times New Roman"/>
          <w:sz w:val="24"/>
          <w:szCs w:val="24"/>
        </w:rPr>
        <w:t xml:space="preserve">expressed concern about </w:t>
      </w:r>
      <w:r w:rsidR="003D7333">
        <w:rPr>
          <w:rFonts w:ascii="Times New Roman" w:hAnsi="Times New Roman" w:cs="Times New Roman"/>
          <w:sz w:val="24"/>
          <w:szCs w:val="24"/>
        </w:rPr>
        <w:t>question</w:t>
      </w:r>
      <w:r w:rsidRPr="00053402" w:rsidR="003D7333">
        <w:rPr>
          <w:rFonts w:ascii="Times New Roman" w:hAnsi="Times New Roman" w:cs="Times New Roman"/>
          <w:sz w:val="24"/>
          <w:szCs w:val="24"/>
        </w:rPr>
        <w:t xml:space="preserve">s </w:t>
      </w:r>
      <w:r w:rsidRPr="00053402" w:rsidR="00FE4697">
        <w:rPr>
          <w:rFonts w:ascii="Times New Roman" w:hAnsi="Times New Roman" w:cs="Times New Roman"/>
          <w:sz w:val="24"/>
          <w:szCs w:val="24"/>
        </w:rPr>
        <w:t>being removed</w:t>
      </w:r>
      <w:r w:rsidRPr="00053402">
        <w:rPr>
          <w:rFonts w:ascii="Times New Roman" w:hAnsi="Times New Roman" w:cs="Times New Roman"/>
          <w:sz w:val="24"/>
          <w:szCs w:val="24"/>
        </w:rPr>
        <w:t xml:space="preserve">, specifically </w:t>
      </w:r>
      <w:r w:rsidRPr="00053402" w:rsidR="0039057A">
        <w:rPr>
          <w:rFonts w:ascii="Times New Roman" w:hAnsi="Times New Roman" w:cs="Times New Roman"/>
          <w:sz w:val="24"/>
          <w:szCs w:val="24"/>
        </w:rPr>
        <w:t xml:space="preserve">those </w:t>
      </w:r>
      <w:r w:rsidRPr="00053402">
        <w:rPr>
          <w:rFonts w:ascii="Times New Roman" w:hAnsi="Times New Roman" w:cs="Times New Roman"/>
          <w:sz w:val="24"/>
          <w:szCs w:val="24"/>
        </w:rPr>
        <w:t xml:space="preserve">used as covariates in the case-mix adjustment </w:t>
      </w:r>
      <w:r w:rsidRPr="00053402" w:rsidR="00020542">
        <w:rPr>
          <w:rFonts w:ascii="Times New Roman" w:hAnsi="Times New Roman" w:cs="Times New Roman"/>
          <w:sz w:val="24"/>
          <w:szCs w:val="24"/>
        </w:rPr>
        <w:t>model and</w:t>
      </w:r>
      <w:r w:rsidRPr="00053402">
        <w:rPr>
          <w:rFonts w:ascii="Times New Roman" w:hAnsi="Times New Roman" w:cs="Times New Roman"/>
          <w:sz w:val="24"/>
          <w:szCs w:val="24"/>
        </w:rPr>
        <w:t xml:space="preserve"> </w:t>
      </w:r>
      <w:r w:rsidRPr="00053402" w:rsidR="0039057A">
        <w:rPr>
          <w:rFonts w:ascii="Times New Roman" w:hAnsi="Times New Roman" w:cs="Times New Roman"/>
          <w:sz w:val="24"/>
          <w:szCs w:val="24"/>
        </w:rPr>
        <w:t xml:space="preserve">asked whether any analysis would be done on </w:t>
      </w:r>
      <w:r w:rsidRPr="00053402">
        <w:rPr>
          <w:rFonts w:ascii="Times New Roman" w:hAnsi="Times New Roman" w:cs="Times New Roman"/>
          <w:sz w:val="24"/>
          <w:szCs w:val="24"/>
        </w:rPr>
        <w:t xml:space="preserve">the </w:t>
      </w:r>
      <w:r w:rsidRPr="00053402" w:rsidR="0039057A">
        <w:rPr>
          <w:rFonts w:ascii="Times New Roman" w:hAnsi="Times New Roman" w:cs="Times New Roman"/>
          <w:sz w:val="24"/>
          <w:szCs w:val="24"/>
        </w:rPr>
        <w:t xml:space="preserve">effect </w:t>
      </w:r>
      <w:r w:rsidRPr="00053402">
        <w:rPr>
          <w:rFonts w:ascii="Times New Roman" w:hAnsi="Times New Roman" w:cs="Times New Roman"/>
          <w:sz w:val="24"/>
          <w:szCs w:val="24"/>
        </w:rPr>
        <w:t xml:space="preserve">of removing questions </w:t>
      </w:r>
      <w:r w:rsidRPr="00053402" w:rsidR="0039057A">
        <w:rPr>
          <w:rFonts w:ascii="Times New Roman" w:hAnsi="Times New Roman" w:cs="Times New Roman"/>
          <w:sz w:val="24"/>
          <w:szCs w:val="24"/>
        </w:rPr>
        <w:t>and how correlated covariates that continue to be part of the model may change</w:t>
      </w:r>
      <w:r w:rsidRPr="00053402">
        <w:rPr>
          <w:rFonts w:ascii="Times New Roman" w:hAnsi="Times New Roman" w:cs="Times New Roman"/>
          <w:sz w:val="24"/>
          <w:szCs w:val="24"/>
        </w:rPr>
        <w:t>.</w:t>
      </w:r>
    </w:p>
    <w:p w:rsidR="00411477" w:rsidRPr="00053402" w:rsidP="00411477" w14:paraId="098DA7F9" w14:textId="77777777">
      <w:pPr>
        <w:pStyle w:val="ListParagraph"/>
        <w:spacing w:after="0" w:line="240" w:lineRule="auto"/>
        <w:rPr>
          <w:rFonts w:ascii="Times New Roman" w:hAnsi="Times New Roman" w:cs="Times New Roman"/>
          <w:sz w:val="24"/>
          <w:szCs w:val="24"/>
        </w:rPr>
      </w:pPr>
    </w:p>
    <w:p w:rsidR="00354757" w:rsidRPr="00053402" w:rsidP="00053402" w14:paraId="0F5FE9E1" w14:textId="03CC3878">
      <w:pPr>
        <w:pStyle w:val="ListParagraph"/>
        <w:spacing w:after="0" w:line="240" w:lineRule="auto"/>
        <w:ind w:left="360"/>
        <w:rPr>
          <w:rFonts w:ascii="Times New Roman" w:hAnsi="Times New Roman" w:cs="Times New Roman"/>
          <w:i/>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bookmarkStart w:id="2" w:name="_Hlk146630670"/>
      <w:r w:rsidRPr="007D34CF" w:rsidR="001E7BE6">
        <w:rPr>
          <w:rFonts w:ascii="Times New Roman" w:hAnsi="Times New Roman" w:cs="Times New Roman"/>
          <w:i/>
          <w:iCs/>
          <w:sz w:val="24"/>
          <w:szCs w:val="24"/>
        </w:rPr>
        <w:t xml:space="preserve">The effect of the </w:t>
      </w:r>
      <w:r w:rsidR="00A97F2F">
        <w:rPr>
          <w:rFonts w:ascii="Times New Roman" w:hAnsi="Times New Roman" w:cs="Times New Roman"/>
          <w:i/>
          <w:iCs/>
          <w:sz w:val="24"/>
          <w:szCs w:val="24"/>
        </w:rPr>
        <w:t>question</w:t>
      </w:r>
      <w:r w:rsidRPr="007D34CF" w:rsidR="001E7BE6">
        <w:rPr>
          <w:rFonts w:ascii="Times New Roman" w:hAnsi="Times New Roman" w:cs="Times New Roman"/>
          <w:i/>
          <w:iCs/>
          <w:sz w:val="24"/>
          <w:szCs w:val="24"/>
        </w:rPr>
        <w:t xml:space="preserve"> deletions </w:t>
      </w:r>
      <w:r w:rsidR="00A24DE0">
        <w:rPr>
          <w:rFonts w:ascii="Times New Roman" w:hAnsi="Times New Roman" w:cs="Times New Roman"/>
          <w:i/>
          <w:iCs/>
          <w:sz w:val="24"/>
          <w:szCs w:val="24"/>
        </w:rPr>
        <w:t xml:space="preserve">was tested and found to be </w:t>
      </w:r>
      <w:r w:rsidRPr="007D34CF" w:rsidR="001E7BE6">
        <w:rPr>
          <w:rFonts w:ascii="Times New Roman" w:hAnsi="Times New Roman" w:cs="Times New Roman"/>
          <w:i/>
          <w:iCs/>
          <w:sz w:val="24"/>
          <w:szCs w:val="24"/>
        </w:rPr>
        <w:t>very small, with the correlations to the case-mixed</w:t>
      </w:r>
      <w:r w:rsidR="001E7BE6">
        <w:rPr>
          <w:rFonts w:ascii="Times New Roman" w:hAnsi="Times New Roman" w:cs="Times New Roman"/>
          <w:i/>
          <w:iCs/>
          <w:sz w:val="24"/>
          <w:szCs w:val="24"/>
        </w:rPr>
        <w:t xml:space="preserve"> performance measurement (longitudinal)</w:t>
      </w:r>
      <w:r w:rsidRPr="007D34CF" w:rsidR="001E7BE6">
        <w:rPr>
          <w:rFonts w:ascii="Times New Roman" w:hAnsi="Times New Roman" w:cs="Times New Roman"/>
          <w:i/>
          <w:iCs/>
          <w:sz w:val="24"/>
          <w:szCs w:val="24"/>
        </w:rPr>
        <w:t xml:space="preserve"> results being greater than 0.99 for both PCS and MCS.</w:t>
      </w:r>
      <w:r w:rsidR="00A97F2F">
        <w:rPr>
          <w:rFonts w:ascii="Times New Roman" w:hAnsi="Times New Roman" w:cs="Times New Roman"/>
          <w:i/>
          <w:iCs/>
          <w:sz w:val="24"/>
          <w:szCs w:val="24"/>
        </w:rPr>
        <w:t xml:space="preserve"> </w:t>
      </w:r>
      <w:r w:rsidR="00A97F2F">
        <w:rPr>
          <w:rFonts w:ascii="Times New Roman" w:hAnsi="Times New Roman" w:cs="Times New Roman"/>
          <w:i/>
          <w:iCs/>
          <w:sz w:val="24"/>
          <w:szCs w:val="24"/>
        </w:rPr>
        <w:t xml:space="preserve">In order </w:t>
      </w:r>
      <w:r w:rsidRPr="00E05152" w:rsidR="00A97F2F">
        <w:rPr>
          <w:rFonts w:ascii="Times New Roman" w:hAnsi="Times New Roman" w:cs="Times New Roman"/>
          <w:i/>
          <w:iCs/>
          <w:color w:val="221E33"/>
          <w:sz w:val="24"/>
          <w:szCs w:val="24"/>
        </w:rPr>
        <w:t>to</w:t>
      </w:r>
      <w:r w:rsidRPr="00E05152" w:rsidR="00A97F2F">
        <w:rPr>
          <w:rFonts w:ascii="Times New Roman" w:hAnsi="Times New Roman" w:cs="Times New Roman"/>
          <w:i/>
          <w:iCs/>
          <w:color w:val="221E33"/>
          <w:sz w:val="24"/>
          <w:szCs w:val="24"/>
        </w:rPr>
        <w:t xml:space="preserve"> limit burden and make room for testing items </w:t>
      </w:r>
      <w:r w:rsidR="00A97F2F">
        <w:rPr>
          <w:rFonts w:ascii="Times New Roman" w:hAnsi="Times New Roman" w:cs="Times New Roman"/>
          <w:i/>
          <w:iCs/>
          <w:color w:val="221E33"/>
          <w:sz w:val="24"/>
          <w:szCs w:val="24"/>
        </w:rPr>
        <w:t>with</w:t>
      </w:r>
      <w:r w:rsidRPr="00E05152" w:rsidR="00A97F2F">
        <w:rPr>
          <w:rFonts w:ascii="Times New Roman" w:hAnsi="Times New Roman" w:cs="Times New Roman"/>
          <w:i/>
          <w:iCs/>
          <w:color w:val="221E33"/>
          <w:sz w:val="24"/>
          <w:szCs w:val="24"/>
        </w:rPr>
        <w:t xml:space="preserve"> potentially greater value </w:t>
      </w:r>
      <w:r w:rsidR="00A97F2F">
        <w:rPr>
          <w:rFonts w:ascii="Times New Roman" w:hAnsi="Times New Roman" w:cs="Times New Roman"/>
          <w:i/>
          <w:iCs/>
          <w:color w:val="221E33"/>
          <w:sz w:val="24"/>
          <w:szCs w:val="24"/>
        </w:rPr>
        <w:t>for</w:t>
      </w:r>
      <w:r w:rsidRPr="00E05152" w:rsidR="00A97F2F">
        <w:rPr>
          <w:rFonts w:ascii="Times New Roman" w:hAnsi="Times New Roman" w:cs="Times New Roman"/>
          <w:i/>
          <w:iCs/>
          <w:color w:val="221E33"/>
          <w:sz w:val="24"/>
          <w:szCs w:val="24"/>
        </w:rPr>
        <w:t xml:space="preserve"> longitudinal quality measurement, CMS opted to remove </w:t>
      </w:r>
      <w:r w:rsidR="00A97F2F">
        <w:rPr>
          <w:rFonts w:ascii="Times New Roman" w:hAnsi="Times New Roman" w:cs="Times New Roman"/>
          <w:i/>
          <w:iCs/>
          <w:color w:val="221E33"/>
          <w:sz w:val="24"/>
          <w:szCs w:val="24"/>
        </w:rPr>
        <w:t>these questions.</w:t>
      </w:r>
    </w:p>
    <w:p w:rsidR="00354757" w:rsidRPr="00053402" w:rsidP="00053402" w14:paraId="365A23E4" w14:textId="77777777">
      <w:pPr>
        <w:spacing w:after="0" w:line="240" w:lineRule="auto"/>
        <w:ind w:left="360"/>
        <w:rPr>
          <w:rFonts w:ascii="Times New Roman" w:hAnsi="Times New Roman" w:cs="Times New Roman"/>
          <w:i/>
          <w:sz w:val="24"/>
          <w:szCs w:val="24"/>
        </w:rPr>
      </w:pPr>
    </w:p>
    <w:p w:rsidR="00574782" w:rsidRPr="00053402" w:rsidP="00574782" w14:paraId="4B9FF35F" w14:textId="09405E45">
      <w:pPr>
        <w:pStyle w:val="ListParagraph"/>
        <w:numPr>
          <w:ilvl w:val="0"/>
          <w:numId w:val="1"/>
        </w:numPr>
        <w:spacing w:after="0" w:line="240" w:lineRule="auto"/>
        <w:ind w:left="360"/>
        <w:contextualSpacing w:val="0"/>
        <w:rPr>
          <w:rFonts w:ascii="Times New Roman" w:hAnsi="Times New Roman" w:cs="Times New Roman"/>
          <w:i/>
          <w:sz w:val="24"/>
          <w:szCs w:val="24"/>
        </w:rPr>
      </w:pPr>
      <w:r w:rsidRPr="00053402">
        <w:rPr>
          <w:rFonts w:ascii="Times New Roman" w:hAnsi="Times New Roman" w:cs="Times New Roman"/>
          <w:sz w:val="24"/>
          <w:szCs w:val="24"/>
        </w:rPr>
        <w:t xml:space="preserve">One commenter asked CMS to clarify the meaning of “unused sample frame” and another asked that the field test sample be pulled from both the unused sample </w:t>
      </w:r>
      <w:r w:rsidRPr="00053402" w:rsidR="00C11341">
        <w:rPr>
          <w:rFonts w:ascii="Times New Roman" w:hAnsi="Times New Roman" w:cs="Times New Roman"/>
          <w:sz w:val="24"/>
          <w:szCs w:val="24"/>
        </w:rPr>
        <w:t>f</w:t>
      </w:r>
      <w:r w:rsidRPr="00053402">
        <w:rPr>
          <w:rFonts w:ascii="Times New Roman" w:hAnsi="Times New Roman" w:cs="Times New Roman"/>
          <w:sz w:val="24"/>
          <w:szCs w:val="24"/>
        </w:rPr>
        <w:t xml:space="preserve">or HOS and HOS-M. </w:t>
      </w:r>
    </w:p>
    <w:p w:rsidR="00574782" w:rsidRPr="00053402" w:rsidP="00574782" w14:paraId="13338FB2" w14:textId="77777777">
      <w:pPr>
        <w:spacing w:after="0" w:line="240" w:lineRule="auto"/>
        <w:rPr>
          <w:rFonts w:ascii="Times New Roman" w:hAnsi="Times New Roman" w:cs="Times New Roman"/>
          <w:i/>
          <w:sz w:val="24"/>
          <w:szCs w:val="24"/>
        </w:rPr>
      </w:pPr>
    </w:p>
    <w:p w:rsidR="00574782" w:rsidRPr="00053402" w:rsidP="00574782" w14:paraId="5548FE54" w14:textId="0D859C34">
      <w:pPr>
        <w:spacing w:after="0" w:line="240" w:lineRule="auto"/>
        <w:ind w:left="360"/>
        <w:rPr>
          <w:rFonts w:ascii="Times New Roman" w:hAnsi="Times New Roman" w:cs="Times New Roman"/>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Pr>
          <w:rFonts w:ascii="Times New Roman" w:hAnsi="Times New Roman" w:cs="Times New Roman"/>
          <w:i/>
          <w:iCs/>
          <w:sz w:val="24"/>
          <w:szCs w:val="24"/>
        </w:rPr>
        <w:t>“Unused sample frame” re</w:t>
      </w:r>
      <w:r w:rsidRPr="00053402" w:rsidR="00C11341">
        <w:rPr>
          <w:rFonts w:ascii="Times New Roman" w:hAnsi="Times New Roman" w:cs="Times New Roman"/>
          <w:i/>
          <w:iCs/>
          <w:sz w:val="24"/>
          <w:szCs w:val="24"/>
        </w:rPr>
        <w:t xml:space="preserve">fers to enrollees not selected for the Baseline, Follow-Up, or FIDE SNP samples in the annual administration of HOS. Because the changes to the HOS have </w:t>
      </w:r>
      <w:r w:rsidRPr="00053402" w:rsidR="00354757">
        <w:rPr>
          <w:rFonts w:ascii="Times New Roman" w:hAnsi="Times New Roman" w:cs="Times New Roman"/>
          <w:i/>
          <w:iCs/>
          <w:sz w:val="24"/>
          <w:szCs w:val="24"/>
        </w:rPr>
        <w:t>not been</w:t>
      </w:r>
      <w:r w:rsidRPr="00053402" w:rsidR="00C11341">
        <w:rPr>
          <w:rFonts w:ascii="Times New Roman" w:hAnsi="Times New Roman" w:cs="Times New Roman"/>
          <w:i/>
          <w:iCs/>
          <w:sz w:val="24"/>
          <w:szCs w:val="24"/>
        </w:rPr>
        <w:t xml:space="preserve"> suggested for application to the HOS-M, it would not be appropriate to include PACE members from the unused HOS-M sample frame in the HOS field test. However, </w:t>
      </w:r>
      <w:r w:rsidRPr="00053402" w:rsidR="00C11341">
        <w:rPr>
          <w:rFonts w:ascii="Times New Roman" w:hAnsi="Times New Roman" w:cs="Times New Roman"/>
          <w:i/>
          <w:iCs/>
          <w:sz w:val="24"/>
          <w:szCs w:val="24"/>
        </w:rPr>
        <w:t>enrollees</w:t>
      </w:r>
      <w:r w:rsidRPr="00053402" w:rsidR="00C11341">
        <w:rPr>
          <w:rFonts w:ascii="Times New Roman" w:hAnsi="Times New Roman" w:cs="Times New Roman"/>
          <w:i/>
          <w:iCs/>
          <w:sz w:val="24"/>
          <w:szCs w:val="24"/>
        </w:rPr>
        <w:t xml:space="preserve"> in contracts that </w:t>
      </w:r>
      <w:r w:rsidRPr="00053402" w:rsidR="00C11341">
        <w:rPr>
          <w:rFonts w:ascii="Times New Roman" w:hAnsi="Times New Roman" w:cs="Times New Roman"/>
          <w:i/>
          <w:iCs/>
          <w:sz w:val="24"/>
          <w:szCs w:val="24"/>
        </w:rPr>
        <w:t>used</w:t>
      </w:r>
      <w:r w:rsidRPr="00053402" w:rsidR="00C11341">
        <w:rPr>
          <w:rFonts w:ascii="Times New Roman" w:hAnsi="Times New Roman" w:cs="Times New Roman"/>
          <w:i/>
          <w:iCs/>
          <w:sz w:val="24"/>
          <w:szCs w:val="24"/>
        </w:rPr>
        <w:t xml:space="preserve"> HOS-M for one or more of their FIDE SNPs </w:t>
      </w:r>
      <w:r w:rsidR="003D7333">
        <w:rPr>
          <w:rFonts w:ascii="Times New Roman" w:hAnsi="Times New Roman" w:cs="Times New Roman"/>
          <w:i/>
          <w:iCs/>
          <w:sz w:val="24"/>
          <w:szCs w:val="24"/>
        </w:rPr>
        <w:t>may</w:t>
      </w:r>
      <w:r w:rsidRPr="00053402" w:rsidR="003D7333">
        <w:rPr>
          <w:rFonts w:ascii="Times New Roman" w:hAnsi="Times New Roman" w:cs="Times New Roman"/>
          <w:i/>
          <w:iCs/>
          <w:sz w:val="24"/>
          <w:szCs w:val="24"/>
        </w:rPr>
        <w:t xml:space="preserve"> </w:t>
      </w:r>
      <w:r w:rsidRPr="00053402" w:rsidR="00C11341">
        <w:rPr>
          <w:rFonts w:ascii="Times New Roman" w:hAnsi="Times New Roman" w:cs="Times New Roman"/>
          <w:i/>
          <w:iCs/>
          <w:sz w:val="24"/>
          <w:szCs w:val="24"/>
        </w:rPr>
        <w:t>be included in the field test sample frame.</w:t>
      </w:r>
    </w:p>
    <w:p w:rsidR="00C11341" w:rsidRPr="00053402" w:rsidP="00574782" w14:paraId="214DB99C" w14:textId="77777777">
      <w:pPr>
        <w:spacing w:after="0" w:line="240" w:lineRule="auto"/>
        <w:ind w:left="360"/>
        <w:rPr>
          <w:rFonts w:ascii="Times New Roman" w:hAnsi="Times New Roman" w:cs="Times New Roman"/>
          <w:i/>
          <w:sz w:val="24"/>
          <w:szCs w:val="24"/>
        </w:rPr>
      </w:pPr>
    </w:p>
    <w:p w:rsidR="00411477" w:rsidRPr="00053402" w:rsidP="00411477" w14:paraId="1C5D4452" w14:textId="57B159F7">
      <w:pPr>
        <w:pStyle w:val="ListParagraph"/>
        <w:numPr>
          <w:ilvl w:val="0"/>
          <w:numId w:val="1"/>
        </w:numPr>
        <w:spacing w:after="0" w:line="240" w:lineRule="auto"/>
        <w:ind w:left="360"/>
        <w:contextualSpacing w:val="0"/>
        <w:rPr>
          <w:rFonts w:ascii="Times New Roman" w:hAnsi="Times New Roman" w:cs="Times New Roman"/>
          <w:i/>
          <w:sz w:val="24"/>
          <w:szCs w:val="24"/>
        </w:rPr>
      </w:pPr>
      <w:r w:rsidRPr="00053402">
        <w:rPr>
          <w:rFonts w:ascii="Times New Roman" w:hAnsi="Times New Roman" w:cs="Times New Roman"/>
          <w:sz w:val="24"/>
          <w:szCs w:val="24"/>
        </w:rPr>
        <w:t xml:space="preserve">One commenter </w:t>
      </w:r>
      <w:r w:rsidRPr="00053402" w:rsidR="00A36652">
        <w:rPr>
          <w:rFonts w:ascii="Times New Roman" w:hAnsi="Times New Roman" w:cs="Times New Roman"/>
          <w:sz w:val="24"/>
          <w:szCs w:val="24"/>
        </w:rPr>
        <w:t xml:space="preserve">recommended the sample size be increased and </w:t>
      </w:r>
      <w:r w:rsidRPr="00053402">
        <w:rPr>
          <w:rFonts w:ascii="Times New Roman" w:hAnsi="Times New Roman" w:cs="Times New Roman"/>
          <w:sz w:val="24"/>
          <w:szCs w:val="24"/>
        </w:rPr>
        <w:t xml:space="preserve">asked CMS to </w:t>
      </w:r>
      <w:r w:rsidRPr="00053402" w:rsidR="001E781C">
        <w:rPr>
          <w:rFonts w:ascii="Times New Roman" w:hAnsi="Times New Roman" w:cs="Times New Roman"/>
          <w:sz w:val="24"/>
          <w:szCs w:val="24"/>
        </w:rPr>
        <w:t xml:space="preserve">ensure special sub-populations </w:t>
      </w:r>
      <w:r w:rsidRPr="00053402" w:rsidR="00A36652">
        <w:rPr>
          <w:rFonts w:ascii="Times New Roman" w:hAnsi="Times New Roman" w:cs="Times New Roman"/>
          <w:sz w:val="24"/>
          <w:szCs w:val="24"/>
        </w:rPr>
        <w:t>be</w:t>
      </w:r>
      <w:r w:rsidRPr="00053402" w:rsidR="00A36652">
        <w:rPr>
          <w:rFonts w:ascii="Times New Roman" w:hAnsi="Times New Roman" w:cs="Times New Roman"/>
          <w:sz w:val="24"/>
          <w:szCs w:val="24"/>
        </w:rPr>
        <w:t xml:space="preserve"> included</w:t>
      </w:r>
      <w:r w:rsidRPr="00053402" w:rsidR="001E781C">
        <w:rPr>
          <w:rFonts w:ascii="Times New Roman" w:hAnsi="Times New Roman" w:cs="Times New Roman"/>
          <w:sz w:val="24"/>
          <w:szCs w:val="24"/>
        </w:rPr>
        <w:t xml:space="preserve">, such as those with low literacy and people who are dually eligible, to ensure that the questions and scaled responses are understood and meaningful to </w:t>
      </w:r>
      <w:r w:rsidRPr="00053402" w:rsidR="00A36652">
        <w:rPr>
          <w:rFonts w:ascii="Times New Roman" w:hAnsi="Times New Roman" w:cs="Times New Roman"/>
          <w:sz w:val="24"/>
          <w:szCs w:val="24"/>
        </w:rPr>
        <w:t xml:space="preserve">all. Another asked for clarification on whether plans would be asked for participant lists or whether the lists would be determined by CMS. </w:t>
      </w:r>
    </w:p>
    <w:p w:rsidR="00411477" w:rsidRPr="00053402" w:rsidP="00411477" w14:paraId="4112C0B3" w14:textId="4563705B">
      <w:pPr>
        <w:pStyle w:val="ListParagraph"/>
        <w:spacing w:after="0" w:line="240" w:lineRule="auto"/>
        <w:contextualSpacing w:val="0"/>
        <w:rPr>
          <w:rFonts w:ascii="Times New Roman" w:hAnsi="Times New Roman" w:cs="Times New Roman"/>
          <w:i/>
          <w:sz w:val="24"/>
          <w:szCs w:val="24"/>
        </w:rPr>
      </w:pPr>
      <w:r w:rsidRPr="00053402">
        <w:rPr>
          <w:rFonts w:ascii="Times New Roman" w:hAnsi="Times New Roman" w:cs="Times New Roman"/>
          <w:i/>
          <w:sz w:val="24"/>
          <w:szCs w:val="24"/>
        </w:rPr>
        <w:t xml:space="preserve"> </w:t>
      </w:r>
    </w:p>
    <w:p w:rsidR="00411477" w:rsidRPr="00053402" w:rsidP="00053402" w14:paraId="077774BD" w14:textId="3B2A9B94">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sidR="00A36652">
        <w:rPr>
          <w:rFonts w:ascii="Times New Roman" w:hAnsi="Times New Roman" w:cs="Times New Roman"/>
          <w:i/>
          <w:iCs/>
          <w:color w:val="221E33"/>
          <w:sz w:val="24"/>
          <w:szCs w:val="24"/>
        </w:rPr>
        <w:t xml:space="preserve">CMS appreciates these suggestions. As indicated in Supporting Statement B, page 9, the sample size for the field test is adequate for its intended purpose. </w:t>
      </w:r>
      <w:r w:rsidRPr="00053402" w:rsidR="002C2747">
        <w:rPr>
          <w:rFonts w:ascii="Times New Roman" w:hAnsi="Times New Roman" w:cs="Times New Roman"/>
          <w:i/>
          <w:iCs/>
          <w:sz w:val="24"/>
          <w:szCs w:val="24"/>
        </w:rPr>
        <w:t xml:space="preserve">The HOS field test sample will be representative of </w:t>
      </w:r>
      <w:r w:rsidRPr="00053402" w:rsidR="002C2747">
        <w:rPr>
          <w:rFonts w:ascii="Times New Roman" w:hAnsi="Times New Roman" w:cs="Times New Roman"/>
          <w:i/>
          <w:iCs/>
          <w:sz w:val="24"/>
          <w:szCs w:val="24"/>
        </w:rPr>
        <w:t>participating</w:t>
      </w:r>
      <w:r w:rsidRPr="00053402" w:rsidR="002C2747">
        <w:rPr>
          <w:rFonts w:ascii="Times New Roman" w:hAnsi="Times New Roman" w:cs="Times New Roman"/>
          <w:i/>
          <w:iCs/>
          <w:sz w:val="24"/>
          <w:szCs w:val="24"/>
        </w:rPr>
        <w:t xml:space="preserve"> contracts. The purpose of the field test is to provide information on a diverse set of MA enrollees representing all who are eligible to participate in the HOS. </w:t>
      </w:r>
      <w:r w:rsidRPr="00053402" w:rsidR="001E781C">
        <w:rPr>
          <w:rFonts w:ascii="Times New Roman" w:hAnsi="Times New Roman" w:cs="Times New Roman"/>
          <w:i/>
          <w:sz w:val="24"/>
          <w:szCs w:val="24"/>
        </w:rPr>
        <w:t xml:space="preserve">The dually eligible population will be included in the test, as will individuals of </w:t>
      </w:r>
      <w:r w:rsidR="003D7333">
        <w:rPr>
          <w:rFonts w:ascii="Times New Roman" w:hAnsi="Times New Roman" w:cs="Times New Roman"/>
          <w:i/>
          <w:sz w:val="24"/>
          <w:szCs w:val="24"/>
        </w:rPr>
        <w:t>other representative</w:t>
      </w:r>
      <w:r w:rsidRPr="00053402" w:rsidR="001E781C">
        <w:rPr>
          <w:rFonts w:ascii="Times New Roman" w:hAnsi="Times New Roman" w:cs="Times New Roman"/>
          <w:i/>
          <w:sz w:val="24"/>
          <w:szCs w:val="24"/>
        </w:rPr>
        <w:t xml:space="preserve"> backgrounds. </w:t>
      </w:r>
      <w:r w:rsidRPr="003D7333" w:rsidR="003D7333">
        <w:rPr>
          <w:rFonts w:ascii="Times New Roman" w:hAnsi="Times New Roman" w:cs="Times New Roman"/>
          <w:i/>
          <w:iCs/>
          <w:color w:val="221E33"/>
          <w:sz w:val="24"/>
          <w:szCs w:val="24"/>
        </w:rPr>
        <w:t>CMS selects a randomized sample from the list of participating contracts and will bear all costs of administering the Field Test</w:t>
      </w:r>
      <w:r w:rsidRPr="00053402" w:rsidR="00A36652">
        <w:rPr>
          <w:rFonts w:ascii="Times New Roman" w:hAnsi="Times New Roman" w:cs="Times New Roman"/>
          <w:i/>
          <w:iCs/>
          <w:color w:val="221E33"/>
          <w:sz w:val="24"/>
          <w:szCs w:val="24"/>
        </w:rPr>
        <w:t>.</w:t>
      </w:r>
      <w:r w:rsidRPr="00053402" w:rsidR="005774A0">
        <w:rPr>
          <w:rFonts w:ascii="Times New Roman" w:hAnsi="Times New Roman" w:cs="Times New Roman"/>
          <w:i/>
          <w:iCs/>
          <w:color w:val="221E33"/>
          <w:sz w:val="24"/>
          <w:szCs w:val="24"/>
        </w:rPr>
        <w:t xml:space="preserve"> </w:t>
      </w:r>
    </w:p>
    <w:bookmarkEnd w:id="2"/>
    <w:p w:rsidR="00411477" w:rsidRPr="00053402" w:rsidP="00566C66" w14:paraId="33432AFE" w14:textId="48448556">
      <w:pPr>
        <w:spacing w:after="0" w:line="240" w:lineRule="auto"/>
        <w:rPr>
          <w:rFonts w:ascii="Times New Roman" w:hAnsi="Times New Roman" w:cs="Times New Roman"/>
          <w:i/>
          <w:iCs/>
          <w:color w:val="221E33"/>
          <w:sz w:val="24"/>
          <w:szCs w:val="24"/>
        </w:rPr>
      </w:pPr>
    </w:p>
    <w:p w:rsidR="00411477" w:rsidRPr="00053402" w:rsidP="00195788" w14:paraId="32D52D8A" w14:textId="4188BD7C">
      <w:pPr>
        <w:pStyle w:val="ListParagraph"/>
        <w:numPr>
          <w:ilvl w:val="0"/>
          <w:numId w:val="1"/>
        </w:numPr>
        <w:spacing w:after="0" w:line="240" w:lineRule="auto"/>
        <w:ind w:left="360"/>
      </w:pPr>
      <w:r w:rsidRPr="00053402">
        <w:rPr>
          <w:rFonts w:ascii="Times New Roman" w:hAnsi="Times New Roman" w:cs="Times New Roman"/>
          <w:color w:val="221E33"/>
          <w:sz w:val="24"/>
          <w:szCs w:val="24"/>
        </w:rPr>
        <w:t>T</w:t>
      </w:r>
      <w:r w:rsidRPr="00053402" w:rsidR="00566C66">
        <w:rPr>
          <w:rFonts w:ascii="Times New Roman" w:hAnsi="Times New Roman" w:cs="Times New Roman"/>
          <w:color w:val="221E33"/>
          <w:sz w:val="24"/>
          <w:szCs w:val="24"/>
        </w:rPr>
        <w:t xml:space="preserve">wo </w:t>
      </w:r>
      <w:r w:rsidRPr="00053402">
        <w:rPr>
          <w:rFonts w:ascii="Times New Roman" w:hAnsi="Times New Roman" w:cs="Times New Roman"/>
          <w:color w:val="221E33"/>
          <w:sz w:val="24"/>
          <w:szCs w:val="24"/>
        </w:rPr>
        <w:t xml:space="preserve">commenters </w:t>
      </w:r>
      <w:r w:rsidRPr="00053402" w:rsidR="00566C66">
        <w:rPr>
          <w:rFonts w:ascii="Times New Roman" w:hAnsi="Times New Roman" w:cs="Times New Roman"/>
          <w:color w:val="221E33"/>
          <w:sz w:val="24"/>
          <w:szCs w:val="24"/>
        </w:rPr>
        <w:t>expressed concern about the</w:t>
      </w:r>
      <w:r w:rsidRPr="00053402">
        <w:rPr>
          <w:rFonts w:ascii="Times New Roman" w:hAnsi="Times New Roman" w:cs="Times New Roman"/>
          <w:color w:val="221E33"/>
          <w:sz w:val="24"/>
          <w:szCs w:val="24"/>
        </w:rPr>
        <w:t xml:space="preserve"> double invitation mailings for the web mode</w:t>
      </w:r>
      <w:r w:rsidRPr="00053402" w:rsidR="00881061">
        <w:rPr>
          <w:rFonts w:ascii="Times New Roman" w:hAnsi="Times New Roman" w:cs="Times New Roman"/>
          <w:color w:val="221E33"/>
          <w:sz w:val="24"/>
          <w:szCs w:val="24"/>
        </w:rPr>
        <w:t xml:space="preserve">. Another suggested second email </w:t>
      </w:r>
      <w:r w:rsidRPr="00053402" w:rsidR="00881061">
        <w:rPr>
          <w:rFonts w:ascii="Times New Roman" w:hAnsi="Times New Roman" w:cs="Times New Roman"/>
          <w:color w:val="221E33"/>
          <w:sz w:val="24"/>
          <w:szCs w:val="24"/>
        </w:rPr>
        <w:t>invitations</w:t>
      </w:r>
      <w:r w:rsidRPr="00053402" w:rsidR="00881061">
        <w:rPr>
          <w:rFonts w:ascii="Times New Roman" w:hAnsi="Times New Roman" w:cs="Times New Roman"/>
          <w:color w:val="221E33"/>
          <w:sz w:val="24"/>
          <w:szCs w:val="24"/>
        </w:rPr>
        <w:t xml:space="preserve"> </w:t>
      </w:r>
      <w:r w:rsidRPr="00053402" w:rsidR="00881061">
        <w:rPr>
          <w:rFonts w:ascii="Times New Roman" w:hAnsi="Times New Roman" w:cs="Times New Roman"/>
          <w:color w:val="221E33"/>
          <w:sz w:val="24"/>
          <w:szCs w:val="24"/>
        </w:rPr>
        <w:t>be</w:t>
      </w:r>
      <w:r w:rsidRPr="00053402" w:rsidR="00881061">
        <w:rPr>
          <w:rFonts w:ascii="Times New Roman" w:hAnsi="Times New Roman" w:cs="Times New Roman"/>
          <w:color w:val="221E33"/>
          <w:sz w:val="24"/>
          <w:szCs w:val="24"/>
        </w:rPr>
        <w:t xml:space="preserve"> sent only to nonrespondents instead of all those with an email address</w:t>
      </w:r>
      <w:r w:rsidRPr="00053402">
        <w:rPr>
          <w:rFonts w:ascii="Times New Roman" w:hAnsi="Times New Roman" w:cs="Times New Roman"/>
          <w:color w:val="221E33"/>
          <w:sz w:val="24"/>
          <w:szCs w:val="24"/>
        </w:rPr>
        <w:t xml:space="preserve">. </w:t>
      </w:r>
      <w:r w:rsidRPr="00053402" w:rsidR="00566C66">
        <w:rPr>
          <w:rFonts w:ascii="Times New Roman" w:hAnsi="Times New Roman" w:cs="Times New Roman"/>
          <w:color w:val="221E33"/>
          <w:sz w:val="24"/>
          <w:szCs w:val="24"/>
        </w:rPr>
        <w:t xml:space="preserve">Two </w:t>
      </w:r>
      <w:r w:rsidRPr="00053402" w:rsidR="009334FA">
        <w:rPr>
          <w:rFonts w:ascii="Times New Roman" w:hAnsi="Times New Roman" w:cs="Times New Roman"/>
          <w:color w:val="221E33"/>
          <w:sz w:val="24"/>
          <w:szCs w:val="24"/>
        </w:rPr>
        <w:t xml:space="preserve">commenters </w:t>
      </w:r>
      <w:r w:rsidRPr="00053402" w:rsidR="00566C66">
        <w:rPr>
          <w:rFonts w:ascii="Times New Roman" w:hAnsi="Times New Roman" w:cs="Times New Roman"/>
          <w:color w:val="221E33"/>
          <w:sz w:val="24"/>
          <w:szCs w:val="24"/>
        </w:rPr>
        <w:t>also</w:t>
      </w:r>
      <w:r w:rsidRPr="00053402">
        <w:rPr>
          <w:rFonts w:ascii="Times New Roman" w:hAnsi="Times New Roman" w:cs="Times New Roman"/>
          <w:sz w:val="24"/>
          <w:szCs w:val="24"/>
        </w:rPr>
        <w:t xml:space="preserve"> asked that </w:t>
      </w:r>
      <w:r w:rsidRPr="00053402">
        <w:rPr>
          <w:rFonts w:ascii="Times New Roman" w:hAnsi="Times New Roman" w:cs="Times New Roman"/>
          <w:color w:val="221E33"/>
          <w:sz w:val="24"/>
          <w:szCs w:val="24"/>
        </w:rPr>
        <w:t xml:space="preserve">QR </w:t>
      </w:r>
      <w:r w:rsidRPr="00053402">
        <w:rPr>
          <w:rFonts w:ascii="Times New Roman" w:hAnsi="Times New Roman" w:cs="Times New Roman"/>
          <w:color w:val="221E33"/>
          <w:sz w:val="24"/>
          <w:szCs w:val="24"/>
        </w:rPr>
        <w:t>codes</w:t>
      </w:r>
      <w:r w:rsidRPr="00053402">
        <w:rPr>
          <w:rFonts w:ascii="Times New Roman" w:hAnsi="Times New Roman" w:cs="Times New Roman"/>
          <w:color w:val="221E33"/>
          <w:sz w:val="24"/>
          <w:szCs w:val="24"/>
        </w:rPr>
        <w:t xml:space="preserve"> be added for convenience</w:t>
      </w:r>
      <w:r w:rsidRPr="00053402">
        <w:rPr>
          <w:rFonts w:ascii="Times New Roman" w:hAnsi="Times New Roman" w:cs="Times New Roman"/>
          <w:color w:val="221E33"/>
          <w:sz w:val="24"/>
          <w:szCs w:val="24"/>
        </w:rPr>
        <w:t xml:space="preserve"> and to drive a higher response rate</w:t>
      </w:r>
      <w:r w:rsidRPr="00053402">
        <w:rPr>
          <w:rFonts w:ascii="Times New Roman" w:hAnsi="Times New Roman" w:cs="Times New Roman"/>
          <w:color w:val="221E33"/>
          <w:sz w:val="24"/>
          <w:szCs w:val="24"/>
        </w:rPr>
        <w:t>.</w:t>
      </w:r>
      <w:r w:rsidRPr="00053402" w:rsidR="000A1A92">
        <w:rPr>
          <w:rFonts w:ascii="Times New Roman" w:hAnsi="Times New Roman" w:cs="Times New Roman"/>
          <w:color w:val="221E33"/>
          <w:sz w:val="24"/>
          <w:szCs w:val="24"/>
        </w:rPr>
        <w:t xml:space="preserve"> </w:t>
      </w:r>
    </w:p>
    <w:p w:rsidR="00411477" w:rsidRPr="00053402" w:rsidP="00411477" w14:paraId="3740C3C0" w14:textId="77777777">
      <w:pPr>
        <w:pStyle w:val="ListParagraph"/>
        <w:spacing w:after="0" w:line="240" w:lineRule="auto"/>
        <w:rPr>
          <w:rFonts w:ascii="Times New Roman" w:hAnsi="Times New Roman" w:cs="Times New Roman"/>
          <w:color w:val="221E33"/>
          <w:sz w:val="24"/>
          <w:szCs w:val="24"/>
        </w:rPr>
      </w:pPr>
    </w:p>
    <w:p w:rsidR="00411477" w:rsidRPr="00053402" w:rsidP="00411477" w14:paraId="4AA27491" w14:textId="5959D0CC">
      <w:pPr>
        <w:pStyle w:val="ListParagraph"/>
        <w:spacing w:after="0" w:line="240" w:lineRule="auto"/>
        <w:ind w:left="360"/>
        <w:rPr>
          <w:rFonts w:ascii="Times New Roman" w:hAnsi="Times New Roman" w:cs="Times New Roman"/>
          <w:i/>
          <w:iCs/>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Pr>
          <w:rFonts w:ascii="Times New Roman" w:hAnsi="Times New Roman" w:cs="Times New Roman"/>
          <w:i/>
          <w:iCs/>
          <w:sz w:val="24"/>
          <w:szCs w:val="24"/>
        </w:rPr>
        <w:t xml:space="preserve">CMS thanks the commenters for their </w:t>
      </w:r>
      <w:r w:rsidRPr="00053402" w:rsidR="002C2747">
        <w:rPr>
          <w:rFonts w:ascii="Times New Roman" w:hAnsi="Times New Roman" w:cs="Times New Roman"/>
          <w:i/>
          <w:iCs/>
          <w:sz w:val="24"/>
          <w:szCs w:val="24"/>
        </w:rPr>
        <w:t>feedback</w:t>
      </w:r>
      <w:r w:rsidRPr="00053402">
        <w:rPr>
          <w:rFonts w:ascii="Times New Roman" w:hAnsi="Times New Roman" w:cs="Times New Roman"/>
          <w:i/>
          <w:iCs/>
          <w:sz w:val="24"/>
          <w:szCs w:val="24"/>
        </w:rPr>
        <w:t xml:space="preserve">. </w:t>
      </w:r>
      <w:r w:rsidRPr="00053402" w:rsidR="00881061">
        <w:rPr>
          <w:rFonts w:ascii="Times New Roman" w:hAnsi="Times New Roman" w:cs="Times New Roman"/>
          <w:i/>
          <w:iCs/>
          <w:sz w:val="24"/>
          <w:szCs w:val="24"/>
        </w:rPr>
        <w:t xml:space="preserve">Based on lessons learned from MA CAHPS, </w:t>
      </w:r>
      <w:r w:rsidRPr="00053402">
        <w:rPr>
          <w:rFonts w:ascii="Times New Roman" w:hAnsi="Times New Roman" w:cs="Times New Roman"/>
          <w:i/>
          <w:iCs/>
          <w:sz w:val="24"/>
          <w:szCs w:val="24"/>
        </w:rPr>
        <w:t xml:space="preserve">CMS </w:t>
      </w:r>
      <w:r w:rsidRPr="00053402" w:rsidR="00566C66">
        <w:rPr>
          <w:rFonts w:ascii="Times New Roman" w:hAnsi="Times New Roman" w:cs="Times New Roman"/>
          <w:i/>
          <w:iCs/>
          <w:sz w:val="24"/>
          <w:szCs w:val="24"/>
        </w:rPr>
        <w:t xml:space="preserve">will </w:t>
      </w:r>
      <w:r w:rsidRPr="00053402" w:rsidR="001350B5">
        <w:rPr>
          <w:rFonts w:ascii="Times New Roman" w:hAnsi="Times New Roman" w:cs="Times New Roman"/>
          <w:i/>
          <w:iCs/>
          <w:sz w:val="24"/>
          <w:szCs w:val="24"/>
        </w:rPr>
        <w:t>include</w:t>
      </w:r>
      <w:r w:rsidRPr="00053402" w:rsidR="00566C66">
        <w:rPr>
          <w:rFonts w:ascii="Times New Roman" w:hAnsi="Times New Roman" w:cs="Times New Roman"/>
          <w:i/>
          <w:iCs/>
          <w:sz w:val="24"/>
          <w:szCs w:val="24"/>
        </w:rPr>
        <w:t xml:space="preserve"> a QR code</w:t>
      </w:r>
      <w:r w:rsidRPr="00053402" w:rsidR="00881061">
        <w:rPr>
          <w:rFonts w:ascii="Times New Roman" w:hAnsi="Times New Roman" w:cs="Times New Roman"/>
          <w:i/>
          <w:iCs/>
          <w:sz w:val="24"/>
          <w:szCs w:val="24"/>
        </w:rPr>
        <w:t xml:space="preserve"> and</w:t>
      </w:r>
      <w:r w:rsidRPr="00053402" w:rsidR="00566C66">
        <w:rPr>
          <w:rFonts w:ascii="Times New Roman" w:hAnsi="Times New Roman" w:cs="Times New Roman"/>
          <w:i/>
          <w:iCs/>
          <w:sz w:val="24"/>
          <w:szCs w:val="24"/>
        </w:rPr>
        <w:t xml:space="preserve"> a website </w:t>
      </w:r>
      <w:r w:rsidRPr="00053402" w:rsidR="00566C66">
        <w:rPr>
          <w:rFonts w:ascii="Times New Roman" w:hAnsi="Times New Roman" w:cs="Times New Roman"/>
          <w:i/>
          <w:iCs/>
          <w:sz w:val="24"/>
          <w:szCs w:val="24"/>
        </w:rPr>
        <w:t>link</w:t>
      </w:r>
      <w:r w:rsidRPr="00053402" w:rsidR="00566C66">
        <w:rPr>
          <w:rFonts w:ascii="Times New Roman" w:hAnsi="Times New Roman" w:cs="Times New Roman"/>
          <w:i/>
          <w:iCs/>
          <w:sz w:val="24"/>
          <w:szCs w:val="24"/>
        </w:rPr>
        <w:t xml:space="preserve"> so </w:t>
      </w:r>
      <w:r w:rsidRPr="00053402" w:rsidR="00881061">
        <w:rPr>
          <w:rFonts w:ascii="Times New Roman" w:hAnsi="Times New Roman" w:cs="Times New Roman"/>
          <w:i/>
          <w:iCs/>
          <w:sz w:val="24"/>
          <w:szCs w:val="24"/>
        </w:rPr>
        <w:t>enrollees</w:t>
      </w:r>
      <w:r w:rsidRPr="00053402" w:rsidR="00881061">
        <w:rPr>
          <w:rFonts w:ascii="Times New Roman" w:hAnsi="Times New Roman" w:cs="Times New Roman"/>
          <w:i/>
          <w:iCs/>
          <w:sz w:val="24"/>
          <w:szCs w:val="24"/>
        </w:rPr>
        <w:t xml:space="preserve"> </w:t>
      </w:r>
      <w:r w:rsidRPr="00053402" w:rsidR="00566C66">
        <w:rPr>
          <w:rFonts w:ascii="Times New Roman" w:hAnsi="Times New Roman" w:cs="Times New Roman"/>
          <w:i/>
          <w:iCs/>
          <w:sz w:val="24"/>
          <w:szCs w:val="24"/>
        </w:rPr>
        <w:t>have options in their response</w:t>
      </w:r>
      <w:r w:rsidR="00217CF9">
        <w:rPr>
          <w:rFonts w:ascii="Times New Roman" w:hAnsi="Times New Roman" w:cs="Times New Roman"/>
          <w:i/>
          <w:iCs/>
          <w:sz w:val="24"/>
          <w:szCs w:val="24"/>
        </w:rPr>
        <w:t>.</w:t>
      </w:r>
      <w:r w:rsidR="0027194B">
        <w:rPr>
          <w:rFonts w:ascii="Times New Roman" w:hAnsi="Times New Roman" w:cs="Times New Roman"/>
          <w:i/>
          <w:iCs/>
          <w:sz w:val="24"/>
          <w:szCs w:val="24"/>
        </w:rPr>
        <w:t xml:space="preserve"> </w:t>
      </w:r>
      <w:r w:rsidR="00217CF9">
        <w:rPr>
          <w:rFonts w:ascii="Times New Roman" w:hAnsi="Times New Roman" w:cs="Times New Roman"/>
          <w:i/>
          <w:iCs/>
          <w:sz w:val="24"/>
          <w:szCs w:val="24"/>
        </w:rPr>
        <w:t>This information</w:t>
      </w:r>
      <w:r w:rsidR="0027194B">
        <w:rPr>
          <w:rFonts w:ascii="Times New Roman" w:hAnsi="Times New Roman" w:cs="Times New Roman"/>
          <w:i/>
          <w:iCs/>
          <w:sz w:val="24"/>
          <w:szCs w:val="24"/>
        </w:rPr>
        <w:t xml:space="preserve"> will go out </w:t>
      </w:r>
      <w:r w:rsidR="00217CF9">
        <w:rPr>
          <w:rFonts w:ascii="Times New Roman" w:hAnsi="Times New Roman" w:cs="Times New Roman"/>
          <w:i/>
          <w:iCs/>
          <w:sz w:val="24"/>
          <w:szCs w:val="24"/>
        </w:rPr>
        <w:t>i</w:t>
      </w:r>
      <w:r w:rsidR="0027194B">
        <w:rPr>
          <w:rFonts w:ascii="Times New Roman" w:hAnsi="Times New Roman" w:cs="Times New Roman"/>
          <w:i/>
          <w:iCs/>
          <w:sz w:val="24"/>
          <w:szCs w:val="24"/>
        </w:rPr>
        <w:t>n the prenotification</w:t>
      </w:r>
      <w:r w:rsidR="00217CF9">
        <w:rPr>
          <w:rFonts w:ascii="Times New Roman" w:hAnsi="Times New Roman" w:cs="Times New Roman"/>
          <w:i/>
          <w:iCs/>
          <w:sz w:val="24"/>
          <w:szCs w:val="24"/>
        </w:rPr>
        <w:t xml:space="preserve"> letter</w:t>
      </w:r>
      <w:r w:rsidR="0027194B">
        <w:rPr>
          <w:rFonts w:ascii="Times New Roman" w:hAnsi="Times New Roman" w:cs="Times New Roman"/>
          <w:i/>
          <w:iCs/>
          <w:sz w:val="24"/>
          <w:szCs w:val="24"/>
        </w:rPr>
        <w:t xml:space="preserve"> and web mode invitation</w:t>
      </w:r>
      <w:r w:rsidR="007A4FAA">
        <w:rPr>
          <w:rFonts w:ascii="Times New Roman" w:hAnsi="Times New Roman" w:cs="Times New Roman"/>
          <w:i/>
          <w:iCs/>
          <w:sz w:val="24"/>
          <w:szCs w:val="24"/>
        </w:rPr>
        <w:t>s</w:t>
      </w:r>
      <w:r w:rsidRPr="00053402" w:rsidR="00566C66">
        <w:rPr>
          <w:rFonts w:ascii="Times New Roman" w:hAnsi="Times New Roman" w:cs="Times New Roman"/>
          <w:i/>
          <w:iCs/>
          <w:sz w:val="24"/>
          <w:szCs w:val="24"/>
        </w:rPr>
        <w:t>.</w:t>
      </w:r>
      <w:r w:rsidRPr="00053402" w:rsidR="00881061">
        <w:rPr>
          <w:rFonts w:ascii="Times New Roman" w:hAnsi="Times New Roman" w:cs="Times New Roman"/>
          <w:i/>
          <w:iCs/>
          <w:sz w:val="24"/>
          <w:szCs w:val="24"/>
        </w:rPr>
        <w:t xml:space="preserve"> </w:t>
      </w:r>
      <w:r w:rsidR="00217CF9">
        <w:rPr>
          <w:rFonts w:ascii="Times New Roman" w:hAnsi="Times New Roman" w:cs="Times New Roman"/>
          <w:i/>
          <w:iCs/>
          <w:sz w:val="24"/>
          <w:szCs w:val="24"/>
        </w:rPr>
        <w:t>Non-r</w:t>
      </w:r>
      <w:r w:rsidRPr="00053402" w:rsidR="0019616D">
        <w:rPr>
          <w:rFonts w:ascii="Times New Roman" w:hAnsi="Times New Roman" w:cs="Times New Roman"/>
          <w:i/>
          <w:iCs/>
          <w:sz w:val="24"/>
          <w:szCs w:val="24"/>
        </w:rPr>
        <w:t xml:space="preserve">espondents will </w:t>
      </w:r>
      <w:r w:rsidR="00217CF9">
        <w:rPr>
          <w:rFonts w:ascii="Times New Roman" w:hAnsi="Times New Roman" w:cs="Times New Roman"/>
          <w:i/>
          <w:iCs/>
          <w:sz w:val="24"/>
          <w:szCs w:val="24"/>
        </w:rPr>
        <w:t xml:space="preserve">also </w:t>
      </w:r>
      <w:r w:rsidRPr="00053402" w:rsidR="0019616D">
        <w:rPr>
          <w:rFonts w:ascii="Times New Roman" w:hAnsi="Times New Roman" w:cs="Times New Roman"/>
          <w:i/>
          <w:iCs/>
          <w:sz w:val="24"/>
          <w:szCs w:val="24"/>
        </w:rPr>
        <w:t xml:space="preserve">receive a </w:t>
      </w:r>
      <w:r w:rsidR="00217CF9">
        <w:rPr>
          <w:rFonts w:ascii="Times New Roman" w:hAnsi="Times New Roman" w:cs="Times New Roman"/>
          <w:i/>
          <w:iCs/>
          <w:sz w:val="24"/>
          <w:szCs w:val="24"/>
        </w:rPr>
        <w:t xml:space="preserve">first and </w:t>
      </w:r>
      <w:r w:rsidRPr="00053402" w:rsidR="0019616D">
        <w:rPr>
          <w:rFonts w:ascii="Times New Roman" w:hAnsi="Times New Roman" w:cs="Times New Roman"/>
          <w:i/>
          <w:iCs/>
          <w:sz w:val="24"/>
          <w:szCs w:val="24"/>
        </w:rPr>
        <w:t>second mailing</w:t>
      </w:r>
      <w:r w:rsidR="0027194B">
        <w:rPr>
          <w:rFonts w:ascii="Times New Roman" w:hAnsi="Times New Roman" w:cs="Times New Roman"/>
          <w:i/>
          <w:iCs/>
          <w:sz w:val="24"/>
          <w:szCs w:val="24"/>
        </w:rPr>
        <w:t xml:space="preserve"> of the paper version of the survey</w:t>
      </w:r>
      <w:r w:rsidRPr="00053402" w:rsidR="0019616D">
        <w:rPr>
          <w:rFonts w:ascii="Times New Roman" w:hAnsi="Times New Roman" w:cs="Times New Roman"/>
          <w:i/>
          <w:iCs/>
          <w:sz w:val="24"/>
          <w:szCs w:val="24"/>
        </w:rPr>
        <w:t>.</w:t>
      </w:r>
      <w:r w:rsidR="00217CF9">
        <w:rPr>
          <w:rFonts w:ascii="Times New Roman" w:hAnsi="Times New Roman" w:cs="Times New Roman"/>
          <w:i/>
          <w:iCs/>
          <w:sz w:val="24"/>
          <w:szCs w:val="24"/>
        </w:rPr>
        <w:t xml:space="preserve"> </w:t>
      </w:r>
    </w:p>
    <w:p w:rsidR="00411477" w:rsidRPr="00053402" w:rsidP="00566C66" w14:paraId="13B39454" w14:textId="77777777">
      <w:pPr>
        <w:spacing w:after="0" w:line="240" w:lineRule="auto"/>
        <w:rPr>
          <w:rFonts w:ascii="Times New Roman" w:hAnsi="Times New Roman" w:cs="Times New Roman"/>
          <w:color w:val="221E33"/>
          <w:sz w:val="24"/>
          <w:szCs w:val="24"/>
        </w:rPr>
      </w:pPr>
    </w:p>
    <w:p w:rsidR="0019616D" w:rsidRPr="00053402" w:rsidP="00411477" w14:paraId="0C830641" w14:textId="04E7112C">
      <w:pPr>
        <w:pStyle w:val="ListParagraph"/>
        <w:numPr>
          <w:ilvl w:val="0"/>
          <w:numId w:val="1"/>
        </w:numPr>
        <w:autoSpaceDE w:val="0"/>
        <w:autoSpaceDN w:val="0"/>
        <w:adjustRightInd w:val="0"/>
        <w:spacing w:after="0" w:line="240" w:lineRule="auto"/>
        <w:ind w:left="360"/>
        <w:contextualSpacing w:val="0"/>
        <w:rPr>
          <w:rFonts w:ascii="Times New Roman" w:hAnsi="Times New Roman" w:cs="Times New Roman"/>
          <w:sz w:val="24"/>
          <w:szCs w:val="24"/>
        </w:rPr>
      </w:pPr>
      <w:bookmarkStart w:id="3" w:name="_Hlk144193888"/>
      <w:r w:rsidRPr="00053402">
        <w:rPr>
          <w:rFonts w:ascii="Times New Roman" w:hAnsi="Times New Roman" w:cs="Times New Roman"/>
          <w:color w:val="221E33"/>
          <w:sz w:val="24"/>
          <w:szCs w:val="24"/>
        </w:rPr>
        <w:t xml:space="preserve">One commenter suggested CMS consider adjusting the minimum result threshold from 100 to the previous level of 30 in tandem with modality testing and as part of the evaluation of field test results. </w:t>
      </w:r>
      <w:r w:rsidRPr="00053402" w:rsidR="000915A7">
        <w:rPr>
          <w:rFonts w:ascii="Times New Roman" w:hAnsi="Times New Roman" w:cs="Times New Roman"/>
          <w:color w:val="221E33"/>
          <w:sz w:val="24"/>
          <w:szCs w:val="24"/>
        </w:rPr>
        <w:t xml:space="preserve">They noted that the increased threshold can result in contracts being excluded from the Star Ratings, </w:t>
      </w:r>
      <w:r w:rsidRPr="00053402" w:rsidR="000915A7">
        <w:rPr>
          <w:rFonts w:ascii="Times New Roman" w:hAnsi="Times New Roman" w:cs="Times New Roman"/>
          <w:color w:val="221E33"/>
          <w:sz w:val="24"/>
          <w:szCs w:val="24"/>
        </w:rPr>
        <w:t>impacting</w:t>
      </w:r>
      <w:r w:rsidRPr="00053402" w:rsidR="000915A7">
        <w:rPr>
          <w:rFonts w:ascii="Times New Roman" w:hAnsi="Times New Roman" w:cs="Times New Roman"/>
          <w:color w:val="221E33"/>
          <w:sz w:val="24"/>
          <w:szCs w:val="24"/>
        </w:rPr>
        <w:t xml:space="preserve"> overall ratings when results for high performers are excluded.</w:t>
      </w:r>
    </w:p>
    <w:p w:rsidR="0019616D" w:rsidRPr="00053402" w:rsidP="0019616D" w14:paraId="48C7EF39" w14:textId="19A5E65C">
      <w:pPr>
        <w:autoSpaceDE w:val="0"/>
        <w:autoSpaceDN w:val="0"/>
        <w:adjustRightInd w:val="0"/>
        <w:spacing w:after="0" w:line="240" w:lineRule="auto"/>
        <w:rPr>
          <w:rFonts w:ascii="Times New Roman" w:hAnsi="Times New Roman" w:cs="Times New Roman"/>
          <w:color w:val="221E33"/>
          <w:sz w:val="24"/>
          <w:szCs w:val="24"/>
        </w:rPr>
      </w:pPr>
      <w:r w:rsidRPr="00053402">
        <w:rPr>
          <w:rFonts w:ascii="Times New Roman" w:hAnsi="Times New Roman" w:cs="Times New Roman"/>
          <w:color w:val="221E33"/>
          <w:sz w:val="24"/>
          <w:szCs w:val="24"/>
        </w:rPr>
        <w:t xml:space="preserve"> </w:t>
      </w:r>
    </w:p>
    <w:p w:rsidR="000915A7" w:rsidRPr="00053402" w:rsidP="000915A7" w14:paraId="6DF7A967" w14:textId="38075FA8">
      <w:pPr>
        <w:autoSpaceDE w:val="0"/>
        <w:autoSpaceDN w:val="0"/>
        <w:adjustRightInd w:val="0"/>
        <w:spacing w:after="0" w:line="240" w:lineRule="auto"/>
        <w:ind w:left="360"/>
        <w:rPr>
          <w:rFonts w:ascii="Times New Roman" w:hAnsi="Times New Roman" w:cs="Times New Roman"/>
          <w:i/>
          <w:iCs/>
          <w:sz w:val="24"/>
          <w:szCs w:val="24"/>
        </w:rPr>
      </w:pPr>
      <w:r w:rsidRPr="00053402">
        <w:rPr>
          <w:rFonts w:ascii="Times New Roman" w:hAnsi="Times New Roman" w:cs="Times New Roman"/>
          <w:b/>
          <w:bCs/>
          <w:sz w:val="24"/>
          <w:szCs w:val="24"/>
        </w:rPr>
        <w:t>Response</w:t>
      </w:r>
      <w:r w:rsidRPr="00053402">
        <w:rPr>
          <w:rFonts w:ascii="Times New Roman" w:hAnsi="Times New Roman" w:cs="Times New Roman"/>
          <w:sz w:val="24"/>
          <w:szCs w:val="24"/>
        </w:rPr>
        <w:t xml:space="preserve">: </w:t>
      </w:r>
      <w:r w:rsidRPr="00053402" w:rsidR="001019B8">
        <w:rPr>
          <w:rFonts w:ascii="Times New Roman" w:hAnsi="Times New Roman" w:cs="Times New Roman"/>
          <w:i/>
          <w:iCs/>
          <w:sz w:val="24"/>
          <w:szCs w:val="24"/>
        </w:rPr>
        <w:t>Beginning in Measurement Year 2022, C</w:t>
      </w:r>
      <w:r w:rsidRPr="00053402">
        <w:rPr>
          <w:rFonts w:ascii="Times New Roman" w:hAnsi="Times New Roman" w:cs="Times New Roman"/>
          <w:i/>
          <w:iCs/>
          <w:sz w:val="24"/>
          <w:szCs w:val="24"/>
        </w:rPr>
        <w:t>MS increased the minimum denominator for the HOS measures from 30 to 100</w:t>
      </w:r>
      <w:r w:rsidRPr="00053402" w:rsidR="001019B8">
        <w:rPr>
          <w:rFonts w:ascii="Times New Roman" w:hAnsi="Times New Roman" w:cs="Times New Roman"/>
          <w:i/>
          <w:iCs/>
          <w:sz w:val="24"/>
          <w:szCs w:val="24"/>
        </w:rPr>
        <w:t xml:space="preserve">. </w:t>
      </w:r>
      <w:r w:rsidRPr="00053402">
        <w:rPr>
          <w:rFonts w:ascii="Times New Roman" w:hAnsi="Times New Roman" w:cs="Times New Roman"/>
          <w:i/>
          <w:iCs/>
          <w:sz w:val="24"/>
          <w:szCs w:val="24"/>
        </w:rPr>
        <w:t xml:space="preserve">The purpose of the change, which was finalized in the Contract Year 2022 Final Rule, was to align the longitudinal HOS measures with the cross sectional HEDIS HOS measures derived from the HOS and to address plans’ concerns about </w:t>
      </w:r>
      <w:r w:rsidRPr="00053402">
        <w:rPr>
          <w:rFonts w:ascii="Times New Roman" w:hAnsi="Times New Roman" w:cs="Times New Roman"/>
          <w:i/>
          <w:iCs/>
          <w:sz w:val="24"/>
          <w:szCs w:val="24"/>
        </w:rPr>
        <w:t xml:space="preserve">representativeness of the sample and the reliability of the data used for performance analysis and Star Ratings calculations. Any changes to the denominator would be substantive and </w:t>
      </w:r>
      <w:r w:rsidRPr="00053402" w:rsidR="00020542">
        <w:rPr>
          <w:rFonts w:ascii="Times New Roman" w:hAnsi="Times New Roman" w:cs="Times New Roman"/>
          <w:i/>
          <w:iCs/>
          <w:sz w:val="24"/>
          <w:szCs w:val="24"/>
        </w:rPr>
        <w:t>must go</w:t>
      </w:r>
      <w:r w:rsidRPr="00053402">
        <w:rPr>
          <w:rFonts w:ascii="Times New Roman" w:hAnsi="Times New Roman" w:cs="Times New Roman"/>
          <w:i/>
          <w:iCs/>
          <w:sz w:val="24"/>
          <w:szCs w:val="24"/>
        </w:rPr>
        <w:t xml:space="preserve"> through the pre-rulemaking review process before being formally proposed through rulemaking.</w:t>
      </w:r>
    </w:p>
    <w:p w:rsidR="00411477" w:rsidRPr="00053402" w:rsidP="0032056C" w14:paraId="7BEE44AC" w14:textId="77777777">
      <w:pPr>
        <w:spacing w:after="0" w:line="240" w:lineRule="auto"/>
        <w:rPr>
          <w:color w:val="77206D" w:themeColor="accent5" w:themeShade="BF"/>
        </w:rPr>
      </w:pPr>
      <w:bookmarkStart w:id="4" w:name="_Hlk145402125"/>
    </w:p>
    <w:bookmarkEnd w:id="4"/>
    <w:p w:rsidR="00411477" w:rsidRPr="00053402" w:rsidP="00F12572" w14:paraId="7ECD6CD2" w14:textId="19E54597">
      <w:pPr>
        <w:pStyle w:val="ListParagraph"/>
        <w:numPr>
          <w:ilvl w:val="0"/>
          <w:numId w:val="1"/>
        </w:numPr>
        <w:spacing w:after="0" w:line="240" w:lineRule="auto"/>
        <w:ind w:left="360"/>
      </w:pPr>
      <w:r w:rsidRPr="00053402">
        <w:rPr>
          <w:rFonts w:ascii="Times New Roman" w:hAnsi="Times New Roman" w:cs="Times New Roman"/>
          <w:color w:val="221E33"/>
          <w:sz w:val="24"/>
          <w:szCs w:val="24"/>
        </w:rPr>
        <w:t xml:space="preserve">Two commenters asked that data be returned to plans earlier for use in quality improvement. </w:t>
      </w:r>
      <w:r w:rsidRPr="00053402" w:rsidR="0032056C">
        <w:rPr>
          <w:rFonts w:ascii="Times New Roman" w:hAnsi="Times New Roman" w:cs="Times New Roman"/>
          <w:color w:val="221E33"/>
          <w:sz w:val="24"/>
          <w:szCs w:val="24"/>
        </w:rPr>
        <w:t>One</w:t>
      </w:r>
      <w:r w:rsidRPr="00053402">
        <w:rPr>
          <w:rFonts w:ascii="Times New Roman" w:hAnsi="Times New Roman" w:cs="Times New Roman"/>
          <w:color w:val="221E33"/>
          <w:sz w:val="24"/>
          <w:szCs w:val="24"/>
        </w:rPr>
        <w:t xml:space="preserve"> noted </w:t>
      </w:r>
      <w:r w:rsidRPr="00053402" w:rsidR="00450AAE">
        <w:rPr>
          <w:rFonts w:ascii="Times New Roman" w:hAnsi="Times New Roman" w:cs="Times New Roman"/>
          <w:color w:val="221E33"/>
          <w:sz w:val="24"/>
          <w:szCs w:val="24"/>
        </w:rPr>
        <w:t>“</w:t>
      </w:r>
      <w:r w:rsidRPr="00053402">
        <w:rPr>
          <w:rFonts w:ascii="Times New Roman" w:hAnsi="Times New Roman" w:cs="Times New Roman"/>
          <w:color w:val="221E33"/>
          <w:sz w:val="24"/>
          <w:szCs w:val="24"/>
        </w:rPr>
        <w:t>blinded longitudinal data</w:t>
      </w:r>
      <w:r w:rsidRPr="00053402" w:rsidR="00450AAE">
        <w:rPr>
          <w:rFonts w:ascii="Times New Roman" w:hAnsi="Times New Roman" w:cs="Times New Roman"/>
          <w:color w:val="221E33"/>
          <w:sz w:val="24"/>
          <w:szCs w:val="24"/>
        </w:rPr>
        <w:t>”</w:t>
      </w:r>
      <w:r w:rsidRPr="00053402">
        <w:rPr>
          <w:rFonts w:ascii="Times New Roman" w:hAnsi="Times New Roman" w:cs="Times New Roman"/>
          <w:color w:val="221E33"/>
          <w:sz w:val="24"/>
          <w:szCs w:val="24"/>
        </w:rPr>
        <w:t xml:space="preserve"> do not offer actionable information to plans because they are unable to retrieve specific respondents’ answers. </w:t>
      </w:r>
      <w:r w:rsidRPr="00053402" w:rsidR="00450AAE">
        <w:rPr>
          <w:rFonts w:ascii="Times New Roman" w:hAnsi="Times New Roman" w:cs="Times New Roman"/>
          <w:color w:val="221E33"/>
          <w:sz w:val="24"/>
          <w:szCs w:val="24"/>
        </w:rPr>
        <w:t>Another asked that baseline aggregate data be returned closer to the survey completion date.</w:t>
      </w:r>
    </w:p>
    <w:p w:rsidR="00411477" w:rsidRPr="00053402" w:rsidP="00411477" w14:paraId="29D4BBB0" w14:textId="77777777">
      <w:pPr>
        <w:pStyle w:val="ListParagraph"/>
        <w:spacing w:after="0" w:line="240" w:lineRule="auto"/>
        <w:rPr>
          <w:rFonts w:ascii="Times New Roman" w:hAnsi="Times New Roman" w:cs="Times New Roman"/>
          <w:color w:val="221E33"/>
          <w:sz w:val="24"/>
          <w:szCs w:val="24"/>
        </w:rPr>
      </w:pPr>
    </w:p>
    <w:p w:rsidR="001D649B" w:rsidRPr="00053402" w:rsidP="00411477" w14:paraId="79B92E32" w14:textId="243F3A7E">
      <w:pPr>
        <w:pStyle w:val="ListParagraph"/>
        <w:spacing w:after="0" w:line="240" w:lineRule="auto"/>
        <w:ind w:left="360"/>
        <w:rPr>
          <w:rFonts w:ascii="Times New Roman" w:hAnsi="Times New Roman" w:cs="Times New Roman"/>
          <w:i/>
          <w:iCs/>
          <w:color w:val="221E33"/>
          <w:sz w:val="24"/>
          <w:szCs w:val="24"/>
        </w:rPr>
      </w:pPr>
      <w:r w:rsidRPr="00053402">
        <w:rPr>
          <w:rFonts w:ascii="Times New Roman" w:hAnsi="Times New Roman" w:cs="Times New Roman"/>
          <w:b/>
          <w:bCs/>
          <w:color w:val="221E33"/>
          <w:sz w:val="24"/>
          <w:szCs w:val="24"/>
        </w:rPr>
        <w:t>Response</w:t>
      </w:r>
      <w:r w:rsidRPr="00053402">
        <w:rPr>
          <w:rFonts w:ascii="Times New Roman" w:hAnsi="Times New Roman" w:cs="Times New Roman"/>
          <w:color w:val="221E33"/>
          <w:sz w:val="24"/>
          <w:szCs w:val="24"/>
        </w:rPr>
        <w:t>:</w:t>
      </w:r>
      <w:r w:rsidRPr="00053402">
        <w:rPr>
          <w:rFonts w:ascii="Times New Roman" w:hAnsi="Times New Roman" w:cs="Times New Roman"/>
          <w:sz w:val="24"/>
          <w:szCs w:val="24"/>
        </w:rPr>
        <w:t xml:space="preserve"> </w:t>
      </w:r>
      <w:r w:rsidRPr="00053402">
        <w:rPr>
          <w:rFonts w:ascii="Times New Roman" w:hAnsi="Times New Roman" w:cs="Times New Roman"/>
          <w:i/>
          <w:iCs/>
          <w:sz w:val="24"/>
          <w:szCs w:val="24"/>
        </w:rPr>
        <w:t>Longitudinal data are not “blinded.” Rather, Performance Measurement datasets include beneficiary-level data for each participating plan. The timeline for returning baseline aggregate data (in the fall the year following data collection) is driven by plans’ requests to receive Performance Measurement data</w:t>
      </w:r>
      <w:r w:rsidRPr="00053402" w:rsidR="00415758">
        <w:rPr>
          <w:rFonts w:ascii="Times New Roman" w:hAnsi="Times New Roman" w:cs="Times New Roman"/>
          <w:i/>
          <w:iCs/>
          <w:sz w:val="24"/>
          <w:szCs w:val="24"/>
        </w:rPr>
        <w:t xml:space="preserve"> earlier and </w:t>
      </w:r>
      <w:r w:rsidRPr="00053402">
        <w:rPr>
          <w:rFonts w:ascii="Times New Roman" w:hAnsi="Times New Roman" w:cs="Times New Roman"/>
          <w:i/>
          <w:iCs/>
          <w:sz w:val="24"/>
          <w:szCs w:val="24"/>
        </w:rPr>
        <w:t>prior to the first Plan Preview for Star Ratings (</w:t>
      </w:r>
      <w:r w:rsidRPr="00053402" w:rsidR="00415758">
        <w:rPr>
          <w:rFonts w:ascii="Times New Roman" w:hAnsi="Times New Roman" w:cs="Times New Roman"/>
          <w:i/>
          <w:iCs/>
          <w:sz w:val="24"/>
          <w:szCs w:val="24"/>
        </w:rPr>
        <w:t xml:space="preserve">now </w:t>
      </w:r>
      <w:r w:rsidRPr="00053402">
        <w:rPr>
          <w:rFonts w:ascii="Times New Roman" w:hAnsi="Times New Roman" w:cs="Times New Roman"/>
          <w:i/>
          <w:iCs/>
          <w:sz w:val="24"/>
          <w:szCs w:val="24"/>
        </w:rPr>
        <w:t xml:space="preserve">in the summer following follow-up data collection). As </w:t>
      </w:r>
      <w:r w:rsidR="003D7333">
        <w:rPr>
          <w:rFonts w:ascii="Times New Roman" w:hAnsi="Times New Roman" w:cs="Times New Roman"/>
          <w:i/>
          <w:iCs/>
          <w:sz w:val="24"/>
          <w:szCs w:val="24"/>
        </w:rPr>
        <w:t>previously stated</w:t>
      </w:r>
      <w:r w:rsidRPr="00053402">
        <w:rPr>
          <w:rFonts w:ascii="Times New Roman" w:hAnsi="Times New Roman" w:cs="Times New Roman"/>
          <w:i/>
          <w:iCs/>
          <w:sz w:val="24"/>
          <w:szCs w:val="24"/>
        </w:rPr>
        <w:t xml:space="preserve">, </w:t>
      </w:r>
      <w:r w:rsidRPr="00053402">
        <w:rPr>
          <w:rFonts w:ascii="Times New Roman" w:hAnsi="Times New Roman" w:cs="Times New Roman"/>
          <w:i/>
          <w:iCs/>
          <w:color w:val="221E33"/>
          <w:sz w:val="24"/>
          <w:szCs w:val="24"/>
        </w:rPr>
        <w:t xml:space="preserve">clinical data, including HRAs, are better used to screen for and address patient-level needs </w:t>
      </w:r>
      <w:r w:rsidRPr="00053402" w:rsidR="00415758">
        <w:rPr>
          <w:rFonts w:ascii="Times New Roman" w:hAnsi="Times New Roman" w:cs="Times New Roman"/>
          <w:i/>
          <w:iCs/>
          <w:color w:val="221E33"/>
          <w:sz w:val="24"/>
          <w:szCs w:val="24"/>
        </w:rPr>
        <w:t>than survey data</w:t>
      </w:r>
      <w:r w:rsidRPr="00053402">
        <w:rPr>
          <w:rFonts w:ascii="Times New Roman" w:hAnsi="Times New Roman" w:cs="Times New Roman"/>
          <w:i/>
          <w:iCs/>
          <w:color w:val="221E33"/>
          <w:sz w:val="24"/>
          <w:szCs w:val="24"/>
        </w:rPr>
        <w:t>.</w:t>
      </w:r>
    </w:p>
    <w:p w:rsidR="00411477" w:rsidRPr="00053402" w:rsidP="001D649B" w14:paraId="3183DF2E" w14:textId="77777777">
      <w:pPr>
        <w:pStyle w:val="ListParagraph"/>
        <w:spacing w:after="0" w:line="240" w:lineRule="auto"/>
        <w:ind w:left="360"/>
        <w:rPr>
          <w:rFonts w:ascii="Times New Roman" w:hAnsi="Times New Roman" w:cs="Times New Roman"/>
          <w:i/>
          <w:iCs/>
          <w:color w:val="221E33"/>
          <w:sz w:val="24"/>
          <w:szCs w:val="24"/>
        </w:rPr>
      </w:pPr>
    </w:p>
    <w:p w:rsidR="001D649B" w:rsidRPr="00053402" w:rsidP="001D649B" w14:paraId="579BB26F" w14:textId="68DC9F1A">
      <w:pPr>
        <w:pStyle w:val="ListParagraph"/>
        <w:numPr>
          <w:ilvl w:val="0"/>
          <w:numId w:val="5"/>
        </w:numPr>
        <w:spacing w:after="0" w:line="240" w:lineRule="auto"/>
        <w:ind w:left="360"/>
        <w:rPr>
          <w:rFonts w:ascii="Times New Roman" w:hAnsi="Times New Roman" w:cs="Times New Roman"/>
          <w:color w:val="221E33"/>
          <w:sz w:val="24"/>
          <w:szCs w:val="24"/>
        </w:rPr>
      </w:pPr>
      <w:r w:rsidRPr="00053402">
        <w:rPr>
          <w:rFonts w:ascii="Times New Roman" w:hAnsi="Times New Roman" w:cs="Times New Roman"/>
          <w:color w:val="221E33"/>
          <w:sz w:val="24"/>
          <w:szCs w:val="24"/>
        </w:rPr>
        <w:t xml:space="preserve">Several commenters urged CMS to fully report all results from this field testing so that interested parties can evaluate how these changes may impact HOS. One asked how the results will be reported back to </w:t>
      </w:r>
      <w:r w:rsidRPr="00053402" w:rsidR="00020542">
        <w:rPr>
          <w:rFonts w:ascii="Times New Roman" w:hAnsi="Times New Roman" w:cs="Times New Roman"/>
          <w:color w:val="221E33"/>
          <w:sz w:val="24"/>
          <w:szCs w:val="24"/>
        </w:rPr>
        <w:t>plans, and</w:t>
      </w:r>
      <w:r w:rsidRPr="00053402">
        <w:rPr>
          <w:rFonts w:ascii="Times New Roman" w:hAnsi="Times New Roman" w:cs="Times New Roman"/>
          <w:color w:val="221E33"/>
          <w:sz w:val="24"/>
          <w:szCs w:val="24"/>
        </w:rPr>
        <w:t xml:space="preserve"> if data of disenrolled beneficiaries will be included.</w:t>
      </w:r>
    </w:p>
    <w:p w:rsidR="001D649B" w:rsidRPr="00053402" w:rsidP="001D649B" w14:paraId="0B19365A" w14:textId="77777777">
      <w:pPr>
        <w:pStyle w:val="ListParagraph"/>
        <w:spacing w:after="0" w:line="240" w:lineRule="auto"/>
        <w:rPr>
          <w:rFonts w:ascii="Times New Roman" w:hAnsi="Times New Roman" w:cs="Times New Roman"/>
          <w:b/>
          <w:bCs/>
          <w:color w:val="221E33"/>
          <w:sz w:val="24"/>
          <w:szCs w:val="24"/>
        </w:rPr>
      </w:pPr>
    </w:p>
    <w:p w:rsidR="001D649B" w:rsidRPr="00053402" w:rsidP="001D649B" w14:paraId="6146CEFE" w14:textId="319E9AF0">
      <w:pPr>
        <w:pStyle w:val="ListParagraph"/>
        <w:spacing w:after="0" w:line="240" w:lineRule="auto"/>
        <w:ind w:left="360"/>
        <w:rPr>
          <w:rFonts w:ascii="Times New Roman" w:hAnsi="Times New Roman" w:cs="Times New Roman"/>
          <w:i/>
          <w:iCs/>
          <w:color w:val="221E33"/>
          <w:sz w:val="24"/>
          <w:szCs w:val="24"/>
        </w:rPr>
      </w:pPr>
      <w:r w:rsidRPr="00053402">
        <w:rPr>
          <w:rFonts w:ascii="Times New Roman" w:hAnsi="Times New Roman" w:cs="Times New Roman"/>
          <w:b/>
          <w:bCs/>
          <w:color w:val="221E33"/>
          <w:sz w:val="24"/>
          <w:szCs w:val="24"/>
        </w:rPr>
        <w:t>Response</w:t>
      </w:r>
      <w:r w:rsidRPr="00053402">
        <w:rPr>
          <w:rFonts w:ascii="Times New Roman" w:hAnsi="Times New Roman" w:cs="Times New Roman"/>
          <w:color w:val="221E33"/>
          <w:sz w:val="24"/>
          <w:szCs w:val="24"/>
        </w:rPr>
        <w:t>:</w:t>
      </w:r>
      <w:r w:rsidRPr="00053402">
        <w:rPr>
          <w:rFonts w:ascii="Times New Roman" w:hAnsi="Times New Roman" w:cs="Times New Roman"/>
          <w:sz w:val="24"/>
          <w:szCs w:val="24"/>
        </w:rPr>
        <w:t xml:space="preserve"> </w:t>
      </w:r>
      <w:r w:rsidRPr="00053402">
        <w:rPr>
          <w:rFonts w:ascii="Times New Roman" w:hAnsi="Times New Roman" w:cs="Times New Roman"/>
          <w:i/>
          <w:iCs/>
          <w:color w:val="221E33"/>
          <w:sz w:val="24"/>
          <w:szCs w:val="24"/>
        </w:rPr>
        <w:t xml:space="preserve">CMS appreciates the feedback and will share relevant results when available. Results will be communicated with plans, and communication given before changes to the HOS are proposed. Data from beneficiaries who </w:t>
      </w:r>
      <w:r w:rsidR="00AB4012">
        <w:rPr>
          <w:rFonts w:ascii="Times New Roman" w:hAnsi="Times New Roman" w:cs="Times New Roman"/>
          <w:i/>
          <w:iCs/>
          <w:color w:val="221E33"/>
          <w:sz w:val="24"/>
          <w:szCs w:val="24"/>
        </w:rPr>
        <w:t>completed a Field Test survey</w:t>
      </w:r>
      <w:r w:rsidRPr="00053402">
        <w:rPr>
          <w:rFonts w:ascii="Times New Roman" w:hAnsi="Times New Roman" w:cs="Times New Roman"/>
          <w:i/>
          <w:iCs/>
          <w:color w:val="221E33"/>
          <w:sz w:val="24"/>
          <w:szCs w:val="24"/>
        </w:rPr>
        <w:t xml:space="preserve"> </w:t>
      </w:r>
      <w:r w:rsidR="00AB4012">
        <w:rPr>
          <w:rFonts w:ascii="Times New Roman" w:hAnsi="Times New Roman" w:cs="Times New Roman"/>
          <w:i/>
          <w:iCs/>
          <w:color w:val="221E33"/>
          <w:sz w:val="24"/>
          <w:szCs w:val="24"/>
        </w:rPr>
        <w:t xml:space="preserve">and subsequently </w:t>
      </w:r>
      <w:r w:rsidRPr="00053402" w:rsidR="00AB4012">
        <w:rPr>
          <w:rFonts w:ascii="Times New Roman" w:hAnsi="Times New Roman" w:cs="Times New Roman"/>
          <w:i/>
          <w:iCs/>
          <w:color w:val="221E33"/>
          <w:sz w:val="24"/>
          <w:szCs w:val="24"/>
        </w:rPr>
        <w:t xml:space="preserve">disenrolled </w:t>
      </w:r>
      <w:r w:rsidR="00AB4012">
        <w:rPr>
          <w:rFonts w:ascii="Times New Roman" w:hAnsi="Times New Roman" w:cs="Times New Roman"/>
          <w:i/>
          <w:iCs/>
          <w:color w:val="221E33"/>
          <w:sz w:val="24"/>
          <w:szCs w:val="24"/>
        </w:rPr>
        <w:t xml:space="preserve">from the participating contract </w:t>
      </w:r>
      <w:r w:rsidRPr="00053402">
        <w:rPr>
          <w:rFonts w:ascii="Times New Roman" w:hAnsi="Times New Roman" w:cs="Times New Roman"/>
          <w:i/>
          <w:iCs/>
          <w:color w:val="221E33"/>
          <w:sz w:val="24"/>
          <w:szCs w:val="24"/>
        </w:rPr>
        <w:t xml:space="preserve">will be included in </w:t>
      </w:r>
      <w:r w:rsidR="00AB4012">
        <w:rPr>
          <w:rFonts w:ascii="Times New Roman" w:hAnsi="Times New Roman" w:cs="Times New Roman"/>
          <w:i/>
          <w:iCs/>
          <w:color w:val="221E33"/>
          <w:sz w:val="24"/>
          <w:szCs w:val="24"/>
        </w:rPr>
        <w:t>aggregated</w:t>
      </w:r>
      <w:r w:rsidRPr="00053402">
        <w:rPr>
          <w:rFonts w:ascii="Times New Roman" w:hAnsi="Times New Roman" w:cs="Times New Roman"/>
          <w:i/>
          <w:iCs/>
          <w:color w:val="221E33"/>
          <w:sz w:val="24"/>
          <w:szCs w:val="24"/>
        </w:rPr>
        <w:t xml:space="preserve"> result</w:t>
      </w:r>
      <w:r w:rsidR="00AB4012">
        <w:rPr>
          <w:rFonts w:ascii="Times New Roman" w:hAnsi="Times New Roman" w:cs="Times New Roman"/>
          <w:i/>
          <w:iCs/>
          <w:color w:val="221E33"/>
          <w:sz w:val="24"/>
          <w:szCs w:val="24"/>
        </w:rPr>
        <w:t>s</w:t>
      </w:r>
      <w:r w:rsidRPr="00053402">
        <w:rPr>
          <w:rFonts w:ascii="Times New Roman" w:hAnsi="Times New Roman" w:cs="Times New Roman"/>
          <w:i/>
          <w:iCs/>
          <w:color w:val="221E33"/>
          <w:sz w:val="24"/>
          <w:szCs w:val="24"/>
        </w:rPr>
        <w:t xml:space="preserve">. </w:t>
      </w:r>
    </w:p>
    <w:bookmarkEnd w:id="3"/>
    <w:p w:rsidR="00411477" w:rsidRPr="00053402" w:rsidP="00411477" w14:paraId="31E35A5C" w14:textId="77777777">
      <w:pPr>
        <w:spacing w:after="0" w:line="240" w:lineRule="auto"/>
        <w:rPr>
          <w:rFonts w:ascii="Times New Roman" w:hAnsi="Times New Roman" w:cs="Times New Roman"/>
          <w:b/>
          <w:bCs/>
          <w:color w:val="221E33"/>
          <w:sz w:val="24"/>
          <w:szCs w:val="24"/>
        </w:rPr>
      </w:pPr>
    </w:p>
    <w:p w:rsidR="00411477" w:rsidRPr="00053402" w:rsidP="00F12572" w14:paraId="7A0E5662" w14:textId="17C8EB72">
      <w:pPr>
        <w:pStyle w:val="ListParagraph"/>
        <w:numPr>
          <w:ilvl w:val="0"/>
          <w:numId w:val="1"/>
        </w:numPr>
        <w:spacing w:after="0" w:line="240" w:lineRule="auto"/>
        <w:ind w:left="360"/>
      </w:pPr>
      <w:r w:rsidRPr="00053402">
        <w:rPr>
          <w:rFonts w:ascii="Times New Roman" w:hAnsi="Times New Roman" w:cs="Times New Roman"/>
          <w:color w:val="221E33"/>
          <w:sz w:val="24"/>
          <w:szCs w:val="24"/>
        </w:rPr>
        <w:t xml:space="preserve">One commenter suggested CMS </w:t>
      </w:r>
      <w:r w:rsidRPr="00053402" w:rsidR="009A39DC">
        <w:rPr>
          <w:rFonts w:ascii="Times New Roman" w:hAnsi="Times New Roman" w:cs="Times New Roman"/>
          <w:color w:val="221E33"/>
          <w:sz w:val="24"/>
          <w:szCs w:val="24"/>
        </w:rPr>
        <w:t>re-test the HOS instrument by beneficiary sub-group, particularly dually eligible individuals</w:t>
      </w:r>
      <w:r w:rsidRPr="00053402">
        <w:rPr>
          <w:rFonts w:ascii="Times New Roman" w:hAnsi="Times New Roman" w:cs="Times New Roman"/>
          <w:color w:val="221E33"/>
          <w:sz w:val="24"/>
          <w:szCs w:val="24"/>
        </w:rPr>
        <w:t xml:space="preserve">. </w:t>
      </w:r>
      <w:r w:rsidRPr="00053402" w:rsidR="001D649B">
        <w:rPr>
          <w:rFonts w:ascii="Times New Roman" w:hAnsi="Times New Roman" w:cs="Times New Roman"/>
          <w:color w:val="221E33"/>
          <w:sz w:val="24"/>
          <w:szCs w:val="24"/>
        </w:rPr>
        <w:t xml:space="preserve">The same </w:t>
      </w:r>
      <w:r w:rsidRPr="00053402">
        <w:rPr>
          <w:rFonts w:ascii="Times New Roman" w:hAnsi="Times New Roman" w:cs="Times New Roman"/>
          <w:color w:val="221E33"/>
          <w:sz w:val="24"/>
          <w:szCs w:val="24"/>
        </w:rPr>
        <w:t xml:space="preserve">commenter suggested stakeholder input </w:t>
      </w:r>
      <w:r w:rsidRPr="00053402" w:rsidR="001D649B">
        <w:rPr>
          <w:rFonts w:ascii="Times New Roman" w:hAnsi="Times New Roman" w:cs="Times New Roman"/>
          <w:color w:val="221E33"/>
          <w:sz w:val="24"/>
          <w:szCs w:val="24"/>
        </w:rPr>
        <w:t>to explore other</w:t>
      </w:r>
      <w:r w:rsidRPr="00053402">
        <w:rPr>
          <w:rFonts w:ascii="Times New Roman" w:hAnsi="Times New Roman" w:cs="Times New Roman"/>
          <w:color w:val="221E33"/>
          <w:sz w:val="24"/>
          <w:szCs w:val="24"/>
        </w:rPr>
        <w:t xml:space="preserve"> languages </w:t>
      </w:r>
      <w:r w:rsidRPr="00053402" w:rsidR="001D649B">
        <w:rPr>
          <w:rFonts w:ascii="Times New Roman" w:hAnsi="Times New Roman" w:cs="Times New Roman"/>
          <w:color w:val="221E33"/>
          <w:sz w:val="24"/>
          <w:szCs w:val="24"/>
        </w:rPr>
        <w:t xml:space="preserve">for the survey </w:t>
      </w:r>
      <w:r w:rsidRPr="00053402">
        <w:rPr>
          <w:rFonts w:ascii="Times New Roman" w:hAnsi="Times New Roman" w:cs="Times New Roman"/>
          <w:color w:val="221E33"/>
          <w:sz w:val="24"/>
          <w:szCs w:val="24"/>
        </w:rPr>
        <w:t>other than English</w:t>
      </w:r>
      <w:r w:rsidRPr="00053402" w:rsidR="009A39DC">
        <w:rPr>
          <w:rFonts w:ascii="Times New Roman" w:hAnsi="Times New Roman" w:cs="Times New Roman"/>
          <w:color w:val="221E33"/>
          <w:sz w:val="24"/>
          <w:szCs w:val="24"/>
        </w:rPr>
        <w:t xml:space="preserve"> or Spanish</w:t>
      </w:r>
      <w:r w:rsidRPr="00053402">
        <w:rPr>
          <w:rFonts w:ascii="Times New Roman" w:hAnsi="Times New Roman" w:cs="Times New Roman"/>
          <w:color w:val="221E33"/>
          <w:sz w:val="24"/>
          <w:szCs w:val="24"/>
        </w:rPr>
        <w:t>.</w:t>
      </w:r>
      <w:r w:rsidRPr="00053402" w:rsidR="005774A0">
        <w:rPr>
          <w:rFonts w:ascii="Times New Roman" w:hAnsi="Times New Roman" w:cs="Times New Roman"/>
          <w:color w:val="221E33"/>
          <w:sz w:val="24"/>
          <w:szCs w:val="24"/>
        </w:rPr>
        <w:t xml:space="preserve"> </w:t>
      </w:r>
    </w:p>
    <w:p w:rsidR="00411477" w:rsidRPr="00053402" w:rsidP="00411477" w14:paraId="1314DB13" w14:textId="77777777">
      <w:pPr>
        <w:pStyle w:val="ListParagraph"/>
        <w:spacing w:after="0" w:line="240" w:lineRule="auto"/>
        <w:rPr>
          <w:rFonts w:ascii="Times New Roman" w:hAnsi="Times New Roman" w:cs="Times New Roman"/>
          <w:b/>
          <w:bCs/>
          <w:color w:val="221E33"/>
          <w:sz w:val="24"/>
          <w:szCs w:val="24"/>
        </w:rPr>
      </w:pPr>
    </w:p>
    <w:p w:rsidR="001D649B" w:rsidRPr="00053402" w:rsidP="001D649B" w14:paraId="60309EC4" w14:textId="31088B4B">
      <w:pPr>
        <w:pStyle w:val="ListParagraph"/>
        <w:spacing w:after="0" w:line="240" w:lineRule="auto"/>
        <w:ind w:left="360"/>
        <w:rPr>
          <w:rFonts w:ascii="Times New Roman" w:hAnsi="Times New Roman" w:cs="Times New Roman"/>
          <w:i/>
          <w:iCs/>
          <w:color w:val="221E33"/>
          <w:sz w:val="24"/>
          <w:szCs w:val="24"/>
        </w:rPr>
      </w:pPr>
      <w:r w:rsidRPr="00053402">
        <w:rPr>
          <w:rFonts w:ascii="Times New Roman" w:hAnsi="Times New Roman" w:cs="Times New Roman"/>
          <w:b/>
          <w:bCs/>
          <w:color w:val="221E33"/>
          <w:sz w:val="24"/>
          <w:szCs w:val="24"/>
        </w:rPr>
        <w:t>Response</w:t>
      </w:r>
      <w:r w:rsidRPr="00053402">
        <w:rPr>
          <w:rFonts w:ascii="Times New Roman" w:hAnsi="Times New Roman" w:cs="Times New Roman"/>
          <w:color w:val="221E33"/>
          <w:sz w:val="24"/>
          <w:szCs w:val="24"/>
        </w:rPr>
        <w:t>:</w:t>
      </w:r>
      <w:r w:rsidRPr="00053402">
        <w:rPr>
          <w:rFonts w:ascii="Times New Roman" w:hAnsi="Times New Roman" w:cs="Times New Roman"/>
          <w:sz w:val="24"/>
          <w:szCs w:val="24"/>
        </w:rPr>
        <w:t xml:space="preserve"> </w:t>
      </w:r>
      <w:r w:rsidRPr="00053402">
        <w:rPr>
          <w:rFonts w:ascii="Times New Roman" w:hAnsi="Times New Roman" w:cs="Times New Roman"/>
          <w:i/>
          <w:iCs/>
          <w:color w:val="221E33"/>
          <w:sz w:val="24"/>
          <w:szCs w:val="24"/>
        </w:rPr>
        <w:t>CMS</w:t>
      </w:r>
      <w:r w:rsidRPr="00053402">
        <w:t xml:space="preserve"> </w:t>
      </w:r>
      <w:r w:rsidRPr="00053402">
        <w:rPr>
          <w:rFonts w:ascii="Times New Roman" w:hAnsi="Times New Roman" w:cs="Times New Roman"/>
          <w:i/>
          <w:iCs/>
          <w:color w:val="221E33"/>
          <w:sz w:val="24"/>
          <w:szCs w:val="24"/>
        </w:rPr>
        <w:t xml:space="preserve">gathered stakeholder input on HOS enhancements through </w:t>
      </w:r>
      <w:r w:rsidRPr="003D7333" w:rsidR="003D7333">
        <w:rPr>
          <w:rFonts w:ascii="Times New Roman" w:hAnsi="Times New Roman" w:cs="Times New Roman"/>
          <w:i/>
          <w:iCs/>
          <w:color w:val="221E33"/>
          <w:sz w:val="24"/>
          <w:szCs w:val="24"/>
        </w:rPr>
        <w:t>a technical expert panel convening in September 2022</w:t>
      </w:r>
      <w:r w:rsidRPr="00053402">
        <w:rPr>
          <w:rFonts w:ascii="Times New Roman" w:hAnsi="Times New Roman" w:cs="Times New Roman"/>
          <w:i/>
          <w:iCs/>
          <w:color w:val="221E33"/>
          <w:sz w:val="24"/>
          <w:szCs w:val="24"/>
        </w:rPr>
        <w:t xml:space="preserve">, and this input is reflected in the field test instrument. We will test English and Spanish in their naturally occurring proportions. All future translations of the final instrument will undergo rigorous testing to ensure comprehension by intended audiences. </w:t>
      </w:r>
    </w:p>
    <w:p w:rsidR="005D4623" w:rsidRPr="00053402" w:rsidP="005D4623" w14:paraId="672723BF" w14:textId="77777777">
      <w:pPr>
        <w:spacing w:after="0" w:line="240" w:lineRule="auto"/>
      </w:pPr>
    </w:p>
    <w:p w:rsidR="009B30AE" w:rsidRPr="00053402" w:rsidP="009B30AE" w14:paraId="29C69407" w14:textId="23954896">
      <w:pPr>
        <w:pStyle w:val="ListParagraph"/>
        <w:numPr>
          <w:ilvl w:val="0"/>
          <w:numId w:val="1"/>
        </w:numPr>
        <w:autoSpaceDE w:val="0"/>
        <w:autoSpaceDN w:val="0"/>
        <w:adjustRightInd w:val="0"/>
        <w:spacing w:after="0" w:line="240" w:lineRule="auto"/>
        <w:ind w:left="360"/>
        <w:contextualSpacing w:val="0"/>
      </w:pPr>
      <w:r w:rsidRPr="00053402">
        <w:rPr>
          <w:rFonts w:ascii="Times New Roman" w:hAnsi="Times New Roman" w:cs="Times New Roman"/>
          <w:sz w:val="24"/>
          <w:szCs w:val="24"/>
        </w:rPr>
        <w:t xml:space="preserve">One commenter expressed concern about the </w:t>
      </w:r>
      <w:r w:rsidRPr="00053402">
        <w:rPr>
          <w:rFonts w:ascii="Times New Roman" w:hAnsi="Times New Roman" w:cs="Times New Roman"/>
          <w:color w:val="221E33"/>
          <w:sz w:val="24"/>
          <w:szCs w:val="24"/>
        </w:rPr>
        <w:t xml:space="preserve">physical component score (PCS) and mental component score (MCS) </w:t>
      </w:r>
      <w:r w:rsidRPr="00053402" w:rsidR="00020542">
        <w:rPr>
          <w:rFonts w:ascii="Times New Roman" w:hAnsi="Times New Roman" w:cs="Times New Roman"/>
          <w:color w:val="221E33"/>
          <w:sz w:val="24"/>
          <w:szCs w:val="24"/>
        </w:rPr>
        <w:t>coefficients, which</w:t>
      </w:r>
      <w:r w:rsidRPr="00053402">
        <w:rPr>
          <w:rFonts w:ascii="Times New Roman" w:hAnsi="Times New Roman" w:cs="Times New Roman"/>
          <w:color w:val="221E33"/>
          <w:sz w:val="24"/>
          <w:szCs w:val="24"/>
        </w:rPr>
        <w:t xml:space="preserve"> sometimes </w:t>
      </w:r>
      <w:r w:rsidRPr="00053402" w:rsidR="00020542">
        <w:rPr>
          <w:rFonts w:ascii="Times New Roman" w:hAnsi="Times New Roman" w:cs="Times New Roman"/>
          <w:color w:val="221E33"/>
          <w:sz w:val="24"/>
          <w:szCs w:val="24"/>
        </w:rPr>
        <w:t>lead</w:t>
      </w:r>
      <w:r w:rsidRPr="00053402">
        <w:rPr>
          <w:rFonts w:ascii="Times New Roman" w:hAnsi="Times New Roman" w:cs="Times New Roman"/>
          <w:color w:val="221E33"/>
          <w:sz w:val="24"/>
          <w:szCs w:val="24"/>
        </w:rPr>
        <w:t xml:space="preserve"> to unexpected and unintuitive results when interpreted individually</w:t>
      </w:r>
      <w:r w:rsidRPr="00053402">
        <w:rPr>
          <w:rFonts w:ascii="Times New Roman" w:hAnsi="Times New Roman" w:cs="Times New Roman"/>
          <w:sz w:val="24"/>
          <w:szCs w:val="24"/>
        </w:rPr>
        <w:t xml:space="preserve">. </w:t>
      </w:r>
    </w:p>
    <w:p w:rsidR="009B30AE" w:rsidRPr="00053402" w:rsidP="009B30AE" w14:paraId="42298F1C" w14:textId="77777777">
      <w:pPr>
        <w:pStyle w:val="ListParagraph"/>
        <w:spacing w:after="0" w:line="240" w:lineRule="auto"/>
        <w:ind w:left="360"/>
      </w:pPr>
    </w:p>
    <w:p w:rsidR="009B30AE" w:rsidRPr="00053402" w:rsidP="009B30AE" w14:paraId="4F63F259" w14:textId="77777777">
      <w:pPr>
        <w:pStyle w:val="ListParagraph"/>
        <w:spacing w:after="0" w:line="240" w:lineRule="auto"/>
        <w:ind w:left="360"/>
        <w:rPr>
          <w:rFonts w:ascii="Times New Roman" w:eastAsia="Times New Roman" w:hAnsi="Times New Roman" w:cs="Times New Roman"/>
          <w:i/>
          <w:color w:val="000000"/>
          <w:sz w:val="24"/>
          <w:szCs w:val="24"/>
        </w:rPr>
      </w:pPr>
      <w:r w:rsidRPr="00053402">
        <w:rPr>
          <w:rFonts w:ascii="Times New Roman" w:eastAsia="Times New Roman" w:hAnsi="Times New Roman" w:cs="Times New Roman"/>
          <w:b/>
          <w:bCs/>
          <w:color w:val="000000"/>
          <w:sz w:val="24"/>
          <w:szCs w:val="24"/>
        </w:rPr>
        <w:t>Response</w:t>
      </w:r>
      <w:r w:rsidRPr="00053402">
        <w:rPr>
          <w:rFonts w:ascii="Times New Roman" w:eastAsia="Times New Roman" w:hAnsi="Times New Roman" w:cs="Times New Roman"/>
          <w:color w:val="000000"/>
          <w:sz w:val="24"/>
          <w:szCs w:val="24"/>
        </w:rPr>
        <w:t xml:space="preserve">: </w:t>
      </w:r>
      <w:r w:rsidRPr="00053402">
        <w:rPr>
          <w:rFonts w:ascii="Times New Roman" w:eastAsia="Times New Roman" w:hAnsi="Times New Roman" w:cs="Times New Roman"/>
          <w:i/>
          <w:color w:val="000000"/>
          <w:sz w:val="24"/>
          <w:szCs w:val="24"/>
        </w:rPr>
        <w:t>While the interpretation of the PCS and MCS coefficients individually may not be intuitive in some cases, the coefficients do function together so that improved health statuses result in higher PCS and MCS scores.</w:t>
      </w:r>
    </w:p>
    <w:p w:rsidR="009B30AE" w:rsidRPr="00053402" w:rsidP="009B30AE" w14:paraId="07D7BF72" w14:textId="77777777">
      <w:pPr>
        <w:pStyle w:val="ListParagraph"/>
        <w:spacing w:after="0" w:line="240" w:lineRule="auto"/>
        <w:ind w:left="360"/>
      </w:pPr>
    </w:p>
    <w:p w:rsidR="005D4623" w:rsidRPr="00053402" w:rsidP="009A39DC" w14:paraId="21D941BC" w14:textId="169A61DB">
      <w:pPr>
        <w:pStyle w:val="ListParagraph"/>
        <w:numPr>
          <w:ilvl w:val="0"/>
          <w:numId w:val="1"/>
        </w:numPr>
        <w:spacing w:after="0" w:line="240" w:lineRule="auto"/>
        <w:ind w:left="360"/>
      </w:pPr>
      <w:r w:rsidRPr="00053402">
        <w:rPr>
          <w:rFonts w:ascii="Times New Roman" w:hAnsi="Times New Roman" w:cs="Times New Roman"/>
          <w:sz w:val="24"/>
          <w:szCs w:val="24"/>
        </w:rPr>
        <w:t>T</w:t>
      </w:r>
      <w:r w:rsidRPr="00053402" w:rsidR="00122890">
        <w:rPr>
          <w:rFonts w:ascii="Times New Roman" w:hAnsi="Times New Roman" w:cs="Times New Roman"/>
          <w:sz w:val="24"/>
          <w:szCs w:val="24"/>
        </w:rPr>
        <w:t>hree</w:t>
      </w:r>
      <w:r w:rsidRPr="00053402">
        <w:rPr>
          <w:rFonts w:ascii="Times New Roman" w:hAnsi="Times New Roman" w:cs="Times New Roman"/>
          <w:sz w:val="24"/>
          <w:szCs w:val="24"/>
        </w:rPr>
        <w:t xml:space="preserve"> </w:t>
      </w:r>
      <w:r w:rsidRPr="00053402">
        <w:rPr>
          <w:rFonts w:ascii="Times New Roman" w:hAnsi="Times New Roman" w:cs="Times New Roman"/>
          <w:sz w:val="24"/>
          <w:szCs w:val="24"/>
        </w:rPr>
        <w:t>commenter</w:t>
      </w:r>
      <w:r w:rsidRPr="00053402">
        <w:rPr>
          <w:rFonts w:ascii="Times New Roman" w:hAnsi="Times New Roman" w:cs="Times New Roman"/>
          <w:sz w:val="24"/>
          <w:szCs w:val="24"/>
        </w:rPr>
        <w:t>s</w:t>
      </w:r>
      <w:r w:rsidRPr="00053402">
        <w:rPr>
          <w:rFonts w:ascii="Times New Roman" w:hAnsi="Times New Roman" w:cs="Times New Roman"/>
          <w:sz w:val="24"/>
          <w:szCs w:val="24"/>
        </w:rPr>
        <w:t xml:space="preserve"> </w:t>
      </w:r>
      <w:r w:rsidRPr="00053402">
        <w:rPr>
          <w:rFonts w:ascii="Times New Roman" w:hAnsi="Times New Roman" w:cs="Times New Roman"/>
          <w:sz w:val="24"/>
          <w:szCs w:val="24"/>
        </w:rPr>
        <w:t>sought</w:t>
      </w:r>
      <w:r w:rsidRPr="00053402">
        <w:rPr>
          <w:rFonts w:ascii="Times New Roman" w:hAnsi="Times New Roman" w:cs="Times New Roman"/>
          <w:sz w:val="24"/>
          <w:szCs w:val="24"/>
        </w:rPr>
        <w:t xml:space="preserve"> </w:t>
      </w:r>
      <w:r w:rsidRPr="00053402">
        <w:rPr>
          <w:rFonts w:ascii="Times New Roman" w:hAnsi="Times New Roman" w:cs="Times New Roman"/>
          <w:sz w:val="24"/>
          <w:szCs w:val="24"/>
        </w:rPr>
        <w:t xml:space="preserve">clarification on </w:t>
      </w:r>
      <w:r w:rsidRPr="00053402">
        <w:rPr>
          <w:rFonts w:ascii="Times New Roman" w:hAnsi="Times New Roman" w:cs="Times New Roman"/>
          <w:sz w:val="24"/>
          <w:szCs w:val="24"/>
        </w:rPr>
        <w:t>whether telephone outreach will follow the same guidelines as current telephone outreach.</w:t>
      </w:r>
    </w:p>
    <w:p w:rsidR="005D4623" w:rsidRPr="00053402" w:rsidP="005D4623" w14:paraId="0A981BBE" w14:textId="77777777">
      <w:pPr>
        <w:spacing w:after="0" w:line="240" w:lineRule="auto"/>
      </w:pPr>
    </w:p>
    <w:p w:rsidR="005D4623" w:rsidP="005D4623" w14:paraId="17D5D29E" w14:textId="4E362CDF">
      <w:pPr>
        <w:spacing w:after="0" w:line="240" w:lineRule="auto"/>
        <w:ind w:left="360"/>
        <w:rPr>
          <w:rFonts w:ascii="Times New Roman" w:hAnsi="Times New Roman" w:cs="Times New Roman"/>
          <w:i/>
          <w:iCs/>
          <w:color w:val="221E33"/>
          <w:sz w:val="24"/>
          <w:szCs w:val="24"/>
        </w:rPr>
      </w:pPr>
      <w:r w:rsidRPr="00053402">
        <w:rPr>
          <w:rFonts w:ascii="Times New Roman" w:hAnsi="Times New Roman" w:cs="Times New Roman"/>
          <w:b/>
          <w:bCs/>
          <w:color w:val="221E33"/>
          <w:sz w:val="24"/>
          <w:szCs w:val="24"/>
        </w:rPr>
        <w:t>Response</w:t>
      </w:r>
      <w:r w:rsidRPr="00053402">
        <w:rPr>
          <w:rFonts w:ascii="Times New Roman" w:hAnsi="Times New Roman" w:cs="Times New Roman"/>
          <w:color w:val="221E33"/>
          <w:sz w:val="24"/>
          <w:szCs w:val="24"/>
        </w:rPr>
        <w:t>:</w:t>
      </w:r>
      <w:r w:rsidRPr="00053402">
        <w:rPr>
          <w:rFonts w:ascii="Times New Roman" w:hAnsi="Times New Roman" w:cs="Times New Roman"/>
          <w:sz w:val="24"/>
          <w:szCs w:val="24"/>
        </w:rPr>
        <w:t xml:space="preserve"> </w:t>
      </w:r>
      <w:r w:rsidRPr="00053402">
        <w:rPr>
          <w:rFonts w:ascii="Times New Roman" w:hAnsi="Times New Roman" w:cs="Times New Roman"/>
          <w:i/>
          <w:iCs/>
          <w:color w:val="221E33"/>
          <w:sz w:val="24"/>
          <w:szCs w:val="24"/>
        </w:rPr>
        <w:t xml:space="preserve">Yes, the telephone </w:t>
      </w:r>
      <w:r w:rsidRPr="00053402" w:rsidR="00A973FF">
        <w:rPr>
          <w:rFonts w:ascii="Times New Roman" w:hAnsi="Times New Roman" w:cs="Times New Roman"/>
          <w:i/>
          <w:iCs/>
          <w:color w:val="221E33"/>
          <w:sz w:val="24"/>
          <w:szCs w:val="24"/>
        </w:rPr>
        <w:t>portion of the HOS</w:t>
      </w:r>
      <w:r w:rsidR="00A973FF">
        <w:rPr>
          <w:rFonts w:ascii="Times New Roman" w:hAnsi="Times New Roman" w:cs="Times New Roman"/>
          <w:i/>
          <w:iCs/>
          <w:color w:val="221E33"/>
          <w:sz w:val="24"/>
          <w:szCs w:val="24"/>
        </w:rPr>
        <w:t xml:space="preserve"> protocol </w:t>
      </w:r>
      <w:r>
        <w:rPr>
          <w:rFonts w:ascii="Times New Roman" w:hAnsi="Times New Roman" w:cs="Times New Roman"/>
          <w:i/>
          <w:iCs/>
          <w:color w:val="221E33"/>
          <w:sz w:val="24"/>
          <w:szCs w:val="24"/>
        </w:rPr>
        <w:t>will remain unchanged in the Field Test.</w:t>
      </w:r>
      <w:r w:rsidR="003A7C9C">
        <w:rPr>
          <w:rFonts w:ascii="Times New Roman" w:hAnsi="Times New Roman" w:cs="Times New Roman"/>
          <w:i/>
          <w:iCs/>
          <w:color w:val="221E33"/>
          <w:sz w:val="24"/>
          <w:szCs w:val="24"/>
        </w:rPr>
        <w:t xml:space="preserve"> </w:t>
      </w:r>
      <w:r w:rsidR="00A973FF">
        <w:rPr>
          <w:rFonts w:ascii="Times New Roman" w:hAnsi="Times New Roman" w:cs="Times New Roman"/>
          <w:i/>
          <w:iCs/>
          <w:color w:val="221E33"/>
          <w:sz w:val="24"/>
          <w:szCs w:val="24"/>
        </w:rPr>
        <w:t xml:space="preserve">Up to 5 telephone attempts </w:t>
      </w:r>
      <w:r w:rsidR="00143085">
        <w:rPr>
          <w:rFonts w:ascii="Times New Roman" w:hAnsi="Times New Roman" w:cs="Times New Roman"/>
          <w:i/>
          <w:iCs/>
          <w:color w:val="221E33"/>
          <w:sz w:val="24"/>
          <w:szCs w:val="24"/>
        </w:rPr>
        <w:t xml:space="preserve">per phone number </w:t>
      </w:r>
      <w:r w:rsidR="00A973FF">
        <w:rPr>
          <w:rFonts w:ascii="Times New Roman" w:hAnsi="Times New Roman" w:cs="Times New Roman"/>
          <w:i/>
          <w:iCs/>
          <w:color w:val="221E33"/>
          <w:sz w:val="24"/>
          <w:szCs w:val="24"/>
        </w:rPr>
        <w:t xml:space="preserve">will be made to nonrespondents and enrollees who return blank or incomplete surveys. </w:t>
      </w:r>
    </w:p>
    <w:p w:rsidR="005C7454" w:rsidRPr="009E663F" w:rsidP="005C7454" w14:paraId="4A175B83" w14:textId="77777777">
      <w:pPr>
        <w:spacing w:after="0" w:line="240" w:lineRule="auto"/>
      </w:pPr>
    </w:p>
    <w:sectPr w:rsidSect="00F8455E">
      <w:footerReference w:type="default" r:id="rId5"/>
      <w:pgSz w:w="12240" w:h="15840"/>
      <w:pgMar w:top="122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292894"/>
      <w:docPartObj>
        <w:docPartGallery w:val="Page Numbers (Bottom of Page)"/>
        <w:docPartUnique/>
      </w:docPartObj>
    </w:sdtPr>
    <w:sdtContent>
      <w:sdt>
        <w:sdtPr>
          <w:id w:val="1728636285"/>
          <w:docPartObj>
            <w:docPartGallery w:val="Page Numbers (Top of Page)"/>
            <w:docPartUnique/>
          </w:docPartObj>
        </w:sdtPr>
        <w:sdtContent>
          <w:p w:rsidR="00B64491" w14:paraId="3B83BE59" w14:textId="77777777">
            <w:pPr>
              <w:pStyle w:val="Footer"/>
              <w:jc w:val="center"/>
            </w:pPr>
            <w:r w:rsidRPr="003E644B">
              <w:rPr>
                <w:rFonts w:ascii="Times New Roman" w:hAnsi="Times New Roman" w:cs="Times New Roman"/>
              </w:rPr>
              <w:t xml:space="preserve">Page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PAGE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r w:rsidRPr="003E644B">
              <w:rPr>
                <w:rFonts w:ascii="Times New Roman" w:hAnsi="Times New Roman" w:cs="Times New Roman"/>
              </w:rPr>
              <w:t xml:space="preserve"> of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NUMPAGES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p>
        </w:sdtContent>
      </w:sdt>
    </w:sdtContent>
  </w:sdt>
  <w:p w:rsidR="00B64491" w14:paraId="482A40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C969FD"/>
    <w:multiLevelType w:val="hybridMultilevel"/>
    <w:tmpl w:val="FFFFFFFF"/>
    <w:lvl w:ilvl="0">
      <w:start w:val="1"/>
      <w:numFmt w:val="decim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7C4F87"/>
    <w:multiLevelType w:val="hybridMultilevel"/>
    <w:tmpl w:val="7554A8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18B4559"/>
    <w:multiLevelType w:val="hybridMultilevel"/>
    <w:tmpl w:val="69D6C8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1B21698"/>
    <w:multiLevelType w:val="hybridMultilevel"/>
    <w:tmpl w:val="E84667D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CC14EC2"/>
    <w:multiLevelType w:val="hybridMultilevel"/>
    <w:tmpl w:val="E7F64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0A6D8A"/>
    <w:multiLevelType w:val="hybridMultilevel"/>
    <w:tmpl w:val="42788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16CB0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B6C5CC5"/>
    <w:multiLevelType w:val="hybridMultilevel"/>
    <w:tmpl w:val="9250B1D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7B69459D"/>
    <w:multiLevelType w:val="hybridMultilevel"/>
    <w:tmpl w:val="C8028A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F7AC54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94323928">
    <w:abstractNumId w:val="4"/>
  </w:num>
  <w:num w:numId="2" w16cid:durableId="1170755810">
    <w:abstractNumId w:val="6"/>
  </w:num>
  <w:num w:numId="3" w16cid:durableId="734357224">
    <w:abstractNumId w:val="0"/>
  </w:num>
  <w:num w:numId="4" w16cid:durableId="1450051310">
    <w:abstractNumId w:val="9"/>
  </w:num>
  <w:num w:numId="5" w16cid:durableId="1564834298">
    <w:abstractNumId w:val="5"/>
  </w:num>
  <w:num w:numId="6" w16cid:durableId="2060591331">
    <w:abstractNumId w:val="8"/>
  </w:num>
  <w:num w:numId="7" w16cid:durableId="1886941216">
    <w:abstractNumId w:val="1"/>
  </w:num>
  <w:num w:numId="8" w16cid:durableId="374743683">
    <w:abstractNumId w:val="7"/>
  </w:num>
  <w:num w:numId="9" w16cid:durableId="2066222537">
    <w:abstractNumId w:val="2"/>
  </w:num>
  <w:num w:numId="10" w16cid:durableId="145590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5E"/>
    <w:rsid w:val="00005A8C"/>
    <w:rsid w:val="00020542"/>
    <w:rsid w:val="00045A98"/>
    <w:rsid w:val="00046B62"/>
    <w:rsid w:val="00053402"/>
    <w:rsid w:val="00056A81"/>
    <w:rsid w:val="00080AEA"/>
    <w:rsid w:val="00083313"/>
    <w:rsid w:val="000915A7"/>
    <w:rsid w:val="000979F2"/>
    <w:rsid w:val="000A1A92"/>
    <w:rsid w:val="000D1235"/>
    <w:rsid w:val="000E1DCC"/>
    <w:rsid w:val="000E20EF"/>
    <w:rsid w:val="000F792B"/>
    <w:rsid w:val="001019B8"/>
    <w:rsid w:val="00114858"/>
    <w:rsid w:val="00122890"/>
    <w:rsid w:val="00125C48"/>
    <w:rsid w:val="00130B0E"/>
    <w:rsid w:val="001350B5"/>
    <w:rsid w:val="00143085"/>
    <w:rsid w:val="00171FC1"/>
    <w:rsid w:val="00182C91"/>
    <w:rsid w:val="001873CC"/>
    <w:rsid w:val="0019121A"/>
    <w:rsid w:val="0019491A"/>
    <w:rsid w:val="00195788"/>
    <w:rsid w:val="0019616D"/>
    <w:rsid w:val="001A1161"/>
    <w:rsid w:val="001B404F"/>
    <w:rsid w:val="001D649B"/>
    <w:rsid w:val="001E781C"/>
    <w:rsid w:val="001E7BE6"/>
    <w:rsid w:val="001F52E1"/>
    <w:rsid w:val="00210FD6"/>
    <w:rsid w:val="00213B45"/>
    <w:rsid w:val="00215FDE"/>
    <w:rsid w:val="00217CF9"/>
    <w:rsid w:val="0027194B"/>
    <w:rsid w:val="002C2747"/>
    <w:rsid w:val="002C4E2A"/>
    <w:rsid w:val="002E4718"/>
    <w:rsid w:val="002F3473"/>
    <w:rsid w:val="002F3FEA"/>
    <w:rsid w:val="003014B9"/>
    <w:rsid w:val="0032056C"/>
    <w:rsid w:val="00320787"/>
    <w:rsid w:val="00326259"/>
    <w:rsid w:val="00330E00"/>
    <w:rsid w:val="00336212"/>
    <w:rsid w:val="00347D72"/>
    <w:rsid w:val="00354757"/>
    <w:rsid w:val="0036522D"/>
    <w:rsid w:val="0038374E"/>
    <w:rsid w:val="0039057A"/>
    <w:rsid w:val="003A6611"/>
    <w:rsid w:val="003A7C9C"/>
    <w:rsid w:val="003B6FD5"/>
    <w:rsid w:val="003C0983"/>
    <w:rsid w:val="003D236A"/>
    <w:rsid w:val="003D7333"/>
    <w:rsid w:val="003E644B"/>
    <w:rsid w:val="003F2645"/>
    <w:rsid w:val="003F3BBD"/>
    <w:rsid w:val="00411477"/>
    <w:rsid w:val="00415758"/>
    <w:rsid w:val="00431D96"/>
    <w:rsid w:val="00450AAE"/>
    <w:rsid w:val="004608FB"/>
    <w:rsid w:val="00477CEB"/>
    <w:rsid w:val="0048346B"/>
    <w:rsid w:val="0049127C"/>
    <w:rsid w:val="004A0EF8"/>
    <w:rsid w:val="004A127F"/>
    <w:rsid w:val="004A1755"/>
    <w:rsid w:val="004B6F42"/>
    <w:rsid w:val="004C0F65"/>
    <w:rsid w:val="004D2D15"/>
    <w:rsid w:val="00515F1B"/>
    <w:rsid w:val="0054437A"/>
    <w:rsid w:val="005447C7"/>
    <w:rsid w:val="00566C66"/>
    <w:rsid w:val="00574782"/>
    <w:rsid w:val="005774A0"/>
    <w:rsid w:val="00593586"/>
    <w:rsid w:val="005C7454"/>
    <w:rsid w:val="005D4623"/>
    <w:rsid w:val="00600A82"/>
    <w:rsid w:val="00602D09"/>
    <w:rsid w:val="006055D2"/>
    <w:rsid w:val="00607B5E"/>
    <w:rsid w:val="006338E3"/>
    <w:rsid w:val="006341DE"/>
    <w:rsid w:val="00651FCF"/>
    <w:rsid w:val="0069004A"/>
    <w:rsid w:val="006A527F"/>
    <w:rsid w:val="006B387D"/>
    <w:rsid w:val="006C6B7B"/>
    <w:rsid w:val="006D1D9F"/>
    <w:rsid w:val="00727D5D"/>
    <w:rsid w:val="007338FD"/>
    <w:rsid w:val="00736946"/>
    <w:rsid w:val="00753CB0"/>
    <w:rsid w:val="007745A0"/>
    <w:rsid w:val="00795764"/>
    <w:rsid w:val="00796F0E"/>
    <w:rsid w:val="007A4FAA"/>
    <w:rsid w:val="007B2C3E"/>
    <w:rsid w:val="007D0218"/>
    <w:rsid w:val="007D34CF"/>
    <w:rsid w:val="007F4028"/>
    <w:rsid w:val="007F4AFE"/>
    <w:rsid w:val="008107C4"/>
    <w:rsid w:val="00812FE8"/>
    <w:rsid w:val="008209A5"/>
    <w:rsid w:val="008311A0"/>
    <w:rsid w:val="00835A7A"/>
    <w:rsid w:val="00881061"/>
    <w:rsid w:val="008A210E"/>
    <w:rsid w:val="008C2CDE"/>
    <w:rsid w:val="008C371F"/>
    <w:rsid w:val="008C6C0D"/>
    <w:rsid w:val="008E5F4B"/>
    <w:rsid w:val="00917770"/>
    <w:rsid w:val="009334FA"/>
    <w:rsid w:val="00936ED3"/>
    <w:rsid w:val="009518B9"/>
    <w:rsid w:val="009645F0"/>
    <w:rsid w:val="00982873"/>
    <w:rsid w:val="0099310C"/>
    <w:rsid w:val="009A39DC"/>
    <w:rsid w:val="009A4AC8"/>
    <w:rsid w:val="009B13F4"/>
    <w:rsid w:val="009B30AE"/>
    <w:rsid w:val="009C1736"/>
    <w:rsid w:val="009C1F62"/>
    <w:rsid w:val="009D7370"/>
    <w:rsid w:val="009E663F"/>
    <w:rsid w:val="00A052C3"/>
    <w:rsid w:val="00A20155"/>
    <w:rsid w:val="00A230F9"/>
    <w:rsid w:val="00A24DE0"/>
    <w:rsid w:val="00A36652"/>
    <w:rsid w:val="00A37747"/>
    <w:rsid w:val="00A41715"/>
    <w:rsid w:val="00A46B82"/>
    <w:rsid w:val="00A6632C"/>
    <w:rsid w:val="00A84369"/>
    <w:rsid w:val="00A95124"/>
    <w:rsid w:val="00A973FF"/>
    <w:rsid w:val="00A97F2F"/>
    <w:rsid w:val="00AA0E30"/>
    <w:rsid w:val="00AB3F94"/>
    <w:rsid w:val="00AB4012"/>
    <w:rsid w:val="00AD7629"/>
    <w:rsid w:val="00B067BE"/>
    <w:rsid w:val="00B55C46"/>
    <w:rsid w:val="00B56A7E"/>
    <w:rsid w:val="00B64491"/>
    <w:rsid w:val="00B655E6"/>
    <w:rsid w:val="00B71F07"/>
    <w:rsid w:val="00BB4B35"/>
    <w:rsid w:val="00BD3E6B"/>
    <w:rsid w:val="00BE0426"/>
    <w:rsid w:val="00C06AC8"/>
    <w:rsid w:val="00C07908"/>
    <w:rsid w:val="00C11341"/>
    <w:rsid w:val="00C54F9F"/>
    <w:rsid w:val="00C90EF0"/>
    <w:rsid w:val="00C961D0"/>
    <w:rsid w:val="00CE16BB"/>
    <w:rsid w:val="00CF434A"/>
    <w:rsid w:val="00CF7FBA"/>
    <w:rsid w:val="00D02E0C"/>
    <w:rsid w:val="00D0641B"/>
    <w:rsid w:val="00D1508D"/>
    <w:rsid w:val="00D66231"/>
    <w:rsid w:val="00D66B4B"/>
    <w:rsid w:val="00D72868"/>
    <w:rsid w:val="00DA5643"/>
    <w:rsid w:val="00DB3BDF"/>
    <w:rsid w:val="00DE5AB0"/>
    <w:rsid w:val="00E00DAB"/>
    <w:rsid w:val="00E05152"/>
    <w:rsid w:val="00E37E50"/>
    <w:rsid w:val="00E76190"/>
    <w:rsid w:val="00E8392D"/>
    <w:rsid w:val="00EB7158"/>
    <w:rsid w:val="00EE2201"/>
    <w:rsid w:val="00F00F48"/>
    <w:rsid w:val="00F12572"/>
    <w:rsid w:val="00F24170"/>
    <w:rsid w:val="00F27597"/>
    <w:rsid w:val="00F500D2"/>
    <w:rsid w:val="00F5500B"/>
    <w:rsid w:val="00F725CF"/>
    <w:rsid w:val="00F8455E"/>
    <w:rsid w:val="00F94460"/>
    <w:rsid w:val="00F97CAE"/>
    <w:rsid w:val="00FB73B7"/>
    <w:rsid w:val="00FC162B"/>
    <w:rsid w:val="00FD4E8D"/>
    <w:rsid w:val="00FE0F78"/>
    <w:rsid w:val="00FE4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AE7AF"/>
  <w15:chartTrackingRefBased/>
  <w15:docId w15:val="{74A8D193-425B-43AF-A04A-57D5272A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55E"/>
    <w:rPr>
      <w:kern w:val="0"/>
      <w14:ligatures w14:val="none"/>
    </w:rPr>
  </w:style>
  <w:style w:type="paragraph" w:styleId="Heading1">
    <w:name w:val="heading 1"/>
    <w:basedOn w:val="Normal"/>
    <w:next w:val="Normal"/>
    <w:link w:val="Heading1Char"/>
    <w:uiPriority w:val="9"/>
    <w:qFormat/>
    <w:rsid w:val="00F8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55E"/>
    <w:rPr>
      <w:rFonts w:eastAsiaTheme="majorEastAsia" w:cstheme="majorBidi"/>
      <w:color w:val="272727" w:themeColor="text1" w:themeTint="D8"/>
    </w:rPr>
  </w:style>
  <w:style w:type="paragraph" w:styleId="Title">
    <w:name w:val="Title"/>
    <w:basedOn w:val="Normal"/>
    <w:next w:val="Normal"/>
    <w:link w:val="TitleChar"/>
    <w:uiPriority w:val="10"/>
    <w:qFormat/>
    <w:rsid w:val="00F8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55E"/>
    <w:pPr>
      <w:spacing w:before="160"/>
      <w:jc w:val="center"/>
    </w:pPr>
    <w:rPr>
      <w:i/>
      <w:iCs/>
      <w:color w:val="404040" w:themeColor="text1" w:themeTint="BF"/>
    </w:rPr>
  </w:style>
  <w:style w:type="character" w:customStyle="1" w:styleId="QuoteChar">
    <w:name w:val="Quote Char"/>
    <w:basedOn w:val="DefaultParagraphFont"/>
    <w:link w:val="Quote"/>
    <w:uiPriority w:val="29"/>
    <w:rsid w:val="00F8455E"/>
    <w:rPr>
      <w:i/>
      <w:iCs/>
      <w:color w:val="404040" w:themeColor="text1" w:themeTint="BF"/>
    </w:rPr>
  </w:style>
  <w:style w:type="paragraph" w:styleId="ListParagraph">
    <w:name w:val="List Paragraph"/>
    <w:basedOn w:val="Normal"/>
    <w:link w:val="ListParagraphChar"/>
    <w:uiPriority w:val="34"/>
    <w:qFormat/>
    <w:rsid w:val="00F8455E"/>
    <w:pPr>
      <w:ind w:left="720"/>
      <w:contextualSpacing/>
    </w:pPr>
  </w:style>
  <w:style w:type="character" w:styleId="IntenseEmphasis">
    <w:name w:val="Intense Emphasis"/>
    <w:basedOn w:val="DefaultParagraphFont"/>
    <w:uiPriority w:val="21"/>
    <w:qFormat/>
    <w:rsid w:val="00F8455E"/>
    <w:rPr>
      <w:i/>
      <w:iCs/>
      <w:color w:val="0F4761" w:themeColor="accent1" w:themeShade="BF"/>
    </w:rPr>
  </w:style>
  <w:style w:type="paragraph" w:styleId="IntenseQuote">
    <w:name w:val="Intense Quote"/>
    <w:basedOn w:val="Normal"/>
    <w:next w:val="Normal"/>
    <w:link w:val="IntenseQuoteChar"/>
    <w:uiPriority w:val="30"/>
    <w:qFormat/>
    <w:rsid w:val="00F8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55E"/>
    <w:rPr>
      <w:i/>
      <w:iCs/>
      <w:color w:val="0F4761" w:themeColor="accent1" w:themeShade="BF"/>
    </w:rPr>
  </w:style>
  <w:style w:type="character" w:styleId="IntenseReference">
    <w:name w:val="Intense Reference"/>
    <w:basedOn w:val="DefaultParagraphFont"/>
    <w:uiPriority w:val="32"/>
    <w:qFormat/>
    <w:rsid w:val="00F8455E"/>
    <w:rPr>
      <w:b/>
      <w:bCs/>
      <w:smallCaps/>
      <w:color w:val="0F4761" w:themeColor="accent1" w:themeShade="BF"/>
      <w:spacing w:val="5"/>
    </w:rPr>
  </w:style>
  <w:style w:type="character" w:styleId="Hyperlink">
    <w:name w:val="Hyperlink"/>
    <w:basedOn w:val="DefaultParagraphFont"/>
    <w:uiPriority w:val="99"/>
    <w:unhideWhenUsed/>
    <w:rsid w:val="00F8455E"/>
    <w:rPr>
      <w:color w:val="467886" w:themeColor="hyperlink"/>
      <w:u w:val="single"/>
    </w:rPr>
  </w:style>
  <w:style w:type="character" w:customStyle="1" w:styleId="ListParagraphChar">
    <w:name w:val="List Paragraph Char"/>
    <w:basedOn w:val="DefaultParagraphFont"/>
    <w:link w:val="ListParagraph"/>
    <w:uiPriority w:val="34"/>
    <w:locked/>
    <w:rsid w:val="00F8455E"/>
  </w:style>
  <w:style w:type="paragraph" w:styleId="Footer">
    <w:name w:val="footer"/>
    <w:basedOn w:val="Normal"/>
    <w:link w:val="FooterChar"/>
    <w:uiPriority w:val="99"/>
    <w:unhideWhenUsed/>
    <w:rsid w:val="00F84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55E"/>
    <w:rPr>
      <w:kern w:val="0"/>
      <w14:ligatures w14:val="none"/>
    </w:rPr>
  </w:style>
  <w:style w:type="paragraph" w:customStyle="1" w:styleId="Default">
    <w:name w:val="Default"/>
    <w:rsid w:val="00B067B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651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FCF"/>
    <w:rPr>
      <w:kern w:val="0"/>
      <w:sz w:val="20"/>
      <w:szCs w:val="20"/>
      <w14:ligatures w14:val="none"/>
    </w:rPr>
  </w:style>
  <w:style w:type="character" w:styleId="FootnoteReference">
    <w:name w:val="footnote reference"/>
    <w:basedOn w:val="DefaultParagraphFont"/>
    <w:uiPriority w:val="99"/>
    <w:semiHidden/>
    <w:unhideWhenUsed/>
    <w:rsid w:val="00651FCF"/>
    <w:rPr>
      <w:vertAlign w:val="superscript"/>
    </w:rPr>
  </w:style>
  <w:style w:type="character" w:styleId="UnresolvedMention">
    <w:name w:val="Unresolved Mention"/>
    <w:basedOn w:val="DefaultParagraphFont"/>
    <w:uiPriority w:val="99"/>
    <w:semiHidden/>
    <w:unhideWhenUsed/>
    <w:rsid w:val="00651FCF"/>
    <w:rPr>
      <w:color w:val="605E5C"/>
      <w:shd w:val="clear" w:color="auto" w:fill="E1DFDD"/>
    </w:rPr>
  </w:style>
  <w:style w:type="paragraph" w:styleId="Revision">
    <w:name w:val="Revision"/>
    <w:hidden/>
    <w:uiPriority w:val="99"/>
    <w:semiHidden/>
    <w:rsid w:val="00835A7A"/>
    <w:pPr>
      <w:spacing w:after="0" w:line="240" w:lineRule="auto"/>
    </w:pPr>
    <w:rPr>
      <w:kern w:val="0"/>
      <w14:ligatures w14:val="none"/>
    </w:rPr>
  </w:style>
  <w:style w:type="character" w:styleId="CommentReference">
    <w:name w:val="annotation reference"/>
    <w:basedOn w:val="DefaultParagraphFont"/>
    <w:uiPriority w:val="99"/>
    <w:semiHidden/>
    <w:unhideWhenUsed/>
    <w:rsid w:val="006B387D"/>
    <w:rPr>
      <w:sz w:val="16"/>
      <w:szCs w:val="16"/>
    </w:rPr>
  </w:style>
  <w:style w:type="paragraph" w:styleId="CommentText">
    <w:name w:val="annotation text"/>
    <w:basedOn w:val="Normal"/>
    <w:link w:val="CommentTextChar"/>
    <w:uiPriority w:val="99"/>
    <w:unhideWhenUsed/>
    <w:rsid w:val="006B387D"/>
    <w:pPr>
      <w:spacing w:line="240" w:lineRule="auto"/>
    </w:pPr>
    <w:rPr>
      <w:sz w:val="20"/>
      <w:szCs w:val="20"/>
    </w:rPr>
  </w:style>
  <w:style w:type="character" w:customStyle="1" w:styleId="CommentTextChar">
    <w:name w:val="Comment Text Char"/>
    <w:basedOn w:val="DefaultParagraphFont"/>
    <w:link w:val="CommentText"/>
    <w:uiPriority w:val="99"/>
    <w:rsid w:val="006B387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387D"/>
    <w:rPr>
      <w:b/>
      <w:bCs/>
    </w:rPr>
  </w:style>
  <w:style w:type="character" w:customStyle="1" w:styleId="CommentSubjectChar">
    <w:name w:val="Comment Subject Char"/>
    <w:basedOn w:val="CommentTextChar"/>
    <w:link w:val="CommentSubject"/>
    <w:uiPriority w:val="99"/>
    <w:semiHidden/>
    <w:rsid w:val="006B387D"/>
    <w:rPr>
      <w:b/>
      <w:bCs/>
      <w:kern w:val="0"/>
      <w:sz w:val="20"/>
      <w:szCs w:val="20"/>
      <w14:ligatures w14:val="none"/>
    </w:rPr>
  </w:style>
  <w:style w:type="character" w:styleId="FollowedHyperlink">
    <w:name w:val="FollowedHyperlink"/>
    <w:basedOn w:val="DefaultParagraphFont"/>
    <w:uiPriority w:val="99"/>
    <w:semiHidden/>
    <w:unhideWhenUsed/>
    <w:rsid w:val="006B387D"/>
    <w:rPr>
      <w:color w:val="96607D" w:themeColor="followedHyperlink"/>
      <w:u w:val="single"/>
    </w:rPr>
  </w:style>
  <w:style w:type="paragraph" w:customStyle="1" w:styleId="pf0">
    <w:name w:val="pf0"/>
    <w:basedOn w:val="Normal"/>
    <w:rsid w:val="00450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50A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839E-467A-4FA9-B62F-6FFABD2C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1450</Words>
  <Characters>8031</Characters>
  <Application>Microsoft Office Word</Application>
  <DocSecurity>0</DocSecurity>
  <Lines>149</Lines>
  <Paragraphs>28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DeMichele, Kimberly (CMS/CM)</dc:creator>
  <cp:lastModifiedBy>Rosen, Alyssa (CMS/CM)</cp:lastModifiedBy>
  <cp:revision>2</cp:revision>
  <dcterms:created xsi:type="dcterms:W3CDTF">2025-12-03T13:33:00Z</dcterms:created>
  <dcterms:modified xsi:type="dcterms:W3CDTF">2025-12-03T13:33:00Z</dcterms:modified>
</cp:coreProperties>
</file>