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3C60631" w14:textId="5247E7A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390591">
        <w:rPr>
          <w:sz w:val="28"/>
        </w:rPr>
        <w:t xml:space="preserve">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34E33" w14:paraId="4EE851E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BC789E" w14:paraId="419BDFEB" w14:textId="77777777">
      <w:pPr>
        <w:rPr>
          <w:b/>
        </w:rPr>
      </w:pPr>
    </w:p>
    <w:p w:rsidR="00BC789E" w14:paraId="13EA06A7" w14:textId="77777777">
      <w:pPr>
        <w:rPr>
          <w:b/>
        </w:rPr>
      </w:pPr>
    </w:p>
    <w:p w:rsidR="001B0AAA" w14:paraId="140DE4B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740B6B0F" w14:textId="77777777"/>
    <w:p w:rsidR="00C8488C" w14:paraId="75171BF4" w14:textId="77777777"/>
    <w:p w:rsidR="00C8488C" w14:paraId="12984313" w14:textId="77777777"/>
    <w:p w:rsidR="00F15956" w14:paraId="7651E4E0" w14:textId="77777777"/>
    <w:p w:rsidR="00E26329" w:rsidP="00434E33" w14:paraId="3EC64F5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58DDF6F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5659784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41689F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5AA8C56" w14:textId="70AE68E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4F1736">
        <w:t xml:space="preserve"> </w:t>
      </w:r>
      <w:r w:rsidR="00BC789E">
        <w:t xml:space="preserve">(e.g. </w:t>
      </w:r>
      <w:r w:rsidR="00B0189D">
        <w:t>s</w:t>
      </w:r>
      <w:r w:rsidR="00BC789E">
        <w:t xml:space="preserve">tates or type of </w:t>
      </w:r>
      <w:r w:rsidR="0093272F">
        <w:t>non-profit</w:t>
      </w:r>
      <w:r w:rsidR="00BC789E">
        <w:t>)</w:t>
      </w:r>
    </w:p>
    <w:p w:rsidR="00F15956" w14:paraId="5AD6BE8B" w14:textId="77777777"/>
    <w:p w:rsidR="00C8488C" w14:paraId="7B58CBA2" w14:textId="77777777"/>
    <w:p w:rsidR="00751779" w14:paraId="188910B2" w14:textId="77777777"/>
    <w:p w:rsidR="00434E33" w14:paraId="5D524678" w14:textId="77777777">
      <w:pPr>
        <w:pStyle w:val="Header"/>
        <w:tabs>
          <w:tab w:val="clear" w:pos="4320"/>
          <w:tab w:val="clear" w:pos="8640"/>
        </w:tabs>
      </w:pPr>
    </w:p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77777777">
      <w:r>
        <w:t xml:space="preserve">I certify the following to be true: </w:t>
      </w:r>
    </w:p>
    <w:p w:rsidR="008101A5" w:rsidP="00A064F6" w14:paraId="0F86CC0D" w14:textId="7314080B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1736">
        <w:t>U.S. 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8C7D8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C7D85" w14:paraId="08D2A9CB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14C88772" w14:textId="77777777">
      <w:pPr>
        <w:pStyle w:val="ListParagraph"/>
      </w:pPr>
      <w:r>
        <w:tab/>
      </w:r>
    </w:p>
    <w:p w:rsidR="009C13B9" w:rsidP="009C13B9" w14:paraId="6C00EAD1" w14:textId="0A3364CB">
      <w:r>
        <w:t>Name</w:t>
      </w:r>
      <w:r w:rsidR="004677A8">
        <w:t xml:space="preserve"> and Title</w:t>
      </w:r>
      <w:r>
        <w:t>:</w:t>
      </w:r>
      <w:r w:rsidR="004F1736">
        <w:t xml:space="preserve">  </w:t>
      </w:r>
      <w:r>
        <w:t>________________________________________________</w:t>
      </w:r>
    </w:p>
    <w:p w:rsidR="009C13B9" w:rsidP="009C13B9" w14:paraId="7A3D3BEC" w14:textId="77777777">
      <w:pPr>
        <w:pStyle w:val="ListParagraph"/>
        <w:ind w:left="360"/>
      </w:pPr>
    </w:p>
    <w:p w:rsidR="009C13B9" w:rsidP="009C13B9" w14:paraId="1A30D16F" w14:textId="3DFEBD7C">
      <w:r>
        <w:t xml:space="preserve">To assist </w:t>
      </w:r>
      <w:r w:rsidR="004F1736">
        <w:t>Office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9C13B9" w:rsidP="00C86E91" w14:paraId="5D06569F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C86E91" w14:paraId="4B9EF8FA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14:paraId="2CC274F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B0D57D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09F054A3" w14:textId="77777777">
      <w:pPr>
        <w:pStyle w:val="ListParagraph"/>
        <w:ind w:left="0"/>
        <w:rPr>
          <w:b/>
        </w:rPr>
      </w:pPr>
    </w:p>
    <w:p w:rsidR="004D6E14" w14:paraId="63EBB027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11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5"/>
        <w:gridCol w:w="1710"/>
        <w:gridCol w:w="1800"/>
        <w:gridCol w:w="2700"/>
        <w:gridCol w:w="1530"/>
        <w:gridCol w:w="1080"/>
      </w:tblGrid>
      <w:tr w14:paraId="5EE1DE53" w14:textId="77777777" w:rsidTr="005958E0">
        <w:tblPrEx>
          <w:tblW w:w="1187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055" w:type="dxa"/>
          </w:tcPr>
          <w:p w:rsidR="005958E0" w:rsidRPr="0001027E" w:rsidP="005958E0" w14:paraId="49C0ADA6" w14:textId="044A0F2E">
            <w:pPr>
              <w:jc w:val="center"/>
              <w:rPr>
                <w:b/>
              </w:rPr>
            </w:pPr>
            <w:r>
              <w:rPr>
                <w:b/>
              </w:rPr>
              <w:t>Information Collection Title</w:t>
            </w:r>
          </w:p>
        </w:tc>
        <w:tc>
          <w:tcPr>
            <w:tcW w:w="1710" w:type="dxa"/>
          </w:tcPr>
          <w:p w:rsidR="005958E0" w:rsidRPr="0001027E" w:rsidP="005958E0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800" w:type="dxa"/>
          </w:tcPr>
          <w:p w:rsidR="005958E0" w:rsidRPr="0001027E" w:rsidP="005958E0" w14:paraId="7FB9B1BB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700" w:type="dxa"/>
          </w:tcPr>
          <w:p w:rsidR="005958E0" w:rsidRPr="0001027E" w:rsidP="005958E0" w14:paraId="11E4456D" w14:textId="7D7D417A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(Annual)</w:t>
            </w:r>
          </w:p>
        </w:tc>
        <w:tc>
          <w:tcPr>
            <w:tcW w:w="1530" w:type="dxa"/>
          </w:tcPr>
          <w:p w:rsidR="005958E0" w:rsidRPr="0001027E" w:rsidP="005958E0" w14:paraId="7D482F0D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080" w:type="dxa"/>
          </w:tcPr>
          <w:p w:rsidR="005958E0" w:rsidRPr="0001027E" w:rsidP="005958E0" w14:paraId="5541F85D" w14:textId="3A7917FE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7C30A14" w14:textId="77777777" w:rsidTr="005958E0">
        <w:tblPrEx>
          <w:tblW w:w="1187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055" w:type="dxa"/>
          </w:tcPr>
          <w:p w:rsidR="005958E0" w:rsidP="00843796" w14:paraId="4EF8E65E" w14:textId="77777777"/>
        </w:tc>
        <w:tc>
          <w:tcPr>
            <w:tcW w:w="1710" w:type="dxa"/>
          </w:tcPr>
          <w:p w:rsidR="005958E0" w:rsidP="00843796" w14:paraId="1A1B0E7D" w14:textId="7FD2A460"/>
        </w:tc>
        <w:tc>
          <w:tcPr>
            <w:tcW w:w="1800" w:type="dxa"/>
          </w:tcPr>
          <w:p w:rsidR="005958E0" w:rsidP="00843796" w14:paraId="1B07A050" w14:textId="77777777"/>
        </w:tc>
        <w:tc>
          <w:tcPr>
            <w:tcW w:w="2700" w:type="dxa"/>
          </w:tcPr>
          <w:p w:rsidR="005958E0" w:rsidP="00843796" w14:paraId="0E9DDACF" w14:textId="77777777"/>
        </w:tc>
        <w:tc>
          <w:tcPr>
            <w:tcW w:w="1530" w:type="dxa"/>
          </w:tcPr>
          <w:p w:rsidR="005958E0" w:rsidP="00843796" w14:paraId="58DFDE16" w14:textId="77777777"/>
        </w:tc>
        <w:tc>
          <w:tcPr>
            <w:tcW w:w="1080" w:type="dxa"/>
          </w:tcPr>
          <w:p w:rsidR="005958E0" w:rsidP="00843796" w14:paraId="1F57D640" w14:textId="77777777"/>
        </w:tc>
      </w:tr>
      <w:tr w14:paraId="4D0D90A7" w14:textId="77777777" w:rsidTr="005958E0">
        <w:tblPrEx>
          <w:tblW w:w="1187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055" w:type="dxa"/>
          </w:tcPr>
          <w:p w:rsidR="005958E0" w:rsidP="00843796" w14:paraId="524E11F5" w14:textId="77777777"/>
        </w:tc>
        <w:tc>
          <w:tcPr>
            <w:tcW w:w="1710" w:type="dxa"/>
          </w:tcPr>
          <w:p w:rsidR="005958E0" w:rsidP="00843796" w14:paraId="606656EA" w14:textId="3DAA88C7"/>
        </w:tc>
        <w:tc>
          <w:tcPr>
            <w:tcW w:w="1800" w:type="dxa"/>
          </w:tcPr>
          <w:p w:rsidR="005958E0" w:rsidP="00843796" w14:paraId="51212AF2" w14:textId="77777777"/>
        </w:tc>
        <w:tc>
          <w:tcPr>
            <w:tcW w:w="2700" w:type="dxa"/>
          </w:tcPr>
          <w:p w:rsidR="005958E0" w:rsidP="00843796" w14:paraId="00795AE3" w14:textId="77777777"/>
        </w:tc>
        <w:tc>
          <w:tcPr>
            <w:tcW w:w="1530" w:type="dxa"/>
          </w:tcPr>
          <w:p w:rsidR="005958E0" w:rsidP="00843796" w14:paraId="4AA06931" w14:textId="77777777"/>
        </w:tc>
        <w:tc>
          <w:tcPr>
            <w:tcW w:w="1080" w:type="dxa"/>
          </w:tcPr>
          <w:p w:rsidR="005958E0" w:rsidP="00843796" w14:paraId="06F05585" w14:textId="77777777"/>
        </w:tc>
      </w:tr>
      <w:tr w14:paraId="55DF9AA5" w14:textId="77777777" w:rsidTr="005958E0">
        <w:tblPrEx>
          <w:tblW w:w="11875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055" w:type="dxa"/>
          </w:tcPr>
          <w:p w:rsidR="005958E0" w:rsidRPr="0001027E" w:rsidP="00843796" w14:paraId="4B6376BD" w14:textId="77777777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5958E0" w:rsidRPr="0001027E" w:rsidP="005958E0" w14:paraId="1C733F7F" w14:textId="1B6F6D2F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</w:tcPr>
          <w:p w:rsidR="005958E0" w:rsidRPr="0001027E" w:rsidP="00843796" w14:paraId="0C57A309" w14:textId="77777777">
            <w:pPr>
              <w:rPr>
                <w:b/>
              </w:rPr>
            </w:pPr>
          </w:p>
        </w:tc>
        <w:tc>
          <w:tcPr>
            <w:tcW w:w="2700" w:type="dxa"/>
          </w:tcPr>
          <w:p w:rsidR="005958E0" w:rsidP="00843796" w14:paraId="19165714" w14:textId="77777777"/>
        </w:tc>
        <w:tc>
          <w:tcPr>
            <w:tcW w:w="1530" w:type="dxa"/>
          </w:tcPr>
          <w:p w:rsidR="005958E0" w:rsidP="00843796" w14:paraId="091766B2" w14:textId="77777777"/>
        </w:tc>
        <w:tc>
          <w:tcPr>
            <w:tcW w:w="1080" w:type="dxa"/>
          </w:tcPr>
          <w:p w:rsidR="005958E0" w:rsidRPr="0001027E" w:rsidP="00843796" w14:paraId="61CB78A1" w14:textId="77777777">
            <w:pPr>
              <w:rPr>
                <w:b/>
              </w:rPr>
            </w:pPr>
          </w:p>
        </w:tc>
      </w:tr>
    </w:tbl>
    <w:p w:rsidR="00F3170F" w:rsidP="00F3170F" w14:paraId="7E3C83D4" w14:textId="77777777"/>
    <w:p w:rsidR="005E714A" w14:paraId="729A5EB0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>ederal government is  ____________</w:t>
      </w:r>
    </w:p>
    <w:p w:rsidR="00A403BB" w:rsidP="00A403BB" w14:paraId="272F7DC0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 </w:t>
      </w:r>
    </w:p>
    <w:p w:rsidR="001B0AAA" w:rsidP="001B0AAA" w14:paraId="108764F8" w14:textId="3A5592F4">
      <w:pPr>
        <w:ind w:left="720"/>
      </w:pPr>
      <w:r>
        <w:t>[  ] Email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2BA84A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p w:rsidR="00F24CFC" w:rsidP="000F12D1" w14:paraId="5880C14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</w:t>
      </w:r>
      <w:r w:rsidR="00BD3E02">
        <w:rPr>
          <w:sz w:val="28"/>
        </w:rPr>
        <w:t>Performance Progress Report”</w:t>
      </w:r>
    </w:p>
    <w:p w:rsidR="00751779" w:rsidP="00751779" w14:paraId="5E83B83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6B57D0" w:rsidP="006B57D0" w14:paraId="7E3F7770" w14:textId="77777777">
      <w:pPr>
        <w:jc w:val="center"/>
      </w:pPr>
      <w:r>
        <w:rPr>
          <w:b/>
        </w:rPr>
        <w:t>FORM AND INSTRUCTIONS</w:t>
      </w:r>
    </w:p>
    <w:p w:rsidR="006B57D0" w:rsidRPr="006B57D0" w:rsidP="00751779" w14:paraId="63D5F2E1" w14:textId="77777777"/>
    <w:p w:rsidR="006B57D0" w:rsidRPr="00A913C5" w:rsidP="006B57D0" w14:paraId="21D390DC" w14:textId="7C686A4C">
      <w:pPr>
        <w:pStyle w:val="ListParagraph"/>
        <w:numPr>
          <w:ilvl w:val="0"/>
          <w:numId w:val="22"/>
        </w:numPr>
        <w:rPr>
          <w:b/>
        </w:rPr>
      </w:pPr>
      <w:r w:rsidRPr="00A913C5">
        <w:rPr>
          <w:b/>
        </w:rPr>
        <w:t xml:space="preserve">All </w:t>
      </w:r>
      <w:r w:rsidRPr="004F1736" w:rsidR="004F1736">
        <w:rPr>
          <w:b/>
        </w:rPr>
        <w:t xml:space="preserve">Performance Progress Report </w:t>
      </w:r>
      <w:r w:rsidR="004F1736">
        <w:rPr>
          <w:b/>
        </w:rPr>
        <w:t>(</w:t>
      </w:r>
      <w:r w:rsidRPr="00A913C5" w:rsidR="00751779">
        <w:rPr>
          <w:b/>
        </w:rPr>
        <w:t>PPR</w:t>
      </w:r>
      <w:r w:rsidR="004F1736">
        <w:rPr>
          <w:b/>
        </w:rPr>
        <w:t>)</w:t>
      </w:r>
      <w:r w:rsidRPr="00A913C5" w:rsidR="00751779">
        <w:rPr>
          <w:b/>
        </w:rPr>
        <w:t xml:space="preserve"> instruments must display the </w:t>
      </w:r>
      <w:r w:rsidRPr="00A913C5">
        <w:rPr>
          <w:b/>
        </w:rPr>
        <w:t xml:space="preserve">following </w:t>
      </w:r>
      <w:r w:rsidRPr="00A913C5" w:rsidR="00751779">
        <w:rPr>
          <w:b/>
        </w:rPr>
        <w:t>required PRA information</w:t>
      </w:r>
      <w:r w:rsidRPr="00A913C5">
        <w:rPr>
          <w:b/>
        </w:rPr>
        <w:t xml:space="preserve">: </w:t>
      </w:r>
      <w:r w:rsidRPr="00A913C5" w:rsidR="00751779">
        <w:rPr>
          <w:b/>
        </w:rPr>
        <w:t xml:space="preserve"> </w:t>
      </w:r>
    </w:p>
    <w:p w:rsidR="006B57D0" w:rsidRPr="00A913C5" w:rsidP="006B57D0" w14:paraId="4C6909B5" w14:textId="4F94D977">
      <w:pPr>
        <w:pStyle w:val="ListParagraph"/>
        <w:numPr>
          <w:ilvl w:val="1"/>
          <w:numId w:val="22"/>
        </w:numPr>
        <w:rPr>
          <w:b/>
        </w:rPr>
      </w:pPr>
      <w:r w:rsidRPr="00A913C5">
        <w:t>OMB Contro</w:t>
      </w:r>
      <w:r w:rsidRPr="00A913C5">
        <w:t>l Number: 0970-0490</w:t>
      </w:r>
    </w:p>
    <w:p w:rsidR="006B57D0" w:rsidRPr="00A913C5" w:rsidP="006B57D0" w14:paraId="74A65106" w14:textId="758BED8B">
      <w:pPr>
        <w:pStyle w:val="ListParagraph"/>
        <w:ind w:left="1440"/>
      </w:pPr>
      <w:r w:rsidRPr="00A913C5">
        <w:t xml:space="preserve">Expiration date: </w:t>
      </w:r>
      <w:r w:rsidR="004F1736">
        <w:t xml:space="preserve"> </w:t>
      </w:r>
      <w:r w:rsidR="005958E0">
        <w:t>XX/XX/XXXX</w:t>
      </w:r>
    </w:p>
    <w:p w:rsidR="007D15CF" w:rsidRPr="008B0A6A" w:rsidP="007D15CF" w14:paraId="2B7F3F14" w14:textId="77777777">
      <w:pPr>
        <w:pStyle w:val="ListParagraph"/>
        <w:spacing w:after="120"/>
        <w:ind w:left="1440"/>
        <w:rPr>
          <w:sz w:val="6"/>
          <w:szCs w:val="6"/>
        </w:rPr>
      </w:pPr>
    </w:p>
    <w:p w:rsidR="007D15CF" w:rsidRPr="008B0A6A" w:rsidP="007D15CF" w14:paraId="4BA3AB52" w14:textId="3A9BE208">
      <w:pPr>
        <w:pStyle w:val="ListParagraph"/>
        <w:numPr>
          <w:ilvl w:val="1"/>
          <w:numId w:val="22"/>
        </w:numPr>
      </w:pPr>
      <w:r w:rsidRPr="003A0069">
        <w:t>The following PRA Burden Statement</w:t>
      </w:r>
      <w:r w:rsidR="004F1736">
        <w:t xml:space="preserve"> </w:t>
      </w:r>
      <w:r w:rsidRPr="003A0069" w:rsidR="004F1736">
        <w:t>template</w:t>
      </w:r>
      <w:r w:rsidRPr="003A0069">
        <w:t xml:space="preserve"> can be used. </w:t>
      </w:r>
      <w:r w:rsidR="004F1736">
        <w:t xml:space="preserve"> </w:t>
      </w:r>
      <w:r w:rsidRPr="003A0069">
        <w:t xml:space="preserve">For red text in brackets, choose the best option and delete the other bracketed option(s). </w:t>
      </w:r>
      <w:r w:rsidR="004F1736">
        <w:t xml:space="preserve"> </w:t>
      </w:r>
      <w:r w:rsidRPr="003A0069">
        <w:t>Replace highlighted areas with content specific to your collection. </w:t>
      </w:r>
    </w:p>
    <w:p w:rsidR="007D15CF" w:rsidRPr="003A0069" w:rsidP="007D15CF" w14:paraId="60F04673" w14:textId="374D3E32">
      <w:pPr>
        <w:spacing w:before="100" w:beforeAutospacing="1" w:after="100" w:afterAutospacing="1"/>
      </w:pPr>
      <w:r w:rsidRPr="003A0069">
        <w:t>PAPERWORK REDUCTION ACT</w:t>
      </w:r>
      <w:r w:rsidR="004F1736">
        <w:t xml:space="preserve"> (PRA)</w:t>
      </w:r>
      <w:r w:rsidRPr="003A0069">
        <w:t xml:space="preserve"> OF 1995 (Pub</w:t>
      </w:r>
      <w:r w:rsidR="004F1736">
        <w:t>lic</w:t>
      </w:r>
      <w:r w:rsidRPr="003A0069">
        <w:t xml:space="preserve"> L</w:t>
      </w:r>
      <w:r w:rsidR="004F1736">
        <w:t>aw</w:t>
      </w:r>
      <w:r w:rsidRPr="003A0069">
        <w:t xml:space="preserve"> 104-13) STATEMENT OF PUBLIC BURDEN: </w:t>
      </w:r>
      <w:r w:rsidR="004F1736">
        <w:t xml:space="preserve"> </w:t>
      </w:r>
      <w:r w:rsidRPr="003A0069">
        <w:rPr>
          <w:color w:val="FF0000"/>
        </w:rPr>
        <w:t xml:space="preserve">[Through this information collection, </w:t>
      </w:r>
      <w:r w:rsidR="004F1736">
        <w:rPr>
          <w:color w:val="FF0000"/>
        </w:rPr>
        <w:t>Administration for Children and Families (</w:t>
      </w:r>
      <w:r w:rsidRPr="003A0069">
        <w:rPr>
          <w:color w:val="FF0000"/>
        </w:rPr>
        <w:t>ACF</w:t>
      </w:r>
      <w:r w:rsidR="004F1736">
        <w:rPr>
          <w:color w:val="FF0000"/>
        </w:rPr>
        <w:t>)</w:t>
      </w:r>
      <w:r w:rsidRPr="003A0069">
        <w:rPr>
          <w:color w:val="FF0000"/>
        </w:rPr>
        <w:t xml:space="preserve"> is gathering information to….]/[The purpose of this information collection is to</w:t>
      </w:r>
      <w:r w:rsidRPr="003A0069">
        <w:rPr>
          <w:color w:val="FF0000"/>
          <w:highlight w:val="yellow"/>
        </w:rPr>
        <w:t>….</w:t>
      </w:r>
      <w:r w:rsidRPr="003A0069">
        <w:rPr>
          <w:color w:val="FF0000"/>
        </w:rPr>
        <w:t>]</w:t>
      </w:r>
      <w:r>
        <w:t>.</w:t>
      </w:r>
      <w:r w:rsidRPr="003A0069">
        <w:t xml:space="preserve"> </w:t>
      </w:r>
      <w:r w:rsidR="004F1736">
        <w:t xml:space="preserve"> </w:t>
      </w:r>
      <w:r w:rsidRPr="003A0069">
        <w:t xml:space="preserve">Public reporting burden for this collection of information is estimated to average </w:t>
      </w:r>
      <w:r w:rsidRPr="003A0069">
        <w:rPr>
          <w:highlight w:val="yellow"/>
        </w:rPr>
        <w:t>XX</w:t>
      </w:r>
      <w:r w:rsidRPr="003A0069">
        <w:t xml:space="preserve"> hours per grantee, including the time for reviewing instructions, gathering and maintaining the data needed, and reviewing the collection of information. </w:t>
      </w:r>
      <w:r w:rsidR="004F1736">
        <w:t xml:space="preserve"> </w:t>
      </w:r>
      <w:r w:rsidRPr="00A064F6">
        <w:t>This collection of information is required to retain a benefit (</w:t>
      </w:r>
      <w:r w:rsidRPr="00A064F6">
        <w:rPr>
          <w:highlight w:val="yellow"/>
        </w:rPr>
        <w:t>cite authority</w:t>
      </w:r>
      <w:r w:rsidRPr="00A064F6">
        <w:t xml:space="preserve">). </w:t>
      </w:r>
      <w:r w:rsidR="004F1736">
        <w:t xml:space="preserve"> </w:t>
      </w:r>
      <w:r w:rsidRPr="003A0069">
        <w:t xml:space="preserve">An agency may not conduct or sponsor, and a person is not required to respond to, a collection of information subject to the requirements of the </w:t>
      </w:r>
      <w:r w:rsidR="004F1736">
        <w:t>PRA</w:t>
      </w:r>
      <w:r w:rsidRPr="003A0069">
        <w:t xml:space="preserve"> of 1995, unless it displays a currently valid OMB control number. If you have any comments on this collection of information, please contact</w:t>
      </w:r>
      <w:r w:rsidRPr="003A0069">
        <w:rPr>
          <w:highlight w:val="yellow"/>
        </w:rPr>
        <w:t>…</w:t>
      </w:r>
      <w:r w:rsidRPr="003A0069">
        <w:t xml:space="preserve">. </w:t>
      </w:r>
    </w:p>
    <w:p w:rsidR="00196E2D" w:rsidRPr="00A913C5" w:rsidP="00196E2D" w14:paraId="7CCB8590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</w:rPr>
      </w:pPr>
    </w:p>
    <w:p w:rsidR="006B57D0" w:rsidRPr="00A913C5" w:rsidP="006B57D0" w14:paraId="26CFD2B6" w14:textId="77777777">
      <w:pPr>
        <w:pStyle w:val="ListParagraph"/>
        <w:widowControl w:val="0"/>
        <w:numPr>
          <w:ilvl w:val="0"/>
          <w:numId w:val="22"/>
        </w:numPr>
        <w:tabs>
          <w:tab w:val="left" w:pos="-720"/>
        </w:tabs>
        <w:suppressAutoHyphens/>
        <w:rPr>
          <w:rFonts w:ascii="Courier New" w:hAnsi="Courier New"/>
          <w:b/>
          <w:snapToGrid w:val="0"/>
        </w:rPr>
      </w:pPr>
      <w:r w:rsidRPr="00A913C5">
        <w:rPr>
          <w:b/>
        </w:rPr>
        <w:t xml:space="preserve">Please note the following: </w:t>
      </w:r>
    </w:p>
    <w:p w:rsidR="006B57D0" w:rsidRPr="00A913C5" w:rsidP="006B57D0" w14:paraId="0DD34B17" w14:textId="56BA07E0">
      <w:pPr>
        <w:pStyle w:val="ListParagraph"/>
        <w:widowControl w:val="0"/>
        <w:numPr>
          <w:ilvl w:val="1"/>
          <w:numId w:val="22"/>
        </w:numPr>
        <w:tabs>
          <w:tab w:val="left" w:pos="-720"/>
        </w:tabs>
        <w:suppressAutoHyphens/>
        <w:rPr>
          <w:rFonts w:ascii="Courier New" w:hAnsi="Courier New"/>
          <w:snapToGrid w:val="0"/>
        </w:rPr>
      </w:pPr>
      <w:r w:rsidRPr="00A913C5">
        <w:t xml:space="preserve">The PPR should not request </w:t>
      </w:r>
      <w:r w:rsidR="005958E0">
        <w:t xml:space="preserve">identifiable </w:t>
      </w:r>
      <w:r w:rsidRPr="00A913C5">
        <w:t xml:space="preserve">sensitive information </w:t>
      </w:r>
    </w:p>
    <w:p w:rsidR="006B57D0" w:rsidRPr="00A913C5" w:rsidP="006B57D0" w14:paraId="7DF462F4" w14:textId="77777777">
      <w:pPr>
        <w:pStyle w:val="ListParagraph"/>
        <w:widowControl w:val="0"/>
        <w:numPr>
          <w:ilvl w:val="1"/>
          <w:numId w:val="22"/>
        </w:numPr>
        <w:tabs>
          <w:tab w:val="left" w:pos="-720"/>
        </w:tabs>
        <w:suppressAutoHyphens/>
        <w:rPr>
          <w:rFonts w:ascii="Courier New" w:hAnsi="Courier New"/>
          <w:snapToGrid w:val="0"/>
        </w:rPr>
      </w:pPr>
      <w:r w:rsidRPr="00A913C5">
        <w:t>All grantees must adhere to 45 CFR § 75.303 (e) to take reasonable measures to safeguard protected personally identifiable information of program participants.</w:t>
      </w:r>
    </w:p>
    <w:p w:rsidR="006B57D0" w:rsidRPr="00A913C5" w:rsidP="006B57D0" w14:paraId="23853449" w14:textId="77777777">
      <w:pPr>
        <w:pStyle w:val="ListParagraph"/>
        <w:widowControl w:val="0"/>
        <w:tabs>
          <w:tab w:val="left" w:pos="-720"/>
        </w:tabs>
        <w:suppressAutoHyphens/>
        <w:ind w:left="1440"/>
        <w:rPr>
          <w:rFonts w:ascii="Courier New" w:hAnsi="Courier New"/>
          <w:snapToGrid w:val="0"/>
        </w:rPr>
      </w:pPr>
    </w:p>
    <w:p w:rsidR="006B57D0" w:rsidRPr="00A913C5" w:rsidP="006B57D0" w14:paraId="4833A1EC" w14:textId="77777777">
      <w:pPr>
        <w:pStyle w:val="ListParagraph"/>
        <w:widowControl w:val="0"/>
        <w:numPr>
          <w:ilvl w:val="0"/>
          <w:numId w:val="22"/>
        </w:numPr>
        <w:tabs>
          <w:tab w:val="left" w:pos="-720"/>
        </w:tabs>
        <w:suppressAutoHyphens/>
        <w:rPr>
          <w:b/>
          <w:snapToGrid w:val="0"/>
        </w:rPr>
      </w:pPr>
      <w:r w:rsidRPr="00A913C5">
        <w:rPr>
          <w:b/>
          <w:snapToGrid w:val="0"/>
        </w:rPr>
        <w:t xml:space="preserve">Submit the data collection form as one individual file and the instruction document as one individual file. </w:t>
      </w:r>
    </w:p>
    <w:p w:rsidR="006B57D0" w:rsidP="006B57D0" w14:paraId="7FD7A68F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:rsidR="006B57D0" w:rsidP="006B57D0" w14:paraId="0F1DB543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:rsidR="006B57D0" w:rsidRPr="006B57D0" w:rsidP="006B57D0" w14:paraId="01BF81D1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:rsidR="006B57D0" w:rsidP="006B57D0" w14:paraId="2AE3E46D" w14:textId="77777777">
      <w:pPr>
        <w:jc w:val="center"/>
      </w:pPr>
      <w:r>
        <w:rPr>
          <w:b/>
        </w:rPr>
        <w:t>SUBMISSION FORM</w:t>
      </w:r>
    </w:p>
    <w:p w:rsidR="00751779" w:rsidRPr="00196E2D" w:rsidP="00751779" w14:paraId="03BEF79B" w14:textId="77777777">
      <w:pPr>
        <w:rPr>
          <w:sz w:val="18"/>
          <w:szCs w:val="18"/>
        </w:rPr>
      </w:pPr>
    </w:p>
    <w:p w:rsidR="00F24CFC" w:rsidRPr="008F50D4" w:rsidP="006B57D0" w14:paraId="502D9CCC" w14:textId="77777777">
      <w:pPr>
        <w:ind w:left="360" w:hanging="360"/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</w:p>
    <w:p w:rsidR="00F24CFC" w:rsidRPr="00CF6542" w:rsidP="006B57D0" w14:paraId="00E50D63" w14:textId="77777777">
      <w:pPr>
        <w:ind w:left="360" w:hanging="360"/>
        <w:rPr>
          <w:sz w:val="20"/>
          <w:szCs w:val="20"/>
        </w:rPr>
      </w:pPr>
    </w:p>
    <w:p w:rsidR="00F24CFC" w:rsidRPr="008F50D4" w:rsidP="006B57D0" w14:paraId="6E3F492E" w14:textId="77777777">
      <w:pPr>
        <w:ind w:left="360" w:hanging="360"/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:rsidR="00F24CFC" w:rsidRPr="008F50D4" w:rsidP="006B57D0" w14:paraId="0CE76F17" w14:textId="77777777">
      <w:pPr>
        <w:pStyle w:val="Header"/>
        <w:tabs>
          <w:tab w:val="clear" w:pos="4320"/>
          <w:tab w:val="clear" w:pos="8640"/>
        </w:tabs>
        <w:ind w:left="360" w:hanging="360"/>
        <w:rPr>
          <w:b/>
        </w:rPr>
      </w:pPr>
    </w:p>
    <w:p w:rsidR="00F24CFC" w:rsidRPr="008F50D4" w:rsidP="006B57D0" w14:paraId="259D6A4C" w14:textId="44FDF636">
      <w:pPr>
        <w:pStyle w:val="Header"/>
        <w:tabs>
          <w:tab w:val="clear" w:pos="4320"/>
          <w:tab w:val="clear" w:pos="8640"/>
        </w:tabs>
        <w:ind w:left="360" w:hanging="360"/>
        <w:rPr>
          <w:snapToGrid/>
        </w:rPr>
      </w:pPr>
      <w:r w:rsidRPr="008F50D4">
        <w:rPr>
          <w:b/>
        </w:rPr>
        <w:t>DESCRIPTION OF RESPONDENTS</w:t>
      </w:r>
      <w:r w:rsidRPr="008F50D4">
        <w:t>:</w:t>
      </w:r>
      <w:r w:rsidR="00CC3B29">
        <w:t xml:space="preserve"> </w:t>
      </w:r>
      <w:r w:rsidRPr="008F50D4">
        <w:t xml:space="preserve"> Provide a brief description of the targeted group or groups for this collection of information.  These groups must have experience with the program.</w:t>
      </w:r>
    </w:p>
    <w:p w:rsidR="00F24CFC" w:rsidRPr="00CF6542" w:rsidP="006B57D0" w14:paraId="2303AE24" w14:textId="77777777">
      <w:pPr>
        <w:ind w:left="360" w:hanging="360"/>
        <w:rPr>
          <w:b/>
          <w:sz w:val="20"/>
          <w:szCs w:val="20"/>
        </w:rPr>
      </w:pPr>
    </w:p>
    <w:p w:rsidR="00F24CFC" w:rsidRPr="008F50D4" w:rsidP="006B57D0" w14:paraId="5F3C6E52" w14:textId="77777777">
      <w:pPr>
        <w:ind w:left="360" w:hanging="360"/>
      </w:pPr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6B57D0" w14:paraId="2C61386D" w14:textId="77777777">
      <w:pPr>
        <w:ind w:left="360" w:hanging="360"/>
        <w:rPr>
          <w:sz w:val="16"/>
          <w:szCs w:val="16"/>
        </w:rPr>
      </w:pPr>
    </w:p>
    <w:p w:rsidR="00F24CFC" w:rsidP="006B57D0" w14:paraId="28BE7202" w14:textId="77777777">
      <w:pPr>
        <w:ind w:left="360" w:hanging="360"/>
      </w:pPr>
      <w:r>
        <w:rPr>
          <w:b/>
        </w:rPr>
        <w:t>PERSONALLY IDENTIFIABLE INFORMATION</w:t>
      </w:r>
      <w:r w:rsidR="00B0189D">
        <w:rPr>
          <w:b/>
        </w:rPr>
        <w:t xml:space="preserve"> (PII)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F24CFC" w:rsidP="00F24CFC" w14:paraId="2D288A59" w14:textId="77777777">
      <w:pPr>
        <w:rPr>
          <w:b/>
        </w:rPr>
      </w:pPr>
    </w:p>
    <w:p w:rsidR="008F50D4" w:rsidP="00F24CFC" w14:paraId="07504716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6B57D0" w14:paraId="2DC3C6CC" w14:textId="77777777">
      <w:pPr>
        <w:ind w:left="720" w:hanging="360"/>
      </w:pPr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 xml:space="preserve">(2) Private Sector; (3) State, </w:t>
      </w:r>
      <w:r w:rsidR="00B0189D">
        <w:t>L</w:t>
      </w:r>
      <w:r>
        <w:t xml:space="preserve">ocal, or </w:t>
      </w:r>
      <w:r w:rsidR="00B0189D">
        <w:t>T</w:t>
      </w:r>
      <w:r>
        <w:t xml:space="preserve">ribal </w:t>
      </w:r>
      <w:r w:rsidR="00B0189D">
        <w:t>Government</w:t>
      </w:r>
      <w:r>
        <w:t>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6B57D0" w14:paraId="4AAE559A" w14:textId="77777777">
      <w:pPr>
        <w:ind w:left="720" w:hanging="36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 xml:space="preserve">e an estimate of the </w:t>
      </w:r>
      <w:r w:rsidR="00B0189D">
        <w:t>n</w:t>
      </w:r>
      <w:r w:rsidR="00F51AC7">
        <w:t xml:space="preserve">umber of </w:t>
      </w:r>
      <w:r w:rsidR="00B0189D">
        <w:t>r</w:t>
      </w:r>
      <w:r>
        <w:t>espondents.</w:t>
      </w:r>
    </w:p>
    <w:p w:rsidR="00E02310" w:rsidRPr="00E02310" w:rsidP="006B57D0" w14:paraId="1D16D874" w14:textId="409857C8">
      <w:pPr>
        <w:ind w:left="720" w:hanging="360"/>
      </w:pPr>
      <w:r>
        <w:rPr>
          <w:b/>
        </w:rPr>
        <w:t xml:space="preserve">No. of Responses per Respondent: </w:t>
      </w:r>
      <w:r w:rsidR="00CC3B29">
        <w:rPr>
          <w:b/>
        </w:rPr>
        <w:t xml:space="preserve"> </w:t>
      </w:r>
      <w:r>
        <w:t xml:space="preserve">Provide the number of responses per respondent </w:t>
      </w:r>
      <w:r w:rsidRPr="006B57D0">
        <w:rPr>
          <w:u w:val="single"/>
        </w:rPr>
        <w:t>per year</w:t>
      </w:r>
      <w:r>
        <w:t>.</w:t>
      </w:r>
    </w:p>
    <w:p w:rsidR="008F50D4" w:rsidP="006B57D0" w14:paraId="107A9603" w14:textId="2F6C65B4">
      <w:pPr>
        <w:ind w:left="720" w:hanging="360"/>
      </w:pPr>
      <w:r>
        <w:rPr>
          <w:b/>
        </w:rPr>
        <w:t>Burden per Response</w:t>
      </w:r>
      <w:r>
        <w:rPr>
          <w:b/>
        </w:rPr>
        <w:t xml:space="preserve">:  </w:t>
      </w:r>
      <w:r>
        <w:t>Provide an estimate of the amount of time</w:t>
      </w:r>
      <w:r w:rsidR="0041242E">
        <w:t xml:space="preserve"> (in minutes)</w:t>
      </w:r>
      <w:r>
        <w:t xml:space="preserve"> required for </w:t>
      </w:r>
      <w:r w:rsidR="006B57D0">
        <w:t>a response</w:t>
      </w:r>
      <w:r w:rsidR="00CC3B29">
        <w:t>.</w:t>
      </w:r>
    </w:p>
    <w:p w:rsidR="00F24CFC" w:rsidRPr="008F50D4" w:rsidP="006B57D0" w14:paraId="49D9A996" w14:textId="77777777">
      <w:pPr>
        <w:ind w:left="720" w:hanging="360"/>
      </w:pPr>
      <w:r w:rsidRPr="008F50D4">
        <w:rPr>
          <w:b/>
        </w:rPr>
        <w:t>Burden:</w:t>
      </w:r>
      <w:r>
        <w:t xml:space="preserve">  Provide the </w:t>
      </w:r>
      <w:r w:rsidRPr="008F50D4">
        <w:t xml:space="preserve">burden </w:t>
      </w:r>
      <w:r w:rsidR="00F51AC7">
        <w:t>hours</w:t>
      </w:r>
      <w:r w:rsidR="006B57D0">
        <w:t xml:space="preserve"> by multiplying: (# of respondents) x (# or responses) x (burden per response)</w:t>
      </w:r>
      <w:r w:rsidR="00E02310">
        <w:t>.</w:t>
      </w:r>
    </w:p>
    <w:p w:rsidR="00F24CFC" w:rsidRPr="006832D9" w:rsidP="00F24CFC" w14:paraId="3E4BB7AF" w14:textId="77777777">
      <w:pPr>
        <w:keepNext/>
        <w:keepLines/>
        <w:rPr>
          <w:b/>
        </w:rPr>
      </w:pPr>
    </w:p>
    <w:p w:rsidR="00F24CFC" w:rsidP="00F24CFC" w14:paraId="79D28665" w14:textId="6C868042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CC3B29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</w:t>
      </w:r>
      <w:r w:rsidR="00B0189D">
        <w:t>f</w:t>
      </w:r>
      <w:r>
        <w:t>ederal government</w:t>
      </w:r>
      <w:r w:rsidR="003F1C5B">
        <w:t>.</w:t>
      </w:r>
    </w:p>
    <w:p w:rsidR="00F24CFC" w:rsidRPr="00CF6542" w:rsidP="00F24CFC" w14:paraId="1C7AB805" w14:textId="77777777">
      <w:pPr>
        <w:rPr>
          <w:b/>
          <w:bCs/>
          <w:sz w:val="20"/>
          <w:szCs w:val="20"/>
          <w:u w:val="single"/>
        </w:rPr>
      </w:pPr>
    </w:p>
    <w:p w:rsidR="00683B51" w:rsidRPr="008F50D4" w:rsidP="006B57D0" w14:paraId="2AF25DE0" w14:textId="7EF343F5">
      <w:pPr>
        <w:ind w:left="360" w:hanging="360"/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CC3B29">
        <w:t xml:space="preserve"> </w:t>
      </w:r>
      <w:r w:rsidRPr="008F50D4">
        <w:t xml:space="preserve">Check </w:t>
      </w:r>
      <w:r w:rsidR="00C27F29">
        <w:t>all that apply.</w:t>
      </w:r>
      <w:r w:rsidRPr="008F50D4">
        <w:t xml:space="preserve">  If you are requesting approval of other instruments under the generic, you must complete a form for each instrument.</w:t>
      </w:r>
    </w:p>
    <w:p w:rsidR="00683B51" w:rsidP="008228C3" w14:paraId="2F082DD9" w14:textId="77777777">
      <w:pPr>
        <w:rPr>
          <w:b/>
        </w:rPr>
      </w:pPr>
    </w:p>
    <w:p w:rsidR="00683B51" w:rsidP="008228C3" w14:paraId="67D39EA5" w14:textId="77777777">
      <w:pPr>
        <w:rPr>
          <w:b/>
        </w:rPr>
      </w:pPr>
    </w:p>
    <w:p w:rsidR="005E714A" w:rsidRPr="008228C3" w:rsidP="008228C3" w14:paraId="3C79FE5A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with the request.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12D1"/>
    <w:rsid w:val="000F68BE"/>
    <w:rsid w:val="001274DD"/>
    <w:rsid w:val="00133BEB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51A0F"/>
    <w:rsid w:val="00390591"/>
    <w:rsid w:val="003A0069"/>
    <w:rsid w:val="003A183F"/>
    <w:rsid w:val="003D5BBE"/>
    <w:rsid w:val="003E3C61"/>
    <w:rsid w:val="003F1C5B"/>
    <w:rsid w:val="003F5F22"/>
    <w:rsid w:val="0041242E"/>
    <w:rsid w:val="00430748"/>
    <w:rsid w:val="00434E33"/>
    <w:rsid w:val="004410DB"/>
    <w:rsid w:val="00441434"/>
    <w:rsid w:val="0045264C"/>
    <w:rsid w:val="004651E5"/>
    <w:rsid w:val="004677A8"/>
    <w:rsid w:val="004876EC"/>
    <w:rsid w:val="004879BF"/>
    <w:rsid w:val="004D6E14"/>
    <w:rsid w:val="004F1736"/>
    <w:rsid w:val="005009B0"/>
    <w:rsid w:val="00534D18"/>
    <w:rsid w:val="0058602A"/>
    <w:rsid w:val="005936D8"/>
    <w:rsid w:val="005958E0"/>
    <w:rsid w:val="005A1006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B57D0"/>
    <w:rsid w:val="006E496E"/>
    <w:rsid w:val="006F3DDE"/>
    <w:rsid w:val="00704678"/>
    <w:rsid w:val="00707318"/>
    <w:rsid w:val="00727FA4"/>
    <w:rsid w:val="007425E7"/>
    <w:rsid w:val="00751779"/>
    <w:rsid w:val="00787F49"/>
    <w:rsid w:val="007D15CF"/>
    <w:rsid w:val="007E3387"/>
    <w:rsid w:val="007F7080"/>
    <w:rsid w:val="00802607"/>
    <w:rsid w:val="008101A5"/>
    <w:rsid w:val="00822664"/>
    <w:rsid w:val="008228C3"/>
    <w:rsid w:val="00843796"/>
    <w:rsid w:val="00895229"/>
    <w:rsid w:val="008B0A6A"/>
    <w:rsid w:val="008B2EB3"/>
    <w:rsid w:val="008C7D85"/>
    <w:rsid w:val="008F0203"/>
    <w:rsid w:val="008F50D4"/>
    <w:rsid w:val="008F63B5"/>
    <w:rsid w:val="009239AA"/>
    <w:rsid w:val="00925AB5"/>
    <w:rsid w:val="0093272F"/>
    <w:rsid w:val="00935ADA"/>
    <w:rsid w:val="00946B6C"/>
    <w:rsid w:val="00955A71"/>
    <w:rsid w:val="0096108F"/>
    <w:rsid w:val="0098404E"/>
    <w:rsid w:val="009B52DC"/>
    <w:rsid w:val="009C13B9"/>
    <w:rsid w:val="009D01A2"/>
    <w:rsid w:val="009F5923"/>
    <w:rsid w:val="00A064F6"/>
    <w:rsid w:val="00A403BB"/>
    <w:rsid w:val="00A674DF"/>
    <w:rsid w:val="00A83AA6"/>
    <w:rsid w:val="00A913C5"/>
    <w:rsid w:val="00A934D6"/>
    <w:rsid w:val="00A9524E"/>
    <w:rsid w:val="00AD190F"/>
    <w:rsid w:val="00AE1809"/>
    <w:rsid w:val="00AF47AD"/>
    <w:rsid w:val="00B0189D"/>
    <w:rsid w:val="00B65832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3B29"/>
    <w:rsid w:val="00CC6FAF"/>
    <w:rsid w:val="00CF6542"/>
    <w:rsid w:val="00D24698"/>
    <w:rsid w:val="00D6383F"/>
    <w:rsid w:val="00D82880"/>
    <w:rsid w:val="00DB59D0"/>
    <w:rsid w:val="00DC33D3"/>
    <w:rsid w:val="00DE7149"/>
    <w:rsid w:val="00E02310"/>
    <w:rsid w:val="00E26329"/>
    <w:rsid w:val="00E40B50"/>
    <w:rsid w:val="00E50293"/>
    <w:rsid w:val="00E61997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5161"/>
    <w:rsid w:val="00F87126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4</Section>
    <SwiftEntryItemID xmlns="90a13c9c-3321-45ae-8cdf-bfcc209f53d8">3699359</SwiftEntryItemID>
  </documentManagement>
</p:properties>
</file>

<file path=customXml/itemProps1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E9589-A8FF-4CEA-AD1A-EFBE6BC26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9C216-DF41-47B2-9D80-EE58CF104F75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772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4</cp:revision>
  <cp:lastPrinted>2017-02-23T14:30:00Z</cp:lastPrinted>
  <dcterms:created xsi:type="dcterms:W3CDTF">2022-11-07T19:35:00Z</dcterms:created>
  <dcterms:modified xsi:type="dcterms:W3CDTF">2023-01-26T17:53:00Z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  <property fmtid="{D5CDD505-2E9C-101B-9397-08002B2CF9AE}" pid="3" name="_AdHocReviewCycleID">
    <vt:i4>-146559778</vt:i4>
  </property>
  <property fmtid="{D5CDD505-2E9C-101B-9397-08002B2CF9AE}" pid="4" name="_AuthorEmail">
    <vt:lpwstr>Adam_M._Neufeld@omb.eop.gov</vt:lpwstr>
  </property>
  <property fmtid="{D5CDD505-2E9C-101B-9397-08002B2CF9AE}" pid="5" name="_AuthorEmailDisplayName">
    <vt:lpwstr>Neufeld, Adam M.</vt:lpwstr>
  </property>
  <property fmtid="{D5CDD505-2E9C-101B-9397-08002B2CF9AE}" pid="6" name="_EmailSubject">
    <vt:lpwstr>here's the new short-form!</vt:lpwstr>
  </property>
  <property fmtid="{D5CDD505-2E9C-101B-9397-08002B2CF9AE}" pid="7" name="_NewReviewCycle">
    <vt:lpwstr/>
  </property>
  <property fmtid="{D5CDD505-2E9C-101B-9397-08002B2CF9AE}" pid="8" name="_PreviousAdHocReviewCycleID">
    <vt:i4>-933070478</vt:i4>
  </property>
  <property fmtid="{D5CDD505-2E9C-101B-9397-08002B2CF9AE}" pid="9" name="_ReviewingToolsShownOnce">
    <vt:lpwstr/>
  </property>
</Properties>
</file>