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37DF4" w:rsidP="00A37DF4" w14:paraId="0ADA5D0D" w14:textId="22712059">
      <w:pPr>
        <w:rPr>
          <w:sz w:val="24"/>
        </w:rPr>
      </w:pPr>
      <w:r>
        <w:rPr>
          <w:sz w:val="24"/>
        </w:rPr>
        <w:t xml:space="preserve">January </w:t>
      </w:r>
      <w:r w:rsidR="007C1B2A">
        <w:rPr>
          <w:sz w:val="24"/>
        </w:rPr>
        <w:t>20</w:t>
      </w:r>
      <w:r>
        <w:rPr>
          <w:sz w:val="24"/>
        </w:rPr>
        <w:t>, 202</w:t>
      </w:r>
      <w:r w:rsidR="00806C52">
        <w:rPr>
          <w:sz w:val="24"/>
        </w:rPr>
        <w:t>6</w:t>
      </w:r>
    </w:p>
    <w:p w:rsidR="00A37DF4" w:rsidP="00A37DF4" w14:paraId="76306588" w14:textId="77777777">
      <w:pPr>
        <w:rPr>
          <w:sz w:val="24"/>
        </w:rPr>
      </w:pPr>
    </w:p>
    <w:p w:rsidR="00A37DF4" w:rsidP="00A37DF4" w14:paraId="39B3F9E2" w14:textId="77777777">
      <w:pPr>
        <w:rPr>
          <w:sz w:val="24"/>
        </w:rPr>
      </w:pPr>
    </w:p>
    <w:p w:rsidR="00A37DF4" w:rsidP="00A37DF4" w14:paraId="48862719" w14:textId="2BD942D5">
      <w:pPr>
        <w:tabs>
          <w:tab w:val="left" w:pos="3600"/>
        </w:tabs>
        <w:rPr>
          <w:sz w:val="24"/>
        </w:rPr>
      </w:pPr>
      <w:r>
        <w:rPr>
          <w:sz w:val="24"/>
        </w:rPr>
        <w:t>MEMORANDUM FOR</w:t>
      </w:r>
      <w:r>
        <w:rPr>
          <w:sz w:val="24"/>
        </w:rPr>
        <w:tab/>
        <w:t>Reviewer of 1220-</w:t>
      </w:r>
      <w:r w:rsidR="006179B2">
        <w:rPr>
          <w:sz w:val="24"/>
        </w:rPr>
        <w:t>0157</w:t>
      </w:r>
    </w:p>
    <w:p w:rsidR="00A37DF4" w:rsidP="00A37DF4" w14:paraId="5D96B54F" w14:textId="77777777">
      <w:pPr>
        <w:rPr>
          <w:sz w:val="24"/>
        </w:rPr>
      </w:pPr>
    </w:p>
    <w:p w:rsidR="00A37DF4" w:rsidP="00A37DF4" w14:paraId="79B67F9F" w14:textId="77777777">
      <w:pPr>
        <w:tabs>
          <w:tab w:val="left" w:pos="3600"/>
        </w:tabs>
        <w:outlineLvl w:val="0"/>
        <w:rPr>
          <w:sz w:val="24"/>
        </w:rPr>
      </w:pPr>
      <w:r>
        <w:rPr>
          <w:sz w:val="24"/>
        </w:rPr>
        <w:t>FROM</w:t>
      </w:r>
      <w:r>
        <w:rPr>
          <w:sz w:val="24"/>
        </w:rPr>
        <w:tab/>
        <w:t>Keenan Dworak-Fisher</w:t>
      </w:r>
    </w:p>
    <w:p w:rsidR="00A37DF4" w:rsidP="00A37DF4" w14:paraId="694AF47D" w14:textId="77777777">
      <w:pPr>
        <w:tabs>
          <w:tab w:val="left" w:pos="3600"/>
        </w:tabs>
        <w:ind w:firstLine="720"/>
        <w:outlineLvl w:val="0"/>
        <w:rPr>
          <w:sz w:val="24"/>
        </w:rPr>
      </w:pPr>
      <w:r>
        <w:rPr>
          <w:sz w:val="24"/>
        </w:rPr>
        <w:tab/>
        <w:t>Director, Division of National Longitudinal Surveys (NLS)</w:t>
      </w:r>
    </w:p>
    <w:p w:rsidR="00A37DF4" w:rsidP="00A37DF4" w14:paraId="7B9257D1" w14:textId="77777777">
      <w:pPr>
        <w:tabs>
          <w:tab w:val="left" w:pos="3600"/>
        </w:tabs>
        <w:ind w:firstLine="720"/>
        <w:outlineLvl w:val="0"/>
        <w:rPr>
          <w:sz w:val="24"/>
        </w:rPr>
      </w:pPr>
      <w:r>
        <w:rPr>
          <w:sz w:val="24"/>
        </w:rPr>
        <w:tab/>
        <w:t>Bureau of Labor Statistics</w:t>
      </w:r>
    </w:p>
    <w:p w:rsidR="00A37DF4" w:rsidP="00A37DF4" w14:paraId="383FE928" w14:textId="77777777">
      <w:pPr>
        <w:ind w:left="3600" w:hanging="3600"/>
        <w:rPr>
          <w:sz w:val="24"/>
        </w:rPr>
      </w:pPr>
      <w:r>
        <w:rPr>
          <w:sz w:val="24"/>
        </w:rPr>
        <w:tab/>
      </w:r>
    </w:p>
    <w:p w:rsidR="00A37DF4" w:rsidP="00A37DF4" w14:paraId="06E083AB" w14:textId="43E5F9B3">
      <w:pPr>
        <w:ind w:left="3600" w:hanging="3600"/>
        <w:rPr>
          <w:sz w:val="24"/>
        </w:rPr>
      </w:pPr>
      <w:r>
        <w:rPr>
          <w:sz w:val="24"/>
        </w:rPr>
        <w:t>SUBJECT</w:t>
      </w:r>
      <w:r>
        <w:rPr>
          <w:sz w:val="24"/>
        </w:rPr>
        <w:tab/>
      </w:r>
      <w:r w:rsidR="008A40A0">
        <w:rPr>
          <w:sz w:val="24"/>
        </w:rPr>
        <w:t>Nonsubstantive</w:t>
      </w:r>
      <w:r w:rsidR="008A40A0">
        <w:rPr>
          <w:sz w:val="24"/>
        </w:rPr>
        <w:t xml:space="preserve"> Change Request for </w:t>
      </w:r>
      <w:r>
        <w:rPr>
          <w:sz w:val="24"/>
        </w:rPr>
        <w:t>Round 2</w:t>
      </w:r>
      <w:r w:rsidR="006179B2">
        <w:rPr>
          <w:sz w:val="24"/>
        </w:rPr>
        <w:t>2</w:t>
      </w:r>
      <w:r>
        <w:rPr>
          <w:sz w:val="24"/>
        </w:rPr>
        <w:t xml:space="preserve"> </w:t>
      </w:r>
      <w:r w:rsidR="008A40A0">
        <w:rPr>
          <w:sz w:val="24"/>
        </w:rPr>
        <w:t>of the National Longitudinal Survey of Youth 97 (</w:t>
      </w:r>
      <w:r>
        <w:rPr>
          <w:sz w:val="24"/>
        </w:rPr>
        <w:t>NLSY</w:t>
      </w:r>
      <w:r w:rsidR="006179B2">
        <w:rPr>
          <w:sz w:val="24"/>
        </w:rPr>
        <w:t>97</w:t>
      </w:r>
      <w:r w:rsidR="008A40A0">
        <w:rPr>
          <w:sz w:val="24"/>
        </w:rPr>
        <w:t>)</w:t>
      </w:r>
    </w:p>
    <w:p w:rsidR="00A37DF4" w:rsidP="00A37DF4" w14:paraId="6E27EC51" w14:textId="77777777">
      <w:pPr>
        <w:rPr>
          <w:sz w:val="24"/>
        </w:rPr>
      </w:pPr>
    </w:p>
    <w:p w:rsidR="00965CBF" w:rsidP="00A37DF4" w14:paraId="58D27B9C" w14:textId="666FB96A">
      <w:pPr>
        <w:pStyle w:val="BodyText"/>
        <w:rPr>
          <w:szCs w:val="24"/>
        </w:rPr>
      </w:pPr>
      <w:r>
        <w:rPr>
          <w:szCs w:val="24"/>
        </w:rPr>
        <w:t xml:space="preserve">BLS requests OMB approval to </w:t>
      </w:r>
      <w:r w:rsidR="0043117F">
        <w:rPr>
          <w:szCs w:val="24"/>
        </w:rPr>
        <w:t xml:space="preserve">adjust </w:t>
      </w:r>
      <w:r w:rsidR="00A02165">
        <w:rPr>
          <w:szCs w:val="24"/>
        </w:rPr>
        <w:t>its</w:t>
      </w:r>
      <w:r w:rsidR="0043117F">
        <w:rPr>
          <w:szCs w:val="24"/>
        </w:rPr>
        <w:t xml:space="preserve"> </w:t>
      </w:r>
      <w:r w:rsidR="00A23FDF">
        <w:rPr>
          <w:szCs w:val="24"/>
        </w:rPr>
        <w:t xml:space="preserve">plan for fielding the </w:t>
      </w:r>
      <w:r>
        <w:rPr>
          <w:szCs w:val="24"/>
        </w:rPr>
        <w:t>NLSY</w:t>
      </w:r>
      <w:r w:rsidR="00A23FDF">
        <w:rPr>
          <w:szCs w:val="24"/>
        </w:rPr>
        <w:t>97</w:t>
      </w:r>
      <w:r>
        <w:rPr>
          <w:szCs w:val="24"/>
        </w:rPr>
        <w:t xml:space="preserve"> Round 2</w:t>
      </w:r>
      <w:r w:rsidR="00A23FDF">
        <w:rPr>
          <w:szCs w:val="24"/>
        </w:rPr>
        <w:t>2</w:t>
      </w:r>
      <w:r>
        <w:rPr>
          <w:szCs w:val="24"/>
        </w:rPr>
        <w:t xml:space="preserve"> interview</w:t>
      </w:r>
      <w:r w:rsidR="008A40A0">
        <w:rPr>
          <w:szCs w:val="24"/>
        </w:rPr>
        <w:t>s</w:t>
      </w:r>
      <w:r>
        <w:rPr>
          <w:szCs w:val="24"/>
        </w:rPr>
        <w:t>.</w:t>
      </w:r>
      <w:r>
        <w:rPr>
          <w:szCs w:val="24"/>
        </w:rPr>
        <w:t xml:space="preserve">  The proposed adjustment entails shortening the originally planned</w:t>
      </w:r>
      <w:r>
        <w:rPr>
          <w:szCs w:val="24"/>
        </w:rPr>
        <w:t xml:space="preserve"> </w:t>
      </w:r>
      <w:r>
        <w:rPr>
          <w:szCs w:val="24"/>
        </w:rPr>
        <w:t xml:space="preserve">fielding period to </w:t>
      </w:r>
      <w:r w:rsidR="000647B7">
        <w:rPr>
          <w:szCs w:val="24"/>
        </w:rPr>
        <w:t xml:space="preserve">approximately 6 months and limiting the mode of contact to </w:t>
      </w:r>
      <w:r w:rsidR="00A05B5B">
        <w:rPr>
          <w:szCs w:val="24"/>
        </w:rPr>
        <w:t>telephone-only.</w:t>
      </w:r>
    </w:p>
    <w:p w:rsidR="000647B7" w:rsidP="00A37DF4" w14:paraId="2554DABE" w14:textId="77777777">
      <w:pPr>
        <w:pStyle w:val="BodyText"/>
        <w:rPr>
          <w:szCs w:val="24"/>
        </w:rPr>
      </w:pPr>
    </w:p>
    <w:p w:rsidR="00E14C82" w:rsidP="00A37DF4" w14:paraId="57E90D6D" w14:textId="62678028">
      <w:pPr>
        <w:pStyle w:val="BodyText"/>
        <w:rPr>
          <w:szCs w:val="24"/>
        </w:rPr>
      </w:pPr>
      <w:r>
        <w:rPr>
          <w:szCs w:val="24"/>
        </w:rPr>
        <w:t>Wh</w:t>
      </w:r>
      <w:r w:rsidR="00EE5B91">
        <w:rPr>
          <w:szCs w:val="24"/>
        </w:rPr>
        <w:t xml:space="preserve">ile the last several </w:t>
      </w:r>
      <w:r w:rsidR="00CA1BC7">
        <w:rPr>
          <w:szCs w:val="24"/>
        </w:rPr>
        <w:t xml:space="preserve">collections of the </w:t>
      </w:r>
      <w:r w:rsidR="00EE5B91">
        <w:rPr>
          <w:szCs w:val="24"/>
        </w:rPr>
        <w:t xml:space="preserve">NLSY97 have been conducted </w:t>
      </w:r>
      <w:r w:rsidR="001E6839">
        <w:rPr>
          <w:szCs w:val="24"/>
        </w:rPr>
        <w:t xml:space="preserve">over a </w:t>
      </w:r>
      <w:r w:rsidR="001E6839">
        <w:rPr>
          <w:szCs w:val="24"/>
        </w:rPr>
        <w:t>10-12 month</w:t>
      </w:r>
      <w:r w:rsidR="001E6839">
        <w:rPr>
          <w:szCs w:val="24"/>
        </w:rPr>
        <w:t xml:space="preserve"> period starting in the Fall, the revised </w:t>
      </w:r>
      <w:r w:rsidR="00FA2FBF">
        <w:rPr>
          <w:szCs w:val="24"/>
        </w:rPr>
        <w:t>approach to Round 22 w</w:t>
      </w:r>
      <w:r w:rsidR="008A40A0">
        <w:rPr>
          <w:szCs w:val="24"/>
        </w:rPr>
        <w:t>ill</w:t>
      </w:r>
      <w:r w:rsidR="00FA2FBF">
        <w:rPr>
          <w:szCs w:val="24"/>
        </w:rPr>
        <w:t xml:space="preserve"> condense the fielding period to occur between March 2026 and August 2026.</w:t>
      </w:r>
      <w:r w:rsidR="00115966">
        <w:rPr>
          <w:szCs w:val="24"/>
        </w:rPr>
        <w:t xml:space="preserve">  </w:t>
      </w:r>
      <w:r w:rsidR="007225E5">
        <w:rPr>
          <w:szCs w:val="24"/>
        </w:rPr>
        <w:t>Accordingly</w:t>
      </w:r>
      <w:r w:rsidR="00A333EA">
        <w:rPr>
          <w:szCs w:val="24"/>
        </w:rPr>
        <w:t xml:space="preserve">, </w:t>
      </w:r>
      <w:r w:rsidR="0022762F">
        <w:rPr>
          <w:szCs w:val="24"/>
        </w:rPr>
        <w:t>we</w:t>
      </w:r>
      <w:r w:rsidR="00A333EA">
        <w:rPr>
          <w:szCs w:val="24"/>
        </w:rPr>
        <w:t xml:space="preserve"> </w:t>
      </w:r>
      <w:r w:rsidR="008A40A0">
        <w:rPr>
          <w:szCs w:val="24"/>
        </w:rPr>
        <w:t>will</w:t>
      </w:r>
      <w:r w:rsidR="00A333EA">
        <w:rPr>
          <w:szCs w:val="24"/>
        </w:rPr>
        <w:t xml:space="preserve"> amend </w:t>
      </w:r>
      <w:r w:rsidR="0022762F">
        <w:rPr>
          <w:szCs w:val="24"/>
        </w:rPr>
        <w:t>the</w:t>
      </w:r>
      <w:r w:rsidR="00A333EA">
        <w:rPr>
          <w:szCs w:val="24"/>
        </w:rPr>
        <w:t xml:space="preserve"> schedule for offering “Final Push” incentives</w:t>
      </w:r>
      <w:r w:rsidR="00EE3C16">
        <w:rPr>
          <w:szCs w:val="24"/>
        </w:rPr>
        <w:t xml:space="preserve">, so that it may begin 3 months into </w:t>
      </w:r>
      <w:r w:rsidR="000F1987">
        <w:rPr>
          <w:szCs w:val="24"/>
        </w:rPr>
        <w:t xml:space="preserve">the fielding period instead </w:t>
      </w:r>
      <w:r w:rsidR="008A40A0">
        <w:rPr>
          <w:szCs w:val="24"/>
        </w:rPr>
        <w:t xml:space="preserve">of </w:t>
      </w:r>
      <w:r w:rsidR="000F1987">
        <w:rPr>
          <w:szCs w:val="24"/>
        </w:rPr>
        <w:t>5 months into fielding.</w:t>
      </w:r>
      <w:r w:rsidR="00E12136">
        <w:rPr>
          <w:szCs w:val="24"/>
        </w:rPr>
        <w:t xml:space="preserve">  Due to </w:t>
      </w:r>
      <w:r w:rsidR="008A40A0">
        <w:rPr>
          <w:szCs w:val="24"/>
        </w:rPr>
        <w:t xml:space="preserve">a </w:t>
      </w:r>
      <w:r w:rsidR="006A5CEE">
        <w:rPr>
          <w:szCs w:val="24"/>
        </w:rPr>
        <w:t xml:space="preserve">relatively faster </w:t>
      </w:r>
      <w:r w:rsidR="00E12136">
        <w:rPr>
          <w:szCs w:val="24"/>
        </w:rPr>
        <w:t>release schedule</w:t>
      </w:r>
      <w:r w:rsidR="006A5CEE">
        <w:rPr>
          <w:szCs w:val="24"/>
        </w:rPr>
        <w:t>, w</w:t>
      </w:r>
      <w:r w:rsidR="00E12136">
        <w:rPr>
          <w:szCs w:val="24"/>
        </w:rPr>
        <w:t>e project that this incentive will reach a</w:t>
      </w:r>
      <w:r w:rsidR="006A5CEE">
        <w:rPr>
          <w:szCs w:val="24"/>
        </w:rPr>
        <w:t xml:space="preserve"> similar set of respondents </w:t>
      </w:r>
      <w:r w:rsidR="008D4F74">
        <w:rPr>
          <w:szCs w:val="24"/>
        </w:rPr>
        <w:t>to those originally targeted.</w:t>
      </w:r>
    </w:p>
    <w:p w:rsidR="00E14C82" w:rsidP="00A37DF4" w14:paraId="158D1117" w14:textId="77777777">
      <w:pPr>
        <w:pStyle w:val="BodyText"/>
        <w:rPr>
          <w:szCs w:val="24"/>
        </w:rPr>
      </w:pPr>
    </w:p>
    <w:p w:rsidR="000647B7" w:rsidP="00A37DF4" w14:paraId="32BD88B0" w14:textId="13FEECDF">
      <w:pPr>
        <w:pStyle w:val="BodyText"/>
        <w:rPr>
          <w:szCs w:val="24"/>
        </w:rPr>
      </w:pPr>
      <w:r>
        <w:rPr>
          <w:szCs w:val="24"/>
        </w:rPr>
        <w:t>The</w:t>
      </w:r>
      <w:r w:rsidR="003B7403">
        <w:rPr>
          <w:szCs w:val="24"/>
        </w:rPr>
        <w:t xml:space="preserve"> last several </w:t>
      </w:r>
      <w:r w:rsidR="004A17C0">
        <w:rPr>
          <w:szCs w:val="24"/>
        </w:rPr>
        <w:t xml:space="preserve">Rounds </w:t>
      </w:r>
      <w:r w:rsidR="003B7403">
        <w:rPr>
          <w:szCs w:val="24"/>
        </w:rPr>
        <w:t>of the NLSY97</w:t>
      </w:r>
      <w:r>
        <w:rPr>
          <w:szCs w:val="24"/>
        </w:rPr>
        <w:t xml:space="preserve"> were collected primarily by telephone (99 percent of Round 21 was collected by telephone), with a small amount of in-person follow-up. </w:t>
      </w:r>
      <w:r w:rsidR="00137225">
        <w:rPr>
          <w:szCs w:val="24"/>
        </w:rPr>
        <w:t xml:space="preserve">BLS </w:t>
      </w:r>
      <w:r w:rsidR="008A40A0">
        <w:rPr>
          <w:szCs w:val="24"/>
        </w:rPr>
        <w:t>will</w:t>
      </w:r>
      <w:r w:rsidR="00137225">
        <w:rPr>
          <w:szCs w:val="24"/>
        </w:rPr>
        <w:t xml:space="preserve"> limit its collection of </w:t>
      </w:r>
      <w:r>
        <w:rPr>
          <w:szCs w:val="24"/>
        </w:rPr>
        <w:t>Round 22</w:t>
      </w:r>
      <w:r w:rsidR="0033210F">
        <w:rPr>
          <w:szCs w:val="24"/>
        </w:rPr>
        <w:t>, as well as its respondent outreach</w:t>
      </w:r>
      <w:r>
        <w:rPr>
          <w:szCs w:val="24"/>
        </w:rPr>
        <w:t xml:space="preserve"> </w:t>
      </w:r>
      <w:r w:rsidR="0033210F">
        <w:rPr>
          <w:szCs w:val="24"/>
        </w:rPr>
        <w:t xml:space="preserve">efforts, </w:t>
      </w:r>
      <w:r>
        <w:rPr>
          <w:szCs w:val="24"/>
        </w:rPr>
        <w:t>to te</w:t>
      </w:r>
      <w:r w:rsidR="00504682">
        <w:rPr>
          <w:szCs w:val="24"/>
        </w:rPr>
        <w:t>lephone</w:t>
      </w:r>
      <w:r w:rsidR="008A40A0">
        <w:rPr>
          <w:szCs w:val="24"/>
        </w:rPr>
        <w:t xml:space="preserve"> only</w:t>
      </w:r>
      <w:r w:rsidR="00504682">
        <w:rPr>
          <w:szCs w:val="24"/>
        </w:rPr>
        <w:t>.</w:t>
      </w:r>
      <w:r w:rsidR="008D4F74">
        <w:rPr>
          <w:szCs w:val="24"/>
        </w:rPr>
        <w:t xml:space="preserve">  Accordin</w:t>
      </w:r>
      <w:r w:rsidR="0033210F">
        <w:rPr>
          <w:szCs w:val="24"/>
        </w:rPr>
        <w:t>gly</w:t>
      </w:r>
      <w:r w:rsidR="0022762F">
        <w:rPr>
          <w:szCs w:val="24"/>
        </w:rPr>
        <w:t xml:space="preserve">, we </w:t>
      </w:r>
      <w:r w:rsidR="00C1329C">
        <w:rPr>
          <w:szCs w:val="24"/>
        </w:rPr>
        <w:t>will</w:t>
      </w:r>
      <w:r w:rsidR="0022762F">
        <w:rPr>
          <w:szCs w:val="24"/>
        </w:rPr>
        <w:t xml:space="preserve"> </w:t>
      </w:r>
      <w:r w:rsidR="00F36CDE">
        <w:rPr>
          <w:szCs w:val="24"/>
        </w:rPr>
        <w:t xml:space="preserve">forgo offering a </w:t>
      </w:r>
      <w:r w:rsidR="00F36CDE">
        <w:rPr>
          <w:szCs w:val="24"/>
        </w:rPr>
        <w:t>token in</w:t>
      </w:r>
      <w:r w:rsidR="00F36CDE">
        <w:rPr>
          <w:szCs w:val="24"/>
        </w:rPr>
        <w:t xml:space="preserve">-kind </w:t>
      </w:r>
      <w:r w:rsidR="004612DE">
        <w:rPr>
          <w:szCs w:val="24"/>
        </w:rPr>
        <w:t>incentive to a segment of respondents.</w:t>
      </w:r>
    </w:p>
    <w:p w:rsidR="00504682" w:rsidP="00A37DF4" w14:paraId="36F36D76" w14:textId="77777777">
      <w:pPr>
        <w:pStyle w:val="BodyText"/>
        <w:rPr>
          <w:szCs w:val="24"/>
        </w:rPr>
      </w:pPr>
    </w:p>
    <w:p w:rsidR="007C7696" w:rsidP="00A37DF4" w14:paraId="52E96C5C" w14:textId="0767876D">
      <w:pPr>
        <w:pStyle w:val="BodyText"/>
        <w:rPr>
          <w:szCs w:val="24"/>
        </w:rPr>
      </w:pPr>
      <w:r>
        <w:rPr>
          <w:szCs w:val="24"/>
        </w:rPr>
        <w:t xml:space="preserve">In addition, </w:t>
      </w:r>
      <w:r w:rsidR="00670162">
        <w:rPr>
          <w:szCs w:val="24"/>
        </w:rPr>
        <w:t xml:space="preserve">because the </w:t>
      </w:r>
      <w:r w:rsidR="005C45F9">
        <w:rPr>
          <w:szCs w:val="24"/>
        </w:rPr>
        <w:t>adjusted schedule</w:t>
      </w:r>
      <w:r w:rsidR="00D1296C">
        <w:rPr>
          <w:szCs w:val="24"/>
        </w:rPr>
        <w:t xml:space="preserve"> </w:t>
      </w:r>
      <w:r w:rsidR="006E1346">
        <w:rPr>
          <w:szCs w:val="24"/>
        </w:rPr>
        <w:t>causes</w:t>
      </w:r>
      <w:r w:rsidR="00167A6A">
        <w:rPr>
          <w:szCs w:val="24"/>
        </w:rPr>
        <w:t xml:space="preserve"> </w:t>
      </w:r>
      <w:r w:rsidR="00D1296C">
        <w:rPr>
          <w:szCs w:val="24"/>
        </w:rPr>
        <w:t xml:space="preserve">collection of the </w:t>
      </w:r>
      <w:r w:rsidR="006E1346">
        <w:rPr>
          <w:szCs w:val="24"/>
        </w:rPr>
        <w:t>rou</w:t>
      </w:r>
      <w:r w:rsidR="00D1296C">
        <w:rPr>
          <w:szCs w:val="24"/>
        </w:rPr>
        <w:t xml:space="preserve">nd </w:t>
      </w:r>
      <w:r w:rsidR="006E1346">
        <w:rPr>
          <w:szCs w:val="24"/>
        </w:rPr>
        <w:t xml:space="preserve">to </w:t>
      </w:r>
      <w:r w:rsidR="00452741">
        <w:rPr>
          <w:szCs w:val="24"/>
        </w:rPr>
        <w:t>occur in 2026 only, we</w:t>
      </w:r>
      <w:r w:rsidR="00464DAA">
        <w:rPr>
          <w:szCs w:val="24"/>
        </w:rPr>
        <w:t xml:space="preserve"> </w:t>
      </w:r>
      <w:r w:rsidR="00C1329C">
        <w:rPr>
          <w:szCs w:val="24"/>
        </w:rPr>
        <w:t>will make</w:t>
      </w:r>
      <w:r w:rsidR="00464DAA">
        <w:rPr>
          <w:szCs w:val="24"/>
        </w:rPr>
        <w:t xml:space="preserve"> two small changes to the questionnaire</w:t>
      </w:r>
      <w:r w:rsidR="005C31B2">
        <w:rPr>
          <w:szCs w:val="24"/>
        </w:rPr>
        <w:t>:</w:t>
      </w:r>
    </w:p>
    <w:p w:rsidR="005C31B2" w:rsidP="005C31B2" w14:paraId="45DAA647" w14:textId="2CE8510E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to include both birth</w:t>
      </w:r>
      <w:r w:rsidR="00DD7637">
        <w:rPr>
          <w:szCs w:val="24"/>
        </w:rPr>
        <w:t>-</w:t>
      </w:r>
      <w:r>
        <w:rPr>
          <w:szCs w:val="24"/>
        </w:rPr>
        <w:t>year</w:t>
      </w:r>
      <w:r w:rsidR="00DD7637">
        <w:rPr>
          <w:szCs w:val="24"/>
        </w:rPr>
        <w:t>-198</w:t>
      </w:r>
      <w:r w:rsidR="00682D8F">
        <w:rPr>
          <w:szCs w:val="24"/>
        </w:rPr>
        <w:t>0</w:t>
      </w:r>
      <w:r w:rsidR="00DD7637">
        <w:rPr>
          <w:szCs w:val="24"/>
        </w:rPr>
        <w:t xml:space="preserve"> birth-year-198</w:t>
      </w:r>
      <w:r w:rsidR="00682D8F">
        <w:rPr>
          <w:szCs w:val="24"/>
        </w:rPr>
        <w:t>1</w:t>
      </w:r>
      <w:r w:rsidR="00DD7637">
        <w:rPr>
          <w:szCs w:val="24"/>
        </w:rPr>
        <w:t xml:space="preserve"> sample members </w:t>
      </w:r>
      <w:r w:rsidR="00541421">
        <w:rPr>
          <w:szCs w:val="24"/>
        </w:rPr>
        <w:t xml:space="preserve">in the module asking for information about their </w:t>
      </w:r>
      <w:r>
        <w:rPr>
          <w:szCs w:val="24"/>
        </w:rPr>
        <w:t>assets</w:t>
      </w:r>
      <w:r w:rsidR="00541421">
        <w:rPr>
          <w:szCs w:val="24"/>
        </w:rPr>
        <w:t xml:space="preserve"> as of age 45 (instead of only asking birth-year-198</w:t>
      </w:r>
      <w:r w:rsidR="00682D8F">
        <w:rPr>
          <w:szCs w:val="24"/>
        </w:rPr>
        <w:t>0</w:t>
      </w:r>
      <w:r w:rsidR="00541421">
        <w:rPr>
          <w:szCs w:val="24"/>
        </w:rPr>
        <w:t xml:space="preserve"> sample members)</w:t>
      </w:r>
      <w:r w:rsidR="00ED0AB2">
        <w:rPr>
          <w:szCs w:val="24"/>
        </w:rPr>
        <w:t>; and</w:t>
      </w:r>
    </w:p>
    <w:p w:rsidR="00441DB0" w:rsidP="005C31B2" w14:paraId="2438B0BA" w14:textId="5214B1C7">
      <w:pPr>
        <w:pStyle w:val="BodyText"/>
        <w:numPr>
          <w:ilvl w:val="0"/>
          <w:numId w:val="1"/>
        </w:numPr>
        <w:rPr>
          <w:szCs w:val="24"/>
        </w:rPr>
      </w:pPr>
      <w:r>
        <w:rPr>
          <w:szCs w:val="24"/>
        </w:rPr>
        <w:t>to add one question asking all sample members about their earnings in 2025.</w:t>
      </w:r>
    </w:p>
    <w:p w:rsidR="007C7696" w:rsidP="00A37DF4" w14:paraId="6A95F7E6" w14:textId="77777777">
      <w:pPr>
        <w:pStyle w:val="BodyText"/>
        <w:rPr>
          <w:szCs w:val="24"/>
        </w:rPr>
      </w:pPr>
    </w:p>
    <w:p w:rsidR="00504682" w:rsidP="00A37DF4" w14:paraId="2B17A4CD" w14:textId="0B52437B">
      <w:pPr>
        <w:pStyle w:val="BodyText"/>
        <w:rPr>
          <w:szCs w:val="24"/>
        </w:rPr>
      </w:pPr>
      <w:r>
        <w:rPr>
          <w:szCs w:val="24"/>
        </w:rPr>
        <w:t xml:space="preserve">Combined, these </w:t>
      </w:r>
      <w:r w:rsidR="007C7696">
        <w:rPr>
          <w:szCs w:val="24"/>
        </w:rPr>
        <w:t xml:space="preserve">changes have </w:t>
      </w:r>
      <w:r w:rsidR="0024461F">
        <w:rPr>
          <w:szCs w:val="24"/>
        </w:rPr>
        <w:t xml:space="preserve">implications for </w:t>
      </w:r>
      <w:r w:rsidR="00A36CDA">
        <w:rPr>
          <w:szCs w:val="24"/>
        </w:rPr>
        <w:t xml:space="preserve">the estimated respondent burden, both in the anticipated number of respondents </w:t>
      </w:r>
      <w:r w:rsidR="0025028E">
        <w:rPr>
          <w:szCs w:val="24"/>
        </w:rPr>
        <w:t xml:space="preserve">(5,400 instead of 6,441) </w:t>
      </w:r>
      <w:r w:rsidR="00A36CDA">
        <w:rPr>
          <w:szCs w:val="24"/>
        </w:rPr>
        <w:t xml:space="preserve">and the </w:t>
      </w:r>
      <w:r w:rsidR="00371EA3">
        <w:rPr>
          <w:szCs w:val="24"/>
        </w:rPr>
        <w:t>average interview length (73 minutes instead of 71 minutes).</w:t>
      </w:r>
      <w:r w:rsidR="002E0170">
        <w:rPr>
          <w:szCs w:val="24"/>
        </w:rPr>
        <w:t xml:space="preserve">  This entails a reduction in est</w:t>
      </w:r>
      <w:r w:rsidR="000F6158">
        <w:rPr>
          <w:szCs w:val="24"/>
        </w:rPr>
        <w:t xml:space="preserve">imated burden costs, from </w:t>
      </w:r>
      <w:r w:rsidR="005B5D0D">
        <w:rPr>
          <w:szCs w:val="24"/>
        </w:rPr>
        <w:t>$152,668.66 to $131,797.40.</w:t>
      </w:r>
    </w:p>
    <w:p w:rsidR="005B5D0D" w:rsidP="00A37DF4" w14:paraId="441B065E" w14:textId="77777777">
      <w:pPr>
        <w:pStyle w:val="BodyText"/>
        <w:rPr>
          <w:szCs w:val="24"/>
        </w:rPr>
      </w:pPr>
    </w:p>
    <w:p w:rsidR="005B5D0D" w:rsidP="00A37DF4" w14:paraId="593DEE8A" w14:textId="5B199EB8">
      <w:pPr>
        <w:pStyle w:val="BodyText"/>
        <w:rPr>
          <w:szCs w:val="24"/>
        </w:rPr>
      </w:pPr>
      <w:r>
        <w:rPr>
          <w:szCs w:val="24"/>
        </w:rPr>
        <w:t xml:space="preserve">The changes also </w:t>
      </w:r>
      <w:r w:rsidR="000F4B01">
        <w:rPr>
          <w:szCs w:val="24"/>
        </w:rPr>
        <w:t>entail a reduction in annualized costs to the Federal government, from $13 million to $11 million.</w:t>
      </w:r>
    </w:p>
    <w:p w:rsidR="000647B7" w:rsidP="00A37DF4" w14:paraId="04328256" w14:textId="77777777">
      <w:pPr>
        <w:pStyle w:val="BodyText"/>
        <w:rPr>
          <w:szCs w:val="24"/>
        </w:rPr>
      </w:pPr>
    </w:p>
    <w:p w:rsidR="000647B7" w:rsidP="00A37DF4" w14:paraId="51A5082C" w14:textId="77777777">
      <w:pPr>
        <w:pStyle w:val="BodyText"/>
        <w:rPr>
          <w:szCs w:val="24"/>
        </w:rPr>
      </w:pPr>
    </w:p>
    <w:p w:rsidR="00965CBF" w:rsidP="00A37DF4" w14:paraId="42864F44" w14:textId="77777777">
      <w:pPr>
        <w:pStyle w:val="BodyText"/>
        <w:rPr>
          <w:szCs w:val="24"/>
        </w:rPr>
      </w:pPr>
    </w:p>
    <w:p w:rsidR="00965CBF" w:rsidP="00A37DF4" w14:paraId="32647370" w14:textId="77777777">
      <w:pPr>
        <w:pStyle w:val="BodyText"/>
        <w:rPr>
          <w:szCs w:val="24"/>
        </w:rPr>
      </w:pPr>
    </w:p>
    <w:p w:rsidR="00A0475B" w:rsidP="00A37DF4" w14:paraId="1CA827FD" w14:textId="1F56E6DF">
      <w:pPr>
        <w:pStyle w:val="BodyText"/>
        <w:rPr>
          <w:szCs w:val="24"/>
        </w:rPr>
      </w:pPr>
      <w:r>
        <w:rPr>
          <w:szCs w:val="24"/>
        </w:rPr>
        <w:t>The</w:t>
      </w:r>
      <w:r w:rsidR="0097124F">
        <w:rPr>
          <w:szCs w:val="24"/>
        </w:rPr>
        <w:t xml:space="preserve">se </w:t>
      </w:r>
      <w:r w:rsidR="0044416F">
        <w:rPr>
          <w:szCs w:val="24"/>
        </w:rPr>
        <w:t>proposed adjustment</w:t>
      </w:r>
      <w:r w:rsidR="0074712F">
        <w:rPr>
          <w:szCs w:val="24"/>
        </w:rPr>
        <w:t>s</w:t>
      </w:r>
      <w:r w:rsidR="0044416F">
        <w:rPr>
          <w:szCs w:val="24"/>
        </w:rPr>
        <w:t xml:space="preserve"> </w:t>
      </w:r>
      <w:r w:rsidR="0097124F">
        <w:rPr>
          <w:szCs w:val="24"/>
        </w:rPr>
        <w:t xml:space="preserve">are </w:t>
      </w:r>
      <w:r w:rsidR="00C70C59">
        <w:rPr>
          <w:szCs w:val="24"/>
        </w:rPr>
        <w:t>documented in updated versions of</w:t>
      </w:r>
      <w:r w:rsidR="0044416F">
        <w:rPr>
          <w:szCs w:val="24"/>
        </w:rPr>
        <w:t xml:space="preserve"> </w:t>
      </w:r>
      <w:r w:rsidR="00AB2F8D">
        <w:rPr>
          <w:szCs w:val="24"/>
        </w:rPr>
        <w:t xml:space="preserve">Supporting Statements (Part A and Part B) </w:t>
      </w:r>
      <w:r w:rsidR="001008F9">
        <w:rPr>
          <w:szCs w:val="24"/>
        </w:rPr>
        <w:t xml:space="preserve">for this collection, </w:t>
      </w:r>
      <w:r w:rsidR="00DA26BA">
        <w:rPr>
          <w:szCs w:val="24"/>
        </w:rPr>
        <w:t>attached</w:t>
      </w:r>
      <w:r w:rsidR="001008F9">
        <w:rPr>
          <w:szCs w:val="24"/>
        </w:rPr>
        <w:t>.</w:t>
      </w:r>
    </w:p>
    <w:p w:rsidR="0097124F" w:rsidP="00A37DF4" w14:paraId="399A16DB" w14:textId="77777777">
      <w:pPr>
        <w:pStyle w:val="BodyText"/>
        <w:rPr>
          <w:szCs w:val="24"/>
        </w:rPr>
      </w:pPr>
    </w:p>
    <w:p w:rsidR="00A37DF4" w:rsidP="00A37DF4" w14:paraId="7A12D3B3" w14:textId="77777777">
      <w:pPr>
        <w:rPr>
          <w:sz w:val="24"/>
        </w:rPr>
      </w:pPr>
      <w:r>
        <w:rPr>
          <w:sz w:val="24"/>
        </w:rPr>
        <w:t xml:space="preserve">If you have any questions about this request, please contact Keenan Dworak-Fisher by telephone at 202-691-6308 or by email at </w:t>
      </w:r>
      <w:hyperlink r:id="rId4" w:history="1">
        <w:r w:rsidRPr="00AE4582" w:rsidR="0083492E">
          <w:rPr>
            <w:rStyle w:val="Hyperlink"/>
            <w:sz w:val="24"/>
          </w:rPr>
          <w:t>dworak-fisher.keenan@bls.gov</w:t>
        </w:r>
      </w:hyperlink>
      <w:r>
        <w:rPr>
          <w:sz w:val="24"/>
        </w:rPr>
        <w:t>.</w:t>
      </w:r>
    </w:p>
    <w:p w:rsidR="0083492E" w:rsidP="00A37DF4" w14:paraId="3F506A7F" w14:textId="77777777">
      <w:pPr>
        <w:rPr>
          <w:sz w:val="24"/>
        </w:rPr>
      </w:pPr>
    </w:p>
    <w:p w:rsidR="0083492E" w:rsidP="00A37DF4" w14:paraId="0B125658" w14:textId="1E1C34A9">
      <w:pPr>
        <w:rPr>
          <w:sz w:val="24"/>
        </w:rPr>
      </w:pPr>
      <w:r>
        <w:rPr>
          <w:sz w:val="24"/>
        </w:rPr>
        <w:t>Attachment A</w:t>
      </w:r>
      <w:r w:rsidR="0014102D">
        <w:rPr>
          <w:sz w:val="24"/>
        </w:rPr>
        <w:t xml:space="preserve"> – </w:t>
      </w:r>
      <w:r w:rsidR="0074712F">
        <w:rPr>
          <w:sz w:val="24"/>
        </w:rPr>
        <w:t xml:space="preserve">Revised </w:t>
      </w:r>
      <w:r w:rsidR="00AB2F8D">
        <w:rPr>
          <w:sz w:val="24"/>
        </w:rPr>
        <w:t>Supporting Statement, Part A</w:t>
      </w:r>
    </w:p>
    <w:p w:rsidR="00AB2F8D" w:rsidP="00AB2F8D" w14:paraId="5EEEE35A" w14:textId="235AA040">
      <w:pPr>
        <w:rPr>
          <w:sz w:val="24"/>
        </w:rPr>
      </w:pPr>
      <w:r>
        <w:rPr>
          <w:sz w:val="24"/>
        </w:rPr>
        <w:t>Attachment B – Revised Supporting Statement, Part B</w:t>
      </w:r>
    </w:p>
    <w:p w:rsidR="0014102D" w:rsidP="00A37DF4" w14:paraId="1F67DDD7" w14:textId="77777777">
      <w:pPr>
        <w:rPr>
          <w:sz w:val="24"/>
        </w:rPr>
      </w:pPr>
    </w:p>
    <w:p w:rsidR="002D0582" w14:paraId="5987170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26A530F"/>
    <w:multiLevelType w:val="hybridMultilevel"/>
    <w:tmpl w:val="EED8772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4830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Kincaid, Nora - BLS">
    <w15:presenceInfo w15:providerId="AD" w15:userId="S::Kincaid.Nora@bls.gov::29ac46f6-dd97-47e2-aff7-639874710d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DF4"/>
    <w:rsid w:val="000372DB"/>
    <w:rsid w:val="000647B7"/>
    <w:rsid w:val="000F1987"/>
    <w:rsid w:val="000F4B01"/>
    <w:rsid w:val="000F6158"/>
    <w:rsid w:val="001008F9"/>
    <w:rsid w:val="00115966"/>
    <w:rsid w:val="00137225"/>
    <w:rsid w:val="0014102D"/>
    <w:rsid w:val="00167A6A"/>
    <w:rsid w:val="0019364D"/>
    <w:rsid w:val="001E6839"/>
    <w:rsid w:val="00212965"/>
    <w:rsid w:val="0022762F"/>
    <w:rsid w:val="002400CB"/>
    <w:rsid w:val="0024461F"/>
    <w:rsid w:val="0025028E"/>
    <w:rsid w:val="002B10EE"/>
    <w:rsid w:val="002C1E78"/>
    <w:rsid w:val="002D0312"/>
    <w:rsid w:val="002D0582"/>
    <w:rsid w:val="002E0170"/>
    <w:rsid w:val="0033210F"/>
    <w:rsid w:val="00371EA3"/>
    <w:rsid w:val="003B2B41"/>
    <w:rsid w:val="003B7403"/>
    <w:rsid w:val="004174C1"/>
    <w:rsid w:val="0043117F"/>
    <w:rsid w:val="00441DB0"/>
    <w:rsid w:val="0044416F"/>
    <w:rsid w:val="00452741"/>
    <w:rsid w:val="004612DE"/>
    <w:rsid w:val="00464DAA"/>
    <w:rsid w:val="00467100"/>
    <w:rsid w:val="004723A4"/>
    <w:rsid w:val="004A17C0"/>
    <w:rsid w:val="00504682"/>
    <w:rsid w:val="00541421"/>
    <w:rsid w:val="005B5D0D"/>
    <w:rsid w:val="005C31B2"/>
    <w:rsid w:val="005C45F9"/>
    <w:rsid w:val="006179B2"/>
    <w:rsid w:val="00670162"/>
    <w:rsid w:val="00682D8F"/>
    <w:rsid w:val="006A5CEE"/>
    <w:rsid w:val="006C0D0A"/>
    <w:rsid w:val="006E1346"/>
    <w:rsid w:val="007225E5"/>
    <w:rsid w:val="00735D4A"/>
    <w:rsid w:val="007452D2"/>
    <w:rsid w:val="0074712F"/>
    <w:rsid w:val="007836FE"/>
    <w:rsid w:val="007C1B2A"/>
    <w:rsid w:val="007C7696"/>
    <w:rsid w:val="00806C52"/>
    <w:rsid w:val="0083492E"/>
    <w:rsid w:val="00867892"/>
    <w:rsid w:val="00887A49"/>
    <w:rsid w:val="0089049D"/>
    <w:rsid w:val="008A40A0"/>
    <w:rsid w:val="008D4F74"/>
    <w:rsid w:val="00910FB7"/>
    <w:rsid w:val="0093051F"/>
    <w:rsid w:val="00965CBF"/>
    <w:rsid w:val="0097124F"/>
    <w:rsid w:val="009D7080"/>
    <w:rsid w:val="00A02165"/>
    <w:rsid w:val="00A0475B"/>
    <w:rsid w:val="00A05B5B"/>
    <w:rsid w:val="00A23FDF"/>
    <w:rsid w:val="00A333EA"/>
    <w:rsid w:val="00A36CDA"/>
    <w:rsid w:val="00A37DF4"/>
    <w:rsid w:val="00AA1B65"/>
    <w:rsid w:val="00AB23F0"/>
    <w:rsid w:val="00AB2F8D"/>
    <w:rsid w:val="00AD42A2"/>
    <w:rsid w:val="00AE4582"/>
    <w:rsid w:val="00AF4F9F"/>
    <w:rsid w:val="00B229FF"/>
    <w:rsid w:val="00B36896"/>
    <w:rsid w:val="00BD48EE"/>
    <w:rsid w:val="00C1329C"/>
    <w:rsid w:val="00C32DCD"/>
    <w:rsid w:val="00C70C59"/>
    <w:rsid w:val="00C72A7E"/>
    <w:rsid w:val="00CA1BC7"/>
    <w:rsid w:val="00D1296C"/>
    <w:rsid w:val="00DA26BA"/>
    <w:rsid w:val="00DD55B1"/>
    <w:rsid w:val="00DD7637"/>
    <w:rsid w:val="00E12136"/>
    <w:rsid w:val="00E14C82"/>
    <w:rsid w:val="00E56424"/>
    <w:rsid w:val="00ED0AB2"/>
    <w:rsid w:val="00EE3C16"/>
    <w:rsid w:val="00EE5B91"/>
    <w:rsid w:val="00F0507E"/>
    <w:rsid w:val="00F36CDE"/>
    <w:rsid w:val="00F92A05"/>
    <w:rsid w:val="00FA2FB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5FF799"/>
  <w15:chartTrackingRefBased/>
  <w15:docId w15:val="{7DB78E03-724D-4780-AB3C-5FF81B4F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DF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37DF4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37DF4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04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7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75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75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492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B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7892"/>
    <w:pPr>
      <w:spacing w:after="0"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worak-fisher.keenan@bls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Relationship Id="rId8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Aughinbaugh, Alison - BLS</dc:creator>
  <cp:lastModifiedBy>Kincaid, Nora - BLS</cp:lastModifiedBy>
  <cp:revision>2</cp:revision>
  <dcterms:created xsi:type="dcterms:W3CDTF">2026-01-21T18:06:00Z</dcterms:created>
  <dcterms:modified xsi:type="dcterms:W3CDTF">2026-01-21T18:06:00Z</dcterms:modified>
</cp:coreProperties>
</file>