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F094B" w:rsidRPr="00AF094B" w:rsidP="00AF094B" w14:paraId="337AB186" w14:textId="77777777">
      <w:r w:rsidRPr="00AF094B">
        <w:t xml:space="preserve">ED (the Department) published the applicable 60-day notice in the Federal Register inviting public comment on the data collection and the burden assessment.    On February 17, </w:t>
      </w:r>
      <w:r w:rsidRPr="00AF094B">
        <w:t>2026,  ED</w:t>
      </w:r>
      <w:r w:rsidRPr="00AF094B">
        <w:t xml:space="preserve"> received 16 comments regarding the E-Recognition package.  Of those 16, 15 comments were grouped into one item regarding the Commonwealth of the Northern Mariana Islands.  These comments were not relevant to this data collection.  One comment received from MSCHE was relevant and suggested system improvements.   MSCHE has made 5 suggestions for improvements to the system.  Of the suggestions, ED is currently working on file size limitations of documentation.  Three of the suggestions are already available, though not in the format requested (example – the accreditation handbook information, email </w:t>
      </w:r>
      <w:r w:rsidRPr="00AF094B">
        <w:t>options,  and</w:t>
      </w:r>
      <w:r w:rsidRPr="00AF094B">
        <w:t xml:space="preserve"> the option to toggle between criteria). The last suggestion to batch </w:t>
      </w:r>
      <w:r w:rsidRPr="00AF094B">
        <w:t>upload</w:t>
      </w:r>
      <w:r w:rsidRPr="00AF094B">
        <w:t xml:space="preserve"> all evidence attachments to each criterion is a functionality already available.  Being able to do this at the outset would be a completely new system functionality.  At this time, no changes to the collection will be made.</w:t>
      </w:r>
    </w:p>
    <w:p w:rsidR="00AF094B" w:rsidRPr="00AF094B" w:rsidP="00AF094B" w14:paraId="04F93D8C" w14:textId="77777777">
      <w:r w:rsidRPr="00AF094B">
        <w:t> </w:t>
      </w:r>
    </w:p>
    <w:p w:rsidR="002F7E84" w14:paraId="5837704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4B"/>
    <w:rsid w:val="001E5250"/>
    <w:rsid w:val="00262361"/>
    <w:rsid w:val="002F7E84"/>
    <w:rsid w:val="004D5509"/>
    <w:rsid w:val="00AF094B"/>
    <w:rsid w:val="00CF4249"/>
    <w:rsid w:val="00E50A51"/>
    <w:rsid w:val="00F737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354BB"/>
  <w15:chartTrackingRefBased/>
  <w15:docId w15:val="{1FBE606F-D51E-4346-9895-4D02B449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94B"/>
    <w:rPr>
      <w:rFonts w:eastAsiaTheme="majorEastAsia" w:cstheme="majorBidi"/>
      <w:color w:val="272727" w:themeColor="text1" w:themeTint="D8"/>
    </w:rPr>
  </w:style>
  <w:style w:type="paragraph" w:styleId="Title">
    <w:name w:val="Title"/>
    <w:basedOn w:val="Normal"/>
    <w:next w:val="Normal"/>
    <w:link w:val="TitleChar"/>
    <w:uiPriority w:val="10"/>
    <w:qFormat/>
    <w:rsid w:val="00AF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94B"/>
    <w:pPr>
      <w:spacing w:before="160"/>
      <w:jc w:val="center"/>
    </w:pPr>
    <w:rPr>
      <w:i/>
      <w:iCs/>
      <w:color w:val="404040" w:themeColor="text1" w:themeTint="BF"/>
    </w:rPr>
  </w:style>
  <w:style w:type="character" w:customStyle="1" w:styleId="QuoteChar">
    <w:name w:val="Quote Char"/>
    <w:basedOn w:val="DefaultParagraphFont"/>
    <w:link w:val="Quote"/>
    <w:uiPriority w:val="29"/>
    <w:rsid w:val="00AF094B"/>
    <w:rPr>
      <w:i/>
      <w:iCs/>
      <w:color w:val="404040" w:themeColor="text1" w:themeTint="BF"/>
    </w:rPr>
  </w:style>
  <w:style w:type="paragraph" w:styleId="ListParagraph">
    <w:name w:val="List Paragraph"/>
    <w:basedOn w:val="Normal"/>
    <w:uiPriority w:val="34"/>
    <w:qFormat/>
    <w:rsid w:val="00AF094B"/>
    <w:pPr>
      <w:ind w:left="720"/>
      <w:contextualSpacing/>
    </w:pPr>
  </w:style>
  <w:style w:type="character" w:styleId="IntenseEmphasis">
    <w:name w:val="Intense Emphasis"/>
    <w:basedOn w:val="DefaultParagraphFont"/>
    <w:uiPriority w:val="21"/>
    <w:qFormat/>
    <w:rsid w:val="00AF094B"/>
    <w:rPr>
      <w:i/>
      <w:iCs/>
      <w:color w:val="0F4761" w:themeColor="accent1" w:themeShade="BF"/>
    </w:rPr>
  </w:style>
  <w:style w:type="paragraph" w:styleId="IntenseQuote">
    <w:name w:val="Intense Quote"/>
    <w:basedOn w:val="Normal"/>
    <w:next w:val="Normal"/>
    <w:link w:val="IntenseQuoteChar"/>
    <w:uiPriority w:val="30"/>
    <w:qFormat/>
    <w:rsid w:val="00AF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94B"/>
    <w:rPr>
      <w:i/>
      <w:iCs/>
      <w:color w:val="0F4761" w:themeColor="accent1" w:themeShade="BF"/>
    </w:rPr>
  </w:style>
  <w:style w:type="character" w:styleId="IntenseReference">
    <w:name w:val="Intense Reference"/>
    <w:basedOn w:val="DefaultParagraphFont"/>
    <w:uiPriority w:val="32"/>
    <w:qFormat/>
    <w:rsid w:val="00AF0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Shook, Danica (Contractor)</dc:creator>
  <cp:lastModifiedBy>Shook, Danica (Contractor)</cp:lastModifiedBy>
  <cp:revision>1</cp:revision>
  <dcterms:created xsi:type="dcterms:W3CDTF">2026-02-23T20:41:00Z</dcterms:created>
  <dcterms:modified xsi:type="dcterms:W3CDTF">2026-02-23T20:42:00Z</dcterms:modified>
</cp:coreProperties>
</file>