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0003D" w:rsidRPr="00405EDF" w:rsidP="00F0003D" w14:paraId="3F622D7C" w14:textId="77777777">
      <w:pPr>
        <w:jc w:val="center"/>
        <w:rPr>
          <w:sz w:val="22"/>
        </w:rPr>
      </w:pPr>
      <w:r w:rsidRPr="00405EDF">
        <w:rPr>
          <w:b/>
          <w:sz w:val="22"/>
        </w:rPr>
        <w:t>Justification of Non-substantial changes to Collection 3060-0463</w:t>
      </w:r>
    </w:p>
    <w:p w:rsidR="00F0003D" w:rsidRPr="00405EDF" w:rsidP="00F0003D" w14:paraId="3477CD95" w14:textId="77777777">
      <w:pPr>
        <w:rPr>
          <w:sz w:val="22"/>
        </w:rPr>
      </w:pPr>
    </w:p>
    <w:p w:rsidR="00962753" w:rsidRPr="00405EDF" w:rsidP="00F0003D" w14:paraId="10403AF0" w14:textId="3F86512D">
      <w:pPr>
        <w:rPr>
          <w:sz w:val="22"/>
          <w:szCs w:val="22"/>
        </w:rPr>
      </w:pPr>
      <w:r w:rsidRPr="00405EDF">
        <w:rPr>
          <w:sz w:val="22"/>
        </w:rPr>
        <w:t xml:space="preserve">The Commission is submitting this non-substantial change request to the Office of Management and Budget (OMB) to </w:t>
      </w:r>
      <w:r w:rsidRPr="00405EDF">
        <w:rPr>
          <w:sz w:val="22"/>
          <w:szCs w:val="22"/>
        </w:rPr>
        <w:t xml:space="preserve">revise the instructions for the telecommunications relay services (TRS) Provider Data Request Filing Instructions and Form and the TRS State Data Request Filing Instructions and Form issued by the TRS Fund administrator.  All dates have been updated from the 2025 version to the 2026 version, external links have been updated, as needed, and document formatting has been adjusted.  The following is a list of the other changes, including explanations where the change is not self-explanatory. </w:t>
      </w:r>
    </w:p>
    <w:p w:rsidR="00F0003D" w:rsidRPr="00405EDF" w:rsidP="00F0003D" w14:paraId="4FA39B09" w14:textId="77777777">
      <w:pPr>
        <w:rPr>
          <w:sz w:val="22"/>
          <w:szCs w:val="22"/>
        </w:rPr>
      </w:pPr>
    </w:p>
    <w:p w:rsidR="00F0003D" w:rsidRPr="00405EDF" w:rsidP="00F0003D" w14:paraId="02898882" w14:textId="72CB07D1">
      <w:pPr>
        <w:rPr>
          <w:sz w:val="22"/>
          <w:szCs w:val="22"/>
        </w:rPr>
      </w:pPr>
      <w:r w:rsidRPr="00405EDF">
        <w:rPr>
          <w:sz w:val="22"/>
          <w:szCs w:val="22"/>
        </w:rPr>
        <w:t>In the attached track changes version of the Provider Data Request Filing Instructions:</w:t>
      </w:r>
    </w:p>
    <w:p w:rsidR="00F0003D" w:rsidRPr="00405EDF" w:rsidP="00F0003D" w14:paraId="4C559376" w14:textId="77777777">
      <w:pPr>
        <w:rPr>
          <w:sz w:val="22"/>
          <w:szCs w:val="22"/>
        </w:rPr>
      </w:pPr>
    </w:p>
    <w:p w:rsidR="00F0003D" w:rsidP="00F0003D" w14:paraId="45C25476" w14:textId="1E5B8A90">
      <w:pPr>
        <w:pStyle w:val="ListParagraph"/>
        <w:numPr>
          <w:ilvl w:val="0"/>
          <w:numId w:val="1"/>
        </w:numPr>
        <w:rPr>
          <w:rFonts w:ascii="Times New Roman" w:hAnsi="Times New Roman" w:cs="Times New Roman"/>
        </w:rPr>
      </w:pPr>
      <w:r w:rsidRPr="00405EDF">
        <w:rPr>
          <w:rFonts w:ascii="Times New Roman" w:hAnsi="Times New Roman" w:cs="Times New Roman"/>
        </w:rPr>
        <w:t xml:space="preserve">Pages 7, 8, 16, </w:t>
      </w:r>
      <w:r w:rsidR="009D3F04">
        <w:rPr>
          <w:rFonts w:ascii="Times New Roman" w:hAnsi="Times New Roman" w:cs="Times New Roman"/>
        </w:rPr>
        <w:t xml:space="preserve">and </w:t>
      </w:r>
      <w:r w:rsidRPr="00405EDF">
        <w:rPr>
          <w:rFonts w:ascii="Times New Roman" w:hAnsi="Times New Roman" w:cs="Times New Roman"/>
        </w:rPr>
        <w:t>18</w:t>
      </w:r>
      <w:r w:rsidR="00405EDF">
        <w:rPr>
          <w:rFonts w:ascii="Times New Roman" w:hAnsi="Times New Roman" w:cs="Times New Roman"/>
        </w:rPr>
        <w:t xml:space="preserve"> –</w:t>
      </w:r>
      <w:r w:rsidR="000D318A">
        <w:rPr>
          <w:rFonts w:ascii="Times New Roman" w:hAnsi="Times New Roman" w:cs="Times New Roman"/>
        </w:rPr>
        <w:t xml:space="preserve"> </w:t>
      </w:r>
      <w:r w:rsidR="00BA7EF8">
        <w:rPr>
          <w:rFonts w:ascii="Times New Roman" w:hAnsi="Times New Roman" w:cs="Times New Roman"/>
        </w:rPr>
        <w:t>NG911</w:t>
      </w:r>
      <w:r w:rsidR="003916E1">
        <w:rPr>
          <w:rFonts w:ascii="Times New Roman" w:hAnsi="Times New Roman" w:cs="Times New Roman"/>
        </w:rPr>
        <w:t xml:space="preserve"> has been added</w:t>
      </w:r>
      <w:r w:rsidR="00BA7EF8">
        <w:rPr>
          <w:rFonts w:ascii="Times New Roman" w:hAnsi="Times New Roman" w:cs="Times New Roman"/>
        </w:rPr>
        <w:t xml:space="preserve"> to all references of E911 </w:t>
      </w:r>
      <w:r w:rsidR="006C5A1D">
        <w:rPr>
          <w:rFonts w:ascii="Times New Roman" w:hAnsi="Times New Roman" w:cs="Times New Roman"/>
        </w:rPr>
        <w:t>for clarity</w:t>
      </w:r>
      <w:r w:rsidR="003202D4">
        <w:rPr>
          <w:rFonts w:ascii="Times New Roman" w:hAnsi="Times New Roman" w:cs="Times New Roman"/>
        </w:rPr>
        <w:t>;</w:t>
      </w:r>
    </w:p>
    <w:p w:rsidR="006C5A1D" w:rsidP="00F0003D" w14:paraId="4FA6A08F" w14:textId="2FF2D552">
      <w:pPr>
        <w:pStyle w:val="ListParagraph"/>
        <w:numPr>
          <w:ilvl w:val="0"/>
          <w:numId w:val="1"/>
        </w:numPr>
        <w:rPr>
          <w:rFonts w:ascii="Times New Roman" w:hAnsi="Times New Roman" w:cs="Times New Roman"/>
        </w:rPr>
      </w:pPr>
      <w:r>
        <w:rPr>
          <w:rFonts w:ascii="Times New Roman" w:hAnsi="Times New Roman" w:cs="Times New Roman"/>
        </w:rPr>
        <w:t xml:space="preserve">Pages </w:t>
      </w:r>
      <w:r w:rsidR="003407C2">
        <w:rPr>
          <w:rFonts w:ascii="Times New Roman" w:hAnsi="Times New Roman" w:cs="Times New Roman"/>
        </w:rPr>
        <w:t xml:space="preserve">7, </w:t>
      </w:r>
      <w:r w:rsidR="009D544A">
        <w:rPr>
          <w:rFonts w:ascii="Times New Roman" w:hAnsi="Times New Roman" w:cs="Times New Roman"/>
        </w:rPr>
        <w:t>12</w:t>
      </w:r>
      <w:r w:rsidR="00564C7A">
        <w:rPr>
          <w:rFonts w:ascii="Times New Roman" w:hAnsi="Times New Roman" w:cs="Times New Roman"/>
        </w:rPr>
        <w:t>, 15,</w:t>
      </w:r>
      <w:r w:rsidR="0007194D">
        <w:rPr>
          <w:rFonts w:ascii="Times New Roman" w:hAnsi="Times New Roman" w:cs="Times New Roman"/>
        </w:rPr>
        <w:t xml:space="preserve"> </w:t>
      </w:r>
      <w:r w:rsidR="009D3F04">
        <w:rPr>
          <w:rFonts w:ascii="Times New Roman" w:hAnsi="Times New Roman" w:cs="Times New Roman"/>
        </w:rPr>
        <w:t xml:space="preserve">and </w:t>
      </w:r>
      <w:r w:rsidR="0007194D">
        <w:rPr>
          <w:rFonts w:ascii="Times New Roman" w:hAnsi="Times New Roman" w:cs="Times New Roman"/>
        </w:rPr>
        <w:t>17</w:t>
      </w:r>
      <w:r w:rsidR="003407C2">
        <w:rPr>
          <w:rFonts w:ascii="Times New Roman" w:hAnsi="Times New Roman" w:cs="Times New Roman"/>
        </w:rPr>
        <w:t xml:space="preserve"> – </w:t>
      </w:r>
      <w:r w:rsidR="000D318A">
        <w:rPr>
          <w:rFonts w:ascii="Times New Roman" w:hAnsi="Times New Roman" w:cs="Times New Roman"/>
        </w:rPr>
        <w:t>removing</w:t>
      </w:r>
      <w:r w:rsidR="00E675E8">
        <w:rPr>
          <w:rFonts w:ascii="Times New Roman" w:hAnsi="Times New Roman" w:cs="Times New Roman"/>
        </w:rPr>
        <w:t xml:space="preserve"> the word interpreting or replacing interpreting with </w:t>
      </w:r>
      <w:r w:rsidR="003D2F1C">
        <w:rPr>
          <w:rFonts w:ascii="Times New Roman" w:hAnsi="Times New Roman" w:cs="Times New Roman"/>
        </w:rPr>
        <w:t xml:space="preserve">relaying to align with </w:t>
      </w:r>
      <w:r w:rsidR="0007194D">
        <w:rPr>
          <w:rFonts w:ascii="Times New Roman" w:hAnsi="Times New Roman" w:cs="Times New Roman"/>
        </w:rPr>
        <w:t>context specific</w:t>
      </w:r>
      <w:r w:rsidR="003D2F1C">
        <w:rPr>
          <w:rFonts w:ascii="Times New Roman" w:hAnsi="Times New Roman" w:cs="Times New Roman"/>
        </w:rPr>
        <w:t xml:space="preserve"> nomenclature</w:t>
      </w:r>
      <w:r w:rsidR="003202D4">
        <w:rPr>
          <w:rFonts w:ascii="Times New Roman" w:hAnsi="Times New Roman" w:cs="Times New Roman"/>
        </w:rPr>
        <w:t>;</w:t>
      </w:r>
    </w:p>
    <w:p w:rsidR="00F44567" w:rsidP="00F0003D" w14:paraId="62920A46" w14:textId="6C0290A1">
      <w:pPr>
        <w:pStyle w:val="ListParagraph"/>
        <w:numPr>
          <w:ilvl w:val="0"/>
          <w:numId w:val="1"/>
        </w:numPr>
        <w:rPr>
          <w:rFonts w:ascii="Times New Roman" w:hAnsi="Times New Roman" w:cs="Times New Roman"/>
        </w:rPr>
      </w:pPr>
      <w:r>
        <w:rPr>
          <w:rFonts w:ascii="Times New Roman" w:hAnsi="Times New Roman" w:cs="Times New Roman"/>
        </w:rPr>
        <w:t>Page 18</w:t>
      </w:r>
      <w:r w:rsidR="009D3F04">
        <w:rPr>
          <w:rFonts w:ascii="Times New Roman" w:hAnsi="Times New Roman" w:cs="Times New Roman"/>
        </w:rPr>
        <w:t xml:space="preserve"> – adding </w:t>
      </w:r>
      <w:r>
        <w:rPr>
          <w:rFonts w:ascii="Times New Roman" w:hAnsi="Times New Roman" w:cs="Times New Roman"/>
        </w:rPr>
        <w:t xml:space="preserve">“IP CTS” </w:t>
      </w:r>
      <w:r w:rsidR="00810167">
        <w:rPr>
          <w:rFonts w:ascii="Times New Roman" w:hAnsi="Times New Roman" w:cs="Times New Roman"/>
        </w:rPr>
        <w:t>for consistency, correcting its erroneous exclusion; and</w:t>
      </w:r>
    </w:p>
    <w:p w:rsidR="00182A6C" w:rsidP="00F0003D" w14:paraId="43732CB1" w14:textId="33320694">
      <w:pPr>
        <w:pStyle w:val="ListParagraph"/>
        <w:numPr>
          <w:ilvl w:val="0"/>
          <w:numId w:val="1"/>
        </w:numPr>
        <w:rPr>
          <w:rFonts w:ascii="Times New Roman" w:hAnsi="Times New Roman" w:cs="Times New Roman"/>
        </w:rPr>
      </w:pPr>
      <w:r>
        <w:rPr>
          <w:rFonts w:ascii="Times New Roman" w:hAnsi="Times New Roman" w:cs="Times New Roman"/>
        </w:rPr>
        <w:t>Page 11,</w:t>
      </w:r>
      <w:r w:rsidR="00AA4CFC">
        <w:rPr>
          <w:rFonts w:ascii="Times New Roman" w:hAnsi="Times New Roman" w:cs="Times New Roman"/>
        </w:rPr>
        <w:t xml:space="preserve"> 17</w:t>
      </w:r>
      <w:r w:rsidR="00B13865">
        <w:rPr>
          <w:rFonts w:ascii="Times New Roman" w:hAnsi="Times New Roman" w:cs="Times New Roman"/>
        </w:rPr>
        <w:t xml:space="preserve">, </w:t>
      </w:r>
      <w:r w:rsidR="009D3F04">
        <w:rPr>
          <w:rFonts w:ascii="Times New Roman" w:hAnsi="Times New Roman" w:cs="Times New Roman"/>
        </w:rPr>
        <w:t xml:space="preserve"> and </w:t>
      </w:r>
      <w:r w:rsidR="00B13865">
        <w:rPr>
          <w:rFonts w:ascii="Times New Roman" w:hAnsi="Times New Roman" w:cs="Times New Roman"/>
        </w:rPr>
        <w:t>19</w:t>
      </w:r>
      <w:r w:rsidR="009D3F04">
        <w:rPr>
          <w:rFonts w:ascii="Times New Roman" w:hAnsi="Times New Roman" w:cs="Times New Roman"/>
        </w:rPr>
        <w:t xml:space="preserve"> – a</w:t>
      </w:r>
      <w:r w:rsidR="00FC1D38">
        <w:rPr>
          <w:rFonts w:ascii="Times New Roman" w:hAnsi="Times New Roman" w:cs="Times New Roman"/>
        </w:rPr>
        <w:t>ligning language between the Instructions and the Template</w:t>
      </w:r>
      <w:r w:rsidR="00810167">
        <w:rPr>
          <w:rFonts w:ascii="Times New Roman" w:hAnsi="Times New Roman" w:cs="Times New Roman"/>
        </w:rPr>
        <w:t>.</w:t>
      </w:r>
    </w:p>
    <w:p w:rsidR="00B04725" w:rsidP="00B04725" w14:paraId="5F29E76B" w14:textId="77777777"/>
    <w:p w:rsidR="00B04725" w:rsidRPr="00B04725" w:rsidP="00B04725" w14:paraId="59A4EA12" w14:textId="366528F4">
      <w:r w:rsidRPr="00B04725">
        <w:t xml:space="preserve">In the attached proposed Provider Data Request Form in the Excel spreadsheet, parallel changes have been made under the Instructions Tab and the Appendix Tab.  </w:t>
      </w:r>
      <w:r w:rsidR="00F83E1D">
        <w:t xml:space="preserve">The annual burden hours and annual cost were not impacted by these changes. </w:t>
      </w:r>
    </w:p>
    <w:p w:rsidR="00B04725" w:rsidRPr="00B04725" w:rsidP="00B04725" w14:paraId="58EFEAD9"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03E4C62"/>
    <w:multiLevelType w:val="hybridMultilevel"/>
    <w:tmpl w:val="9956F8A4"/>
    <w:lvl w:ilvl="0">
      <w:start w:val="1"/>
      <w:numFmt w:val="decimal"/>
      <w:lvlText w:val="%1)"/>
      <w:lvlJc w:val="left"/>
      <w:pPr>
        <w:ind w:left="720" w:hanging="360"/>
      </w:pPr>
      <w:rPr>
        <w:rFonts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18205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03D"/>
    <w:rsid w:val="0007194D"/>
    <w:rsid w:val="00080285"/>
    <w:rsid w:val="000D318A"/>
    <w:rsid w:val="00182A6C"/>
    <w:rsid w:val="0023557B"/>
    <w:rsid w:val="003202D4"/>
    <w:rsid w:val="003407C2"/>
    <w:rsid w:val="003916E1"/>
    <w:rsid w:val="003D2F1C"/>
    <w:rsid w:val="00405EDF"/>
    <w:rsid w:val="00564C7A"/>
    <w:rsid w:val="005C1CEE"/>
    <w:rsid w:val="006C5A1D"/>
    <w:rsid w:val="007A388A"/>
    <w:rsid w:val="00810167"/>
    <w:rsid w:val="00962753"/>
    <w:rsid w:val="009C5C4E"/>
    <w:rsid w:val="009D3F04"/>
    <w:rsid w:val="009D544A"/>
    <w:rsid w:val="00A22256"/>
    <w:rsid w:val="00A65803"/>
    <w:rsid w:val="00A8065B"/>
    <w:rsid w:val="00AA4CFC"/>
    <w:rsid w:val="00B04725"/>
    <w:rsid w:val="00B13865"/>
    <w:rsid w:val="00B27554"/>
    <w:rsid w:val="00B9278C"/>
    <w:rsid w:val="00BA7EF8"/>
    <w:rsid w:val="00BF17D5"/>
    <w:rsid w:val="00CE1F90"/>
    <w:rsid w:val="00DC197E"/>
    <w:rsid w:val="00E675E8"/>
    <w:rsid w:val="00F0003D"/>
    <w:rsid w:val="00F42379"/>
    <w:rsid w:val="00F44567"/>
    <w:rsid w:val="00F83E1D"/>
    <w:rsid w:val="00FC1D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EA58E9"/>
  <w15:chartTrackingRefBased/>
  <w15:docId w15:val="{FDF43AC5-3D84-4771-9DA1-100095E9C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003D"/>
    <w:pPr>
      <w:spacing w:after="0"/>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F0003D"/>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0003D"/>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0003D"/>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0003D"/>
    <w:pPr>
      <w:keepNext/>
      <w:keepLines/>
      <w:spacing w:before="80" w:after="40"/>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F0003D"/>
    <w:pPr>
      <w:keepNext/>
      <w:keepLines/>
      <w:spacing w:before="80" w:after="40"/>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F0003D"/>
    <w:pPr>
      <w:keepNext/>
      <w:keepLines/>
      <w:spacing w:before="40"/>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F0003D"/>
    <w:pPr>
      <w:keepNext/>
      <w:keepLines/>
      <w:spacing w:before="40"/>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F0003D"/>
    <w:pPr>
      <w:keepNext/>
      <w:keepLines/>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F0003D"/>
    <w:pPr>
      <w:keepNext/>
      <w:keepLines/>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rsid w:val="00BF17D5"/>
    <w:pPr>
      <w:widowControl w:val="0"/>
      <w:tabs>
        <w:tab w:val="left" w:pos="-720"/>
      </w:tabs>
      <w:suppressAutoHyphens/>
    </w:pPr>
    <w:rPr>
      <w:rFonts w:asciiTheme="minorHAnsi" w:eastAsiaTheme="minorHAnsi" w:hAnsiTheme="minorHAnsi" w:cstheme="minorBidi"/>
      <w:kern w:val="2"/>
      <w:sz w:val="22"/>
      <w:szCs w:val="22"/>
      <w14:ligatures w14:val="standardContextual"/>
    </w:rPr>
  </w:style>
  <w:style w:type="character" w:customStyle="1" w:styleId="FootnoteTextChar">
    <w:name w:val="Footnote Text Char"/>
    <w:link w:val="FootnoteText"/>
    <w:uiPriority w:val="99"/>
    <w:rsid w:val="00BF17D5"/>
  </w:style>
  <w:style w:type="character" w:styleId="FootnoteReference">
    <w:name w:val="footnote reference"/>
    <w:uiPriority w:val="99"/>
    <w:rsid w:val="00BF17D5"/>
    <w:rPr>
      <w:rFonts w:ascii="Times New Roman" w:hAnsi="Times New Roman"/>
      <w:noProof w:val="0"/>
      <w:sz w:val="20"/>
      <w:vertAlign w:val="superscript"/>
      <w:lang w:val="en-US"/>
    </w:rPr>
  </w:style>
  <w:style w:type="character" w:customStyle="1" w:styleId="Heading1Char">
    <w:name w:val="Heading 1 Char"/>
    <w:basedOn w:val="DefaultParagraphFont"/>
    <w:link w:val="Heading1"/>
    <w:uiPriority w:val="9"/>
    <w:rsid w:val="00F000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00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00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00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00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00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00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00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003D"/>
    <w:rPr>
      <w:rFonts w:eastAsiaTheme="majorEastAsia" w:cstheme="majorBidi"/>
      <w:color w:val="272727" w:themeColor="text1" w:themeTint="D8"/>
    </w:rPr>
  </w:style>
  <w:style w:type="paragraph" w:styleId="Title">
    <w:name w:val="Title"/>
    <w:basedOn w:val="Normal"/>
    <w:next w:val="Normal"/>
    <w:link w:val="TitleChar"/>
    <w:uiPriority w:val="10"/>
    <w:qFormat/>
    <w:rsid w:val="00F0003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000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003D"/>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000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003D"/>
    <w:pPr>
      <w:spacing w:before="160" w:after="160"/>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F0003D"/>
    <w:rPr>
      <w:i/>
      <w:iCs/>
      <w:color w:val="404040" w:themeColor="text1" w:themeTint="BF"/>
    </w:rPr>
  </w:style>
  <w:style w:type="paragraph" w:styleId="ListParagraph">
    <w:name w:val="List Paragraph"/>
    <w:basedOn w:val="Normal"/>
    <w:uiPriority w:val="34"/>
    <w:qFormat/>
    <w:rsid w:val="00F0003D"/>
    <w:pPr>
      <w:spacing w:after="120"/>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F0003D"/>
    <w:rPr>
      <w:i/>
      <w:iCs/>
      <w:color w:val="0F4761" w:themeColor="accent1" w:themeShade="BF"/>
    </w:rPr>
  </w:style>
  <w:style w:type="paragraph" w:styleId="IntenseQuote">
    <w:name w:val="Intense Quote"/>
    <w:basedOn w:val="Normal"/>
    <w:next w:val="Normal"/>
    <w:link w:val="IntenseQuoteChar"/>
    <w:uiPriority w:val="30"/>
    <w:qFormat/>
    <w:rsid w:val="00F0003D"/>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F0003D"/>
    <w:rPr>
      <w:i/>
      <w:iCs/>
      <w:color w:val="0F4761" w:themeColor="accent1" w:themeShade="BF"/>
    </w:rPr>
  </w:style>
  <w:style w:type="character" w:styleId="IntenseReference">
    <w:name w:val="Intense Reference"/>
    <w:basedOn w:val="DefaultParagraphFont"/>
    <w:uiPriority w:val="32"/>
    <w:qFormat/>
    <w:rsid w:val="00F000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208</Words>
  <Characters>1188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Scott</dc:creator>
  <cp:lastModifiedBy>Cathy Williams</cp:lastModifiedBy>
  <cp:revision>2</cp:revision>
  <dcterms:created xsi:type="dcterms:W3CDTF">2025-12-09T13:47:00Z</dcterms:created>
  <dcterms:modified xsi:type="dcterms:W3CDTF">2025-12-09T13:47:00Z</dcterms:modified>
</cp:coreProperties>
</file>