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102F6" w:rsidP="00514F1E" w14:paraId="041631ED" w14:textId="3312B7A8">
      <w:pPr>
        <w:jc w:val="center"/>
        <w:rPr>
          <w:b/>
          <w:u w:val="single"/>
        </w:rPr>
      </w:pPr>
      <w:r>
        <w:rPr>
          <w:b/>
          <w:u w:val="single"/>
        </w:rPr>
        <w:t>Justification for Non-Substant</w:t>
      </w:r>
      <w:r w:rsidR="004554E8">
        <w:rPr>
          <w:b/>
          <w:u w:val="single"/>
        </w:rPr>
        <w:t xml:space="preserve">ive </w:t>
      </w:r>
      <w:r>
        <w:rPr>
          <w:b/>
          <w:u w:val="single"/>
        </w:rPr>
        <w:t xml:space="preserve">Changes to </w:t>
      </w:r>
      <w:r w:rsidR="00514F1E">
        <w:rPr>
          <w:b/>
          <w:u w:val="single"/>
        </w:rPr>
        <w:t>Wireless Emergency Alert Collection</w:t>
      </w:r>
    </w:p>
    <w:p w:rsidR="005102F6" w:rsidP="005102F6" w14:paraId="62860C70" w14:textId="492A9470">
      <w:pPr>
        <w:jc w:val="center"/>
        <w:rPr>
          <w:rFonts w:ascii="Times New Roman" w:hAnsi="Times New Roman"/>
          <w:b/>
          <w:u w:val="single"/>
        </w:rPr>
      </w:pPr>
      <w:r>
        <w:rPr>
          <w:b/>
          <w:u w:val="single"/>
        </w:rPr>
        <w:t>OMB Control No. 3060-</w:t>
      </w:r>
      <w:r w:rsidR="00514F1E">
        <w:rPr>
          <w:b/>
          <w:u w:val="single"/>
        </w:rPr>
        <w:t>1113</w:t>
      </w:r>
    </w:p>
    <w:p w:rsidR="005102F6" w:rsidP="00B5733E" w14:paraId="4B981F7F" w14:textId="77777777">
      <w:pPr>
        <w:rPr>
          <w:rFonts w:ascii="Times New Roman" w:hAnsi="Times New Roman"/>
        </w:rPr>
      </w:pPr>
    </w:p>
    <w:p w:rsidR="005102F6" w:rsidP="00B5733E" w14:paraId="25FD19D0" w14:textId="77777777">
      <w:pPr>
        <w:rPr>
          <w:rFonts w:ascii="Times New Roman" w:hAnsi="Times New Roman"/>
        </w:rPr>
      </w:pPr>
    </w:p>
    <w:p w:rsidR="00514F1E" w:rsidRPr="00514F1E" w:rsidP="00514F1E" w14:paraId="34EB307A" w14:textId="78B3F656">
      <w:pPr>
        <w:autoSpaceDE w:val="0"/>
        <w:autoSpaceDN w:val="0"/>
        <w:adjustRightInd w:val="0"/>
        <w:spacing w:after="120"/>
        <w:contextualSpacing/>
        <w:rPr>
          <w:rFonts w:ascii="Times New Roman" w:hAnsi="Times New Roman"/>
        </w:rPr>
      </w:pPr>
      <w:r>
        <w:rPr>
          <w:rFonts w:ascii="Times New Roman" w:hAnsi="Times New Roman"/>
        </w:rPr>
        <w:t xml:space="preserve">The Commission is requesting approval </w:t>
      </w:r>
      <w:r>
        <w:rPr>
          <w:rFonts w:ascii="Times New Roman" w:hAnsi="Times New Roman"/>
        </w:rPr>
        <w:t>of</w:t>
      </w:r>
      <w:r>
        <w:rPr>
          <w:rFonts w:ascii="Times New Roman" w:hAnsi="Times New Roman"/>
        </w:rPr>
        <w:t xml:space="preserve"> non-substant</w:t>
      </w:r>
      <w:r w:rsidR="004554E8">
        <w:rPr>
          <w:rFonts w:ascii="Times New Roman" w:hAnsi="Times New Roman"/>
        </w:rPr>
        <w:t>ive</w:t>
      </w:r>
      <w:r>
        <w:rPr>
          <w:rFonts w:ascii="Times New Roman" w:hAnsi="Times New Roman"/>
        </w:rPr>
        <w:t xml:space="preserve"> changes associated with </w:t>
      </w:r>
      <w:r>
        <w:rPr>
          <w:rFonts w:ascii="Times New Roman" w:hAnsi="Times New Roman"/>
        </w:rPr>
        <w:t>multilingual Wireless Emergency Alerts (WEA)</w:t>
      </w:r>
      <w:r>
        <w:rPr>
          <w:rFonts w:ascii="Times New Roman" w:hAnsi="Times New Roman"/>
        </w:rPr>
        <w:t xml:space="preserve"> in collection </w:t>
      </w:r>
      <w:r>
        <w:rPr>
          <w:rFonts w:ascii="Times New Roman" w:hAnsi="Times New Roman"/>
        </w:rPr>
        <w:t>OMB Control No. 3060</w:t>
      </w:r>
      <w:r>
        <w:rPr>
          <w:rFonts w:ascii="Times New Roman" w:hAnsi="Times New Roman"/>
        </w:rPr>
        <w:t>-</w:t>
      </w:r>
      <w:r>
        <w:rPr>
          <w:rFonts w:ascii="Times New Roman" w:hAnsi="Times New Roman"/>
        </w:rPr>
        <w:t>1113</w:t>
      </w:r>
      <w:r>
        <w:rPr>
          <w:rFonts w:ascii="Times New Roman" w:hAnsi="Times New Roman"/>
        </w:rPr>
        <w:t xml:space="preserve">.  </w:t>
      </w:r>
      <w:bookmarkStart w:id="0" w:name="_Hlk187218157"/>
      <w:r w:rsidRPr="00514F1E">
        <w:rPr>
          <w:rFonts w:ascii="Times New Roman" w:hAnsi="Times New Roman"/>
        </w:rPr>
        <w:t xml:space="preserve">OMB previously approved FCC rules that require </w:t>
      </w:r>
      <w:r>
        <w:rPr>
          <w:rFonts w:ascii="Times New Roman" w:hAnsi="Times New Roman"/>
        </w:rPr>
        <w:t>commercial mobile service p</w:t>
      </w:r>
      <w:r w:rsidRPr="00514F1E">
        <w:rPr>
          <w:rFonts w:ascii="Times New Roman" w:hAnsi="Times New Roman"/>
        </w:rPr>
        <w:t xml:space="preserve">roviders participating in WEA to </w:t>
      </w:r>
      <w:r>
        <w:rPr>
          <w:rFonts w:ascii="Times New Roman" w:hAnsi="Times New Roman"/>
        </w:rPr>
        <w:t xml:space="preserve">support the </w:t>
      </w:r>
      <w:r w:rsidRPr="00514F1E">
        <w:rPr>
          <w:rFonts w:ascii="Times New Roman" w:hAnsi="Times New Roman"/>
        </w:rPr>
        <w:t>pre-install</w:t>
      </w:r>
      <w:r>
        <w:rPr>
          <w:rFonts w:ascii="Times New Roman" w:hAnsi="Times New Roman"/>
        </w:rPr>
        <w:t>ation</w:t>
      </w:r>
      <w:r w:rsidRPr="00514F1E">
        <w:rPr>
          <w:rFonts w:ascii="Times New Roman" w:hAnsi="Times New Roman"/>
        </w:rPr>
        <w:t xml:space="preserve"> </w:t>
      </w:r>
      <w:r>
        <w:rPr>
          <w:rFonts w:ascii="Times New Roman" w:hAnsi="Times New Roman"/>
        </w:rPr>
        <w:t xml:space="preserve">and display of </w:t>
      </w:r>
      <w:r w:rsidRPr="00514F1E">
        <w:rPr>
          <w:rFonts w:ascii="Times New Roman" w:hAnsi="Times New Roman"/>
        </w:rPr>
        <w:t>templates of common alert messages on WEA-capable devices</w:t>
      </w:r>
      <w:r>
        <w:rPr>
          <w:rFonts w:ascii="Times New Roman" w:hAnsi="Times New Roman"/>
        </w:rPr>
        <w:t xml:space="preserve"> </w:t>
      </w:r>
      <w:r w:rsidRPr="00514F1E">
        <w:rPr>
          <w:rFonts w:ascii="Times New Roman" w:hAnsi="Times New Roman"/>
        </w:rPr>
        <w:t>in the 13 most commonly spoken languages</w:t>
      </w:r>
      <w:r>
        <w:rPr>
          <w:rFonts w:ascii="Times New Roman" w:hAnsi="Times New Roman"/>
        </w:rPr>
        <w:t>, as well as English and American Sign Language (ASL)</w:t>
      </w:r>
      <w:r w:rsidRPr="00514F1E">
        <w:rPr>
          <w:rFonts w:ascii="Times New Roman" w:hAnsi="Times New Roman"/>
        </w:rPr>
        <w:t xml:space="preserve">. </w:t>
      </w:r>
      <w:bookmarkEnd w:id="0"/>
      <w:r w:rsidRPr="00514F1E">
        <w:rPr>
          <w:rFonts w:ascii="Times New Roman" w:hAnsi="Times New Roman"/>
        </w:rPr>
        <w:t xml:space="preserve"> On January 8, 2025, the FCC’s Public Safety and Homeland Security Bureau adopted a Report and Order that further implemented these requirements by identifying the specific templates that these CMS providers must implement, requiring the written templates to be fillable</w:t>
      </w:r>
      <w:r>
        <w:rPr>
          <w:rFonts w:ascii="Times New Roman" w:hAnsi="Times New Roman"/>
        </w:rPr>
        <w:t xml:space="preserve"> </w:t>
      </w:r>
      <w:bookmarkStart w:id="1" w:name="_Hlk187218390"/>
      <w:r>
        <w:rPr>
          <w:rFonts w:ascii="Times New Roman" w:hAnsi="Times New Roman"/>
        </w:rPr>
        <w:t>with specific information provided by alert originators</w:t>
      </w:r>
      <w:bookmarkEnd w:id="1"/>
      <w:r w:rsidRPr="00514F1E">
        <w:rPr>
          <w:rFonts w:ascii="Times New Roman" w:hAnsi="Times New Roman"/>
        </w:rPr>
        <w:t xml:space="preserve">, and requiring non-English templates displayed on WEA-capable devices to be followed by the display of corresponding English fillable templates.  The required templates for written languages can be found at </w:t>
      </w:r>
      <w:hyperlink r:id="rId4" w:history="1">
        <w:r w:rsidRPr="00514F1E">
          <w:rPr>
            <w:rStyle w:val="Hyperlink"/>
            <w:rFonts w:ascii="Times New Roman" w:hAnsi="Times New Roman"/>
          </w:rPr>
          <w:t>https://www.fcc.gov/sites/default/files/FillableAlertTemplates-WEA-MultilingualOrder.pdf</w:t>
        </w:r>
      </w:hyperlink>
      <w:r w:rsidRPr="00514F1E">
        <w:rPr>
          <w:rFonts w:ascii="Times New Roman" w:hAnsi="Times New Roman"/>
        </w:rPr>
        <w:t xml:space="preserve">.  The required templates for American Sign Language can be found at </w:t>
      </w:r>
      <w:hyperlink r:id="rId5" w:history="1">
        <w:r w:rsidRPr="00514F1E">
          <w:rPr>
            <w:rStyle w:val="Hyperlink"/>
            <w:rFonts w:ascii="Times New Roman" w:hAnsi="Times New Roman"/>
          </w:rPr>
          <w:t>https://www.fcc.gov/wireless-emergency-alert-templates-american-sign-language-asl</w:t>
        </w:r>
      </w:hyperlink>
      <w:r w:rsidRPr="00514F1E">
        <w:rPr>
          <w:rFonts w:ascii="Times New Roman" w:hAnsi="Times New Roman"/>
        </w:rPr>
        <w:t xml:space="preserve">.  By adopting these implementation parameters, the FCC advances the availability of WEA for persons with limited English proficiency and promotes the flexibility and effectiveness of the templates.  Together, these steps further the FCC’s goal of ensuring that WEA remains an essential and effective public safety tool that allows alert originators to warn their communities of danger and advise them to take protective action.  </w:t>
      </w:r>
    </w:p>
    <w:p w:rsidR="00514F1E" w:rsidRPr="00514F1E" w:rsidP="00514F1E" w14:paraId="3DAF7D7B" w14:textId="77777777">
      <w:pPr>
        <w:autoSpaceDE w:val="0"/>
        <w:autoSpaceDN w:val="0"/>
        <w:adjustRightInd w:val="0"/>
        <w:spacing w:after="120"/>
        <w:contextualSpacing/>
        <w:rPr>
          <w:rFonts w:ascii="Times New Roman" w:hAnsi="Times New Roman"/>
        </w:rPr>
      </w:pPr>
    </w:p>
    <w:p w:rsidR="00514F1E" w:rsidRPr="00514F1E" w:rsidP="00514F1E" w14:paraId="106DA443" w14:textId="59456A91">
      <w:pPr>
        <w:autoSpaceDE w:val="0"/>
        <w:autoSpaceDN w:val="0"/>
        <w:adjustRightInd w:val="0"/>
        <w:spacing w:after="120"/>
        <w:contextualSpacing/>
        <w:rPr>
          <w:rFonts w:ascii="Times New Roman" w:hAnsi="Times New Roman"/>
        </w:rPr>
      </w:pPr>
      <w:r w:rsidRPr="00514F1E">
        <w:rPr>
          <w:rFonts w:ascii="Times New Roman" w:hAnsi="Times New Roman"/>
        </w:rPr>
        <w:t xml:space="preserve">The update of this collection to include the new implementation parameters </w:t>
      </w:r>
      <w:r>
        <w:rPr>
          <w:rFonts w:ascii="Times New Roman" w:hAnsi="Times New Roman"/>
        </w:rPr>
        <w:t xml:space="preserve">for templates </w:t>
      </w:r>
      <w:r w:rsidRPr="00514F1E">
        <w:rPr>
          <w:rFonts w:ascii="Times New Roman" w:hAnsi="Times New Roman"/>
        </w:rPr>
        <w:t>falls within the scope of the existing OMB approval of this collection.  These updates will cause no change in the burden estimates or overall reporting and record keeping requirements that the Commission submitted (and which OMB subsequently approved) in 2024.</w:t>
      </w:r>
    </w:p>
    <w:p w:rsidR="00F72607" w:rsidP="00514F1E" w14:paraId="6845D763" w14:textId="59436A3E">
      <w:pPr>
        <w:autoSpaceDE w:val="0"/>
        <w:autoSpaceDN w:val="0"/>
        <w:adjustRightInd w:val="0"/>
        <w:spacing w:after="120"/>
        <w:contextualSpacing/>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3E"/>
    <w:rsid w:val="0002313D"/>
    <w:rsid w:val="00196352"/>
    <w:rsid w:val="004554E8"/>
    <w:rsid w:val="005102F6"/>
    <w:rsid w:val="00514F1E"/>
    <w:rsid w:val="005779E6"/>
    <w:rsid w:val="00775364"/>
    <w:rsid w:val="0081357F"/>
    <w:rsid w:val="00A9485A"/>
    <w:rsid w:val="00AB36F8"/>
    <w:rsid w:val="00B5733E"/>
    <w:rsid w:val="00F21031"/>
    <w:rsid w:val="00F726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FDB65E"/>
  <w15:chartTrackingRefBased/>
  <w15:docId w15:val="{EC32A97D-030F-4887-953D-501461E5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33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3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364"/>
    <w:rPr>
      <w:rFonts w:ascii="Segoe UI" w:hAnsi="Segoe UI" w:cs="Segoe UI"/>
      <w:sz w:val="18"/>
      <w:szCs w:val="18"/>
    </w:rPr>
  </w:style>
  <w:style w:type="paragraph" w:styleId="Header">
    <w:name w:val="header"/>
    <w:basedOn w:val="Normal"/>
    <w:link w:val="HeaderChar"/>
    <w:uiPriority w:val="99"/>
    <w:semiHidden/>
    <w:unhideWhenUsed/>
    <w:rsid w:val="00514F1E"/>
    <w:pPr>
      <w:tabs>
        <w:tab w:val="center" w:pos="4680"/>
        <w:tab w:val="right" w:pos="9360"/>
      </w:tabs>
    </w:pPr>
  </w:style>
  <w:style w:type="character" w:customStyle="1" w:styleId="HeaderChar">
    <w:name w:val="Header Char"/>
    <w:basedOn w:val="DefaultParagraphFont"/>
    <w:link w:val="Header"/>
    <w:uiPriority w:val="99"/>
    <w:semiHidden/>
    <w:rsid w:val="00514F1E"/>
    <w:rPr>
      <w:rFonts w:ascii="Calibri" w:hAnsi="Calibri" w:cs="Times New Roman"/>
    </w:rPr>
  </w:style>
  <w:style w:type="character" w:styleId="Hyperlink">
    <w:name w:val="Hyperlink"/>
    <w:basedOn w:val="DefaultParagraphFont"/>
    <w:uiPriority w:val="99"/>
    <w:unhideWhenUsed/>
    <w:rsid w:val="00514F1E"/>
    <w:rPr>
      <w:color w:val="0000FF" w:themeColor="hyperlink"/>
      <w:u w:val="single"/>
    </w:rPr>
  </w:style>
  <w:style w:type="character" w:styleId="UnresolvedMention">
    <w:name w:val="Unresolved Mention"/>
    <w:basedOn w:val="DefaultParagraphFont"/>
    <w:uiPriority w:val="99"/>
    <w:semiHidden/>
    <w:unhideWhenUsed/>
    <w:rsid w:val="00514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cc.gov/sites/default/files/FillableAlertTemplates-WEA-MultilingualOrder.pdf" TargetMode="External" /><Relationship Id="rId5" Type="http://schemas.openxmlformats.org/officeDocument/2006/relationships/hyperlink" Target="https://www.fcc.gov/wireless-emergency-alert-templates-american-sign-language-as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Cooke</dc:creator>
  <cp:lastModifiedBy>Nicole Ongele</cp:lastModifiedBy>
  <cp:revision>3</cp:revision>
  <dcterms:created xsi:type="dcterms:W3CDTF">2025-12-22T13:37:00Z</dcterms:created>
  <dcterms:modified xsi:type="dcterms:W3CDTF">2025-12-22T13:43:00Z</dcterms:modified>
</cp:coreProperties>
</file>