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DF0" w:rsidRPr="00146822" w:rsidP="00FC0DF0" w14:paraId="1A5F5D3C" w14:textId="758A2924">
      <w:pPr>
        <w:rPr>
          <w:rFonts w:ascii="Times New Roman" w:hAnsi="Times New Roman" w:cs="Times New Roman"/>
        </w:rPr>
      </w:pPr>
      <w:r>
        <w:rPr>
          <w:rFonts w:ascii="Times New Roman" w:hAnsi="Times New Roman" w:cs="Times New Roman"/>
        </w:rPr>
        <w:t xml:space="preserve">December </w:t>
      </w:r>
      <w:r w:rsidR="00EF420C">
        <w:rPr>
          <w:rFonts w:ascii="Times New Roman" w:hAnsi="Times New Roman" w:cs="Times New Roman"/>
        </w:rPr>
        <w:t>1</w:t>
      </w:r>
      <w:r w:rsidR="008C4BC8">
        <w:rPr>
          <w:rFonts w:ascii="Times New Roman" w:hAnsi="Times New Roman" w:cs="Times New Roman"/>
        </w:rPr>
        <w:t>9</w:t>
      </w:r>
      <w:r w:rsidRPr="00146822" w:rsidR="0026468F">
        <w:rPr>
          <w:rFonts w:ascii="Times New Roman" w:hAnsi="Times New Roman" w:cs="Times New Roman"/>
        </w:rPr>
        <w:t>, 202</w:t>
      </w:r>
      <w:r w:rsidR="00126DE3">
        <w:rPr>
          <w:rFonts w:ascii="Times New Roman" w:hAnsi="Times New Roman" w:cs="Times New Roman"/>
        </w:rPr>
        <w:t>5</w:t>
      </w:r>
    </w:p>
    <w:p w:rsidR="00FC0DF0" w:rsidRPr="00146822" w:rsidP="00FC0DF0" w14:paraId="57888656" w14:textId="77777777">
      <w:pPr>
        <w:rPr>
          <w:rFonts w:ascii="Times New Roman" w:hAnsi="Times New Roman" w:cs="Times New Roman"/>
        </w:rPr>
      </w:pPr>
      <w:r w:rsidRPr="00146822">
        <w:rPr>
          <w:rFonts w:ascii="Times New Roman" w:hAnsi="Times New Roman" w:cs="Times New Roman"/>
        </w:rPr>
        <w:t>FEDERAL COMMUNICATIONS COMMISSION</w:t>
      </w:r>
    </w:p>
    <w:p w:rsidR="00FC0DF0" w:rsidRPr="00146822" w:rsidP="00FC0DF0" w14:paraId="2B966C48" w14:textId="649DB10D">
      <w:pPr>
        <w:rPr>
          <w:rFonts w:ascii="Times New Roman" w:hAnsi="Times New Roman" w:cs="Times New Roman"/>
        </w:rPr>
      </w:pPr>
      <w:r w:rsidRPr="00146822">
        <w:rPr>
          <w:rFonts w:ascii="Times New Roman" w:hAnsi="Times New Roman" w:cs="Times New Roman"/>
        </w:rPr>
        <w:t>OMB Control Number:  3060-0600</w:t>
      </w:r>
      <w:r w:rsidRPr="00146822" w:rsidR="00F30B4C">
        <w:rPr>
          <w:rFonts w:ascii="Times New Roman" w:hAnsi="Times New Roman" w:cs="Times New Roman"/>
        </w:rPr>
        <w:t xml:space="preserve"> </w:t>
      </w:r>
    </w:p>
    <w:p w:rsidR="00FC0DF0" w:rsidRPr="00146822" w:rsidP="00FC0DF0" w14:paraId="26D9BE42" w14:textId="204C08A1">
      <w:pPr>
        <w:spacing w:after="0" w:line="240" w:lineRule="auto"/>
        <w:rPr>
          <w:rFonts w:ascii="Times New Roman" w:hAnsi="Times New Roman" w:cs="Times New Roman"/>
        </w:rPr>
      </w:pPr>
      <w:r w:rsidRPr="00146822">
        <w:rPr>
          <w:rFonts w:ascii="Times New Roman" w:hAnsi="Times New Roman" w:cs="Times New Roman"/>
        </w:rPr>
        <w:t>Request</w:t>
      </w:r>
      <w:r w:rsidRPr="00146822" w:rsidR="00810AD6">
        <w:rPr>
          <w:rFonts w:ascii="Times New Roman" w:hAnsi="Times New Roman" w:cs="Times New Roman"/>
        </w:rPr>
        <w:t>ed Action</w:t>
      </w:r>
      <w:r w:rsidRPr="00146822">
        <w:rPr>
          <w:rFonts w:ascii="Times New Roman" w:hAnsi="Times New Roman" w:cs="Times New Roman"/>
        </w:rPr>
        <w:t>: Non-substantive change/non-material change request</w:t>
      </w:r>
    </w:p>
    <w:p w:rsidR="00FC0DF0" w:rsidRPr="00146822" w:rsidP="006F429F" w14:paraId="51EAB1F3" w14:textId="1D4AF871">
      <w:pPr>
        <w:spacing w:after="0" w:line="240" w:lineRule="auto"/>
        <w:rPr>
          <w:rFonts w:ascii="Times New Roman" w:hAnsi="Times New Roman" w:cs="Times New Roman"/>
          <w:u w:val="single"/>
        </w:rPr>
      </w:pPr>
      <w:r w:rsidRPr="00146822">
        <w:rPr>
          <w:rFonts w:ascii="Times New Roman" w:hAnsi="Times New Roman" w:cs="Times New Roman"/>
          <w:u w:val="single"/>
        </w:rPr>
        <w:t>______________________________________________________________________________</w:t>
      </w:r>
    </w:p>
    <w:p w:rsidR="006F429F" w:rsidRPr="00146822" w:rsidP="00ED0620" w14:paraId="3DEB0770" w14:textId="77777777">
      <w:pPr>
        <w:spacing w:after="0" w:line="240" w:lineRule="auto"/>
        <w:rPr>
          <w:rFonts w:ascii="Times New Roman" w:hAnsi="Times New Roman" w:cs="Times New Roman"/>
        </w:rPr>
      </w:pPr>
    </w:p>
    <w:p w:rsidR="0026468F" w:rsidP="0026468F" w14:paraId="1C7C7B1D" w14:textId="28E9E820">
      <w:pPr>
        <w:spacing w:after="0" w:line="240" w:lineRule="auto"/>
        <w:rPr>
          <w:rFonts w:ascii="Times New Roman" w:hAnsi="Times New Roman" w:cs="Times New Roman"/>
        </w:rPr>
      </w:pPr>
      <w:r w:rsidRPr="00146822">
        <w:rPr>
          <w:rFonts w:ascii="Times New Roman" w:hAnsi="Times New Roman" w:cs="Times New Roman"/>
        </w:rPr>
        <w:t>FCC Form 175</w:t>
      </w:r>
      <w:r w:rsidRPr="00146822" w:rsidR="000E6B9C">
        <w:rPr>
          <w:rFonts w:ascii="Times New Roman" w:hAnsi="Times New Roman" w:cs="Times New Roman"/>
        </w:rPr>
        <w:t>,</w:t>
      </w:r>
      <w:r w:rsidRPr="00146822" w:rsidR="000E6B9C">
        <w:rPr>
          <w:rFonts w:ascii="Times New Roman" w:hAnsi="Times New Roman" w:cs="Times New Roman"/>
          <w:b/>
          <w:spacing w:val="-3"/>
        </w:rPr>
        <w:t xml:space="preserve"> </w:t>
      </w:r>
      <w:r w:rsidRPr="00146822" w:rsidR="000E6B9C">
        <w:rPr>
          <w:rFonts w:ascii="Times New Roman" w:hAnsi="Times New Roman" w:cs="Times New Roman"/>
        </w:rPr>
        <w:t>Application to Participate in an FCC Auction</w:t>
      </w:r>
      <w:r w:rsidR="000E6B9C">
        <w:rPr>
          <w:rFonts w:ascii="Times New Roman" w:hAnsi="Times New Roman" w:cs="Times New Roman"/>
        </w:rPr>
        <w:t>,</w:t>
      </w:r>
      <w:r w:rsidRPr="00146822">
        <w:rPr>
          <w:rFonts w:ascii="Times New Roman" w:hAnsi="Times New Roman" w:cs="Times New Roman"/>
        </w:rPr>
        <w:t xml:space="preserve"> is used by the public to apply to participate in </w:t>
      </w:r>
      <w:r w:rsidRPr="00146822" w:rsidR="000E6B9C">
        <w:rPr>
          <w:rFonts w:ascii="Times New Roman" w:hAnsi="Times New Roman" w:cs="Times New Roman"/>
        </w:rPr>
        <w:t xml:space="preserve">Federal Communications Commission </w:t>
      </w:r>
      <w:r w:rsidR="000E6B9C">
        <w:rPr>
          <w:rFonts w:ascii="Times New Roman" w:hAnsi="Times New Roman" w:cs="Times New Roman"/>
        </w:rPr>
        <w:t>(</w:t>
      </w:r>
      <w:r w:rsidRPr="00146822">
        <w:rPr>
          <w:rFonts w:ascii="Times New Roman" w:hAnsi="Times New Roman" w:cs="Times New Roman"/>
        </w:rPr>
        <w:t>Commission</w:t>
      </w:r>
      <w:r w:rsidR="000E6B9C">
        <w:rPr>
          <w:rFonts w:ascii="Times New Roman" w:hAnsi="Times New Roman" w:cs="Times New Roman"/>
        </w:rPr>
        <w:t>)</w:t>
      </w:r>
      <w:r w:rsidRPr="00146822">
        <w:rPr>
          <w:rFonts w:ascii="Times New Roman" w:hAnsi="Times New Roman" w:cs="Times New Roman"/>
        </w:rPr>
        <w:t xml:space="preserve"> auctions for wireless licenses or broadcast construction permits.  The information collection requirements reported under OMB 3060-0600 implement the Commission’s competitive bidding authority under the Communications Act of 1934, as amended (Communications Act), and the Commission’s competitive bidding rules.  </w:t>
      </w:r>
    </w:p>
    <w:p w:rsidR="000E6B9C" w:rsidP="0026468F" w14:paraId="61E63C3A" w14:textId="77777777">
      <w:pPr>
        <w:spacing w:after="0" w:line="240" w:lineRule="auto"/>
        <w:rPr>
          <w:rFonts w:ascii="Times New Roman" w:hAnsi="Times New Roman" w:cs="Times New Roman"/>
        </w:rPr>
      </w:pPr>
    </w:p>
    <w:p w:rsidR="000E6B9C" w:rsidP="0026468F" w14:paraId="7B79DEBF" w14:textId="2B25092B">
      <w:pPr>
        <w:spacing w:after="0" w:line="240" w:lineRule="auto"/>
        <w:rPr>
          <w:rFonts w:ascii="Times New Roman" w:hAnsi="Times New Roman" w:cs="Times New Roman"/>
        </w:rPr>
      </w:pPr>
      <w:r w:rsidRPr="0034509C">
        <w:rPr>
          <w:rFonts w:ascii="Times New Roman" w:hAnsi="Times New Roman" w:cs="Times New Roman"/>
        </w:rPr>
        <w:t xml:space="preserve">On </w:t>
      </w:r>
      <w:r w:rsidR="00340768">
        <w:rPr>
          <w:rFonts w:ascii="Times New Roman" w:hAnsi="Times New Roman" w:cs="Times New Roman"/>
        </w:rPr>
        <w:t xml:space="preserve">December </w:t>
      </w:r>
      <w:r w:rsidR="00EF420C">
        <w:rPr>
          <w:rFonts w:ascii="Times New Roman" w:hAnsi="Times New Roman" w:cs="Times New Roman"/>
        </w:rPr>
        <w:t>18,</w:t>
      </w:r>
      <w:r w:rsidRPr="0034509C">
        <w:rPr>
          <w:rFonts w:ascii="Times New Roman" w:hAnsi="Times New Roman" w:cs="Times New Roman"/>
        </w:rPr>
        <w:t xml:space="preserve"> 202</w:t>
      </w:r>
      <w:r>
        <w:rPr>
          <w:rFonts w:ascii="Times New Roman" w:hAnsi="Times New Roman" w:cs="Times New Roman"/>
        </w:rPr>
        <w:t>5</w:t>
      </w:r>
      <w:r w:rsidRPr="0034509C">
        <w:rPr>
          <w:rFonts w:ascii="Times New Roman" w:hAnsi="Times New Roman" w:cs="Times New Roman"/>
        </w:rPr>
        <w:t xml:space="preserve">, </w:t>
      </w:r>
      <w:r w:rsidRPr="00146822">
        <w:rPr>
          <w:rFonts w:ascii="Times New Roman" w:hAnsi="Times New Roman" w:cs="Times New Roman"/>
        </w:rPr>
        <w:t xml:space="preserve">the Commission’s Office of Economics </w:t>
      </w:r>
      <w:r>
        <w:rPr>
          <w:rFonts w:ascii="Times New Roman" w:hAnsi="Times New Roman" w:cs="Times New Roman"/>
        </w:rPr>
        <w:t xml:space="preserve">(OEA) </w:t>
      </w:r>
      <w:r w:rsidRPr="00146822">
        <w:rPr>
          <w:rFonts w:ascii="Times New Roman" w:hAnsi="Times New Roman" w:cs="Times New Roman"/>
        </w:rPr>
        <w:t xml:space="preserve">and Analytics and Wireless Telecommunications Bureau </w:t>
      </w:r>
      <w:r>
        <w:rPr>
          <w:rFonts w:ascii="Times New Roman" w:hAnsi="Times New Roman" w:cs="Times New Roman"/>
        </w:rPr>
        <w:t xml:space="preserve">(WTB) </w:t>
      </w:r>
      <w:r w:rsidRPr="0034509C">
        <w:rPr>
          <w:rFonts w:ascii="Times New Roman" w:hAnsi="Times New Roman" w:cs="Times New Roman"/>
        </w:rPr>
        <w:t>released a Public Notice (</w:t>
      </w:r>
      <w:r>
        <w:rPr>
          <w:rFonts w:ascii="Times New Roman" w:hAnsi="Times New Roman" w:cs="Times New Roman"/>
        </w:rPr>
        <w:t>DA 25-</w:t>
      </w:r>
      <w:r w:rsidR="00EF420C">
        <w:rPr>
          <w:rFonts w:ascii="Times New Roman" w:hAnsi="Times New Roman" w:cs="Times New Roman"/>
        </w:rPr>
        <w:t>1075</w:t>
      </w:r>
      <w:r w:rsidRPr="0034509C">
        <w:rPr>
          <w:rFonts w:ascii="Times New Roman" w:hAnsi="Times New Roman" w:cs="Times New Roman"/>
        </w:rPr>
        <w:t xml:space="preserve">) adopting the procedures for </w:t>
      </w:r>
      <w:r>
        <w:rPr>
          <w:rFonts w:ascii="Times New Roman" w:hAnsi="Times New Roman" w:cs="Times New Roman"/>
        </w:rPr>
        <w:t xml:space="preserve">Auction 113, </w:t>
      </w:r>
      <w:r w:rsidRPr="0034509C">
        <w:rPr>
          <w:rFonts w:ascii="Times New Roman" w:hAnsi="Times New Roman" w:cs="Times New Roman"/>
        </w:rPr>
        <w:t xml:space="preserve">an upcoming auction of wireless licenses in the </w:t>
      </w:r>
      <w:r w:rsidRPr="00AC02B1">
        <w:rPr>
          <w:rFonts w:ascii="Times New Roman" w:hAnsi="Times New Roman" w:cs="Times New Roman"/>
        </w:rPr>
        <w:t>1695–1710 MHz, 1755–1780 MHz, and 2155–2180 MHz</w:t>
      </w:r>
      <w:r w:rsidRPr="0034509C">
        <w:rPr>
          <w:rFonts w:ascii="Times New Roman" w:hAnsi="Times New Roman" w:cs="Times New Roman"/>
        </w:rPr>
        <w:t xml:space="preserve"> band</w:t>
      </w:r>
      <w:r>
        <w:rPr>
          <w:rFonts w:ascii="Times New Roman" w:hAnsi="Times New Roman" w:cs="Times New Roman"/>
        </w:rPr>
        <w:t>s</w:t>
      </w:r>
      <w:r w:rsidRPr="0034509C">
        <w:rPr>
          <w:rFonts w:ascii="Times New Roman" w:hAnsi="Times New Roman" w:cs="Times New Roman"/>
        </w:rPr>
        <w:t xml:space="preserve"> </w:t>
      </w:r>
      <w:r w:rsidRPr="00AC02B1">
        <w:rPr>
          <w:rFonts w:ascii="Times New Roman" w:hAnsi="Times New Roman" w:cs="Times New Roman"/>
        </w:rPr>
        <w:t>(collectively, the “AWS-3” bands)</w:t>
      </w:r>
      <w:r>
        <w:rPr>
          <w:rFonts w:ascii="Times New Roman" w:hAnsi="Times New Roman" w:cs="Times New Roman"/>
        </w:rPr>
        <w:t xml:space="preserve"> </w:t>
      </w:r>
      <w:r w:rsidRPr="0034509C">
        <w:rPr>
          <w:rFonts w:ascii="Times New Roman" w:hAnsi="Times New Roman" w:cs="Times New Roman"/>
        </w:rPr>
        <w:t>(</w:t>
      </w:r>
      <w:r w:rsidRPr="00355547">
        <w:rPr>
          <w:rFonts w:ascii="Times New Roman" w:hAnsi="Times New Roman" w:cs="Times New Roman"/>
          <w:i/>
          <w:iCs/>
        </w:rPr>
        <w:t>Auction 113 Procedures Public Notice</w:t>
      </w:r>
      <w:r w:rsidRPr="0034509C">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2"/>
      </w:r>
      <w:r>
        <w:rPr>
          <w:rFonts w:ascii="Times New Roman" w:hAnsi="Times New Roman" w:cs="Times New Roman"/>
        </w:rPr>
        <w:t xml:space="preserve">  </w:t>
      </w:r>
      <w:r w:rsidRPr="00146822">
        <w:rPr>
          <w:rFonts w:ascii="Times New Roman" w:hAnsi="Times New Roman" w:cs="Times New Roman"/>
        </w:rPr>
        <w:t xml:space="preserve">The Commission submits this non-substantive change request to the Office of Management and Budget (OMB) for approval </w:t>
      </w:r>
      <w:r w:rsidR="006D62C0">
        <w:rPr>
          <w:rFonts w:ascii="Times New Roman" w:hAnsi="Times New Roman" w:cs="Times New Roman"/>
        </w:rPr>
        <w:t xml:space="preserve">of the following </w:t>
      </w:r>
      <w:r>
        <w:rPr>
          <w:rFonts w:ascii="Times New Roman" w:hAnsi="Times New Roman" w:cs="Times New Roman"/>
        </w:rPr>
        <w:t xml:space="preserve">two </w:t>
      </w:r>
      <w:r w:rsidRPr="00146822">
        <w:rPr>
          <w:rFonts w:ascii="Times New Roman" w:hAnsi="Times New Roman" w:cs="Times New Roman"/>
        </w:rPr>
        <w:t>non-substantive/non-material change</w:t>
      </w:r>
      <w:r>
        <w:rPr>
          <w:rFonts w:ascii="Times New Roman" w:hAnsi="Times New Roman" w:cs="Times New Roman"/>
        </w:rPr>
        <w:t>s</w:t>
      </w:r>
      <w:r w:rsidRPr="00146822">
        <w:rPr>
          <w:rFonts w:ascii="Times New Roman" w:hAnsi="Times New Roman" w:cs="Times New Roman"/>
        </w:rPr>
        <w:t xml:space="preserve"> to FCC Form 175</w:t>
      </w:r>
      <w:r w:rsidR="006D62C0">
        <w:rPr>
          <w:rFonts w:ascii="Times New Roman" w:hAnsi="Times New Roman" w:cs="Times New Roman"/>
        </w:rPr>
        <w:t>:</w:t>
      </w:r>
    </w:p>
    <w:p w:rsidR="00464F8E" w:rsidP="0026468F" w14:paraId="124C91BD" w14:textId="1E7FC0B3">
      <w:pPr>
        <w:spacing w:after="0" w:line="240" w:lineRule="auto"/>
        <w:rPr>
          <w:rFonts w:ascii="Times New Roman" w:hAnsi="Times New Roman" w:cs="Times New Roman"/>
        </w:rPr>
      </w:pPr>
    </w:p>
    <w:p w:rsidR="008A1590" w:rsidP="0026468F" w14:paraId="6CF8307F" w14:textId="69A072E5">
      <w:pPr>
        <w:spacing w:after="0" w:line="240" w:lineRule="auto"/>
        <w:rPr>
          <w:rFonts w:ascii="Times New Roman" w:hAnsi="Times New Roman" w:cs="Times New Roman"/>
          <w:i/>
          <w:iCs/>
          <w:u w:val="single"/>
        </w:rPr>
      </w:pPr>
      <w:r w:rsidRPr="008A1590">
        <w:rPr>
          <w:rFonts w:ascii="Times New Roman" w:hAnsi="Times New Roman" w:cs="Times New Roman"/>
          <w:i/>
          <w:iCs/>
          <w:u w:val="single"/>
        </w:rPr>
        <w:t>Certification of Notice of Auction Requirements and Procedures</w:t>
      </w:r>
    </w:p>
    <w:p w:rsidR="008A1590" w:rsidRPr="008A1590" w:rsidP="0026468F" w14:paraId="25DE03C4" w14:textId="77777777">
      <w:pPr>
        <w:spacing w:after="0" w:line="240" w:lineRule="auto"/>
        <w:rPr>
          <w:rFonts w:ascii="Times New Roman" w:hAnsi="Times New Roman" w:cs="Times New Roman"/>
          <w:i/>
          <w:iCs/>
          <w:u w:val="single"/>
        </w:rPr>
      </w:pPr>
    </w:p>
    <w:p w:rsidR="00464F8E" w:rsidRPr="00464F8E" w:rsidP="0026468F" w14:paraId="26105FFB" w14:textId="125AE179">
      <w:pPr>
        <w:spacing w:after="0" w:line="240" w:lineRule="auto"/>
        <w:rPr>
          <w:rFonts w:ascii="Times New Roman" w:hAnsi="Times New Roman" w:cs="Times New Roman"/>
        </w:rPr>
      </w:pPr>
      <w:r>
        <w:rPr>
          <w:rFonts w:ascii="Times New Roman" w:hAnsi="Times New Roman" w:cs="Times New Roman"/>
        </w:rPr>
        <w:t>T</w:t>
      </w:r>
      <w:r w:rsidRPr="00464F8E">
        <w:rPr>
          <w:rFonts w:ascii="Times New Roman" w:hAnsi="Times New Roman" w:cs="Times New Roman"/>
        </w:rPr>
        <w:t xml:space="preserve">he </w:t>
      </w:r>
      <w:r w:rsidR="00126DE3">
        <w:rPr>
          <w:rFonts w:ascii="Times New Roman" w:hAnsi="Times New Roman" w:cs="Times New Roman"/>
        </w:rPr>
        <w:t xml:space="preserve">first </w:t>
      </w:r>
      <w:r w:rsidRPr="00464F8E">
        <w:rPr>
          <w:rFonts w:ascii="Times New Roman" w:hAnsi="Times New Roman" w:cs="Times New Roman"/>
        </w:rPr>
        <w:t>non-substantive</w:t>
      </w:r>
      <w:r w:rsidRPr="00146822">
        <w:rPr>
          <w:rFonts w:ascii="Times New Roman" w:hAnsi="Times New Roman" w:cs="Times New Roman"/>
        </w:rPr>
        <w:t>/non-material</w:t>
      </w:r>
      <w:r w:rsidRPr="00464F8E">
        <w:rPr>
          <w:rFonts w:ascii="Times New Roman" w:hAnsi="Times New Roman" w:cs="Times New Roman"/>
        </w:rPr>
        <w:t xml:space="preserve"> change for which </w:t>
      </w:r>
      <w:r>
        <w:rPr>
          <w:rFonts w:ascii="Times New Roman" w:hAnsi="Times New Roman" w:cs="Times New Roman"/>
        </w:rPr>
        <w:t>the Commission</w:t>
      </w:r>
      <w:r w:rsidRPr="00464F8E">
        <w:rPr>
          <w:rFonts w:ascii="Times New Roman" w:hAnsi="Times New Roman" w:cs="Times New Roman"/>
        </w:rPr>
        <w:t xml:space="preserve"> request</w:t>
      </w:r>
      <w:r>
        <w:rPr>
          <w:rFonts w:ascii="Times New Roman" w:hAnsi="Times New Roman" w:cs="Times New Roman"/>
        </w:rPr>
        <w:t>s</w:t>
      </w:r>
      <w:r w:rsidRPr="00464F8E">
        <w:rPr>
          <w:rFonts w:ascii="Times New Roman" w:hAnsi="Times New Roman" w:cs="Times New Roman"/>
        </w:rPr>
        <w:t xml:space="preserve"> approval is a certification requirement</w:t>
      </w:r>
      <w:r>
        <w:rPr>
          <w:rFonts w:ascii="Times New Roman" w:hAnsi="Times New Roman" w:cs="Times New Roman"/>
        </w:rPr>
        <w:t xml:space="preserve"> on FCC Form 175 </w:t>
      </w:r>
      <w:r w:rsidRPr="00464F8E">
        <w:rPr>
          <w:rFonts w:ascii="Times New Roman" w:hAnsi="Times New Roman" w:cs="Times New Roman"/>
        </w:rPr>
        <w:t xml:space="preserve">for applicants </w:t>
      </w:r>
      <w:r>
        <w:rPr>
          <w:rFonts w:ascii="Times New Roman" w:hAnsi="Times New Roman" w:cs="Times New Roman"/>
        </w:rPr>
        <w:t xml:space="preserve">seeking to participate </w:t>
      </w:r>
      <w:r w:rsidRPr="00464F8E">
        <w:rPr>
          <w:rFonts w:ascii="Times New Roman" w:hAnsi="Times New Roman" w:cs="Times New Roman"/>
        </w:rPr>
        <w:t xml:space="preserve">in Auction </w:t>
      </w:r>
      <w:r w:rsidR="00126DE3">
        <w:rPr>
          <w:rFonts w:ascii="Times New Roman" w:hAnsi="Times New Roman" w:cs="Times New Roman"/>
        </w:rPr>
        <w:t>113</w:t>
      </w:r>
      <w:r w:rsidRPr="00464F8E">
        <w:rPr>
          <w:rFonts w:ascii="Times New Roman" w:hAnsi="Times New Roman" w:cs="Times New Roman"/>
        </w:rPr>
        <w:t xml:space="preserve"> that is substantively similar to the certification </w:t>
      </w:r>
      <w:r>
        <w:rPr>
          <w:rFonts w:ascii="Times New Roman" w:hAnsi="Times New Roman" w:cs="Times New Roman"/>
        </w:rPr>
        <w:t>that was</w:t>
      </w:r>
      <w:r w:rsidRPr="00464F8E">
        <w:rPr>
          <w:rFonts w:ascii="Times New Roman" w:hAnsi="Times New Roman" w:cs="Times New Roman"/>
        </w:rPr>
        <w:t xml:space="preserve"> required for applicants </w:t>
      </w:r>
      <w:r>
        <w:rPr>
          <w:rFonts w:ascii="Times New Roman" w:hAnsi="Times New Roman" w:cs="Times New Roman"/>
        </w:rPr>
        <w:t xml:space="preserve">seeking to participate </w:t>
      </w:r>
      <w:r w:rsidRPr="00464F8E">
        <w:rPr>
          <w:rFonts w:ascii="Times New Roman" w:hAnsi="Times New Roman" w:cs="Times New Roman"/>
        </w:rPr>
        <w:t>in Auction 110.</w:t>
      </w:r>
    </w:p>
    <w:p w:rsidR="0026468F" w:rsidRPr="00146822" w:rsidP="0026468F" w14:paraId="6E63A62E" w14:textId="7FEB30E3">
      <w:pPr>
        <w:spacing w:after="0" w:line="240" w:lineRule="auto"/>
        <w:rPr>
          <w:rFonts w:ascii="Times New Roman" w:hAnsi="Times New Roman" w:cs="Times New Roman"/>
        </w:rPr>
      </w:pPr>
    </w:p>
    <w:p w:rsidR="002150CE" w:rsidP="0067675F" w14:paraId="57A54927" w14:textId="29E85683">
      <w:pPr>
        <w:spacing w:after="0" w:line="240" w:lineRule="auto"/>
        <w:rPr>
          <w:rFonts w:ascii="Times New Roman" w:hAnsi="Times New Roman" w:cs="Times New Roman"/>
        </w:rPr>
      </w:pPr>
      <w:r w:rsidRPr="00146822">
        <w:rPr>
          <w:rFonts w:ascii="Times New Roman" w:hAnsi="Times New Roman" w:cs="Times New Roman"/>
        </w:rPr>
        <w:t xml:space="preserve">In May 2021, OEA and WTB released a Public Notice (DA 21-567) </w:t>
      </w:r>
      <w:r w:rsidR="009973AE">
        <w:rPr>
          <w:rFonts w:ascii="Times New Roman" w:hAnsi="Times New Roman" w:cs="Times New Roman"/>
        </w:rPr>
        <w:t xml:space="preserve">adopting </w:t>
      </w:r>
      <w:r w:rsidRPr="00146822" w:rsidR="00E22A7A">
        <w:rPr>
          <w:rFonts w:ascii="Times New Roman" w:hAnsi="Times New Roman" w:cs="Times New Roman"/>
        </w:rPr>
        <w:t>a</w:t>
      </w:r>
      <w:r w:rsidR="00F010D9">
        <w:rPr>
          <w:rFonts w:ascii="Times New Roman" w:hAnsi="Times New Roman" w:cs="Times New Roman"/>
        </w:rPr>
        <w:t>n additional</w:t>
      </w:r>
      <w:r w:rsidRPr="00146822" w:rsidR="005F7D72">
        <w:rPr>
          <w:rFonts w:ascii="Times New Roman" w:hAnsi="Times New Roman" w:cs="Times New Roman"/>
        </w:rPr>
        <w:t xml:space="preserve"> certification </w:t>
      </w:r>
      <w:r w:rsidRPr="00146822" w:rsidR="00E22A7A">
        <w:rPr>
          <w:rFonts w:ascii="Times New Roman" w:hAnsi="Times New Roman" w:cs="Times New Roman"/>
        </w:rPr>
        <w:t xml:space="preserve">requirement </w:t>
      </w:r>
      <w:r w:rsidRPr="00146822">
        <w:rPr>
          <w:rFonts w:ascii="Times New Roman" w:hAnsi="Times New Roman" w:cs="Times New Roman"/>
        </w:rPr>
        <w:t xml:space="preserve">for applicants seeking to participate in </w:t>
      </w:r>
      <w:r w:rsidRPr="00146822">
        <w:rPr>
          <w:rFonts w:ascii="Times New Roman" w:hAnsi="Times New Roman" w:cs="Times New Roman"/>
        </w:rPr>
        <w:t>an auction for wireless licenses in the 3.45-3.55 GHz band</w:t>
      </w:r>
      <w:r w:rsidRPr="00146822" w:rsidR="0067675F">
        <w:rPr>
          <w:rFonts w:ascii="Times New Roman" w:hAnsi="Times New Roman" w:cs="Times New Roman"/>
        </w:rPr>
        <w:t xml:space="preserve"> (Auction 110)</w:t>
      </w:r>
      <w:r w:rsidRPr="00146822">
        <w:rPr>
          <w:rFonts w:ascii="Times New Roman" w:hAnsi="Times New Roman" w:cs="Times New Roman"/>
        </w:rPr>
        <w:t xml:space="preserve">, </w:t>
      </w:r>
      <w:r w:rsidRPr="00146822" w:rsidR="005F7D72">
        <w:rPr>
          <w:rFonts w:ascii="Times New Roman" w:hAnsi="Times New Roman" w:cs="Times New Roman"/>
        </w:rPr>
        <w:t>which</w:t>
      </w:r>
      <w:r w:rsidRPr="00146822">
        <w:rPr>
          <w:rFonts w:ascii="Times New Roman" w:hAnsi="Times New Roman" w:cs="Times New Roman"/>
        </w:rPr>
        <w:t xml:space="preserve"> required </w:t>
      </w:r>
      <w:r w:rsidRPr="00146822" w:rsidR="00BA41C4">
        <w:rPr>
          <w:rFonts w:ascii="Times New Roman" w:hAnsi="Times New Roman" w:cs="Times New Roman"/>
        </w:rPr>
        <w:t>that</w:t>
      </w:r>
      <w:r w:rsidRPr="00146822">
        <w:rPr>
          <w:rFonts w:ascii="Times New Roman" w:hAnsi="Times New Roman" w:cs="Times New Roman"/>
        </w:rPr>
        <w:t xml:space="preserve"> </w:t>
      </w:r>
      <w:r w:rsidRPr="00146822">
        <w:rPr>
          <w:rFonts w:ascii="Times New Roman" w:hAnsi="Times New Roman" w:cs="Times New Roman"/>
        </w:rPr>
        <w:t xml:space="preserve">in addition to making the certifications already required </w:t>
      </w:r>
      <w:r w:rsidRPr="00146822">
        <w:rPr>
          <w:rFonts w:ascii="Times New Roman" w:hAnsi="Times New Roman" w:cs="Times New Roman"/>
        </w:rPr>
        <w:t xml:space="preserve">by the Commission’s rules </w:t>
      </w:r>
      <w:r w:rsidRPr="00146822">
        <w:rPr>
          <w:rFonts w:ascii="Times New Roman" w:hAnsi="Times New Roman" w:cs="Times New Roman"/>
        </w:rPr>
        <w:t xml:space="preserve">in its FCC Form 175 auction application, each </w:t>
      </w:r>
      <w:r w:rsidRPr="00146822">
        <w:rPr>
          <w:rFonts w:ascii="Times New Roman" w:hAnsi="Times New Roman" w:cs="Times New Roman"/>
        </w:rPr>
        <w:t xml:space="preserve">Auction 110 </w:t>
      </w:r>
      <w:r w:rsidRPr="00146822">
        <w:rPr>
          <w:rFonts w:ascii="Times New Roman" w:hAnsi="Times New Roman" w:cs="Times New Roman"/>
        </w:rPr>
        <w:t xml:space="preserve">applicant </w:t>
      </w:r>
      <w:r w:rsidRPr="00146822" w:rsidR="00BA41C4">
        <w:rPr>
          <w:rFonts w:ascii="Times New Roman" w:hAnsi="Times New Roman" w:cs="Times New Roman"/>
        </w:rPr>
        <w:t xml:space="preserve">also </w:t>
      </w:r>
      <w:r w:rsidRPr="00146822">
        <w:rPr>
          <w:rFonts w:ascii="Times New Roman" w:hAnsi="Times New Roman" w:cs="Times New Roman"/>
        </w:rPr>
        <w:t xml:space="preserve">certify that it had read the public notice adopting procedures for the auction and had familiarized </w:t>
      </w:r>
      <w:r w:rsidRPr="00146822" w:rsidR="00BA41C4">
        <w:rPr>
          <w:rFonts w:ascii="Times New Roman" w:hAnsi="Times New Roman" w:cs="Times New Roman"/>
        </w:rPr>
        <w:t xml:space="preserve">itself </w:t>
      </w:r>
      <w:r w:rsidRPr="00146822">
        <w:rPr>
          <w:rFonts w:ascii="Times New Roman" w:hAnsi="Times New Roman" w:cs="Times New Roman"/>
        </w:rPr>
        <w:t xml:space="preserve">both with the auction procedures and with the requirements for obtaining a license and </w:t>
      </w:r>
      <w:r w:rsidRPr="00146822">
        <w:rPr>
          <w:rFonts w:ascii="Times New Roman" w:hAnsi="Times New Roman" w:cs="Times New Roman"/>
          <w:snapToGrid w:val="0"/>
        </w:rPr>
        <w:t>operating facilities in the 3.45-3.55 GHz band.</w:t>
      </w:r>
      <w:r w:rsidRPr="00146822" w:rsidR="0067675F">
        <w:rPr>
          <w:rFonts w:ascii="Times New Roman" w:hAnsi="Times New Roman" w:cs="Times New Roman"/>
          <w:snapToGrid w:val="0"/>
        </w:rPr>
        <w:t xml:space="preserve">  </w:t>
      </w:r>
      <w:r w:rsidRPr="00146822">
        <w:rPr>
          <w:rFonts w:ascii="Times New Roman" w:hAnsi="Times New Roman" w:cs="Times New Roman"/>
        </w:rPr>
        <w:t xml:space="preserve">The </w:t>
      </w:r>
      <w:r w:rsidRPr="00146822" w:rsidR="0067675F">
        <w:rPr>
          <w:rFonts w:ascii="Times New Roman" w:hAnsi="Times New Roman" w:cs="Times New Roman"/>
        </w:rPr>
        <w:t>Commission</w:t>
      </w:r>
      <w:r w:rsidRPr="00146822">
        <w:rPr>
          <w:rFonts w:ascii="Times New Roman" w:hAnsi="Times New Roman" w:cs="Times New Roman"/>
        </w:rPr>
        <w:t xml:space="preserve"> </w:t>
      </w:r>
      <w:r w:rsidRPr="00146822" w:rsidR="0067675F">
        <w:rPr>
          <w:rFonts w:ascii="Times New Roman" w:hAnsi="Times New Roman" w:cs="Times New Roman"/>
        </w:rPr>
        <w:t xml:space="preserve">subsequently requested and </w:t>
      </w:r>
      <w:r w:rsidRPr="00146822">
        <w:rPr>
          <w:rFonts w:ascii="Times New Roman" w:hAnsi="Times New Roman" w:cs="Times New Roman"/>
        </w:rPr>
        <w:t xml:space="preserve">received approval from OMB to include this </w:t>
      </w:r>
      <w:r w:rsidRPr="00146822" w:rsidR="0067675F">
        <w:rPr>
          <w:rFonts w:ascii="Times New Roman" w:hAnsi="Times New Roman" w:cs="Times New Roman"/>
        </w:rPr>
        <w:t xml:space="preserve">additional </w:t>
      </w:r>
      <w:r w:rsidRPr="00146822">
        <w:rPr>
          <w:rFonts w:ascii="Times New Roman" w:hAnsi="Times New Roman" w:cs="Times New Roman"/>
        </w:rPr>
        <w:t xml:space="preserve">certification </w:t>
      </w:r>
      <w:r w:rsidRPr="00146822" w:rsidR="0067675F">
        <w:rPr>
          <w:rFonts w:ascii="Times New Roman" w:hAnsi="Times New Roman" w:cs="Times New Roman"/>
        </w:rPr>
        <w:t xml:space="preserve">on </w:t>
      </w:r>
      <w:r w:rsidRPr="00146822" w:rsidR="00146822">
        <w:rPr>
          <w:rFonts w:ascii="Times New Roman" w:hAnsi="Times New Roman" w:cs="Times New Roman"/>
        </w:rPr>
        <w:t xml:space="preserve">the Certify &amp; Submit page of </w:t>
      </w:r>
      <w:r w:rsidRPr="00146822">
        <w:rPr>
          <w:rFonts w:ascii="Times New Roman" w:hAnsi="Times New Roman" w:cs="Times New Roman"/>
        </w:rPr>
        <w:t>FCC Form 175.</w:t>
      </w:r>
    </w:p>
    <w:p w:rsidR="007557D2" w:rsidP="0067675F" w14:paraId="5DF30C2F" w14:textId="77777777">
      <w:pPr>
        <w:spacing w:after="0" w:line="240" w:lineRule="auto"/>
        <w:rPr>
          <w:rFonts w:ascii="Times New Roman" w:hAnsi="Times New Roman" w:cs="Times New Roman"/>
        </w:rPr>
      </w:pPr>
    </w:p>
    <w:p w:rsidR="007557D2" w:rsidRPr="007557D2" w:rsidP="0067675F" w14:paraId="17BA6F48" w14:textId="3C93851E">
      <w:pPr>
        <w:spacing w:after="0" w:line="240" w:lineRule="auto"/>
        <w:rPr>
          <w:rFonts w:ascii="Times New Roman" w:hAnsi="Times New Roman" w:cs="Times New Roman"/>
          <w:snapToGrid w:val="0"/>
        </w:rPr>
      </w:pPr>
      <w:r w:rsidRPr="007557D2">
        <w:rPr>
          <w:rFonts w:ascii="Times New Roman" w:hAnsi="Times New Roman" w:cs="Times New Roman"/>
        </w:rPr>
        <w:t xml:space="preserve">The same type of additional certification requirement </w:t>
      </w:r>
      <w:r w:rsidR="006F297C">
        <w:rPr>
          <w:rFonts w:ascii="Times New Roman" w:hAnsi="Times New Roman" w:cs="Times New Roman"/>
        </w:rPr>
        <w:t xml:space="preserve">adopted for Auction 110 </w:t>
      </w:r>
      <w:r w:rsidRPr="007557D2">
        <w:rPr>
          <w:rFonts w:ascii="Times New Roman" w:hAnsi="Times New Roman" w:cs="Times New Roman"/>
        </w:rPr>
        <w:t xml:space="preserve">was also </w:t>
      </w:r>
      <w:r w:rsidR="00D1479A">
        <w:rPr>
          <w:rFonts w:ascii="Times New Roman" w:hAnsi="Times New Roman" w:cs="Times New Roman"/>
        </w:rPr>
        <w:t xml:space="preserve">later </w:t>
      </w:r>
      <w:r w:rsidRPr="007557D2">
        <w:rPr>
          <w:rFonts w:ascii="Times New Roman" w:hAnsi="Times New Roman" w:cs="Times New Roman"/>
        </w:rPr>
        <w:t>adopted for applicants seeking to participate in the Commission’s auction of construction permits for full power television stations (Auction 112)</w:t>
      </w:r>
      <w:r w:rsidR="006F297C">
        <w:rPr>
          <w:rFonts w:ascii="Times New Roman" w:hAnsi="Times New Roman" w:cs="Times New Roman"/>
        </w:rPr>
        <w:t xml:space="preserve"> (</w:t>
      </w:r>
      <w:r w:rsidR="006F297C">
        <w:rPr>
          <w:rFonts w:ascii="Times New Roman" w:hAnsi="Times New Roman" w:cs="Times New Roman"/>
          <w:i/>
          <w:iCs/>
        </w:rPr>
        <w:t xml:space="preserve">see </w:t>
      </w:r>
      <w:r w:rsidR="006F297C">
        <w:rPr>
          <w:rFonts w:ascii="Times New Roman" w:hAnsi="Times New Roman" w:cs="Times New Roman"/>
        </w:rPr>
        <w:t>DA 22-125)</w:t>
      </w:r>
      <w:r w:rsidRPr="007D6240" w:rsidR="007D6240">
        <w:rPr>
          <w:rFonts w:ascii="Times New Roman" w:hAnsi="Times New Roman" w:cs="Times New Roman"/>
        </w:rPr>
        <w:t xml:space="preserve"> </w:t>
      </w:r>
      <w:r w:rsidRPr="007557D2" w:rsidR="007D6240">
        <w:rPr>
          <w:rFonts w:ascii="Times New Roman" w:hAnsi="Times New Roman" w:cs="Times New Roman"/>
        </w:rPr>
        <w:t>and in the Commission’s auction of wireless licenses in the 2.5 GHz band (Auction 108)</w:t>
      </w:r>
      <w:r w:rsidR="007D6240">
        <w:rPr>
          <w:rFonts w:ascii="Times New Roman" w:hAnsi="Times New Roman" w:cs="Times New Roman"/>
        </w:rPr>
        <w:t xml:space="preserve"> (</w:t>
      </w:r>
      <w:r w:rsidR="007D6240">
        <w:rPr>
          <w:rFonts w:ascii="Times New Roman" w:hAnsi="Times New Roman" w:cs="Times New Roman"/>
          <w:i/>
          <w:iCs/>
        </w:rPr>
        <w:t xml:space="preserve">see </w:t>
      </w:r>
      <w:r w:rsidR="007D6240">
        <w:rPr>
          <w:rFonts w:ascii="Times New Roman" w:hAnsi="Times New Roman" w:cs="Times New Roman"/>
        </w:rPr>
        <w:t>FCC 22-24)</w:t>
      </w:r>
      <w:r w:rsidRPr="007557D2">
        <w:rPr>
          <w:rFonts w:ascii="Times New Roman" w:hAnsi="Times New Roman" w:cs="Times New Roman"/>
        </w:rPr>
        <w:t xml:space="preserve">.  The Commission submitted </w:t>
      </w:r>
      <w:r w:rsidR="006F297C">
        <w:rPr>
          <w:rFonts w:ascii="Times New Roman" w:hAnsi="Times New Roman" w:cs="Times New Roman"/>
        </w:rPr>
        <w:t xml:space="preserve">separate </w:t>
      </w:r>
      <w:r w:rsidRPr="007557D2">
        <w:rPr>
          <w:rFonts w:ascii="Times New Roman" w:hAnsi="Times New Roman" w:cs="Times New Roman"/>
        </w:rPr>
        <w:t xml:space="preserve">non-substantive/no material change requests </w:t>
      </w:r>
      <w:r w:rsidR="006F297C">
        <w:rPr>
          <w:rFonts w:ascii="Times New Roman" w:hAnsi="Times New Roman" w:cs="Times New Roman"/>
        </w:rPr>
        <w:t xml:space="preserve">to OMB </w:t>
      </w:r>
      <w:r w:rsidRPr="007557D2">
        <w:rPr>
          <w:rFonts w:ascii="Times New Roman" w:hAnsi="Times New Roman" w:cs="Times New Roman"/>
        </w:rPr>
        <w:t xml:space="preserve">in advance of </w:t>
      </w:r>
      <w:r w:rsidR="006F297C">
        <w:rPr>
          <w:rFonts w:ascii="Times New Roman" w:hAnsi="Times New Roman" w:cs="Times New Roman"/>
        </w:rPr>
        <w:t>Auction</w:t>
      </w:r>
      <w:r w:rsidR="007D6240">
        <w:rPr>
          <w:rFonts w:ascii="Times New Roman" w:hAnsi="Times New Roman" w:cs="Times New Roman"/>
        </w:rPr>
        <w:t>s 112 and</w:t>
      </w:r>
      <w:r w:rsidR="006F297C">
        <w:rPr>
          <w:rFonts w:ascii="Times New Roman" w:hAnsi="Times New Roman" w:cs="Times New Roman"/>
        </w:rPr>
        <w:t xml:space="preserve"> 108 </w:t>
      </w:r>
      <w:r w:rsidRPr="007557D2">
        <w:rPr>
          <w:rFonts w:ascii="Times New Roman" w:hAnsi="Times New Roman" w:cs="Times New Roman"/>
        </w:rPr>
        <w:t>to include th</w:t>
      </w:r>
      <w:r w:rsidR="006F297C">
        <w:rPr>
          <w:rFonts w:ascii="Times New Roman" w:hAnsi="Times New Roman" w:cs="Times New Roman"/>
        </w:rPr>
        <w:t>e</w:t>
      </w:r>
      <w:r w:rsidRPr="007557D2">
        <w:rPr>
          <w:rFonts w:ascii="Times New Roman" w:hAnsi="Times New Roman" w:cs="Times New Roman"/>
        </w:rPr>
        <w:t xml:space="preserve"> additional </w:t>
      </w:r>
      <w:r w:rsidR="006F297C">
        <w:rPr>
          <w:rFonts w:ascii="Times New Roman" w:hAnsi="Times New Roman" w:cs="Times New Roman"/>
        </w:rPr>
        <w:t xml:space="preserve">certification on FCC Form 175 for these auctions, which were approved by OMB.  </w:t>
      </w:r>
    </w:p>
    <w:p w:rsidR="002150CE" w:rsidRPr="00146822" w:rsidP="0026468F" w14:paraId="77534C14" w14:textId="77777777">
      <w:pPr>
        <w:spacing w:after="0" w:line="240" w:lineRule="auto"/>
        <w:rPr>
          <w:rFonts w:ascii="Times New Roman" w:hAnsi="Times New Roman" w:cs="Times New Roman"/>
        </w:rPr>
      </w:pPr>
    </w:p>
    <w:p w:rsidR="0026468F" w:rsidRPr="0034509C" w:rsidP="007A1D3B" w14:paraId="4E5E732F" w14:textId="42A97F2E">
      <w:pPr>
        <w:spacing w:after="0" w:line="240" w:lineRule="auto"/>
        <w:rPr>
          <w:rFonts w:ascii="Times New Roman" w:hAnsi="Times New Roman" w:cs="Times New Roman"/>
        </w:rPr>
      </w:pPr>
      <w:r>
        <w:rPr>
          <w:rFonts w:ascii="Times New Roman" w:hAnsi="Times New Roman" w:cs="Times New Roman"/>
        </w:rPr>
        <w:t xml:space="preserve">In the </w:t>
      </w:r>
      <w:r w:rsidRPr="00355547" w:rsidR="004F73E3">
        <w:rPr>
          <w:rFonts w:ascii="Times New Roman" w:hAnsi="Times New Roman" w:cs="Times New Roman"/>
          <w:i/>
          <w:iCs/>
        </w:rPr>
        <w:t xml:space="preserve">Auction </w:t>
      </w:r>
      <w:r w:rsidRPr="00355547" w:rsidR="00321009">
        <w:rPr>
          <w:rFonts w:ascii="Times New Roman" w:hAnsi="Times New Roman" w:cs="Times New Roman"/>
          <w:i/>
          <w:iCs/>
        </w:rPr>
        <w:t>113</w:t>
      </w:r>
      <w:r w:rsidRPr="00355547" w:rsidR="00355547">
        <w:rPr>
          <w:rFonts w:ascii="Times New Roman" w:hAnsi="Times New Roman" w:cs="Times New Roman"/>
          <w:i/>
          <w:iCs/>
        </w:rPr>
        <w:t xml:space="preserve"> Procedures Public Notice</w:t>
      </w:r>
      <w:r w:rsidRPr="0034509C" w:rsidR="004F73E3">
        <w:rPr>
          <w:rFonts w:ascii="Times New Roman" w:hAnsi="Times New Roman" w:cs="Times New Roman"/>
        </w:rPr>
        <w:t xml:space="preserve">, </w:t>
      </w:r>
      <w:r w:rsidR="00236EAF">
        <w:rPr>
          <w:rFonts w:ascii="Times New Roman" w:hAnsi="Times New Roman" w:cs="Times New Roman"/>
        </w:rPr>
        <w:t>OEA and WTB adopted</w:t>
      </w:r>
      <w:r w:rsidRPr="0034509C" w:rsidR="004F73E3">
        <w:rPr>
          <w:rFonts w:ascii="Times New Roman" w:hAnsi="Times New Roman" w:cs="Times New Roman"/>
        </w:rPr>
        <w:t xml:space="preserve"> the </w:t>
      </w:r>
      <w:r w:rsidRPr="0034509C" w:rsidR="005F7D72">
        <w:rPr>
          <w:rFonts w:ascii="Times New Roman" w:hAnsi="Times New Roman" w:cs="Times New Roman"/>
        </w:rPr>
        <w:t xml:space="preserve">same </w:t>
      </w:r>
      <w:r w:rsidRPr="0034509C" w:rsidR="00F010D9">
        <w:rPr>
          <w:rFonts w:ascii="Times New Roman" w:hAnsi="Times New Roman" w:cs="Times New Roman"/>
        </w:rPr>
        <w:t xml:space="preserve">type of additional </w:t>
      </w:r>
      <w:r w:rsidRPr="0034509C" w:rsidR="005F7D72">
        <w:rPr>
          <w:rFonts w:ascii="Times New Roman" w:hAnsi="Times New Roman" w:cs="Times New Roman"/>
        </w:rPr>
        <w:t xml:space="preserve">certification requirement for applicants seeking to participate in Auction </w:t>
      </w:r>
      <w:r w:rsidR="00321009">
        <w:rPr>
          <w:rFonts w:ascii="Times New Roman" w:hAnsi="Times New Roman" w:cs="Times New Roman"/>
        </w:rPr>
        <w:t>113</w:t>
      </w:r>
      <w:r w:rsidRPr="0034509C" w:rsidR="004F73E3">
        <w:rPr>
          <w:rFonts w:ascii="Times New Roman" w:hAnsi="Times New Roman" w:cs="Times New Roman"/>
        </w:rPr>
        <w:t xml:space="preserve"> that had been adopted for Auction 110</w:t>
      </w:r>
      <w:r w:rsidR="00D1479A">
        <w:rPr>
          <w:rFonts w:ascii="Times New Roman" w:hAnsi="Times New Roman" w:cs="Times New Roman"/>
        </w:rPr>
        <w:t>, Auction 112, and Auction 108</w:t>
      </w:r>
      <w:r w:rsidRPr="0034509C" w:rsidR="004F73E3">
        <w:rPr>
          <w:rFonts w:ascii="Times New Roman" w:hAnsi="Times New Roman" w:cs="Times New Roman"/>
        </w:rPr>
        <w:t xml:space="preserve"> applicants</w:t>
      </w:r>
      <w:r w:rsidRPr="0034509C" w:rsidR="005F7D72">
        <w:rPr>
          <w:rFonts w:ascii="Times New Roman" w:hAnsi="Times New Roman" w:cs="Times New Roman"/>
        </w:rPr>
        <w:t>.</w:t>
      </w:r>
      <w:r w:rsidRPr="0034509C" w:rsidR="00F0320A">
        <w:rPr>
          <w:rFonts w:ascii="Times New Roman" w:hAnsi="Times New Roman" w:cs="Times New Roman"/>
        </w:rPr>
        <w:t xml:space="preserve">  </w:t>
      </w:r>
      <w:r w:rsidRPr="0034509C" w:rsidR="00464F8E">
        <w:rPr>
          <w:rFonts w:ascii="Times New Roman" w:hAnsi="Times New Roman" w:cs="Times New Roman"/>
        </w:rPr>
        <w:t>As noted above, t</w:t>
      </w:r>
      <w:r w:rsidRPr="0034509C" w:rsidR="00E22A7A">
        <w:rPr>
          <w:rFonts w:ascii="Times New Roman" w:hAnsi="Times New Roman" w:cs="Times New Roman"/>
        </w:rPr>
        <w:t xml:space="preserve">he certification that will be used </w:t>
      </w:r>
      <w:r w:rsidRPr="0034509C" w:rsidR="00E22A7A">
        <w:rPr>
          <w:rFonts w:ascii="Times New Roman" w:hAnsi="Times New Roman" w:cs="Times New Roman"/>
        </w:rPr>
        <w:t xml:space="preserve">on FCC Form 175 for Auction </w:t>
      </w:r>
      <w:r w:rsidR="00321009">
        <w:rPr>
          <w:rFonts w:ascii="Times New Roman" w:hAnsi="Times New Roman" w:cs="Times New Roman"/>
        </w:rPr>
        <w:t>113</w:t>
      </w:r>
      <w:r w:rsidRPr="0034509C" w:rsidR="00E22A7A">
        <w:rPr>
          <w:rFonts w:ascii="Times New Roman" w:hAnsi="Times New Roman" w:cs="Times New Roman"/>
        </w:rPr>
        <w:t xml:space="preserve"> is substantively </w:t>
      </w:r>
      <w:r w:rsidRPr="0034509C" w:rsidR="00984A48">
        <w:rPr>
          <w:rFonts w:ascii="Times New Roman" w:hAnsi="Times New Roman" w:cs="Times New Roman"/>
        </w:rPr>
        <w:t>similar to</w:t>
      </w:r>
      <w:r w:rsidRPr="0034509C" w:rsidR="00E22A7A">
        <w:rPr>
          <w:rFonts w:ascii="Times New Roman" w:hAnsi="Times New Roman" w:cs="Times New Roman"/>
        </w:rPr>
        <w:t xml:space="preserve"> what was used for Auction 110</w:t>
      </w:r>
      <w:r w:rsidR="00D1479A">
        <w:rPr>
          <w:rFonts w:ascii="Times New Roman" w:hAnsi="Times New Roman" w:cs="Times New Roman"/>
        </w:rPr>
        <w:t xml:space="preserve"> and approved under OMB 3060-0600</w:t>
      </w:r>
      <w:r w:rsidRPr="0034509C" w:rsidR="00E22A7A">
        <w:rPr>
          <w:rFonts w:ascii="Times New Roman" w:hAnsi="Times New Roman" w:cs="Times New Roman"/>
        </w:rPr>
        <w:t xml:space="preserve">, </w:t>
      </w:r>
      <w:r w:rsidRPr="0034509C" w:rsidR="00146822">
        <w:rPr>
          <w:rFonts w:ascii="Times New Roman" w:hAnsi="Times New Roman" w:cs="Times New Roman"/>
        </w:rPr>
        <w:t>and the</w:t>
      </w:r>
      <w:r w:rsidRPr="0034509C" w:rsidR="00E22A7A">
        <w:rPr>
          <w:rFonts w:ascii="Times New Roman" w:hAnsi="Times New Roman" w:cs="Times New Roman"/>
        </w:rPr>
        <w:t xml:space="preserve"> wording of the certification that will used on the form for Auction </w:t>
      </w:r>
      <w:r w:rsidR="00321009">
        <w:rPr>
          <w:rFonts w:ascii="Times New Roman" w:hAnsi="Times New Roman" w:cs="Times New Roman"/>
        </w:rPr>
        <w:t>113</w:t>
      </w:r>
      <w:r w:rsidRPr="0034509C" w:rsidR="00E22A7A">
        <w:rPr>
          <w:rFonts w:ascii="Times New Roman" w:hAnsi="Times New Roman" w:cs="Times New Roman"/>
        </w:rPr>
        <w:t xml:space="preserve"> will be identical to the Auction 110 certification other than a non-substantive change to </w:t>
      </w:r>
      <w:r w:rsidRPr="0034509C" w:rsidR="00B85E96">
        <w:rPr>
          <w:rFonts w:ascii="Times New Roman" w:hAnsi="Times New Roman" w:cs="Times New Roman"/>
        </w:rPr>
        <w:t xml:space="preserve">reference </w:t>
      </w:r>
      <w:r w:rsidRPr="0034509C" w:rsidR="00656CB1">
        <w:rPr>
          <w:rFonts w:ascii="Times New Roman" w:hAnsi="Times New Roman" w:cs="Times New Roman"/>
        </w:rPr>
        <w:t>the</w:t>
      </w:r>
      <w:r w:rsidRPr="0034509C" w:rsidR="007A1D3B">
        <w:rPr>
          <w:rFonts w:ascii="Times New Roman" w:hAnsi="Times New Roman" w:cs="Times New Roman"/>
        </w:rPr>
        <w:t xml:space="preserve"> particular</w:t>
      </w:r>
      <w:r w:rsidRPr="0034509C" w:rsidR="00656CB1">
        <w:rPr>
          <w:rFonts w:ascii="Times New Roman" w:hAnsi="Times New Roman" w:cs="Times New Roman"/>
        </w:rPr>
        <w:t xml:space="preserve"> authorization</w:t>
      </w:r>
      <w:r w:rsidRPr="0034509C" w:rsidR="007A1D3B">
        <w:rPr>
          <w:rFonts w:ascii="Times New Roman" w:hAnsi="Times New Roman" w:cs="Times New Roman"/>
        </w:rPr>
        <w:t>s</w:t>
      </w:r>
      <w:r w:rsidRPr="0034509C" w:rsidR="00656CB1">
        <w:rPr>
          <w:rFonts w:ascii="Times New Roman" w:hAnsi="Times New Roman" w:cs="Times New Roman"/>
        </w:rPr>
        <w:t xml:space="preserve"> </w:t>
      </w:r>
      <w:r w:rsidRPr="0034509C" w:rsidR="00B85E96">
        <w:rPr>
          <w:rFonts w:ascii="Times New Roman" w:hAnsi="Times New Roman" w:cs="Times New Roman"/>
        </w:rPr>
        <w:t>available in A</w:t>
      </w:r>
      <w:r w:rsidRPr="0034509C" w:rsidR="00E22A7A">
        <w:rPr>
          <w:rFonts w:ascii="Times New Roman" w:hAnsi="Times New Roman" w:cs="Times New Roman"/>
        </w:rPr>
        <w:t>uction</w:t>
      </w:r>
      <w:r w:rsidRPr="0034509C" w:rsidR="00B85E96">
        <w:rPr>
          <w:rFonts w:ascii="Times New Roman" w:hAnsi="Times New Roman" w:cs="Times New Roman"/>
        </w:rPr>
        <w:t xml:space="preserve"> </w:t>
      </w:r>
      <w:r w:rsidR="00321009">
        <w:rPr>
          <w:rFonts w:ascii="Times New Roman" w:hAnsi="Times New Roman" w:cs="Times New Roman"/>
        </w:rPr>
        <w:t>113</w:t>
      </w:r>
      <w:r w:rsidRPr="0034509C" w:rsidR="00984A48">
        <w:rPr>
          <w:rFonts w:ascii="Times New Roman" w:hAnsi="Times New Roman" w:cs="Times New Roman"/>
        </w:rPr>
        <w:t xml:space="preserve"> (i.e.,</w:t>
      </w:r>
      <w:r w:rsidRPr="0034509C" w:rsidR="007246E5">
        <w:rPr>
          <w:rFonts w:ascii="Times New Roman" w:hAnsi="Times New Roman" w:cs="Times New Roman"/>
        </w:rPr>
        <w:t xml:space="preserve"> licenses in the </w:t>
      </w:r>
      <w:r w:rsidR="00321009">
        <w:rPr>
          <w:rFonts w:ascii="Times New Roman" w:hAnsi="Times New Roman" w:cs="Times New Roman"/>
        </w:rPr>
        <w:t>AWS-3</w:t>
      </w:r>
      <w:r w:rsidRPr="0034509C" w:rsidR="007246E5">
        <w:rPr>
          <w:rFonts w:ascii="Times New Roman" w:hAnsi="Times New Roman" w:cs="Times New Roman"/>
        </w:rPr>
        <w:t xml:space="preserve"> band</w:t>
      </w:r>
      <w:r w:rsidR="00321009">
        <w:rPr>
          <w:rFonts w:ascii="Times New Roman" w:hAnsi="Times New Roman" w:cs="Times New Roman"/>
        </w:rPr>
        <w:t>s</w:t>
      </w:r>
      <w:r w:rsidRPr="0034509C" w:rsidR="00984A48">
        <w:rPr>
          <w:rFonts w:ascii="Times New Roman" w:hAnsi="Times New Roman" w:cs="Times New Roman"/>
        </w:rPr>
        <w:t>)</w:t>
      </w:r>
      <w:r w:rsidRPr="0034509C" w:rsidR="00E22A7A">
        <w:rPr>
          <w:rFonts w:ascii="Times New Roman" w:hAnsi="Times New Roman" w:cs="Times New Roman"/>
        </w:rPr>
        <w:t xml:space="preserve">. </w:t>
      </w:r>
    </w:p>
    <w:p w:rsidR="0026468F" w:rsidP="0026468F" w14:paraId="74654C48" w14:textId="3E5128C2">
      <w:pPr>
        <w:spacing w:after="0" w:line="240" w:lineRule="auto"/>
        <w:rPr>
          <w:rFonts w:ascii="Times New Roman" w:hAnsi="Times New Roman" w:cs="Times New Roman"/>
        </w:rPr>
      </w:pPr>
    </w:p>
    <w:p w:rsidR="007734FD" w:rsidRPr="00146822" w:rsidP="00A50616" w14:paraId="5E39B33B" w14:textId="648EEF3A">
      <w:pPr>
        <w:spacing w:after="0" w:line="240" w:lineRule="auto"/>
        <w:rPr>
          <w:rFonts w:ascii="Times New Roman" w:hAnsi="Times New Roman" w:cs="Times New Roman"/>
        </w:rPr>
      </w:pPr>
      <w:r w:rsidRPr="00146822">
        <w:rPr>
          <w:rFonts w:ascii="Times New Roman" w:hAnsi="Times New Roman" w:cs="Times New Roman"/>
        </w:rPr>
        <w:t xml:space="preserve">The Commission has included </w:t>
      </w:r>
      <w:r w:rsidRPr="00146822" w:rsidR="005832E7">
        <w:rPr>
          <w:rFonts w:ascii="Times New Roman" w:hAnsi="Times New Roman" w:cs="Times New Roman"/>
        </w:rPr>
        <w:t xml:space="preserve">as part of this non-substantive change request </w:t>
      </w:r>
      <w:r w:rsidRPr="00146822" w:rsidR="0067675F">
        <w:rPr>
          <w:rFonts w:ascii="Times New Roman" w:hAnsi="Times New Roman" w:cs="Times New Roman"/>
        </w:rPr>
        <w:t xml:space="preserve">a </w:t>
      </w:r>
      <w:r w:rsidRPr="00146822">
        <w:rPr>
          <w:rFonts w:ascii="Times New Roman" w:hAnsi="Times New Roman" w:cs="Times New Roman"/>
        </w:rPr>
        <w:t xml:space="preserve">screenshot of the </w:t>
      </w:r>
      <w:r w:rsidRPr="00146822" w:rsidR="0067675F">
        <w:rPr>
          <w:rFonts w:ascii="Times New Roman" w:hAnsi="Times New Roman" w:cs="Times New Roman"/>
        </w:rPr>
        <w:t xml:space="preserve">version of the </w:t>
      </w:r>
      <w:r w:rsidRPr="00146822" w:rsidR="00146822">
        <w:rPr>
          <w:rFonts w:ascii="Times New Roman" w:hAnsi="Times New Roman" w:cs="Times New Roman"/>
        </w:rPr>
        <w:t xml:space="preserve">certification that will be displayed on the Certify &amp; Submit page </w:t>
      </w:r>
      <w:r w:rsidRPr="00146822">
        <w:rPr>
          <w:rFonts w:ascii="Times New Roman" w:hAnsi="Times New Roman" w:cs="Times New Roman"/>
        </w:rPr>
        <w:t xml:space="preserve">of FCC Form 175 </w:t>
      </w:r>
      <w:r w:rsidRPr="00146822" w:rsidR="00146822">
        <w:rPr>
          <w:rFonts w:ascii="Times New Roman" w:hAnsi="Times New Roman" w:cs="Times New Roman"/>
        </w:rPr>
        <w:t xml:space="preserve">for Auction </w:t>
      </w:r>
      <w:r w:rsidR="00321009">
        <w:rPr>
          <w:rFonts w:ascii="Times New Roman" w:hAnsi="Times New Roman" w:cs="Times New Roman"/>
        </w:rPr>
        <w:t>113</w:t>
      </w:r>
      <w:r w:rsidRPr="00146822">
        <w:rPr>
          <w:rFonts w:ascii="Times New Roman" w:hAnsi="Times New Roman" w:cs="Times New Roman"/>
        </w:rPr>
        <w:t>.</w:t>
      </w:r>
    </w:p>
    <w:p w:rsidR="00A50616" w:rsidRPr="00146822" w:rsidP="00A50616" w14:paraId="68DBAC5E" w14:textId="77777777">
      <w:pPr>
        <w:spacing w:after="0" w:line="240" w:lineRule="auto"/>
        <w:rPr>
          <w:rFonts w:ascii="Times New Roman" w:hAnsi="Times New Roman" w:cs="Times New Roman"/>
        </w:rPr>
      </w:pPr>
    </w:p>
    <w:p w:rsidR="008A1590" w:rsidP="00A50616" w14:paraId="27176EBC" w14:textId="660B3799">
      <w:pPr>
        <w:spacing w:after="0" w:line="240" w:lineRule="auto"/>
        <w:rPr>
          <w:rFonts w:ascii="Times New Roman" w:hAnsi="Times New Roman" w:cs="Times New Roman"/>
        </w:rPr>
      </w:pPr>
      <w:r>
        <w:rPr>
          <w:rFonts w:ascii="Times New Roman" w:hAnsi="Times New Roman" w:cs="Times New Roman"/>
          <w:i/>
          <w:iCs/>
          <w:u w:val="single"/>
        </w:rPr>
        <w:t>Acknowledgement Statement</w:t>
      </w:r>
    </w:p>
    <w:p w:rsidR="008A1590" w:rsidRPr="008A1590" w:rsidP="00A50616" w14:paraId="0EC6AE91" w14:textId="77777777">
      <w:pPr>
        <w:spacing w:after="0" w:line="240" w:lineRule="auto"/>
        <w:rPr>
          <w:rFonts w:ascii="Times New Roman" w:hAnsi="Times New Roman" w:cs="Times New Roman"/>
        </w:rPr>
      </w:pPr>
    </w:p>
    <w:p w:rsidR="008A1590" w:rsidP="00A50616" w14:paraId="362D2383" w14:textId="2771A5F3">
      <w:pPr>
        <w:spacing w:after="0" w:line="240" w:lineRule="auto"/>
        <w:rPr>
          <w:rFonts w:ascii="Times New Roman" w:hAnsi="Times New Roman" w:cs="Times New Roman"/>
        </w:rPr>
      </w:pPr>
      <w:r>
        <w:rPr>
          <w:rFonts w:ascii="Times New Roman" w:hAnsi="Times New Roman" w:cs="Times New Roman"/>
        </w:rPr>
        <w:t>The second non-substantive/non-material change</w:t>
      </w:r>
      <w:r w:rsidRPr="00E008E9">
        <w:rPr>
          <w:rFonts w:ascii="Times New Roman" w:hAnsi="Times New Roman" w:cs="Times New Roman"/>
        </w:rPr>
        <w:t xml:space="preserve"> </w:t>
      </w:r>
      <w:r w:rsidRPr="00464F8E">
        <w:rPr>
          <w:rFonts w:ascii="Times New Roman" w:hAnsi="Times New Roman" w:cs="Times New Roman"/>
        </w:rPr>
        <w:t xml:space="preserve">for which </w:t>
      </w:r>
      <w:r>
        <w:rPr>
          <w:rFonts w:ascii="Times New Roman" w:hAnsi="Times New Roman" w:cs="Times New Roman"/>
        </w:rPr>
        <w:t>the Commission</w:t>
      </w:r>
      <w:r w:rsidRPr="00464F8E">
        <w:rPr>
          <w:rFonts w:ascii="Times New Roman" w:hAnsi="Times New Roman" w:cs="Times New Roman"/>
        </w:rPr>
        <w:t xml:space="preserve"> request</w:t>
      </w:r>
      <w:r>
        <w:rPr>
          <w:rFonts w:ascii="Times New Roman" w:hAnsi="Times New Roman" w:cs="Times New Roman"/>
        </w:rPr>
        <w:t>s</w:t>
      </w:r>
      <w:r w:rsidRPr="00464F8E">
        <w:rPr>
          <w:rFonts w:ascii="Times New Roman" w:hAnsi="Times New Roman" w:cs="Times New Roman"/>
        </w:rPr>
        <w:t xml:space="preserve"> approval is a</w:t>
      </w:r>
      <w:r>
        <w:rPr>
          <w:rFonts w:ascii="Times New Roman" w:hAnsi="Times New Roman" w:cs="Times New Roman"/>
        </w:rPr>
        <w:t xml:space="preserve">n editorial change to the acknowledgment statement that is currently approved under OMB 3060-0600.     </w:t>
      </w:r>
    </w:p>
    <w:p w:rsidR="008A1590" w:rsidP="00A50616" w14:paraId="72ABA3A7" w14:textId="77777777">
      <w:pPr>
        <w:spacing w:after="0" w:line="240" w:lineRule="auto"/>
        <w:rPr>
          <w:rFonts w:ascii="Times New Roman" w:hAnsi="Times New Roman" w:cs="Times New Roman"/>
        </w:rPr>
      </w:pPr>
    </w:p>
    <w:p w:rsidR="00355547" w:rsidP="00BD6A63" w14:paraId="16C7E033" w14:textId="7AEAE3B0">
      <w:pPr>
        <w:spacing w:after="0" w:line="240" w:lineRule="auto"/>
        <w:rPr>
          <w:rFonts w:ascii="Times New Roman" w:hAnsi="Times New Roman" w:cs="Times New Roman"/>
        </w:rPr>
      </w:pPr>
      <w:r>
        <w:rPr>
          <w:rFonts w:ascii="Times New Roman" w:hAnsi="Times New Roman" w:cs="Times New Roman"/>
        </w:rPr>
        <w:t>In July</w:t>
      </w:r>
      <w:r w:rsidRPr="008A1590" w:rsidR="008A1590">
        <w:rPr>
          <w:rFonts w:ascii="Times New Roman" w:hAnsi="Times New Roman" w:cs="Times New Roman"/>
        </w:rPr>
        <w:t xml:space="preserve"> 2014, WTB released a Public Notice </w:t>
      </w:r>
      <w:r w:rsidR="008A1590">
        <w:rPr>
          <w:rFonts w:ascii="Times New Roman" w:hAnsi="Times New Roman" w:cs="Times New Roman"/>
        </w:rPr>
        <w:t xml:space="preserve">(DA </w:t>
      </w:r>
      <w:r w:rsidRPr="004C35F9">
        <w:rPr>
          <w:rFonts w:ascii="Times New Roman" w:hAnsi="Times New Roman" w:cs="Times New Roman"/>
        </w:rPr>
        <w:t>14-1018</w:t>
      </w:r>
      <w:r>
        <w:rPr>
          <w:rFonts w:ascii="Times New Roman" w:hAnsi="Times New Roman" w:cs="Times New Roman"/>
        </w:rPr>
        <w:t xml:space="preserve">) </w:t>
      </w:r>
      <w:r w:rsidRPr="004C35F9">
        <w:rPr>
          <w:rFonts w:ascii="Times New Roman" w:hAnsi="Times New Roman" w:cs="Times New Roman"/>
        </w:rPr>
        <w:t xml:space="preserve">adopting procedures for </w:t>
      </w:r>
      <w:r w:rsidR="00223243">
        <w:rPr>
          <w:rFonts w:ascii="Times New Roman" w:hAnsi="Times New Roman" w:cs="Times New Roman"/>
        </w:rPr>
        <w:t xml:space="preserve">Auction 97, the Commission’s first auction of AWS-3 spectrum, </w:t>
      </w:r>
      <w:r w:rsidRPr="00CC7252">
        <w:rPr>
          <w:rFonts w:ascii="Times New Roman" w:eastAsia="Times New Roman" w:hAnsi="Times New Roman" w:cs="Times New Roman"/>
        </w:rPr>
        <w:t xml:space="preserve">which </w:t>
      </w:r>
      <w:r w:rsidRPr="00CC7252">
        <w:rPr>
          <w:rFonts w:ascii="Times New Roman" w:hAnsi="Times New Roman" w:cs="Times New Roman"/>
        </w:rPr>
        <w:t>included</w:t>
      </w:r>
      <w:r w:rsidRPr="004C35F9">
        <w:rPr>
          <w:rFonts w:ascii="Times New Roman" w:hAnsi="Times New Roman" w:cs="Times New Roman"/>
        </w:rPr>
        <w:t xml:space="preserve"> a requirement that an applicant in any auction for licenses in the 1755-1780 MHz band submit with its FCC Form 175 </w:t>
      </w:r>
      <w:r w:rsidR="00E82198">
        <w:rPr>
          <w:rFonts w:ascii="Times New Roman" w:hAnsi="Times New Roman" w:cs="Times New Roman"/>
        </w:rPr>
        <w:t xml:space="preserve">application </w:t>
      </w:r>
      <w:r w:rsidRPr="004C35F9">
        <w:rPr>
          <w:rFonts w:ascii="Times New Roman" w:hAnsi="Times New Roman" w:cs="Times New Roman"/>
        </w:rPr>
        <w:t xml:space="preserve">a signed </w:t>
      </w:r>
      <w:r w:rsidR="00E82198">
        <w:rPr>
          <w:rFonts w:ascii="Times New Roman" w:hAnsi="Times New Roman" w:cs="Times New Roman"/>
        </w:rPr>
        <w:t>statement</w:t>
      </w:r>
      <w:r w:rsidRPr="00E82198" w:rsidR="00E82198">
        <w:rPr>
          <w:rFonts w:ascii="Times New Roman" w:hAnsi="Times New Roman" w:cs="Times New Roman"/>
        </w:rPr>
        <w:t xml:space="preserve"> </w:t>
      </w:r>
      <w:r w:rsidRPr="003F0A29" w:rsidR="00E82198">
        <w:rPr>
          <w:rFonts w:ascii="Times New Roman" w:hAnsi="Times New Roman" w:cs="Times New Roman"/>
        </w:rPr>
        <w:t>acknowledging that the applicant’s operations in the 1755</w:t>
      </w:r>
      <w:r w:rsidR="00CC7252">
        <w:rPr>
          <w:rFonts w:ascii="Times New Roman" w:hAnsi="Times New Roman" w:cs="Times New Roman"/>
        </w:rPr>
        <w:t>-</w:t>
      </w:r>
      <w:r w:rsidRPr="003F0A29" w:rsidR="00E82198">
        <w:rPr>
          <w:rFonts w:ascii="Times New Roman" w:hAnsi="Times New Roman" w:cs="Times New Roman"/>
        </w:rPr>
        <w:t>1780 MHz band may be subject to interference from Federal systems in certain geographic zones, that the applicant must accept interference from such Federal systems in those zones, and that the applicant has considered these risks before submitting any bids for applicable licenses</w:t>
      </w:r>
      <w:r>
        <w:rPr>
          <w:rFonts w:ascii="Times New Roman" w:hAnsi="Times New Roman" w:cs="Times New Roman"/>
        </w:rPr>
        <w:t>.</w:t>
      </w:r>
      <w:r w:rsidR="00BD6A63">
        <w:rPr>
          <w:rFonts w:ascii="Times New Roman" w:hAnsi="Times New Roman" w:cs="Times New Roman"/>
        </w:rPr>
        <w:t xml:space="preserve">  </w:t>
      </w:r>
      <w:r w:rsidRPr="00146822" w:rsidR="00BD6A63">
        <w:rPr>
          <w:rFonts w:ascii="Times New Roman" w:hAnsi="Times New Roman" w:cs="Times New Roman"/>
        </w:rPr>
        <w:t xml:space="preserve">The Commission subsequently requested and received approval from OMB </w:t>
      </w:r>
      <w:r w:rsidR="00BD6A63">
        <w:rPr>
          <w:rFonts w:ascii="Times New Roman" w:hAnsi="Times New Roman" w:cs="Times New Roman"/>
        </w:rPr>
        <w:t xml:space="preserve">to </w:t>
      </w:r>
      <w:r w:rsidRPr="008A1590" w:rsidR="008A1590">
        <w:rPr>
          <w:rFonts w:ascii="Times New Roman" w:hAnsi="Times New Roman" w:cs="Times New Roman"/>
        </w:rPr>
        <w:t xml:space="preserve">collect </w:t>
      </w:r>
      <w:r w:rsidR="00E82198">
        <w:rPr>
          <w:rFonts w:ascii="Times New Roman" w:hAnsi="Times New Roman" w:cs="Times New Roman"/>
        </w:rPr>
        <w:t>this</w:t>
      </w:r>
      <w:r w:rsidRPr="008A1590" w:rsidR="008A1590">
        <w:rPr>
          <w:rFonts w:ascii="Times New Roman" w:hAnsi="Times New Roman" w:cs="Times New Roman"/>
        </w:rPr>
        <w:t xml:space="preserve"> signed acknowledgement statement</w:t>
      </w:r>
      <w:r w:rsidR="00BD6A63">
        <w:rPr>
          <w:rFonts w:ascii="Times New Roman" w:hAnsi="Times New Roman" w:cs="Times New Roman"/>
        </w:rPr>
        <w:t xml:space="preserve"> from </w:t>
      </w:r>
      <w:r w:rsidR="00D77103">
        <w:rPr>
          <w:rFonts w:ascii="Times New Roman" w:hAnsi="Times New Roman" w:cs="Times New Roman"/>
        </w:rPr>
        <w:t>applicants seeking to participate in Auction 97</w:t>
      </w:r>
      <w:r w:rsidRPr="008A1590" w:rsidR="008A1590">
        <w:rPr>
          <w:rFonts w:ascii="Times New Roman" w:hAnsi="Times New Roman" w:cs="Times New Roman"/>
        </w:rPr>
        <w:t>.</w:t>
      </w:r>
      <w:r w:rsidR="00F16059">
        <w:rPr>
          <w:rFonts w:ascii="Times New Roman" w:hAnsi="Times New Roman" w:cs="Times New Roman"/>
        </w:rPr>
        <w:t xml:space="preserve">  </w:t>
      </w:r>
    </w:p>
    <w:p w:rsidR="00355547" w:rsidP="00BD6A63" w14:paraId="5B0612E0" w14:textId="77777777">
      <w:pPr>
        <w:spacing w:after="0" w:line="240" w:lineRule="auto"/>
        <w:rPr>
          <w:rFonts w:ascii="Times New Roman" w:hAnsi="Times New Roman" w:cs="Times New Roman"/>
        </w:rPr>
      </w:pPr>
    </w:p>
    <w:p w:rsidR="00CC7252" w:rsidP="00BD6A63" w14:paraId="7BF732D1" w14:textId="7DFA16E6">
      <w:pPr>
        <w:spacing w:after="0" w:line="240" w:lineRule="auto"/>
        <w:rPr>
          <w:rFonts w:ascii="Times New Roman" w:hAnsi="Times New Roman" w:cs="Times New Roman"/>
        </w:rPr>
      </w:pPr>
      <w:r>
        <w:rPr>
          <w:rFonts w:ascii="Times New Roman" w:hAnsi="Times New Roman" w:cs="Times New Roman"/>
        </w:rPr>
        <w:t>In the</w:t>
      </w:r>
      <w:r w:rsidR="00BB1A5D">
        <w:rPr>
          <w:rFonts w:ascii="Times New Roman" w:hAnsi="Times New Roman" w:cs="Times New Roman"/>
        </w:rPr>
        <w:t xml:space="preserve"> </w:t>
      </w:r>
      <w:r w:rsidRPr="00355547" w:rsidR="00BB1A5D">
        <w:rPr>
          <w:rFonts w:ascii="Times New Roman" w:hAnsi="Times New Roman" w:cs="Times New Roman"/>
          <w:i/>
          <w:iCs/>
        </w:rPr>
        <w:t>Auction 113 Procedures Public Notice</w:t>
      </w:r>
      <w:r w:rsidR="008F5FE2">
        <w:rPr>
          <w:rFonts w:ascii="Times New Roman" w:hAnsi="Times New Roman" w:cs="Times New Roman"/>
        </w:rPr>
        <w:t xml:space="preserve">, OEA and WTB </w:t>
      </w:r>
      <w:r w:rsidR="00D867E0">
        <w:rPr>
          <w:rFonts w:ascii="Times New Roman" w:hAnsi="Times New Roman" w:cs="Times New Roman"/>
        </w:rPr>
        <w:t xml:space="preserve">adopted the same </w:t>
      </w:r>
      <w:r w:rsidRPr="008A1590">
        <w:rPr>
          <w:rFonts w:ascii="Times New Roman" w:hAnsi="Times New Roman" w:cs="Times New Roman"/>
        </w:rPr>
        <w:t>acknowledgement statement</w:t>
      </w:r>
      <w:r>
        <w:rPr>
          <w:rFonts w:ascii="Times New Roman" w:hAnsi="Times New Roman" w:cs="Times New Roman"/>
        </w:rPr>
        <w:t xml:space="preserve"> requirement for Auction 113 applicants seeking to bid for </w:t>
      </w:r>
      <w:r w:rsidRPr="004C35F9">
        <w:rPr>
          <w:rFonts w:ascii="Times New Roman" w:hAnsi="Times New Roman" w:cs="Times New Roman"/>
        </w:rPr>
        <w:t xml:space="preserve">licenses in the 1755-1780 MHz band </w:t>
      </w:r>
      <w:r>
        <w:rPr>
          <w:rFonts w:ascii="Times New Roman" w:hAnsi="Times New Roman" w:cs="Times New Roman"/>
        </w:rPr>
        <w:t xml:space="preserve">that was required </w:t>
      </w:r>
      <w:r w:rsidR="00253745">
        <w:rPr>
          <w:rFonts w:ascii="Times New Roman" w:hAnsi="Times New Roman" w:cs="Times New Roman"/>
        </w:rPr>
        <w:t xml:space="preserve">of </w:t>
      </w:r>
      <w:r>
        <w:rPr>
          <w:rFonts w:ascii="Times New Roman" w:hAnsi="Times New Roman" w:cs="Times New Roman"/>
        </w:rPr>
        <w:t xml:space="preserve">Auction 97 applicants.  The wording of the </w:t>
      </w:r>
      <w:r w:rsidRPr="008A1590">
        <w:rPr>
          <w:rFonts w:ascii="Times New Roman" w:hAnsi="Times New Roman" w:cs="Times New Roman"/>
        </w:rPr>
        <w:t>acknowledgement statement</w:t>
      </w:r>
      <w:r>
        <w:rPr>
          <w:rFonts w:ascii="Times New Roman" w:hAnsi="Times New Roman" w:cs="Times New Roman"/>
        </w:rPr>
        <w:t xml:space="preserve"> that will be used </w:t>
      </w:r>
      <w:r w:rsidRPr="0034509C">
        <w:rPr>
          <w:rFonts w:ascii="Times New Roman" w:hAnsi="Times New Roman" w:cs="Times New Roman"/>
        </w:rPr>
        <w:t xml:space="preserve">for Auction </w:t>
      </w:r>
      <w:r>
        <w:rPr>
          <w:rFonts w:ascii="Times New Roman" w:hAnsi="Times New Roman" w:cs="Times New Roman"/>
        </w:rPr>
        <w:t>113</w:t>
      </w:r>
      <w:r w:rsidRPr="0034509C">
        <w:rPr>
          <w:rFonts w:ascii="Times New Roman" w:hAnsi="Times New Roman" w:cs="Times New Roman"/>
        </w:rPr>
        <w:t xml:space="preserve"> is identical to the </w:t>
      </w:r>
      <w:r w:rsidR="00FB5111">
        <w:rPr>
          <w:rFonts w:ascii="Times New Roman" w:hAnsi="Times New Roman" w:cs="Times New Roman"/>
        </w:rPr>
        <w:t xml:space="preserve">wording of the </w:t>
      </w:r>
      <w:r w:rsidRPr="008A1590" w:rsidR="00FB5111">
        <w:rPr>
          <w:rFonts w:ascii="Times New Roman" w:hAnsi="Times New Roman" w:cs="Times New Roman"/>
        </w:rPr>
        <w:t>acknowledgement statement</w:t>
      </w:r>
      <w:r w:rsidR="00FB5111">
        <w:rPr>
          <w:rFonts w:ascii="Times New Roman" w:hAnsi="Times New Roman" w:cs="Times New Roman"/>
        </w:rPr>
        <w:t xml:space="preserve"> </w:t>
      </w:r>
      <w:r w:rsidR="00004D2A">
        <w:rPr>
          <w:rFonts w:ascii="Times New Roman" w:hAnsi="Times New Roman" w:cs="Times New Roman"/>
        </w:rPr>
        <w:t xml:space="preserve">currently </w:t>
      </w:r>
      <w:r w:rsidR="00151FF3">
        <w:rPr>
          <w:rFonts w:ascii="Times New Roman" w:hAnsi="Times New Roman" w:cs="Times New Roman"/>
        </w:rPr>
        <w:t xml:space="preserve">approved under OMB 3060-0600, </w:t>
      </w:r>
      <w:r w:rsidR="00FB5111">
        <w:rPr>
          <w:rFonts w:ascii="Times New Roman" w:hAnsi="Times New Roman" w:cs="Times New Roman"/>
        </w:rPr>
        <w:t xml:space="preserve">other than </w:t>
      </w:r>
      <w:r w:rsidR="00151FF3">
        <w:rPr>
          <w:rFonts w:ascii="Times New Roman" w:hAnsi="Times New Roman" w:cs="Times New Roman"/>
        </w:rPr>
        <w:t xml:space="preserve">an editorial change to replace </w:t>
      </w:r>
      <w:r w:rsidR="00FB5111">
        <w:rPr>
          <w:rFonts w:ascii="Times New Roman" w:hAnsi="Times New Roman" w:cs="Times New Roman"/>
        </w:rPr>
        <w:t>the reference</w:t>
      </w:r>
      <w:r w:rsidR="00151FF3">
        <w:rPr>
          <w:rFonts w:ascii="Times New Roman" w:hAnsi="Times New Roman" w:cs="Times New Roman"/>
        </w:rPr>
        <w:t>s</w:t>
      </w:r>
      <w:r w:rsidR="00FB5111">
        <w:rPr>
          <w:rFonts w:ascii="Times New Roman" w:hAnsi="Times New Roman" w:cs="Times New Roman"/>
        </w:rPr>
        <w:t xml:space="preserve"> to “Auction 97” </w:t>
      </w:r>
      <w:r w:rsidR="00151FF3">
        <w:rPr>
          <w:rFonts w:ascii="Times New Roman" w:hAnsi="Times New Roman" w:cs="Times New Roman"/>
        </w:rPr>
        <w:t>with</w:t>
      </w:r>
      <w:r w:rsidR="00FB5111">
        <w:rPr>
          <w:rFonts w:ascii="Times New Roman" w:hAnsi="Times New Roman" w:cs="Times New Roman"/>
        </w:rPr>
        <w:t xml:space="preserve"> “Auction 113” </w:t>
      </w:r>
      <w:r w:rsidR="00151FF3">
        <w:rPr>
          <w:rFonts w:ascii="Times New Roman" w:hAnsi="Times New Roman" w:cs="Times New Roman"/>
        </w:rPr>
        <w:t>in</w:t>
      </w:r>
      <w:r w:rsidR="00FB5111">
        <w:rPr>
          <w:rFonts w:ascii="Times New Roman" w:hAnsi="Times New Roman" w:cs="Times New Roman"/>
        </w:rPr>
        <w:t xml:space="preserve"> the statement. </w:t>
      </w:r>
    </w:p>
    <w:p w:rsidR="00980359" w:rsidP="00BD6A63" w14:paraId="2AA2119E" w14:textId="77777777">
      <w:pPr>
        <w:spacing w:after="0" w:line="240" w:lineRule="auto"/>
        <w:rPr>
          <w:rFonts w:ascii="Times New Roman" w:hAnsi="Times New Roman" w:cs="Times New Roman"/>
        </w:rPr>
      </w:pPr>
    </w:p>
    <w:p w:rsidR="00980359" w:rsidP="00BD6A63" w14:paraId="6518904D" w14:textId="14DE3516">
      <w:pPr>
        <w:spacing w:after="0" w:line="240" w:lineRule="auto"/>
        <w:rPr>
          <w:rFonts w:ascii="Times New Roman" w:hAnsi="Times New Roman" w:cs="Times New Roman"/>
        </w:rPr>
      </w:pPr>
      <w:r w:rsidRPr="00146822">
        <w:rPr>
          <w:rFonts w:ascii="Times New Roman" w:hAnsi="Times New Roman" w:cs="Times New Roman"/>
        </w:rPr>
        <w:t xml:space="preserve">The Commission has included </w:t>
      </w:r>
      <w:r w:rsidR="005832E7">
        <w:rPr>
          <w:rFonts w:ascii="Times New Roman" w:hAnsi="Times New Roman" w:cs="Times New Roman"/>
        </w:rPr>
        <w:t>a</w:t>
      </w:r>
      <w:r w:rsidR="002F468C">
        <w:rPr>
          <w:rFonts w:ascii="Times New Roman" w:hAnsi="Times New Roman" w:cs="Times New Roman"/>
        </w:rPr>
        <w:t>s</w:t>
      </w:r>
      <w:r w:rsidR="005832E7">
        <w:rPr>
          <w:rFonts w:ascii="Times New Roman" w:hAnsi="Times New Roman" w:cs="Times New Roman"/>
        </w:rPr>
        <w:t xml:space="preserve"> part of</w:t>
      </w:r>
      <w:r w:rsidRPr="00146822" w:rsidR="005832E7">
        <w:rPr>
          <w:rFonts w:ascii="Times New Roman" w:hAnsi="Times New Roman" w:cs="Times New Roman"/>
        </w:rPr>
        <w:t xml:space="preserve"> this non-substantive change request </w:t>
      </w:r>
      <w:r w:rsidRPr="00146822">
        <w:rPr>
          <w:rFonts w:ascii="Times New Roman" w:hAnsi="Times New Roman" w:cs="Times New Roman"/>
        </w:rPr>
        <w:t>a</w:t>
      </w:r>
      <w:r>
        <w:rPr>
          <w:rFonts w:ascii="Times New Roman" w:hAnsi="Times New Roman" w:cs="Times New Roman"/>
        </w:rPr>
        <w:t xml:space="preserve">n updated </w:t>
      </w:r>
      <w:r w:rsidRPr="00146822">
        <w:rPr>
          <w:rFonts w:ascii="Times New Roman" w:hAnsi="Times New Roman" w:cs="Times New Roman"/>
        </w:rPr>
        <w:t xml:space="preserve">version of the </w:t>
      </w:r>
      <w:r>
        <w:rPr>
          <w:rFonts w:ascii="Times New Roman" w:hAnsi="Times New Roman" w:cs="Times New Roman"/>
        </w:rPr>
        <w:t>acknowledgement statement</w:t>
      </w:r>
      <w:r w:rsidRPr="00146822">
        <w:rPr>
          <w:rFonts w:ascii="Times New Roman" w:hAnsi="Times New Roman" w:cs="Times New Roman"/>
        </w:rPr>
        <w:t xml:space="preserve"> that will be </w:t>
      </w:r>
      <w:r>
        <w:rPr>
          <w:rFonts w:ascii="Times New Roman" w:hAnsi="Times New Roman" w:cs="Times New Roman"/>
        </w:rPr>
        <w:t>used</w:t>
      </w:r>
      <w:r w:rsidRPr="00146822">
        <w:rPr>
          <w:rFonts w:ascii="Times New Roman" w:hAnsi="Times New Roman" w:cs="Times New Roman"/>
        </w:rPr>
        <w:t xml:space="preserve"> for Auction </w:t>
      </w:r>
      <w:r>
        <w:rPr>
          <w:rFonts w:ascii="Times New Roman" w:hAnsi="Times New Roman" w:cs="Times New Roman"/>
        </w:rPr>
        <w:t>113</w:t>
      </w:r>
      <w:r w:rsidRPr="00146822">
        <w:rPr>
          <w:rFonts w:ascii="Times New Roman" w:hAnsi="Times New Roman" w:cs="Times New Roman"/>
        </w:rPr>
        <w:t>.</w:t>
      </w:r>
    </w:p>
    <w:p w:rsidR="00CC7252" w:rsidP="00BD6A63" w14:paraId="708A7530" w14:textId="77777777">
      <w:pPr>
        <w:spacing w:after="0" w:line="240" w:lineRule="auto"/>
        <w:rPr>
          <w:rFonts w:ascii="Times New Roman" w:hAnsi="Times New Roman" w:cs="Times New Roman"/>
        </w:rPr>
      </w:pPr>
    </w:p>
    <w:p w:rsidR="00F30B4C" w:rsidP="00A50616" w14:paraId="376FCDFC" w14:textId="7D06F922">
      <w:pPr>
        <w:spacing w:after="0" w:line="240" w:lineRule="auto"/>
        <w:rPr>
          <w:rFonts w:ascii="Times New Roman" w:hAnsi="Times New Roman" w:cs="Times New Roman"/>
        </w:rPr>
      </w:pPr>
      <w:r w:rsidRPr="00146822">
        <w:rPr>
          <w:rFonts w:ascii="Times New Roman" w:hAnsi="Times New Roman" w:cs="Times New Roman"/>
        </w:rPr>
        <w:t>Th</w:t>
      </w:r>
      <w:r w:rsidRPr="00146822" w:rsidR="00573A21">
        <w:rPr>
          <w:rFonts w:ascii="Times New Roman" w:hAnsi="Times New Roman" w:cs="Times New Roman"/>
        </w:rPr>
        <w:t xml:space="preserve">ere is no </w:t>
      </w:r>
      <w:r w:rsidRPr="00146822" w:rsidR="001E260D">
        <w:rPr>
          <w:rFonts w:ascii="Times New Roman" w:hAnsi="Times New Roman" w:cs="Times New Roman"/>
        </w:rPr>
        <w:t xml:space="preserve">change </w:t>
      </w:r>
      <w:r w:rsidRPr="00146822" w:rsidR="00573A21">
        <w:rPr>
          <w:rFonts w:ascii="Times New Roman" w:hAnsi="Times New Roman" w:cs="Times New Roman"/>
        </w:rPr>
        <w:t>to</w:t>
      </w:r>
      <w:r w:rsidRPr="00146822" w:rsidR="001E260D">
        <w:rPr>
          <w:rFonts w:ascii="Times New Roman" w:hAnsi="Times New Roman" w:cs="Times New Roman"/>
        </w:rPr>
        <w:t xml:space="preserve"> the </w:t>
      </w:r>
      <w:r w:rsidRPr="00146822" w:rsidR="00573A21">
        <w:rPr>
          <w:rFonts w:ascii="Times New Roman" w:hAnsi="Times New Roman" w:cs="Times New Roman"/>
        </w:rPr>
        <w:t xml:space="preserve">estimated </w:t>
      </w:r>
      <w:r w:rsidRPr="00146822" w:rsidR="001E260D">
        <w:rPr>
          <w:rFonts w:ascii="Times New Roman" w:hAnsi="Times New Roman" w:cs="Times New Roman"/>
        </w:rPr>
        <w:t xml:space="preserve">burden hours or costs </w:t>
      </w:r>
      <w:r w:rsidRPr="00146822" w:rsidR="00573A21">
        <w:rPr>
          <w:rFonts w:ascii="Times New Roman" w:hAnsi="Times New Roman" w:cs="Times New Roman"/>
        </w:rPr>
        <w:t>to respondents associated with th</w:t>
      </w:r>
      <w:r w:rsidR="00321009">
        <w:rPr>
          <w:rFonts w:ascii="Times New Roman" w:hAnsi="Times New Roman" w:cs="Times New Roman"/>
        </w:rPr>
        <w:t>ese</w:t>
      </w:r>
      <w:r w:rsidRPr="00146822" w:rsidR="00573A21">
        <w:rPr>
          <w:rFonts w:ascii="Times New Roman" w:hAnsi="Times New Roman" w:cs="Times New Roman"/>
        </w:rPr>
        <w:t xml:space="preserve"> non-substantive change</w:t>
      </w:r>
      <w:r w:rsidR="00321009">
        <w:rPr>
          <w:rFonts w:ascii="Times New Roman" w:hAnsi="Times New Roman" w:cs="Times New Roman"/>
        </w:rPr>
        <w:t>s</w:t>
      </w:r>
      <w:r w:rsidRPr="00146822" w:rsidR="001E260D">
        <w:rPr>
          <w:rFonts w:ascii="Times New Roman" w:hAnsi="Times New Roman" w:cs="Times New Roman"/>
        </w:rPr>
        <w:t>.</w:t>
      </w:r>
      <w:r w:rsidRPr="00146822" w:rsidR="00573A21">
        <w:rPr>
          <w:rFonts w:ascii="Times New Roman" w:hAnsi="Times New Roman" w:cs="Times New Roman"/>
        </w:rPr>
        <w:t xml:space="preserve">  Similarly, there is no change to Commission’s estimated burden hours or costs associated with th</w:t>
      </w:r>
      <w:r w:rsidR="00321009">
        <w:rPr>
          <w:rFonts w:ascii="Times New Roman" w:hAnsi="Times New Roman" w:cs="Times New Roman"/>
        </w:rPr>
        <w:t>ese</w:t>
      </w:r>
      <w:r w:rsidRPr="00146822" w:rsidR="00573A21">
        <w:rPr>
          <w:rFonts w:ascii="Times New Roman" w:hAnsi="Times New Roman" w:cs="Times New Roman"/>
        </w:rPr>
        <w:t xml:space="preserve"> non-substantive change</w:t>
      </w:r>
      <w:r w:rsidR="00321009">
        <w:rPr>
          <w:rFonts w:ascii="Times New Roman" w:hAnsi="Times New Roman" w:cs="Times New Roman"/>
        </w:rPr>
        <w:t>s</w:t>
      </w:r>
      <w:r w:rsidRPr="00146822" w:rsidR="00573A21">
        <w:rPr>
          <w:rFonts w:ascii="Times New Roman" w:hAnsi="Times New Roman" w:cs="Times New Roman"/>
        </w:rPr>
        <w:t>.</w:t>
      </w:r>
    </w:p>
    <w:sectPr w:rsidSect="004465F7">
      <w:footerReference w:type="default" r:id="rId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2263700"/>
      <w:docPartObj>
        <w:docPartGallery w:val="Page Numbers (Bottom of Page)"/>
        <w:docPartUnique/>
      </w:docPartObj>
    </w:sdtPr>
    <w:sdtEndPr>
      <w:rPr>
        <w:rFonts w:ascii="Times New Roman" w:hAnsi="Times New Roman" w:cs="Times New Roman"/>
        <w:noProof/>
      </w:rPr>
    </w:sdtEndPr>
    <w:sdtContent>
      <w:p w:rsidR="004465F7" w:rsidRPr="004465F7" w14:paraId="35EA0222" w14:textId="5D2FDC76">
        <w:pPr>
          <w:pStyle w:val="Footer"/>
          <w:jc w:val="center"/>
          <w:rPr>
            <w:rFonts w:ascii="Times New Roman" w:hAnsi="Times New Roman" w:cs="Times New Roman"/>
          </w:rPr>
        </w:pPr>
        <w:r w:rsidRPr="004465F7">
          <w:rPr>
            <w:rFonts w:ascii="Times New Roman" w:hAnsi="Times New Roman" w:cs="Times New Roman"/>
          </w:rPr>
          <w:fldChar w:fldCharType="begin"/>
        </w:r>
        <w:r w:rsidRPr="004465F7">
          <w:rPr>
            <w:rFonts w:ascii="Times New Roman" w:hAnsi="Times New Roman" w:cs="Times New Roman"/>
          </w:rPr>
          <w:instrText xml:space="preserve"> PAGE   \* MERGEFORMAT </w:instrText>
        </w:r>
        <w:r w:rsidRPr="004465F7">
          <w:rPr>
            <w:rFonts w:ascii="Times New Roman" w:hAnsi="Times New Roman" w:cs="Times New Roman"/>
          </w:rPr>
          <w:fldChar w:fldCharType="separate"/>
        </w:r>
        <w:r w:rsidRPr="004465F7">
          <w:rPr>
            <w:rFonts w:ascii="Times New Roman" w:hAnsi="Times New Roman" w:cs="Times New Roman"/>
            <w:noProof/>
          </w:rPr>
          <w:t>2</w:t>
        </w:r>
        <w:r w:rsidRPr="004465F7">
          <w:rPr>
            <w:rFonts w:ascii="Times New Roman" w:hAnsi="Times New Roman" w:cs="Times New Roman"/>
            <w:noProof/>
          </w:rPr>
          <w:fldChar w:fldCharType="end"/>
        </w:r>
      </w:p>
    </w:sdtContent>
  </w:sdt>
  <w:p w:rsidR="00D65E22" w14:paraId="6D2E89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2D3" w:rsidP="00956AB8" w14:paraId="7BB88859" w14:textId="77777777">
      <w:pPr>
        <w:spacing w:after="0" w:line="240" w:lineRule="auto"/>
      </w:pPr>
      <w:r>
        <w:separator/>
      </w:r>
    </w:p>
  </w:footnote>
  <w:footnote w:type="continuationSeparator" w:id="1">
    <w:p w:rsidR="007962D3" w:rsidP="00956AB8" w14:paraId="33ECA916" w14:textId="77777777">
      <w:pPr>
        <w:spacing w:after="0" w:line="240" w:lineRule="auto"/>
      </w:pPr>
      <w:r>
        <w:continuationSeparator/>
      </w:r>
    </w:p>
  </w:footnote>
  <w:footnote w:id="2">
    <w:p w:rsidR="003C2693" w:rsidRPr="00B25C36" w:rsidP="003C2693" w14:paraId="0A1512EB" w14:textId="60845099">
      <w:pPr>
        <w:pStyle w:val="FootnoteText"/>
      </w:pPr>
      <w:r w:rsidRPr="003C2693">
        <w:rPr>
          <w:rStyle w:val="FootnoteReference"/>
          <w:rFonts w:ascii="Times New Roman" w:hAnsi="Times New Roman" w:cs="Times New Roman"/>
          <w:sz w:val="22"/>
          <w:szCs w:val="22"/>
        </w:rPr>
        <w:footnoteRef/>
      </w:r>
      <w:r w:rsidRPr="003C2693">
        <w:rPr>
          <w:rFonts w:ascii="Times New Roman" w:hAnsi="Times New Roman" w:cs="Times New Roman"/>
          <w:sz w:val="22"/>
          <w:szCs w:val="22"/>
        </w:rPr>
        <w:t xml:space="preserve"> </w:t>
      </w:r>
      <w:r w:rsidRPr="00C209AB">
        <w:rPr>
          <w:rFonts w:ascii="Times New Roman" w:hAnsi="Times New Roman" w:cs="Times New Roman"/>
        </w:rPr>
        <w:t xml:space="preserve">Licenses for AWS-3 spectrum previously were offered in Auction 97, however not all the licenses offered in Auction 97 were assigned following that auction.  </w:t>
      </w:r>
      <w:r w:rsidRPr="00340768" w:rsidR="002F468C">
        <w:rPr>
          <w:rFonts w:ascii="Times New Roman" w:hAnsi="Times New Roman" w:cs="Times New Roman"/>
        </w:rPr>
        <w:t xml:space="preserve">As directed by </w:t>
      </w:r>
      <w:r w:rsidRPr="00340768">
        <w:rPr>
          <w:rFonts w:ascii="Times New Roman" w:hAnsi="Times New Roman" w:cs="Times New Roman"/>
        </w:rPr>
        <w:t xml:space="preserve">the Spectrum and Secure Technology and Innovations Act of 2024, in Auction 113, the Commission will offer licenses for the unassigned AWS-3 spectrum that was available in its inventory as of December 23, 2024. </w:t>
      </w:r>
      <w:r w:rsidRPr="00783075">
        <w:rPr>
          <w:rFonts w:ascii="Times New Roman" w:hAnsi="Times New Roman" w:cs="Times New Roman"/>
          <w:highlight w:val="yello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B47ABB"/>
    <w:multiLevelType w:val="hybridMultilevel"/>
    <w:tmpl w:val="FEB4E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7B2A8E"/>
    <w:multiLevelType w:val="hybridMultilevel"/>
    <w:tmpl w:val="2E84D3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1620671">
    <w:abstractNumId w:val="1"/>
  </w:num>
  <w:num w:numId="2" w16cid:durableId="81121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1"/>
    <w:rsid w:val="000041D9"/>
    <w:rsid w:val="00004D2A"/>
    <w:rsid w:val="00010A80"/>
    <w:rsid w:val="000164E5"/>
    <w:rsid w:val="00017874"/>
    <w:rsid w:val="00036FDE"/>
    <w:rsid w:val="00057D7D"/>
    <w:rsid w:val="0007799C"/>
    <w:rsid w:val="00081DB8"/>
    <w:rsid w:val="000A2C63"/>
    <w:rsid w:val="000A695D"/>
    <w:rsid w:val="000E6B9C"/>
    <w:rsid w:val="00106165"/>
    <w:rsid w:val="0011577A"/>
    <w:rsid w:val="00126DE3"/>
    <w:rsid w:val="00132688"/>
    <w:rsid w:val="00146822"/>
    <w:rsid w:val="00150ED9"/>
    <w:rsid w:val="00151FF3"/>
    <w:rsid w:val="001829A5"/>
    <w:rsid w:val="001922F0"/>
    <w:rsid w:val="001925D2"/>
    <w:rsid w:val="00193FC3"/>
    <w:rsid w:val="001E260D"/>
    <w:rsid w:val="001E6EAB"/>
    <w:rsid w:val="001E7ED6"/>
    <w:rsid w:val="001F42D8"/>
    <w:rsid w:val="001F751F"/>
    <w:rsid w:val="00204F1D"/>
    <w:rsid w:val="002150CE"/>
    <w:rsid w:val="00223243"/>
    <w:rsid w:val="0022481F"/>
    <w:rsid w:val="0023560C"/>
    <w:rsid w:val="00236EAF"/>
    <w:rsid w:val="00253745"/>
    <w:rsid w:val="0026468F"/>
    <w:rsid w:val="002656DD"/>
    <w:rsid w:val="002C4C37"/>
    <w:rsid w:val="002F1E81"/>
    <w:rsid w:val="002F36C4"/>
    <w:rsid w:val="002F468C"/>
    <w:rsid w:val="003067D8"/>
    <w:rsid w:val="003119ED"/>
    <w:rsid w:val="00321009"/>
    <w:rsid w:val="00340768"/>
    <w:rsid w:val="0034509C"/>
    <w:rsid w:val="00355547"/>
    <w:rsid w:val="0035566C"/>
    <w:rsid w:val="0038221B"/>
    <w:rsid w:val="003C2693"/>
    <w:rsid w:val="003E0537"/>
    <w:rsid w:val="003E4D69"/>
    <w:rsid w:val="003F0A29"/>
    <w:rsid w:val="003F62EC"/>
    <w:rsid w:val="004433C5"/>
    <w:rsid w:val="004465F7"/>
    <w:rsid w:val="00464F8E"/>
    <w:rsid w:val="004771B9"/>
    <w:rsid w:val="00487BBA"/>
    <w:rsid w:val="004C16A8"/>
    <w:rsid w:val="004C35F9"/>
    <w:rsid w:val="004C5766"/>
    <w:rsid w:val="004D2CA8"/>
    <w:rsid w:val="004D42C4"/>
    <w:rsid w:val="004F35CC"/>
    <w:rsid w:val="004F73E3"/>
    <w:rsid w:val="00503CDD"/>
    <w:rsid w:val="00510605"/>
    <w:rsid w:val="00514443"/>
    <w:rsid w:val="00515836"/>
    <w:rsid w:val="00515CD3"/>
    <w:rsid w:val="005259CC"/>
    <w:rsid w:val="00541FDB"/>
    <w:rsid w:val="00573A21"/>
    <w:rsid w:val="005832E7"/>
    <w:rsid w:val="00587849"/>
    <w:rsid w:val="005F7D72"/>
    <w:rsid w:val="0061249D"/>
    <w:rsid w:val="006236D2"/>
    <w:rsid w:val="006300F0"/>
    <w:rsid w:val="0063036B"/>
    <w:rsid w:val="00640DBA"/>
    <w:rsid w:val="00653F8C"/>
    <w:rsid w:val="00656CB1"/>
    <w:rsid w:val="00670413"/>
    <w:rsid w:val="0067675F"/>
    <w:rsid w:val="006837AA"/>
    <w:rsid w:val="006A1E1B"/>
    <w:rsid w:val="006D1A6A"/>
    <w:rsid w:val="006D62C0"/>
    <w:rsid w:val="006F297C"/>
    <w:rsid w:val="006F429F"/>
    <w:rsid w:val="007246E5"/>
    <w:rsid w:val="007557D2"/>
    <w:rsid w:val="007734FD"/>
    <w:rsid w:val="00783075"/>
    <w:rsid w:val="007962D3"/>
    <w:rsid w:val="007A1D3B"/>
    <w:rsid w:val="007D12F1"/>
    <w:rsid w:val="007D6240"/>
    <w:rsid w:val="00810AD6"/>
    <w:rsid w:val="0082333A"/>
    <w:rsid w:val="00830476"/>
    <w:rsid w:val="00855688"/>
    <w:rsid w:val="00887D04"/>
    <w:rsid w:val="008915D8"/>
    <w:rsid w:val="008A1590"/>
    <w:rsid w:val="008C2F72"/>
    <w:rsid w:val="008C476A"/>
    <w:rsid w:val="008C4BC8"/>
    <w:rsid w:val="008D16E5"/>
    <w:rsid w:val="008D3196"/>
    <w:rsid w:val="008E769A"/>
    <w:rsid w:val="008F5FE2"/>
    <w:rsid w:val="00911970"/>
    <w:rsid w:val="00945F7C"/>
    <w:rsid w:val="00956AB8"/>
    <w:rsid w:val="009739FC"/>
    <w:rsid w:val="00980359"/>
    <w:rsid w:val="00984A48"/>
    <w:rsid w:val="00994BD2"/>
    <w:rsid w:val="009973AE"/>
    <w:rsid w:val="009D4467"/>
    <w:rsid w:val="009E7413"/>
    <w:rsid w:val="009F24F1"/>
    <w:rsid w:val="00A216E2"/>
    <w:rsid w:val="00A4262A"/>
    <w:rsid w:val="00A50616"/>
    <w:rsid w:val="00A853F2"/>
    <w:rsid w:val="00AC02B1"/>
    <w:rsid w:val="00AC2336"/>
    <w:rsid w:val="00AE20E2"/>
    <w:rsid w:val="00AE2FB8"/>
    <w:rsid w:val="00B16AAF"/>
    <w:rsid w:val="00B2019C"/>
    <w:rsid w:val="00B25C36"/>
    <w:rsid w:val="00B26767"/>
    <w:rsid w:val="00B3797D"/>
    <w:rsid w:val="00B65947"/>
    <w:rsid w:val="00B73853"/>
    <w:rsid w:val="00B84D14"/>
    <w:rsid w:val="00B85E96"/>
    <w:rsid w:val="00BA04A3"/>
    <w:rsid w:val="00BA0954"/>
    <w:rsid w:val="00BA41C4"/>
    <w:rsid w:val="00BA71D6"/>
    <w:rsid w:val="00BB1A5D"/>
    <w:rsid w:val="00BD6A63"/>
    <w:rsid w:val="00C066A4"/>
    <w:rsid w:val="00C209AB"/>
    <w:rsid w:val="00C2344D"/>
    <w:rsid w:val="00C44732"/>
    <w:rsid w:val="00C60DC9"/>
    <w:rsid w:val="00C63828"/>
    <w:rsid w:val="00C665D8"/>
    <w:rsid w:val="00C73ED6"/>
    <w:rsid w:val="00C97B55"/>
    <w:rsid w:val="00CC7252"/>
    <w:rsid w:val="00CD7736"/>
    <w:rsid w:val="00D0715F"/>
    <w:rsid w:val="00D1479A"/>
    <w:rsid w:val="00D376E0"/>
    <w:rsid w:val="00D54C02"/>
    <w:rsid w:val="00D5642D"/>
    <w:rsid w:val="00D62F3C"/>
    <w:rsid w:val="00D65E22"/>
    <w:rsid w:val="00D729A9"/>
    <w:rsid w:val="00D767F4"/>
    <w:rsid w:val="00D77103"/>
    <w:rsid w:val="00D867E0"/>
    <w:rsid w:val="00D86B51"/>
    <w:rsid w:val="00E008E9"/>
    <w:rsid w:val="00E0097A"/>
    <w:rsid w:val="00E025F0"/>
    <w:rsid w:val="00E116E4"/>
    <w:rsid w:val="00E14BAB"/>
    <w:rsid w:val="00E17F20"/>
    <w:rsid w:val="00E207E8"/>
    <w:rsid w:val="00E22A7A"/>
    <w:rsid w:val="00E302DE"/>
    <w:rsid w:val="00E660C1"/>
    <w:rsid w:val="00E665E0"/>
    <w:rsid w:val="00E82198"/>
    <w:rsid w:val="00E93715"/>
    <w:rsid w:val="00EA0A2A"/>
    <w:rsid w:val="00EC4C9E"/>
    <w:rsid w:val="00ED0620"/>
    <w:rsid w:val="00EF420C"/>
    <w:rsid w:val="00EF43A1"/>
    <w:rsid w:val="00F010D9"/>
    <w:rsid w:val="00F0320A"/>
    <w:rsid w:val="00F07910"/>
    <w:rsid w:val="00F16059"/>
    <w:rsid w:val="00F30B4C"/>
    <w:rsid w:val="00F31E23"/>
    <w:rsid w:val="00F428E4"/>
    <w:rsid w:val="00F66046"/>
    <w:rsid w:val="00FA30DD"/>
    <w:rsid w:val="00FB5111"/>
    <w:rsid w:val="00FC0DF0"/>
    <w:rsid w:val="00FC18BE"/>
    <w:rsid w:val="00FC2B28"/>
    <w:rsid w:val="00FE4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7619A"/>
  <w15:docId w15:val="{332BBBEE-7324-49DC-84FF-A52D741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3A21"/>
    <w:pPr>
      <w:widowControl w:val="0"/>
      <w:spacing w:after="0" w:line="240" w:lineRule="auto"/>
      <w:ind w:left="96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73A21"/>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5566C"/>
    <w:rPr>
      <w:sz w:val="16"/>
      <w:szCs w:val="16"/>
    </w:rPr>
  </w:style>
  <w:style w:type="paragraph" w:styleId="CommentText">
    <w:name w:val="annotation text"/>
    <w:basedOn w:val="Normal"/>
    <w:link w:val="CommentTextChar"/>
    <w:uiPriority w:val="99"/>
    <w:semiHidden/>
    <w:unhideWhenUsed/>
    <w:rsid w:val="0035566C"/>
    <w:pPr>
      <w:spacing w:line="240" w:lineRule="auto"/>
    </w:pPr>
    <w:rPr>
      <w:sz w:val="20"/>
      <w:szCs w:val="20"/>
    </w:rPr>
  </w:style>
  <w:style w:type="character" w:customStyle="1" w:styleId="CommentTextChar">
    <w:name w:val="Comment Text Char"/>
    <w:basedOn w:val="DefaultParagraphFont"/>
    <w:link w:val="CommentText"/>
    <w:uiPriority w:val="99"/>
    <w:semiHidden/>
    <w:rsid w:val="0035566C"/>
    <w:rPr>
      <w:sz w:val="20"/>
      <w:szCs w:val="20"/>
    </w:rPr>
  </w:style>
  <w:style w:type="paragraph" w:styleId="CommentSubject">
    <w:name w:val="annotation subject"/>
    <w:basedOn w:val="CommentText"/>
    <w:next w:val="CommentText"/>
    <w:link w:val="CommentSubjectChar"/>
    <w:uiPriority w:val="99"/>
    <w:semiHidden/>
    <w:unhideWhenUsed/>
    <w:rsid w:val="0035566C"/>
    <w:rPr>
      <w:b/>
      <w:bCs/>
    </w:rPr>
  </w:style>
  <w:style w:type="character" w:customStyle="1" w:styleId="CommentSubjectChar">
    <w:name w:val="Comment Subject Char"/>
    <w:basedOn w:val="CommentTextChar"/>
    <w:link w:val="CommentSubject"/>
    <w:uiPriority w:val="99"/>
    <w:semiHidden/>
    <w:rsid w:val="0035566C"/>
    <w:rPr>
      <w:b/>
      <w:bCs/>
      <w:sz w:val="20"/>
      <w:szCs w:val="20"/>
    </w:rPr>
  </w:style>
  <w:style w:type="paragraph" w:styleId="BalloonText">
    <w:name w:val="Balloon Text"/>
    <w:basedOn w:val="Normal"/>
    <w:link w:val="BalloonTextChar"/>
    <w:uiPriority w:val="99"/>
    <w:semiHidden/>
    <w:unhideWhenUsed/>
    <w:rsid w:val="00355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6C"/>
    <w:rPr>
      <w:rFonts w:ascii="Segoe UI" w:hAnsi="Segoe UI" w:cs="Segoe UI"/>
      <w:sz w:val="18"/>
      <w:szCs w:val="18"/>
    </w:rPr>
  </w:style>
  <w:style w:type="paragraph" w:styleId="Header">
    <w:name w:val="header"/>
    <w:basedOn w:val="Normal"/>
    <w:link w:val="HeaderChar"/>
    <w:uiPriority w:val="99"/>
    <w:unhideWhenUsed/>
    <w:rsid w:val="0095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B8"/>
  </w:style>
  <w:style w:type="paragraph" w:styleId="Footer">
    <w:name w:val="footer"/>
    <w:basedOn w:val="Normal"/>
    <w:link w:val="FooterChar"/>
    <w:uiPriority w:val="99"/>
    <w:unhideWhenUsed/>
    <w:rsid w:val="0095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B8"/>
  </w:style>
  <w:style w:type="paragraph" w:styleId="FootnoteText">
    <w:name w:val="footnote text"/>
    <w:basedOn w:val="Normal"/>
    <w:link w:val="FootnoteTextChar"/>
    <w:uiPriority w:val="99"/>
    <w:semiHidden/>
    <w:unhideWhenUsed/>
    <w:rsid w:val="002150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0CE"/>
    <w:rPr>
      <w:sz w:val="20"/>
      <w:szCs w:val="20"/>
    </w:rPr>
  </w:style>
  <w:style w:type="character" w:styleId="FootnoteReference">
    <w:name w:val="footnote reference"/>
    <w:basedOn w:val="DefaultParagraphFont"/>
    <w:uiPriority w:val="99"/>
    <w:semiHidden/>
    <w:unhideWhenUsed/>
    <w:rsid w:val="002150CE"/>
    <w:rPr>
      <w:vertAlign w:val="superscript"/>
    </w:rPr>
  </w:style>
  <w:style w:type="paragraph" w:styleId="ListParagraph">
    <w:name w:val="List Paragraph"/>
    <w:basedOn w:val="Normal"/>
    <w:uiPriority w:val="34"/>
    <w:qFormat/>
    <w:rsid w:val="002150CE"/>
    <w:pPr>
      <w:spacing w:after="160" w:line="259" w:lineRule="auto"/>
      <w:ind w:left="720"/>
      <w:contextualSpacing/>
    </w:pPr>
  </w:style>
  <w:style w:type="paragraph" w:styleId="Revision">
    <w:name w:val="Revision"/>
    <w:hidden/>
    <w:uiPriority w:val="99"/>
    <w:semiHidden/>
    <w:rsid w:val="00BA0954"/>
    <w:pPr>
      <w:spacing w:after="0" w:line="240" w:lineRule="auto"/>
    </w:pPr>
  </w:style>
  <w:style w:type="character" w:styleId="Hyperlink">
    <w:name w:val="Hyperlink"/>
    <w:rsid w:val="003F0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DE38-6743-4D48-9708-179EFE9F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Barrish</dc:creator>
  <cp:lastModifiedBy>Cathy Williams</cp:lastModifiedBy>
  <cp:revision>2</cp:revision>
  <dcterms:created xsi:type="dcterms:W3CDTF">2025-12-19T13:06:00Z</dcterms:created>
  <dcterms:modified xsi:type="dcterms:W3CDTF">2025-12-19T13:06:00Z</dcterms:modified>
</cp:coreProperties>
</file>