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75963" w14:paraId="5ADBDB82" w14:textId="5E4095C4">
      <w:pPr>
        <w:spacing w:before="57" w:line="317" w:lineRule="exact"/>
        <w:ind w:left="227"/>
        <w:rPr>
          <w:sz w:val="26"/>
        </w:rPr>
      </w:pPr>
      <w:r>
        <w:rPr>
          <w:sz w:val="26"/>
        </w:rPr>
        <w:t xml:space="preserve">NIFA </w:t>
      </w:r>
      <w:r w:rsidR="00B54D38">
        <w:rPr>
          <w:sz w:val="26"/>
        </w:rPr>
        <w:t>Veterinary</w:t>
      </w:r>
      <w:r w:rsidR="00B54D38">
        <w:rPr>
          <w:spacing w:val="-3"/>
          <w:sz w:val="26"/>
        </w:rPr>
        <w:t xml:space="preserve"> </w:t>
      </w:r>
      <w:r w:rsidR="00B54D38">
        <w:rPr>
          <w:spacing w:val="-2"/>
          <w:sz w:val="26"/>
        </w:rPr>
        <w:t>Medicine</w:t>
      </w:r>
    </w:p>
    <w:p w:rsidR="00775963" w14:paraId="5ADBDB83" w14:textId="77777777">
      <w:pPr>
        <w:spacing w:line="317" w:lineRule="exact"/>
        <w:ind w:left="227"/>
        <w:rPr>
          <w:sz w:val="26"/>
        </w:rPr>
      </w:pPr>
      <w:r>
        <w:rPr>
          <w:sz w:val="26"/>
        </w:rPr>
        <w:t>Loan</w:t>
      </w:r>
      <w:r>
        <w:rPr>
          <w:spacing w:val="-7"/>
          <w:sz w:val="26"/>
        </w:rPr>
        <w:t xml:space="preserve"> </w:t>
      </w:r>
      <w:r>
        <w:rPr>
          <w:sz w:val="26"/>
        </w:rPr>
        <w:t>Repayment</w:t>
      </w:r>
      <w:r>
        <w:rPr>
          <w:spacing w:val="-4"/>
          <w:sz w:val="26"/>
        </w:rPr>
        <w:t xml:space="preserve"> </w:t>
      </w:r>
      <w:r>
        <w:rPr>
          <w:sz w:val="26"/>
        </w:rPr>
        <w:t>Program</w:t>
      </w:r>
      <w:r>
        <w:rPr>
          <w:spacing w:val="-4"/>
          <w:sz w:val="26"/>
        </w:rPr>
        <w:t xml:space="preserve"> </w:t>
      </w:r>
      <w:r>
        <w:rPr>
          <w:spacing w:val="-2"/>
          <w:sz w:val="26"/>
        </w:rPr>
        <w:t>(VMLRP)</w:t>
      </w:r>
    </w:p>
    <w:p w:rsidR="00775963" w14:paraId="5ADBDB84" w14:textId="77777777">
      <w:pPr>
        <w:pStyle w:val="BodyText"/>
        <w:spacing w:before="25"/>
        <w:rPr>
          <w:sz w:val="26"/>
        </w:rPr>
      </w:pPr>
    </w:p>
    <w:p w:rsidR="009A2CB8" w:rsidP="007F078D" w14:paraId="520272FD" w14:textId="3E4D0D98">
      <w:pPr>
        <w:spacing w:before="57"/>
        <w:ind w:right="230"/>
        <w:rPr>
          <w:spacing w:val="40"/>
          <w:sz w:val="16"/>
        </w:rPr>
      </w:pPr>
      <w:bookmarkStart w:id="0" w:name="SERVICE_VERIFICATION"/>
      <w:bookmarkEnd w:id="0"/>
      <w:r>
        <w:rPr>
          <w:color w:val="6C8E2D"/>
          <w:spacing w:val="16"/>
        </w:rPr>
        <w:t>SERVICE</w:t>
      </w:r>
      <w:r>
        <w:rPr>
          <w:color w:val="6C8E2D"/>
          <w:spacing w:val="45"/>
        </w:rPr>
        <w:t xml:space="preserve"> </w:t>
      </w:r>
      <w:r>
        <w:rPr>
          <w:color w:val="6C8E2D"/>
          <w:spacing w:val="16"/>
        </w:rPr>
        <w:t>VERIFICATION</w:t>
      </w:r>
      <w:r w:rsidRPr="007C0ED6" w:rsidR="007C0ED6">
        <w:rPr>
          <w:sz w:val="16"/>
        </w:rPr>
        <w:t xml:space="preserve"> </w:t>
      </w:r>
      <w:r w:rsidR="007C0ED6">
        <w:rPr>
          <w:sz w:val="16"/>
        </w:rPr>
        <w:tab/>
      </w:r>
      <w:r w:rsidR="007C0ED6">
        <w:rPr>
          <w:sz w:val="16"/>
        </w:rPr>
        <w:tab/>
      </w:r>
      <w:r w:rsidR="007C0ED6">
        <w:rPr>
          <w:sz w:val="16"/>
        </w:rPr>
        <w:tab/>
      </w:r>
      <w:r w:rsidR="007C0ED6">
        <w:rPr>
          <w:sz w:val="16"/>
        </w:rPr>
        <w:tab/>
      </w:r>
      <w:r w:rsidR="007F078D">
        <w:rPr>
          <w:sz w:val="16"/>
        </w:rPr>
        <w:tab/>
      </w:r>
      <w:r w:rsidR="007F078D">
        <w:rPr>
          <w:sz w:val="16"/>
        </w:rPr>
        <w:tab/>
      </w:r>
      <w:r w:rsidR="007F078D">
        <w:rPr>
          <w:sz w:val="16"/>
        </w:rPr>
        <w:tab/>
      </w:r>
      <w:r w:rsidR="007C0ED6">
        <w:rPr>
          <w:sz w:val="16"/>
        </w:rPr>
        <w:t>National</w:t>
      </w:r>
      <w:r w:rsidR="007C0ED6">
        <w:rPr>
          <w:spacing w:val="-7"/>
          <w:sz w:val="16"/>
        </w:rPr>
        <w:t xml:space="preserve"> </w:t>
      </w:r>
      <w:r w:rsidR="007C0ED6">
        <w:rPr>
          <w:sz w:val="16"/>
        </w:rPr>
        <w:t>Institute</w:t>
      </w:r>
      <w:r w:rsidR="007C0ED6">
        <w:rPr>
          <w:spacing w:val="-9"/>
          <w:sz w:val="16"/>
        </w:rPr>
        <w:t xml:space="preserve"> </w:t>
      </w:r>
      <w:r w:rsidR="007C0ED6">
        <w:rPr>
          <w:sz w:val="16"/>
        </w:rPr>
        <w:t>of</w:t>
      </w:r>
      <w:r w:rsidR="007C0ED6">
        <w:rPr>
          <w:spacing w:val="-7"/>
          <w:sz w:val="16"/>
        </w:rPr>
        <w:t xml:space="preserve"> </w:t>
      </w:r>
      <w:r w:rsidR="007C0ED6">
        <w:rPr>
          <w:sz w:val="16"/>
        </w:rPr>
        <w:t>Food</w:t>
      </w:r>
      <w:r w:rsidR="007C0ED6">
        <w:rPr>
          <w:spacing w:val="-7"/>
          <w:sz w:val="16"/>
        </w:rPr>
        <w:t xml:space="preserve"> </w:t>
      </w:r>
      <w:r w:rsidR="007C0ED6">
        <w:rPr>
          <w:sz w:val="16"/>
        </w:rPr>
        <w:t>and</w:t>
      </w:r>
      <w:r w:rsidR="007C0ED6">
        <w:rPr>
          <w:spacing w:val="-7"/>
          <w:sz w:val="16"/>
        </w:rPr>
        <w:t xml:space="preserve"> </w:t>
      </w:r>
      <w:r w:rsidR="007C0ED6">
        <w:rPr>
          <w:sz w:val="16"/>
        </w:rPr>
        <w:t>Agriculture</w:t>
      </w:r>
      <w:r w:rsidR="007C0ED6">
        <w:rPr>
          <w:spacing w:val="40"/>
          <w:sz w:val="16"/>
        </w:rPr>
        <w:t xml:space="preserve"> </w:t>
      </w:r>
    </w:p>
    <w:p w:rsidR="007C0ED6" w:rsidP="00593671" w14:paraId="54FE7A1C" w14:textId="036B9A13">
      <w:pPr>
        <w:spacing w:before="57"/>
        <w:ind w:right="230"/>
        <w:jc w:val="right"/>
        <w:rPr>
          <w:sz w:val="16"/>
        </w:rPr>
      </w:pPr>
      <w:r>
        <w:rPr>
          <w:sz w:val="16"/>
        </w:rPr>
        <w:t>US</w:t>
      </w:r>
      <w:r>
        <w:rPr>
          <w:spacing w:val="-6"/>
          <w:sz w:val="16"/>
        </w:rPr>
        <w:t xml:space="preserve"> </w:t>
      </w:r>
      <w:r>
        <w:rPr>
          <w:sz w:val="16"/>
        </w:rPr>
        <w:t>Department</w:t>
      </w:r>
      <w:r>
        <w:rPr>
          <w:spacing w:val="-5"/>
          <w:sz w:val="16"/>
        </w:rPr>
        <w:t xml:space="preserve"> </w:t>
      </w:r>
      <w:r>
        <w:rPr>
          <w:sz w:val="16"/>
        </w:rPr>
        <w:t>of</w:t>
      </w:r>
      <w:r>
        <w:rPr>
          <w:spacing w:val="-5"/>
          <w:sz w:val="16"/>
        </w:rPr>
        <w:t xml:space="preserve"> </w:t>
      </w:r>
      <w:r>
        <w:rPr>
          <w:spacing w:val="-2"/>
          <w:sz w:val="16"/>
        </w:rPr>
        <w:t>Agriculture</w:t>
      </w:r>
    </w:p>
    <w:p w:rsidR="007C0ED6" w:rsidP="007C0ED6" w14:paraId="419F5E03" w14:textId="77777777">
      <w:pPr>
        <w:ind w:right="305"/>
        <w:jc w:val="right"/>
        <w:rPr>
          <w:sz w:val="16"/>
        </w:rPr>
      </w:pPr>
      <w:r>
        <w:rPr>
          <w:sz w:val="16"/>
        </w:rPr>
        <w:t>OMB</w:t>
      </w:r>
      <w:r>
        <w:rPr>
          <w:spacing w:val="-10"/>
          <w:sz w:val="16"/>
        </w:rPr>
        <w:t xml:space="preserve"> </w:t>
      </w:r>
      <w:r>
        <w:rPr>
          <w:sz w:val="16"/>
        </w:rPr>
        <w:t>No.</w:t>
      </w:r>
      <w:r>
        <w:rPr>
          <w:spacing w:val="-8"/>
          <w:sz w:val="16"/>
        </w:rPr>
        <w:t xml:space="preserve"> </w:t>
      </w:r>
      <w:r>
        <w:rPr>
          <w:sz w:val="16"/>
        </w:rPr>
        <w:t>0524-</w:t>
      </w:r>
      <w:r>
        <w:rPr>
          <w:spacing w:val="-4"/>
          <w:sz w:val="16"/>
        </w:rPr>
        <w:t>0050</w:t>
      </w:r>
    </w:p>
    <w:p w:rsidR="007C0ED6" w:rsidP="007C0ED6" w14:paraId="19E66AC4" w14:textId="77777777">
      <w:pPr>
        <w:ind w:right="304"/>
        <w:jc w:val="right"/>
        <w:rPr>
          <w:sz w:val="16"/>
        </w:rPr>
      </w:pPr>
      <w:r>
        <w:rPr>
          <w:sz w:val="16"/>
        </w:rPr>
        <w:t>Form</w:t>
      </w:r>
      <w:r>
        <w:rPr>
          <w:spacing w:val="-9"/>
          <w:sz w:val="16"/>
        </w:rPr>
        <w:t xml:space="preserve"> </w:t>
      </w:r>
      <w:r>
        <w:rPr>
          <w:sz w:val="16"/>
        </w:rPr>
        <w:t>Approved</w:t>
      </w:r>
      <w:r>
        <w:rPr>
          <w:spacing w:val="-8"/>
          <w:sz w:val="16"/>
        </w:rPr>
        <w:t xml:space="preserve"> </w:t>
      </w:r>
      <w:r>
        <w:rPr>
          <w:sz w:val="16"/>
        </w:rPr>
        <w:t>For</w:t>
      </w:r>
      <w:r>
        <w:rPr>
          <w:spacing w:val="-8"/>
          <w:sz w:val="16"/>
        </w:rPr>
        <w:t xml:space="preserve"> </w:t>
      </w:r>
      <w:r>
        <w:rPr>
          <w:sz w:val="16"/>
        </w:rPr>
        <w:t>Use</w:t>
      </w:r>
      <w:r>
        <w:rPr>
          <w:spacing w:val="-9"/>
          <w:sz w:val="16"/>
        </w:rPr>
        <w:t xml:space="preserve"> </w:t>
      </w:r>
      <w:r>
        <w:rPr>
          <w:sz w:val="16"/>
        </w:rPr>
        <w:t>Through</w:t>
      </w:r>
      <w:r>
        <w:rPr>
          <w:spacing w:val="-8"/>
          <w:sz w:val="16"/>
        </w:rPr>
        <w:t xml:space="preserve"> </w:t>
      </w:r>
      <w:r>
        <w:rPr>
          <w:spacing w:val="-2"/>
          <w:sz w:val="16"/>
        </w:rPr>
        <w:t>XX/XX/XXXX</w:t>
      </w:r>
    </w:p>
    <w:p w:rsidR="00B177E2" w:rsidP="003E56AF" w14:paraId="3BFAA38B" w14:textId="77777777">
      <w:pPr>
        <w:pStyle w:val="BodyText"/>
      </w:pPr>
    </w:p>
    <w:p w:rsidR="00775963" w:rsidP="003E56AF" w14:paraId="5ADBDB8C" w14:textId="2FB5E7FB">
      <w:pPr>
        <w:pStyle w:val="BodyText"/>
        <w:ind w:left="120"/>
      </w:pPr>
      <w:r w:rsidRPr="7A8D16A9">
        <w:rPr>
          <w:b/>
          <w:bCs/>
        </w:rPr>
        <w:t>Instructions:</w:t>
      </w:r>
      <w:r w:rsidRPr="7A8D16A9">
        <w:rPr>
          <w:b/>
          <w:bCs/>
          <w:spacing w:val="40"/>
        </w:rPr>
        <w:t xml:space="preserve"> </w:t>
      </w:r>
      <w:r>
        <w:t>Complete</w:t>
      </w:r>
      <w:r>
        <w:rPr>
          <w:spacing w:val="-2"/>
        </w:rPr>
        <w:t xml:space="preserve"> </w:t>
      </w:r>
      <w:r>
        <w:t>below</w:t>
      </w:r>
      <w:r>
        <w:rPr>
          <w:spacing w:val="-2"/>
        </w:rPr>
        <w:t xml:space="preserve"> </w:t>
      </w:r>
      <w:r>
        <w:t>sections</w:t>
      </w:r>
      <w:r>
        <w:rPr>
          <w:spacing w:val="-2"/>
        </w:rPr>
        <w:t xml:space="preserve"> </w:t>
      </w:r>
      <w:r>
        <w:t>and</w:t>
      </w:r>
      <w:r>
        <w:rPr>
          <w:spacing w:val="-3"/>
        </w:rPr>
        <w:t xml:space="preserve"> </w:t>
      </w:r>
      <w:r>
        <w:t>return</w:t>
      </w:r>
      <w:r>
        <w:rPr>
          <w:spacing w:val="-3"/>
        </w:rPr>
        <w:t xml:space="preserve"> </w:t>
      </w:r>
      <w:r>
        <w:t>the</w:t>
      </w:r>
      <w:r>
        <w:rPr>
          <w:spacing w:val="-3"/>
        </w:rPr>
        <w:t xml:space="preserve"> </w:t>
      </w:r>
      <w:r>
        <w:t>completed</w:t>
      </w:r>
      <w:r>
        <w:rPr>
          <w:spacing w:val="-2"/>
        </w:rPr>
        <w:t xml:space="preserve"> </w:t>
      </w:r>
      <w:r>
        <w:t>form</w:t>
      </w:r>
      <w:r>
        <w:rPr>
          <w:spacing w:val="-4"/>
        </w:rPr>
        <w:t xml:space="preserve"> </w:t>
      </w:r>
      <w:r>
        <w:t>to</w:t>
      </w:r>
      <w:r>
        <w:rPr>
          <w:spacing w:val="-2"/>
        </w:rPr>
        <w:t xml:space="preserve"> </w:t>
      </w:r>
      <w:r>
        <w:t>NIFA</w:t>
      </w:r>
      <w:r>
        <w:rPr>
          <w:spacing w:val="-2"/>
        </w:rPr>
        <w:t xml:space="preserve"> </w:t>
      </w:r>
      <w:r>
        <w:t>via</w:t>
      </w:r>
      <w:r>
        <w:rPr>
          <w:spacing w:val="-3"/>
        </w:rPr>
        <w:t xml:space="preserve"> </w:t>
      </w:r>
      <w:r>
        <w:t>the</w:t>
      </w:r>
      <w:r>
        <w:rPr>
          <w:spacing w:val="-3"/>
        </w:rPr>
        <w:t xml:space="preserve"> </w:t>
      </w:r>
      <w:r w:rsidRPr="004E0F21" w:rsidR="004E0F21">
        <w:rPr>
          <w:spacing w:val="-3"/>
        </w:rPr>
        <w:t>Box</w:t>
      </w:r>
      <w:r w:rsidR="007F67AA">
        <w:rPr>
          <w:spacing w:val="-3"/>
        </w:rPr>
        <w:t>.com</w:t>
      </w:r>
      <w:r w:rsidR="001F5C88">
        <w:rPr>
          <w:spacing w:val="-3"/>
        </w:rPr>
        <w:t xml:space="preserve"> account,</w:t>
      </w:r>
      <w:r w:rsidRPr="004E0F21" w:rsidR="004E0F21">
        <w:rPr>
          <w:spacing w:val="-3"/>
        </w:rPr>
        <w:t xml:space="preserve"> or other secure electronic submission system as communicated by USDA staff</w:t>
      </w:r>
      <w:r w:rsidR="004E0F21">
        <w:rPr>
          <w:spacing w:val="-3"/>
        </w:rPr>
        <w:t xml:space="preserve">, </w:t>
      </w:r>
      <w:r>
        <w:t>set</w:t>
      </w:r>
      <w:r>
        <w:rPr>
          <w:spacing w:val="-2"/>
        </w:rPr>
        <w:t xml:space="preserve"> </w:t>
      </w:r>
      <w:r>
        <w:t>up</w:t>
      </w:r>
      <w:r>
        <w:rPr>
          <w:spacing w:val="-3"/>
        </w:rPr>
        <w:t xml:space="preserve"> </w:t>
      </w:r>
      <w:r w:rsidR="5DA64E27">
        <w:rPr>
          <w:spacing w:val="-3"/>
        </w:rPr>
        <w:t>by</w:t>
      </w:r>
      <w:r>
        <w:rPr>
          <w:spacing w:val="-3"/>
        </w:rPr>
        <w:t xml:space="preserve"> </w:t>
      </w:r>
      <w:r>
        <w:t>your</w:t>
      </w:r>
      <w:r>
        <w:rPr>
          <w:spacing w:val="-2"/>
        </w:rPr>
        <w:t xml:space="preserve"> </w:t>
      </w:r>
      <w:r>
        <w:t xml:space="preserve">Grants Management Specialist (GMS). </w:t>
      </w:r>
      <w:r w:rsidR="00F0225C">
        <w:t>C</w:t>
      </w:r>
      <w:r>
        <w:t>urrent account statement</w:t>
      </w:r>
      <w:r w:rsidR="00F0225C">
        <w:t>(s)</w:t>
      </w:r>
      <w:r>
        <w:t xml:space="preserve"> for </w:t>
      </w:r>
      <w:r w:rsidR="00CB5A91">
        <w:t>ea</w:t>
      </w:r>
      <w:r w:rsidR="00590EF0">
        <w:t>ch</w:t>
      </w:r>
      <w:r w:rsidR="00CB5A91">
        <w:t xml:space="preserve"> </w:t>
      </w:r>
      <w:r>
        <w:t>servicer reflecting VMLRP loan payments to your account</w:t>
      </w:r>
      <w:r w:rsidR="00590EF0">
        <w:t>(s)</w:t>
      </w:r>
      <w:r>
        <w:t xml:space="preserve"> during a service year is required with every October service verification submittal. Th</w:t>
      </w:r>
      <w:r w:rsidR="00123886">
        <w:t>ese</w:t>
      </w:r>
      <w:r>
        <w:t xml:space="preserve"> account statement</w:t>
      </w:r>
      <w:r w:rsidR="00123886">
        <w:t>(s)</w:t>
      </w:r>
      <w:r>
        <w:t xml:space="preserve"> may be requested more frequently as needed. Failure to enclose req</w:t>
      </w:r>
      <w:r w:rsidR="00097BA0">
        <w:t xml:space="preserve">uired </w:t>
      </w:r>
      <w:r w:rsidR="00FF2352">
        <w:t xml:space="preserve">service verification and </w:t>
      </w:r>
      <w:r>
        <w:t>account statement</w:t>
      </w:r>
      <w:r w:rsidR="007616F6">
        <w:t>(s)</w:t>
      </w:r>
      <w:r>
        <w:t xml:space="preserve"> will delay payments to servicers on your behalf as well as reimbursement of tax payments.</w:t>
      </w:r>
    </w:p>
    <w:p w:rsidR="00775963" w14:paraId="5ADBDB8D" w14:textId="77777777">
      <w:pPr>
        <w:pStyle w:val="BodyText"/>
        <w:spacing w:before="8"/>
        <w:rPr>
          <w:sz w:val="17"/>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8"/>
        <w:gridCol w:w="7447"/>
      </w:tblGrid>
      <w:tr w14:paraId="5ADBDB8F" w14:textId="77777777">
        <w:tblPrEx>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10165" w:type="dxa"/>
            <w:gridSpan w:val="2"/>
            <w:tcBorders>
              <w:top w:val="nil"/>
              <w:left w:val="nil"/>
              <w:right w:val="nil"/>
            </w:tcBorders>
            <w:shd w:val="clear" w:color="auto" w:fill="5F7D28"/>
          </w:tcPr>
          <w:p w:rsidR="00775963" w14:paraId="5ADBDB8E" w14:textId="77777777">
            <w:pPr>
              <w:pStyle w:val="TableParagraph"/>
              <w:ind w:left="108"/>
              <w:rPr>
                <w:b/>
              </w:rPr>
            </w:pPr>
            <w:r>
              <w:rPr>
                <w:b/>
                <w:color w:val="FFFFFF"/>
              </w:rPr>
              <w:t>Section</w:t>
            </w:r>
            <w:r>
              <w:rPr>
                <w:b/>
                <w:color w:val="FFFFFF"/>
                <w:spacing w:val="-6"/>
              </w:rPr>
              <w:t xml:space="preserve"> </w:t>
            </w:r>
            <w:r>
              <w:rPr>
                <w:b/>
                <w:color w:val="FFFFFF"/>
              </w:rPr>
              <w:t>1.</w:t>
            </w:r>
            <w:r>
              <w:rPr>
                <w:b/>
                <w:color w:val="FFFFFF"/>
                <w:spacing w:val="38"/>
              </w:rPr>
              <w:t xml:space="preserve"> </w:t>
            </w:r>
            <w:r>
              <w:rPr>
                <w:b/>
                <w:color w:val="FFFFFF"/>
              </w:rPr>
              <w:t>General</w:t>
            </w:r>
            <w:r>
              <w:rPr>
                <w:b/>
                <w:color w:val="FFFFFF"/>
                <w:spacing w:val="-6"/>
              </w:rPr>
              <w:t xml:space="preserve"> </w:t>
            </w:r>
            <w:r>
              <w:rPr>
                <w:b/>
                <w:color w:val="FFFFFF"/>
                <w:spacing w:val="-2"/>
              </w:rPr>
              <w:t>Information</w:t>
            </w:r>
          </w:p>
        </w:tc>
      </w:tr>
      <w:tr w14:paraId="5ADBDB92" w14:textId="77777777">
        <w:tblPrEx>
          <w:tblW w:w="0" w:type="auto"/>
          <w:tblInd w:w="132" w:type="dxa"/>
          <w:tblLayout w:type="fixed"/>
          <w:tblCellMar>
            <w:left w:w="0" w:type="dxa"/>
            <w:right w:w="0" w:type="dxa"/>
          </w:tblCellMar>
          <w:tblLook w:val="01E0"/>
        </w:tblPrEx>
        <w:trPr>
          <w:trHeight w:val="489"/>
        </w:trPr>
        <w:tc>
          <w:tcPr>
            <w:tcW w:w="2718" w:type="dxa"/>
          </w:tcPr>
          <w:p w:rsidR="00775963" w14:paraId="5ADBDB90" w14:textId="77777777">
            <w:pPr>
              <w:pStyle w:val="TableParagraph"/>
              <w:rPr>
                <w:sz w:val="20"/>
              </w:rPr>
            </w:pPr>
            <w:r>
              <w:rPr>
                <w:sz w:val="20"/>
              </w:rPr>
              <w:t>VMLRP</w:t>
            </w:r>
            <w:r>
              <w:rPr>
                <w:spacing w:val="-5"/>
                <w:sz w:val="20"/>
              </w:rPr>
              <w:t xml:space="preserve"> </w:t>
            </w:r>
            <w:r>
              <w:rPr>
                <w:sz w:val="20"/>
              </w:rPr>
              <w:t>Participant</w:t>
            </w:r>
            <w:r>
              <w:rPr>
                <w:spacing w:val="-4"/>
                <w:sz w:val="20"/>
              </w:rPr>
              <w:t xml:space="preserve"> </w:t>
            </w:r>
            <w:r>
              <w:rPr>
                <w:spacing w:val="-2"/>
                <w:sz w:val="20"/>
              </w:rPr>
              <w:t>Name:</w:t>
            </w:r>
          </w:p>
        </w:tc>
        <w:tc>
          <w:tcPr>
            <w:tcW w:w="7447" w:type="dxa"/>
          </w:tcPr>
          <w:p w:rsidR="00775963" w14:paraId="5ADBDB91" w14:textId="77777777">
            <w:pPr>
              <w:pStyle w:val="TableParagraph"/>
              <w:ind w:left="0"/>
              <w:rPr>
                <w:rFonts w:ascii="Times New Roman"/>
                <w:sz w:val="18"/>
              </w:rPr>
            </w:pPr>
          </w:p>
        </w:tc>
      </w:tr>
      <w:tr w14:paraId="5ADBDB97" w14:textId="77777777">
        <w:tblPrEx>
          <w:tblW w:w="0" w:type="auto"/>
          <w:tblInd w:w="132" w:type="dxa"/>
          <w:tblLayout w:type="fixed"/>
          <w:tblCellMar>
            <w:left w:w="0" w:type="dxa"/>
            <w:right w:w="0" w:type="dxa"/>
          </w:tblCellMar>
          <w:tblLook w:val="01E0"/>
        </w:tblPrEx>
        <w:trPr>
          <w:trHeight w:val="1220"/>
        </w:trPr>
        <w:tc>
          <w:tcPr>
            <w:tcW w:w="2718" w:type="dxa"/>
          </w:tcPr>
          <w:p w:rsidR="00775963" w14:paraId="5ADBDB93" w14:textId="77777777">
            <w:pPr>
              <w:pStyle w:val="TableParagraph"/>
              <w:spacing w:before="242"/>
              <w:rPr>
                <w:sz w:val="20"/>
              </w:rPr>
            </w:pPr>
            <w:r>
              <w:rPr>
                <w:sz w:val="20"/>
              </w:rPr>
              <w:t>Shortage</w:t>
            </w:r>
            <w:r>
              <w:rPr>
                <w:spacing w:val="-4"/>
                <w:sz w:val="20"/>
              </w:rPr>
              <w:t xml:space="preserve"> </w:t>
            </w:r>
            <w:r>
              <w:rPr>
                <w:spacing w:val="-2"/>
                <w:sz w:val="20"/>
              </w:rPr>
              <w:t>Type:</w:t>
            </w:r>
          </w:p>
        </w:tc>
        <w:tc>
          <w:tcPr>
            <w:tcW w:w="7447" w:type="dxa"/>
          </w:tcPr>
          <w:p w:rsidR="00775963" w14:paraId="5ADBDB94" w14:textId="7D7D20FD">
            <w:pPr>
              <w:pStyle w:val="TableParagraph"/>
              <w:numPr>
                <w:ilvl w:val="0"/>
                <w:numId w:val="2"/>
              </w:numPr>
              <w:tabs>
                <w:tab w:val="left" w:pos="330"/>
              </w:tabs>
              <w:spacing w:before="242"/>
              <w:ind w:left="330" w:hanging="223"/>
              <w:rPr>
                <w:sz w:val="20"/>
              </w:rPr>
            </w:pPr>
            <w:r>
              <w:rPr>
                <w:sz w:val="20"/>
              </w:rPr>
              <w:t>Type</w:t>
            </w:r>
            <w:r>
              <w:rPr>
                <w:spacing w:val="-3"/>
                <w:sz w:val="20"/>
              </w:rPr>
              <w:t xml:space="preserve"> </w:t>
            </w:r>
            <w:r>
              <w:rPr>
                <w:sz w:val="20"/>
              </w:rPr>
              <w:t>I:</w:t>
            </w:r>
            <w:r>
              <w:rPr>
                <w:spacing w:val="-4"/>
                <w:sz w:val="20"/>
              </w:rPr>
              <w:t xml:space="preserve"> </w:t>
            </w:r>
            <w:r>
              <w:rPr>
                <w:sz w:val="20"/>
              </w:rPr>
              <w:t>Private</w:t>
            </w:r>
            <w:r>
              <w:rPr>
                <w:spacing w:val="-3"/>
                <w:sz w:val="20"/>
              </w:rPr>
              <w:t xml:space="preserve"> </w:t>
            </w:r>
            <w:r>
              <w:rPr>
                <w:sz w:val="20"/>
              </w:rPr>
              <w:t>Practice</w:t>
            </w:r>
            <w:r>
              <w:rPr>
                <w:spacing w:val="-3"/>
                <w:sz w:val="20"/>
              </w:rPr>
              <w:t xml:space="preserve"> </w:t>
            </w:r>
            <w:r>
              <w:rPr>
                <w:sz w:val="20"/>
              </w:rPr>
              <w:t>(80%</w:t>
            </w:r>
            <w:r>
              <w:rPr>
                <w:spacing w:val="-2"/>
                <w:sz w:val="20"/>
              </w:rPr>
              <w:t xml:space="preserve"> </w:t>
            </w:r>
            <w:r w:rsidR="00B03EB4">
              <w:rPr>
                <w:spacing w:val="-2"/>
                <w:sz w:val="20"/>
              </w:rPr>
              <w:t>FTE commitment</w:t>
            </w:r>
            <w:r>
              <w:rPr>
                <w:spacing w:val="-4"/>
                <w:sz w:val="20"/>
              </w:rPr>
              <w:t>)</w:t>
            </w:r>
          </w:p>
          <w:p w:rsidR="00775963" w14:paraId="5ADBDB95" w14:textId="30A5EE4B">
            <w:pPr>
              <w:pStyle w:val="TableParagraph"/>
              <w:numPr>
                <w:ilvl w:val="0"/>
                <w:numId w:val="2"/>
              </w:numPr>
              <w:tabs>
                <w:tab w:val="left" w:pos="330"/>
              </w:tabs>
              <w:spacing w:before="1" w:line="244" w:lineRule="exact"/>
              <w:ind w:left="330" w:hanging="223"/>
              <w:rPr>
                <w:sz w:val="20"/>
              </w:rPr>
            </w:pPr>
            <w:r>
              <w:rPr>
                <w:sz w:val="20"/>
              </w:rPr>
              <w:t>Type</w:t>
            </w:r>
            <w:r>
              <w:rPr>
                <w:spacing w:val="-3"/>
                <w:sz w:val="20"/>
              </w:rPr>
              <w:t xml:space="preserve"> </w:t>
            </w:r>
            <w:r>
              <w:rPr>
                <w:sz w:val="20"/>
              </w:rPr>
              <w:t>II:</w:t>
            </w:r>
            <w:r>
              <w:rPr>
                <w:spacing w:val="-3"/>
                <w:sz w:val="20"/>
              </w:rPr>
              <w:t xml:space="preserve"> </w:t>
            </w:r>
            <w:r>
              <w:rPr>
                <w:sz w:val="20"/>
              </w:rPr>
              <w:t>Private</w:t>
            </w:r>
            <w:r>
              <w:rPr>
                <w:spacing w:val="-3"/>
                <w:sz w:val="20"/>
              </w:rPr>
              <w:t xml:space="preserve"> </w:t>
            </w:r>
            <w:r>
              <w:rPr>
                <w:sz w:val="20"/>
              </w:rPr>
              <w:t>Practice</w:t>
            </w:r>
            <w:r>
              <w:rPr>
                <w:spacing w:val="-2"/>
                <w:sz w:val="20"/>
              </w:rPr>
              <w:t xml:space="preserve"> </w:t>
            </w:r>
            <w:r>
              <w:rPr>
                <w:sz w:val="20"/>
              </w:rPr>
              <w:t>–</w:t>
            </w:r>
            <w:r>
              <w:rPr>
                <w:spacing w:val="-3"/>
                <w:sz w:val="20"/>
              </w:rPr>
              <w:t xml:space="preserve"> </w:t>
            </w:r>
            <w:r>
              <w:rPr>
                <w:sz w:val="20"/>
              </w:rPr>
              <w:t>Rural</w:t>
            </w:r>
            <w:r>
              <w:rPr>
                <w:spacing w:val="-4"/>
                <w:sz w:val="20"/>
              </w:rPr>
              <w:t xml:space="preserve"> </w:t>
            </w:r>
            <w:r>
              <w:rPr>
                <w:sz w:val="20"/>
              </w:rPr>
              <w:t>Area</w:t>
            </w:r>
            <w:r>
              <w:rPr>
                <w:spacing w:val="-4"/>
                <w:sz w:val="20"/>
              </w:rPr>
              <w:t xml:space="preserve"> </w:t>
            </w:r>
            <w:r>
              <w:rPr>
                <w:sz w:val="20"/>
              </w:rPr>
              <w:t>(minimum</w:t>
            </w:r>
            <w:r>
              <w:rPr>
                <w:spacing w:val="-3"/>
                <w:sz w:val="20"/>
              </w:rPr>
              <w:t xml:space="preserve"> </w:t>
            </w:r>
            <w:r>
              <w:rPr>
                <w:sz w:val="20"/>
              </w:rPr>
              <w:t>30%</w:t>
            </w:r>
            <w:r w:rsidR="002C751F">
              <w:rPr>
                <w:sz w:val="20"/>
              </w:rPr>
              <w:t xml:space="preserve"> to maximum 80% FTE commitment</w:t>
            </w:r>
            <w:r>
              <w:rPr>
                <w:spacing w:val="-4"/>
                <w:sz w:val="20"/>
              </w:rPr>
              <w:t>)</w:t>
            </w:r>
          </w:p>
          <w:p w:rsidR="00775963" w14:paraId="5ADBDB96" w14:textId="46A38B6E">
            <w:pPr>
              <w:pStyle w:val="TableParagraph"/>
              <w:numPr>
                <w:ilvl w:val="0"/>
                <w:numId w:val="2"/>
              </w:numPr>
              <w:tabs>
                <w:tab w:val="left" w:pos="331"/>
              </w:tabs>
              <w:spacing w:line="244" w:lineRule="exact"/>
              <w:ind w:left="331" w:hanging="223"/>
              <w:rPr>
                <w:sz w:val="20"/>
              </w:rPr>
            </w:pPr>
            <w:r>
              <w:rPr>
                <w:sz w:val="20"/>
              </w:rPr>
              <w:t>Type</w:t>
            </w:r>
            <w:r>
              <w:rPr>
                <w:spacing w:val="-4"/>
                <w:sz w:val="20"/>
              </w:rPr>
              <w:t xml:space="preserve"> </w:t>
            </w:r>
            <w:r>
              <w:rPr>
                <w:sz w:val="20"/>
              </w:rPr>
              <w:t>III:</w:t>
            </w:r>
            <w:r>
              <w:rPr>
                <w:spacing w:val="-4"/>
                <w:sz w:val="20"/>
              </w:rPr>
              <w:t xml:space="preserve"> </w:t>
            </w:r>
            <w:r>
              <w:rPr>
                <w:sz w:val="20"/>
              </w:rPr>
              <w:t>Public</w:t>
            </w:r>
            <w:r>
              <w:rPr>
                <w:spacing w:val="-3"/>
                <w:sz w:val="20"/>
              </w:rPr>
              <w:t xml:space="preserve"> </w:t>
            </w:r>
            <w:r>
              <w:rPr>
                <w:sz w:val="20"/>
              </w:rPr>
              <w:t>Practice</w:t>
            </w:r>
            <w:r>
              <w:rPr>
                <w:spacing w:val="-4"/>
                <w:sz w:val="20"/>
              </w:rPr>
              <w:t xml:space="preserve"> </w:t>
            </w:r>
            <w:r>
              <w:rPr>
                <w:sz w:val="20"/>
              </w:rPr>
              <w:t>(minimum</w:t>
            </w:r>
            <w:r>
              <w:rPr>
                <w:spacing w:val="-4"/>
                <w:sz w:val="20"/>
              </w:rPr>
              <w:t xml:space="preserve"> </w:t>
            </w:r>
            <w:r>
              <w:rPr>
                <w:sz w:val="20"/>
              </w:rPr>
              <w:t>49%</w:t>
            </w:r>
            <w:r>
              <w:rPr>
                <w:spacing w:val="-3"/>
                <w:sz w:val="20"/>
              </w:rPr>
              <w:t xml:space="preserve"> </w:t>
            </w:r>
            <w:r w:rsidR="002C751F">
              <w:rPr>
                <w:spacing w:val="-3"/>
                <w:sz w:val="20"/>
              </w:rPr>
              <w:t>t</w:t>
            </w:r>
            <w:r w:rsidR="002C751F">
              <w:rPr>
                <w:sz w:val="20"/>
              </w:rPr>
              <w:t>o maximum 80% FTE commitment</w:t>
            </w:r>
            <w:r w:rsidR="00FB22D2">
              <w:rPr>
                <w:sz w:val="20"/>
              </w:rPr>
              <w:t>)</w:t>
            </w:r>
          </w:p>
        </w:tc>
      </w:tr>
      <w:tr w14:paraId="5ADBDB9A" w14:textId="77777777">
        <w:tblPrEx>
          <w:tblW w:w="0" w:type="auto"/>
          <w:tblInd w:w="132" w:type="dxa"/>
          <w:tblLayout w:type="fixed"/>
          <w:tblCellMar>
            <w:left w:w="0" w:type="dxa"/>
            <w:right w:w="0" w:type="dxa"/>
          </w:tblCellMar>
          <w:tblLook w:val="01E0"/>
        </w:tblPrEx>
        <w:trPr>
          <w:trHeight w:val="487"/>
        </w:trPr>
        <w:tc>
          <w:tcPr>
            <w:tcW w:w="2718" w:type="dxa"/>
          </w:tcPr>
          <w:p w:rsidR="00775963" w14:paraId="5ADBDB98" w14:textId="77777777">
            <w:pPr>
              <w:pStyle w:val="TableParagraph"/>
              <w:spacing w:line="243" w:lineRule="exact"/>
              <w:rPr>
                <w:sz w:val="20"/>
              </w:rPr>
            </w:pPr>
            <w:r>
              <w:rPr>
                <w:sz w:val="20"/>
              </w:rPr>
              <w:t>Shortage</w:t>
            </w:r>
            <w:r>
              <w:rPr>
                <w:spacing w:val="-9"/>
                <w:sz w:val="20"/>
              </w:rPr>
              <w:t xml:space="preserve"> </w:t>
            </w:r>
            <w:r>
              <w:rPr>
                <w:sz w:val="20"/>
              </w:rPr>
              <w:t>Identification</w:t>
            </w:r>
            <w:r>
              <w:rPr>
                <w:spacing w:val="-6"/>
                <w:sz w:val="20"/>
              </w:rPr>
              <w:t xml:space="preserve"> </w:t>
            </w:r>
            <w:r>
              <w:rPr>
                <w:spacing w:val="-4"/>
                <w:sz w:val="20"/>
              </w:rPr>
              <w:t>Code:</w:t>
            </w:r>
          </w:p>
        </w:tc>
        <w:tc>
          <w:tcPr>
            <w:tcW w:w="7447" w:type="dxa"/>
          </w:tcPr>
          <w:p w:rsidR="00775963" w14:paraId="5ADBDB99" w14:textId="77777777">
            <w:pPr>
              <w:pStyle w:val="TableParagraph"/>
              <w:ind w:left="0"/>
              <w:rPr>
                <w:rFonts w:ascii="Times New Roman"/>
                <w:sz w:val="18"/>
              </w:rPr>
            </w:pPr>
          </w:p>
        </w:tc>
      </w:tr>
      <w:tr w14:paraId="5ADBDB9D" w14:textId="77777777">
        <w:tblPrEx>
          <w:tblW w:w="0" w:type="auto"/>
          <w:tblInd w:w="132" w:type="dxa"/>
          <w:tblLayout w:type="fixed"/>
          <w:tblCellMar>
            <w:left w:w="0" w:type="dxa"/>
            <w:right w:w="0" w:type="dxa"/>
          </w:tblCellMar>
          <w:tblLook w:val="01E0"/>
        </w:tblPrEx>
        <w:trPr>
          <w:trHeight w:val="489"/>
        </w:trPr>
        <w:tc>
          <w:tcPr>
            <w:tcW w:w="2718" w:type="dxa"/>
          </w:tcPr>
          <w:p w:rsidR="00775963" w14:paraId="5ADBDB9B" w14:textId="77777777">
            <w:pPr>
              <w:pStyle w:val="TableParagraph"/>
              <w:rPr>
                <w:sz w:val="20"/>
              </w:rPr>
            </w:pPr>
            <w:r>
              <w:rPr>
                <w:sz w:val="20"/>
              </w:rPr>
              <w:t>Quarter</w:t>
            </w:r>
            <w:r>
              <w:rPr>
                <w:spacing w:val="-3"/>
                <w:sz w:val="20"/>
              </w:rPr>
              <w:t xml:space="preserve"> </w:t>
            </w:r>
            <w:r>
              <w:rPr>
                <w:sz w:val="20"/>
              </w:rPr>
              <w:t>of</w:t>
            </w:r>
            <w:r>
              <w:rPr>
                <w:spacing w:val="-2"/>
                <w:sz w:val="20"/>
              </w:rPr>
              <w:t xml:space="preserve"> Service:</w:t>
            </w:r>
          </w:p>
        </w:tc>
        <w:tc>
          <w:tcPr>
            <w:tcW w:w="7447" w:type="dxa"/>
          </w:tcPr>
          <w:p w:rsidR="00775963" w14:paraId="5ADBDB9C" w14:textId="77777777">
            <w:pPr>
              <w:pStyle w:val="TableParagraph"/>
              <w:ind w:left="0"/>
              <w:rPr>
                <w:rFonts w:ascii="Times New Roman"/>
                <w:sz w:val="18"/>
              </w:rPr>
            </w:pPr>
          </w:p>
        </w:tc>
      </w:tr>
    </w:tbl>
    <w:p w:rsidR="00775963" w14:paraId="5ADBDB9E" w14:textId="376A5A4D">
      <w:pPr>
        <w:tabs>
          <w:tab w:val="left" w:pos="10289"/>
        </w:tabs>
        <w:spacing w:before="226" w:line="261" w:lineRule="auto"/>
        <w:ind w:left="119" w:right="108"/>
        <w:rPr>
          <w:sz w:val="20"/>
        </w:rPr>
      </w:pPr>
      <w:r>
        <w:rPr>
          <w:b/>
          <w:color w:val="FFFFFF"/>
          <w:spacing w:val="40"/>
          <w:shd w:val="clear" w:color="auto" w:fill="5F7D28"/>
        </w:rPr>
        <w:t xml:space="preserve"> </w:t>
      </w:r>
      <w:r>
        <w:rPr>
          <w:b/>
          <w:color w:val="FFFFFF"/>
          <w:shd w:val="clear" w:color="auto" w:fill="5F7D28"/>
        </w:rPr>
        <w:t>Section 2.</w:t>
      </w:r>
      <w:r>
        <w:rPr>
          <w:b/>
          <w:color w:val="FFFFFF"/>
          <w:spacing w:val="40"/>
          <w:shd w:val="clear" w:color="auto" w:fill="5F7D28"/>
        </w:rPr>
        <w:t xml:space="preserve"> </w:t>
      </w:r>
      <w:r>
        <w:rPr>
          <w:b/>
          <w:color w:val="FFFFFF"/>
          <w:shd w:val="clear" w:color="auto" w:fill="5F7D28"/>
        </w:rPr>
        <w:t>Veterinary Service</w:t>
      </w:r>
      <w:r>
        <w:rPr>
          <w:b/>
          <w:color w:val="FFFFFF"/>
          <w:shd w:val="clear" w:color="auto" w:fill="5F7D28"/>
        </w:rPr>
        <w:tab/>
      </w:r>
      <w:r>
        <w:rPr>
          <w:b/>
          <w:color w:val="FFFFFF"/>
        </w:rPr>
        <w:t xml:space="preserve"> </w:t>
      </w:r>
      <w:r>
        <w:rPr>
          <w:b/>
          <w:color w:val="000000"/>
          <w:sz w:val="20"/>
        </w:rPr>
        <w:t>Instruction:</w:t>
      </w:r>
      <w:r>
        <w:rPr>
          <w:b/>
          <w:color w:val="000000"/>
          <w:spacing w:val="40"/>
          <w:sz w:val="20"/>
        </w:rPr>
        <w:t xml:space="preserve"> </w:t>
      </w:r>
      <w:r w:rsidR="000D51F6">
        <w:rPr>
          <w:color w:val="000000"/>
          <w:sz w:val="20"/>
        </w:rPr>
        <w:t>R</w:t>
      </w:r>
      <w:r>
        <w:rPr>
          <w:color w:val="000000"/>
          <w:sz w:val="20"/>
        </w:rPr>
        <w:t>eview the shortage nomination form, included with your award package, before answering the</w:t>
      </w:r>
      <w:r>
        <w:rPr>
          <w:color w:val="000000"/>
          <w:spacing w:val="40"/>
          <w:sz w:val="20"/>
        </w:rPr>
        <w:t xml:space="preserve"> </w:t>
      </w:r>
      <w:r>
        <w:rPr>
          <w:color w:val="000000"/>
          <w:sz w:val="20"/>
        </w:rPr>
        <w:t>following questions.</w:t>
      </w:r>
    </w:p>
    <w:p w:rsidR="00775963" w:rsidP="00E41005" w14:paraId="5ADBDB9F" w14:textId="6B02633F">
      <w:pPr>
        <w:pStyle w:val="BodyText"/>
        <w:numPr>
          <w:ilvl w:val="0"/>
          <w:numId w:val="3"/>
        </w:numPr>
        <w:spacing w:before="224"/>
        <w:ind w:right="108"/>
      </w:pPr>
      <w:r>
        <w:t>Have</w:t>
      </w:r>
      <w:r w:rsidR="00B54D38">
        <w:t xml:space="preserve"> you</w:t>
      </w:r>
      <w:r w:rsidR="006B6026">
        <w:t>: 1)</w:t>
      </w:r>
      <w:r w:rsidR="00B54D38">
        <w:t xml:space="preserve"> worked under supervision or provided self-service during the service period reported</w:t>
      </w:r>
      <w:r w:rsidR="00B54D38">
        <w:rPr>
          <w:spacing w:val="-2"/>
        </w:rPr>
        <w:t xml:space="preserve"> </w:t>
      </w:r>
      <w:r w:rsidR="00B54D38">
        <w:t>in</w:t>
      </w:r>
      <w:r w:rsidR="00B54D38">
        <w:rPr>
          <w:spacing w:val="-2"/>
        </w:rPr>
        <w:t xml:space="preserve"> </w:t>
      </w:r>
      <w:r w:rsidR="00B54D38">
        <w:t>Section</w:t>
      </w:r>
      <w:r w:rsidR="00B54D38">
        <w:rPr>
          <w:spacing w:val="-3"/>
        </w:rPr>
        <w:t xml:space="preserve"> </w:t>
      </w:r>
      <w:r w:rsidR="00B54D38">
        <w:t>1,</w:t>
      </w:r>
      <w:r w:rsidR="00B54D38">
        <w:rPr>
          <w:spacing w:val="-3"/>
        </w:rPr>
        <w:t xml:space="preserve"> </w:t>
      </w:r>
      <w:r w:rsidR="006811D8">
        <w:rPr>
          <w:spacing w:val="-3"/>
        </w:rPr>
        <w:t xml:space="preserve">2) </w:t>
      </w:r>
      <w:r w:rsidR="00B54D38">
        <w:t>not</w:t>
      </w:r>
      <w:r w:rsidR="00B54D38">
        <w:rPr>
          <w:spacing w:val="-2"/>
        </w:rPr>
        <w:t xml:space="preserve"> </w:t>
      </w:r>
      <w:r w:rsidR="00B54D38">
        <w:t>incur</w:t>
      </w:r>
      <w:r w:rsidR="006811D8">
        <w:t>red</w:t>
      </w:r>
      <w:r w:rsidR="00B54D38">
        <w:rPr>
          <w:spacing w:val="-2"/>
        </w:rPr>
        <w:t xml:space="preserve"> </w:t>
      </w:r>
      <w:r w:rsidR="00B54D38">
        <w:t>leave-without-pay</w:t>
      </w:r>
      <w:r w:rsidR="00B54D38">
        <w:rPr>
          <w:spacing w:val="-3"/>
        </w:rPr>
        <w:t xml:space="preserve"> </w:t>
      </w:r>
      <w:r w:rsidR="00B54D38">
        <w:t>preventing</w:t>
      </w:r>
      <w:r w:rsidR="00B54D38">
        <w:rPr>
          <w:spacing w:val="-3"/>
        </w:rPr>
        <w:t xml:space="preserve"> </w:t>
      </w:r>
      <w:r w:rsidR="001A00E6">
        <w:t>you from performing</w:t>
      </w:r>
      <w:r w:rsidR="00530597">
        <w:t xml:space="preserve"> services and activities required by your applicable shortage situation</w:t>
      </w:r>
      <w:r w:rsidR="00B54D38">
        <w:t xml:space="preserve">, and </w:t>
      </w:r>
      <w:r w:rsidR="006811D8">
        <w:t xml:space="preserve">3) </w:t>
      </w:r>
      <w:r w:rsidR="00B54D38">
        <w:t>not terminate</w:t>
      </w:r>
      <w:r w:rsidR="006811D8">
        <w:t>d</w:t>
      </w:r>
      <w:r w:rsidR="00B54D38">
        <w:t xml:space="preserve"> employment during the service period reported in Section 1</w:t>
      </w:r>
      <w:r>
        <w:t>?</w:t>
      </w:r>
    </w:p>
    <w:p w:rsidR="00775963" w14:paraId="5ADBDBA0" w14:textId="77777777">
      <w:pPr>
        <w:pStyle w:val="BodyText"/>
        <w:spacing w:before="1"/>
      </w:pPr>
    </w:p>
    <w:p w:rsidR="00775963" w14:paraId="5ADBDBA1" w14:textId="77777777">
      <w:pPr>
        <w:pStyle w:val="ListParagraph"/>
        <w:numPr>
          <w:ilvl w:val="0"/>
          <w:numId w:val="1"/>
        </w:numPr>
        <w:tabs>
          <w:tab w:val="left" w:pos="749"/>
        </w:tabs>
        <w:ind w:left="749" w:hanging="269"/>
        <w:rPr>
          <w:sz w:val="20"/>
        </w:rPr>
      </w:pPr>
      <w:r>
        <w:rPr>
          <w:spacing w:val="-5"/>
          <w:sz w:val="20"/>
        </w:rPr>
        <w:t>Yes</w:t>
      </w:r>
    </w:p>
    <w:p w:rsidR="00C00220" w:rsidRPr="00104D29" w:rsidP="003E56AF" w14:paraId="3D020C90" w14:textId="7E5AAEC1">
      <w:pPr>
        <w:pStyle w:val="ListParagraph"/>
        <w:numPr>
          <w:ilvl w:val="0"/>
          <w:numId w:val="1"/>
        </w:numPr>
        <w:tabs>
          <w:tab w:val="left" w:pos="748"/>
        </w:tabs>
        <w:ind w:left="748" w:hanging="268"/>
      </w:pPr>
      <w:r>
        <w:rPr>
          <w:spacing w:val="-5"/>
          <w:sz w:val="20"/>
        </w:rPr>
        <w:t>No</w:t>
      </w:r>
    </w:p>
    <w:p w:rsidR="00347792" w14:paraId="1B1BE1C8" w14:textId="77777777">
      <w:pPr>
        <w:pStyle w:val="BodyText"/>
      </w:pPr>
      <w:r>
        <w:t xml:space="preserve"> </w:t>
      </w:r>
    </w:p>
    <w:p w:rsidR="00347792" w14:paraId="46E0E5D0" w14:textId="1F93BB26">
      <w:pPr>
        <w:pStyle w:val="BodyText"/>
        <w:rPr>
          <w:rStyle w:val="CommentReference"/>
        </w:rPr>
      </w:pPr>
      <w:r>
        <w:t xml:space="preserve"> </w:t>
      </w:r>
      <w:r w:rsidRPr="008D42A4" w:rsidR="008D42A4">
        <w:t>Provide an explanation for a "no" response</w:t>
      </w:r>
      <w:r w:rsidR="001A3756">
        <w:t xml:space="preserve">: </w:t>
      </w:r>
      <w:r w:rsidR="001A3756">
        <w:rPr>
          <w:rStyle w:val="CommentReference"/>
        </w:rPr>
        <w:t xml:space="preserve"> </w:t>
      </w:r>
    </w:p>
    <w:p w:rsidR="001A3756" w14:paraId="702D5E2A" w14:textId="756AE288">
      <w:pPr>
        <w:pStyle w:val="BodyText"/>
      </w:pPr>
      <w:r>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33655</wp:posOffset>
                </wp:positionV>
                <wp:extent cx="6499185" cy="422476"/>
                <wp:effectExtent l="0" t="0" r="16510" b="15875"/>
                <wp:wrapNone/>
                <wp:docPr id="35097764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99185" cy="422476"/>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11.75pt;height:33.25pt;margin-top:2.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75648" filled="f" strokecolor="black" strokeweight="1pt">
                <w10:wrap anchorx="margin"/>
              </v:rect>
            </w:pict>
          </mc:Fallback>
        </mc:AlternateContent>
      </w:r>
    </w:p>
    <w:p w:rsidR="00C00220" w14:paraId="7132C0B2" w14:textId="49091170">
      <w:pPr>
        <w:pStyle w:val="BodyText"/>
      </w:pPr>
      <w:r>
        <w:t xml:space="preserve"> </w:t>
      </w:r>
    </w:p>
    <w:p w:rsidR="001A3756" w14:paraId="7D563296" w14:textId="77777777">
      <w:pPr>
        <w:pStyle w:val="BodyText"/>
        <w:ind w:left="120" w:right="208"/>
      </w:pPr>
    </w:p>
    <w:p w:rsidR="00775963" w:rsidP="00E41005" w14:paraId="5ADBDBA4" w14:textId="272457F7">
      <w:pPr>
        <w:pStyle w:val="BodyText"/>
        <w:numPr>
          <w:ilvl w:val="0"/>
          <w:numId w:val="3"/>
        </w:numPr>
        <w:ind w:right="208"/>
      </w:pPr>
      <w:r>
        <w:t>Have</w:t>
      </w:r>
      <w:r w:rsidR="00B54D38">
        <w:t xml:space="preserve"> </w:t>
      </w:r>
      <w:r w:rsidR="09E128D4">
        <w:t xml:space="preserve">you </w:t>
      </w:r>
      <w:r w:rsidR="0096319B">
        <w:t>performed</w:t>
      </w:r>
      <w:r w:rsidR="000672FE">
        <w:t xml:space="preserve"> services</w:t>
      </w:r>
      <w:r w:rsidR="0096319B">
        <w:t xml:space="preserve"> and activities</w:t>
      </w:r>
      <w:r w:rsidR="000672FE">
        <w:t xml:space="preserve"> </w:t>
      </w:r>
      <w:r w:rsidR="00B54D38">
        <w:t>in the counties</w:t>
      </w:r>
      <w:r w:rsidR="00EF0B64">
        <w:t>,</w:t>
      </w:r>
      <w:r w:rsidR="00B54D38">
        <w:t xml:space="preserve"> </w:t>
      </w:r>
      <w:r w:rsidR="00CF4465">
        <w:t xml:space="preserve">and </w:t>
      </w:r>
      <w:r w:rsidR="00743758">
        <w:t xml:space="preserve">for the </w:t>
      </w:r>
      <w:r w:rsidR="00CF4465">
        <w:t xml:space="preserve">relevant species </w:t>
      </w:r>
      <w:r w:rsidR="00301DA2">
        <w:t>and/or stakeholders</w:t>
      </w:r>
      <w:r w:rsidR="00EF0B64">
        <w:t>,</w:t>
      </w:r>
      <w:r w:rsidR="00301DA2">
        <w:t xml:space="preserve"> </w:t>
      </w:r>
      <w:r w:rsidR="00CF4465">
        <w:t>required by</w:t>
      </w:r>
      <w:r w:rsidR="00B54D38">
        <w:t xml:space="preserve"> your applicable</w:t>
      </w:r>
      <w:r w:rsidR="00B54D38">
        <w:rPr>
          <w:spacing w:val="-2"/>
        </w:rPr>
        <w:t xml:space="preserve"> </w:t>
      </w:r>
      <w:r w:rsidR="00B54D38">
        <w:t>shortage</w:t>
      </w:r>
      <w:r w:rsidR="00B54D38">
        <w:rPr>
          <w:spacing w:val="-2"/>
        </w:rPr>
        <w:t xml:space="preserve"> </w:t>
      </w:r>
      <w:r w:rsidR="00B54D38">
        <w:t>situation</w:t>
      </w:r>
      <w:r w:rsidR="4985AC7D">
        <w:t xml:space="preserve"> nomination document </w:t>
      </w:r>
      <w:r w:rsidR="00B54D38">
        <w:t>during the service period reported in Section 1</w:t>
      </w:r>
      <w:r>
        <w:t>?</w:t>
      </w:r>
    </w:p>
    <w:p w:rsidR="00775963" w14:paraId="5ADBDBA5" w14:textId="77777777">
      <w:pPr>
        <w:pStyle w:val="BodyText"/>
        <w:spacing w:before="1"/>
      </w:pPr>
    </w:p>
    <w:p w:rsidR="00775963" w14:paraId="5ADBDBA6" w14:textId="77777777">
      <w:pPr>
        <w:pStyle w:val="ListParagraph"/>
        <w:numPr>
          <w:ilvl w:val="0"/>
          <w:numId w:val="1"/>
        </w:numPr>
        <w:tabs>
          <w:tab w:val="left" w:pos="749"/>
        </w:tabs>
        <w:ind w:left="749" w:hanging="269"/>
        <w:rPr>
          <w:sz w:val="20"/>
        </w:rPr>
      </w:pPr>
      <w:r>
        <w:rPr>
          <w:spacing w:val="-5"/>
          <w:sz w:val="20"/>
        </w:rPr>
        <w:t>Yes</w:t>
      </w:r>
    </w:p>
    <w:p w:rsidR="000A6297" w:rsidRPr="002207D3" w:rsidP="000A6297" w14:paraId="3C20A0FC" w14:textId="728685DE">
      <w:pPr>
        <w:pStyle w:val="ListParagraph"/>
        <w:numPr>
          <w:ilvl w:val="0"/>
          <w:numId w:val="1"/>
        </w:numPr>
        <w:tabs>
          <w:tab w:val="left" w:pos="748"/>
        </w:tabs>
        <w:ind w:left="748" w:hanging="268"/>
        <w:rPr>
          <w:sz w:val="20"/>
          <w:szCs w:val="20"/>
        </w:rPr>
      </w:pPr>
      <w:r w:rsidRPr="6F2255A1">
        <w:rPr>
          <w:spacing w:val="-5"/>
          <w:sz w:val="20"/>
          <w:szCs w:val="20"/>
        </w:rPr>
        <w:t>No</w:t>
      </w:r>
    </w:p>
    <w:p w:rsidR="00062A5A" w:rsidP="00062A5A" w14:paraId="3637E4E0" w14:textId="77777777">
      <w:pPr>
        <w:tabs>
          <w:tab w:val="left" w:pos="748"/>
        </w:tabs>
        <w:ind w:left="480"/>
        <w:rPr>
          <w:spacing w:val="-5"/>
          <w:sz w:val="20"/>
          <w:szCs w:val="20"/>
        </w:rPr>
      </w:pPr>
    </w:p>
    <w:p w:rsidR="000A6297" w:rsidRPr="002207D3" w:rsidP="002207D3" w14:paraId="547E2095" w14:textId="57EC0653">
      <w:pPr>
        <w:tabs>
          <w:tab w:val="left" w:pos="748"/>
        </w:tabs>
        <w:ind w:left="480"/>
        <w:rPr>
          <w:sz w:val="20"/>
          <w:szCs w:val="20"/>
        </w:rPr>
      </w:pPr>
      <w:r w:rsidRPr="002207D3">
        <w:rPr>
          <w:spacing w:val="-5"/>
          <w:sz w:val="20"/>
          <w:szCs w:val="20"/>
        </w:rPr>
        <w:t>If no, what percentage of hours have you completed this quarter?</w:t>
      </w:r>
      <w:r w:rsidRPr="002207D3" w:rsidR="00F570E5">
        <w:rPr>
          <w:spacing w:val="-5"/>
          <w:sz w:val="20"/>
          <w:szCs w:val="20"/>
        </w:rPr>
        <w:t xml:space="preserve"> </w:t>
      </w:r>
      <w:r w:rsidR="00062A5A">
        <w:rPr>
          <w:spacing w:val="-5"/>
          <w:sz w:val="20"/>
          <w:szCs w:val="20"/>
        </w:rPr>
        <w:t>___________</w:t>
      </w:r>
    </w:p>
    <w:p w:rsidR="00347792" w14:paraId="7C357AA6" w14:textId="77777777">
      <w:pPr>
        <w:spacing w:line="244" w:lineRule="exact"/>
        <w:rPr>
          <w:sz w:val="20"/>
        </w:rPr>
      </w:pPr>
    </w:p>
    <w:p w:rsidR="007C0ED6" w14:paraId="36870468" w14:textId="77777777">
      <w:pPr>
        <w:spacing w:line="244" w:lineRule="exact"/>
        <w:rPr>
          <w:sz w:val="20"/>
          <w:szCs w:val="20"/>
        </w:rPr>
      </w:pPr>
    </w:p>
    <w:p w:rsidR="00347792" w14:paraId="3F52CF7A" w14:textId="3E7D3E10">
      <w:pPr>
        <w:spacing w:line="244" w:lineRule="exact"/>
        <w:rPr>
          <w:sz w:val="20"/>
          <w:szCs w:val="20"/>
        </w:rPr>
      </w:pPr>
      <w:r w:rsidRPr="003E56AF">
        <w:rPr>
          <w:sz w:val="20"/>
          <w:szCs w:val="20"/>
        </w:rPr>
        <w:t>Provide an explanation for a "no" response</w:t>
      </w:r>
      <w:r w:rsidR="00055B85">
        <w:rPr>
          <w:sz w:val="20"/>
          <w:szCs w:val="20"/>
        </w:rPr>
        <w:t>:</w:t>
      </w:r>
    </w:p>
    <w:p w:rsidR="001A3756" w14:paraId="5B7AE42F" w14:textId="34CED4A4">
      <w:pPr>
        <w:spacing w:line="244" w:lineRule="exact"/>
        <w:rPr>
          <w:sz w:val="20"/>
          <w:szCs w:val="20"/>
        </w:rPr>
      </w:pPr>
      <w:r>
        <w:rPr>
          <w:noProof/>
        </w:rPr>
        <mc:AlternateContent>
          <mc:Choice Requires="wps">
            <w:drawing>
              <wp:anchor distT="0" distB="0" distL="114300" distR="114300" simplePos="0" relativeHeight="251667456" behindDoc="0" locked="0" layoutInCell="1" allowOverlap="1">
                <wp:simplePos x="0" y="0"/>
                <wp:positionH relativeFrom="margin">
                  <wp:posOffset>-32922</wp:posOffset>
                </wp:positionH>
                <wp:positionV relativeFrom="paragraph">
                  <wp:posOffset>117279</wp:posOffset>
                </wp:positionV>
                <wp:extent cx="6499185" cy="422476"/>
                <wp:effectExtent l="0" t="0" r="16510" b="15875"/>
                <wp:wrapNone/>
                <wp:docPr id="181893071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99185" cy="422476"/>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511.75pt;height:33.25pt;margin-top:9.25pt;margin-left:-2.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4624" filled="f" strokecolor="black" strokeweight="1pt">
                <w10:wrap anchorx="margin"/>
              </v:rect>
            </w:pict>
          </mc:Fallback>
        </mc:AlternateContent>
      </w:r>
    </w:p>
    <w:p w:rsidR="001A3756" w:rsidP="001A3756" w14:paraId="194C768E" w14:textId="77777777">
      <w:pPr>
        <w:rPr>
          <w:b/>
          <w:bCs/>
          <w:color w:val="FFFFFF"/>
          <w:spacing w:val="40"/>
          <w:shd w:val="clear" w:color="auto" w:fill="5F7D28"/>
        </w:rPr>
      </w:pPr>
    </w:p>
    <w:p w:rsidR="001A3756" w:rsidP="001A3756" w14:paraId="1BD17520" w14:textId="08796971">
      <w:pPr>
        <w:rPr>
          <w:b/>
          <w:bCs/>
          <w:color w:val="FFFFFF"/>
          <w:spacing w:val="40"/>
          <w:shd w:val="clear" w:color="auto" w:fill="5F7D28"/>
        </w:rPr>
      </w:pPr>
    </w:p>
    <w:p w:rsidR="001A3756" w:rsidP="001A3756" w14:paraId="108B8A80" w14:textId="77777777">
      <w:pPr>
        <w:rPr>
          <w:b/>
          <w:bCs/>
          <w:color w:val="FFFFFF"/>
          <w:spacing w:val="40"/>
          <w:shd w:val="clear" w:color="auto" w:fill="5F7D28"/>
        </w:rPr>
      </w:pPr>
    </w:p>
    <w:p w:rsidR="001A3756" w:rsidP="001A3756" w14:paraId="267D586E" w14:textId="77777777">
      <w:pPr>
        <w:rPr>
          <w:b/>
          <w:bCs/>
          <w:color w:val="FFFFFF"/>
          <w:spacing w:val="40"/>
          <w:shd w:val="clear" w:color="auto" w:fill="5F7D28"/>
        </w:rPr>
      </w:pPr>
    </w:p>
    <w:p w:rsidR="00775963" w:rsidP="003E56AF" w14:paraId="5ADBDBAA" w14:textId="20092415">
      <w:r w:rsidRPr="450262E4">
        <w:rPr>
          <w:b/>
          <w:bCs/>
          <w:color w:val="FFFFFF"/>
          <w:spacing w:val="40"/>
          <w:shd w:val="clear" w:color="auto" w:fill="5F7D28"/>
        </w:rPr>
        <w:t xml:space="preserve"> </w:t>
      </w:r>
      <w:r w:rsidRPr="450262E4">
        <w:rPr>
          <w:b/>
          <w:bCs/>
          <w:color w:val="FFFFFF"/>
          <w:shd w:val="clear" w:color="auto" w:fill="5F7D28"/>
        </w:rPr>
        <w:t>Sectio</w:t>
      </w:r>
      <w:r w:rsidR="00692331">
        <w:rPr>
          <w:b/>
          <w:bCs/>
          <w:color w:val="FFFFFF"/>
          <w:shd w:val="clear" w:color="auto" w:fill="5F7D28"/>
        </w:rPr>
        <w:t>n 3: Change of Information</w:t>
      </w:r>
      <w:r>
        <w:rPr>
          <w:b/>
          <w:color w:val="FFFFFF"/>
          <w:shd w:val="clear" w:color="auto" w:fill="5F7D28"/>
        </w:rPr>
        <w:tab/>
      </w:r>
    </w:p>
    <w:p w:rsidR="00E75A9B" w:rsidRPr="00301A83" w:rsidP="003E56AF" w14:paraId="1A99CF9F" w14:textId="138BCDF3">
      <w:pPr>
        <w:pStyle w:val="BodyText"/>
        <w:ind w:left="90"/>
      </w:pPr>
      <w:r>
        <w:t>If any of the information below has changed in the past three months, please check the box next to the item, and refer to the table below for next steps.</w:t>
      </w:r>
      <w:r w:rsidR="16CBC856">
        <w:t xml:space="preserve"> This information must be kept current for proper processing of your award.</w:t>
      </w:r>
    </w:p>
    <w:p w:rsidR="00CC1500" w:rsidP="192EFC5A" w14:paraId="0DC0DBD2" w14:textId="144BFE35">
      <w:pPr>
        <w:pStyle w:val="ListParagraph"/>
        <w:numPr>
          <w:ilvl w:val="0"/>
          <w:numId w:val="1"/>
        </w:numPr>
        <w:tabs>
          <w:tab w:val="left" w:pos="749"/>
        </w:tabs>
        <w:ind w:left="749" w:hanging="269"/>
        <w:rPr>
          <w:sz w:val="20"/>
          <w:szCs w:val="20"/>
        </w:rPr>
      </w:pPr>
      <w:r w:rsidRPr="192EFC5A">
        <w:rPr>
          <w:sz w:val="20"/>
          <w:szCs w:val="20"/>
        </w:rPr>
        <w:t>Loan Servicer or Account Number</w:t>
      </w:r>
    </w:p>
    <w:p w:rsidR="00CC1500" w:rsidRPr="003E56AF" w:rsidP="00CC1500" w14:paraId="3ABDAEB4" w14:textId="1F4EB06F">
      <w:pPr>
        <w:pStyle w:val="ListParagraph"/>
        <w:numPr>
          <w:ilvl w:val="0"/>
          <w:numId w:val="1"/>
        </w:numPr>
        <w:tabs>
          <w:tab w:val="left" w:pos="748"/>
        </w:tabs>
        <w:ind w:left="748" w:hanging="268"/>
        <w:rPr>
          <w:sz w:val="20"/>
          <w:szCs w:val="20"/>
        </w:rPr>
      </w:pPr>
      <w:r>
        <w:rPr>
          <w:spacing w:val="-5"/>
          <w:sz w:val="20"/>
          <w:szCs w:val="20"/>
        </w:rPr>
        <w:t>Bank Acco</w:t>
      </w:r>
      <w:r w:rsidR="00E75A9B">
        <w:rPr>
          <w:spacing w:val="-5"/>
          <w:sz w:val="20"/>
          <w:szCs w:val="20"/>
        </w:rPr>
        <w:t>unt</w:t>
      </w:r>
    </w:p>
    <w:p w:rsidR="00E75A9B" w:rsidP="00CC1500" w14:paraId="1F1916B0" w14:textId="284746E0">
      <w:pPr>
        <w:pStyle w:val="ListParagraph"/>
        <w:numPr>
          <w:ilvl w:val="0"/>
          <w:numId w:val="1"/>
        </w:numPr>
        <w:tabs>
          <w:tab w:val="left" w:pos="748"/>
        </w:tabs>
        <w:ind w:left="748" w:hanging="268"/>
        <w:rPr>
          <w:sz w:val="20"/>
          <w:szCs w:val="20"/>
        </w:rPr>
      </w:pPr>
      <w:r>
        <w:rPr>
          <w:sz w:val="20"/>
          <w:szCs w:val="20"/>
        </w:rPr>
        <w:t>Address</w:t>
      </w:r>
    </w:p>
    <w:p w:rsidR="00E75A9B" w:rsidP="00CC1500" w14:paraId="04391A0E" w14:textId="296361A8">
      <w:pPr>
        <w:pStyle w:val="ListParagraph"/>
        <w:numPr>
          <w:ilvl w:val="0"/>
          <w:numId w:val="1"/>
        </w:numPr>
        <w:tabs>
          <w:tab w:val="left" w:pos="748"/>
        </w:tabs>
        <w:ind w:left="748" w:hanging="268"/>
        <w:rPr>
          <w:sz w:val="20"/>
          <w:szCs w:val="20"/>
        </w:rPr>
      </w:pPr>
      <w:r>
        <w:rPr>
          <w:sz w:val="20"/>
          <w:szCs w:val="20"/>
        </w:rPr>
        <w:t>Legal Name</w:t>
      </w:r>
    </w:p>
    <w:p w:rsidR="00E75A9B" w:rsidP="00CC1500" w14:paraId="039E4E3A" w14:textId="1A64B12D">
      <w:pPr>
        <w:pStyle w:val="ListParagraph"/>
        <w:numPr>
          <w:ilvl w:val="0"/>
          <w:numId w:val="1"/>
        </w:numPr>
        <w:tabs>
          <w:tab w:val="left" w:pos="748"/>
        </w:tabs>
        <w:ind w:left="748" w:hanging="268"/>
        <w:rPr>
          <w:sz w:val="20"/>
          <w:szCs w:val="20"/>
        </w:rPr>
      </w:pPr>
      <w:r>
        <w:rPr>
          <w:sz w:val="20"/>
          <w:szCs w:val="20"/>
        </w:rPr>
        <w:t>Employment</w:t>
      </w:r>
    </w:p>
    <w:p w:rsidR="00A15C5C" w:rsidP="00CC1500" w14:paraId="38886944" w14:textId="33E0EE90">
      <w:pPr>
        <w:pStyle w:val="ListParagraph"/>
        <w:numPr>
          <w:ilvl w:val="0"/>
          <w:numId w:val="1"/>
        </w:numPr>
        <w:tabs>
          <w:tab w:val="left" w:pos="748"/>
        </w:tabs>
        <w:ind w:left="748" w:hanging="268"/>
        <w:rPr>
          <w:sz w:val="20"/>
          <w:szCs w:val="20"/>
        </w:rPr>
      </w:pPr>
      <w:r w:rsidRPr="6CAE2AFE">
        <w:rPr>
          <w:sz w:val="20"/>
          <w:szCs w:val="20"/>
        </w:rPr>
        <w:t>Loan</w:t>
      </w:r>
      <w:r w:rsidRPr="6CAE2AFE" w:rsidR="00692840">
        <w:rPr>
          <w:sz w:val="20"/>
          <w:szCs w:val="20"/>
        </w:rPr>
        <w:t xml:space="preserve"> account is</w:t>
      </w:r>
      <w:r w:rsidRPr="6CAE2AFE">
        <w:rPr>
          <w:sz w:val="20"/>
          <w:szCs w:val="20"/>
        </w:rPr>
        <w:t xml:space="preserve"> </w:t>
      </w:r>
      <w:r w:rsidRPr="6CAE2AFE" w:rsidR="00DC276D">
        <w:rPr>
          <w:sz w:val="20"/>
          <w:szCs w:val="20"/>
        </w:rPr>
        <w:t>p</w:t>
      </w:r>
      <w:r w:rsidRPr="6CAE2AFE">
        <w:rPr>
          <w:sz w:val="20"/>
          <w:szCs w:val="20"/>
        </w:rPr>
        <w:t xml:space="preserve">aid in </w:t>
      </w:r>
      <w:r w:rsidRPr="6CAE2AFE" w:rsidR="00DC276D">
        <w:rPr>
          <w:sz w:val="20"/>
          <w:szCs w:val="20"/>
        </w:rPr>
        <w:t>f</w:t>
      </w:r>
      <w:r w:rsidRPr="6CAE2AFE">
        <w:rPr>
          <w:sz w:val="20"/>
          <w:szCs w:val="20"/>
        </w:rPr>
        <w:t>ull</w:t>
      </w:r>
      <w:r w:rsidRPr="6CAE2AFE" w:rsidR="7C52E376">
        <w:rPr>
          <w:sz w:val="20"/>
          <w:szCs w:val="20"/>
        </w:rPr>
        <w:t>.</w:t>
      </w:r>
    </w:p>
    <w:p w:rsidR="00A15C5C" w:rsidP="00CC1500" w14:paraId="16F58F6F" w14:textId="4BC48552">
      <w:pPr>
        <w:pStyle w:val="ListParagraph"/>
        <w:numPr>
          <w:ilvl w:val="0"/>
          <w:numId w:val="1"/>
        </w:numPr>
        <w:tabs>
          <w:tab w:val="left" w:pos="748"/>
        </w:tabs>
        <w:ind w:left="748" w:hanging="268"/>
        <w:rPr>
          <w:sz w:val="20"/>
          <w:szCs w:val="20"/>
        </w:rPr>
      </w:pPr>
      <w:r w:rsidRPr="6CAE2AFE">
        <w:rPr>
          <w:sz w:val="20"/>
          <w:szCs w:val="20"/>
        </w:rPr>
        <w:t>Loan balance is low and thi</w:t>
      </w:r>
      <w:r w:rsidRPr="6CAE2AFE" w:rsidR="003A4121">
        <w:rPr>
          <w:sz w:val="20"/>
          <w:szCs w:val="20"/>
        </w:rPr>
        <w:t xml:space="preserve">s </w:t>
      </w:r>
      <w:r w:rsidRPr="6CAE2AFE" w:rsidR="00DC276D">
        <w:rPr>
          <w:sz w:val="20"/>
          <w:szCs w:val="20"/>
        </w:rPr>
        <w:t>q</w:t>
      </w:r>
      <w:r w:rsidRPr="6CAE2AFE" w:rsidR="003A4121">
        <w:rPr>
          <w:sz w:val="20"/>
          <w:szCs w:val="20"/>
        </w:rPr>
        <w:t>uarter’s VMLRP payment will pay loan</w:t>
      </w:r>
      <w:r w:rsidRPr="6CAE2AFE" w:rsidR="00692840">
        <w:rPr>
          <w:sz w:val="20"/>
          <w:szCs w:val="20"/>
        </w:rPr>
        <w:t xml:space="preserve"> account</w:t>
      </w:r>
      <w:r w:rsidRPr="6CAE2AFE" w:rsidR="003A4121">
        <w:rPr>
          <w:sz w:val="20"/>
          <w:szCs w:val="20"/>
        </w:rPr>
        <w:t xml:space="preserve"> in full</w:t>
      </w:r>
      <w:r w:rsidRPr="6CAE2AFE" w:rsidR="282C642E">
        <w:rPr>
          <w:sz w:val="20"/>
          <w:szCs w:val="20"/>
        </w:rPr>
        <w:t>.</w:t>
      </w:r>
    </w:p>
    <w:p w:rsidR="00E75A9B" w:rsidP="00E75A9B" w14:paraId="6803F001" w14:textId="77777777">
      <w:pPr>
        <w:tabs>
          <w:tab w:val="left" w:pos="748"/>
        </w:tabs>
        <w:rPr>
          <w:sz w:val="20"/>
          <w:szCs w:val="20"/>
        </w:rPr>
      </w:pPr>
    </w:p>
    <w:tbl>
      <w:tblPr>
        <w:tblW w:w="0" w:type="auto"/>
        <w:tblInd w:w="260" w:type="dxa"/>
        <w:tblCellMar>
          <w:left w:w="0" w:type="dxa"/>
          <w:right w:w="0" w:type="dxa"/>
        </w:tblCellMar>
        <w:tblLook w:val="04A0"/>
      </w:tblPr>
      <w:tblGrid>
        <w:gridCol w:w="2266"/>
        <w:gridCol w:w="7724"/>
      </w:tblGrid>
      <w:tr w14:paraId="06AB9844" w14:textId="77777777" w:rsidTr="6CAE2AFE">
        <w:tblPrEx>
          <w:tblW w:w="0" w:type="auto"/>
          <w:tblInd w:w="260" w:type="dxa"/>
          <w:tblCellMar>
            <w:left w:w="0" w:type="dxa"/>
            <w:right w:w="0" w:type="dxa"/>
          </w:tblCellMar>
          <w:tblLook w:val="04A0"/>
        </w:tblPrEx>
        <w:tc>
          <w:tcPr>
            <w:tcW w:w="22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rsidR="00E75A9B" w:rsidRPr="00E75A9B" w:rsidP="00E75A9B" w14:paraId="6D4D4430" w14:textId="77777777">
            <w:pPr>
              <w:widowControl/>
              <w:autoSpaceDE/>
              <w:autoSpaceDN/>
              <w:rPr>
                <w:rFonts w:ascii="Aptos" w:eastAsia="Aptos" w:hAnsi="Aptos" w:cs="Aptos"/>
              </w:rPr>
            </w:pPr>
            <w:r w:rsidRPr="00E75A9B">
              <w:rPr>
                <w:rFonts w:ascii="Aptos" w:eastAsia="Aptos" w:hAnsi="Aptos" w:cs="Aptos"/>
                <w:b/>
                <w:bCs/>
              </w:rPr>
              <w:t>Loan Servicer or Account Number change</w:t>
            </w:r>
          </w:p>
        </w:tc>
        <w:tc>
          <w:tcPr>
            <w:tcW w:w="77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rsidR="00E75A9B" w:rsidRPr="00E75A9B" w:rsidP="00E75A9B" w14:paraId="483DD1EF" w14:textId="33F0B934">
            <w:pPr>
              <w:widowControl/>
              <w:autoSpaceDE/>
              <w:autoSpaceDN/>
              <w:rPr>
                <w:rFonts w:ascii="Aptos" w:eastAsia="Aptos" w:hAnsi="Aptos" w:cs="Aptos"/>
              </w:rPr>
            </w:pPr>
            <w:r w:rsidRPr="00E75A9B">
              <w:rPr>
                <w:rFonts w:ascii="Aptos" w:eastAsia="Aptos" w:hAnsi="Aptos" w:cs="Aptos"/>
              </w:rPr>
              <w:t xml:space="preserve">Upload to </w:t>
            </w:r>
            <w:r w:rsidR="00183D39">
              <w:rPr>
                <w:rFonts w:ascii="Aptos" w:eastAsia="Aptos" w:hAnsi="Aptos" w:cs="Aptos"/>
              </w:rPr>
              <w:t>B</w:t>
            </w:r>
            <w:r w:rsidRPr="00183D39" w:rsidR="00183D39">
              <w:rPr>
                <w:rFonts w:ascii="Aptos" w:eastAsia="Aptos" w:hAnsi="Aptos" w:cs="Aptos"/>
              </w:rPr>
              <w:t>ox</w:t>
            </w:r>
            <w:r w:rsidR="00183D39">
              <w:rPr>
                <w:rFonts w:ascii="Aptos" w:eastAsia="Aptos" w:hAnsi="Aptos" w:cs="Aptos"/>
              </w:rPr>
              <w:t>.com</w:t>
            </w:r>
            <w:r w:rsidRPr="00183D39" w:rsidR="00183D39">
              <w:rPr>
                <w:rFonts w:ascii="Aptos" w:eastAsia="Aptos" w:hAnsi="Aptos" w:cs="Aptos"/>
              </w:rPr>
              <w:t>, or other secure electronic submission system as communicated by USDA staff,</w:t>
            </w:r>
            <w:r w:rsidR="00AD4339">
              <w:rPr>
                <w:rFonts w:ascii="Aptos" w:eastAsia="Aptos" w:hAnsi="Aptos" w:cs="Aptos"/>
              </w:rPr>
              <w:t xml:space="preserve"> the</w:t>
            </w:r>
            <w:r w:rsidRPr="00E75A9B">
              <w:rPr>
                <w:rFonts w:ascii="Aptos" w:eastAsia="Aptos" w:hAnsi="Aptos" w:cs="Aptos"/>
              </w:rPr>
              <w:t xml:space="preserve"> welcome letter from your new servicer with the servicer’s name, and your name, address, and </w:t>
            </w:r>
            <w:r w:rsidRPr="00E75A9B">
              <w:rPr>
                <w:rFonts w:ascii="Aptos" w:eastAsia="Aptos" w:hAnsi="Aptos" w:cs="Aptos"/>
                <w:u w:val="single"/>
              </w:rPr>
              <w:t>complete</w:t>
            </w:r>
            <w:r w:rsidRPr="00E75A9B">
              <w:rPr>
                <w:rFonts w:ascii="Aptos" w:eastAsia="Aptos" w:hAnsi="Aptos" w:cs="Aptos"/>
              </w:rPr>
              <w:t xml:space="preserve"> account number.  </w:t>
            </w:r>
          </w:p>
        </w:tc>
      </w:tr>
      <w:tr w14:paraId="1984839F" w14:textId="77777777" w:rsidTr="6CAE2AFE">
        <w:tblPrEx>
          <w:tblW w:w="0" w:type="auto"/>
          <w:tblInd w:w="260" w:type="dxa"/>
          <w:tblCellMar>
            <w:left w:w="0" w:type="dxa"/>
            <w:right w:w="0" w:type="dxa"/>
          </w:tblCellMar>
          <w:tblLook w:val="04A0"/>
        </w:tblPrEx>
        <w:tc>
          <w:tcPr>
            <w:tcW w:w="22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rsidR="00E75A9B" w:rsidRPr="00E75A9B" w:rsidP="00E75A9B" w14:paraId="7FFD2564" w14:textId="77777777">
            <w:pPr>
              <w:widowControl/>
              <w:autoSpaceDE/>
              <w:autoSpaceDN/>
              <w:rPr>
                <w:rFonts w:ascii="Aptos" w:eastAsia="Aptos" w:hAnsi="Aptos" w:cs="Aptos"/>
              </w:rPr>
            </w:pPr>
            <w:r w:rsidRPr="00E75A9B">
              <w:rPr>
                <w:rFonts w:ascii="Aptos" w:eastAsia="Aptos" w:hAnsi="Aptos" w:cs="Aptos"/>
                <w:b/>
                <w:bCs/>
              </w:rPr>
              <w:t>Bank Account change</w:t>
            </w:r>
          </w:p>
        </w:tc>
        <w:tc>
          <w:tcPr>
            <w:tcW w:w="77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rsidR="00E75A9B" w:rsidRPr="00E75A9B" w:rsidP="00E75A9B" w14:paraId="2D90727A" w14:textId="34FDBF6E">
            <w:pPr>
              <w:widowControl/>
              <w:autoSpaceDE/>
              <w:autoSpaceDN/>
              <w:rPr>
                <w:rFonts w:ascii="Aptos" w:eastAsia="Aptos" w:hAnsi="Aptos" w:cs="Aptos"/>
              </w:rPr>
            </w:pPr>
            <w:r w:rsidRPr="00E75A9B">
              <w:rPr>
                <w:rFonts w:ascii="Aptos" w:eastAsia="Aptos" w:hAnsi="Aptos" w:cs="Aptos"/>
              </w:rPr>
              <w:t xml:space="preserve">Upload to </w:t>
            </w:r>
            <w:r w:rsidR="00AD4339">
              <w:rPr>
                <w:rFonts w:ascii="Aptos" w:eastAsia="Aptos" w:hAnsi="Aptos" w:cs="Aptos"/>
              </w:rPr>
              <w:t>B</w:t>
            </w:r>
            <w:r w:rsidRPr="00183D39" w:rsidR="00AD4339">
              <w:rPr>
                <w:rFonts w:ascii="Aptos" w:eastAsia="Aptos" w:hAnsi="Aptos" w:cs="Aptos"/>
              </w:rPr>
              <w:t>ox</w:t>
            </w:r>
            <w:r w:rsidR="00AD4339">
              <w:rPr>
                <w:rFonts w:ascii="Aptos" w:eastAsia="Aptos" w:hAnsi="Aptos" w:cs="Aptos"/>
              </w:rPr>
              <w:t>.com</w:t>
            </w:r>
            <w:r w:rsidRPr="00183D39" w:rsidR="00AD4339">
              <w:rPr>
                <w:rFonts w:ascii="Aptos" w:eastAsia="Aptos" w:hAnsi="Aptos" w:cs="Aptos"/>
              </w:rPr>
              <w:t>, or other secure electronic submission system as communicated by USDA staff,</w:t>
            </w:r>
            <w:r w:rsidRPr="00E75A9B">
              <w:rPr>
                <w:rFonts w:ascii="Aptos" w:eastAsia="Aptos" w:hAnsi="Aptos" w:cs="Aptos"/>
              </w:rPr>
              <w:t xml:space="preserve"> a new ACH form.</w:t>
            </w:r>
          </w:p>
        </w:tc>
      </w:tr>
      <w:tr w14:paraId="5D134949" w14:textId="77777777" w:rsidTr="6CAE2AFE">
        <w:tblPrEx>
          <w:tblW w:w="0" w:type="auto"/>
          <w:tblInd w:w="260" w:type="dxa"/>
          <w:tblCellMar>
            <w:left w:w="0" w:type="dxa"/>
            <w:right w:w="0" w:type="dxa"/>
          </w:tblCellMar>
          <w:tblLook w:val="04A0"/>
        </w:tblPrEx>
        <w:tc>
          <w:tcPr>
            <w:tcW w:w="22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rsidR="00E75A9B" w:rsidRPr="00E75A9B" w:rsidP="00E75A9B" w14:paraId="0BBA2150" w14:textId="77777777">
            <w:pPr>
              <w:widowControl/>
              <w:autoSpaceDE/>
              <w:autoSpaceDN/>
              <w:rPr>
                <w:rFonts w:ascii="Aptos" w:eastAsia="Aptos" w:hAnsi="Aptos" w:cs="Aptos"/>
              </w:rPr>
            </w:pPr>
            <w:r w:rsidRPr="00E75A9B">
              <w:rPr>
                <w:rFonts w:ascii="Aptos" w:eastAsia="Aptos" w:hAnsi="Aptos" w:cs="Aptos"/>
                <w:b/>
                <w:bCs/>
              </w:rPr>
              <w:t>Address change</w:t>
            </w:r>
          </w:p>
        </w:tc>
        <w:tc>
          <w:tcPr>
            <w:tcW w:w="77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rsidR="00E75A9B" w:rsidRPr="00E75A9B" w:rsidP="00E75A9B" w14:paraId="7E9CB687" w14:textId="05A5BA01">
            <w:pPr>
              <w:widowControl/>
              <w:autoSpaceDE/>
              <w:autoSpaceDN/>
              <w:rPr>
                <w:rFonts w:ascii="Aptos" w:eastAsia="Aptos" w:hAnsi="Aptos" w:cs="Aptos"/>
              </w:rPr>
            </w:pPr>
            <w:r w:rsidRPr="00E75A9B">
              <w:rPr>
                <w:rFonts w:ascii="Aptos" w:eastAsia="Aptos" w:hAnsi="Aptos" w:cs="Aptos"/>
              </w:rPr>
              <w:t xml:space="preserve">Upload to </w:t>
            </w:r>
            <w:r w:rsidR="00AD4339">
              <w:rPr>
                <w:rFonts w:ascii="Aptos" w:eastAsia="Aptos" w:hAnsi="Aptos" w:cs="Aptos"/>
              </w:rPr>
              <w:t>B</w:t>
            </w:r>
            <w:r w:rsidRPr="00183D39" w:rsidR="00AD4339">
              <w:rPr>
                <w:rFonts w:ascii="Aptos" w:eastAsia="Aptos" w:hAnsi="Aptos" w:cs="Aptos"/>
              </w:rPr>
              <w:t>ox</w:t>
            </w:r>
            <w:r w:rsidR="00AD4339">
              <w:rPr>
                <w:rFonts w:ascii="Aptos" w:eastAsia="Aptos" w:hAnsi="Aptos" w:cs="Aptos"/>
              </w:rPr>
              <w:t>.com</w:t>
            </w:r>
            <w:r w:rsidRPr="00183D39" w:rsidR="00AD4339">
              <w:rPr>
                <w:rFonts w:ascii="Aptos" w:eastAsia="Aptos" w:hAnsi="Aptos" w:cs="Aptos"/>
              </w:rPr>
              <w:t>, or other secure electronic submission system as communicated by USDA staff,</w:t>
            </w:r>
            <w:r w:rsidRPr="00E75A9B">
              <w:rPr>
                <w:rFonts w:ascii="Aptos" w:eastAsia="Aptos" w:hAnsi="Aptos" w:cs="Aptos"/>
              </w:rPr>
              <w:t xml:space="preserve"> a new ACH form.</w:t>
            </w:r>
          </w:p>
        </w:tc>
      </w:tr>
      <w:tr w14:paraId="66424A6C" w14:textId="77777777" w:rsidTr="6CAE2AFE">
        <w:tblPrEx>
          <w:tblW w:w="0" w:type="auto"/>
          <w:tblInd w:w="260" w:type="dxa"/>
          <w:tblCellMar>
            <w:left w:w="0" w:type="dxa"/>
            <w:right w:w="0" w:type="dxa"/>
          </w:tblCellMar>
          <w:tblLook w:val="04A0"/>
        </w:tblPrEx>
        <w:tc>
          <w:tcPr>
            <w:tcW w:w="22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rsidR="00E75A9B" w:rsidRPr="00E75A9B" w:rsidP="00E75A9B" w14:paraId="47EF5341" w14:textId="77777777">
            <w:pPr>
              <w:widowControl/>
              <w:autoSpaceDE/>
              <w:autoSpaceDN/>
              <w:rPr>
                <w:rFonts w:ascii="Aptos" w:eastAsia="Aptos" w:hAnsi="Aptos" w:cs="Aptos"/>
              </w:rPr>
            </w:pPr>
            <w:r w:rsidRPr="00E75A9B">
              <w:rPr>
                <w:rFonts w:ascii="Aptos" w:eastAsia="Aptos" w:hAnsi="Aptos" w:cs="Aptos"/>
                <w:b/>
                <w:bCs/>
              </w:rPr>
              <w:t>Legal Name change</w:t>
            </w:r>
          </w:p>
        </w:tc>
        <w:tc>
          <w:tcPr>
            <w:tcW w:w="77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rsidR="00E75A9B" w:rsidRPr="00E75A9B" w:rsidP="00E75A9B" w14:paraId="4359C75E" w14:textId="41DD6013">
            <w:pPr>
              <w:widowControl/>
              <w:autoSpaceDE/>
              <w:autoSpaceDN/>
              <w:rPr>
                <w:rFonts w:ascii="Aptos" w:eastAsia="Aptos" w:hAnsi="Aptos" w:cs="Aptos"/>
              </w:rPr>
            </w:pPr>
            <w:r w:rsidRPr="00E75A9B">
              <w:rPr>
                <w:rFonts w:ascii="Aptos" w:eastAsia="Aptos" w:hAnsi="Aptos" w:cs="Aptos"/>
              </w:rPr>
              <w:t xml:space="preserve">Upload to </w:t>
            </w:r>
            <w:r w:rsidR="00AD4339">
              <w:rPr>
                <w:rFonts w:ascii="Aptos" w:eastAsia="Aptos" w:hAnsi="Aptos" w:cs="Aptos"/>
              </w:rPr>
              <w:t>B</w:t>
            </w:r>
            <w:r w:rsidRPr="00183D39" w:rsidR="00AD4339">
              <w:rPr>
                <w:rFonts w:ascii="Aptos" w:eastAsia="Aptos" w:hAnsi="Aptos" w:cs="Aptos"/>
              </w:rPr>
              <w:t>ox</w:t>
            </w:r>
            <w:r w:rsidR="00AD4339">
              <w:rPr>
                <w:rFonts w:ascii="Aptos" w:eastAsia="Aptos" w:hAnsi="Aptos" w:cs="Aptos"/>
              </w:rPr>
              <w:t>.com</w:t>
            </w:r>
            <w:r w:rsidRPr="00183D39" w:rsidR="00AD4339">
              <w:rPr>
                <w:rFonts w:ascii="Aptos" w:eastAsia="Aptos" w:hAnsi="Aptos" w:cs="Aptos"/>
              </w:rPr>
              <w:t>, or other secure electronic submission system as communicated by USDA staff,</w:t>
            </w:r>
            <w:r w:rsidRPr="00E75A9B">
              <w:rPr>
                <w:rFonts w:ascii="Aptos" w:eastAsia="Aptos" w:hAnsi="Aptos" w:cs="Aptos"/>
              </w:rPr>
              <w:t xml:space="preserve"> a new ACH form &amp; a copy of the legal document authorizing the change (i.e. marriage license, divorce decree, court order).</w:t>
            </w:r>
          </w:p>
        </w:tc>
      </w:tr>
      <w:tr w14:paraId="357D9450" w14:textId="77777777" w:rsidTr="6CAE2AFE">
        <w:tblPrEx>
          <w:tblW w:w="0" w:type="auto"/>
          <w:tblInd w:w="260" w:type="dxa"/>
          <w:tblCellMar>
            <w:left w:w="0" w:type="dxa"/>
            <w:right w:w="0" w:type="dxa"/>
          </w:tblCellMar>
          <w:tblLook w:val="04A0"/>
        </w:tblPrEx>
        <w:tc>
          <w:tcPr>
            <w:tcW w:w="22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rsidR="00E75A9B" w:rsidRPr="00E75A9B" w:rsidP="00E75A9B" w14:paraId="182DF2F2" w14:textId="77777777">
            <w:pPr>
              <w:widowControl/>
              <w:autoSpaceDE/>
              <w:autoSpaceDN/>
              <w:rPr>
                <w:rFonts w:ascii="Aptos" w:eastAsia="Aptos" w:hAnsi="Aptos" w:cs="Aptos"/>
              </w:rPr>
            </w:pPr>
            <w:r w:rsidRPr="00E75A9B">
              <w:rPr>
                <w:rFonts w:ascii="Aptos" w:eastAsia="Aptos" w:hAnsi="Aptos" w:cs="Aptos"/>
                <w:b/>
                <w:bCs/>
              </w:rPr>
              <w:t>Employment change</w:t>
            </w:r>
          </w:p>
        </w:tc>
        <w:tc>
          <w:tcPr>
            <w:tcW w:w="77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rsidR="00E75A9B" w:rsidRPr="00E75A9B" w:rsidP="00E75A9B" w14:paraId="35CDDBFF" w14:textId="3B1360F7">
            <w:pPr>
              <w:widowControl/>
              <w:autoSpaceDE/>
              <w:autoSpaceDN/>
              <w:rPr>
                <w:rFonts w:ascii="Aptos" w:eastAsia="Aptos" w:hAnsi="Aptos" w:cs="Aptos"/>
              </w:rPr>
            </w:pPr>
            <w:r w:rsidRPr="00E75A9B">
              <w:rPr>
                <w:rFonts w:ascii="Aptos" w:eastAsia="Aptos" w:hAnsi="Aptos" w:cs="Aptos"/>
              </w:rPr>
              <w:t xml:space="preserve">Complete Section </w:t>
            </w:r>
            <w:r w:rsidR="00CF1D5A">
              <w:rPr>
                <w:rFonts w:ascii="Aptos" w:eastAsia="Aptos" w:hAnsi="Aptos" w:cs="Aptos"/>
              </w:rPr>
              <w:t>8</w:t>
            </w:r>
            <w:r w:rsidRPr="00E75A9B">
              <w:rPr>
                <w:rFonts w:ascii="Aptos" w:eastAsia="Aptos" w:hAnsi="Aptos" w:cs="Aptos"/>
              </w:rPr>
              <w:t xml:space="preserve"> of </w:t>
            </w:r>
            <w:hyperlink r:id="rId7" w:history="1">
              <w:r w:rsidRPr="00E75A9B">
                <w:rPr>
                  <w:rFonts w:ascii="Aptos" w:eastAsia="Aptos" w:hAnsi="Aptos" w:cs="Aptos"/>
                  <w:color w:val="0000FF"/>
                  <w:u w:val="single"/>
                </w:rPr>
                <w:t>Application Part 1_Program</w:t>
              </w:r>
            </w:hyperlink>
            <w:r w:rsidRPr="00E75A9B">
              <w:rPr>
                <w:rFonts w:ascii="Aptos" w:eastAsia="Aptos" w:hAnsi="Aptos" w:cs="Aptos"/>
              </w:rPr>
              <w:t xml:space="preserve"> and upload to </w:t>
            </w:r>
            <w:r w:rsidR="00AD4339">
              <w:rPr>
                <w:rFonts w:ascii="Aptos" w:eastAsia="Aptos" w:hAnsi="Aptos" w:cs="Aptos"/>
              </w:rPr>
              <w:t>B</w:t>
            </w:r>
            <w:r w:rsidRPr="00183D39" w:rsidR="00AD4339">
              <w:rPr>
                <w:rFonts w:ascii="Aptos" w:eastAsia="Aptos" w:hAnsi="Aptos" w:cs="Aptos"/>
              </w:rPr>
              <w:t>ox</w:t>
            </w:r>
            <w:r w:rsidR="00AD4339">
              <w:rPr>
                <w:rFonts w:ascii="Aptos" w:eastAsia="Aptos" w:hAnsi="Aptos" w:cs="Aptos"/>
              </w:rPr>
              <w:t>.com</w:t>
            </w:r>
            <w:r w:rsidRPr="00183D39" w:rsidR="00AD4339">
              <w:rPr>
                <w:rFonts w:ascii="Aptos" w:eastAsia="Aptos" w:hAnsi="Aptos" w:cs="Aptos"/>
              </w:rPr>
              <w:t>, or other secure electronic submission system as communicated by USDA staff</w:t>
            </w:r>
            <w:r w:rsidRPr="00E75A9B">
              <w:rPr>
                <w:rFonts w:ascii="Aptos" w:eastAsia="Aptos" w:hAnsi="Aptos" w:cs="Aptos"/>
              </w:rPr>
              <w:t>.</w:t>
            </w:r>
          </w:p>
        </w:tc>
      </w:tr>
      <w:tr w14:paraId="63222FAF" w14:textId="77777777" w:rsidTr="6CAE2AFE">
        <w:tblPrEx>
          <w:tblW w:w="0" w:type="auto"/>
          <w:tblInd w:w="260" w:type="dxa"/>
          <w:tblCellMar>
            <w:left w:w="0" w:type="dxa"/>
            <w:right w:w="0" w:type="dxa"/>
          </w:tblCellMar>
          <w:tblLook w:val="04A0"/>
        </w:tblPrEx>
        <w:tc>
          <w:tcPr>
            <w:tcW w:w="22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2840" w:rsidRPr="00E75A9B" w:rsidP="00E75A9B" w14:paraId="4ABF6BBB" w14:textId="70DCD1DD">
            <w:pPr>
              <w:widowControl/>
              <w:autoSpaceDE/>
              <w:autoSpaceDN/>
              <w:rPr>
                <w:rFonts w:ascii="Aptos" w:eastAsia="Aptos" w:hAnsi="Aptos" w:cs="Aptos"/>
                <w:b/>
                <w:bCs/>
              </w:rPr>
            </w:pPr>
            <w:r w:rsidRPr="00692840">
              <w:rPr>
                <w:rFonts w:ascii="Aptos" w:eastAsia="Aptos" w:hAnsi="Aptos" w:cs="Aptos"/>
                <w:b/>
                <w:bCs/>
              </w:rPr>
              <w:t>Loan account is paid in full</w:t>
            </w:r>
          </w:p>
        </w:tc>
        <w:tc>
          <w:tcPr>
            <w:tcW w:w="77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2840" w:rsidRPr="00E75A9B" w:rsidP="00E75A9B" w14:paraId="2C94CA50" w14:textId="244CA8DF">
            <w:pPr>
              <w:widowControl/>
              <w:autoSpaceDE/>
              <w:autoSpaceDN/>
              <w:rPr>
                <w:rFonts w:ascii="Aptos" w:eastAsia="Aptos" w:hAnsi="Aptos" w:cs="Aptos"/>
              </w:rPr>
            </w:pPr>
            <w:r>
              <w:rPr>
                <w:rFonts w:ascii="Aptos" w:eastAsia="Aptos" w:hAnsi="Aptos" w:cs="Aptos"/>
              </w:rPr>
              <w:t>Contac</w:t>
            </w:r>
            <w:r w:rsidR="00A90DEE">
              <w:rPr>
                <w:rFonts w:ascii="Aptos" w:eastAsia="Aptos" w:hAnsi="Aptos" w:cs="Aptos"/>
              </w:rPr>
              <w:t xml:space="preserve">t </w:t>
            </w:r>
            <w:r w:rsidR="005F7FDD">
              <w:rPr>
                <w:rFonts w:ascii="Aptos" w:eastAsia="Aptos" w:hAnsi="Aptos" w:cs="Aptos"/>
              </w:rPr>
              <w:t>the Awards Management Division (AMD)</w:t>
            </w:r>
            <w:r w:rsidR="00A90DEE">
              <w:rPr>
                <w:rFonts w:ascii="Aptos" w:eastAsia="Aptos" w:hAnsi="Aptos" w:cs="Aptos"/>
              </w:rPr>
              <w:t xml:space="preserve"> at </w:t>
            </w:r>
            <w:hyperlink r:id="rId8" w:history="1">
              <w:r w:rsidRPr="00373669" w:rsidR="00A90DEE">
                <w:rPr>
                  <w:rStyle w:val="Hyperlink"/>
                  <w:rFonts w:ascii="Aptos" w:eastAsia="Aptos" w:hAnsi="Aptos" w:cs="Aptos"/>
                </w:rPr>
                <w:t>VMLRP@usda.gov</w:t>
              </w:r>
            </w:hyperlink>
            <w:r w:rsidR="00575709">
              <w:rPr>
                <w:rFonts w:ascii="Aptos" w:eastAsia="Aptos" w:hAnsi="Aptos" w:cs="Aptos"/>
              </w:rPr>
              <w:t>.</w:t>
            </w:r>
          </w:p>
        </w:tc>
      </w:tr>
      <w:tr w14:paraId="5B8D19E9" w14:textId="77777777" w:rsidTr="6CAE2AFE">
        <w:tblPrEx>
          <w:tblW w:w="0" w:type="auto"/>
          <w:tblInd w:w="260" w:type="dxa"/>
          <w:tblCellMar>
            <w:left w:w="0" w:type="dxa"/>
            <w:right w:w="0" w:type="dxa"/>
          </w:tblCellMar>
          <w:tblLook w:val="04A0"/>
        </w:tblPrEx>
        <w:tc>
          <w:tcPr>
            <w:tcW w:w="22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2840" w:rsidRPr="00E75A9B" w:rsidP="00E75A9B" w14:paraId="3C285104" w14:textId="7392A2F6">
            <w:pPr>
              <w:widowControl/>
              <w:autoSpaceDE/>
              <w:autoSpaceDN/>
              <w:rPr>
                <w:rFonts w:ascii="Aptos" w:eastAsia="Aptos" w:hAnsi="Aptos" w:cs="Aptos"/>
                <w:b/>
                <w:bCs/>
              </w:rPr>
            </w:pPr>
            <w:r w:rsidRPr="00575709">
              <w:rPr>
                <w:rFonts w:ascii="Aptos" w:eastAsia="Aptos" w:hAnsi="Aptos" w:cs="Aptos"/>
                <w:b/>
                <w:bCs/>
              </w:rPr>
              <w:t>Loan balance is low and this quarter’s VMLRP payment will pay loan account in full</w:t>
            </w:r>
          </w:p>
        </w:tc>
        <w:tc>
          <w:tcPr>
            <w:tcW w:w="77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2840" w:rsidRPr="00E75A9B" w:rsidP="004256C1" w14:paraId="71B8D9EC" w14:textId="2E4E6EEA">
            <w:pPr>
              <w:widowControl/>
              <w:spacing w:line="259" w:lineRule="auto"/>
              <w:rPr>
                <w:rFonts w:ascii="Aptos" w:eastAsia="Aptos" w:hAnsi="Aptos" w:cs="Aptos"/>
              </w:rPr>
            </w:pPr>
            <w:r w:rsidRPr="6CAE2AFE">
              <w:rPr>
                <w:rFonts w:ascii="Aptos" w:eastAsia="Aptos" w:hAnsi="Aptos" w:cs="Aptos"/>
              </w:rPr>
              <w:t>Obtain a 30</w:t>
            </w:r>
            <w:r w:rsidRPr="6CAE2AFE" w:rsidR="1861FC99">
              <w:rPr>
                <w:rFonts w:ascii="Aptos" w:eastAsia="Aptos" w:hAnsi="Aptos" w:cs="Aptos"/>
              </w:rPr>
              <w:t>-</w:t>
            </w:r>
            <w:r w:rsidRPr="6CAE2AFE">
              <w:rPr>
                <w:rFonts w:ascii="Aptos" w:eastAsia="Aptos" w:hAnsi="Aptos" w:cs="Aptos"/>
              </w:rPr>
              <w:t xml:space="preserve">day pay off statement from your servicer and upload to </w:t>
            </w:r>
            <w:r w:rsidRPr="6CAE2AFE" w:rsidR="00AD4339">
              <w:rPr>
                <w:rFonts w:ascii="Aptos" w:eastAsia="Aptos" w:hAnsi="Aptos" w:cs="Aptos"/>
              </w:rPr>
              <w:t>Box.com, or other secure electronic submission system as communicated by USDA staff</w:t>
            </w:r>
            <w:r w:rsidRPr="6CAE2AFE">
              <w:rPr>
                <w:rFonts w:ascii="Aptos" w:eastAsia="Aptos" w:hAnsi="Aptos" w:cs="Aptos"/>
              </w:rPr>
              <w:t xml:space="preserve">. </w:t>
            </w:r>
            <w:r w:rsidRPr="6CAE2AFE" w:rsidR="59A4811C">
              <w:rPr>
                <w:rFonts w:ascii="Aptos" w:eastAsia="Aptos" w:hAnsi="Aptos" w:cs="Aptos"/>
              </w:rPr>
              <w:t>Thirty-</w:t>
            </w:r>
            <w:r w:rsidRPr="6CAE2AFE" w:rsidR="00AF637E">
              <w:rPr>
                <w:rFonts w:ascii="Aptos" w:eastAsia="Aptos" w:hAnsi="Aptos" w:cs="Aptos"/>
              </w:rPr>
              <w:t xml:space="preserve">day pay off statements </w:t>
            </w:r>
            <w:r w:rsidRPr="6CAE2AFE" w:rsidR="00A129D5">
              <w:rPr>
                <w:rFonts w:ascii="Aptos" w:eastAsia="Aptos" w:hAnsi="Aptos" w:cs="Aptos"/>
              </w:rPr>
              <w:t xml:space="preserve">account for interest </w:t>
            </w:r>
            <w:r w:rsidRPr="6CAE2AFE" w:rsidR="64C645D6">
              <w:rPr>
                <w:rFonts w:ascii="Aptos" w:eastAsia="Aptos" w:hAnsi="Aptos" w:cs="Aptos"/>
              </w:rPr>
              <w:t>that</w:t>
            </w:r>
            <w:r w:rsidRPr="6CAE2AFE" w:rsidR="00A129D5">
              <w:rPr>
                <w:rFonts w:ascii="Aptos" w:eastAsia="Aptos" w:hAnsi="Aptos" w:cs="Aptos"/>
              </w:rPr>
              <w:t xml:space="preserve"> will accrue between today’s date and the estimated payment date. </w:t>
            </w:r>
          </w:p>
        </w:tc>
      </w:tr>
    </w:tbl>
    <w:p w:rsidR="007C0ED6" w14:paraId="58EEF934" w14:textId="77777777">
      <w:pPr>
        <w:pStyle w:val="BodyText"/>
      </w:pPr>
    </w:p>
    <w:p w:rsidR="00775963" w14:paraId="5ADBDBB4" w14:textId="77777777">
      <w:pPr>
        <w:pStyle w:val="BodyText"/>
        <w:rPr>
          <w:sz w:val="16"/>
        </w:rPr>
      </w:pPr>
    </w:p>
    <w:p w:rsidR="00347792" w:rsidP="003E56AF" w14:paraId="52403F23" w14:textId="3649BF6F">
      <w:pPr>
        <w:pStyle w:val="BodyText"/>
        <w:tabs>
          <w:tab w:val="left" w:pos="10199"/>
        </w:tabs>
        <w:spacing w:before="58"/>
        <w:ind w:left="119" w:right="198"/>
      </w:pPr>
      <w:r w:rsidRPr="6CAE2AFE">
        <w:rPr>
          <w:b/>
          <w:bCs/>
          <w:color w:val="FFFFFF"/>
          <w:sz w:val="22"/>
          <w:szCs w:val="22"/>
          <w:shd w:val="clear" w:color="auto" w:fill="5F7D28"/>
        </w:rPr>
        <w:t>Section 4. Certification of Services and Hours Provided</w:t>
      </w:r>
      <w:r>
        <w:rPr>
          <w:b/>
          <w:color w:val="FFFFFF"/>
          <w:sz w:val="22"/>
          <w:shd w:val="clear" w:color="auto" w:fill="5F7D28"/>
        </w:rPr>
        <w:tab/>
      </w:r>
      <w:r w:rsidRPr="6CAE2AFE">
        <w:rPr>
          <w:b/>
          <w:bCs/>
          <w:color w:val="FFFFFF"/>
          <w:sz w:val="22"/>
          <w:szCs w:val="22"/>
        </w:rPr>
        <w:t xml:space="preserve"> </w:t>
      </w:r>
      <w:r>
        <w:rPr>
          <w:color w:val="000000"/>
        </w:rPr>
        <w:t xml:space="preserve">I certify the services I have provided under the VMLRP agreement I have signed comply with applicable </w:t>
      </w:r>
      <w:r w:rsidR="18BD7705">
        <w:rPr>
          <w:color w:val="000000"/>
        </w:rPr>
        <w:t>fe</w:t>
      </w:r>
      <w:r>
        <w:rPr>
          <w:color w:val="000000"/>
        </w:rPr>
        <w:t xml:space="preserve">deral, state and local laws, and to the best of my knowledge none of the services provided were illegal veterinary services for which funding is prohibited by </w:t>
      </w:r>
      <w:r w:rsidR="00564C04">
        <w:rPr>
          <w:color w:val="000000"/>
        </w:rPr>
        <w:t>f</w:t>
      </w:r>
      <w:r>
        <w:rPr>
          <w:color w:val="000000"/>
        </w:rPr>
        <w:t>ederal law. I further certify the information provided herein</w:t>
      </w:r>
      <w:r>
        <w:rPr>
          <w:color w:val="000000"/>
          <w:spacing w:val="40"/>
        </w:rPr>
        <w:t xml:space="preserve"> </w:t>
      </w:r>
      <w:r>
        <w:rPr>
          <w:color w:val="000000"/>
        </w:rPr>
        <w:t>regarding services or</w:t>
      </w:r>
      <w:r>
        <w:rPr>
          <w:color w:val="000000"/>
          <w:spacing w:val="-1"/>
        </w:rPr>
        <w:t xml:space="preserve"> </w:t>
      </w:r>
      <w:r w:rsidR="002F4428">
        <w:rPr>
          <w:color w:val="000000"/>
        </w:rPr>
        <w:t>activities</w:t>
      </w:r>
      <w:r>
        <w:rPr>
          <w:color w:val="000000"/>
          <w:spacing w:val="-1"/>
        </w:rPr>
        <w:t xml:space="preserve"> </w:t>
      </w:r>
      <w:r>
        <w:rPr>
          <w:color w:val="000000"/>
        </w:rPr>
        <w:t>provided under</w:t>
      </w:r>
      <w:r>
        <w:rPr>
          <w:color w:val="000000"/>
          <w:spacing w:val="-1"/>
        </w:rPr>
        <w:t xml:space="preserve"> </w:t>
      </w:r>
      <w:r>
        <w:rPr>
          <w:color w:val="000000"/>
        </w:rPr>
        <w:t>my VMLRP</w:t>
      </w:r>
      <w:r>
        <w:rPr>
          <w:color w:val="000000"/>
          <w:spacing w:val="-1"/>
        </w:rPr>
        <w:t xml:space="preserve"> </w:t>
      </w:r>
      <w:r>
        <w:rPr>
          <w:color w:val="000000"/>
        </w:rPr>
        <w:t>agreement is accurate to the best of my knowledge. I am aware that any false, fictitious, or fraudulent information may subject me to criminal, civil, or administrative penalties as identified in</w:t>
      </w:r>
      <w:r w:rsidR="002F4428">
        <w:t xml:space="preserve"> </w:t>
      </w:r>
      <w:r>
        <w:t>U.S.</w:t>
      </w:r>
      <w:r>
        <w:rPr>
          <w:spacing w:val="-4"/>
        </w:rPr>
        <w:t xml:space="preserve"> </w:t>
      </w:r>
      <w:r>
        <w:t>Code,</w:t>
      </w:r>
      <w:r>
        <w:rPr>
          <w:spacing w:val="-3"/>
        </w:rPr>
        <w:t xml:space="preserve"> </w:t>
      </w:r>
      <w:r>
        <w:t>Title</w:t>
      </w:r>
      <w:r>
        <w:rPr>
          <w:spacing w:val="-3"/>
        </w:rPr>
        <w:t xml:space="preserve"> </w:t>
      </w:r>
      <w:r>
        <w:t>18,</w:t>
      </w:r>
      <w:r>
        <w:rPr>
          <w:spacing w:val="-4"/>
        </w:rPr>
        <w:t xml:space="preserve"> </w:t>
      </w:r>
      <w:r>
        <w:t>Section</w:t>
      </w:r>
      <w:r>
        <w:rPr>
          <w:spacing w:val="-3"/>
        </w:rPr>
        <w:t xml:space="preserve"> </w:t>
      </w:r>
      <w:r>
        <w:rPr>
          <w:spacing w:val="-2"/>
        </w:rPr>
        <w:t>1001.</w:t>
      </w:r>
    </w:p>
    <w:p w:rsidR="00347792" w:rsidP="00347792" w14:paraId="05C30752" w14:textId="77777777">
      <w:pPr>
        <w:pStyle w:val="BodyText"/>
      </w:pPr>
    </w:p>
    <w:p w:rsidR="007F078D" w:rsidP="00347792" w14:paraId="598F2218" w14:textId="77777777">
      <w:pPr>
        <w:pStyle w:val="BodyText"/>
        <w:spacing w:before="24"/>
      </w:pPr>
    </w:p>
    <w:p w:rsidR="00347792" w:rsidP="00347792" w14:paraId="25FC93F5" w14:textId="3797E73F">
      <w:pPr>
        <w:pStyle w:val="BodyText"/>
        <w:spacing w:before="24"/>
      </w:pPr>
      <w:r>
        <w:rPr>
          <w:noProof/>
          <w:color w:val="2B579A"/>
          <w:shd w:val="clear" w:color="auto" w:fill="E6E6E6"/>
        </w:rPr>
        <mc:AlternateContent>
          <mc:Choice Requires="wps">
            <w:drawing>
              <wp:anchor distT="0" distB="0" distL="0" distR="0" simplePos="0" relativeHeight="251658240" behindDoc="1" locked="0" layoutInCell="1" allowOverlap="1">
                <wp:simplePos x="0" y="0"/>
                <wp:positionH relativeFrom="page">
                  <wp:posOffset>811530</wp:posOffset>
                </wp:positionH>
                <wp:positionV relativeFrom="paragraph">
                  <wp:posOffset>186130</wp:posOffset>
                </wp:positionV>
                <wp:extent cx="2448560" cy="6350"/>
                <wp:effectExtent l="0" t="0" r="0" b="0"/>
                <wp:wrapTopAndBottom/>
                <wp:docPr id="258252146"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2448560" cy="6350"/>
                        </a:xfrm>
                        <a:custGeom>
                          <a:avLst/>
                          <a:gdLst/>
                          <a:rect l="l" t="t" r="r" b="b"/>
                          <a:pathLst>
                            <a:path fill="norm" h="6350" w="2448560" stroke="1">
                              <a:moveTo>
                                <a:pt x="2448306" y="0"/>
                              </a:moveTo>
                              <a:lnTo>
                                <a:pt x="0" y="0"/>
                              </a:lnTo>
                              <a:lnTo>
                                <a:pt x="0" y="6108"/>
                              </a:lnTo>
                              <a:lnTo>
                                <a:pt x="2448306" y="6108"/>
                              </a:lnTo>
                              <a:lnTo>
                                <a:pt x="244830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7" style="width:192.8pt;height:0.5pt;margin-top:14.65pt;margin-left:63.9pt;mso-position-horizontal-relative:page;mso-wrap-distance-bottom:0;mso-wrap-distance-left:0;mso-wrap-distance-right:0;mso-wrap-distance-top:0;mso-wrap-style:square;position:absolute;visibility:visible;v-text-anchor:top;z-index:-251650048" coordsize="2448560,6350" path="m2448306,l,,,6108l2448306,6108l2448306,xe" fillcolor="black" stroked="f">
                <v:path arrowok="t"/>
                <w10:wrap type="topAndBottom"/>
              </v:shape>
            </w:pict>
          </mc:Fallback>
        </mc:AlternateContent>
      </w:r>
      <w:r>
        <w:rPr>
          <w:noProof/>
          <w:color w:val="2B579A"/>
          <w:shd w:val="clear" w:color="auto" w:fill="E6E6E6"/>
        </w:rPr>
        <mc:AlternateContent>
          <mc:Choice Requires="wps">
            <w:drawing>
              <wp:anchor distT="0" distB="0" distL="0" distR="0" simplePos="0" relativeHeight="251659264" behindDoc="1" locked="0" layoutInCell="1" allowOverlap="1">
                <wp:simplePos x="0" y="0"/>
                <wp:positionH relativeFrom="page">
                  <wp:posOffset>3409950</wp:posOffset>
                </wp:positionH>
                <wp:positionV relativeFrom="paragraph">
                  <wp:posOffset>186130</wp:posOffset>
                </wp:positionV>
                <wp:extent cx="3482340" cy="6350"/>
                <wp:effectExtent l="0" t="0" r="0" b="0"/>
                <wp:wrapTopAndBottom/>
                <wp:docPr id="1983591296"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3482340" cy="6350"/>
                        </a:xfrm>
                        <a:custGeom>
                          <a:avLst/>
                          <a:gdLst/>
                          <a:rect l="l" t="t" r="r" b="b"/>
                          <a:pathLst>
                            <a:path fill="norm" h="6350" w="3482340" stroke="1">
                              <a:moveTo>
                                <a:pt x="2499347" y="0"/>
                              </a:moveTo>
                              <a:lnTo>
                                <a:pt x="2334006" y="0"/>
                              </a:lnTo>
                              <a:lnTo>
                                <a:pt x="2327910" y="0"/>
                              </a:lnTo>
                              <a:lnTo>
                                <a:pt x="0" y="0"/>
                              </a:lnTo>
                              <a:lnTo>
                                <a:pt x="0" y="6108"/>
                              </a:lnTo>
                              <a:lnTo>
                                <a:pt x="2327910" y="6108"/>
                              </a:lnTo>
                              <a:lnTo>
                                <a:pt x="2334006" y="6108"/>
                              </a:lnTo>
                              <a:lnTo>
                                <a:pt x="2499347" y="6108"/>
                              </a:lnTo>
                              <a:lnTo>
                                <a:pt x="2499347" y="0"/>
                              </a:lnTo>
                              <a:close/>
                            </a:path>
                            <a:path fill="norm" h="6350" w="3482340" stroke="1">
                              <a:moveTo>
                                <a:pt x="3482327" y="0"/>
                              </a:moveTo>
                              <a:lnTo>
                                <a:pt x="2505456" y="0"/>
                              </a:lnTo>
                              <a:lnTo>
                                <a:pt x="2499360" y="0"/>
                              </a:lnTo>
                              <a:lnTo>
                                <a:pt x="2499360" y="6108"/>
                              </a:lnTo>
                              <a:lnTo>
                                <a:pt x="2505456" y="6108"/>
                              </a:lnTo>
                              <a:lnTo>
                                <a:pt x="3482327" y="6108"/>
                              </a:lnTo>
                              <a:lnTo>
                                <a:pt x="348232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28" style="width:274.2pt;height:0.5pt;margin-top:14.65pt;margin-left:268.5pt;mso-position-horizontal-relative:page;mso-wrap-distance-bottom:0;mso-wrap-distance-left:0;mso-wrap-distance-right:0;mso-wrap-distance-top:0;mso-wrap-style:square;position:absolute;visibility:visible;v-text-anchor:top;z-index:-251648000" coordsize="3482340,6350" path="m2499347,l2334006,l2327910,l,,,6108l2327910,6108l2334006,6108l2499347,6108l2499347,xem3482327,l2505456,l2499360,l2499360,6108l2505456,6108l3482327,6108l3482327,xe" fillcolor="black" stroked="f">
                <v:path arrowok="t"/>
                <w10:wrap type="topAndBottom"/>
              </v:shape>
            </w:pict>
          </mc:Fallback>
        </mc:AlternateContent>
      </w:r>
    </w:p>
    <w:p w:rsidR="00347792" w:rsidP="00347792" w14:paraId="65C4D633" w14:textId="77777777">
      <w:pPr>
        <w:tabs>
          <w:tab w:val="left" w:pos="4517"/>
        </w:tabs>
        <w:ind w:left="425"/>
        <w:rPr>
          <w:sz w:val="16"/>
        </w:rPr>
      </w:pPr>
      <w:r>
        <w:rPr>
          <w:sz w:val="16"/>
        </w:rPr>
        <w:t>Clinic</w:t>
      </w:r>
      <w:r>
        <w:rPr>
          <w:spacing w:val="-5"/>
          <w:sz w:val="16"/>
        </w:rPr>
        <w:t xml:space="preserve"> </w:t>
      </w:r>
      <w:r>
        <w:rPr>
          <w:spacing w:val="-4"/>
          <w:sz w:val="16"/>
        </w:rPr>
        <w:t>Name</w:t>
      </w:r>
      <w:r>
        <w:rPr>
          <w:sz w:val="16"/>
        </w:rPr>
        <w:tab/>
        <w:t>Clinic</w:t>
      </w:r>
      <w:r>
        <w:rPr>
          <w:spacing w:val="-6"/>
          <w:sz w:val="16"/>
        </w:rPr>
        <w:t xml:space="preserve"> </w:t>
      </w:r>
      <w:r>
        <w:rPr>
          <w:sz w:val="16"/>
        </w:rPr>
        <w:t>Address,</w:t>
      </w:r>
      <w:r>
        <w:rPr>
          <w:spacing w:val="-5"/>
          <w:sz w:val="16"/>
        </w:rPr>
        <w:t xml:space="preserve"> </w:t>
      </w:r>
      <w:r>
        <w:rPr>
          <w:sz w:val="16"/>
        </w:rPr>
        <w:t>City,</w:t>
      </w:r>
      <w:r>
        <w:rPr>
          <w:spacing w:val="-5"/>
          <w:sz w:val="16"/>
        </w:rPr>
        <w:t xml:space="preserve"> </w:t>
      </w:r>
      <w:r>
        <w:rPr>
          <w:sz w:val="16"/>
        </w:rPr>
        <w:t>State,</w:t>
      </w:r>
      <w:r>
        <w:rPr>
          <w:spacing w:val="-6"/>
          <w:sz w:val="16"/>
        </w:rPr>
        <w:t xml:space="preserve"> </w:t>
      </w:r>
      <w:r>
        <w:rPr>
          <w:sz w:val="16"/>
        </w:rPr>
        <w:t>&amp;</w:t>
      </w:r>
      <w:r>
        <w:rPr>
          <w:spacing w:val="-4"/>
          <w:sz w:val="16"/>
        </w:rPr>
        <w:t xml:space="preserve"> </w:t>
      </w:r>
      <w:r>
        <w:rPr>
          <w:sz w:val="16"/>
        </w:rPr>
        <w:t>Zip</w:t>
      </w:r>
      <w:r>
        <w:rPr>
          <w:spacing w:val="-4"/>
          <w:sz w:val="16"/>
        </w:rPr>
        <w:t xml:space="preserve"> Code</w:t>
      </w:r>
    </w:p>
    <w:p w:rsidR="00347792" w:rsidP="00347792" w14:paraId="4B5A4535" w14:textId="77777777">
      <w:pPr>
        <w:pStyle w:val="BodyText"/>
      </w:pPr>
    </w:p>
    <w:p w:rsidR="00347792" w:rsidP="00347792" w14:paraId="611DE48F" w14:textId="77777777">
      <w:pPr>
        <w:pStyle w:val="BodyText"/>
        <w:spacing w:before="73"/>
      </w:pPr>
      <w:r>
        <w:rPr>
          <w:noProof/>
          <w:color w:val="2B579A"/>
          <w:shd w:val="clear" w:color="auto" w:fill="E6E6E6"/>
        </w:rPr>
        <mc:AlternateContent>
          <mc:Choice Requires="wps">
            <w:drawing>
              <wp:anchor distT="0" distB="0" distL="0" distR="0" simplePos="0" relativeHeight="251660288" behindDoc="1" locked="0" layoutInCell="1" allowOverlap="1">
                <wp:simplePos x="0" y="0"/>
                <wp:positionH relativeFrom="page">
                  <wp:posOffset>811530</wp:posOffset>
                </wp:positionH>
                <wp:positionV relativeFrom="paragraph">
                  <wp:posOffset>217009</wp:posOffset>
                </wp:positionV>
                <wp:extent cx="2448560" cy="6350"/>
                <wp:effectExtent l="0" t="0" r="0" b="0"/>
                <wp:wrapTopAndBottom/>
                <wp:docPr id="558140291"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448560" cy="6350"/>
                        </a:xfrm>
                        <a:custGeom>
                          <a:avLst/>
                          <a:gdLst/>
                          <a:rect l="l" t="t" r="r" b="b"/>
                          <a:pathLst>
                            <a:path fill="norm" h="6350" w="2448560" stroke="1">
                              <a:moveTo>
                                <a:pt x="2448306" y="0"/>
                              </a:moveTo>
                              <a:lnTo>
                                <a:pt x="0" y="0"/>
                              </a:lnTo>
                              <a:lnTo>
                                <a:pt x="0" y="6096"/>
                              </a:lnTo>
                              <a:lnTo>
                                <a:pt x="2448306" y="6096"/>
                              </a:lnTo>
                              <a:lnTo>
                                <a:pt x="244830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29" style="width:192.8pt;height:0.5pt;margin-top:17.1pt;margin-left:63.9pt;mso-position-horizontal-relative:page;mso-wrap-distance-bottom:0;mso-wrap-distance-left:0;mso-wrap-distance-right:0;mso-wrap-distance-top:0;mso-wrap-style:square;position:absolute;visibility:visible;v-text-anchor:top;z-index:-251646976" coordsize="2448560,6350" path="m2448306,l,,,6096l2448306,6096l2448306,xe" fillcolor="black" stroked="f">
                <v:path arrowok="t"/>
                <w10:wrap type="topAndBottom"/>
              </v:shape>
            </w:pict>
          </mc:Fallback>
        </mc:AlternateContent>
      </w:r>
      <w:r>
        <w:rPr>
          <w:noProof/>
          <w:color w:val="2B579A"/>
          <w:shd w:val="clear" w:color="auto" w:fill="E6E6E6"/>
        </w:rPr>
        <mc:AlternateContent>
          <mc:Choice Requires="wps">
            <w:drawing>
              <wp:anchor distT="0" distB="0" distL="0" distR="0" simplePos="0" relativeHeight="251661312" behindDoc="1" locked="0" layoutInCell="1" allowOverlap="1">
                <wp:simplePos x="0" y="0"/>
                <wp:positionH relativeFrom="page">
                  <wp:posOffset>3409950</wp:posOffset>
                </wp:positionH>
                <wp:positionV relativeFrom="paragraph">
                  <wp:posOffset>217009</wp:posOffset>
                </wp:positionV>
                <wp:extent cx="2327910" cy="6350"/>
                <wp:effectExtent l="0" t="0" r="0" b="0"/>
                <wp:wrapTopAndBottom/>
                <wp:docPr id="325791626"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327910" cy="6350"/>
                        </a:xfrm>
                        <a:custGeom>
                          <a:avLst/>
                          <a:gdLst/>
                          <a:rect l="l" t="t" r="r" b="b"/>
                          <a:pathLst>
                            <a:path fill="norm" h="6350" w="2327910" stroke="1">
                              <a:moveTo>
                                <a:pt x="2327910" y="0"/>
                              </a:moveTo>
                              <a:lnTo>
                                <a:pt x="0" y="0"/>
                              </a:lnTo>
                              <a:lnTo>
                                <a:pt x="0" y="6096"/>
                              </a:lnTo>
                              <a:lnTo>
                                <a:pt x="2327910" y="6096"/>
                              </a:lnTo>
                              <a:lnTo>
                                <a:pt x="23279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0" style="width:183.3pt;height:0.5pt;margin-top:17.1pt;margin-left:268.5pt;mso-position-horizontal-relative:page;mso-wrap-distance-bottom:0;mso-wrap-distance-left:0;mso-wrap-distance-right:0;mso-wrap-distance-top:0;mso-wrap-style:square;position:absolute;visibility:visible;v-text-anchor:top;z-index:-251645952" coordsize="2327910,6350" path="m2327910,l,,,6096l2327910,6096l2327910,xe" fillcolor="black" stroked="f">
                <v:path arrowok="t"/>
                <w10:wrap type="topAndBottom"/>
              </v:shape>
            </w:pict>
          </mc:Fallback>
        </mc:AlternateContent>
      </w:r>
      <w:r>
        <w:rPr>
          <w:noProof/>
          <w:color w:val="2B579A"/>
          <w:shd w:val="clear" w:color="auto" w:fill="E6E6E6"/>
        </w:rPr>
        <mc:AlternateContent>
          <mc:Choice Requires="wps">
            <w:drawing>
              <wp:anchor distT="0" distB="0" distL="0" distR="0" simplePos="0" relativeHeight="251662336" behindDoc="1" locked="0" layoutInCell="1" allowOverlap="1">
                <wp:simplePos x="0" y="0"/>
                <wp:positionH relativeFrom="page">
                  <wp:posOffset>5909310</wp:posOffset>
                </wp:positionH>
                <wp:positionV relativeFrom="paragraph">
                  <wp:posOffset>217008</wp:posOffset>
                </wp:positionV>
                <wp:extent cx="1051560" cy="6350"/>
                <wp:effectExtent l="0" t="0" r="0" b="0"/>
                <wp:wrapTopAndBottom/>
                <wp:docPr id="1190472996"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051560" cy="6350"/>
                        </a:xfrm>
                        <a:custGeom>
                          <a:avLst/>
                          <a:gdLst/>
                          <a:rect l="l" t="t" r="r" b="b"/>
                          <a:pathLst>
                            <a:path fill="norm" h="6350" w="1051560" stroke="1">
                              <a:moveTo>
                                <a:pt x="1051560" y="0"/>
                              </a:moveTo>
                              <a:lnTo>
                                <a:pt x="1051560" y="0"/>
                              </a:lnTo>
                              <a:lnTo>
                                <a:pt x="0" y="0"/>
                              </a:lnTo>
                              <a:lnTo>
                                <a:pt x="0" y="6096"/>
                              </a:lnTo>
                              <a:lnTo>
                                <a:pt x="1051560" y="6096"/>
                              </a:lnTo>
                              <a:lnTo>
                                <a:pt x="10515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1" style="width:82.8pt;height:0.5pt;margin-top:17.1pt;margin-left:465.3pt;mso-position-horizontal-relative:page;mso-wrap-distance-bottom:0;mso-wrap-distance-left:0;mso-wrap-distance-right:0;mso-wrap-distance-top:0;mso-wrap-style:square;position:absolute;visibility:visible;v-text-anchor:top;z-index:-251644928" coordsize="1051560,6350" path="m1051560,l1051560,l,,,6096l1051560,6096l1051560,xe" fillcolor="black" stroked="f">
                <v:path arrowok="t"/>
                <w10:wrap type="topAndBottom"/>
              </v:shape>
            </w:pict>
          </mc:Fallback>
        </mc:AlternateContent>
      </w:r>
    </w:p>
    <w:p w:rsidR="00347792" w:rsidP="00347792" w14:paraId="52D627C7" w14:textId="3F1A4869">
      <w:pPr>
        <w:tabs>
          <w:tab w:val="left" w:pos="4517"/>
          <w:tab w:val="left" w:pos="9019"/>
        </w:tabs>
        <w:spacing w:before="1"/>
        <w:ind w:left="425"/>
        <w:rPr>
          <w:sz w:val="16"/>
        </w:rPr>
      </w:pPr>
      <w:r>
        <w:rPr>
          <w:sz w:val="16"/>
        </w:rPr>
        <w:t>Print</w:t>
      </w:r>
      <w:r>
        <w:rPr>
          <w:spacing w:val="-5"/>
          <w:sz w:val="16"/>
        </w:rPr>
        <w:t xml:space="preserve"> </w:t>
      </w:r>
      <w:r>
        <w:rPr>
          <w:spacing w:val="-4"/>
          <w:sz w:val="16"/>
        </w:rPr>
        <w:t>Name</w:t>
      </w:r>
      <w:r>
        <w:rPr>
          <w:sz w:val="16"/>
        </w:rPr>
        <w:tab/>
        <w:t>Signature</w:t>
      </w:r>
      <w:r>
        <w:rPr>
          <w:spacing w:val="-9"/>
          <w:sz w:val="16"/>
        </w:rPr>
        <w:t xml:space="preserve"> </w:t>
      </w:r>
      <w:r>
        <w:rPr>
          <w:sz w:val="16"/>
        </w:rPr>
        <w:tab/>
      </w:r>
      <w:r>
        <w:rPr>
          <w:spacing w:val="-4"/>
          <w:sz w:val="16"/>
        </w:rPr>
        <w:t>Date</w:t>
      </w:r>
    </w:p>
    <w:p w:rsidR="00347792" w:rsidP="00347792" w14:paraId="7CC0D15C" w14:textId="77777777">
      <w:pPr>
        <w:pStyle w:val="BodyText"/>
      </w:pPr>
    </w:p>
    <w:p w:rsidR="00347792" w:rsidP="00347792" w14:paraId="0C2CAEFC" w14:textId="77777777">
      <w:pPr>
        <w:pStyle w:val="BodyText"/>
        <w:spacing w:before="24"/>
      </w:pPr>
      <w:r>
        <w:rPr>
          <w:noProof/>
          <w:color w:val="2B579A"/>
          <w:shd w:val="clear" w:color="auto" w:fill="E6E6E6"/>
        </w:rPr>
        <mc:AlternateContent>
          <mc:Choice Requires="wps">
            <w:drawing>
              <wp:anchor distT="0" distB="0" distL="0" distR="0" simplePos="0" relativeHeight="251663360" behindDoc="1" locked="0" layoutInCell="1" allowOverlap="1">
                <wp:simplePos x="0" y="0"/>
                <wp:positionH relativeFrom="page">
                  <wp:posOffset>811530</wp:posOffset>
                </wp:positionH>
                <wp:positionV relativeFrom="paragraph">
                  <wp:posOffset>185881</wp:posOffset>
                </wp:positionV>
                <wp:extent cx="2448560" cy="6350"/>
                <wp:effectExtent l="0" t="0" r="0" b="0"/>
                <wp:wrapTopAndBottom/>
                <wp:docPr id="2024532567"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448560" cy="6350"/>
                        </a:xfrm>
                        <a:custGeom>
                          <a:avLst/>
                          <a:gdLst/>
                          <a:rect l="l" t="t" r="r" b="b"/>
                          <a:pathLst>
                            <a:path fill="norm" h="6350" w="2448560" stroke="1">
                              <a:moveTo>
                                <a:pt x="2448306" y="0"/>
                              </a:moveTo>
                              <a:lnTo>
                                <a:pt x="0" y="0"/>
                              </a:lnTo>
                              <a:lnTo>
                                <a:pt x="0" y="6108"/>
                              </a:lnTo>
                              <a:lnTo>
                                <a:pt x="2448306" y="6108"/>
                              </a:lnTo>
                              <a:lnTo>
                                <a:pt x="244830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2" style="width:192.8pt;height:0.5pt;margin-top:14.65pt;margin-left:63.9pt;mso-position-horizontal-relative:page;mso-wrap-distance-bottom:0;mso-wrap-distance-left:0;mso-wrap-distance-right:0;mso-wrap-distance-top:0;mso-wrap-style:square;position:absolute;visibility:visible;v-text-anchor:top;z-index:-251643904" coordsize="2448560,6350" path="m2448306,l,,,6108l2448306,6108l2448306,xe" fillcolor="black" stroked="f">
                <v:path arrowok="t"/>
                <w10:wrap type="topAndBottom"/>
              </v:shape>
            </w:pict>
          </mc:Fallback>
        </mc:AlternateContent>
      </w:r>
      <w:r>
        <w:rPr>
          <w:noProof/>
          <w:color w:val="2B579A"/>
          <w:shd w:val="clear" w:color="auto" w:fill="E6E6E6"/>
        </w:rPr>
        <mc:AlternateContent>
          <mc:Choice Requires="wps">
            <w:drawing>
              <wp:anchor distT="0" distB="0" distL="0" distR="0" simplePos="0" relativeHeight="251664384" behindDoc="1" locked="0" layoutInCell="1" allowOverlap="1">
                <wp:simplePos x="0" y="0"/>
                <wp:positionH relativeFrom="page">
                  <wp:posOffset>3409950</wp:posOffset>
                </wp:positionH>
                <wp:positionV relativeFrom="paragraph">
                  <wp:posOffset>185881</wp:posOffset>
                </wp:positionV>
                <wp:extent cx="2327910" cy="6350"/>
                <wp:effectExtent l="0" t="0" r="0" b="0"/>
                <wp:wrapTopAndBottom/>
                <wp:docPr id="1954376358"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327910" cy="6350"/>
                        </a:xfrm>
                        <a:custGeom>
                          <a:avLst/>
                          <a:gdLst/>
                          <a:rect l="l" t="t" r="r" b="b"/>
                          <a:pathLst>
                            <a:path fill="norm" h="6350" w="2327910" stroke="1">
                              <a:moveTo>
                                <a:pt x="2327910" y="0"/>
                              </a:moveTo>
                              <a:lnTo>
                                <a:pt x="0" y="0"/>
                              </a:lnTo>
                              <a:lnTo>
                                <a:pt x="0" y="6108"/>
                              </a:lnTo>
                              <a:lnTo>
                                <a:pt x="2327910" y="6108"/>
                              </a:lnTo>
                              <a:lnTo>
                                <a:pt x="23279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3" style="width:183.3pt;height:0.5pt;margin-top:14.65pt;margin-left:268.5pt;mso-position-horizontal-relative:page;mso-wrap-distance-bottom:0;mso-wrap-distance-left:0;mso-wrap-distance-right:0;mso-wrap-distance-top:0;mso-wrap-style:square;position:absolute;visibility:visible;v-text-anchor:top;z-index:-251642880" coordsize="2327910,6350" path="m2327910,l,,,6108l2327910,6108l2327910,xe" fillcolor="black" stroked="f">
                <v:path arrowok="t"/>
                <w10:wrap type="topAndBottom"/>
              </v:shape>
            </w:pict>
          </mc:Fallback>
        </mc:AlternateContent>
      </w:r>
    </w:p>
    <w:p w:rsidR="00347792" w:rsidP="00347792" w14:paraId="2941B711" w14:textId="77777777">
      <w:pPr>
        <w:tabs>
          <w:tab w:val="left" w:pos="4517"/>
        </w:tabs>
        <w:ind w:left="425"/>
        <w:rPr>
          <w:sz w:val="16"/>
        </w:rPr>
      </w:pPr>
      <w:r>
        <w:rPr>
          <w:sz w:val="16"/>
        </w:rPr>
        <w:t>Phone</w:t>
      </w:r>
      <w:r>
        <w:rPr>
          <w:spacing w:val="-7"/>
          <w:sz w:val="16"/>
        </w:rPr>
        <w:t xml:space="preserve"> </w:t>
      </w:r>
      <w:r>
        <w:rPr>
          <w:spacing w:val="-2"/>
          <w:sz w:val="16"/>
        </w:rPr>
        <w:t>Number</w:t>
      </w:r>
      <w:r>
        <w:rPr>
          <w:sz w:val="16"/>
        </w:rPr>
        <w:tab/>
        <w:t>Email</w:t>
      </w:r>
      <w:r>
        <w:rPr>
          <w:spacing w:val="-5"/>
          <w:sz w:val="16"/>
        </w:rPr>
        <w:t xml:space="preserve"> </w:t>
      </w:r>
      <w:r>
        <w:rPr>
          <w:spacing w:val="-2"/>
          <w:sz w:val="16"/>
        </w:rPr>
        <w:t>Address</w:t>
      </w:r>
    </w:p>
    <w:p w:rsidR="00775963" w14:paraId="5ADBDBB5" w14:textId="77777777">
      <w:pPr>
        <w:pStyle w:val="BodyText"/>
        <w:rPr>
          <w:sz w:val="16"/>
        </w:rPr>
      </w:pPr>
    </w:p>
    <w:p w:rsidR="00D13B19" w14:paraId="11F42E55" w14:textId="77777777">
      <w:pPr>
        <w:pStyle w:val="BodyText"/>
        <w:rPr>
          <w:sz w:val="16"/>
        </w:rPr>
      </w:pPr>
    </w:p>
    <w:p w:rsidR="00775963" w14:paraId="5ADBDBD6" w14:textId="77777777">
      <w:pPr>
        <w:ind w:left="119" w:right="211"/>
        <w:rPr>
          <w:sz w:val="18"/>
        </w:rPr>
      </w:pPr>
      <w:r>
        <w:rPr>
          <w:sz w:val="18"/>
        </w:rPr>
        <w:t>Public reporting for collection of information is estimated to average 15 minutes, including the time for reviewing instructions, searching existing</w:t>
      </w:r>
      <w:r>
        <w:rPr>
          <w:spacing w:val="-1"/>
          <w:sz w:val="18"/>
        </w:rPr>
        <w:t xml:space="preserve"> </w:t>
      </w:r>
      <w:r>
        <w:rPr>
          <w:sz w:val="18"/>
        </w:rPr>
        <w:t>data</w:t>
      </w:r>
      <w:r>
        <w:rPr>
          <w:spacing w:val="-1"/>
          <w:sz w:val="18"/>
        </w:rPr>
        <w:t xml:space="preserve"> </w:t>
      </w:r>
      <w:r>
        <w:rPr>
          <w:sz w:val="18"/>
        </w:rPr>
        <w:t>sources,</w:t>
      </w:r>
      <w:r>
        <w:rPr>
          <w:spacing w:val="-2"/>
          <w:sz w:val="18"/>
        </w:rPr>
        <w:t xml:space="preserve"> </w:t>
      </w:r>
      <w:r>
        <w:rPr>
          <w:sz w:val="18"/>
        </w:rPr>
        <w:t>gathering</w:t>
      </w:r>
      <w:r>
        <w:rPr>
          <w:spacing w:val="-2"/>
          <w:sz w:val="18"/>
        </w:rPr>
        <w:t xml:space="preserve"> </w:t>
      </w:r>
      <w:r>
        <w:rPr>
          <w:sz w:val="18"/>
        </w:rPr>
        <w:t>and</w:t>
      </w:r>
      <w:r>
        <w:rPr>
          <w:spacing w:val="-1"/>
          <w:sz w:val="18"/>
        </w:rPr>
        <w:t xml:space="preserve"> </w:t>
      </w:r>
      <w:r>
        <w:rPr>
          <w:sz w:val="18"/>
        </w:rPr>
        <w:t>maintaining</w:t>
      </w:r>
      <w:r>
        <w:rPr>
          <w:spacing w:val="-2"/>
          <w:sz w:val="18"/>
        </w:rPr>
        <w:t xml:space="preserve"> </w:t>
      </w:r>
      <w:r>
        <w:rPr>
          <w:sz w:val="18"/>
        </w:rPr>
        <w:t>the</w:t>
      </w:r>
      <w:r>
        <w:rPr>
          <w:spacing w:val="-1"/>
          <w:sz w:val="18"/>
        </w:rPr>
        <w:t xml:space="preserve"> </w:t>
      </w:r>
      <w:r>
        <w:rPr>
          <w:sz w:val="18"/>
        </w:rPr>
        <w:t>data</w:t>
      </w:r>
      <w:r>
        <w:rPr>
          <w:spacing w:val="-1"/>
          <w:sz w:val="18"/>
        </w:rPr>
        <w:t xml:space="preserve"> </w:t>
      </w:r>
      <w:r>
        <w:rPr>
          <w:sz w:val="18"/>
        </w:rPr>
        <w:t>needed,</w:t>
      </w:r>
      <w:r>
        <w:rPr>
          <w:spacing w:val="-2"/>
          <w:sz w:val="18"/>
        </w:rPr>
        <w:t xml:space="preserve"> </w:t>
      </w:r>
      <w:r>
        <w:rPr>
          <w:sz w:val="18"/>
        </w:rPr>
        <w:t>and</w:t>
      </w:r>
      <w:r>
        <w:rPr>
          <w:spacing w:val="-1"/>
          <w:sz w:val="18"/>
        </w:rPr>
        <w:t xml:space="preserve"> </w:t>
      </w:r>
      <w:r>
        <w:rPr>
          <w:sz w:val="18"/>
        </w:rPr>
        <w:t>completing</w:t>
      </w:r>
      <w:r>
        <w:rPr>
          <w:spacing w:val="-1"/>
          <w:sz w:val="18"/>
        </w:rPr>
        <w:t xml:space="preserve"> </w:t>
      </w:r>
      <w:r>
        <w:rPr>
          <w:sz w:val="18"/>
        </w:rPr>
        <w:t>and</w:t>
      </w:r>
      <w:r>
        <w:rPr>
          <w:spacing w:val="-1"/>
          <w:sz w:val="18"/>
        </w:rPr>
        <w:t xml:space="preserve"> </w:t>
      </w:r>
      <w:r>
        <w:rPr>
          <w:sz w:val="18"/>
        </w:rPr>
        <w:t>reviewing</w:t>
      </w:r>
      <w:r>
        <w:rPr>
          <w:spacing w:val="-1"/>
          <w:sz w:val="18"/>
        </w:rPr>
        <w:t xml:space="preserve"> </w:t>
      </w:r>
      <w:r>
        <w:rPr>
          <w:sz w:val="18"/>
        </w:rPr>
        <w:t>the</w:t>
      </w:r>
      <w:r>
        <w:rPr>
          <w:spacing w:val="-1"/>
          <w:sz w:val="18"/>
        </w:rPr>
        <w:t xml:space="preserve"> </w:t>
      </w:r>
      <w:r>
        <w:rPr>
          <w:sz w:val="18"/>
        </w:rPr>
        <w:t>collection</w:t>
      </w:r>
      <w:r>
        <w:rPr>
          <w:spacing w:val="-1"/>
          <w:sz w:val="18"/>
        </w:rPr>
        <w:t xml:space="preserve"> </w:t>
      </w:r>
      <w:r>
        <w:rPr>
          <w:sz w:val="18"/>
        </w:rPr>
        <w:t>of</w:t>
      </w:r>
      <w:r>
        <w:rPr>
          <w:spacing w:val="-1"/>
          <w:sz w:val="18"/>
        </w:rPr>
        <w:t xml:space="preserve"> </w:t>
      </w:r>
      <w:r>
        <w:rPr>
          <w:sz w:val="18"/>
        </w:rPr>
        <w:t>information.</w:t>
      </w:r>
      <w:r>
        <w:rPr>
          <w:spacing w:val="-1"/>
          <w:sz w:val="18"/>
        </w:rPr>
        <w:t xml:space="preserve"> </w:t>
      </w:r>
      <w:r>
        <w:rPr>
          <w:sz w:val="18"/>
        </w:rPr>
        <w:t>An</w:t>
      </w:r>
      <w:r>
        <w:rPr>
          <w:spacing w:val="-2"/>
          <w:sz w:val="18"/>
        </w:rPr>
        <w:t xml:space="preserve"> </w:t>
      </w:r>
      <w:r>
        <w:rPr>
          <w:sz w:val="18"/>
        </w:rPr>
        <w:t>agency may</w:t>
      </w:r>
      <w:r>
        <w:rPr>
          <w:spacing w:val="-2"/>
          <w:sz w:val="18"/>
        </w:rPr>
        <w:t xml:space="preserve"> </w:t>
      </w:r>
      <w:r>
        <w:rPr>
          <w:sz w:val="18"/>
        </w:rPr>
        <w:t>not</w:t>
      </w:r>
      <w:r>
        <w:rPr>
          <w:spacing w:val="-3"/>
          <w:sz w:val="18"/>
        </w:rPr>
        <w:t xml:space="preserve"> </w:t>
      </w:r>
      <w:r>
        <w:rPr>
          <w:sz w:val="18"/>
        </w:rPr>
        <w:t>conduct</w:t>
      </w:r>
      <w:r>
        <w:rPr>
          <w:spacing w:val="-3"/>
          <w:sz w:val="18"/>
        </w:rPr>
        <w:t xml:space="preserve"> </w:t>
      </w:r>
      <w:r>
        <w:rPr>
          <w:sz w:val="18"/>
        </w:rPr>
        <w:t>or</w:t>
      </w:r>
      <w:r>
        <w:rPr>
          <w:spacing w:val="-3"/>
          <w:sz w:val="18"/>
        </w:rPr>
        <w:t xml:space="preserve"> </w:t>
      </w:r>
      <w:r>
        <w:rPr>
          <w:sz w:val="18"/>
        </w:rPr>
        <w:t>sponsor,</w:t>
      </w:r>
      <w:r>
        <w:rPr>
          <w:spacing w:val="-3"/>
          <w:sz w:val="18"/>
        </w:rPr>
        <w:t xml:space="preserve"> </w:t>
      </w:r>
      <w:r>
        <w:rPr>
          <w:sz w:val="18"/>
        </w:rPr>
        <w:t>and</w:t>
      </w:r>
      <w:r>
        <w:rPr>
          <w:spacing w:val="-2"/>
          <w:sz w:val="18"/>
        </w:rPr>
        <w:t xml:space="preserve"> </w:t>
      </w:r>
      <w:r>
        <w:rPr>
          <w:sz w:val="18"/>
        </w:rPr>
        <w:t>a</w:t>
      </w:r>
      <w:r>
        <w:rPr>
          <w:spacing w:val="-2"/>
          <w:sz w:val="18"/>
        </w:rPr>
        <w:t xml:space="preserve"> </w:t>
      </w:r>
      <w:r>
        <w:rPr>
          <w:sz w:val="18"/>
        </w:rPr>
        <w:t>person</w:t>
      </w:r>
      <w:r>
        <w:rPr>
          <w:spacing w:val="-2"/>
          <w:sz w:val="18"/>
        </w:rPr>
        <w:t xml:space="preserve"> </w:t>
      </w:r>
      <w:r>
        <w:rPr>
          <w:sz w:val="18"/>
        </w:rPr>
        <w:t>is</w:t>
      </w:r>
      <w:r>
        <w:rPr>
          <w:spacing w:val="-3"/>
          <w:sz w:val="18"/>
        </w:rPr>
        <w:t xml:space="preserve"> </w:t>
      </w:r>
      <w:r>
        <w:rPr>
          <w:sz w:val="18"/>
        </w:rPr>
        <w:t>not</w:t>
      </w:r>
      <w:r>
        <w:rPr>
          <w:spacing w:val="-3"/>
          <w:sz w:val="18"/>
        </w:rPr>
        <w:t xml:space="preserve"> </w:t>
      </w:r>
      <w:r>
        <w:rPr>
          <w:sz w:val="18"/>
        </w:rPr>
        <w:t>required</w:t>
      </w:r>
      <w:r>
        <w:rPr>
          <w:spacing w:val="-2"/>
          <w:sz w:val="18"/>
        </w:rPr>
        <w:t xml:space="preserve"> </w:t>
      </w:r>
      <w:r>
        <w:rPr>
          <w:sz w:val="18"/>
        </w:rPr>
        <w:t>to</w:t>
      </w:r>
      <w:r>
        <w:rPr>
          <w:spacing w:val="-2"/>
          <w:sz w:val="18"/>
        </w:rPr>
        <w:t xml:space="preserve"> </w:t>
      </w:r>
      <w:r>
        <w:rPr>
          <w:sz w:val="18"/>
        </w:rPr>
        <w:t>respond</w:t>
      </w:r>
      <w:r>
        <w:rPr>
          <w:spacing w:val="-2"/>
          <w:sz w:val="18"/>
        </w:rPr>
        <w:t xml:space="preserve"> </w:t>
      </w:r>
      <w:r>
        <w:rPr>
          <w:sz w:val="18"/>
        </w:rPr>
        <w:t>to,</w:t>
      </w:r>
      <w:r>
        <w:rPr>
          <w:spacing w:val="-3"/>
          <w:sz w:val="18"/>
        </w:rPr>
        <w:t xml:space="preserve"> </w:t>
      </w:r>
      <w:r>
        <w:rPr>
          <w:sz w:val="18"/>
        </w:rPr>
        <w:t>a</w:t>
      </w:r>
      <w:r>
        <w:rPr>
          <w:spacing w:val="-2"/>
          <w:sz w:val="18"/>
        </w:rPr>
        <w:t xml:space="preserve"> </w:t>
      </w:r>
      <w:r>
        <w:rPr>
          <w:sz w:val="18"/>
        </w:rPr>
        <w:t>collection</w:t>
      </w:r>
      <w:r>
        <w:rPr>
          <w:spacing w:val="-2"/>
          <w:sz w:val="18"/>
        </w:rPr>
        <w:t xml:space="preserve"> </w:t>
      </w:r>
      <w:r>
        <w:rPr>
          <w:sz w:val="18"/>
        </w:rPr>
        <w:t>of</w:t>
      </w:r>
      <w:r>
        <w:rPr>
          <w:spacing w:val="-2"/>
          <w:sz w:val="18"/>
        </w:rPr>
        <w:t xml:space="preserve"> </w:t>
      </w:r>
      <w:r>
        <w:rPr>
          <w:sz w:val="18"/>
        </w:rPr>
        <w:t>information,</w:t>
      </w:r>
      <w:r>
        <w:rPr>
          <w:spacing w:val="-3"/>
          <w:sz w:val="18"/>
        </w:rPr>
        <w:t xml:space="preserve"> </w:t>
      </w:r>
      <w:r>
        <w:rPr>
          <w:sz w:val="18"/>
        </w:rPr>
        <w:t>unless</w:t>
      </w:r>
      <w:r>
        <w:rPr>
          <w:spacing w:val="-2"/>
          <w:sz w:val="18"/>
        </w:rPr>
        <w:t xml:space="preserve"> </w:t>
      </w:r>
      <w:r>
        <w:rPr>
          <w:sz w:val="18"/>
        </w:rPr>
        <w:t>it</w:t>
      </w:r>
      <w:r>
        <w:rPr>
          <w:spacing w:val="-3"/>
          <w:sz w:val="18"/>
        </w:rPr>
        <w:t xml:space="preserve"> </w:t>
      </w:r>
      <w:r>
        <w:rPr>
          <w:sz w:val="18"/>
        </w:rPr>
        <w:t>displays</w:t>
      </w:r>
      <w:r>
        <w:rPr>
          <w:spacing w:val="-2"/>
          <w:sz w:val="18"/>
        </w:rPr>
        <w:t xml:space="preserve"> </w:t>
      </w:r>
      <w:r>
        <w:rPr>
          <w:sz w:val="18"/>
        </w:rPr>
        <w:t>a</w:t>
      </w:r>
      <w:r>
        <w:rPr>
          <w:spacing w:val="-2"/>
          <w:sz w:val="18"/>
        </w:rPr>
        <w:t xml:space="preserve"> </w:t>
      </w:r>
      <w:r>
        <w:rPr>
          <w:sz w:val="18"/>
        </w:rPr>
        <w:t>current</w:t>
      </w:r>
      <w:r>
        <w:rPr>
          <w:spacing w:val="-3"/>
          <w:sz w:val="18"/>
        </w:rPr>
        <w:t xml:space="preserve"> </w:t>
      </w:r>
      <w:r>
        <w:rPr>
          <w:sz w:val="18"/>
        </w:rPr>
        <w:t>valid</w:t>
      </w:r>
      <w:r>
        <w:rPr>
          <w:spacing w:val="-2"/>
          <w:sz w:val="18"/>
        </w:rPr>
        <w:t xml:space="preserve"> </w:t>
      </w:r>
      <w:r>
        <w:rPr>
          <w:sz w:val="18"/>
        </w:rPr>
        <w:t>OMB control number. Send comments regarding this burden estimate or any other aspect of this collection of information, including suggestions for reducing this burden to NIFA, OGFM, 2312 East Bannister Road, Mail Stop 10,000, Kansas City, MO 64131, Attention</w:t>
      </w:r>
      <w:r>
        <w:rPr>
          <w:spacing w:val="40"/>
          <w:sz w:val="18"/>
        </w:rPr>
        <w:t xml:space="preserve"> </w:t>
      </w:r>
      <w:r>
        <w:rPr>
          <w:sz w:val="18"/>
        </w:rPr>
        <w:t>Policy Section. Do not return the completed form to this address.</w:t>
      </w:r>
    </w:p>
    <w:p w:rsidR="00775963" w14:paraId="5ADBDBD7" w14:textId="77777777">
      <w:pPr>
        <w:pStyle w:val="BodyText"/>
        <w:spacing w:before="204"/>
        <w:rPr>
          <w:sz w:val="18"/>
        </w:rPr>
      </w:pPr>
    </w:p>
    <w:p w:rsidR="00775963" w14:paraId="5ADBDBD8" w14:textId="77777777">
      <w:pPr>
        <w:ind w:left="120"/>
        <w:rPr>
          <w:b/>
          <w:sz w:val="16"/>
        </w:rPr>
      </w:pPr>
      <w:r>
        <w:rPr>
          <w:b/>
          <w:color w:val="5F7D28"/>
          <w:sz w:val="16"/>
        </w:rPr>
        <w:t>OMB</w:t>
      </w:r>
      <w:r>
        <w:rPr>
          <w:b/>
          <w:color w:val="5F7D28"/>
          <w:spacing w:val="-7"/>
          <w:sz w:val="16"/>
        </w:rPr>
        <w:t xml:space="preserve"> </w:t>
      </w:r>
      <w:r>
        <w:rPr>
          <w:b/>
          <w:color w:val="5F7D28"/>
          <w:sz w:val="16"/>
        </w:rPr>
        <w:t>No.</w:t>
      </w:r>
      <w:r>
        <w:rPr>
          <w:b/>
          <w:color w:val="5F7D28"/>
          <w:spacing w:val="-6"/>
          <w:sz w:val="16"/>
        </w:rPr>
        <w:t xml:space="preserve"> </w:t>
      </w:r>
      <w:r>
        <w:rPr>
          <w:b/>
          <w:color w:val="5F7D28"/>
          <w:sz w:val="16"/>
        </w:rPr>
        <w:t>0524-</w:t>
      </w:r>
      <w:r>
        <w:rPr>
          <w:b/>
          <w:color w:val="5F7D28"/>
          <w:spacing w:val="-4"/>
          <w:sz w:val="16"/>
        </w:rPr>
        <w:t>0050</w:t>
      </w:r>
    </w:p>
    <w:sectPr>
      <w:headerReference w:type="default" r:id="rId9"/>
      <w:footerReference w:type="default" r:id="rId10"/>
      <w:pgSz w:w="12240" w:h="15840"/>
      <w:pgMar w:top="1740" w:right="880" w:bottom="1120" w:left="960" w:header="720" w:footer="9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963" w14:paraId="5ADBDBEA" w14:textId="77777777">
    <w:pPr>
      <w:pStyle w:val="BodyText"/>
      <w:spacing w:line="14" w:lineRule="auto"/>
    </w:pPr>
    <w:r>
      <w:rPr>
        <w:noProof/>
        <w:color w:val="2B579A"/>
        <w:shd w:val="clear" w:color="auto" w:fill="E6E6E6"/>
      </w:rPr>
      <mc:AlternateContent>
        <mc:Choice Requires="wps">
          <w:drawing>
            <wp:anchor distT="0" distB="0" distL="0" distR="0" simplePos="0" relativeHeight="251658240" behindDoc="1" locked="0" layoutInCell="1" allowOverlap="1">
              <wp:simplePos x="0" y="0"/>
              <wp:positionH relativeFrom="page">
                <wp:posOffset>685800</wp:posOffset>
              </wp:positionH>
              <wp:positionV relativeFrom="page">
                <wp:posOffset>9492871</wp:posOffset>
              </wp:positionV>
              <wp:extent cx="6400800" cy="12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3" o:spid="_x0000_s2050" style="width:7in;height:0.1pt;margin-top:747.45pt;margin-left:54pt;mso-position-horizontal-relative:page;mso-position-vertical-relative:page;mso-wrap-distance-bottom:0;mso-wrap-distance-left:0;mso-wrap-distance-right:0;mso-wrap-distance-top:0;mso-wrap-style:square;position:absolute;visibility:visible;v-text-anchor:top;z-index:-251657216" coordsize="6400800,1270" path="m,l6400800,e" filled="f" strokecolor="#333334" strokeweight="0.5pt">
              <v:path arrowok="t"/>
            </v:shape>
          </w:pict>
        </mc:Fallback>
      </mc:AlternateContent>
    </w:r>
    <w:r>
      <w:rPr>
        <w:noProof/>
        <w:color w:val="2B579A"/>
        <w:shd w:val="clear" w:color="auto" w:fill="E6E6E6"/>
      </w:rPr>
      <mc:AlternateContent>
        <mc:Choice Requires="wps">
          <w:drawing>
            <wp:anchor distT="0" distB="0" distL="0" distR="0" simplePos="0" relativeHeight="251660288" behindDoc="1" locked="0" layoutInCell="1" allowOverlap="1">
              <wp:simplePos x="0" y="0"/>
              <wp:positionH relativeFrom="page">
                <wp:posOffset>3825240</wp:posOffset>
              </wp:positionH>
              <wp:positionV relativeFrom="page">
                <wp:posOffset>9326562</wp:posOffset>
              </wp:positionV>
              <wp:extent cx="134620" cy="1149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20" cy="114935"/>
                      </a:xfrm>
                      <a:prstGeom prst="rect">
                        <a:avLst/>
                      </a:prstGeom>
                    </wps:spPr>
                    <wps:txbx>
                      <w:txbxContent>
                        <w:p w:rsidR="00775963" w14:textId="77777777">
                          <w:pPr>
                            <w:spacing w:line="163" w:lineRule="exact"/>
                            <w:ind w:left="60"/>
                            <w:rPr>
                              <w:rFonts w:ascii="Calibri Light"/>
                              <w:sz w:val="14"/>
                            </w:rPr>
                          </w:pPr>
                          <w:r>
                            <w:rPr>
                              <w:rFonts w:ascii="Calibri Light"/>
                              <w:color w:val="333334"/>
                              <w:spacing w:val="-10"/>
                              <w:sz w:val="14"/>
                              <w:shd w:val="clear" w:color="auto" w:fill="E6E6E6"/>
                            </w:rPr>
                            <w:fldChar w:fldCharType="begin"/>
                          </w:r>
                          <w:r>
                            <w:rPr>
                              <w:rFonts w:ascii="Calibri Light"/>
                              <w:color w:val="333334"/>
                              <w:spacing w:val="-10"/>
                              <w:sz w:val="14"/>
                            </w:rPr>
                            <w:instrText xml:space="preserve"> PAGE </w:instrText>
                          </w:r>
                          <w:r>
                            <w:rPr>
                              <w:rFonts w:ascii="Calibri Light"/>
                              <w:color w:val="333334"/>
                              <w:spacing w:val="-10"/>
                              <w:sz w:val="14"/>
                              <w:shd w:val="clear" w:color="auto" w:fill="E6E6E6"/>
                            </w:rPr>
                            <w:fldChar w:fldCharType="separate"/>
                          </w:r>
                          <w:r>
                            <w:rPr>
                              <w:rFonts w:ascii="Calibri Light"/>
                              <w:color w:val="333334"/>
                              <w:spacing w:val="-10"/>
                              <w:sz w:val="14"/>
                            </w:rPr>
                            <w:t>1</w:t>
                          </w:r>
                          <w:r>
                            <w:rPr>
                              <w:rFonts w:ascii="Calibri Light"/>
                              <w:color w:val="333334"/>
                              <w:spacing w:val="-10"/>
                              <w:sz w:val="14"/>
                              <w:shd w:val="clear" w:color="auto" w:fill="E6E6E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10.6pt;height:9.05pt;margin-top:734.35pt;margin-left:301.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75963" w14:paraId="5ADBDBF6" w14:textId="77777777">
                    <w:pPr>
                      <w:spacing w:line="163" w:lineRule="exact"/>
                      <w:ind w:left="60"/>
                      <w:rPr>
                        <w:rFonts w:ascii="Calibri Light"/>
                        <w:sz w:val="14"/>
                      </w:rPr>
                    </w:pPr>
                    <w:r>
                      <w:rPr>
                        <w:rFonts w:ascii="Calibri Light"/>
                        <w:color w:val="333334"/>
                        <w:spacing w:val="-10"/>
                        <w:sz w:val="14"/>
                        <w:shd w:val="clear" w:color="auto" w:fill="E6E6E6"/>
                      </w:rPr>
                      <w:fldChar w:fldCharType="begin"/>
                    </w:r>
                    <w:r>
                      <w:rPr>
                        <w:rFonts w:ascii="Calibri Light"/>
                        <w:color w:val="333334"/>
                        <w:spacing w:val="-10"/>
                        <w:sz w:val="14"/>
                      </w:rPr>
                      <w:instrText xml:space="preserve"> PAGE </w:instrText>
                    </w:r>
                    <w:r>
                      <w:rPr>
                        <w:rFonts w:ascii="Calibri Light"/>
                        <w:color w:val="333334"/>
                        <w:spacing w:val="-10"/>
                        <w:sz w:val="14"/>
                        <w:shd w:val="clear" w:color="auto" w:fill="E6E6E6"/>
                      </w:rPr>
                      <w:fldChar w:fldCharType="separate"/>
                    </w:r>
                    <w:r>
                      <w:rPr>
                        <w:rFonts w:ascii="Calibri Light"/>
                        <w:color w:val="333334"/>
                        <w:spacing w:val="-10"/>
                        <w:sz w:val="14"/>
                      </w:rPr>
                      <w:t>1</w:t>
                    </w:r>
                    <w:r>
                      <w:rPr>
                        <w:rFonts w:ascii="Calibri Light"/>
                        <w:color w:val="333334"/>
                        <w:spacing w:val="-10"/>
                        <w:sz w:val="14"/>
                        <w:shd w:val="clear" w:color="auto" w:fill="E6E6E6"/>
                      </w:rPr>
                      <w:fldChar w:fldCharType="end"/>
                    </w:r>
                  </w:p>
                </w:txbxContent>
              </v:textbox>
            </v:shape>
          </w:pict>
        </mc:Fallback>
      </mc:AlternateContent>
    </w:r>
    <w:r>
      <w:rPr>
        <w:noProof/>
        <w:color w:val="2B579A"/>
        <w:shd w:val="clear" w:color="auto" w:fill="E6E6E6"/>
      </w:rPr>
      <mc:AlternateContent>
        <mc:Choice Requires="wps">
          <w:drawing>
            <wp:anchor distT="0" distB="0" distL="0" distR="0" simplePos="0" relativeHeight="251662336" behindDoc="1" locked="0" layoutInCell="1" allowOverlap="1">
              <wp:simplePos x="0" y="0"/>
              <wp:positionH relativeFrom="page">
                <wp:posOffset>1227016</wp:posOffset>
              </wp:positionH>
              <wp:positionV relativeFrom="page">
                <wp:posOffset>9543741</wp:posOffset>
              </wp:positionV>
              <wp:extent cx="5318760" cy="22288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8760" cy="222885"/>
                      </a:xfrm>
                      <a:prstGeom prst="rect">
                        <a:avLst/>
                      </a:prstGeom>
                    </wps:spPr>
                    <wps:txbx>
                      <w:txbxContent>
                        <w:p w:rsidR="00775963"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775963" w14:textId="77777777">
                          <w:pPr>
                            <w:spacing w:line="171" w:lineRule="exact"/>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wps:txbx>
                    <wps:bodyPr wrap="square" lIns="0" tIns="0" rIns="0" bIns="0" rtlCol="0"/>
                  </wps:wsp>
                </a:graphicData>
              </a:graphic>
            </wp:anchor>
          </w:drawing>
        </mc:Choice>
        <mc:Fallback>
          <w:pict>
            <v:shape id="Textbox 5" o:spid="_x0000_s2052" type="#_x0000_t202" style="width:418.8pt;height:17.55pt;margin-top:751.5pt;margin-left:96.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75963" w14:paraId="5ADBDBF7"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775963" w14:paraId="5ADBDBF8" w14:textId="77777777">
                    <w:pPr>
                      <w:spacing w:line="171" w:lineRule="exact"/>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963" w14:paraId="5ADBDBE9" w14:textId="77777777">
    <w:pPr>
      <w:pStyle w:val="BodyText"/>
      <w:spacing w:line="14" w:lineRule="auto"/>
    </w:pPr>
    <w:r>
      <w:rPr>
        <w:noProof/>
        <w:color w:val="2B579A"/>
        <w:shd w:val="clear" w:color="auto" w:fill="E6E6E6"/>
      </w:rPr>
      <w:drawing>
        <wp:anchor distT="0" distB="0" distL="0" distR="0" simplePos="0" relativeHeight="251658240" behindDoc="1" locked="0" layoutInCell="1" allowOverlap="1">
          <wp:simplePos x="0" y="0"/>
          <wp:positionH relativeFrom="page">
            <wp:posOffset>685800</wp:posOffset>
          </wp:positionH>
          <wp:positionV relativeFrom="page">
            <wp:posOffset>457200</wp:posOffset>
          </wp:positionV>
          <wp:extent cx="3365347" cy="312419"/>
          <wp:effectExtent l="0" t="0" r="0" b="0"/>
          <wp:wrapNone/>
          <wp:docPr id="661153483" name="Image 1" descr="United States Department of Agriculture National Institute of Food and Agriculture logo. "/>
          <wp:cNvGraphicFramePr/>
          <a:graphic xmlns:a="http://schemas.openxmlformats.org/drawingml/2006/main">
            <a:graphicData uri="http://schemas.openxmlformats.org/drawingml/2006/picture">
              <pic:pic xmlns:pic="http://schemas.openxmlformats.org/drawingml/2006/picture">
                <pic:nvPicPr>
                  <pic:cNvPr id="661153483" name="Image 1" descr="United States Department of Agriculture National Institute of Food and Agriculture logo. "/>
                  <pic:cNvPicPr/>
                </pic:nvPicPr>
                <pic:blipFill>
                  <a:blip xmlns:r="http://schemas.openxmlformats.org/officeDocument/2006/relationships" r:embed="rId1" cstate="print"/>
                  <a:stretch>
                    <a:fillRect/>
                  </a:stretch>
                </pic:blipFill>
                <pic:spPr>
                  <a:xfrm>
                    <a:off x="0" y="0"/>
                    <a:ext cx="3365347" cy="312419"/>
                  </a:xfrm>
                  <a:prstGeom prst="rect">
                    <a:avLst/>
                  </a:prstGeom>
                </pic:spPr>
              </pic:pic>
            </a:graphicData>
          </a:graphic>
        </wp:anchor>
      </w:drawing>
    </w:r>
    <w:r>
      <w:rPr>
        <w:noProof/>
        <w:color w:val="2B579A"/>
        <w:shd w:val="clear" w:color="auto" w:fill="E6E6E6"/>
      </w:rPr>
      <mc:AlternateContent>
        <mc:Choice Requires="wps">
          <w:drawing>
            <wp:anchor distT="0" distB="0" distL="0" distR="0" simplePos="0" relativeHeight="251659264" behindDoc="1" locked="0" layoutInCell="1" allowOverlap="1">
              <wp:simplePos x="0" y="0"/>
              <wp:positionH relativeFrom="page">
                <wp:posOffset>685800</wp:posOffset>
              </wp:positionH>
              <wp:positionV relativeFrom="page">
                <wp:posOffset>941071</wp:posOffset>
              </wp:positionV>
              <wp:extent cx="64008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2" o:spid="_x0000_s2049" style="width:7in;height:0.1pt;margin-top:74.1pt;margin-left:54pt;mso-position-horizontal-relative:page;mso-position-vertical-relative:page;mso-wrap-distance-bottom:0;mso-wrap-distance-left:0;mso-wrap-distance-right:0;mso-wrap-distance-top:0;mso-wrap-style:square;position:absolute;visibility:visible;v-text-anchor:top;z-index:-251656192" coordsize="6400800,1270" path="m,l6400800,e" filled="f" strokecolor="#333334" strokeweight="0.5pt">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86671D"/>
    <w:multiLevelType w:val="hybridMultilevel"/>
    <w:tmpl w:val="2C7E561E"/>
    <w:lvl w:ilvl="0">
      <w:start w:val="1"/>
      <w:numFmt w:val="decimal"/>
      <w:lvlText w:val="%1."/>
      <w:lvlJc w:val="left"/>
      <w:pPr>
        <w:ind w:left="478" w:hanging="360"/>
      </w:pPr>
      <w:rPr>
        <w:rFonts w:hint="default"/>
      </w:rPr>
    </w:lvl>
    <w:lvl w:ilvl="1" w:tentative="1">
      <w:start w:val="1"/>
      <w:numFmt w:val="lowerLetter"/>
      <w:lvlText w:val="%2."/>
      <w:lvlJc w:val="left"/>
      <w:pPr>
        <w:ind w:left="1198" w:hanging="360"/>
      </w:pPr>
    </w:lvl>
    <w:lvl w:ilvl="2" w:tentative="1">
      <w:start w:val="1"/>
      <w:numFmt w:val="lowerRoman"/>
      <w:lvlText w:val="%3."/>
      <w:lvlJc w:val="right"/>
      <w:pPr>
        <w:ind w:left="1918" w:hanging="180"/>
      </w:pPr>
    </w:lvl>
    <w:lvl w:ilvl="3" w:tentative="1">
      <w:start w:val="1"/>
      <w:numFmt w:val="decimal"/>
      <w:lvlText w:val="%4."/>
      <w:lvlJc w:val="left"/>
      <w:pPr>
        <w:ind w:left="2638" w:hanging="360"/>
      </w:pPr>
    </w:lvl>
    <w:lvl w:ilvl="4" w:tentative="1">
      <w:start w:val="1"/>
      <w:numFmt w:val="lowerLetter"/>
      <w:lvlText w:val="%5."/>
      <w:lvlJc w:val="left"/>
      <w:pPr>
        <w:ind w:left="3358" w:hanging="360"/>
      </w:pPr>
    </w:lvl>
    <w:lvl w:ilvl="5" w:tentative="1">
      <w:start w:val="1"/>
      <w:numFmt w:val="lowerRoman"/>
      <w:lvlText w:val="%6."/>
      <w:lvlJc w:val="right"/>
      <w:pPr>
        <w:ind w:left="4078" w:hanging="180"/>
      </w:pPr>
    </w:lvl>
    <w:lvl w:ilvl="6" w:tentative="1">
      <w:start w:val="1"/>
      <w:numFmt w:val="decimal"/>
      <w:lvlText w:val="%7."/>
      <w:lvlJc w:val="left"/>
      <w:pPr>
        <w:ind w:left="4798" w:hanging="360"/>
      </w:pPr>
    </w:lvl>
    <w:lvl w:ilvl="7" w:tentative="1">
      <w:start w:val="1"/>
      <w:numFmt w:val="lowerLetter"/>
      <w:lvlText w:val="%8."/>
      <w:lvlJc w:val="left"/>
      <w:pPr>
        <w:ind w:left="5518" w:hanging="360"/>
      </w:pPr>
    </w:lvl>
    <w:lvl w:ilvl="8" w:tentative="1">
      <w:start w:val="1"/>
      <w:numFmt w:val="lowerRoman"/>
      <w:lvlText w:val="%9."/>
      <w:lvlJc w:val="right"/>
      <w:pPr>
        <w:ind w:left="6238" w:hanging="180"/>
      </w:pPr>
    </w:lvl>
  </w:abstractNum>
  <w:abstractNum w:abstractNumId="1">
    <w:nsid w:val="3F805068"/>
    <w:multiLevelType w:val="hybridMultilevel"/>
    <w:tmpl w:val="EAB0F530"/>
    <w:lvl w:ilvl="0">
      <w:start w:val="0"/>
      <w:numFmt w:val="bullet"/>
      <w:lvlText w:val=""/>
      <w:lvlJc w:val="left"/>
      <w:pPr>
        <w:ind w:left="750" w:hanging="27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1724" w:hanging="270"/>
      </w:pPr>
      <w:rPr>
        <w:rFonts w:hint="default"/>
        <w:lang w:val="en-US" w:eastAsia="en-US" w:bidi="ar-SA"/>
      </w:rPr>
    </w:lvl>
    <w:lvl w:ilvl="2">
      <w:start w:val="0"/>
      <w:numFmt w:val="bullet"/>
      <w:lvlText w:val="•"/>
      <w:lvlJc w:val="left"/>
      <w:pPr>
        <w:ind w:left="2688" w:hanging="270"/>
      </w:pPr>
      <w:rPr>
        <w:rFonts w:hint="default"/>
        <w:lang w:val="en-US" w:eastAsia="en-US" w:bidi="ar-SA"/>
      </w:rPr>
    </w:lvl>
    <w:lvl w:ilvl="3">
      <w:start w:val="0"/>
      <w:numFmt w:val="bullet"/>
      <w:lvlText w:val="•"/>
      <w:lvlJc w:val="left"/>
      <w:pPr>
        <w:ind w:left="3652" w:hanging="270"/>
      </w:pPr>
      <w:rPr>
        <w:rFonts w:hint="default"/>
        <w:lang w:val="en-US" w:eastAsia="en-US" w:bidi="ar-SA"/>
      </w:rPr>
    </w:lvl>
    <w:lvl w:ilvl="4">
      <w:start w:val="0"/>
      <w:numFmt w:val="bullet"/>
      <w:lvlText w:val="•"/>
      <w:lvlJc w:val="left"/>
      <w:pPr>
        <w:ind w:left="4616" w:hanging="270"/>
      </w:pPr>
      <w:rPr>
        <w:rFonts w:hint="default"/>
        <w:lang w:val="en-US" w:eastAsia="en-US" w:bidi="ar-SA"/>
      </w:rPr>
    </w:lvl>
    <w:lvl w:ilvl="5">
      <w:start w:val="0"/>
      <w:numFmt w:val="bullet"/>
      <w:lvlText w:val="•"/>
      <w:lvlJc w:val="left"/>
      <w:pPr>
        <w:ind w:left="5580" w:hanging="270"/>
      </w:pPr>
      <w:rPr>
        <w:rFonts w:hint="default"/>
        <w:lang w:val="en-US" w:eastAsia="en-US" w:bidi="ar-SA"/>
      </w:rPr>
    </w:lvl>
    <w:lvl w:ilvl="6">
      <w:start w:val="0"/>
      <w:numFmt w:val="bullet"/>
      <w:lvlText w:val="•"/>
      <w:lvlJc w:val="left"/>
      <w:pPr>
        <w:ind w:left="6544" w:hanging="270"/>
      </w:pPr>
      <w:rPr>
        <w:rFonts w:hint="default"/>
        <w:lang w:val="en-US" w:eastAsia="en-US" w:bidi="ar-SA"/>
      </w:rPr>
    </w:lvl>
    <w:lvl w:ilvl="7">
      <w:start w:val="0"/>
      <w:numFmt w:val="bullet"/>
      <w:lvlText w:val="•"/>
      <w:lvlJc w:val="left"/>
      <w:pPr>
        <w:ind w:left="7508" w:hanging="270"/>
      </w:pPr>
      <w:rPr>
        <w:rFonts w:hint="default"/>
        <w:lang w:val="en-US" w:eastAsia="en-US" w:bidi="ar-SA"/>
      </w:rPr>
    </w:lvl>
    <w:lvl w:ilvl="8">
      <w:start w:val="0"/>
      <w:numFmt w:val="bullet"/>
      <w:lvlText w:val="•"/>
      <w:lvlJc w:val="left"/>
      <w:pPr>
        <w:ind w:left="8472" w:hanging="270"/>
      </w:pPr>
      <w:rPr>
        <w:rFonts w:hint="default"/>
        <w:lang w:val="en-US" w:eastAsia="en-US" w:bidi="ar-SA"/>
      </w:rPr>
    </w:lvl>
  </w:abstractNum>
  <w:abstractNum w:abstractNumId="2">
    <w:nsid w:val="46B42625"/>
    <w:multiLevelType w:val="hybridMultilevel"/>
    <w:tmpl w:val="4630FF44"/>
    <w:lvl w:ilvl="0">
      <w:start w:val="0"/>
      <w:numFmt w:val="bullet"/>
      <w:lvlText w:val=""/>
      <w:lvlJc w:val="left"/>
      <w:pPr>
        <w:ind w:left="332" w:hanging="225"/>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1049" w:hanging="225"/>
      </w:pPr>
      <w:rPr>
        <w:rFonts w:hint="default"/>
        <w:lang w:val="en-US" w:eastAsia="en-US" w:bidi="ar-SA"/>
      </w:rPr>
    </w:lvl>
    <w:lvl w:ilvl="2">
      <w:start w:val="0"/>
      <w:numFmt w:val="bullet"/>
      <w:lvlText w:val="•"/>
      <w:lvlJc w:val="left"/>
      <w:pPr>
        <w:ind w:left="1759" w:hanging="225"/>
      </w:pPr>
      <w:rPr>
        <w:rFonts w:hint="default"/>
        <w:lang w:val="en-US" w:eastAsia="en-US" w:bidi="ar-SA"/>
      </w:rPr>
    </w:lvl>
    <w:lvl w:ilvl="3">
      <w:start w:val="0"/>
      <w:numFmt w:val="bullet"/>
      <w:lvlText w:val="•"/>
      <w:lvlJc w:val="left"/>
      <w:pPr>
        <w:ind w:left="2469" w:hanging="225"/>
      </w:pPr>
      <w:rPr>
        <w:rFonts w:hint="default"/>
        <w:lang w:val="en-US" w:eastAsia="en-US" w:bidi="ar-SA"/>
      </w:rPr>
    </w:lvl>
    <w:lvl w:ilvl="4">
      <w:start w:val="0"/>
      <w:numFmt w:val="bullet"/>
      <w:lvlText w:val="•"/>
      <w:lvlJc w:val="left"/>
      <w:pPr>
        <w:ind w:left="3178" w:hanging="225"/>
      </w:pPr>
      <w:rPr>
        <w:rFonts w:hint="default"/>
        <w:lang w:val="en-US" w:eastAsia="en-US" w:bidi="ar-SA"/>
      </w:rPr>
    </w:lvl>
    <w:lvl w:ilvl="5">
      <w:start w:val="0"/>
      <w:numFmt w:val="bullet"/>
      <w:lvlText w:val="•"/>
      <w:lvlJc w:val="left"/>
      <w:pPr>
        <w:ind w:left="3888" w:hanging="225"/>
      </w:pPr>
      <w:rPr>
        <w:rFonts w:hint="default"/>
        <w:lang w:val="en-US" w:eastAsia="en-US" w:bidi="ar-SA"/>
      </w:rPr>
    </w:lvl>
    <w:lvl w:ilvl="6">
      <w:start w:val="0"/>
      <w:numFmt w:val="bullet"/>
      <w:lvlText w:val="•"/>
      <w:lvlJc w:val="left"/>
      <w:pPr>
        <w:ind w:left="4598" w:hanging="225"/>
      </w:pPr>
      <w:rPr>
        <w:rFonts w:hint="default"/>
        <w:lang w:val="en-US" w:eastAsia="en-US" w:bidi="ar-SA"/>
      </w:rPr>
    </w:lvl>
    <w:lvl w:ilvl="7">
      <w:start w:val="0"/>
      <w:numFmt w:val="bullet"/>
      <w:lvlText w:val="•"/>
      <w:lvlJc w:val="left"/>
      <w:pPr>
        <w:ind w:left="5307" w:hanging="225"/>
      </w:pPr>
      <w:rPr>
        <w:rFonts w:hint="default"/>
        <w:lang w:val="en-US" w:eastAsia="en-US" w:bidi="ar-SA"/>
      </w:rPr>
    </w:lvl>
    <w:lvl w:ilvl="8">
      <w:start w:val="0"/>
      <w:numFmt w:val="bullet"/>
      <w:lvlText w:val="•"/>
      <w:lvlJc w:val="left"/>
      <w:pPr>
        <w:ind w:left="6017" w:hanging="225"/>
      </w:pPr>
      <w:rPr>
        <w:rFonts w:hint="default"/>
        <w:lang w:val="en-US" w:eastAsia="en-US" w:bidi="ar-SA"/>
      </w:rPr>
    </w:lvl>
  </w:abstractNum>
  <w:num w:numId="1" w16cid:durableId="1148782838">
    <w:abstractNumId w:val="1"/>
  </w:num>
  <w:num w:numId="2" w16cid:durableId="570043763">
    <w:abstractNumId w:val="2"/>
  </w:num>
  <w:num w:numId="3" w16cid:durableId="19131934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zevedo, Marline - REE-NIFA">
    <w15:presenceInfo w15:providerId="AD" w15:userId="S::Marline.Azevedo@usda.gov::5c65db4c-70f5-4996-ae13-d17e864c7a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63"/>
    <w:rsid w:val="00026F15"/>
    <w:rsid w:val="000309AB"/>
    <w:rsid w:val="00031A02"/>
    <w:rsid w:val="00036C19"/>
    <w:rsid w:val="00040D6D"/>
    <w:rsid w:val="000541EC"/>
    <w:rsid w:val="00055B85"/>
    <w:rsid w:val="00062A5A"/>
    <w:rsid w:val="000644D7"/>
    <w:rsid w:val="000672FE"/>
    <w:rsid w:val="000679D8"/>
    <w:rsid w:val="00070893"/>
    <w:rsid w:val="00091202"/>
    <w:rsid w:val="00097BA0"/>
    <w:rsid w:val="000A4F4D"/>
    <w:rsid w:val="000A6297"/>
    <w:rsid w:val="000B039B"/>
    <w:rsid w:val="000C6ED5"/>
    <w:rsid w:val="000D51F6"/>
    <w:rsid w:val="000E1D75"/>
    <w:rsid w:val="000E407D"/>
    <w:rsid w:val="00104D29"/>
    <w:rsid w:val="001166A2"/>
    <w:rsid w:val="00123886"/>
    <w:rsid w:val="0013188F"/>
    <w:rsid w:val="00140DB0"/>
    <w:rsid w:val="00145754"/>
    <w:rsid w:val="00153A33"/>
    <w:rsid w:val="0017017E"/>
    <w:rsid w:val="00183D39"/>
    <w:rsid w:val="00190C6B"/>
    <w:rsid w:val="001A00E6"/>
    <w:rsid w:val="001A3756"/>
    <w:rsid w:val="001F5C88"/>
    <w:rsid w:val="002207D3"/>
    <w:rsid w:val="0023099F"/>
    <w:rsid w:val="002421E6"/>
    <w:rsid w:val="00255D51"/>
    <w:rsid w:val="00267366"/>
    <w:rsid w:val="002719E4"/>
    <w:rsid w:val="002770D4"/>
    <w:rsid w:val="002C751F"/>
    <w:rsid w:val="002D3414"/>
    <w:rsid w:val="002F4428"/>
    <w:rsid w:val="00301325"/>
    <w:rsid w:val="00301A83"/>
    <w:rsid w:val="00301DA2"/>
    <w:rsid w:val="003060CB"/>
    <w:rsid w:val="00323857"/>
    <w:rsid w:val="00347792"/>
    <w:rsid w:val="00363AB8"/>
    <w:rsid w:val="00373669"/>
    <w:rsid w:val="003743F0"/>
    <w:rsid w:val="00380B14"/>
    <w:rsid w:val="003A4121"/>
    <w:rsid w:val="003D2EF4"/>
    <w:rsid w:val="003E0349"/>
    <w:rsid w:val="003E4348"/>
    <w:rsid w:val="003E56AF"/>
    <w:rsid w:val="00400B98"/>
    <w:rsid w:val="00406753"/>
    <w:rsid w:val="004256C1"/>
    <w:rsid w:val="00444746"/>
    <w:rsid w:val="00445AA9"/>
    <w:rsid w:val="00452C68"/>
    <w:rsid w:val="00453188"/>
    <w:rsid w:val="0045743E"/>
    <w:rsid w:val="00464C58"/>
    <w:rsid w:val="00464CDF"/>
    <w:rsid w:val="00472C78"/>
    <w:rsid w:val="004A3F71"/>
    <w:rsid w:val="004C34BC"/>
    <w:rsid w:val="004D1B31"/>
    <w:rsid w:val="004D68B1"/>
    <w:rsid w:val="004E0F21"/>
    <w:rsid w:val="004E70ED"/>
    <w:rsid w:val="00511F15"/>
    <w:rsid w:val="005220B6"/>
    <w:rsid w:val="00530597"/>
    <w:rsid w:val="00542C0F"/>
    <w:rsid w:val="00564C04"/>
    <w:rsid w:val="00571D14"/>
    <w:rsid w:val="00575709"/>
    <w:rsid w:val="00587680"/>
    <w:rsid w:val="005876AD"/>
    <w:rsid w:val="005905F1"/>
    <w:rsid w:val="00590EF0"/>
    <w:rsid w:val="00593671"/>
    <w:rsid w:val="00593FF4"/>
    <w:rsid w:val="005A414E"/>
    <w:rsid w:val="005A4B6C"/>
    <w:rsid w:val="005C56BB"/>
    <w:rsid w:val="005E7621"/>
    <w:rsid w:val="005F17D8"/>
    <w:rsid w:val="005F7FDD"/>
    <w:rsid w:val="006065EB"/>
    <w:rsid w:val="00615B83"/>
    <w:rsid w:val="006230D4"/>
    <w:rsid w:val="006234CD"/>
    <w:rsid w:val="00627083"/>
    <w:rsid w:val="00631072"/>
    <w:rsid w:val="00640473"/>
    <w:rsid w:val="00650E46"/>
    <w:rsid w:val="006811D8"/>
    <w:rsid w:val="00687D0F"/>
    <w:rsid w:val="00692331"/>
    <w:rsid w:val="00692840"/>
    <w:rsid w:val="00697AE9"/>
    <w:rsid w:val="006A16D2"/>
    <w:rsid w:val="006A3F3B"/>
    <w:rsid w:val="006B6026"/>
    <w:rsid w:val="006D2230"/>
    <w:rsid w:val="006E1421"/>
    <w:rsid w:val="006F4F89"/>
    <w:rsid w:val="00705624"/>
    <w:rsid w:val="00710D9C"/>
    <w:rsid w:val="00713831"/>
    <w:rsid w:val="00734FEE"/>
    <w:rsid w:val="00743758"/>
    <w:rsid w:val="007518FA"/>
    <w:rsid w:val="00760FCA"/>
    <w:rsid w:val="007616F6"/>
    <w:rsid w:val="00764FF8"/>
    <w:rsid w:val="00775963"/>
    <w:rsid w:val="007846EC"/>
    <w:rsid w:val="00797D4D"/>
    <w:rsid w:val="007C0ED6"/>
    <w:rsid w:val="007C4F9F"/>
    <w:rsid w:val="007D245C"/>
    <w:rsid w:val="007E2D19"/>
    <w:rsid w:val="007E5C3B"/>
    <w:rsid w:val="007E7DD6"/>
    <w:rsid w:val="007F078D"/>
    <w:rsid w:val="007F67AA"/>
    <w:rsid w:val="007F7059"/>
    <w:rsid w:val="00814A7D"/>
    <w:rsid w:val="00816A63"/>
    <w:rsid w:val="00824672"/>
    <w:rsid w:val="00850DD1"/>
    <w:rsid w:val="008669B3"/>
    <w:rsid w:val="008816EE"/>
    <w:rsid w:val="008A488F"/>
    <w:rsid w:val="008A5D3E"/>
    <w:rsid w:val="008B1D7F"/>
    <w:rsid w:val="008B7D00"/>
    <w:rsid w:val="008C51B5"/>
    <w:rsid w:val="008D033C"/>
    <w:rsid w:val="008D42A4"/>
    <w:rsid w:val="008D6AF6"/>
    <w:rsid w:val="008E597B"/>
    <w:rsid w:val="008F3ADD"/>
    <w:rsid w:val="00911D68"/>
    <w:rsid w:val="00914DA1"/>
    <w:rsid w:val="0092183F"/>
    <w:rsid w:val="00925099"/>
    <w:rsid w:val="00942B51"/>
    <w:rsid w:val="0095566C"/>
    <w:rsid w:val="0096319B"/>
    <w:rsid w:val="00981642"/>
    <w:rsid w:val="009822A3"/>
    <w:rsid w:val="0098313D"/>
    <w:rsid w:val="00983219"/>
    <w:rsid w:val="00985612"/>
    <w:rsid w:val="009A2CB8"/>
    <w:rsid w:val="00A129D5"/>
    <w:rsid w:val="00A15C5C"/>
    <w:rsid w:val="00A1663D"/>
    <w:rsid w:val="00A20003"/>
    <w:rsid w:val="00A2012B"/>
    <w:rsid w:val="00A331DD"/>
    <w:rsid w:val="00A34F69"/>
    <w:rsid w:val="00A43FFF"/>
    <w:rsid w:val="00A5052D"/>
    <w:rsid w:val="00A51DF2"/>
    <w:rsid w:val="00A56149"/>
    <w:rsid w:val="00A85E91"/>
    <w:rsid w:val="00A877CF"/>
    <w:rsid w:val="00A90DEE"/>
    <w:rsid w:val="00A91CA1"/>
    <w:rsid w:val="00AD0BEC"/>
    <w:rsid w:val="00AD14BF"/>
    <w:rsid w:val="00AD4339"/>
    <w:rsid w:val="00AF637E"/>
    <w:rsid w:val="00B03EB4"/>
    <w:rsid w:val="00B0749A"/>
    <w:rsid w:val="00B15D61"/>
    <w:rsid w:val="00B177E2"/>
    <w:rsid w:val="00B21EF1"/>
    <w:rsid w:val="00B26DFE"/>
    <w:rsid w:val="00B27868"/>
    <w:rsid w:val="00B45781"/>
    <w:rsid w:val="00B51712"/>
    <w:rsid w:val="00B54D38"/>
    <w:rsid w:val="00B6074D"/>
    <w:rsid w:val="00B732F2"/>
    <w:rsid w:val="00B94974"/>
    <w:rsid w:val="00B95ACF"/>
    <w:rsid w:val="00B97B43"/>
    <w:rsid w:val="00BB45F3"/>
    <w:rsid w:val="00BC667B"/>
    <w:rsid w:val="00BD7E54"/>
    <w:rsid w:val="00BE1E12"/>
    <w:rsid w:val="00BE43BB"/>
    <w:rsid w:val="00C00220"/>
    <w:rsid w:val="00C01087"/>
    <w:rsid w:val="00C04C73"/>
    <w:rsid w:val="00C07161"/>
    <w:rsid w:val="00C07E78"/>
    <w:rsid w:val="00C16F4B"/>
    <w:rsid w:val="00C445BD"/>
    <w:rsid w:val="00C45204"/>
    <w:rsid w:val="00C94746"/>
    <w:rsid w:val="00CA186C"/>
    <w:rsid w:val="00CA5D8F"/>
    <w:rsid w:val="00CA6D2C"/>
    <w:rsid w:val="00CB5A91"/>
    <w:rsid w:val="00CC1500"/>
    <w:rsid w:val="00CC5755"/>
    <w:rsid w:val="00CE56D2"/>
    <w:rsid w:val="00CF1D0C"/>
    <w:rsid w:val="00CF1D5A"/>
    <w:rsid w:val="00CF4465"/>
    <w:rsid w:val="00D138C7"/>
    <w:rsid w:val="00D13B19"/>
    <w:rsid w:val="00D472D9"/>
    <w:rsid w:val="00D51124"/>
    <w:rsid w:val="00D56EA8"/>
    <w:rsid w:val="00D6328F"/>
    <w:rsid w:val="00D704C3"/>
    <w:rsid w:val="00D83C85"/>
    <w:rsid w:val="00D87F54"/>
    <w:rsid w:val="00D93163"/>
    <w:rsid w:val="00DA0D36"/>
    <w:rsid w:val="00DC276D"/>
    <w:rsid w:val="00DC4E43"/>
    <w:rsid w:val="00DD5691"/>
    <w:rsid w:val="00E0558F"/>
    <w:rsid w:val="00E305EB"/>
    <w:rsid w:val="00E350CA"/>
    <w:rsid w:val="00E37C03"/>
    <w:rsid w:val="00E41005"/>
    <w:rsid w:val="00E42F27"/>
    <w:rsid w:val="00E43766"/>
    <w:rsid w:val="00E72B81"/>
    <w:rsid w:val="00E7505B"/>
    <w:rsid w:val="00E75A9B"/>
    <w:rsid w:val="00E8321C"/>
    <w:rsid w:val="00E9104E"/>
    <w:rsid w:val="00E975E2"/>
    <w:rsid w:val="00EA05D7"/>
    <w:rsid w:val="00EA10C0"/>
    <w:rsid w:val="00EB15FF"/>
    <w:rsid w:val="00EC0257"/>
    <w:rsid w:val="00EC752C"/>
    <w:rsid w:val="00EF0B64"/>
    <w:rsid w:val="00EF0FDA"/>
    <w:rsid w:val="00EF6933"/>
    <w:rsid w:val="00F0225C"/>
    <w:rsid w:val="00F02834"/>
    <w:rsid w:val="00F24FC6"/>
    <w:rsid w:val="00F353C2"/>
    <w:rsid w:val="00F42924"/>
    <w:rsid w:val="00F47735"/>
    <w:rsid w:val="00F50FE0"/>
    <w:rsid w:val="00F5215A"/>
    <w:rsid w:val="00F54A02"/>
    <w:rsid w:val="00F570E5"/>
    <w:rsid w:val="00F82275"/>
    <w:rsid w:val="00FB071F"/>
    <w:rsid w:val="00FB22D2"/>
    <w:rsid w:val="00FE6269"/>
    <w:rsid w:val="00FF2352"/>
    <w:rsid w:val="00FF2D5D"/>
    <w:rsid w:val="06A9A55F"/>
    <w:rsid w:val="09E128D4"/>
    <w:rsid w:val="0EF4BD28"/>
    <w:rsid w:val="155B137A"/>
    <w:rsid w:val="16CBC856"/>
    <w:rsid w:val="1861FC99"/>
    <w:rsid w:val="18BD7705"/>
    <w:rsid w:val="192EFC5A"/>
    <w:rsid w:val="282C642E"/>
    <w:rsid w:val="2F293316"/>
    <w:rsid w:val="450262E4"/>
    <w:rsid w:val="4985AC7D"/>
    <w:rsid w:val="49AD3BAC"/>
    <w:rsid w:val="4DB7F24F"/>
    <w:rsid w:val="51E78219"/>
    <w:rsid w:val="56D38950"/>
    <w:rsid w:val="597B8257"/>
    <w:rsid w:val="59A4811C"/>
    <w:rsid w:val="5D2F692D"/>
    <w:rsid w:val="5DA64E27"/>
    <w:rsid w:val="5E78603B"/>
    <w:rsid w:val="5EA82477"/>
    <w:rsid w:val="64C645D6"/>
    <w:rsid w:val="6751222E"/>
    <w:rsid w:val="6A15DF4B"/>
    <w:rsid w:val="6A502719"/>
    <w:rsid w:val="6CAE2AFE"/>
    <w:rsid w:val="6F2255A1"/>
    <w:rsid w:val="6FC3F2B2"/>
    <w:rsid w:val="73C3F174"/>
    <w:rsid w:val="7A8D16A9"/>
    <w:rsid w:val="7C52E3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DBDB82"/>
  <w15:docId w15:val="{32D3FBD4-6C8A-4454-8139-09C7E286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27"/>
    </w:pPr>
    <w:rPr>
      <w:rFonts w:ascii="Calibri Light" w:eastAsia="Calibri Light" w:hAnsi="Calibri Light" w:cs="Calibri Light"/>
      <w:sz w:val="36"/>
      <w:szCs w:val="36"/>
    </w:rPr>
  </w:style>
  <w:style w:type="paragraph" w:styleId="ListParagraph">
    <w:name w:val="List Paragraph"/>
    <w:basedOn w:val="Normal"/>
    <w:uiPriority w:val="1"/>
    <w:qFormat/>
    <w:pPr>
      <w:spacing w:line="244" w:lineRule="exact"/>
      <w:ind w:left="748" w:hanging="26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8A488F"/>
    <w:pPr>
      <w:widowControl/>
      <w:autoSpaceDE/>
      <w:autoSpaceDN/>
    </w:pPr>
    <w:rPr>
      <w:rFonts w:ascii="Calibri" w:eastAsia="Calibri" w:hAnsi="Calibri" w:cs="Calibri"/>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FE6269"/>
    <w:pPr>
      <w:tabs>
        <w:tab w:val="center" w:pos="4680"/>
        <w:tab w:val="right" w:pos="9360"/>
      </w:tabs>
    </w:pPr>
  </w:style>
  <w:style w:type="character" w:customStyle="1" w:styleId="HeaderChar">
    <w:name w:val="Header Char"/>
    <w:basedOn w:val="DefaultParagraphFont"/>
    <w:link w:val="Header"/>
    <w:uiPriority w:val="99"/>
    <w:semiHidden/>
    <w:rsid w:val="00FE6269"/>
    <w:rPr>
      <w:rFonts w:ascii="Calibri" w:eastAsia="Calibri" w:hAnsi="Calibri" w:cs="Calibri"/>
    </w:rPr>
  </w:style>
  <w:style w:type="paragraph" w:styleId="Footer">
    <w:name w:val="footer"/>
    <w:basedOn w:val="Normal"/>
    <w:link w:val="FooterChar"/>
    <w:uiPriority w:val="99"/>
    <w:semiHidden/>
    <w:unhideWhenUsed/>
    <w:rsid w:val="00FE6269"/>
    <w:pPr>
      <w:tabs>
        <w:tab w:val="center" w:pos="4680"/>
        <w:tab w:val="right" w:pos="9360"/>
      </w:tabs>
    </w:pPr>
  </w:style>
  <w:style w:type="character" w:customStyle="1" w:styleId="FooterChar">
    <w:name w:val="Footer Char"/>
    <w:basedOn w:val="DefaultParagraphFont"/>
    <w:link w:val="Footer"/>
    <w:uiPriority w:val="99"/>
    <w:semiHidden/>
    <w:rsid w:val="00FE6269"/>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153A33"/>
    <w:rPr>
      <w:b/>
      <w:bCs/>
    </w:rPr>
  </w:style>
  <w:style w:type="character" w:customStyle="1" w:styleId="CommentSubjectChar">
    <w:name w:val="Comment Subject Char"/>
    <w:basedOn w:val="CommentTextChar"/>
    <w:link w:val="CommentSubject"/>
    <w:uiPriority w:val="99"/>
    <w:semiHidden/>
    <w:rsid w:val="00153A33"/>
    <w:rPr>
      <w:rFonts w:ascii="Calibri" w:eastAsia="Calibri" w:hAnsi="Calibri" w:cs="Calibri"/>
      <w:b/>
      <w:bCs/>
      <w:sz w:val="20"/>
      <w:szCs w:val="20"/>
    </w:rPr>
  </w:style>
  <w:style w:type="character" w:styleId="Hyperlink">
    <w:name w:val="Hyperlink"/>
    <w:basedOn w:val="DefaultParagraphFont"/>
    <w:uiPriority w:val="99"/>
    <w:unhideWhenUsed/>
    <w:rsid w:val="00981642"/>
    <w:rPr>
      <w:color w:val="0000FF" w:themeColor="hyperlink"/>
      <w:u w:val="single"/>
    </w:rPr>
  </w:style>
  <w:style w:type="character" w:styleId="UnresolvedMention">
    <w:name w:val="Unresolved Mention"/>
    <w:basedOn w:val="DefaultParagraphFont"/>
    <w:uiPriority w:val="99"/>
    <w:semiHidden/>
    <w:unhideWhenUsed/>
    <w:rsid w:val="00981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ifa.usda.gov/grants/programs/veterinary-medicine-loan-repayment-program/vmlrp-required-application-forms" TargetMode="External" /><Relationship Id="rId8" Type="http://schemas.openxmlformats.org/officeDocument/2006/relationships/hyperlink" Target="mailto:VMLRP@usda.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316C2E3781E4EB22E2545026A4922" ma:contentTypeVersion="19" ma:contentTypeDescription="Create a new document." ma:contentTypeScope="" ma:versionID="93a565f27b613c6022aa603ddee55b52">
  <xsd:schema xmlns:xsd="http://www.w3.org/2001/XMLSchema" xmlns:xs="http://www.w3.org/2001/XMLSchema" xmlns:p="http://schemas.microsoft.com/office/2006/metadata/properties" xmlns:ns1="http://schemas.microsoft.com/sharepoint/v3" xmlns:ns2="e0e830cf-fa80-4a1f-9556-2f9b87cacae9" xmlns:ns3="b47d352e-de42-46e4-9128-a55ac4aa993f" xmlns:ns4="73fb875a-8af9-4255-b008-0995492d31cd" targetNamespace="http://schemas.microsoft.com/office/2006/metadata/properties" ma:root="true" ma:fieldsID="0235d1a571ee34c5a61a2c6a3bc28bd3" ns1:_="" ns2:_="" ns3:_="" ns4:_="">
    <xsd:import namespace="http://schemas.microsoft.com/sharepoint/v3"/>
    <xsd:import namespace="e0e830cf-fa80-4a1f-9556-2f9b87cacae9"/>
    <xsd:import namespace="b47d352e-de42-46e4-9128-a55ac4aa993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Document_x0020_Type"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30cf-fa80-4a1f-9556-2f9b87cac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Document_x0020_Type" ma:index="21" nillable="true" ma:displayName="Document Type" ma:default="Panel" ma:description="Describe the Type of Document within the agency" ma:format="Dropdown" ma:internalName="Document_x0020_Type">
      <xsd:simpleType>
        <xsd:restriction base="dms:Choice">
          <xsd:enumeration value="Panel"/>
          <xsd:enumeration value="RFA"/>
          <xsd:enumeration value="Award"/>
          <xsd:enumeration value="Application"/>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d352e-de42-46e4-9128-a55ac4aa9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d635c4-946a-4f93-9b44-634b4e1a59a1}" ma:internalName="TaxCatchAll" ma:showField="CatchAllData" ma:web="b47d352e-de42-46e4-9128-a55ac4a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3fb875a-8af9-4255-b008-0995492d31cd" xsi:nil="true"/>
    <lcf76f155ced4ddcb4097134ff3c332f xmlns="e0e830cf-fa80-4a1f-9556-2f9b87cacae9">
      <Terms xmlns="http://schemas.microsoft.com/office/infopath/2007/PartnerControls"/>
    </lcf76f155ced4ddcb4097134ff3c332f>
    <SharedWithUsers xmlns="b47d352e-de42-46e4-9128-a55ac4aa993f">
      <UserInfo>
        <DisplayName/>
        <AccountId xsi:nil="true"/>
        <AccountType/>
      </UserInfo>
    </SharedWithUsers>
    <Document_x0020_Type xmlns="e0e830cf-fa80-4a1f-9556-2f9b87cacae9">Panel</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85C09-7104-4FC6-814E-36AD4CCCE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30cf-fa80-4a1f-9556-2f9b87cacae9"/>
    <ds:schemaRef ds:uri="b47d352e-de42-46e4-9128-a55ac4aa993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E5C22-69A8-4FE8-A67A-1AED8911362E}">
  <ds:schemaRefs>
    <ds:schemaRef ds:uri="http://schemas.microsoft.com/office/2006/metadata/properties"/>
    <ds:schemaRef ds:uri="http://schemas.microsoft.com/office/infopath/2007/PartnerControls"/>
    <ds:schemaRef ds:uri="http://schemas.microsoft.com/sharepoint/v3"/>
    <ds:schemaRef ds:uri="73fb875a-8af9-4255-b008-0995492d31cd"/>
    <ds:schemaRef ds:uri="e0e830cf-fa80-4a1f-9556-2f9b87cacae9"/>
    <ds:schemaRef ds:uri="b47d352e-de42-46e4-9128-a55ac4aa993f"/>
  </ds:schemaRefs>
</ds:datastoreItem>
</file>

<file path=customXml/itemProps3.xml><?xml version="1.0" encoding="utf-8"?>
<ds:datastoreItem xmlns:ds="http://schemas.openxmlformats.org/officeDocument/2006/customXml" ds:itemID="{A88C063F-E4C2-4805-8A50-A53FF754B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5299</Characters>
  <Application>Microsoft Office Word</Application>
  <DocSecurity>0</DocSecurity>
  <Lines>378</Lines>
  <Paragraphs>101</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VERIFICATION</dc:title>
  <dc:creator>Iverson, Ana - REE-NIFA, Kansas City, MO</dc:creator>
  <cp:lastModifiedBy>Azevedo, Marline - REE-NIFA</cp:lastModifiedBy>
  <cp:revision>119</cp:revision>
  <dcterms:created xsi:type="dcterms:W3CDTF">2024-12-18T02:12:00Z</dcterms:created>
  <dcterms:modified xsi:type="dcterms:W3CDTF">2026-01-28T18:14:00Z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0x010100803316C2E3781E4EB22E2545026A4922</vt:lpwstr>
  </property>
  <property fmtid="{D5CDD505-2E9C-101B-9397-08002B2CF9AE}" pid="4" name="Created">
    <vt:filetime>2022-11-08T00:00:00Z</vt:filetime>
  </property>
  <property fmtid="{D5CDD505-2E9C-101B-9397-08002B2CF9AE}" pid="5" name="Creator">
    <vt:lpwstr>Acrobat PDFMaker 22 for Word</vt:lpwstr>
  </property>
  <property fmtid="{D5CDD505-2E9C-101B-9397-08002B2CF9AE}" pid="6" name="Document Type">
    <vt:lpwstr>Panel</vt:lpwstr>
  </property>
  <property fmtid="{D5CDD505-2E9C-101B-9397-08002B2CF9AE}" pid="7" name="LastSaved">
    <vt:filetime>2024-09-26T00:00:00Z</vt:filetime>
  </property>
  <property fmtid="{D5CDD505-2E9C-101B-9397-08002B2CF9AE}" pid="8" name="MediaServiceImageTags">
    <vt:lpwstr/>
  </property>
  <property fmtid="{D5CDD505-2E9C-101B-9397-08002B2CF9AE}" pid="9" name="Producer">
    <vt:lpwstr>Adobe PDF Library 22.3.34</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