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2A4BE3" w:rsidP="002A4BE3" w14:paraId="2262F7B4" w14:textId="77777777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  <w:r w:rsidRPr="002A4BE3">
        <w:rPr>
          <w:rFonts w:ascii="Arial" w:hAnsi="Arial" w:cs="Arial"/>
          <w:b/>
          <w:bCs/>
          <w:color w:val="000000"/>
        </w:rPr>
        <w:t>Public Law 110-246   June 18, 2008</w:t>
      </w:r>
    </w:p>
    <w:p w:rsidR="002A4BE3" w:rsidRPr="002A4BE3" w:rsidP="002A4BE3" w14:paraId="49C57368" w14:textId="77777777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</w:p>
    <w:p w:rsidR="002A4BE3" w:rsidRPr="002A4BE3" w:rsidP="002A4BE3" w14:paraId="36E92D68" w14:textId="77777777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  <w:r w:rsidRPr="002A4BE3">
        <w:rPr>
          <w:rFonts w:ascii="Arial" w:hAnsi="Arial" w:cs="Arial"/>
          <w:b/>
          <w:bCs/>
          <w:color w:val="000000"/>
        </w:rPr>
        <w:t>SEC. 2110. EVALUATION AND ACCEPTANCE OF CONTRACT OFFERS, ANNUAL RENTAL PAYMENTS, AND PAYMENT LIMITATIONS.</w:t>
      </w:r>
    </w:p>
    <w:p w:rsidR="002A4BE3" w:rsidRPr="002A4BE3" w:rsidP="002A4BE3" w14:paraId="2A7FB358" w14:textId="77777777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2A4BE3" w:rsidRPr="002A4BE3" w:rsidP="002A4BE3" w14:paraId="000FF22B" w14:textId="77777777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2A4BE3">
        <w:rPr>
          <w:rFonts w:ascii="Arial" w:hAnsi="Arial" w:cs="Arial"/>
          <w:color w:val="000000"/>
        </w:rPr>
        <w:t>(b) ANNUAL SURVEY OF DRYLAND AND IRRIGATED CASH RENTAL</w:t>
      </w:r>
      <w:r>
        <w:rPr>
          <w:rFonts w:ascii="Arial" w:hAnsi="Arial" w:cs="Arial"/>
          <w:color w:val="000000"/>
        </w:rPr>
        <w:t xml:space="preserve"> </w:t>
      </w:r>
      <w:r w:rsidRPr="002A4BE3">
        <w:rPr>
          <w:rFonts w:ascii="Arial" w:hAnsi="Arial" w:cs="Arial"/>
          <w:color w:val="000000"/>
        </w:rPr>
        <w:t>RATES.—</w:t>
      </w:r>
    </w:p>
    <w:p w:rsidR="002A4BE3" w:rsidRPr="002A4BE3" w:rsidP="002A4BE3" w14:paraId="7EC9FBC3" w14:textId="77777777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2A4BE3">
        <w:rPr>
          <w:rFonts w:ascii="Arial" w:hAnsi="Arial" w:cs="Arial"/>
          <w:color w:val="000000"/>
        </w:rPr>
        <w:t xml:space="preserve">(1) ANNUAL ESTIMATES </w:t>
      </w:r>
      <w:r w:rsidRPr="002A4BE3">
        <w:rPr>
          <w:rFonts w:ascii="Arial" w:hAnsi="Arial" w:cs="Arial"/>
          <w:color w:val="000000"/>
        </w:rPr>
        <w:t>REQUIRED.—</w:t>
      </w:r>
      <w:r w:rsidRPr="002A4BE3">
        <w:rPr>
          <w:rFonts w:ascii="Arial" w:hAnsi="Arial" w:cs="Arial"/>
          <w:color w:val="000000"/>
        </w:rPr>
        <w:t>Section 1234(c) of the</w:t>
      </w:r>
      <w:r>
        <w:rPr>
          <w:rFonts w:ascii="Arial" w:hAnsi="Arial" w:cs="Arial"/>
          <w:color w:val="000000"/>
        </w:rPr>
        <w:t xml:space="preserve"> </w:t>
      </w:r>
      <w:r w:rsidRPr="002A4BE3">
        <w:rPr>
          <w:rFonts w:ascii="Arial" w:hAnsi="Arial" w:cs="Arial"/>
          <w:color w:val="000000"/>
        </w:rPr>
        <w:t>Food Security Act of 1985 (16 U.S.C. 3834(c)) is amended by</w:t>
      </w:r>
      <w:r>
        <w:rPr>
          <w:rFonts w:ascii="Arial" w:hAnsi="Arial" w:cs="Arial"/>
          <w:color w:val="000000"/>
        </w:rPr>
        <w:t xml:space="preserve"> </w:t>
      </w:r>
      <w:r w:rsidRPr="002A4BE3">
        <w:rPr>
          <w:rFonts w:ascii="Arial" w:hAnsi="Arial" w:cs="Arial"/>
          <w:color w:val="000000"/>
        </w:rPr>
        <w:t xml:space="preserve">adding at the end the following new </w:t>
      </w:r>
      <w:r>
        <w:rPr>
          <w:rFonts w:ascii="Arial" w:hAnsi="Arial" w:cs="Arial"/>
          <w:color w:val="000000"/>
        </w:rPr>
        <w:t>p</w:t>
      </w:r>
      <w:r w:rsidRPr="002A4BE3">
        <w:rPr>
          <w:rFonts w:ascii="Arial" w:hAnsi="Arial" w:cs="Arial"/>
          <w:color w:val="000000"/>
        </w:rPr>
        <w:t>aragraph:</w:t>
      </w:r>
    </w:p>
    <w:p w:rsidR="002A4BE3" w:rsidP="002A4BE3" w14:paraId="25CC6520" w14:textId="77777777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2A4BE3" w:rsidRPr="002A4BE3" w:rsidP="002A4BE3" w14:paraId="2D503280" w14:textId="77777777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2A4BE3">
        <w:rPr>
          <w:rFonts w:ascii="Arial" w:hAnsi="Arial" w:cs="Arial"/>
          <w:color w:val="000000"/>
        </w:rPr>
        <w:t xml:space="preserve">‘‘(5) RENTAL </w:t>
      </w:r>
      <w:r w:rsidRPr="002A4BE3">
        <w:rPr>
          <w:rFonts w:ascii="Arial" w:hAnsi="Arial" w:cs="Arial"/>
          <w:color w:val="000000"/>
        </w:rPr>
        <w:t>RATES.—</w:t>
      </w:r>
    </w:p>
    <w:p w:rsidR="002A4BE3" w:rsidP="002A4BE3" w14:paraId="78AE22FA" w14:textId="77777777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2A4BE3" w:rsidRPr="002A4BE3" w:rsidP="002A4BE3" w14:paraId="4B80BFCA" w14:textId="77777777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2A4BE3">
        <w:rPr>
          <w:rFonts w:ascii="Arial" w:hAnsi="Arial" w:cs="Arial"/>
          <w:color w:val="000000"/>
        </w:rPr>
        <w:t xml:space="preserve">‘‘(A) ANNUAL </w:t>
      </w:r>
      <w:r w:rsidRPr="002A4BE3">
        <w:rPr>
          <w:rFonts w:ascii="Arial" w:hAnsi="Arial" w:cs="Arial"/>
          <w:color w:val="000000"/>
        </w:rPr>
        <w:t>ESTIMATES.—</w:t>
      </w:r>
      <w:r w:rsidRPr="002A4BE3">
        <w:rPr>
          <w:rFonts w:ascii="Arial" w:hAnsi="Arial" w:cs="Arial"/>
          <w:color w:val="000000"/>
        </w:rPr>
        <w:t>The Secretary (acting</w:t>
      </w:r>
      <w:r>
        <w:rPr>
          <w:rFonts w:ascii="Arial" w:hAnsi="Arial" w:cs="Arial"/>
          <w:color w:val="000000"/>
        </w:rPr>
        <w:t xml:space="preserve"> </w:t>
      </w:r>
      <w:r w:rsidRPr="002A4BE3">
        <w:rPr>
          <w:rFonts w:ascii="Arial" w:hAnsi="Arial" w:cs="Arial"/>
          <w:color w:val="000000"/>
        </w:rPr>
        <w:t>through the National Agricultural Statistics Service) shall</w:t>
      </w:r>
      <w:r>
        <w:rPr>
          <w:rFonts w:ascii="Arial" w:hAnsi="Arial" w:cs="Arial"/>
          <w:color w:val="000000"/>
        </w:rPr>
        <w:t xml:space="preserve"> </w:t>
      </w:r>
      <w:r w:rsidRPr="002A4BE3">
        <w:rPr>
          <w:rFonts w:ascii="Arial" w:hAnsi="Arial" w:cs="Arial"/>
          <w:color w:val="000000"/>
        </w:rPr>
        <w:t>conduct an annual survey of per acre estimates of county</w:t>
      </w:r>
    </w:p>
    <w:p w:rsidR="002A4BE3" w:rsidRPr="002A4BE3" w:rsidP="002A4BE3" w14:paraId="254A82AC" w14:textId="77777777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2A4BE3">
        <w:rPr>
          <w:rFonts w:ascii="Arial" w:hAnsi="Arial" w:cs="Arial"/>
          <w:color w:val="000000"/>
        </w:rPr>
        <w:t>average market dryland and irrigated cash rental rates</w:t>
      </w:r>
      <w:r>
        <w:rPr>
          <w:rFonts w:ascii="Arial" w:hAnsi="Arial" w:cs="Arial"/>
          <w:color w:val="000000"/>
        </w:rPr>
        <w:t xml:space="preserve"> </w:t>
      </w:r>
      <w:r w:rsidRPr="002A4BE3">
        <w:rPr>
          <w:rFonts w:ascii="Arial" w:hAnsi="Arial" w:cs="Arial"/>
          <w:color w:val="000000"/>
        </w:rPr>
        <w:t>for cropland and pastureland in all counties or equivalent</w:t>
      </w:r>
      <w:r>
        <w:rPr>
          <w:rFonts w:ascii="Arial" w:hAnsi="Arial" w:cs="Arial"/>
          <w:color w:val="000000"/>
        </w:rPr>
        <w:t xml:space="preserve"> </w:t>
      </w:r>
      <w:r w:rsidRPr="002A4BE3">
        <w:rPr>
          <w:rFonts w:ascii="Arial" w:hAnsi="Arial" w:cs="Arial"/>
          <w:color w:val="000000"/>
        </w:rPr>
        <w:t>subdivisions within each State that have 20,000 acres or</w:t>
      </w:r>
    </w:p>
    <w:p w:rsidR="002A4BE3" w:rsidP="002A4BE3" w14:paraId="3683D59B" w14:textId="77777777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2A4BE3">
        <w:rPr>
          <w:rFonts w:ascii="Arial" w:hAnsi="Arial" w:cs="Arial"/>
          <w:color w:val="000000"/>
        </w:rPr>
        <w:t>more of cropland and pastureland.</w:t>
      </w:r>
      <w:r>
        <w:rPr>
          <w:rFonts w:ascii="Arial" w:hAnsi="Arial" w:cs="Arial"/>
          <w:color w:val="000000"/>
        </w:rPr>
        <w:t xml:space="preserve"> </w:t>
      </w:r>
    </w:p>
    <w:p w:rsidR="002A4BE3" w:rsidRPr="002A4BE3" w:rsidP="002A4BE3" w14:paraId="7AA65BF8" w14:textId="77777777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2A4BE3" w:rsidRPr="002A4BE3" w:rsidP="002A4BE3" w14:paraId="5B232FEE" w14:textId="77777777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2A4BE3">
        <w:rPr>
          <w:rFonts w:ascii="Arial" w:hAnsi="Arial" w:cs="Arial"/>
          <w:color w:val="000000"/>
        </w:rPr>
        <w:t xml:space="preserve">‘‘(B) PUBLIC AVAILABILITY OF </w:t>
      </w:r>
      <w:r w:rsidRPr="002A4BE3">
        <w:rPr>
          <w:rFonts w:ascii="Arial" w:hAnsi="Arial" w:cs="Arial"/>
          <w:color w:val="000000"/>
        </w:rPr>
        <w:t>ESTIMATES.—</w:t>
      </w:r>
      <w:r w:rsidRPr="002A4BE3">
        <w:rPr>
          <w:rFonts w:ascii="Arial" w:hAnsi="Arial" w:cs="Arial"/>
          <w:color w:val="000000"/>
        </w:rPr>
        <w:t>The estimates</w:t>
      </w:r>
      <w:r>
        <w:rPr>
          <w:rFonts w:ascii="Arial" w:hAnsi="Arial" w:cs="Arial"/>
          <w:color w:val="000000"/>
        </w:rPr>
        <w:t xml:space="preserve"> </w:t>
      </w:r>
      <w:r w:rsidRPr="002A4BE3">
        <w:rPr>
          <w:rFonts w:ascii="Arial" w:hAnsi="Arial" w:cs="Arial"/>
          <w:color w:val="000000"/>
        </w:rPr>
        <w:t>derived from the annual survey conducted under</w:t>
      </w:r>
      <w:r>
        <w:rPr>
          <w:rFonts w:ascii="Arial" w:hAnsi="Arial" w:cs="Arial"/>
          <w:color w:val="000000"/>
        </w:rPr>
        <w:t xml:space="preserve"> </w:t>
      </w:r>
      <w:r w:rsidRPr="002A4BE3">
        <w:rPr>
          <w:rFonts w:ascii="Arial" w:hAnsi="Arial" w:cs="Arial"/>
          <w:color w:val="000000"/>
        </w:rPr>
        <w:t>subparagraph (A) shall be maintained on a website of the</w:t>
      </w:r>
      <w:r>
        <w:rPr>
          <w:rFonts w:ascii="Arial" w:hAnsi="Arial" w:cs="Arial"/>
          <w:color w:val="000000"/>
        </w:rPr>
        <w:t xml:space="preserve"> </w:t>
      </w:r>
      <w:r w:rsidRPr="002A4BE3">
        <w:rPr>
          <w:rFonts w:ascii="Arial" w:hAnsi="Arial" w:cs="Arial"/>
          <w:color w:val="000000"/>
        </w:rPr>
        <w:t>Department of Agriculture for use by the general public.’’.</w:t>
      </w:r>
    </w:p>
    <w:p w:rsidR="002A4BE3" w:rsidP="002A4BE3" w14:paraId="6FF29A98" w14:textId="77777777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2A4BE3" w:rsidRPr="002A4BE3" w:rsidP="002A4BE3" w14:paraId="4921B0F4" w14:textId="77777777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2A4BE3">
        <w:rPr>
          <w:rFonts w:ascii="Arial" w:hAnsi="Arial" w:cs="Arial"/>
          <w:color w:val="000000"/>
        </w:rPr>
        <w:t xml:space="preserve">(2) FIRST </w:t>
      </w:r>
      <w:r w:rsidRPr="002A4BE3">
        <w:rPr>
          <w:rFonts w:ascii="Arial" w:hAnsi="Arial" w:cs="Arial"/>
          <w:color w:val="000000"/>
        </w:rPr>
        <w:t>SURVEY.—</w:t>
      </w:r>
      <w:r w:rsidRPr="002A4BE3">
        <w:rPr>
          <w:rFonts w:ascii="Arial" w:hAnsi="Arial" w:cs="Arial"/>
          <w:color w:val="000000"/>
        </w:rPr>
        <w:t>The first survey required by paragraph</w:t>
      </w:r>
      <w:r>
        <w:rPr>
          <w:rFonts w:ascii="Arial" w:hAnsi="Arial" w:cs="Arial"/>
          <w:color w:val="000000"/>
        </w:rPr>
        <w:t xml:space="preserve"> </w:t>
      </w:r>
      <w:r w:rsidRPr="002A4BE3">
        <w:rPr>
          <w:rFonts w:ascii="Arial" w:hAnsi="Arial" w:cs="Arial"/>
          <w:color w:val="000000"/>
        </w:rPr>
        <w:t>(5) of section 1234(c) of the Food Security Act of 1985 (16</w:t>
      </w:r>
      <w:r>
        <w:rPr>
          <w:rFonts w:ascii="Arial" w:hAnsi="Arial" w:cs="Arial"/>
          <w:color w:val="000000"/>
        </w:rPr>
        <w:t xml:space="preserve"> </w:t>
      </w:r>
      <w:r w:rsidRPr="002A4BE3">
        <w:rPr>
          <w:rFonts w:ascii="Arial" w:hAnsi="Arial" w:cs="Arial"/>
          <w:color w:val="000000"/>
        </w:rPr>
        <w:t>U.S.C. 3834(c)), as added by subsection (a), shall be conducted</w:t>
      </w:r>
      <w:r>
        <w:rPr>
          <w:rFonts w:ascii="Arial" w:hAnsi="Arial" w:cs="Arial"/>
          <w:color w:val="000000"/>
        </w:rPr>
        <w:t xml:space="preserve"> </w:t>
      </w:r>
      <w:r w:rsidRPr="002A4BE3">
        <w:rPr>
          <w:rFonts w:ascii="Arial" w:hAnsi="Arial" w:cs="Arial"/>
          <w:color w:val="000000"/>
        </w:rPr>
        <w:t>not later than 1 year after the date of enactment of this Act.</w:t>
      </w:r>
    </w:p>
    <w:p w:rsidR="002A4BE3" w:rsidP="002A4BE3" w14:paraId="2C8E64AC" w14:textId="77777777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2A4BE3">
        <w:rPr>
          <w:rFonts w:ascii="Arial" w:hAnsi="Arial" w:cs="Arial"/>
          <w:color w:val="000000"/>
        </w:rPr>
        <w:t xml:space="preserve">(c) PAYMENT </w:t>
      </w:r>
      <w:r w:rsidRPr="002A4BE3">
        <w:rPr>
          <w:rFonts w:ascii="Arial" w:hAnsi="Arial" w:cs="Arial"/>
          <w:color w:val="000000"/>
        </w:rPr>
        <w:t>LIMITATIONS.—</w:t>
      </w:r>
      <w:r w:rsidRPr="002A4BE3">
        <w:rPr>
          <w:rFonts w:ascii="Arial" w:hAnsi="Arial" w:cs="Arial"/>
          <w:color w:val="000000"/>
        </w:rPr>
        <w:t>Section 1234(f) of the Food Security</w:t>
      </w:r>
      <w:r>
        <w:rPr>
          <w:rFonts w:ascii="Arial" w:hAnsi="Arial" w:cs="Arial"/>
          <w:color w:val="000000"/>
        </w:rPr>
        <w:t xml:space="preserve"> </w:t>
      </w:r>
      <w:r w:rsidRPr="002A4BE3">
        <w:rPr>
          <w:rFonts w:ascii="Arial" w:hAnsi="Arial" w:cs="Arial"/>
          <w:color w:val="000000"/>
        </w:rPr>
        <w:t>Act of 1985 (16 U.S.C. 3834(f)) is amended—</w:t>
      </w:r>
      <w:r>
        <w:rPr>
          <w:rFonts w:ascii="Arial" w:hAnsi="Arial" w:cs="Arial"/>
          <w:color w:val="000000"/>
        </w:rPr>
        <w:t xml:space="preserve"> </w:t>
      </w:r>
    </w:p>
    <w:p w:rsidR="002A4BE3" w:rsidRPr="002A4BE3" w:rsidP="002A4BE3" w14:paraId="6DB8E0C4" w14:textId="77777777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2A4BE3" w:rsidRPr="002A4BE3" w:rsidP="002A4BE3" w14:paraId="6893A793" w14:textId="77777777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2A4BE3">
        <w:rPr>
          <w:rFonts w:ascii="Arial" w:hAnsi="Arial" w:cs="Arial"/>
          <w:color w:val="000000"/>
        </w:rPr>
        <w:t>(1) in paragraph (1), by striking ‘‘made to a person’’ and</w:t>
      </w:r>
      <w:r>
        <w:rPr>
          <w:rFonts w:ascii="Arial" w:hAnsi="Arial" w:cs="Arial"/>
          <w:color w:val="000000"/>
        </w:rPr>
        <w:t xml:space="preserve"> </w:t>
      </w:r>
      <w:r w:rsidRPr="002A4BE3">
        <w:rPr>
          <w:rFonts w:ascii="Arial" w:hAnsi="Arial" w:cs="Arial"/>
          <w:color w:val="000000"/>
        </w:rPr>
        <w:t>inserting ‘‘received by a person or legal entity, directly or</w:t>
      </w:r>
      <w:r>
        <w:rPr>
          <w:rFonts w:ascii="Arial" w:hAnsi="Arial" w:cs="Arial"/>
          <w:color w:val="000000"/>
        </w:rPr>
        <w:t xml:space="preserve"> </w:t>
      </w:r>
      <w:r w:rsidRPr="002A4BE3">
        <w:rPr>
          <w:rFonts w:ascii="Arial" w:hAnsi="Arial" w:cs="Arial"/>
          <w:color w:val="000000"/>
        </w:rPr>
        <w:t>indirectly,’’;</w:t>
      </w:r>
      <w:r>
        <w:rPr>
          <w:rFonts w:ascii="Arial" w:hAnsi="Arial" w:cs="Arial"/>
          <w:color w:val="000000"/>
        </w:rPr>
        <w:t xml:space="preserve"> </w:t>
      </w:r>
      <w:r w:rsidRPr="002A4BE3">
        <w:rPr>
          <w:rFonts w:ascii="Arial" w:hAnsi="Arial" w:cs="Arial"/>
          <w:color w:val="000000"/>
        </w:rPr>
        <w:t>(2) by striking paragraph (2); and</w:t>
      </w:r>
    </w:p>
    <w:p w:rsidR="002A4BE3" w:rsidRPr="002A4BE3" w:rsidP="002A4BE3" w14:paraId="0390B3A8" w14:textId="77777777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2A4BE3">
        <w:rPr>
          <w:rFonts w:ascii="Arial" w:hAnsi="Arial" w:cs="Arial"/>
          <w:color w:val="000000"/>
        </w:rPr>
        <w:t>(3) in paragraph (4), by striking ‘‘any person’’ and inserting</w:t>
      </w:r>
      <w:r>
        <w:rPr>
          <w:rFonts w:ascii="Arial" w:hAnsi="Arial" w:cs="Arial"/>
          <w:color w:val="000000"/>
        </w:rPr>
        <w:t xml:space="preserve"> </w:t>
      </w:r>
      <w:r w:rsidRPr="002A4BE3">
        <w:rPr>
          <w:rFonts w:ascii="Arial" w:hAnsi="Arial" w:cs="Arial"/>
          <w:color w:val="000000"/>
        </w:rPr>
        <w:t>‘‘any person or legal entity’’.</w:t>
      </w:r>
    </w:p>
    <w:p w:rsidR="00E6483F" w:rsidRPr="002A4BE3" w14:paraId="6148F42B" w14:textId="77777777">
      <w:pPr>
        <w:rPr>
          <w:rFonts w:ascii="Arial" w:hAnsi="Arial" w:cs="Arial"/>
        </w:rPr>
      </w:pPr>
    </w:p>
    <w:sectPr w:rsidSect="002A4BE3">
      <w:pgSz w:w="12240" w:h="15840"/>
      <w:pgMar w:top="1440" w:right="144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BE3"/>
    <w:rsid w:val="00142FB5"/>
    <w:rsid w:val="002A4BE3"/>
    <w:rsid w:val="006F32F5"/>
    <w:rsid w:val="00B36304"/>
    <w:rsid w:val="00BB5E10"/>
    <w:rsid w:val="00E6483F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1B773378"/>
  <w15:chartTrackingRefBased/>
  <w15:docId w15:val="{39CBA989-2164-4442-9E11-2C4A31869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Public Law 110-246   June 18, 2008</vt:lpstr>
    </vt:vector>
  </TitlesOfParts>
  <Company>NASS</Company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 Law 110-246   June 18, 2008</dc:title>
  <dc:creator>hancda</dc:creator>
  <cp:lastModifiedBy>Hopper, Richard - REE-NASS</cp:lastModifiedBy>
  <cp:revision>2</cp:revision>
  <dcterms:created xsi:type="dcterms:W3CDTF">2023-03-02T14:56:00Z</dcterms:created>
  <dcterms:modified xsi:type="dcterms:W3CDTF">2023-03-02T14:56:00Z</dcterms:modified>
</cp:coreProperties>
</file>