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5BB7" w:rsidRPr="002167E3" w:rsidP="00A15BB7" w14:paraId="6745CB4D" w14:textId="77777777">
      <w:pPr>
        <w:tabs>
          <w:tab w:val="center" w:pos="4680"/>
        </w:tabs>
        <w:ind w:left="720"/>
        <w:rPr>
          <w:rFonts w:ascii="Arial" w:hAnsi="Arial" w:cs="Arial"/>
        </w:rPr>
      </w:pPr>
      <w:r w:rsidRPr="00354A23">
        <w:rPr>
          <w:rFonts w:ascii="Arial" w:hAnsi="Arial" w:cs="Arial"/>
          <w:lang w:val="en-CA"/>
        </w:rPr>
        <w:fldChar w:fldCharType="begin"/>
      </w:r>
      <w:r w:rsidRPr="00354A23" w:rsidR="006B24D1">
        <w:rPr>
          <w:rFonts w:ascii="Arial" w:hAnsi="Arial" w:cs="Arial"/>
          <w:lang w:val="en-CA"/>
        </w:rPr>
        <w:instrText xml:space="preserve"> SEQ CHAPTER \h \r 1</w:instrText>
      </w:r>
      <w:r w:rsidRPr="00354A23">
        <w:rPr>
          <w:rFonts w:ascii="Arial" w:hAnsi="Arial" w:cs="Arial"/>
          <w:lang w:val="en-CA"/>
        </w:rPr>
        <w:fldChar w:fldCharType="separate"/>
      </w:r>
      <w:r w:rsidRPr="00354A23">
        <w:rPr>
          <w:rFonts w:ascii="Arial" w:hAnsi="Arial" w:cs="Arial"/>
          <w:lang w:val="en-CA"/>
        </w:rPr>
        <w:fldChar w:fldCharType="end"/>
      </w:r>
      <w:r w:rsidRPr="002167E3">
        <w:rPr>
          <w:rFonts w:ascii="Arial" w:hAnsi="Arial" w:cs="Arial"/>
        </w:rPr>
        <w:fldChar w:fldCharType="begin"/>
      </w:r>
      <w:r w:rsidRPr="002167E3">
        <w:rPr>
          <w:rFonts w:ascii="Arial" w:hAnsi="Arial" w:cs="Arial"/>
        </w:rPr>
        <w:instrText xml:space="preserve"> SEQ CHAPTER \h \r 1</w:instrText>
      </w:r>
      <w:r w:rsidRPr="002167E3">
        <w:rPr>
          <w:rFonts w:ascii="Arial" w:hAnsi="Arial" w:cs="Arial"/>
        </w:rPr>
        <w:fldChar w:fldCharType="separate"/>
      </w:r>
      <w:r w:rsidRPr="002167E3">
        <w:rPr>
          <w:rFonts w:ascii="Arial" w:hAnsi="Arial" w:cs="Arial"/>
        </w:rPr>
        <w:fldChar w:fldCharType="end"/>
      </w:r>
      <w:r w:rsidRPr="002167E3">
        <w:rPr>
          <w:rFonts w:ascii="Arial" w:hAnsi="Arial" w:cs="Arial"/>
        </w:rPr>
        <w:tab/>
      </w:r>
      <w:r w:rsidRPr="00A1039C">
        <w:rPr>
          <w:rFonts w:ascii="Arial" w:hAnsi="Arial" w:cs="Arial"/>
        </w:rPr>
        <w:t>S</w:t>
      </w:r>
      <w:r>
        <w:rPr>
          <w:rFonts w:ascii="Arial" w:hAnsi="Arial" w:cs="Arial"/>
        </w:rPr>
        <w:t>upplemental</w:t>
      </w:r>
      <w:r w:rsidRPr="00A1039C">
        <w:rPr>
          <w:rFonts w:ascii="Arial" w:hAnsi="Arial" w:cs="Arial"/>
        </w:rPr>
        <w:t xml:space="preserve"> </w:t>
      </w:r>
      <w:r w:rsidRPr="002167E3">
        <w:rPr>
          <w:rFonts w:ascii="Arial" w:hAnsi="Arial" w:cs="Arial"/>
        </w:rPr>
        <w:t>Supporting Statement – Part A</w:t>
      </w:r>
      <w:r>
        <w:rPr>
          <w:rFonts w:ascii="Arial" w:hAnsi="Arial" w:cs="Arial"/>
        </w:rPr>
        <w:t xml:space="preserve"> </w:t>
      </w:r>
    </w:p>
    <w:p w:rsidR="006B24D1" w:rsidRPr="00354A23" w14:paraId="4CD07AB4" w14:textId="77777777">
      <w:pPr>
        <w:rPr>
          <w:rFonts w:ascii="Arial" w:hAnsi="Arial" w:cs="Arial"/>
        </w:rPr>
      </w:pPr>
      <w:r w:rsidRPr="00354A23">
        <w:rPr>
          <w:rFonts w:ascii="Arial" w:hAnsi="Arial" w:cs="Arial"/>
        </w:rPr>
        <w:tab/>
      </w:r>
      <w:r w:rsidRPr="00354A23">
        <w:rPr>
          <w:rFonts w:ascii="Arial" w:hAnsi="Arial" w:cs="Arial"/>
        </w:rPr>
        <w:tab/>
      </w:r>
    </w:p>
    <w:p w:rsidR="006B24D1" w:rsidRPr="00354A23" w14:paraId="7500315D" w14:textId="24DC7643">
      <w:pPr>
        <w:jc w:val="center"/>
        <w:rPr>
          <w:rFonts w:ascii="Arial" w:hAnsi="Arial" w:cs="Arial"/>
        </w:rPr>
      </w:pPr>
      <w:r w:rsidRPr="00354A23">
        <w:rPr>
          <w:rFonts w:ascii="Arial" w:hAnsi="Arial" w:cs="Arial"/>
          <w:b/>
          <w:bCs/>
        </w:rPr>
        <w:t>AGRICULTURAL PRICES</w:t>
      </w:r>
    </w:p>
    <w:p w:rsidR="006B24D1" w:rsidRPr="00354A23" w14:paraId="2372C528" w14:textId="77777777">
      <w:pPr>
        <w:rPr>
          <w:rFonts w:ascii="Arial" w:hAnsi="Arial" w:cs="Arial"/>
        </w:rPr>
      </w:pPr>
    </w:p>
    <w:p w:rsidR="00A15BB7" w14:paraId="0752C3B4" w14:textId="77777777">
      <w:pPr>
        <w:jc w:val="center"/>
        <w:rPr>
          <w:rFonts w:ascii="Arial" w:hAnsi="Arial" w:cs="Arial"/>
        </w:rPr>
      </w:pPr>
      <w:r>
        <w:rPr>
          <w:rFonts w:ascii="Arial" w:hAnsi="Arial" w:cs="Arial"/>
          <w:b/>
        </w:rPr>
        <w:t>Substantive Change</w:t>
      </w:r>
      <w:r w:rsidRPr="00354A23">
        <w:rPr>
          <w:rFonts w:ascii="Arial" w:hAnsi="Arial" w:cs="Arial"/>
        </w:rPr>
        <w:t xml:space="preserve"> </w:t>
      </w:r>
    </w:p>
    <w:p w:rsidR="00A15BB7" w14:paraId="30D886EE" w14:textId="77777777">
      <w:pPr>
        <w:jc w:val="center"/>
        <w:rPr>
          <w:rFonts w:ascii="Arial" w:hAnsi="Arial" w:cs="Arial"/>
        </w:rPr>
      </w:pPr>
    </w:p>
    <w:p w:rsidR="006B24D1" w:rsidRPr="00354A23" w14:paraId="0502597D" w14:textId="0D2A7509">
      <w:pPr>
        <w:jc w:val="center"/>
        <w:rPr>
          <w:rFonts w:ascii="Arial" w:hAnsi="Arial" w:cs="Arial"/>
        </w:rPr>
      </w:pPr>
      <w:r w:rsidRPr="00354A23">
        <w:rPr>
          <w:rFonts w:ascii="Arial" w:hAnsi="Arial" w:cs="Arial"/>
        </w:rPr>
        <w:t>OMB No. 0535-0003</w:t>
      </w:r>
      <w:r w:rsidR="00D11C0D">
        <w:rPr>
          <w:rFonts w:ascii="Arial" w:hAnsi="Arial" w:cs="Arial"/>
        </w:rPr>
        <w:t xml:space="preserve"> </w:t>
      </w:r>
    </w:p>
    <w:p w:rsidR="006B24D1" w:rsidRPr="00354A23" w14:paraId="462FCE9A" w14:textId="77777777">
      <w:pPr>
        <w:rPr>
          <w:rFonts w:ascii="Arial" w:hAnsi="Arial" w:cs="Arial"/>
        </w:rPr>
      </w:pPr>
    </w:p>
    <w:p w:rsidR="006B24D1" w:rsidRPr="00354A23" w:rsidP="00050DB2" w14:paraId="75DF3407" w14:textId="77777777">
      <w:pPr>
        <w:tabs>
          <w:tab w:val="left" w:pos="720"/>
        </w:tabs>
        <w:ind w:left="720" w:hanging="720"/>
        <w:rPr>
          <w:rFonts w:ascii="Arial" w:hAnsi="Arial" w:cs="Arial"/>
        </w:rPr>
      </w:pPr>
      <w:r w:rsidRPr="00354A23">
        <w:rPr>
          <w:rFonts w:ascii="Arial" w:hAnsi="Arial" w:cs="Arial"/>
          <w:b/>
          <w:bCs/>
        </w:rPr>
        <w:t>B.</w:t>
      </w:r>
      <w:r w:rsidRPr="00354A23">
        <w:rPr>
          <w:rFonts w:ascii="Arial" w:hAnsi="Arial" w:cs="Arial"/>
          <w:b/>
          <w:bCs/>
        </w:rPr>
        <w:tab/>
        <w:t>COLLECTION OF INFORMATION EMPLOYING STATISTICAL METHODS</w:t>
      </w:r>
    </w:p>
    <w:p w:rsidR="006B24D1" w:rsidRPr="00354A23" w14:paraId="0EDBDDCB" w14:textId="77777777">
      <w:pPr>
        <w:rPr>
          <w:rFonts w:ascii="Arial" w:hAnsi="Arial" w:cs="Arial"/>
        </w:rPr>
      </w:pPr>
    </w:p>
    <w:p w:rsidR="006B24D1" w:rsidRPr="00354A23" w14:paraId="23D861EE" w14:textId="77777777">
      <w:pPr>
        <w:tabs>
          <w:tab w:val="left" w:pos="720"/>
        </w:tabs>
        <w:ind w:left="720" w:hanging="720"/>
        <w:rPr>
          <w:rFonts w:ascii="Arial" w:hAnsi="Arial" w:cs="Arial"/>
        </w:rPr>
      </w:pPr>
      <w:r w:rsidRPr="00354A23">
        <w:rPr>
          <w:rFonts w:ascii="Arial" w:hAnsi="Arial" w:cs="Arial"/>
          <w:b/>
          <w:bCs/>
        </w:rPr>
        <w:t>1.</w:t>
      </w:r>
      <w:r w:rsidRPr="00354A23">
        <w:rPr>
          <w:rFonts w:ascii="Arial" w:hAnsi="Arial" w:cs="Arial"/>
          <w:b/>
          <w:bCs/>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354A23">
        <w:rPr>
          <w:rFonts w:ascii="Arial" w:hAnsi="Arial" w:cs="Arial"/>
          <w:b/>
          <w:bCs/>
        </w:rPr>
        <w:t>collection as a whole</w:t>
      </w:r>
      <w:r w:rsidRPr="00354A23">
        <w:rPr>
          <w:rFonts w:ascii="Arial" w:hAnsi="Arial" w:cs="Arial"/>
          <w:b/>
          <w:bCs/>
        </w:rPr>
        <w:t>.  If the collection has been conducted previously, include the actual response rate achieved during the last collection.</w:t>
      </w:r>
    </w:p>
    <w:p w:rsidR="006B24D1" w:rsidRPr="005E0471" w14:paraId="3F31AF3E" w14:textId="77777777">
      <w:pPr>
        <w:rPr>
          <w:rFonts w:ascii="Arial" w:hAnsi="Arial" w:cs="Arial"/>
        </w:rPr>
      </w:pPr>
    </w:p>
    <w:p w:rsidR="00A15BB7" w:rsidP="00A15BB7" w14:paraId="01DE919B" w14:textId="77777777">
      <w:pPr>
        <w:keepNext/>
        <w:ind w:left="720"/>
        <w:rPr>
          <w:rFonts w:ascii="Arial" w:hAnsi="Arial" w:cs="Arial"/>
        </w:rPr>
      </w:pPr>
      <w:bookmarkStart w:id="0" w:name="_MON_1320066301"/>
      <w:bookmarkStart w:id="1" w:name="_MON_1320066367"/>
      <w:bookmarkStart w:id="2" w:name="_MON_1320066442"/>
      <w:bookmarkStart w:id="3" w:name="_MON_1320156369"/>
      <w:bookmarkEnd w:id="0"/>
      <w:bookmarkEnd w:id="1"/>
      <w:bookmarkEnd w:id="2"/>
      <w:bookmarkEnd w:id="3"/>
      <w:r>
        <w:rPr>
          <w:rFonts w:ascii="Arial" w:hAnsi="Arial" w:cs="Arial"/>
        </w:rPr>
        <w:t xml:space="preserve">NASS proposes to </w:t>
      </w:r>
      <w:r w:rsidRPr="00155051">
        <w:rPr>
          <w:rFonts w:ascii="Arial" w:hAnsi="Arial" w:cs="Arial"/>
        </w:rPr>
        <w:t>consolidate</w:t>
      </w:r>
      <w:r>
        <w:rPr>
          <w:rFonts w:ascii="Arial" w:hAnsi="Arial" w:cs="Arial"/>
        </w:rPr>
        <w:t xml:space="preserve"> the two surveys into one</w:t>
      </w:r>
      <w:r w:rsidRPr="00155051">
        <w:rPr>
          <w:rFonts w:ascii="Arial" w:hAnsi="Arial" w:cs="Arial"/>
        </w:rPr>
        <w:t xml:space="preserve"> for ease of data collection as well as provide a more reliable population for reporting peanut seed prices, since the main source of peanut seed prices in administrative data are the peanut seed growers.</w:t>
      </w:r>
    </w:p>
    <w:p w:rsidR="00A15BB7" w:rsidP="00A15BB7" w14:paraId="45D68FD0" w14:textId="77777777">
      <w:pPr>
        <w:keepNext/>
        <w:ind w:left="720"/>
        <w:rPr>
          <w:rFonts w:ascii="Arial" w:hAnsi="Arial" w:cs="Arial"/>
        </w:rPr>
      </w:pPr>
    </w:p>
    <w:p w:rsidR="007826C2" w:rsidP="00A15BB7" w14:paraId="3DD64C86" w14:textId="06BA4E71">
      <w:pPr>
        <w:keepNext/>
        <w:ind w:left="720"/>
        <w:rPr>
          <w:rFonts w:ascii="Arial" w:hAnsi="Arial" w:cs="Arial"/>
        </w:rPr>
      </w:pPr>
      <w:r w:rsidRPr="00A15BB7">
        <w:rPr>
          <w:rFonts w:ascii="Arial" w:hAnsi="Arial" w:cs="Arial"/>
        </w:rPr>
        <w:t xml:space="preserve">There are no </w:t>
      </w:r>
      <w:r>
        <w:rPr>
          <w:rFonts w:ascii="Arial" w:hAnsi="Arial" w:cs="Arial"/>
        </w:rPr>
        <w:t xml:space="preserve">other </w:t>
      </w:r>
      <w:r w:rsidRPr="00A15BB7">
        <w:rPr>
          <w:rFonts w:ascii="Arial" w:hAnsi="Arial" w:cs="Arial"/>
        </w:rPr>
        <w:t>changes from the original approval for this substantive change request.</w:t>
      </w:r>
    </w:p>
    <w:p w:rsidR="00A15BB7" w:rsidRPr="00A15BB7" w:rsidP="00A15BB7" w14:paraId="5E4A41AF" w14:textId="77777777">
      <w:pPr>
        <w:keepNext/>
        <w:ind w:left="720"/>
        <w:rPr>
          <w:rFonts w:ascii="Arial" w:hAnsi="Arial" w:cs="Arial"/>
        </w:rPr>
      </w:pPr>
    </w:p>
    <w:p w:rsidR="006B24D1" w:rsidRPr="00354A23" w:rsidP="00317C63" w14:paraId="43A2D2C5" w14:textId="23779686">
      <w:pPr>
        <w:keepNext/>
        <w:ind w:left="-180"/>
        <w:rPr>
          <w:rFonts w:ascii="Arial" w:hAnsi="Arial" w:cs="Arial"/>
        </w:rPr>
      </w:pPr>
      <w:r w:rsidRPr="00354A23">
        <w:rPr>
          <w:rFonts w:ascii="Arial" w:hAnsi="Arial" w:cs="Arial"/>
          <w:b/>
          <w:bCs/>
        </w:rPr>
        <w:t>2.</w:t>
      </w:r>
      <w:r w:rsidRPr="00354A23">
        <w:rPr>
          <w:rFonts w:ascii="Arial" w:hAnsi="Arial" w:cs="Arial"/>
          <w:b/>
          <w:bCs/>
        </w:rPr>
        <w:tab/>
        <w:t>Describe the procedures for the collection of information.</w:t>
      </w:r>
    </w:p>
    <w:p w:rsidR="006B24D1" w:rsidRPr="00354A23" w14:paraId="587CB41E"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statistical methodology for stratification and sample selection,</w:t>
      </w:r>
    </w:p>
    <w:p w:rsidR="006B24D1" w:rsidRPr="00354A23" w14:paraId="4316D9F6"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estimation procedure,</w:t>
      </w:r>
      <w:r w:rsidRPr="00AE17B7" w:rsidR="00AE17B7">
        <w:rPr>
          <w:noProof/>
        </w:rPr>
        <w:t xml:space="preserve"> </w:t>
      </w:r>
    </w:p>
    <w:p w:rsidR="006B24D1" w:rsidRPr="00354A23" w14:paraId="5EB47DE5" w14:textId="77777777">
      <w:pPr>
        <w:keepNext/>
        <w:tabs>
          <w:tab w:val="left" w:pos="720"/>
          <w:tab w:val="left" w:pos="1440"/>
        </w:tabs>
        <w:ind w:left="1440" w:hanging="1440"/>
        <w:rPr>
          <w:rFonts w:ascii="Arial" w:hAnsi="Arial" w:cs="Arial"/>
          <w:b/>
          <w:bCs/>
        </w:rPr>
      </w:pPr>
      <w:r w:rsidRPr="00354A23">
        <w:rPr>
          <w:rFonts w:ascii="Arial" w:hAnsi="Arial" w:cs="Arial"/>
          <w:b/>
          <w:bCs/>
        </w:rPr>
        <w:tab/>
        <w:t>•</w:t>
      </w:r>
      <w:r w:rsidRPr="00354A23">
        <w:rPr>
          <w:rFonts w:ascii="Arial" w:hAnsi="Arial" w:cs="Arial"/>
          <w:b/>
          <w:bCs/>
        </w:rPr>
        <w:tab/>
        <w:t>degree of accuracy needed for the purpose described in the justification,</w:t>
      </w:r>
    </w:p>
    <w:p w:rsidR="006B24D1" w:rsidRPr="00354A23" w14:paraId="4D4E97A0" w14:textId="77777777">
      <w:pPr>
        <w:keepNext/>
        <w:tabs>
          <w:tab w:val="left" w:pos="720"/>
          <w:tab w:val="left" w:pos="1440"/>
        </w:tabs>
        <w:ind w:left="1440" w:hanging="1440"/>
        <w:rPr>
          <w:rFonts w:ascii="Arial" w:hAnsi="Arial" w:cs="Arial"/>
        </w:rPr>
      </w:pPr>
      <w:r w:rsidRPr="00354A23">
        <w:rPr>
          <w:rFonts w:ascii="Arial" w:hAnsi="Arial" w:cs="Arial"/>
          <w:b/>
          <w:bCs/>
        </w:rPr>
        <w:tab/>
        <w:t>•</w:t>
      </w:r>
      <w:r w:rsidRPr="00354A23">
        <w:rPr>
          <w:rFonts w:ascii="Arial" w:hAnsi="Arial" w:cs="Arial"/>
          <w:b/>
          <w:bCs/>
        </w:rPr>
        <w:tab/>
        <w:t>unusual problems requiring specialized sampling procedures</w:t>
      </w:r>
    </w:p>
    <w:p w:rsidR="006B24D1" w:rsidRPr="00F6499F" w14:paraId="5B1BC25E" w14:textId="77777777">
      <w:pPr>
        <w:keepNext/>
        <w:rPr>
          <w:rFonts w:ascii="Arial" w:hAnsi="Arial" w:cs="Arial"/>
          <w:color w:val="FF0000"/>
        </w:rPr>
      </w:pPr>
    </w:p>
    <w:p w:rsidR="007B62B1" w:rsidP="0043050C" w14:paraId="37245E70" w14:textId="1EB560D2">
      <w:pPr>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A15BB7" w:rsidRPr="005E0471" w:rsidP="0043050C" w14:paraId="223528AE" w14:textId="77777777">
      <w:pPr>
        <w:ind w:left="720"/>
        <w:rPr>
          <w:rFonts w:ascii="Arial" w:hAnsi="Arial" w:cs="Arial"/>
        </w:rPr>
      </w:pPr>
    </w:p>
    <w:p w:rsidR="006B24D1" w:rsidRPr="0043050C" w14:paraId="1EC24A6A" w14:textId="77777777">
      <w:pPr>
        <w:keepNext/>
        <w:tabs>
          <w:tab w:val="left" w:pos="720"/>
        </w:tabs>
        <w:ind w:left="720" w:hanging="720"/>
        <w:rPr>
          <w:rFonts w:ascii="Arial" w:hAnsi="Arial" w:cs="Arial"/>
        </w:rPr>
      </w:pPr>
      <w:r w:rsidRPr="00F5752D">
        <w:rPr>
          <w:rFonts w:ascii="Arial" w:hAnsi="Arial" w:cs="Arial"/>
          <w:b/>
          <w:bCs/>
        </w:rPr>
        <w:t>3.</w:t>
      </w:r>
      <w:r w:rsidRPr="00F5752D">
        <w:rPr>
          <w:rFonts w:ascii="Arial" w:hAnsi="Arial" w:cs="Arial"/>
          <w:b/>
          <w:bCs/>
        </w:rPr>
        <w:tab/>
        <w:t xml:space="preserve">Describe methods to maximize response </w:t>
      </w:r>
      <w:r w:rsidRPr="0043050C">
        <w:rPr>
          <w:rFonts w:ascii="Arial" w:hAnsi="Arial" w:cs="Arial"/>
          <w:b/>
          <w:bCs/>
        </w:rPr>
        <w:t>rates and to deal with issues of non-response.  The accuracy and reliability of information collected must be shown to be adequate for intended uses.</w:t>
      </w:r>
    </w:p>
    <w:p w:rsidR="006B24D1" w:rsidRPr="0043050C" w:rsidP="00750FBF" w14:paraId="1EAD8FD0" w14:textId="77777777">
      <w:pPr>
        <w:keepNext/>
        <w:ind w:left="720"/>
        <w:rPr>
          <w:rFonts w:ascii="Arial" w:hAnsi="Arial" w:cs="Arial"/>
        </w:rPr>
      </w:pPr>
    </w:p>
    <w:p w:rsidR="00FC4762" w:rsidRPr="005E0471" w:rsidP="00FC4762" w14:paraId="020C03DF" w14:textId="30E1CE31">
      <w:pPr>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FC4762" w:rsidRPr="005E0471" w:rsidP="00FC4762" w14:paraId="338C500F" w14:textId="77777777">
      <w:pPr>
        <w:rPr>
          <w:rFonts w:ascii="Arial" w:hAnsi="Arial" w:cs="Arial"/>
        </w:rPr>
      </w:pPr>
    </w:p>
    <w:p w:rsidR="006B24D1" w:rsidRPr="005E0471" w:rsidP="00FC4762" w14:paraId="3FFDE978" w14:textId="28E824F2">
      <w:pPr>
        <w:rPr>
          <w:rFonts w:ascii="Arial" w:hAnsi="Arial" w:cs="Arial"/>
        </w:rPr>
      </w:pPr>
      <w:r w:rsidRPr="005E0471">
        <w:rPr>
          <w:rFonts w:ascii="Arial" w:hAnsi="Arial" w:cs="Arial"/>
          <w:b/>
          <w:bCs/>
        </w:rPr>
        <w:t>4.</w:t>
      </w:r>
      <w:r w:rsidRPr="005E0471">
        <w:rPr>
          <w:rFonts w:ascii="Arial" w:hAnsi="Arial" w:cs="Arial"/>
          <w:b/>
          <w:bCs/>
        </w:rPr>
        <w:tab/>
        <w:t>Describe any tests of procedures or methods to be undertaken.</w:t>
      </w:r>
    </w:p>
    <w:p w:rsidR="00FC4762" w:rsidRPr="005E0471" w14:paraId="1EDA9C52" w14:textId="77777777">
      <w:pPr>
        <w:keepNext/>
        <w:ind w:left="720"/>
        <w:rPr>
          <w:rFonts w:ascii="Arial" w:hAnsi="Arial" w:cs="Arial"/>
        </w:rPr>
      </w:pPr>
    </w:p>
    <w:p w:rsidR="00A97C4D" w:rsidRPr="00927C97" w14:paraId="69E51C33" w14:textId="4E90B17C">
      <w:pPr>
        <w:keepNext/>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r w:rsidRPr="00927C97">
        <w:rPr>
          <w:rFonts w:ascii="Arial" w:hAnsi="Arial" w:cs="Arial"/>
        </w:rPr>
        <w:t xml:space="preserve"> </w:t>
      </w:r>
    </w:p>
    <w:p w:rsidR="006B24D1" w:rsidRPr="00927C97" w14:paraId="0A4A556B" w14:textId="77777777">
      <w:pPr>
        <w:keepNext/>
        <w:rPr>
          <w:rFonts w:ascii="Arial" w:hAnsi="Arial" w:cs="Arial"/>
        </w:rPr>
      </w:pPr>
    </w:p>
    <w:p w:rsidR="006B24D1" w:rsidRPr="00927C97" w14:paraId="60BB9481" w14:textId="77777777">
      <w:pPr>
        <w:keepNext/>
        <w:tabs>
          <w:tab w:val="left" w:pos="720"/>
        </w:tabs>
        <w:ind w:left="720" w:hanging="720"/>
        <w:rPr>
          <w:rFonts w:ascii="Arial" w:hAnsi="Arial" w:cs="Arial"/>
        </w:rPr>
      </w:pPr>
      <w:r w:rsidRPr="00927C97">
        <w:rPr>
          <w:rFonts w:ascii="Arial" w:hAnsi="Arial" w:cs="Arial"/>
          <w:b/>
          <w:bCs/>
        </w:rPr>
        <w:t>5.</w:t>
      </w:r>
      <w:r w:rsidRPr="00927C97">
        <w:rPr>
          <w:rFonts w:ascii="Arial" w:hAnsi="Arial" w:cs="Arial"/>
          <w:b/>
          <w:bCs/>
        </w:rPr>
        <w:tab/>
        <w:t xml:space="preserve">Provide the name and telephone number of individuals consulted on statistical aspects of the design and the name of the agency unit, contractor(s), grantee(s), or other person(s) who will </w:t>
      </w:r>
      <w:r w:rsidRPr="00927C97">
        <w:rPr>
          <w:rFonts w:ascii="Arial" w:hAnsi="Arial" w:cs="Arial"/>
          <w:b/>
          <w:bCs/>
        </w:rPr>
        <w:t>actually collect</w:t>
      </w:r>
      <w:r w:rsidRPr="00927C97">
        <w:rPr>
          <w:rFonts w:ascii="Arial" w:hAnsi="Arial" w:cs="Arial"/>
          <w:b/>
          <w:bCs/>
        </w:rPr>
        <w:t xml:space="preserve"> and/or analyze the information for the agency.</w:t>
      </w:r>
    </w:p>
    <w:p w:rsidR="006B24D1" w:rsidRPr="00927C97" w14:paraId="173D0044" w14:textId="77777777">
      <w:pPr>
        <w:keepNext/>
        <w:rPr>
          <w:rFonts w:ascii="Arial" w:hAnsi="Arial" w:cs="Arial"/>
        </w:rPr>
      </w:pPr>
    </w:p>
    <w:p w:rsidR="006B24D1" w:rsidRPr="005A3DB3" w:rsidP="00FC4762" w14:paraId="7FA46D09" w14:textId="07F3E452">
      <w:pPr>
        <w:ind w:left="720"/>
        <w:rPr>
          <w:rFonts w:ascii="Arial" w:hAnsi="Arial" w:cs="Arial"/>
        </w:rPr>
      </w:pPr>
      <w:r w:rsidRPr="00067560">
        <w:rPr>
          <w:rFonts w:ascii="Arial" w:hAnsi="Arial" w:cs="Arial"/>
        </w:rPr>
        <w:t>There are no changes from the original approval for t</w:t>
      </w:r>
      <w:r>
        <w:rPr>
          <w:rFonts w:ascii="Arial" w:hAnsi="Arial" w:cs="Arial"/>
        </w:rPr>
        <w:t>his substantive change request</w:t>
      </w:r>
      <w:r w:rsidRPr="00067560">
        <w:rPr>
          <w:rFonts w:ascii="Arial" w:hAnsi="Arial" w:cs="Arial"/>
        </w:rPr>
        <w:t>.</w:t>
      </w:r>
    </w:p>
    <w:p w:rsidR="00BF2351" w:rsidRPr="00C60DA9" w:rsidP="005969FE" w14:paraId="323371D9" w14:textId="4F0B0D01">
      <w:pPr>
        <w:keepNext/>
        <w:tabs>
          <w:tab w:val="right" w:pos="7776"/>
        </w:tabs>
        <w:jc w:val="right"/>
        <w:rPr>
          <w:rFonts w:ascii="Arial" w:hAnsi="Arial" w:cs="Arial"/>
        </w:rPr>
      </w:pPr>
    </w:p>
    <w:p w:rsidR="00CE4AFA" w:rsidRPr="00C60DA9" w:rsidP="00F6499F" w14:paraId="1265F251" w14:textId="39EA1795">
      <w:pPr>
        <w:keepNext/>
        <w:tabs>
          <w:tab w:val="right" w:pos="7776"/>
        </w:tabs>
        <w:jc w:val="right"/>
        <w:rPr>
          <w:rFonts w:ascii="Arial" w:hAnsi="Arial" w:cs="Arial"/>
        </w:rPr>
      </w:pPr>
      <w:r>
        <w:rPr>
          <w:rFonts w:ascii="Arial" w:hAnsi="Arial" w:cs="Arial"/>
        </w:rPr>
        <w:t>February</w:t>
      </w:r>
      <w:r w:rsidRPr="00C60DA9" w:rsidR="00F6499F">
        <w:rPr>
          <w:rFonts w:ascii="Arial" w:hAnsi="Arial" w:cs="Arial"/>
        </w:rPr>
        <w:t xml:space="preserve"> 202</w:t>
      </w:r>
      <w:r>
        <w:rPr>
          <w:rFonts w:ascii="Arial" w:hAnsi="Arial" w:cs="Arial"/>
        </w:rPr>
        <w:t>5</w:t>
      </w:r>
    </w:p>
    <w:sectPr w:rsidSect="00050DB2">
      <w:footerReference w:type="default" r:id="rId8"/>
      <w:footerReference w:type="first" r:id="rId9"/>
      <w:type w:val="continuous"/>
      <w:pgSz w:w="12240" w:h="15840"/>
      <w:pgMar w:top="1440" w:right="1440" w:bottom="1440" w:left="1440" w:header="1350" w:footer="9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1374645"/>
      <w:docPartObj>
        <w:docPartGallery w:val="Page Numbers (Bottom of Page)"/>
        <w:docPartUnique/>
      </w:docPartObj>
    </w:sdtPr>
    <w:sdtEndPr>
      <w:rPr>
        <w:noProof/>
      </w:rPr>
    </w:sdtEndPr>
    <w:sdtContent>
      <w:p w:rsidR="00465889" w14:paraId="3A4861BC" w14:textId="0D7B3DF2">
        <w:pPr>
          <w:pStyle w:val="Footer"/>
          <w:jc w:val="center"/>
        </w:pPr>
        <w:r>
          <w:fldChar w:fldCharType="begin"/>
        </w:r>
        <w:r>
          <w:instrText xml:space="preserve"> PAGE   \* MERGEFORMAT </w:instrText>
        </w:r>
        <w:r>
          <w:fldChar w:fldCharType="separate"/>
        </w:r>
        <w:r w:rsidR="00943DC3">
          <w:rPr>
            <w:noProof/>
          </w:rPr>
          <w:t>14</w:t>
        </w:r>
        <w:r>
          <w:rPr>
            <w:noProof/>
          </w:rPr>
          <w:fldChar w:fldCharType="end"/>
        </w:r>
      </w:p>
    </w:sdtContent>
  </w:sdt>
  <w:p w:rsidR="00465889" w14:paraId="1C2976A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71418198"/>
      <w:docPartObj>
        <w:docPartGallery w:val="Page Numbers (Bottom of Page)"/>
        <w:docPartUnique/>
      </w:docPartObj>
    </w:sdtPr>
    <w:sdtEndPr>
      <w:rPr>
        <w:noProof/>
      </w:rPr>
    </w:sdtEndPr>
    <w:sdtContent>
      <w:p w:rsidR="00465889" w14:paraId="5E49DE0D" w14:textId="5FBEEED1">
        <w:pPr>
          <w:pStyle w:val="Footer"/>
          <w:jc w:val="center"/>
        </w:pPr>
        <w:r>
          <w:fldChar w:fldCharType="begin"/>
        </w:r>
        <w:r>
          <w:instrText xml:space="preserve"> PAGE   \* MERGEFORMAT </w:instrText>
        </w:r>
        <w:r>
          <w:fldChar w:fldCharType="separate"/>
        </w:r>
        <w:r w:rsidR="00943DC3">
          <w:rPr>
            <w:noProof/>
          </w:rPr>
          <w:t>1</w:t>
        </w:r>
        <w:r>
          <w:rPr>
            <w:noProof/>
          </w:rPr>
          <w:fldChar w:fldCharType="end"/>
        </w:r>
      </w:p>
    </w:sdtContent>
  </w:sdt>
  <w:p w:rsidR="00465889" w14:paraId="2B3D352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055EB"/>
    <w:multiLevelType w:val="hybridMultilevel"/>
    <w:tmpl w:val="B7720D30"/>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21372BF"/>
    <w:multiLevelType w:val="hybridMultilevel"/>
    <w:tmpl w:val="18E80318"/>
    <w:lvl w:ilvl="0">
      <w:start w:val="0"/>
      <w:numFmt w:val="bullet"/>
      <w:lvlText w:val="-"/>
      <w:lvlJc w:val="left"/>
      <w:pPr>
        <w:ind w:left="1800" w:hanging="360"/>
      </w:pPr>
      <w:rPr>
        <w:rFonts w:ascii="Arial" w:eastAsia="Times New Roman" w:hAnsi="Arial" w:cs="Arial" w:hint="default"/>
        <w:color w:val="auto"/>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5D455741"/>
    <w:multiLevelType w:val="hybridMultilevel"/>
    <w:tmpl w:val="E7B6E03E"/>
    <w:lvl w:ilvl="0">
      <w:start w:val="0"/>
      <w:numFmt w:val="bullet"/>
      <w:lvlText w:val="-"/>
      <w:lvlJc w:val="left"/>
      <w:pPr>
        <w:ind w:left="1800" w:hanging="360"/>
      </w:pPr>
      <w:rPr>
        <w:rFonts w:ascii="Arial" w:eastAsia="Times New Roman" w:hAnsi="Arial" w:cs="Aria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440026235">
    <w:abstractNumId w:val="2"/>
  </w:num>
  <w:num w:numId="2" w16cid:durableId="1404135388">
    <w:abstractNumId w:val="1"/>
  </w:num>
  <w:num w:numId="3" w16cid:durableId="30365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AB0"/>
    <w:rsid w:val="00003D76"/>
    <w:rsid w:val="00006642"/>
    <w:rsid w:val="00031763"/>
    <w:rsid w:val="00037233"/>
    <w:rsid w:val="00040C3B"/>
    <w:rsid w:val="00047F94"/>
    <w:rsid w:val="00050DB2"/>
    <w:rsid w:val="00057BC3"/>
    <w:rsid w:val="00067560"/>
    <w:rsid w:val="0006796C"/>
    <w:rsid w:val="00072C25"/>
    <w:rsid w:val="0007589F"/>
    <w:rsid w:val="00083390"/>
    <w:rsid w:val="00084DF9"/>
    <w:rsid w:val="000B5419"/>
    <w:rsid w:val="000B5A3F"/>
    <w:rsid w:val="000D33C6"/>
    <w:rsid w:val="000D7078"/>
    <w:rsid w:val="000E0A89"/>
    <w:rsid w:val="000E5CA0"/>
    <w:rsid w:val="000F5A32"/>
    <w:rsid w:val="000F7C1B"/>
    <w:rsid w:val="00102364"/>
    <w:rsid w:val="00123819"/>
    <w:rsid w:val="00126655"/>
    <w:rsid w:val="00127B2F"/>
    <w:rsid w:val="0013409B"/>
    <w:rsid w:val="0014096A"/>
    <w:rsid w:val="00141E33"/>
    <w:rsid w:val="001439B7"/>
    <w:rsid w:val="00155051"/>
    <w:rsid w:val="00161285"/>
    <w:rsid w:val="001650D1"/>
    <w:rsid w:val="001661F3"/>
    <w:rsid w:val="00174011"/>
    <w:rsid w:val="00190926"/>
    <w:rsid w:val="00192F59"/>
    <w:rsid w:val="00194505"/>
    <w:rsid w:val="001949C7"/>
    <w:rsid w:val="00195BE0"/>
    <w:rsid w:val="001A3F1E"/>
    <w:rsid w:val="001B3B41"/>
    <w:rsid w:val="001C5604"/>
    <w:rsid w:val="001F3CDD"/>
    <w:rsid w:val="00200059"/>
    <w:rsid w:val="002003CD"/>
    <w:rsid w:val="002008FD"/>
    <w:rsid w:val="00206C3B"/>
    <w:rsid w:val="002120F6"/>
    <w:rsid w:val="002167E3"/>
    <w:rsid w:val="002215E9"/>
    <w:rsid w:val="00223966"/>
    <w:rsid w:val="002342E4"/>
    <w:rsid w:val="0024235A"/>
    <w:rsid w:val="0024733A"/>
    <w:rsid w:val="0024741F"/>
    <w:rsid w:val="00262DF8"/>
    <w:rsid w:val="002A4053"/>
    <w:rsid w:val="002A6C91"/>
    <w:rsid w:val="002A6DF0"/>
    <w:rsid w:val="002B156D"/>
    <w:rsid w:val="002B1E2A"/>
    <w:rsid w:val="002B5AF1"/>
    <w:rsid w:val="002E7B31"/>
    <w:rsid w:val="00301988"/>
    <w:rsid w:val="00317C63"/>
    <w:rsid w:val="003363BD"/>
    <w:rsid w:val="00344F18"/>
    <w:rsid w:val="00346734"/>
    <w:rsid w:val="00354A23"/>
    <w:rsid w:val="00363A86"/>
    <w:rsid w:val="0037066A"/>
    <w:rsid w:val="00374882"/>
    <w:rsid w:val="003761A5"/>
    <w:rsid w:val="003804D5"/>
    <w:rsid w:val="00383C77"/>
    <w:rsid w:val="00387B8B"/>
    <w:rsid w:val="00396B78"/>
    <w:rsid w:val="003C054D"/>
    <w:rsid w:val="003C7D6A"/>
    <w:rsid w:val="003D3005"/>
    <w:rsid w:val="003D4F4B"/>
    <w:rsid w:val="003E25DD"/>
    <w:rsid w:val="003E7154"/>
    <w:rsid w:val="003F6C53"/>
    <w:rsid w:val="00405CEC"/>
    <w:rsid w:val="00407964"/>
    <w:rsid w:val="00412AB0"/>
    <w:rsid w:val="00426BA0"/>
    <w:rsid w:val="0043050C"/>
    <w:rsid w:val="0043219F"/>
    <w:rsid w:val="004329BA"/>
    <w:rsid w:val="0044403D"/>
    <w:rsid w:val="00457429"/>
    <w:rsid w:val="00457A7E"/>
    <w:rsid w:val="004622F5"/>
    <w:rsid w:val="00465889"/>
    <w:rsid w:val="00471075"/>
    <w:rsid w:val="00471BAA"/>
    <w:rsid w:val="004803EC"/>
    <w:rsid w:val="00482FB2"/>
    <w:rsid w:val="00491309"/>
    <w:rsid w:val="004949B5"/>
    <w:rsid w:val="00495F61"/>
    <w:rsid w:val="004A2E0C"/>
    <w:rsid w:val="004A3806"/>
    <w:rsid w:val="004B1733"/>
    <w:rsid w:val="004B53AE"/>
    <w:rsid w:val="004E6785"/>
    <w:rsid w:val="00515A3F"/>
    <w:rsid w:val="005303FB"/>
    <w:rsid w:val="00546408"/>
    <w:rsid w:val="0055158D"/>
    <w:rsid w:val="005568D1"/>
    <w:rsid w:val="0056395D"/>
    <w:rsid w:val="005650A0"/>
    <w:rsid w:val="005969FE"/>
    <w:rsid w:val="0059738E"/>
    <w:rsid w:val="005A3DB3"/>
    <w:rsid w:val="005D2BE9"/>
    <w:rsid w:val="005D47EB"/>
    <w:rsid w:val="005E00B3"/>
    <w:rsid w:val="005E0471"/>
    <w:rsid w:val="005E05AC"/>
    <w:rsid w:val="00610D29"/>
    <w:rsid w:val="006219E1"/>
    <w:rsid w:val="00627DF9"/>
    <w:rsid w:val="00632D4B"/>
    <w:rsid w:val="00641750"/>
    <w:rsid w:val="006514B9"/>
    <w:rsid w:val="00651A01"/>
    <w:rsid w:val="0065525C"/>
    <w:rsid w:val="00657C58"/>
    <w:rsid w:val="00662059"/>
    <w:rsid w:val="0066529C"/>
    <w:rsid w:val="00674E5E"/>
    <w:rsid w:val="006A0A99"/>
    <w:rsid w:val="006B24D1"/>
    <w:rsid w:val="006C363F"/>
    <w:rsid w:val="006C4131"/>
    <w:rsid w:val="006D337A"/>
    <w:rsid w:val="006E7D7F"/>
    <w:rsid w:val="006F0CC3"/>
    <w:rsid w:val="006F4113"/>
    <w:rsid w:val="007020CD"/>
    <w:rsid w:val="00702AF0"/>
    <w:rsid w:val="0072479F"/>
    <w:rsid w:val="00730383"/>
    <w:rsid w:val="00750FBF"/>
    <w:rsid w:val="00754ACF"/>
    <w:rsid w:val="00767923"/>
    <w:rsid w:val="00767EEB"/>
    <w:rsid w:val="00774187"/>
    <w:rsid w:val="00781798"/>
    <w:rsid w:val="007826C2"/>
    <w:rsid w:val="00783046"/>
    <w:rsid w:val="007B62B1"/>
    <w:rsid w:val="007B7E48"/>
    <w:rsid w:val="007D3423"/>
    <w:rsid w:val="007E02D6"/>
    <w:rsid w:val="007E7A87"/>
    <w:rsid w:val="00805813"/>
    <w:rsid w:val="00810E73"/>
    <w:rsid w:val="00835276"/>
    <w:rsid w:val="00840E07"/>
    <w:rsid w:val="008500A1"/>
    <w:rsid w:val="00855A3E"/>
    <w:rsid w:val="008568B0"/>
    <w:rsid w:val="00860425"/>
    <w:rsid w:val="00860CEE"/>
    <w:rsid w:val="00861BF5"/>
    <w:rsid w:val="00865C1A"/>
    <w:rsid w:val="00874FE3"/>
    <w:rsid w:val="00880624"/>
    <w:rsid w:val="008D4DEE"/>
    <w:rsid w:val="008E037A"/>
    <w:rsid w:val="00904BD2"/>
    <w:rsid w:val="00923264"/>
    <w:rsid w:val="00924400"/>
    <w:rsid w:val="00927C97"/>
    <w:rsid w:val="009326BC"/>
    <w:rsid w:val="00943DC3"/>
    <w:rsid w:val="00951E1C"/>
    <w:rsid w:val="00967090"/>
    <w:rsid w:val="00972472"/>
    <w:rsid w:val="009741E9"/>
    <w:rsid w:val="00976482"/>
    <w:rsid w:val="00994521"/>
    <w:rsid w:val="009B0F51"/>
    <w:rsid w:val="009B534A"/>
    <w:rsid w:val="009B61E6"/>
    <w:rsid w:val="009B7830"/>
    <w:rsid w:val="009C4A3B"/>
    <w:rsid w:val="00A10327"/>
    <w:rsid w:val="00A1039C"/>
    <w:rsid w:val="00A15BB7"/>
    <w:rsid w:val="00A213B0"/>
    <w:rsid w:val="00A3442F"/>
    <w:rsid w:val="00A630C2"/>
    <w:rsid w:val="00A87658"/>
    <w:rsid w:val="00A95A2D"/>
    <w:rsid w:val="00A96CB1"/>
    <w:rsid w:val="00A97C4D"/>
    <w:rsid w:val="00AA73E3"/>
    <w:rsid w:val="00AC38C1"/>
    <w:rsid w:val="00AE17B7"/>
    <w:rsid w:val="00B01788"/>
    <w:rsid w:val="00B02465"/>
    <w:rsid w:val="00B35AEC"/>
    <w:rsid w:val="00B52C61"/>
    <w:rsid w:val="00B567F9"/>
    <w:rsid w:val="00B91B5B"/>
    <w:rsid w:val="00B94C7F"/>
    <w:rsid w:val="00BA4590"/>
    <w:rsid w:val="00BB27F5"/>
    <w:rsid w:val="00BB3634"/>
    <w:rsid w:val="00BB5D18"/>
    <w:rsid w:val="00BD4450"/>
    <w:rsid w:val="00BD6027"/>
    <w:rsid w:val="00BF2351"/>
    <w:rsid w:val="00BF6C60"/>
    <w:rsid w:val="00C01727"/>
    <w:rsid w:val="00C2371C"/>
    <w:rsid w:val="00C244D1"/>
    <w:rsid w:val="00C32BA3"/>
    <w:rsid w:val="00C51F2D"/>
    <w:rsid w:val="00C60DA9"/>
    <w:rsid w:val="00C64D5A"/>
    <w:rsid w:val="00C672A6"/>
    <w:rsid w:val="00C76EDD"/>
    <w:rsid w:val="00CA4195"/>
    <w:rsid w:val="00CA779A"/>
    <w:rsid w:val="00CD472F"/>
    <w:rsid w:val="00CD60EC"/>
    <w:rsid w:val="00CE4AFA"/>
    <w:rsid w:val="00CE4BB8"/>
    <w:rsid w:val="00CE61AC"/>
    <w:rsid w:val="00D03B59"/>
    <w:rsid w:val="00D11C0D"/>
    <w:rsid w:val="00D123DC"/>
    <w:rsid w:val="00D27501"/>
    <w:rsid w:val="00D31122"/>
    <w:rsid w:val="00D752CC"/>
    <w:rsid w:val="00D80687"/>
    <w:rsid w:val="00D87CA3"/>
    <w:rsid w:val="00DA1320"/>
    <w:rsid w:val="00DB0CBE"/>
    <w:rsid w:val="00DB2DB3"/>
    <w:rsid w:val="00DC6A60"/>
    <w:rsid w:val="00DD0102"/>
    <w:rsid w:val="00E01FE9"/>
    <w:rsid w:val="00E12BFA"/>
    <w:rsid w:val="00E13C38"/>
    <w:rsid w:val="00E266D4"/>
    <w:rsid w:val="00E416D1"/>
    <w:rsid w:val="00E42181"/>
    <w:rsid w:val="00E53E9E"/>
    <w:rsid w:val="00E74292"/>
    <w:rsid w:val="00E74DFE"/>
    <w:rsid w:val="00E80B6C"/>
    <w:rsid w:val="00E82571"/>
    <w:rsid w:val="00E83445"/>
    <w:rsid w:val="00E85AEC"/>
    <w:rsid w:val="00EA0796"/>
    <w:rsid w:val="00EB3861"/>
    <w:rsid w:val="00EB724C"/>
    <w:rsid w:val="00EC6451"/>
    <w:rsid w:val="00ED0721"/>
    <w:rsid w:val="00ED2D60"/>
    <w:rsid w:val="00ED45BF"/>
    <w:rsid w:val="00EF4537"/>
    <w:rsid w:val="00F0451A"/>
    <w:rsid w:val="00F050B6"/>
    <w:rsid w:val="00F13368"/>
    <w:rsid w:val="00F16473"/>
    <w:rsid w:val="00F26124"/>
    <w:rsid w:val="00F32B00"/>
    <w:rsid w:val="00F5752D"/>
    <w:rsid w:val="00F63A75"/>
    <w:rsid w:val="00F6499F"/>
    <w:rsid w:val="00F77538"/>
    <w:rsid w:val="00F84647"/>
    <w:rsid w:val="00F946E3"/>
    <w:rsid w:val="00F96C3C"/>
    <w:rsid w:val="00FB57B1"/>
    <w:rsid w:val="00FC4762"/>
    <w:rsid w:val="00FE2290"/>
    <w:rsid w:val="00FF15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2292D36"/>
  <w15:docId w15:val="{B2AAED5B-0B06-45BD-989D-8C93FAFD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0F7C1B"/>
    <w:pPr>
      <w:widowControl w:val="0"/>
      <w:autoSpaceDE w:val="0"/>
      <w:autoSpaceDN w:val="0"/>
      <w:adjustRightInd w:val="0"/>
    </w:pPr>
    <w:rPr>
      <w:rFonts w:ascii="Courier 10cpi" w:hAnsi="Courier 10cp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0F7C1B"/>
    <w:pPr>
      <w:widowControl w:val="0"/>
      <w:autoSpaceDE w:val="0"/>
      <w:autoSpaceDN w:val="0"/>
      <w:adjustRightInd w:val="0"/>
      <w:jc w:val="both"/>
    </w:pPr>
    <w:rPr>
      <w:rFonts w:ascii="Courier 10cpi" w:hAnsi="Courier 10cpi"/>
      <w:sz w:val="24"/>
      <w:szCs w:val="24"/>
    </w:rPr>
  </w:style>
  <w:style w:type="paragraph" w:customStyle="1" w:styleId="25">
    <w:name w:val="_25"/>
    <w:uiPriority w:val="99"/>
    <w:rsid w:val="000F7C1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24">
    <w:name w:val="_24"/>
    <w:uiPriority w:val="99"/>
    <w:rsid w:val="000F7C1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23">
    <w:name w:val="_23"/>
    <w:uiPriority w:val="99"/>
    <w:rsid w:val="000F7C1B"/>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22">
    <w:name w:val="_22"/>
    <w:uiPriority w:val="99"/>
    <w:rsid w:val="000F7C1B"/>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21">
    <w:name w:val="_21"/>
    <w:uiPriority w:val="99"/>
    <w:rsid w:val="000F7C1B"/>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0">
    <w:name w:val="_20"/>
    <w:uiPriority w:val="99"/>
    <w:rsid w:val="000F7C1B"/>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9">
    <w:name w:val="_19"/>
    <w:uiPriority w:val="99"/>
    <w:rsid w:val="000F7C1B"/>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18">
    <w:name w:val="_18"/>
    <w:uiPriority w:val="99"/>
    <w:rsid w:val="000F7C1B"/>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17">
    <w:name w:val="_17"/>
    <w:uiPriority w:val="99"/>
    <w:rsid w:val="000F7C1B"/>
    <w:pPr>
      <w:widowControl w:val="0"/>
      <w:autoSpaceDE w:val="0"/>
      <w:autoSpaceDN w:val="0"/>
      <w:adjustRightInd w:val="0"/>
      <w:jc w:val="both"/>
    </w:pPr>
    <w:rPr>
      <w:rFonts w:ascii="Courier 10cpi" w:hAnsi="Courier 10cpi"/>
      <w:sz w:val="24"/>
      <w:szCs w:val="24"/>
    </w:rPr>
  </w:style>
  <w:style w:type="paragraph" w:customStyle="1" w:styleId="16">
    <w:name w:val="_16"/>
    <w:uiPriority w:val="99"/>
    <w:rsid w:val="000F7C1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15">
    <w:name w:val="_15"/>
    <w:uiPriority w:val="99"/>
    <w:rsid w:val="000F7C1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14">
    <w:name w:val="_14"/>
    <w:uiPriority w:val="99"/>
    <w:rsid w:val="000F7C1B"/>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13">
    <w:name w:val="_13"/>
    <w:uiPriority w:val="99"/>
    <w:rsid w:val="000F7C1B"/>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12">
    <w:name w:val="_12"/>
    <w:uiPriority w:val="99"/>
    <w:rsid w:val="000F7C1B"/>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11">
    <w:name w:val="_11"/>
    <w:uiPriority w:val="99"/>
    <w:rsid w:val="000F7C1B"/>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0">
    <w:name w:val="_10"/>
    <w:uiPriority w:val="99"/>
    <w:rsid w:val="000F7C1B"/>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9">
    <w:name w:val="_9"/>
    <w:uiPriority w:val="99"/>
    <w:rsid w:val="000F7C1B"/>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8">
    <w:name w:val="_8"/>
    <w:uiPriority w:val="99"/>
    <w:rsid w:val="000F7C1B"/>
    <w:pPr>
      <w:widowControl w:val="0"/>
      <w:autoSpaceDE w:val="0"/>
      <w:autoSpaceDN w:val="0"/>
      <w:adjustRightInd w:val="0"/>
      <w:jc w:val="both"/>
    </w:pPr>
    <w:rPr>
      <w:rFonts w:ascii="Courier 10cpi" w:hAnsi="Courier 10cpi"/>
      <w:sz w:val="24"/>
      <w:szCs w:val="24"/>
    </w:rPr>
  </w:style>
  <w:style w:type="paragraph" w:customStyle="1" w:styleId="7">
    <w:name w:val="_7"/>
    <w:uiPriority w:val="99"/>
    <w:rsid w:val="000F7C1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6">
    <w:name w:val="_6"/>
    <w:uiPriority w:val="99"/>
    <w:rsid w:val="000F7C1B"/>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5">
    <w:name w:val="_5"/>
    <w:uiPriority w:val="99"/>
    <w:rsid w:val="000F7C1B"/>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4">
    <w:name w:val="_4"/>
    <w:uiPriority w:val="99"/>
    <w:rsid w:val="000F7C1B"/>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3">
    <w:name w:val="_3"/>
    <w:uiPriority w:val="99"/>
    <w:rsid w:val="000F7C1B"/>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
    <w:name w:val="_2"/>
    <w:uiPriority w:val="99"/>
    <w:rsid w:val="000F7C1B"/>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
    <w:name w:val="_1"/>
    <w:uiPriority w:val="99"/>
    <w:rsid w:val="000F7C1B"/>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a">
    <w:name w:val="_"/>
    <w:uiPriority w:val="99"/>
    <w:rsid w:val="000F7C1B"/>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DefinitionT">
    <w:name w:val="Definition T"/>
    <w:uiPriority w:val="99"/>
    <w:rsid w:val="000F7C1B"/>
    <w:pPr>
      <w:widowControl w:val="0"/>
      <w:autoSpaceDE w:val="0"/>
      <w:autoSpaceDN w:val="0"/>
      <w:adjustRightInd w:val="0"/>
    </w:pPr>
    <w:rPr>
      <w:rFonts w:ascii="Courier 10cpi" w:hAnsi="Courier 10cpi"/>
      <w:sz w:val="24"/>
      <w:szCs w:val="24"/>
    </w:rPr>
  </w:style>
  <w:style w:type="paragraph" w:customStyle="1" w:styleId="DefinitionL">
    <w:name w:val="Definition L"/>
    <w:uiPriority w:val="99"/>
    <w:rsid w:val="000F7C1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Courier 10cpi" w:hAnsi="Courier 10cpi"/>
      <w:sz w:val="24"/>
      <w:szCs w:val="24"/>
    </w:rPr>
  </w:style>
  <w:style w:type="character" w:customStyle="1" w:styleId="Definition">
    <w:name w:val="Definition"/>
    <w:uiPriority w:val="99"/>
    <w:rsid w:val="000F7C1B"/>
    <w:rPr>
      <w:i/>
      <w:iCs/>
    </w:rPr>
  </w:style>
  <w:style w:type="paragraph" w:customStyle="1" w:styleId="H1">
    <w:name w:val="H1"/>
    <w:uiPriority w:val="99"/>
    <w:rsid w:val="000F7C1B"/>
    <w:pPr>
      <w:widowControl w:val="0"/>
      <w:autoSpaceDE w:val="0"/>
      <w:autoSpaceDN w:val="0"/>
      <w:adjustRightInd w:val="0"/>
    </w:pPr>
    <w:rPr>
      <w:rFonts w:ascii="Courier 10cpi" w:hAnsi="Courier 10cpi"/>
      <w:b/>
      <w:bCs/>
      <w:sz w:val="48"/>
      <w:szCs w:val="48"/>
    </w:rPr>
  </w:style>
  <w:style w:type="paragraph" w:customStyle="1" w:styleId="H2">
    <w:name w:val="H2"/>
    <w:uiPriority w:val="99"/>
    <w:rsid w:val="000F7C1B"/>
    <w:pPr>
      <w:widowControl w:val="0"/>
      <w:autoSpaceDE w:val="0"/>
      <w:autoSpaceDN w:val="0"/>
      <w:adjustRightInd w:val="0"/>
    </w:pPr>
    <w:rPr>
      <w:rFonts w:ascii="Courier 10cpi" w:hAnsi="Courier 10cpi"/>
      <w:b/>
      <w:bCs/>
      <w:sz w:val="36"/>
      <w:szCs w:val="36"/>
    </w:rPr>
  </w:style>
  <w:style w:type="paragraph" w:customStyle="1" w:styleId="H3">
    <w:name w:val="H3"/>
    <w:uiPriority w:val="99"/>
    <w:rsid w:val="000F7C1B"/>
    <w:pPr>
      <w:widowControl w:val="0"/>
      <w:autoSpaceDE w:val="0"/>
      <w:autoSpaceDN w:val="0"/>
      <w:adjustRightInd w:val="0"/>
    </w:pPr>
    <w:rPr>
      <w:rFonts w:ascii="Courier 10cpi" w:hAnsi="Courier 10cpi"/>
      <w:b/>
      <w:bCs/>
      <w:sz w:val="28"/>
      <w:szCs w:val="28"/>
    </w:rPr>
  </w:style>
  <w:style w:type="paragraph" w:customStyle="1" w:styleId="H4">
    <w:name w:val="H4"/>
    <w:uiPriority w:val="99"/>
    <w:rsid w:val="000F7C1B"/>
    <w:pPr>
      <w:widowControl w:val="0"/>
      <w:autoSpaceDE w:val="0"/>
      <w:autoSpaceDN w:val="0"/>
      <w:adjustRightInd w:val="0"/>
    </w:pPr>
    <w:rPr>
      <w:rFonts w:ascii="Courier 10cpi" w:hAnsi="Courier 10cpi"/>
      <w:b/>
      <w:bCs/>
      <w:sz w:val="24"/>
      <w:szCs w:val="24"/>
    </w:rPr>
  </w:style>
  <w:style w:type="paragraph" w:customStyle="1" w:styleId="H5">
    <w:name w:val="H5"/>
    <w:uiPriority w:val="99"/>
    <w:rsid w:val="000F7C1B"/>
    <w:pPr>
      <w:widowControl w:val="0"/>
      <w:autoSpaceDE w:val="0"/>
      <w:autoSpaceDN w:val="0"/>
      <w:adjustRightInd w:val="0"/>
    </w:pPr>
    <w:rPr>
      <w:rFonts w:ascii="Courier 10cpi" w:hAnsi="Courier 10cpi"/>
      <w:b/>
      <w:bCs/>
    </w:rPr>
  </w:style>
  <w:style w:type="paragraph" w:customStyle="1" w:styleId="H6">
    <w:name w:val="H6"/>
    <w:uiPriority w:val="99"/>
    <w:rsid w:val="000F7C1B"/>
    <w:pPr>
      <w:widowControl w:val="0"/>
      <w:autoSpaceDE w:val="0"/>
      <w:autoSpaceDN w:val="0"/>
      <w:adjustRightInd w:val="0"/>
    </w:pPr>
    <w:rPr>
      <w:rFonts w:ascii="Courier 10cpi" w:hAnsi="Courier 10cpi"/>
      <w:b/>
      <w:bCs/>
      <w:sz w:val="16"/>
      <w:szCs w:val="16"/>
    </w:rPr>
  </w:style>
  <w:style w:type="paragraph" w:customStyle="1" w:styleId="Address">
    <w:name w:val="Address"/>
    <w:uiPriority w:val="99"/>
    <w:rsid w:val="000F7C1B"/>
    <w:pPr>
      <w:widowControl w:val="0"/>
      <w:autoSpaceDE w:val="0"/>
      <w:autoSpaceDN w:val="0"/>
      <w:adjustRightInd w:val="0"/>
    </w:pPr>
    <w:rPr>
      <w:rFonts w:ascii="Courier 10cpi" w:hAnsi="Courier 10cpi"/>
      <w:i/>
      <w:iCs/>
      <w:sz w:val="24"/>
      <w:szCs w:val="24"/>
    </w:rPr>
  </w:style>
  <w:style w:type="paragraph" w:customStyle="1" w:styleId="Blockquote">
    <w:name w:val="Blockquote"/>
    <w:uiPriority w:val="99"/>
    <w:rsid w:val="000F7C1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Courier 10cpi" w:hAnsi="Courier 10cpi"/>
      <w:sz w:val="24"/>
      <w:szCs w:val="24"/>
    </w:rPr>
  </w:style>
  <w:style w:type="character" w:customStyle="1" w:styleId="CITE">
    <w:name w:val="CITE"/>
    <w:uiPriority w:val="99"/>
    <w:rsid w:val="000F7C1B"/>
    <w:rPr>
      <w:i/>
      <w:iCs/>
    </w:rPr>
  </w:style>
  <w:style w:type="character" w:customStyle="1" w:styleId="CODE">
    <w:name w:val="CODE"/>
    <w:uiPriority w:val="99"/>
    <w:rsid w:val="000F7C1B"/>
    <w:rPr>
      <w:rFonts w:ascii="Courier New" w:hAnsi="Courier New" w:cs="Courier New"/>
      <w:sz w:val="20"/>
      <w:szCs w:val="20"/>
    </w:rPr>
  </w:style>
  <w:style w:type="character" w:styleId="Emphasis">
    <w:name w:val="Emphasis"/>
    <w:basedOn w:val="DefaultParagraphFont"/>
    <w:uiPriority w:val="99"/>
    <w:qFormat/>
    <w:rsid w:val="000F7C1B"/>
    <w:rPr>
      <w:i/>
      <w:iCs/>
    </w:rPr>
  </w:style>
  <w:style w:type="character" w:styleId="Hyperlink">
    <w:name w:val="Hyperlink"/>
    <w:basedOn w:val="DefaultParagraphFont"/>
    <w:uiPriority w:val="99"/>
    <w:rsid w:val="000F7C1B"/>
    <w:rPr>
      <w:color w:val="0000FF"/>
      <w:u w:val="single"/>
    </w:rPr>
  </w:style>
  <w:style w:type="character" w:customStyle="1" w:styleId="FollowedHype">
    <w:name w:val="FollowedHype"/>
    <w:uiPriority w:val="99"/>
    <w:rsid w:val="000F7C1B"/>
    <w:rPr>
      <w:color w:val="800080"/>
      <w:u w:val="single"/>
    </w:rPr>
  </w:style>
  <w:style w:type="character" w:customStyle="1" w:styleId="Keyboard">
    <w:name w:val="Keyboard"/>
    <w:uiPriority w:val="99"/>
    <w:rsid w:val="000F7C1B"/>
    <w:rPr>
      <w:rFonts w:ascii="Courier New" w:hAnsi="Courier New" w:cs="Courier New"/>
      <w:b/>
      <w:bCs/>
      <w:sz w:val="20"/>
      <w:szCs w:val="20"/>
    </w:rPr>
  </w:style>
  <w:style w:type="paragraph" w:customStyle="1" w:styleId="Preformatted">
    <w:name w:val="Preformatted"/>
    <w:uiPriority w:val="99"/>
    <w:rsid w:val="000F7C1B"/>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rPr>
  </w:style>
  <w:style w:type="paragraph" w:customStyle="1" w:styleId="zBottomof">
    <w:name w:val="zBottom of"/>
    <w:uiPriority w:val="99"/>
    <w:rsid w:val="000F7C1B"/>
    <w:pPr>
      <w:widowControl w:val="0"/>
      <w:pBdr>
        <w:top w:val="double" w:sz="9"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rsid w:val="000F7C1B"/>
    <w:pPr>
      <w:widowControl w:val="0"/>
      <w:pBdr>
        <w:bottom w:val="double" w:sz="9" w:space="0" w:color="000000"/>
      </w:pBdr>
      <w:autoSpaceDE w:val="0"/>
      <w:autoSpaceDN w:val="0"/>
      <w:adjustRightInd w:val="0"/>
      <w:jc w:val="center"/>
    </w:pPr>
    <w:rPr>
      <w:rFonts w:ascii="Arial" w:hAnsi="Arial" w:cs="Arial"/>
      <w:sz w:val="16"/>
      <w:szCs w:val="16"/>
    </w:rPr>
  </w:style>
  <w:style w:type="character" w:customStyle="1" w:styleId="Sample">
    <w:name w:val="Sample"/>
    <w:uiPriority w:val="99"/>
    <w:rsid w:val="000F7C1B"/>
    <w:rPr>
      <w:rFonts w:ascii="Courier New" w:hAnsi="Courier New" w:cs="Courier New"/>
    </w:rPr>
  </w:style>
  <w:style w:type="character" w:styleId="Strong">
    <w:name w:val="Strong"/>
    <w:basedOn w:val="DefaultParagraphFont"/>
    <w:uiPriority w:val="99"/>
    <w:qFormat/>
    <w:rsid w:val="000F7C1B"/>
    <w:rPr>
      <w:b/>
      <w:bCs/>
    </w:rPr>
  </w:style>
  <w:style w:type="character" w:customStyle="1" w:styleId="Typewriter">
    <w:name w:val="Typewriter"/>
    <w:uiPriority w:val="99"/>
    <w:rsid w:val="000F7C1B"/>
    <w:rPr>
      <w:rFonts w:ascii="Courier New" w:hAnsi="Courier New" w:cs="Courier New"/>
      <w:sz w:val="20"/>
      <w:szCs w:val="20"/>
    </w:rPr>
  </w:style>
  <w:style w:type="character" w:customStyle="1" w:styleId="Variable">
    <w:name w:val="Variable"/>
    <w:uiPriority w:val="99"/>
    <w:rsid w:val="000F7C1B"/>
    <w:rPr>
      <w:i/>
      <w:iCs/>
    </w:rPr>
  </w:style>
  <w:style w:type="character" w:customStyle="1" w:styleId="HTMLMarkup">
    <w:name w:val="HTML Markup"/>
    <w:uiPriority w:val="99"/>
    <w:rsid w:val="000F7C1B"/>
    <w:rPr>
      <w:vanish/>
      <w:color w:val="FF0000"/>
    </w:rPr>
  </w:style>
  <w:style w:type="character" w:customStyle="1" w:styleId="Comment">
    <w:name w:val="Comment"/>
    <w:uiPriority w:val="99"/>
    <w:rsid w:val="000F7C1B"/>
  </w:style>
  <w:style w:type="character" w:styleId="CommentReference">
    <w:name w:val="annotation reference"/>
    <w:basedOn w:val="DefaultParagraphFont"/>
    <w:uiPriority w:val="99"/>
    <w:semiHidden/>
    <w:unhideWhenUsed/>
    <w:rsid w:val="00967090"/>
    <w:rPr>
      <w:sz w:val="16"/>
      <w:szCs w:val="16"/>
    </w:rPr>
  </w:style>
  <w:style w:type="paragraph" w:styleId="CommentText">
    <w:name w:val="annotation text"/>
    <w:basedOn w:val="Normal"/>
    <w:link w:val="CommentTextChar"/>
    <w:uiPriority w:val="99"/>
    <w:unhideWhenUsed/>
    <w:rsid w:val="00967090"/>
    <w:rPr>
      <w:sz w:val="20"/>
      <w:szCs w:val="20"/>
    </w:rPr>
  </w:style>
  <w:style w:type="character" w:customStyle="1" w:styleId="CommentTextChar">
    <w:name w:val="Comment Text Char"/>
    <w:basedOn w:val="DefaultParagraphFont"/>
    <w:link w:val="CommentText"/>
    <w:uiPriority w:val="99"/>
    <w:rsid w:val="00967090"/>
    <w:rPr>
      <w:rFonts w:ascii="Courier 10cpi" w:hAnsi="Courier 10cpi"/>
    </w:rPr>
  </w:style>
  <w:style w:type="paragraph" w:styleId="CommentSubject">
    <w:name w:val="annotation subject"/>
    <w:basedOn w:val="CommentText"/>
    <w:next w:val="CommentText"/>
    <w:link w:val="CommentSubjectChar"/>
    <w:uiPriority w:val="99"/>
    <w:semiHidden/>
    <w:unhideWhenUsed/>
    <w:rsid w:val="00967090"/>
    <w:rPr>
      <w:b/>
      <w:bCs/>
    </w:rPr>
  </w:style>
  <w:style w:type="character" w:customStyle="1" w:styleId="CommentSubjectChar">
    <w:name w:val="Comment Subject Char"/>
    <w:basedOn w:val="CommentTextChar"/>
    <w:link w:val="CommentSubject"/>
    <w:uiPriority w:val="99"/>
    <w:semiHidden/>
    <w:rsid w:val="00967090"/>
    <w:rPr>
      <w:rFonts w:ascii="Courier 10cpi" w:hAnsi="Courier 10cpi"/>
      <w:b/>
      <w:bCs/>
    </w:rPr>
  </w:style>
  <w:style w:type="paragraph" w:styleId="BalloonText">
    <w:name w:val="Balloon Text"/>
    <w:basedOn w:val="Normal"/>
    <w:link w:val="BalloonTextChar"/>
    <w:uiPriority w:val="99"/>
    <w:semiHidden/>
    <w:unhideWhenUsed/>
    <w:rsid w:val="00967090"/>
    <w:rPr>
      <w:rFonts w:ascii="Tahoma" w:hAnsi="Tahoma" w:cs="Tahoma"/>
      <w:sz w:val="16"/>
      <w:szCs w:val="16"/>
    </w:rPr>
  </w:style>
  <w:style w:type="character" w:customStyle="1" w:styleId="BalloonTextChar">
    <w:name w:val="Balloon Text Char"/>
    <w:basedOn w:val="DefaultParagraphFont"/>
    <w:link w:val="BalloonText"/>
    <w:uiPriority w:val="99"/>
    <w:semiHidden/>
    <w:rsid w:val="00967090"/>
    <w:rPr>
      <w:rFonts w:ascii="Tahoma" w:hAnsi="Tahoma" w:cs="Tahoma"/>
      <w:sz w:val="16"/>
      <w:szCs w:val="16"/>
    </w:rPr>
  </w:style>
  <w:style w:type="paragraph" w:styleId="Revision">
    <w:name w:val="Revision"/>
    <w:hidden/>
    <w:uiPriority w:val="99"/>
    <w:semiHidden/>
    <w:rsid w:val="00B35AEC"/>
    <w:rPr>
      <w:rFonts w:ascii="Courier 10cpi" w:hAnsi="Courier 10cpi"/>
      <w:sz w:val="24"/>
      <w:szCs w:val="24"/>
    </w:rPr>
  </w:style>
  <w:style w:type="paragraph" w:styleId="Header">
    <w:name w:val="header"/>
    <w:basedOn w:val="Normal"/>
    <w:link w:val="HeaderChar"/>
    <w:uiPriority w:val="99"/>
    <w:unhideWhenUsed/>
    <w:rsid w:val="00D03B59"/>
    <w:pPr>
      <w:tabs>
        <w:tab w:val="center" w:pos="4680"/>
        <w:tab w:val="right" w:pos="9360"/>
      </w:tabs>
    </w:pPr>
  </w:style>
  <w:style w:type="character" w:customStyle="1" w:styleId="HeaderChar">
    <w:name w:val="Header Char"/>
    <w:basedOn w:val="DefaultParagraphFont"/>
    <w:link w:val="Header"/>
    <w:uiPriority w:val="99"/>
    <w:rsid w:val="00D03B59"/>
    <w:rPr>
      <w:rFonts w:ascii="Courier 10cpi" w:hAnsi="Courier 10cpi"/>
      <w:sz w:val="24"/>
      <w:szCs w:val="24"/>
    </w:rPr>
  </w:style>
  <w:style w:type="paragraph" w:styleId="Footer">
    <w:name w:val="footer"/>
    <w:basedOn w:val="Normal"/>
    <w:link w:val="FooterChar"/>
    <w:uiPriority w:val="99"/>
    <w:unhideWhenUsed/>
    <w:rsid w:val="00D03B59"/>
    <w:pPr>
      <w:tabs>
        <w:tab w:val="center" w:pos="4680"/>
        <w:tab w:val="right" w:pos="9360"/>
      </w:tabs>
    </w:pPr>
  </w:style>
  <w:style w:type="character" w:customStyle="1" w:styleId="FooterChar">
    <w:name w:val="Footer Char"/>
    <w:basedOn w:val="DefaultParagraphFont"/>
    <w:link w:val="Footer"/>
    <w:uiPriority w:val="99"/>
    <w:rsid w:val="00D03B59"/>
    <w:rPr>
      <w:rFonts w:ascii="Courier 10cpi" w:hAnsi="Courier 10cpi"/>
      <w:sz w:val="24"/>
      <w:szCs w:val="24"/>
    </w:rPr>
  </w:style>
  <w:style w:type="paragraph" w:styleId="NormalWeb">
    <w:name w:val="Normal (Web)"/>
    <w:basedOn w:val="Normal"/>
    <w:uiPriority w:val="99"/>
    <w:semiHidden/>
    <w:unhideWhenUsed/>
    <w:rsid w:val="00B02465"/>
    <w:pPr>
      <w:widowControl/>
      <w:autoSpaceDE/>
      <w:autoSpaceDN/>
      <w:adjustRightInd/>
      <w:spacing w:before="100" w:beforeAutospacing="1" w:after="100" w:afterAutospacing="1"/>
    </w:pPr>
    <w:rPr>
      <w:rFonts w:ascii="Times New Roman" w:hAnsi="Times New Roman" w:eastAsiaTheme="minorEastAsia"/>
    </w:rPr>
  </w:style>
  <w:style w:type="paragraph" w:styleId="ListParagraph">
    <w:name w:val="List Paragraph"/>
    <w:basedOn w:val="Normal"/>
    <w:uiPriority w:val="34"/>
    <w:qFormat/>
    <w:rsid w:val="00EF4537"/>
    <w:pPr>
      <w:ind w:left="720"/>
    </w:pPr>
  </w:style>
  <w:style w:type="character" w:styleId="FollowedHyperlink">
    <w:name w:val="FollowedHyperlink"/>
    <w:basedOn w:val="DefaultParagraphFont"/>
    <w:uiPriority w:val="99"/>
    <w:semiHidden/>
    <w:unhideWhenUsed/>
    <w:rsid w:val="00465889"/>
    <w:rPr>
      <w:color w:val="800080" w:themeColor="followedHyperlink"/>
      <w:u w:val="single"/>
    </w:rPr>
  </w:style>
  <w:style w:type="character" w:styleId="UnresolvedMention">
    <w:name w:val="Unresolved Mention"/>
    <w:basedOn w:val="DefaultParagraphFont"/>
    <w:uiPriority w:val="99"/>
    <w:semiHidden/>
    <w:unhideWhenUsed/>
    <w:rsid w:val="00A3442F"/>
    <w:rPr>
      <w:color w:val="605E5C"/>
      <w:shd w:val="clear" w:color="auto" w:fill="E1DFDD"/>
    </w:rPr>
  </w:style>
  <w:style w:type="character" w:styleId="Mention">
    <w:name w:val="Mention"/>
    <w:basedOn w:val="DefaultParagraphFont"/>
    <w:uiPriority w:val="99"/>
    <w:unhideWhenUsed/>
    <w:rsid w:val="007817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0" ma:contentTypeDescription="Create a new document." ma:contentTypeScope="" ma:versionID="a6d024fbec831c97b00f821a6346a961">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96ef6ef82cf852aed12e95f65f772381"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FNVPY7D4E5RX-1091044225-538</_dlc_DocId>
    <_dlc_DocIdUrl xmlns="4e974542-5edc-4232-aa4c-d083a8df847c">
      <Url>https://usdagcc.sharepoint.com/sites/NASSportal/MD/SSDMB/OMB/Intranet_OMB/_layouts/15/DocIdRedir.aspx?ID=FNVPY7D4E5RX-1091044225-538</Url>
      <Description>FNVPY7D4E5RX-1091044225-538</Description>
    </_dlc_DocIdUrl>
  </documentManagement>
</p:properties>
</file>

<file path=customXml/itemProps1.xml><?xml version="1.0" encoding="utf-8"?>
<ds:datastoreItem xmlns:ds="http://schemas.openxmlformats.org/officeDocument/2006/customXml" ds:itemID="{DCC25644-79DC-459B-81EF-73092E31DE15}">
  <ds:schemaRefs>
    <ds:schemaRef ds:uri="http://schemas.microsoft.com/sharepoint/events"/>
  </ds:schemaRefs>
</ds:datastoreItem>
</file>

<file path=customXml/itemProps2.xml><?xml version="1.0" encoding="utf-8"?>
<ds:datastoreItem xmlns:ds="http://schemas.openxmlformats.org/officeDocument/2006/customXml" ds:itemID="{E815A92B-4F4D-41E3-A85C-E8B6E4F5ACCD}">
  <ds:schemaRefs>
    <ds:schemaRef ds:uri="http://schemas.microsoft.com/sharepoint/v3/contenttype/forms"/>
  </ds:schemaRefs>
</ds:datastoreItem>
</file>

<file path=customXml/itemProps3.xml><?xml version="1.0" encoding="utf-8"?>
<ds:datastoreItem xmlns:ds="http://schemas.openxmlformats.org/officeDocument/2006/customXml" ds:itemID="{BA05CD6A-00D2-4E2F-AEE2-87F5AF9B3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8826EB-FC76-4836-A55E-FD64584E6ADF}">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OMB</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Hopper, Richard - REE-NASS, Washington, DC</cp:lastModifiedBy>
  <cp:revision>3</cp:revision>
  <cp:lastPrinted>2017-08-16T20:24:00Z</cp:lastPrinted>
  <dcterms:created xsi:type="dcterms:W3CDTF">2025-02-24T19:32:00Z</dcterms:created>
  <dcterms:modified xsi:type="dcterms:W3CDTF">2025-02-24T19:37:00Z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59a8db1e-dd1b-4566-9fd6-d2a9f0c2a220</vt:lpwstr>
  </property>
</Properties>
</file>