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7679A" w:rsidRPr="00322D22" w:rsidP="00427C3D" w14:paraId="10F03779" w14:textId="083E68B6">
      <w:pPr>
        <w:jc w:val="center"/>
        <w:rPr>
          <w:rFonts w:ascii="Arial" w:hAnsi="Arial" w:cs="Arial"/>
          <w:b/>
          <w:bCs/>
          <w:sz w:val="64"/>
          <w:szCs w:val="64"/>
        </w:rPr>
      </w:pPr>
      <w:r w:rsidRPr="00427C3D">
        <w:rPr>
          <w:rFonts w:ascii="Arial" w:hAnsi="Arial" w:cs="Arial"/>
          <w:noProof/>
          <w:color w:val="2B579A"/>
          <w:shd w:val="clear" w:color="auto" w:fill="E6E6E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57785</wp:posOffset>
            </wp:positionH>
            <wp:positionV relativeFrom="page">
              <wp:posOffset>749935</wp:posOffset>
            </wp:positionV>
            <wp:extent cx="788035" cy="539115"/>
            <wp:effectExtent l="0" t="0" r="0" b="0"/>
            <wp:wrapSquare wrapText="bothSides"/>
            <wp:docPr id="2" name="Picture 2" descr="H:\Shared\OAPAO\Public Affairs\Logos, Artwork, Graphics and Reproduction Material\usda logo-visual standard\USDA_Logo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4" descr="H:\Shared\OAPAO\Public Affairs\Logos, Artwork, Graphics and Reproduction Material\usda logo-visual standard\USDA_Logo_Color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olor w:val="2B579A"/>
          <w:sz w:val="64"/>
          <w:szCs w:val="64"/>
          <w:shd w:val="clear" w:color="auto" w:fill="E6E6E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.8pt;height:3.35pt;margin-top:36pt;margin-left:0;mso-position-horizontal-relative:margin;mso-position-vertical-relative:margin;mso-wrap-distance-bottom:4.5pt;mso-wrap-distance-left:4.5pt;mso-wrap-distance-right:4.5pt;mso-wrap-distance-top:4.5pt;position:absolute;z-index:251658240" o:oleicon="f">
            <v:imagedata r:id="rId9" o:title=""/>
            <w10:wrap type="square"/>
          </v:shape>
          <o:OLEObject Type="Embed" ProgID="Presentations.Drawing.11" ShapeID="_x0000_s1025" DrawAspect="Content" ObjectID="_1767616482" r:id="rId10"/>
        </w:pict>
      </w:r>
      <w:r w:rsidRPr="00322D22" w:rsidR="00E26B83">
        <w:rPr>
          <w:rFonts w:ascii="Arial" w:hAnsi="Arial" w:cs="Arial"/>
          <w:b/>
          <w:color w:val="2B579A"/>
          <w:sz w:val="64"/>
          <w:szCs w:val="64"/>
          <w:shd w:val="clear" w:color="auto" w:fill="E6E6E6"/>
          <w:lang w:val="en-CA"/>
        </w:rPr>
        <w:fldChar w:fldCharType="begin"/>
      </w:r>
      <w:r w:rsidRPr="00322D22">
        <w:rPr>
          <w:rFonts w:ascii="Arial" w:hAnsi="Arial" w:cs="Arial"/>
          <w:b/>
          <w:sz w:val="64"/>
          <w:szCs w:val="64"/>
          <w:lang w:val="en-CA"/>
        </w:rPr>
        <w:instrText xml:space="preserve"> SEQ CHAPTER \h \r 1</w:instrText>
      </w:r>
      <w:r w:rsidRPr="00322D22" w:rsidR="00E26B83">
        <w:rPr>
          <w:rFonts w:ascii="Arial" w:hAnsi="Arial" w:cs="Arial"/>
          <w:b/>
          <w:color w:val="2B579A"/>
          <w:sz w:val="64"/>
          <w:szCs w:val="64"/>
          <w:shd w:val="clear" w:color="auto" w:fill="E6E6E6"/>
          <w:lang w:val="en-CA"/>
        </w:rPr>
        <w:fldChar w:fldCharType="separate"/>
      </w:r>
      <w:r w:rsidRPr="00322D22" w:rsidR="00E26B83">
        <w:rPr>
          <w:rFonts w:ascii="Arial" w:hAnsi="Arial" w:cs="Arial"/>
          <w:b/>
          <w:color w:val="2B579A"/>
          <w:sz w:val="64"/>
          <w:szCs w:val="64"/>
          <w:shd w:val="clear" w:color="auto" w:fill="E6E6E6"/>
          <w:lang w:val="en-CA"/>
        </w:rPr>
        <w:fldChar w:fldCharType="end"/>
      </w:r>
      <w:r w:rsidRPr="00322D22">
        <w:rPr>
          <w:rFonts w:ascii="Arial" w:hAnsi="Arial" w:cs="Arial"/>
          <w:b/>
          <w:bCs/>
          <w:sz w:val="64"/>
          <w:szCs w:val="64"/>
        </w:rPr>
        <w:t>NEWS RELEASE</w:t>
      </w:r>
      <w:r w:rsidR="00ED02C3"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182880</wp:posOffset>
            </wp:positionV>
            <wp:extent cx="603250" cy="612775"/>
            <wp:effectExtent l="19050" t="0" r="635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2574" w:rsidRPr="00DF51F0" w:rsidP="00427C3D" w14:paraId="6A8CC498" w14:textId="5668A994">
      <w:pPr>
        <w:jc w:val="center"/>
        <w:rPr>
          <w:rFonts w:ascii="Arial" w:hAnsi="Arial" w:cs="Arial"/>
        </w:rPr>
      </w:pPr>
      <w:r w:rsidRPr="00DF51F0">
        <w:rPr>
          <w:rFonts w:ascii="Arial" w:hAnsi="Arial" w:cs="Arial"/>
        </w:rPr>
        <w:t>United States Department of Agriculture</w:t>
      </w:r>
    </w:p>
    <w:p w:rsidR="00592574" w:rsidRPr="00DF51F0" w:rsidP="00427C3D" w14:paraId="355ED86E" w14:textId="77777777">
      <w:pPr>
        <w:jc w:val="center"/>
        <w:rPr>
          <w:b/>
          <w:bCs/>
        </w:rPr>
      </w:pPr>
      <w:r w:rsidRPr="00DF51F0">
        <w:rPr>
          <w:rFonts w:ascii="Arial" w:hAnsi="Arial" w:cs="Arial"/>
          <w:b/>
          <w:bCs/>
        </w:rPr>
        <w:t>NATIONAL AGRICULTURAL STATISTICS SERVICE</w:t>
      </w:r>
    </w:p>
    <w:p w:rsidR="00592574" w:rsidRPr="00B524CF" w:rsidP="00175058" w14:paraId="12A1CC4E" w14:textId="77777777">
      <w:pPr>
        <w:ind w:left="720" w:firstLine="720"/>
        <w:jc w:val="center"/>
        <w:rPr>
          <w:rFonts w:ascii="Arial" w:hAnsi="Arial" w:cs="Arial"/>
          <w:b/>
          <w:bCs/>
          <w:sz w:val="22"/>
          <w:szCs w:val="22"/>
        </w:rPr>
      </w:pPr>
      <w:r w:rsidRPr="00B524CF">
        <w:rPr>
          <w:rFonts w:ascii="Arial" w:hAnsi="Arial" w:cs="Arial"/>
          <w:b/>
          <w:bCs/>
          <w:color w:val="FF0000"/>
          <w:sz w:val="22"/>
          <w:szCs w:val="22"/>
        </w:rPr>
        <w:t>[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FIELD OFFICE </w:t>
      </w:r>
      <w:r w:rsidRPr="00B524CF">
        <w:rPr>
          <w:rFonts w:ascii="Arial" w:hAnsi="Arial" w:cs="Arial"/>
          <w:b/>
          <w:bCs/>
          <w:color w:val="FF0000"/>
          <w:sz w:val="22"/>
          <w:szCs w:val="22"/>
        </w:rPr>
        <w:t>NAME]</w:t>
      </w:r>
      <w:r w:rsidRPr="00B524CF">
        <w:rPr>
          <w:rFonts w:ascii="Arial" w:hAnsi="Arial" w:cs="Arial"/>
          <w:b/>
          <w:bCs/>
          <w:sz w:val="22"/>
          <w:szCs w:val="22"/>
        </w:rPr>
        <w:t xml:space="preserve"> FIELD OFFICE</w:t>
      </w:r>
    </w:p>
    <w:p w:rsidR="00C7679A" w:rsidRPr="00B524CF" w:rsidP="00427C3D" w14:paraId="642785BB" w14:textId="11940CA1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B524CF">
        <w:rPr>
          <w:rFonts w:ascii="Arial" w:hAnsi="Arial" w:cs="Arial"/>
          <w:b/>
          <w:bCs/>
          <w:color w:val="FF0000"/>
          <w:sz w:val="22"/>
          <w:szCs w:val="22"/>
        </w:rPr>
        <w:t>[ADDRESS]</w:t>
      </w:r>
    </w:p>
    <w:p w:rsidR="00C7679A" w:rsidRPr="00B524CF" w:rsidP="00C7679A" w14:paraId="5B423604" w14:textId="77777777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Look w:val="01E0"/>
      </w:tblPr>
      <w:tblGrid>
        <w:gridCol w:w="4688"/>
        <w:gridCol w:w="4672"/>
      </w:tblGrid>
      <w:tr w14:paraId="36A2CDA9" w14:textId="77777777" w:rsidTr="000F58D3">
        <w:tblPrEx>
          <w:tblW w:w="0" w:type="auto"/>
          <w:tblLook w:val="01E0"/>
        </w:tblPrEx>
        <w:tc>
          <w:tcPr>
            <w:tcW w:w="5220" w:type="dxa"/>
          </w:tcPr>
          <w:p w:rsidR="00C7679A" w:rsidRPr="00BA5B49" w:rsidP="008E2E70" w14:paraId="161F248D" w14:textId="77777777">
            <w:pPr>
              <w:rPr>
                <w:rFonts w:ascii="Arial" w:hAnsi="Arial" w:cs="Arial"/>
                <w:bCs/>
              </w:rPr>
            </w:pPr>
            <w:r w:rsidRPr="00BA5B49">
              <w:rPr>
                <w:rFonts w:ascii="Arial" w:hAnsi="Arial" w:cs="Arial"/>
                <w:bCs/>
              </w:rPr>
              <w:t>FOR IMMEDIATE RELEASE</w:t>
            </w:r>
          </w:p>
        </w:tc>
        <w:tc>
          <w:tcPr>
            <w:tcW w:w="5220" w:type="dxa"/>
          </w:tcPr>
          <w:p w:rsidR="00C7679A" w:rsidRPr="00BA5B49" w:rsidP="000F58D3" w14:paraId="43C9FAAE" w14:textId="77777777">
            <w:pPr>
              <w:jc w:val="right"/>
              <w:rPr>
                <w:rFonts w:ascii="Arial" w:hAnsi="Arial" w:cs="Arial"/>
                <w:bCs/>
              </w:rPr>
            </w:pPr>
            <w:r w:rsidRPr="00BA5B49">
              <w:rPr>
                <w:rFonts w:ascii="Arial" w:hAnsi="Arial" w:cs="Arial"/>
                <w:noProof/>
              </w:rPr>
              <w:t xml:space="preserve">Contact: </w:t>
            </w:r>
            <w:r w:rsidRPr="00BA5B49">
              <w:rPr>
                <w:rFonts w:ascii="Arial" w:hAnsi="Arial" w:cs="Arial"/>
                <w:noProof/>
                <w:color w:val="FF0000"/>
              </w:rPr>
              <w:t>[Firstname] [Lastname]</w:t>
            </w:r>
          </w:p>
        </w:tc>
      </w:tr>
      <w:tr w14:paraId="23753665" w14:textId="77777777" w:rsidTr="000F58D3">
        <w:tblPrEx>
          <w:tblW w:w="0" w:type="auto"/>
          <w:tblLook w:val="01E0"/>
        </w:tblPrEx>
        <w:tc>
          <w:tcPr>
            <w:tcW w:w="5220" w:type="dxa"/>
          </w:tcPr>
          <w:p w:rsidR="00C7679A" w:rsidRPr="00BA5B49" w:rsidP="00BB4F42" w14:paraId="1EB8AE2E" w14:textId="71DD24FF">
            <w:pPr>
              <w:rPr>
                <w:rFonts w:ascii="Arial" w:hAnsi="Arial" w:cs="Arial"/>
                <w:bCs/>
              </w:rPr>
            </w:pPr>
          </w:p>
        </w:tc>
        <w:tc>
          <w:tcPr>
            <w:tcW w:w="5220" w:type="dxa"/>
          </w:tcPr>
          <w:p w:rsidR="00C7679A" w:rsidRPr="00BA5B49" w:rsidP="000F58D3" w14:paraId="2DFECFC3" w14:textId="77777777">
            <w:pPr>
              <w:jc w:val="right"/>
              <w:rPr>
                <w:rFonts w:ascii="Arial" w:hAnsi="Arial" w:cs="Arial"/>
                <w:bCs/>
              </w:rPr>
            </w:pPr>
            <w:r w:rsidRPr="00BA5B49">
              <w:rPr>
                <w:rFonts w:ascii="Arial" w:hAnsi="Arial" w:cs="Arial"/>
                <w:noProof/>
                <w:color w:val="FF0000"/>
              </w:rPr>
              <w:t>(XXX) XXX-XXXX</w:t>
            </w:r>
          </w:p>
        </w:tc>
      </w:tr>
    </w:tbl>
    <w:p w:rsidR="00C7679A" w:rsidRPr="00031BD6" w:rsidP="00C7679A" w14:paraId="62B49043" w14:textId="77777777">
      <w:pPr>
        <w:rPr>
          <w:rFonts w:ascii="Arial" w:hAnsi="Arial" w:cs="Arial"/>
          <w:sz w:val="16"/>
          <w:szCs w:val="16"/>
        </w:rPr>
      </w:pPr>
    </w:p>
    <w:p w:rsidR="00ED02C3" w:rsidRPr="00031BD6" w:rsidP="00ED02C3" w14:paraId="440F56CC" w14:textId="77777777">
      <w:pPr>
        <w:jc w:val="center"/>
        <w:rPr>
          <w:rFonts w:ascii="Arial" w:hAnsi="Arial" w:cs="Arial"/>
          <w:b/>
          <w:sz w:val="16"/>
          <w:szCs w:val="16"/>
        </w:rPr>
      </w:pPr>
    </w:p>
    <w:p w:rsidR="00395C4B" w:rsidRPr="001B44DE" w:rsidP="00395C4B" w14:paraId="1B819EA3" w14:textId="587517E7">
      <w:pPr>
        <w:tabs>
          <w:tab w:val="center" w:pos="4968"/>
          <w:tab w:val="left" w:pos="81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USDA to </w:t>
      </w:r>
      <w:r w:rsidR="00031BD6">
        <w:rPr>
          <w:rFonts w:ascii="Arial" w:hAnsi="Arial" w:cs="Arial"/>
          <w:b/>
          <w:sz w:val="22"/>
          <w:szCs w:val="22"/>
        </w:rPr>
        <w:t>gather farm conservation data</w:t>
      </w:r>
      <w:r w:rsidR="003C4569">
        <w:rPr>
          <w:rFonts w:ascii="Arial" w:hAnsi="Arial" w:cs="Arial"/>
          <w:b/>
          <w:sz w:val="22"/>
          <w:szCs w:val="22"/>
        </w:rPr>
        <w:t xml:space="preserve"> to</w:t>
      </w:r>
      <w:r w:rsidR="00987884">
        <w:rPr>
          <w:rFonts w:ascii="Arial" w:hAnsi="Arial" w:cs="Arial"/>
          <w:b/>
          <w:sz w:val="22"/>
          <w:szCs w:val="22"/>
        </w:rPr>
        <w:t xml:space="preserve"> learn trends </w:t>
      </w:r>
      <w:r w:rsidR="00987884">
        <w:rPr>
          <w:rFonts w:ascii="Arial" w:hAnsi="Arial" w:cs="Arial"/>
          <w:b/>
          <w:sz w:val="22"/>
          <w:szCs w:val="22"/>
        </w:rPr>
        <w:br/>
        <w:t>and</w:t>
      </w:r>
      <w:r w:rsidR="003C4569">
        <w:rPr>
          <w:rFonts w:ascii="Arial" w:hAnsi="Arial" w:cs="Arial"/>
          <w:b/>
          <w:sz w:val="22"/>
          <w:szCs w:val="22"/>
        </w:rPr>
        <w:t xml:space="preserve"> improve program</w:t>
      </w:r>
      <w:r w:rsidR="003E5457">
        <w:rPr>
          <w:rFonts w:ascii="Arial" w:hAnsi="Arial" w:cs="Arial"/>
          <w:b/>
          <w:sz w:val="22"/>
          <w:szCs w:val="22"/>
        </w:rPr>
        <w:t>s</w:t>
      </w:r>
      <w:r w:rsidR="00696BFE">
        <w:rPr>
          <w:rFonts w:ascii="Arial" w:hAnsi="Arial" w:cs="Arial"/>
          <w:b/>
          <w:sz w:val="22"/>
          <w:szCs w:val="22"/>
        </w:rPr>
        <w:t xml:space="preserve"> and </w:t>
      </w:r>
      <w:r w:rsidR="00696BFE">
        <w:rPr>
          <w:rFonts w:ascii="Arial" w:hAnsi="Arial" w:cs="Arial"/>
          <w:b/>
          <w:sz w:val="22"/>
          <w:szCs w:val="22"/>
        </w:rPr>
        <w:t>services</w:t>
      </w:r>
    </w:p>
    <w:p w:rsidR="00395C4B" w:rsidRPr="001B44DE" w:rsidP="00395C4B" w14:paraId="56AF947A" w14:textId="77777777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2974E8" w:rsidRPr="00031BD6" w:rsidP="00031BD6" w14:paraId="699A9BE7" w14:textId="4EC4B811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1" w:lineRule="auto"/>
        <w:rPr>
          <w:sz w:val="24"/>
          <w:szCs w:val="24"/>
        </w:rPr>
      </w:pPr>
      <w:r w:rsidRPr="00031BD6">
        <w:rPr>
          <w:color w:val="FF0000"/>
          <w:sz w:val="24"/>
          <w:szCs w:val="24"/>
        </w:rPr>
        <w:t>[CITY, STATE]</w:t>
      </w:r>
      <w:r w:rsidRPr="00031BD6">
        <w:rPr>
          <w:sz w:val="24"/>
          <w:szCs w:val="24"/>
        </w:rPr>
        <w:t xml:space="preserve"> –</w:t>
      </w:r>
      <w:r w:rsidRPr="00031BD6" w:rsidR="00BD017B">
        <w:rPr>
          <w:sz w:val="24"/>
          <w:szCs w:val="24"/>
        </w:rPr>
        <w:t xml:space="preserve"> </w:t>
      </w:r>
      <w:r w:rsidRPr="00031BD6" w:rsidR="00BD017B">
        <w:rPr>
          <w:color w:val="FF0000"/>
          <w:sz w:val="24"/>
          <w:szCs w:val="24"/>
        </w:rPr>
        <w:t xml:space="preserve">[Month ##], [Year] </w:t>
      </w:r>
      <w:r w:rsidRPr="00031BD6" w:rsidR="00273034">
        <w:rPr>
          <w:color w:val="FF0000"/>
          <w:sz w:val="24"/>
          <w:szCs w:val="24"/>
        </w:rPr>
        <w:t>–</w:t>
      </w:r>
      <w:r w:rsidR="00031BD6">
        <w:rPr>
          <w:sz w:val="24"/>
          <w:szCs w:val="24"/>
        </w:rPr>
        <w:t xml:space="preserve"> </w:t>
      </w:r>
      <w:r w:rsidRPr="00031BD6" w:rsidR="00031BD6">
        <w:rPr>
          <w:sz w:val="24"/>
          <w:szCs w:val="24"/>
        </w:rPr>
        <w:t xml:space="preserve">The U.S. Department of Agriculture’s </w:t>
      </w:r>
      <w:hyperlink r:id="rId12" w:history="1">
        <w:r w:rsidRPr="00031BD6" w:rsidR="00031BD6">
          <w:rPr>
            <w:rStyle w:val="Hyperlink"/>
            <w:sz w:val="24"/>
            <w:szCs w:val="24"/>
          </w:rPr>
          <w:t>National Agricultural Statistics Service</w:t>
        </w:r>
      </w:hyperlink>
      <w:r w:rsidRPr="00031BD6" w:rsidR="00031BD6">
        <w:rPr>
          <w:sz w:val="24"/>
          <w:szCs w:val="24"/>
        </w:rPr>
        <w:t xml:space="preserve"> (NASS)</w:t>
      </w:r>
      <w:r w:rsidR="006C0E24">
        <w:rPr>
          <w:sz w:val="24"/>
          <w:szCs w:val="24"/>
        </w:rPr>
        <w:t>,</w:t>
      </w:r>
      <w:r w:rsidRPr="00031BD6" w:rsidR="00031BD6">
        <w:rPr>
          <w:sz w:val="24"/>
          <w:szCs w:val="24"/>
        </w:rPr>
        <w:t xml:space="preserve"> </w:t>
      </w:r>
      <w:r w:rsidR="001A4DE5">
        <w:rPr>
          <w:sz w:val="24"/>
          <w:szCs w:val="24"/>
        </w:rPr>
        <w:t xml:space="preserve">in partnership with the </w:t>
      </w:r>
      <w:hyperlink r:id="rId13" w:history="1">
        <w:r w:rsidRPr="005D6C81" w:rsidR="001A4DE5">
          <w:rPr>
            <w:rStyle w:val="Hyperlink"/>
            <w:sz w:val="24"/>
            <w:szCs w:val="24"/>
          </w:rPr>
          <w:t>Natural Resources Conservation Service</w:t>
        </w:r>
        <w:r w:rsidRPr="005D6C81" w:rsidR="009A2638">
          <w:rPr>
            <w:rStyle w:val="Hyperlink"/>
            <w:sz w:val="24"/>
            <w:szCs w:val="24"/>
          </w:rPr>
          <w:t xml:space="preserve"> (NRCS)</w:t>
        </w:r>
      </w:hyperlink>
      <w:r w:rsidR="001A4DE5">
        <w:rPr>
          <w:sz w:val="24"/>
          <w:szCs w:val="24"/>
        </w:rPr>
        <w:t xml:space="preserve">, </w:t>
      </w:r>
      <w:r w:rsidRPr="00031BD6" w:rsidR="00031BD6">
        <w:rPr>
          <w:sz w:val="24"/>
          <w:szCs w:val="24"/>
        </w:rPr>
        <w:t xml:space="preserve">is reaching out to farmers, ranchers, and agricultural landowners to gather in-depth information about the conservation practices they use. </w:t>
      </w:r>
      <w:r w:rsidR="00C279FF">
        <w:rPr>
          <w:sz w:val="24"/>
          <w:szCs w:val="24"/>
        </w:rPr>
        <w:t>Almost</w:t>
      </w:r>
      <w:r w:rsidRPr="00031BD6" w:rsidR="00B45653">
        <w:rPr>
          <w:sz w:val="24"/>
          <w:szCs w:val="24"/>
        </w:rPr>
        <w:t xml:space="preserve"> </w:t>
      </w:r>
      <w:r w:rsidR="73E0311D">
        <w:rPr>
          <w:sz w:val="24"/>
          <w:szCs w:val="24"/>
        </w:rPr>
        <w:t>12,000</w:t>
      </w:r>
      <w:r w:rsidR="006D15A6">
        <w:rPr>
          <w:sz w:val="24"/>
          <w:szCs w:val="24"/>
        </w:rPr>
        <w:t xml:space="preserve"> </w:t>
      </w:r>
      <w:r w:rsidRPr="00031BD6" w:rsidR="00031BD6">
        <w:rPr>
          <w:sz w:val="24"/>
          <w:szCs w:val="24"/>
        </w:rPr>
        <w:t xml:space="preserve">operators nationwide will </w:t>
      </w:r>
      <w:r w:rsidR="00B45653">
        <w:rPr>
          <w:sz w:val="24"/>
          <w:szCs w:val="24"/>
        </w:rPr>
        <w:t xml:space="preserve">receive the </w:t>
      </w:r>
      <w:r w:rsidRPr="00B45653" w:rsidR="00B45653">
        <w:rPr>
          <w:sz w:val="24"/>
          <w:szCs w:val="24"/>
        </w:rPr>
        <w:t xml:space="preserve">2024 Conservation Effects Assessment </w:t>
      </w:r>
      <w:r w:rsidRPr="00B45653" w:rsidR="6E3A12EA">
        <w:rPr>
          <w:sz w:val="24"/>
          <w:szCs w:val="24"/>
        </w:rPr>
        <w:t>Project</w:t>
      </w:r>
      <w:r w:rsidRPr="00B45653" w:rsidR="00B45653">
        <w:rPr>
          <w:sz w:val="24"/>
          <w:szCs w:val="24"/>
        </w:rPr>
        <w:t xml:space="preserve"> Survey</w:t>
      </w:r>
      <w:r w:rsidRPr="00031BD6" w:rsidR="00031BD6">
        <w:rPr>
          <w:sz w:val="24"/>
          <w:szCs w:val="24"/>
        </w:rPr>
        <w:t xml:space="preserve">. Data obtained </w:t>
      </w:r>
      <w:r w:rsidR="00E03032">
        <w:rPr>
          <w:sz w:val="24"/>
          <w:szCs w:val="24"/>
        </w:rPr>
        <w:t xml:space="preserve">will </w:t>
      </w:r>
      <w:r w:rsidR="006448BA">
        <w:rPr>
          <w:sz w:val="24"/>
          <w:szCs w:val="24"/>
        </w:rPr>
        <w:t xml:space="preserve">support </w:t>
      </w:r>
      <w:r w:rsidR="007221F4">
        <w:rPr>
          <w:sz w:val="24"/>
          <w:szCs w:val="24"/>
        </w:rPr>
        <w:t xml:space="preserve">the third </w:t>
      </w:r>
      <w:r w:rsidR="000B3774">
        <w:rPr>
          <w:sz w:val="24"/>
          <w:szCs w:val="24"/>
        </w:rPr>
        <w:t xml:space="preserve">set of </w:t>
      </w:r>
      <w:r w:rsidR="006448BA">
        <w:rPr>
          <w:sz w:val="24"/>
          <w:szCs w:val="24"/>
        </w:rPr>
        <w:t xml:space="preserve">national and regional cropland assessments </w:t>
      </w:r>
      <w:r w:rsidR="00183595">
        <w:rPr>
          <w:sz w:val="24"/>
          <w:szCs w:val="24"/>
        </w:rPr>
        <w:t xml:space="preserve">delivered </w:t>
      </w:r>
      <w:r w:rsidR="003922AB">
        <w:rPr>
          <w:sz w:val="24"/>
          <w:szCs w:val="24"/>
        </w:rPr>
        <w:t>by</w:t>
      </w:r>
      <w:r w:rsidR="009F1A84">
        <w:rPr>
          <w:sz w:val="24"/>
          <w:szCs w:val="24"/>
        </w:rPr>
        <w:t xml:space="preserve"> USDA’s </w:t>
      </w:r>
      <w:hyperlink r:id="rId14" w:history="1">
        <w:r w:rsidRPr="00745022" w:rsidR="009F1A84">
          <w:rPr>
            <w:rStyle w:val="Hyperlink"/>
            <w:sz w:val="24"/>
            <w:szCs w:val="24"/>
          </w:rPr>
          <w:t>Conservation Effects Assessment Project (CEAP)</w:t>
        </w:r>
      </w:hyperlink>
      <w:r w:rsidR="009F1A84">
        <w:rPr>
          <w:sz w:val="24"/>
          <w:szCs w:val="24"/>
        </w:rPr>
        <w:t xml:space="preserve">, </w:t>
      </w:r>
      <w:r w:rsidRPr="002974E8">
        <w:rPr>
          <w:sz w:val="24"/>
          <w:szCs w:val="24"/>
        </w:rPr>
        <w:t xml:space="preserve">a multi-agency effort led by </w:t>
      </w:r>
      <w:r>
        <w:rPr>
          <w:sz w:val="24"/>
          <w:szCs w:val="24"/>
        </w:rPr>
        <w:t>NRCS</w:t>
      </w:r>
      <w:r w:rsidRPr="002974E8">
        <w:rPr>
          <w:sz w:val="24"/>
          <w:szCs w:val="24"/>
        </w:rPr>
        <w:t xml:space="preserve"> to quantify the effects of conservation practices across the nation’s working </w:t>
      </w:r>
      <w:r w:rsidRPr="2DAD3032">
        <w:rPr>
          <w:sz w:val="24"/>
          <w:szCs w:val="24"/>
        </w:rPr>
        <w:t>land</w:t>
      </w:r>
      <w:r w:rsidRPr="2DAD3032" w:rsidR="172B75BD">
        <w:rPr>
          <w:sz w:val="24"/>
          <w:szCs w:val="24"/>
        </w:rPr>
        <w:t>s</w:t>
      </w:r>
      <w:r w:rsidRPr="002974E8">
        <w:rPr>
          <w:sz w:val="24"/>
          <w:szCs w:val="24"/>
        </w:rPr>
        <w:t>.</w:t>
      </w:r>
    </w:p>
    <w:p w:rsidR="00B22673" w:rsidP="00031BD6" w14:paraId="35C5B7EB" w14:textId="77777777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1" w:lineRule="auto"/>
        <w:rPr>
          <w:sz w:val="24"/>
          <w:szCs w:val="24"/>
        </w:rPr>
      </w:pPr>
    </w:p>
    <w:p w:rsidR="00031BD6" w:rsidRPr="00031BD6" w:rsidP="00031BD6" w14:paraId="510172DE" w14:textId="4E644C8B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1" w:lineRule="auto"/>
        <w:rPr>
          <w:sz w:val="24"/>
          <w:szCs w:val="24"/>
        </w:rPr>
      </w:pPr>
      <w:r w:rsidRPr="00031BD6">
        <w:rPr>
          <w:sz w:val="24"/>
          <w:szCs w:val="24"/>
        </w:rPr>
        <w:t xml:space="preserve">“The survey gives farmers the power to provide a </w:t>
      </w:r>
      <w:r w:rsidRPr="00031BD6">
        <w:rPr>
          <w:sz w:val="24"/>
          <w:szCs w:val="24"/>
        </w:rPr>
        <w:t>more complete and accurate</w:t>
      </w:r>
      <w:r w:rsidRPr="00031BD6">
        <w:rPr>
          <w:sz w:val="24"/>
          <w:szCs w:val="24"/>
        </w:rPr>
        <w:t xml:space="preserve"> picture of the conservation practices on their lands and in their operations,</w:t>
      </w:r>
      <w:r w:rsidR="00745022">
        <w:rPr>
          <w:sz w:val="24"/>
          <w:szCs w:val="24"/>
        </w:rPr>
        <w:t>”</w:t>
      </w:r>
      <w:r w:rsidRPr="00031BD6">
        <w:rPr>
          <w:sz w:val="24"/>
          <w:szCs w:val="24"/>
        </w:rPr>
        <w:t xml:space="preserve"> said Hubert Hamer, NASS administrator. “I urge farmers to participate</w:t>
      </w:r>
      <w:r w:rsidR="0016645E">
        <w:rPr>
          <w:sz w:val="24"/>
          <w:szCs w:val="24"/>
        </w:rPr>
        <w:t xml:space="preserve"> if contacted,</w:t>
      </w:r>
      <w:r w:rsidRPr="00031BD6">
        <w:rPr>
          <w:sz w:val="24"/>
          <w:szCs w:val="24"/>
        </w:rPr>
        <w:t xml:space="preserve"> because their responses can help leaders focus on the conservation practices that most benefit both the farmer and the natural resources on which we all rely</w:t>
      </w:r>
      <w:r>
        <w:rPr>
          <w:sz w:val="24"/>
          <w:szCs w:val="24"/>
        </w:rPr>
        <w:t>.</w:t>
      </w:r>
      <w:r w:rsidRPr="00031BD6">
        <w:rPr>
          <w:sz w:val="24"/>
          <w:szCs w:val="24"/>
        </w:rPr>
        <w:t>”</w:t>
      </w:r>
    </w:p>
    <w:p w:rsidR="00B22673" w:rsidP="00031BD6" w14:paraId="218AF517" w14:textId="77777777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1" w:lineRule="auto"/>
        <w:rPr>
          <w:sz w:val="24"/>
          <w:szCs w:val="24"/>
        </w:rPr>
      </w:pPr>
    </w:p>
    <w:p w:rsidR="00031BD6" w:rsidRPr="00031BD6" w:rsidP="2B87F59E" w14:paraId="3FA08CAF" w14:textId="3E34428A">
      <w:pPr>
        <w:tabs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1" w:lineRule="auto"/>
        <w:rPr>
          <w:sz w:val="24"/>
          <w:szCs w:val="24"/>
        </w:rPr>
      </w:pPr>
      <w:r w:rsidRPr="00031BD6">
        <w:rPr>
          <w:sz w:val="24"/>
          <w:szCs w:val="24"/>
        </w:rPr>
        <w:t>CEAP</w:t>
      </w:r>
      <w:r w:rsidR="00F92200">
        <w:rPr>
          <w:sz w:val="24"/>
          <w:szCs w:val="24"/>
        </w:rPr>
        <w:t xml:space="preserve"> </w:t>
      </w:r>
      <w:r w:rsidRPr="00031BD6" w:rsidR="2EF9CDEE">
        <w:rPr>
          <w:sz w:val="24"/>
          <w:szCs w:val="24"/>
        </w:rPr>
        <w:t>cropland assessments</w:t>
      </w:r>
      <w:r w:rsidRPr="2B87F59E" w:rsidR="00F92200">
        <w:rPr>
          <w:sz w:val="24"/>
          <w:szCs w:val="24"/>
        </w:rPr>
        <w:t xml:space="preserve"> </w:t>
      </w:r>
      <w:r w:rsidRPr="2B87F59E" w:rsidR="00FE6AF3">
        <w:rPr>
          <w:sz w:val="24"/>
          <w:szCs w:val="24"/>
        </w:rPr>
        <w:t>quantif</w:t>
      </w:r>
      <w:r w:rsidRPr="2B87F59E" w:rsidR="10C4B8D6">
        <w:rPr>
          <w:sz w:val="24"/>
          <w:szCs w:val="24"/>
        </w:rPr>
        <w:t>y</w:t>
      </w:r>
      <w:r w:rsidRPr="00031BD6">
        <w:rPr>
          <w:sz w:val="24"/>
          <w:szCs w:val="24"/>
        </w:rPr>
        <w:t xml:space="preserve"> the environmental </w:t>
      </w:r>
      <w:r w:rsidR="009B0128">
        <w:rPr>
          <w:sz w:val="24"/>
          <w:szCs w:val="24"/>
        </w:rPr>
        <w:t>outcomes</w:t>
      </w:r>
      <w:r w:rsidRPr="00031BD6" w:rsidR="009B0128">
        <w:rPr>
          <w:sz w:val="24"/>
          <w:szCs w:val="24"/>
        </w:rPr>
        <w:t xml:space="preserve"> </w:t>
      </w:r>
      <w:r w:rsidRPr="00031BD6">
        <w:rPr>
          <w:sz w:val="24"/>
          <w:szCs w:val="24"/>
        </w:rPr>
        <w:t>associated with implementation and installation of conservation practices on agricultural land</w:t>
      </w:r>
      <w:r w:rsidR="00E03F4A">
        <w:rPr>
          <w:sz w:val="24"/>
          <w:szCs w:val="24"/>
        </w:rPr>
        <w:t>s</w:t>
      </w:r>
      <w:r w:rsidRPr="00031BD6">
        <w:rPr>
          <w:sz w:val="24"/>
          <w:szCs w:val="24"/>
        </w:rPr>
        <w:t>.</w:t>
      </w:r>
      <w:r w:rsidR="00366355">
        <w:rPr>
          <w:sz w:val="24"/>
          <w:szCs w:val="24"/>
        </w:rPr>
        <w:t xml:space="preserve"> F</w:t>
      </w:r>
      <w:r w:rsidRPr="00366355" w:rsidR="00366355">
        <w:rPr>
          <w:sz w:val="24"/>
          <w:szCs w:val="24"/>
        </w:rPr>
        <w:t>indings are used to guide conservation program development and support conservationists, agricultural producers, and partners in making informed management decisions backed by data and science.</w:t>
      </w:r>
      <w:r w:rsidR="00014252">
        <w:rPr>
          <w:sz w:val="24"/>
          <w:szCs w:val="24"/>
        </w:rPr>
        <w:t xml:space="preserve"> </w:t>
      </w:r>
    </w:p>
    <w:p w:rsidR="00014252" w:rsidP="00031BD6" w14:paraId="22518D4F" w14:textId="77777777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1" w:lineRule="auto"/>
        <w:rPr>
          <w:sz w:val="24"/>
          <w:szCs w:val="24"/>
        </w:rPr>
      </w:pPr>
    </w:p>
    <w:p w:rsidR="00031BD6" w:rsidRPr="00031BD6" w:rsidP="00031BD6" w14:paraId="0D41EDD8" w14:textId="75E976BB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1" w:lineRule="auto"/>
        <w:rPr>
          <w:sz w:val="24"/>
          <w:szCs w:val="24"/>
        </w:rPr>
      </w:pPr>
      <w:r>
        <w:rPr>
          <w:sz w:val="24"/>
          <w:szCs w:val="24"/>
        </w:rPr>
        <w:t xml:space="preserve">Specifically, </w:t>
      </w:r>
      <w:r w:rsidRPr="00031BD6">
        <w:rPr>
          <w:sz w:val="24"/>
          <w:szCs w:val="24"/>
        </w:rPr>
        <w:t>CEAP results may help:</w:t>
      </w:r>
      <w:r>
        <w:rPr>
          <w:sz w:val="24"/>
          <w:szCs w:val="24"/>
        </w:rPr>
        <w:br/>
      </w:r>
    </w:p>
    <w:p w:rsidR="00031BD6" w:rsidRPr="00031BD6" w:rsidP="00DA28CC" w14:paraId="354E29E5" w14:textId="64DBE2BC">
      <w:pPr>
        <w:pStyle w:val="ListParagraph"/>
        <w:numPr>
          <w:ilvl w:val="0"/>
          <w:numId w:val="3"/>
        </w:numPr>
        <w:spacing w:line="281" w:lineRule="auto"/>
        <w:rPr>
          <w:rFonts w:ascii="Times New Roman" w:hAnsi="Times New Roman"/>
          <w:sz w:val="24"/>
          <w:szCs w:val="24"/>
        </w:rPr>
      </w:pPr>
      <w:r w:rsidRPr="00031BD6">
        <w:rPr>
          <w:rFonts w:ascii="Times New Roman" w:hAnsi="Times New Roman"/>
          <w:sz w:val="24"/>
          <w:szCs w:val="24"/>
        </w:rPr>
        <w:t xml:space="preserve">Evaluate </w:t>
      </w:r>
      <w:r w:rsidR="00064D34">
        <w:rPr>
          <w:rFonts w:ascii="Times New Roman" w:hAnsi="Times New Roman"/>
          <w:sz w:val="24"/>
          <w:szCs w:val="24"/>
        </w:rPr>
        <w:t xml:space="preserve">the </w:t>
      </w:r>
      <w:r w:rsidRPr="00031BD6">
        <w:rPr>
          <w:rFonts w:ascii="Times New Roman" w:hAnsi="Times New Roman"/>
          <w:sz w:val="24"/>
          <w:szCs w:val="24"/>
        </w:rPr>
        <w:t>resources farmers may need in the future to further protect soil, water, and habitat.</w:t>
      </w:r>
    </w:p>
    <w:p w:rsidR="00031BD6" w:rsidRPr="00031BD6" w:rsidP="00DA28CC" w14:paraId="12AA1966" w14:textId="77777777">
      <w:pPr>
        <w:pStyle w:val="ListParagraph"/>
        <w:numPr>
          <w:ilvl w:val="0"/>
          <w:numId w:val="3"/>
        </w:numPr>
        <w:spacing w:line="281" w:lineRule="auto"/>
        <w:rPr>
          <w:rFonts w:ascii="Times New Roman" w:hAnsi="Times New Roman"/>
          <w:sz w:val="24"/>
          <w:szCs w:val="24"/>
        </w:rPr>
      </w:pPr>
      <w:r w:rsidRPr="00031BD6">
        <w:rPr>
          <w:rFonts w:ascii="Times New Roman" w:hAnsi="Times New Roman"/>
          <w:sz w:val="24"/>
          <w:szCs w:val="24"/>
        </w:rPr>
        <w:t>Shed light on techniques farmers use to conserve healthy environments.</w:t>
      </w:r>
    </w:p>
    <w:p w:rsidR="00031BD6" w:rsidRPr="00031BD6" w:rsidP="00DA28CC" w14:paraId="229D246A" w14:textId="77777777">
      <w:pPr>
        <w:pStyle w:val="ListParagraph"/>
        <w:numPr>
          <w:ilvl w:val="0"/>
          <w:numId w:val="3"/>
        </w:numPr>
        <w:spacing w:line="281" w:lineRule="auto"/>
        <w:rPr>
          <w:rFonts w:ascii="Times New Roman" w:hAnsi="Times New Roman"/>
          <w:sz w:val="24"/>
          <w:szCs w:val="24"/>
        </w:rPr>
      </w:pPr>
      <w:r w:rsidRPr="00031BD6">
        <w:rPr>
          <w:rFonts w:ascii="Times New Roman" w:hAnsi="Times New Roman"/>
          <w:sz w:val="24"/>
          <w:szCs w:val="24"/>
        </w:rPr>
        <w:t xml:space="preserve">Improve and strengthen technical and financial programs that help landowners plan and install conservation practices on agricultural land. </w:t>
      </w:r>
    </w:p>
    <w:p w:rsidR="00031BD6" w:rsidRPr="00031BD6" w:rsidP="00DA28CC" w14:paraId="018ABF7E" w14:textId="721D83F3">
      <w:pPr>
        <w:pStyle w:val="ListParagraph"/>
        <w:numPr>
          <w:ilvl w:val="0"/>
          <w:numId w:val="3"/>
        </w:numPr>
        <w:spacing w:line="281" w:lineRule="auto"/>
        <w:rPr>
          <w:rFonts w:ascii="Times New Roman" w:hAnsi="Times New Roman"/>
          <w:sz w:val="24"/>
          <w:szCs w:val="24"/>
        </w:rPr>
      </w:pPr>
      <w:r w:rsidRPr="00031BD6">
        <w:rPr>
          <w:rFonts w:ascii="Times New Roman" w:hAnsi="Times New Roman"/>
          <w:sz w:val="24"/>
          <w:szCs w:val="24"/>
        </w:rPr>
        <w:t xml:space="preserve">Support </w:t>
      </w:r>
      <w:r w:rsidR="00064D34">
        <w:rPr>
          <w:rFonts w:ascii="Times New Roman" w:hAnsi="Times New Roman"/>
          <w:sz w:val="24"/>
          <w:szCs w:val="24"/>
        </w:rPr>
        <w:t>the</w:t>
      </w:r>
      <w:r w:rsidRPr="00031BD6">
        <w:rPr>
          <w:rFonts w:ascii="Times New Roman" w:hAnsi="Times New Roman"/>
          <w:sz w:val="24"/>
          <w:szCs w:val="24"/>
        </w:rPr>
        <w:t xml:space="preserve"> conservation programs that can help producers’ profits while also protecting natural resources.  </w:t>
      </w:r>
    </w:p>
    <w:p w:rsidR="00031BD6" w:rsidRPr="00031BD6" w:rsidP="00031BD6" w14:paraId="42E0F51A" w14:textId="77777777">
      <w:pPr>
        <w:spacing w:line="281" w:lineRule="auto"/>
        <w:ind w:left="720"/>
        <w:rPr>
          <w:sz w:val="24"/>
          <w:szCs w:val="24"/>
        </w:rPr>
      </w:pPr>
    </w:p>
    <w:p w:rsidR="00A938F0" w:rsidP="00031BD6" w14:paraId="4B92CA04" w14:textId="77777777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1" w:lineRule="auto"/>
        <w:rPr>
          <w:sz w:val="24"/>
          <w:szCs w:val="24"/>
        </w:rPr>
      </w:pPr>
    </w:p>
    <w:p w:rsidR="0082353A" w:rsidP="2DAD3032" w14:paraId="140259F7" w14:textId="63F69ED4">
      <w:pPr>
        <w:tabs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1" w:lineRule="auto"/>
        <w:rPr>
          <w:sz w:val="24"/>
          <w:szCs w:val="24"/>
        </w:rPr>
      </w:pPr>
      <w:r w:rsidRPr="00031BD6">
        <w:rPr>
          <w:sz w:val="24"/>
          <w:szCs w:val="24"/>
        </w:rPr>
        <w:t>Th</w:t>
      </w:r>
      <w:r>
        <w:rPr>
          <w:sz w:val="24"/>
          <w:szCs w:val="24"/>
        </w:rPr>
        <w:t>is</w:t>
      </w:r>
      <w:r w:rsidRPr="00031BD6">
        <w:rPr>
          <w:sz w:val="24"/>
          <w:szCs w:val="24"/>
        </w:rPr>
        <w:t xml:space="preserve"> CEAP survey is conducted through a cooperative agreement between NRCS and NASS.</w:t>
      </w:r>
      <w:r w:rsidR="008F6EA1">
        <w:rPr>
          <w:sz w:val="24"/>
          <w:szCs w:val="24"/>
        </w:rPr>
        <w:t xml:space="preserve"> NRCS will </w:t>
      </w:r>
      <w:r w:rsidR="00FF0388">
        <w:rPr>
          <w:sz w:val="24"/>
          <w:szCs w:val="24"/>
        </w:rPr>
        <w:t xml:space="preserve">couple survey results with modeling to report on trends in </w:t>
      </w:r>
      <w:r w:rsidR="00B40E8C">
        <w:rPr>
          <w:sz w:val="24"/>
          <w:szCs w:val="24"/>
        </w:rPr>
        <w:t xml:space="preserve">cropland </w:t>
      </w:r>
      <w:r w:rsidR="00FF0388">
        <w:rPr>
          <w:sz w:val="24"/>
          <w:szCs w:val="24"/>
        </w:rPr>
        <w:t xml:space="preserve">conservation – and associated outcomes </w:t>
      </w:r>
      <w:r w:rsidR="00B40E8C">
        <w:rPr>
          <w:sz w:val="24"/>
          <w:szCs w:val="24"/>
        </w:rPr>
        <w:t>–</w:t>
      </w:r>
      <w:r w:rsidR="00FF0388">
        <w:rPr>
          <w:sz w:val="24"/>
          <w:szCs w:val="24"/>
        </w:rPr>
        <w:t xml:space="preserve"> </w:t>
      </w:r>
      <w:r w:rsidR="00B40E8C">
        <w:rPr>
          <w:sz w:val="24"/>
          <w:szCs w:val="24"/>
        </w:rPr>
        <w:t xml:space="preserve">from </w:t>
      </w:r>
      <w:r w:rsidRPr="00466E20" w:rsidR="004A46C5">
        <w:rPr>
          <w:sz w:val="24"/>
          <w:szCs w:val="24"/>
        </w:rPr>
        <w:t>202</w:t>
      </w:r>
      <w:r w:rsidR="004A46C5">
        <w:rPr>
          <w:sz w:val="24"/>
          <w:szCs w:val="24"/>
        </w:rPr>
        <w:t>4</w:t>
      </w:r>
      <w:r w:rsidR="004A46C5">
        <w:rPr>
          <w:sz w:val="24"/>
          <w:szCs w:val="24"/>
        </w:rPr>
        <w:t xml:space="preserve"> </w:t>
      </w:r>
      <w:r w:rsidR="00B40E8C">
        <w:rPr>
          <w:sz w:val="24"/>
          <w:szCs w:val="24"/>
        </w:rPr>
        <w:t xml:space="preserve">through </w:t>
      </w:r>
      <w:r w:rsidRPr="2DAD3032" w:rsidR="004A46C5">
        <w:rPr>
          <w:sz w:val="24"/>
          <w:szCs w:val="24"/>
        </w:rPr>
        <w:t>202</w:t>
      </w:r>
      <w:r w:rsidR="004A46C5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:rsidR="0082353A" w:rsidP="2DAD3032" w14:paraId="602FA94E" w14:textId="77777777">
      <w:pPr>
        <w:tabs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1" w:lineRule="auto"/>
        <w:rPr>
          <w:sz w:val="24"/>
          <w:szCs w:val="24"/>
        </w:rPr>
      </w:pPr>
    </w:p>
    <w:p w:rsidR="00A938F0" w:rsidP="2DAD3032" w14:paraId="095DD057" w14:textId="65CAC541">
      <w:pPr>
        <w:tabs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1" w:lineRule="auto"/>
        <w:rPr>
          <w:sz w:val="24"/>
          <w:szCs w:val="24"/>
        </w:rPr>
      </w:pPr>
      <w:r>
        <w:rPr>
          <w:sz w:val="24"/>
          <w:szCs w:val="24"/>
        </w:rPr>
        <w:t>“</w:t>
      </w:r>
      <w:r w:rsidRPr="006C6F26" w:rsidR="006C6F26">
        <w:rPr>
          <w:sz w:val="24"/>
          <w:szCs w:val="24"/>
        </w:rPr>
        <w:t>There are more than 300 million acres of cultivated cropland across the United States</w:t>
      </w:r>
      <w:r w:rsidR="00A04EB8">
        <w:rPr>
          <w:sz w:val="24"/>
          <w:szCs w:val="24"/>
        </w:rPr>
        <w:t>. These working</w:t>
      </w:r>
      <w:r w:rsidR="00826B46">
        <w:rPr>
          <w:sz w:val="24"/>
          <w:szCs w:val="24"/>
        </w:rPr>
        <w:t xml:space="preserve"> lands are</w:t>
      </w:r>
      <w:r w:rsidRPr="006C6F26" w:rsidR="006C6F26">
        <w:rPr>
          <w:sz w:val="24"/>
          <w:szCs w:val="24"/>
        </w:rPr>
        <w:t xml:space="preserve"> used by farmers and other land managers </w:t>
      </w:r>
      <w:r w:rsidR="00826B46">
        <w:rPr>
          <w:sz w:val="24"/>
          <w:szCs w:val="24"/>
        </w:rPr>
        <w:t xml:space="preserve">to </w:t>
      </w:r>
      <w:r w:rsidRPr="006C6F26" w:rsidR="006C6F26">
        <w:rPr>
          <w:sz w:val="24"/>
          <w:szCs w:val="24"/>
        </w:rPr>
        <w:t>grow a diversity of crops to provide food, fuel, and livestock feed for our nation and beyond,” said NRCS Chief Terry Cosby. “CEAP</w:t>
      </w:r>
      <w:r w:rsidR="00830A74">
        <w:rPr>
          <w:sz w:val="24"/>
          <w:szCs w:val="24"/>
        </w:rPr>
        <w:t xml:space="preserve"> delivers</w:t>
      </w:r>
      <w:r w:rsidR="009A30A8">
        <w:rPr>
          <w:sz w:val="24"/>
          <w:szCs w:val="24"/>
        </w:rPr>
        <w:t xml:space="preserve"> critically important data to </w:t>
      </w:r>
      <w:r w:rsidR="00845810">
        <w:rPr>
          <w:sz w:val="24"/>
          <w:szCs w:val="24"/>
        </w:rPr>
        <w:t>inform strategic voluntary conservation on cropland acres nationwide</w:t>
      </w:r>
      <w:r w:rsidR="00126AE8">
        <w:rPr>
          <w:sz w:val="24"/>
          <w:szCs w:val="24"/>
        </w:rPr>
        <w:t>. This l</w:t>
      </w:r>
      <w:r w:rsidR="00845810">
        <w:rPr>
          <w:sz w:val="24"/>
          <w:szCs w:val="24"/>
        </w:rPr>
        <w:t>ead</w:t>
      </w:r>
      <w:r w:rsidR="00126AE8">
        <w:rPr>
          <w:sz w:val="24"/>
          <w:szCs w:val="24"/>
        </w:rPr>
        <w:t>s</w:t>
      </w:r>
      <w:r w:rsidR="00845810">
        <w:rPr>
          <w:sz w:val="24"/>
          <w:szCs w:val="24"/>
        </w:rPr>
        <w:t xml:space="preserve"> to </w:t>
      </w:r>
      <w:r w:rsidR="00B12D55">
        <w:rPr>
          <w:sz w:val="24"/>
          <w:szCs w:val="24"/>
        </w:rPr>
        <w:t>healthier ecosystems, improved conservation effectiveness</w:t>
      </w:r>
      <w:r w:rsidR="00126AE8">
        <w:rPr>
          <w:sz w:val="24"/>
          <w:szCs w:val="24"/>
        </w:rPr>
        <w:t>, stronger management of agricultural landscapes</w:t>
      </w:r>
      <w:r w:rsidR="00B227C6">
        <w:rPr>
          <w:sz w:val="24"/>
          <w:szCs w:val="24"/>
        </w:rPr>
        <w:t xml:space="preserve"> that are often more productive</w:t>
      </w:r>
      <w:r w:rsidR="00126AE8">
        <w:rPr>
          <w:sz w:val="24"/>
          <w:szCs w:val="24"/>
        </w:rPr>
        <w:t>, and equitable delivery of NRCS programs and services.</w:t>
      </w:r>
      <w:r w:rsidRPr="006C6F26" w:rsidR="00B227C6">
        <w:rPr>
          <w:sz w:val="24"/>
          <w:szCs w:val="24"/>
        </w:rPr>
        <w:t xml:space="preserve"> </w:t>
      </w:r>
      <w:r>
        <w:br/>
      </w:r>
    </w:p>
    <w:p w:rsidR="00204B81" w:rsidRPr="00031BD6" w:rsidP="623B4E01" w14:paraId="2583242E" w14:textId="42ABEEDE">
      <w:pPr>
        <w:tabs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1" w:lineRule="auto"/>
        <w:rPr>
          <w:sz w:val="24"/>
          <w:szCs w:val="24"/>
        </w:rPr>
      </w:pPr>
      <w:r w:rsidRPr="00031BD6">
        <w:rPr>
          <w:sz w:val="24"/>
          <w:szCs w:val="24"/>
        </w:rPr>
        <w:t xml:space="preserve">Local NASS </w:t>
      </w:r>
      <w:r>
        <w:rPr>
          <w:sz w:val="24"/>
          <w:szCs w:val="24"/>
        </w:rPr>
        <w:t xml:space="preserve">representatives </w:t>
      </w:r>
      <w:r w:rsidRPr="623B4E01" w:rsidR="4D739845">
        <w:rPr>
          <w:sz w:val="24"/>
          <w:szCs w:val="24"/>
        </w:rPr>
        <w:t>will begin</w:t>
      </w:r>
      <w:r w:rsidRPr="00031BD6">
        <w:rPr>
          <w:sz w:val="24"/>
          <w:szCs w:val="24"/>
        </w:rPr>
        <w:t xml:space="preserve"> visiting farmers and agricultural landowners in </w:t>
      </w:r>
      <w:r w:rsidR="00274CB1">
        <w:rPr>
          <w:sz w:val="24"/>
          <w:szCs w:val="24"/>
        </w:rPr>
        <w:t>August</w:t>
      </w:r>
      <w:r w:rsidRPr="00031BD6" w:rsidR="00274CB1">
        <w:rPr>
          <w:sz w:val="24"/>
          <w:szCs w:val="24"/>
        </w:rPr>
        <w:t xml:space="preserve"> </w:t>
      </w:r>
      <w:r w:rsidR="00215FAA">
        <w:rPr>
          <w:sz w:val="24"/>
          <w:szCs w:val="24"/>
        </w:rPr>
        <w:t xml:space="preserve">through September of </w:t>
      </w:r>
      <w:r w:rsidRPr="623B4E01" w:rsidR="198B565A">
        <w:rPr>
          <w:sz w:val="24"/>
          <w:szCs w:val="24"/>
        </w:rPr>
        <w:t>2024</w:t>
      </w:r>
      <w:r w:rsidR="00A85754">
        <w:rPr>
          <w:sz w:val="24"/>
          <w:szCs w:val="24"/>
        </w:rPr>
        <w:t xml:space="preserve"> </w:t>
      </w:r>
      <w:r w:rsidRPr="00031BD6">
        <w:rPr>
          <w:sz w:val="24"/>
          <w:szCs w:val="24"/>
        </w:rPr>
        <w:t xml:space="preserve">to determine if their operations and properties met the criteria </w:t>
      </w:r>
      <w:r w:rsidR="008730EB">
        <w:rPr>
          <w:sz w:val="24"/>
          <w:szCs w:val="24"/>
        </w:rPr>
        <w:t>to be considered</w:t>
      </w:r>
      <w:r w:rsidRPr="00031BD6">
        <w:rPr>
          <w:sz w:val="24"/>
          <w:szCs w:val="24"/>
        </w:rPr>
        <w:t xml:space="preserve"> eligible candidates for the survey. Eligible farmers and landowners may be contacted between </w:t>
      </w:r>
      <w:r w:rsidR="00B45653">
        <w:rPr>
          <w:sz w:val="24"/>
          <w:szCs w:val="24"/>
        </w:rPr>
        <w:t>November</w:t>
      </w:r>
      <w:r w:rsidRPr="00031BD6" w:rsidR="00B45653">
        <w:rPr>
          <w:sz w:val="24"/>
          <w:szCs w:val="24"/>
        </w:rPr>
        <w:t xml:space="preserve"> </w:t>
      </w:r>
      <w:r w:rsidRPr="00031BD6">
        <w:rPr>
          <w:sz w:val="24"/>
          <w:szCs w:val="24"/>
        </w:rPr>
        <w:t xml:space="preserve">2024 and </w:t>
      </w:r>
      <w:r w:rsidR="00B45653">
        <w:rPr>
          <w:sz w:val="24"/>
          <w:szCs w:val="24"/>
        </w:rPr>
        <w:t>March</w:t>
      </w:r>
      <w:r w:rsidRPr="00031BD6" w:rsidR="00B45653">
        <w:rPr>
          <w:sz w:val="24"/>
          <w:szCs w:val="24"/>
        </w:rPr>
        <w:t xml:space="preserve"> </w:t>
      </w:r>
      <w:r w:rsidRPr="00031BD6">
        <w:rPr>
          <w:sz w:val="24"/>
          <w:szCs w:val="24"/>
        </w:rPr>
        <w:t>2025 and asked to participate in the survey. Typical questions will discuss farm production practices; chemical, fertilizer, and manure applications; tillage; irrigation use; and installed conservation practices. NASS will provide survey data to NRCS, the agency tasked with publishing findings.</w:t>
      </w:r>
    </w:p>
    <w:p w:rsidR="00204B81" w:rsidRPr="00797712" w:rsidP="00204B81" w14:paraId="330FADD6" w14:textId="7777777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" w:lineRule="atLeast"/>
        <w:rPr>
          <w:sz w:val="24"/>
          <w:szCs w:val="24"/>
        </w:rPr>
      </w:pPr>
    </w:p>
    <w:p w:rsidR="00204B81" w:rsidRPr="00031BD6" w:rsidP="00031BD6" w14:paraId="7B8CBC43" w14:textId="130829E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1" w:lineRule="auto"/>
        <w:rPr>
          <w:sz w:val="24"/>
          <w:szCs w:val="24"/>
        </w:rPr>
      </w:pPr>
      <w:r w:rsidRPr="00031BD6">
        <w:rPr>
          <w:sz w:val="24"/>
          <w:szCs w:val="24"/>
        </w:rPr>
        <w:t>Information provided to NASS</w:t>
      </w:r>
      <w:r w:rsidR="00215FAA">
        <w:rPr>
          <w:sz w:val="24"/>
          <w:szCs w:val="24"/>
        </w:rPr>
        <w:t xml:space="preserve"> and analyzed by NRCS</w:t>
      </w:r>
      <w:r w:rsidRPr="00031BD6">
        <w:rPr>
          <w:sz w:val="24"/>
          <w:szCs w:val="24"/>
        </w:rPr>
        <w:t xml:space="preserve"> is kept confidential, as required by federal law.</w:t>
      </w:r>
      <w:r w:rsidRPr="00031BD6" w:rsidR="00C40DFC">
        <w:rPr>
          <w:sz w:val="24"/>
          <w:szCs w:val="24"/>
        </w:rPr>
        <w:t xml:space="preserve"> </w:t>
      </w:r>
      <w:r w:rsidRPr="00031BD6">
        <w:rPr>
          <w:color w:val="000000"/>
          <w:sz w:val="24"/>
          <w:szCs w:val="24"/>
        </w:rPr>
        <w:t xml:space="preserve">The </w:t>
      </w:r>
      <w:r w:rsidRPr="00031BD6" w:rsidR="00215FAA">
        <w:rPr>
          <w:color w:val="000000"/>
          <w:sz w:val="24"/>
          <w:szCs w:val="24"/>
        </w:rPr>
        <w:t>agenc</w:t>
      </w:r>
      <w:r w:rsidR="00215FAA">
        <w:rPr>
          <w:color w:val="000000"/>
          <w:sz w:val="24"/>
          <w:szCs w:val="24"/>
        </w:rPr>
        <w:t>ies</w:t>
      </w:r>
      <w:r w:rsidRPr="00031BD6" w:rsidR="00215FAA">
        <w:rPr>
          <w:color w:val="000000"/>
          <w:sz w:val="24"/>
          <w:szCs w:val="24"/>
        </w:rPr>
        <w:t xml:space="preserve"> </w:t>
      </w:r>
      <w:r w:rsidRPr="00031BD6">
        <w:rPr>
          <w:color w:val="000000"/>
          <w:sz w:val="24"/>
          <w:szCs w:val="24"/>
        </w:rPr>
        <w:t>only publish data in aggregate form</w:t>
      </w:r>
      <w:r w:rsidRPr="00031BD6" w:rsidR="001C2C53">
        <w:rPr>
          <w:color w:val="000000"/>
          <w:sz w:val="24"/>
          <w:szCs w:val="24"/>
        </w:rPr>
        <w:t xml:space="preserve">, ensuring </w:t>
      </w:r>
      <w:r w:rsidRPr="00031BD6" w:rsidR="001C2C53">
        <w:rPr>
          <w:sz w:val="24"/>
          <w:szCs w:val="24"/>
        </w:rPr>
        <w:t>that</w:t>
      </w:r>
      <w:r w:rsidRPr="00031BD6">
        <w:rPr>
          <w:sz w:val="24"/>
          <w:szCs w:val="24"/>
        </w:rPr>
        <w:t xml:space="preserve"> no individual respondent or operation can be identified.</w:t>
      </w:r>
      <w:r w:rsidRPr="00031BD6">
        <w:rPr>
          <w:sz w:val="24"/>
          <w:szCs w:val="24"/>
        </w:rPr>
        <w:tab/>
      </w:r>
    </w:p>
    <w:p w:rsidR="00204B81" w:rsidRPr="00031BD6" w:rsidP="00031BD6" w14:paraId="611F4827" w14:textId="7777777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1" w:lineRule="auto"/>
        <w:rPr>
          <w:color w:val="000000"/>
          <w:sz w:val="24"/>
          <w:szCs w:val="24"/>
        </w:rPr>
      </w:pPr>
    </w:p>
    <w:p w:rsidR="00466E20" w:rsidP="001E5B2D" w14:paraId="5947E523" w14:textId="385E7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1" w:lineRule="auto"/>
        <w:rPr>
          <w:spacing w:val="-3"/>
          <w:sz w:val="24"/>
          <w:szCs w:val="24"/>
        </w:rPr>
      </w:pPr>
      <w:r w:rsidRPr="00031BD6">
        <w:rPr>
          <w:color w:val="000000"/>
          <w:sz w:val="24"/>
          <w:szCs w:val="24"/>
        </w:rPr>
        <w:t xml:space="preserve">The </w:t>
      </w:r>
      <w:r w:rsidRPr="00031BD6" w:rsidR="00031BD6">
        <w:rPr>
          <w:color w:val="000000"/>
          <w:sz w:val="24"/>
          <w:szCs w:val="24"/>
        </w:rPr>
        <w:t xml:space="preserve">data from this survey will be published in the </w:t>
      </w:r>
      <w:r w:rsidRPr="00031BD6" w:rsidR="00031BD6">
        <w:rPr>
          <w:i/>
          <w:iCs/>
          <w:color w:val="000000"/>
          <w:sz w:val="24"/>
          <w:szCs w:val="24"/>
        </w:rPr>
        <w:t>Conservation Effects Assessment Project report</w:t>
      </w:r>
      <w:r w:rsidRPr="00031BD6">
        <w:rPr>
          <w:i/>
          <w:iCs/>
          <w:color w:val="000000"/>
          <w:sz w:val="24"/>
          <w:szCs w:val="24"/>
        </w:rPr>
        <w:t xml:space="preserve"> </w:t>
      </w:r>
      <w:r w:rsidRPr="2DAD3032" w:rsidR="0032395F">
        <w:rPr>
          <w:color w:val="000000" w:themeColor="text1"/>
          <w:sz w:val="24"/>
          <w:szCs w:val="24"/>
        </w:rPr>
        <w:t xml:space="preserve">on the </w:t>
      </w:r>
      <w:r w:rsidRPr="00466E20" w:rsidR="00DA28CC">
        <w:rPr>
          <w:color w:val="000000" w:themeColor="text1"/>
          <w:sz w:val="24"/>
          <w:szCs w:val="24"/>
        </w:rPr>
        <w:t>CEAP Cropland Assessments webpage</w:t>
      </w:r>
      <w:r>
        <w:rPr>
          <w:color w:val="000000" w:themeColor="text1"/>
          <w:sz w:val="24"/>
          <w:szCs w:val="24"/>
        </w:rPr>
        <w:t xml:space="preserve"> at </w:t>
      </w:r>
      <w:r w:rsidRPr="00466E20">
        <w:rPr>
          <w:color w:val="000000" w:themeColor="text1"/>
          <w:sz w:val="24"/>
          <w:szCs w:val="24"/>
          <w:u w:val="single"/>
        </w:rPr>
        <w:t>nrcs.usda.gov/</w:t>
      </w:r>
      <w:r w:rsidRPr="00466E20">
        <w:rPr>
          <w:color w:val="000000" w:themeColor="text1"/>
          <w:sz w:val="24"/>
          <w:szCs w:val="24"/>
          <w:u w:val="single"/>
        </w:rPr>
        <w:t>ceap</w:t>
      </w:r>
      <w:r w:rsidRPr="00466E20">
        <w:rPr>
          <w:color w:val="000000" w:themeColor="text1"/>
          <w:sz w:val="24"/>
          <w:szCs w:val="24"/>
          <w:u w:val="single"/>
        </w:rPr>
        <w:t>/croplands</w:t>
      </w:r>
      <w:r w:rsidRPr="001E5B2D" w:rsidR="001E5B2D">
        <w:rPr>
          <w:spacing w:val="-3"/>
          <w:sz w:val="24"/>
          <w:szCs w:val="24"/>
        </w:rPr>
        <w:t xml:space="preserve">. If you have questions about the survey, please contact us at </w:t>
      </w:r>
      <w:bookmarkStart w:id="0" w:name="_Hlk150932105"/>
      <w:r w:rsidRPr="001E5B2D" w:rsidR="001E5B2D">
        <w:rPr>
          <w:spacing w:val="-3"/>
          <w:sz w:val="24"/>
          <w:szCs w:val="24"/>
        </w:rPr>
        <w:t xml:space="preserve">888-424-7828 or visit </w:t>
      </w:r>
      <w:r w:rsidRPr="001E5B2D" w:rsidR="001E5B2D">
        <w:rPr>
          <w:spacing w:val="-3"/>
          <w:sz w:val="24"/>
          <w:szCs w:val="24"/>
          <w:u w:val="single"/>
        </w:rPr>
        <w:t>https://www.nass.usda.gov/Surveys/Guide_to_NASS_Surveys/Conservation_Effects_Assessment_Project/index.php</w:t>
      </w:r>
      <w:r w:rsidRPr="001E5B2D" w:rsidR="001E5B2D">
        <w:rPr>
          <w:spacing w:val="-3"/>
          <w:sz w:val="24"/>
          <w:szCs w:val="24"/>
        </w:rPr>
        <w:t xml:space="preserve">. </w:t>
      </w:r>
      <w:bookmarkEnd w:id="0"/>
      <w:r w:rsidRPr="001E5B2D" w:rsidR="001E5B2D">
        <w:rPr>
          <w:spacing w:val="-3"/>
          <w:sz w:val="24"/>
          <w:szCs w:val="24"/>
        </w:rPr>
        <w:t>(NASS).</w:t>
      </w:r>
    </w:p>
    <w:p w:rsidR="00466E20" w:rsidP="001E5B2D" w14:paraId="5D6CDFFC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1" w:lineRule="auto"/>
        <w:rPr>
          <w:spacing w:val="-3"/>
          <w:sz w:val="24"/>
          <w:szCs w:val="24"/>
        </w:rPr>
      </w:pPr>
    </w:p>
    <w:p w:rsidR="009A301C" w:rsidP="00466E20" w14:paraId="6540A6B8" w14:textId="450EA2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1" w:lineRule="auto"/>
        <w:jc w:val="center"/>
        <w:rPr>
          <w:shd w:val="clear" w:color="auto" w:fill="FFFFFF"/>
        </w:rPr>
      </w:pPr>
      <w:r w:rsidRPr="00797712">
        <w:rPr>
          <w:shd w:val="clear" w:color="auto" w:fill="FFFFFF"/>
        </w:rPr>
        <w:t>###</w:t>
      </w:r>
    </w:p>
    <w:p w:rsidR="00466E20" w:rsidRPr="00797712" w:rsidP="001E5B2D" w14:paraId="224E025E" w14:textId="12C55C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1" w:lineRule="auto"/>
      </w:pPr>
      <w:r>
        <w:br/>
      </w:r>
    </w:p>
    <w:p w:rsidR="009A301C" w:rsidRPr="006E5BAB" w:rsidP="009A301C" w14:paraId="7C48C219" w14:textId="77777777">
      <w:pPr>
        <w:rPr>
          <w:i/>
          <w:sz w:val="22"/>
          <w:szCs w:val="22"/>
        </w:rPr>
      </w:pPr>
      <w:r w:rsidRPr="006E5BAB">
        <w:rPr>
          <w:i/>
          <w:sz w:val="22"/>
          <w:szCs w:val="22"/>
        </w:rPr>
        <w:t>NASS is the federal statistical agency responsible for producing official data about U.S. agriculture and is committed to providing timely, accurate and useful statistics in service to U.S. agriculture.</w:t>
      </w:r>
    </w:p>
    <w:p w:rsidR="009A301C" w:rsidRPr="006E5BAB" w:rsidP="009A301C" w14:paraId="0E4B3072" w14:textId="77777777">
      <w:pPr>
        <w:rPr>
          <w:i/>
          <w:sz w:val="22"/>
          <w:szCs w:val="22"/>
        </w:rPr>
      </w:pPr>
    </w:p>
    <w:p w:rsidR="00ED02C3" w:rsidRPr="00DE6F46" w:rsidP="009A301C" w14:paraId="37222894" w14:textId="6730D019">
      <w:pPr>
        <w:jc w:val="center"/>
        <w:rPr>
          <w:rFonts w:ascii="Arial" w:hAnsi="Arial" w:cs="Arial"/>
          <w:color w:val="000000"/>
          <w:sz w:val="16"/>
          <w:szCs w:val="16"/>
        </w:rPr>
      </w:pPr>
      <w:r w:rsidRPr="006E5BAB">
        <w:rPr>
          <w:rStyle w:val="Emphasis"/>
          <w:sz w:val="22"/>
          <w:szCs w:val="22"/>
        </w:rPr>
        <w:t>USDA is an equal opportunity provider, employer, and lender.</w:t>
      </w:r>
    </w:p>
    <w:sectPr w:rsidSect="00D54938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4AD0C48"/>
    <w:multiLevelType w:val="hybridMultilevel"/>
    <w:tmpl w:val="07DAB7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5A20DE5"/>
    <w:multiLevelType w:val="hybridMultilevel"/>
    <w:tmpl w:val="B9AA5ED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2338ED"/>
    <w:multiLevelType w:val="hybridMultilevel"/>
    <w:tmpl w:val="23EA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2929357">
    <w:abstractNumId w:val="2"/>
  </w:num>
  <w:num w:numId="2" w16cid:durableId="1886138476">
    <w:abstractNumId w:val="0"/>
  </w:num>
  <w:num w:numId="3" w16cid:durableId="815873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310"/>
    <w:rsid w:val="00011EE7"/>
    <w:rsid w:val="00014252"/>
    <w:rsid w:val="00016E02"/>
    <w:rsid w:val="00022B05"/>
    <w:rsid w:val="00025F1D"/>
    <w:rsid w:val="00031BD6"/>
    <w:rsid w:val="000336DB"/>
    <w:rsid w:val="00035152"/>
    <w:rsid w:val="00037217"/>
    <w:rsid w:val="000462A8"/>
    <w:rsid w:val="00047374"/>
    <w:rsid w:val="000519C0"/>
    <w:rsid w:val="00051DAB"/>
    <w:rsid w:val="00060C2E"/>
    <w:rsid w:val="00064D34"/>
    <w:rsid w:val="00076C91"/>
    <w:rsid w:val="00077106"/>
    <w:rsid w:val="0008394C"/>
    <w:rsid w:val="00085CA3"/>
    <w:rsid w:val="00094E82"/>
    <w:rsid w:val="00095AAC"/>
    <w:rsid w:val="000A033F"/>
    <w:rsid w:val="000A10E4"/>
    <w:rsid w:val="000B3774"/>
    <w:rsid w:val="000B51D4"/>
    <w:rsid w:val="000C02B7"/>
    <w:rsid w:val="000C4766"/>
    <w:rsid w:val="000C4BF3"/>
    <w:rsid w:val="000D2695"/>
    <w:rsid w:val="000E07D0"/>
    <w:rsid w:val="000E5F52"/>
    <w:rsid w:val="000F027F"/>
    <w:rsid w:val="000F3191"/>
    <w:rsid w:val="000F32AD"/>
    <w:rsid w:val="000F449B"/>
    <w:rsid w:val="000F58D3"/>
    <w:rsid w:val="000F7FCF"/>
    <w:rsid w:val="001003B9"/>
    <w:rsid w:val="00102344"/>
    <w:rsid w:val="00104E20"/>
    <w:rsid w:val="00106538"/>
    <w:rsid w:val="001154DF"/>
    <w:rsid w:val="00116B6B"/>
    <w:rsid w:val="00120A50"/>
    <w:rsid w:val="00120E6D"/>
    <w:rsid w:val="00123696"/>
    <w:rsid w:val="00126AE8"/>
    <w:rsid w:val="00126FAC"/>
    <w:rsid w:val="00127187"/>
    <w:rsid w:val="001351F1"/>
    <w:rsid w:val="001353F3"/>
    <w:rsid w:val="00135697"/>
    <w:rsid w:val="00141834"/>
    <w:rsid w:val="00144E1A"/>
    <w:rsid w:val="0014570E"/>
    <w:rsid w:val="001467D7"/>
    <w:rsid w:val="00152966"/>
    <w:rsid w:val="0016645E"/>
    <w:rsid w:val="001732CC"/>
    <w:rsid w:val="001732D2"/>
    <w:rsid w:val="00173E2D"/>
    <w:rsid w:val="00175058"/>
    <w:rsid w:val="00183595"/>
    <w:rsid w:val="0018444D"/>
    <w:rsid w:val="00184B21"/>
    <w:rsid w:val="00187E34"/>
    <w:rsid w:val="00192248"/>
    <w:rsid w:val="00194C7D"/>
    <w:rsid w:val="001A4DE5"/>
    <w:rsid w:val="001A5023"/>
    <w:rsid w:val="001B03C7"/>
    <w:rsid w:val="001B2CB8"/>
    <w:rsid w:val="001B44DE"/>
    <w:rsid w:val="001B5498"/>
    <w:rsid w:val="001B5ABC"/>
    <w:rsid w:val="001C2C53"/>
    <w:rsid w:val="001C4904"/>
    <w:rsid w:val="001C69BD"/>
    <w:rsid w:val="001C7E27"/>
    <w:rsid w:val="001D3E7A"/>
    <w:rsid w:val="001D5C2A"/>
    <w:rsid w:val="001D639C"/>
    <w:rsid w:val="001E01AF"/>
    <w:rsid w:val="001E4A82"/>
    <w:rsid w:val="001E5B2D"/>
    <w:rsid w:val="001E69D3"/>
    <w:rsid w:val="001E7B2B"/>
    <w:rsid w:val="001F2482"/>
    <w:rsid w:val="00200CCF"/>
    <w:rsid w:val="00204B81"/>
    <w:rsid w:val="00215FAA"/>
    <w:rsid w:val="002162CF"/>
    <w:rsid w:val="00226E28"/>
    <w:rsid w:val="002314AE"/>
    <w:rsid w:val="0023187B"/>
    <w:rsid w:val="0024344B"/>
    <w:rsid w:val="002470E0"/>
    <w:rsid w:val="002477B8"/>
    <w:rsid w:val="00255C02"/>
    <w:rsid w:val="0025689F"/>
    <w:rsid w:val="00256981"/>
    <w:rsid w:val="00257109"/>
    <w:rsid w:val="00261593"/>
    <w:rsid w:val="002668EA"/>
    <w:rsid w:val="00266A01"/>
    <w:rsid w:val="00273034"/>
    <w:rsid w:val="00274CB1"/>
    <w:rsid w:val="00275732"/>
    <w:rsid w:val="002974E8"/>
    <w:rsid w:val="002A4C86"/>
    <w:rsid w:val="002B0E02"/>
    <w:rsid w:val="002B13AB"/>
    <w:rsid w:val="002B15E1"/>
    <w:rsid w:val="002B2BBB"/>
    <w:rsid w:val="002C2E84"/>
    <w:rsid w:val="002C6ED2"/>
    <w:rsid w:val="002D78D2"/>
    <w:rsid w:val="002E2499"/>
    <w:rsid w:val="002E29A5"/>
    <w:rsid w:val="002E3777"/>
    <w:rsid w:val="002F2971"/>
    <w:rsid w:val="002F332E"/>
    <w:rsid w:val="002F426C"/>
    <w:rsid w:val="003016D5"/>
    <w:rsid w:val="00303A31"/>
    <w:rsid w:val="00313345"/>
    <w:rsid w:val="00321F3E"/>
    <w:rsid w:val="003220E3"/>
    <w:rsid w:val="00322AFD"/>
    <w:rsid w:val="00322D22"/>
    <w:rsid w:val="0032395F"/>
    <w:rsid w:val="003260AF"/>
    <w:rsid w:val="003331F2"/>
    <w:rsid w:val="00341398"/>
    <w:rsid w:val="003416AA"/>
    <w:rsid w:val="003459EA"/>
    <w:rsid w:val="0034759D"/>
    <w:rsid w:val="0036255C"/>
    <w:rsid w:val="003625FD"/>
    <w:rsid w:val="00363F5A"/>
    <w:rsid w:val="00366355"/>
    <w:rsid w:val="00367281"/>
    <w:rsid w:val="00367DC5"/>
    <w:rsid w:val="0037695A"/>
    <w:rsid w:val="00376E23"/>
    <w:rsid w:val="003774DB"/>
    <w:rsid w:val="00380C9C"/>
    <w:rsid w:val="0038290C"/>
    <w:rsid w:val="003922AB"/>
    <w:rsid w:val="00395C4B"/>
    <w:rsid w:val="00396D61"/>
    <w:rsid w:val="003A2E31"/>
    <w:rsid w:val="003B0299"/>
    <w:rsid w:val="003B450D"/>
    <w:rsid w:val="003B7697"/>
    <w:rsid w:val="003C0A28"/>
    <w:rsid w:val="003C43C6"/>
    <w:rsid w:val="003C4569"/>
    <w:rsid w:val="003C71E5"/>
    <w:rsid w:val="003D487E"/>
    <w:rsid w:val="003D72E7"/>
    <w:rsid w:val="003E5457"/>
    <w:rsid w:val="003F0142"/>
    <w:rsid w:val="00400870"/>
    <w:rsid w:val="00404805"/>
    <w:rsid w:val="0040664C"/>
    <w:rsid w:val="00420ECE"/>
    <w:rsid w:val="0042759D"/>
    <w:rsid w:val="00427C3D"/>
    <w:rsid w:val="00430F02"/>
    <w:rsid w:val="00444AAD"/>
    <w:rsid w:val="004529BC"/>
    <w:rsid w:val="00454FDE"/>
    <w:rsid w:val="00461A09"/>
    <w:rsid w:val="00466465"/>
    <w:rsid w:val="00466E20"/>
    <w:rsid w:val="00467A1B"/>
    <w:rsid w:val="004720E1"/>
    <w:rsid w:val="00485859"/>
    <w:rsid w:val="004861D5"/>
    <w:rsid w:val="00497071"/>
    <w:rsid w:val="004A2014"/>
    <w:rsid w:val="004A46C5"/>
    <w:rsid w:val="004C082C"/>
    <w:rsid w:val="004C1E06"/>
    <w:rsid w:val="004C2428"/>
    <w:rsid w:val="004C2A69"/>
    <w:rsid w:val="004C2D03"/>
    <w:rsid w:val="004D0B1A"/>
    <w:rsid w:val="004D3030"/>
    <w:rsid w:val="004D7EC4"/>
    <w:rsid w:val="004E0708"/>
    <w:rsid w:val="004E0B6F"/>
    <w:rsid w:val="004E3DE8"/>
    <w:rsid w:val="004E70DE"/>
    <w:rsid w:val="004F3036"/>
    <w:rsid w:val="004F44D0"/>
    <w:rsid w:val="005071C9"/>
    <w:rsid w:val="00513D48"/>
    <w:rsid w:val="005141EA"/>
    <w:rsid w:val="00517563"/>
    <w:rsid w:val="0052323C"/>
    <w:rsid w:val="00523878"/>
    <w:rsid w:val="0052474A"/>
    <w:rsid w:val="00525536"/>
    <w:rsid w:val="00530B10"/>
    <w:rsid w:val="00541255"/>
    <w:rsid w:val="00543672"/>
    <w:rsid w:val="0054625D"/>
    <w:rsid w:val="005517F2"/>
    <w:rsid w:val="005531DB"/>
    <w:rsid w:val="00553F16"/>
    <w:rsid w:val="00555293"/>
    <w:rsid w:val="0056186B"/>
    <w:rsid w:val="00561E9F"/>
    <w:rsid w:val="00562727"/>
    <w:rsid w:val="00571272"/>
    <w:rsid w:val="00573B3C"/>
    <w:rsid w:val="005807EA"/>
    <w:rsid w:val="00583EF4"/>
    <w:rsid w:val="00585824"/>
    <w:rsid w:val="0058708B"/>
    <w:rsid w:val="00592574"/>
    <w:rsid w:val="00592634"/>
    <w:rsid w:val="005A3015"/>
    <w:rsid w:val="005B2C6E"/>
    <w:rsid w:val="005C1588"/>
    <w:rsid w:val="005C2C24"/>
    <w:rsid w:val="005C2C6B"/>
    <w:rsid w:val="005C6EDC"/>
    <w:rsid w:val="005D0F6E"/>
    <w:rsid w:val="005D6C81"/>
    <w:rsid w:val="005D6D28"/>
    <w:rsid w:val="005E0471"/>
    <w:rsid w:val="005E130D"/>
    <w:rsid w:val="005E4211"/>
    <w:rsid w:val="005E65D0"/>
    <w:rsid w:val="005F0D57"/>
    <w:rsid w:val="005F5A39"/>
    <w:rsid w:val="005F5C58"/>
    <w:rsid w:val="005F71F9"/>
    <w:rsid w:val="006027B7"/>
    <w:rsid w:val="00602FA5"/>
    <w:rsid w:val="0061164C"/>
    <w:rsid w:val="00613C0C"/>
    <w:rsid w:val="00620501"/>
    <w:rsid w:val="0064175E"/>
    <w:rsid w:val="00642F2A"/>
    <w:rsid w:val="006448BA"/>
    <w:rsid w:val="00663C48"/>
    <w:rsid w:val="00683B51"/>
    <w:rsid w:val="0068529C"/>
    <w:rsid w:val="006864B3"/>
    <w:rsid w:val="00692309"/>
    <w:rsid w:val="00696BFE"/>
    <w:rsid w:val="006A4B53"/>
    <w:rsid w:val="006B187D"/>
    <w:rsid w:val="006B5EC0"/>
    <w:rsid w:val="006B6BB5"/>
    <w:rsid w:val="006C06FF"/>
    <w:rsid w:val="006C0E24"/>
    <w:rsid w:val="006C18EC"/>
    <w:rsid w:val="006C4B7D"/>
    <w:rsid w:val="006C6F26"/>
    <w:rsid w:val="006C76F3"/>
    <w:rsid w:val="006D1298"/>
    <w:rsid w:val="006D1585"/>
    <w:rsid w:val="006D15A6"/>
    <w:rsid w:val="006D3113"/>
    <w:rsid w:val="006D49E7"/>
    <w:rsid w:val="006E3619"/>
    <w:rsid w:val="006E4A47"/>
    <w:rsid w:val="006E5BAB"/>
    <w:rsid w:val="006E69AB"/>
    <w:rsid w:val="006F01C0"/>
    <w:rsid w:val="0070014D"/>
    <w:rsid w:val="00700542"/>
    <w:rsid w:val="007018CE"/>
    <w:rsid w:val="007062F6"/>
    <w:rsid w:val="0071529E"/>
    <w:rsid w:val="007221F4"/>
    <w:rsid w:val="007231F1"/>
    <w:rsid w:val="00731E34"/>
    <w:rsid w:val="00741DC5"/>
    <w:rsid w:val="00745022"/>
    <w:rsid w:val="00760BF6"/>
    <w:rsid w:val="00765BDC"/>
    <w:rsid w:val="00765BFA"/>
    <w:rsid w:val="0077037F"/>
    <w:rsid w:val="00776DC6"/>
    <w:rsid w:val="00783618"/>
    <w:rsid w:val="00797712"/>
    <w:rsid w:val="007A572C"/>
    <w:rsid w:val="007A67F1"/>
    <w:rsid w:val="007B6788"/>
    <w:rsid w:val="007C5BF0"/>
    <w:rsid w:val="007D2421"/>
    <w:rsid w:val="007E11F4"/>
    <w:rsid w:val="007F6E00"/>
    <w:rsid w:val="008230E5"/>
    <w:rsid w:val="0082353A"/>
    <w:rsid w:val="00826B46"/>
    <w:rsid w:val="00830A74"/>
    <w:rsid w:val="00831456"/>
    <w:rsid w:val="00832AD4"/>
    <w:rsid w:val="00835164"/>
    <w:rsid w:val="00836EC1"/>
    <w:rsid w:val="00837E13"/>
    <w:rsid w:val="008410DC"/>
    <w:rsid w:val="00845810"/>
    <w:rsid w:val="008463F8"/>
    <w:rsid w:val="00852659"/>
    <w:rsid w:val="00854DC7"/>
    <w:rsid w:val="00862D92"/>
    <w:rsid w:val="0087114A"/>
    <w:rsid w:val="00872E52"/>
    <w:rsid w:val="008730EB"/>
    <w:rsid w:val="00877708"/>
    <w:rsid w:val="00882486"/>
    <w:rsid w:val="00885EC7"/>
    <w:rsid w:val="008919AD"/>
    <w:rsid w:val="008A2C7E"/>
    <w:rsid w:val="008A3FEC"/>
    <w:rsid w:val="008C3C5A"/>
    <w:rsid w:val="008C6868"/>
    <w:rsid w:val="008D1E3F"/>
    <w:rsid w:val="008D2884"/>
    <w:rsid w:val="008D55D6"/>
    <w:rsid w:val="008D56B9"/>
    <w:rsid w:val="008E2E70"/>
    <w:rsid w:val="008F0097"/>
    <w:rsid w:val="008F34B0"/>
    <w:rsid w:val="008F6EA1"/>
    <w:rsid w:val="0090220F"/>
    <w:rsid w:val="00905852"/>
    <w:rsid w:val="009103F7"/>
    <w:rsid w:val="00911459"/>
    <w:rsid w:val="00920389"/>
    <w:rsid w:val="00920C0C"/>
    <w:rsid w:val="00922C86"/>
    <w:rsid w:val="00927559"/>
    <w:rsid w:val="00932294"/>
    <w:rsid w:val="009346AC"/>
    <w:rsid w:val="009410CC"/>
    <w:rsid w:val="009430A0"/>
    <w:rsid w:val="00943AB2"/>
    <w:rsid w:val="00960B71"/>
    <w:rsid w:val="00960F6E"/>
    <w:rsid w:val="00972A94"/>
    <w:rsid w:val="00973CEA"/>
    <w:rsid w:val="0098604E"/>
    <w:rsid w:val="00987884"/>
    <w:rsid w:val="009926D4"/>
    <w:rsid w:val="009A2638"/>
    <w:rsid w:val="009A301C"/>
    <w:rsid w:val="009A30A8"/>
    <w:rsid w:val="009B0128"/>
    <w:rsid w:val="009B7165"/>
    <w:rsid w:val="009C2320"/>
    <w:rsid w:val="009C4671"/>
    <w:rsid w:val="009E6E52"/>
    <w:rsid w:val="009F1A84"/>
    <w:rsid w:val="009F1E7A"/>
    <w:rsid w:val="009F3BDE"/>
    <w:rsid w:val="009F6A2A"/>
    <w:rsid w:val="00A042E3"/>
    <w:rsid w:val="00A04EB8"/>
    <w:rsid w:val="00A06765"/>
    <w:rsid w:val="00A1456D"/>
    <w:rsid w:val="00A16BE5"/>
    <w:rsid w:val="00A20DFA"/>
    <w:rsid w:val="00A34159"/>
    <w:rsid w:val="00A37B64"/>
    <w:rsid w:val="00A43E90"/>
    <w:rsid w:val="00A47DA1"/>
    <w:rsid w:val="00A50D16"/>
    <w:rsid w:val="00A53CE3"/>
    <w:rsid w:val="00A554A8"/>
    <w:rsid w:val="00A57AB5"/>
    <w:rsid w:val="00A61ED6"/>
    <w:rsid w:val="00A66DC5"/>
    <w:rsid w:val="00A67A7C"/>
    <w:rsid w:val="00A73165"/>
    <w:rsid w:val="00A7650B"/>
    <w:rsid w:val="00A76FC8"/>
    <w:rsid w:val="00A80510"/>
    <w:rsid w:val="00A85754"/>
    <w:rsid w:val="00A91B43"/>
    <w:rsid w:val="00A938F0"/>
    <w:rsid w:val="00AA3700"/>
    <w:rsid w:val="00AA5695"/>
    <w:rsid w:val="00AA657B"/>
    <w:rsid w:val="00AC3B75"/>
    <w:rsid w:val="00AC7C1E"/>
    <w:rsid w:val="00AE1822"/>
    <w:rsid w:val="00AE4E9C"/>
    <w:rsid w:val="00AE69F7"/>
    <w:rsid w:val="00AF311C"/>
    <w:rsid w:val="00AF5493"/>
    <w:rsid w:val="00B1234D"/>
    <w:rsid w:val="00B12D55"/>
    <w:rsid w:val="00B1716B"/>
    <w:rsid w:val="00B21D08"/>
    <w:rsid w:val="00B22673"/>
    <w:rsid w:val="00B227C6"/>
    <w:rsid w:val="00B36510"/>
    <w:rsid w:val="00B40E8C"/>
    <w:rsid w:val="00B44DC9"/>
    <w:rsid w:val="00B45653"/>
    <w:rsid w:val="00B5085D"/>
    <w:rsid w:val="00B524CF"/>
    <w:rsid w:val="00B6571F"/>
    <w:rsid w:val="00B8037E"/>
    <w:rsid w:val="00B83CFD"/>
    <w:rsid w:val="00B84D5D"/>
    <w:rsid w:val="00B91F20"/>
    <w:rsid w:val="00BA5B49"/>
    <w:rsid w:val="00BB082F"/>
    <w:rsid w:val="00BB4F42"/>
    <w:rsid w:val="00BB6FD8"/>
    <w:rsid w:val="00BB7264"/>
    <w:rsid w:val="00BC26BC"/>
    <w:rsid w:val="00BC49B8"/>
    <w:rsid w:val="00BD017B"/>
    <w:rsid w:val="00BD0DA5"/>
    <w:rsid w:val="00BD488F"/>
    <w:rsid w:val="00BD4F39"/>
    <w:rsid w:val="00BD7020"/>
    <w:rsid w:val="00BF4888"/>
    <w:rsid w:val="00BF5AE0"/>
    <w:rsid w:val="00C11F59"/>
    <w:rsid w:val="00C16E73"/>
    <w:rsid w:val="00C23C98"/>
    <w:rsid w:val="00C25127"/>
    <w:rsid w:val="00C279FF"/>
    <w:rsid w:val="00C27B61"/>
    <w:rsid w:val="00C327C0"/>
    <w:rsid w:val="00C33F33"/>
    <w:rsid w:val="00C40DFC"/>
    <w:rsid w:val="00C50BF4"/>
    <w:rsid w:val="00C537E6"/>
    <w:rsid w:val="00C5743F"/>
    <w:rsid w:val="00C57B6A"/>
    <w:rsid w:val="00C60951"/>
    <w:rsid w:val="00C65636"/>
    <w:rsid w:val="00C65D76"/>
    <w:rsid w:val="00C6681E"/>
    <w:rsid w:val="00C73FD6"/>
    <w:rsid w:val="00C7679A"/>
    <w:rsid w:val="00C942E0"/>
    <w:rsid w:val="00C9702F"/>
    <w:rsid w:val="00CA3202"/>
    <w:rsid w:val="00CF2AE4"/>
    <w:rsid w:val="00D01B51"/>
    <w:rsid w:val="00D067CC"/>
    <w:rsid w:val="00D0793E"/>
    <w:rsid w:val="00D12AC4"/>
    <w:rsid w:val="00D145A3"/>
    <w:rsid w:val="00D15FBE"/>
    <w:rsid w:val="00D30292"/>
    <w:rsid w:val="00D31D0B"/>
    <w:rsid w:val="00D3341B"/>
    <w:rsid w:val="00D35CFA"/>
    <w:rsid w:val="00D37A37"/>
    <w:rsid w:val="00D41AE6"/>
    <w:rsid w:val="00D440DF"/>
    <w:rsid w:val="00D44151"/>
    <w:rsid w:val="00D443CF"/>
    <w:rsid w:val="00D44A3F"/>
    <w:rsid w:val="00D52D56"/>
    <w:rsid w:val="00D54938"/>
    <w:rsid w:val="00D56B27"/>
    <w:rsid w:val="00D56D0D"/>
    <w:rsid w:val="00D60392"/>
    <w:rsid w:val="00D60675"/>
    <w:rsid w:val="00D63D98"/>
    <w:rsid w:val="00D70E99"/>
    <w:rsid w:val="00D74AEB"/>
    <w:rsid w:val="00D765F4"/>
    <w:rsid w:val="00D77A7E"/>
    <w:rsid w:val="00D77FC1"/>
    <w:rsid w:val="00D92992"/>
    <w:rsid w:val="00D92B40"/>
    <w:rsid w:val="00D9448B"/>
    <w:rsid w:val="00DA0408"/>
    <w:rsid w:val="00DA23BD"/>
    <w:rsid w:val="00DA28CC"/>
    <w:rsid w:val="00DB36D4"/>
    <w:rsid w:val="00DC3BA8"/>
    <w:rsid w:val="00DC3D18"/>
    <w:rsid w:val="00DC489C"/>
    <w:rsid w:val="00DC5B01"/>
    <w:rsid w:val="00DE6F46"/>
    <w:rsid w:val="00DE791A"/>
    <w:rsid w:val="00DF4F3C"/>
    <w:rsid w:val="00DF51F0"/>
    <w:rsid w:val="00DF706A"/>
    <w:rsid w:val="00E03032"/>
    <w:rsid w:val="00E03F4A"/>
    <w:rsid w:val="00E06B57"/>
    <w:rsid w:val="00E10E39"/>
    <w:rsid w:val="00E1232C"/>
    <w:rsid w:val="00E13AD1"/>
    <w:rsid w:val="00E159EA"/>
    <w:rsid w:val="00E169EA"/>
    <w:rsid w:val="00E22EE2"/>
    <w:rsid w:val="00E25625"/>
    <w:rsid w:val="00E26B83"/>
    <w:rsid w:val="00E27554"/>
    <w:rsid w:val="00E33CF7"/>
    <w:rsid w:val="00E3727A"/>
    <w:rsid w:val="00E41A93"/>
    <w:rsid w:val="00E62122"/>
    <w:rsid w:val="00E77BD9"/>
    <w:rsid w:val="00E846D8"/>
    <w:rsid w:val="00E9465A"/>
    <w:rsid w:val="00EA2952"/>
    <w:rsid w:val="00EA4311"/>
    <w:rsid w:val="00EA46FF"/>
    <w:rsid w:val="00EA5097"/>
    <w:rsid w:val="00EB3876"/>
    <w:rsid w:val="00EB4CBA"/>
    <w:rsid w:val="00EB66B8"/>
    <w:rsid w:val="00EB707A"/>
    <w:rsid w:val="00EB796D"/>
    <w:rsid w:val="00EB7EE6"/>
    <w:rsid w:val="00EC40FF"/>
    <w:rsid w:val="00ED02C3"/>
    <w:rsid w:val="00ED6B2E"/>
    <w:rsid w:val="00EE2771"/>
    <w:rsid w:val="00EE6E21"/>
    <w:rsid w:val="00EF042B"/>
    <w:rsid w:val="00F06390"/>
    <w:rsid w:val="00F070FF"/>
    <w:rsid w:val="00F1607D"/>
    <w:rsid w:val="00F16E63"/>
    <w:rsid w:val="00F212CA"/>
    <w:rsid w:val="00F2326B"/>
    <w:rsid w:val="00F338C6"/>
    <w:rsid w:val="00F3649D"/>
    <w:rsid w:val="00F46BC1"/>
    <w:rsid w:val="00F46C96"/>
    <w:rsid w:val="00F5321C"/>
    <w:rsid w:val="00F707CC"/>
    <w:rsid w:val="00F72CDC"/>
    <w:rsid w:val="00F73F83"/>
    <w:rsid w:val="00F76EFA"/>
    <w:rsid w:val="00F80310"/>
    <w:rsid w:val="00F83009"/>
    <w:rsid w:val="00F83473"/>
    <w:rsid w:val="00F85989"/>
    <w:rsid w:val="00F86193"/>
    <w:rsid w:val="00F92200"/>
    <w:rsid w:val="00F93E0B"/>
    <w:rsid w:val="00FA2576"/>
    <w:rsid w:val="00FA6154"/>
    <w:rsid w:val="00FA61A3"/>
    <w:rsid w:val="00FA6625"/>
    <w:rsid w:val="00FB02EB"/>
    <w:rsid w:val="00FB072F"/>
    <w:rsid w:val="00FC1682"/>
    <w:rsid w:val="00FD2153"/>
    <w:rsid w:val="00FD5845"/>
    <w:rsid w:val="00FE1B06"/>
    <w:rsid w:val="00FE3500"/>
    <w:rsid w:val="00FE6AF3"/>
    <w:rsid w:val="00FF0388"/>
    <w:rsid w:val="05355549"/>
    <w:rsid w:val="10C4B8D6"/>
    <w:rsid w:val="13A07989"/>
    <w:rsid w:val="172B75BD"/>
    <w:rsid w:val="198B565A"/>
    <w:rsid w:val="1D5F07F3"/>
    <w:rsid w:val="2B87F59E"/>
    <w:rsid w:val="2B8854F9"/>
    <w:rsid w:val="2DAD3032"/>
    <w:rsid w:val="2EF9CDEE"/>
    <w:rsid w:val="3289BCD0"/>
    <w:rsid w:val="4A80E0A9"/>
    <w:rsid w:val="4D739845"/>
    <w:rsid w:val="4E619F3C"/>
    <w:rsid w:val="4EA6825E"/>
    <w:rsid w:val="5ECBFC8E"/>
    <w:rsid w:val="623B4E01"/>
    <w:rsid w:val="6E3A12EA"/>
    <w:rsid w:val="73811761"/>
    <w:rsid w:val="73E0311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2396594"/>
  <w15:docId w15:val="{4CC9C0E3-CB1D-4522-85AA-07EF527F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80310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430A0"/>
    <w:rPr>
      <w:color w:val="0000FF"/>
      <w:u w:val="single"/>
    </w:rPr>
  </w:style>
  <w:style w:type="paragraph" w:styleId="NormalWeb">
    <w:name w:val="Normal (Web)"/>
    <w:basedOn w:val="Normal"/>
    <w:uiPriority w:val="99"/>
    <w:rsid w:val="009430A0"/>
    <w:pP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A50D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679A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SHYPERTEXT">
    <w:name w:val="SYS_HYPERTEXT"/>
    <w:rsid w:val="00EE277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02EB"/>
    <w:pPr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rsid w:val="005A30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A3015"/>
  </w:style>
  <w:style w:type="character" w:customStyle="1" w:styleId="CommentTextChar">
    <w:name w:val="Comment Text Char"/>
    <w:basedOn w:val="DefaultParagraphFont"/>
    <w:link w:val="CommentText"/>
    <w:uiPriority w:val="99"/>
    <w:rsid w:val="005A3015"/>
  </w:style>
  <w:style w:type="paragraph" w:styleId="CommentSubject">
    <w:name w:val="annotation subject"/>
    <w:basedOn w:val="CommentText"/>
    <w:next w:val="CommentText"/>
    <w:link w:val="CommentSubjectChar"/>
    <w:rsid w:val="005A3015"/>
    <w:rPr>
      <w:b/>
      <w:bCs/>
    </w:rPr>
  </w:style>
  <w:style w:type="character" w:customStyle="1" w:styleId="CommentSubjectChar">
    <w:name w:val="Comment Subject Char"/>
    <w:link w:val="CommentSubject"/>
    <w:rsid w:val="005A3015"/>
    <w:rPr>
      <w:b/>
      <w:bCs/>
    </w:rPr>
  </w:style>
  <w:style w:type="character" w:styleId="FollowedHyperlink">
    <w:name w:val="FollowedHyperlink"/>
    <w:rsid w:val="001E4A82"/>
    <w:rPr>
      <w:color w:val="800080"/>
      <w:u w:val="single"/>
    </w:rPr>
  </w:style>
  <w:style w:type="character" w:styleId="Emphasis">
    <w:name w:val="Emphasis"/>
    <w:uiPriority w:val="20"/>
    <w:qFormat/>
    <w:rsid w:val="00BD017B"/>
    <w:rPr>
      <w:i/>
      <w:iCs/>
    </w:rPr>
  </w:style>
  <w:style w:type="paragraph" w:customStyle="1" w:styleId="Default">
    <w:name w:val="Default"/>
    <w:rsid w:val="00BD01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74CB1"/>
  </w:style>
  <w:style w:type="character" w:styleId="UnresolvedMention">
    <w:name w:val="Unresolved Mention"/>
    <w:basedOn w:val="DefaultParagraphFont"/>
    <w:uiPriority w:val="99"/>
    <w:semiHidden/>
    <w:unhideWhenUsed/>
    <w:rsid w:val="004A201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1456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1.bin" /><Relationship Id="rId11" Type="http://schemas.openxmlformats.org/officeDocument/2006/relationships/image" Target="media/image3.jpeg" /><Relationship Id="rId12" Type="http://schemas.openxmlformats.org/officeDocument/2006/relationships/hyperlink" Target="http://www.nass.usda.gov/" TargetMode="External" /><Relationship Id="rId13" Type="http://schemas.openxmlformats.org/officeDocument/2006/relationships/hyperlink" Target="https://www.nrcs.usda.gov/" TargetMode="External" /><Relationship Id="rId14" Type="http://schemas.openxmlformats.org/officeDocument/2006/relationships/hyperlink" Target="https://www.nrcs.usda.gov/ceap" TargetMode="Externa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0630F8B9A9440AD3BF8DA41719BDE" ma:contentTypeVersion="11" ma:contentTypeDescription="Create a new document." ma:contentTypeScope="" ma:versionID="21f1049b7c080260c5228b65cff24065">
  <xsd:schema xmlns:xsd="http://www.w3.org/2001/XMLSchema" xmlns:xs="http://www.w3.org/2001/XMLSchema" xmlns:p="http://schemas.microsoft.com/office/2006/metadata/properties" xmlns:ns2="4e974542-5edc-4232-aa4c-d083a8df847c" xmlns:ns3="9c094fbc-21ba-4fab-9b11-5b70d64f5f99" xmlns:ns4="73fb875a-8af9-4255-b008-0995492d31cd" xmlns:ns5="f5f8e8ec-be88-43ff-b16a-52eaa7b49df7" targetNamespace="http://schemas.microsoft.com/office/2006/metadata/properties" ma:root="true" ma:fieldsID="4eeef754ce9a421b0f7440b3cf89914e" ns2:_="" ns3:_="" ns4:_="" ns5:_="">
    <xsd:import namespace="4e974542-5edc-4232-aa4c-d083a8df847c"/>
    <xsd:import namespace="9c094fbc-21ba-4fab-9b11-5b70d64f5f99"/>
    <xsd:import namespace="73fb875a-8af9-4255-b008-0995492d31cd"/>
    <xsd:import namespace="f5f8e8ec-be88-43ff-b16a-52eaa7b49d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5:SharedWithUsers" minOccurs="0"/>
                <xsd:element ref="ns5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94fbc-21ba-4fab-9b11-5b70d64f5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34046f0-ea33-4914-9ac6-dc4be950eabd}" ma:internalName="TaxCatchAll" ma:showField="CatchAllData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8e8ec-be88-43ff-b16a-52eaa7b49df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fb875a-8af9-4255-b008-0995492d31cd" xsi:nil="true"/>
    <lcf76f155ced4ddcb4097134ff3c332f xmlns="9c094fbc-21ba-4fab-9b11-5b70d64f5f99">
      <Terms xmlns="http://schemas.microsoft.com/office/infopath/2007/PartnerControls"/>
    </lcf76f155ced4ddcb4097134ff3c332f>
    <_dlc_DocId xmlns="4e974542-5edc-4232-aa4c-d083a8df847c">FNVPY7D4E5RX-1091044225-1063</_dlc_DocId>
    <_dlc_DocIdUrl xmlns="4e974542-5edc-4232-aa4c-d083a8df847c">
      <Url>https://usdagcc.sharepoint.com/sites/NASSportal/MD/SSDMB/OMB/Intranet_OMB/_layouts/15/DocIdRedir.aspx?ID=FNVPY7D4E5RX-1091044225-1063</Url>
      <Description>FNVPY7D4E5RX-1091044225-1063</Description>
    </_dlc_DocIdUrl>
  </documentManagement>
</p:properties>
</file>

<file path=customXml/itemProps1.xml><?xml version="1.0" encoding="utf-8"?>
<ds:datastoreItem xmlns:ds="http://schemas.openxmlformats.org/officeDocument/2006/customXml" ds:itemID="{DCAD1C50-373F-49AB-8F81-422FF10CCBFD}">
  <ds:schemaRefs/>
</ds:datastoreItem>
</file>

<file path=customXml/itemProps2.xml><?xml version="1.0" encoding="utf-8"?>
<ds:datastoreItem xmlns:ds="http://schemas.openxmlformats.org/officeDocument/2006/customXml" ds:itemID="{DE7892D9-6A46-4F77-8963-457C0308B4B3}">
  <ds:schemaRefs/>
</ds:datastoreItem>
</file>

<file path=customXml/itemProps3.xml><?xml version="1.0" encoding="utf-8"?>
<ds:datastoreItem xmlns:ds="http://schemas.openxmlformats.org/officeDocument/2006/customXml" ds:itemID="{90D18563-A8C5-428C-A5D3-4047C4AAB5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483375-1244-47F8-8806-ADB3E0275758}">
  <ds:schemaRefs>
    <ds:schemaRef ds:uri="http://purl.org/dc/terms/"/>
    <ds:schemaRef ds:uri="4a5ad6dc-2980-4be6-af79-df4981964a29"/>
    <ds:schemaRef ds:uri="http://schemas.microsoft.com/office/2006/documentManagement/types"/>
    <ds:schemaRef ds:uri="http://schemas.openxmlformats.org/package/2006/metadata/core-properties"/>
    <ds:schemaRef ds:uri="3bf6d41c-983a-4210-a227-b45c27f39cd9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623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RFO Sample News Release Template</vt:lpstr>
    </vt:vector>
  </TitlesOfParts>
  <Company>NASS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RFO Sample News Release Template</dc:title>
  <dc:creator>NortDe</dc:creator>
  <cp:lastModifiedBy>Barrett, Jim - REE-NASS</cp:lastModifiedBy>
  <cp:revision>4</cp:revision>
  <cp:lastPrinted>2010-12-20T13:19:00Z</cp:lastPrinted>
  <dcterms:created xsi:type="dcterms:W3CDTF">2023-11-16T16:12:00Z</dcterms:created>
  <dcterms:modified xsi:type="dcterms:W3CDTF">2024-01-24T20:48:00Z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0x0101009960630F8B9A9440AD3BF8DA41719BDE</vt:lpwstr>
  </property>
  <property fmtid="{D5CDD505-2E9C-101B-9397-08002B2CF9AE}" pid="3" name="Doc Category0">
    <vt:lpwstr/>
  </property>
  <property fmtid="{D5CDD505-2E9C-101B-9397-08002B2CF9AE}" pid="4" name="Doc Category1">
    <vt:lpwstr>741;#Template * 15|afe787b5-1f2c-48d8-91f3-57b5b96e540d</vt:lpwstr>
  </property>
  <property fmtid="{D5CDD505-2E9C-101B-9397-08002B2CF9AE}" pid="5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6" name="MediaServiceImageTags">
    <vt:lpwstr/>
  </property>
  <property fmtid="{D5CDD505-2E9C-101B-9397-08002B2CF9AE}" pid="7" name="Order">
    <vt:r8>1360700</vt:r8>
  </property>
  <property fmtid="{D5CDD505-2E9C-101B-9397-08002B2CF9AE}" pid="8" name="Org Units">
    <vt:lpwstr>339;#PAO|f084ad81-e6cf-4995-a23a-022d61cd5175</vt:lpwstr>
  </property>
  <property fmtid="{D5CDD505-2E9C-101B-9397-08002B2CF9AE}" pid="9" name="PDF">
    <vt:lpwstr>Do not Convert to a PDF</vt:lpwstr>
  </property>
  <property fmtid="{D5CDD505-2E9C-101B-9397-08002B2CF9AE}" pid="10" name="Survey0">
    <vt:lpwstr/>
  </property>
  <property fmtid="{D5CDD505-2E9C-101B-9397-08002B2CF9AE}" pid="11" name="Survey1">
    <vt:lpwstr/>
  </property>
  <property fmtid="{D5CDD505-2E9C-101B-9397-08002B2CF9AE}" pid="12" name="WorkflowChangePath">
    <vt:lpwstr>785dc748-9629-49b9-86e8-aa5b49c75990,4;785dc748-9629-49b9-86e8-aa5b49c75990,4;785dc748-9629-49b9-86e8-aa5b49c75990,4;92bb1821-e6a2-4a3e-9cfb-9789b3601670,5;92bb1821-e6a2-4a3e-9cfb-9789b3601670,5;92bb1821-e6a2-4a3e-9cfb-9789b3601670,5;92bb1821-e6a2-4a3e-9c</vt:lpwstr>
  </property>
  <property fmtid="{D5CDD505-2E9C-101B-9397-08002B2CF9AE}" pid="13" name="_dlc_DocIdItemGuid">
    <vt:lpwstr>c0ad989d-875f-425e-903a-4541b2bbdca7</vt:lpwstr>
  </property>
</Properties>
</file>