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17C3" w:rsidP="006217C3" w14:paraId="0743B886" w14:textId="77777777">
      <w:pPr>
        <w:jc w:val="center"/>
        <w:rPr>
          <w:b/>
          <w:sz w:val="20"/>
          <w:szCs w:val="20"/>
        </w:rPr>
      </w:pPr>
      <w:r>
        <w:rPr>
          <w:b/>
          <w:sz w:val="20"/>
          <w:szCs w:val="20"/>
        </w:rPr>
        <w:t>DN 45   Invention Disclosure</w:t>
      </w:r>
    </w:p>
    <w:p w:rsidR="006217C3" w:rsidP="006217C3" w14:paraId="4C0AAA92" w14:textId="77777777">
      <w:pPr>
        <w:jc w:val="center"/>
        <w:rPr>
          <w:b/>
          <w:sz w:val="20"/>
          <w:szCs w:val="20"/>
        </w:rPr>
      </w:pPr>
    </w:p>
    <w:p w:rsidR="006217C3" w:rsidP="006217C3" w14:paraId="503E7E3A" w14:textId="77777777">
      <w:pPr>
        <w:jc w:val="center"/>
        <w:rPr>
          <w:b/>
          <w:sz w:val="20"/>
          <w:szCs w:val="20"/>
        </w:rPr>
      </w:pPr>
      <w:r>
        <w:rPr>
          <w:b/>
          <w:sz w:val="20"/>
          <w:szCs w:val="20"/>
        </w:rPr>
        <w:t xml:space="preserve">OMB Control Number: </w:t>
      </w:r>
      <w:r w:rsidR="00E33432">
        <w:rPr>
          <w:b/>
          <w:sz w:val="20"/>
          <w:szCs w:val="20"/>
        </w:rPr>
        <w:t>0693-0085</w:t>
      </w:r>
    </w:p>
    <w:p w:rsidR="006217C3" w:rsidP="006217C3" w14:paraId="087D5316" w14:textId="638C687D">
      <w:pPr>
        <w:jc w:val="center"/>
        <w:rPr>
          <w:b/>
          <w:sz w:val="20"/>
          <w:szCs w:val="20"/>
        </w:rPr>
      </w:pPr>
      <w:r>
        <w:rPr>
          <w:b/>
          <w:sz w:val="20"/>
          <w:szCs w:val="20"/>
        </w:rPr>
        <w:t xml:space="preserve">Expiration Date: </w:t>
      </w:r>
      <w:r w:rsidR="007F0687">
        <w:rPr>
          <w:b/>
          <w:sz w:val="20"/>
          <w:szCs w:val="20"/>
        </w:rPr>
        <w:t>01</w:t>
      </w:r>
      <w:r w:rsidR="00E33432">
        <w:rPr>
          <w:b/>
          <w:sz w:val="20"/>
          <w:szCs w:val="20"/>
        </w:rPr>
        <w:t>/3</w:t>
      </w:r>
      <w:r w:rsidR="007F0687">
        <w:rPr>
          <w:b/>
          <w:sz w:val="20"/>
          <w:szCs w:val="20"/>
        </w:rPr>
        <w:t>1</w:t>
      </w:r>
      <w:r w:rsidR="00E33432">
        <w:rPr>
          <w:b/>
          <w:sz w:val="20"/>
          <w:szCs w:val="20"/>
        </w:rPr>
        <w:t>/202</w:t>
      </w:r>
      <w:r w:rsidR="007F0687">
        <w:rPr>
          <w:b/>
          <w:sz w:val="20"/>
          <w:szCs w:val="20"/>
        </w:rPr>
        <w:t>6</w:t>
      </w:r>
    </w:p>
    <w:p w:rsidR="006217C3" w:rsidP="006217C3" w14:paraId="4AE92891" w14:textId="77777777">
      <w:pPr>
        <w:jc w:val="center"/>
        <w:rPr>
          <w:b/>
          <w:sz w:val="20"/>
          <w:szCs w:val="20"/>
        </w:rPr>
      </w:pPr>
    </w:p>
    <w:p w:rsidR="006217C3" w:rsidP="006217C3" w14:paraId="6DC617A4" w14:textId="77777777">
      <w:pPr>
        <w:rPr>
          <w:b/>
          <w:sz w:val="20"/>
          <w:szCs w:val="20"/>
        </w:rPr>
      </w:pPr>
    </w:p>
    <w:p w:rsidR="006217C3" w:rsidP="006217C3" w14:paraId="6385EE08" w14:textId="4FB564B7">
      <w:pPr>
        <w:jc w:val="center"/>
        <w:rPr>
          <w:b/>
          <w:sz w:val="20"/>
          <w:szCs w:val="20"/>
        </w:rPr>
      </w:pPr>
      <w:r w:rsidRPr="00146942">
        <w:rPr>
          <w:b/>
          <w:sz w:val="20"/>
          <w:szCs w:val="20"/>
        </w:rPr>
        <w:t>Invention Disclosure Information</w:t>
      </w:r>
    </w:p>
    <w:p w:rsidR="007F0687" w:rsidP="006217C3" w14:paraId="13A9E446" w14:textId="77A70786">
      <w:pPr>
        <w:jc w:val="center"/>
        <w:rPr>
          <w:b/>
          <w:sz w:val="20"/>
          <w:szCs w:val="20"/>
        </w:rPr>
      </w:pPr>
    </w:p>
    <w:p w:rsidR="007F0687" w:rsidRPr="007F0687" w:rsidP="007F0687" w14:paraId="5DD8A56D" w14:textId="6F0B1490">
      <w:pPr>
        <w:rPr>
          <w:bCs/>
          <w:sz w:val="20"/>
          <w:szCs w:val="20"/>
        </w:rPr>
      </w:pPr>
      <w:r>
        <w:rPr>
          <w:bCs/>
          <w:sz w:val="20"/>
          <w:szCs w:val="20"/>
        </w:rPr>
        <w:t xml:space="preserve">If you have questions about this form, please contact </w:t>
      </w:r>
      <w:r w:rsidR="007836FA">
        <w:rPr>
          <w:bCs/>
          <w:sz w:val="20"/>
          <w:szCs w:val="20"/>
        </w:rPr>
        <w:t>patents@</w:t>
      </w:r>
      <w:r>
        <w:rPr>
          <w:bCs/>
          <w:sz w:val="20"/>
          <w:szCs w:val="20"/>
        </w:rPr>
        <w:t>nist.gov.</w:t>
      </w:r>
      <w:r w:rsidR="0024212F">
        <w:rPr>
          <w:bCs/>
          <w:sz w:val="20"/>
          <w:szCs w:val="20"/>
        </w:rPr>
        <w:t xml:space="preserve"> </w:t>
      </w:r>
      <w:r w:rsidR="0024212F">
        <w:rPr>
          <w:sz w:val="20"/>
          <w:szCs w:val="20"/>
        </w:rPr>
        <w:t>If you have any questions regarding defining your invention, conception, reduction to practice, inventorship</w:t>
      </w:r>
      <w:r w:rsidR="0024212F">
        <w:rPr>
          <w:sz w:val="20"/>
          <w:szCs w:val="20"/>
        </w:rPr>
        <w:t>, or what is prior art</w:t>
      </w:r>
      <w:r w:rsidR="0024212F">
        <w:rPr>
          <w:sz w:val="20"/>
          <w:szCs w:val="20"/>
        </w:rPr>
        <w:t>, please contact the Office of the Chief Counsel at occpat@nist.gov</w:t>
      </w:r>
    </w:p>
    <w:p w:rsidR="006217C3" w:rsidRPr="00146942" w:rsidP="006217C3" w14:paraId="01C29E7F" w14:textId="77777777">
      <w:pPr>
        <w:rPr>
          <w:sz w:val="20"/>
          <w:szCs w:val="20"/>
        </w:rPr>
      </w:pPr>
    </w:p>
    <w:p w:rsidR="006217C3" w:rsidRPr="00146942" w:rsidP="006217C3" w14:paraId="22471E78" w14:textId="17BB64C1">
      <w:pPr>
        <w:rPr>
          <w:sz w:val="20"/>
          <w:szCs w:val="20"/>
        </w:rPr>
      </w:pPr>
      <w:r w:rsidRPr="00146942">
        <w:rPr>
          <w:sz w:val="20"/>
          <w:szCs w:val="20"/>
        </w:rPr>
        <w:t>NIST require</w:t>
      </w:r>
      <w:r w:rsidR="007F0687">
        <w:rPr>
          <w:sz w:val="20"/>
          <w:szCs w:val="20"/>
        </w:rPr>
        <w:t>s</w:t>
      </w:r>
      <w:r w:rsidRPr="00146942">
        <w:rPr>
          <w:sz w:val="20"/>
          <w:szCs w:val="20"/>
        </w:rPr>
        <w:t xml:space="preserve"> the following information</w:t>
      </w:r>
      <w:r>
        <w:rPr>
          <w:sz w:val="20"/>
          <w:szCs w:val="20"/>
        </w:rPr>
        <w:t xml:space="preserve"> fro</w:t>
      </w:r>
      <w:r w:rsidRPr="00146942">
        <w:rPr>
          <w:sz w:val="20"/>
          <w:szCs w:val="20"/>
        </w:rPr>
        <w:t>m you so that:</w:t>
      </w:r>
    </w:p>
    <w:p w:rsidR="006217C3" w:rsidRPr="00146942" w:rsidP="006217C3" w14:paraId="1D689B25" w14:textId="77777777">
      <w:pPr>
        <w:rPr>
          <w:sz w:val="20"/>
          <w:szCs w:val="20"/>
        </w:rPr>
      </w:pPr>
      <w:r w:rsidRPr="00146942">
        <w:rPr>
          <w:sz w:val="20"/>
          <w:szCs w:val="20"/>
        </w:rPr>
        <w:tab/>
      </w:r>
    </w:p>
    <w:p w:rsidR="006217C3" w:rsidRPr="00146942" w:rsidP="006217C3" w14:paraId="511491BD" w14:textId="11CDB158">
      <w:pPr>
        <w:numPr>
          <w:ilvl w:val="0"/>
          <w:numId w:val="2"/>
        </w:numPr>
        <w:rPr>
          <w:sz w:val="20"/>
          <w:szCs w:val="20"/>
        </w:rPr>
      </w:pPr>
      <w:r w:rsidRPr="006C40E1">
        <w:rPr>
          <w:sz w:val="20"/>
          <w:szCs w:val="20"/>
        </w:rPr>
        <w:t xml:space="preserve">The </w:t>
      </w:r>
      <w:r w:rsidRPr="20F0C3CA">
        <w:rPr>
          <w:sz w:val="20"/>
          <w:szCs w:val="20"/>
        </w:rPr>
        <w:t xml:space="preserve">NIST </w:t>
      </w:r>
      <w:r w:rsidRPr="300DA8B5" w:rsidR="454224CB">
        <w:rPr>
          <w:sz w:val="20"/>
          <w:szCs w:val="20"/>
        </w:rPr>
        <w:t xml:space="preserve">Technology </w:t>
      </w:r>
      <w:r w:rsidRPr="1590293D" w:rsidR="454224CB">
        <w:rPr>
          <w:sz w:val="20"/>
          <w:szCs w:val="20"/>
        </w:rPr>
        <w:t xml:space="preserve">Partnerships </w:t>
      </w:r>
      <w:r w:rsidRPr="402543FA" w:rsidR="454224CB">
        <w:rPr>
          <w:sz w:val="20"/>
          <w:szCs w:val="20"/>
        </w:rPr>
        <w:t xml:space="preserve">Office </w:t>
      </w:r>
      <w:r w:rsidRPr="3C186262" w:rsidR="454224CB">
        <w:rPr>
          <w:sz w:val="20"/>
          <w:szCs w:val="20"/>
        </w:rPr>
        <w:t>(</w:t>
      </w:r>
      <w:r w:rsidRPr="12219AEF" w:rsidR="454224CB">
        <w:rPr>
          <w:sz w:val="20"/>
          <w:szCs w:val="20"/>
        </w:rPr>
        <w:t>TPO</w:t>
      </w:r>
      <w:r w:rsidRPr="206E2DE5" w:rsidR="454224CB">
        <w:rPr>
          <w:sz w:val="20"/>
          <w:szCs w:val="20"/>
        </w:rPr>
        <w:t>)</w:t>
      </w:r>
      <w:r w:rsidRPr="12219AEF" w:rsidR="454224CB">
        <w:rPr>
          <w:sz w:val="20"/>
          <w:szCs w:val="20"/>
        </w:rPr>
        <w:t xml:space="preserve"> </w:t>
      </w:r>
      <w:r w:rsidRPr="55F7019D" w:rsidR="454224CB">
        <w:rPr>
          <w:sz w:val="20"/>
          <w:szCs w:val="20"/>
        </w:rPr>
        <w:t>can</w:t>
      </w:r>
      <w:r w:rsidRPr="012630D2" w:rsidR="454224CB">
        <w:rPr>
          <w:sz w:val="20"/>
          <w:szCs w:val="20"/>
        </w:rPr>
        <w:t xml:space="preserve"> </w:t>
      </w:r>
      <w:r w:rsidRPr="20146D45" w:rsidR="454224CB">
        <w:rPr>
          <w:sz w:val="20"/>
          <w:szCs w:val="20"/>
        </w:rPr>
        <w:t>prepare</w:t>
      </w:r>
      <w:r w:rsidRPr="12219AEF" w:rsidR="454224CB">
        <w:rPr>
          <w:sz w:val="20"/>
          <w:szCs w:val="20"/>
        </w:rPr>
        <w:t xml:space="preserve"> </w:t>
      </w:r>
      <w:r w:rsidRPr="0B10FDAB" w:rsidR="42A3F8AF">
        <w:rPr>
          <w:sz w:val="20"/>
          <w:szCs w:val="20"/>
        </w:rPr>
        <w:t>a</w:t>
      </w:r>
      <w:r w:rsidRPr="12219AEF" w:rsidR="454224CB">
        <w:rPr>
          <w:sz w:val="20"/>
          <w:szCs w:val="20"/>
        </w:rPr>
        <w:t xml:space="preserve"> </w:t>
      </w:r>
      <w:r w:rsidRPr="72B16DC3" w:rsidR="42A3F8AF">
        <w:rPr>
          <w:sz w:val="20"/>
          <w:szCs w:val="20"/>
        </w:rPr>
        <w:t>recommendation</w:t>
      </w:r>
      <w:r w:rsidRPr="7C78E027" w:rsidR="454224CB">
        <w:rPr>
          <w:sz w:val="20"/>
          <w:szCs w:val="20"/>
        </w:rPr>
        <w:t xml:space="preserve"> </w:t>
      </w:r>
      <w:r w:rsidRPr="12219AEF" w:rsidR="454224CB">
        <w:rPr>
          <w:sz w:val="20"/>
          <w:szCs w:val="20"/>
        </w:rPr>
        <w:t xml:space="preserve">for </w:t>
      </w:r>
      <w:r w:rsidRPr="7500FB10" w:rsidR="454224CB">
        <w:rPr>
          <w:sz w:val="20"/>
          <w:szCs w:val="20"/>
        </w:rPr>
        <w:t xml:space="preserve">your </w:t>
      </w:r>
      <w:r w:rsidRPr="7A0A4709" w:rsidR="162353F7">
        <w:rPr>
          <w:sz w:val="20"/>
          <w:szCs w:val="20"/>
        </w:rPr>
        <w:t>management</w:t>
      </w:r>
      <w:r w:rsidRPr="12219AEF" w:rsidR="454224CB">
        <w:rPr>
          <w:sz w:val="20"/>
          <w:szCs w:val="20"/>
        </w:rPr>
        <w:t xml:space="preserve"> </w:t>
      </w:r>
      <w:r w:rsidRPr="73A55B63" w:rsidR="4B6261E4">
        <w:rPr>
          <w:sz w:val="20"/>
          <w:szCs w:val="20"/>
        </w:rPr>
        <w:t>to</w:t>
      </w:r>
      <w:r w:rsidRPr="00146942">
        <w:rPr>
          <w:sz w:val="20"/>
          <w:szCs w:val="20"/>
        </w:rPr>
        <w:t xml:space="preserve"> make an informed judgment as to whether seeking patent protection for your invention is appropriate; and</w:t>
      </w:r>
    </w:p>
    <w:p w:rsidR="006217C3" w:rsidRPr="00146942" w:rsidP="006217C3" w14:paraId="1D27DB73" w14:textId="77777777">
      <w:pPr>
        <w:ind w:left="720"/>
        <w:rPr>
          <w:sz w:val="20"/>
          <w:szCs w:val="20"/>
        </w:rPr>
      </w:pPr>
    </w:p>
    <w:p w:rsidR="006217C3" w:rsidRPr="00146942" w:rsidP="006217C3" w14:paraId="1D1A91D0" w14:textId="09B4C872">
      <w:pPr>
        <w:numPr>
          <w:ilvl w:val="0"/>
          <w:numId w:val="2"/>
        </w:numPr>
        <w:rPr>
          <w:sz w:val="20"/>
          <w:szCs w:val="20"/>
        </w:rPr>
      </w:pPr>
      <w:r w:rsidRPr="00146942">
        <w:rPr>
          <w:sz w:val="20"/>
          <w:szCs w:val="20"/>
        </w:rPr>
        <w:t xml:space="preserve">The </w:t>
      </w:r>
      <w:r>
        <w:rPr>
          <w:sz w:val="20"/>
          <w:szCs w:val="20"/>
        </w:rPr>
        <w:t xml:space="preserve">Office of the Chief Counsel for NIST </w:t>
      </w:r>
      <w:r w:rsidRPr="00146942">
        <w:rPr>
          <w:sz w:val="20"/>
          <w:szCs w:val="20"/>
        </w:rPr>
        <w:t xml:space="preserve">can perform an </w:t>
      </w:r>
      <w:r w:rsidRPr="6BD33CB0">
        <w:rPr>
          <w:sz w:val="20"/>
          <w:szCs w:val="20"/>
        </w:rPr>
        <w:t>Employee</w:t>
      </w:r>
      <w:r w:rsidRPr="00146942">
        <w:rPr>
          <w:sz w:val="20"/>
          <w:szCs w:val="20"/>
        </w:rPr>
        <w:t xml:space="preserve"> Rights Determination to </w:t>
      </w:r>
      <w:r w:rsidRPr="1CBB2FA6">
        <w:rPr>
          <w:sz w:val="20"/>
          <w:szCs w:val="20"/>
        </w:rPr>
        <w:t>determine</w:t>
      </w:r>
      <w:r w:rsidRPr="00146942">
        <w:rPr>
          <w:sz w:val="20"/>
          <w:szCs w:val="20"/>
        </w:rPr>
        <w:t xml:space="preserve"> which organizations or individuals may have a</w:t>
      </w:r>
      <w:r>
        <w:rPr>
          <w:sz w:val="20"/>
          <w:szCs w:val="20"/>
        </w:rPr>
        <w:t>n</w:t>
      </w:r>
      <w:r w:rsidRPr="00146942">
        <w:rPr>
          <w:sz w:val="20"/>
          <w:szCs w:val="20"/>
        </w:rPr>
        <w:t xml:space="preserve"> ownership interest in the invention, and </w:t>
      </w:r>
      <w:r w:rsidRPr="00146942">
        <w:rPr>
          <w:sz w:val="20"/>
          <w:szCs w:val="20"/>
        </w:rPr>
        <w:t>whether or not</w:t>
      </w:r>
      <w:r w:rsidRPr="00146942">
        <w:rPr>
          <w:sz w:val="20"/>
          <w:szCs w:val="20"/>
        </w:rPr>
        <w:t xml:space="preserve"> preferential licensing rights may exist; and</w:t>
      </w:r>
    </w:p>
    <w:p w:rsidR="006217C3" w:rsidRPr="00146942" w:rsidP="006217C3" w14:paraId="1F589389" w14:textId="77777777">
      <w:pPr>
        <w:ind w:left="720"/>
        <w:rPr>
          <w:sz w:val="20"/>
          <w:szCs w:val="20"/>
        </w:rPr>
      </w:pPr>
    </w:p>
    <w:p w:rsidR="006217C3" w:rsidRPr="00146942" w:rsidP="006217C3" w14:paraId="2420A060" w14:textId="3E4ED1E0">
      <w:pPr>
        <w:numPr>
          <w:ilvl w:val="0"/>
          <w:numId w:val="2"/>
        </w:numPr>
        <w:rPr>
          <w:sz w:val="20"/>
          <w:szCs w:val="20"/>
        </w:rPr>
      </w:pPr>
      <w:r w:rsidRPr="00146942">
        <w:rPr>
          <w:sz w:val="20"/>
          <w:szCs w:val="20"/>
        </w:rPr>
        <w:t xml:space="preserve">The NIST </w:t>
      </w:r>
      <w:r w:rsidRPr="355A6B2B" w:rsidR="78F26C58">
        <w:rPr>
          <w:sz w:val="20"/>
          <w:szCs w:val="20"/>
        </w:rPr>
        <w:t>TPO</w:t>
      </w:r>
      <w:r w:rsidRPr="00146942">
        <w:rPr>
          <w:sz w:val="20"/>
          <w:szCs w:val="20"/>
        </w:rPr>
        <w:t xml:space="preserve"> can </w:t>
      </w:r>
      <w:r w:rsidRPr="0906C50D" w:rsidR="5297A79A">
        <w:rPr>
          <w:sz w:val="20"/>
          <w:szCs w:val="20"/>
        </w:rPr>
        <w:t>evaluate</w:t>
      </w:r>
      <w:r w:rsidRPr="00146942">
        <w:rPr>
          <w:sz w:val="20"/>
          <w:szCs w:val="20"/>
        </w:rPr>
        <w:t xml:space="preserve"> how to best make the invention available to U.S. industry.</w:t>
      </w:r>
    </w:p>
    <w:p w:rsidR="006217C3" w:rsidRPr="00146942" w:rsidP="006217C3" w14:paraId="12B53FCB" w14:textId="77777777">
      <w:pPr>
        <w:ind w:left="720"/>
        <w:rPr>
          <w:sz w:val="20"/>
          <w:szCs w:val="20"/>
        </w:rPr>
      </w:pPr>
    </w:p>
    <w:p w:rsidR="006217C3" w:rsidRPr="00146942" w:rsidP="006217C3" w14:paraId="4E5D1C12" w14:textId="76D87B0E">
      <w:pPr>
        <w:rPr>
          <w:sz w:val="20"/>
          <w:szCs w:val="20"/>
        </w:rPr>
      </w:pPr>
      <w:r w:rsidRPr="00146942">
        <w:rPr>
          <w:sz w:val="20"/>
          <w:szCs w:val="20"/>
        </w:rPr>
        <w:t xml:space="preserve">Other information you may be able to provide about the invention, such as the circumstances under which it took place, </w:t>
      </w:r>
      <w:r w:rsidR="0034227C">
        <w:rPr>
          <w:sz w:val="20"/>
          <w:szCs w:val="20"/>
        </w:rPr>
        <w:t xml:space="preserve">potential </w:t>
      </w:r>
      <w:r w:rsidRPr="00146942">
        <w:rPr>
          <w:sz w:val="20"/>
          <w:szCs w:val="20"/>
        </w:rPr>
        <w:t>prior art of which you may be aware (publications, paten</w:t>
      </w:r>
      <w:r>
        <w:rPr>
          <w:sz w:val="20"/>
          <w:szCs w:val="20"/>
        </w:rPr>
        <w:t>t</w:t>
      </w:r>
      <w:r w:rsidRPr="00146942">
        <w:rPr>
          <w:sz w:val="20"/>
          <w:szCs w:val="20"/>
        </w:rPr>
        <w:t>s and the like), and potential uses/users is helpful and certainly welcome.</w:t>
      </w:r>
    </w:p>
    <w:p w:rsidR="006217C3" w:rsidRPr="00146942" w:rsidP="006217C3" w14:paraId="650AC9C2" w14:textId="77777777">
      <w:pPr>
        <w:rPr>
          <w:sz w:val="20"/>
          <w:szCs w:val="20"/>
        </w:rPr>
      </w:pPr>
    </w:p>
    <w:p w:rsidR="006217C3" w:rsidRPr="00146942" w:rsidP="006217C3" w14:paraId="69EB14E7" w14:textId="77777777">
      <w:pPr>
        <w:rPr>
          <w:sz w:val="20"/>
          <w:szCs w:val="20"/>
        </w:rPr>
      </w:pPr>
      <w:r w:rsidRPr="00146942">
        <w:rPr>
          <w:sz w:val="20"/>
          <w:szCs w:val="20"/>
        </w:rPr>
        <w:t>The attached information sheets use the term “inventor,” and “invention” for convenience.</w:t>
      </w:r>
    </w:p>
    <w:p w:rsidR="006217C3" w:rsidRPr="00146942" w:rsidP="006217C3" w14:paraId="7A8DE4AA" w14:textId="77777777">
      <w:pPr>
        <w:rPr>
          <w:sz w:val="20"/>
          <w:szCs w:val="20"/>
        </w:rPr>
      </w:pPr>
    </w:p>
    <w:p w:rsidR="006217C3" w:rsidRPr="00146942" w:rsidP="006217C3" w14:paraId="308A4C8A" w14:textId="77777777">
      <w:pPr>
        <w:rPr>
          <w:b/>
          <w:sz w:val="20"/>
          <w:szCs w:val="20"/>
        </w:rPr>
      </w:pPr>
      <w:r w:rsidRPr="00146942">
        <w:rPr>
          <w:b/>
          <w:sz w:val="20"/>
          <w:szCs w:val="20"/>
        </w:rPr>
        <w:t>Have I created an “invention”?</w:t>
      </w:r>
    </w:p>
    <w:p w:rsidR="006217C3" w:rsidRPr="00146942" w:rsidP="006217C3" w14:paraId="44A70A7F" w14:textId="77777777">
      <w:pPr>
        <w:rPr>
          <w:sz w:val="20"/>
          <w:szCs w:val="20"/>
        </w:rPr>
      </w:pPr>
      <w:r w:rsidRPr="00146942">
        <w:rPr>
          <w:sz w:val="20"/>
          <w:szCs w:val="20"/>
        </w:rPr>
        <w:t>Before completing the form, take a moment to consider whether your technology is sufficiently developed to be an “invention.” A good test is whether you can describe the invention well enough that one with ordinary skill in the art (such as yourself) could take the description and reduce the invention to practice without “</w:t>
      </w:r>
      <w:r>
        <w:rPr>
          <w:sz w:val="20"/>
          <w:szCs w:val="20"/>
        </w:rPr>
        <w:t>undue experimentation</w:t>
      </w:r>
      <w:r w:rsidRPr="00146942">
        <w:rPr>
          <w:sz w:val="20"/>
          <w:szCs w:val="20"/>
        </w:rPr>
        <w:t xml:space="preserve">”. In other words, you can describe with specificity </w:t>
      </w:r>
      <w:r w:rsidRPr="00146942">
        <w:rPr>
          <w:sz w:val="20"/>
          <w:szCs w:val="20"/>
        </w:rPr>
        <w:t>each and every</w:t>
      </w:r>
      <w:r w:rsidRPr="00146942">
        <w:rPr>
          <w:sz w:val="20"/>
          <w:szCs w:val="20"/>
        </w:rPr>
        <w:t xml:space="preserve"> step required to practice the invention.</w:t>
      </w:r>
    </w:p>
    <w:p w:rsidR="006217C3" w:rsidRPr="00146942" w:rsidP="006217C3" w14:paraId="574A8519" w14:textId="77777777">
      <w:pPr>
        <w:rPr>
          <w:b/>
          <w:sz w:val="20"/>
          <w:szCs w:val="20"/>
        </w:rPr>
      </w:pPr>
    </w:p>
    <w:p w:rsidR="006217C3" w:rsidRPr="00146942" w:rsidP="006217C3" w14:paraId="60E0FD8D" w14:textId="77777777">
      <w:pPr>
        <w:rPr>
          <w:b/>
          <w:sz w:val="20"/>
          <w:szCs w:val="20"/>
        </w:rPr>
      </w:pPr>
      <w:r w:rsidRPr="00146942">
        <w:rPr>
          <w:b/>
          <w:sz w:val="20"/>
          <w:szCs w:val="20"/>
        </w:rPr>
        <w:t>Am I an “Inventor”?</w:t>
      </w:r>
    </w:p>
    <w:p w:rsidR="006217C3" w:rsidRPr="00146942" w:rsidP="006217C3" w14:paraId="326BF286" w14:textId="61D1A374">
      <w:pPr>
        <w:rPr>
          <w:sz w:val="20"/>
          <w:szCs w:val="20"/>
        </w:rPr>
      </w:pPr>
      <w:r w:rsidRPr="00146942">
        <w:rPr>
          <w:sz w:val="20"/>
          <w:szCs w:val="20"/>
        </w:rPr>
        <w:t>Inventorship is much more restrictive than authorship. A peer reviewed publication describing the invention and/or its use may have many co-authors that are not “inventors</w:t>
      </w:r>
      <w:r>
        <w:rPr>
          <w:sz w:val="20"/>
          <w:szCs w:val="20"/>
        </w:rPr>
        <w:t>”</w:t>
      </w:r>
      <w:r w:rsidRPr="00146942">
        <w:rPr>
          <w:sz w:val="20"/>
          <w:szCs w:val="20"/>
        </w:rPr>
        <w:t xml:space="preserve"> under the patent laws. An inventor is one who contributes to the conception of the invention. That is, an inventor must contribute new concepts or new ideas which lead to the invention. Each inventor must be ultimately able to look at the claims of the patent application and point to his or her contribution to one or more of the claims. Someone who’s only contribution of the invention is to carry out the instructions of the inventor(s) in the research leading to the invention or in reducing the invention to practice, is often critical </w:t>
      </w:r>
      <w:r>
        <w:rPr>
          <w:sz w:val="20"/>
          <w:szCs w:val="20"/>
        </w:rPr>
        <w:t>to the overall process</w:t>
      </w:r>
      <w:r w:rsidRPr="00146942">
        <w:rPr>
          <w:sz w:val="20"/>
          <w:szCs w:val="20"/>
        </w:rPr>
        <w:t>, but is not an inventor (unless they have also intellectually contributed new concepts to the invention).</w:t>
      </w:r>
      <w:r w:rsidR="0034227C">
        <w:rPr>
          <w:sz w:val="20"/>
          <w:szCs w:val="20"/>
        </w:rPr>
        <w:t xml:space="preserve"> As inventorship is ultimately a legal determination, </w:t>
      </w:r>
      <w:r w:rsidR="00460DE9">
        <w:rPr>
          <w:sz w:val="20"/>
          <w:szCs w:val="20"/>
        </w:rPr>
        <w:t>if you have any concerns about inventorship, please contact occpat@nist.gov</w:t>
      </w:r>
      <w:r w:rsidR="0034227C">
        <w:rPr>
          <w:sz w:val="20"/>
          <w:szCs w:val="20"/>
        </w:rPr>
        <w:t>.</w:t>
      </w:r>
      <w:r w:rsidR="0024212F">
        <w:rPr>
          <w:sz w:val="20"/>
          <w:szCs w:val="20"/>
        </w:rPr>
        <w:t xml:space="preserve"> </w:t>
      </w:r>
    </w:p>
    <w:p w:rsidR="006217C3" w:rsidRPr="00146942" w:rsidP="006217C3" w14:paraId="7243D286" w14:textId="77777777">
      <w:pPr>
        <w:rPr>
          <w:b/>
          <w:sz w:val="20"/>
          <w:szCs w:val="20"/>
        </w:rPr>
      </w:pPr>
    </w:p>
    <w:p w:rsidR="006217C3" w:rsidRPr="00146942" w:rsidP="006217C3" w14:paraId="2EF04256" w14:textId="77777777">
      <w:pPr>
        <w:rPr>
          <w:b/>
          <w:sz w:val="20"/>
          <w:szCs w:val="20"/>
        </w:rPr>
      </w:pPr>
      <w:r w:rsidRPr="00146942">
        <w:rPr>
          <w:b/>
          <w:sz w:val="20"/>
          <w:szCs w:val="20"/>
        </w:rPr>
        <w:t>Inventor Information</w:t>
      </w:r>
    </w:p>
    <w:p w:rsidR="006217C3" w:rsidRPr="00146942" w:rsidP="006217C3" w14:paraId="522DA732" w14:textId="73F9D999">
      <w:pPr>
        <w:rPr>
          <w:sz w:val="20"/>
          <w:szCs w:val="20"/>
        </w:rPr>
      </w:pPr>
      <w:r w:rsidRPr="00146942">
        <w:rPr>
          <w:sz w:val="20"/>
          <w:szCs w:val="20"/>
        </w:rPr>
        <w:t xml:space="preserve">If there is more than one inventor, a NIST employee-inventor point-of-contact must be identified.  The contact is responsible for completing the attached sheets, </w:t>
      </w:r>
      <w:r w:rsidRPr="00146942">
        <w:rPr>
          <w:sz w:val="20"/>
          <w:szCs w:val="20"/>
        </w:rPr>
        <w:t>with the exception of</w:t>
      </w:r>
      <w:r w:rsidRPr="00146942">
        <w:rPr>
          <w:sz w:val="20"/>
          <w:szCs w:val="20"/>
        </w:rPr>
        <w:t xml:space="preserve"> the individual “Inventor Information Sheets.”  The contact should attach all relevant appendices to the invention disclosure sheet and submit them through </w:t>
      </w:r>
      <w:r w:rsidR="00C9683F">
        <w:rPr>
          <w:sz w:val="20"/>
          <w:szCs w:val="20"/>
        </w:rPr>
        <w:t xml:space="preserve">the NIST </w:t>
      </w:r>
      <w:r w:rsidR="006F1E9C">
        <w:rPr>
          <w:sz w:val="20"/>
          <w:szCs w:val="20"/>
        </w:rPr>
        <w:t>invention disclosure portal</w:t>
      </w:r>
      <w:r w:rsidRPr="00146942">
        <w:rPr>
          <w:sz w:val="20"/>
          <w:szCs w:val="20"/>
        </w:rPr>
        <w:t>.</w:t>
      </w:r>
    </w:p>
    <w:p w:rsidR="006217C3" w:rsidP="006217C3" w14:paraId="3C740DB8" w14:textId="77777777">
      <w:pPr>
        <w:rPr>
          <w:sz w:val="22"/>
          <w:szCs w:val="22"/>
        </w:rPr>
      </w:pPr>
    </w:p>
    <w:p w:rsidR="006217C3" w:rsidRPr="00CB2254" w:rsidP="006217C3" w14:paraId="4B3F1C8B" w14:textId="6883BC5A">
      <w:pPr>
        <w:rPr>
          <w:sz w:val="20"/>
          <w:szCs w:val="20"/>
        </w:rPr>
      </w:pPr>
      <w:r w:rsidRPr="00CB2254">
        <w:rPr>
          <w:sz w:val="20"/>
          <w:szCs w:val="20"/>
        </w:rPr>
        <w:t xml:space="preserve">An Inventor Information sheet needs to be completed and attached for </w:t>
      </w:r>
      <w:r w:rsidRPr="00CB2254">
        <w:rPr>
          <w:b/>
          <w:sz w:val="20"/>
          <w:szCs w:val="20"/>
        </w:rPr>
        <w:t>each of the inventors</w:t>
      </w:r>
      <w:r w:rsidRPr="00CB2254">
        <w:rPr>
          <w:sz w:val="20"/>
          <w:szCs w:val="20"/>
        </w:rPr>
        <w:t xml:space="preserve">. Should your OU Director decide to have a patent application filed, it is very important that the U.S. Patent and Trademark Office be </w:t>
      </w:r>
      <w:r w:rsidRPr="00CB2254">
        <w:rPr>
          <w:sz w:val="20"/>
          <w:szCs w:val="20"/>
        </w:rPr>
        <w:t>provided with accurate information on inventorship.  Incorrect information on inventorship may affect the validity of a patent.</w:t>
      </w:r>
      <w:r w:rsidR="0034227C">
        <w:rPr>
          <w:sz w:val="20"/>
          <w:szCs w:val="20"/>
        </w:rPr>
        <w:t xml:space="preserve"> </w:t>
      </w:r>
      <w:r w:rsidR="00460DE9">
        <w:rPr>
          <w:sz w:val="20"/>
          <w:szCs w:val="20"/>
        </w:rPr>
        <w:t>As inventorship is ultimately a legal determination, if you have any concerns about inventorship, please contact occpat@nist.gov.</w:t>
      </w:r>
    </w:p>
    <w:p w:rsidR="006217C3" w:rsidP="006217C3" w14:paraId="4F36CC06" w14:textId="77777777">
      <w:pPr>
        <w:rPr>
          <w:b/>
          <w:sz w:val="22"/>
          <w:szCs w:val="22"/>
        </w:rPr>
      </w:pPr>
    </w:p>
    <w:p w:rsidR="006217C3" w:rsidP="006217C3" w14:paraId="043DDF9F" w14:textId="77777777">
      <w:pPr>
        <w:jc w:val="center"/>
        <w:rPr>
          <w:b/>
          <w:sz w:val="22"/>
          <w:szCs w:val="22"/>
        </w:rPr>
      </w:pPr>
    </w:p>
    <w:p w:rsidR="006217C3" w:rsidRPr="009B39BE" w:rsidP="006217C3" w14:paraId="54B87748" w14:textId="77777777">
      <w:pPr>
        <w:jc w:val="center"/>
        <w:rPr>
          <w:b/>
          <w:sz w:val="22"/>
          <w:szCs w:val="22"/>
        </w:rPr>
      </w:pPr>
      <w:r>
        <w:rPr>
          <w:b/>
          <w:sz w:val="22"/>
          <w:szCs w:val="22"/>
        </w:rPr>
        <w:t>NIST Invention Disclosure</w:t>
      </w:r>
    </w:p>
    <w:p w:rsidR="006217C3" w:rsidP="006217C3" w14:paraId="43C4D88D" w14:textId="77777777">
      <w:pPr>
        <w:jc w:val="center"/>
        <w:rPr>
          <w:sz w:val="22"/>
          <w:szCs w:val="22"/>
        </w:rPr>
      </w:pPr>
      <w:r w:rsidRPr="009B39BE">
        <w:rPr>
          <w:sz w:val="22"/>
          <w:szCs w:val="22"/>
        </w:rPr>
        <w:t>(To be completed by NIST point-of-contact inventor)</w:t>
      </w:r>
    </w:p>
    <w:p w:rsidR="006217C3" w:rsidP="006217C3" w14:paraId="71B4796E" w14:textId="77777777">
      <w:pPr>
        <w:jc w:val="center"/>
        <w:rPr>
          <w:sz w:val="22"/>
          <w:szCs w:val="22"/>
        </w:rPr>
      </w:pPr>
    </w:p>
    <w:p w:rsidR="006217C3" w:rsidP="006217C3" w14:paraId="33A3537E" w14:textId="77777777">
      <w:pPr>
        <w:rPr>
          <w:sz w:val="22"/>
          <w:szCs w:val="22"/>
        </w:rPr>
      </w:pPr>
      <w:r w:rsidRPr="006F18DF">
        <w:rPr>
          <w:b/>
          <w:sz w:val="22"/>
          <w:szCs w:val="22"/>
        </w:rPr>
        <w:t>Instructions:</w:t>
      </w:r>
      <w:r>
        <w:rPr>
          <w:sz w:val="22"/>
          <w:szCs w:val="22"/>
        </w:rPr>
        <w:t xml:space="preserve">  Please insert your brief answers into the shaded fill boxes using Word. The boxes will expand as you enter information. Inventor Information forms (at the end of this document) must be completed for all inventors. Five Inventor forms are attached; please select the correct number of pages to print). </w:t>
      </w:r>
    </w:p>
    <w:p w:rsidR="006217C3" w:rsidP="006217C3" w14:paraId="1BC6DD38" w14:textId="77777777">
      <w:pPr>
        <w:rPr>
          <w:sz w:val="22"/>
          <w:szCs w:val="22"/>
        </w:rPr>
      </w:pPr>
    </w:p>
    <w:p w:rsidR="006217C3" w:rsidRPr="009B39BE" w:rsidP="006217C3" w14:paraId="37217C05" w14:textId="77777777">
      <w:pPr>
        <w:rPr>
          <w:b/>
          <w:sz w:val="22"/>
          <w:szCs w:val="22"/>
        </w:rPr>
      </w:pPr>
      <w:r>
        <w:rPr>
          <w:b/>
          <w:sz w:val="22"/>
          <w:szCs w:val="22"/>
        </w:rPr>
        <w:t>1. Invention T</w:t>
      </w:r>
      <w:r w:rsidRPr="009B39BE">
        <w:rPr>
          <w:b/>
          <w:sz w:val="22"/>
          <w:szCs w:val="22"/>
        </w:rPr>
        <w:t>itle</w:t>
      </w:r>
      <w:r>
        <w:rPr>
          <w:b/>
          <w:sz w:val="22"/>
          <w:szCs w:val="22"/>
        </w:rPr>
        <w:t xml:space="preserve">:  </w:t>
      </w:r>
      <w:bookmarkStart w:id="0" w:name="Title"/>
      <w:r>
        <w:rPr>
          <w:b/>
          <w:sz w:val="22"/>
          <w:szCs w:val="22"/>
        </w:rPr>
        <w:fldChar w:fldCharType="begin">
          <w:ffData>
            <w:name w:val="Title"/>
            <w:enabled/>
            <w:calcOnExit/>
            <w:textInput/>
          </w:ffData>
        </w:fldChar>
      </w:r>
      <w:r>
        <w:rPr>
          <w:b/>
          <w:sz w:val="22"/>
          <w:szCs w:val="22"/>
        </w:rPr>
        <w:instrText xml:space="preserve"> FORMTEXT </w:instrText>
      </w:r>
      <w:r>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bookmarkEnd w:id="0"/>
    </w:p>
    <w:p w:rsidR="006217C3" w:rsidP="006217C3" w14:paraId="1A9F9B05" w14:textId="77777777">
      <w:pPr>
        <w:rPr>
          <w:sz w:val="22"/>
          <w:szCs w:val="22"/>
        </w:rPr>
      </w:pPr>
    </w:p>
    <w:p w:rsidR="006217C3" w:rsidRPr="00FD266D" w:rsidP="006217C3" w14:paraId="780AC210" w14:textId="77777777">
      <w:pPr>
        <w:rPr>
          <w:b/>
          <w:sz w:val="22"/>
          <w:szCs w:val="22"/>
        </w:rPr>
      </w:pPr>
      <w:r w:rsidRPr="00FD266D">
        <w:rPr>
          <w:b/>
          <w:sz w:val="22"/>
          <w:szCs w:val="22"/>
        </w:rPr>
        <w:t>2. Abstract</w:t>
      </w:r>
      <w:r>
        <w:rPr>
          <w:b/>
          <w:sz w:val="22"/>
          <w:szCs w:val="22"/>
        </w:rPr>
        <w:t>:</w:t>
      </w:r>
      <w:r w:rsidRPr="00FD266D">
        <w:rPr>
          <w:b/>
          <w:sz w:val="22"/>
          <w:szCs w:val="22"/>
        </w:rPr>
        <w:t xml:space="preserve"> (Please provide a brief abstra</w:t>
      </w:r>
      <w:r>
        <w:rPr>
          <w:b/>
          <w:sz w:val="22"/>
          <w:szCs w:val="22"/>
        </w:rPr>
        <w:t>ct, of approximately 100 words.)</w:t>
      </w:r>
    </w:p>
    <w:p w:rsidR="006217C3" w:rsidP="006217C3" w14:paraId="4FC3E94E" w14:textId="77777777">
      <w:pPr>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6217C3" w:rsidRPr="009B39BE" w:rsidP="006217C3" w14:paraId="29DA3B2A" w14:textId="77777777">
      <w:pPr>
        <w:rPr>
          <w:sz w:val="22"/>
          <w:szCs w:val="22"/>
        </w:rPr>
      </w:pPr>
    </w:p>
    <w:p w:rsidR="006217C3" w:rsidP="006217C3" w14:paraId="341C8E54" w14:textId="49C4C8AC">
      <w:pPr>
        <w:rPr>
          <w:b/>
          <w:sz w:val="22"/>
          <w:szCs w:val="22"/>
        </w:rPr>
      </w:pPr>
      <w:r>
        <w:rPr>
          <w:b/>
          <w:sz w:val="22"/>
          <w:szCs w:val="22"/>
        </w:rPr>
        <w:t xml:space="preserve">3. List of </w:t>
      </w:r>
      <w:r w:rsidR="0034227C">
        <w:rPr>
          <w:b/>
          <w:sz w:val="22"/>
          <w:szCs w:val="22"/>
        </w:rPr>
        <w:t xml:space="preserve">Potential </w:t>
      </w:r>
      <w:r>
        <w:rPr>
          <w:b/>
          <w:sz w:val="22"/>
          <w:szCs w:val="22"/>
        </w:rPr>
        <w:t>Inventors:</w:t>
      </w:r>
    </w:p>
    <w:p w:rsidR="00F0362D" w:rsidRPr="009B39BE" w:rsidP="006217C3" w14:paraId="6BD92EC9" w14:textId="46A81350">
      <w:pPr>
        <w:rPr>
          <w:b/>
          <w:sz w:val="22"/>
          <w:szCs w:val="22"/>
        </w:rPr>
      </w:pPr>
      <w:r>
        <w:rPr>
          <w:b/>
          <w:sz w:val="22"/>
          <w:szCs w:val="22"/>
        </w:rPr>
        <w:t xml:space="preserve">Unless </w:t>
      </w:r>
      <w:r w:rsidR="00E176C9">
        <w:rPr>
          <w:b/>
          <w:sz w:val="22"/>
          <w:szCs w:val="22"/>
        </w:rPr>
        <w:t>noted otherwise, the inven</w:t>
      </w:r>
      <w:r w:rsidR="00E176C9">
        <w:rPr>
          <w:b/>
          <w:sz w:val="22"/>
          <w:szCs w:val="22"/>
        </w:rPr>
        <w:t xml:space="preserve">tor order submitted here (down first column, then down </w:t>
      </w:r>
      <w:r w:rsidR="00826E45">
        <w:rPr>
          <w:b/>
          <w:sz w:val="22"/>
          <w:szCs w:val="22"/>
        </w:rPr>
        <w:t xml:space="preserve">second column, then third) will be used as the </w:t>
      </w:r>
      <w:r w:rsidR="00730FB2">
        <w:rPr>
          <w:b/>
          <w:sz w:val="22"/>
          <w:szCs w:val="22"/>
        </w:rPr>
        <w:t>inventor order</w:t>
      </w:r>
      <w:r w:rsidR="00730FB2">
        <w:rPr>
          <w:b/>
          <w:sz w:val="22"/>
          <w:szCs w:val="22"/>
        </w:rPr>
        <w:t xml:space="preserve"> listed</w:t>
      </w:r>
      <w:r w:rsidR="00730FB2">
        <w:rPr>
          <w:b/>
          <w:sz w:val="22"/>
          <w:szCs w:val="22"/>
        </w:rPr>
        <w:t xml:space="preserve"> on </w:t>
      </w:r>
      <w:r w:rsidR="00730FB2">
        <w:rPr>
          <w:b/>
          <w:sz w:val="22"/>
          <w:szCs w:val="22"/>
        </w:rPr>
        <w:t>any patent applications and patents.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14:paraId="147E7EB3" w14:textId="77777777" w:rsidTr="000D3A2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52" w:type="dxa"/>
          </w:tcPr>
          <w:p w:rsidR="006217C3" w:rsidRPr="001F1D21" w:rsidP="00A27EF3" w14:paraId="468CFEB6" w14:textId="2BEA3517">
            <w:pPr>
              <w:jc w:val="center"/>
              <w:rPr>
                <w:b/>
                <w:sz w:val="18"/>
                <w:szCs w:val="18"/>
              </w:rPr>
            </w:pPr>
            <w:r w:rsidRPr="001F1D21">
              <w:rPr>
                <w:b/>
                <w:sz w:val="18"/>
                <w:szCs w:val="18"/>
              </w:rPr>
              <w:t>NIST Employees</w:t>
            </w:r>
            <w:r w:rsidR="002625B8">
              <w:rPr>
                <w:b/>
                <w:sz w:val="18"/>
                <w:szCs w:val="18"/>
              </w:rPr>
              <w:t>*</w:t>
            </w:r>
          </w:p>
        </w:tc>
        <w:tc>
          <w:tcPr>
            <w:tcW w:w="2952" w:type="dxa"/>
          </w:tcPr>
          <w:p w:rsidR="006217C3" w:rsidRPr="001F1D21" w:rsidP="00A27EF3" w14:paraId="2A146FEC" w14:textId="0377E040">
            <w:pPr>
              <w:jc w:val="center"/>
              <w:rPr>
                <w:b/>
                <w:sz w:val="18"/>
                <w:szCs w:val="18"/>
              </w:rPr>
            </w:pPr>
            <w:r w:rsidRPr="001F1D21">
              <w:rPr>
                <w:b/>
                <w:sz w:val="18"/>
                <w:szCs w:val="18"/>
              </w:rPr>
              <w:t>Non-NIST Federal Employees</w:t>
            </w:r>
            <w:r w:rsidR="002625B8">
              <w:rPr>
                <w:b/>
                <w:sz w:val="18"/>
                <w:szCs w:val="18"/>
              </w:rPr>
              <w:t>*</w:t>
            </w:r>
          </w:p>
        </w:tc>
        <w:tc>
          <w:tcPr>
            <w:tcW w:w="2952" w:type="dxa"/>
          </w:tcPr>
          <w:p w:rsidR="006217C3" w:rsidRPr="001F1D21" w:rsidP="00A27EF3" w14:paraId="6D168879" w14:textId="31F9ABD9">
            <w:pPr>
              <w:jc w:val="center"/>
              <w:rPr>
                <w:b/>
                <w:sz w:val="18"/>
                <w:szCs w:val="18"/>
              </w:rPr>
            </w:pPr>
            <w:r w:rsidRPr="001F1D21">
              <w:rPr>
                <w:b/>
                <w:sz w:val="18"/>
                <w:szCs w:val="18"/>
              </w:rPr>
              <w:t>Non-Federal Employees</w:t>
            </w:r>
            <w:r w:rsidR="00F056D0">
              <w:rPr>
                <w:b/>
                <w:sz w:val="18"/>
                <w:szCs w:val="18"/>
              </w:rPr>
              <w:t>*</w:t>
            </w:r>
          </w:p>
        </w:tc>
      </w:tr>
      <w:tr w14:paraId="07518220" w14:textId="77777777" w:rsidTr="000D3A27">
        <w:tblPrEx>
          <w:tblW w:w="0" w:type="auto"/>
          <w:tblLook w:val="04A0"/>
        </w:tblPrEx>
        <w:tc>
          <w:tcPr>
            <w:tcW w:w="2952" w:type="dxa"/>
          </w:tcPr>
          <w:p w:rsidR="006217C3" w:rsidRPr="001F1D21" w:rsidP="00A27EF3" w14:paraId="53CF4C81" w14:textId="77777777">
            <w:pPr>
              <w:rPr>
                <w:sz w:val="22"/>
                <w:szCs w:val="22"/>
              </w:rPr>
            </w:pPr>
          </w:p>
        </w:tc>
        <w:tc>
          <w:tcPr>
            <w:tcW w:w="2952" w:type="dxa"/>
          </w:tcPr>
          <w:p w:rsidR="006217C3" w:rsidRPr="001F1D21" w:rsidP="00A27EF3" w14:paraId="52B6C289" w14:textId="77777777">
            <w:pPr>
              <w:rPr>
                <w:sz w:val="22"/>
                <w:szCs w:val="22"/>
              </w:rPr>
            </w:pPr>
          </w:p>
        </w:tc>
        <w:tc>
          <w:tcPr>
            <w:tcW w:w="2952" w:type="dxa"/>
          </w:tcPr>
          <w:p w:rsidR="006217C3" w:rsidRPr="001F1D21" w:rsidP="00A27EF3" w14:paraId="4851DB29" w14:textId="77777777">
            <w:pPr>
              <w:rPr>
                <w:sz w:val="22"/>
                <w:szCs w:val="22"/>
              </w:rPr>
            </w:pPr>
          </w:p>
        </w:tc>
      </w:tr>
      <w:tr w14:paraId="1C0D4311" w14:textId="77777777" w:rsidTr="000D3A27">
        <w:tblPrEx>
          <w:tblW w:w="0" w:type="auto"/>
          <w:tblLook w:val="04A0"/>
        </w:tblPrEx>
        <w:tc>
          <w:tcPr>
            <w:tcW w:w="2952" w:type="dxa"/>
          </w:tcPr>
          <w:p w:rsidR="006217C3" w:rsidRPr="001F1D21" w:rsidP="00A27EF3" w14:paraId="5CF9AB03" w14:textId="77777777">
            <w:pPr>
              <w:rPr>
                <w:sz w:val="22"/>
                <w:szCs w:val="22"/>
              </w:rPr>
            </w:pPr>
          </w:p>
        </w:tc>
        <w:tc>
          <w:tcPr>
            <w:tcW w:w="2952" w:type="dxa"/>
          </w:tcPr>
          <w:p w:rsidR="006217C3" w:rsidRPr="001F1D21" w:rsidP="00A27EF3" w14:paraId="7122846E" w14:textId="77777777">
            <w:pPr>
              <w:rPr>
                <w:sz w:val="22"/>
                <w:szCs w:val="22"/>
              </w:rPr>
            </w:pPr>
          </w:p>
        </w:tc>
        <w:tc>
          <w:tcPr>
            <w:tcW w:w="2952" w:type="dxa"/>
          </w:tcPr>
          <w:p w:rsidR="006217C3" w:rsidRPr="001F1D21" w:rsidP="00A27EF3" w14:paraId="543F50D8" w14:textId="77777777">
            <w:pPr>
              <w:rPr>
                <w:sz w:val="22"/>
                <w:szCs w:val="22"/>
              </w:rPr>
            </w:pPr>
          </w:p>
        </w:tc>
      </w:tr>
      <w:tr w14:paraId="28A93C5E" w14:textId="77777777" w:rsidTr="000D3A27">
        <w:tblPrEx>
          <w:tblW w:w="0" w:type="auto"/>
          <w:tblLook w:val="04A0"/>
        </w:tblPrEx>
        <w:tc>
          <w:tcPr>
            <w:tcW w:w="2952" w:type="dxa"/>
          </w:tcPr>
          <w:p w:rsidR="006217C3" w:rsidRPr="001F1D21" w:rsidP="00A27EF3" w14:paraId="43D2996D" w14:textId="77777777">
            <w:pPr>
              <w:rPr>
                <w:sz w:val="22"/>
                <w:szCs w:val="22"/>
              </w:rPr>
            </w:pPr>
          </w:p>
        </w:tc>
        <w:tc>
          <w:tcPr>
            <w:tcW w:w="2952" w:type="dxa"/>
          </w:tcPr>
          <w:p w:rsidR="006217C3" w:rsidRPr="001F1D21" w:rsidP="00A27EF3" w14:paraId="0154B18F" w14:textId="77777777">
            <w:pPr>
              <w:rPr>
                <w:sz w:val="22"/>
                <w:szCs w:val="22"/>
              </w:rPr>
            </w:pPr>
          </w:p>
        </w:tc>
        <w:tc>
          <w:tcPr>
            <w:tcW w:w="2952" w:type="dxa"/>
          </w:tcPr>
          <w:p w:rsidR="006217C3" w:rsidRPr="001F1D21" w:rsidP="00A27EF3" w14:paraId="292C6EF4" w14:textId="77777777">
            <w:pPr>
              <w:rPr>
                <w:sz w:val="22"/>
                <w:szCs w:val="22"/>
              </w:rPr>
            </w:pPr>
          </w:p>
        </w:tc>
      </w:tr>
      <w:tr w14:paraId="0CBE7732" w14:textId="77777777" w:rsidTr="000D3A27">
        <w:tblPrEx>
          <w:tblW w:w="0" w:type="auto"/>
          <w:tblLook w:val="04A0"/>
        </w:tblPrEx>
        <w:tc>
          <w:tcPr>
            <w:tcW w:w="2952" w:type="dxa"/>
          </w:tcPr>
          <w:p w:rsidR="006217C3" w:rsidRPr="001F1D21" w:rsidP="00A27EF3" w14:paraId="7F7DAA30" w14:textId="77777777">
            <w:pPr>
              <w:rPr>
                <w:sz w:val="22"/>
                <w:szCs w:val="22"/>
              </w:rPr>
            </w:pPr>
          </w:p>
        </w:tc>
        <w:tc>
          <w:tcPr>
            <w:tcW w:w="2952" w:type="dxa"/>
          </w:tcPr>
          <w:p w:rsidR="006217C3" w:rsidRPr="001F1D21" w:rsidP="00A27EF3" w14:paraId="12F6F94D" w14:textId="77777777">
            <w:pPr>
              <w:rPr>
                <w:sz w:val="22"/>
                <w:szCs w:val="22"/>
              </w:rPr>
            </w:pPr>
          </w:p>
        </w:tc>
        <w:tc>
          <w:tcPr>
            <w:tcW w:w="2952" w:type="dxa"/>
          </w:tcPr>
          <w:p w:rsidR="006217C3" w:rsidRPr="001F1D21" w:rsidP="00A27EF3" w14:paraId="27C6B29A" w14:textId="77777777">
            <w:pPr>
              <w:rPr>
                <w:sz w:val="22"/>
                <w:szCs w:val="22"/>
              </w:rPr>
            </w:pPr>
          </w:p>
        </w:tc>
      </w:tr>
      <w:tr w14:paraId="29523A49" w14:textId="77777777" w:rsidTr="000D3A27">
        <w:tblPrEx>
          <w:tblW w:w="0" w:type="auto"/>
          <w:tblLook w:val="04A0"/>
        </w:tblPrEx>
        <w:tc>
          <w:tcPr>
            <w:tcW w:w="2952" w:type="dxa"/>
          </w:tcPr>
          <w:p w:rsidR="006217C3" w:rsidRPr="001F1D21" w:rsidP="00A27EF3" w14:paraId="01EF63F4" w14:textId="77777777">
            <w:pPr>
              <w:rPr>
                <w:sz w:val="22"/>
                <w:szCs w:val="22"/>
              </w:rPr>
            </w:pPr>
          </w:p>
        </w:tc>
        <w:tc>
          <w:tcPr>
            <w:tcW w:w="2952" w:type="dxa"/>
          </w:tcPr>
          <w:p w:rsidR="006217C3" w:rsidRPr="001F1D21" w:rsidP="00A27EF3" w14:paraId="57DA3040" w14:textId="77777777">
            <w:pPr>
              <w:rPr>
                <w:sz w:val="22"/>
                <w:szCs w:val="22"/>
              </w:rPr>
            </w:pPr>
          </w:p>
        </w:tc>
        <w:tc>
          <w:tcPr>
            <w:tcW w:w="2952" w:type="dxa"/>
          </w:tcPr>
          <w:p w:rsidR="006217C3" w:rsidRPr="001F1D21" w:rsidP="00A27EF3" w14:paraId="6879F253" w14:textId="77777777">
            <w:pPr>
              <w:rPr>
                <w:sz w:val="22"/>
                <w:szCs w:val="22"/>
              </w:rPr>
            </w:pPr>
          </w:p>
        </w:tc>
      </w:tr>
    </w:tbl>
    <w:p w:rsidR="006217C3" w:rsidP="006217C3" w14:paraId="5292DE15" w14:textId="7876A0F1">
      <w:pPr>
        <w:rPr>
          <w:sz w:val="22"/>
          <w:szCs w:val="22"/>
        </w:rPr>
      </w:pPr>
      <w:r>
        <w:rPr>
          <w:sz w:val="22"/>
          <w:szCs w:val="22"/>
        </w:rPr>
        <w:t>*At time of invention conception.</w:t>
      </w:r>
    </w:p>
    <w:p w:rsidR="00842E2C" w:rsidRPr="009B39BE" w:rsidP="006217C3" w14:paraId="339FB126" w14:textId="77777777">
      <w:pPr>
        <w:rPr>
          <w:sz w:val="22"/>
          <w:szCs w:val="22"/>
        </w:rPr>
      </w:pPr>
    </w:p>
    <w:p w:rsidR="006217C3" w:rsidRPr="009B39BE" w:rsidP="006217C3" w14:paraId="675EA41E" w14:textId="77777777">
      <w:pPr>
        <w:rPr>
          <w:b/>
          <w:sz w:val="22"/>
          <w:szCs w:val="22"/>
        </w:rPr>
      </w:pPr>
      <w:r>
        <w:rPr>
          <w:b/>
          <w:sz w:val="22"/>
          <w:szCs w:val="22"/>
        </w:rPr>
        <w:t>4. Documentation of Invention Origin: (key creation dates)</w:t>
      </w:r>
    </w:p>
    <w:p w:rsidR="006217C3" w:rsidRPr="009B39BE" w:rsidP="006217C3" w14:paraId="34CB0098" w14:textId="77777777">
      <w:pPr>
        <w:numPr>
          <w:ilvl w:val="0"/>
          <w:numId w:val="1"/>
        </w:numPr>
        <w:rPr>
          <w:sz w:val="22"/>
          <w:szCs w:val="22"/>
        </w:rPr>
      </w:pPr>
      <w:r w:rsidRPr="009B39BE">
        <w:rPr>
          <w:sz w:val="22"/>
          <w:szCs w:val="22"/>
        </w:rPr>
        <w:t>Recorded in Lab Notebook #</w:t>
      </w:r>
      <w:r>
        <w:rPr>
          <w:sz w:val="22"/>
          <w:szCs w:val="22"/>
        </w:rPr>
        <w:t xml:space="preserve"> </w:t>
      </w:r>
      <w:r>
        <w:rPr>
          <w:sz w:val="22"/>
          <w:szCs w:val="22"/>
        </w:rPr>
        <w:fldChar w:fldCharType="begin">
          <w:ffData>
            <w:name w:val="Text5"/>
            <w:enabled/>
            <w:calcOnExit w:val="0"/>
            <w:textInput/>
          </w:ffData>
        </w:fldChar>
      </w:r>
      <w:bookmarkStart w:id="2" w:name="Text5"/>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Pr="009B39BE">
        <w:rPr>
          <w:sz w:val="22"/>
          <w:szCs w:val="22"/>
        </w:rPr>
        <w:t>, page</w:t>
      </w:r>
      <w:r>
        <w:rPr>
          <w:sz w:val="22"/>
          <w:szCs w:val="22"/>
        </w:rPr>
        <w:t xml:space="preserve"> </w:t>
      </w:r>
      <w:r>
        <w:rPr>
          <w:sz w:val="22"/>
          <w:szCs w:val="22"/>
        </w:rPr>
        <w:fldChar w:fldCharType="begin">
          <w:ffData>
            <w:name w:val="Text6"/>
            <w:enabled/>
            <w:calcOnExit w:val="0"/>
            <w:textInput/>
          </w:ffData>
        </w:fldChar>
      </w:r>
      <w:bookmarkStart w:id="3" w:name="Text6"/>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sidRPr="009B39BE">
        <w:rPr>
          <w:sz w:val="22"/>
          <w:szCs w:val="22"/>
        </w:rPr>
        <w:t xml:space="preserve">, on </w:t>
      </w:r>
      <w:bookmarkStart w:id="4" w:name="Text7"/>
      <w:r>
        <w:rPr>
          <w:sz w:val="22"/>
          <w:szCs w:val="22"/>
        </w:rPr>
        <w:fldChar w:fldCharType="begin">
          <w:ffData>
            <w:name w:val="Text7"/>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w:t>
      </w:r>
    </w:p>
    <w:p w:rsidR="006217C3" w:rsidP="006217C3" w14:paraId="6AE29E0F" w14:textId="77777777">
      <w:pPr>
        <w:numPr>
          <w:ilvl w:val="0"/>
          <w:numId w:val="1"/>
        </w:numPr>
        <w:rPr>
          <w:sz w:val="22"/>
          <w:szCs w:val="22"/>
        </w:rPr>
      </w:pPr>
      <w:r>
        <w:rPr>
          <w:sz w:val="22"/>
          <w:szCs w:val="22"/>
        </w:rPr>
        <w:t xml:space="preserve">Date of Conception: </w:t>
      </w:r>
      <w:r>
        <w:rPr>
          <w:sz w:val="22"/>
          <w:szCs w:val="22"/>
        </w:rPr>
        <w:fldChar w:fldCharType="begin">
          <w:ffData>
            <w:name w:val="Text8"/>
            <w:enabled/>
            <w:calcOnExit w:val="0"/>
            <w:textInput/>
          </w:ffData>
        </w:fldChar>
      </w:r>
      <w:bookmarkStart w:id="5" w:name="Text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rsidR="006217C3" w:rsidP="006217C3" w14:paraId="12D6934C" w14:textId="77777777">
      <w:pPr>
        <w:numPr>
          <w:ilvl w:val="0"/>
          <w:numId w:val="1"/>
        </w:numPr>
        <w:rPr>
          <w:sz w:val="22"/>
          <w:szCs w:val="22"/>
        </w:rPr>
      </w:pPr>
      <w:r w:rsidRPr="009B39BE">
        <w:rPr>
          <w:sz w:val="22"/>
          <w:szCs w:val="22"/>
        </w:rPr>
        <w:t>Reduc</w:t>
      </w:r>
      <w:r>
        <w:rPr>
          <w:sz w:val="22"/>
          <w:szCs w:val="22"/>
        </w:rPr>
        <w:t xml:space="preserve">ed to Practice: from </w:t>
      </w:r>
      <w:r>
        <w:rPr>
          <w:sz w:val="22"/>
          <w:szCs w:val="22"/>
        </w:rPr>
        <w:fldChar w:fldCharType="begin">
          <w:ffData>
            <w:name w:val="Text9"/>
            <w:enabled/>
            <w:calcOnExit w:val="0"/>
            <w:textInput/>
          </w:ffData>
        </w:fldChar>
      </w:r>
      <w:bookmarkStart w:id="6" w:name="Text9"/>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r w:rsidRPr="009B39BE">
        <w:rPr>
          <w:sz w:val="22"/>
          <w:szCs w:val="22"/>
        </w:rPr>
        <w:t xml:space="preserve">to </w:t>
      </w:r>
      <w:r>
        <w:rPr>
          <w:sz w:val="22"/>
          <w:szCs w:val="22"/>
        </w:rPr>
        <w:fldChar w:fldCharType="begin">
          <w:ffData>
            <w:name w:val="Text10"/>
            <w:enabled/>
            <w:calcOnExit w:val="0"/>
            <w:textInput/>
          </w:ffData>
        </w:fldChar>
      </w:r>
      <w:bookmarkStart w:id="7" w:name="Text10"/>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6217C3" w:rsidP="006217C3" w14:paraId="4CDD892D" w14:textId="77777777">
      <w:pPr>
        <w:ind w:left="360"/>
        <w:rPr>
          <w:sz w:val="22"/>
          <w:szCs w:val="22"/>
        </w:rPr>
      </w:pPr>
    </w:p>
    <w:p w:rsidR="006217C3" w:rsidRPr="00A531DA" w:rsidP="006217C3" w14:paraId="69E45086" w14:textId="77777777">
      <w:pPr>
        <w:rPr>
          <w:b/>
          <w:sz w:val="22"/>
          <w:szCs w:val="22"/>
        </w:rPr>
      </w:pPr>
      <w:r>
        <w:rPr>
          <w:b/>
          <w:sz w:val="22"/>
          <w:szCs w:val="22"/>
        </w:rPr>
        <w:t>5</w:t>
      </w:r>
      <w:r w:rsidRPr="00A531DA">
        <w:rPr>
          <w:b/>
          <w:sz w:val="22"/>
          <w:szCs w:val="22"/>
        </w:rPr>
        <w:t>. Brief description of continuing research/development acti</w:t>
      </w:r>
      <w:r>
        <w:rPr>
          <w:b/>
          <w:sz w:val="22"/>
          <w:szCs w:val="22"/>
        </w:rPr>
        <w:t>vities, if any:</w:t>
      </w:r>
    </w:p>
    <w:p w:rsidR="006217C3" w:rsidP="006217C3" w14:paraId="76F201F6" w14:textId="77777777">
      <w:pPr>
        <w:rPr>
          <w:sz w:val="22"/>
          <w:szCs w:val="22"/>
        </w:rPr>
      </w:pPr>
      <w:r>
        <w:rPr>
          <w:sz w:val="22"/>
          <w:szCs w:val="22"/>
        </w:rPr>
        <w:fldChar w:fldCharType="begin">
          <w:ffData>
            <w:name w:val="Text11"/>
            <w:enabled/>
            <w:calcOnExit w:val="0"/>
            <w:textInput/>
          </w:ffData>
        </w:fldChar>
      </w:r>
      <w:bookmarkStart w:id="8" w:name="Text1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rsidR="006217C3" w:rsidP="006217C3" w14:paraId="3D42400A" w14:textId="77777777">
      <w:pPr>
        <w:rPr>
          <w:sz w:val="22"/>
          <w:szCs w:val="22"/>
        </w:rPr>
      </w:pPr>
    </w:p>
    <w:p w:rsidR="006217C3" w:rsidRPr="003B6D1E" w:rsidP="006217C3" w14:paraId="319F9B45" w14:textId="77777777">
      <w:pPr>
        <w:rPr>
          <w:b/>
          <w:sz w:val="22"/>
          <w:szCs w:val="22"/>
        </w:rPr>
      </w:pPr>
      <w:r>
        <w:rPr>
          <w:b/>
          <w:sz w:val="22"/>
          <w:szCs w:val="22"/>
        </w:rPr>
        <w:t xml:space="preserve">6. </w:t>
      </w:r>
      <w:r w:rsidRPr="009B39BE">
        <w:rPr>
          <w:b/>
          <w:sz w:val="22"/>
          <w:szCs w:val="22"/>
        </w:rPr>
        <w:t>Disclosure</w:t>
      </w:r>
      <w:r>
        <w:rPr>
          <w:b/>
          <w:sz w:val="22"/>
          <w:szCs w:val="22"/>
        </w:rPr>
        <w:t>:</w:t>
      </w:r>
      <w:r w:rsidRPr="009B39BE">
        <w:rPr>
          <w:b/>
          <w:sz w:val="22"/>
          <w:szCs w:val="22"/>
        </w:rPr>
        <w:t xml:space="preserve"> </w:t>
      </w:r>
      <w:r w:rsidRPr="003B6D1E">
        <w:rPr>
          <w:sz w:val="22"/>
          <w:szCs w:val="22"/>
        </w:rPr>
        <w:t xml:space="preserve">(List any publications, funding proposals, abstracts, or oral presentations outside of NIST that mention or define the invention. </w:t>
      </w:r>
      <w:r w:rsidRPr="00DD4157">
        <w:rPr>
          <w:b/>
          <w:sz w:val="22"/>
          <w:szCs w:val="22"/>
        </w:rPr>
        <w:t>Include date</w:t>
      </w:r>
      <w:r w:rsidRPr="003B6D1E">
        <w:rPr>
          <w:sz w:val="22"/>
          <w:szCs w:val="22"/>
        </w:rPr>
        <w:t xml:space="preserve"> of publications or oral disclosures.  Include any manuscripts or presentations in preparation.  Attach copies if available.)</w:t>
      </w:r>
    </w:p>
    <w:p w:rsidR="006217C3" w:rsidRPr="003E5BDE" w:rsidP="006217C3" w14:paraId="53148586" w14:textId="77777777">
      <w:pPr>
        <w:rPr>
          <w:sz w:val="22"/>
          <w:szCs w:val="22"/>
          <w:u w:val="single"/>
        </w:rPr>
      </w:pPr>
      <w:r w:rsidRPr="003E5BDE">
        <w:rPr>
          <w:sz w:val="22"/>
          <w:szCs w:val="22"/>
          <w:u w:val="single"/>
        </w:rPr>
        <w:t>Title</w:t>
      </w:r>
      <w:r>
        <w:rPr>
          <w:sz w:val="22"/>
          <w:szCs w:val="22"/>
          <w:u w:val="single"/>
        </w:rPr>
        <w:t xml:space="preserve"> and Date</w:t>
      </w:r>
    </w:p>
    <w:p w:rsidR="006217C3" w:rsidP="006217C3" w14:paraId="55534F41" w14:textId="77777777">
      <w:pPr>
        <w:rPr>
          <w:sz w:val="22"/>
          <w:szCs w:val="22"/>
        </w:rPr>
      </w:pPr>
      <w:r>
        <w:rPr>
          <w:sz w:val="22"/>
          <w:szCs w:val="22"/>
        </w:rPr>
        <w:fldChar w:fldCharType="begin">
          <w:ffData>
            <w:name w:val="Text47"/>
            <w:enabled/>
            <w:calcOnExit w:val="0"/>
            <w:textInput/>
          </w:ffData>
        </w:fldChar>
      </w:r>
      <w:bookmarkStart w:id="9" w:name="Text47"/>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p w:rsidR="006217C3" w:rsidRPr="009B39BE" w:rsidP="006217C3" w14:paraId="781447D4" w14:textId="77777777">
      <w:pPr>
        <w:rPr>
          <w:sz w:val="22"/>
          <w:szCs w:val="22"/>
        </w:rPr>
      </w:pPr>
    </w:p>
    <w:p w:rsidR="006217C3" w:rsidRPr="00684E23" w:rsidP="006217C3" w14:paraId="3D147A57" w14:textId="77777777">
      <w:pPr>
        <w:rPr>
          <w:i/>
          <w:sz w:val="22"/>
          <w:szCs w:val="22"/>
        </w:rPr>
      </w:pPr>
      <w:r>
        <w:rPr>
          <w:b/>
          <w:sz w:val="22"/>
          <w:szCs w:val="22"/>
        </w:rPr>
        <w:t xml:space="preserve">7. </w:t>
      </w:r>
      <w:r w:rsidRPr="009B39BE">
        <w:rPr>
          <w:b/>
          <w:sz w:val="22"/>
          <w:szCs w:val="22"/>
        </w:rPr>
        <w:t>Relevant External Collaborations/</w:t>
      </w:r>
      <w:r>
        <w:rPr>
          <w:b/>
          <w:sz w:val="22"/>
          <w:szCs w:val="22"/>
        </w:rPr>
        <w:t>F</w:t>
      </w:r>
      <w:r w:rsidRPr="009B39BE">
        <w:rPr>
          <w:b/>
          <w:sz w:val="22"/>
          <w:szCs w:val="22"/>
        </w:rPr>
        <w:t>unding</w:t>
      </w:r>
      <w:r>
        <w:rPr>
          <w:b/>
          <w:sz w:val="22"/>
          <w:szCs w:val="22"/>
        </w:rPr>
        <w:t>:</w:t>
      </w:r>
      <w:r w:rsidRPr="009B39BE">
        <w:rPr>
          <w:sz w:val="22"/>
          <w:szCs w:val="22"/>
        </w:rPr>
        <w:t xml:space="preserve"> </w:t>
      </w:r>
      <w:r w:rsidRPr="00684E23">
        <w:rPr>
          <w:i/>
          <w:sz w:val="22"/>
          <w:szCs w:val="22"/>
        </w:rPr>
        <w:t>(</w:t>
      </w:r>
      <w:r w:rsidRPr="000C12A0">
        <w:rPr>
          <w:sz w:val="22"/>
          <w:szCs w:val="22"/>
        </w:rPr>
        <w:t>Describe any external collaborations or funding relevant to the invention, including, but not limited to: informal collaborations, CRADAs, Material Transfer Agreements, Non-disclosure Agreements, Grants, Contracts, Cooperative Agreements, Guest Researcher Agreements.  Attach copies of applicable documents.)</w:t>
      </w:r>
    </w:p>
    <w:p w:rsidR="006217C3" w:rsidP="006217C3" w14:paraId="55A62BDA" w14:textId="77777777">
      <w:pPr>
        <w:rPr>
          <w:sz w:val="22"/>
          <w:szCs w:val="22"/>
        </w:rPr>
      </w:pPr>
      <w:r>
        <w:rPr>
          <w:sz w:val="22"/>
          <w:szCs w:val="22"/>
        </w:rPr>
        <w:fldChar w:fldCharType="begin">
          <w:ffData>
            <w:name w:val="Text16"/>
            <w:enabled/>
            <w:calcOnExit w:val="0"/>
            <w:textInput/>
          </w:ffData>
        </w:fldChar>
      </w:r>
      <w:bookmarkStart w:id="10" w:name="Text16"/>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rsidR="006217C3" w:rsidP="006217C3" w14:paraId="62ED38A3" w14:textId="77777777">
      <w:pPr>
        <w:rPr>
          <w:b/>
          <w:sz w:val="22"/>
          <w:szCs w:val="22"/>
        </w:rPr>
      </w:pPr>
    </w:p>
    <w:p w:rsidR="006217C3" w:rsidP="006217C3" w14:paraId="3CD9AB00" w14:textId="77777777">
      <w:pPr>
        <w:rPr>
          <w:b/>
          <w:sz w:val="22"/>
          <w:szCs w:val="22"/>
        </w:rPr>
      </w:pPr>
    </w:p>
    <w:p w:rsidR="006217C3" w:rsidP="006217C3" w14:paraId="0581E07E" w14:textId="56DD080B">
      <w:pPr>
        <w:rPr>
          <w:i/>
          <w:sz w:val="22"/>
          <w:szCs w:val="22"/>
        </w:rPr>
      </w:pPr>
      <w:r>
        <w:rPr>
          <w:b/>
          <w:sz w:val="22"/>
          <w:szCs w:val="22"/>
        </w:rPr>
        <w:t>8</w:t>
      </w:r>
      <w:r w:rsidRPr="00B02A5B">
        <w:rPr>
          <w:b/>
          <w:sz w:val="22"/>
          <w:szCs w:val="22"/>
        </w:rPr>
        <w:t>.</w:t>
      </w:r>
      <w:r>
        <w:rPr>
          <w:b/>
          <w:sz w:val="22"/>
          <w:szCs w:val="22"/>
        </w:rPr>
        <w:t xml:space="preserve"> </w:t>
      </w:r>
      <w:r w:rsidRPr="009B39BE">
        <w:rPr>
          <w:b/>
          <w:sz w:val="22"/>
          <w:szCs w:val="22"/>
        </w:rPr>
        <w:t>Invention Description</w:t>
      </w:r>
      <w:r>
        <w:rPr>
          <w:sz w:val="22"/>
          <w:szCs w:val="22"/>
        </w:rPr>
        <w:t>:</w:t>
      </w:r>
    </w:p>
    <w:p w:rsidR="006217C3" w:rsidRPr="00652FE1" w:rsidP="006217C3" w14:paraId="628DEBCE" w14:textId="7C6C95EE">
      <w:pPr>
        <w:rPr>
          <w:sz w:val="22"/>
          <w:szCs w:val="22"/>
        </w:rPr>
      </w:pPr>
      <w:r>
        <w:rPr>
          <w:sz w:val="22"/>
          <w:szCs w:val="22"/>
        </w:rPr>
        <w:t xml:space="preserve">a. </w:t>
      </w:r>
      <w:r w:rsidRPr="00652FE1">
        <w:rPr>
          <w:sz w:val="22"/>
          <w:szCs w:val="22"/>
        </w:rPr>
        <w:t>Describe what the invention is, what is new, how it works, what problem it solves</w:t>
      </w:r>
      <w:r w:rsidRPr="00652FE1">
        <w:rPr>
          <w:sz w:val="22"/>
          <w:szCs w:val="22"/>
        </w:rPr>
        <w:t>.</w:t>
      </w:r>
      <w:r>
        <w:rPr>
          <w:sz w:val="22"/>
          <w:szCs w:val="22"/>
        </w:rPr>
        <w:t xml:space="preserve"> Please attach all relevant descriptions from papers or presentations.</w:t>
      </w:r>
    </w:p>
    <w:p w:rsidR="006217C3" w:rsidP="006217C3" w14:paraId="799C3A37" w14:textId="77777777">
      <w:pPr>
        <w:rPr>
          <w:sz w:val="22"/>
          <w:szCs w:val="22"/>
        </w:rPr>
      </w:pPr>
      <w:r>
        <w:rPr>
          <w:sz w:val="22"/>
          <w:szCs w:val="22"/>
        </w:rPr>
        <w:fldChar w:fldCharType="begin">
          <w:ffData>
            <w:name w:val="Text17"/>
            <w:enabled/>
            <w:calcOnExit w:val="0"/>
            <w:textInput/>
          </w:ffData>
        </w:fldChar>
      </w:r>
      <w:bookmarkStart w:id="11" w:name="Text17"/>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rsidR="006217C3" w:rsidP="006217C3" w14:paraId="79723DE6" w14:textId="77777777">
      <w:pPr>
        <w:rPr>
          <w:sz w:val="22"/>
          <w:szCs w:val="22"/>
        </w:rPr>
      </w:pPr>
    </w:p>
    <w:p w:rsidR="006217C3" w:rsidRPr="009B39BE" w:rsidP="006217C3" w14:paraId="2EBD8C61" w14:textId="77777777">
      <w:pPr>
        <w:rPr>
          <w:sz w:val="22"/>
          <w:szCs w:val="22"/>
        </w:rPr>
      </w:pPr>
      <w:r>
        <w:rPr>
          <w:sz w:val="22"/>
          <w:szCs w:val="22"/>
        </w:rPr>
        <w:t>b. Briefly d</w:t>
      </w:r>
      <w:r w:rsidRPr="009B39BE">
        <w:rPr>
          <w:sz w:val="22"/>
          <w:szCs w:val="22"/>
        </w:rPr>
        <w:t xml:space="preserve">escribe how the invention would be commercially and/or technically </w:t>
      </w:r>
      <w:r>
        <w:rPr>
          <w:sz w:val="22"/>
          <w:szCs w:val="22"/>
        </w:rPr>
        <w:t xml:space="preserve">superior to current </w:t>
      </w:r>
      <w:r w:rsidRPr="009B39BE">
        <w:rPr>
          <w:sz w:val="22"/>
          <w:szCs w:val="22"/>
        </w:rPr>
        <w:t>practice.</w:t>
      </w:r>
    </w:p>
    <w:p w:rsidR="006217C3" w:rsidP="006217C3" w14:paraId="38BF2767" w14:textId="77777777">
      <w:pPr>
        <w:rPr>
          <w:sz w:val="22"/>
          <w:szCs w:val="22"/>
        </w:rPr>
      </w:pPr>
      <w:r>
        <w:rPr>
          <w:sz w:val="22"/>
          <w:szCs w:val="22"/>
        </w:rPr>
        <w:fldChar w:fldCharType="begin">
          <w:ffData>
            <w:name w:val="Text18"/>
            <w:enabled/>
            <w:calcOnExit w:val="0"/>
            <w:textInput/>
          </w:ffData>
        </w:fldChar>
      </w:r>
      <w:bookmarkStart w:id="12" w:name="Text1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p w:rsidR="006217C3" w:rsidRPr="009B39BE" w:rsidP="006217C3" w14:paraId="18575CCF" w14:textId="77777777">
      <w:pPr>
        <w:rPr>
          <w:sz w:val="22"/>
          <w:szCs w:val="22"/>
        </w:rPr>
      </w:pPr>
    </w:p>
    <w:p w:rsidR="006217C3" w:rsidP="006217C3" w14:paraId="6A902220" w14:textId="77777777">
      <w:pPr>
        <w:rPr>
          <w:sz w:val="22"/>
          <w:szCs w:val="22"/>
        </w:rPr>
      </w:pPr>
      <w:r>
        <w:rPr>
          <w:sz w:val="22"/>
          <w:szCs w:val="22"/>
        </w:rPr>
        <w:t xml:space="preserve">c. </w:t>
      </w:r>
      <w:r w:rsidRPr="009B39BE">
        <w:rPr>
          <w:sz w:val="22"/>
          <w:szCs w:val="22"/>
        </w:rPr>
        <w:t>Which of the following NIST criteria for seeking patent protection does the invention meet</w:t>
      </w:r>
      <w:r>
        <w:rPr>
          <w:sz w:val="22"/>
          <w:szCs w:val="22"/>
        </w:rPr>
        <w:t>?  More than one may be checked:</w:t>
      </w:r>
    </w:p>
    <w:p w:rsidR="006217C3" w:rsidP="006217C3" w14:paraId="367A16EB" w14:textId="77777777">
      <w:r>
        <w:rPr>
          <w:sz w:val="22"/>
          <w:szCs w:val="22"/>
        </w:rPr>
        <w:fldChar w:fldCharType="begin">
          <w:ffData>
            <w:name w:val="Check1"/>
            <w:enabled/>
            <w:calcOnExit w:val="0"/>
            <w:checkBox>
              <w:sizeAuto/>
              <w:default w:val="0"/>
            </w:checkBox>
          </w:ffData>
        </w:fldChar>
      </w:r>
      <w:bookmarkStart w:id="13" w:name="Check1"/>
      <w:r>
        <w:rPr>
          <w:sz w:val="22"/>
          <w:szCs w:val="22"/>
        </w:rPr>
        <w:instrText xml:space="preserve"> FORMCHECKBOX </w:instrText>
      </w:r>
      <w:r>
        <w:rPr>
          <w:sz w:val="22"/>
          <w:szCs w:val="22"/>
        </w:rPr>
        <w:fldChar w:fldCharType="separate"/>
      </w:r>
      <w:r>
        <w:rPr>
          <w:sz w:val="22"/>
          <w:szCs w:val="22"/>
        </w:rPr>
        <w:fldChar w:fldCharType="end"/>
      </w:r>
      <w:bookmarkEnd w:id="13"/>
      <w:r>
        <w:rPr>
          <w:sz w:val="22"/>
          <w:szCs w:val="22"/>
        </w:rPr>
        <w:t xml:space="preserve"> </w:t>
      </w:r>
      <w:r>
        <w:rPr>
          <w:b/>
        </w:rPr>
        <w:t xml:space="preserve">Doing </w:t>
      </w:r>
      <w:r w:rsidRPr="00244EFC">
        <w:rPr>
          <w:b/>
        </w:rPr>
        <w:t>so provides an incentive for commercialization of the technology in the U.S.</w:t>
      </w:r>
      <w:r w:rsidRPr="00964A06">
        <w:t xml:space="preserve">  </w:t>
      </w:r>
    </w:p>
    <w:p w:rsidR="006217C3" w:rsidP="006217C3" w14:paraId="04CE016D" w14:textId="77777777">
      <w:pPr>
        <w:rPr>
          <w:b/>
        </w:rPr>
      </w:pPr>
      <w:r>
        <w:rPr>
          <w:sz w:val="22"/>
          <w:szCs w:val="22"/>
        </w:rPr>
        <w:fldChar w:fldCharType="begin">
          <w:ffData>
            <w:name w:val="Check2"/>
            <w:enabled/>
            <w:calcOnExit w:val="0"/>
            <w:checkBox>
              <w:sizeAuto/>
              <w:default w:val="0"/>
            </w:checkBox>
          </w:ffData>
        </w:fldChar>
      </w:r>
      <w:bookmarkStart w:id="14" w:name="Check2"/>
      <w:r>
        <w:rPr>
          <w:sz w:val="22"/>
          <w:szCs w:val="22"/>
        </w:rPr>
        <w:instrText xml:space="preserve"> FORMCHECKBOX </w:instrText>
      </w:r>
      <w:r>
        <w:rPr>
          <w:sz w:val="22"/>
          <w:szCs w:val="22"/>
        </w:rPr>
        <w:fldChar w:fldCharType="separate"/>
      </w:r>
      <w:r>
        <w:rPr>
          <w:sz w:val="22"/>
          <w:szCs w:val="22"/>
        </w:rPr>
        <w:fldChar w:fldCharType="end"/>
      </w:r>
      <w:bookmarkEnd w:id="14"/>
      <w:r>
        <w:rPr>
          <w:sz w:val="22"/>
          <w:szCs w:val="22"/>
        </w:rPr>
        <w:t xml:space="preserve"> </w:t>
      </w:r>
      <w:r w:rsidRPr="00244EFC">
        <w:rPr>
          <w:b/>
        </w:rPr>
        <w:t>It is likely that patent protection will have a positive impact on a new field of science or technology that falls within NIST's mission and will enhance the visibility and vitality of NIST.</w:t>
      </w:r>
      <w:bookmarkStart w:id="15" w:name="Check3"/>
    </w:p>
    <w:p w:rsidR="006217C3" w:rsidP="006217C3" w14:paraId="6E197415" w14:textId="77777777">
      <w:pPr>
        <w:rPr>
          <w:rFonts w:eastAsia="Calibri"/>
          <w:b/>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sidRPr="007A0542">
        <w:rPr>
          <w:rFonts w:eastAsia="Calibri"/>
          <w:b/>
        </w:rPr>
        <w:t>Doing so or would further the obligations or goals of a CRADA or other collaborative agreement.</w:t>
      </w:r>
      <w:bookmarkEnd w:id="15"/>
    </w:p>
    <w:p w:rsidR="006217C3" w:rsidP="006217C3" w14:paraId="61874063" w14:textId="77777777">
      <w:pPr>
        <w:rPr>
          <w:b/>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sidRPr="00244EFC">
        <w:rPr>
          <w:b/>
        </w:rPr>
        <w:t>Doing so would further U.S. manufacturing</w:t>
      </w:r>
      <w:r>
        <w:rPr>
          <w:b/>
        </w:rPr>
        <w:t>, and/or</w:t>
      </w:r>
    </w:p>
    <w:p w:rsidR="006217C3" w:rsidRPr="009B39BE" w:rsidP="006217C3" w14:paraId="1CBE126C" w14:textId="77777777">
      <w:pPr>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sidRPr="007A0542">
        <w:rPr>
          <w:rFonts w:eastAsia="Calibri"/>
          <w:b/>
        </w:rPr>
        <w:t>Doing so is likely to lead to a commercialization license.</w:t>
      </w:r>
    </w:p>
    <w:p w:rsidR="006217C3" w:rsidP="006217C3" w14:paraId="42D587C2" w14:textId="77777777">
      <w:pPr>
        <w:rPr>
          <w:sz w:val="22"/>
          <w:szCs w:val="22"/>
        </w:rPr>
      </w:pPr>
    </w:p>
    <w:p w:rsidR="006217C3" w:rsidP="006217C3" w14:paraId="14C6051B" w14:textId="77777777">
      <w:pPr>
        <w:spacing w:before="120" w:after="120"/>
        <w:rPr>
          <w:sz w:val="22"/>
          <w:szCs w:val="22"/>
        </w:rPr>
      </w:pPr>
      <w:r>
        <w:rPr>
          <w:sz w:val="22"/>
          <w:szCs w:val="22"/>
        </w:rPr>
        <w:t>If appropriate, briefly explain how.</w:t>
      </w:r>
    </w:p>
    <w:p w:rsidR="006217C3" w:rsidP="006217C3" w14:paraId="0BBE984E" w14:textId="77777777">
      <w:pPr>
        <w:spacing w:before="120" w:after="120"/>
        <w:rPr>
          <w:sz w:val="22"/>
          <w:szCs w:val="22"/>
        </w:rPr>
      </w:pPr>
      <w:r>
        <w:rPr>
          <w:sz w:val="22"/>
          <w:szCs w:val="22"/>
        </w:rPr>
        <w:fldChar w:fldCharType="begin">
          <w:ffData>
            <w:name w:val="Text19"/>
            <w:enabled/>
            <w:calcOnExit w:val="0"/>
            <w:textInput/>
          </w:ffData>
        </w:fldChar>
      </w:r>
      <w:bookmarkStart w:id="16" w:name="Text19"/>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p w:rsidR="006217C3" w:rsidP="006217C3" w14:paraId="29E5A45B" w14:textId="391EA883">
      <w:pPr>
        <w:rPr>
          <w:b/>
          <w:sz w:val="22"/>
          <w:szCs w:val="22"/>
        </w:rPr>
      </w:pPr>
      <w:r>
        <w:rPr>
          <w:b/>
          <w:sz w:val="22"/>
          <w:szCs w:val="22"/>
        </w:rPr>
        <w:t>9</w:t>
      </w:r>
      <w:r w:rsidRPr="00652FE1">
        <w:rPr>
          <w:b/>
          <w:sz w:val="22"/>
          <w:szCs w:val="22"/>
        </w:rPr>
        <w:t>. Additional Work Required</w:t>
      </w:r>
      <w:r>
        <w:rPr>
          <w:b/>
          <w:sz w:val="22"/>
          <w:szCs w:val="22"/>
        </w:rPr>
        <w:t>:</w:t>
      </w:r>
    </w:p>
    <w:p w:rsidR="006217C3" w:rsidRPr="00A90D77" w:rsidP="006217C3" w14:paraId="69DEFD7D" w14:textId="77777777">
      <w:pPr>
        <w:rPr>
          <w:b/>
          <w:sz w:val="22"/>
          <w:szCs w:val="22"/>
        </w:rPr>
      </w:pPr>
      <w:r>
        <w:rPr>
          <w:sz w:val="22"/>
          <w:szCs w:val="22"/>
        </w:rPr>
        <w:t>a. List</w:t>
      </w:r>
      <w:r w:rsidRPr="009B39BE">
        <w:rPr>
          <w:sz w:val="22"/>
          <w:szCs w:val="22"/>
        </w:rPr>
        <w:t xml:space="preserve"> </w:t>
      </w:r>
      <w:r>
        <w:rPr>
          <w:sz w:val="22"/>
          <w:szCs w:val="22"/>
        </w:rPr>
        <w:t xml:space="preserve">any </w:t>
      </w:r>
      <w:r w:rsidRPr="009B39BE">
        <w:rPr>
          <w:sz w:val="22"/>
          <w:szCs w:val="22"/>
        </w:rPr>
        <w:t>critical res</w:t>
      </w:r>
      <w:r>
        <w:rPr>
          <w:sz w:val="22"/>
          <w:szCs w:val="22"/>
        </w:rPr>
        <w:t xml:space="preserve">earch and/or development </w:t>
      </w:r>
      <w:r w:rsidRPr="009B39BE">
        <w:rPr>
          <w:sz w:val="22"/>
          <w:szCs w:val="22"/>
        </w:rPr>
        <w:t>to be done</w:t>
      </w:r>
      <w:r>
        <w:rPr>
          <w:sz w:val="22"/>
          <w:szCs w:val="22"/>
        </w:rPr>
        <w:t>.</w:t>
      </w:r>
    </w:p>
    <w:p w:rsidR="006217C3" w:rsidP="006217C3" w14:paraId="2AAF9AB9" w14:textId="77777777">
      <w:pPr>
        <w:rPr>
          <w:sz w:val="22"/>
          <w:szCs w:val="22"/>
        </w:rPr>
      </w:pPr>
      <w:r>
        <w:rPr>
          <w:sz w:val="22"/>
          <w:szCs w:val="22"/>
        </w:rPr>
        <w:fldChar w:fldCharType="begin">
          <w:ffData>
            <w:name w:val="Text20"/>
            <w:enabled/>
            <w:calcOnExit w:val="0"/>
            <w:textInput/>
          </w:ffData>
        </w:fldChar>
      </w:r>
      <w:bookmarkStart w:id="17" w:name="Text20"/>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p w:rsidR="006217C3" w:rsidP="006217C3" w14:paraId="2DCF7DC8" w14:textId="77777777">
      <w:pPr>
        <w:rPr>
          <w:sz w:val="22"/>
          <w:szCs w:val="22"/>
        </w:rPr>
      </w:pPr>
    </w:p>
    <w:p w:rsidR="006217C3" w:rsidP="006217C3" w14:paraId="0C191B94" w14:textId="77777777">
      <w:pPr>
        <w:rPr>
          <w:sz w:val="22"/>
          <w:szCs w:val="22"/>
        </w:rPr>
      </w:pPr>
      <w:r>
        <w:rPr>
          <w:sz w:val="22"/>
          <w:szCs w:val="22"/>
        </w:rPr>
        <w:t xml:space="preserve">b. </w:t>
      </w:r>
      <w:r w:rsidRPr="009B39BE">
        <w:rPr>
          <w:sz w:val="22"/>
          <w:szCs w:val="22"/>
        </w:rPr>
        <w:t xml:space="preserve">Is this best done by NIST, other parties (if so, who), or through a collaboration?  </w:t>
      </w:r>
    </w:p>
    <w:p w:rsidR="006217C3" w:rsidP="006217C3" w14:paraId="3A43BFE7" w14:textId="77777777">
      <w:pPr>
        <w:rPr>
          <w:sz w:val="22"/>
          <w:szCs w:val="22"/>
        </w:rPr>
      </w:pPr>
      <w:r>
        <w:rPr>
          <w:sz w:val="22"/>
          <w:szCs w:val="22"/>
        </w:rPr>
        <w:fldChar w:fldCharType="begin">
          <w:ffData>
            <w:name w:val="Text21"/>
            <w:enabled/>
            <w:calcOnExit w:val="0"/>
            <w:textInput/>
          </w:ffData>
        </w:fldChar>
      </w:r>
      <w:bookmarkStart w:id="18" w:name="Text2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p w:rsidR="006217C3" w:rsidP="006217C3" w14:paraId="5425D12A" w14:textId="77777777">
      <w:pPr>
        <w:rPr>
          <w:sz w:val="22"/>
          <w:szCs w:val="22"/>
        </w:rPr>
      </w:pPr>
    </w:p>
    <w:p w:rsidR="006217C3" w:rsidP="006217C3" w14:paraId="49D626B4" w14:textId="77777777">
      <w:pPr>
        <w:rPr>
          <w:sz w:val="22"/>
          <w:szCs w:val="22"/>
        </w:rPr>
      </w:pPr>
      <w:r>
        <w:rPr>
          <w:sz w:val="22"/>
          <w:szCs w:val="22"/>
        </w:rPr>
        <w:t xml:space="preserve">c. </w:t>
      </w:r>
      <w:r w:rsidRPr="009B39BE">
        <w:rPr>
          <w:sz w:val="22"/>
          <w:szCs w:val="22"/>
        </w:rPr>
        <w:t>Are you interested and willing to collaborate on the further development of the invention?</w:t>
      </w:r>
      <w:bookmarkStart w:id="19" w:name="Check4"/>
      <w:r>
        <w:rPr>
          <w:sz w:val="22"/>
          <w:szCs w:val="22"/>
        </w:rPr>
        <w:t xml:space="preserve"> </w:t>
      </w:r>
    </w:p>
    <w:p w:rsidR="006217C3" w:rsidP="006217C3" w14:paraId="37979731" w14:textId="77777777">
      <w:pPr>
        <w:rPr>
          <w:sz w:val="22"/>
          <w:szCs w:val="22"/>
        </w:rPr>
      </w:pP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9"/>
      <w:r>
        <w:rPr>
          <w:sz w:val="22"/>
          <w:szCs w:val="22"/>
        </w:rPr>
        <w:t xml:space="preserve">yes   </w:t>
      </w:r>
      <w:bookmarkStart w:id="20" w:name="Check5"/>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0"/>
      <w:r>
        <w:rPr>
          <w:sz w:val="22"/>
          <w:szCs w:val="22"/>
        </w:rPr>
        <w:t xml:space="preserve"> no</w:t>
      </w:r>
    </w:p>
    <w:p w:rsidR="00E154E5" w:rsidP="006217C3" w14:paraId="1AF6D76B" w14:textId="77777777">
      <w:pPr>
        <w:rPr>
          <w:sz w:val="22"/>
          <w:szCs w:val="22"/>
        </w:rPr>
      </w:pPr>
    </w:p>
    <w:p w:rsidR="00AE5632" w:rsidRPr="00A343AE" w:rsidP="00AE5632" w14:paraId="054D22CE" w14:textId="2B6B55B9">
      <w:pPr>
        <w:rPr>
          <w:b/>
          <w:bCs/>
          <w:sz w:val="22"/>
          <w:szCs w:val="22"/>
        </w:rPr>
      </w:pPr>
      <w:r w:rsidRPr="00AE5632">
        <w:rPr>
          <w:b/>
          <w:bCs/>
          <w:sz w:val="22"/>
          <w:szCs w:val="22"/>
        </w:rPr>
        <w:t>1</w:t>
      </w:r>
      <w:r w:rsidR="00232D24">
        <w:rPr>
          <w:b/>
          <w:bCs/>
          <w:sz w:val="22"/>
          <w:szCs w:val="22"/>
        </w:rPr>
        <w:t>0</w:t>
      </w:r>
      <w:r w:rsidRPr="00AE5632">
        <w:rPr>
          <w:b/>
          <w:bCs/>
          <w:sz w:val="22"/>
          <w:szCs w:val="22"/>
        </w:rPr>
        <w:t xml:space="preserve">. </w:t>
      </w:r>
      <w:r w:rsidRPr="00A343AE">
        <w:rPr>
          <w:b/>
          <w:bCs/>
          <w:sz w:val="22"/>
          <w:szCs w:val="22"/>
        </w:rPr>
        <w:t>Possible Licensees</w:t>
      </w:r>
      <w:r>
        <w:rPr>
          <w:b/>
          <w:bCs/>
          <w:sz w:val="22"/>
          <w:szCs w:val="22"/>
        </w:rPr>
        <w:t xml:space="preserve"> or Collaborators</w:t>
      </w:r>
      <w:r w:rsidRPr="00A343AE">
        <w:rPr>
          <w:b/>
          <w:bCs/>
          <w:sz w:val="22"/>
          <w:szCs w:val="22"/>
        </w:rPr>
        <w:t>:</w:t>
      </w:r>
    </w:p>
    <w:p w:rsidR="00AE5632" w:rsidP="00AE5632" w14:paraId="7B3CE245" w14:textId="6B58555C">
      <w:pPr>
        <w:rPr>
          <w:sz w:val="22"/>
          <w:szCs w:val="22"/>
        </w:rPr>
      </w:pPr>
      <w:r>
        <w:rPr>
          <w:sz w:val="22"/>
          <w:szCs w:val="22"/>
        </w:rPr>
        <w:t>List any companies that may be interested in licensing the invention</w:t>
      </w:r>
      <w:r w:rsidR="00F26E07">
        <w:rPr>
          <w:sz w:val="22"/>
          <w:szCs w:val="22"/>
        </w:rPr>
        <w:t xml:space="preserve"> or collaborating,</w:t>
      </w:r>
      <w:r>
        <w:rPr>
          <w:sz w:val="22"/>
          <w:szCs w:val="22"/>
        </w:rPr>
        <w:t xml:space="preserve"> and any contacts if known.</w:t>
      </w:r>
    </w:p>
    <w:p w:rsidR="00AE5632" w:rsidP="006217C3" w14:paraId="0E82353A" w14:textId="69C15C10">
      <w:pPr>
        <w:rPr>
          <w:sz w:val="22"/>
          <w:szCs w:val="22"/>
        </w:rPr>
      </w:pPr>
    </w:p>
    <w:p w:rsidR="006217C3" w:rsidRPr="00684E23" w:rsidP="006217C3" w14:paraId="4D8FF76F" w14:textId="77777777">
      <w:pPr>
        <w:rPr>
          <w:sz w:val="22"/>
          <w:szCs w:val="22"/>
        </w:rPr>
      </w:pPr>
    </w:p>
    <w:p w:rsidR="006217C3" w:rsidRPr="009B39BE" w:rsidP="006217C3" w14:paraId="271445DA" w14:textId="006447AA">
      <w:pPr>
        <w:rPr>
          <w:b/>
          <w:sz w:val="22"/>
          <w:szCs w:val="22"/>
        </w:rPr>
      </w:pPr>
      <w:r>
        <w:rPr>
          <w:b/>
          <w:sz w:val="22"/>
          <w:szCs w:val="22"/>
        </w:rPr>
        <w:t xml:space="preserve">11. </w:t>
      </w:r>
      <w:r w:rsidR="0034227C">
        <w:rPr>
          <w:b/>
          <w:sz w:val="22"/>
          <w:szCs w:val="22"/>
        </w:rPr>
        <w:t xml:space="preserve">Potential </w:t>
      </w:r>
      <w:r w:rsidRPr="009B39BE">
        <w:rPr>
          <w:b/>
          <w:sz w:val="22"/>
          <w:szCs w:val="22"/>
        </w:rPr>
        <w:t>Prior Art</w:t>
      </w:r>
      <w:r>
        <w:rPr>
          <w:b/>
          <w:sz w:val="22"/>
          <w:szCs w:val="22"/>
        </w:rPr>
        <w:t>:</w:t>
      </w:r>
    </w:p>
    <w:p w:rsidR="006217C3" w:rsidRPr="009B39BE" w:rsidP="006217C3" w14:paraId="4FC87E95" w14:textId="3972F0BC">
      <w:pPr>
        <w:rPr>
          <w:sz w:val="22"/>
          <w:szCs w:val="22"/>
        </w:rPr>
      </w:pPr>
      <w:r>
        <w:rPr>
          <w:sz w:val="22"/>
          <w:szCs w:val="22"/>
        </w:rPr>
        <w:t xml:space="preserve">a. </w:t>
      </w:r>
      <w:r w:rsidR="007575E6">
        <w:rPr>
          <w:sz w:val="22"/>
          <w:szCs w:val="22"/>
        </w:rPr>
        <w:t>Wa</w:t>
      </w:r>
      <w:r w:rsidR="00272BE9">
        <w:rPr>
          <w:sz w:val="22"/>
          <w:szCs w:val="22"/>
        </w:rPr>
        <w:t>s there</w:t>
      </w:r>
      <w:r w:rsidRPr="009B39BE" w:rsidR="00272BE9">
        <w:rPr>
          <w:sz w:val="22"/>
          <w:szCs w:val="22"/>
        </w:rPr>
        <w:t xml:space="preserve"> </w:t>
      </w:r>
      <w:r w:rsidRPr="009B39BE">
        <w:rPr>
          <w:sz w:val="22"/>
          <w:szCs w:val="22"/>
        </w:rPr>
        <w:t>any non-NIST proprietary material or information</w:t>
      </w:r>
      <w:r>
        <w:rPr>
          <w:sz w:val="22"/>
          <w:szCs w:val="22"/>
        </w:rPr>
        <w:t xml:space="preserve">, including that received under a Material Transfer Agreement or Non-Disclosure Agreement, used </w:t>
      </w:r>
      <w:r>
        <w:rPr>
          <w:sz w:val="22"/>
          <w:szCs w:val="22"/>
        </w:rPr>
        <w:t>in the course of</w:t>
      </w:r>
      <w:r>
        <w:rPr>
          <w:sz w:val="22"/>
          <w:szCs w:val="22"/>
        </w:rPr>
        <w:t xml:space="preserve"> the invention.</w:t>
      </w:r>
    </w:p>
    <w:p w:rsidR="006217C3" w:rsidP="006217C3" w14:paraId="5AB68729" w14:textId="77777777">
      <w:pPr>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no</w:t>
      </w:r>
    </w:p>
    <w:p w:rsidR="006217C3" w:rsidRPr="009B39BE" w:rsidP="006217C3" w14:paraId="276C2250" w14:textId="52649086">
      <w:pPr>
        <w:rPr>
          <w:sz w:val="22"/>
          <w:szCs w:val="22"/>
        </w:rPr>
      </w:pPr>
      <w:r>
        <w:rPr>
          <w:sz w:val="22"/>
          <w:szCs w:val="22"/>
        </w:rPr>
        <w:t xml:space="preserve">b. </w:t>
      </w:r>
      <w:r w:rsidRPr="009B39BE">
        <w:rPr>
          <w:sz w:val="22"/>
          <w:szCs w:val="22"/>
        </w:rPr>
        <w:t xml:space="preserve">Identify any </w:t>
      </w:r>
      <w:r w:rsidR="00F26B82">
        <w:rPr>
          <w:sz w:val="22"/>
          <w:szCs w:val="22"/>
        </w:rPr>
        <w:t>potential prior</w:t>
      </w:r>
      <w:r w:rsidR="00F26B82">
        <w:rPr>
          <w:sz w:val="22"/>
          <w:szCs w:val="22"/>
        </w:rPr>
        <w:t xml:space="preserve"> </w:t>
      </w:r>
      <w:r w:rsidRPr="009B39BE">
        <w:rPr>
          <w:sz w:val="22"/>
          <w:szCs w:val="22"/>
        </w:rPr>
        <w:t>art (journal articles, patents, commercial products, etc.</w:t>
      </w:r>
      <w:r w:rsidR="00F26B82">
        <w:rPr>
          <w:sz w:val="22"/>
          <w:szCs w:val="22"/>
        </w:rPr>
        <w:t xml:space="preserve"> which are available to the public and disclose at least part of the subject matter of the invention</w:t>
      </w:r>
      <w:r w:rsidRPr="009B39BE">
        <w:rPr>
          <w:sz w:val="22"/>
          <w:szCs w:val="22"/>
        </w:rPr>
        <w:t>) you know about.</w:t>
      </w:r>
      <w:r w:rsidR="00023ED2">
        <w:rPr>
          <w:sz w:val="22"/>
          <w:szCs w:val="22"/>
        </w:rPr>
        <w:t xml:space="preserve">  </w:t>
      </w:r>
      <w:r w:rsidR="00272BE9">
        <w:rPr>
          <w:sz w:val="22"/>
          <w:szCs w:val="22"/>
        </w:rPr>
        <w:t xml:space="preserve">The purpose of this question is to identify potential prior art of which you are already aware. </w:t>
      </w:r>
      <w:r w:rsidR="00023ED2">
        <w:rPr>
          <w:sz w:val="22"/>
          <w:szCs w:val="22"/>
        </w:rPr>
        <w:t>You are not required to p</w:t>
      </w:r>
      <w:r w:rsidR="00023ED2">
        <w:rPr>
          <w:sz w:val="22"/>
          <w:szCs w:val="22"/>
        </w:rPr>
        <w:t>erform a search to locate potential prior art.</w:t>
      </w:r>
    </w:p>
    <w:p w:rsidR="006217C3" w:rsidP="006217C3" w14:paraId="7A6D188C" w14:textId="77777777">
      <w:pPr>
        <w:rPr>
          <w:sz w:val="22"/>
          <w:szCs w:val="22"/>
        </w:rPr>
      </w:pPr>
      <w:r>
        <w:rPr>
          <w:sz w:val="22"/>
          <w:szCs w:val="22"/>
        </w:rPr>
        <w:fldChar w:fldCharType="begin">
          <w:ffData>
            <w:name w:val="Text23"/>
            <w:enabled/>
            <w:calcOnExit w:val="0"/>
            <w:textInput/>
          </w:ffData>
        </w:fldChar>
      </w:r>
      <w:bookmarkStart w:id="21" w:name="Text23"/>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p w:rsidR="006217C3" w:rsidP="006217C3" w14:paraId="4653A99F" w14:textId="77777777">
      <w:pPr>
        <w:rPr>
          <w:b/>
          <w:sz w:val="22"/>
          <w:szCs w:val="22"/>
        </w:rPr>
      </w:pPr>
    </w:p>
    <w:p w:rsidR="00E45F1B" w:rsidP="00E154E5" w14:paraId="6C8CA334" w14:textId="0A26F108">
      <w:pPr>
        <w:rPr>
          <w:sz w:val="22"/>
          <w:szCs w:val="22"/>
        </w:rPr>
      </w:pPr>
    </w:p>
    <w:p w:rsidR="00A343AE" w:rsidP="006217C3" w14:paraId="4E49CD72" w14:textId="77777777">
      <w:pPr>
        <w:rPr>
          <w:sz w:val="22"/>
          <w:szCs w:val="22"/>
        </w:rPr>
      </w:pPr>
    </w:p>
    <w:p w:rsidR="006217C3" w:rsidP="006217C3" w14:paraId="7B09B615" w14:textId="77777777">
      <w:pPr>
        <w:rPr>
          <w:sz w:val="22"/>
          <w:szCs w:val="22"/>
        </w:rPr>
      </w:pPr>
      <w:r w:rsidRPr="009B39BE">
        <w:rPr>
          <w:sz w:val="22"/>
          <w:szCs w:val="22"/>
        </w:rPr>
        <w:t>Laboratory Director Comments:</w:t>
      </w:r>
    </w:p>
    <w:p w:rsidR="006217C3" w:rsidP="006217C3" w14:paraId="3E9B2B41" w14:textId="77777777">
      <w:pPr>
        <w:rPr>
          <w:sz w:val="22"/>
          <w:szCs w:val="22"/>
        </w:rPr>
      </w:pPr>
      <w:r>
        <w:rPr>
          <w:sz w:val="22"/>
          <w:szCs w:val="22"/>
        </w:rPr>
        <w:fldChar w:fldCharType="begin">
          <w:ffData>
            <w:name w:val="Text48"/>
            <w:enabled/>
            <w:calcOnExit w:val="0"/>
            <w:textInput/>
          </w:ffData>
        </w:fldChar>
      </w:r>
      <w:bookmarkStart w:id="22" w:name="Text4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p w:rsidR="006217C3" w:rsidP="006217C3" w14:paraId="61D73E8B" w14:textId="77777777">
      <w:pPr>
        <w:jc w:val="center"/>
        <w:rPr>
          <w:b/>
          <w:sz w:val="22"/>
          <w:szCs w:val="22"/>
        </w:rPr>
      </w:pPr>
    </w:p>
    <w:p w:rsidR="006217C3" w:rsidP="006217C3" w14:paraId="198743D9" w14:textId="77777777">
      <w:pPr>
        <w:jc w:val="center"/>
        <w:rPr>
          <w:b/>
          <w:sz w:val="22"/>
          <w:szCs w:val="22"/>
        </w:rPr>
      </w:pPr>
    </w:p>
    <w:p w:rsidR="006217C3" w:rsidP="006217C3" w14:paraId="75429E24" w14:textId="77777777">
      <w:pPr>
        <w:jc w:val="center"/>
        <w:rPr>
          <w:b/>
          <w:sz w:val="22"/>
          <w:szCs w:val="22"/>
        </w:rPr>
      </w:pPr>
    </w:p>
    <w:p w:rsidR="00B87FDE" w:rsidP="006217C3" w14:paraId="17B9C1C4" w14:textId="77777777">
      <w:pPr>
        <w:rPr>
          <w:sz w:val="22"/>
          <w:szCs w:val="22"/>
        </w:rPr>
      </w:pPr>
    </w:p>
    <w:p w:rsidR="006217C3" w:rsidRPr="00AB7018" w:rsidP="006217C3" w14:paraId="4C4B4B41" w14:textId="5AFD6A88">
      <w:pPr>
        <w:rPr>
          <w:sz w:val="22"/>
          <w:szCs w:val="22"/>
        </w:rPr>
      </w:pPr>
      <w:r>
        <w:rPr>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0693-0085. Without this approval, we could not conduct this survey/information collection. Public reporting for this information collection is estimated to be approximately 3 hours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w:t>
      </w:r>
      <w:r w:rsidR="002F1AE3">
        <w:rPr>
          <w:sz w:val="22"/>
          <w:szCs w:val="22"/>
        </w:rPr>
        <w:t xml:space="preserve">collection, including suggestions for reducing this burden to </w:t>
      </w:r>
      <w:r w:rsidR="0029088D">
        <w:rPr>
          <w:sz w:val="22"/>
          <w:szCs w:val="22"/>
        </w:rPr>
        <w:t>patents</w:t>
      </w:r>
      <w:r w:rsidR="002F1AE3">
        <w:rPr>
          <w:sz w:val="22"/>
          <w:szCs w:val="22"/>
        </w:rPr>
        <w:t>@nist.gov.</w:t>
      </w:r>
    </w:p>
    <w:p w:rsidR="005C0A9B" w:rsidP="006217C3" w14:paraId="7F92C84A" w14:textId="77777777">
      <w:pPr>
        <w:rPr>
          <w:sz w:val="22"/>
          <w:szCs w:val="22"/>
        </w:rPr>
      </w:pPr>
    </w:p>
    <w:p w:rsidR="005C0A9B" w:rsidRPr="005C0A9B" w:rsidP="005C0A9B" w14:paraId="3D1AAA41" w14:textId="77777777">
      <w:pPr>
        <w:rPr>
          <w:sz w:val="22"/>
          <w:szCs w:val="22"/>
        </w:rPr>
      </w:pPr>
      <w:r w:rsidRPr="005C0A9B">
        <w:rPr>
          <w:sz w:val="22"/>
          <w:szCs w:val="22"/>
        </w:rPr>
        <w:t xml:space="preserve"> </w:t>
      </w:r>
    </w:p>
    <w:p w:rsidR="009F1FA1" w:rsidRPr="009F1FA1" w:rsidP="009F1FA1" w14:paraId="7220FE9C" w14:textId="77777777">
      <w:pPr>
        <w:spacing w:after="160" w:line="259" w:lineRule="auto"/>
        <w:jc w:val="center"/>
        <w:rPr>
          <w:rFonts w:eastAsiaTheme="minorHAnsi"/>
          <w:b/>
          <w:bCs/>
          <w:kern w:val="2"/>
          <w:sz w:val="22"/>
          <w:szCs w:val="22"/>
          <w14:ligatures w14:val="standardContextual"/>
        </w:rPr>
      </w:pPr>
      <w:bookmarkStart w:id="23" w:name="_Hlk155943638"/>
      <w:r w:rsidRPr="009F1FA1">
        <w:rPr>
          <w:rFonts w:eastAsiaTheme="minorHAnsi"/>
          <w:b/>
          <w:bCs/>
          <w:kern w:val="2"/>
          <w:sz w:val="22"/>
          <w:szCs w:val="22"/>
          <w14:ligatures w14:val="standardContextual"/>
        </w:rPr>
        <w:t>PRIVACY ACT STATEMENT</w:t>
      </w:r>
    </w:p>
    <w:p w:rsidR="009F1FA1" w:rsidRPr="009F1FA1" w:rsidP="009F1FA1" w14:paraId="76D4A2AD" w14:textId="77777777">
      <w:pPr>
        <w:spacing w:after="150"/>
        <w:rPr>
          <w:rFonts w:eastAsiaTheme="minorHAnsi"/>
          <w:color w:val="323232"/>
          <w:sz w:val="22"/>
          <w:szCs w:val="22"/>
        </w:rPr>
      </w:pPr>
      <w:r w:rsidRPr="009F1FA1">
        <w:rPr>
          <w:rFonts w:eastAsiaTheme="minorHAnsi"/>
          <w:color w:val="323232"/>
          <w:sz w:val="22"/>
          <w:szCs w:val="22"/>
          <w:lang w:val="en"/>
        </w:rPr>
        <w:t>Pursuant to 5 U.S.C. § 552a(e)(3), this Privacy Act Statement serves to inform you of why the U.S. Department of Commerce (the Department), National Institute of Standards and Technology (NIST) is requesting the information on this form.</w:t>
      </w:r>
    </w:p>
    <w:p w:rsidR="009F1FA1" w:rsidRPr="009F1FA1" w:rsidP="009F1FA1" w14:paraId="5671B85D" w14:textId="77777777">
      <w:pPr>
        <w:spacing w:after="160" w:line="259" w:lineRule="auto"/>
        <w:rPr>
          <w:rFonts w:eastAsiaTheme="minorHAnsi"/>
          <w:b/>
          <w:bCs/>
          <w:kern w:val="2"/>
          <w:sz w:val="22"/>
          <w:szCs w:val="22"/>
          <w14:ligatures w14:val="standardContextual"/>
        </w:rPr>
      </w:pPr>
      <w:r w:rsidRPr="009F1FA1">
        <w:rPr>
          <w:rFonts w:eastAsiaTheme="minorHAnsi"/>
          <w:b/>
          <w:bCs/>
          <w:kern w:val="2"/>
          <w:sz w:val="22"/>
          <w:szCs w:val="22"/>
          <w14:ligatures w14:val="standardContextual"/>
        </w:rPr>
        <w:t>AUTHORITY:</w:t>
      </w:r>
    </w:p>
    <w:p w:rsidR="009F1FA1" w:rsidRPr="009F1FA1" w:rsidP="009F1FA1" w14:paraId="63BAA8D1" w14:textId="77777777">
      <w:pPr>
        <w:spacing w:after="160" w:line="259" w:lineRule="auto"/>
        <w:rPr>
          <w:rFonts w:eastAsiaTheme="minorHAnsi"/>
          <w:kern w:val="2"/>
          <w:sz w:val="22"/>
          <w:szCs w:val="22"/>
          <w14:ligatures w14:val="standardContextual"/>
        </w:rPr>
      </w:pPr>
      <w:r w:rsidRPr="009F1FA1">
        <w:rPr>
          <w:rFonts w:eastAsiaTheme="minorHAnsi"/>
          <w:kern w:val="2"/>
          <w:sz w:val="22"/>
          <w:szCs w:val="22"/>
          <w14:ligatures w14:val="standardContextual"/>
        </w:rPr>
        <w:t>The Department is authorized to collect the information on this form pursuant to The National Institute of Standards and Technology Act, as amended, 15 U.S.C. 271 et seq. (which includes Title 15 U.S.C. 272) and section 12 of the Stevenson-Wydler Technology; Innovation Act of 1980, as amended, 35 U.S.C. §200; 35 U.S.C. §207</w:t>
      </w:r>
    </w:p>
    <w:p w:rsidR="009F1FA1" w:rsidRPr="009F1FA1" w:rsidP="009F1FA1" w14:paraId="0AEB3C63" w14:textId="77777777">
      <w:pPr>
        <w:spacing w:after="160" w:line="259" w:lineRule="auto"/>
        <w:rPr>
          <w:rFonts w:eastAsiaTheme="minorHAnsi"/>
          <w:color w:val="000000" w:themeColor="text1"/>
          <w:kern w:val="2"/>
          <w:sz w:val="22"/>
          <w:szCs w:val="22"/>
          <w14:ligatures w14:val="standardContextual"/>
        </w:rPr>
      </w:pPr>
      <w:r w:rsidRPr="009F1FA1">
        <w:rPr>
          <w:rFonts w:eastAsiaTheme="minorHAnsi"/>
          <w:b/>
          <w:bCs/>
          <w:kern w:val="2"/>
          <w:sz w:val="22"/>
          <w:szCs w:val="22"/>
          <w14:ligatures w14:val="standardContextual"/>
        </w:rPr>
        <w:t xml:space="preserve">PURPOSE: </w:t>
      </w:r>
    </w:p>
    <w:p w:rsidR="009F1FA1" w:rsidRPr="009F1FA1" w:rsidP="009F1FA1" w14:paraId="7D784900" w14:textId="77777777">
      <w:pPr>
        <w:spacing w:after="160" w:line="259" w:lineRule="auto"/>
        <w:rPr>
          <w:rFonts w:eastAsiaTheme="minorHAnsi"/>
          <w:kern w:val="2"/>
          <w:sz w:val="22"/>
          <w:szCs w:val="22"/>
          <w14:ligatures w14:val="standardContextual"/>
        </w:rPr>
      </w:pPr>
      <w:r w:rsidRPr="009F1FA1">
        <w:rPr>
          <w:rFonts w:eastAsiaTheme="minorHAnsi"/>
          <w:kern w:val="2"/>
          <w:sz w:val="22"/>
          <w:szCs w:val="22"/>
          <w14:ligatures w14:val="standardContextual"/>
        </w:rPr>
        <w:t xml:space="preserve">This information is collected for the National Institute of Standards and Technology (NIST), Technology Partnerships Office (TPO) to streamline the NIST invention disclosure and review processes and to make them scalable to a larger number of disclosed inventions. NIST will use this information to track workflow, standardize processing, and provide data control in support of the Technology Transfer program.   </w:t>
      </w:r>
    </w:p>
    <w:p w:rsidR="009F1FA1" w:rsidRPr="009F1FA1" w:rsidP="009F1FA1" w14:paraId="0A957732" w14:textId="77777777">
      <w:pPr>
        <w:spacing w:before="240" w:after="160" w:line="259" w:lineRule="auto"/>
        <w:rPr>
          <w:rFonts w:eastAsiaTheme="minorHAnsi"/>
          <w:b/>
          <w:bCs/>
          <w:kern w:val="2"/>
          <w:sz w:val="22"/>
          <w:szCs w:val="22"/>
          <w14:ligatures w14:val="standardContextual"/>
        </w:rPr>
      </w:pPr>
      <w:r w:rsidRPr="009F1FA1">
        <w:rPr>
          <w:rFonts w:eastAsiaTheme="minorHAnsi"/>
          <w:b/>
          <w:bCs/>
          <w:kern w:val="2"/>
          <w:sz w:val="22"/>
          <w:szCs w:val="22"/>
          <w14:ligatures w14:val="standardContextual"/>
        </w:rPr>
        <w:t>ROUTINE USES:</w:t>
      </w:r>
    </w:p>
    <w:p w:rsidR="009F1FA1" w:rsidRPr="009F1FA1" w:rsidP="009F1FA1" w14:paraId="230A65C0" w14:textId="77777777">
      <w:pPr>
        <w:spacing w:after="160"/>
        <w:rPr>
          <w:rFonts w:eastAsiaTheme="minorHAnsi"/>
          <w:kern w:val="2"/>
          <w:sz w:val="22"/>
          <w:szCs w:val="22"/>
          <w14:ligatures w14:val="standardContextual"/>
        </w:rPr>
      </w:pPr>
      <w:r w:rsidRPr="009F1FA1">
        <w:rPr>
          <w:rFonts w:eastAsiaTheme="minorHAnsi"/>
          <w:kern w:val="2"/>
          <w:sz w:val="22"/>
          <w:szCs w:val="22"/>
          <w14:ligatures w14:val="standardContextual"/>
        </w:rP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sidRPr="009F1FA1">
        <w:rPr>
          <w:color w:val="000000"/>
          <w:kern w:val="2"/>
          <w:sz w:val="22"/>
          <w:szCs w:val="22"/>
        </w:rPr>
        <w:t>or for other authorized routine uses</w:t>
      </w:r>
      <w:r w:rsidRPr="009F1FA1">
        <w:rPr>
          <w:rFonts w:eastAsiaTheme="minorHAnsi"/>
          <w:kern w:val="2"/>
          <w:sz w:val="22"/>
          <w:szCs w:val="22"/>
          <w14:ligatures w14:val="standardContextual"/>
        </w:rPr>
        <w:t xml:space="preserve">.  </w:t>
      </w:r>
    </w:p>
    <w:p w:rsidR="009F1FA1" w:rsidRPr="009F1FA1" w:rsidP="009F1FA1" w14:paraId="60EE2D25" w14:textId="77777777">
      <w:pPr>
        <w:spacing w:after="160" w:line="259" w:lineRule="auto"/>
        <w:rPr>
          <w:rFonts w:eastAsiaTheme="minorHAnsi"/>
          <w:kern w:val="2"/>
          <w:sz w:val="22"/>
          <w:szCs w:val="22"/>
          <w14:ligatures w14:val="standardContextual"/>
        </w:rPr>
      </w:pPr>
      <w:r w:rsidRPr="009F1FA1">
        <w:rPr>
          <w:rFonts w:eastAsiaTheme="minorHAnsi"/>
          <w:kern w:val="2"/>
          <w:sz w:val="22"/>
          <w:szCs w:val="22"/>
          <w14:ligatures w14:val="standardContextual"/>
        </w:rPr>
        <w:t xml:space="preserve">A complete list of the routine uses can be found in the system of records notice associated with this form, “COMMERCE/DEPT-23: Information Collected Electronically in Connection with Department of Commerce Activities, Events, and Programs.  This system of records notice can be found on the Department's website at </w:t>
      </w:r>
      <w:hyperlink r:id="rId8" w:history="1">
        <w:r w:rsidRPr="009F1FA1">
          <w:rPr>
            <w:rFonts w:eastAsiaTheme="minorHAnsi"/>
            <w:color w:val="0563C1" w:themeColor="hyperlink"/>
            <w:kern w:val="2"/>
            <w:sz w:val="22"/>
            <w:szCs w:val="22"/>
            <w:u w:val="single"/>
            <w14:ligatures w14:val="standardContextual"/>
          </w:rPr>
          <w:t>https://www.commerce.gov/opog/system-records-notices-sorns</w:t>
        </w:r>
      </w:hyperlink>
      <w:r w:rsidRPr="009F1FA1">
        <w:rPr>
          <w:rFonts w:eastAsiaTheme="minorHAnsi"/>
          <w:kern w:val="2"/>
          <w:sz w:val="22"/>
          <w:szCs w:val="22"/>
          <w14:ligatures w14:val="standardContextual"/>
        </w:rPr>
        <w:t xml:space="preserve"> </w:t>
      </w:r>
    </w:p>
    <w:p w:rsidR="009F1FA1" w:rsidRPr="009F1FA1" w:rsidP="009F1FA1" w14:paraId="2C46DFB3" w14:textId="77777777">
      <w:pPr>
        <w:spacing w:after="160" w:line="259" w:lineRule="auto"/>
        <w:rPr>
          <w:rFonts w:eastAsiaTheme="minorHAnsi"/>
          <w:b/>
          <w:bCs/>
          <w:kern w:val="2"/>
          <w:sz w:val="22"/>
          <w:szCs w:val="22"/>
          <w14:ligatures w14:val="standardContextual"/>
        </w:rPr>
      </w:pPr>
      <w:r w:rsidRPr="009F1FA1">
        <w:rPr>
          <w:rFonts w:eastAsiaTheme="minorHAnsi"/>
          <w:b/>
          <w:bCs/>
          <w:kern w:val="2"/>
          <w:sz w:val="22"/>
          <w:szCs w:val="22"/>
          <w14:ligatures w14:val="standardContextual"/>
        </w:rPr>
        <w:t>CONSEQUENCES OF FAILURE TO PROVIDE INFORMATION:</w:t>
      </w:r>
    </w:p>
    <w:p w:rsidR="009F1FA1" w:rsidRPr="009F1FA1" w:rsidP="009F1FA1" w14:paraId="3600A826" w14:textId="77777777">
      <w:pPr>
        <w:spacing w:after="160"/>
        <w:rPr>
          <w:rFonts w:eastAsiaTheme="minorHAnsi"/>
          <w:kern w:val="2"/>
          <w:sz w:val="22"/>
          <w:szCs w:val="22"/>
          <w14:ligatures w14:val="standardContextual"/>
        </w:rPr>
      </w:pPr>
      <w:r w:rsidRPr="009F1FA1">
        <w:rPr>
          <w:rFonts w:eastAsiaTheme="minorHAnsi"/>
          <w:kern w:val="2"/>
          <w:sz w:val="22"/>
          <w:szCs w:val="22"/>
          <w14:ligatures w14:val="standardContextual"/>
        </w:rP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bookmarkEnd w:id="23"/>
    </w:p>
    <w:p w:rsidR="089CBC43" w:rsidP="30B30DAB" w14:paraId="75707AB4" w14:textId="372C4BD1">
      <w:pPr>
        <w:rPr>
          <w:sz w:val="22"/>
          <w:szCs w:val="22"/>
        </w:rPr>
      </w:pPr>
    </w:p>
    <w:p w:rsidR="003F09C9" w:rsidP="005C0A9B" w14:paraId="1126B1A2" w14:textId="77777777"/>
    <w:p w:rsidR="003F09C9" w14:paraId="14793E57" w14:textId="22EB52C1">
      <w:pPr>
        <w:spacing w:after="160" w:line="259"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172C0"/>
    <w:multiLevelType w:val="hybridMultilevel"/>
    <w:tmpl w:val="A7FE5A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165713"/>
    <w:multiLevelType w:val="hybridMultilevel"/>
    <w:tmpl w:val="911458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681551E"/>
    <w:multiLevelType w:val="hybridMultilevel"/>
    <w:tmpl w:val="3EF0DA16"/>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B27523"/>
    <w:multiLevelType w:val="hybridMultilevel"/>
    <w:tmpl w:val="84FC2F0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22464">
    <w:abstractNumId w:val="0"/>
  </w:num>
  <w:num w:numId="2" w16cid:durableId="1886061819">
    <w:abstractNumId w:val="1"/>
  </w:num>
  <w:num w:numId="3" w16cid:durableId="471021930">
    <w:abstractNumId w:val="3"/>
  </w:num>
  <w:num w:numId="4" w16cid:durableId="6340635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Vietro, Jeffrey A. (Fed)">
    <w15:presenceInfo w15:providerId="AD" w15:userId="S::jad1@NIST.GOV::411b6e8d-d6ef-44c9-bc75-d88a52139030"/>
  </w15:person>
  <w15:person w15:author="DOC/OGC/OCC-NIST">
    <w15:presenceInfo w15:providerId="None" w15:userId="DOC/OGC/OCC-NIST"/>
  </w15:person>
  <w15:person w15:author="McCue, Patrick P. Dr. (Fed)">
    <w15:presenceInfo w15:providerId="AD" w15:userId="S::ppm@nist.gov::a8ea6822-af8e-4b68-af68-edefbe0127fc"/>
  </w15:person>
  <w15:person w15:author="Bis, Richard F. (Fed)">
    <w15:presenceInfo w15:providerId="AD" w15:userId="S::rfb3@NIST.GOV::a0c0d91b-cc29-4fdf-ae38-2ec018c701ce"/>
  </w15:person>
  <w15:person w15:author="O'Reilly, Maureen D. (Fed)">
    <w15:presenceInfo w15:providerId="AD" w15:userId="S::moreilly@NIST.GOV::066840a0-28be-469e-839e-676ae8db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C3"/>
    <w:rsid w:val="0000471E"/>
    <w:rsid w:val="00016210"/>
    <w:rsid w:val="0002327D"/>
    <w:rsid w:val="00023ED2"/>
    <w:rsid w:val="0004369F"/>
    <w:rsid w:val="00053EAF"/>
    <w:rsid w:val="00054AD2"/>
    <w:rsid w:val="00060CE5"/>
    <w:rsid w:val="00070B41"/>
    <w:rsid w:val="00083BBB"/>
    <w:rsid w:val="00085E03"/>
    <w:rsid w:val="000A0A04"/>
    <w:rsid w:val="000B3402"/>
    <w:rsid w:val="000B7EAC"/>
    <w:rsid w:val="000C0E0F"/>
    <w:rsid w:val="000C12A0"/>
    <w:rsid w:val="000C6E5B"/>
    <w:rsid w:val="000D3A27"/>
    <w:rsid w:val="000D4B29"/>
    <w:rsid w:val="000E45E7"/>
    <w:rsid w:val="000F063D"/>
    <w:rsid w:val="000F1793"/>
    <w:rsid w:val="000F4C07"/>
    <w:rsid w:val="000F72C1"/>
    <w:rsid w:val="001009EA"/>
    <w:rsid w:val="0010301A"/>
    <w:rsid w:val="00107A81"/>
    <w:rsid w:val="00124AF6"/>
    <w:rsid w:val="001266BC"/>
    <w:rsid w:val="00127903"/>
    <w:rsid w:val="00146942"/>
    <w:rsid w:val="0015240D"/>
    <w:rsid w:val="00160A47"/>
    <w:rsid w:val="0016334C"/>
    <w:rsid w:val="00165669"/>
    <w:rsid w:val="001675ED"/>
    <w:rsid w:val="001739EB"/>
    <w:rsid w:val="00193F85"/>
    <w:rsid w:val="0019519C"/>
    <w:rsid w:val="001A2A50"/>
    <w:rsid w:val="001A67E5"/>
    <w:rsid w:val="001A7058"/>
    <w:rsid w:val="001C5E6A"/>
    <w:rsid w:val="001E2EB5"/>
    <w:rsid w:val="001E36EF"/>
    <w:rsid w:val="001E7964"/>
    <w:rsid w:val="001F1D21"/>
    <w:rsid w:val="001F24DC"/>
    <w:rsid w:val="002040DA"/>
    <w:rsid w:val="00213510"/>
    <w:rsid w:val="00215F75"/>
    <w:rsid w:val="002207AA"/>
    <w:rsid w:val="00220883"/>
    <w:rsid w:val="00232D24"/>
    <w:rsid w:val="00235494"/>
    <w:rsid w:val="00235A62"/>
    <w:rsid w:val="002369FC"/>
    <w:rsid w:val="00237F6A"/>
    <w:rsid w:val="00241F64"/>
    <w:rsid w:val="0024212F"/>
    <w:rsid w:val="00244EFC"/>
    <w:rsid w:val="002625B8"/>
    <w:rsid w:val="00271B79"/>
    <w:rsid w:val="00272BE9"/>
    <w:rsid w:val="00277B82"/>
    <w:rsid w:val="0028515F"/>
    <w:rsid w:val="0029088D"/>
    <w:rsid w:val="00294E7D"/>
    <w:rsid w:val="002A2CCC"/>
    <w:rsid w:val="002A3804"/>
    <w:rsid w:val="002B1766"/>
    <w:rsid w:val="002C7CBB"/>
    <w:rsid w:val="002D0AEE"/>
    <w:rsid w:val="002F1AE3"/>
    <w:rsid w:val="002F613C"/>
    <w:rsid w:val="00301B7D"/>
    <w:rsid w:val="00332D77"/>
    <w:rsid w:val="0034227C"/>
    <w:rsid w:val="0034522D"/>
    <w:rsid w:val="00360892"/>
    <w:rsid w:val="0036534E"/>
    <w:rsid w:val="00365CFF"/>
    <w:rsid w:val="00371251"/>
    <w:rsid w:val="003713F3"/>
    <w:rsid w:val="00380D98"/>
    <w:rsid w:val="00384F1E"/>
    <w:rsid w:val="003A76DC"/>
    <w:rsid w:val="003B064A"/>
    <w:rsid w:val="003B5364"/>
    <w:rsid w:val="003B63DE"/>
    <w:rsid w:val="003B6D1E"/>
    <w:rsid w:val="003C1345"/>
    <w:rsid w:val="003C4496"/>
    <w:rsid w:val="003C4CA9"/>
    <w:rsid w:val="003C7218"/>
    <w:rsid w:val="003D4FFA"/>
    <w:rsid w:val="003D701F"/>
    <w:rsid w:val="003E2A3B"/>
    <w:rsid w:val="003E5BDE"/>
    <w:rsid w:val="003F09C9"/>
    <w:rsid w:val="00402924"/>
    <w:rsid w:val="004232C4"/>
    <w:rsid w:val="00427F4E"/>
    <w:rsid w:val="00441598"/>
    <w:rsid w:val="00453429"/>
    <w:rsid w:val="00460DE9"/>
    <w:rsid w:val="0048210D"/>
    <w:rsid w:val="004C0160"/>
    <w:rsid w:val="004C09FB"/>
    <w:rsid w:val="004D2715"/>
    <w:rsid w:val="004F3D28"/>
    <w:rsid w:val="00503B75"/>
    <w:rsid w:val="00506C32"/>
    <w:rsid w:val="00512E66"/>
    <w:rsid w:val="00517CA7"/>
    <w:rsid w:val="005222F6"/>
    <w:rsid w:val="00532574"/>
    <w:rsid w:val="005342F5"/>
    <w:rsid w:val="00564314"/>
    <w:rsid w:val="00565E29"/>
    <w:rsid w:val="005813A5"/>
    <w:rsid w:val="00585BD7"/>
    <w:rsid w:val="0058788D"/>
    <w:rsid w:val="005C0A9B"/>
    <w:rsid w:val="005C367C"/>
    <w:rsid w:val="005E41F4"/>
    <w:rsid w:val="005E4794"/>
    <w:rsid w:val="006172B9"/>
    <w:rsid w:val="006174F3"/>
    <w:rsid w:val="006217C3"/>
    <w:rsid w:val="00625CD3"/>
    <w:rsid w:val="00625EB0"/>
    <w:rsid w:val="00627574"/>
    <w:rsid w:val="00634401"/>
    <w:rsid w:val="006350FE"/>
    <w:rsid w:val="00652FE1"/>
    <w:rsid w:val="00653D17"/>
    <w:rsid w:val="006552B6"/>
    <w:rsid w:val="006570A2"/>
    <w:rsid w:val="0065726B"/>
    <w:rsid w:val="006635D9"/>
    <w:rsid w:val="00671341"/>
    <w:rsid w:val="00672BAC"/>
    <w:rsid w:val="00684E23"/>
    <w:rsid w:val="00692801"/>
    <w:rsid w:val="006A18BD"/>
    <w:rsid w:val="006A6F72"/>
    <w:rsid w:val="006A7B2E"/>
    <w:rsid w:val="006B0952"/>
    <w:rsid w:val="006B292B"/>
    <w:rsid w:val="006C40E1"/>
    <w:rsid w:val="006E4EE2"/>
    <w:rsid w:val="006E68F8"/>
    <w:rsid w:val="006F18DF"/>
    <w:rsid w:val="006F1E9C"/>
    <w:rsid w:val="006F3492"/>
    <w:rsid w:val="006F62C2"/>
    <w:rsid w:val="006F7F27"/>
    <w:rsid w:val="00700FD6"/>
    <w:rsid w:val="00711A40"/>
    <w:rsid w:val="007153D4"/>
    <w:rsid w:val="0072084C"/>
    <w:rsid w:val="007210EC"/>
    <w:rsid w:val="00730FB2"/>
    <w:rsid w:val="00742CD5"/>
    <w:rsid w:val="00745CFC"/>
    <w:rsid w:val="00747F7D"/>
    <w:rsid w:val="00751CFE"/>
    <w:rsid w:val="007575E6"/>
    <w:rsid w:val="00761380"/>
    <w:rsid w:val="00771A6F"/>
    <w:rsid w:val="007836FA"/>
    <w:rsid w:val="00787684"/>
    <w:rsid w:val="007A0542"/>
    <w:rsid w:val="007A7B93"/>
    <w:rsid w:val="007F0687"/>
    <w:rsid w:val="0081114E"/>
    <w:rsid w:val="00816963"/>
    <w:rsid w:val="00817653"/>
    <w:rsid w:val="008266A4"/>
    <w:rsid w:val="00826E45"/>
    <w:rsid w:val="008333EA"/>
    <w:rsid w:val="00842E2C"/>
    <w:rsid w:val="00843FE1"/>
    <w:rsid w:val="00844C93"/>
    <w:rsid w:val="00863410"/>
    <w:rsid w:val="00886A1E"/>
    <w:rsid w:val="008A2713"/>
    <w:rsid w:val="008A2E16"/>
    <w:rsid w:val="008A3DF5"/>
    <w:rsid w:val="008C3BDD"/>
    <w:rsid w:val="008D1F6A"/>
    <w:rsid w:val="008D4720"/>
    <w:rsid w:val="008D72D4"/>
    <w:rsid w:val="008E7BA7"/>
    <w:rsid w:val="008F5792"/>
    <w:rsid w:val="00930BC9"/>
    <w:rsid w:val="0094086B"/>
    <w:rsid w:val="00942F1F"/>
    <w:rsid w:val="00944573"/>
    <w:rsid w:val="009514C1"/>
    <w:rsid w:val="00964A06"/>
    <w:rsid w:val="00973E69"/>
    <w:rsid w:val="00990FB8"/>
    <w:rsid w:val="00995136"/>
    <w:rsid w:val="009958EF"/>
    <w:rsid w:val="00996187"/>
    <w:rsid w:val="009969A1"/>
    <w:rsid w:val="009B39BE"/>
    <w:rsid w:val="009B4D81"/>
    <w:rsid w:val="009C0C11"/>
    <w:rsid w:val="009C5BD7"/>
    <w:rsid w:val="009C702B"/>
    <w:rsid w:val="009E453B"/>
    <w:rsid w:val="009E519F"/>
    <w:rsid w:val="009E7894"/>
    <w:rsid w:val="009F1FA1"/>
    <w:rsid w:val="009F68EF"/>
    <w:rsid w:val="00A02AE9"/>
    <w:rsid w:val="00A03C9D"/>
    <w:rsid w:val="00A04C35"/>
    <w:rsid w:val="00A1373F"/>
    <w:rsid w:val="00A1729E"/>
    <w:rsid w:val="00A17A7E"/>
    <w:rsid w:val="00A27EF3"/>
    <w:rsid w:val="00A32111"/>
    <w:rsid w:val="00A343AE"/>
    <w:rsid w:val="00A362D6"/>
    <w:rsid w:val="00A4304D"/>
    <w:rsid w:val="00A531DA"/>
    <w:rsid w:val="00A53AE0"/>
    <w:rsid w:val="00A56480"/>
    <w:rsid w:val="00A61F54"/>
    <w:rsid w:val="00A710AA"/>
    <w:rsid w:val="00A81941"/>
    <w:rsid w:val="00A90D77"/>
    <w:rsid w:val="00A92121"/>
    <w:rsid w:val="00A92B08"/>
    <w:rsid w:val="00A948DF"/>
    <w:rsid w:val="00AA24E5"/>
    <w:rsid w:val="00AA3103"/>
    <w:rsid w:val="00AA3114"/>
    <w:rsid w:val="00AB54C2"/>
    <w:rsid w:val="00AB602F"/>
    <w:rsid w:val="00AB7018"/>
    <w:rsid w:val="00AC333F"/>
    <w:rsid w:val="00AD4B8E"/>
    <w:rsid w:val="00AE1DE2"/>
    <w:rsid w:val="00AE3DDD"/>
    <w:rsid w:val="00AE5632"/>
    <w:rsid w:val="00AF0A27"/>
    <w:rsid w:val="00AF3426"/>
    <w:rsid w:val="00B02A5B"/>
    <w:rsid w:val="00B0550E"/>
    <w:rsid w:val="00B177B2"/>
    <w:rsid w:val="00B25E6A"/>
    <w:rsid w:val="00B27718"/>
    <w:rsid w:val="00B316A6"/>
    <w:rsid w:val="00B37BF3"/>
    <w:rsid w:val="00B46622"/>
    <w:rsid w:val="00B467FF"/>
    <w:rsid w:val="00B46FF0"/>
    <w:rsid w:val="00B6052D"/>
    <w:rsid w:val="00B61DF0"/>
    <w:rsid w:val="00B61F1C"/>
    <w:rsid w:val="00B663A9"/>
    <w:rsid w:val="00B70C62"/>
    <w:rsid w:val="00B72CAA"/>
    <w:rsid w:val="00B87FDE"/>
    <w:rsid w:val="00BA7671"/>
    <w:rsid w:val="00BC7454"/>
    <w:rsid w:val="00BD682B"/>
    <w:rsid w:val="00BE6E9B"/>
    <w:rsid w:val="00BF0ED9"/>
    <w:rsid w:val="00BF7CBD"/>
    <w:rsid w:val="00C0558E"/>
    <w:rsid w:val="00C063B6"/>
    <w:rsid w:val="00C11033"/>
    <w:rsid w:val="00C11FB6"/>
    <w:rsid w:val="00C26AC6"/>
    <w:rsid w:val="00C45AC2"/>
    <w:rsid w:val="00C50093"/>
    <w:rsid w:val="00C6414F"/>
    <w:rsid w:val="00C66279"/>
    <w:rsid w:val="00C9353C"/>
    <w:rsid w:val="00C94EEC"/>
    <w:rsid w:val="00C9683F"/>
    <w:rsid w:val="00CA45F0"/>
    <w:rsid w:val="00CB0BE1"/>
    <w:rsid w:val="00CB2254"/>
    <w:rsid w:val="00CC52C3"/>
    <w:rsid w:val="00CE0CE3"/>
    <w:rsid w:val="00D04544"/>
    <w:rsid w:val="00D108CD"/>
    <w:rsid w:val="00D242CD"/>
    <w:rsid w:val="00D324C4"/>
    <w:rsid w:val="00D332EB"/>
    <w:rsid w:val="00D4287B"/>
    <w:rsid w:val="00D47108"/>
    <w:rsid w:val="00D57F08"/>
    <w:rsid w:val="00D74AB1"/>
    <w:rsid w:val="00D75C43"/>
    <w:rsid w:val="00D82E81"/>
    <w:rsid w:val="00D83E07"/>
    <w:rsid w:val="00D8428E"/>
    <w:rsid w:val="00D84A5B"/>
    <w:rsid w:val="00D85BC6"/>
    <w:rsid w:val="00D87C6D"/>
    <w:rsid w:val="00DA2A4B"/>
    <w:rsid w:val="00DA4171"/>
    <w:rsid w:val="00DA73FE"/>
    <w:rsid w:val="00DC2B86"/>
    <w:rsid w:val="00DD1DDB"/>
    <w:rsid w:val="00DD38F0"/>
    <w:rsid w:val="00DD4157"/>
    <w:rsid w:val="00DE0267"/>
    <w:rsid w:val="00DE706F"/>
    <w:rsid w:val="00DF02DD"/>
    <w:rsid w:val="00DF7638"/>
    <w:rsid w:val="00DF7668"/>
    <w:rsid w:val="00E154E5"/>
    <w:rsid w:val="00E176C9"/>
    <w:rsid w:val="00E25A38"/>
    <w:rsid w:val="00E33432"/>
    <w:rsid w:val="00E45F1B"/>
    <w:rsid w:val="00E4658E"/>
    <w:rsid w:val="00E529E6"/>
    <w:rsid w:val="00E5551D"/>
    <w:rsid w:val="00E65F94"/>
    <w:rsid w:val="00E67F84"/>
    <w:rsid w:val="00E740D1"/>
    <w:rsid w:val="00E768BE"/>
    <w:rsid w:val="00E90A28"/>
    <w:rsid w:val="00E978DD"/>
    <w:rsid w:val="00EA1F71"/>
    <w:rsid w:val="00EA1F75"/>
    <w:rsid w:val="00EA31BB"/>
    <w:rsid w:val="00EB366D"/>
    <w:rsid w:val="00EB46FD"/>
    <w:rsid w:val="00EC2077"/>
    <w:rsid w:val="00ED04F0"/>
    <w:rsid w:val="00ED22F3"/>
    <w:rsid w:val="00ED2320"/>
    <w:rsid w:val="00ED3EBE"/>
    <w:rsid w:val="00ED469D"/>
    <w:rsid w:val="00ED6146"/>
    <w:rsid w:val="00ED7649"/>
    <w:rsid w:val="00EE1364"/>
    <w:rsid w:val="00EE2481"/>
    <w:rsid w:val="00EE3D8E"/>
    <w:rsid w:val="00EE4FAC"/>
    <w:rsid w:val="00EE7DF7"/>
    <w:rsid w:val="00F0362D"/>
    <w:rsid w:val="00F056D0"/>
    <w:rsid w:val="00F10D7F"/>
    <w:rsid w:val="00F119D1"/>
    <w:rsid w:val="00F13A39"/>
    <w:rsid w:val="00F26B82"/>
    <w:rsid w:val="00F26E07"/>
    <w:rsid w:val="00F36002"/>
    <w:rsid w:val="00F43A28"/>
    <w:rsid w:val="00F44059"/>
    <w:rsid w:val="00F4548F"/>
    <w:rsid w:val="00F8091E"/>
    <w:rsid w:val="00FB20D0"/>
    <w:rsid w:val="00FC070B"/>
    <w:rsid w:val="00FC5864"/>
    <w:rsid w:val="00FD266D"/>
    <w:rsid w:val="00FE33DA"/>
    <w:rsid w:val="012630D2"/>
    <w:rsid w:val="0392CCD7"/>
    <w:rsid w:val="03FF87DC"/>
    <w:rsid w:val="0454C445"/>
    <w:rsid w:val="0752B8C2"/>
    <w:rsid w:val="0801D264"/>
    <w:rsid w:val="089CBC43"/>
    <w:rsid w:val="0906C50D"/>
    <w:rsid w:val="0B10FDAB"/>
    <w:rsid w:val="0D021884"/>
    <w:rsid w:val="0E4699C2"/>
    <w:rsid w:val="0F42B159"/>
    <w:rsid w:val="105C50D6"/>
    <w:rsid w:val="12219AEF"/>
    <w:rsid w:val="1590293D"/>
    <w:rsid w:val="15A027B6"/>
    <w:rsid w:val="162353F7"/>
    <w:rsid w:val="184EA050"/>
    <w:rsid w:val="18A2B4D0"/>
    <w:rsid w:val="19D017EC"/>
    <w:rsid w:val="1CBB2FA6"/>
    <w:rsid w:val="1F30356A"/>
    <w:rsid w:val="20146D45"/>
    <w:rsid w:val="206E2DE5"/>
    <w:rsid w:val="208EF3C7"/>
    <w:rsid w:val="20F0C3CA"/>
    <w:rsid w:val="24542D59"/>
    <w:rsid w:val="259D072B"/>
    <w:rsid w:val="297917DB"/>
    <w:rsid w:val="2C180554"/>
    <w:rsid w:val="300DA8B5"/>
    <w:rsid w:val="30B30DAB"/>
    <w:rsid w:val="355A6B2B"/>
    <w:rsid w:val="3A9BC4CB"/>
    <w:rsid w:val="3C186262"/>
    <w:rsid w:val="3C6C163E"/>
    <w:rsid w:val="3E668B2B"/>
    <w:rsid w:val="402543FA"/>
    <w:rsid w:val="4045A331"/>
    <w:rsid w:val="42A3F8AF"/>
    <w:rsid w:val="4510BD93"/>
    <w:rsid w:val="454224CB"/>
    <w:rsid w:val="4594935B"/>
    <w:rsid w:val="4783FA39"/>
    <w:rsid w:val="483A3641"/>
    <w:rsid w:val="4AF9B33F"/>
    <w:rsid w:val="4B6261E4"/>
    <w:rsid w:val="4BE86CDF"/>
    <w:rsid w:val="4D3A3B91"/>
    <w:rsid w:val="51153F8A"/>
    <w:rsid w:val="527452FD"/>
    <w:rsid w:val="5297A79A"/>
    <w:rsid w:val="52BDC00E"/>
    <w:rsid w:val="547A97A0"/>
    <w:rsid w:val="55F7019D"/>
    <w:rsid w:val="56B432B0"/>
    <w:rsid w:val="5947C6EE"/>
    <w:rsid w:val="599077AC"/>
    <w:rsid w:val="5B0B2B90"/>
    <w:rsid w:val="5B36B41B"/>
    <w:rsid w:val="5DFE6034"/>
    <w:rsid w:val="6B234A1D"/>
    <w:rsid w:val="6BD33CB0"/>
    <w:rsid w:val="6DCFC6E2"/>
    <w:rsid w:val="6EEDB99D"/>
    <w:rsid w:val="71044A67"/>
    <w:rsid w:val="722FEE3F"/>
    <w:rsid w:val="72885B54"/>
    <w:rsid w:val="72B16DC3"/>
    <w:rsid w:val="737C5FEA"/>
    <w:rsid w:val="73A55B63"/>
    <w:rsid w:val="7500FB10"/>
    <w:rsid w:val="78F26C58"/>
    <w:rsid w:val="7A0A4709"/>
    <w:rsid w:val="7B36929C"/>
    <w:rsid w:val="7BEAE1BF"/>
    <w:rsid w:val="7C78E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9DDC4"/>
  <w15:chartTrackingRefBased/>
  <w15:docId w15:val="{892A192C-0A87-4EFD-A515-AF044C1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2713"/>
    <w:rPr>
      <w:color w:val="605E5C"/>
      <w:shd w:val="clear" w:color="auto" w:fill="E1DFDD"/>
    </w:rPr>
  </w:style>
  <w:style w:type="paragraph" w:styleId="Revision">
    <w:name w:val="Revision"/>
    <w:hidden/>
    <w:uiPriority w:val="99"/>
    <w:semiHidden/>
    <w:rsid w:val="00FB20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114E"/>
    <w:rPr>
      <w:sz w:val="16"/>
      <w:szCs w:val="16"/>
    </w:rPr>
  </w:style>
  <w:style w:type="paragraph" w:styleId="CommentText">
    <w:name w:val="annotation text"/>
    <w:basedOn w:val="Normal"/>
    <w:link w:val="CommentTextChar"/>
    <w:uiPriority w:val="99"/>
    <w:unhideWhenUsed/>
    <w:rsid w:val="0081114E"/>
    <w:rPr>
      <w:sz w:val="20"/>
      <w:szCs w:val="20"/>
    </w:rPr>
  </w:style>
  <w:style w:type="character" w:customStyle="1" w:styleId="CommentTextChar">
    <w:name w:val="Comment Text Char"/>
    <w:basedOn w:val="DefaultParagraphFont"/>
    <w:link w:val="CommentText"/>
    <w:uiPriority w:val="99"/>
    <w:rsid w:val="008111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14E"/>
    <w:rPr>
      <w:b/>
      <w:bCs/>
    </w:rPr>
  </w:style>
  <w:style w:type="character" w:customStyle="1" w:styleId="CommentSubjectChar">
    <w:name w:val="Comment Subject Char"/>
    <w:basedOn w:val="CommentTextChar"/>
    <w:link w:val="CommentSubject"/>
    <w:uiPriority w:val="99"/>
    <w:semiHidden/>
    <w:rsid w:val="008111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opog/system-records-notices-sor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F9E51DF1364F4CA14A2A1BA6F0B8AC" ma:contentTypeVersion="4" ma:contentTypeDescription="Create a new document." ma:contentTypeScope="" ma:versionID="1fad6950ba97b212552f9b31a1d8d5dc">
  <xsd:schema xmlns:xsd="http://www.w3.org/2001/XMLSchema" xmlns:xs="http://www.w3.org/2001/XMLSchema" xmlns:p="http://schemas.microsoft.com/office/2006/metadata/properties" xmlns:ns2="8b54657a-2114-4ad6-ad05-47e78314ae99" targetNamespace="http://schemas.microsoft.com/office/2006/metadata/properties" ma:root="true" ma:fieldsID="08cfe68bc7945157fa6bc12a0b02febe" ns2:_="">
    <xsd:import namespace="8b54657a-2114-4ad6-ad05-47e78314ae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4657a-2114-4ad6-ad05-47e78314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52150-5576-4223-8D9D-11617EF4105F}">
  <ds:schemaRefs>
    <ds:schemaRef ds:uri="http://schemas.openxmlformats.org/officeDocument/2006/bibliography"/>
  </ds:schemaRefs>
</ds:datastoreItem>
</file>

<file path=customXml/itemProps2.xml><?xml version="1.0" encoding="utf-8"?>
<ds:datastoreItem xmlns:ds="http://schemas.openxmlformats.org/officeDocument/2006/customXml" ds:itemID="{E6F2F02A-1C13-4E48-95F0-C0CB3147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4657a-2114-4ad6-ad05-47e78314a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88661-C15F-40D3-B381-0C788DB0A53F}">
  <ds:schemaRefs>
    <ds:schemaRef ds:uri="http://schemas.microsoft.com/sharepoint/v3/contenttype/forms"/>
  </ds:schemaRefs>
</ds:datastoreItem>
</file>

<file path=customXml/itemProps4.xml><?xml version="1.0" encoding="utf-8"?>
<ds:datastoreItem xmlns:ds="http://schemas.openxmlformats.org/officeDocument/2006/customXml" ds:itemID="{D895DEB7-A7E3-448F-8CA8-1BB50D5A0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Eileen K. (Fed)</dc:creator>
  <cp:lastModifiedBy>O'Reilly, Maureen D. (Fed)</cp:lastModifiedBy>
  <cp:revision>4</cp:revision>
  <dcterms:created xsi:type="dcterms:W3CDTF">2026-01-23T12:53:00Z</dcterms:created>
  <dcterms:modified xsi:type="dcterms:W3CDTF">2026-01-23T12:56:00Z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0x01010063F9E51DF1364F4CA14A2A1BA6F0B8AC</vt:lpwstr>
  </property>
</Properties>
</file>