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713254" w:rsidRPr="00CF4F1F" w:rsidP="00623715">
      <w:pPr>
        <w:widowControl w:val="0"/>
        <w:autoSpaceDE w:val="0"/>
        <w:autoSpaceDN w:val="0"/>
        <w:adjustRightInd w:val="0"/>
        <w:rPr>
          <w:sz w:val="20"/>
        </w:rPr>
      </w:pPr>
    </w:p>
    <w:p w:rsidR="00713254" w:rsidP="00623715">
      <w:pPr>
        <w:framePr w:w="1306" w:h="1282" w:hRule="exact" w:hSpace="180" w:wrap="auto" w:vAnchor="page" w:hAnchor="page" w:x="812" w:y="659"/>
        <w:autoSpaceDE w:val="0"/>
        <w:autoSpaceDN w:val="0"/>
        <w:adjustRightInd w:val="0"/>
        <w:rPr>
          <w:sz w:val="2"/>
          <w:szCs w:val="2"/>
        </w:rPr>
      </w:pPr>
      <w:r>
        <w:rPr>
          <w:noProof/>
          <w:sz w:val="2"/>
          <w:szCs w:val="2"/>
        </w:rPr>
        <w:drawing>
          <wp:inline distT="0" distB="0" distL="0" distR="0">
            <wp:extent cx="813816" cy="813816"/>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813816" cy="813816"/>
                    </a:xfrm>
                    <a:prstGeom prst="rect">
                      <a:avLst/>
                    </a:prstGeom>
                    <a:noFill/>
                    <a:ln w="9525">
                      <a:noFill/>
                      <a:miter lim="800000"/>
                      <a:headEnd/>
                      <a:tailEnd/>
                    </a:ln>
                  </pic:spPr>
                </pic:pic>
              </a:graphicData>
            </a:graphic>
          </wp:inline>
        </w:drawing>
      </w:r>
    </w:p>
    <w:p w:rsidR="002434E7" w:rsidP="002434E7">
      <w:pPr>
        <w:framePr w:w="9519" w:h="289" w:hRule="exact" w:hSpace="180" w:wrap="auto" w:vAnchor="page" w:hAnchor="page" w:x="1263" w:y="14804"/>
        <w:pBdr>
          <w:bottom w:val="single" w:sz="6" w:space="0" w:color="000000"/>
        </w:pBdr>
        <w:tabs>
          <w:tab w:val="left" w:pos="1714"/>
          <w:tab w:val="left" w:pos="8290"/>
        </w:tabs>
        <w:autoSpaceDE w:val="0"/>
        <w:autoSpaceDN w:val="0"/>
        <w:ind w:firstLine="19"/>
        <w:rPr>
          <w:color w:val="000000"/>
          <w:sz w:val="20"/>
          <w:szCs w:val="20"/>
        </w:rPr>
      </w:pPr>
      <w:r>
        <w:rPr>
          <w:color w:val="000000"/>
          <w:sz w:val="20"/>
          <w:szCs w:val="20"/>
        </w:rPr>
        <w:tab/>
      </w:r>
      <w:r>
        <w:rPr>
          <w:color w:val="000000"/>
          <w:sz w:val="20"/>
          <w:szCs w:val="20"/>
        </w:rPr>
        <w:tab/>
      </w:r>
    </w:p>
    <w:p w:rsidR="00713254" w:rsidP="00623715">
      <w:pPr>
        <w:autoSpaceDE w:val="0"/>
        <w:autoSpaceDN w:val="0"/>
        <w:adjustRightInd w:val="0"/>
        <w:rPr>
          <w:color w:val="000000"/>
          <w:sz w:val="20"/>
          <w:szCs w:val="20"/>
        </w:rPr>
      </w:pPr>
    </w:p>
    <w:p w:rsidR="00713254" w:rsidP="00623715">
      <w:pPr>
        <w:autoSpaceDE w:val="0"/>
        <w:autoSpaceDN w:val="0"/>
        <w:adjustRightInd w:val="0"/>
        <w:rPr>
          <w:color w:val="000000"/>
          <w:sz w:val="20"/>
          <w:szCs w:val="20"/>
        </w:rPr>
      </w:pPr>
    </w:p>
    <w:p w:rsidR="00713254" w:rsidP="00623715">
      <w:pPr>
        <w:autoSpaceDE w:val="0"/>
        <w:autoSpaceDN w:val="0"/>
        <w:adjustRightInd w:val="0"/>
        <w:rPr>
          <w:color w:val="000000"/>
          <w:sz w:val="20"/>
          <w:szCs w:val="20"/>
        </w:rPr>
      </w:pPr>
    </w:p>
    <w:p w:rsidR="00C65881" w:rsidRPr="008406A2" w:rsidP="00B55391">
      <w:pPr>
        <w:pStyle w:val="NormalWeb"/>
        <w:spacing w:before="0" w:beforeAutospacing="0" w:after="0" w:afterAutospacing="0"/>
        <w:jc w:val="right"/>
        <w:rPr>
          <w:b/>
          <w:color w:val="000000"/>
          <w:sz w:val="20"/>
          <w:szCs w:val="20"/>
        </w:rPr>
      </w:pPr>
    </w:p>
    <w:tbl>
      <w:tblPr>
        <w:tblStyle w:val="TableGrid"/>
        <w:tblpPr w:leftFromText="180" w:rightFromText="180" w:vertAnchor="text" w:horzAnchor="page" w:tblpX="6902" w:tblpY="22"/>
        <w:tblW w:w="0" w:type="auto"/>
        <w:tblInd w:w="0" w:type="dxa"/>
        <w:tblLook w:val="04A0"/>
      </w:tblPr>
      <w:tblGrid>
        <w:gridCol w:w="716"/>
        <w:gridCol w:w="716"/>
        <w:gridCol w:w="716"/>
        <w:gridCol w:w="716"/>
        <w:gridCol w:w="754"/>
      </w:tblGrid>
      <w:tr w:rsidTr="002E1AC6">
        <w:tblPrEx>
          <w:tblW w:w="0" w:type="auto"/>
          <w:tblInd w:w="0" w:type="dxa"/>
          <w:tblLook w:val="04A0"/>
        </w:tblPrEx>
        <w:tc>
          <w:tcPr>
            <w:tcW w:w="716" w:type="dxa"/>
            <w:tcBorders>
              <w:top w:val="single" w:sz="4" w:space="0" w:color="auto"/>
              <w:left w:val="single" w:sz="4" w:space="0" w:color="auto"/>
              <w:bottom w:val="single" w:sz="4" w:space="0" w:color="auto"/>
              <w:right w:val="single" w:sz="4" w:space="0" w:color="auto"/>
            </w:tcBorders>
            <w:hideMark/>
          </w:tcPr>
          <w:p w:rsidR="00C65881">
            <w:pPr>
              <w:pStyle w:val="NormalWeb"/>
              <w:spacing w:before="0" w:beforeAutospacing="0" w:after="0" w:afterAutospacing="0"/>
              <w:jc w:val="center"/>
              <w:rPr>
                <w:b/>
                <w:color w:val="000000"/>
                <w:sz w:val="20"/>
                <w:szCs w:val="20"/>
              </w:rPr>
            </w:pPr>
            <w:r>
              <w:rPr>
                <w:b/>
                <w:color w:val="000000"/>
                <w:sz w:val="20"/>
                <w:szCs w:val="20"/>
              </w:rPr>
              <w:t>A</w:t>
            </w:r>
          </w:p>
        </w:tc>
        <w:tc>
          <w:tcPr>
            <w:tcW w:w="716" w:type="dxa"/>
            <w:tcBorders>
              <w:top w:val="single" w:sz="4" w:space="0" w:color="auto"/>
              <w:left w:val="single" w:sz="4" w:space="0" w:color="auto"/>
              <w:bottom w:val="single" w:sz="4" w:space="0" w:color="auto"/>
              <w:right w:val="single" w:sz="4" w:space="0" w:color="auto"/>
            </w:tcBorders>
            <w:hideMark/>
          </w:tcPr>
          <w:p w:rsidR="00C65881">
            <w:pPr>
              <w:pStyle w:val="NormalWeb"/>
              <w:spacing w:before="0" w:beforeAutospacing="0" w:after="0" w:afterAutospacing="0"/>
              <w:jc w:val="center"/>
              <w:rPr>
                <w:b/>
                <w:color w:val="000000"/>
                <w:sz w:val="20"/>
                <w:szCs w:val="20"/>
              </w:rPr>
            </w:pPr>
            <w:r>
              <w:rPr>
                <w:b/>
                <w:color w:val="000000"/>
                <w:sz w:val="20"/>
                <w:szCs w:val="20"/>
              </w:rPr>
              <w:t>B</w:t>
            </w:r>
          </w:p>
        </w:tc>
        <w:tc>
          <w:tcPr>
            <w:tcW w:w="716" w:type="dxa"/>
            <w:tcBorders>
              <w:top w:val="single" w:sz="4" w:space="0" w:color="auto"/>
              <w:left w:val="single" w:sz="4" w:space="0" w:color="auto"/>
              <w:bottom w:val="single" w:sz="4" w:space="0" w:color="auto"/>
              <w:right w:val="single" w:sz="4" w:space="0" w:color="auto"/>
            </w:tcBorders>
            <w:hideMark/>
          </w:tcPr>
          <w:p w:rsidR="00C65881">
            <w:pPr>
              <w:pStyle w:val="NormalWeb"/>
              <w:spacing w:before="0" w:beforeAutospacing="0" w:after="0" w:afterAutospacing="0"/>
              <w:jc w:val="center"/>
              <w:rPr>
                <w:b/>
                <w:color w:val="000000"/>
                <w:sz w:val="20"/>
                <w:szCs w:val="20"/>
              </w:rPr>
            </w:pPr>
            <w:r>
              <w:rPr>
                <w:b/>
                <w:color w:val="000000"/>
                <w:sz w:val="20"/>
                <w:szCs w:val="20"/>
              </w:rPr>
              <w:t>C</w:t>
            </w:r>
          </w:p>
        </w:tc>
        <w:tc>
          <w:tcPr>
            <w:tcW w:w="716" w:type="dxa"/>
            <w:tcBorders>
              <w:top w:val="single" w:sz="4" w:space="0" w:color="auto"/>
              <w:left w:val="single" w:sz="4" w:space="0" w:color="auto"/>
              <w:bottom w:val="single" w:sz="4" w:space="0" w:color="auto"/>
              <w:right w:val="single" w:sz="4" w:space="0" w:color="auto"/>
            </w:tcBorders>
            <w:hideMark/>
          </w:tcPr>
          <w:p w:rsidR="00C65881">
            <w:pPr>
              <w:pStyle w:val="NormalWeb"/>
              <w:spacing w:before="0" w:beforeAutospacing="0" w:after="0" w:afterAutospacing="0"/>
              <w:jc w:val="center"/>
              <w:rPr>
                <w:b/>
                <w:color w:val="000000"/>
                <w:sz w:val="20"/>
                <w:szCs w:val="20"/>
              </w:rPr>
            </w:pPr>
            <w:r>
              <w:rPr>
                <w:b/>
                <w:color w:val="000000"/>
                <w:sz w:val="20"/>
                <w:szCs w:val="20"/>
              </w:rPr>
              <w:t>D</w:t>
            </w:r>
          </w:p>
        </w:tc>
        <w:tc>
          <w:tcPr>
            <w:tcW w:w="754" w:type="dxa"/>
            <w:tcBorders>
              <w:top w:val="single" w:sz="4" w:space="0" w:color="auto"/>
              <w:left w:val="single" w:sz="4" w:space="0" w:color="auto"/>
              <w:bottom w:val="single" w:sz="4" w:space="0" w:color="auto"/>
              <w:right w:val="single" w:sz="4" w:space="0" w:color="auto"/>
            </w:tcBorders>
            <w:hideMark/>
          </w:tcPr>
          <w:p w:rsidR="00C65881">
            <w:pPr>
              <w:pStyle w:val="NormalWeb"/>
              <w:spacing w:before="0" w:beforeAutospacing="0" w:after="0" w:afterAutospacing="0"/>
              <w:jc w:val="center"/>
              <w:rPr>
                <w:b/>
                <w:color w:val="000000"/>
                <w:sz w:val="20"/>
                <w:szCs w:val="20"/>
              </w:rPr>
            </w:pPr>
            <w:r>
              <w:rPr>
                <w:b/>
                <w:color w:val="000000"/>
                <w:sz w:val="20"/>
                <w:szCs w:val="20"/>
              </w:rPr>
              <w:t>E</w:t>
            </w:r>
          </w:p>
        </w:tc>
      </w:tr>
      <w:tr w:rsidTr="002E1AC6">
        <w:tblPrEx>
          <w:tblW w:w="0" w:type="auto"/>
          <w:tblInd w:w="0" w:type="dxa"/>
          <w:tblLook w:val="04A0"/>
        </w:tblPrEx>
        <w:tc>
          <w:tcPr>
            <w:tcW w:w="716" w:type="dxa"/>
            <w:tcBorders>
              <w:top w:val="single" w:sz="4" w:space="0" w:color="auto"/>
              <w:left w:val="single" w:sz="4" w:space="0" w:color="auto"/>
              <w:bottom w:val="single" w:sz="4" w:space="0" w:color="auto"/>
              <w:right w:val="single" w:sz="4" w:space="0" w:color="auto"/>
            </w:tcBorders>
          </w:tcPr>
          <w:p w:rsidR="00C65881">
            <w:pPr>
              <w:pStyle w:val="NormalWeb"/>
              <w:spacing w:before="0" w:beforeAutospacing="0" w:after="0" w:afterAutospacing="0"/>
              <w:jc w:val="center"/>
              <w:rPr>
                <w:b/>
                <w:color w:val="000000"/>
                <w:sz w:val="20"/>
                <w:szCs w:val="20"/>
              </w:rPr>
            </w:pPr>
          </w:p>
        </w:tc>
        <w:tc>
          <w:tcPr>
            <w:tcW w:w="716" w:type="dxa"/>
            <w:tcBorders>
              <w:top w:val="single" w:sz="4" w:space="0" w:color="auto"/>
              <w:left w:val="single" w:sz="4" w:space="0" w:color="auto"/>
              <w:bottom w:val="single" w:sz="4" w:space="0" w:color="auto"/>
              <w:right w:val="single" w:sz="4" w:space="0" w:color="auto"/>
            </w:tcBorders>
          </w:tcPr>
          <w:p w:rsidR="00C65881">
            <w:pPr>
              <w:pStyle w:val="NormalWeb"/>
              <w:spacing w:before="0" w:beforeAutospacing="0" w:after="0" w:afterAutospacing="0"/>
              <w:jc w:val="center"/>
              <w:rPr>
                <w:b/>
                <w:color w:val="000000"/>
                <w:sz w:val="20"/>
                <w:szCs w:val="20"/>
              </w:rPr>
            </w:pPr>
          </w:p>
        </w:tc>
        <w:tc>
          <w:tcPr>
            <w:tcW w:w="716" w:type="dxa"/>
            <w:tcBorders>
              <w:top w:val="single" w:sz="4" w:space="0" w:color="auto"/>
              <w:left w:val="single" w:sz="4" w:space="0" w:color="auto"/>
              <w:bottom w:val="single" w:sz="4" w:space="0" w:color="auto"/>
              <w:right w:val="single" w:sz="4" w:space="0" w:color="auto"/>
            </w:tcBorders>
          </w:tcPr>
          <w:p w:rsidR="00C65881">
            <w:pPr>
              <w:pStyle w:val="NormalWeb"/>
              <w:spacing w:before="0" w:beforeAutospacing="0" w:after="0" w:afterAutospacing="0"/>
              <w:jc w:val="center"/>
              <w:rPr>
                <w:b/>
                <w:color w:val="000000"/>
                <w:sz w:val="20"/>
                <w:szCs w:val="20"/>
              </w:rPr>
            </w:pPr>
          </w:p>
        </w:tc>
        <w:tc>
          <w:tcPr>
            <w:tcW w:w="716" w:type="dxa"/>
            <w:tcBorders>
              <w:top w:val="single" w:sz="4" w:space="0" w:color="auto"/>
              <w:left w:val="single" w:sz="4" w:space="0" w:color="auto"/>
              <w:bottom w:val="single" w:sz="4" w:space="0" w:color="auto"/>
              <w:right w:val="single" w:sz="4" w:space="0" w:color="auto"/>
            </w:tcBorders>
          </w:tcPr>
          <w:p w:rsidR="00C65881">
            <w:pPr>
              <w:pStyle w:val="NormalWeb"/>
              <w:spacing w:before="0" w:beforeAutospacing="0" w:after="0" w:afterAutospacing="0"/>
              <w:jc w:val="center"/>
              <w:rPr>
                <w:b/>
                <w:color w:val="000000"/>
                <w:sz w:val="20"/>
                <w:szCs w:val="20"/>
              </w:rPr>
            </w:pPr>
          </w:p>
        </w:tc>
        <w:tc>
          <w:tcPr>
            <w:tcW w:w="754" w:type="dxa"/>
            <w:tcBorders>
              <w:top w:val="single" w:sz="4" w:space="0" w:color="auto"/>
              <w:left w:val="single" w:sz="4" w:space="0" w:color="auto"/>
              <w:bottom w:val="single" w:sz="4" w:space="0" w:color="auto"/>
              <w:right w:val="single" w:sz="4" w:space="0" w:color="auto"/>
            </w:tcBorders>
          </w:tcPr>
          <w:p w:rsidR="00C65881">
            <w:pPr>
              <w:pStyle w:val="NormalWeb"/>
              <w:spacing w:before="0" w:beforeAutospacing="0" w:after="0" w:afterAutospacing="0"/>
              <w:jc w:val="center"/>
              <w:rPr>
                <w:b/>
                <w:color w:val="000000"/>
                <w:sz w:val="20"/>
                <w:szCs w:val="20"/>
              </w:rPr>
            </w:pPr>
          </w:p>
        </w:tc>
      </w:tr>
    </w:tbl>
    <w:p w:rsidR="00142719" w:rsidRPr="00384B91" w:rsidP="00B55391">
      <w:pPr>
        <w:pStyle w:val="NormalWeb"/>
        <w:spacing w:before="0" w:beforeAutospacing="0" w:after="0" w:afterAutospacing="0"/>
        <w:jc w:val="right"/>
        <w:rPr>
          <w:b/>
          <w:color w:val="000000"/>
          <w:sz w:val="20"/>
          <w:szCs w:val="20"/>
        </w:rPr>
      </w:pPr>
      <w:r w:rsidRPr="00384B91">
        <w:rPr>
          <w:b/>
          <w:color w:val="000000"/>
          <w:sz w:val="20"/>
          <w:szCs w:val="20"/>
        </w:rPr>
        <w:t xml:space="preserve">PIN </w:t>
      </w:r>
      <w:r w:rsidRPr="00384B91" w:rsidR="00381DB3">
        <w:rPr>
          <w:b/>
          <w:color w:val="000000"/>
          <w:sz w:val="20"/>
          <w:szCs w:val="20"/>
        </w:rPr>
        <w:t>CODE</w:t>
      </w:r>
    </w:p>
    <w:p w:rsidR="002B6DD8" w:rsidRPr="00384B91" w:rsidP="00B55391">
      <w:pPr>
        <w:jc w:val="center"/>
        <w:rPr>
          <w:sz w:val="20"/>
        </w:rPr>
      </w:pPr>
    </w:p>
    <w:p w:rsidR="00C65881" w:rsidRPr="00384B91" w:rsidP="00B55391">
      <w:pPr>
        <w:pStyle w:val="NormalWeb"/>
        <w:spacing w:before="0" w:beforeAutospacing="0" w:after="0" w:afterAutospacing="0"/>
        <w:rPr>
          <w:color w:val="000000"/>
          <w:sz w:val="20"/>
          <w:szCs w:val="20"/>
        </w:rPr>
      </w:pPr>
    </w:p>
    <w:p w:rsidR="00250266" w:rsidRPr="00384B91" w:rsidP="00B55391">
      <w:pPr>
        <w:pStyle w:val="NormalWeb"/>
        <w:spacing w:before="0" w:beforeAutospacing="0" w:after="0" w:afterAutospacing="0"/>
        <w:rPr>
          <w:b/>
          <w:color w:val="000000"/>
          <w:sz w:val="20"/>
          <w:szCs w:val="20"/>
        </w:rPr>
      </w:pPr>
    </w:p>
    <w:p w:rsidR="00B55391" w:rsidRPr="00384B91" w:rsidP="00B55391">
      <w:pPr>
        <w:pStyle w:val="NormalWeb"/>
        <w:spacing w:before="0" w:beforeAutospacing="0" w:after="0" w:afterAutospacing="0"/>
        <w:rPr>
          <w:b/>
          <w:color w:val="000000"/>
          <w:sz w:val="20"/>
          <w:szCs w:val="20"/>
        </w:rPr>
      </w:pPr>
      <w:r w:rsidRPr="00384B91">
        <w:rPr>
          <w:b/>
          <w:color w:val="000000"/>
          <w:sz w:val="20"/>
          <w:szCs w:val="20"/>
        </w:rPr>
        <w:t>NAME:</w:t>
      </w:r>
    </w:p>
    <w:p w:rsidR="00D43CF6" w:rsidRPr="00384B91" w:rsidP="00B55391">
      <w:pPr>
        <w:pStyle w:val="NormalWeb"/>
        <w:spacing w:before="0" w:beforeAutospacing="0" w:after="0" w:afterAutospacing="0"/>
        <w:rPr>
          <w:color w:val="000000"/>
          <w:sz w:val="20"/>
          <w:szCs w:val="20"/>
        </w:rPr>
      </w:pPr>
    </w:p>
    <w:p w:rsidR="00EB14FA" w:rsidRPr="00384B91" w:rsidP="00EB14FA">
      <w:pPr>
        <w:rPr>
          <w:rFonts w:eastAsiaTheme="minorHAnsi"/>
          <w:color w:val="000000"/>
          <w:sz w:val="20"/>
          <w:szCs w:val="20"/>
        </w:rPr>
      </w:pPr>
      <w:r w:rsidRPr="00384B91">
        <w:rPr>
          <w:rFonts w:eastAsiaTheme="minorHAnsi"/>
          <w:color w:val="000000"/>
          <w:sz w:val="20"/>
          <w:szCs w:val="20"/>
        </w:rPr>
        <w:t xml:space="preserve">Thank you for contacting the Verification Center to determine if you were impacted by the malicious cyber intrusion carried out against the U.S. Government, which resulted in the theft of background investigation and personnel records. </w:t>
      </w:r>
    </w:p>
    <w:p w:rsidR="00EB14FA" w:rsidRPr="00384B91" w:rsidP="00EB14FA">
      <w:pPr>
        <w:rPr>
          <w:rFonts w:eastAsiaTheme="minorHAnsi"/>
          <w:color w:val="000000"/>
          <w:sz w:val="20"/>
          <w:szCs w:val="20"/>
        </w:rPr>
      </w:pPr>
    </w:p>
    <w:p w:rsidR="00EB14FA" w:rsidRPr="00384B91" w:rsidP="00EB14FA">
      <w:pPr>
        <w:rPr>
          <w:rFonts w:eastAsiaTheme="minorHAnsi"/>
          <w:color w:val="000000"/>
          <w:sz w:val="20"/>
          <w:szCs w:val="20"/>
        </w:rPr>
      </w:pPr>
      <w:r w:rsidRPr="00384B91">
        <w:rPr>
          <w:rFonts w:eastAsiaTheme="minorHAnsi"/>
          <w:b/>
          <w:color w:val="000000"/>
          <w:sz w:val="20"/>
          <w:szCs w:val="20"/>
        </w:rPr>
        <w:t>You are receiving this notification because we have determined that your Social Security number and other personally identifiable information were included in the 2015 background investigation records incident.</w:t>
      </w:r>
      <w:r w:rsidRPr="00384B91">
        <w:rPr>
          <w:rFonts w:eastAsiaTheme="minorHAnsi"/>
          <w:color w:val="000000"/>
          <w:sz w:val="20"/>
          <w:szCs w:val="20"/>
        </w:rPr>
        <w:t xml:space="preserve"> Since you applied for a position or submitted a background investigation form, the information in our records may include your name, Social Security number, address, date and place of birth, residency, educational and employment history, personal foreign travel history, information about immediate family as well as business and personal acquaintances, and other information used to conduct and adjudicate your background investigation. </w:t>
      </w:r>
    </w:p>
    <w:p w:rsidR="00EB14FA" w:rsidRPr="00384B91" w:rsidP="00EB14FA">
      <w:pPr>
        <w:rPr>
          <w:rFonts w:eastAsiaTheme="minorHAnsi"/>
          <w:color w:val="000000"/>
          <w:sz w:val="20"/>
          <w:szCs w:val="20"/>
        </w:rPr>
      </w:pPr>
    </w:p>
    <w:p w:rsidR="00EB14FA" w:rsidRPr="00384B91" w:rsidP="00EB14FA">
      <w:pPr>
        <w:rPr>
          <w:rFonts w:eastAsiaTheme="minorHAnsi"/>
          <w:color w:val="000000"/>
          <w:sz w:val="20"/>
          <w:szCs w:val="20"/>
        </w:rPr>
      </w:pPr>
      <w:r w:rsidRPr="00384B91">
        <w:rPr>
          <w:rFonts w:eastAsiaTheme="minorHAnsi"/>
          <w:color w:val="000000"/>
          <w:sz w:val="20"/>
          <w:szCs w:val="20"/>
        </w:rPr>
        <w:t xml:space="preserve">Our records also indicate your fingerprints were likely compromised during the cyber intrusion. Federal experts believe the ability to misuse fingerprint data is currently limited. However, this could change over time as technology evolves. Therefore, we are working with law enforcement and national security experts to review the potential ways fingerprint data could be misused now and in the future, and will seek to prevent such misuse. If new means are identified to misuse fingerprint data, additional information and guidance will be made available. </w:t>
      </w:r>
    </w:p>
    <w:p w:rsidR="00EB14FA" w:rsidRPr="00384B91" w:rsidP="00EB14FA">
      <w:pPr>
        <w:rPr>
          <w:rFonts w:eastAsiaTheme="minorHAnsi"/>
          <w:color w:val="000000"/>
          <w:sz w:val="20"/>
          <w:szCs w:val="20"/>
        </w:rPr>
      </w:pPr>
    </w:p>
    <w:p w:rsidR="00EB14FA" w:rsidRPr="00384B91" w:rsidP="00EB14FA">
      <w:pPr>
        <w:rPr>
          <w:rFonts w:eastAsiaTheme="minorHAnsi"/>
          <w:color w:val="000000"/>
          <w:sz w:val="20"/>
          <w:szCs w:val="20"/>
        </w:rPr>
      </w:pPr>
      <w:r w:rsidRPr="00384B91">
        <w:rPr>
          <w:rFonts w:eastAsiaTheme="minorHAnsi"/>
          <w:color w:val="000000"/>
          <w:sz w:val="20"/>
          <w:szCs w:val="20"/>
        </w:rPr>
        <w:t xml:space="preserve">We share your concern and frustration and want you to know we are working hard to help those impacted by this incident. At no cost to you, the </w:t>
      </w:r>
      <w:r w:rsidRPr="00384B91" w:rsidR="004632FD">
        <w:rPr>
          <w:rFonts w:eastAsiaTheme="minorHAnsi"/>
          <w:color w:val="000000"/>
          <w:sz w:val="20"/>
          <w:szCs w:val="20"/>
        </w:rPr>
        <w:t>U.S.</w:t>
      </w:r>
      <w:r w:rsidRPr="00384B91">
        <w:rPr>
          <w:rFonts w:eastAsiaTheme="minorHAnsi"/>
          <w:color w:val="000000"/>
          <w:sz w:val="20"/>
          <w:szCs w:val="20"/>
        </w:rPr>
        <w:t xml:space="preserve"> Government is providing impacted individuals with a comprehensive suite of services through ID Experts (</w:t>
      </w:r>
      <w:r w:rsidRPr="00384B91">
        <w:rPr>
          <w:rFonts w:eastAsiaTheme="minorHAnsi"/>
          <w:color w:val="000000"/>
          <w:sz w:val="20"/>
          <w:szCs w:val="20"/>
        </w:rPr>
        <w:t>MyIDCare</w:t>
      </w:r>
      <w:r w:rsidRPr="00384B91">
        <w:rPr>
          <w:rFonts w:eastAsiaTheme="minorHAnsi"/>
          <w:color w:val="000000"/>
          <w:sz w:val="20"/>
          <w:szCs w:val="20"/>
        </w:rPr>
        <w:t xml:space="preserve">). </w:t>
      </w:r>
      <w:r w:rsidRPr="00384B91">
        <w:rPr>
          <w:sz w:val="20"/>
          <w:szCs w:val="20"/>
        </w:rPr>
        <w:t>These services include credit monitoring, identity monitoring, identity restoration, and identity theft insurance. ID Experts will also extend identity monitoring, identity theft insurance, and identity restoration services to your dependent children who were under the age of 18 as of July 1, 2015.</w:t>
      </w:r>
    </w:p>
    <w:p w:rsidR="00EB14FA" w:rsidRPr="00384B91" w:rsidP="00EB14FA">
      <w:pPr>
        <w:rPr>
          <w:rFonts w:eastAsiaTheme="minorHAnsi"/>
          <w:color w:val="000000"/>
          <w:sz w:val="20"/>
          <w:szCs w:val="20"/>
        </w:rPr>
      </w:pPr>
    </w:p>
    <w:p w:rsidR="00EB14FA" w:rsidRPr="00384B91" w:rsidP="00EB14FA">
      <w:pPr>
        <w:rPr>
          <w:rFonts w:eastAsiaTheme="minorHAnsi"/>
          <w:color w:val="000000"/>
          <w:sz w:val="20"/>
          <w:szCs w:val="20"/>
        </w:rPr>
      </w:pPr>
      <w:r w:rsidRPr="00384B91">
        <w:rPr>
          <w:rFonts w:eastAsiaTheme="minorHAnsi"/>
          <w:color w:val="000000"/>
          <w:sz w:val="20"/>
          <w:szCs w:val="20"/>
        </w:rPr>
        <w:t xml:space="preserve">As an impacted individual, you will be automatically covered for </w:t>
      </w:r>
      <w:r w:rsidRPr="00384B91">
        <w:rPr>
          <w:sz w:val="20"/>
          <w:szCs w:val="20"/>
        </w:rPr>
        <w:t xml:space="preserve">full-service identity restoration and up to $5 million of identity theft insurance coverage, </w:t>
      </w:r>
      <w:r w:rsidRPr="00384B91">
        <w:rPr>
          <w:rFonts w:eastAsiaTheme="minorHAnsi"/>
          <w:color w:val="000000"/>
          <w:sz w:val="20"/>
          <w:szCs w:val="20"/>
        </w:rPr>
        <w:t>but you will need to enroll with ID Experts if you would like to receive credit and identity monitoring services. The U.S. Office of Personnel Management (OPM) is currently working to extend coverage to all impacted individuals to 10 years.</w:t>
      </w:r>
    </w:p>
    <w:p w:rsidR="00EB14FA" w:rsidRPr="00384B91" w:rsidP="00EB14FA">
      <w:pPr>
        <w:rPr>
          <w:rFonts w:eastAsiaTheme="minorHAnsi"/>
          <w:color w:val="000000"/>
          <w:sz w:val="20"/>
          <w:szCs w:val="20"/>
        </w:rPr>
      </w:pPr>
    </w:p>
    <w:p w:rsidR="00EB14FA" w:rsidRPr="00384B91" w:rsidP="00EB14FA">
      <w:pPr>
        <w:rPr>
          <w:rFonts w:eastAsiaTheme="minorHAnsi"/>
          <w:b/>
          <w:color w:val="000000"/>
          <w:sz w:val="20"/>
          <w:szCs w:val="20"/>
        </w:rPr>
      </w:pPr>
      <w:r w:rsidRPr="00384B91">
        <w:rPr>
          <w:rFonts w:eastAsiaTheme="minorHAnsi"/>
          <w:b/>
          <w:color w:val="000000"/>
          <w:sz w:val="20"/>
          <w:szCs w:val="20"/>
        </w:rPr>
        <w:t xml:space="preserve">To take advantage of the monitoring services being offered at no cost to you, you must enroll with ID Experts using the 25-digit PIN code at the top of this letter. To enroll, please go to </w:t>
      </w:r>
      <w:hyperlink r:id="rId9" w:history="1">
        <w:r w:rsidRPr="00384B91">
          <w:rPr>
            <w:rStyle w:val="Hyperlink"/>
            <w:rFonts w:eastAsiaTheme="minorHAnsi"/>
            <w:b/>
            <w:sz w:val="20"/>
            <w:szCs w:val="20"/>
          </w:rPr>
          <w:t>https://www.opm.gov/cybersecurity</w:t>
        </w:r>
      </w:hyperlink>
      <w:r w:rsidRPr="00384B91">
        <w:rPr>
          <w:rStyle w:val="Hyperlink"/>
          <w:rFonts w:eastAsiaTheme="minorHAnsi"/>
          <w:b/>
          <w:color w:val="auto"/>
          <w:sz w:val="20"/>
          <w:szCs w:val="20"/>
          <w:u w:val="none"/>
        </w:rPr>
        <w:t xml:space="preserve"> and follow the enrollment instructions</w:t>
      </w:r>
      <w:r w:rsidRPr="00384B91">
        <w:rPr>
          <w:rFonts w:eastAsiaTheme="minorHAnsi"/>
          <w:b/>
          <w:sz w:val="20"/>
          <w:szCs w:val="20"/>
        </w:rPr>
        <w:t xml:space="preserve">. You may also call ID Experts </w:t>
      </w:r>
      <w:r w:rsidRPr="00384B91">
        <w:rPr>
          <w:rFonts w:eastAsiaTheme="minorHAnsi"/>
          <w:b/>
          <w:color w:val="000000"/>
          <w:sz w:val="20"/>
          <w:szCs w:val="20"/>
        </w:rPr>
        <w:t xml:space="preserve">at 1-800-750-3004 to enroll for services, get assistance, or get answers to frequently asked questions. I hope you will take advantage of these services. </w:t>
      </w:r>
    </w:p>
    <w:p w:rsidR="00EB14FA" w:rsidRPr="00384B91" w:rsidP="00EB14FA">
      <w:pPr>
        <w:rPr>
          <w:rFonts w:eastAsiaTheme="minorHAnsi"/>
          <w:color w:val="000000"/>
          <w:sz w:val="20"/>
          <w:szCs w:val="20"/>
        </w:rPr>
      </w:pPr>
    </w:p>
    <w:p w:rsidR="00EB14FA" w:rsidRPr="00384B91" w:rsidP="00EB14FA">
      <w:pPr>
        <w:rPr>
          <w:rFonts w:eastAsiaTheme="minorHAnsi"/>
          <w:b/>
          <w:color w:val="000000"/>
          <w:sz w:val="20"/>
          <w:szCs w:val="20"/>
        </w:rPr>
      </w:pPr>
      <w:r w:rsidRPr="00384B91">
        <w:rPr>
          <w:rFonts w:eastAsiaTheme="minorHAnsi"/>
          <w:b/>
          <w:color w:val="000000"/>
          <w:sz w:val="20"/>
          <w:szCs w:val="20"/>
        </w:rPr>
        <w:t>Please note that you will not receive any unsolicited phone calls or emails from OPM and ID Experts in which you are asked to confirm any personal information. If you are contacted by anyone asking for your personal information in relation to this incident, do not provide it.</w:t>
      </w:r>
    </w:p>
    <w:p w:rsidR="00EB14FA" w:rsidRPr="00384B91" w:rsidP="00EB14FA">
      <w:pPr>
        <w:rPr>
          <w:rFonts w:eastAsiaTheme="minorHAnsi"/>
          <w:color w:val="000000"/>
          <w:sz w:val="20"/>
          <w:szCs w:val="20"/>
        </w:rPr>
      </w:pPr>
    </w:p>
    <w:p w:rsidR="00EB14FA" w:rsidRPr="00384B91" w:rsidP="00EB14FA">
      <w:pPr>
        <w:rPr>
          <w:sz w:val="20"/>
          <w:szCs w:val="20"/>
        </w:rPr>
      </w:pPr>
      <w:r w:rsidRPr="00384B91">
        <w:rPr>
          <w:rFonts w:eastAsiaTheme="minorHAnsi"/>
          <w:color w:val="000000"/>
          <w:sz w:val="20"/>
          <w:szCs w:val="20"/>
        </w:rPr>
        <w:t xml:space="preserve">To access our frequently asked questions, learn tips on how to protect your personal information, or to sign up for our email update list, please visit our Cybersecurity Resource Center at </w:t>
      </w:r>
      <w:hyperlink r:id="rId9" w:history="1">
        <w:r w:rsidRPr="00384B91">
          <w:rPr>
            <w:rStyle w:val="Hyperlink"/>
            <w:rFonts w:eastAsiaTheme="minorHAnsi"/>
            <w:sz w:val="20"/>
            <w:szCs w:val="20"/>
          </w:rPr>
          <w:t>https://www.opm.gov/cybersecurity</w:t>
        </w:r>
      </w:hyperlink>
      <w:r w:rsidRPr="00384B91">
        <w:rPr>
          <w:rFonts w:eastAsiaTheme="minorHAnsi"/>
          <w:color w:val="000000"/>
          <w:sz w:val="20"/>
          <w:szCs w:val="20"/>
        </w:rPr>
        <w:t xml:space="preserve">. </w:t>
      </w:r>
    </w:p>
    <w:p w:rsidR="004517E7" w:rsidP="00CF4F1F">
      <w:pPr>
        <w:rPr>
          <w:rFonts w:asciiTheme="minorHAnsi" w:hAnsiTheme="minorHAnsi" w:cstheme="minorHAnsi"/>
        </w:rPr>
      </w:pPr>
      <w:r w:rsidRPr="00384B91">
        <w:rPr>
          <w:rFonts w:asciiTheme="minorHAnsi" w:hAnsiTheme="minorHAnsi"/>
          <w:noProof/>
        </w:rPr>
        <mc:AlternateContent>
          <mc:Choice Requires="wps">
            <w:drawing>
              <wp:anchor distT="0" distB="0" distL="114300" distR="114300" simplePos="0" relativeHeight="251658240" behindDoc="0" locked="1" layoutInCell="1" allowOverlap="1">
                <wp:simplePos x="0" y="0"/>
                <wp:positionH relativeFrom="page">
                  <wp:posOffset>1518285</wp:posOffset>
                </wp:positionH>
                <wp:positionV relativeFrom="page">
                  <wp:posOffset>666750</wp:posOffset>
                </wp:positionV>
                <wp:extent cx="4881245" cy="396240"/>
                <wp:effectExtent l="0" t="0" r="14605" b="3810"/>
                <wp:wrapNone/>
                <wp:docPr id="4"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81245" cy="3962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50BFC" w:rsidRPr="002B504D" w:rsidP="00050BFC">
                            <w:pPr>
                              <w:autoSpaceDE w:val="0"/>
                              <w:autoSpaceDN w:val="0"/>
                              <w:adjustRightInd w:val="0"/>
                              <w:spacing w:after="12" w:line="277" w:lineRule="exact"/>
                              <w:jc w:val="center"/>
                              <w:rPr>
                                <w:color w:val="000000"/>
                              </w:rPr>
                            </w:pPr>
                            <w:r w:rsidRPr="002B504D">
                              <w:rPr>
                                <w:color w:val="000000"/>
                              </w:rPr>
                              <w:t>UNITED STATES OFFICE OF PERSONNEL MANAGEMENT</w:t>
                            </w:r>
                          </w:p>
                          <w:p w:rsidR="00050BFC" w:rsidRPr="002B504D" w:rsidP="00050BFC">
                            <w:pPr>
                              <w:tabs>
                                <w:tab w:val="left" w:pos="2112"/>
                              </w:tabs>
                              <w:autoSpaceDE w:val="0"/>
                              <w:autoSpaceDN w:val="0"/>
                              <w:adjustRightInd w:val="0"/>
                              <w:jc w:val="center"/>
                              <w:rPr>
                                <w:color w:val="000000"/>
                              </w:rPr>
                            </w:pPr>
                            <w:smartTag w:uri="urn:schemas-microsoft-com:office:smarttags" w:element="place">
                              <w:smartTag w:uri="urn:schemas-microsoft-com:office:smarttags" w:element="City">
                                <w:r w:rsidRPr="002B504D">
                                  <w:rPr>
                                    <w:color w:val="000000"/>
                                  </w:rPr>
                                  <w:t>Washington</w:t>
                                </w:r>
                              </w:smartTag>
                              <w:r w:rsidRPr="002B504D">
                                <w:rPr>
                                  <w:color w:val="000000"/>
                                </w:rPr>
                                <w:t xml:space="preserve">, </w:t>
                              </w:r>
                              <w:smartTag w:uri="urn:schemas-microsoft-com:office:smarttags" w:element="PostalCode">
                                <w:smartTag w:uri="urn:schemas-microsoft-com:office:smarttags" w:element="State">
                                  <w:r w:rsidRPr="002B504D">
                                    <w:rPr>
                                      <w:color w:val="000000"/>
                                    </w:rPr>
                                    <w:t>DC</w:t>
                                  </w:r>
                                </w:smartTag>
                              </w:smartTag>
                              <w:r w:rsidRPr="002B504D">
                                <w:rPr>
                                  <w:color w:val="000000"/>
                                </w:rPr>
                                <w:t xml:space="preserve"> </w:t>
                              </w:r>
                              <w:smartTag w:uri="urn:schemas-microsoft-com:office:smarttags" w:element="place">
                                <w:r w:rsidRPr="002B504D">
                                  <w:rPr>
                                    <w:color w:val="000000"/>
                                  </w:rPr>
                                  <w:t>20415</w:t>
                                </w:r>
                              </w:smartTag>
                            </w:smartTag>
                          </w:p>
                          <w:p w:rsidR="00D81F9F" w:rsidRPr="00E3748D" w:rsidP="00623715">
                            <w:pPr>
                              <w:tabs>
                                <w:tab w:val="left" w:pos="2112"/>
                              </w:tabs>
                              <w:autoSpaceDE w:val="0"/>
                              <w:autoSpaceDN w:val="0"/>
                              <w:adjustRightInd w:val="0"/>
                              <w:jc w:val="center"/>
                              <w:rPr>
                                <w:rFonts w:ascii="Garamond" w:hAnsi="Garamond"/>
                                <w:color w:val="00000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2" o:spid="_x0000_s1025" style="width:384.35pt;height:31.2pt;margin-top:52.5pt;margin-left:119.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filled="f" stroked="f">
                <v:textbox inset="0,0,0,0">
                  <w:txbxContent>
                    <w:p w:rsidR="00050BFC" w:rsidRPr="002B504D" w:rsidP="00050BFC">
                      <w:pPr>
                        <w:autoSpaceDE w:val="0"/>
                        <w:autoSpaceDN w:val="0"/>
                        <w:adjustRightInd w:val="0"/>
                        <w:spacing w:after="12" w:line="277" w:lineRule="exact"/>
                        <w:jc w:val="center"/>
                        <w:rPr>
                          <w:color w:val="000000"/>
                        </w:rPr>
                      </w:pPr>
                      <w:r w:rsidRPr="002B504D">
                        <w:rPr>
                          <w:color w:val="000000"/>
                        </w:rPr>
                        <w:t>UNITED STATES OFFICE OF PERSONNEL MANAGEMENT</w:t>
                      </w:r>
                    </w:p>
                    <w:p w:rsidR="00050BFC" w:rsidRPr="002B504D" w:rsidP="00050BFC">
                      <w:pPr>
                        <w:tabs>
                          <w:tab w:val="left" w:pos="2112"/>
                        </w:tabs>
                        <w:autoSpaceDE w:val="0"/>
                        <w:autoSpaceDN w:val="0"/>
                        <w:adjustRightInd w:val="0"/>
                        <w:jc w:val="center"/>
                        <w:rPr>
                          <w:color w:val="000000"/>
                        </w:rPr>
                      </w:pPr>
                      <w:smartTag w:uri="urn:schemas-microsoft-com:office:smarttags" w:element="place">
                        <w:smartTag w:uri="urn:schemas-microsoft-com:office:smarttags" w:element="City">
                          <w:r w:rsidRPr="002B504D">
                            <w:rPr>
                              <w:color w:val="000000"/>
                            </w:rPr>
                            <w:t>Washington</w:t>
                          </w:r>
                        </w:smartTag>
                        <w:r w:rsidRPr="002B504D">
                          <w:rPr>
                            <w:color w:val="000000"/>
                          </w:rPr>
                          <w:t xml:space="preserve">, </w:t>
                        </w:r>
                        <w:smartTag w:uri="urn:schemas-microsoft-com:office:smarttags" w:element="PostalCode">
                          <w:smartTag w:uri="urn:schemas-microsoft-com:office:smarttags" w:element="State">
                            <w:r w:rsidRPr="002B504D">
                              <w:rPr>
                                <w:color w:val="000000"/>
                              </w:rPr>
                              <w:t>DC</w:t>
                            </w:r>
                          </w:smartTag>
                        </w:smartTag>
                        <w:r w:rsidRPr="002B504D">
                          <w:rPr>
                            <w:color w:val="000000"/>
                          </w:rPr>
                          <w:t xml:space="preserve"> </w:t>
                        </w:r>
                        <w:smartTag w:uri="urn:schemas-microsoft-com:office:smarttags" w:element="place">
                          <w:r w:rsidRPr="002B504D">
                            <w:rPr>
                              <w:color w:val="000000"/>
                            </w:rPr>
                            <w:t>20415</w:t>
                          </w:r>
                        </w:smartTag>
                      </w:smartTag>
                    </w:p>
                    <w:p w:rsidR="00D81F9F" w:rsidRPr="00E3748D" w:rsidP="00623715">
                      <w:pPr>
                        <w:tabs>
                          <w:tab w:val="left" w:pos="2112"/>
                        </w:tabs>
                        <w:autoSpaceDE w:val="0"/>
                        <w:autoSpaceDN w:val="0"/>
                        <w:adjustRightInd w:val="0"/>
                        <w:jc w:val="center"/>
                        <w:rPr>
                          <w:rFonts w:ascii="Garamond" w:hAnsi="Garamond"/>
                          <w:color w:val="000000"/>
                        </w:rPr>
                      </w:pPr>
                    </w:p>
                  </w:txbxContent>
                </v:textbox>
                <w10:anchorlock/>
              </v:rect>
            </w:pict>
          </mc:Fallback>
        </mc:AlternateContent>
      </w:r>
      <w:r w:rsidRPr="00384B91" w:rsidR="00740771">
        <w:rPr>
          <w:rFonts w:eastAsia="Calibri"/>
          <w:noProof/>
        </w:rPr>
        <mc:AlternateContent>
          <mc:Choice Requires="wps">
            <w:drawing>
              <wp:anchor distT="0" distB="0" distL="114300" distR="114300" simplePos="0" relativeHeight="251660288" behindDoc="0" locked="1" layoutInCell="0" allowOverlap="1">
                <wp:simplePos x="0" y="0"/>
                <wp:positionH relativeFrom="page">
                  <wp:posOffset>792480</wp:posOffset>
                </wp:positionH>
                <wp:positionV relativeFrom="page">
                  <wp:posOffset>9593580</wp:posOffset>
                </wp:positionV>
                <wp:extent cx="6073140" cy="257175"/>
                <wp:effectExtent l="0" t="0" r="3810" b="9525"/>
                <wp:wrapNone/>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73140"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434E7" w:rsidRPr="00BD5604" w:rsidP="002434E7">
                            <w:pPr>
                              <w:tabs>
                                <w:tab w:val="center" w:pos="4770"/>
                                <w:tab w:val="right" w:pos="9540"/>
                              </w:tabs>
                              <w:autoSpaceDE w:val="0"/>
                              <w:autoSpaceDN w:val="0"/>
                              <w:adjustRightInd w:val="0"/>
                              <w:rPr>
                                <w:position w:val="4"/>
                                <w:sz w:val="18"/>
                                <w:szCs w:val="18"/>
                              </w:rPr>
                            </w:pPr>
                            <w:r w:rsidRPr="00BD5604">
                              <w:rPr>
                                <w:rFonts w:ascii="Arial" w:hAnsi="Arial"/>
                                <w:caps/>
                                <w:position w:val="4"/>
                                <w:sz w:val="12"/>
                                <w:szCs w:val="12"/>
                              </w:rPr>
                              <w:t>opm.gov</w:t>
                            </w:r>
                            <w:r w:rsidRPr="00BD5604">
                              <w:rPr>
                                <w:position w:val="4"/>
                                <w:sz w:val="16"/>
                                <w:szCs w:val="16"/>
                              </w:rPr>
                              <w:tab/>
                              <w:t>Empowering Excellence in Government through Great People</w:t>
                            </w:r>
                            <w:r w:rsidRPr="00BD5604">
                              <w:rPr>
                                <w:position w:val="4"/>
                                <w:sz w:val="16"/>
                                <w:szCs w:val="16"/>
                              </w:rPr>
                              <w:tab/>
                            </w:r>
                            <w:r w:rsidRPr="00BD5604">
                              <w:rPr>
                                <w:rFonts w:ascii="Arial" w:hAnsi="Arial"/>
                                <w:caps/>
                                <w:position w:val="4"/>
                                <w:sz w:val="12"/>
                                <w:szCs w:val="12"/>
                              </w:rPr>
                              <w:t>usajobs.gov</w:t>
                            </w:r>
                          </w:p>
                          <w:p w:rsidR="00740771" w:rsidP="00050BFC">
                            <w:pPr>
                              <w:autoSpaceDE w:val="0"/>
                              <w:autoSpaceDN w:val="0"/>
                              <w:adjustRightInd w:val="0"/>
                              <w:jc w:val="center"/>
                              <w:rPr>
                                <w:sz w:val="18"/>
                                <w:szCs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 o:spid="_x0000_s1026" style="width:478.2pt;height:20.25pt;margin-top:755.4pt;margin-left:62.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o:allowincell="f" filled="f" stroked="f">
                <v:textbox inset="0,0,0,0">
                  <w:txbxContent>
                    <w:p w:rsidR="002434E7" w:rsidRPr="00BD5604" w:rsidP="002434E7">
                      <w:pPr>
                        <w:tabs>
                          <w:tab w:val="center" w:pos="4770"/>
                          <w:tab w:val="right" w:pos="9540"/>
                        </w:tabs>
                        <w:autoSpaceDE w:val="0"/>
                        <w:autoSpaceDN w:val="0"/>
                        <w:adjustRightInd w:val="0"/>
                        <w:rPr>
                          <w:position w:val="4"/>
                          <w:sz w:val="18"/>
                          <w:szCs w:val="18"/>
                        </w:rPr>
                      </w:pPr>
                      <w:r w:rsidRPr="00BD5604">
                        <w:rPr>
                          <w:rFonts w:ascii="Arial" w:hAnsi="Arial"/>
                          <w:caps/>
                          <w:position w:val="4"/>
                          <w:sz w:val="12"/>
                          <w:szCs w:val="12"/>
                        </w:rPr>
                        <w:t>opm.gov</w:t>
                      </w:r>
                      <w:r w:rsidRPr="00BD5604">
                        <w:rPr>
                          <w:position w:val="4"/>
                          <w:sz w:val="16"/>
                          <w:szCs w:val="16"/>
                        </w:rPr>
                        <w:tab/>
                        <w:t>Empowering Excellence in Government through Great People</w:t>
                      </w:r>
                      <w:r w:rsidRPr="00BD5604">
                        <w:rPr>
                          <w:position w:val="4"/>
                          <w:sz w:val="16"/>
                          <w:szCs w:val="16"/>
                        </w:rPr>
                        <w:tab/>
                      </w:r>
                      <w:r w:rsidRPr="00BD5604">
                        <w:rPr>
                          <w:rFonts w:ascii="Arial" w:hAnsi="Arial"/>
                          <w:caps/>
                          <w:position w:val="4"/>
                          <w:sz w:val="12"/>
                          <w:szCs w:val="12"/>
                        </w:rPr>
                        <w:t>usajobs.gov</w:t>
                      </w:r>
                    </w:p>
                    <w:p w:rsidR="00740771" w:rsidP="00050BFC">
                      <w:pPr>
                        <w:autoSpaceDE w:val="0"/>
                        <w:autoSpaceDN w:val="0"/>
                        <w:adjustRightInd w:val="0"/>
                        <w:jc w:val="center"/>
                        <w:rPr>
                          <w:sz w:val="18"/>
                          <w:szCs w:val="18"/>
                        </w:rPr>
                      </w:pPr>
                    </w:p>
                  </w:txbxContent>
                </v:textbox>
                <w10:anchorlock/>
              </v:rect>
            </w:pict>
          </mc:Fallback>
        </mc:AlternateContent>
      </w:r>
      <w:bookmarkStart w:id="0" w:name="_GoBack"/>
      <w:bookmarkEnd w:id="0"/>
    </w:p>
    <w:sectPr w:rsidSect="0035448A">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A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A7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A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8BF00B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8F6C8D7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5341D9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4B4E29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C10F5C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7EEBFD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492226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E84663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8C8CB2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3DADEE6"/>
    <w:lvl w:ilvl="0">
      <w:start w:val="1"/>
      <w:numFmt w:val="bullet"/>
      <w:lvlText w:val=""/>
      <w:lvlJc w:val="left"/>
      <w:pPr>
        <w:tabs>
          <w:tab w:val="num" w:pos="360"/>
        </w:tabs>
        <w:ind w:left="360" w:hanging="360"/>
      </w:pPr>
      <w:rPr>
        <w:rFonts w:ascii="Symbol" w:hAnsi="Symbol" w:hint="default"/>
      </w:rPr>
    </w:lvl>
  </w:abstractNum>
  <w:abstractNum w:abstractNumId="10">
    <w:nsid w:val="10496142"/>
    <w:multiLevelType w:val="hybridMultilevel"/>
    <w:tmpl w:val="68223A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6B791F"/>
    <w:multiLevelType w:val="hybridMultilevel"/>
    <w:tmpl w:val="B48CEC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79A4FD8"/>
    <w:multiLevelType w:val="hybridMultilevel"/>
    <w:tmpl w:val="AB44D9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526472"/>
    <w:multiLevelType w:val="hybridMultilevel"/>
    <w:tmpl w:val="85B02F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294433B"/>
    <w:multiLevelType w:val="hybridMultilevel"/>
    <w:tmpl w:val="E7CC37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A3837C0"/>
    <w:multiLevelType w:val="hybridMultilevel"/>
    <w:tmpl w:val="E3E08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0385301"/>
    <w:multiLevelType w:val="hybridMultilevel"/>
    <w:tmpl w:val="717AC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5"/>
  </w:num>
  <w:num w:numId="14">
    <w:abstractNumId w:val="11"/>
  </w:num>
  <w:num w:numId="15">
    <w:abstractNumId w:val="13"/>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715"/>
    <w:rsid w:val="000049D3"/>
    <w:rsid w:val="00010C10"/>
    <w:rsid w:val="000112FC"/>
    <w:rsid w:val="00011724"/>
    <w:rsid w:val="000124AE"/>
    <w:rsid w:val="000153C8"/>
    <w:rsid w:val="000155F9"/>
    <w:rsid w:val="000157B4"/>
    <w:rsid w:val="00015E5D"/>
    <w:rsid w:val="00016A6D"/>
    <w:rsid w:val="00016CA1"/>
    <w:rsid w:val="000220A9"/>
    <w:rsid w:val="00022AB9"/>
    <w:rsid w:val="0002466C"/>
    <w:rsid w:val="00025774"/>
    <w:rsid w:val="000277F7"/>
    <w:rsid w:val="000304F6"/>
    <w:rsid w:val="00032601"/>
    <w:rsid w:val="00033381"/>
    <w:rsid w:val="0003637E"/>
    <w:rsid w:val="000370EE"/>
    <w:rsid w:val="00040541"/>
    <w:rsid w:val="00042292"/>
    <w:rsid w:val="00046500"/>
    <w:rsid w:val="00046DC1"/>
    <w:rsid w:val="00047B86"/>
    <w:rsid w:val="00050BFC"/>
    <w:rsid w:val="00050FF6"/>
    <w:rsid w:val="0005360C"/>
    <w:rsid w:val="00053990"/>
    <w:rsid w:val="00055FE0"/>
    <w:rsid w:val="00056967"/>
    <w:rsid w:val="00061DE1"/>
    <w:rsid w:val="00061E47"/>
    <w:rsid w:val="000622B8"/>
    <w:rsid w:val="00063527"/>
    <w:rsid w:val="00073C5E"/>
    <w:rsid w:val="000747A4"/>
    <w:rsid w:val="00077EDF"/>
    <w:rsid w:val="00081BF0"/>
    <w:rsid w:val="000875C5"/>
    <w:rsid w:val="00090054"/>
    <w:rsid w:val="000A00DD"/>
    <w:rsid w:val="000A0A86"/>
    <w:rsid w:val="000A0DD3"/>
    <w:rsid w:val="000A42EA"/>
    <w:rsid w:val="000A5F2D"/>
    <w:rsid w:val="000A62C9"/>
    <w:rsid w:val="000B0B3C"/>
    <w:rsid w:val="000B0E41"/>
    <w:rsid w:val="000B48F8"/>
    <w:rsid w:val="000B70AC"/>
    <w:rsid w:val="000B77A9"/>
    <w:rsid w:val="000C0155"/>
    <w:rsid w:val="000C6696"/>
    <w:rsid w:val="000D0B8A"/>
    <w:rsid w:val="000D3481"/>
    <w:rsid w:val="000D6C31"/>
    <w:rsid w:val="000D79E5"/>
    <w:rsid w:val="000F1438"/>
    <w:rsid w:val="000F4A44"/>
    <w:rsid w:val="000F509F"/>
    <w:rsid w:val="000F6A6C"/>
    <w:rsid w:val="000F723E"/>
    <w:rsid w:val="000F74EE"/>
    <w:rsid w:val="00100585"/>
    <w:rsid w:val="00101CE4"/>
    <w:rsid w:val="00103030"/>
    <w:rsid w:val="00105D1D"/>
    <w:rsid w:val="00114112"/>
    <w:rsid w:val="00117444"/>
    <w:rsid w:val="00123F84"/>
    <w:rsid w:val="00124934"/>
    <w:rsid w:val="001251F5"/>
    <w:rsid w:val="0013197F"/>
    <w:rsid w:val="001322AF"/>
    <w:rsid w:val="0013565B"/>
    <w:rsid w:val="001426A9"/>
    <w:rsid w:val="00142719"/>
    <w:rsid w:val="00143B56"/>
    <w:rsid w:val="00152C49"/>
    <w:rsid w:val="00153109"/>
    <w:rsid w:val="001579F5"/>
    <w:rsid w:val="00157AEB"/>
    <w:rsid w:val="0016189D"/>
    <w:rsid w:val="00162FEB"/>
    <w:rsid w:val="00165351"/>
    <w:rsid w:val="0016571C"/>
    <w:rsid w:val="00165E2D"/>
    <w:rsid w:val="00166777"/>
    <w:rsid w:val="0017169F"/>
    <w:rsid w:val="00173C4E"/>
    <w:rsid w:val="00174C6A"/>
    <w:rsid w:val="00176269"/>
    <w:rsid w:val="00183119"/>
    <w:rsid w:val="00183614"/>
    <w:rsid w:val="00183D6D"/>
    <w:rsid w:val="001917D5"/>
    <w:rsid w:val="00192C57"/>
    <w:rsid w:val="00194B91"/>
    <w:rsid w:val="00194E11"/>
    <w:rsid w:val="00195003"/>
    <w:rsid w:val="001971AE"/>
    <w:rsid w:val="0019760C"/>
    <w:rsid w:val="00197D35"/>
    <w:rsid w:val="001A08D5"/>
    <w:rsid w:val="001A1437"/>
    <w:rsid w:val="001A4A47"/>
    <w:rsid w:val="001A4CE7"/>
    <w:rsid w:val="001A50B7"/>
    <w:rsid w:val="001A7707"/>
    <w:rsid w:val="001B455D"/>
    <w:rsid w:val="001B7B9A"/>
    <w:rsid w:val="001C2438"/>
    <w:rsid w:val="001D1F09"/>
    <w:rsid w:val="001D4953"/>
    <w:rsid w:val="001D4C7E"/>
    <w:rsid w:val="001E1478"/>
    <w:rsid w:val="001E59A0"/>
    <w:rsid w:val="001E59F3"/>
    <w:rsid w:val="001E74CA"/>
    <w:rsid w:val="001F193F"/>
    <w:rsid w:val="001F198C"/>
    <w:rsid w:val="001F19A3"/>
    <w:rsid w:val="001F540E"/>
    <w:rsid w:val="00200952"/>
    <w:rsid w:val="002018F0"/>
    <w:rsid w:val="00203571"/>
    <w:rsid w:val="00204246"/>
    <w:rsid w:val="00205BF7"/>
    <w:rsid w:val="00206BC7"/>
    <w:rsid w:val="00210E74"/>
    <w:rsid w:val="00212AC0"/>
    <w:rsid w:val="00214A2D"/>
    <w:rsid w:val="00214FC6"/>
    <w:rsid w:val="002153C6"/>
    <w:rsid w:val="0021551D"/>
    <w:rsid w:val="002164EC"/>
    <w:rsid w:val="00220007"/>
    <w:rsid w:val="00220B70"/>
    <w:rsid w:val="00222CF6"/>
    <w:rsid w:val="00223000"/>
    <w:rsid w:val="00226F78"/>
    <w:rsid w:val="00227DA9"/>
    <w:rsid w:val="002302A6"/>
    <w:rsid w:val="0023194C"/>
    <w:rsid w:val="00231C29"/>
    <w:rsid w:val="00234CE5"/>
    <w:rsid w:val="002357D7"/>
    <w:rsid w:val="00235F8F"/>
    <w:rsid w:val="00242343"/>
    <w:rsid w:val="002432D0"/>
    <w:rsid w:val="002434E7"/>
    <w:rsid w:val="002463B2"/>
    <w:rsid w:val="00250266"/>
    <w:rsid w:val="0025174E"/>
    <w:rsid w:val="0025607F"/>
    <w:rsid w:val="00256531"/>
    <w:rsid w:val="00260B45"/>
    <w:rsid w:val="002613EB"/>
    <w:rsid w:val="00264E1E"/>
    <w:rsid w:val="0026606F"/>
    <w:rsid w:val="00266C21"/>
    <w:rsid w:val="00270246"/>
    <w:rsid w:val="0027154C"/>
    <w:rsid w:val="002746A7"/>
    <w:rsid w:val="0028123F"/>
    <w:rsid w:val="00281549"/>
    <w:rsid w:val="002815DE"/>
    <w:rsid w:val="00281ACC"/>
    <w:rsid w:val="002838DF"/>
    <w:rsid w:val="00287F2B"/>
    <w:rsid w:val="0029043E"/>
    <w:rsid w:val="00290A1B"/>
    <w:rsid w:val="002A1958"/>
    <w:rsid w:val="002A1DA1"/>
    <w:rsid w:val="002A3B4B"/>
    <w:rsid w:val="002A4D69"/>
    <w:rsid w:val="002B00DE"/>
    <w:rsid w:val="002B1A67"/>
    <w:rsid w:val="002B504D"/>
    <w:rsid w:val="002B6DD8"/>
    <w:rsid w:val="002C2D1A"/>
    <w:rsid w:val="002C41E0"/>
    <w:rsid w:val="002C45DA"/>
    <w:rsid w:val="002C6179"/>
    <w:rsid w:val="002C7C64"/>
    <w:rsid w:val="002D1059"/>
    <w:rsid w:val="002D1721"/>
    <w:rsid w:val="002D1882"/>
    <w:rsid w:val="002D3253"/>
    <w:rsid w:val="002D355D"/>
    <w:rsid w:val="002D5A1F"/>
    <w:rsid w:val="002D67E5"/>
    <w:rsid w:val="002D6BD9"/>
    <w:rsid w:val="002D7266"/>
    <w:rsid w:val="002D7F1E"/>
    <w:rsid w:val="002E196E"/>
    <w:rsid w:val="002E1A9B"/>
    <w:rsid w:val="002E1AC6"/>
    <w:rsid w:val="002E5D7B"/>
    <w:rsid w:val="002E6E04"/>
    <w:rsid w:val="002E71D1"/>
    <w:rsid w:val="002E76C5"/>
    <w:rsid w:val="002F1CFD"/>
    <w:rsid w:val="002F67BE"/>
    <w:rsid w:val="002F6B34"/>
    <w:rsid w:val="00301276"/>
    <w:rsid w:val="003054CF"/>
    <w:rsid w:val="00305CF5"/>
    <w:rsid w:val="00312DCB"/>
    <w:rsid w:val="003149F5"/>
    <w:rsid w:val="00315132"/>
    <w:rsid w:val="00315AFA"/>
    <w:rsid w:val="00315F41"/>
    <w:rsid w:val="00316E9E"/>
    <w:rsid w:val="003175F4"/>
    <w:rsid w:val="003211B5"/>
    <w:rsid w:val="003223B8"/>
    <w:rsid w:val="00322C02"/>
    <w:rsid w:val="00323751"/>
    <w:rsid w:val="00323933"/>
    <w:rsid w:val="00326301"/>
    <w:rsid w:val="0032756A"/>
    <w:rsid w:val="00330A0F"/>
    <w:rsid w:val="003311F8"/>
    <w:rsid w:val="00332598"/>
    <w:rsid w:val="00332A38"/>
    <w:rsid w:val="00333062"/>
    <w:rsid w:val="00333A67"/>
    <w:rsid w:val="003346A2"/>
    <w:rsid w:val="00340650"/>
    <w:rsid w:val="00340AC9"/>
    <w:rsid w:val="00341D17"/>
    <w:rsid w:val="0035163F"/>
    <w:rsid w:val="0035448A"/>
    <w:rsid w:val="003602C3"/>
    <w:rsid w:val="0036096A"/>
    <w:rsid w:val="0036168A"/>
    <w:rsid w:val="00361A9D"/>
    <w:rsid w:val="003628CE"/>
    <w:rsid w:val="00362EFE"/>
    <w:rsid w:val="003645EE"/>
    <w:rsid w:val="0036764E"/>
    <w:rsid w:val="00367AA4"/>
    <w:rsid w:val="00371393"/>
    <w:rsid w:val="00376974"/>
    <w:rsid w:val="0037745E"/>
    <w:rsid w:val="00377488"/>
    <w:rsid w:val="0037770C"/>
    <w:rsid w:val="00381003"/>
    <w:rsid w:val="00381DB3"/>
    <w:rsid w:val="00382622"/>
    <w:rsid w:val="00383BA6"/>
    <w:rsid w:val="003846AC"/>
    <w:rsid w:val="00384A98"/>
    <w:rsid w:val="00384B91"/>
    <w:rsid w:val="00386521"/>
    <w:rsid w:val="00386E33"/>
    <w:rsid w:val="00390D8E"/>
    <w:rsid w:val="00392779"/>
    <w:rsid w:val="0039575D"/>
    <w:rsid w:val="00397738"/>
    <w:rsid w:val="003A3537"/>
    <w:rsid w:val="003A4CFD"/>
    <w:rsid w:val="003A721D"/>
    <w:rsid w:val="003B1AF7"/>
    <w:rsid w:val="003B316F"/>
    <w:rsid w:val="003B4758"/>
    <w:rsid w:val="003B63C8"/>
    <w:rsid w:val="003C0CAF"/>
    <w:rsid w:val="003C0E93"/>
    <w:rsid w:val="003C2582"/>
    <w:rsid w:val="003C32F8"/>
    <w:rsid w:val="003C3A2D"/>
    <w:rsid w:val="003C45B7"/>
    <w:rsid w:val="003C4DBF"/>
    <w:rsid w:val="003F1DE3"/>
    <w:rsid w:val="003F33E9"/>
    <w:rsid w:val="003F3974"/>
    <w:rsid w:val="003F5545"/>
    <w:rsid w:val="0040441B"/>
    <w:rsid w:val="00406807"/>
    <w:rsid w:val="004102EE"/>
    <w:rsid w:val="00410B94"/>
    <w:rsid w:val="004158DB"/>
    <w:rsid w:val="004200E1"/>
    <w:rsid w:val="00420278"/>
    <w:rsid w:val="004259CE"/>
    <w:rsid w:val="004323DD"/>
    <w:rsid w:val="00436B0F"/>
    <w:rsid w:val="004374E4"/>
    <w:rsid w:val="00441060"/>
    <w:rsid w:val="00442625"/>
    <w:rsid w:val="00447564"/>
    <w:rsid w:val="004517E7"/>
    <w:rsid w:val="00454368"/>
    <w:rsid w:val="00454DC5"/>
    <w:rsid w:val="00457965"/>
    <w:rsid w:val="00460DB8"/>
    <w:rsid w:val="00461ABD"/>
    <w:rsid w:val="00461AC4"/>
    <w:rsid w:val="0046217E"/>
    <w:rsid w:val="004632FD"/>
    <w:rsid w:val="004634DA"/>
    <w:rsid w:val="00463A0C"/>
    <w:rsid w:val="0046516C"/>
    <w:rsid w:val="0046591B"/>
    <w:rsid w:val="004673CD"/>
    <w:rsid w:val="00467DA6"/>
    <w:rsid w:val="00471DB7"/>
    <w:rsid w:val="004744F7"/>
    <w:rsid w:val="00474F29"/>
    <w:rsid w:val="0047538B"/>
    <w:rsid w:val="004758F5"/>
    <w:rsid w:val="00476BAE"/>
    <w:rsid w:val="00481188"/>
    <w:rsid w:val="004837BB"/>
    <w:rsid w:val="00483A04"/>
    <w:rsid w:val="00484F1B"/>
    <w:rsid w:val="00487A15"/>
    <w:rsid w:val="004942DF"/>
    <w:rsid w:val="0049511B"/>
    <w:rsid w:val="0049570F"/>
    <w:rsid w:val="00496EA8"/>
    <w:rsid w:val="00497283"/>
    <w:rsid w:val="00497B50"/>
    <w:rsid w:val="004A1882"/>
    <w:rsid w:val="004A76BD"/>
    <w:rsid w:val="004B1360"/>
    <w:rsid w:val="004B1AA8"/>
    <w:rsid w:val="004B6EBD"/>
    <w:rsid w:val="004C5793"/>
    <w:rsid w:val="004C7017"/>
    <w:rsid w:val="004C7BCF"/>
    <w:rsid w:val="004C7ECA"/>
    <w:rsid w:val="004D072D"/>
    <w:rsid w:val="004D6F52"/>
    <w:rsid w:val="004D725F"/>
    <w:rsid w:val="004E0348"/>
    <w:rsid w:val="004E1589"/>
    <w:rsid w:val="004E495F"/>
    <w:rsid w:val="004E4A48"/>
    <w:rsid w:val="004E5B28"/>
    <w:rsid w:val="004E6C87"/>
    <w:rsid w:val="004F6E71"/>
    <w:rsid w:val="00500B3A"/>
    <w:rsid w:val="00503860"/>
    <w:rsid w:val="005068B3"/>
    <w:rsid w:val="00507466"/>
    <w:rsid w:val="00516330"/>
    <w:rsid w:val="00516617"/>
    <w:rsid w:val="0051667E"/>
    <w:rsid w:val="00517857"/>
    <w:rsid w:val="00521825"/>
    <w:rsid w:val="00522295"/>
    <w:rsid w:val="00526E12"/>
    <w:rsid w:val="005326AF"/>
    <w:rsid w:val="00532B13"/>
    <w:rsid w:val="00535E8A"/>
    <w:rsid w:val="00536776"/>
    <w:rsid w:val="00536863"/>
    <w:rsid w:val="0053706E"/>
    <w:rsid w:val="00541196"/>
    <w:rsid w:val="005432D9"/>
    <w:rsid w:val="0054476F"/>
    <w:rsid w:val="0054519A"/>
    <w:rsid w:val="005455F7"/>
    <w:rsid w:val="0054591C"/>
    <w:rsid w:val="00550246"/>
    <w:rsid w:val="00555152"/>
    <w:rsid w:val="0055519A"/>
    <w:rsid w:val="005561A8"/>
    <w:rsid w:val="00557860"/>
    <w:rsid w:val="005579E7"/>
    <w:rsid w:val="00560045"/>
    <w:rsid w:val="00560BEE"/>
    <w:rsid w:val="00562FEF"/>
    <w:rsid w:val="00564B7D"/>
    <w:rsid w:val="00576CB7"/>
    <w:rsid w:val="00577C36"/>
    <w:rsid w:val="00580A0F"/>
    <w:rsid w:val="00580C49"/>
    <w:rsid w:val="0058126E"/>
    <w:rsid w:val="00581EBD"/>
    <w:rsid w:val="00584649"/>
    <w:rsid w:val="00584FDE"/>
    <w:rsid w:val="0058501F"/>
    <w:rsid w:val="00590937"/>
    <w:rsid w:val="00590D76"/>
    <w:rsid w:val="0059317D"/>
    <w:rsid w:val="005971E6"/>
    <w:rsid w:val="005A0176"/>
    <w:rsid w:val="005A1E99"/>
    <w:rsid w:val="005A365B"/>
    <w:rsid w:val="005A3B05"/>
    <w:rsid w:val="005A56BE"/>
    <w:rsid w:val="005A5DA4"/>
    <w:rsid w:val="005A6A5F"/>
    <w:rsid w:val="005A79FF"/>
    <w:rsid w:val="005A7F07"/>
    <w:rsid w:val="005B0DE1"/>
    <w:rsid w:val="005B2676"/>
    <w:rsid w:val="005B3168"/>
    <w:rsid w:val="005B509D"/>
    <w:rsid w:val="005C08D3"/>
    <w:rsid w:val="005C235D"/>
    <w:rsid w:val="005C28E7"/>
    <w:rsid w:val="005C4FBB"/>
    <w:rsid w:val="005C5604"/>
    <w:rsid w:val="005C59BE"/>
    <w:rsid w:val="005C59C2"/>
    <w:rsid w:val="005D1A5A"/>
    <w:rsid w:val="005D3804"/>
    <w:rsid w:val="005D5719"/>
    <w:rsid w:val="005D6570"/>
    <w:rsid w:val="005E28FF"/>
    <w:rsid w:val="005E305B"/>
    <w:rsid w:val="005E3D79"/>
    <w:rsid w:val="005E465D"/>
    <w:rsid w:val="005E5222"/>
    <w:rsid w:val="005E7035"/>
    <w:rsid w:val="005F49BA"/>
    <w:rsid w:val="005F591E"/>
    <w:rsid w:val="005F7134"/>
    <w:rsid w:val="006039A7"/>
    <w:rsid w:val="00603BE4"/>
    <w:rsid w:val="006042D7"/>
    <w:rsid w:val="006050CA"/>
    <w:rsid w:val="00614BC6"/>
    <w:rsid w:val="006157EE"/>
    <w:rsid w:val="006205E6"/>
    <w:rsid w:val="00622E71"/>
    <w:rsid w:val="00623458"/>
    <w:rsid w:val="0062345C"/>
    <w:rsid w:val="00623715"/>
    <w:rsid w:val="0062770B"/>
    <w:rsid w:val="00627793"/>
    <w:rsid w:val="00630C37"/>
    <w:rsid w:val="00632C9E"/>
    <w:rsid w:val="0063300E"/>
    <w:rsid w:val="00633162"/>
    <w:rsid w:val="006333A6"/>
    <w:rsid w:val="00633C0B"/>
    <w:rsid w:val="00637588"/>
    <w:rsid w:val="00637CAB"/>
    <w:rsid w:val="00640DAE"/>
    <w:rsid w:val="006416C2"/>
    <w:rsid w:val="00641F3E"/>
    <w:rsid w:val="0064366B"/>
    <w:rsid w:val="00643A1F"/>
    <w:rsid w:val="00644521"/>
    <w:rsid w:val="0064535E"/>
    <w:rsid w:val="0065573A"/>
    <w:rsid w:val="00660249"/>
    <w:rsid w:val="006602F4"/>
    <w:rsid w:val="006648D7"/>
    <w:rsid w:val="00665C45"/>
    <w:rsid w:val="00666684"/>
    <w:rsid w:val="00670C26"/>
    <w:rsid w:val="00674167"/>
    <w:rsid w:val="00674361"/>
    <w:rsid w:val="00675625"/>
    <w:rsid w:val="006763E8"/>
    <w:rsid w:val="00677F66"/>
    <w:rsid w:val="006815E7"/>
    <w:rsid w:val="006816D8"/>
    <w:rsid w:val="006820D4"/>
    <w:rsid w:val="0068265C"/>
    <w:rsid w:val="006827CC"/>
    <w:rsid w:val="00682BF8"/>
    <w:rsid w:val="00685689"/>
    <w:rsid w:val="00692D16"/>
    <w:rsid w:val="006940E6"/>
    <w:rsid w:val="00694178"/>
    <w:rsid w:val="00695F93"/>
    <w:rsid w:val="006964C8"/>
    <w:rsid w:val="006A19AF"/>
    <w:rsid w:val="006A249A"/>
    <w:rsid w:val="006A3958"/>
    <w:rsid w:val="006A428E"/>
    <w:rsid w:val="006B0027"/>
    <w:rsid w:val="006B065E"/>
    <w:rsid w:val="006B389F"/>
    <w:rsid w:val="006B5689"/>
    <w:rsid w:val="006B5794"/>
    <w:rsid w:val="006B5E99"/>
    <w:rsid w:val="006C08AC"/>
    <w:rsid w:val="006C23DB"/>
    <w:rsid w:val="006D1B54"/>
    <w:rsid w:val="006D1E43"/>
    <w:rsid w:val="006D34FB"/>
    <w:rsid w:val="006D4857"/>
    <w:rsid w:val="006D55A2"/>
    <w:rsid w:val="006D59BF"/>
    <w:rsid w:val="006D60A7"/>
    <w:rsid w:val="006E16AF"/>
    <w:rsid w:val="006E2AE2"/>
    <w:rsid w:val="006E2EC5"/>
    <w:rsid w:val="006E4658"/>
    <w:rsid w:val="006E62E4"/>
    <w:rsid w:val="006E79F3"/>
    <w:rsid w:val="006F0588"/>
    <w:rsid w:val="006F1A12"/>
    <w:rsid w:val="006F2B3A"/>
    <w:rsid w:val="006F2E67"/>
    <w:rsid w:val="006F46DF"/>
    <w:rsid w:val="006F5C5A"/>
    <w:rsid w:val="006F5CF4"/>
    <w:rsid w:val="006F60C5"/>
    <w:rsid w:val="006F6641"/>
    <w:rsid w:val="00700D2B"/>
    <w:rsid w:val="00701697"/>
    <w:rsid w:val="00701D10"/>
    <w:rsid w:val="007023D8"/>
    <w:rsid w:val="00703D53"/>
    <w:rsid w:val="0070472A"/>
    <w:rsid w:val="00706E4B"/>
    <w:rsid w:val="00713254"/>
    <w:rsid w:val="00714C90"/>
    <w:rsid w:val="00715C6A"/>
    <w:rsid w:val="00715F54"/>
    <w:rsid w:val="007160C1"/>
    <w:rsid w:val="00716A55"/>
    <w:rsid w:val="00716D17"/>
    <w:rsid w:val="00721887"/>
    <w:rsid w:val="007221BE"/>
    <w:rsid w:val="00724869"/>
    <w:rsid w:val="00730660"/>
    <w:rsid w:val="0073153A"/>
    <w:rsid w:val="007317A3"/>
    <w:rsid w:val="007343A2"/>
    <w:rsid w:val="0073512E"/>
    <w:rsid w:val="00740771"/>
    <w:rsid w:val="00740C6F"/>
    <w:rsid w:val="0074278C"/>
    <w:rsid w:val="0074458D"/>
    <w:rsid w:val="00746D2B"/>
    <w:rsid w:val="00747FFD"/>
    <w:rsid w:val="00752F88"/>
    <w:rsid w:val="007537E6"/>
    <w:rsid w:val="00753DBD"/>
    <w:rsid w:val="00753DC2"/>
    <w:rsid w:val="007545A1"/>
    <w:rsid w:val="00756C69"/>
    <w:rsid w:val="0076062B"/>
    <w:rsid w:val="0076203F"/>
    <w:rsid w:val="007624D7"/>
    <w:rsid w:val="00763466"/>
    <w:rsid w:val="00767C52"/>
    <w:rsid w:val="0077114A"/>
    <w:rsid w:val="00771935"/>
    <w:rsid w:val="0077546F"/>
    <w:rsid w:val="0077683D"/>
    <w:rsid w:val="00781A89"/>
    <w:rsid w:val="00781F8C"/>
    <w:rsid w:val="0078223D"/>
    <w:rsid w:val="007829C2"/>
    <w:rsid w:val="00782BED"/>
    <w:rsid w:val="00783064"/>
    <w:rsid w:val="0078730A"/>
    <w:rsid w:val="00790860"/>
    <w:rsid w:val="00791DB4"/>
    <w:rsid w:val="00792090"/>
    <w:rsid w:val="007A0DAD"/>
    <w:rsid w:val="007A1969"/>
    <w:rsid w:val="007A75BF"/>
    <w:rsid w:val="007B032E"/>
    <w:rsid w:val="007B063A"/>
    <w:rsid w:val="007B0B53"/>
    <w:rsid w:val="007B2A92"/>
    <w:rsid w:val="007B30F2"/>
    <w:rsid w:val="007B4251"/>
    <w:rsid w:val="007B5B64"/>
    <w:rsid w:val="007B5DEF"/>
    <w:rsid w:val="007B5ED5"/>
    <w:rsid w:val="007B7C11"/>
    <w:rsid w:val="007C03B0"/>
    <w:rsid w:val="007C4238"/>
    <w:rsid w:val="007D05BC"/>
    <w:rsid w:val="007D27DE"/>
    <w:rsid w:val="007D3294"/>
    <w:rsid w:val="007D3EEB"/>
    <w:rsid w:val="007D4AE7"/>
    <w:rsid w:val="007D4E7C"/>
    <w:rsid w:val="007D7868"/>
    <w:rsid w:val="007E1E7B"/>
    <w:rsid w:val="007E24BE"/>
    <w:rsid w:val="007E3636"/>
    <w:rsid w:val="007E38F6"/>
    <w:rsid w:val="007E574A"/>
    <w:rsid w:val="007F1ADF"/>
    <w:rsid w:val="007F387C"/>
    <w:rsid w:val="007F746E"/>
    <w:rsid w:val="007F7ED9"/>
    <w:rsid w:val="0080383E"/>
    <w:rsid w:val="00804454"/>
    <w:rsid w:val="008077BB"/>
    <w:rsid w:val="00811245"/>
    <w:rsid w:val="00811840"/>
    <w:rsid w:val="0081317E"/>
    <w:rsid w:val="00816413"/>
    <w:rsid w:val="00816B5D"/>
    <w:rsid w:val="008205C5"/>
    <w:rsid w:val="00820B6A"/>
    <w:rsid w:val="00822079"/>
    <w:rsid w:val="00822AED"/>
    <w:rsid w:val="008232A9"/>
    <w:rsid w:val="00824A6A"/>
    <w:rsid w:val="0083033C"/>
    <w:rsid w:val="008313B6"/>
    <w:rsid w:val="00831F1A"/>
    <w:rsid w:val="00834C9D"/>
    <w:rsid w:val="008371DD"/>
    <w:rsid w:val="008406A2"/>
    <w:rsid w:val="0084288F"/>
    <w:rsid w:val="008439E0"/>
    <w:rsid w:val="008458C5"/>
    <w:rsid w:val="00845A11"/>
    <w:rsid w:val="00850BA6"/>
    <w:rsid w:val="00854B11"/>
    <w:rsid w:val="008627E3"/>
    <w:rsid w:val="00863A25"/>
    <w:rsid w:val="00871104"/>
    <w:rsid w:val="00871E02"/>
    <w:rsid w:val="00872DC3"/>
    <w:rsid w:val="00874B30"/>
    <w:rsid w:val="00875720"/>
    <w:rsid w:val="008764EE"/>
    <w:rsid w:val="00886156"/>
    <w:rsid w:val="00887480"/>
    <w:rsid w:val="00887FDC"/>
    <w:rsid w:val="0089176B"/>
    <w:rsid w:val="00892684"/>
    <w:rsid w:val="00894251"/>
    <w:rsid w:val="008947DF"/>
    <w:rsid w:val="00895EC9"/>
    <w:rsid w:val="008A2B4C"/>
    <w:rsid w:val="008A4B75"/>
    <w:rsid w:val="008A603C"/>
    <w:rsid w:val="008B0022"/>
    <w:rsid w:val="008B2B2B"/>
    <w:rsid w:val="008B50FD"/>
    <w:rsid w:val="008C2A9D"/>
    <w:rsid w:val="008C35FE"/>
    <w:rsid w:val="008C3F73"/>
    <w:rsid w:val="008C49AA"/>
    <w:rsid w:val="008C6C4F"/>
    <w:rsid w:val="008D21AB"/>
    <w:rsid w:val="008D51B5"/>
    <w:rsid w:val="008D721A"/>
    <w:rsid w:val="008E17AD"/>
    <w:rsid w:val="008E47DC"/>
    <w:rsid w:val="008E47F4"/>
    <w:rsid w:val="008E5D4B"/>
    <w:rsid w:val="008E5EA1"/>
    <w:rsid w:val="008E71AE"/>
    <w:rsid w:val="008E7FB6"/>
    <w:rsid w:val="008F151B"/>
    <w:rsid w:val="008F3AA3"/>
    <w:rsid w:val="008F3B85"/>
    <w:rsid w:val="008F6907"/>
    <w:rsid w:val="009004D3"/>
    <w:rsid w:val="00901120"/>
    <w:rsid w:val="00902FB7"/>
    <w:rsid w:val="00903955"/>
    <w:rsid w:val="00905A94"/>
    <w:rsid w:val="00907681"/>
    <w:rsid w:val="00911062"/>
    <w:rsid w:val="0091139F"/>
    <w:rsid w:val="0091226E"/>
    <w:rsid w:val="009124E1"/>
    <w:rsid w:val="00914239"/>
    <w:rsid w:val="00914902"/>
    <w:rsid w:val="009165E2"/>
    <w:rsid w:val="009218A9"/>
    <w:rsid w:val="0092258D"/>
    <w:rsid w:val="0092287A"/>
    <w:rsid w:val="009230D5"/>
    <w:rsid w:val="00923272"/>
    <w:rsid w:val="009269CE"/>
    <w:rsid w:val="00932294"/>
    <w:rsid w:val="009371B2"/>
    <w:rsid w:val="00940536"/>
    <w:rsid w:val="009419FB"/>
    <w:rsid w:val="00942F1E"/>
    <w:rsid w:val="009438DF"/>
    <w:rsid w:val="009500FA"/>
    <w:rsid w:val="0095199C"/>
    <w:rsid w:val="009527F9"/>
    <w:rsid w:val="0095396B"/>
    <w:rsid w:val="009541A8"/>
    <w:rsid w:val="00957243"/>
    <w:rsid w:val="00960852"/>
    <w:rsid w:val="009624F6"/>
    <w:rsid w:val="00963465"/>
    <w:rsid w:val="009733FF"/>
    <w:rsid w:val="009751B1"/>
    <w:rsid w:val="0097723C"/>
    <w:rsid w:val="009826CC"/>
    <w:rsid w:val="009826EF"/>
    <w:rsid w:val="00982D04"/>
    <w:rsid w:val="00985674"/>
    <w:rsid w:val="009867DF"/>
    <w:rsid w:val="00990537"/>
    <w:rsid w:val="00991439"/>
    <w:rsid w:val="00993749"/>
    <w:rsid w:val="009978B7"/>
    <w:rsid w:val="009A0E0A"/>
    <w:rsid w:val="009A4725"/>
    <w:rsid w:val="009A5D02"/>
    <w:rsid w:val="009B2256"/>
    <w:rsid w:val="009B4D09"/>
    <w:rsid w:val="009C4F10"/>
    <w:rsid w:val="009C544C"/>
    <w:rsid w:val="009C5501"/>
    <w:rsid w:val="009C5B07"/>
    <w:rsid w:val="009C6782"/>
    <w:rsid w:val="009C6C80"/>
    <w:rsid w:val="009D0A1B"/>
    <w:rsid w:val="009D2E63"/>
    <w:rsid w:val="009D6E8A"/>
    <w:rsid w:val="009D73F3"/>
    <w:rsid w:val="009E0BF1"/>
    <w:rsid w:val="009E55B5"/>
    <w:rsid w:val="009E583E"/>
    <w:rsid w:val="009E7536"/>
    <w:rsid w:val="009E7814"/>
    <w:rsid w:val="009E7CA1"/>
    <w:rsid w:val="009F0C9D"/>
    <w:rsid w:val="009F1042"/>
    <w:rsid w:val="009F1A30"/>
    <w:rsid w:val="009F1D19"/>
    <w:rsid w:val="009F1E81"/>
    <w:rsid w:val="009F27E0"/>
    <w:rsid w:val="009F4370"/>
    <w:rsid w:val="009F52BE"/>
    <w:rsid w:val="009F7A76"/>
    <w:rsid w:val="00A00808"/>
    <w:rsid w:val="00A00821"/>
    <w:rsid w:val="00A0185B"/>
    <w:rsid w:val="00A02DB2"/>
    <w:rsid w:val="00A032A6"/>
    <w:rsid w:val="00A032A7"/>
    <w:rsid w:val="00A03B1D"/>
    <w:rsid w:val="00A066F9"/>
    <w:rsid w:val="00A10C36"/>
    <w:rsid w:val="00A11B40"/>
    <w:rsid w:val="00A11DC9"/>
    <w:rsid w:val="00A14CE0"/>
    <w:rsid w:val="00A154BF"/>
    <w:rsid w:val="00A179C6"/>
    <w:rsid w:val="00A22F98"/>
    <w:rsid w:val="00A23BC4"/>
    <w:rsid w:val="00A24690"/>
    <w:rsid w:val="00A25322"/>
    <w:rsid w:val="00A32F95"/>
    <w:rsid w:val="00A35A3C"/>
    <w:rsid w:val="00A35C94"/>
    <w:rsid w:val="00A37D01"/>
    <w:rsid w:val="00A42F67"/>
    <w:rsid w:val="00A443F8"/>
    <w:rsid w:val="00A447B5"/>
    <w:rsid w:val="00A44E22"/>
    <w:rsid w:val="00A45F82"/>
    <w:rsid w:val="00A4678F"/>
    <w:rsid w:val="00A467A6"/>
    <w:rsid w:val="00A51917"/>
    <w:rsid w:val="00A51DC1"/>
    <w:rsid w:val="00A54728"/>
    <w:rsid w:val="00A56222"/>
    <w:rsid w:val="00A56862"/>
    <w:rsid w:val="00A61A06"/>
    <w:rsid w:val="00A633C7"/>
    <w:rsid w:val="00A63674"/>
    <w:rsid w:val="00A6489D"/>
    <w:rsid w:val="00A65E94"/>
    <w:rsid w:val="00A70615"/>
    <w:rsid w:val="00A70F5A"/>
    <w:rsid w:val="00A73F99"/>
    <w:rsid w:val="00A74298"/>
    <w:rsid w:val="00A76EC9"/>
    <w:rsid w:val="00A80FFC"/>
    <w:rsid w:val="00A825D5"/>
    <w:rsid w:val="00A87B84"/>
    <w:rsid w:val="00A91EB0"/>
    <w:rsid w:val="00A925C9"/>
    <w:rsid w:val="00A934C6"/>
    <w:rsid w:val="00A97250"/>
    <w:rsid w:val="00AA2EBA"/>
    <w:rsid w:val="00AA51AA"/>
    <w:rsid w:val="00AA6399"/>
    <w:rsid w:val="00AA6AAE"/>
    <w:rsid w:val="00AB1369"/>
    <w:rsid w:val="00AB37BD"/>
    <w:rsid w:val="00AB55F2"/>
    <w:rsid w:val="00AB7B06"/>
    <w:rsid w:val="00AC1C6E"/>
    <w:rsid w:val="00AC20DE"/>
    <w:rsid w:val="00AC30F1"/>
    <w:rsid w:val="00AC445C"/>
    <w:rsid w:val="00AD005A"/>
    <w:rsid w:val="00AD02D3"/>
    <w:rsid w:val="00AD0444"/>
    <w:rsid w:val="00AD0D07"/>
    <w:rsid w:val="00AD1133"/>
    <w:rsid w:val="00AD2C0A"/>
    <w:rsid w:val="00AD656F"/>
    <w:rsid w:val="00AE144B"/>
    <w:rsid w:val="00AE5F45"/>
    <w:rsid w:val="00AE61F1"/>
    <w:rsid w:val="00AE6D82"/>
    <w:rsid w:val="00AF0581"/>
    <w:rsid w:val="00AF335D"/>
    <w:rsid w:val="00AF3D40"/>
    <w:rsid w:val="00B00400"/>
    <w:rsid w:val="00B00BFC"/>
    <w:rsid w:val="00B01BDE"/>
    <w:rsid w:val="00B01D1B"/>
    <w:rsid w:val="00B02FB5"/>
    <w:rsid w:val="00B042A5"/>
    <w:rsid w:val="00B04889"/>
    <w:rsid w:val="00B04D04"/>
    <w:rsid w:val="00B055B7"/>
    <w:rsid w:val="00B05D9D"/>
    <w:rsid w:val="00B1484F"/>
    <w:rsid w:val="00B1528E"/>
    <w:rsid w:val="00B153B3"/>
    <w:rsid w:val="00B21CC2"/>
    <w:rsid w:val="00B22811"/>
    <w:rsid w:val="00B22FAA"/>
    <w:rsid w:val="00B23048"/>
    <w:rsid w:val="00B230C9"/>
    <w:rsid w:val="00B23BB2"/>
    <w:rsid w:val="00B23FF6"/>
    <w:rsid w:val="00B24CF2"/>
    <w:rsid w:val="00B250C5"/>
    <w:rsid w:val="00B25538"/>
    <w:rsid w:val="00B3138B"/>
    <w:rsid w:val="00B31664"/>
    <w:rsid w:val="00B35F89"/>
    <w:rsid w:val="00B372F3"/>
    <w:rsid w:val="00B40263"/>
    <w:rsid w:val="00B42B8D"/>
    <w:rsid w:val="00B47180"/>
    <w:rsid w:val="00B478D5"/>
    <w:rsid w:val="00B47FDC"/>
    <w:rsid w:val="00B51011"/>
    <w:rsid w:val="00B53361"/>
    <w:rsid w:val="00B53784"/>
    <w:rsid w:val="00B53C87"/>
    <w:rsid w:val="00B55050"/>
    <w:rsid w:val="00B55063"/>
    <w:rsid w:val="00B55391"/>
    <w:rsid w:val="00B55F3B"/>
    <w:rsid w:val="00B62ADC"/>
    <w:rsid w:val="00B721F2"/>
    <w:rsid w:val="00B76832"/>
    <w:rsid w:val="00B83364"/>
    <w:rsid w:val="00B84E26"/>
    <w:rsid w:val="00B85AE8"/>
    <w:rsid w:val="00B86499"/>
    <w:rsid w:val="00B90C34"/>
    <w:rsid w:val="00B93BF5"/>
    <w:rsid w:val="00B94297"/>
    <w:rsid w:val="00B948DF"/>
    <w:rsid w:val="00B9521B"/>
    <w:rsid w:val="00B9754C"/>
    <w:rsid w:val="00B9771C"/>
    <w:rsid w:val="00BA071E"/>
    <w:rsid w:val="00BA0B33"/>
    <w:rsid w:val="00BA2373"/>
    <w:rsid w:val="00BA2E51"/>
    <w:rsid w:val="00BB04A9"/>
    <w:rsid w:val="00BB378A"/>
    <w:rsid w:val="00BB5467"/>
    <w:rsid w:val="00BB7BD3"/>
    <w:rsid w:val="00BC0A25"/>
    <w:rsid w:val="00BC0DBF"/>
    <w:rsid w:val="00BC4202"/>
    <w:rsid w:val="00BD052E"/>
    <w:rsid w:val="00BD4141"/>
    <w:rsid w:val="00BD4508"/>
    <w:rsid w:val="00BD5604"/>
    <w:rsid w:val="00BD70E2"/>
    <w:rsid w:val="00BE2898"/>
    <w:rsid w:val="00BE4444"/>
    <w:rsid w:val="00BE682C"/>
    <w:rsid w:val="00BE7D12"/>
    <w:rsid w:val="00BE7D4B"/>
    <w:rsid w:val="00BF206B"/>
    <w:rsid w:val="00BF447D"/>
    <w:rsid w:val="00C012E7"/>
    <w:rsid w:val="00C01FA5"/>
    <w:rsid w:val="00C07F82"/>
    <w:rsid w:val="00C15051"/>
    <w:rsid w:val="00C1542F"/>
    <w:rsid w:val="00C15A33"/>
    <w:rsid w:val="00C20101"/>
    <w:rsid w:val="00C24D40"/>
    <w:rsid w:val="00C24EB0"/>
    <w:rsid w:val="00C30E6E"/>
    <w:rsid w:val="00C30FB5"/>
    <w:rsid w:val="00C3215B"/>
    <w:rsid w:val="00C343D5"/>
    <w:rsid w:val="00C3551C"/>
    <w:rsid w:val="00C365F3"/>
    <w:rsid w:val="00C36BE7"/>
    <w:rsid w:val="00C37953"/>
    <w:rsid w:val="00C37BC4"/>
    <w:rsid w:val="00C421D1"/>
    <w:rsid w:val="00C42766"/>
    <w:rsid w:val="00C44F4E"/>
    <w:rsid w:val="00C46A4A"/>
    <w:rsid w:val="00C50364"/>
    <w:rsid w:val="00C50E89"/>
    <w:rsid w:val="00C5180D"/>
    <w:rsid w:val="00C53BC2"/>
    <w:rsid w:val="00C53DF7"/>
    <w:rsid w:val="00C54397"/>
    <w:rsid w:val="00C5618E"/>
    <w:rsid w:val="00C60F39"/>
    <w:rsid w:val="00C619D7"/>
    <w:rsid w:val="00C62753"/>
    <w:rsid w:val="00C65088"/>
    <w:rsid w:val="00C65881"/>
    <w:rsid w:val="00C666FD"/>
    <w:rsid w:val="00C74E9D"/>
    <w:rsid w:val="00C76874"/>
    <w:rsid w:val="00C76F2C"/>
    <w:rsid w:val="00C77452"/>
    <w:rsid w:val="00C77AC8"/>
    <w:rsid w:val="00C80063"/>
    <w:rsid w:val="00C80A37"/>
    <w:rsid w:val="00C832FC"/>
    <w:rsid w:val="00C8603D"/>
    <w:rsid w:val="00C904A1"/>
    <w:rsid w:val="00C92076"/>
    <w:rsid w:val="00C93C5E"/>
    <w:rsid w:val="00C93FF8"/>
    <w:rsid w:val="00C94D6C"/>
    <w:rsid w:val="00C94F23"/>
    <w:rsid w:val="00C97AED"/>
    <w:rsid w:val="00CA38F9"/>
    <w:rsid w:val="00CA54FC"/>
    <w:rsid w:val="00CA5E77"/>
    <w:rsid w:val="00CB0514"/>
    <w:rsid w:val="00CC320C"/>
    <w:rsid w:val="00CC4A28"/>
    <w:rsid w:val="00CC72A2"/>
    <w:rsid w:val="00CD1D98"/>
    <w:rsid w:val="00CD3A25"/>
    <w:rsid w:val="00CD3E81"/>
    <w:rsid w:val="00CE03EC"/>
    <w:rsid w:val="00CE1735"/>
    <w:rsid w:val="00CE3A1F"/>
    <w:rsid w:val="00CE50ED"/>
    <w:rsid w:val="00CE514F"/>
    <w:rsid w:val="00CE64FE"/>
    <w:rsid w:val="00CE6DFE"/>
    <w:rsid w:val="00CF06BD"/>
    <w:rsid w:val="00CF0720"/>
    <w:rsid w:val="00CF1570"/>
    <w:rsid w:val="00CF1F81"/>
    <w:rsid w:val="00CF21FD"/>
    <w:rsid w:val="00CF4F1F"/>
    <w:rsid w:val="00CF4F92"/>
    <w:rsid w:val="00D019BD"/>
    <w:rsid w:val="00D06E6A"/>
    <w:rsid w:val="00D10143"/>
    <w:rsid w:val="00D1101C"/>
    <w:rsid w:val="00D12CA5"/>
    <w:rsid w:val="00D15423"/>
    <w:rsid w:val="00D157C9"/>
    <w:rsid w:val="00D205F1"/>
    <w:rsid w:val="00D22023"/>
    <w:rsid w:val="00D22294"/>
    <w:rsid w:val="00D22759"/>
    <w:rsid w:val="00D23D68"/>
    <w:rsid w:val="00D25447"/>
    <w:rsid w:val="00D30965"/>
    <w:rsid w:val="00D35357"/>
    <w:rsid w:val="00D354F3"/>
    <w:rsid w:val="00D35B44"/>
    <w:rsid w:val="00D421D6"/>
    <w:rsid w:val="00D43CF6"/>
    <w:rsid w:val="00D45187"/>
    <w:rsid w:val="00D51E39"/>
    <w:rsid w:val="00D52D9A"/>
    <w:rsid w:val="00D5352E"/>
    <w:rsid w:val="00D54201"/>
    <w:rsid w:val="00D6089E"/>
    <w:rsid w:val="00D61C26"/>
    <w:rsid w:val="00D62461"/>
    <w:rsid w:val="00D70DC7"/>
    <w:rsid w:val="00D711CD"/>
    <w:rsid w:val="00D71BB0"/>
    <w:rsid w:val="00D7228C"/>
    <w:rsid w:val="00D729E8"/>
    <w:rsid w:val="00D72CEA"/>
    <w:rsid w:val="00D733F5"/>
    <w:rsid w:val="00D73556"/>
    <w:rsid w:val="00D73EEA"/>
    <w:rsid w:val="00D73F11"/>
    <w:rsid w:val="00D75CE5"/>
    <w:rsid w:val="00D76B3D"/>
    <w:rsid w:val="00D804AB"/>
    <w:rsid w:val="00D80B37"/>
    <w:rsid w:val="00D81F9F"/>
    <w:rsid w:val="00D8264A"/>
    <w:rsid w:val="00D8450B"/>
    <w:rsid w:val="00D85513"/>
    <w:rsid w:val="00D8688F"/>
    <w:rsid w:val="00D87D4A"/>
    <w:rsid w:val="00D949C2"/>
    <w:rsid w:val="00D96F20"/>
    <w:rsid w:val="00DA6698"/>
    <w:rsid w:val="00DA7120"/>
    <w:rsid w:val="00DA7154"/>
    <w:rsid w:val="00DB070D"/>
    <w:rsid w:val="00DB26D2"/>
    <w:rsid w:val="00DC5510"/>
    <w:rsid w:val="00DD0C1C"/>
    <w:rsid w:val="00DD4537"/>
    <w:rsid w:val="00DD6917"/>
    <w:rsid w:val="00DD6B5D"/>
    <w:rsid w:val="00DE173F"/>
    <w:rsid w:val="00DE3A03"/>
    <w:rsid w:val="00DE671F"/>
    <w:rsid w:val="00DF1247"/>
    <w:rsid w:val="00DF2838"/>
    <w:rsid w:val="00DF42F8"/>
    <w:rsid w:val="00DF6481"/>
    <w:rsid w:val="00E045BE"/>
    <w:rsid w:val="00E048CF"/>
    <w:rsid w:val="00E05F79"/>
    <w:rsid w:val="00E07FC6"/>
    <w:rsid w:val="00E12F56"/>
    <w:rsid w:val="00E16C4B"/>
    <w:rsid w:val="00E203BA"/>
    <w:rsid w:val="00E20966"/>
    <w:rsid w:val="00E24F5E"/>
    <w:rsid w:val="00E25092"/>
    <w:rsid w:val="00E275FB"/>
    <w:rsid w:val="00E302F1"/>
    <w:rsid w:val="00E30475"/>
    <w:rsid w:val="00E30B66"/>
    <w:rsid w:val="00E36608"/>
    <w:rsid w:val="00E3748D"/>
    <w:rsid w:val="00E428FE"/>
    <w:rsid w:val="00E4494B"/>
    <w:rsid w:val="00E468A2"/>
    <w:rsid w:val="00E4797F"/>
    <w:rsid w:val="00E53929"/>
    <w:rsid w:val="00E54101"/>
    <w:rsid w:val="00E548AE"/>
    <w:rsid w:val="00E551C3"/>
    <w:rsid w:val="00E557F7"/>
    <w:rsid w:val="00E57E41"/>
    <w:rsid w:val="00E61C87"/>
    <w:rsid w:val="00E62E94"/>
    <w:rsid w:val="00E63E6B"/>
    <w:rsid w:val="00E64D04"/>
    <w:rsid w:val="00E70304"/>
    <w:rsid w:val="00E71CD5"/>
    <w:rsid w:val="00E75E08"/>
    <w:rsid w:val="00E77203"/>
    <w:rsid w:val="00E77D73"/>
    <w:rsid w:val="00E803D5"/>
    <w:rsid w:val="00E870C9"/>
    <w:rsid w:val="00E87BEF"/>
    <w:rsid w:val="00E91FF1"/>
    <w:rsid w:val="00E95C76"/>
    <w:rsid w:val="00E97C8F"/>
    <w:rsid w:val="00EA4E1C"/>
    <w:rsid w:val="00EA56AC"/>
    <w:rsid w:val="00EB14FA"/>
    <w:rsid w:val="00EB5534"/>
    <w:rsid w:val="00EB603A"/>
    <w:rsid w:val="00EC507D"/>
    <w:rsid w:val="00ED26AD"/>
    <w:rsid w:val="00ED3856"/>
    <w:rsid w:val="00ED42B1"/>
    <w:rsid w:val="00ED587C"/>
    <w:rsid w:val="00ED5E36"/>
    <w:rsid w:val="00ED790B"/>
    <w:rsid w:val="00EE068B"/>
    <w:rsid w:val="00EE09E7"/>
    <w:rsid w:val="00EE651C"/>
    <w:rsid w:val="00EF17FA"/>
    <w:rsid w:val="00EF1D82"/>
    <w:rsid w:val="00EF2030"/>
    <w:rsid w:val="00EF2671"/>
    <w:rsid w:val="00EF28B2"/>
    <w:rsid w:val="00EF2B04"/>
    <w:rsid w:val="00F0017B"/>
    <w:rsid w:val="00F03DE1"/>
    <w:rsid w:val="00F05F12"/>
    <w:rsid w:val="00F106E1"/>
    <w:rsid w:val="00F10E50"/>
    <w:rsid w:val="00F12166"/>
    <w:rsid w:val="00F14221"/>
    <w:rsid w:val="00F15BCE"/>
    <w:rsid w:val="00F20525"/>
    <w:rsid w:val="00F24A0B"/>
    <w:rsid w:val="00F3479E"/>
    <w:rsid w:val="00F37360"/>
    <w:rsid w:val="00F40F19"/>
    <w:rsid w:val="00F457D6"/>
    <w:rsid w:val="00F45F94"/>
    <w:rsid w:val="00F46949"/>
    <w:rsid w:val="00F50B03"/>
    <w:rsid w:val="00F51236"/>
    <w:rsid w:val="00F52AC2"/>
    <w:rsid w:val="00F53F9F"/>
    <w:rsid w:val="00F609EF"/>
    <w:rsid w:val="00F63B99"/>
    <w:rsid w:val="00F65857"/>
    <w:rsid w:val="00F719A6"/>
    <w:rsid w:val="00F73B41"/>
    <w:rsid w:val="00F742F2"/>
    <w:rsid w:val="00F7571B"/>
    <w:rsid w:val="00F804B4"/>
    <w:rsid w:val="00F809B2"/>
    <w:rsid w:val="00F81ADC"/>
    <w:rsid w:val="00F82782"/>
    <w:rsid w:val="00F83DA5"/>
    <w:rsid w:val="00F9008E"/>
    <w:rsid w:val="00F926F5"/>
    <w:rsid w:val="00F92C2A"/>
    <w:rsid w:val="00F9373C"/>
    <w:rsid w:val="00F942AE"/>
    <w:rsid w:val="00F96DA8"/>
    <w:rsid w:val="00FA1AEC"/>
    <w:rsid w:val="00FA3994"/>
    <w:rsid w:val="00FA426C"/>
    <w:rsid w:val="00FB1EE7"/>
    <w:rsid w:val="00FB31CB"/>
    <w:rsid w:val="00FB465E"/>
    <w:rsid w:val="00FC2A36"/>
    <w:rsid w:val="00FC3DE8"/>
    <w:rsid w:val="00FC50A8"/>
    <w:rsid w:val="00FC5CAA"/>
    <w:rsid w:val="00FC7250"/>
    <w:rsid w:val="00FD2A87"/>
    <w:rsid w:val="00FD4217"/>
    <w:rsid w:val="00FD7BF2"/>
    <w:rsid w:val="00FE08B9"/>
    <w:rsid w:val="00FE2D4A"/>
    <w:rsid w:val="00FE6983"/>
    <w:rsid w:val="00FE6DA1"/>
    <w:rsid w:val="00FE76DE"/>
    <w:rsid w:val="00FF01BE"/>
    <w:rsid w:val="00FF0763"/>
    <w:rsid w:val="00FF0B85"/>
    <w:rsid w:val="00FF545B"/>
    <w:rsid w:val="00FF55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1B646204-82D2-40CC-BD23-D4AC86CB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71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237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3715"/>
    <w:rPr>
      <w:rFonts w:ascii="Tahoma" w:hAnsi="Tahoma" w:cs="Tahoma"/>
      <w:sz w:val="16"/>
      <w:szCs w:val="16"/>
    </w:rPr>
  </w:style>
  <w:style w:type="paragraph" w:styleId="ListParagraph">
    <w:name w:val="List Paragraph"/>
    <w:basedOn w:val="Normal"/>
    <w:uiPriority w:val="34"/>
    <w:qFormat/>
    <w:rsid w:val="005C235D"/>
    <w:pPr>
      <w:spacing w:after="200" w:line="276" w:lineRule="auto"/>
      <w:ind w:left="720"/>
      <w:contextualSpacing/>
    </w:pPr>
    <w:rPr>
      <w:rFonts w:ascii="Calibri" w:eastAsia="Calibri" w:hAnsi="Calibri"/>
      <w:sz w:val="22"/>
      <w:szCs w:val="22"/>
    </w:rPr>
  </w:style>
  <w:style w:type="paragraph" w:customStyle="1" w:styleId="Default">
    <w:name w:val="Default"/>
    <w:uiPriority w:val="99"/>
    <w:rsid w:val="00A37D01"/>
    <w:pPr>
      <w:autoSpaceDE w:val="0"/>
      <w:autoSpaceDN w:val="0"/>
      <w:adjustRightInd w:val="0"/>
    </w:pPr>
    <w:rPr>
      <w:rFonts w:ascii="Tahoma" w:hAnsi="Tahoma" w:cs="Tahoma"/>
      <w:color w:val="000000"/>
      <w:sz w:val="24"/>
      <w:szCs w:val="24"/>
    </w:rPr>
  </w:style>
  <w:style w:type="paragraph" w:styleId="Header">
    <w:name w:val="header"/>
    <w:basedOn w:val="Normal"/>
    <w:link w:val="HeaderChar"/>
    <w:uiPriority w:val="99"/>
    <w:unhideWhenUsed/>
    <w:rsid w:val="005B0DE1"/>
    <w:pPr>
      <w:tabs>
        <w:tab w:val="center" w:pos="4680"/>
        <w:tab w:val="right" w:pos="9360"/>
      </w:tabs>
    </w:pPr>
  </w:style>
  <w:style w:type="character" w:customStyle="1" w:styleId="HeaderChar">
    <w:name w:val="Header Char"/>
    <w:basedOn w:val="DefaultParagraphFont"/>
    <w:link w:val="Header"/>
    <w:uiPriority w:val="99"/>
    <w:rsid w:val="005B0DE1"/>
    <w:rPr>
      <w:rFonts w:ascii="Times New Roman" w:eastAsia="Times New Roman" w:hAnsi="Times New Roman"/>
      <w:sz w:val="24"/>
      <w:szCs w:val="24"/>
    </w:rPr>
  </w:style>
  <w:style w:type="paragraph" w:styleId="Footer">
    <w:name w:val="footer"/>
    <w:basedOn w:val="Normal"/>
    <w:link w:val="FooterChar"/>
    <w:uiPriority w:val="99"/>
    <w:unhideWhenUsed/>
    <w:rsid w:val="005B0DE1"/>
    <w:pPr>
      <w:tabs>
        <w:tab w:val="center" w:pos="4680"/>
        <w:tab w:val="right" w:pos="9360"/>
      </w:tabs>
    </w:pPr>
  </w:style>
  <w:style w:type="character" w:customStyle="1" w:styleId="FooterChar">
    <w:name w:val="Footer Char"/>
    <w:basedOn w:val="DefaultParagraphFont"/>
    <w:link w:val="Footer"/>
    <w:uiPriority w:val="99"/>
    <w:rsid w:val="005B0DE1"/>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8D721A"/>
    <w:rPr>
      <w:sz w:val="16"/>
      <w:szCs w:val="16"/>
    </w:rPr>
  </w:style>
  <w:style w:type="paragraph" w:styleId="CommentText">
    <w:name w:val="annotation text"/>
    <w:basedOn w:val="Normal"/>
    <w:link w:val="CommentTextChar"/>
    <w:uiPriority w:val="99"/>
    <w:semiHidden/>
    <w:unhideWhenUsed/>
    <w:rsid w:val="008D721A"/>
    <w:rPr>
      <w:sz w:val="20"/>
      <w:szCs w:val="20"/>
    </w:rPr>
  </w:style>
  <w:style w:type="character" w:customStyle="1" w:styleId="CommentTextChar">
    <w:name w:val="Comment Text Char"/>
    <w:basedOn w:val="DefaultParagraphFont"/>
    <w:link w:val="CommentText"/>
    <w:uiPriority w:val="99"/>
    <w:semiHidden/>
    <w:rsid w:val="008D721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D721A"/>
    <w:rPr>
      <w:b/>
      <w:bCs/>
    </w:rPr>
  </w:style>
  <w:style w:type="character" w:customStyle="1" w:styleId="CommentSubjectChar">
    <w:name w:val="Comment Subject Char"/>
    <w:basedOn w:val="CommentTextChar"/>
    <w:link w:val="CommentSubject"/>
    <w:uiPriority w:val="99"/>
    <w:semiHidden/>
    <w:rsid w:val="008D721A"/>
    <w:rPr>
      <w:rFonts w:ascii="Times New Roman" w:eastAsia="Times New Roman" w:hAnsi="Times New Roman"/>
      <w:b/>
      <w:bCs/>
    </w:rPr>
  </w:style>
  <w:style w:type="paragraph" w:styleId="NormalWeb">
    <w:name w:val="Normal (Web)"/>
    <w:basedOn w:val="Normal"/>
    <w:uiPriority w:val="99"/>
    <w:unhideWhenUsed/>
    <w:rsid w:val="006D55A2"/>
    <w:pPr>
      <w:spacing w:before="100" w:beforeAutospacing="1" w:after="100" w:afterAutospacing="1"/>
    </w:pPr>
    <w:rPr>
      <w:rFonts w:eastAsiaTheme="minorHAnsi"/>
    </w:rPr>
  </w:style>
  <w:style w:type="character" w:styleId="Hyperlink">
    <w:name w:val="Hyperlink"/>
    <w:basedOn w:val="DefaultParagraphFont"/>
    <w:uiPriority w:val="99"/>
    <w:unhideWhenUsed/>
    <w:rsid w:val="006D55A2"/>
    <w:rPr>
      <w:color w:val="0000FF" w:themeColor="hyperlink"/>
      <w:u w:val="single"/>
    </w:rPr>
  </w:style>
  <w:style w:type="character" w:styleId="FollowedHyperlink">
    <w:name w:val="FollowedHyperlink"/>
    <w:basedOn w:val="DefaultParagraphFont"/>
    <w:uiPriority w:val="99"/>
    <w:semiHidden/>
    <w:unhideWhenUsed/>
    <w:rsid w:val="002E5D7B"/>
    <w:rPr>
      <w:color w:val="800080" w:themeColor="followedHyperlink"/>
      <w:u w:val="single"/>
    </w:rPr>
  </w:style>
  <w:style w:type="table" w:styleId="TableGrid">
    <w:name w:val="Table Grid"/>
    <w:basedOn w:val="TableNormal"/>
    <w:locked/>
    <w:rsid w:val="00C658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https://www.opm.gov/cybersecuri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BFCFBCA5C8AA4D93F02BBB61E533AA" ma:contentTypeVersion="6" ma:contentTypeDescription="Create a new document." ma:contentTypeScope="" ma:versionID="eb671ec104012130404c8e18dace0504">
  <xsd:schema xmlns:xsd="http://www.w3.org/2001/XMLSchema" xmlns:xs="http://www.w3.org/2001/XMLSchema" xmlns:p="http://schemas.microsoft.com/office/2006/metadata/properties" xmlns:ns2="addc7aea-7bd0-4d1e-9e84-c3040d0c8053" xmlns:ns3="899484d8-c40b-4134-847a-9c2845b4d051" targetNamespace="http://schemas.microsoft.com/office/2006/metadata/properties" ma:root="true" ma:fieldsID="1bbf4f522c9b89fd0b6337850462efb5" ns2:_="" ns3:_="">
    <xsd:import namespace="addc7aea-7bd0-4d1e-9e84-c3040d0c8053"/>
    <xsd:import namespace="899484d8-c40b-4134-847a-9c2845b4d0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c7aea-7bd0-4d1e-9e84-c3040d0c8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9484d8-c40b-4134-847a-9c2845b4d0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044BE-3828-4F98-AF8D-F266B9791EC8}">
  <ds:schemaRefs/>
</ds:datastoreItem>
</file>

<file path=customXml/itemProps2.xml><?xml version="1.0" encoding="utf-8"?>
<ds:datastoreItem xmlns:ds="http://schemas.openxmlformats.org/officeDocument/2006/customXml" ds:itemID="{F04F6C20-B93E-4019-BC2B-A2A97C1A5899}">
  <ds:schemaRefs/>
</ds:datastoreItem>
</file>

<file path=customXml/itemProps3.xml><?xml version="1.0" encoding="utf-8"?>
<ds:datastoreItem xmlns:ds="http://schemas.openxmlformats.org/officeDocument/2006/customXml" ds:itemID="{7E9044B0-9C5E-4BDF-879E-8C8E3BD44B1C}">
  <ds:schemaRefs/>
</ds:datastoreItem>
</file>

<file path=customXml/itemProps4.xml><?xml version="1.0" encoding="utf-8"?>
<ds:datastoreItem xmlns:ds="http://schemas.openxmlformats.org/officeDocument/2006/customXml" ds:itemID="{04FC0060-A228-43D8-AD8E-998831A14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jrrobins</dc:creator>
  <cp:lastModifiedBy>Yeargins, Latarsha R CIV DMDC</cp:lastModifiedBy>
  <cp:revision>5</cp:revision>
  <cp:lastPrinted>2016-11-15T23:21:00Z</cp:lastPrinted>
  <dcterms:created xsi:type="dcterms:W3CDTF">2018-10-24T13:48:00Z</dcterms:created>
  <dcterms:modified xsi:type="dcterms:W3CDTF">2022-09-21T12:48:00Z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0x01010039BFCFBCA5C8AA4D93F02BBB61E533AA</vt:lpwstr>
  </property>
</Properties>
</file>