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D82793" w:rsidP="00564296" w14:paraId="25267093" w14:textId="26965722">
      <w:pPr>
        <w:rPr>
          <w:noProof/>
        </w:rPr>
      </w:pPr>
      <w:r>
        <w:rPr>
          <w:noProof/>
        </w:rPr>
        <w:t>Login page for the training</w:t>
      </w:r>
    </w:p>
    <w:p w:rsidR="00D82793" w:rsidP="00B47794" w14:paraId="64E9D7CF" w14:textId="49E4A7FF">
      <w:pPr>
        <w:ind w:right="270"/>
        <w:jc w:val="both"/>
      </w:pPr>
      <w:r w:rsidRPr="00B47794">
        <w:drawing>
          <wp:inline distT="0" distB="0" distL="0" distR="0">
            <wp:extent cx="6697980" cy="5492609"/>
            <wp:effectExtent l="0" t="0" r="7620" b="0"/>
            <wp:docPr id="176500263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263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0395" cy="549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93" w14:paraId="4B54DECB" w14:textId="77777777">
      <w:r>
        <w:br w:type="page"/>
      </w:r>
    </w:p>
    <w:p w:rsidR="00564296" w:rsidP="00564296" w14:paraId="7D652BC7" w14:textId="70997CC7">
      <w:r>
        <w:t>This training on conducting environmental assessments during foodborne illness outbreak investigations contains 8 lessons (</w:t>
      </w:r>
      <w:r w:rsidR="00367F17">
        <w:t>S</w:t>
      </w:r>
      <w:r>
        <w:t>creenshot 1).</w:t>
      </w:r>
      <w:r w:rsidR="00463EB3">
        <w:t xml:space="preserve"> </w:t>
      </w:r>
      <w:r w:rsidR="00463EB3">
        <w:t>NEARS</w:t>
      </w:r>
      <w:r w:rsidR="00463EB3">
        <w:t xml:space="preserve"> participants are encouraged to take this training. </w:t>
      </w:r>
    </w:p>
    <w:p w:rsidR="00564296" w:rsidP="00564296" w14:paraId="2D4D7B2A" w14:textId="77777777">
      <w:r>
        <w:t>Screenshot 1</w:t>
      </w:r>
    </w:p>
    <w:p w:rsidR="00564296" w:rsidP="00564296" w14:paraId="107AB621" w14:textId="77777777">
      <w:r>
        <w:rPr>
          <w:noProof/>
        </w:rPr>
        <w:drawing>
          <wp:inline distT="0" distB="0" distL="0" distR="0">
            <wp:extent cx="4145280" cy="277133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483" cy="277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14:paraId="4EA9C87C" w14:textId="77777777">
      <w:r>
        <w:t>Lesson 1 provides an overview of the training (Screenshot 2).</w:t>
      </w:r>
    </w:p>
    <w:p w:rsidR="00564296" w:rsidP="00564296" w14:paraId="627D153C" w14:textId="77777777">
      <w:r>
        <w:t>Screenshot 2</w:t>
      </w:r>
    </w:p>
    <w:p w:rsidR="00564296" w:rsidP="00564296" w14:paraId="73A496FB" w14:textId="77777777">
      <w:r>
        <w:rPr>
          <w:noProof/>
        </w:rPr>
        <w:drawing>
          <wp:inline distT="0" distB="0" distL="0" distR="0">
            <wp:extent cx="4221480" cy="3120879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296" cy="31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14:paraId="0C410283" w14:textId="77777777"/>
    <w:p w:rsidR="00564296" w:rsidP="00564296" w14:paraId="350A21A6" w14:textId="77777777"/>
    <w:p w:rsidR="00564296" w:rsidP="00564296" w14:paraId="60B9B0C6" w14:textId="77777777"/>
    <w:p w:rsidR="00564296" w:rsidP="00564296" w14:paraId="4EBF831B" w14:textId="77777777"/>
    <w:p w:rsidR="00564296" w:rsidP="00564296" w14:paraId="24158138" w14:textId="77777777">
      <w:r>
        <w:t>Lesson 2 provides an overview of foodborne outbreak environmental assessments (Screenshot 3).</w:t>
      </w:r>
    </w:p>
    <w:p w:rsidR="00564296" w:rsidP="00564296" w14:paraId="680B1616" w14:textId="77777777">
      <w:r>
        <w:t>Screenshot 3</w:t>
      </w:r>
    </w:p>
    <w:p w:rsidR="00564296" w:rsidP="00564296" w14:paraId="0C5B348B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3928552" cy="2804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487" cy="28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14:paraId="21FB7737" w14:textId="77777777">
      <w:pPr>
        <w:rPr>
          <w:noProof/>
        </w:rPr>
      </w:pPr>
      <w:r>
        <w:rPr>
          <w:noProof/>
        </w:rPr>
        <w:t>Lesson 3 provides information on conducting effective interviews to learn information from food workers and managers during an investigation (Screenshot 4).</w:t>
      </w:r>
    </w:p>
    <w:p w:rsidR="00564296" w:rsidP="00564296" w14:paraId="47192DBB" w14:textId="77777777">
      <w:pPr>
        <w:rPr>
          <w:noProof/>
        </w:rPr>
      </w:pPr>
      <w:r>
        <w:rPr>
          <w:noProof/>
        </w:rPr>
        <w:t>Screenshot 4</w:t>
      </w:r>
    </w:p>
    <w:p w:rsidR="00564296" w:rsidP="00564296" w14:paraId="2BFC33FB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3925660" cy="2827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256" cy="2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14:paraId="0562DDE2" w14:textId="77777777">
      <w:pPr>
        <w:rPr>
          <w:noProof/>
        </w:rPr>
      </w:pPr>
      <w:r>
        <w:rPr>
          <w:noProof/>
        </w:rPr>
        <w:br w:type="page"/>
      </w:r>
    </w:p>
    <w:p w:rsidR="00564296" w:rsidP="00564296" w14:paraId="3CE6D555" w14:textId="77777777">
      <w:pPr>
        <w:rPr>
          <w:noProof/>
        </w:rPr>
      </w:pPr>
      <w:r>
        <w:rPr>
          <w:noProof/>
        </w:rPr>
        <w:t>Lesson 4 provides information on conducting observations to learn information from the environment during the investigation (Screenshot 5).</w:t>
      </w:r>
    </w:p>
    <w:p w:rsidR="00564296" w:rsidP="00564296" w14:paraId="7E92FA7D" w14:textId="77777777">
      <w:pPr>
        <w:rPr>
          <w:noProof/>
        </w:rPr>
      </w:pPr>
      <w:r>
        <w:rPr>
          <w:noProof/>
        </w:rPr>
        <w:t>Screenshot 5</w:t>
      </w:r>
    </w:p>
    <w:p w:rsidR="00564296" w:rsidP="00564296" w14:paraId="67A07ABA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4145280" cy="2951044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052" cy="29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14:paraId="12913260" w14:textId="77777777">
      <w:r>
        <w:t>Lesson 5 provides information on when, where, and how to collect environmental samples during an investigation (Screenshot 6).</w:t>
      </w:r>
    </w:p>
    <w:p w:rsidR="00463EB3" w:rsidP="00564296" w14:paraId="67464991" w14:textId="77777777">
      <w:r>
        <w:t>Screenshot 6</w:t>
      </w:r>
    </w:p>
    <w:p w:rsidR="00463EB3" w:rsidP="00564296" w14:paraId="0E811E77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4107180" cy="2969557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008" cy="29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14:paraId="0A7A6618" w14:textId="77777777">
      <w:pPr>
        <w:rPr>
          <w:noProof/>
        </w:rPr>
      </w:pPr>
      <w:r>
        <w:rPr>
          <w:noProof/>
        </w:rPr>
        <w:br w:type="page"/>
      </w:r>
    </w:p>
    <w:p w:rsidR="00463EB3" w:rsidP="00564296" w14:paraId="14AB564D" w14:textId="77777777">
      <w:pPr>
        <w:rPr>
          <w:noProof/>
        </w:rPr>
      </w:pPr>
      <w:r>
        <w:rPr>
          <w:noProof/>
        </w:rPr>
        <w:t>Lesson 6 provides information on the importance of critical thinking during investigations, and how to improve critical thinking skills (Screenshot 7).</w:t>
      </w:r>
    </w:p>
    <w:p w:rsidR="00463EB3" w:rsidP="00564296" w14:paraId="0C1A8890" w14:textId="77777777">
      <w:pPr>
        <w:rPr>
          <w:noProof/>
        </w:rPr>
      </w:pPr>
      <w:r>
        <w:rPr>
          <w:noProof/>
        </w:rPr>
        <w:t>Screenshot 7</w:t>
      </w:r>
    </w:p>
    <w:p w:rsidR="00463EB3" w:rsidP="00564296" w14:paraId="70F5C5D1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4168140" cy="297848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4848" cy="298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14:paraId="1FB2C409" w14:textId="77777777">
      <w:pPr>
        <w:rPr>
          <w:noProof/>
        </w:rPr>
      </w:pPr>
      <w:r>
        <w:rPr>
          <w:noProof/>
        </w:rPr>
        <w:t>Lesson 7 provides information on how to organize environmental assessment information to complete the investigation (Screenshot 8).</w:t>
      </w:r>
    </w:p>
    <w:p w:rsidR="00463EB3" w:rsidP="00564296" w14:paraId="28175055" w14:textId="77777777">
      <w:pPr>
        <w:rPr>
          <w:noProof/>
        </w:rPr>
      </w:pPr>
      <w:r>
        <w:rPr>
          <w:noProof/>
        </w:rPr>
        <w:t>Screenshot 8</w:t>
      </w:r>
    </w:p>
    <w:p w:rsidR="00463EB3" w:rsidP="00564296" w14:paraId="21719629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4259580" cy="301044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6357" cy="301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14:paraId="1D9A6F19" w14:textId="77777777">
      <w:r>
        <w:t xml:space="preserve">Lesson 8 provides </w:t>
      </w:r>
      <w:r>
        <w:t>information</w:t>
      </w:r>
      <w:r>
        <w:t xml:space="preserve"> no </w:t>
      </w:r>
      <w:r>
        <w:t>implementing</w:t>
      </w:r>
      <w:r>
        <w:t xml:space="preserve"> control strategies in the outbreak establishment to stop the current outbreak and prevent future ones (Screenshot 9).</w:t>
      </w:r>
    </w:p>
    <w:p w:rsidR="00463EB3" w:rsidP="00564296" w14:paraId="48A4E181" w14:textId="77777777"/>
    <w:p w:rsidR="00463EB3" w:rsidP="00564296" w14:paraId="786C0061" w14:textId="77777777">
      <w:r>
        <w:t>Screenshot 9</w:t>
      </w:r>
    </w:p>
    <w:p w:rsidR="00463EB3" w:rsidP="00564296" w14:paraId="6257865E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4594860" cy="328660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4270" cy="32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14:paraId="52CAAB2D" w14:textId="77777777">
      <w:pPr>
        <w:rPr>
          <w:noProof/>
        </w:rPr>
      </w:pPr>
      <w:r>
        <w:rPr>
          <w:noProof/>
        </w:rPr>
        <w:t>The training concludes with a 40-item test that assess mastery of the course material (Screenshot 10).</w:t>
      </w:r>
    </w:p>
    <w:p w:rsidR="00463EB3" w:rsidP="00564296" w14:paraId="4415ADD2" w14:textId="77777777">
      <w:pPr>
        <w:rPr>
          <w:noProof/>
        </w:rPr>
      </w:pPr>
      <w:r>
        <w:rPr>
          <w:noProof/>
        </w:rPr>
        <w:t>Screenshot 10</w:t>
      </w:r>
    </w:p>
    <w:p w:rsidR="00463EB3" w:rsidP="00564296" w14:paraId="0EBA2E47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4777429" cy="343662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3499" cy="34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14:paraId="178E1D3B" w14:textId="77777777">
      <w:pPr>
        <w:rPr>
          <w:noProof/>
        </w:rPr>
      </w:pPr>
    </w:p>
    <w:p w:rsidR="00463EB3" w:rsidP="00564296" w14:paraId="42042631" w14:textId="77777777"/>
    <w:sectPr w:rsidSect="00D26908">
      <w:headerReference w:type="default" r:id="rId18"/>
      <w:footerReference w:type="default" r:id="rId1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06525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4296" w14:paraId="42152497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B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4296" w14:paraId="4029922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64296" w:rsidP="00564296" w14:paraId="06247B55" w14:textId="10D5BBA2">
    <w:r>
      <w:t xml:space="preserve">Attachment </w:t>
    </w:r>
    <w:r w:rsidR="00662A46">
      <w:t>5</w:t>
    </w:r>
    <w:r>
      <w:t xml:space="preserve">: </w:t>
    </w:r>
    <w:r w:rsidR="00BF0AE9">
      <w:t>E-Learning Training on Outbreak Environmental Assessments</w:t>
    </w:r>
    <w:r w:rsidR="0090558A">
      <w:t xml:space="preserve"> </w:t>
    </w:r>
    <w:r w:rsidR="00F15414">
      <w:t>(screenshots)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296"/>
    <w:rsid w:val="000721CF"/>
    <w:rsid w:val="000A7C01"/>
    <w:rsid w:val="00107559"/>
    <w:rsid w:val="00151181"/>
    <w:rsid w:val="002F52FD"/>
    <w:rsid w:val="00314BF8"/>
    <w:rsid w:val="00367F17"/>
    <w:rsid w:val="00463EB3"/>
    <w:rsid w:val="00564296"/>
    <w:rsid w:val="00662A46"/>
    <w:rsid w:val="00734D78"/>
    <w:rsid w:val="0090558A"/>
    <w:rsid w:val="00B0647E"/>
    <w:rsid w:val="00B269C8"/>
    <w:rsid w:val="00B34A30"/>
    <w:rsid w:val="00B47794"/>
    <w:rsid w:val="00B973AC"/>
    <w:rsid w:val="00BF0AE9"/>
    <w:rsid w:val="00D26908"/>
    <w:rsid w:val="00D82793"/>
    <w:rsid w:val="00DC0348"/>
    <w:rsid w:val="00EC138E"/>
    <w:rsid w:val="00ED0B55"/>
    <w:rsid w:val="00ED2893"/>
    <w:rsid w:val="00F15414"/>
    <w:rsid w:val="00FC70C6"/>
    <w:rsid w:val="3774B63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D21EFE"/>
  <w15:chartTrackingRefBased/>
  <w15:docId w15:val="{50696E36-DF50-4535-B013-8CD5E071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296"/>
  </w:style>
  <w:style w:type="paragraph" w:styleId="Footer">
    <w:name w:val="footer"/>
    <w:basedOn w:val="Normal"/>
    <w:link w:val="Foot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296"/>
  </w:style>
  <w:style w:type="character" w:styleId="CommentReference">
    <w:name w:val="annotation reference"/>
    <w:basedOn w:val="DefaultParagraphFont"/>
    <w:uiPriority w:val="99"/>
    <w:semiHidden/>
    <w:unhideWhenUsed/>
    <w:rsid w:val="00B06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4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47E"/>
    <w:rPr>
      <w:b/>
      <w:bCs/>
      <w:sz w:val="20"/>
      <w:szCs w:val="20"/>
    </w:rPr>
  </w:style>
  <w:style w:type="paragraph" w:customStyle="1" w:styleId="Default">
    <w:name w:val="Default"/>
    <w:rsid w:val="002F52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A7C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eader" Target="header1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8879c-8775-4fb3-bbeb-7d83bdfaa3b0">
      <Terms xmlns="http://schemas.microsoft.com/office/infopath/2007/PartnerControls"/>
    </lcf76f155ced4ddcb4097134ff3c332f>
    <TaxCatchAll xmlns="ee43d889-edc4-48e1-b12c-dadc2f31c1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A477F68F2F9343951B98BC995DD51F" ma:contentTypeVersion="13" ma:contentTypeDescription="Create a new document." ma:contentTypeScope="" ma:versionID="4514ff070a678df49ff8668765fb57b7">
  <xsd:schema xmlns:xsd="http://www.w3.org/2001/XMLSchema" xmlns:xs="http://www.w3.org/2001/XMLSchema" xmlns:p="http://schemas.microsoft.com/office/2006/metadata/properties" xmlns:ns2="ac88879c-8775-4fb3-bbeb-7d83bdfaa3b0" xmlns:ns3="ee43d889-edc4-48e1-b12c-dadc2f31c19b" targetNamespace="http://schemas.microsoft.com/office/2006/metadata/properties" ma:root="true" ma:fieldsID="e0235bfc5f68b0faeb2b3b23cc8d5c50" ns2:_="" ns3:_="">
    <xsd:import namespace="ac88879c-8775-4fb3-bbeb-7d83bdfaa3b0"/>
    <xsd:import namespace="ee43d889-edc4-48e1-b12c-dadc2f31c1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8879c-8775-4fb3-bbeb-7d83bdfaa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3d889-edc4-48e1-b12c-dadc2f31c1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b443cdd-a2da-458b-9489-9f70be3a43e7}" ma:internalName="TaxCatchAll" ma:showField="CatchAllData" ma:web="ee43d889-edc4-48e1-b12c-dadc2f31c1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1996D0-A6BC-42CB-B9C1-4C586EA09D1E}">
  <ds:schemaRefs>
    <ds:schemaRef ds:uri="http://schemas.microsoft.com/office/2006/metadata/properties"/>
    <ds:schemaRef ds:uri="http://schemas.microsoft.com/office/infopath/2007/PartnerControls"/>
    <ds:schemaRef ds:uri="ac88879c-8775-4fb3-bbeb-7d83bdfaa3b0"/>
    <ds:schemaRef ds:uri="ee43d889-edc4-48e1-b12c-dadc2f31c19b"/>
  </ds:schemaRefs>
</ds:datastoreItem>
</file>

<file path=customXml/itemProps2.xml><?xml version="1.0" encoding="utf-8"?>
<ds:datastoreItem xmlns:ds="http://schemas.openxmlformats.org/officeDocument/2006/customXml" ds:itemID="{C8403DD2-93F1-4D21-9679-8BFCC3F46C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2D937-DDE7-4B60-A76E-FC4DC00C26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227</Words>
  <Characters>1294</Characters>
  <Application>Microsoft Office Word</Application>
  <DocSecurity>0</DocSecurity>
  <Lines>10</Lines>
  <Paragraphs>3</Paragraphs>
  <ScaleCrop>false</ScaleCrop>
  <Company>Centers for Disease Control and Prevention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Laura (CDC/DDNID/NCEH/DEHSP)</dc:creator>
  <cp:lastModifiedBy>Brown, Laura (CDC/NCEH/DEHSP)</cp:lastModifiedBy>
  <cp:revision>12</cp:revision>
  <dcterms:created xsi:type="dcterms:W3CDTF">2022-06-03T12:52:00Z</dcterms:created>
  <dcterms:modified xsi:type="dcterms:W3CDTF">2025-09-25T15:22:00Z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0x01010043A477F68F2F9343951B98BC995DD51F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d8ad2221-fb03-4592-a268-acd91f5eb7e3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2022-04-18T20:41:41Z</vt:lpwstr>
  </property>
  <property fmtid="{D5CDD505-2E9C-101B-9397-08002B2CF9AE}" pid="10" name="MSIP_Label_8af03ff0-41c5-4c41-b55e-fabb8fae94be_SiteId">
    <vt:lpwstr>9ce70869-60db-44fd-abe8-d2767077fc8f</vt:lpwstr>
  </property>
</Properties>
</file>