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91090" w:rsidP="00F17DC2" w14:paraId="47AA8AB8" w14:textId="77777777">
      <w:pPr>
        <w:rPr>
          <w:b/>
          <w:bCs/>
          <w:u w:val="single"/>
        </w:rPr>
      </w:pPr>
    </w:p>
    <w:p w:rsidR="00973CB9" w:rsidRPr="00973CB9" w:rsidP="00973CB9" w14:paraId="15243992" w14:textId="77777777">
      <w:pPr>
        <w:widowControl w:val="0"/>
        <w:autoSpaceDE w:val="0"/>
        <w:autoSpaceDN w:val="0"/>
        <w:spacing w:after="0" w:line="276" w:lineRule="auto"/>
        <w:jc w:val="right"/>
        <w:rPr>
          <w:rFonts w:ascii="Arial" w:eastAsia="Times New Roman" w:hAnsi="Arial" w:cs="Arial"/>
        </w:rPr>
      </w:pPr>
      <w:r w:rsidRPr="00973CB9">
        <w:rPr>
          <w:rFonts w:ascii="Arial" w:eastAsia="Times New Roman" w:hAnsi="Arial" w:cs="Arial"/>
        </w:rPr>
        <w:t>Form Approved</w:t>
      </w:r>
    </w:p>
    <w:p w:rsidR="00973CB9" w:rsidRPr="00973CB9" w:rsidP="00973CB9" w14:paraId="29C160AB" w14:textId="77777777">
      <w:pPr>
        <w:widowControl w:val="0"/>
        <w:autoSpaceDE w:val="0"/>
        <w:autoSpaceDN w:val="0"/>
        <w:spacing w:after="0" w:line="276" w:lineRule="auto"/>
        <w:jc w:val="right"/>
        <w:rPr>
          <w:rFonts w:ascii="Arial" w:eastAsia="Times New Roman" w:hAnsi="Arial" w:cs="Arial"/>
        </w:rPr>
      </w:pPr>
      <w:r w:rsidRPr="00973CB9">
        <w:rPr>
          <w:rFonts w:ascii="Arial" w:eastAsia="Times New Roman" w:hAnsi="Arial" w:cs="Arial"/>
        </w:rPr>
        <w:t>OMB No. 0920-New</w:t>
      </w:r>
    </w:p>
    <w:p w:rsidR="00973CB9" w:rsidRPr="00973CB9" w:rsidP="00973CB9" w14:paraId="7AA656A9" w14:textId="77777777">
      <w:pPr>
        <w:widowControl w:val="0"/>
        <w:autoSpaceDE w:val="0"/>
        <w:autoSpaceDN w:val="0"/>
        <w:spacing w:after="0" w:line="276" w:lineRule="auto"/>
        <w:jc w:val="right"/>
        <w:rPr>
          <w:rFonts w:ascii="Arial" w:eastAsia="Times New Roman" w:hAnsi="Arial" w:cs="Arial"/>
          <w:b/>
        </w:rPr>
      </w:pPr>
      <w:r w:rsidRPr="00973CB9">
        <w:rPr>
          <w:rFonts w:ascii="Arial" w:eastAsia="Times New Roman" w:hAnsi="Arial" w:cs="Arial"/>
        </w:rPr>
        <w:t>Expiration Date: XX/XX/XXXX</w:t>
      </w:r>
    </w:p>
    <w:p w:rsidR="00973CB9" w:rsidRPr="00973CB9" w:rsidP="00973CB9" w14:paraId="5A5789BA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u w:val="single"/>
        </w:rPr>
      </w:pPr>
    </w:p>
    <w:p w:rsidR="00973CB9" w:rsidRPr="00973CB9" w:rsidP="00973CB9" w14:paraId="6B4B99FB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973CB9" w:rsidRPr="00973CB9" w:rsidP="00973CB9" w14:paraId="4E5F2439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973CB9" w:rsidRPr="00973CB9" w:rsidP="00973CB9" w14:paraId="32FD8A3B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973CB9" w:rsidRPr="00973CB9" w:rsidP="00973CB9" w14:paraId="43ACC603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973CB9" w:rsidRPr="00973CB9" w:rsidP="00973CB9" w14:paraId="56352CFE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973CB9" w:rsidRPr="00973CB9" w:rsidP="00973CB9" w14:paraId="510BE630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973CB9" w:rsidRPr="00973CB9" w:rsidP="00973CB9" w14:paraId="508A9814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973CB9" w:rsidRPr="00973CB9" w:rsidP="00973CB9" w14:paraId="6FF90C88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973CB9" w:rsidRPr="00973CB9" w:rsidP="00973CB9" w14:paraId="4062B25F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  <w:r w:rsidRPr="00973CB9">
        <w:rPr>
          <w:rFonts w:ascii="Arial" w:eastAsia="Times New Roman" w:hAnsi="Arial" w:cs="Arial"/>
          <w:b/>
          <w:bCs/>
          <w:spacing w:val="-2"/>
          <w:sz w:val="24"/>
          <w:szCs w:val="24"/>
        </w:rPr>
        <w:t>Expanding PrEP in Communities of Color (EPICC+)</w:t>
      </w:r>
    </w:p>
    <w:p w:rsidR="00973CB9" w:rsidRPr="00973CB9" w:rsidP="00973CB9" w14:paraId="2561AED2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973CB9" w:rsidRPr="00973CB9" w:rsidP="00973CB9" w14:paraId="2F7C6CA1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  <w:r w:rsidRPr="00973CB9">
        <w:rPr>
          <w:rFonts w:ascii="Arial" w:eastAsia="Times New Roman" w:hAnsi="Arial" w:cs="Arial"/>
          <w:b/>
          <w:bCs/>
          <w:spacing w:val="-2"/>
          <w:sz w:val="24"/>
          <w:szCs w:val="24"/>
        </w:rPr>
        <w:t>Attachment 4</w:t>
      </w:r>
      <w:r w:rsidRPr="00973CB9">
        <w:rPr>
          <w:rFonts w:ascii="Arial" w:eastAsia="Arial" w:hAnsi="Arial" w:cs="Arial"/>
          <w:b/>
          <w:bCs/>
          <w:spacing w:val="-2"/>
        </w:rPr>
        <w:t>n</w:t>
      </w:r>
    </w:p>
    <w:p w:rsidR="00973CB9" w:rsidRPr="00973CB9" w:rsidP="00973CB9" w14:paraId="53603B1F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  <w:r w:rsidRPr="00973CB9">
        <w:rPr>
          <w:rFonts w:ascii="Arial" w:eastAsia="Times New Roman" w:hAnsi="Arial" w:cs="Arial"/>
          <w:b/>
          <w:bCs/>
          <w:spacing w:val="-2"/>
          <w:sz w:val="24"/>
          <w:szCs w:val="24"/>
        </w:rPr>
        <w:t>Aim 2b Provider Focus Group Screener</w:t>
      </w:r>
    </w:p>
    <w:p w:rsidR="00973CB9" w:rsidRPr="00973CB9" w:rsidP="00973CB9" w14:paraId="2DC8FDE9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973CB9" w:rsidRPr="00973CB9" w:rsidP="00973CB9" w14:paraId="12C1B1D5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973CB9" w:rsidRPr="00973CB9" w:rsidP="00973CB9" w14:paraId="2BCFF838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973CB9" w:rsidRPr="00973CB9" w:rsidP="00973CB9" w14:paraId="64724CE4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973CB9" w:rsidRPr="00973CB9" w:rsidP="00973CB9" w14:paraId="0FFCAAC9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973CB9" w:rsidRPr="00973CB9" w:rsidP="00973CB9" w14:paraId="6B30A055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973CB9" w:rsidRPr="00973CB9" w:rsidP="00973CB9" w14:paraId="4383C960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973CB9" w:rsidRPr="00973CB9" w:rsidP="00973CB9" w14:paraId="31D14251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973CB9" w:rsidRPr="00973CB9" w:rsidP="00973CB9" w14:paraId="43E9DA1E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973CB9" w:rsidRPr="00973CB9" w:rsidP="00973CB9" w14:paraId="7D618FAE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973CB9" w:rsidRPr="00973CB9" w:rsidP="00973CB9" w14:paraId="22D1FDCC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973CB9" w:rsidRPr="00973CB9" w:rsidP="00973CB9" w14:paraId="6D02510D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973CB9" w:rsidRPr="00973CB9" w:rsidP="00973CB9" w14:paraId="0CEC46AD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973CB9" w:rsidRPr="00973CB9" w:rsidP="00973CB9" w14:paraId="5F602480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973CB9" w:rsidRPr="00973CB9" w:rsidP="00973CB9" w14:paraId="0665318C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973CB9" w:rsidRPr="00973CB9" w:rsidP="00973CB9" w14:paraId="732A82AD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973CB9" w:rsidRPr="00973CB9" w:rsidP="00973CB9" w14:paraId="40E4173E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973CB9" w:rsidRPr="00973CB9" w:rsidP="00973CB9" w14:paraId="095C6AB0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973CB9" w:rsidRPr="00973CB9" w:rsidP="00973CB9" w14:paraId="39758827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973CB9" w:rsidRPr="00973CB9" w:rsidP="00973CB9" w14:paraId="6CF50C11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973CB9" w:rsidRPr="00973CB9" w:rsidP="00973CB9" w14:paraId="0FDCE875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491090" w:rsidRPr="00973CB9" w14:paraId="1DDFC7A4" w14:textId="069E06B5">
      <w:pPr>
        <w:rPr>
          <w:rFonts w:ascii="Arial" w:eastAsia="Calibri" w:hAnsi="Arial" w:cs="Arial"/>
        </w:rPr>
      </w:pPr>
      <w:r w:rsidRPr="00973CB9">
        <w:rPr>
          <w:rFonts w:ascii="Arial" w:eastAsia="Arial" w:hAnsi="Arial" w:cs="Arial"/>
        </w:rPr>
        <w:t xml:space="preserve">Public reporting burden of this collection of information is estimated to average 5 minutes per response, including the time for reviewing instructions, searching existing data sources, </w:t>
      </w:r>
      <w:r w:rsidRPr="00973CB9">
        <w:rPr>
          <w:rFonts w:ascii="Arial" w:eastAsia="Arial" w:hAnsi="Arial" w:cs="Arial"/>
        </w:rPr>
        <w:t>gathering</w:t>
      </w:r>
      <w:r w:rsidRPr="00973CB9">
        <w:rPr>
          <w:rFonts w:ascii="Arial" w:eastAsia="Arial" w:hAnsi="Arial" w:cs="Arial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(0920-New)</w:t>
      </w:r>
      <w:r>
        <w:rPr>
          <w:b/>
          <w:bCs/>
          <w:u w:val="single"/>
        </w:rPr>
        <w:br w:type="page"/>
      </w:r>
    </w:p>
    <w:p w:rsidR="00F17DC2" w:rsidRPr="00F17DC2" w:rsidP="00F17DC2" w14:paraId="25AE94C9" w14:textId="74989D84">
      <w:pPr>
        <w:rPr>
          <w:b/>
          <w:bCs/>
          <w:u w:val="single"/>
        </w:rPr>
      </w:pPr>
      <w:r w:rsidRPr="00F17DC2">
        <w:rPr>
          <w:b/>
          <w:bCs/>
          <w:u w:val="single"/>
        </w:rPr>
        <w:t>Provider Focus Group Discussion Screener</w:t>
      </w:r>
    </w:p>
    <w:p w:rsidR="00F17DC2" w:rsidP="00F17DC2" w14:paraId="6E762E04" w14:textId="77777777">
      <w:pPr>
        <w:pStyle w:val="ListParagraph"/>
        <w:numPr>
          <w:ilvl w:val="0"/>
          <w:numId w:val="1"/>
        </w:numPr>
      </w:pPr>
      <w:r>
        <w:t>Does the participant provide PrEP services to YMSM at a participating clinic site?</w:t>
      </w:r>
    </w:p>
    <w:p w:rsidR="00F17DC2" w:rsidP="00F17DC2" w14:paraId="46D04F21" w14:textId="77777777">
      <w:pPr>
        <w:pStyle w:val="ListParagraph"/>
        <w:numPr>
          <w:ilvl w:val="1"/>
          <w:numId w:val="1"/>
        </w:numPr>
      </w:pPr>
      <w:r>
        <w:t>Yes</w:t>
      </w:r>
    </w:p>
    <w:p w:rsidR="00F17DC2" w:rsidP="00F17DC2" w14:paraId="4078929C" w14:textId="77777777">
      <w:pPr>
        <w:pStyle w:val="ListParagraph"/>
        <w:numPr>
          <w:ilvl w:val="1"/>
          <w:numId w:val="1"/>
        </w:numPr>
      </w:pPr>
      <w:r>
        <w:t>No</w:t>
      </w:r>
    </w:p>
    <w:p w:rsidR="00F17DC2" w:rsidP="00F17DC2" w14:paraId="6C9D3A8B" w14:textId="77777777">
      <w:pPr>
        <w:pStyle w:val="ListParagraph"/>
        <w:numPr>
          <w:ilvl w:val="0"/>
          <w:numId w:val="1"/>
        </w:numPr>
      </w:pPr>
      <w:r>
        <w:t xml:space="preserve">Did the provider complete provider training (aim 1) or complete the pre-recorded refresher training? </w:t>
      </w:r>
    </w:p>
    <w:p w:rsidR="00F17DC2" w:rsidP="00F17DC2" w14:paraId="66DBD876" w14:textId="77777777">
      <w:pPr>
        <w:pStyle w:val="ListParagraph"/>
        <w:numPr>
          <w:ilvl w:val="1"/>
          <w:numId w:val="1"/>
        </w:numPr>
      </w:pPr>
      <w:r>
        <w:t xml:space="preserve">Yes </w:t>
      </w:r>
    </w:p>
    <w:p w:rsidR="00F17DC2" w:rsidP="00F17DC2" w14:paraId="1B0C0B59" w14:textId="77777777">
      <w:pPr>
        <w:pStyle w:val="ListParagraph"/>
        <w:numPr>
          <w:ilvl w:val="1"/>
          <w:numId w:val="1"/>
        </w:numPr>
      </w:pPr>
      <w:r>
        <w:t>no</w:t>
      </w:r>
    </w:p>
    <w:p w:rsidR="00F17DC2" w:rsidP="00F17DC2" w14:paraId="381C1F10" w14:textId="1B77544F">
      <w:pPr>
        <w:rPr>
          <w:color w:val="FF0000"/>
        </w:rPr>
      </w:pPr>
      <w:r w:rsidRPr="003262E8">
        <w:rPr>
          <w:color w:val="FF0000"/>
        </w:rPr>
        <w:t>[If no</w:t>
      </w:r>
      <w:r>
        <w:rPr>
          <w:color w:val="FF0000"/>
        </w:rPr>
        <w:t xml:space="preserve"> to above questions</w:t>
      </w:r>
      <w:r w:rsidRPr="003262E8">
        <w:rPr>
          <w:color w:val="FF0000"/>
        </w:rPr>
        <w:t xml:space="preserve">, participant ineligible and display text: </w:t>
      </w:r>
      <w:r w:rsidRPr="003262E8">
        <w:rPr>
          <w:i/>
          <w:iCs/>
          <w:color w:val="FF0000"/>
        </w:rPr>
        <w:t xml:space="preserve">This provider is ineligible for </w:t>
      </w:r>
      <w:r>
        <w:rPr>
          <w:i/>
          <w:iCs/>
          <w:color w:val="FF0000"/>
        </w:rPr>
        <w:t>the focus group</w:t>
      </w:r>
      <w:r w:rsidRPr="003262E8">
        <w:rPr>
          <w:i/>
          <w:iCs/>
          <w:color w:val="FF0000"/>
        </w:rPr>
        <w:t>. Thank them for their time and do not complete any additional enrollment procedures</w:t>
      </w:r>
      <w:r w:rsidRPr="003262E8">
        <w:rPr>
          <w:color w:val="FF0000"/>
        </w:rPr>
        <w:t>]</w:t>
      </w:r>
    </w:p>
    <w:p w:rsidR="00F17DC2" w:rsidRPr="005407D7" w:rsidP="00F17DC2" w14:paraId="29E07877" w14:textId="77777777">
      <w:pPr>
        <w:rPr>
          <w:b/>
          <w:bCs/>
          <w:i/>
          <w:iCs/>
        </w:rPr>
      </w:pPr>
      <w:r w:rsidRPr="005407D7">
        <w:rPr>
          <w:b/>
          <w:bCs/>
          <w:i/>
          <w:iCs/>
        </w:rPr>
        <w:t>Exclusion Criteria</w:t>
      </w:r>
    </w:p>
    <w:p w:rsidR="00F17DC2" w:rsidRPr="005407D7" w:rsidP="00F17DC2" w14:paraId="237A23EE" w14:textId="77777777">
      <w:pPr>
        <w:pStyle w:val="ListParagraph"/>
        <w:numPr>
          <w:ilvl w:val="0"/>
          <w:numId w:val="1"/>
        </w:numPr>
      </w:pPr>
      <w:r w:rsidRPr="005407D7">
        <w:t xml:space="preserve">Is the participant a staff member at a participating clinical site? </w:t>
      </w:r>
    </w:p>
    <w:p w:rsidR="00F17DC2" w:rsidRPr="005407D7" w:rsidP="00F17DC2" w14:paraId="1FC12BDE" w14:textId="77777777">
      <w:pPr>
        <w:pStyle w:val="ListParagraph"/>
        <w:numPr>
          <w:ilvl w:val="1"/>
          <w:numId w:val="1"/>
        </w:numPr>
      </w:pPr>
      <w:r w:rsidRPr="005407D7">
        <w:t>Yes</w:t>
      </w:r>
    </w:p>
    <w:p w:rsidR="00F17DC2" w:rsidRPr="005407D7" w:rsidP="00F17DC2" w14:paraId="50BCA549" w14:textId="77777777">
      <w:pPr>
        <w:pStyle w:val="ListParagraph"/>
        <w:numPr>
          <w:ilvl w:val="1"/>
          <w:numId w:val="1"/>
        </w:numPr>
      </w:pPr>
      <w:r w:rsidRPr="005407D7">
        <w:t xml:space="preserve">No </w:t>
      </w:r>
    </w:p>
    <w:p w:rsidR="00F17DC2" w:rsidP="00F17DC2" w14:paraId="701DBFDA" w14:textId="77777777">
      <w:pPr>
        <w:rPr>
          <w:i/>
          <w:iCs/>
          <w:color w:val="FF0000"/>
        </w:rPr>
      </w:pPr>
      <w:r w:rsidRPr="005407D7">
        <w:rPr>
          <w:color w:val="FF0000"/>
        </w:rPr>
        <w:t>[If no to above question, participant ineligible and display text:</w:t>
      </w:r>
      <w:r w:rsidRPr="005407D7">
        <w:rPr>
          <w:i/>
          <w:iCs/>
          <w:color w:val="FF0000"/>
        </w:rPr>
        <w:t xml:space="preserve"> This provider is ineligible for this study. Thank them for their time and do not complete any additional enrollment procedures]</w:t>
      </w:r>
    </w:p>
    <w:p w:rsidR="00F17DC2" w:rsidP="00F17DC2" w14:paraId="40560256" w14:textId="77777777">
      <w:pPr>
        <w:rPr>
          <w:color w:val="FF0000"/>
        </w:rPr>
      </w:pPr>
      <w:r>
        <w:rPr>
          <w:color w:val="FF0000"/>
        </w:rPr>
        <w:t>[If yes to both inclusion and exclusion criteria display the text below]</w:t>
      </w:r>
    </w:p>
    <w:p w:rsidR="00F17DC2" w:rsidP="00F17DC2" w14:paraId="3EA465B3" w14:textId="17C54558">
      <w:pPr>
        <w:rPr>
          <w:i/>
          <w:iCs/>
        </w:rPr>
      </w:pPr>
      <w:r w:rsidRPr="00B910B6">
        <w:rPr>
          <w:i/>
          <w:iCs/>
        </w:rPr>
        <w:t xml:space="preserve">This provider is eligible to participate in </w:t>
      </w:r>
      <w:r>
        <w:rPr>
          <w:i/>
          <w:iCs/>
        </w:rPr>
        <w:t>provider focus group discussions.</w:t>
      </w:r>
    </w:p>
    <w:p w:rsidR="00D604DA" w14:paraId="4ADB6DA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40448FC"/>
    <w:multiLevelType w:val="hybridMultilevel"/>
    <w:tmpl w:val="4CBC359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89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C2"/>
    <w:rsid w:val="003262E8"/>
    <w:rsid w:val="00491090"/>
    <w:rsid w:val="005407D7"/>
    <w:rsid w:val="008D392A"/>
    <w:rsid w:val="00973CB9"/>
    <w:rsid w:val="00B910B6"/>
    <w:rsid w:val="00D604DA"/>
    <w:rsid w:val="00E41D7B"/>
    <w:rsid w:val="00F17DC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1572EC"/>
  <w15:chartTrackingRefBased/>
  <w15:docId w15:val="{A9C76B38-04BE-4C7B-AC23-9456D64E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7D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655169-9d96-4323-ab57-2e5e28b97eea" xsi:nil="true"/>
    <lcf76f155ced4ddcb4097134ff3c332f xmlns="1d924e3a-0d68-47d1-a8b3-210cfed389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7AD9E27403341A50228B09E3B9EF8" ma:contentTypeVersion="8" ma:contentTypeDescription="Create a new document." ma:contentTypeScope="" ma:versionID="0059b92439e08e76d3198d091158d480">
  <xsd:schema xmlns:xsd="http://www.w3.org/2001/XMLSchema" xmlns:xs="http://www.w3.org/2001/XMLSchema" xmlns:p="http://schemas.microsoft.com/office/2006/metadata/properties" xmlns:ns2="1d924e3a-0d68-47d1-a8b3-210cfed3899f" xmlns:ns3="78655169-9d96-4323-ab57-2e5e28b97eea" targetNamespace="http://schemas.microsoft.com/office/2006/metadata/properties" ma:root="true" ma:fieldsID="bdca2aa58508383488202c33ae6fd699" ns2:_="" ns3:_="">
    <xsd:import namespace="1d924e3a-0d68-47d1-a8b3-210cfed3899f"/>
    <xsd:import namespace="78655169-9d96-4323-ab57-2e5e28b97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24e3a-0d68-47d1-a8b3-210cfed38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55169-9d96-4323-ab57-2e5e28b97e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a06874-0c9e-4d80-b896-4b9f61416d99}" ma:internalName="TaxCatchAll" ma:showField="CatchAllData" ma:web="78655169-9d96-4323-ab57-2e5e28b97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0B699-4610-47BC-8F3A-EB4007B83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9EAF34-3400-490A-8E2D-C7A64A0E59B0}">
  <ds:schemaRefs>
    <ds:schemaRef ds:uri="http://schemas.microsoft.com/office/2006/metadata/properties"/>
    <ds:schemaRef ds:uri="http://schemas.microsoft.com/office/infopath/2007/PartnerControls"/>
    <ds:schemaRef ds:uri="78655169-9d96-4323-ab57-2e5e28b97eea"/>
    <ds:schemaRef ds:uri="1d924e3a-0d68-47d1-a8b3-210cfed3899f"/>
  </ds:schemaRefs>
</ds:datastoreItem>
</file>

<file path=customXml/itemProps3.xml><?xml version="1.0" encoding="utf-8"?>
<ds:datastoreItem xmlns:ds="http://schemas.openxmlformats.org/officeDocument/2006/customXml" ds:itemID="{CEC6EED0-D804-4008-87EC-1087E286E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24e3a-0d68-47d1-a8b3-210cfed3899f"/>
    <ds:schemaRef ds:uri="78655169-9d96-4323-ab57-2e5e28b97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Rainer, Crissi Bond</dc:creator>
  <cp:lastModifiedBy>Bessler, Patricia (CDC/DDID/NCHHSTP/DHP)</cp:lastModifiedBy>
  <cp:revision>2</cp:revision>
  <dcterms:created xsi:type="dcterms:W3CDTF">2023-03-29T20:56:00Z</dcterms:created>
  <dcterms:modified xsi:type="dcterms:W3CDTF">2023-03-29T20:56:00Z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0x0101008157AD9E27403341A50228B09E3B9EF8</vt:lpwstr>
  </property>
  <property fmtid="{D5CDD505-2E9C-101B-9397-08002B2CF9AE}" pid="3" name="MSIP_Label_7b94a7b8-f06c-4dfe-bdcc-9b548fd58c31_ActionId">
    <vt:lpwstr>00238768-039b-4970-85e9-90676d81efd4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2023-03-29T20:55:40Z</vt:lpwstr>
  </property>
  <property fmtid="{D5CDD505-2E9C-101B-9397-08002B2CF9AE}" pid="9" name="MSIP_Label_7b94a7b8-f06c-4dfe-bdcc-9b548fd58c31_SiteId">
    <vt:lpwstr>9ce70869-60db-44fd-abe8-d2767077fc8f</vt:lpwstr>
  </property>
</Properties>
</file>