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F4AFF" w:rsidRPr="00CF4AFF" w:rsidP="00CF4AFF" w14:paraId="5B90164C" w14:textId="77777777">
      <w:pPr>
        <w:widowControl w:val="0"/>
        <w:autoSpaceDE w:val="0"/>
        <w:autoSpaceDN w:val="0"/>
        <w:spacing w:after="0" w:line="276" w:lineRule="auto"/>
        <w:jc w:val="right"/>
        <w:rPr>
          <w:rFonts w:ascii="Arial" w:eastAsia="Times New Roman" w:hAnsi="Arial" w:cs="Arial"/>
        </w:rPr>
      </w:pPr>
      <w:r w:rsidRPr="00CF4AFF">
        <w:rPr>
          <w:rFonts w:ascii="Arial" w:eastAsia="Times New Roman" w:hAnsi="Arial" w:cs="Arial"/>
        </w:rPr>
        <w:t>Form</w:t>
      </w:r>
      <w:r w:rsidRPr="00CF4AFF">
        <w:rPr>
          <w:rFonts w:ascii="Arial" w:eastAsia="Times New Roman" w:hAnsi="Arial" w:cs="Arial"/>
        </w:rPr>
        <w:t xml:space="preserve"> Approved</w:t>
      </w:r>
    </w:p>
    <w:p w:rsidR="00CF4AFF" w:rsidRPr="00CF4AFF" w:rsidP="00CF4AFF" w14:paraId="41B43587" w14:textId="19377A25">
      <w:pPr>
        <w:widowControl w:val="0"/>
        <w:autoSpaceDE w:val="0"/>
        <w:autoSpaceDN w:val="0"/>
        <w:spacing w:after="0" w:line="276" w:lineRule="auto"/>
        <w:jc w:val="right"/>
        <w:rPr>
          <w:rFonts w:ascii="Arial" w:eastAsia="Times New Roman" w:hAnsi="Arial" w:cs="Arial"/>
        </w:rPr>
      </w:pPr>
      <w:r w:rsidRPr="00CF4AFF">
        <w:rPr>
          <w:rFonts w:ascii="Arial" w:eastAsia="Times New Roman" w:hAnsi="Arial" w:cs="Arial"/>
        </w:rPr>
        <w:t>OMB No. 0920-</w:t>
      </w:r>
      <w:r w:rsidR="00BA6BF4">
        <w:rPr>
          <w:rFonts w:ascii="Arial" w:eastAsia="Times New Roman" w:hAnsi="Arial" w:cs="Arial"/>
        </w:rPr>
        <w:t>1423</w:t>
      </w:r>
    </w:p>
    <w:p w:rsidR="00CF4AFF" w:rsidRPr="00CF4AFF" w:rsidP="00CF4AFF" w14:paraId="397666AB" w14:textId="03191C70">
      <w:pPr>
        <w:widowControl w:val="0"/>
        <w:autoSpaceDE w:val="0"/>
        <w:autoSpaceDN w:val="0"/>
        <w:spacing w:after="0" w:line="276" w:lineRule="auto"/>
        <w:jc w:val="right"/>
        <w:rPr>
          <w:rFonts w:ascii="Arial" w:eastAsia="Times New Roman" w:hAnsi="Arial" w:cs="Arial"/>
          <w:b/>
        </w:rPr>
      </w:pPr>
      <w:r w:rsidRPr="00CF4AFF">
        <w:rPr>
          <w:rFonts w:ascii="Arial" w:eastAsia="Times New Roman" w:hAnsi="Arial" w:cs="Arial"/>
        </w:rPr>
        <w:t xml:space="preserve">Expiration Date: </w:t>
      </w:r>
      <w:r w:rsidR="00BA6BF4">
        <w:rPr>
          <w:rFonts w:ascii="Arial" w:eastAsia="Times New Roman" w:hAnsi="Arial" w:cs="Arial"/>
        </w:rPr>
        <w:t>12/31/2026</w:t>
      </w:r>
    </w:p>
    <w:p w:rsidR="00CF4AFF" w:rsidRPr="00CF4AFF" w:rsidP="00CF4AFF" w14:paraId="0E4D73CF" w14:textId="77777777">
      <w:pPr>
        <w:widowControl w:val="0"/>
        <w:autoSpaceDE w:val="0"/>
        <w:autoSpaceDN w:val="0"/>
        <w:spacing w:after="0" w:line="240" w:lineRule="auto"/>
        <w:rPr>
          <w:rFonts w:ascii="Arial" w:eastAsia="Arial" w:hAnsi="Arial" w:cs="Arial"/>
          <w:b/>
          <w:bCs/>
          <w:u w:val="single"/>
        </w:rPr>
      </w:pPr>
    </w:p>
    <w:p w:rsidR="00CF4AFF" w:rsidRPr="00CF4AFF" w:rsidP="00CF4AFF" w14:paraId="4C607CD4"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2CA1A66F"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507ACCDC"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1211FA47"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56BB2DE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65DD45B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74C88A4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4C6D5E8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1ACFEC0F"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CF4AFF">
        <w:rPr>
          <w:rFonts w:ascii="Arial" w:eastAsia="Times New Roman" w:hAnsi="Arial" w:cs="Arial"/>
          <w:b/>
          <w:bCs/>
          <w:spacing w:val="-2"/>
          <w:sz w:val="24"/>
          <w:szCs w:val="24"/>
        </w:rPr>
        <w:t>Expanding PrEP in Communities of Color (EPICC+)</w:t>
      </w:r>
    </w:p>
    <w:p w:rsidR="00CF4AFF" w:rsidRPr="00CF4AFF" w:rsidP="00CF4AFF" w14:paraId="359FC9D3"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4E0E7D57" w14:textId="286CF784">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CF4AFF">
        <w:rPr>
          <w:rFonts w:ascii="Arial" w:eastAsia="Times New Roman" w:hAnsi="Arial" w:cs="Arial"/>
          <w:b/>
          <w:bCs/>
          <w:spacing w:val="-2"/>
          <w:sz w:val="24"/>
          <w:szCs w:val="24"/>
        </w:rPr>
        <w:t>Attachment 4</w:t>
      </w:r>
      <w:r>
        <w:rPr>
          <w:rFonts w:ascii="Arial" w:eastAsia="Arial" w:hAnsi="Arial" w:cs="Arial"/>
          <w:b/>
          <w:bCs/>
          <w:spacing w:val="-2"/>
        </w:rPr>
        <w:t>j</w:t>
      </w:r>
    </w:p>
    <w:p w:rsidR="00CF4AFF" w:rsidRPr="00CF4AFF" w:rsidP="00CF4AFF" w14:paraId="1CEB5CB5" w14:textId="6D4DD444">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CF4AFF">
        <w:rPr>
          <w:rFonts w:ascii="Arial" w:eastAsia="Times New Roman" w:hAnsi="Arial" w:cs="Arial"/>
          <w:b/>
          <w:bCs/>
          <w:spacing w:val="-2"/>
          <w:sz w:val="24"/>
          <w:szCs w:val="24"/>
        </w:rPr>
        <w:t xml:space="preserve">Aim 2a Cohort </w:t>
      </w:r>
      <w:r>
        <w:rPr>
          <w:rFonts w:ascii="Arial" w:eastAsia="Times New Roman" w:hAnsi="Arial" w:cs="Arial"/>
          <w:b/>
          <w:bCs/>
          <w:spacing w:val="-2"/>
          <w:sz w:val="24"/>
          <w:szCs w:val="24"/>
        </w:rPr>
        <w:t>App Setup</w:t>
      </w:r>
      <w:r w:rsidRPr="00CF4AFF">
        <w:rPr>
          <w:rFonts w:ascii="Arial" w:eastAsia="Times New Roman" w:hAnsi="Arial" w:cs="Arial"/>
          <w:b/>
          <w:bCs/>
          <w:spacing w:val="-2"/>
          <w:sz w:val="24"/>
          <w:szCs w:val="24"/>
        </w:rPr>
        <w:t xml:space="preserve"> English</w:t>
      </w:r>
      <w:r w:rsidR="002D3518">
        <w:rPr>
          <w:rFonts w:ascii="Arial" w:eastAsia="Times New Roman" w:hAnsi="Arial" w:cs="Arial"/>
          <w:b/>
          <w:bCs/>
          <w:spacing w:val="-2"/>
          <w:sz w:val="24"/>
          <w:szCs w:val="24"/>
        </w:rPr>
        <w:t xml:space="preserve"> and Spanish</w:t>
      </w:r>
    </w:p>
    <w:p w:rsidR="00CF4AFF" w:rsidRPr="00CF4AFF" w:rsidP="00CF4AFF" w14:paraId="0C504707"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7EC17EA7"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6024C5D3"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7DC624E9"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3583091D"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7F016AC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746A854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3587A9C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3088AE3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0690C1BD"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7A651AE4"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13C5959E"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741DF8A0" w14:textId="77777777">
      <w:pPr>
        <w:widowControl w:val="0"/>
        <w:autoSpaceDE w:val="0"/>
        <w:autoSpaceDN w:val="0"/>
        <w:spacing w:after="0" w:line="240" w:lineRule="auto"/>
        <w:rPr>
          <w:rFonts w:ascii="Arial" w:eastAsia="Arial" w:hAnsi="Arial" w:cs="Arial"/>
        </w:rPr>
      </w:pPr>
    </w:p>
    <w:p w:rsidR="00CF4AFF" w:rsidRPr="00CF4AFF" w:rsidP="00CF4AFF" w14:paraId="3CD7F7E1" w14:textId="77777777">
      <w:pPr>
        <w:widowControl w:val="0"/>
        <w:autoSpaceDE w:val="0"/>
        <w:autoSpaceDN w:val="0"/>
        <w:spacing w:after="0" w:line="240" w:lineRule="auto"/>
        <w:rPr>
          <w:rFonts w:ascii="Arial" w:eastAsia="Arial" w:hAnsi="Arial" w:cs="Arial"/>
        </w:rPr>
      </w:pPr>
    </w:p>
    <w:p w:rsidR="00CF4AFF" w:rsidRPr="00CF4AFF" w:rsidP="00CF4AFF" w14:paraId="444D3FFD" w14:textId="77777777">
      <w:pPr>
        <w:widowControl w:val="0"/>
        <w:autoSpaceDE w:val="0"/>
        <w:autoSpaceDN w:val="0"/>
        <w:spacing w:after="0" w:line="240" w:lineRule="auto"/>
        <w:rPr>
          <w:rFonts w:ascii="Arial" w:eastAsia="Arial" w:hAnsi="Arial" w:cs="Arial"/>
        </w:rPr>
      </w:pPr>
    </w:p>
    <w:p w:rsidR="00CF4AFF" w:rsidRPr="00CF4AFF" w:rsidP="00CF4AFF" w14:paraId="629CB12A" w14:textId="77777777">
      <w:pPr>
        <w:widowControl w:val="0"/>
        <w:autoSpaceDE w:val="0"/>
        <w:autoSpaceDN w:val="0"/>
        <w:spacing w:after="0" w:line="240" w:lineRule="auto"/>
        <w:rPr>
          <w:rFonts w:ascii="Arial" w:eastAsia="Arial" w:hAnsi="Arial" w:cs="Arial"/>
        </w:rPr>
      </w:pPr>
    </w:p>
    <w:p w:rsidR="00DD0867" w:rsidRPr="00CF4AFF" w14:paraId="76DDC4D1" w14:textId="41A446C9">
      <w:pPr>
        <w:rPr>
          <w:rFonts w:ascii="Arial" w:eastAsia="Calibri" w:hAnsi="Arial" w:cs="Arial"/>
        </w:rPr>
      </w:pPr>
      <w:r w:rsidRPr="00CF4AFF">
        <w:rPr>
          <w:rFonts w:ascii="Arial" w:eastAsia="Arial" w:hAnsi="Arial" w:cs="Arial"/>
        </w:rPr>
        <w:t>Public reporting burden</w:t>
      </w:r>
      <w:r w:rsidRPr="00CF4AFF">
        <w:rPr>
          <w:rFonts w:ascii="Arial" w:eastAsia="Arial" w:hAnsi="Arial" w:cs="Arial"/>
        </w:rPr>
        <w:t xml:space="preserve"> of this collection of information is estimated to average </w:t>
      </w:r>
      <w:r w:rsidR="00A07EF3">
        <w:rPr>
          <w:rFonts w:ascii="Arial" w:eastAsia="Arial" w:hAnsi="Arial" w:cs="Arial"/>
        </w:rPr>
        <w:t>30</w:t>
      </w:r>
      <w:r w:rsidRPr="00CF4AFF">
        <w:rPr>
          <w:rFonts w:ascii="Arial" w:eastAsia="Arial" w:hAnsi="Arial" w:cs="Arial"/>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943F23" w:rsidRPr="00552121" w:rsidP="00552121" w14:paraId="5D907A39" w14:textId="192D3883">
      <w:pPr>
        <w:jc w:val="center"/>
        <w:rPr>
          <w:b/>
          <w:bCs/>
        </w:rPr>
      </w:pPr>
      <w:r>
        <w:rPr>
          <w:b/>
          <w:bCs/>
        </w:rPr>
        <w:t>EPICC+</w:t>
      </w:r>
      <w:r w:rsidRPr="00552121">
        <w:rPr>
          <w:b/>
          <w:bCs/>
        </w:rPr>
        <w:t xml:space="preserve"> </w:t>
      </w:r>
      <w:r w:rsidRPr="00552121" w:rsidR="00EF0B0E">
        <w:rPr>
          <w:b/>
          <w:bCs/>
        </w:rPr>
        <w:t>App</w:t>
      </w:r>
    </w:p>
    <w:p w:rsidR="00DA3091" w14:paraId="23FDD65D" w14:textId="5050C7D5">
      <w:r>
        <w:t xml:space="preserve">The </w:t>
      </w:r>
      <w:r w:rsidR="001206F0">
        <w:t>EPICC+</w:t>
      </w:r>
      <w:r>
        <w:t xml:space="preserve"> app is designed to be a safe space for users to explore</w:t>
      </w:r>
      <w:r>
        <w:t xml:space="preserve"> fun and</w:t>
      </w:r>
      <w:r>
        <w:t xml:space="preserve"> educational </w:t>
      </w:r>
      <w:r>
        <w:t xml:space="preserve">material related to sexual health, nutrition, relationships, careers, </w:t>
      </w:r>
      <w:r w:rsidR="00FB573B">
        <w:t xml:space="preserve">advocacy, </w:t>
      </w:r>
      <w:r>
        <w:t xml:space="preserve">finance and more. Users can opt to read articles on these topics, complete quizzes and other interactive games or even ask anonymous questions to health care providers to gain knowledge on topics important to them. Users of </w:t>
      </w:r>
      <w:r w:rsidR="001206F0">
        <w:t xml:space="preserve">EPICC+ </w:t>
      </w:r>
      <w:r>
        <w:t>can also</w:t>
      </w:r>
      <w:r>
        <w:t xml:space="preserve"> </w:t>
      </w:r>
      <w:r>
        <w:t>leverage</w:t>
      </w:r>
      <w:r>
        <w:t xml:space="preserve"> tools </w:t>
      </w:r>
      <w:r>
        <w:t>to</w:t>
      </w:r>
      <w:r>
        <w:t xml:space="preserve"> help them achieve their health and wellness goals</w:t>
      </w:r>
      <w:r>
        <w:t xml:space="preserve">, </w:t>
      </w:r>
      <w:r w:rsidR="00FB573B">
        <w:t xml:space="preserve">such as receiving medication reminders to help keep up their adherence to PrEP, </w:t>
      </w:r>
      <w:r>
        <w:t xml:space="preserve">as well as </w:t>
      </w:r>
      <w:r>
        <w:t xml:space="preserve">connect anonymously with a community of people who can offer </w:t>
      </w:r>
      <w:r>
        <w:t>a support</w:t>
      </w:r>
      <w:r>
        <w:t xml:space="preserve"> </w:t>
      </w:r>
      <w:r>
        <w:t xml:space="preserve">and insight on issues or </w:t>
      </w:r>
      <w:r w:rsidR="00525E03">
        <w:t>experiences,</w:t>
      </w:r>
      <w:r>
        <w:t xml:space="preserve"> they may also have encountered</w:t>
      </w:r>
      <w:r>
        <w:t xml:space="preserve">. </w:t>
      </w:r>
    </w:p>
    <w:p w:rsidR="000E037F" w:rsidP="000E037F" w14:paraId="18A54F89" w14:textId="74144615">
      <w:r w:rsidRPr="003B3FA1">
        <w:t xml:space="preserve">The app is used at will by </w:t>
      </w:r>
      <w:r w:rsidRPr="003B3FA1">
        <w:t>participants</w:t>
      </w:r>
      <w:r w:rsidRPr="003B3FA1" w:rsidR="00042F35">
        <w:t>;</w:t>
      </w:r>
      <w:r w:rsidRPr="003B3FA1">
        <w:t xml:space="preserve"> </w:t>
      </w:r>
      <w:r w:rsidRPr="003B3FA1" w:rsidR="00051F55">
        <w:t>no interaction beyond downloading</w:t>
      </w:r>
      <w:r w:rsidRPr="003B3FA1" w:rsidR="009930E0">
        <w:t>, user account sign-up, app orientation, health tracker set up and completing DBS kits are</w:t>
      </w:r>
      <w:r w:rsidRPr="003B3FA1" w:rsidR="00051F55">
        <w:t xml:space="preserve"> mandatory within study protocol. </w:t>
      </w:r>
      <w:r w:rsidRPr="003B3FA1" w:rsidR="00E40FCC">
        <w:t>The app download</w:t>
      </w:r>
      <w:r w:rsidRPr="003B3FA1" w:rsidR="009930E0">
        <w:t xml:space="preserve">, </w:t>
      </w:r>
      <w:r w:rsidRPr="003B3FA1" w:rsidR="008A2933">
        <w:t>sign-up</w:t>
      </w:r>
      <w:r w:rsidRPr="003B3FA1" w:rsidR="00E40FCC">
        <w:t xml:space="preserve"> </w:t>
      </w:r>
      <w:r w:rsidRPr="003B3FA1" w:rsidR="009930E0">
        <w:t xml:space="preserve">and orientation </w:t>
      </w:r>
      <w:r w:rsidRPr="003B3FA1" w:rsidR="00E40FCC">
        <w:t xml:space="preserve">process </w:t>
      </w:r>
      <w:r w:rsidRPr="003B3FA1" w:rsidR="00E40FCC">
        <w:t>take</w:t>
      </w:r>
      <w:r w:rsidRPr="003B3FA1" w:rsidR="009F4C67">
        <w:t>s</w:t>
      </w:r>
      <w:r w:rsidRPr="003B3FA1" w:rsidR="00E40FCC">
        <w:t xml:space="preserve"> approximately </w:t>
      </w:r>
      <w:r w:rsidRPr="003B3FA1" w:rsidR="009930E0">
        <w:t>10-15</w:t>
      </w:r>
      <w:r w:rsidRPr="003B3FA1" w:rsidR="00E40FCC">
        <w:t xml:space="preserve"> minutes</w:t>
      </w:r>
      <w:r w:rsidRPr="003B3FA1" w:rsidR="009930E0">
        <w:t xml:space="preserve">, the health tracker set up takes approximately 5-10 minutes and </w:t>
      </w:r>
      <w:r w:rsidRPr="003B3FA1" w:rsidR="009F4C67">
        <w:t>completing a DBS kit takes approximately 20-30 minutes. The DBS kit will only be done at baseline and every 6 months within the study.</w:t>
      </w:r>
      <w:r w:rsidR="009F4C67">
        <w:t xml:space="preserve"> </w:t>
      </w:r>
    </w:p>
    <w:p w:rsidR="00421C03" w14:paraId="4A9D1EE8" w14:textId="4A73FCB7">
      <w:r>
        <w:t xml:space="preserve">The app is </w:t>
      </w:r>
      <w:r w:rsidR="005720A0">
        <w:t xml:space="preserve">categorized </w:t>
      </w:r>
      <w:r>
        <w:t xml:space="preserve">into two components, informational and </w:t>
      </w:r>
      <w:r w:rsidR="002D0C88">
        <w:t>health and wellness-related</w:t>
      </w:r>
      <w:r w:rsidR="00DF23F9">
        <w:t xml:space="preserve"> tracking</w:t>
      </w:r>
      <w:r w:rsidR="0048587F">
        <w:t xml:space="preserve">. Informational app components supply participants with educational resources related to health, </w:t>
      </w:r>
      <w:r w:rsidR="00525E03">
        <w:t>wellness,</w:t>
      </w:r>
      <w:r w:rsidR="0048587F">
        <w:t xml:space="preserve"> and lifestyle topics. Their engagement with these sections requires no personal input from them</w:t>
      </w:r>
      <w:r w:rsidR="00982FA7">
        <w:t xml:space="preserve">. They are merely </w:t>
      </w:r>
      <w:r w:rsidR="0048587F">
        <w:t>click</w:t>
      </w:r>
      <w:r w:rsidR="00982FA7">
        <w:t>ing</w:t>
      </w:r>
      <w:r w:rsidR="0048587F">
        <w:t xml:space="preserve"> through their interests or answering an educational quiz or activity</w:t>
      </w:r>
      <w:r w:rsidR="00982FA7">
        <w:t xml:space="preserve"> at their own discretion</w:t>
      </w:r>
      <w:r w:rsidR="0048587F">
        <w:t xml:space="preserve">. </w:t>
      </w:r>
      <w:r w:rsidR="0048587F">
        <w:t>Paradata</w:t>
      </w:r>
      <w:r w:rsidR="0048587F">
        <w:t xml:space="preserve"> from these features can be analyzed to help </w:t>
      </w:r>
      <w:r w:rsidR="0048587F">
        <w:t>study</w:t>
      </w:r>
      <w:r w:rsidR="0048587F">
        <w:t xml:space="preserve"> team determine things such as popular content topics or activity types from users overall, but individual responses are not generally looked at. </w:t>
      </w:r>
      <w:r w:rsidR="00DF23F9">
        <w:t>Health and wellness-related tracking</w:t>
      </w:r>
      <w:r w:rsidR="0048587F">
        <w:t xml:space="preserve"> features, while still voluntary to participate in, are those in which a participant </w:t>
      </w:r>
      <w:r w:rsidR="00CD0457">
        <w:t>provides</w:t>
      </w:r>
      <w:r w:rsidR="0048587F">
        <w:t xml:space="preserve"> information related to their health and wellness journey. For example, if a participant chooses to engage with the health tracker, they will be prompted with a reminder to track their PrEP adherence. They will </w:t>
      </w:r>
      <w:r w:rsidR="00525E03">
        <w:t>enter</w:t>
      </w:r>
      <w:r w:rsidR="0048587F">
        <w:t xml:space="preserve"> the feature </w:t>
      </w:r>
      <w:r w:rsidR="008A2933">
        <w:t>whether</w:t>
      </w:r>
      <w:r w:rsidR="0048587F">
        <w:t xml:space="preserve"> they have taken their medication that day, and if not, </w:t>
      </w:r>
      <w:r w:rsidR="00AA76A2">
        <w:t xml:space="preserve">provide </w:t>
      </w:r>
      <w:r w:rsidR="0048587F">
        <w:t xml:space="preserve">the reason. Staff </w:t>
      </w:r>
      <w:r w:rsidR="008A2933">
        <w:t>can</w:t>
      </w:r>
      <w:r w:rsidR="0048587F">
        <w:t xml:space="preserve"> analyze </w:t>
      </w:r>
      <w:r w:rsidR="00723680">
        <w:t xml:space="preserve">medication tracker </w:t>
      </w:r>
      <w:r w:rsidR="0048587F">
        <w:t>data to assess barriers to PrEP adherence and as a result</w:t>
      </w:r>
      <w:r w:rsidR="0048354A">
        <w:t>,</w:t>
      </w:r>
      <w:r w:rsidR="0048587F">
        <w:t xml:space="preserve"> post related support </w:t>
      </w:r>
      <w:r w:rsidR="00982FA7">
        <w:t xml:space="preserve">content within the app to aid </w:t>
      </w:r>
      <w:r w:rsidR="00525E03">
        <w:t>all</w:t>
      </w:r>
      <w:r w:rsidR="00982FA7">
        <w:t xml:space="preserve"> users experiencing the same challenge</w:t>
      </w:r>
      <w:r w:rsidR="00723680">
        <w:t>, as well as gauge effectiveness of the app to impact PrEP adherence.</w:t>
      </w:r>
    </w:p>
    <w:p w:rsidR="00E0409A" w14:paraId="6E3B7006" w14:textId="643531E3"/>
    <w:p w:rsidR="00445A74" w14:paraId="67C7B172" w14:textId="72EF5666"/>
    <w:p w:rsidR="00445A74" w14:paraId="62D28E26" w14:textId="42A434D3"/>
    <w:p w:rsidR="00445A74" w14:paraId="308B6782" w14:textId="6F0EAC6F"/>
    <w:p w:rsidR="00445A74" w14:paraId="20F9FFBC" w14:textId="31D487DE"/>
    <w:p w:rsidR="00445A74" w14:paraId="416D2ECF" w14:textId="14A988E7"/>
    <w:p w:rsidR="00445A74" w14:paraId="46F5C741" w14:textId="5DE9F170"/>
    <w:p w:rsidR="00445A74" w14:paraId="72E033F2" w14:textId="4FF2B4D4"/>
    <w:p w:rsidR="00F94002" w14:paraId="2D0FFBE3" w14:textId="593F0942"/>
    <w:p w:rsidR="00F94002" w14:paraId="625301FD" w14:textId="77777777"/>
    <w:p w:rsidR="00445A74" w14:paraId="0DE3F07F" w14:textId="77777777"/>
    <w:tbl>
      <w:tblPr>
        <w:tblStyle w:val="TableGrid"/>
        <w:tblW w:w="13140" w:type="dxa"/>
        <w:tblInd w:w="-95" w:type="dxa"/>
        <w:tblLook w:val="04A0"/>
      </w:tblPr>
      <w:tblGrid>
        <w:gridCol w:w="6660"/>
        <w:gridCol w:w="6480"/>
      </w:tblGrid>
      <w:tr w14:paraId="00BCE5A7" w14:textId="77777777" w:rsidTr="006170D0">
        <w:tblPrEx>
          <w:tblW w:w="13140" w:type="dxa"/>
          <w:tblInd w:w="-95" w:type="dxa"/>
          <w:tblLook w:val="04A0"/>
        </w:tblPrEx>
        <w:tc>
          <w:tcPr>
            <w:tcW w:w="13140" w:type="dxa"/>
            <w:gridSpan w:val="2"/>
            <w:shd w:val="clear" w:color="auto" w:fill="E7E6E6" w:themeFill="background2"/>
          </w:tcPr>
          <w:p w:rsidR="00C650B6" w:rsidP="006170D0" w14:paraId="270833ED" w14:textId="7DEE4AEF">
            <w:pPr>
              <w:jc w:val="center"/>
              <w:rPr>
                <w:b/>
                <w:bCs/>
                <w:sz w:val="26"/>
                <w:szCs w:val="26"/>
              </w:rPr>
            </w:pPr>
            <w:r>
              <w:rPr>
                <w:b/>
                <w:bCs/>
                <w:sz w:val="26"/>
                <w:szCs w:val="26"/>
              </w:rPr>
              <w:t>EPICC+</w:t>
            </w:r>
            <w:r>
              <w:rPr>
                <w:b/>
                <w:bCs/>
                <w:sz w:val="26"/>
                <w:szCs w:val="26"/>
              </w:rPr>
              <w:t xml:space="preserve"> App</w:t>
            </w:r>
          </w:p>
        </w:tc>
      </w:tr>
      <w:tr w14:paraId="47D772BA" w14:textId="77777777" w:rsidTr="006170D0">
        <w:tblPrEx>
          <w:tblW w:w="13140" w:type="dxa"/>
          <w:tblInd w:w="-95" w:type="dxa"/>
          <w:tblLook w:val="04A0"/>
        </w:tblPrEx>
        <w:tc>
          <w:tcPr>
            <w:tcW w:w="6660" w:type="dxa"/>
            <w:shd w:val="clear" w:color="auto" w:fill="E7E6E6" w:themeFill="background2"/>
          </w:tcPr>
          <w:p w:rsidR="00FB573B" w:rsidRPr="00DC4F30" w14:paraId="6575191E" w14:textId="201D33E4">
            <w:pPr>
              <w:jc w:val="center"/>
              <w:rPr>
                <w:b/>
                <w:bCs/>
                <w:sz w:val="26"/>
                <w:szCs w:val="26"/>
              </w:rPr>
            </w:pPr>
            <w:r>
              <w:rPr>
                <w:b/>
                <w:bCs/>
                <w:sz w:val="26"/>
                <w:szCs w:val="26"/>
              </w:rPr>
              <w:t xml:space="preserve">Required EPICC </w:t>
            </w:r>
            <w:r w:rsidR="008960AE">
              <w:rPr>
                <w:b/>
                <w:bCs/>
                <w:sz w:val="26"/>
                <w:szCs w:val="26"/>
              </w:rPr>
              <w:t>Actions</w:t>
            </w:r>
          </w:p>
        </w:tc>
        <w:tc>
          <w:tcPr>
            <w:tcW w:w="6480" w:type="dxa"/>
            <w:shd w:val="clear" w:color="auto" w:fill="E7E6E6" w:themeFill="background2"/>
          </w:tcPr>
          <w:p w:rsidR="00881E61" w:rsidRPr="00881E61" w:rsidP="006170D0" w14:paraId="585173E1" w14:textId="4F052310">
            <w:pPr>
              <w:jc w:val="center"/>
              <w:rPr>
                <w:sz w:val="20"/>
                <w:szCs w:val="20"/>
              </w:rPr>
            </w:pPr>
            <w:r w:rsidRPr="00DC4F30">
              <w:rPr>
                <w:b/>
                <w:bCs/>
                <w:sz w:val="26"/>
                <w:szCs w:val="26"/>
              </w:rPr>
              <w:t xml:space="preserve">Informational Features </w:t>
            </w:r>
            <w:r>
              <w:rPr>
                <w:b/>
                <w:bCs/>
                <w:sz w:val="26"/>
                <w:szCs w:val="26"/>
              </w:rPr>
              <w:t>(Not Required)</w:t>
            </w:r>
          </w:p>
        </w:tc>
      </w:tr>
      <w:tr w14:paraId="34960313" w14:textId="77777777" w:rsidTr="006170D0">
        <w:tblPrEx>
          <w:tblW w:w="13140" w:type="dxa"/>
          <w:tblInd w:w="-95" w:type="dxa"/>
          <w:tblLook w:val="04A0"/>
        </w:tblPrEx>
        <w:tc>
          <w:tcPr>
            <w:tcW w:w="6660" w:type="dxa"/>
          </w:tcPr>
          <w:p w:rsidR="00B72826" w:rsidP="00B72826" w14:paraId="5384D4DE" w14:textId="4AF4EA08">
            <w:r>
              <w:rPr>
                <w:b/>
                <w:bCs/>
              </w:rPr>
              <w:t>Medication (PrEP)</w:t>
            </w:r>
            <w:r w:rsidRPr="00091D60">
              <w:rPr>
                <w:b/>
                <w:bCs/>
              </w:rPr>
              <w:t xml:space="preserve"> Tracker</w:t>
            </w:r>
            <w:r w:rsidR="00B24842">
              <w:rPr>
                <w:b/>
                <w:bCs/>
              </w:rPr>
              <w:t xml:space="preserve"> Setup</w:t>
            </w:r>
            <w:r w:rsidRPr="00091D60">
              <w:rPr>
                <w:b/>
                <w:bCs/>
              </w:rPr>
              <w:t>:</w:t>
            </w:r>
            <w:r>
              <w:t xml:space="preserve"> </w:t>
            </w:r>
            <w:r w:rsidRPr="00F160AB">
              <w:t xml:space="preserve">This section helps participants remember to take their medication. Participants can </w:t>
            </w:r>
            <w:r w:rsidR="00107285">
              <w:t xml:space="preserve">link reminders to daily actions, such as brushing their teeth, </w:t>
            </w:r>
            <w:r w:rsidR="00107285">
              <w:t>customize</w:t>
            </w:r>
            <w:r w:rsidR="00107285">
              <w:t xml:space="preserve"> text in the</w:t>
            </w:r>
            <w:r w:rsidRPr="00F160AB">
              <w:t xml:space="preserve"> reminders</w:t>
            </w:r>
            <w:r w:rsidR="00107285">
              <w:t xml:space="preserve"> to ensure discreetness</w:t>
            </w:r>
            <w:r w:rsidRPr="00F160AB">
              <w:t xml:space="preserve">, track their medication, </w:t>
            </w:r>
            <w:r w:rsidR="00107285">
              <w:t xml:space="preserve">and </w:t>
            </w:r>
            <w:r w:rsidRPr="00F160AB">
              <w:t>view patterns and analytics</w:t>
            </w:r>
            <w:r w:rsidR="00107285">
              <w:t>.</w:t>
            </w:r>
            <w:r w:rsidR="00B24842">
              <w:t xml:space="preserve"> Use of the</w:t>
            </w:r>
            <w:r w:rsidR="00700609">
              <w:t xml:space="preserve"> medication</w:t>
            </w:r>
            <w:r w:rsidR="00B24842">
              <w:t xml:space="preserve"> tracker is optional but recommended after the initial</w:t>
            </w:r>
            <w:r w:rsidR="00700609">
              <w:t xml:space="preserve"> app</w:t>
            </w:r>
            <w:r w:rsidR="00B24842">
              <w:t xml:space="preserve"> setup.</w:t>
            </w:r>
          </w:p>
          <w:p w:rsidR="00B72826" w:rsidP="00B72826" w14:paraId="3F0D4DE1" w14:textId="77548FCA">
            <w:pPr>
              <w:rPr>
                <w:b/>
                <w:bCs/>
              </w:rPr>
            </w:pPr>
            <w:r>
              <w:rPr>
                <w:b/>
                <w:bCs/>
              </w:rPr>
              <w:t>Health (Sex) Tracker</w:t>
            </w:r>
            <w:r w:rsidR="00B24842">
              <w:rPr>
                <w:b/>
                <w:bCs/>
              </w:rPr>
              <w:t xml:space="preserve"> Setup</w:t>
            </w:r>
            <w:r>
              <w:rPr>
                <w:b/>
                <w:bCs/>
              </w:rPr>
              <w:t xml:space="preserve">: </w:t>
            </w:r>
            <w:r w:rsidRPr="00107285">
              <w:t>This section helps participants recognize how their sexual habits may impact what type of PrEP form suits them best given their activity (e.g., start dating and having sex more regularly</w:t>
            </w:r>
            <w:r w:rsidR="00107285">
              <w:t>,</w:t>
            </w:r>
            <w:r w:rsidRPr="00107285">
              <w:t xml:space="preserve"> </w:t>
            </w:r>
            <w:r w:rsidRPr="00107285" w:rsidR="00107285">
              <w:t>th</w:t>
            </w:r>
            <w:r w:rsidR="00107285">
              <w:t>e</w:t>
            </w:r>
            <w:r w:rsidRPr="00107285" w:rsidR="00107285">
              <w:t>n</w:t>
            </w:r>
            <w:r w:rsidRPr="00107285">
              <w:t xml:space="preserve"> they can move from on demand PrEP to daily PrEP). Participants can also choose to track other </w:t>
            </w:r>
            <w:r w:rsidRPr="00107285" w:rsidR="00107285">
              <w:t>behaviors</w:t>
            </w:r>
            <w:r w:rsidRPr="00107285">
              <w:t xml:space="preserve"> that may influence PrEP adherence, such as smoking, </w:t>
            </w:r>
            <w:r w:rsidRPr="00107285" w:rsidR="00107285">
              <w:t>alcohol and mood.</w:t>
            </w:r>
            <w:r w:rsidR="00107285">
              <w:rPr>
                <w:b/>
                <w:bCs/>
              </w:rPr>
              <w:t xml:space="preserve"> </w:t>
            </w:r>
            <w:r>
              <w:rPr>
                <w:b/>
                <w:bCs/>
              </w:rPr>
              <w:t xml:space="preserve"> </w:t>
            </w:r>
            <w:r w:rsidRPr="00107285" w:rsidR="00107285">
              <w:t>Participants can track their sex</w:t>
            </w:r>
            <w:r w:rsidR="00107285">
              <w:t>ual activity</w:t>
            </w:r>
            <w:r w:rsidRPr="00107285" w:rsidR="00107285">
              <w:t xml:space="preserve"> and other health behaviors, view patterns and analytics.</w:t>
            </w:r>
            <w:r w:rsidR="00B24842">
              <w:t xml:space="preserve"> </w:t>
            </w:r>
            <w:r w:rsidRPr="00B24842" w:rsidR="00B24842">
              <w:t xml:space="preserve">Use of </w:t>
            </w:r>
            <w:r w:rsidR="00B24842">
              <w:t>the health</w:t>
            </w:r>
            <w:r w:rsidRPr="00B24842" w:rsidR="00B24842">
              <w:t xml:space="preserve"> tracker is optional but recommended after the initial </w:t>
            </w:r>
            <w:r w:rsidR="00700609">
              <w:t xml:space="preserve">app </w:t>
            </w:r>
            <w:r w:rsidRPr="00B24842" w:rsidR="00B24842">
              <w:t>setup.</w:t>
            </w:r>
          </w:p>
          <w:p w:rsidR="00B72826" w:rsidP="00B72826" w14:paraId="29E73153" w14:textId="6506558F">
            <w:r w:rsidRPr="006170D0">
              <w:rPr>
                <w:b/>
                <w:bCs/>
              </w:rPr>
              <w:t>DBS</w:t>
            </w:r>
            <w:r>
              <w:rPr>
                <w:b/>
                <w:bCs/>
              </w:rPr>
              <w:t xml:space="preserve"> Test Kit:</w:t>
            </w:r>
            <w:r>
              <w:t xml:space="preserve"> Within the study, participants are sent dried blood spot collection kits to predict and measure adherence rates to PrEP. Participants can use this page to find their kit’s USPS tracking information for up-to-date notifications around delivery. They can also view an instructional video on how to complete the DBS kit. </w:t>
            </w:r>
          </w:p>
          <w:p w:rsidR="00FB573B" w:rsidP="00B72826" w14:paraId="318CC74E" w14:textId="7EB75F93"/>
        </w:tc>
        <w:tc>
          <w:tcPr>
            <w:tcW w:w="6480" w:type="dxa"/>
          </w:tcPr>
          <w:p w:rsidR="00B72826" w:rsidP="00B72826" w14:paraId="50C0ABC1" w14:textId="77777777">
            <w:r w:rsidRPr="001278BF">
              <w:rPr>
                <w:b/>
                <w:bCs/>
              </w:rPr>
              <w:t>Resources:</w:t>
            </w:r>
            <w:r>
              <w:t xml:space="preserve"> </w:t>
            </w:r>
            <w:r w:rsidRPr="001278BF">
              <w:t xml:space="preserve">A knowledge center for participants to read articles and watch videos on a variety of health and wellness </w:t>
            </w:r>
            <w:r w:rsidRPr="004E7015">
              <w:t>topics</w:t>
            </w:r>
            <w:r w:rsidRPr="00FD0F02">
              <w:t xml:space="preserve">. </w:t>
            </w:r>
          </w:p>
          <w:p w:rsidR="00B72826" w:rsidP="00B72826" w14:paraId="0A89EC00" w14:textId="77777777">
            <w:r w:rsidRPr="00091D60">
              <w:rPr>
                <w:b/>
                <w:bCs/>
              </w:rPr>
              <w:t>Activities:</w:t>
            </w:r>
            <w:r>
              <w:t xml:space="preserve"> </w:t>
            </w:r>
            <w:r w:rsidRPr="001C041F">
              <w:t>Reinforce knowledge through interactive activities. Complete quizzes, fill-in-the blank, categorizing and choose-your-own-adventure activities, as well as set goals and complete health assessments</w:t>
            </w:r>
          </w:p>
          <w:p w:rsidR="00B72826" w:rsidP="00B72826" w14:paraId="682F6A27" w14:textId="77777777">
            <w:r w:rsidRPr="00091D60">
              <w:rPr>
                <w:b/>
                <w:bCs/>
              </w:rPr>
              <w:t>Goal Setting</w:t>
            </w:r>
            <w:r w:rsidRPr="009F02D2">
              <w:rPr>
                <w:b/>
                <w:bCs/>
              </w:rPr>
              <w:t>:</w:t>
            </w:r>
            <w:r w:rsidRPr="009F02D2">
              <w:t xml:space="preserve"> Participants select goals that they would like to achieve from a list of goals provided in the following categories: All About HIV, Health and Wellness, Life Skills, Great Sex/Safer Sex, Creating Change, and Uncategorized. Milestones, tasks, connections, tips, a journey area and suggested next goals are provided for each goal to help participants achieve </w:t>
            </w:r>
            <w:r>
              <w:t>it</w:t>
            </w:r>
            <w:r w:rsidRPr="009F02D2">
              <w:t>. This</w:t>
            </w:r>
            <w:r>
              <w:t xml:space="preserve"> section </w:t>
            </w:r>
            <w:r w:rsidRPr="00370B3F">
              <w:t>also</w:t>
            </w:r>
            <w:r>
              <w:t xml:space="preserve"> allows participants to run </w:t>
            </w:r>
            <w:r w:rsidRPr="0052093B">
              <w:t xml:space="preserve">through a curriculum that keeps </w:t>
            </w:r>
            <w:r>
              <w:t>them</w:t>
            </w:r>
            <w:r w:rsidRPr="0052093B">
              <w:t xml:space="preserve"> on target with</w:t>
            </w:r>
            <w:r>
              <w:t xml:space="preserve"> their chosen</w:t>
            </w:r>
            <w:r w:rsidRPr="0052093B">
              <w:t xml:space="preserve"> health and wellness goals</w:t>
            </w:r>
            <w:r>
              <w:t xml:space="preserve">. </w:t>
            </w:r>
          </w:p>
          <w:p w:rsidR="00B72826" w:rsidP="00B72826" w14:paraId="7E08562C" w14:textId="77777777">
            <w:r w:rsidRPr="00091D60">
              <w:rPr>
                <w:b/>
                <w:bCs/>
              </w:rPr>
              <w:t>Forum:</w:t>
            </w:r>
            <w:r>
              <w:t xml:space="preserve"> </w:t>
            </w:r>
            <w:r w:rsidRPr="001C041F">
              <w:t xml:space="preserve">A space for participants to </w:t>
            </w:r>
            <w:r>
              <w:t xml:space="preserve">voluntarily </w:t>
            </w:r>
            <w:r w:rsidRPr="001C041F">
              <w:t>engage in group conversation. Includes ability to post, comment</w:t>
            </w:r>
            <w:r w:rsidRPr="001C041F">
              <w:t>, like</w:t>
            </w:r>
            <w:r w:rsidRPr="001C041F">
              <w:t xml:space="preserve"> and save content</w:t>
            </w:r>
            <w:r>
              <w:t>, as well as participate in polls created by staff</w:t>
            </w:r>
            <w:r w:rsidRPr="001C041F">
              <w:t xml:space="preserve">. </w:t>
            </w:r>
            <w:r>
              <w:t>This section is like</w:t>
            </w:r>
            <w:r w:rsidRPr="001C041F">
              <w:t xml:space="preserve"> a social media newsfeed</w:t>
            </w:r>
            <w:r>
              <w:t xml:space="preserve">. </w:t>
            </w:r>
          </w:p>
          <w:p w:rsidR="00B72826" w:rsidP="00B72826" w14:paraId="20DEC76E" w14:textId="77777777">
            <w:r w:rsidRPr="00091D60">
              <w:rPr>
                <w:b/>
                <w:bCs/>
              </w:rPr>
              <w:t>Ask the Expert:</w:t>
            </w:r>
            <w:r>
              <w:t xml:space="preserve"> </w:t>
            </w:r>
            <w:r w:rsidRPr="002A594F">
              <w:t xml:space="preserve">Allow participants to send anonymous health and wellness questions to a medical expert. Questions are submitted anonymously; answers are displayed for all to see.  </w:t>
            </w:r>
          </w:p>
          <w:p w:rsidR="00B72826" w:rsidP="00B72826" w14:paraId="1D957ABD" w14:textId="77777777">
            <w:r w:rsidRPr="00091D60">
              <w:rPr>
                <w:b/>
                <w:bCs/>
              </w:rPr>
              <w:t>Care Locator:</w:t>
            </w:r>
            <w:r>
              <w:t xml:space="preserve"> </w:t>
            </w:r>
            <w:r w:rsidRPr="002A594F">
              <w:t xml:space="preserve">Find resources based off location or services needed </w:t>
            </w:r>
            <w:r>
              <w:t>from a pre-developed directory or website (e.g., hiv.gov for finding testing locations)</w:t>
            </w:r>
          </w:p>
          <w:p w:rsidR="00B72826" w:rsidP="00B72826" w14:paraId="0A926BD8" w14:textId="77777777">
            <w:r w:rsidRPr="00091D60">
              <w:rPr>
                <w:b/>
                <w:bCs/>
              </w:rPr>
              <w:t>Help &amp; FAQ:</w:t>
            </w:r>
            <w:r>
              <w:t xml:space="preserve"> Participants can find commonly asked questions and answers related to the app and study. </w:t>
            </w:r>
          </w:p>
          <w:p w:rsidR="00B72826" w:rsidP="00B72826" w14:paraId="2E400660" w14:textId="77777777">
            <w:r w:rsidRPr="00091D60">
              <w:rPr>
                <w:b/>
                <w:bCs/>
              </w:rPr>
              <w:t>Community Guidelines:</w:t>
            </w:r>
            <w:r>
              <w:t xml:space="preserve"> Participants can read about guidelines the study enforces around inclusive and respectful behavior on the app. </w:t>
            </w:r>
          </w:p>
          <w:p w:rsidR="00B72826" w:rsidP="00B72826" w14:paraId="69416099" w14:textId="77777777">
            <w:r w:rsidRPr="00091D60">
              <w:rPr>
                <w:b/>
                <w:bCs/>
              </w:rPr>
              <w:t>Consent:</w:t>
            </w:r>
            <w:r>
              <w:t xml:space="preserve"> Participants can review the informed consent document they signed upon enrolling in the study. This document explains key components of the study and any potential benefits and risks they may experience from being in the study. </w:t>
            </w:r>
          </w:p>
          <w:p w:rsidR="00BF3BBD" w:rsidRPr="00BF3BBD" w:rsidP="00BF3BBD" w14:paraId="423C208D" w14:textId="77777777">
            <w:pPr>
              <w:rPr>
                <w:b/>
                <w:bCs/>
              </w:rPr>
            </w:pPr>
          </w:p>
          <w:p w:rsidR="00FB573B" w14:paraId="3D4FAC69" w14:textId="5DE012CB">
            <w:pPr>
              <w:jc w:val="center"/>
            </w:pPr>
          </w:p>
        </w:tc>
      </w:tr>
    </w:tbl>
    <w:p w:rsidR="00566511" w14:paraId="2575408C" w14:textId="77777777">
      <w:pPr>
        <w:rPr>
          <w:b/>
          <w:bCs/>
        </w:rPr>
      </w:pPr>
    </w:p>
    <w:p w:rsidR="003F4980" w14:paraId="588A9771" w14:textId="77777777">
      <w:pPr>
        <w:rPr>
          <w:b/>
          <w:bCs/>
        </w:rPr>
      </w:pPr>
    </w:p>
    <w:p w:rsidR="003F4980" w14:paraId="6001F33D" w14:textId="77777777">
      <w:pPr>
        <w:rPr>
          <w:b/>
          <w:bCs/>
        </w:rPr>
      </w:pPr>
    </w:p>
    <w:p w:rsidR="003F4980" w14:paraId="591F2F75" w14:textId="77777777">
      <w:pPr>
        <w:rPr>
          <w:b/>
          <w:bCs/>
        </w:rPr>
      </w:pPr>
    </w:p>
    <w:p w:rsidR="00C41277" w14:paraId="4C7B9F43" w14:textId="0F05B7E2">
      <w:pPr>
        <w:rPr>
          <w:b/>
          <w:bCs/>
        </w:rPr>
      </w:pPr>
      <w:r>
        <w:rPr>
          <w:b/>
          <w:bCs/>
        </w:rPr>
        <w:t>Initial Use</w:t>
      </w:r>
    </w:p>
    <w:p w:rsidR="005E44C2" w14:paraId="696C0E86" w14:textId="448247F6">
      <w:pPr>
        <w:rPr>
          <w:b/>
          <w:bCs/>
          <w:i/>
          <w:iCs/>
        </w:rPr>
      </w:pPr>
      <w:r w:rsidRPr="003B3FA1">
        <w:rPr>
          <w:b/>
          <w:bCs/>
          <w:i/>
          <w:iCs/>
        </w:rPr>
        <w:t>*Required</w:t>
      </w:r>
      <w:r w:rsidR="00AB3F3D">
        <w:rPr>
          <w:b/>
          <w:bCs/>
          <w:i/>
          <w:iCs/>
        </w:rPr>
        <w:t xml:space="preserve"> </w:t>
      </w:r>
    </w:p>
    <w:p w:rsidR="00AB3F3D" w:rsidRPr="00660AC6" w14:paraId="550F8221" w14:textId="48F7AB8F">
      <w:r w:rsidRPr="00660AC6">
        <w:t>For the required EPICC+ app actions, we include expanded descriptions of actions and representative screenshots of how these actions will be displayed to participants. These screenshots are representative of the graphics and displays that participants will view in the app; however, graphics and displays are updated regularly by the app management team.</w:t>
      </w:r>
    </w:p>
    <w:p w:rsidR="00321B6F" w14:paraId="35C24B04" w14:textId="1B3594FF">
      <w:pPr>
        <w:rPr>
          <w:b/>
          <w:bCs/>
        </w:rPr>
      </w:pPr>
      <w:r>
        <w:rPr>
          <w:b/>
          <w:bCs/>
          <w:noProof/>
        </w:rPr>
        <mc:AlternateContent>
          <mc:Choice Requires="wps">
            <w:drawing>
              <wp:anchor distT="0" distB="0" distL="114300" distR="114300" simplePos="0" relativeHeight="251661312" behindDoc="0" locked="0" layoutInCell="1" allowOverlap="1">
                <wp:simplePos x="0" y="0"/>
                <wp:positionH relativeFrom="column">
                  <wp:posOffset>7334250</wp:posOffset>
                </wp:positionH>
                <wp:positionV relativeFrom="paragraph">
                  <wp:posOffset>1876425</wp:posOffset>
                </wp:positionV>
                <wp:extent cx="590550" cy="685800"/>
                <wp:effectExtent l="0" t="0" r="19050"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590550" cy="685800"/>
                        </a:xfrm>
                        <a:prstGeom prst="rect">
                          <a:avLst/>
                        </a:prstGeom>
                        <a:solidFill>
                          <a:schemeClr val="lt1"/>
                        </a:solidFill>
                        <a:ln w="6350">
                          <a:solidFill>
                            <a:schemeClr val="bg1"/>
                          </a:solidFill>
                        </a:ln>
                      </wps:spPr>
                      <wps:txbx>
                        <w:txbxContent>
                          <w:p w:rsidR="0049778D" w:rsidRPr="0049778D" w14:textId="5C3DA07C">
                            <w:pPr>
                              <w:rPr>
                                <w:sz w:val="18"/>
                                <w:szCs w:val="18"/>
                              </w:rPr>
                            </w:pPr>
                            <w:r w:rsidRPr="0049778D">
                              <w:rPr>
                                <w:color w:val="FF0000"/>
                                <w:sz w:val="18"/>
                                <w:szCs w:val="18"/>
                              </w:rPr>
                              <w:t xml:space="preserve">Done with </w:t>
                            </w:r>
                            <w:r>
                              <w:rPr>
                                <w:color w:val="FF0000"/>
                                <w:sz w:val="18"/>
                                <w:szCs w:val="18"/>
                              </w:rPr>
                              <w:t>r</w:t>
                            </w:r>
                            <w:r w:rsidRPr="0049778D">
                              <w:rPr>
                                <w:color w:val="FF0000"/>
                                <w:sz w:val="18"/>
                                <w:szCs w:val="18"/>
                              </w:rPr>
                              <w:t xml:space="preserve">equired </w:t>
                            </w:r>
                            <w:r>
                              <w:rPr>
                                <w:color w:val="FF0000"/>
                                <w:sz w:val="18"/>
                                <w:szCs w:val="18"/>
                              </w:rPr>
                              <w:t>i</w:t>
                            </w:r>
                            <w:r w:rsidRPr="0049778D">
                              <w:rPr>
                                <w:color w:val="FF0000"/>
                                <w:sz w:val="18"/>
                                <w:szCs w:val="18"/>
                              </w:rPr>
                              <w:t>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46.5pt;height:54pt;margin-top:147.75pt;margin-left:577.5pt;mso-height-percent:0;mso-height-relative:margin;mso-width-percent:0;mso-width-relative:margin;mso-wrap-distance-bottom:0;mso-wrap-distance-left:9pt;mso-wrap-distance-right:9pt;mso-wrap-distance-top:0;mso-wrap-style:square;position:absolute;visibility:visible;v-text-anchor:top;z-index:251662336" fillcolor="white" strokecolor="white" strokeweight="0.5pt">
                <v:textbox>
                  <w:txbxContent>
                    <w:p w:rsidR="0049778D" w:rsidRPr="0049778D" w14:paraId="18E02913" w14:textId="5C3DA07C">
                      <w:pPr>
                        <w:rPr>
                          <w:sz w:val="18"/>
                          <w:szCs w:val="18"/>
                        </w:rPr>
                      </w:pPr>
                      <w:r w:rsidRPr="0049778D">
                        <w:rPr>
                          <w:color w:val="FF0000"/>
                          <w:sz w:val="18"/>
                          <w:szCs w:val="18"/>
                        </w:rPr>
                        <w:t xml:space="preserve">Done with </w:t>
                      </w:r>
                      <w:r>
                        <w:rPr>
                          <w:color w:val="FF0000"/>
                          <w:sz w:val="18"/>
                          <w:szCs w:val="18"/>
                        </w:rPr>
                        <w:t>r</w:t>
                      </w:r>
                      <w:r w:rsidRPr="0049778D">
                        <w:rPr>
                          <w:color w:val="FF0000"/>
                          <w:sz w:val="18"/>
                          <w:szCs w:val="18"/>
                        </w:rPr>
                        <w:t xml:space="preserve">equired </w:t>
                      </w:r>
                      <w:r>
                        <w:rPr>
                          <w:color w:val="FF0000"/>
                          <w:sz w:val="18"/>
                          <w:szCs w:val="18"/>
                        </w:rPr>
                        <w:t>i</w:t>
                      </w:r>
                      <w:r w:rsidRPr="0049778D">
                        <w:rPr>
                          <w:color w:val="FF0000"/>
                          <w:sz w:val="18"/>
                          <w:szCs w:val="18"/>
                        </w:rPr>
                        <w:t>tems</w:t>
                      </w:r>
                    </w:p>
                  </w:txbxContent>
                </v:textbox>
              </v:shape>
            </w:pict>
          </mc:Fallback>
        </mc:AlternateContent>
      </w:r>
      <w:r w:rsidR="00990438">
        <w:rPr>
          <w:b/>
          <w:bCs/>
          <w:noProof/>
        </w:rPr>
        <w:drawing>
          <wp:inline distT="0" distB="0" distL="0" distR="0">
            <wp:extent cx="9458325" cy="3200400"/>
            <wp:effectExtent l="0" t="0" r="952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F4980" w14:paraId="562CFF06" w14:textId="77777777">
      <w:pPr>
        <w:rPr>
          <w:b/>
          <w:bCs/>
        </w:rPr>
      </w:pPr>
    </w:p>
    <w:p w:rsidR="003F4980" w14:paraId="1F9320EB" w14:textId="77777777">
      <w:pPr>
        <w:rPr>
          <w:b/>
          <w:bCs/>
        </w:rPr>
      </w:pPr>
    </w:p>
    <w:p w:rsidR="003F4980" w14:paraId="6221F0BE" w14:textId="77777777">
      <w:pPr>
        <w:rPr>
          <w:b/>
          <w:bCs/>
        </w:rPr>
      </w:pPr>
    </w:p>
    <w:p w:rsidR="003F4980" w14:paraId="49514601" w14:textId="77777777">
      <w:pPr>
        <w:rPr>
          <w:b/>
          <w:bCs/>
        </w:rPr>
      </w:pPr>
    </w:p>
    <w:p w:rsidR="003F4980" w14:paraId="29038A4A" w14:textId="77777777">
      <w:pPr>
        <w:rPr>
          <w:b/>
          <w:bCs/>
        </w:rPr>
      </w:pPr>
    </w:p>
    <w:p w:rsidR="003F4980" w14:paraId="420B0F98" w14:textId="77777777">
      <w:pPr>
        <w:rPr>
          <w:b/>
          <w:bCs/>
        </w:rPr>
      </w:pPr>
    </w:p>
    <w:p w:rsidR="003F4980" w14:paraId="7543E528" w14:textId="77777777">
      <w:pPr>
        <w:rPr>
          <w:b/>
          <w:bCs/>
        </w:rPr>
      </w:pPr>
    </w:p>
    <w:p w:rsidR="003F4980" w14:paraId="4C297ED3" w14:textId="77777777">
      <w:pPr>
        <w:rPr>
          <w:b/>
          <w:bCs/>
        </w:rPr>
      </w:pPr>
    </w:p>
    <w:p w:rsidR="003F4980" w14:paraId="05D38C63" w14:textId="77777777">
      <w:pPr>
        <w:rPr>
          <w:b/>
          <w:bCs/>
        </w:rPr>
      </w:pPr>
    </w:p>
    <w:p w:rsidR="003F4980" w14:paraId="40B86869" w14:textId="77777777">
      <w:pPr>
        <w:rPr>
          <w:b/>
          <w:bCs/>
        </w:rPr>
      </w:pPr>
    </w:p>
    <w:p w:rsidR="003F4980" w14:paraId="130FE79A" w14:textId="77777777">
      <w:pPr>
        <w:rPr>
          <w:b/>
          <w:bCs/>
        </w:rPr>
      </w:pPr>
    </w:p>
    <w:p w:rsidR="00321B6F" w14:paraId="2085213A" w14:textId="360AB358">
      <w:pPr>
        <w:rPr>
          <w:b/>
          <w:bCs/>
        </w:rPr>
      </w:pPr>
      <w:r>
        <w:rPr>
          <w:b/>
          <w:bCs/>
        </w:rPr>
        <w:t xml:space="preserve">At </w:t>
      </w:r>
      <w:r w:rsidR="00F94184">
        <w:rPr>
          <w:b/>
          <w:bCs/>
        </w:rPr>
        <w:t xml:space="preserve">baseline and every </w:t>
      </w:r>
      <w:r>
        <w:rPr>
          <w:b/>
          <w:bCs/>
        </w:rPr>
        <w:t>6</w:t>
      </w:r>
      <w:r w:rsidR="00F94184">
        <w:rPr>
          <w:b/>
          <w:bCs/>
        </w:rPr>
        <w:t xml:space="preserve"> months while in study</w:t>
      </w:r>
    </w:p>
    <w:p w:rsidR="005E44C2" w:rsidRPr="005E44C2" w:rsidP="005E44C2" w14:paraId="3170B34A" w14:textId="77777777">
      <w:pPr>
        <w:rPr>
          <w:b/>
          <w:bCs/>
          <w:i/>
          <w:iCs/>
        </w:rPr>
      </w:pPr>
      <w:r w:rsidRPr="003B3FA1">
        <w:rPr>
          <w:b/>
          <w:bCs/>
          <w:i/>
          <w:iCs/>
        </w:rPr>
        <w:t>*Required</w:t>
      </w:r>
    </w:p>
    <w:p w:rsidR="005E44C2" w14:paraId="538F099D" w14:textId="77777777">
      <w:pPr>
        <w:rPr>
          <w:b/>
          <w:bCs/>
        </w:rPr>
      </w:pPr>
    </w:p>
    <w:p w:rsidR="0010308B" w14:paraId="587BB7FD" w14:textId="5FAD07B2">
      <w:pPr>
        <w:rPr>
          <w:b/>
          <w:bCs/>
        </w:rPr>
      </w:pPr>
      <w:r>
        <w:rPr>
          <w:b/>
          <w:bCs/>
          <w:noProof/>
        </w:rPr>
        <w:drawing>
          <wp:inline distT="0" distB="0" distL="0" distR="0">
            <wp:extent cx="9382125" cy="3200400"/>
            <wp:effectExtent l="0" t="0" r="47625"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321B6F" w14:paraId="7EFF3E85" w14:textId="77777777">
      <w:pPr>
        <w:rPr>
          <w:b/>
          <w:bCs/>
        </w:rPr>
      </w:pPr>
    </w:p>
    <w:p w:rsidR="00321B6F" w14:paraId="430EBEB0" w14:textId="77777777">
      <w:pPr>
        <w:rPr>
          <w:b/>
          <w:bCs/>
        </w:rPr>
      </w:pPr>
    </w:p>
    <w:p w:rsidR="00321B6F" w14:paraId="13554284" w14:textId="77777777">
      <w:pPr>
        <w:rPr>
          <w:b/>
          <w:bCs/>
        </w:rPr>
      </w:pPr>
    </w:p>
    <w:p w:rsidR="00321B6F" w14:paraId="2516374D" w14:textId="77777777">
      <w:pPr>
        <w:rPr>
          <w:b/>
          <w:bCs/>
        </w:rPr>
      </w:pPr>
    </w:p>
    <w:p w:rsidR="00321B6F" w14:paraId="1B17792A" w14:textId="77777777">
      <w:pPr>
        <w:rPr>
          <w:b/>
          <w:bCs/>
        </w:rPr>
      </w:pPr>
    </w:p>
    <w:p w:rsidR="00015A8A" w14:paraId="2BE95C9C" w14:textId="6EB467BE">
      <w:pPr>
        <w:rPr>
          <w:b/>
          <w:bCs/>
        </w:rPr>
      </w:pPr>
      <w:r>
        <w:rPr>
          <w:b/>
          <w:bCs/>
        </w:rPr>
        <w:t>EPICC+</w:t>
      </w:r>
      <w:r w:rsidRPr="006170D0">
        <w:rPr>
          <w:b/>
          <w:bCs/>
        </w:rPr>
        <w:t xml:space="preserve"> </w:t>
      </w:r>
      <w:r w:rsidRPr="006170D0" w:rsidR="006D5978">
        <w:rPr>
          <w:b/>
          <w:bCs/>
        </w:rPr>
        <w:t>App</w:t>
      </w:r>
      <w:r w:rsidRPr="006170D0" w:rsidR="00903D70">
        <w:rPr>
          <w:b/>
          <w:bCs/>
        </w:rPr>
        <w:t xml:space="preserve"> </w:t>
      </w:r>
      <w:r w:rsidR="0092305D">
        <w:rPr>
          <w:b/>
          <w:bCs/>
        </w:rPr>
        <w:t xml:space="preserve">Set-Up </w:t>
      </w:r>
    </w:p>
    <w:p w:rsidR="0092305D" w:rsidP="006A24AD" w14:paraId="5A03BCDD" w14:textId="38E86E0F">
      <w:pPr>
        <w:spacing w:after="0" w:line="240" w:lineRule="auto"/>
      </w:pPr>
      <w:r w:rsidRPr="0092305D">
        <w:t>Time required</w:t>
      </w:r>
      <w:r w:rsidR="009F4C67">
        <w:t xml:space="preserve"> to complete</w:t>
      </w:r>
      <w:r w:rsidRPr="0092305D">
        <w:t>: 5-7 minutes</w:t>
      </w:r>
    </w:p>
    <w:p w:rsidR="006A24AD" w:rsidRPr="0092305D" w:rsidP="006A24AD" w14:paraId="5B8FDA57" w14:textId="77777777">
      <w:pPr>
        <w:spacing w:after="0" w:line="240" w:lineRule="auto"/>
      </w:pPr>
    </w:p>
    <w:p w:rsidR="0092305D" w:rsidP="006A24AD" w14:paraId="094101E2" w14:textId="38B81CCA">
      <w:pPr>
        <w:spacing w:after="0" w:line="240" w:lineRule="auto"/>
      </w:pPr>
      <w:r w:rsidRPr="006A24AD">
        <w:t>Upon receiving the enrollment email, a user will download the app from the Apple or Play Store and select “Sign Up”. Using the unique access code provided in the email, a user can then create a username and password for their time in the study. They are encouraged to protect their privacy and choose a username that will ensure anonymity.</w:t>
      </w:r>
      <w:r>
        <w:t xml:space="preserve"> </w:t>
      </w:r>
      <w:r w:rsidRPr="006A24AD">
        <w:t>Next, the user will be prompted to choose a PIN, confirm said PIN, enter in their mailing address for future DBS kits, and provide an email and phone number. The last step in the sign-up process is enabling notifications. This will allow the app to send push notifications for key events, such as survey availability or new content being released.</w:t>
      </w:r>
      <w:r>
        <w:t xml:space="preserve"> </w:t>
      </w:r>
    </w:p>
    <w:p w:rsidR="006A24AD" w:rsidRPr="006A24AD" w:rsidP="006A24AD" w14:paraId="0A353B6A" w14:textId="77777777">
      <w:pPr>
        <w:spacing w:after="0" w:line="240" w:lineRule="auto"/>
      </w:pPr>
    </w:p>
    <w:p w:rsidR="0092305D" w:rsidP="006A24AD" w14:paraId="6520F806" w14:textId="7F768DF8">
      <w:pPr>
        <w:tabs>
          <w:tab w:val="left" w:pos="3631"/>
        </w:tabs>
        <w:jc w:val="center"/>
        <w:rPr>
          <w:b/>
          <w:bCs/>
        </w:rPr>
      </w:pPr>
      <w:r>
        <w:rPr>
          <w:noProof/>
        </w:rPr>
        <w:drawing>
          <wp:inline distT="0" distB="0" distL="0" distR="0">
            <wp:extent cx="4295775" cy="4089060"/>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17"/>
                    <a:stretch>
                      <a:fillRect/>
                    </a:stretch>
                  </pic:blipFill>
                  <pic:spPr>
                    <a:xfrm>
                      <a:off x="0" y="0"/>
                      <a:ext cx="4304197" cy="4097077"/>
                    </a:xfrm>
                    <a:prstGeom prst="rect">
                      <a:avLst/>
                    </a:prstGeom>
                  </pic:spPr>
                </pic:pic>
              </a:graphicData>
            </a:graphic>
          </wp:inline>
        </w:drawing>
      </w:r>
    </w:p>
    <w:p w:rsidR="006A24AD" w:rsidP="006A24AD" w14:paraId="02316C5E" w14:textId="75450E40">
      <w:pPr>
        <w:tabs>
          <w:tab w:val="left" w:pos="3631"/>
        </w:tabs>
        <w:jc w:val="center"/>
        <w:rPr>
          <w:b/>
          <w:bCs/>
        </w:rPr>
      </w:pPr>
      <w:r>
        <w:rPr>
          <w:noProof/>
        </w:rPr>
        <w:drawing>
          <wp:inline distT="0" distB="0" distL="0" distR="0">
            <wp:extent cx="7296150" cy="33035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18"/>
                    <a:stretch>
                      <a:fillRect/>
                    </a:stretch>
                  </pic:blipFill>
                  <pic:spPr>
                    <a:xfrm>
                      <a:off x="0" y="0"/>
                      <a:ext cx="7312680" cy="3311020"/>
                    </a:xfrm>
                    <a:prstGeom prst="rect">
                      <a:avLst/>
                    </a:prstGeom>
                  </pic:spPr>
                </pic:pic>
              </a:graphicData>
            </a:graphic>
          </wp:inline>
        </w:drawing>
      </w:r>
    </w:p>
    <w:p w:rsidR="006A24AD" w:rsidP="006A24AD" w14:paraId="7540A1C3" w14:textId="1C489C70">
      <w:pPr>
        <w:tabs>
          <w:tab w:val="left" w:pos="3631"/>
        </w:tabs>
        <w:jc w:val="center"/>
        <w:rPr>
          <w:b/>
          <w:bCs/>
        </w:rPr>
      </w:pPr>
      <w:r>
        <w:rPr>
          <w:noProof/>
        </w:rPr>
        <w:drawing>
          <wp:inline distT="0" distB="0" distL="0" distR="0">
            <wp:extent cx="1524635" cy="329914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4008" cy="3319432"/>
                    </a:xfrm>
                    <a:prstGeom prst="rect">
                      <a:avLst/>
                    </a:prstGeom>
                    <a:noFill/>
                    <a:ln>
                      <a:noFill/>
                    </a:ln>
                  </pic:spPr>
                </pic:pic>
              </a:graphicData>
            </a:graphic>
          </wp:inline>
        </w:drawing>
      </w:r>
    </w:p>
    <w:p w:rsidR="009E5B98" w:rsidP="006A24AD" w14:paraId="28A62FCF" w14:textId="4AD9DEE8">
      <w:pPr>
        <w:tabs>
          <w:tab w:val="left" w:pos="3631"/>
        </w:tabs>
        <w:jc w:val="center"/>
        <w:rPr>
          <w:b/>
          <w:bCs/>
        </w:rPr>
      </w:pPr>
      <w:r>
        <w:rPr>
          <w:b/>
          <w:bCs/>
          <w:noProof/>
        </w:rPr>
        <w:drawing>
          <wp:inline distT="0" distB="0" distL="0" distR="0">
            <wp:extent cx="2336006" cy="5191125"/>
            <wp:effectExtent l="0" t="0" r="7620" b="0"/>
            <wp:docPr id="3093" name="Picture 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3" name="Picture 46"/>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7494" cy="5194432"/>
                    </a:xfrm>
                    <a:prstGeom prst="rect">
                      <a:avLst/>
                    </a:prstGeom>
                    <a:noFill/>
                    <a:ln>
                      <a:noFill/>
                    </a:ln>
                  </pic:spPr>
                </pic:pic>
              </a:graphicData>
            </a:graphic>
          </wp:inline>
        </w:drawing>
      </w:r>
      <w:r>
        <w:rPr>
          <w:b/>
          <w:bCs/>
          <w:noProof/>
        </w:rPr>
        <w:drawing>
          <wp:inline distT="0" distB="0" distL="0" distR="0">
            <wp:extent cx="2353151" cy="5229225"/>
            <wp:effectExtent l="0" t="0" r="9525" b="0"/>
            <wp:docPr id="3094" name="Picture 3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 name="Picture 47"/>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56499" cy="5236664"/>
                    </a:xfrm>
                    <a:prstGeom prst="rect">
                      <a:avLst/>
                    </a:prstGeom>
                    <a:noFill/>
                    <a:ln>
                      <a:noFill/>
                    </a:ln>
                  </pic:spPr>
                </pic:pic>
              </a:graphicData>
            </a:graphic>
          </wp:inline>
        </w:drawing>
      </w:r>
      <w:r>
        <w:rPr>
          <w:b/>
          <w:bCs/>
          <w:noProof/>
        </w:rPr>
        <w:drawing>
          <wp:inline distT="0" distB="0" distL="0" distR="0">
            <wp:extent cx="2357438" cy="5238750"/>
            <wp:effectExtent l="0" t="0" r="5080" b="0"/>
            <wp:docPr id="3095" name="Picture 3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5" name="Picture 48"/>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60651" cy="5245891"/>
                    </a:xfrm>
                    <a:prstGeom prst="rect">
                      <a:avLst/>
                    </a:prstGeom>
                    <a:noFill/>
                    <a:ln>
                      <a:noFill/>
                    </a:ln>
                  </pic:spPr>
                </pic:pic>
              </a:graphicData>
            </a:graphic>
          </wp:inline>
        </w:drawing>
      </w:r>
      <w:r>
        <w:rPr>
          <w:b/>
          <w:bCs/>
          <w:noProof/>
        </w:rPr>
        <w:drawing>
          <wp:inline distT="0" distB="0" distL="0" distR="0">
            <wp:extent cx="2053114" cy="4562475"/>
            <wp:effectExtent l="0" t="0" r="4445" b="0"/>
            <wp:docPr id="3096" name="Picture 3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 name="Picture 49"/>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54705" cy="4566011"/>
                    </a:xfrm>
                    <a:prstGeom prst="rect">
                      <a:avLst/>
                    </a:prstGeom>
                    <a:noFill/>
                    <a:ln>
                      <a:noFill/>
                    </a:ln>
                  </pic:spPr>
                </pic:pic>
              </a:graphicData>
            </a:graphic>
          </wp:inline>
        </w:drawing>
      </w:r>
      <w:r>
        <w:rPr>
          <w:b/>
          <w:bCs/>
          <w:noProof/>
        </w:rPr>
        <w:drawing>
          <wp:inline distT="0" distB="0" distL="0" distR="0">
            <wp:extent cx="2125662" cy="4723694"/>
            <wp:effectExtent l="0" t="0" r="8255" b="1270"/>
            <wp:docPr id="3100" name="Picture 3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0" name="Picture 53"/>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3131" cy="4740292"/>
                    </a:xfrm>
                    <a:prstGeom prst="rect">
                      <a:avLst/>
                    </a:prstGeom>
                    <a:noFill/>
                    <a:ln>
                      <a:noFill/>
                    </a:ln>
                  </pic:spPr>
                </pic:pic>
              </a:graphicData>
            </a:graphic>
          </wp:inline>
        </w:drawing>
      </w:r>
      <w:r>
        <w:rPr>
          <w:b/>
          <w:bCs/>
          <w:noProof/>
        </w:rPr>
        <w:drawing>
          <wp:inline distT="0" distB="0" distL="0" distR="0">
            <wp:extent cx="2134553" cy="4743450"/>
            <wp:effectExtent l="0" t="0" r="0" b="0"/>
            <wp:docPr id="3098" name="Picture 3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 name="Picture 51"/>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7712" cy="4750471"/>
                    </a:xfrm>
                    <a:prstGeom prst="rect">
                      <a:avLst/>
                    </a:prstGeom>
                    <a:noFill/>
                    <a:ln>
                      <a:noFill/>
                    </a:ln>
                  </pic:spPr>
                </pic:pic>
              </a:graphicData>
            </a:graphic>
          </wp:inline>
        </w:drawing>
      </w:r>
      <w:r>
        <w:rPr>
          <w:b/>
          <w:bCs/>
          <w:noProof/>
        </w:rPr>
        <w:drawing>
          <wp:inline distT="0" distB="0" distL="0" distR="0">
            <wp:extent cx="2117249" cy="4704997"/>
            <wp:effectExtent l="0" t="0" r="0" b="635"/>
            <wp:docPr id="3099" name="Picture 3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9" name="Picture 52"/>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22603" cy="4716896"/>
                    </a:xfrm>
                    <a:prstGeom prst="rect">
                      <a:avLst/>
                    </a:prstGeom>
                    <a:noFill/>
                    <a:ln>
                      <a:noFill/>
                    </a:ln>
                  </pic:spPr>
                </pic:pic>
              </a:graphicData>
            </a:graphic>
          </wp:inline>
        </w:drawing>
      </w:r>
    </w:p>
    <w:p w:rsidR="008A2933" w14:paraId="076E66F5" w14:textId="77777777">
      <w:pPr>
        <w:rPr>
          <w:b/>
          <w:bCs/>
        </w:rPr>
      </w:pPr>
    </w:p>
    <w:p w:rsidR="0092305D" w14:paraId="551910A2" w14:textId="19FCDDC9">
      <w:pPr>
        <w:rPr>
          <w:b/>
          <w:bCs/>
        </w:rPr>
      </w:pPr>
      <w:r>
        <w:rPr>
          <w:b/>
          <w:bCs/>
        </w:rPr>
        <w:t xml:space="preserve">EPICC+ </w:t>
      </w:r>
      <w:r>
        <w:rPr>
          <w:b/>
          <w:bCs/>
        </w:rPr>
        <w:t>app orientation</w:t>
      </w:r>
    </w:p>
    <w:p w:rsidR="0092305D" w14:paraId="38EF3544" w14:textId="259AC4B8">
      <w:r w:rsidRPr="0092305D">
        <w:t>Time required</w:t>
      </w:r>
      <w:r w:rsidR="009F4C67">
        <w:t xml:space="preserve"> to complete</w:t>
      </w:r>
      <w:r w:rsidRPr="0092305D">
        <w:t>: 3-5 minutes</w:t>
      </w:r>
    </w:p>
    <w:p w:rsidR="00EC5AE2" w:rsidRPr="0092305D" w14:paraId="51F0DCAE" w14:textId="4FEFDF57">
      <w:r w:rsidRPr="00EC5AE2">
        <w:t>The user will then be prompted to tap through the app orientation screens, introducing them to key features</w:t>
      </w:r>
      <w:r>
        <w:t xml:space="preserve"> including their care navigator, the medication and sexual activity tracker, forum, resources, activities, goals and how to customize their avatar. </w:t>
      </w:r>
    </w:p>
    <w:p w:rsidR="0092305D" w14:paraId="1844296C" w14:textId="688B8A4E">
      <w:pPr>
        <w:rPr>
          <w:b/>
          <w:bCs/>
        </w:rPr>
      </w:pPr>
      <w:r>
        <w:rPr>
          <w:noProof/>
        </w:rPr>
        <w:drawing>
          <wp:inline distT="0" distB="0" distL="0" distR="0">
            <wp:extent cx="9144000" cy="33731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xmlns:r="http://schemas.openxmlformats.org/officeDocument/2006/relationships" r:embed="rId27"/>
                    <a:stretch>
                      <a:fillRect/>
                    </a:stretch>
                  </pic:blipFill>
                  <pic:spPr>
                    <a:xfrm>
                      <a:off x="0" y="0"/>
                      <a:ext cx="9144000" cy="3373120"/>
                    </a:xfrm>
                    <a:prstGeom prst="rect">
                      <a:avLst/>
                    </a:prstGeom>
                  </pic:spPr>
                </pic:pic>
              </a:graphicData>
            </a:graphic>
          </wp:inline>
        </w:drawing>
      </w:r>
    </w:p>
    <w:p w:rsidR="00D615BA" w14:paraId="039CE84D" w14:textId="77777777">
      <w:pPr>
        <w:rPr>
          <w:b/>
          <w:bCs/>
        </w:rPr>
      </w:pPr>
      <w:r>
        <w:rPr>
          <w:b/>
          <w:bCs/>
          <w:noProof/>
        </w:rPr>
        <w:drawing>
          <wp:inline distT="0" distB="0" distL="0" distR="0">
            <wp:extent cx="2247900" cy="4868196"/>
            <wp:effectExtent l="0" t="0" r="0" b="8890"/>
            <wp:docPr id="3101" name="Picture 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 name="Picture 54"/>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72229" cy="4920884"/>
                    </a:xfrm>
                    <a:prstGeom prst="rect">
                      <a:avLst/>
                    </a:prstGeom>
                    <a:noFill/>
                    <a:ln>
                      <a:noFill/>
                    </a:ln>
                  </pic:spPr>
                </pic:pic>
              </a:graphicData>
            </a:graphic>
          </wp:inline>
        </w:drawing>
      </w:r>
      <w:r>
        <w:rPr>
          <w:b/>
          <w:bCs/>
          <w:noProof/>
        </w:rPr>
        <w:drawing>
          <wp:inline distT="0" distB="0" distL="0" distR="0">
            <wp:extent cx="2276475" cy="4930077"/>
            <wp:effectExtent l="0" t="0" r="0" b="4445"/>
            <wp:docPr id="3102" name="Picture 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 name="Picture 55"/>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06703" cy="4995541"/>
                    </a:xfrm>
                    <a:prstGeom prst="rect">
                      <a:avLst/>
                    </a:prstGeom>
                    <a:noFill/>
                    <a:ln>
                      <a:noFill/>
                    </a:ln>
                  </pic:spPr>
                </pic:pic>
              </a:graphicData>
            </a:graphic>
          </wp:inline>
        </w:drawing>
      </w:r>
      <w:r>
        <w:rPr>
          <w:b/>
          <w:bCs/>
          <w:noProof/>
        </w:rPr>
        <w:drawing>
          <wp:inline distT="0" distB="0" distL="0" distR="0">
            <wp:extent cx="2276475" cy="4930077"/>
            <wp:effectExtent l="0" t="0" r="0" b="4445"/>
            <wp:docPr id="3103" name="Picture 3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3" name="Picture 56"/>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0606" cy="5003993"/>
                    </a:xfrm>
                    <a:prstGeom prst="rect">
                      <a:avLst/>
                    </a:prstGeom>
                    <a:noFill/>
                    <a:ln>
                      <a:noFill/>
                    </a:ln>
                  </pic:spPr>
                </pic:pic>
              </a:graphicData>
            </a:graphic>
          </wp:inline>
        </w:drawing>
      </w:r>
    </w:p>
    <w:p w:rsidR="009E5B98" w14:paraId="4C45B504" w14:textId="6D62D547">
      <w:pPr>
        <w:rPr>
          <w:b/>
          <w:bCs/>
        </w:rPr>
      </w:pPr>
      <w:r>
        <w:rPr>
          <w:b/>
          <w:bCs/>
          <w:noProof/>
        </w:rPr>
        <w:drawing>
          <wp:inline distT="0" distB="0" distL="0" distR="0">
            <wp:extent cx="2105025" cy="4558779"/>
            <wp:effectExtent l="0" t="0" r="0" b="0"/>
            <wp:docPr id="3104" name="Picture 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 name="Picture 57"/>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50430" cy="4657110"/>
                    </a:xfrm>
                    <a:prstGeom prst="rect">
                      <a:avLst/>
                    </a:prstGeom>
                    <a:noFill/>
                    <a:ln>
                      <a:noFill/>
                    </a:ln>
                  </pic:spPr>
                </pic:pic>
              </a:graphicData>
            </a:graphic>
          </wp:inline>
        </w:drawing>
      </w:r>
      <w:r>
        <w:rPr>
          <w:b/>
          <w:bCs/>
          <w:noProof/>
        </w:rPr>
        <w:drawing>
          <wp:inline distT="0" distB="0" distL="0" distR="0">
            <wp:extent cx="2114550" cy="4579402"/>
            <wp:effectExtent l="0" t="0" r="0" b="0"/>
            <wp:docPr id="3105" name="Picture 3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5" name="Picture 58"/>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0638" cy="4614244"/>
                    </a:xfrm>
                    <a:prstGeom prst="rect">
                      <a:avLst/>
                    </a:prstGeom>
                    <a:noFill/>
                    <a:ln>
                      <a:noFill/>
                    </a:ln>
                  </pic:spPr>
                </pic:pic>
              </a:graphicData>
            </a:graphic>
          </wp:inline>
        </w:drawing>
      </w:r>
      <w:r>
        <w:rPr>
          <w:b/>
          <w:bCs/>
          <w:noProof/>
        </w:rPr>
        <w:drawing>
          <wp:inline distT="0" distB="0" distL="0" distR="0">
            <wp:extent cx="2124075" cy="4600033"/>
            <wp:effectExtent l="0" t="0" r="0" b="0"/>
            <wp:docPr id="3106" name="Picture 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 name="Picture 59"/>
                    <pic:cNvPicPr>
                      <a:picLocks noChangeAspect="1" noChangeArrowheads="1"/>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5306" cy="4624355"/>
                    </a:xfrm>
                    <a:prstGeom prst="rect">
                      <a:avLst/>
                    </a:prstGeom>
                    <a:noFill/>
                    <a:ln>
                      <a:noFill/>
                    </a:ln>
                  </pic:spPr>
                </pic:pic>
              </a:graphicData>
            </a:graphic>
          </wp:inline>
        </w:drawing>
      </w:r>
    </w:p>
    <w:p w:rsidR="0092305D" w14:paraId="77F9D1D4" w14:textId="77777777">
      <w:pPr>
        <w:rPr>
          <w:b/>
          <w:bCs/>
        </w:rPr>
      </w:pPr>
    </w:p>
    <w:p w:rsidR="0092305D" w14:paraId="3167BBC0" w14:textId="77777777">
      <w:pPr>
        <w:rPr>
          <w:b/>
          <w:bCs/>
        </w:rPr>
      </w:pPr>
    </w:p>
    <w:p w:rsidR="0092305D" w14:paraId="0829CD64" w14:textId="77777777">
      <w:pPr>
        <w:rPr>
          <w:b/>
          <w:bCs/>
        </w:rPr>
      </w:pPr>
    </w:p>
    <w:p w:rsidR="0092305D" w14:paraId="461A92A2" w14:textId="77777777">
      <w:pPr>
        <w:rPr>
          <w:b/>
          <w:bCs/>
        </w:rPr>
      </w:pPr>
    </w:p>
    <w:p w:rsidR="0092305D" w14:paraId="0F3EAEAB" w14:textId="77777777">
      <w:pPr>
        <w:rPr>
          <w:b/>
          <w:bCs/>
        </w:rPr>
      </w:pPr>
    </w:p>
    <w:p w:rsidR="0092305D" w14:paraId="3A11389D" w14:textId="77777777">
      <w:pPr>
        <w:rPr>
          <w:b/>
          <w:bCs/>
        </w:rPr>
      </w:pPr>
    </w:p>
    <w:p w:rsidR="00551433" w:rsidP="00566511" w14:paraId="44C43053" w14:textId="357EBBA4">
      <w:pPr>
        <w:rPr>
          <w:b/>
          <w:bCs/>
        </w:rPr>
      </w:pPr>
    </w:p>
    <w:p w:rsidR="00566511" w:rsidP="00566511" w14:paraId="47C12468" w14:textId="4DC49C21">
      <w:pPr>
        <w:rPr>
          <w:b/>
          <w:bCs/>
        </w:rPr>
      </w:pPr>
      <w:r>
        <w:rPr>
          <w:b/>
          <w:bCs/>
        </w:rPr>
        <w:t>Homepage</w:t>
      </w:r>
      <w:r>
        <w:rPr>
          <w:b/>
          <w:bCs/>
        </w:rPr>
        <w:t xml:space="preserve"> </w:t>
      </w:r>
    </w:p>
    <w:p w:rsidR="00F66095" w:rsidRPr="00EC5AE2" w:rsidP="00EC5AE2" w14:paraId="34896C80" w14:textId="5C7AAC69">
      <w:r w:rsidRPr="00EC5AE2">
        <w:t xml:space="preserve">After tapping through the orientation screens, the user will land on the home screen. </w:t>
      </w:r>
      <w:r w:rsidR="00F344BE">
        <w:t>Here</w:t>
      </w:r>
      <w:r w:rsidRPr="00EC5AE2">
        <w:t xml:space="preserve"> users are prompted to add medication</w:t>
      </w:r>
      <w:r w:rsidR="00F344BE">
        <w:t>,</w:t>
      </w:r>
      <w:r>
        <w:t xml:space="preserve"> sexual </w:t>
      </w:r>
      <w:r w:rsidR="00F344BE">
        <w:t>activity,</w:t>
      </w:r>
      <w:r>
        <w:t xml:space="preserve"> and other habits.</w:t>
      </w:r>
      <w:r w:rsidRPr="00EC5AE2">
        <w:t xml:space="preserve"> The screen also provides easy navigation to </w:t>
      </w:r>
      <w:r w:rsidR="00F344BE">
        <w:t xml:space="preserve">setting goals, </w:t>
      </w:r>
      <w:r w:rsidRPr="00EC5AE2">
        <w:t xml:space="preserve">customizing their avatar, scheduling an appointment with the care navigator, </w:t>
      </w:r>
      <w:r w:rsidR="00F344BE">
        <w:t>completing</w:t>
      </w:r>
      <w:r w:rsidRPr="00EC5AE2">
        <w:t xml:space="preserve"> activities, reading </w:t>
      </w:r>
      <w:r w:rsidRPr="00EC5AE2" w:rsidR="00F344BE">
        <w:t>articles,</w:t>
      </w:r>
      <w:r w:rsidRPr="00EC5AE2">
        <w:t xml:space="preserve"> and connecting with others in the forum.</w:t>
      </w:r>
    </w:p>
    <w:p w:rsidR="007B09F0" w:rsidRPr="006170D0" w:rsidP="002F1192" w14:paraId="57D292C8" w14:textId="7B7D27A2">
      <w:pPr>
        <w:jc w:val="center"/>
        <w:rPr>
          <w:b/>
          <w:bCs/>
        </w:rPr>
      </w:pPr>
      <w:r w:rsidRPr="007B09F0">
        <w:rPr>
          <w:b/>
          <w:bCs/>
          <w:noProof/>
        </w:rPr>
        <w:drawing>
          <wp:inline distT="0" distB="0" distL="0" distR="0">
            <wp:extent cx="1714500" cy="3707028"/>
            <wp:effectExtent l="0" t="0" r="0" b="8255"/>
            <wp:docPr id="3" name="Picture 2" descr="Graphical user interface, application&#10;&#10;Description automatically generated">
              <a:extLst xmlns:a="http://schemas.openxmlformats.org/drawingml/2006/main">
                <a:ext xmlns:a="http://schemas.openxmlformats.org/drawingml/2006/main" uri="{FF2B5EF4-FFF2-40B4-BE49-F238E27FC236}">
                  <a16:creationId xmlns:a16="http://schemas.microsoft.com/office/drawing/2014/main" id="{15B04C1B-3BF8-4C5E-B3A4-A5A011DFF2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Graphical user interface, application&#10;&#10;Description automatically generated">
                      <a:extLst>
                        <a:ext xmlns:a="http://schemas.openxmlformats.org/drawingml/2006/main" uri="{FF2B5EF4-FFF2-40B4-BE49-F238E27FC236}">
                          <a16:creationId xmlns:a16="http://schemas.microsoft.com/office/drawing/2014/main" id="{15B04C1B-3BF8-4C5E-B3A4-A5A011DFF224}"/>
                        </a:ext>
                      </a:extLst>
                    </pic:cNvPr>
                    <pic:cNvPicPr>
                      <a:picLocks noChangeAspect="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17843" cy="3714256"/>
                    </a:xfrm>
                    <a:prstGeom prst="rect">
                      <a:avLst/>
                    </a:prstGeom>
                  </pic:spPr>
                </pic:pic>
              </a:graphicData>
            </a:graphic>
          </wp:inline>
        </w:drawing>
      </w:r>
      <w:r w:rsidRPr="007B09F0">
        <w:rPr>
          <w:b/>
          <w:bCs/>
          <w:noProof/>
        </w:rPr>
        <w:drawing>
          <wp:inline distT="0" distB="0" distL="0" distR="0">
            <wp:extent cx="1690123" cy="3657600"/>
            <wp:effectExtent l="0" t="0" r="5715" b="0"/>
            <wp:docPr id="8" name="Picture 7" descr="Graphical user interface, application&#10;&#10;Description automatically generated">
              <a:extLst xmlns:a="http://schemas.openxmlformats.org/drawingml/2006/main">
                <a:ext xmlns:a="http://schemas.openxmlformats.org/drawingml/2006/main" uri="{FF2B5EF4-FFF2-40B4-BE49-F238E27FC236}">
                  <a16:creationId xmlns:a16="http://schemas.microsoft.com/office/drawing/2014/main" id="{1C00FBAD-8FE8-4384-BFC7-80FBB0AD0B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Graphical user interface, application&#10;&#10;Description automatically generated">
                      <a:extLst>
                        <a:ext xmlns:a="http://schemas.openxmlformats.org/drawingml/2006/main" uri="{FF2B5EF4-FFF2-40B4-BE49-F238E27FC236}">
                          <a16:creationId xmlns:a16="http://schemas.microsoft.com/office/drawing/2014/main" id="{1C00FBAD-8FE8-4384-BFC7-80FBB0AD0B91}"/>
                        </a:ext>
                      </a:extLst>
                    </pic:cNvPr>
                    <pic:cNvPicPr>
                      <a:picLocks noChangeAspect="1"/>
                    </pic:cNvPicPr>
                  </pic:nvPicPr>
                  <pic:blipFill>
                    <a:blip xmlns:r="http://schemas.openxmlformats.org/officeDocument/2006/relationships" r:embed="rId3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97488" cy="3673538"/>
                    </a:xfrm>
                    <a:prstGeom prst="rect">
                      <a:avLst/>
                    </a:prstGeom>
                  </pic:spPr>
                </pic:pic>
              </a:graphicData>
            </a:graphic>
          </wp:inline>
        </w:drawing>
      </w:r>
    </w:p>
    <w:p w:rsidR="00772A36" w14:paraId="792B7890" w14:textId="6D139408">
      <w:pPr>
        <w:rPr>
          <w:b/>
          <w:bCs/>
        </w:rPr>
      </w:pPr>
    </w:p>
    <w:p w:rsidR="00015A8A" w14:paraId="2322FA68" w14:textId="0FED393B">
      <w:pPr>
        <w:rPr>
          <w:b/>
          <w:bCs/>
        </w:rPr>
      </w:pPr>
    </w:p>
    <w:p w:rsidR="00015A8A" w14:paraId="1AB950EC" w14:textId="526221F5">
      <w:pPr>
        <w:rPr>
          <w:b/>
          <w:bCs/>
        </w:rPr>
      </w:pPr>
    </w:p>
    <w:p w:rsidR="00015A8A" w14:paraId="19BDA500" w14:textId="0D5AE0A8">
      <w:pPr>
        <w:rPr>
          <w:b/>
          <w:bCs/>
        </w:rPr>
      </w:pPr>
    </w:p>
    <w:p w:rsidR="003E74C4" w14:paraId="72694FDD" w14:textId="4D29D263">
      <w:pPr>
        <w:rPr>
          <w:b/>
          <w:bCs/>
        </w:rPr>
      </w:pPr>
    </w:p>
    <w:p w:rsidR="00240E37" w14:paraId="464219BC" w14:textId="77777777">
      <w:pPr>
        <w:rPr>
          <w:b/>
          <w:bCs/>
        </w:rPr>
      </w:pPr>
    </w:p>
    <w:p w:rsidR="00240E37" w14:paraId="72F3DE43" w14:textId="77777777">
      <w:pPr>
        <w:rPr>
          <w:b/>
          <w:bCs/>
        </w:rPr>
      </w:pPr>
    </w:p>
    <w:p w:rsidR="00011A6B" w14:paraId="02B5A858" w14:textId="695FC72B">
      <w:pPr>
        <w:rPr>
          <w:b/>
          <w:bCs/>
        </w:rPr>
      </w:pPr>
      <w:r>
        <w:rPr>
          <w:b/>
          <w:bCs/>
        </w:rPr>
        <w:t>Medication</w:t>
      </w:r>
      <w:r w:rsidRPr="00D739D1" w:rsidR="00D739D1">
        <w:rPr>
          <w:b/>
          <w:bCs/>
        </w:rPr>
        <w:t xml:space="preserve"> </w:t>
      </w:r>
      <w:r w:rsidR="00566511">
        <w:rPr>
          <w:b/>
          <w:bCs/>
        </w:rPr>
        <w:t xml:space="preserve">(PrEP) </w:t>
      </w:r>
      <w:r w:rsidRPr="00D739D1" w:rsidR="00D739D1">
        <w:rPr>
          <w:b/>
          <w:bCs/>
        </w:rPr>
        <w:t>Tracker</w:t>
      </w:r>
      <w:r w:rsidR="00DA5200">
        <w:rPr>
          <w:b/>
          <w:bCs/>
        </w:rPr>
        <w:t xml:space="preserve"> Set-up</w:t>
      </w:r>
    </w:p>
    <w:p w:rsidR="0092305D" w:rsidRPr="0092305D" w14:paraId="6451D445" w14:textId="693FC75C">
      <w:r w:rsidRPr="0092305D">
        <w:t xml:space="preserve">Time required to set up:  </w:t>
      </w:r>
      <w:r>
        <w:t xml:space="preserve">&lt;5 </w:t>
      </w:r>
      <w:r w:rsidRPr="0092305D">
        <w:t>minutes</w:t>
      </w:r>
    </w:p>
    <w:p w:rsidR="00910BCE" w14:paraId="24D6BADC" w14:textId="0B697F9C">
      <w:r w:rsidRPr="00910BCE">
        <w:t>From the home screen, users can set up their health tracker, starting by inputting their medication type, choosing a strategy to link it to and customizing their medication reminder notification text.</w:t>
      </w:r>
    </w:p>
    <w:p w:rsidR="007B09F0" w:rsidP="00910BCE" w14:paraId="48E23B50" w14:textId="69514BD3">
      <w:pPr>
        <w:jc w:val="center"/>
        <w:rPr>
          <w:b/>
          <w:bCs/>
        </w:rPr>
      </w:pPr>
      <w:r w:rsidRPr="00D570BC">
        <w:rPr>
          <w:b/>
          <w:bCs/>
          <w:noProof/>
        </w:rPr>
        <mc:AlternateContent>
          <mc:Choice Requires="wps">
            <w:drawing>
              <wp:anchor distT="0" distB="0" distL="114300" distR="114300" simplePos="0" relativeHeight="251658240" behindDoc="0" locked="0" layoutInCell="1" allowOverlap="1">
                <wp:simplePos x="0" y="0"/>
                <wp:positionH relativeFrom="column">
                  <wp:posOffset>5219700</wp:posOffset>
                </wp:positionH>
                <wp:positionV relativeFrom="paragraph">
                  <wp:posOffset>2112010</wp:posOffset>
                </wp:positionV>
                <wp:extent cx="428625" cy="323850"/>
                <wp:effectExtent l="38100" t="38100" r="28575" b="19050"/>
                <wp:wrapNone/>
                <wp:docPr id="34" name="Straight Arrow Connector 33">
                  <a:extLst xmlns:a="http://schemas.openxmlformats.org/drawingml/2006/main">
                    <a:ext xmlns:a="http://schemas.openxmlformats.org/drawingml/2006/main" uri="{FF2B5EF4-FFF2-40B4-BE49-F238E27FC236}">
                      <a16:creationId xmlns:a16="http://schemas.microsoft.com/office/drawing/2014/main" id="{CDC2B748-31C9-4171-9E67-3B7519E7D7DD}"/>
                    </a:ext>
                  </a:extLst>
                </wp:docPr>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428625" cy="32385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3" o:spid="_x0000_s1026" type="#_x0000_t32" style="width:33.75pt;height:25.5pt;margin-top:166.3pt;margin-left:411pt;flip:x y;mso-height-percent:0;mso-height-relative:margin;mso-width-percent:0;mso-width-relative:margin;mso-wrap-distance-bottom:0;mso-wrap-distance-left:9pt;mso-wrap-distance-right:9pt;mso-wrap-distance-top:0;mso-wrap-style:square;position:absolute;visibility:visible;z-index:251671552" strokecolor="#ed7d31" strokeweight="1.5pt">
                <v:stroke joinstyle="miter" endarrow="block"/>
              </v:shape>
            </w:pict>
          </mc:Fallback>
        </mc:AlternateContent>
      </w:r>
      <w:r w:rsidRPr="00D570BC">
        <w:rPr>
          <w:b/>
          <w:bCs/>
          <w:noProof/>
        </w:rPr>
        <w:drawing>
          <wp:inline distT="0" distB="0" distL="0" distR="0">
            <wp:extent cx="1695450" cy="3669128"/>
            <wp:effectExtent l="0" t="0" r="0" b="7620"/>
            <wp:docPr id="17" name="Picture 7" descr="Graphical user interface, application&#10;&#10;Description automatically generated">
              <a:extLst xmlns:a="http://schemas.openxmlformats.org/drawingml/2006/main">
                <a:ext xmlns:a="http://schemas.openxmlformats.org/drawingml/2006/main" uri="{FF2B5EF4-FFF2-40B4-BE49-F238E27FC236}">
                  <a16:creationId xmlns:a16="http://schemas.microsoft.com/office/drawing/2014/main" id="{1C00FBAD-8FE8-4384-BFC7-80FBB0AD0B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descr="Graphical user interface, application&#10;&#10;Description automatically generated">
                      <a:extLst>
                        <a:ext xmlns:a="http://schemas.openxmlformats.org/drawingml/2006/main" uri="{FF2B5EF4-FFF2-40B4-BE49-F238E27FC236}">
                          <a16:creationId xmlns:a16="http://schemas.microsoft.com/office/drawing/2014/main" id="{1C00FBAD-8FE8-4384-BFC7-80FBB0AD0B91}"/>
                        </a:ext>
                      </a:extLst>
                    </pic:cNvPr>
                    <pic:cNvPicPr>
                      <a:picLocks noChangeAspect="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98305" cy="3675307"/>
                    </a:xfrm>
                    <a:prstGeom prst="rect">
                      <a:avLst/>
                    </a:prstGeom>
                  </pic:spPr>
                </pic:pic>
              </a:graphicData>
            </a:graphic>
          </wp:inline>
        </w:drawing>
      </w:r>
      <w:r w:rsidRPr="008353AA" w:rsidR="008353AA">
        <w:rPr>
          <w:noProof/>
        </w:rPr>
        <w:t xml:space="preserve"> </w:t>
      </w:r>
    </w:p>
    <w:p w:rsidR="00910BCE" w:rsidP="00910BCE" w14:paraId="4A5E46D2" w14:textId="77777777">
      <w:pPr>
        <w:pStyle w:val="ListParagraph"/>
        <w:numPr>
          <w:ilvl w:val="0"/>
          <w:numId w:val="3"/>
        </w:numPr>
      </w:pPr>
      <w:r>
        <w:t xml:space="preserve">Main health tracker page </w:t>
      </w:r>
    </w:p>
    <w:p w:rsidR="00910BCE" w:rsidP="00910BCE" w14:paraId="1DCFBB43" w14:textId="77777777">
      <w:pPr>
        <w:pStyle w:val="ListParagraph"/>
        <w:numPr>
          <w:ilvl w:val="1"/>
          <w:numId w:val="3"/>
        </w:numPr>
      </w:pPr>
      <w:r>
        <w:t>Add and/or edit medication (also includes updating reminders)</w:t>
      </w:r>
    </w:p>
    <w:p w:rsidR="00910BCE" w:rsidP="00910BCE" w14:paraId="454FAC11" w14:textId="77777777">
      <w:pPr>
        <w:pStyle w:val="ListParagraph"/>
        <w:numPr>
          <w:ilvl w:val="1"/>
          <w:numId w:val="3"/>
        </w:numPr>
      </w:pPr>
      <w:r>
        <w:t xml:space="preserve">Track your medicine </w:t>
      </w:r>
    </w:p>
    <w:p w:rsidR="00910BCE" w:rsidP="00910BCE" w14:paraId="1C88E0E5" w14:textId="77777777">
      <w:pPr>
        <w:pStyle w:val="ListParagraph"/>
        <w:numPr>
          <w:ilvl w:val="1"/>
          <w:numId w:val="3"/>
        </w:numPr>
      </w:pPr>
      <w:r>
        <w:t>View your stats – choose specific medicine view analytics</w:t>
      </w:r>
    </w:p>
    <w:p w:rsidR="00910BCE" w:rsidP="00910BCE" w14:paraId="4A286711" w14:textId="77777777">
      <w:pPr>
        <w:pStyle w:val="ListParagraph"/>
        <w:numPr>
          <w:ilvl w:val="0"/>
          <w:numId w:val="3"/>
        </w:numPr>
      </w:pPr>
      <w:r>
        <w:t xml:space="preserve">Calendar </w:t>
      </w:r>
      <w:r>
        <w:t xml:space="preserve">(icon </w:t>
      </w:r>
      <w:r>
        <w:t>in top right on main health tracker page and track health page)</w:t>
      </w:r>
    </w:p>
    <w:p w:rsidR="00910BCE" w14:paraId="125A278F" w14:textId="6F5776EF">
      <w:pPr>
        <w:rPr>
          <w:b/>
          <w:bCs/>
        </w:rPr>
      </w:pPr>
      <w:r>
        <w:rPr>
          <w:noProof/>
        </w:rPr>
        <w:drawing>
          <wp:inline distT="0" distB="0" distL="0" distR="0">
            <wp:extent cx="9144000" cy="307149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xmlns:r="http://schemas.openxmlformats.org/officeDocument/2006/relationships" r:embed="rId37"/>
                    <a:stretch>
                      <a:fillRect/>
                    </a:stretch>
                  </pic:blipFill>
                  <pic:spPr>
                    <a:xfrm>
                      <a:off x="0" y="0"/>
                      <a:ext cx="9144000" cy="3071495"/>
                    </a:xfrm>
                    <a:prstGeom prst="rect">
                      <a:avLst/>
                    </a:prstGeom>
                  </pic:spPr>
                </pic:pic>
              </a:graphicData>
            </a:graphic>
          </wp:inline>
        </w:drawing>
      </w:r>
    </w:p>
    <w:p w:rsidR="00F70CE9" w:rsidP="00240E37" w14:paraId="108FADE1" w14:textId="27407006">
      <w:pPr>
        <w:jc w:val="center"/>
        <w:rPr>
          <w:b/>
          <w:bCs/>
        </w:rPr>
      </w:pPr>
      <w:r>
        <w:rPr>
          <w:noProof/>
        </w:rPr>
        <w:drawing>
          <wp:inline distT="0" distB="0" distL="0" distR="0">
            <wp:extent cx="1628775" cy="3521676"/>
            <wp:effectExtent l="0" t="0" r="0" b="3175"/>
            <wp:docPr id="49" name="Picture 4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7" descr="Graphical user interface, text, application&#10;&#10;Description automatically generated"/>
                    <pic:cNvPicPr>
                      <a:picLocks noChangeAspect="1" noChangeArrowheads="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1902" cy="3528436"/>
                    </a:xfrm>
                    <a:prstGeom prst="rect">
                      <a:avLst/>
                    </a:prstGeom>
                    <a:noFill/>
                    <a:ln>
                      <a:noFill/>
                    </a:ln>
                  </pic:spPr>
                </pic:pic>
              </a:graphicData>
            </a:graphic>
          </wp:inline>
        </w:drawing>
      </w:r>
      <w:r>
        <w:rPr>
          <w:noProof/>
        </w:rPr>
        <w:drawing>
          <wp:inline distT="0" distB="0" distL="0" distR="0">
            <wp:extent cx="1590318" cy="3438525"/>
            <wp:effectExtent l="0" t="0" r="0" b="0"/>
            <wp:docPr id="50" name="Picture 50"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9" descr="Graphical user interface, text, application, chat or text message&#10;&#10;Description automatically generated"/>
                    <pic:cNvPicPr>
                      <a:picLocks noChangeAspect="1" noChangeArrowheads="1"/>
                    </pic:cNvPicPr>
                  </pic:nvPicPr>
                  <pic:blipFill>
                    <a:blip xmlns:r="http://schemas.openxmlformats.org/officeDocument/2006/relationships" r:embed="rId3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8111" cy="3455376"/>
                    </a:xfrm>
                    <a:prstGeom prst="rect">
                      <a:avLst/>
                    </a:prstGeom>
                    <a:noFill/>
                    <a:ln>
                      <a:noFill/>
                    </a:ln>
                  </pic:spPr>
                </pic:pic>
              </a:graphicData>
            </a:graphic>
          </wp:inline>
        </w:drawing>
      </w:r>
    </w:p>
    <w:p w:rsidR="009E5B98" w:rsidP="00240E37" w14:paraId="6E166095" w14:textId="4E4078DC">
      <w:pPr>
        <w:jc w:val="center"/>
        <w:rPr>
          <w:b/>
          <w:bCs/>
        </w:rPr>
      </w:pPr>
    </w:p>
    <w:p w:rsidR="00D615BA" w:rsidP="00240E37" w14:paraId="059FEC92" w14:textId="77777777">
      <w:pPr>
        <w:jc w:val="center"/>
        <w:rPr>
          <w:b/>
          <w:bCs/>
        </w:rPr>
      </w:pPr>
      <w:r>
        <w:rPr>
          <w:b/>
          <w:bCs/>
          <w:noProof/>
        </w:rPr>
        <w:drawing>
          <wp:inline distT="0" distB="0" distL="0" distR="0">
            <wp:extent cx="2155984" cy="4791075"/>
            <wp:effectExtent l="0" t="0" r="0" b="0"/>
            <wp:docPr id="3107" name="Picture 3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7" name="Picture 60"/>
                    <pic:cNvPicPr>
                      <a:picLocks noChangeAspect="1" noChangeArrowheads="1"/>
                    </pic:cNvPicPr>
                  </pic:nvPicPr>
                  <pic:blipFill>
                    <a:blip xmlns:r="http://schemas.openxmlformats.org/officeDocument/2006/relationships" r:embed="rId4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58245" cy="4796100"/>
                    </a:xfrm>
                    <a:prstGeom prst="rect">
                      <a:avLst/>
                    </a:prstGeom>
                    <a:noFill/>
                    <a:ln>
                      <a:noFill/>
                    </a:ln>
                  </pic:spPr>
                </pic:pic>
              </a:graphicData>
            </a:graphic>
          </wp:inline>
        </w:drawing>
      </w:r>
      <w:r>
        <w:rPr>
          <w:b/>
          <w:bCs/>
          <w:noProof/>
        </w:rPr>
        <w:drawing>
          <wp:inline distT="0" distB="0" distL="0" distR="0">
            <wp:extent cx="2194698" cy="4752975"/>
            <wp:effectExtent l="0" t="0" r="0" b="0"/>
            <wp:docPr id="3108" name="Picture 3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 name="Picture 61"/>
                    <pic:cNvPicPr>
                      <a:picLocks noChangeAspect="1" noChangeArrowheads="1"/>
                    </pic:cNvPicPr>
                  </pic:nvPicPr>
                  <pic:blipFill>
                    <a:blip xmlns:r="http://schemas.openxmlformats.org/officeDocument/2006/relationships" r:embed="rId4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00550" cy="4765649"/>
                    </a:xfrm>
                    <a:prstGeom prst="rect">
                      <a:avLst/>
                    </a:prstGeom>
                    <a:noFill/>
                    <a:ln>
                      <a:noFill/>
                    </a:ln>
                  </pic:spPr>
                </pic:pic>
              </a:graphicData>
            </a:graphic>
          </wp:inline>
        </w:drawing>
      </w:r>
      <w:r>
        <w:rPr>
          <w:b/>
          <w:bCs/>
          <w:noProof/>
        </w:rPr>
        <w:drawing>
          <wp:inline distT="0" distB="0" distL="0" distR="0">
            <wp:extent cx="2121694" cy="4714875"/>
            <wp:effectExtent l="0" t="0" r="0" b="0"/>
            <wp:docPr id="3109" name="Picture 3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9" name="Picture 62"/>
                    <pic:cNvPicPr>
                      <a:picLocks noChangeAspect="1" noChangeArrowheads="1"/>
                    </pic:cNvPicPr>
                  </pic:nvPicPr>
                  <pic:blipFill>
                    <a:blip xmlns:r="http://schemas.openxmlformats.org/officeDocument/2006/relationships" r:embed="rId4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0495" cy="4734432"/>
                    </a:xfrm>
                    <a:prstGeom prst="rect">
                      <a:avLst/>
                    </a:prstGeom>
                    <a:noFill/>
                    <a:ln>
                      <a:noFill/>
                    </a:ln>
                  </pic:spPr>
                </pic:pic>
              </a:graphicData>
            </a:graphic>
          </wp:inline>
        </w:drawing>
      </w:r>
      <w:r>
        <w:rPr>
          <w:b/>
          <w:bCs/>
          <w:noProof/>
        </w:rPr>
        <w:drawing>
          <wp:inline distT="0" distB="0" distL="0" distR="0">
            <wp:extent cx="2133123" cy="4619625"/>
            <wp:effectExtent l="0" t="0" r="635" b="0"/>
            <wp:docPr id="3110" name="Picture 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 name="Picture 63"/>
                    <pic:cNvPicPr>
                      <a:picLocks noChangeAspect="1" noChangeArrowheads="1"/>
                    </pic:cNvPicPr>
                  </pic:nvPicPr>
                  <pic:blipFill>
                    <a:blip xmlns:r="http://schemas.openxmlformats.org/officeDocument/2006/relationships" r:embed="rId4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8135" cy="4630480"/>
                    </a:xfrm>
                    <a:prstGeom prst="rect">
                      <a:avLst/>
                    </a:prstGeom>
                    <a:noFill/>
                    <a:ln>
                      <a:noFill/>
                    </a:ln>
                  </pic:spPr>
                </pic:pic>
              </a:graphicData>
            </a:graphic>
          </wp:inline>
        </w:drawing>
      </w:r>
      <w:r>
        <w:rPr>
          <w:b/>
          <w:bCs/>
          <w:noProof/>
        </w:rPr>
        <w:drawing>
          <wp:inline distT="0" distB="0" distL="0" distR="0">
            <wp:extent cx="2340293" cy="5200650"/>
            <wp:effectExtent l="0" t="0" r="3175" b="0"/>
            <wp:docPr id="3111" name="Picture 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 name="Picture 64"/>
                    <pic:cNvPicPr>
                      <a:picLocks noChangeAspect="1" noChangeArrowheads="1"/>
                    </pic:cNvPicPr>
                  </pic:nvPicPr>
                  <pic:blipFill>
                    <a:blip xmlns:r="http://schemas.openxmlformats.org/officeDocument/2006/relationships" r:embed="rId4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42868" cy="5206373"/>
                    </a:xfrm>
                    <a:prstGeom prst="rect">
                      <a:avLst/>
                    </a:prstGeom>
                    <a:noFill/>
                    <a:ln>
                      <a:noFill/>
                    </a:ln>
                  </pic:spPr>
                </pic:pic>
              </a:graphicData>
            </a:graphic>
          </wp:inline>
        </w:drawing>
      </w:r>
      <w:r>
        <w:rPr>
          <w:b/>
          <w:bCs/>
          <w:noProof/>
        </w:rPr>
        <w:drawing>
          <wp:inline distT="0" distB="0" distL="0" distR="0">
            <wp:extent cx="2353151" cy="5229225"/>
            <wp:effectExtent l="0" t="0" r="9525" b="0"/>
            <wp:docPr id="3112" name="Picture 3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 name="Picture 65"/>
                    <pic:cNvPicPr>
                      <a:picLocks noChangeAspect="1" noChangeArrowheads="1"/>
                    </pic:cNvPicPr>
                  </pic:nvPicPr>
                  <pic:blipFill>
                    <a:blip xmlns:r="http://schemas.openxmlformats.org/officeDocument/2006/relationships" r:embed="rId4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58472" cy="5241050"/>
                    </a:xfrm>
                    <a:prstGeom prst="rect">
                      <a:avLst/>
                    </a:prstGeom>
                    <a:noFill/>
                    <a:ln>
                      <a:noFill/>
                    </a:ln>
                  </pic:spPr>
                </pic:pic>
              </a:graphicData>
            </a:graphic>
          </wp:inline>
        </w:drawing>
      </w:r>
      <w:r>
        <w:rPr>
          <w:b/>
          <w:bCs/>
          <w:noProof/>
        </w:rPr>
        <w:drawing>
          <wp:inline distT="0" distB="0" distL="0" distR="0">
            <wp:extent cx="2405811" cy="5210175"/>
            <wp:effectExtent l="0" t="0" r="0" b="0"/>
            <wp:docPr id="3113" name="Picture 3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3" name="Picture 66"/>
                    <pic:cNvPicPr>
                      <a:picLocks noChangeAspect="1" noChangeArrowheads="1"/>
                    </pic:cNvPicPr>
                  </pic:nvPicPr>
                  <pic:blipFill>
                    <a:blip xmlns:r="http://schemas.openxmlformats.org/officeDocument/2006/relationships" r:embed="rId4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410570" cy="5220481"/>
                    </a:xfrm>
                    <a:prstGeom prst="rect">
                      <a:avLst/>
                    </a:prstGeom>
                    <a:noFill/>
                    <a:ln>
                      <a:noFill/>
                    </a:ln>
                  </pic:spPr>
                </pic:pic>
              </a:graphicData>
            </a:graphic>
          </wp:inline>
        </w:drawing>
      </w:r>
      <w:r>
        <w:rPr>
          <w:b/>
          <w:bCs/>
          <w:noProof/>
        </w:rPr>
        <w:drawing>
          <wp:inline distT="0" distB="0" distL="0" distR="0">
            <wp:extent cx="2237423" cy="4972050"/>
            <wp:effectExtent l="0" t="0" r="0" b="0"/>
            <wp:docPr id="3114" name="Picture 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4" name="Picture 67"/>
                    <pic:cNvPicPr>
                      <a:picLocks noChangeAspect="1" noChangeArrowheads="1"/>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42288" cy="4982860"/>
                    </a:xfrm>
                    <a:prstGeom prst="rect">
                      <a:avLst/>
                    </a:prstGeom>
                    <a:noFill/>
                    <a:ln>
                      <a:noFill/>
                    </a:ln>
                  </pic:spPr>
                </pic:pic>
              </a:graphicData>
            </a:graphic>
          </wp:inline>
        </w:drawing>
      </w:r>
      <w:r>
        <w:rPr>
          <w:b/>
          <w:bCs/>
          <w:noProof/>
        </w:rPr>
        <w:drawing>
          <wp:inline distT="0" distB="0" distL="0" distR="0">
            <wp:extent cx="2313449" cy="5010150"/>
            <wp:effectExtent l="0" t="0" r="0" b="0"/>
            <wp:docPr id="3117" name="Picture 3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 name="Picture 70"/>
                    <pic:cNvPicPr>
                      <a:picLocks noChangeAspect="1" noChangeArrowheads="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21227" cy="5026996"/>
                    </a:xfrm>
                    <a:prstGeom prst="rect">
                      <a:avLst/>
                    </a:prstGeom>
                    <a:noFill/>
                    <a:ln>
                      <a:noFill/>
                    </a:ln>
                  </pic:spPr>
                </pic:pic>
              </a:graphicData>
            </a:graphic>
          </wp:inline>
        </w:drawing>
      </w:r>
    </w:p>
    <w:p w:rsidR="00D615BA" w:rsidP="00240E37" w14:paraId="47A31B75" w14:textId="77777777">
      <w:pPr>
        <w:jc w:val="center"/>
        <w:rPr>
          <w:b/>
          <w:bCs/>
        </w:rPr>
      </w:pPr>
      <w:r>
        <w:rPr>
          <w:b/>
          <w:bCs/>
          <w:noProof/>
        </w:rPr>
        <w:drawing>
          <wp:inline distT="0" distB="0" distL="0" distR="0">
            <wp:extent cx="2366227" cy="5124450"/>
            <wp:effectExtent l="0" t="0" r="0" b="0"/>
            <wp:docPr id="3118" name="Picture 3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 name="Picture 71"/>
                    <pic:cNvPicPr>
                      <a:picLocks noChangeAspect="1" noChangeArrowheads="1"/>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69062" cy="5130590"/>
                    </a:xfrm>
                    <a:prstGeom prst="rect">
                      <a:avLst/>
                    </a:prstGeom>
                    <a:noFill/>
                    <a:ln>
                      <a:noFill/>
                    </a:ln>
                  </pic:spPr>
                </pic:pic>
              </a:graphicData>
            </a:graphic>
          </wp:inline>
        </w:drawing>
      </w:r>
      <w:r>
        <w:rPr>
          <w:b/>
          <w:bCs/>
          <w:noProof/>
        </w:rPr>
        <w:drawing>
          <wp:inline distT="0" distB="0" distL="0" distR="0">
            <wp:extent cx="2357431" cy="5105400"/>
            <wp:effectExtent l="0" t="0" r="5080" b="0"/>
            <wp:docPr id="3119" name="Picture 3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 name="Picture 72"/>
                    <pic:cNvPicPr>
                      <a:picLocks noChangeAspect="1" noChangeArrowheads="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64627" cy="5120984"/>
                    </a:xfrm>
                    <a:prstGeom prst="rect">
                      <a:avLst/>
                    </a:prstGeom>
                    <a:noFill/>
                    <a:ln>
                      <a:noFill/>
                    </a:ln>
                  </pic:spPr>
                </pic:pic>
              </a:graphicData>
            </a:graphic>
          </wp:inline>
        </w:drawing>
      </w:r>
    </w:p>
    <w:p w:rsidR="009E5B98" w:rsidRPr="00240E37" w:rsidP="00240E37" w14:paraId="1A696DCF" w14:textId="560CE467">
      <w:pPr>
        <w:jc w:val="center"/>
        <w:rPr>
          <w:b/>
          <w:bCs/>
        </w:rPr>
      </w:pPr>
      <w:r>
        <w:rPr>
          <w:b/>
          <w:bCs/>
          <w:noProof/>
        </w:rPr>
        <w:drawing>
          <wp:inline distT="0" distB="0" distL="0" distR="0">
            <wp:extent cx="2203133" cy="4895850"/>
            <wp:effectExtent l="0" t="0" r="6985" b="0"/>
            <wp:docPr id="3120" name="Picture 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 name="Picture 73"/>
                    <pic:cNvPicPr>
                      <a:picLocks noChangeAspect="1" noChangeArrowheads="1"/>
                    </pic:cNvPicPr>
                  </pic:nvPicPr>
                  <pic:blipFill>
                    <a:blip xmlns:r="http://schemas.openxmlformats.org/officeDocument/2006/relationships" r:embed="rId5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06965" cy="4904365"/>
                    </a:xfrm>
                    <a:prstGeom prst="rect">
                      <a:avLst/>
                    </a:prstGeom>
                    <a:noFill/>
                    <a:ln>
                      <a:noFill/>
                    </a:ln>
                  </pic:spPr>
                </pic:pic>
              </a:graphicData>
            </a:graphic>
          </wp:inline>
        </w:drawing>
      </w:r>
      <w:r>
        <w:rPr>
          <w:b/>
          <w:bCs/>
          <w:noProof/>
        </w:rPr>
        <w:drawing>
          <wp:inline distT="0" distB="0" distL="0" distR="0">
            <wp:extent cx="2211705" cy="4914900"/>
            <wp:effectExtent l="0" t="0" r="0" b="0"/>
            <wp:docPr id="3121" name="Picture 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 name="Picture 74"/>
                    <pic:cNvPicPr>
                      <a:picLocks noChangeAspect="1" noChangeArrowheads="1"/>
                    </pic:cNvPicPr>
                  </pic:nvPicPr>
                  <pic:blipFill>
                    <a:blip xmlns:r="http://schemas.openxmlformats.org/officeDocument/2006/relationships" r:embed="rId5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16170" cy="4924823"/>
                    </a:xfrm>
                    <a:prstGeom prst="rect">
                      <a:avLst/>
                    </a:prstGeom>
                    <a:noFill/>
                    <a:ln>
                      <a:noFill/>
                    </a:ln>
                  </pic:spPr>
                </pic:pic>
              </a:graphicData>
            </a:graphic>
          </wp:inline>
        </w:drawing>
      </w:r>
      <w:r>
        <w:rPr>
          <w:b/>
          <w:bCs/>
          <w:noProof/>
        </w:rPr>
        <w:drawing>
          <wp:inline distT="0" distB="0" distL="0" distR="0">
            <wp:extent cx="2211705" cy="4914900"/>
            <wp:effectExtent l="0" t="0" r="0" b="0"/>
            <wp:docPr id="3122" name="Picture 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 name="Picture 75"/>
                    <pic:cNvPicPr>
                      <a:picLocks noChangeAspect="1" noChangeArrowheads="1"/>
                    </pic:cNvPicPr>
                  </pic:nvPicPr>
                  <pic:blipFill>
                    <a:blip xmlns:r="http://schemas.openxmlformats.org/officeDocument/2006/relationships" r:embed="rId5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18253" cy="4929451"/>
                    </a:xfrm>
                    <a:prstGeom prst="rect">
                      <a:avLst/>
                    </a:prstGeom>
                    <a:noFill/>
                    <a:ln>
                      <a:noFill/>
                    </a:ln>
                  </pic:spPr>
                </pic:pic>
              </a:graphicData>
            </a:graphic>
          </wp:inline>
        </w:drawing>
      </w:r>
      <w:r>
        <w:rPr>
          <w:b/>
          <w:bCs/>
          <w:noProof/>
        </w:rPr>
        <w:drawing>
          <wp:inline distT="0" distB="0" distL="0" distR="0">
            <wp:extent cx="2215991" cy="4924425"/>
            <wp:effectExtent l="0" t="0" r="0" b="0"/>
            <wp:docPr id="3124" name="Picture 3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4" name="Picture 77"/>
                    <pic:cNvPicPr>
                      <a:picLocks noChangeAspect="1" noChangeArrowheads="1"/>
                    </pic:cNvPicPr>
                  </pic:nvPicPr>
                  <pic:blipFill>
                    <a:blip xmlns:r="http://schemas.openxmlformats.org/officeDocument/2006/relationships" r:embed="rId5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19640" cy="4932533"/>
                    </a:xfrm>
                    <a:prstGeom prst="rect">
                      <a:avLst/>
                    </a:prstGeom>
                    <a:noFill/>
                    <a:ln>
                      <a:noFill/>
                    </a:ln>
                  </pic:spPr>
                </pic:pic>
              </a:graphicData>
            </a:graphic>
          </wp:inline>
        </w:drawing>
      </w:r>
    </w:p>
    <w:p w:rsidR="00D615BA" w:rsidP="0092305D" w14:paraId="76E07BF4" w14:textId="77777777">
      <w:pPr>
        <w:rPr>
          <w:b/>
          <w:bCs/>
        </w:rPr>
      </w:pPr>
    </w:p>
    <w:p w:rsidR="0092305D" w:rsidP="0092305D" w14:paraId="3E88305E" w14:textId="4F046697">
      <w:pPr>
        <w:rPr>
          <w:b/>
          <w:bCs/>
        </w:rPr>
      </w:pPr>
      <w:r>
        <w:rPr>
          <w:b/>
          <w:bCs/>
        </w:rPr>
        <w:t>Health</w:t>
      </w:r>
      <w:r w:rsidRPr="00D739D1">
        <w:rPr>
          <w:b/>
          <w:bCs/>
        </w:rPr>
        <w:t xml:space="preserve"> </w:t>
      </w:r>
      <w:r w:rsidR="00321B6F">
        <w:rPr>
          <w:b/>
          <w:bCs/>
        </w:rPr>
        <w:t xml:space="preserve">(Sex) </w:t>
      </w:r>
      <w:r w:rsidRPr="00D739D1">
        <w:rPr>
          <w:b/>
          <w:bCs/>
        </w:rPr>
        <w:t>Tracker</w:t>
      </w:r>
      <w:r w:rsidR="00E47C61">
        <w:rPr>
          <w:b/>
          <w:bCs/>
        </w:rPr>
        <w:t xml:space="preserve"> Set-up</w:t>
      </w:r>
    </w:p>
    <w:p w:rsidR="0092305D" w:rsidRPr="0092305D" w:rsidP="0092305D" w14:paraId="09B45188" w14:textId="1E32D48E">
      <w:r w:rsidRPr="0092305D">
        <w:t xml:space="preserve">Time required to set up:  </w:t>
      </w:r>
      <w:r w:rsidR="00321B6F">
        <w:t xml:space="preserve">1-2 </w:t>
      </w:r>
      <w:r w:rsidRPr="0092305D">
        <w:t>minutes</w:t>
      </w:r>
    </w:p>
    <w:p w:rsidR="0058555F" w:rsidP="0092305D" w14:paraId="3237B9AF" w14:textId="7E3D2088">
      <w:r>
        <w:t xml:space="preserve">From the home screen or main health tracker screen, users can set up and track their sexual activity. </w:t>
      </w:r>
      <w:r w:rsidRPr="0058555F">
        <w:t xml:space="preserve">Tracking </w:t>
      </w:r>
      <w:r>
        <w:t xml:space="preserve">their sexual activity, and other habits if </w:t>
      </w:r>
      <w:r>
        <w:t>they so</w:t>
      </w:r>
      <w:r>
        <w:t xml:space="preserve"> choose,</w:t>
      </w:r>
      <w:r w:rsidRPr="0058555F">
        <w:t xml:space="preserve"> can help users recognize patterns within their medication adherence and identify </w:t>
      </w:r>
      <w:r>
        <w:t>factors</w:t>
      </w:r>
      <w:r w:rsidRPr="0058555F">
        <w:t xml:space="preserve"> that may influence how adherent they are over time.</w:t>
      </w:r>
      <w:r>
        <w:t xml:space="preserve"> It can also help them recognize if a different method of PrEP might be better suited for them given their activity. E.g., if a user is not having very much sex, they might opt for on demand PrEP instead of daily PrEP. </w:t>
      </w:r>
    </w:p>
    <w:p w:rsidR="00716AA6" w:rsidP="00716AA6" w14:paraId="1E42D150" w14:textId="77777777">
      <w:pPr>
        <w:pStyle w:val="ListParagraph"/>
        <w:numPr>
          <w:ilvl w:val="0"/>
          <w:numId w:val="16"/>
        </w:numPr>
      </w:pPr>
      <w:r>
        <w:t xml:space="preserve">Main health tracker page </w:t>
      </w:r>
    </w:p>
    <w:p w:rsidR="00716AA6" w:rsidP="00716AA6" w14:paraId="0464AE2D" w14:textId="77777777">
      <w:pPr>
        <w:pStyle w:val="ListParagraph"/>
        <w:numPr>
          <w:ilvl w:val="1"/>
          <w:numId w:val="16"/>
        </w:numPr>
      </w:pPr>
      <w:r>
        <w:t>Add and/or edit sexual behavior (also includes updating reminders)</w:t>
      </w:r>
    </w:p>
    <w:p w:rsidR="00716AA6" w:rsidP="00716AA6" w14:paraId="257AAC19" w14:textId="2F3118F0">
      <w:pPr>
        <w:pStyle w:val="ListParagraph"/>
        <w:numPr>
          <w:ilvl w:val="1"/>
          <w:numId w:val="16"/>
        </w:numPr>
      </w:pPr>
      <w:r>
        <w:t>Track your sexual activity</w:t>
      </w:r>
    </w:p>
    <w:p w:rsidR="00716AA6" w:rsidP="00716AA6" w14:paraId="6E28F3F3" w14:textId="099681B0">
      <w:pPr>
        <w:pStyle w:val="ListParagraph"/>
        <w:numPr>
          <w:ilvl w:val="1"/>
          <w:numId w:val="16"/>
        </w:numPr>
      </w:pPr>
      <w:r>
        <w:t xml:space="preserve">View your stats  </w:t>
      </w:r>
    </w:p>
    <w:p w:rsidR="00716AA6" w:rsidP="00716AA6" w14:paraId="3423AC50" w14:textId="77777777">
      <w:pPr>
        <w:pStyle w:val="ListParagraph"/>
        <w:numPr>
          <w:ilvl w:val="0"/>
          <w:numId w:val="16"/>
        </w:numPr>
      </w:pPr>
      <w:r>
        <w:t xml:space="preserve">Calendar </w:t>
      </w:r>
      <w:r>
        <w:t xml:space="preserve">(icon </w:t>
      </w:r>
      <w:r>
        <w:t>in top right on main health tracker page and track health page)</w:t>
      </w:r>
    </w:p>
    <w:p w:rsidR="00321B6F" w:rsidP="00716AA6" w14:paraId="2227BF60" w14:textId="271B3BE2">
      <w:pPr>
        <w:jc w:val="center"/>
      </w:pPr>
      <w:r>
        <w:rPr>
          <w:noProof/>
        </w:rPr>
        <w:drawing>
          <wp:inline distT="0" distB="0" distL="0" distR="0">
            <wp:extent cx="7191375" cy="311176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xmlns:r="http://schemas.openxmlformats.org/officeDocument/2006/relationships" r:embed="rId55"/>
                    <a:stretch>
                      <a:fillRect/>
                    </a:stretch>
                  </pic:blipFill>
                  <pic:spPr>
                    <a:xfrm>
                      <a:off x="0" y="0"/>
                      <a:ext cx="7234251" cy="3130320"/>
                    </a:xfrm>
                    <a:prstGeom prst="rect">
                      <a:avLst/>
                    </a:prstGeom>
                  </pic:spPr>
                </pic:pic>
              </a:graphicData>
            </a:graphic>
          </wp:inline>
        </w:drawing>
      </w:r>
    </w:p>
    <w:p w:rsidR="00716AA6" w:rsidP="00716AA6" w14:paraId="5AD52571" w14:textId="0329C90F">
      <w:pPr>
        <w:jc w:val="center"/>
      </w:pPr>
      <w:r>
        <w:rPr>
          <w:noProof/>
        </w:rPr>
        <w:drawing>
          <wp:inline distT="0" distB="0" distL="0" distR="0">
            <wp:extent cx="2392085" cy="5172075"/>
            <wp:effectExtent l="0" t="0" r="8255" b="0"/>
            <wp:docPr id="53" name="Picture 5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1" descr="Graphical user interface, application&#10;&#10;Description automatically generated"/>
                    <pic:cNvPicPr>
                      <a:picLocks noChangeAspect="1" noChangeArrowheads="1"/>
                    </pic:cNvPicPr>
                  </pic:nvPicPr>
                  <pic:blipFill>
                    <a:blip xmlns:r="http://schemas.openxmlformats.org/officeDocument/2006/relationships" r:embed="rId5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5198" cy="5178806"/>
                    </a:xfrm>
                    <a:prstGeom prst="rect">
                      <a:avLst/>
                    </a:prstGeom>
                    <a:noFill/>
                    <a:ln>
                      <a:noFill/>
                    </a:ln>
                  </pic:spPr>
                </pic:pic>
              </a:graphicData>
            </a:graphic>
          </wp:inline>
        </w:drawing>
      </w:r>
      <w:r>
        <w:rPr>
          <w:noProof/>
        </w:rPr>
        <w:drawing>
          <wp:inline distT="0" distB="0" distL="0" distR="0">
            <wp:extent cx="2387679" cy="5162550"/>
            <wp:effectExtent l="0" t="0" r="0" b="0"/>
            <wp:docPr id="54" name="Picture 5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3" descr="Chart&#10;&#10;Description automatically generated"/>
                    <pic:cNvPicPr>
                      <a:picLocks noChangeAspect="1" noChangeArrowheads="1"/>
                    </pic:cNvPicPr>
                  </pic:nvPicPr>
                  <pic:blipFill>
                    <a:blip xmlns:r="http://schemas.openxmlformats.org/officeDocument/2006/relationships" r:embed="rId5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5391" cy="5179225"/>
                    </a:xfrm>
                    <a:prstGeom prst="rect">
                      <a:avLst/>
                    </a:prstGeom>
                    <a:noFill/>
                    <a:ln>
                      <a:noFill/>
                    </a:ln>
                  </pic:spPr>
                </pic:pic>
              </a:graphicData>
            </a:graphic>
          </wp:inline>
        </w:drawing>
      </w:r>
    </w:p>
    <w:p w:rsidR="009E5B98" w:rsidRPr="0092305D" w:rsidP="00716AA6" w14:paraId="7512F12E" w14:textId="45049E8B">
      <w:pPr>
        <w:jc w:val="center"/>
      </w:pPr>
      <w:r>
        <w:rPr>
          <w:noProof/>
        </w:rPr>
        <w:drawing>
          <wp:inline distT="0" distB="0" distL="0" distR="0">
            <wp:extent cx="2190274" cy="4867275"/>
            <wp:effectExtent l="0" t="0" r="635" b="0"/>
            <wp:docPr id="3129" name="Picture 3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9" name="Picture 82"/>
                    <pic:cNvPicPr>
                      <a:picLocks noChangeAspect="1" noChangeArrowheads="1"/>
                    </pic:cNvPicPr>
                  </pic:nvPicPr>
                  <pic:blipFill>
                    <a:blip xmlns:r="http://schemas.openxmlformats.org/officeDocument/2006/relationships" r:embed="rId5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91615" cy="4870255"/>
                    </a:xfrm>
                    <a:prstGeom prst="rect">
                      <a:avLst/>
                    </a:prstGeom>
                    <a:noFill/>
                    <a:ln>
                      <a:noFill/>
                    </a:ln>
                  </pic:spPr>
                </pic:pic>
              </a:graphicData>
            </a:graphic>
          </wp:inline>
        </w:drawing>
      </w:r>
      <w:r>
        <w:rPr>
          <w:noProof/>
        </w:rPr>
        <w:drawing>
          <wp:inline distT="0" distB="0" distL="0" distR="0">
            <wp:extent cx="2172970" cy="4828822"/>
            <wp:effectExtent l="0" t="0" r="0" b="0"/>
            <wp:docPr id="3126" name="Picture 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 name="Picture 79"/>
                    <pic:cNvPicPr>
                      <a:picLocks noChangeAspect="1" noChangeArrowheads="1"/>
                    </pic:cNvPicPr>
                  </pic:nvPicPr>
                  <pic:blipFill>
                    <a:blip xmlns:r="http://schemas.openxmlformats.org/officeDocument/2006/relationships" r:embed="rId5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77884" cy="4839742"/>
                    </a:xfrm>
                    <a:prstGeom prst="rect">
                      <a:avLst/>
                    </a:prstGeom>
                    <a:noFill/>
                    <a:ln>
                      <a:noFill/>
                    </a:ln>
                  </pic:spPr>
                </pic:pic>
              </a:graphicData>
            </a:graphic>
          </wp:inline>
        </w:drawing>
      </w:r>
      <w:r>
        <w:rPr>
          <w:noProof/>
        </w:rPr>
        <w:drawing>
          <wp:inline distT="0" distB="0" distL="0" distR="0">
            <wp:extent cx="2185988" cy="4857750"/>
            <wp:effectExtent l="0" t="0" r="5080" b="0"/>
            <wp:docPr id="3127" name="Picture 3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 name="Picture 80"/>
                    <pic:cNvPicPr>
                      <a:picLocks noChangeAspect="1" noChangeArrowheads="1"/>
                    </pic:cNvPicPr>
                  </pic:nvPicPr>
                  <pic:blipFill>
                    <a:blip xmlns:r="http://schemas.openxmlformats.org/officeDocument/2006/relationships" r:embed="rId6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91411" cy="4869801"/>
                    </a:xfrm>
                    <a:prstGeom prst="rect">
                      <a:avLst/>
                    </a:prstGeom>
                    <a:noFill/>
                    <a:ln>
                      <a:noFill/>
                    </a:ln>
                  </pic:spPr>
                </pic:pic>
              </a:graphicData>
            </a:graphic>
          </wp:inline>
        </w:drawing>
      </w:r>
      <w:r>
        <w:rPr>
          <w:noProof/>
        </w:rPr>
        <w:drawing>
          <wp:inline distT="0" distB="0" distL="0" distR="0">
            <wp:extent cx="2238114" cy="4847001"/>
            <wp:effectExtent l="0" t="0" r="0" b="0"/>
            <wp:docPr id="3128" name="Picture 3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 name="Picture 81"/>
                    <pic:cNvPicPr>
                      <a:picLocks noChangeAspect="1" noChangeArrowheads="1"/>
                    </pic:cNvPicPr>
                  </pic:nvPicPr>
                  <pic:blipFill>
                    <a:blip xmlns:r="http://schemas.openxmlformats.org/officeDocument/2006/relationships" r:embed="rId6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44904" cy="4861706"/>
                    </a:xfrm>
                    <a:prstGeom prst="rect">
                      <a:avLst/>
                    </a:prstGeom>
                    <a:noFill/>
                    <a:ln>
                      <a:noFill/>
                    </a:ln>
                  </pic:spPr>
                </pic:pic>
              </a:graphicData>
            </a:graphic>
          </wp:inline>
        </w:drawing>
      </w:r>
      <w:r>
        <w:rPr>
          <w:noProof/>
        </w:rPr>
        <w:drawing>
          <wp:inline distT="0" distB="0" distL="0" distR="0">
            <wp:extent cx="2318861" cy="5153025"/>
            <wp:effectExtent l="0" t="0" r="5715" b="0"/>
            <wp:docPr id="3130" name="Picture 3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0" name="Picture 83"/>
                    <pic:cNvPicPr>
                      <a:picLocks noChangeAspect="1" noChangeArrowheads="1"/>
                    </pic:cNvPicPr>
                  </pic:nvPicPr>
                  <pic:blipFill>
                    <a:blip xmlns:r="http://schemas.openxmlformats.org/officeDocument/2006/relationships" r:embed="rId6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21403" cy="5158673"/>
                    </a:xfrm>
                    <a:prstGeom prst="rect">
                      <a:avLst/>
                    </a:prstGeom>
                    <a:noFill/>
                    <a:ln>
                      <a:noFill/>
                    </a:ln>
                  </pic:spPr>
                </pic:pic>
              </a:graphicData>
            </a:graphic>
          </wp:inline>
        </w:drawing>
      </w:r>
      <w:r>
        <w:rPr>
          <w:noProof/>
        </w:rPr>
        <w:drawing>
          <wp:inline distT="0" distB="0" distL="0" distR="0">
            <wp:extent cx="2306003" cy="5124450"/>
            <wp:effectExtent l="0" t="0" r="0" b="0"/>
            <wp:docPr id="3131" name="Picture 3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 name="Picture 84"/>
                    <pic:cNvPicPr>
                      <a:picLocks noChangeAspect="1" noChangeArrowheads="1"/>
                    </pic:cNvPicPr>
                  </pic:nvPicPr>
                  <pic:blipFill>
                    <a:blip xmlns:r="http://schemas.openxmlformats.org/officeDocument/2006/relationships" r:embed="rId6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2550" cy="5138999"/>
                    </a:xfrm>
                    <a:prstGeom prst="rect">
                      <a:avLst/>
                    </a:prstGeom>
                    <a:noFill/>
                    <a:ln>
                      <a:noFill/>
                    </a:ln>
                  </pic:spPr>
                </pic:pic>
              </a:graphicData>
            </a:graphic>
          </wp:inline>
        </w:drawing>
      </w:r>
      <w:r>
        <w:rPr>
          <w:noProof/>
        </w:rPr>
        <w:drawing>
          <wp:inline distT="0" distB="0" distL="0" distR="0">
            <wp:extent cx="2368160" cy="5124450"/>
            <wp:effectExtent l="0" t="0" r="0" b="0"/>
            <wp:docPr id="3142" name="Picture 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 name="Picture 131"/>
                    <pic:cNvPicPr>
                      <a:picLocks noChangeAspect="1" noChangeArrowheads="1"/>
                    </pic:cNvPicPr>
                  </pic:nvPicPr>
                  <pic:blipFill>
                    <a:blip xmlns:r="http://schemas.openxmlformats.org/officeDocument/2006/relationships" r:embed="rId6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6962" cy="5143496"/>
                    </a:xfrm>
                    <a:prstGeom prst="rect">
                      <a:avLst/>
                    </a:prstGeom>
                    <a:noFill/>
                    <a:ln>
                      <a:noFill/>
                    </a:ln>
                  </pic:spPr>
                </pic:pic>
              </a:graphicData>
            </a:graphic>
          </wp:inline>
        </w:drawing>
      </w:r>
    </w:p>
    <w:p w:rsidR="00F70CE9" w:rsidP="006170D0" w14:paraId="0392B838" w14:textId="77777777">
      <w:pPr>
        <w:rPr>
          <w:b/>
          <w:bCs/>
        </w:rPr>
      </w:pPr>
    </w:p>
    <w:p w:rsidR="0092305D" w:rsidRPr="00F70CE9" w:rsidP="0092305D" w14:paraId="5D683DB8" w14:textId="77777777">
      <w:pPr>
        <w:pStyle w:val="ListParagraph"/>
      </w:pPr>
    </w:p>
    <w:p w:rsidR="001118C0" w:rsidP="006170D0" w14:paraId="67E04B24" w14:textId="77777777">
      <w:pPr>
        <w:rPr>
          <w:b/>
          <w:bCs/>
        </w:rPr>
      </w:pPr>
    </w:p>
    <w:p w:rsidR="00321B6F" w:rsidP="006170D0" w14:paraId="1366A32B" w14:textId="77777777">
      <w:pPr>
        <w:rPr>
          <w:b/>
          <w:bCs/>
        </w:rPr>
      </w:pPr>
    </w:p>
    <w:p w:rsidR="00321B6F" w:rsidP="006170D0" w14:paraId="6B1632B8" w14:textId="77777777">
      <w:pPr>
        <w:rPr>
          <w:b/>
          <w:bCs/>
        </w:rPr>
      </w:pPr>
    </w:p>
    <w:p w:rsidR="00881E61" w:rsidP="008829BD" w14:paraId="37BBA6B9" w14:textId="73FDBD27">
      <w:pPr>
        <w:rPr>
          <w:b/>
          <w:bCs/>
        </w:rPr>
      </w:pPr>
      <w:r w:rsidRPr="00881E61">
        <w:rPr>
          <w:b/>
          <w:bCs/>
        </w:rPr>
        <w:t>Test Kits</w:t>
      </w:r>
    </w:p>
    <w:p w:rsidR="00BF2379" w:rsidRPr="00BF2379" w:rsidP="008829BD" w14:paraId="659DF93C" w14:textId="5B41F06D">
      <w:r w:rsidRPr="003B3FA1">
        <w:t>Time required to complete: 20-30 minutes at baseline and every 6 months while in study</w:t>
      </w:r>
    </w:p>
    <w:p w:rsidR="00716AA6" w:rsidRPr="00716AA6" w:rsidP="008829BD" w14:paraId="3E43F977" w14:textId="36BAF2A5">
      <w:r w:rsidRPr="00716AA6">
        <w:t>At baseline and every 6 months while in study</w:t>
      </w:r>
      <w:r>
        <w:t xml:space="preserve">, </w:t>
      </w:r>
      <w:r w:rsidRPr="00716AA6">
        <w:t xml:space="preserve">users will be asked to complete an at-home DBS kit. Users will be asked to confirm their mailing address and be </w:t>
      </w:r>
      <w:r w:rsidRPr="00716AA6">
        <w:t>provided</w:t>
      </w:r>
      <w:r w:rsidRPr="00716AA6">
        <w:t xml:space="preserve"> USPS tracking information. Once the test is received, the user can watch an instructional video</w:t>
      </w:r>
      <w:r>
        <w:t xml:space="preserve"> and read instructional text</w:t>
      </w:r>
      <w:r w:rsidRPr="00716AA6">
        <w:t xml:space="preserve"> </w:t>
      </w:r>
      <w:r>
        <w:t>to help them complete the kit. There will also be an option to</w:t>
      </w:r>
      <w:r w:rsidRPr="00716AA6">
        <w:t xml:space="preserve"> reach out to staff for support. </w:t>
      </w:r>
      <w:r>
        <w:t>Users will be</w:t>
      </w:r>
      <w:r w:rsidRPr="00716AA6">
        <w:t xml:space="preserve"> </w:t>
      </w:r>
      <w:r w:rsidRPr="00716AA6">
        <w:t>provided</w:t>
      </w:r>
      <w:r w:rsidRPr="00716AA6">
        <w:t xml:space="preserve"> </w:t>
      </w:r>
      <w:r>
        <w:t>a pre-labeled envelope</w:t>
      </w:r>
      <w:r w:rsidRPr="00716AA6">
        <w:t xml:space="preserve"> and instructions on how to mail </w:t>
      </w:r>
      <w:r>
        <w:t>the completed kit</w:t>
      </w:r>
      <w:r w:rsidRPr="00716AA6">
        <w:t xml:space="preserve"> back to the lab. After it is mailed, they will receive their incentive.</w:t>
      </w:r>
    </w:p>
    <w:p w:rsidR="00772A36" w:rsidP="00906B40" w14:paraId="0E2A97AB" w14:textId="7FE10480">
      <w:pPr>
        <w:jc w:val="center"/>
        <w:rPr>
          <w:b/>
          <w:bCs/>
        </w:rPr>
      </w:pPr>
      <w:r w:rsidRPr="00772A36">
        <w:rPr>
          <w:b/>
          <w:bCs/>
          <w:noProof/>
        </w:rPr>
        <w:drawing>
          <wp:inline distT="0" distB="0" distL="0" distR="0">
            <wp:extent cx="1743075" cy="3240137"/>
            <wp:effectExtent l="0" t="0" r="0" b="0"/>
            <wp:docPr id="3084" name="Picture 12">
              <a:extLst xmlns:a="http://schemas.openxmlformats.org/drawingml/2006/main">
                <a:ext xmlns:a="http://schemas.openxmlformats.org/drawingml/2006/main" uri="{FF2B5EF4-FFF2-40B4-BE49-F238E27FC236}">
                  <a16:creationId xmlns:a16="http://schemas.microsoft.com/office/drawing/2014/main" id="{83CE0F70-120D-4309-B5EA-2A3DF566BE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 name="Picture 12">
                      <a:extLst>
                        <a:ext xmlns:a="http://schemas.openxmlformats.org/drawingml/2006/main" uri="{FF2B5EF4-FFF2-40B4-BE49-F238E27FC236}">
                          <a16:creationId xmlns:a16="http://schemas.microsoft.com/office/drawing/2014/main" id="{83CE0F70-120D-4309-B5EA-2A3DF566BE2A}"/>
                        </a:ext>
                      </a:extLst>
                    </pic:cNvPr>
                    <pic:cNvPicPr>
                      <a:picLocks noChangeAspect="1" noChangeArrowheads="1"/>
                    </pic:cNvPicPr>
                  </pic:nvPicPr>
                  <pic:blipFill>
                    <a:blip xmlns:r="http://schemas.openxmlformats.org/officeDocument/2006/relationships" r:embed="rId6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6212" cy="3264558"/>
                    </a:xfrm>
                    <a:prstGeom prst="rect">
                      <a:avLst/>
                    </a:prstGeom>
                    <a:noFill/>
                  </pic:spPr>
                </pic:pic>
              </a:graphicData>
            </a:graphic>
          </wp:inline>
        </w:drawing>
      </w:r>
      <w:r w:rsidRPr="00772A36">
        <w:rPr>
          <w:b/>
          <w:bCs/>
          <w:noProof/>
        </w:rPr>
        <w:drawing>
          <wp:inline distT="0" distB="0" distL="0" distR="0">
            <wp:extent cx="1771650" cy="3287599"/>
            <wp:effectExtent l="0" t="0" r="0" b="8255"/>
            <wp:docPr id="3086" name="Picture 14" descr="A screenshot of a cell phone&#10;&#10;Description automatically generated">
              <a:extLst xmlns:a="http://schemas.openxmlformats.org/drawingml/2006/main">
                <a:ext xmlns:a="http://schemas.openxmlformats.org/drawingml/2006/main" uri="{FF2B5EF4-FFF2-40B4-BE49-F238E27FC236}">
                  <a16:creationId xmlns:a16="http://schemas.microsoft.com/office/drawing/2014/main" id="{D7E412B8-0462-46F7-BF4A-708FA3C862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 name="Picture 14" descr="A screenshot of a cell phone&#10;&#10;Description automatically generated">
                      <a:extLst>
                        <a:ext xmlns:a="http://schemas.openxmlformats.org/drawingml/2006/main" uri="{FF2B5EF4-FFF2-40B4-BE49-F238E27FC236}">
                          <a16:creationId xmlns:a16="http://schemas.microsoft.com/office/drawing/2014/main" id="{D7E412B8-0462-46F7-BF4A-708FA3C862BB}"/>
                        </a:ext>
                      </a:extLst>
                    </pic:cNvPr>
                    <pic:cNvPicPr>
                      <a:picLocks noChangeAspect="1" noChangeArrowheads="1"/>
                    </pic:cNvPicPr>
                  </pic:nvPicPr>
                  <pic:blipFill>
                    <a:blip xmlns:r="http://schemas.openxmlformats.org/officeDocument/2006/relationships" r:embed="rId6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98426" cy="3337287"/>
                    </a:xfrm>
                    <a:prstGeom prst="rect">
                      <a:avLst/>
                    </a:prstGeom>
                    <a:noFill/>
                  </pic:spPr>
                </pic:pic>
              </a:graphicData>
            </a:graphic>
          </wp:inline>
        </w:drawing>
      </w:r>
      <w:r w:rsidRPr="00772A36">
        <w:rPr>
          <w:b/>
          <w:bCs/>
          <w:noProof/>
        </w:rPr>
        <w:drawing>
          <wp:inline distT="0" distB="0" distL="0" distR="0">
            <wp:extent cx="1762125" cy="3269922"/>
            <wp:effectExtent l="0" t="0" r="0" b="6985"/>
            <wp:docPr id="3088" name="Picture 16" descr="A screenshot of a cell phone&#10;&#10;Description automatically generated">
              <a:extLst xmlns:a="http://schemas.openxmlformats.org/drawingml/2006/main">
                <a:ext xmlns:a="http://schemas.openxmlformats.org/drawingml/2006/main" uri="{FF2B5EF4-FFF2-40B4-BE49-F238E27FC236}">
                  <a16:creationId xmlns:a16="http://schemas.microsoft.com/office/drawing/2014/main" id="{EF37FE2D-C6ED-4722-92E5-53B9767194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 name="Picture 16" descr="A screenshot of a cell phone&#10;&#10;Description automatically generated">
                      <a:extLst>
                        <a:ext xmlns:a="http://schemas.openxmlformats.org/drawingml/2006/main" uri="{FF2B5EF4-FFF2-40B4-BE49-F238E27FC236}">
                          <a16:creationId xmlns:a16="http://schemas.microsoft.com/office/drawing/2014/main" id="{EF37FE2D-C6ED-4722-92E5-53B9767194E3}"/>
                        </a:ext>
                      </a:extLst>
                    </pic:cNvPr>
                    <pic:cNvPicPr>
                      <a:picLocks noChangeAspect="1" noChangeArrowheads="1"/>
                    </pic:cNvPicPr>
                  </pic:nvPicPr>
                  <pic:blipFill>
                    <a:blip xmlns:r="http://schemas.openxmlformats.org/officeDocument/2006/relationships" r:embed="rId6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84143" cy="3310781"/>
                    </a:xfrm>
                    <a:prstGeom prst="rect">
                      <a:avLst/>
                    </a:prstGeom>
                    <a:noFill/>
                  </pic:spPr>
                </pic:pic>
              </a:graphicData>
            </a:graphic>
          </wp:inline>
        </w:drawing>
      </w:r>
      <w:r w:rsidRPr="00772A36">
        <w:rPr>
          <w:b/>
          <w:bCs/>
          <w:noProof/>
        </w:rPr>
        <w:drawing>
          <wp:inline distT="0" distB="0" distL="0" distR="0">
            <wp:extent cx="2181225" cy="3203245"/>
            <wp:effectExtent l="0" t="0" r="0" b="0"/>
            <wp:docPr id="3090" name="Picture 18" descr="A screenshot of a cell phone&#10;&#10;Description automatically generated">
              <a:extLst xmlns:a="http://schemas.openxmlformats.org/drawingml/2006/main">
                <a:ext xmlns:a="http://schemas.openxmlformats.org/drawingml/2006/main" uri="{FF2B5EF4-FFF2-40B4-BE49-F238E27FC236}">
                  <a16:creationId xmlns:a16="http://schemas.microsoft.com/office/drawing/2014/main" id="{0C9BD15E-E399-4B56-8578-7FCFEFB0BB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 name="Picture 18" descr="A screenshot of a cell phone&#10;&#10;Description automatically generated">
                      <a:extLst>
                        <a:ext xmlns:a="http://schemas.openxmlformats.org/drawingml/2006/main" uri="{FF2B5EF4-FFF2-40B4-BE49-F238E27FC236}">
                          <a16:creationId xmlns:a16="http://schemas.microsoft.com/office/drawing/2014/main" id="{0C9BD15E-E399-4B56-8578-7FCFEFB0BBC4}"/>
                        </a:ext>
                      </a:extLst>
                    </pic:cNvPr>
                    <pic:cNvPicPr>
                      <a:picLocks noChangeAspect="1" noChangeArrowheads="1"/>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bwMode="auto">
                    <a:xfrm>
                      <a:off x="0" y="0"/>
                      <a:ext cx="2193182" cy="3220805"/>
                    </a:xfrm>
                    <a:prstGeom prst="rect">
                      <a:avLst/>
                    </a:prstGeom>
                    <a:noFill/>
                  </pic:spPr>
                </pic:pic>
              </a:graphicData>
            </a:graphic>
          </wp:inline>
        </w:drawing>
      </w:r>
    </w:p>
    <w:p w:rsidR="00F44E86" w:rsidP="006170D0" w14:paraId="18ACF55F" w14:textId="06BEB046">
      <w:pPr>
        <w:pStyle w:val="ListParagraph"/>
        <w:numPr>
          <w:ilvl w:val="0"/>
          <w:numId w:val="5"/>
        </w:numPr>
      </w:pPr>
      <w:r>
        <w:t>Address confirmation page</w:t>
      </w:r>
    </w:p>
    <w:p w:rsidR="00772A36" w:rsidP="006170D0" w14:paraId="5C7D1763" w14:textId="2F0FEBEA">
      <w:pPr>
        <w:pStyle w:val="ListParagraph"/>
        <w:numPr>
          <w:ilvl w:val="0"/>
          <w:numId w:val="5"/>
        </w:numPr>
      </w:pPr>
      <w:r>
        <w:t>USPS tracking information page</w:t>
      </w:r>
      <w:r>
        <w:tab/>
      </w:r>
    </w:p>
    <w:p w:rsidR="00772A36" w:rsidP="006170D0" w14:paraId="10DA3612" w14:textId="1AE1BC0B">
      <w:pPr>
        <w:pStyle w:val="ListParagraph"/>
        <w:numPr>
          <w:ilvl w:val="0"/>
          <w:numId w:val="5"/>
        </w:numPr>
      </w:pPr>
      <w:r>
        <w:t>Instructional video and mailing to the lab information page</w:t>
      </w:r>
    </w:p>
    <w:p w:rsidR="00240E37" w:rsidP="00797377" w14:paraId="60610CAA" w14:textId="77777777">
      <w:pPr>
        <w:rPr>
          <w:b/>
          <w:bCs/>
        </w:rPr>
      </w:pPr>
    </w:p>
    <w:p w:rsidR="00240E37" w:rsidP="00797377" w14:paraId="4B3C232D" w14:textId="77777777">
      <w:pPr>
        <w:rPr>
          <w:b/>
          <w:bCs/>
        </w:rPr>
      </w:pPr>
    </w:p>
    <w:p w:rsidR="00240E37" w:rsidP="00797377" w14:paraId="6E4F5BED" w14:textId="77777777">
      <w:pPr>
        <w:rPr>
          <w:b/>
          <w:bCs/>
        </w:rPr>
      </w:pPr>
    </w:p>
    <w:p w:rsidR="00240E37" w:rsidP="00797377" w14:paraId="45C82E6A" w14:textId="77777777">
      <w:pPr>
        <w:rPr>
          <w:b/>
          <w:bCs/>
        </w:rPr>
      </w:pPr>
    </w:p>
    <w:p w:rsidR="00240E37" w:rsidP="00797377" w14:paraId="1D3BA187" w14:textId="77777777">
      <w:pPr>
        <w:rPr>
          <w:b/>
          <w:bCs/>
        </w:rPr>
      </w:pPr>
    </w:p>
    <w:p w:rsidR="00240E37" w:rsidP="00797377" w14:paraId="71676701" w14:textId="77777777">
      <w:pPr>
        <w:rPr>
          <w:b/>
          <w:bCs/>
        </w:rPr>
      </w:pPr>
    </w:p>
    <w:p w:rsidR="00240E37" w:rsidP="00797377" w14:paraId="1AC2D0B4" w14:textId="77777777">
      <w:pPr>
        <w:rPr>
          <w:b/>
          <w:bCs/>
        </w:rPr>
      </w:pPr>
    </w:p>
    <w:p w:rsidR="00240E37" w:rsidP="00797377" w14:paraId="658D60D3" w14:textId="3FFE5778">
      <w:pPr>
        <w:rPr>
          <w:b/>
          <w:bCs/>
        </w:rPr>
      </w:pPr>
      <w:r>
        <w:rPr>
          <w:b/>
          <w:bCs/>
          <w:noProof/>
        </w:rPr>
        <w:drawing>
          <wp:inline distT="0" distB="0" distL="0" distR="0">
            <wp:extent cx="2168309" cy="4695825"/>
            <wp:effectExtent l="0" t="0" r="3810" b="0"/>
            <wp:docPr id="3143" name="Picture 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3" name="Picture 133"/>
                    <pic:cNvPicPr>
                      <a:picLocks noChangeAspect="1" noChangeArrowheads="1"/>
                    </pic:cNvPicPr>
                  </pic:nvPicPr>
                  <pic:blipFill>
                    <a:blip xmlns:r="http://schemas.openxmlformats.org/officeDocument/2006/relationships" r:embed="rId6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72077" cy="4703985"/>
                    </a:xfrm>
                    <a:prstGeom prst="rect">
                      <a:avLst/>
                    </a:prstGeom>
                    <a:noFill/>
                    <a:ln>
                      <a:noFill/>
                    </a:ln>
                  </pic:spPr>
                </pic:pic>
              </a:graphicData>
            </a:graphic>
          </wp:inline>
        </w:drawing>
      </w:r>
      <w:r>
        <w:rPr>
          <w:b/>
          <w:bCs/>
          <w:noProof/>
        </w:rPr>
        <w:drawing>
          <wp:inline distT="0" distB="0" distL="0" distR="0">
            <wp:extent cx="2172707" cy="4705350"/>
            <wp:effectExtent l="0" t="0" r="0" b="0"/>
            <wp:docPr id="3144" name="Picture 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 name="Picture 134"/>
                    <pic:cNvPicPr>
                      <a:picLocks noChangeAspect="1" noChangeArrowheads="1"/>
                    </pic:cNvPicPr>
                  </pic:nvPicPr>
                  <pic:blipFill>
                    <a:blip xmlns:r="http://schemas.openxmlformats.org/officeDocument/2006/relationships" r:embed="rId7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74972" cy="4710256"/>
                    </a:xfrm>
                    <a:prstGeom prst="rect">
                      <a:avLst/>
                    </a:prstGeom>
                    <a:noFill/>
                    <a:ln>
                      <a:noFill/>
                    </a:ln>
                  </pic:spPr>
                </pic:pic>
              </a:graphicData>
            </a:graphic>
          </wp:inline>
        </w:drawing>
      </w:r>
      <w:r>
        <w:rPr>
          <w:b/>
          <w:bCs/>
          <w:noProof/>
        </w:rPr>
        <w:drawing>
          <wp:inline distT="0" distB="0" distL="0" distR="0">
            <wp:extent cx="2163910" cy="4686300"/>
            <wp:effectExtent l="0" t="0" r="8255" b="0"/>
            <wp:docPr id="3145" name="Picture 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 name="Picture 135"/>
                    <pic:cNvPicPr>
                      <a:picLocks noChangeAspect="1" noChangeArrowheads="1"/>
                    </pic:cNvPicPr>
                  </pic:nvPicPr>
                  <pic:blipFill>
                    <a:blip xmlns:r="http://schemas.openxmlformats.org/officeDocument/2006/relationships" r:embed="rId7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69000" cy="4697323"/>
                    </a:xfrm>
                    <a:prstGeom prst="rect">
                      <a:avLst/>
                    </a:prstGeom>
                    <a:noFill/>
                    <a:ln>
                      <a:noFill/>
                    </a:ln>
                  </pic:spPr>
                </pic:pic>
              </a:graphicData>
            </a:graphic>
          </wp:inline>
        </w:drawing>
      </w:r>
      <w:r>
        <w:rPr>
          <w:b/>
          <w:bCs/>
          <w:noProof/>
        </w:rPr>
        <w:drawing>
          <wp:inline distT="0" distB="0" distL="0" distR="0">
            <wp:extent cx="2181225" cy="4723798"/>
            <wp:effectExtent l="0" t="0" r="0" b="635"/>
            <wp:docPr id="3146" name="Picture 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 name="Picture 136"/>
                    <pic:cNvPicPr>
                      <a:picLocks noChangeAspect="1" noChangeArrowheads="1"/>
                    </pic:cNvPicPr>
                  </pic:nvPicPr>
                  <pic:blipFill>
                    <a:blip xmlns:r="http://schemas.openxmlformats.org/officeDocument/2006/relationships" r:embed="rId7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83167" cy="4728003"/>
                    </a:xfrm>
                    <a:prstGeom prst="rect">
                      <a:avLst/>
                    </a:prstGeom>
                    <a:noFill/>
                    <a:ln>
                      <a:noFill/>
                    </a:ln>
                  </pic:spPr>
                </pic:pic>
              </a:graphicData>
            </a:graphic>
          </wp:inline>
        </w:drawing>
      </w:r>
      <w:r>
        <w:rPr>
          <w:b/>
          <w:bCs/>
          <w:noProof/>
        </w:rPr>
        <w:drawing>
          <wp:inline distT="0" distB="0" distL="0" distR="0">
            <wp:extent cx="2184729" cy="4731385"/>
            <wp:effectExtent l="0" t="0" r="6350" b="0"/>
            <wp:docPr id="3147" name="Picture 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 name="Picture 137"/>
                    <pic:cNvPicPr>
                      <a:picLocks noChangeAspect="1" noChangeArrowheads="1"/>
                    </pic:cNvPicPr>
                  </pic:nvPicPr>
                  <pic:blipFill>
                    <a:blip xmlns:r="http://schemas.openxmlformats.org/officeDocument/2006/relationships" r:embed="rId7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88047" cy="4738572"/>
                    </a:xfrm>
                    <a:prstGeom prst="rect">
                      <a:avLst/>
                    </a:prstGeom>
                    <a:noFill/>
                    <a:ln>
                      <a:noFill/>
                    </a:ln>
                  </pic:spPr>
                </pic:pic>
              </a:graphicData>
            </a:graphic>
          </wp:inline>
        </w:drawing>
      </w:r>
      <w:r>
        <w:rPr>
          <w:b/>
          <w:bCs/>
          <w:noProof/>
        </w:rPr>
        <w:drawing>
          <wp:inline distT="0" distB="0" distL="0" distR="0">
            <wp:extent cx="2190750" cy="4744425"/>
            <wp:effectExtent l="0" t="0" r="0" b="0"/>
            <wp:docPr id="3148" name="Picture 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 name="Picture 138"/>
                    <pic:cNvPicPr>
                      <a:picLocks noChangeAspect="1" noChangeArrowheads="1"/>
                    </pic:cNvPicPr>
                  </pic:nvPicPr>
                  <pic:blipFill>
                    <a:blip xmlns:r="http://schemas.openxmlformats.org/officeDocument/2006/relationships" r:embed="rId7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96699" cy="4757308"/>
                    </a:xfrm>
                    <a:prstGeom prst="rect">
                      <a:avLst/>
                    </a:prstGeom>
                    <a:noFill/>
                    <a:ln>
                      <a:noFill/>
                    </a:ln>
                  </pic:spPr>
                </pic:pic>
              </a:graphicData>
            </a:graphic>
          </wp:inline>
        </w:drawing>
      </w:r>
      <w:r>
        <w:rPr>
          <w:b/>
          <w:bCs/>
          <w:noProof/>
        </w:rPr>
        <w:drawing>
          <wp:inline distT="0" distB="0" distL="0" distR="0">
            <wp:extent cx="2199096" cy="4762500"/>
            <wp:effectExtent l="0" t="0" r="0" b="0"/>
            <wp:docPr id="3149" name="Picture 3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 name="Picture 139"/>
                    <pic:cNvPicPr>
                      <a:picLocks noChangeAspect="1" noChangeArrowheads="1"/>
                    </pic:cNvPicPr>
                  </pic:nvPicPr>
                  <pic:blipFill>
                    <a:blip xmlns:r="http://schemas.openxmlformats.org/officeDocument/2006/relationships" r:embed="rId7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04036" cy="4773199"/>
                    </a:xfrm>
                    <a:prstGeom prst="rect">
                      <a:avLst/>
                    </a:prstGeom>
                    <a:noFill/>
                    <a:ln>
                      <a:noFill/>
                    </a:ln>
                  </pic:spPr>
                </pic:pic>
              </a:graphicData>
            </a:graphic>
          </wp:inline>
        </w:drawing>
      </w:r>
    </w:p>
    <w:p w:rsidR="00240E37" w:rsidP="00797377" w14:paraId="50EC0074" w14:textId="77777777">
      <w:pPr>
        <w:rPr>
          <w:b/>
          <w:bCs/>
        </w:rPr>
      </w:pPr>
    </w:p>
    <w:p w:rsidR="00240E37" w:rsidP="00797377" w14:paraId="366CE72B" w14:textId="77777777">
      <w:pPr>
        <w:rPr>
          <w:b/>
          <w:bCs/>
        </w:rPr>
      </w:pPr>
    </w:p>
    <w:p w:rsidR="00240E37" w:rsidP="00797377" w14:paraId="47B6F0E7" w14:textId="77777777">
      <w:pPr>
        <w:rPr>
          <w:b/>
          <w:bCs/>
        </w:rPr>
      </w:pPr>
    </w:p>
    <w:p w:rsidR="00240E37" w:rsidP="00797377" w14:paraId="7648FF1C" w14:textId="77777777">
      <w:pPr>
        <w:rPr>
          <w:b/>
          <w:bCs/>
        </w:rPr>
      </w:pPr>
    </w:p>
    <w:p w:rsidR="000C5250" w:rsidP="000C5250" w14:paraId="1F5D8C85" w14:textId="32D3D76D"/>
    <w:p w:rsidR="00384B6E" w:rsidP="000C5250" w14:paraId="03FC3F93" w14:textId="77777777"/>
    <w:p w:rsidR="000C5250" w:rsidP="000C5250" w14:paraId="62E48668" w14:textId="4E6CA280">
      <w:pPr>
        <w:rPr>
          <w:b/>
          <w:bCs/>
        </w:rPr>
      </w:pPr>
      <w:r>
        <w:rPr>
          <w:color w:val="FF0000"/>
        </w:rPr>
        <w:t xml:space="preserve">THIS ENDS THE REQUIRED FEATURES OF THE EPICC APP. THE FOLLOWING PROVIDES SOME ADDITIONAL DETAILS AND SCREEN SHOTS OF OPTIONAL </w:t>
      </w:r>
      <w:r w:rsidR="00384B6E">
        <w:rPr>
          <w:color w:val="FF0000"/>
        </w:rPr>
        <w:t>FEATURES</w:t>
      </w:r>
      <w:r>
        <w:rPr>
          <w:color w:val="FF0000"/>
        </w:rPr>
        <w:t xml:space="preserve"> OF THE APP THAT ARE AVAILABLE TO PARTICIPANTS BUT NOT REQUIRED</w:t>
      </w:r>
    </w:p>
    <w:p w:rsidR="00240E37" w:rsidP="00797377" w14:paraId="0070EB9D" w14:textId="77777777">
      <w:pPr>
        <w:rPr>
          <w:b/>
          <w:bCs/>
        </w:rPr>
      </w:pPr>
    </w:p>
    <w:p w:rsidR="00240E37" w:rsidP="00797377" w14:paraId="5FC88DE5" w14:textId="77777777">
      <w:pPr>
        <w:rPr>
          <w:b/>
          <w:bCs/>
        </w:rPr>
      </w:pPr>
    </w:p>
    <w:p w:rsidR="00240E37" w:rsidP="00797377" w14:paraId="7648A443" w14:textId="77777777">
      <w:pPr>
        <w:rPr>
          <w:b/>
          <w:bCs/>
        </w:rPr>
      </w:pPr>
    </w:p>
    <w:p w:rsidR="00240E37" w:rsidP="00797377" w14:paraId="38C01BC3" w14:textId="77777777">
      <w:pPr>
        <w:rPr>
          <w:b/>
          <w:bCs/>
        </w:rPr>
      </w:pPr>
    </w:p>
    <w:p w:rsidR="00240E37" w:rsidP="00797377" w14:paraId="4038BDE0" w14:textId="77777777">
      <w:pPr>
        <w:rPr>
          <w:b/>
          <w:bCs/>
        </w:rPr>
      </w:pPr>
    </w:p>
    <w:p w:rsidR="00240E37" w:rsidP="00797377" w14:paraId="2FF24A49" w14:textId="77777777">
      <w:pPr>
        <w:rPr>
          <w:b/>
          <w:bCs/>
        </w:rPr>
      </w:pPr>
    </w:p>
    <w:p w:rsidR="00240E37" w:rsidP="00797377" w14:paraId="355FC531" w14:textId="77777777">
      <w:pPr>
        <w:rPr>
          <w:b/>
          <w:bCs/>
        </w:rPr>
      </w:pPr>
    </w:p>
    <w:p w:rsidR="00240E37" w:rsidP="00797377" w14:paraId="06A9332C" w14:textId="77777777">
      <w:pPr>
        <w:rPr>
          <w:b/>
          <w:bCs/>
        </w:rPr>
      </w:pPr>
    </w:p>
    <w:p w:rsidR="00240E37" w:rsidP="00797377" w14:paraId="7E10E993" w14:textId="77777777">
      <w:pPr>
        <w:rPr>
          <w:b/>
          <w:bCs/>
        </w:rPr>
      </w:pPr>
    </w:p>
    <w:p w:rsidR="00240E37" w:rsidP="00797377" w14:paraId="76E05750" w14:textId="77777777">
      <w:pPr>
        <w:rPr>
          <w:b/>
          <w:bCs/>
        </w:rPr>
      </w:pPr>
    </w:p>
    <w:p w:rsidR="00240E37" w:rsidP="00797377" w14:paraId="07352498" w14:textId="77777777">
      <w:pPr>
        <w:rPr>
          <w:b/>
          <w:bCs/>
        </w:rPr>
      </w:pPr>
    </w:p>
    <w:p w:rsidR="00240E37" w:rsidP="00797377" w14:paraId="73BE3659" w14:textId="77777777">
      <w:pPr>
        <w:rPr>
          <w:b/>
          <w:bCs/>
        </w:rPr>
      </w:pPr>
    </w:p>
    <w:p w:rsidR="00791043" w:rsidP="00791043" w14:paraId="4E19E8AF" w14:textId="77777777">
      <w:pPr>
        <w:rPr>
          <w:b/>
          <w:bCs/>
        </w:rPr>
      </w:pPr>
    </w:p>
    <w:p w:rsidR="00791043" w:rsidP="00791043" w14:paraId="53006AFF" w14:textId="77777777">
      <w:pPr>
        <w:rPr>
          <w:b/>
          <w:bCs/>
        </w:rPr>
      </w:pPr>
    </w:p>
    <w:p w:rsidR="00791043" w:rsidP="00791043" w14:paraId="5215A847" w14:textId="77777777">
      <w:pPr>
        <w:rPr>
          <w:b/>
          <w:bCs/>
        </w:rPr>
      </w:pPr>
    </w:p>
    <w:p w:rsidR="00791043" w:rsidP="00791043" w14:paraId="23E59E5C" w14:textId="7E14CE98">
      <w:pPr>
        <w:rPr>
          <w:b/>
          <w:bCs/>
        </w:rPr>
      </w:pPr>
    </w:p>
    <w:p w:rsidR="00184022" w:rsidP="00791043" w14:paraId="2B50A390" w14:textId="77777777">
      <w:pPr>
        <w:rPr>
          <w:b/>
          <w:bCs/>
        </w:rPr>
      </w:pPr>
    </w:p>
    <w:p w:rsidR="00791043" w:rsidP="00791043" w14:paraId="3AF8FED9" w14:textId="77777777">
      <w:pPr>
        <w:rPr>
          <w:b/>
          <w:bCs/>
        </w:rPr>
      </w:pPr>
      <w:r>
        <w:rPr>
          <w:b/>
          <w:bCs/>
        </w:rPr>
        <w:t>Daily Use</w:t>
      </w:r>
    </w:p>
    <w:p w:rsidR="00791043" w:rsidRPr="00B40F0E" w:rsidP="00791043" w14:paraId="7D5592FC" w14:textId="50B11328">
      <w:pPr>
        <w:rPr>
          <w:b/>
          <w:bCs/>
          <w:i/>
          <w:iCs/>
        </w:rPr>
      </w:pPr>
      <w:r w:rsidRPr="003B3FA1">
        <w:rPr>
          <w:b/>
          <w:bCs/>
          <w:i/>
          <w:iCs/>
        </w:rPr>
        <w:t>*</w:t>
      </w:r>
      <w:r w:rsidR="00B87B44">
        <w:rPr>
          <w:b/>
          <w:bCs/>
          <w:i/>
          <w:iCs/>
        </w:rPr>
        <w:t>Optional</w:t>
      </w:r>
      <w:r w:rsidRPr="003B3FA1">
        <w:rPr>
          <w:b/>
          <w:bCs/>
          <w:i/>
          <w:iCs/>
        </w:rPr>
        <w:t>, but recommended</w:t>
      </w:r>
    </w:p>
    <w:p w:rsidR="00791043" w:rsidP="00791043" w14:paraId="56F4CAAD" w14:textId="77777777">
      <w:pPr>
        <w:rPr>
          <w:b/>
          <w:bCs/>
        </w:rPr>
      </w:pPr>
      <w:r>
        <w:rPr>
          <w:b/>
          <w:bCs/>
          <w:noProof/>
        </w:rPr>
        <w:drawing>
          <wp:inline distT="0" distB="0" distL="0" distR="0">
            <wp:extent cx="9439275" cy="3038475"/>
            <wp:effectExtent l="0" t="0" r="9525"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rsidR="00791043" w:rsidP="00791043" w14:paraId="081035E1" w14:textId="77777777">
      <w:pPr>
        <w:rPr>
          <w:b/>
          <w:bCs/>
        </w:rPr>
      </w:pPr>
    </w:p>
    <w:p w:rsidR="00791043" w:rsidP="00791043" w14:paraId="70EFA2D8" w14:textId="77777777">
      <w:pPr>
        <w:rPr>
          <w:b/>
          <w:bCs/>
        </w:rPr>
      </w:pPr>
    </w:p>
    <w:p w:rsidR="00791043" w:rsidP="00791043" w14:paraId="34473BD2" w14:textId="77777777">
      <w:pPr>
        <w:rPr>
          <w:b/>
          <w:bCs/>
        </w:rPr>
      </w:pPr>
    </w:p>
    <w:p w:rsidR="00791043" w:rsidP="00791043" w14:paraId="2BCEAACD" w14:textId="77777777">
      <w:pPr>
        <w:rPr>
          <w:b/>
          <w:bCs/>
        </w:rPr>
      </w:pPr>
    </w:p>
    <w:p w:rsidR="00791043" w:rsidP="00791043" w14:paraId="327B4733" w14:textId="77777777">
      <w:pPr>
        <w:rPr>
          <w:b/>
          <w:bCs/>
        </w:rPr>
      </w:pPr>
    </w:p>
    <w:p w:rsidR="00791043" w:rsidP="00791043" w14:paraId="3E67495E" w14:textId="77777777">
      <w:pPr>
        <w:rPr>
          <w:b/>
          <w:bCs/>
        </w:rPr>
      </w:pPr>
    </w:p>
    <w:p w:rsidR="00791043" w:rsidP="00791043" w14:paraId="1B766CD3" w14:textId="77777777">
      <w:pPr>
        <w:rPr>
          <w:b/>
          <w:bCs/>
        </w:rPr>
      </w:pPr>
    </w:p>
    <w:p w:rsidR="00220BC5" w:rsidRPr="003504EA" w:rsidP="00220BC5" w14:paraId="54DF3EBA" w14:textId="4B9118D4">
      <w:pPr>
        <w:rPr>
          <w:b/>
          <w:bCs/>
        </w:rPr>
      </w:pPr>
      <w:r>
        <w:rPr>
          <w:b/>
          <w:bCs/>
        </w:rPr>
        <w:t>Medication</w:t>
      </w:r>
      <w:r w:rsidRPr="00D739D1">
        <w:rPr>
          <w:b/>
          <w:bCs/>
        </w:rPr>
        <w:t xml:space="preserve"> </w:t>
      </w:r>
      <w:r>
        <w:rPr>
          <w:b/>
          <w:bCs/>
        </w:rPr>
        <w:t xml:space="preserve">(PrEP) </w:t>
      </w:r>
      <w:r w:rsidRPr="00D739D1">
        <w:rPr>
          <w:b/>
          <w:bCs/>
        </w:rPr>
        <w:t>Tracker</w:t>
      </w:r>
    </w:p>
    <w:p w:rsidR="00220BC5" w:rsidP="00220BC5" w14:paraId="1376446F" w14:textId="77777777">
      <w:r w:rsidRPr="003B3FA1">
        <w:t>Optional, but recommended: time</w:t>
      </w:r>
      <w:r w:rsidRPr="0092305D">
        <w:t xml:space="preserve"> to complete daily: 1-3 minutes</w:t>
      </w:r>
    </w:p>
    <w:p w:rsidR="00220BC5" w:rsidP="00220BC5" w14:paraId="258A7E3D" w14:textId="77777777">
      <w:pPr>
        <w:jc w:val="center"/>
        <w:rPr>
          <w:b/>
          <w:bCs/>
        </w:rPr>
      </w:pPr>
      <w:r w:rsidRPr="00D570BC">
        <w:rPr>
          <w:b/>
          <w:bCs/>
          <w:noProof/>
        </w:rPr>
        <mc:AlternateContent>
          <mc:Choice Requires="wps">
            <w:drawing>
              <wp:anchor distT="0" distB="0" distL="114300" distR="114300" simplePos="0" relativeHeight="251670528" behindDoc="0" locked="0" layoutInCell="1" allowOverlap="1">
                <wp:simplePos x="0" y="0"/>
                <wp:positionH relativeFrom="column">
                  <wp:posOffset>5219700</wp:posOffset>
                </wp:positionH>
                <wp:positionV relativeFrom="paragraph">
                  <wp:posOffset>2112010</wp:posOffset>
                </wp:positionV>
                <wp:extent cx="428625" cy="323850"/>
                <wp:effectExtent l="38100" t="38100" r="28575" b="19050"/>
                <wp:wrapNone/>
                <wp:docPr id="52" name="Straight Arrow Connector 33"/>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428625" cy="32385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3" o:spid="_x0000_s1027" type="#_x0000_t32" style="width:33.75pt;height:25.5pt;margin-top:166.3pt;margin-left:411pt;flip:x y;mso-height-percent:0;mso-height-relative:margin;mso-width-percent:0;mso-width-relative:margin;mso-wrap-distance-bottom:0;mso-wrap-distance-left:9pt;mso-wrap-distance-right:9pt;mso-wrap-distance-top:0;mso-wrap-style:square;position:absolute;visibility:visible;z-index:251681792" strokecolor="#ed7d31" strokeweight="1.5pt">
                <v:stroke joinstyle="miter" endarrow="block"/>
              </v:shape>
            </w:pict>
          </mc:Fallback>
        </mc:AlternateContent>
      </w:r>
      <w:r w:rsidRPr="00D570BC">
        <w:rPr>
          <w:b/>
          <w:bCs/>
          <w:noProof/>
        </w:rPr>
        <w:drawing>
          <wp:inline distT="0" distB="0" distL="0" distR="0">
            <wp:extent cx="1695450" cy="3669128"/>
            <wp:effectExtent l="0" t="0" r="0" b="7620"/>
            <wp:docPr id="61" name="Picture 7" descr="Graphical user interface, application&#10;&#10;Description automatically generated">
              <a:extLst xmlns:a="http://schemas.openxmlformats.org/drawingml/2006/main">
                <a:ext xmlns:a="http://schemas.openxmlformats.org/drawingml/2006/main" uri="{FF2B5EF4-FFF2-40B4-BE49-F238E27FC236}">
                  <a16:creationId xmlns:a16="http://schemas.microsoft.com/office/drawing/2014/main" id="{1C00FBAD-8FE8-4384-BFC7-80FBB0AD0B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7" descr="Graphical user interface, application&#10;&#10;Description automatically generated">
                      <a:extLst>
                        <a:ext xmlns:a="http://schemas.openxmlformats.org/drawingml/2006/main" uri="{FF2B5EF4-FFF2-40B4-BE49-F238E27FC236}">
                          <a16:creationId xmlns:a16="http://schemas.microsoft.com/office/drawing/2014/main" id="{1C00FBAD-8FE8-4384-BFC7-80FBB0AD0B91}"/>
                        </a:ext>
                      </a:extLst>
                    </pic:cNvPr>
                    <pic:cNvPicPr>
                      <a:picLocks noChangeAspect="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98305" cy="3675307"/>
                    </a:xfrm>
                    <a:prstGeom prst="rect">
                      <a:avLst/>
                    </a:prstGeom>
                  </pic:spPr>
                </pic:pic>
              </a:graphicData>
            </a:graphic>
          </wp:inline>
        </w:drawing>
      </w:r>
      <w:r w:rsidRPr="008353AA">
        <w:rPr>
          <w:noProof/>
        </w:rPr>
        <w:t xml:space="preserve"> </w:t>
      </w:r>
    </w:p>
    <w:p w:rsidR="00220BC5" w:rsidP="00220BC5" w14:paraId="4D19B025" w14:textId="77777777">
      <w:pPr>
        <w:pStyle w:val="ListParagraph"/>
        <w:numPr>
          <w:ilvl w:val="0"/>
          <w:numId w:val="3"/>
        </w:numPr>
      </w:pPr>
      <w:r>
        <w:t xml:space="preserve">Main health tracker page </w:t>
      </w:r>
    </w:p>
    <w:p w:rsidR="00220BC5" w:rsidP="00220BC5" w14:paraId="6D8747F1" w14:textId="77777777">
      <w:pPr>
        <w:pStyle w:val="ListParagraph"/>
        <w:numPr>
          <w:ilvl w:val="1"/>
          <w:numId w:val="3"/>
        </w:numPr>
      </w:pPr>
      <w:r>
        <w:t>Add and/or edit medication (also includes updating reminders)</w:t>
      </w:r>
    </w:p>
    <w:p w:rsidR="00220BC5" w:rsidP="00220BC5" w14:paraId="79DFD3D8" w14:textId="77777777">
      <w:pPr>
        <w:pStyle w:val="ListParagraph"/>
        <w:numPr>
          <w:ilvl w:val="1"/>
          <w:numId w:val="3"/>
        </w:numPr>
      </w:pPr>
      <w:r>
        <w:t xml:space="preserve">Track your medicine </w:t>
      </w:r>
    </w:p>
    <w:p w:rsidR="00220BC5" w:rsidP="00220BC5" w14:paraId="1ACF09DF" w14:textId="77777777">
      <w:pPr>
        <w:pStyle w:val="ListParagraph"/>
        <w:numPr>
          <w:ilvl w:val="1"/>
          <w:numId w:val="3"/>
        </w:numPr>
      </w:pPr>
      <w:r>
        <w:t>View your stats – choose specific medicine view analytics</w:t>
      </w:r>
    </w:p>
    <w:p w:rsidR="00220BC5" w:rsidP="00220BC5" w14:paraId="13BA61FE" w14:textId="77777777">
      <w:pPr>
        <w:pStyle w:val="ListParagraph"/>
        <w:numPr>
          <w:ilvl w:val="0"/>
          <w:numId w:val="3"/>
        </w:numPr>
      </w:pPr>
      <w:r>
        <w:t xml:space="preserve">Calendar </w:t>
      </w:r>
      <w:r>
        <w:t xml:space="preserve">(icon </w:t>
      </w:r>
      <w:r>
        <w:t>in top right on main health tracker page and track health page)</w:t>
      </w:r>
    </w:p>
    <w:p w:rsidR="00220BC5" w:rsidP="00220BC5" w14:paraId="704E06AA" w14:textId="77777777">
      <w:pPr>
        <w:rPr>
          <w:b/>
          <w:bCs/>
        </w:rPr>
      </w:pPr>
      <w:r>
        <w:rPr>
          <w:noProof/>
        </w:rPr>
        <w:drawing>
          <wp:inline distT="0" distB="0" distL="0" distR="0">
            <wp:extent cx="9144000" cy="3071495"/>
            <wp:effectExtent l="0" t="0" r="0" b="0"/>
            <wp:docPr id="3078" name="Picture 3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 name=""/>
                    <pic:cNvPicPr/>
                  </pic:nvPicPr>
                  <pic:blipFill>
                    <a:blip xmlns:r="http://schemas.openxmlformats.org/officeDocument/2006/relationships" r:embed="rId37"/>
                    <a:stretch>
                      <a:fillRect/>
                    </a:stretch>
                  </pic:blipFill>
                  <pic:spPr>
                    <a:xfrm>
                      <a:off x="0" y="0"/>
                      <a:ext cx="9144000" cy="3071495"/>
                    </a:xfrm>
                    <a:prstGeom prst="rect">
                      <a:avLst/>
                    </a:prstGeom>
                  </pic:spPr>
                </pic:pic>
              </a:graphicData>
            </a:graphic>
          </wp:inline>
        </w:drawing>
      </w:r>
    </w:p>
    <w:p w:rsidR="00220BC5" w:rsidRPr="00240E37" w:rsidP="00220BC5" w14:paraId="7C62AD34" w14:textId="77777777">
      <w:pPr>
        <w:jc w:val="center"/>
        <w:rPr>
          <w:b/>
          <w:bCs/>
        </w:rPr>
      </w:pPr>
      <w:r>
        <w:rPr>
          <w:noProof/>
        </w:rPr>
        <w:drawing>
          <wp:inline distT="0" distB="0" distL="0" distR="0">
            <wp:extent cx="1628775" cy="3521676"/>
            <wp:effectExtent l="0" t="0" r="0" b="3175"/>
            <wp:docPr id="3079" name="Picture 307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 name="Picture 7" descr="Graphical user interface, text, application&#10;&#10;Description automatically generated"/>
                    <pic:cNvPicPr>
                      <a:picLocks noChangeAspect="1" noChangeArrowheads="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1902" cy="3528436"/>
                    </a:xfrm>
                    <a:prstGeom prst="rect">
                      <a:avLst/>
                    </a:prstGeom>
                    <a:noFill/>
                    <a:ln>
                      <a:noFill/>
                    </a:ln>
                  </pic:spPr>
                </pic:pic>
              </a:graphicData>
            </a:graphic>
          </wp:inline>
        </w:drawing>
      </w:r>
      <w:r>
        <w:rPr>
          <w:noProof/>
        </w:rPr>
        <w:drawing>
          <wp:inline distT="0" distB="0" distL="0" distR="0">
            <wp:extent cx="1590318" cy="3438525"/>
            <wp:effectExtent l="0" t="0" r="0" b="0"/>
            <wp:docPr id="3080" name="Picture 3080"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9" descr="Graphical user interface, text, application, chat or text message&#10;&#10;Description automatically generated"/>
                    <pic:cNvPicPr>
                      <a:picLocks noChangeAspect="1" noChangeArrowheads="1"/>
                    </pic:cNvPicPr>
                  </pic:nvPicPr>
                  <pic:blipFill>
                    <a:blip xmlns:r="http://schemas.openxmlformats.org/officeDocument/2006/relationships" r:embed="rId3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8111" cy="3455376"/>
                    </a:xfrm>
                    <a:prstGeom prst="rect">
                      <a:avLst/>
                    </a:prstGeom>
                    <a:noFill/>
                    <a:ln>
                      <a:noFill/>
                    </a:ln>
                  </pic:spPr>
                </pic:pic>
              </a:graphicData>
            </a:graphic>
          </wp:inline>
        </w:drawing>
      </w:r>
    </w:p>
    <w:p w:rsidR="00220BC5" w:rsidP="00220BC5" w14:paraId="709B910F" w14:textId="0E9C58CE">
      <w:pPr>
        <w:rPr>
          <w:b/>
          <w:bCs/>
        </w:rPr>
      </w:pPr>
      <w:r>
        <w:rPr>
          <w:b/>
          <w:bCs/>
        </w:rPr>
        <w:t>Health</w:t>
      </w:r>
      <w:r w:rsidRPr="00D739D1">
        <w:rPr>
          <w:b/>
          <w:bCs/>
        </w:rPr>
        <w:t xml:space="preserve"> </w:t>
      </w:r>
      <w:r>
        <w:rPr>
          <w:b/>
          <w:bCs/>
        </w:rPr>
        <w:t xml:space="preserve">(Sex) </w:t>
      </w:r>
      <w:r w:rsidRPr="00D739D1">
        <w:rPr>
          <w:b/>
          <w:bCs/>
        </w:rPr>
        <w:t>Tracker</w:t>
      </w:r>
    </w:p>
    <w:p w:rsidR="00220BC5" w:rsidP="00220BC5" w14:paraId="243BEB70" w14:textId="77777777">
      <w:r w:rsidRPr="003B3FA1">
        <w:t>Optional, but recommended: time</w:t>
      </w:r>
      <w:r w:rsidRPr="0092305D">
        <w:t xml:space="preserve"> to complete daily: 1-3 minutes</w:t>
      </w:r>
    </w:p>
    <w:p w:rsidR="00220BC5" w:rsidP="00220BC5" w14:paraId="5B67F8A9" w14:textId="2CEE47F2">
      <w:r>
        <w:t xml:space="preserve">From the home screen or main health tracker screen, users can track their sexual activity. </w:t>
      </w:r>
      <w:r w:rsidRPr="0058555F">
        <w:t xml:space="preserve">Tracking </w:t>
      </w:r>
      <w:r>
        <w:t xml:space="preserve">their sexual activity, and other habits if </w:t>
      </w:r>
      <w:r>
        <w:t>they so</w:t>
      </w:r>
      <w:r>
        <w:t xml:space="preserve"> choose,</w:t>
      </w:r>
      <w:r w:rsidRPr="0058555F">
        <w:t xml:space="preserve"> can help users recognize patterns within their medication adherence and identify </w:t>
      </w:r>
      <w:r>
        <w:t>factors</w:t>
      </w:r>
      <w:r w:rsidRPr="0058555F">
        <w:t xml:space="preserve"> that may influence how adherent they are over time.</w:t>
      </w:r>
      <w:r>
        <w:t xml:space="preserve"> It can also help them recognize if a different method of PrEP might be better suited for them given their activity. E.g., if a user is not having very much sex, they might opt for on demand PrEP instead of daily PrEP. </w:t>
      </w:r>
    </w:p>
    <w:p w:rsidR="00220BC5" w:rsidP="00220BC5" w14:paraId="3EBB448F" w14:textId="77777777">
      <w:pPr>
        <w:pStyle w:val="ListParagraph"/>
        <w:numPr>
          <w:ilvl w:val="0"/>
          <w:numId w:val="16"/>
        </w:numPr>
      </w:pPr>
      <w:r>
        <w:t xml:space="preserve">Main health tracker page </w:t>
      </w:r>
    </w:p>
    <w:p w:rsidR="00220BC5" w:rsidP="00220BC5" w14:paraId="314201A2" w14:textId="77777777">
      <w:pPr>
        <w:pStyle w:val="ListParagraph"/>
        <w:numPr>
          <w:ilvl w:val="1"/>
          <w:numId w:val="16"/>
        </w:numPr>
      </w:pPr>
      <w:r>
        <w:t>Add and/or edit sexual behavior (also includes updating reminders)</w:t>
      </w:r>
    </w:p>
    <w:p w:rsidR="00220BC5" w:rsidP="00220BC5" w14:paraId="4C457BF8" w14:textId="77777777">
      <w:pPr>
        <w:pStyle w:val="ListParagraph"/>
        <w:numPr>
          <w:ilvl w:val="1"/>
          <w:numId w:val="16"/>
        </w:numPr>
      </w:pPr>
      <w:r>
        <w:t>Track your sexual activity</w:t>
      </w:r>
    </w:p>
    <w:p w:rsidR="00220BC5" w:rsidP="00220BC5" w14:paraId="20B1A3F3" w14:textId="77777777">
      <w:pPr>
        <w:pStyle w:val="ListParagraph"/>
        <w:numPr>
          <w:ilvl w:val="1"/>
          <w:numId w:val="16"/>
        </w:numPr>
      </w:pPr>
      <w:r>
        <w:t xml:space="preserve">View your stats  </w:t>
      </w:r>
    </w:p>
    <w:p w:rsidR="00220BC5" w:rsidP="00220BC5" w14:paraId="59EB665C" w14:textId="77777777">
      <w:pPr>
        <w:pStyle w:val="ListParagraph"/>
        <w:numPr>
          <w:ilvl w:val="0"/>
          <w:numId w:val="16"/>
        </w:numPr>
      </w:pPr>
      <w:r>
        <w:t xml:space="preserve">Calendar </w:t>
      </w:r>
      <w:r>
        <w:t xml:space="preserve">(icon </w:t>
      </w:r>
      <w:r>
        <w:t>in top right on main health tracker page and track health page)</w:t>
      </w:r>
    </w:p>
    <w:p w:rsidR="00220BC5" w:rsidP="00220BC5" w14:paraId="36C2C365" w14:textId="77777777">
      <w:pPr>
        <w:jc w:val="center"/>
      </w:pPr>
      <w:r>
        <w:rPr>
          <w:noProof/>
        </w:rPr>
        <w:drawing>
          <wp:inline distT="0" distB="0" distL="0" distR="0">
            <wp:extent cx="7191375" cy="3111767"/>
            <wp:effectExtent l="0" t="0" r="0" b="0"/>
            <wp:docPr id="3081" name="Picture 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 name=""/>
                    <pic:cNvPicPr/>
                  </pic:nvPicPr>
                  <pic:blipFill>
                    <a:blip xmlns:r="http://schemas.openxmlformats.org/officeDocument/2006/relationships" r:embed="rId55"/>
                    <a:stretch>
                      <a:fillRect/>
                    </a:stretch>
                  </pic:blipFill>
                  <pic:spPr>
                    <a:xfrm>
                      <a:off x="0" y="0"/>
                      <a:ext cx="7234251" cy="3130320"/>
                    </a:xfrm>
                    <a:prstGeom prst="rect">
                      <a:avLst/>
                    </a:prstGeom>
                  </pic:spPr>
                </pic:pic>
              </a:graphicData>
            </a:graphic>
          </wp:inline>
        </w:drawing>
      </w:r>
    </w:p>
    <w:p w:rsidR="00220BC5" w:rsidRPr="0092305D" w:rsidP="00220BC5" w14:paraId="68CEC9B6" w14:textId="77777777">
      <w:pPr>
        <w:jc w:val="center"/>
      </w:pPr>
      <w:r>
        <w:rPr>
          <w:noProof/>
        </w:rPr>
        <w:drawing>
          <wp:inline distT="0" distB="0" distL="0" distR="0">
            <wp:extent cx="2392085" cy="5172075"/>
            <wp:effectExtent l="0" t="0" r="8255" b="0"/>
            <wp:docPr id="3082" name="Picture 308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 name="Picture 11" descr="Graphical user interface, application&#10;&#10;Description automatically generated"/>
                    <pic:cNvPicPr>
                      <a:picLocks noChangeAspect="1" noChangeArrowheads="1"/>
                    </pic:cNvPicPr>
                  </pic:nvPicPr>
                  <pic:blipFill>
                    <a:blip xmlns:r="http://schemas.openxmlformats.org/officeDocument/2006/relationships" r:embed="rId5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5198" cy="5178806"/>
                    </a:xfrm>
                    <a:prstGeom prst="rect">
                      <a:avLst/>
                    </a:prstGeom>
                    <a:noFill/>
                    <a:ln>
                      <a:noFill/>
                    </a:ln>
                  </pic:spPr>
                </pic:pic>
              </a:graphicData>
            </a:graphic>
          </wp:inline>
        </w:drawing>
      </w:r>
      <w:r>
        <w:rPr>
          <w:noProof/>
        </w:rPr>
        <w:drawing>
          <wp:inline distT="0" distB="0" distL="0" distR="0">
            <wp:extent cx="2387679" cy="5162550"/>
            <wp:effectExtent l="0" t="0" r="0" b="0"/>
            <wp:docPr id="3083" name="Picture 308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 name="Picture 13" descr="Chart&#10;&#10;Description automatically generated"/>
                    <pic:cNvPicPr>
                      <a:picLocks noChangeAspect="1" noChangeArrowheads="1"/>
                    </pic:cNvPicPr>
                  </pic:nvPicPr>
                  <pic:blipFill>
                    <a:blip xmlns:r="http://schemas.openxmlformats.org/officeDocument/2006/relationships" r:embed="rId5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5391" cy="5179225"/>
                    </a:xfrm>
                    <a:prstGeom prst="rect">
                      <a:avLst/>
                    </a:prstGeom>
                    <a:noFill/>
                    <a:ln>
                      <a:noFill/>
                    </a:ln>
                  </pic:spPr>
                </pic:pic>
              </a:graphicData>
            </a:graphic>
          </wp:inline>
        </w:drawing>
      </w:r>
    </w:p>
    <w:p w:rsidR="00220BC5" w:rsidP="00220BC5" w14:paraId="601D4B05" w14:textId="77777777">
      <w:pPr>
        <w:rPr>
          <w:b/>
          <w:bCs/>
        </w:rPr>
      </w:pPr>
    </w:p>
    <w:p w:rsidR="00220BC5" w:rsidRPr="00F70CE9" w:rsidP="00220BC5" w14:paraId="5ED3DAFA" w14:textId="77777777">
      <w:pPr>
        <w:pStyle w:val="ListParagraph"/>
      </w:pPr>
    </w:p>
    <w:p w:rsidR="00220BC5" w:rsidP="00220BC5" w14:paraId="008492B3" w14:textId="77777777">
      <w:pPr>
        <w:rPr>
          <w:b/>
          <w:bCs/>
        </w:rPr>
      </w:pPr>
    </w:p>
    <w:p w:rsidR="00220BC5" w:rsidP="00220BC5" w14:paraId="78FC8363" w14:textId="77777777">
      <w:pPr>
        <w:rPr>
          <w:b/>
          <w:bCs/>
        </w:rPr>
      </w:pPr>
    </w:p>
    <w:p w:rsidR="00220BC5" w:rsidP="00220BC5" w14:paraId="0A496D2C" w14:textId="77777777">
      <w:pPr>
        <w:rPr>
          <w:b/>
          <w:bCs/>
        </w:rPr>
      </w:pPr>
    </w:p>
    <w:p w:rsidR="00797377" w:rsidP="00797377" w14:paraId="3922E95F" w14:textId="69E23363">
      <w:pPr>
        <w:rPr>
          <w:b/>
          <w:bCs/>
        </w:rPr>
      </w:pPr>
      <w:r w:rsidRPr="003C57BE">
        <w:rPr>
          <w:b/>
          <w:bCs/>
        </w:rPr>
        <w:t>Resources</w:t>
      </w:r>
    </w:p>
    <w:p w:rsidR="002264FB" w:rsidRPr="002264FB" w:rsidP="00797377" w14:paraId="40AA75C8" w14:textId="49036851">
      <w:r w:rsidRPr="002264FB">
        <w:t xml:space="preserve">If the user taps on the “Resources” button in the </w:t>
      </w:r>
      <w:r>
        <w:t>“</w:t>
      </w:r>
      <w:r w:rsidRPr="002264FB">
        <w:t>Just for You</w:t>
      </w:r>
      <w:r>
        <w:t>”</w:t>
      </w:r>
      <w:r w:rsidRPr="002264FB">
        <w:t xml:space="preserve"> section, the app will take them to a randomly selected article. The user can save the article by selecting the star at the top right, as well as mark “yes” or “no” to the question “Was this information helpful to you?”</w:t>
      </w:r>
      <w:r>
        <w:t xml:space="preserve"> Users can also access resources through the bottom navigation bar. </w:t>
      </w:r>
    </w:p>
    <w:p w:rsidR="003C57BE" w:rsidP="002264FB" w14:paraId="7A0A7850" w14:textId="05BF88F8">
      <w:pPr>
        <w:jc w:val="center"/>
        <w:rPr>
          <w:b/>
          <w:bCs/>
        </w:rPr>
      </w:pPr>
      <w:r>
        <w:rPr>
          <w:noProof/>
        </w:rPr>
        <mc:AlternateContent>
          <mc:Choice Requires="wps">
            <w:drawing>
              <wp:anchor distT="0" distB="0" distL="114300" distR="114300" simplePos="0" relativeHeight="251664384" behindDoc="0" locked="0" layoutInCell="1" allowOverlap="1">
                <wp:simplePos x="0" y="0"/>
                <wp:positionH relativeFrom="column">
                  <wp:posOffset>485775</wp:posOffset>
                </wp:positionH>
                <wp:positionV relativeFrom="paragraph">
                  <wp:posOffset>3194686</wp:posOffset>
                </wp:positionV>
                <wp:extent cx="1724025" cy="457200"/>
                <wp:effectExtent l="0" t="0" r="66675" b="76200"/>
                <wp:wrapNone/>
                <wp:docPr id="57" name="Straight Arrow Connector 57"/>
                <wp:cNvGraphicFramePr/>
                <a:graphic xmlns:a="http://schemas.openxmlformats.org/drawingml/2006/main">
                  <a:graphicData uri="http://schemas.microsoft.com/office/word/2010/wordprocessingShape">
                    <wps:wsp xmlns:wps="http://schemas.microsoft.com/office/word/2010/wordprocessingShape">
                      <wps:cNvCnPr/>
                      <wps:spPr>
                        <a:xfrm>
                          <a:off x="0" y="0"/>
                          <a:ext cx="1724025" cy="4572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7" o:spid="_x0000_s1028" type="#_x0000_t32" style="width:135.75pt;height:36pt;margin-top:251.55pt;margin-left:38.25pt;mso-height-percent:0;mso-height-relative:margin;mso-width-percent:0;mso-width-relative:margin;mso-wrap-distance-bottom:0;mso-wrap-distance-left:9pt;mso-wrap-distance-right:9pt;mso-wrap-distance-top:0;mso-wrap-style:square;position:absolute;visibility:visible;z-index:251675648" strokecolor="#ed7d31" strokeweight="1.5pt">
                <v:stroke joinstyle="miter" endarrow="block"/>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466724</wp:posOffset>
                </wp:positionH>
                <wp:positionV relativeFrom="paragraph">
                  <wp:posOffset>2261235</wp:posOffset>
                </wp:positionV>
                <wp:extent cx="1323975" cy="942975"/>
                <wp:effectExtent l="0" t="38100" r="47625" b="28575"/>
                <wp:wrapNone/>
                <wp:docPr id="56" name="Straight Arrow Connector 56"/>
                <wp:cNvGraphicFramePr/>
                <a:graphic xmlns:a="http://schemas.openxmlformats.org/drawingml/2006/main">
                  <a:graphicData uri="http://schemas.microsoft.com/office/word/2010/wordprocessingShape">
                    <wps:wsp xmlns:wps="http://schemas.microsoft.com/office/word/2010/wordprocessingShape">
                      <wps:cNvCnPr/>
                      <wps:spPr>
                        <a:xfrm flipV="1">
                          <a:off x="0" y="0"/>
                          <a:ext cx="1323975" cy="94297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id="Straight Arrow Connector 56" o:spid="_x0000_s1029" type="#_x0000_t32" style="width:104.25pt;height:74.25pt;margin-top:178.05pt;margin-left:36.75pt;flip:y;mso-wrap-distance-bottom:0;mso-wrap-distance-left:9pt;mso-wrap-distance-right:9pt;mso-wrap-distance-top:0;mso-wrap-style:square;position:absolute;visibility:visible;z-index:251674624" strokecolor="#ed7d31" strokeweight="1.5pt">
                <v:stroke joinstyle="miter" endarrow="block"/>
              </v:shape>
            </w:pict>
          </mc:Fallback>
        </mc:AlternateContent>
      </w:r>
      <w:r>
        <w:rPr>
          <w:noProof/>
        </w:rPr>
        <w:drawing>
          <wp:inline distT="0" distB="0" distL="0" distR="0">
            <wp:extent cx="1771650" cy="3830594"/>
            <wp:effectExtent l="0" t="0" r="0" b="0"/>
            <wp:docPr id="55" name="Picture 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2" descr="Graphical user interface, application&#10;&#10;Description automatically generated"/>
                    <pic:cNvPicPr>
                      <a:picLocks noChangeAspect="1" noChangeArrowheads="1"/>
                    </pic:cNvPicPr>
                  </pic:nvPicPr>
                  <pic:blipFill>
                    <a:blip xmlns:r="http://schemas.openxmlformats.org/officeDocument/2006/relationships" r:embed="rId8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96319" cy="3883932"/>
                    </a:xfrm>
                    <a:prstGeom prst="rect">
                      <a:avLst/>
                    </a:prstGeom>
                    <a:noFill/>
                    <a:ln>
                      <a:noFill/>
                    </a:ln>
                  </pic:spPr>
                </pic:pic>
              </a:graphicData>
            </a:graphic>
          </wp:inline>
        </w:drawing>
      </w:r>
      <w:r w:rsidRPr="003C57BE">
        <w:rPr>
          <w:b/>
          <w:bCs/>
          <w:noProof/>
        </w:rPr>
        <w:drawing>
          <wp:inline distT="0" distB="0" distL="0" distR="0">
            <wp:extent cx="2133600" cy="3794964"/>
            <wp:effectExtent l="0" t="0" r="0" b="0"/>
            <wp:docPr id="28" name="Picture 27" descr="Graphical user interface, icon&#10;&#10;Description automatically generated">
              <a:extLst xmlns:a="http://schemas.openxmlformats.org/drawingml/2006/main">
                <a:ext xmlns:a="http://schemas.openxmlformats.org/drawingml/2006/main" uri="{FF2B5EF4-FFF2-40B4-BE49-F238E27FC236}">
                  <a16:creationId xmlns:a16="http://schemas.microsoft.com/office/drawing/2014/main" id="{80F8AEE4-5734-44CD-8929-BD52FE83B7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Graphical user interface, icon&#10;&#10;Description automatically generated">
                      <a:extLst>
                        <a:ext xmlns:a="http://schemas.openxmlformats.org/drawingml/2006/main" uri="{FF2B5EF4-FFF2-40B4-BE49-F238E27FC236}">
                          <a16:creationId xmlns:a16="http://schemas.microsoft.com/office/drawing/2014/main" id="{80F8AEE4-5734-44CD-8929-BD52FE83B768}"/>
                        </a:ext>
                      </a:extLst>
                    </pic:cNvPr>
                    <pic:cNvPicPr>
                      <a:picLocks noChangeAspect="1"/>
                    </pic:cNvPicPr>
                  </pic:nvPicPr>
                  <pic:blipFill>
                    <a:blip xmlns:r="http://schemas.openxmlformats.org/officeDocument/2006/relationships" r:embed="rId8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37988" cy="3802768"/>
                    </a:xfrm>
                    <a:prstGeom prst="rect">
                      <a:avLst/>
                    </a:prstGeom>
                  </pic:spPr>
                </pic:pic>
              </a:graphicData>
            </a:graphic>
          </wp:inline>
        </w:drawing>
      </w:r>
      <w:r>
        <w:rPr>
          <w:noProof/>
        </w:rPr>
        <w:drawing>
          <wp:inline distT="0" distB="0" distL="0" distR="0">
            <wp:extent cx="1781175" cy="385449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8"/>
                    <pic:cNvPicPr>
                      <a:picLocks noChangeAspect="1" noChangeArrowheads="1"/>
                    </pic:cNvPicPr>
                  </pic:nvPicPr>
                  <pic:blipFill>
                    <a:blip xmlns:r="http://schemas.openxmlformats.org/officeDocument/2006/relationships" r:embed="rId8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88858" cy="3871122"/>
                    </a:xfrm>
                    <a:prstGeom prst="rect">
                      <a:avLst/>
                    </a:prstGeom>
                    <a:noFill/>
                    <a:ln>
                      <a:noFill/>
                    </a:ln>
                  </pic:spPr>
                </pic:pic>
              </a:graphicData>
            </a:graphic>
          </wp:inline>
        </w:drawing>
      </w:r>
      <w:r>
        <w:rPr>
          <w:noProof/>
        </w:rPr>
        <w:drawing>
          <wp:inline distT="0" distB="0" distL="0" distR="0">
            <wp:extent cx="1804628" cy="3905250"/>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0"/>
                    <pic:cNvPicPr>
                      <a:picLocks noChangeAspect="1" noChangeArrowheads="1"/>
                    </pic:cNvPicPr>
                  </pic:nvPicPr>
                  <pic:blipFill>
                    <a:blip xmlns:r="http://schemas.openxmlformats.org/officeDocument/2006/relationships" r:embed="rId8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05666" cy="3907497"/>
                    </a:xfrm>
                    <a:prstGeom prst="rect">
                      <a:avLst/>
                    </a:prstGeom>
                    <a:noFill/>
                    <a:ln>
                      <a:noFill/>
                    </a:ln>
                  </pic:spPr>
                </pic:pic>
              </a:graphicData>
            </a:graphic>
          </wp:inline>
        </w:drawing>
      </w:r>
    </w:p>
    <w:p w:rsidR="003C57BE" w:rsidP="003C57BE" w14:paraId="190C1DD0" w14:textId="301CEDA2">
      <w:pPr>
        <w:pStyle w:val="ListParagraph"/>
        <w:numPr>
          <w:ilvl w:val="0"/>
          <w:numId w:val="8"/>
        </w:numPr>
      </w:pPr>
      <w:r>
        <w:t>Main list screen with parent topics and subtopics</w:t>
      </w:r>
    </w:p>
    <w:p w:rsidR="003C57BE" w:rsidP="003C57BE" w14:paraId="4310F859" w14:textId="2258D56C">
      <w:pPr>
        <w:pStyle w:val="ListParagraph"/>
        <w:numPr>
          <w:ilvl w:val="0"/>
          <w:numId w:val="8"/>
        </w:numPr>
      </w:pPr>
      <w:r>
        <w:t>Subtopic list with article thumbnail and description</w:t>
      </w:r>
    </w:p>
    <w:p w:rsidR="003C57BE" w:rsidP="003C57BE" w14:paraId="45005D7C" w14:textId="704597C5">
      <w:pPr>
        <w:pStyle w:val="ListParagraph"/>
        <w:numPr>
          <w:ilvl w:val="0"/>
          <w:numId w:val="8"/>
        </w:numPr>
      </w:pPr>
      <w:r>
        <w:t>Article view</w:t>
      </w:r>
    </w:p>
    <w:p w:rsidR="003C57BE" w:rsidP="003C57BE" w14:paraId="5BF08AFF" w14:textId="0F6920D1"/>
    <w:p w:rsidR="003C57BE" w:rsidP="003C57BE" w14:paraId="4F1CA5ED" w14:textId="60592974"/>
    <w:p w:rsidR="003C57BE" w:rsidP="003C57BE" w14:paraId="08355AFC" w14:textId="767CDAAE"/>
    <w:p w:rsidR="003C57BE" w:rsidP="003C57BE" w14:paraId="0C173764" w14:textId="71B4BA9C"/>
    <w:p w:rsidR="003C57BE" w:rsidP="003C57BE" w14:paraId="3D67F738" w14:textId="107AD268">
      <w:pPr>
        <w:rPr>
          <w:b/>
          <w:bCs/>
        </w:rPr>
      </w:pPr>
      <w:r>
        <w:rPr>
          <w:b/>
          <w:bCs/>
        </w:rPr>
        <w:t>Activities</w:t>
      </w:r>
    </w:p>
    <w:p w:rsidR="00E415C3" w:rsidRPr="00E415C3" w:rsidP="003C57BE" w14:paraId="52E69727" w14:textId="1CC8AA92">
      <w:r>
        <w:t>Users can access activities through the</w:t>
      </w:r>
      <w:r w:rsidRPr="00E415C3">
        <w:t xml:space="preserve"> </w:t>
      </w:r>
      <w:r>
        <w:t>“</w:t>
      </w:r>
      <w:r w:rsidRPr="00E415C3">
        <w:t>Just for You</w:t>
      </w:r>
      <w:r>
        <w:t>”</w:t>
      </w:r>
      <w:r w:rsidRPr="00E415C3">
        <w:t xml:space="preserve"> section</w:t>
      </w:r>
      <w:r>
        <w:t xml:space="preserve"> on the home screen or at the bottom navigation bar. The “Just for You” section</w:t>
      </w:r>
      <w:r w:rsidRPr="00E415C3">
        <w:t xml:space="preserve"> will pull a random activity from the published pool. There are seven types of activities: quizzes, assessments, choose-your-own-adventure, free text fill in the blank, sorting and categorizing drag and drop. Topic areas include HIV/STI prevention, creating change, love and relationships, health living, great sex, culture and current events and life skills.</w:t>
      </w:r>
    </w:p>
    <w:p w:rsidR="003C57BE" w:rsidP="003C57BE" w14:paraId="1174762F" w14:textId="3B88654E">
      <w:r>
        <w:rPr>
          <w:noProof/>
        </w:rPr>
        <mc:AlternateContent>
          <mc:Choice Requires="wps">
            <w:drawing>
              <wp:anchor distT="0" distB="0" distL="114300" distR="114300" simplePos="0" relativeHeight="251666432" behindDoc="0" locked="0" layoutInCell="1" allowOverlap="1">
                <wp:simplePos x="0" y="0"/>
                <wp:positionH relativeFrom="column">
                  <wp:posOffset>-28575</wp:posOffset>
                </wp:positionH>
                <wp:positionV relativeFrom="paragraph">
                  <wp:posOffset>1905634</wp:posOffset>
                </wp:positionV>
                <wp:extent cx="609600" cy="1419225"/>
                <wp:effectExtent l="0" t="38100" r="57150" b="28575"/>
                <wp:wrapNone/>
                <wp:docPr id="60" name="Straight Arrow Connector 60"/>
                <wp:cNvGraphicFramePr/>
                <a:graphic xmlns:a="http://schemas.openxmlformats.org/drawingml/2006/main">
                  <a:graphicData uri="http://schemas.microsoft.com/office/word/2010/wordprocessingShape">
                    <wps:wsp xmlns:wps="http://schemas.microsoft.com/office/word/2010/wordprocessingShape">
                      <wps:cNvCnPr/>
                      <wps:spPr>
                        <a:xfrm flipV="1">
                          <a:off x="0" y="0"/>
                          <a:ext cx="609600" cy="141922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0" o:spid="_x0000_s1030" type="#_x0000_t32" style="width:48pt;height:111.75pt;margin-top:150.05pt;margin-left:-2.25pt;flip:y;mso-height-percent:0;mso-height-relative:margin;mso-width-percent:0;mso-width-relative:margin;mso-wrap-distance-bottom:0;mso-wrap-distance-left:9pt;mso-wrap-distance-right:9pt;mso-wrap-distance-top:0;mso-wrap-style:square;position:absolute;visibility:visible;z-index:251677696" strokecolor="#ed7d31" strokeweight="1.5pt">
                <v:stroke joinstyle="miter" endarrow="block"/>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-47625</wp:posOffset>
                </wp:positionH>
                <wp:positionV relativeFrom="paragraph">
                  <wp:posOffset>3010535</wp:posOffset>
                </wp:positionV>
                <wp:extent cx="952500" cy="333375"/>
                <wp:effectExtent l="0" t="38100" r="57150" b="28575"/>
                <wp:wrapNone/>
                <wp:docPr id="59" name="Straight Arrow Connector 59"/>
                <wp:cNvGraphicFramePr/>
                <a:graphic xmlns:a="http://schemas.openxmlformats.org/drawingml/2006/main">
                  <a:graphicData uri="http://schemas.microsoft.com/office/word/2010/wordprocessingShape">
                    <wps:wsp xmlns:wps="http://schemas.microsoft.com/office/word/2010/wordprocessingShape">
                      <wps:cNvCnPr/>
                      <wps:spPr>
                        <a:xfrm flipV="1">
                          <a:off x="0" y="0"/>
                          <a:ext cx="952500" cy="33337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9" o:spid="_x0000_s1031" type="#_x0000_t32" style="width:75pt;height:26.25pt;margin-top:237.05pt;margin-left:-3.75pt;flip:y;mso-height-percent:0;mso-height-relative:margin;mso-width-percent:0;mso-width-relative:margin;mso-wrap-distance-bottom:0;mso-wrap-distance-left:9pt;mso-wrap-distance-right:9pt;mso-wrap-distance-top:0;mso-wrap-style:square;position:absolute;visibility:visible;z-index:251676672" strokecolor="#ed7d31" strokeweight="1.5pt">
                <v:stroke joinstyle="miter" endarrow="block"/>
              </v:shape>
            </w:pict>
          </mc:Fallback>
        </mc:AlternateContent>
      </w:r>
      <w:r>
        <w:rPr>
          <w:noProof/>
        </w:rPr>
        <w:drawing>
          <wp:inline distT="0" distB="0" distL="0" distR="0">
            <wp:extent cx="1471962" cy="3182620"/>
            <wp:effectExtent l="0" t="0" r="0" b="0"/>
            <wp:docPr id="58" name="Picture 5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2" descr="Graphical user interface, application&#10;&#10;Description automatically generated"/>
                    <pic:cNvPicPr>
                      <a:picLocks noChangeAspect="1" noChangeArrowheads="1"/>
                    </pic:cNvPicPr>
                  </pic:nvPicPr>
                  <pic:blipFill>
                    <a:blip xmlns:r="http://schemas.openxmlformats.org/officeDocument/2006/relationships" r:embed="rId8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0106" cy="3243471"/>
                    </a:xfrm>
                    <a:prstGeom prst="rect">
                      <a:avLst/>
                    </a:prstGeom>
                    <a:noFill/>
                    <a:ln>
                      <a:noFill/>
                    </a:ln>
                  </pic:spPr>
                </pic:pic>
              </a:graphicData>
            </a:graphic>
          </wp:inline>
        </w:drawing>
      </w:r>
      <w:r w:rsidRPr="003C57BE">
        <w:rPr>
          <w:noProof/>
        </w:rPr>
        <w:drawing>
          <wp:inline distT="0" distB="0" distL="0" distR="0">
            <wp:extent cx="1608325" cy="2860675"/>
            <wp:effectExtent l="0" t="0" r="0" b="0"/>
            <wp:docPr id="26" name="Picture 25" descr="Graphical user interface, text, application, chat or text message&#10;&#10;Description automatically generated">
              <a:extLst xmlns:a="http://schemas.openxmlformats.org/drawingml/2006/main">
                <a:ext xmlns:a="http://schemas.openxmlformats.org/drawingml/2006/main" uri="{FF2B5EF4-FFF2-40B4-BE49-F238E27FC236}">
                  <a16:creationId xmlns:a16="http://schemas.microsoft.com/office/drawing/2014/main" id="{12D0ECB8-0833-48C0-81B0-7F6DF333BA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Graphical user interface, text, application, chat or text message&#10;&#10;Description automatically generated">
                      <a:extLst>
                        <a:ext xmlns:a="http://schemas.openxmlformats.org/drawingml/2006/main" uri="{FF2B5EF4-FFF2-40B4-BE49-F238E27FC236}">
                          <a16:creationId xmlns:a16="http://schemas.microsoft.com/office/drawing/2014/main" id="{12D0ECB8-0833-48C0-81B0-7F6DF333BACC}"/>
                        </a:ext>
                      </a:extLst>
                    </pic:cNvPr>
                    <pic:cNvPicPr>
                      <a:picLocks noChangeAspect="1"/>
                    </pic:cNvPicPr>
                  </pic:nvPicPr>
                  <pic:blipFill>
                    <a:blip xmlns:r="http://schemas.openxmlformats.org/officeDocument/2006/relationships" r:embed="rId8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2016" cy="2885027"/>
                    </a:xfrm>
                    <a:prstGeom prst="rect">
                      <a:avLst/>
                    </a:prstGeom>
                  </pic:spPr>
                </pic:pic>
              </a:graphicData>
            </a:graphic>
          </wp:inline>
        </w:drawing>
      </w:r>
      <w:r w:rsidRPr="003C57BE">
        <w:rPr>
          <w:noProof/>
        </w:rPr>
        <w:drawing>
          <wp:inline distT="0" distB="0" distL="0" distR="0">
            <wp:extent cx="1467850" cy="3173730"/>
            <wp:effectExtent l="0" t="0" r="0" b="7620"/>
            <wp:docPr id="21" name="Picture 10" descr="Graphical user interface, website&#10;&#10;Description automatically generated">
              <a:extLst xmlns:a="http://schemas.openxmlformats.org/drawingml/2006/main">
                <a:ext xmlns:a="http://schemas.openxmlformats.org/drawingml/2006/main" uri="{FF2B5EF4-FFF2-40B4-BE49-F238E27FC236}">
                  <a16:creationId xmlns:a16="http://schemas.microsoft.com/office/drawing/2014/main" id="{F8B7CA49-4108-400E-BF5C-0D25DAE760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0" descr="Graphical user interface, website&#10;&#10;Description automatically generated">
                      <a:extLst>
                        <a:ext xmlns:a="http://schemas.openxmlformats.org/drawingml/2006/main" uri="{FF2B5EF4-FFF2-40B4-BE49-F238E27FC236}">
                          <a16:creationId xmlns:a16="http://schemas.microsoft.com/office/drawing/2014/main" id="{F8B7CA49-4108-400E-BF5C-0D25DAE760D5}"/>
                        </a:ext>
                      </a:extLst>
                    </pic:cNvPr>
                    <pic:cNvPicPr>
                      <a:picLocks noChangeAspect="1"/>
                    </pic:cNvPicPr>
                  </pic:nvPicPr>
                  <pic:blipFill>
                    <a:blip xmlns:r="http://schemas.openxmlformats.org/officeDocument/2006/relationships" r:embed="rId8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71011" cy="3180564"/>
                    </a:xfrm>
                    <a:prstGeom prst="rect">
                      <a:avLst/>
                    </a:prstGeom>
                  </pic:spPr>
                </pic:pic>
              </a:graphicData>
            </a:graphic>
          </wp:inline>
        </w:drawing>
      </w:r>
      <w:r w:rsidRPr="003C57BE">
        <w:rPr>
          <w:noProof/>
        </w:rPr>
        <w:drawing>
          <wp:inline distT="0" distB="0" distL="0" distR="0">
            <wp:extent cx="1472049" cy="3182810"/>
            <wp:effectExtent l="0" t="0" r="0" b="0"/>
            <wp:docPr id="22" name="Picture 2" descr="Graphical user interface, text, application&#10;&#10;Description automatically generated">
              <a:extLst xmlns:a="http://schemas.openxmlformats.org/drawingml/2006/main">
                <a:ext xmlns:a="http://schemas.openxmlformats.org/drawingml/2006/main" uri="{FF2B5EF4-FFF2-40B4-BE49-F238E27FC236}">
                  <a16:creationId xmlns:a16="http://schemas.microsoft.com/office/drawing/2014/main" id="{1C4A8D09-F6E1-40FE-9D93-E153699F02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descr="Graphical user interface, text, application&#10;&#10;Description automatically generated">
                      <a:extLst>
                        <a:ext xmlns:a="http://schemas.openxmlformats.org/drawingml/2006/main" uri="{FF2B5EF4-FFF2-40B4-BE49-F238E27FC236}">
                          <a16:creationId xmlns:a16="http://schemas.microsoft.com/office/drawing/2014/main" id="{1C4A8D09-F6E1-40FE-9D93-E153699F02FE}"/>
                        </a:ext>
                      </a:extLst>
                    </pic:cNvPr>
                    <pic:cNvPicPr>
                      <a:picLocks noChangeAspect="1"/>
                    </pic:cNvPicPr>
                  </pic:nvPicPr>
                  <pic:blipFill>
                    <a:blip xmlns:r="http://schemas.openxmlformats.org/officeDocument/2006/relationships" r:embed="rId8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74653" cy="3188441"/>
                    </a:xfrm>
                    <a:prstGeom prst="rect">
                      <a:avLst/>
                    </a:prstGeom>
                  </pic:spPr>
                </pic:pic>
              </a:graphicData>
            </a:graphic>
          </wp:inline>
        </w:drawing>
      </w:r>
      <w:r w:rsidRPr="003C57BE">
        <w:rPr>
          <w:noProof/>
        </w:rPr>
        <w:drawing>
          <wp:inline distT="0" distB="0" distL="0" distR="0">
            <wp:extent cx="1481065" cy="3202305"/>
            <wp:effectExtent l="0" t="0" r="5080" b="0"/>
            <wp:docPr id="23" name="Picture 4" descr="Text&#10;&#10;Description automatically generated">
              <a:extLst xmlns:a="http://schemas.openxmlformats.org/drawingml/2006/main">
                <a:ext xmlns:a="http://schemas.openxmlformats.org/drawingml/2006/main" uri="{FF2B5EF4-FFF2-40B4-BE49-F238E27FC236}">
                  <a16:creationId xmlns:a16="http://schemas.microsoft.com/office/drawing/2014/main" id="{6261A3BF-9606-42BD-ACCE-8C7B047926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 descr="Text&#10;&#10;Description automatically generated">
                      <a:extLst>
                        <a:ext xmlns:a="http://schemas.openxmlformats.org/drawingml/2006/main" uri="{FF2B5EF4-FFF2-40B4-BE49-F238E27FC236}">
                          <a16:creationId xmlns:a16="http://schemas.microsoft.com/office/drawing/2014/main" id="{6261A3BF-9606-42BD-ACCE-8C7B0479260A}"/>
                        </a:ext>
                      </a:extLst>
                    </pic:cNvPr>
                    <pic:cNvPicPr>
                      <a:picLocks noChangeAspect="1"/>
                    </pic:cNvPicPr>
                  </pic:nvPicPr>
                  <pic:blipFill>
                    <a:blip xmlns:r="http://schemas.openxmlformats.org/officeDocument/2006/relationships" r:embed="rId8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83619" cy="3207828"/>
                    </a:xfrm>
                    <a:prstGeom prst="rect">
                      <a:avLst/>
                    </a:prstGeom>
                  </pic:spPr>
                </pic:pic>
              </a:graphicData>
            </a:graphic>
          </wp:inline>
        </w:drawing>
      </w:r>
      <w:r w:rsidRPr="003C57BE">
        <w:rPr>
          <w:noProof/>
        </w:rPr>
        <w:drawing>
          <wp:inline distT="0" distB="0" distL="0" distR="0">
            <wp:extent cx="1489876" cy="3221355"/>
            <wp:effectExtent l="0" t="0" r="0" b="0"/>
            <wp:docPr id="24" name="Picture 8" descr="Graphical user interface, application&#10;&#10;Description automatically generated">
              <a:extLst xmlns:a="http://schemas.openxmlformats.org/drawingml/2006/main">
                <a:ext xmlns:a="http://schemas.openxmlformats.org/drawingml/2006/main" uri="{FF2B5EF4-FFF2-40B4-BE49-F238E27FC236}">
                  <a16:creationId xmlns:a16="http://schemas.microsoft.com/office/drawing/2014/main" id="{AA471018-8F85-4D7F-BC15-7CC02B0B33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8" descr="Graphical user interface, application&#10;&#10;Description automatically generated">
                      <a:extLst>
                        <a:ext xmlns:a="http://schemas.openxmlformats.org/drawingml/2006/main" uri="{FF2B5EF4-FFF2-40B4-BE49-F238E27FC236}">
                          <a16:creationId xmlns:a16="http://schemas.microsoft.com/office/drawing/2014/main" id="{AA471018-8F85-4D7F-BC15-7CC02B0B336E}"/>
                        </a:ext>
                      </a:extLst>
                    </pic:cNvPr>
                    <pic:cNvPicPr>
                      <a:picLocks noChangeAspect="1"/>
                    </pic:cNvPicPr>
                  </pic:nvPicPr>
                  <pic:blipFill>
                    <a:blip xmlns:r="http://schemas.openxmlformats.org/officeDocument/2006/relationships" r:embed="rId9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93378" cy="3228928"/>
                    </a:xfrm>
                    <a:prstGeom prst="rect">
                      <a:avLst/>
                    </a:prstGeom>
                  </pic:spPr>
                </pic:pic>
              </a:graphicData>
            </a:graphic>
          </wp:inline>
        </w:drawing>
      </w:r>
    </w:p>
    <w:p w:rsidR="003C57BE" w:rsidP="003C57BE" w14:paraId="6C123D7C" w14:textId="56B2B193">
      <w:pPr>
        <w:pStyle w:val="ListParagraph"/>
        <w:numPr>
          <w:ilvl w:val="0"/>
          <w:numId w:val="9"/>
        </w:numPr>
      </w:pPr>
      <w:r>
        <w:t>Main list screen with title and short description</w:t>
      </w:r>
    </w:p>
    <w:p w:rsidR="003C57BE" w:rsidP="003C57BE" w14:paraId="20534000" w14:textId="776FA699">
      <w:pPr>
        <w:pStyle w:val="ListParagraph"/>
        <w:numPr>
          <w:ilvl w:val="1"/>
          <w:numId w:val="9"/>
        </w:numPr>
      </w:pPr>
      <w:r>
        <w:t>Filter by topic or type</w:t>
      </w:r>
    </w:p>
    <w:p w:rsidR="003C57BE" w:rsidP="003C57BE" w14:paraId="115735DE" w14:textId="0464D319">
      <w:pPr>
        <w:pStyle w:val="ListParagraph"/>
        <w:numPr>
          <w:ilvl w:val="1"/>
          <w:numId w:val="9"/>
        </w:numPr>
      </w:pPr>
      <w:r>
        <w:t xml:space="preserve">Types </w:t>
      </w:r>
      <w:r w:rsidR="00D1669E">
        <w:t>include</w:t>
      </w:r>
      <w:r>
        <w:t xml:space="preserve"> </w:t>
      </w:r>
      <w:r w:rsidRPr="003C57BE">
        <w:t>quizzes, assessments, choose-your-own-adventure, free text fill in the blank, sorting and categorizing drag and drop</w:t>
      </w:r>
    </w:p>
    <w:p w:rsidR="003C57BE" w:rsidP="003C57BE" w14:paraId="27BD87CB" w14:textId="13D386E5">
      <w:pPr>
        <w:pStyle w:val="ListParagraph"/>
        <w:numPr>
          <w:ilvl w:val="0"/>
          <w:numId w:val="9"/>
        </w:numPr>
      </w:pPr>
      <w:r>
        <w:t>Introduction screen with image and expanded description</w:t>
      </w:r>
    </w:p>
    <w:p w:rsidR="003C57BE" w:rsidP="003C57BE" w14:paraId="34EACB2B" w14:textId="3E816DB5">
      <w:pPr>
        <w:pStyle w:val="ListParagraph"/>
        <w:numPr>
          <w:ilvl w:val="0"/>
          <w:numId w:val="9"/>
        </w:numPr>
      </w:pPr>
      <w:r>
        <w:t>Question/answer pages (screens may appear different depending on the type of activity)</w:t>
      </w:r>
    </w:p>
    <w:p w:rsidR="003C57BE" w:rsidP="003C57BE" w14:paraId="7FB9F9EB" w14:textId="1012C9BC">
      <w:pPr>
        <w:pStyle w:val="ListParagraph"/>
        <w:numPr>
          <w:ilvl w:val="0"/>
          <w:numId w:val="9"/>
        </w:numPr>
      </w:pPr>
      <w:r>
        <w:t>Summary page with links to more resources within or outside of the app</w:t>
      </w:r>
    </w:p>
    <w:p w:rsidR="005D18DA" w:rsidP="005D18DA" w14:paraId="3BD1E945" w14:textId="3F0E8168"/>
    <w:p w:rsidR="005D18DA" w:rsidP="005D18DA" w14:paraId="2A874C06" w14:textId="676E7397"/>
    <w:p w:rsidR="00240E37" w:rsidP="005D18DA" w14:paraId="135568BC" w14:textId="77777777"/>
    <w:p w:rsidR="003E74C4" w:rsidP="005D18DA" w14:paraId="0BB024FE" w14:textId="77777777"/>
    <w:p w:rsidR="000326A4" w:rsidP="00F94184" w14:paraId="001043CE" w14:textId="77777777">
      <w:pPr>
        <w:rPr>
          <w:b/>
          <w:bCs/>
        </w:rPr>
      </w:pPr>
      <w:r>
        <w:rPr>
          <w:b/>
          <w:bCs/>
        </w:rPr>
        <w:t>G</w:t>
      </w:r>
      <w:r w:rsidRPr="0062143A">
        <w:rPr>
          <w:b/>
          <w:bCs/>
        </w:rPr>
        <w:t>oals</w:t>
      </w:r>
      <w:r>
        <w:rPr>
          <w:b/>
          <w:bCs/>
        </w:rPr>
        <w:tab/>
      </w:r>
    </w:p>
    <w:p w:rsidR="00F94184" w:rsidRPr="000326A4" w:rsidP="00F94184" w14:paraId="555B3088" w14:textId="03A246B3">
      <w:r w:rsidRPr="000326A4">
        <w:t>From the home screen or slide out menu, users can select various health and wellness goals to achieve.</w:t>
      </w:r>
      <w:r w:rsidRPr="000326A4">
        <w:tab/>
      </w:r>
      <w:r w:rsidRPr="000326A4">
        <w:tab/>
      </w:r>
    </w:p>
    <w:p w:rsidR="00F94184" w:rsidP="000326A4" w14:paraId="2661AB8C" w14:textId="05F0A21C">
      <w:pPr>
        <w:jc w:val="center"/>
        <w:rPr>
          <w:b/>
          <w:bCs/>
        </w:rPr>
      </w:pPr>
      <w:r w:rsidRPr="00943D5D">
        <w:rPr>
          <w:b/>
          <w:bCs/>
          <w:noProof/>
        </w:rPr>
        <mc:AlternateContent>
          <mc:Choice Requires="wps">
            <w:drawing>
              <wp:anchor distT="0" distB="0" distL="114300" distR="114300" simplePos="0" relativeHeight="251660288" behindDoc="0" locked="0" layoutInCell="1" allowOverlap="1">
                <wp:simplePos x="0" y="0"/>
                <wp:positionH relativeFrom="column">
                  <wp:posOffset>2286000</wp:posOffset>
                </wp:positionH>
                <wp:positionV relativeFrom="paragraph">
                  <wp:posOffset>2742565</wp:posOffset>
                </wp:positionV>
                <wp:extent cx="332740" cy="619125"/>
                <wp:effectExtent l="38100" t="38100" r="29210" b="28575"/>
                <wp:wrapNone/>
                <wp:docPr id="16" name="Straight Arrow Connector 10"/>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332740" cy="61912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32" type="#_x0000_t32" style="width:26.2pt;height:48.75pt;margin-top:215.95pt;margin-left:180pt;flip:x y;mso-height-percent:0;mso-height-relative:margin;mso-width-percent:0;mso-width-relative:margin;mso-wrap-distance-bottom:0;mso-wrap-distance-left:9pt;mso-wrap-distance-right:9pt;mso-wrap-distance-top:0;mso-wrap-style:square;position:absolute;visibility:visible;z-index:251673600" strokecolor="#ed7d31" strokeweight="1.5pt">
                <v:stroke joinstyle="miter" endarrow="block"/>
              </v:shape>
            </w:pict>
          </mc:Fallback>
        </mc:AlternateContent>
      </w:r>
      <w:r w:rsidRPr="00943D5D">
        <w:rPr>
          <w:b/>
          <w:bCs/>
          <w:noProof/>
        </w:rPr>
        <w:drawing>
          <wp:inline distT="0" distB="0" distL="0" distR="0">
            <wp:extent cx="1873726" cy="4051300"/>
            <wp:effectExtent l="0" t="0" r="0" b="6350"/>
            <wp:docPr id="15" name="Picture 2" descr="Graphical user interface, application&#10;&#10;Description automatically generated">
              <a:extLst xmlns:a="http://schemas.openxmlformats.org/drawingml/2006/main">
                <a:ext xmlns:a="http://schemas.openxmlformats.org/drawingml/2006/main" uri="{FF2B5EF4-FFF2-40B4-BE49-F238E27FC236}">
                  <a16:creationId xmlns:a16="http://schemas.microsoft.com/office/drawing/2014/main" id="{15B04C1B-3BF8-4C5E-B3A4-A5A011DFF2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Graphical user interface, application&#10;&#10;Description automatically generated">
                      <a:extLst>
                        <a:ext xmlns:a="http://schemas.openxmlformats.org/drawingml/2006/main" uri="{FF2B5EF4-FFF2-40B4-BE49-F238E27FC236}">
                          <a16:creationId xmlns:a16="http://schemas.microsoft.com/office/drawing/2014/main" id="{15B04C1B-3BF8-4C5E-B3A4-A5A011DFF224}"/>
                        </a:ext>
                      </a:extLst>
                    </pic:cNvPr>
                    <pic:cNvPicPr>
                      <a:picLocks noChangeAspect="1"/>
                    </pic:cNvPicPr>
                  </pic:nvPicPr>
                  <pic:blipFill>
                    <a:blip xmlns:r="http://schemas.openxmlformats.org/officeDocument/2006/relationships" r:embed="rId9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81153" cy="4067358"/>
                    </a:xfrm>
                    <a:prstGeom prst="rect">
                      <a:avLst/>
                    </a:prstGeom>
                  </pic:spPr>
                </pic:pic>
              </a:graphicData>
            </a:graphic>
          </wp:inline>
        </w:drawing>
      </w:r>
      <w:r>
        <w:rPr>
          <w:b/>
          <w:bCs/>
          <w:noProof/>
        </w:rPr>
        <w:drawing>
          <wp:inline distT="0" distB="0" distL="0" distR="0">
            <wp:extent cx="1866900" cy="4032723"/>
            <wp:effectExtent l="0" t="0" r="0" b="6350"/>
            <wp:docPr id="2" name="Picture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a:picLocks noChangeAspect="1" noChangeArrowheads="1"/>
                    </pic:cNvPicPr>
                  </pic:nvPicPr>
                  <pic:blipFill>
                    <a:blip xmlns:r="http://schemas.openxmlformats.org/officeDocument/2006/relationships" r:embed="rId9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77269" cy="4055121"/>
                    </a:xfrm>
                    <a:prstGeom prst="rect">
                      <a:avLst/>
                    </a:prstGeom>
                    <a:noFill/>
                  </pic:spPr>
                </pic:pic>
              </a:graphicData>
            </a:graphic>
          </wp:inline>
        </w:drawing>
      </w:r>
      <w:r>
        <w:rPr>
          <w:noProof/>
        </w:rPr>
        <w:drawing>
          <wp:inline distT="0" distB="0" distL="0" distR="0">
            <wp:extent cx="1857375" cy="4019396"/>
            <wp:effectExtent l="0" t="0" r="0" b="635"/>
            <wp:docPr id="6" name="Picture 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 chat or text message&#10;&#10;Description automatically generated"/>
                    <pic:cNvPicPr>
                      <a:picLocks noChangeAspect="1" noChangeArrowheads="1"/>
                    </pic:cNvPicPr>
                  </pic:nvPicPr>
                  <pic:blipFill>
                    <a:blip xmlns:r="http://schemas.openxmlformats.org/officeDocument/2006/relationships" r:embed="rId9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65686" cy="4037380"/>
                    </a:xfrm>
                    <a:prstGeom prst="rect">
                      <a:avLst/>
                    </a:prstGeom>
                    <a:noFill/>
                    <a:ln>
                      <a:noFill/>
                    </a:ln>
                  </pic:spPr>
                </pic:pic>
              </a:graphicData>
            </a:graphic>
          </wp:inline>
        </w:drawing>
      </w:r>
      <w:r>
        <w:rPr>
          <w:noProof/>
        </w:rPr>
        <w:drawing>
          <wp:inline distT="0" distB="0" distL="0" distR="0">
            <wp:extent cx="1885950" cy="4081230"/>
            <wp:effectExtent l="0" t="0" r="0" b="0"/>
            <wp:docPr id="9" name="Picture 9"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chat or text message&#10;&#10;Description automatically generated"/>
                    <pic:cNvPicPr>
                      <a:picLocks noChangeAspect="1" noChangeArrowheads="1"/>
                    </pic:cNvPicPr>
                  </pic:nvPicPr>
                  <pic:blipFill>
                    <a:blip xmlns:r="http://schemas.openxmlformats.org/officeDocument/2006/relationships" r:embed="rId9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91717" cy="4093709"/>
                    </a:xfrm>
                    <a:prstGeom prst="rect">
                      <a:avLst/>
                    </a:prstGeom>
                    <a:noFill/>
                    <a:ln>
                      <a:noFill/>
                    </a:ln>
                  </pic:spPr>
                </pic:pic>
              </a:graphicData>
            </a:graphic>
          </wp:inline>
        </w:drawing>
      </w:r>
    </w:p>
    <w:p w:rsidR="00F94184" w:rsidP="00F94184" w14:paraId="0BFEE10B" w14:textId="3D679A20">
      <w:pPr>
        <w:pStyle w:val="ListParagraph"/>
        <w:numPr>
          <w:ilvl w:val="0"/>
          <w:numId w:val="4"/>
        </w:numPr>
        <w:ind w:left="360"/>
      </w:pPr>
      <w:r>
        <w:t>Main list screen with ability to filter based on topic area or search using free text</w:t>
      </w:r>
    </w:p>
    <w:p w:rsidR="00F94184" w:rsidP="00F94184" w14:paraId="4C0C2BE7" w14:textId="77777777">
      <w:pPr>
        <w:pStyle w:val="ListParagraph"/>
        <w:numPr>
          <w:ilvl w:val="0"/>
          <w:numId w:val="4"/>
        </w:numPr>
        <w:ind w:left="360"/>
      </w:pPr>
      <w:r>
        <w:t xml:space="preserve">Details of individual </w:t>
      </w:r>
      <w:r w:rsidRPr="00011A6B">
        <w:t>goals</w:t>
      </w:r>
    </w:p>
    <w:p w:rsidR="00F94184" w:rsidP="00F94184" w14:paraId="09FD0CA5" w14:textId="77777777">
      <w:pPr>
        <w:pStyle w:val="ListParagraph"/>
        <w:numPr>
          <w:ilvl w:val="1"/>
          <w:numId w:val="4"/>
        </w:numPr>
      </w:pPr>
      <w:r w:rsidRPr="00011A6B">
        <w:t>Milestones</w:t>
      </w:r>
    </w:p>
    <w:p w:rsidR="00F94184" w:rsidP="00F94184" w14:paraId="4BDAD39B" w14:textId="598A6F4B">
      <w:pPr>
        <w:pStyle w:val="ListParagraph"/>
        <w:numPr>
          <w:ilvl w:val="1"/>
          <w:numId w:val="4"/>
        </w:numPr>
      </w:pPr>
      <w:r w:rsidRPr="00011A6B">
        <w:t>Tasks</w:t>
      </w:r>
    </w:p>
    <w:p w:rsidR="00F94184" w:rsidP="00F94184" w14:paraId="24F4CDF5" w14:textId="77777777">
      <w:pPr>
        <w:pStyle w:val="ListParagraph"/>
        <w:numPr>
          <w:ilvl w:val="1"/>
          <w:numId w:val="4"/>
        </w:numPr>
      </w:pPr>
      <w:r w:rsidRPr="00011A6B">
        <w:t>Connections</w:t>
      </w:r>
    </w:p>
    <w:p w:rsidR="00F94184" w:rsidP="00F94184" w14:paraId="5E8DF204" w14:textId="77777777">
      <w:pPr>
        <w:pStyle w:val="ListParagraph"/>
        <w:numPr>
          <w:ilvl w:val="1"/>
          <w:numId w:val="4"/>
        </w:numPr>
      </w:pPr>
      <w:r>
        <w:t>Tips</w:t>
      </w:r>
    </w:p>
    <w:p w:rsidR="00F94184" w:rsidP="00F94184" w14:paraId="068A5E45" w14:textId="58824CBE">
      <w:pPr>
        <w:pStyle w:val="ListParagraph"/>
        <w:numPr>
          <w:ilvl w:val="1"/>
          <w:numId w:val="4"/>
        </w:numPr>
      </w:pPr>
      <w:r>
        <w:t>Journal</w:t>
      </w:r>
    </w:p>
    <w:p w:rsidR="00F94184" w:rsidP="00F94184" w14:paraId="054F363E" w14:textId="77777777">
      <w:pPr>
        <w:pStyle w:val="ListParagraph"/>
        <w:numPr>
          <w:ilvl w:val="1"/>
          <w:numId w:val="4"/>
        </w:numPr>
      </w:pPr>
      <w:r>
        <w:t>S</w:t>
      </w:r>
      <w:r w:rsidRPr="00011A6B">
        <w:t xml:space="preserve">uggested </w:t>
      </w:r>
      <w:r>
        <w:t>N</w:t>
      </w:r>
      <w:r w:rsidRPr="00011A6B">
        <w:t xml:space="preserve">ext </w:t>
      </w:r>
      <w:r>
        <w:t>G</w:t>
      </w:r>
      <w:r w:rsidRPr="00011A6B">
        <w:t>oals</w:t>
      </w:r>
    </w:p>
    <w:p w:rsidR="00F94184" w:rsidP="00F94184" w14:paraId="4AE08C57" w14:textId="647159CC">
      <w:pPr>
        <w:rPr>
          <w:b/>
          <w:bCs/>
        </w:rPr>
      </w:pPr>
    </w:p>
    <w:p w:rsidR="00240E37" w:rsidP="005D18DA" w14:paraId="31B22BBC" w14:textId="77777777">
      <w:pPr>
        <w:rPr>
          <w:b/>
          <w:bCs/>
        </w:rPr>
      </w:pPr>
    </w:p>
    <w:p w:rsidR="005D18DA" w:rsidP="005D18DA" w14:paraId="7727EE09" w14:textId="28528D7F">
      <w:pPr>
        <w:rPr>
          <w:b/>
          <w:bCs/>
        </w:rPr>
      </w:pPr>
      <w:r w:rsidRPr="005D18DA">
        <w:rPr>
          <w:b/>
          <w:bCs/>
        </w:rPr>
        <w:t>Forum</w:t>
      </w:r>
    </w:p>
    <w:p w:rsidR="008F53D8" w:rsidRPr="008F53D8" w:rsidP="005D18DA" w14:paraId="266AF7CD" w14:textId="3EFB0F14">
      <w:r>
        <w:t xml:space="preserve">Users can access the forum via the bottom navigation bar or the “Just for You” section on the home screen. </w:t>
      </w:r>
      <w:r w:rsidR="00D70A04">
        <w:t>Here they can</w:t>
      </w:r>
      <w:r w:rsidRPr="008F53D8">
        <w:t xml:space="preserve"> read what others have posted and contribute their own thoughts. Upon their first time in the forum, they will be </w:t>
      </w:r>
      <w:r w:rsidRPr="008F53D8">
        <w:t>presented</w:t>
      </w:r>
      <w:r w:rsidRPr="008F53D8">
        <w:t xml:space="preserve"> a pop-up message asking them to agree to the study’s Community Guidelines that encourage a safe and tolerant space for people to express themselves</w:t>
      </w:r>
      <w:r w:rsidR="00D70A04">
        <w:t>.</w:t>
      </w:r>
    </w:p>
    <w:p w:rsidR="005D18DA" w:rsidP="00D70A04" w14:paraId="4B8EB00B" w14:textId="6BF5D4EC">
      <w:pPr>
        <w:jc w:val="center"/>
      </w:pPr>
      <w:r w:rsidRPr="00943D5D">
        <w:rPr>
          <w:b/>
          <w:bCs/>
          <w:noProof/>
        </w:rPr>
        <mc:AlternateContent>
          <mc:Choice Requires="wps">
            <w:drawing>
              <wp:anchor distT="0" distB="0" distL="114300" distR="114300" simplePos="0" relativeHeight="251668480" behindDoc="0" locked="0" layoutInCell="1" allowOverlap="1">
                <wp:simplePos x="0" y="0"/>
                <wp:positionH relativeFrom="column">
                  <wp:posOffset>219075</wp:posOffset>
                </wp:positionH>
                <wp:positionV relativeFrom="paragraph">
                  <wp:posOffset>3375660</wp:posOffset>
                </wp:positionV>
                <wp:extent cx="733425" cy="676275"/>
                <wp:effectExtent l="0" t="0" r="47625" b="47625"/>
                <wp:wrapNone/>
                <wp:docPr id="3072" name="Straight Arrow Connector 10"/>
                <wp:cNvGraphicFramePr/>
                <a:graphic xmlns:a="http://schemas.openxmlformats.org/drawingml/2006/main">
                  <a:graphicData uri="http://schemas.microsoft.com/office/word/2010/wordprocessingShape">
                    <wps:wsp xmlns:wps="http://schemas.microsoft.com/office/word/2010/wordprocessingShape">
                      <wps:cNvCnPr/>
                      <wps:spPr>
                        <a:xfrm>
                          <a:off x="0" y="0"/>
                          <a:ext cx="733425" cy="67627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33" type="#_x0000_t32" style="width:57.75pt;height:53.25pt;margin-top:265.8pt;margin-left:17.25pt;mso-height-percent:0;mso-height-relative:margin;mso-width-percent:0;mso-width-relative:margin;mso-wrap-distance-bottom:0;mso-wrap-distance-left:9pt;mso-wrap-distance-right:9pt;mso-wrap-distance-top:0;mso-wrap-style:square;position:absolute;visibility:visible;z-index:251679744" strokecolor="#ed7d31" strokeweight="1.5pt">
                <v:stroke joinstyle="miter" endarrow="block"/>
              </v:shape>
            </w:pict>
          </mc:Fallback>
        </mc:AlternateContent>
      </w:r>
      <w:r w:rsidRPr="00943D5D">
        <w:rPr>
          <w:b/>
          <w:bCs/>
          <w:noProof/>
        </w:rPr>
        <mc:AlternateContent>
          <mc:Choice Requires="wps">
            <w:drawing>
              <wp:anchor distT="0" distB="0" distL="114300" distR="114300" simplePos="0" relativeHeight="251667456" behindDoc="0" locked="0" layoutInCell="1" allowOverlap="1">
                <wp:simplePos x="0" y="0"/>
                <wp:positionH relativeFrom="column">
                  <wp:posOffset>219074</wp:posOffset>
                </wp:positionH>
                <wp:positionV relativeFrom="paragraph">
                  <wp:posOffset>2575559</wp:posOffset>
                </wp:positionV>
                <wp:extent cx="1876425" cy="790575"/>
                <wp:effectExtent l="0" t="38100" r="47625" b="28575"/>
                <wp:wrapNone/>
                <wp:docPr id="62" name="Straight Arrow Connector 10"/>
                <wp:cNvGraphicFramePr/>
                <a:graphic xmlns:a="http://schemas.openxmlformats.org/drawingml/2006/main">
                  <a:graphicData uri="http://schemas.microsoft.com/office/word/2010/wordprocessingShape">
                    <wps:wsp xmlns:wps="http://schemas.microsoft.com/office/word/2010/wordprocessingShape">
                      <wps:cNvCnPr/>
                      <wps:spPr>
                        <a:xfrm flipV="1">
                          <a:off x="0" y="0"/>
                          <a:ext cx="1876425" cy="79057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34" type="#_x0000_t32" style="width:147.75pt;height:62.25pt;margin-top:202.8pt;margin-left:17.25pt;flip:y;mso-height-percent:0;mso-height-relative:margin;mso-width-percent:0;mso-width-relative:margin;mso-wrap-distance-bottom:0;mso-wrap-distance-left:9pt;mso-wrap-distance-right:9pt;mso-wrap-distance-top:0;mso-wrap-style:square;position:absolute;visibility:visible;z-index:251678720" strokecolor="#ed7d31" strokeweight="1.5pt">
                <v:stroke joinstyle="miter" endarrow="block"/>
              </v:shape>
            </w:pict>
          </mc:Fallback>
        </mc:AlternateContent>
      </w:r>
      <w:r>
        <w:rPr>
          <w:noProof/>
        </w:rPr>
        <w:drawing>
          <wp:inline distT="0" distB="0" distL="0" distR="0">
            <wp:extent cx="2013228" cy="4352925"/>
            <wp:effectExtent l="0" t="0" r="6350" b="0"/>
            <wp:docPr id="63" name="Picture 6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15" descr="Graphical user interface, application&#10;&#10;Description automatically generated"/>
                    <pic:cNvPicPr>
                      <a:picLocks noChangeAspect="1" noChangeArrowheads="1"/>
                    </pic:cNvPicPr>
                  </pic:nvPicPr>
                  <pic:blipFill>
                    <a:blip xmlns:r="http://schemas.openxmlformats.org/officeDocument/2006/relationships" r:embed="rId9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17356" cy="4361849"/>
                    </a:xfrm>
                    <a:prstGeom prst="rect">
                      <a:avLst/>
                    </a:prstGeom>
                    <a:noFill/>
                    <a:ln>
                      <a:noFill/>
                    </a:ln>
                  </pic:spPr>
                </pic:pic>
              </a:graphicData>
            </a:graphic>
          </wp:inline>
        </w:drawing>
      </w:r>
      <w:r w:rsidRPr="005D18DA">
        <w:rPr>
          <w:noProof/>
        </w:rPr>
        <w:drawing>
          <wp:inline distT="0" distB="0" distL="0" distR="0">
            <wp:extent cx="2028825" cy="4386651"/>
            <wp:effectExtent l="0" t="0" r="0" b="0"/>
            <wp:docPr id="25" name="Picture 4" descr="Text&#10;&#10;Description automatically generated">
              <a:extLst xmlns:a="http://schemas.openxmlformats.org/drawingml/2006/main">
                <a:ext xmlns:a="http://schemas.openxmlformats.org/drawingml/2006/main" uri="{FF2B5EF4-FFF2-40B4-BE49-F238E27FC236}">
                  <a16:creationId xmlns:a16="http://schemas.microsoft.com/office/drawing/2014/main" id="{D39D55AB-D580-4D9C-B238-568D242B7C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4" descr="Text&#10;&#10;Description automatically generated">
                      <a:extLst>
                        <a:ext xmlns:a="http://schemas.openxmlformats.org/drawingml/2006/main" uri="{FF2B5EF4-FFF2-40B4-BE49-F238E27FC236}">
                          <a16:creationId xmlns:a16="http://schemas.microsoft.com/office/drawing/2014/main" id="{D39D55AB-D580-4D9C-B238-568D242B7CD1}"/>
                        </a:ext>
                      </a:extLst>
                    </pic:cNvPr>
                    <pic:cNvPicPr>
                      <a:picLocks noChangeAspect="1"/>
                    </pic:cNvPicPr>
                  </pic:nvPicPr>
                  <pic:blipFill>
                    <a:blip xmlns:r="http://schemas.openxmlformats.org/officeDocument/2006/relationships" r:embed="rId9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030824" cy="4390973"/>
                    </a:xfrm>
                    <a:prstGeom prst="rect">
                      <a:avLst/>
                    </a:prstGeom>
                  </pic:spPr>
                </pic:pic>
              </a:graphicData>
            </a:graphic>
          </wp:inline>
        </w:drawing>
      </w:r>
      <w:r w:rsidRPr="005D18DA">
        <w:rPr>
          <w:noProof/>
        </w:rPr>
        <w:drawing>
          <wp:inline distT="0" distB="0" distL="0" distR="0">
            <wp:extent cx="2038350" cy="4407244"/>
            <wp:effectExtent l="0" t="0" r="0" b="0"/>
            <wp:docPr id="27" name="Picture 6" descr="Graphical user interface, application&#10;&#10;Description automatically generated">
              <a:extLst xmlns:a="http://schemas.openxmlformats.org/drawingml/2006/main">
                <a:ext xmlns:a="http://schemas.openxmlformats.org/drawingml/2006/main" uri="{FF2B5EF4-FFF2-40B4-BE49-F238E27FC236}">
                  <a16:creationId xmlns:a16="http://schemas.microsoft.com/office/drawing/2014/main" id="{14F5EFCB-6B06-4614-AA47-84A3A7FA87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6" descr="Graphical user interface, application&#10;&#10;Description automatically generated">
                      <a:extLst>
                        <a:ext xmlns:a="http://schemas.openxmlformats.org/drawingml/2006/main" uri="{FF2B5EF4-FFF2-40B4-BE49-F238E27FC236}">
                          <a16:creationId xmlns:a16="http://schemas.microsoft.com/office/drawing/2014/main" id="{14F5EFCB-6B06-4614-AA47-84A3A7FA87D2}"/>
                        </a:ext>
                      </a:extLst>
                    </pic:cNvPr>
                    <pic:cNvPicPr>
                      <a:picLocks noChangeAspect="1"/>
                    </pic:cNvPicPr>
                  </pic:nvPicPr>
                  <pic:blipFill>
                    <a:blip xmlns:r="http://schemas.openxmlformats.org/officeDocument/2006/relationships" r:embed="rId97" cstate="print">
                      <a:extLst>
                        <a:ext xmlns:a="http://schemas.openxmlformats.org/drawingml/2006/main" uri="{28A0092B-C50C-407E-A947-70E740481C1C}">
                          <a14:useLocalDpi xmlns:a14="http://schemas.microsoft.com/office/drawing/2010/main" val="0"/>
                        </a:ext>
                      </a:extLst>
                    </a:blip>
                    <a:stretch>
                      <a:fillRect/>
                    </a:stretch>
                  </pic:blipFill>
                  <pic:spPr>
                    <a:xfrm>
                      <a:off x="0" y="0"/>
                      <a:ext cx="2041882" cy="4414882"/>
                    </a:xfrm>
                    <a:prstGeom prst="rect">
                      <a:avLst/>
                    </a:prstGeom>
                  </pic:spPr>
                </pic:pic>
              </a:graphicData>
            </a:graphic>
          </wp:inline>
        </w:drawing>
      </w:r>
      <w:r w:rsidRPr="005D18DA">
        <w:rPr>
          <w:noProof/>
        </w:rPr>
        <w:drawing>
          <wp:inline distT="0" distB="0" distL="0" distR="0">
            <wp:extent cx="2019300" cy="4366056"/>
            <wp:effectExtent l="0" t="0" r="0" b="0"/>
            <wp:docPr id="29" name="Picture 14" descr="Graphical user interface, application&#10;&#10;Description automatically generated">
              <a:extLst xmlns:a="http://schemas.openxmlformats.org/drawingml/2006/main">
                <a:ext xmlns:a="http://schemas.openxmlformats.org/drawingml/2006/main" uri="{FF2B5EF4-FFF2-40B4-BE49-F238E27FC236}">
                  <a16:creationId xmlns:a16="http://schemas.microsoft.com/office/drawing/2014/main" id="{59C72A59-0A1C-4424-9129-EE7E623DA2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4" descr="Graphical user interface, application&#10;&#10;Description automatically generated">
                      <a:extLst>
                        <a:ext xmlns:a="http://schemas.openxmlformats.org/drawingml/2006/main" uri="{FF2B5EF4-FFF2-40B4-BE49-F238E27FC236}">
                          <a16:creationId xmlns:a16="http://schemas.microsoft.com/office/drawing/2014/main" id="{59C72A59-0A1C-4424-9129-EE7E623DA2B4}"/>
                        </a:ext>
                      </a:extLst>
                    </pic:cNvPr>
                    <pic:cNvPicPr>
                      <a:picLocks noChangeAspect="1"/>
                    </pic:cNvPicPr>
                  </pic:nvPicPr>
                  <pic:blipFill>
                    <a:blip xmlns:r="http://schemas.openxmlformats.org/officeDocument/2006/relationships" r:embed="rId9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021539" cy="4370896"/>
                    </a:xfrm>
                    <a:prstGeom prst="rect">
                      <a:avLst/>
                    </a:prstGeom>
                  </pic:spPr>
                </pic:pic>
              </a:graphicData>
            </a:graphic>
          </wp:inline>
        </w:drawing>
      </w:r>
    </w:p>
    <w:p w:rsidR="005D18DA" w:rsidP="005D18DA" w14:paraId="41EC1674" w14:textId="4E715439">
      <w:pPr>
        <w:pStyle w:val="ListParagraph"/>
        <w:numPr>
          <w:ilvl w:val="0"/>
          <w:numId w:val="10"/>
        </w:numPr>
      </w:pPr>
      <w:r>
        <w:t>Upon first entry into the forum, acknowledgment on community guidelines pop-up message</w:t>
      </w:r>
    </w:p>
    <w:p w:rsidR="005D18DA" w:rsidP="005D18DA" w14:paraId="461A13F9" w14:textId="3F9D7031">
      <w:pPr>
        <w:pStyle w:val="ListParagraph"/>
        <w:numPr>
          <w:ilvl w:val="0"/>
          <w:numId w:val="10"/>
        </w:numPr>
      </w:pPr>
      <w:r>
        <w:t xml:space="preserve">Main forum screen </w:t>
      </w:r>
    </w:p>
    <w:p w:rsidR="00DB2BDB" w:rsidP="005D18DA" w14:paraId="69D818CF" w14:textId="6D654E3B">
      <w:pPr>
        <w:pStyle w:val="ListParagraph"/>
        <w:numPr>
          <w:ilvl w:val="1"/>
          <w:numId w:val="10"/>
        </w:numPr>
      </w:pPr>
      <w:r>
        <w:t>Polls can be answered directly from the main page</w:t>
      </w:r>
    </w:p>
    <w:p w:rsidR="00DB2BDB" w:rsidP="005D18DA" w14:paraId="6277276A" w14:textId="53990F52">
      <w:pPr>
        <w:pStyle w:val="ListParagraph"/>
        <w:numPr>
          <w:ilvl w:val="1"/>
          <w:numId w:val="10"/>
        </w:numPr>
      </w:pPr>
      <w:r>
        <w:t>Likes, favorites and flags can be given directly from the main page</w:t>
      </w:r>
    </w:p>
    <w:p w:rsidR="005D18DA" w:rsidP="005D18DA" w14:paraId="15E5E3E4" w14:textId="3BA88FC7">
      <w:pPr>
        <w:pStyle w:val="ListParagraph"/>
        <w:numPr>
          <w:ilvl w:val="1"/>
          <w:numId w:val="10"/>
        </w:numPr>
      </w:pPr>
      <w:r>
        <w:t>Sort by date, most popular, most favorited, most liked</w:t>
      </w:r>
    </w:p>
    <w:p w:rsidR="005D18DA" w:rsidP="005D18DA" w14:paraId="55B0625F" w14:textId="2AC721C2">
      <w:pPr>
        <w:pStyle w:val="ListParagraph"/>
        <w:numPr>
          <w:ilvl w:val="1"/>
          <w:numId w:val="10"/>
        </w:numPr>
      </w:pPr>
      <w:r>
        <w:t>Filter by topic or users followed</w:t>
      </w:r>
    </w:p>
    <w:p w:rsidR="0053783E" w:rsidP="0053783E" w14:paraId="2EFA17A3" w14:textId="4619D0DC">
      <w:pPr>
        <w:pStyle w:val="ListParagraph"/>
        <w:numPr>
          <w:ilvl w:val="0"/>
          <w:numId w:val="10"/>
        </w:numPr>
      </w:pPr>
      <w:r>
        <w:t>Detailed post view with comment/reply function</w:t>
      </w:r>
    </w:p>
    <w:p w:rsidR="0053783E" w:rsidP="0053783E" w14:paraId="27A713C9" w14:textId="6BF1051A">
      <w:pPr>
        <w:rPr>
          <w:b/>
          <w:bCs/>
        </w:rPr>
      </w:pPr>
      <w:r w:rsidRPr="001126D0">
        <w:rPr>
          <w:b/>
          <w:bCs/>
        </w:rPr>
        <w:t>Ask the Expert</w:t>
      </w:r>
    </w:p>
    <w:p w:rsidR="00986EF9" w:rsidRPr="00986EF9" w:rsidP="0053783E" w14:paraId="3E5E1594" w14:textId="0323E673">
      <w:r>
        <w:t>Using t</w:t>
      </w:r>
      <w:r w:rsidRPr="00986EF9">
        <w:t>he slide out menu</w:t>
      </w:r>
      <w:r>
        <w:t>, users can access</w:t>
      </w:r>
      <w:r w:rsidRPr="00986EF9">
        <w:t xml:space="preserve"> the “Ask the Expert” feature. Here they can read what others have asked and the expert’s responses, ask their own </w:t>
      </w:r>
      <w:r w:rsidRPr="00986EF9">
        <w:t>question</w:t>
      </w:r>
      <w:r w:rsidRPr="00986EF9">
        <w:t xml:space="preserve"> or meet the experts and read more about their backgrounds.</w:t>
      </w:r>
    </w:p>
    <w:p w:rsidR="0053783E" w:rsidP="00986EF9" w14:paraId="17480915" w14:textId="50F658CB">
      <w:pPr>
        <w:jc w:val="center"/>
      </w:pPr>
      <w:r w:rsidRPr="00943D5D">
        <w:rPr>
          <w:b/>
          <w:bCs/>
          <w:noProof/>
        </w:rPr>
        <mc:AlternateContent>
          <mc:Choice Requires="wps">
            <w:drawing>
              <wp:anchor distT="0" distB="0" distL="114300" distR="114300" simplePos="0" relativeHeight="251669504" behindDoc="0" locked="0" layoutInCell="1" allowOverlap="1">
                <wp:simplePos x="0" y="0"/>
                <wp:positionH relativeFrom="column">
                  <wp:posOffset>1343025</wp:posOffset>
                </wp:positionH>
                <wp:positionV relativeFrom="paragraph">
                  <wp:posOffset>2304415</wp:posOffset>
                </wp:positionV>
                <wp:extent cx="409575" cy="45719"/>
                <wp:effectExtent l="38100" t="38100" r="28575" b="88265"/>
                <wp:wrapNone/>
                <wp:docPr id="3074" name="Straight Arrow Connector 10"/>
                <wp:cNvGraphicFramePr/>
                <a:graphic xmlns:a="http://schemas.openxmlformats.org/drawingml/2006/main">
                  <a:graphicData uri="http://schemas.microsoft.com/office/word/2010/wordprocessingShape">
                    <wps:wsp xmlns:wps="http://schemas.microsoft.com/office/word/2010/wordprocessingShape">
                      <wps:cNvCnPr/>
                      <wps:spPr>
                        <a:xfrm flipH="1">
                          <a:off x="0" y="0"/>
                          <a:ext cx="409575" cy="45719"/>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35" type="#_x0000_t32" style="width:32.25pt;height:3.6pt;margin-top:181.45pt;margin-left:105.75pt;flip:x;mso-height-percent:0;mso-height-relative:margin;mso-width-percent:0;mso-width-relative:margin;mso-wrap-distance-bottom:0;mso-wrap-distance-left:9pt;mso-wrap-distance-right:9pt;mso-wrap-distance-top:0;mso-wrap-style:square;position:absolute;visibility:visible;z-index:251680768" strokecolor="#ed7d31" strokeweight="1.5pt">
                <v:stroke joinstyle="miter" endarrow="block"/>
              </v:shape>
            </w:pict>
          </mc:Fallback>
        </mc:AlternateContent>
      </w:r>
      <w:r>
        <w:rPr>
          <w:noProof/>
        </w:rPr>
        <w:drawing>
          <wp:inline distT="0" distB="0" distL="0" distR="0">
            <wp:extent cx="1625560" cy="3514725"/>
            <wp:effectExtent l="0" t="0" r="0" b="0"/>
            <wp:docPr id="3073" name="Picture 307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 name="Picture 17" descr="Graphical user interface&#10;&#10;Description automatically generated with medium confidence"/>
                    <pic:cNvPicPr>
                      <a:picLocks noChangeAspect="1" noChangeArrowheads="1"/>
                    </pic:cNvPicPr>
                  </pic:nvPicPr>
                  <pic:blipFill>
                    <a:blip xmlns:r="http://schemas.openxmlformats.org/officeDocument/2006/relationships" r:embed="rId9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5879" cy="3537036"/>
                    </a:xfrm>
                    <a:prstGeom prst="rect">
                      <a:avLst/>
                    </a:prstGeom>
                    <a:noFill/>
                    <a:ln>
                      <a:noFill/>
                    </a:ln>
                  </pic:spPr>
                </pic:pic>
              </a:graphicData>
            </a:graphic>
          </wp:inline>
        </w:drawing>
      </w:r>
      <w:r w:rsidRPr="00696533" w:rsidR="00696533">
        <w:rPr>
          <w:noProof/>
        </w:rPr>
        <w:drawing>
          <wp:inline distT="0" distB="0" distL="0" distR="0">
            <wp:extent cx="1619700" cy="3505200"/>
            <wp:effectExtent l="0" t="0" r="0" b="0"/>
            <wp:docPr id="39" name="Picture 4" descr="Graphical user interface, text, application, chat or text message&#10;&#10;Description automatically generated">
              <a:extLst xmlns:a="http://schemas.openxmlformats.org/drawingml/2006/main">
                <a:ext xmlns:a="http://schemas.openxmlformats.org/drawingml/2006/main" uri="{FF2B5EF4-FFF2-40B4-BE49-F238E27FC236}">
                  <a16:creationId xmlns:a16="http://schemas.microsoft.com/office/drawing/2014/main" id="{16462064-96C6-43E7-B0ED-3C9A6BC8DE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4" descr="Graphical user interface, text, application, chat or text message&#10;&#10;Description automatically generated">
                      <a:extLst>
                        <a:ext xmlns:a="http://schemas.openxmlformats.org/drawingml/2006/main" uri="{FF2B5EF4-FFF2-40B4-BE49-F238E27FC236}">
                          <a16:creationId xmlns:a16="http://schemas.microsoft.com/office/drawing/2014/main" id="{16462064-96C6-43E7-B0ED-3C9A6BC8DE21}"/>
                        </a:ext>
                      </a:extLst>
                    </pic:cNvPr>
                    <pic:cNvPicPr>
                      <a:picLocks noChangeAspect="1"/>
                    </pic:cNvPicPr>
                  </pic:nvPicPr>
                  <pic:blipFill>
                    <a:blip xmlns:r="http://schemas.openxmlformats.org/officeDocument/2006/relationships" r:embed="rId10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6111" cy="3519074"/>
                    </a:xfrm>
                    <a:prstGeom prst="rect">
                      <a:avLst/>
                    </a:prstGeom>
                  </pic:spPr>
                </pic:pic>
              </a:graphicData>
            </a:graphic>
          </wp:inline>
        </w:drawing>
      </w:r>
      <w:r w:rsidR="00696533">
        <w:rPr>
          <w:noProof/>
        </w:rPr>
        <w:drawing>
          <wp:inline distT="0" distB="0" distL="0" distR="0">
            <wp:extent cx="1600200" cy="3462860"/>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3"/>
                    <pic:cNvPicPr>
                      <a:picLocks noChangeAspect="1" noChangeArrowheads="1"/>
                    </pic:cNvPicPr>
                  </pic:nvPicPr>
                  <pic:blipFill>
                    <a:blip xmlns:r="http://schemas.openxmlformats.org/officeDocument/2006/relationships" r:embed="rId10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4570" cy="3493958"/>
                    </a:xfrm>
                    <a:prstGeom prst="rect">
                      <a:avLst/>
                    </a:prstGeom>
                    <a:noFill/>
                    <a:ln>
                      <a:noFill/>
                    </a:ln>
                  </pic:spPr>
                </pic:pic>
              </a:graphicData>
            </a:graphic>
          </wp:inline>
        </w:drawing>
      </w:r>
      <w:r w:rsidRPr="00696533" w:rsidR="00696533">
        <w:rPr>
          <w:noProof/>
        </w:rPr>
        <w:drawing>
          <wp:inline distT="0" distB="0" distL="0" distR="0">
            <wp:extent cx="1604723" cy="3472786"/>
            <wp:effectExtent l="0" t="0" r="0" b="0"/>
            <wp:docPr id="41" name="Picture 11" descr="Graphical user interface, text, application&#10;&#10;Description automatically generated">
              <a:extLst xmlns:a="http://schemas.openxmlformats.org/drawingml/2006/main">
                <a:ext xmlns:a="http://schemas.openxmlformats.org/drawingml/2006/main" uri="{FF2B5EF4-FFF2-40B4-BE49-F238E27FC236}">
                  <a16:creationId xmlns:a16="http://schemas.microsoft.com/office/drawing/2014/main" id="{82D41069-990D-4910-B587-B2CC05D708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1" descr="Graphical user interface, text, application&#10;&#10;Description automatically generated">
                      <a:extLst>
                        <a:ext xmlns:a="http://schemas.openxmlformats.org/drawingml/2006/main" uri="{FF2B5EF4-FFF2-40B4-BE49-F238E27FC236}">
                          <a16:creationId xmlns:a16="http://schemas.microsoft.com/office/drawing/2014/main" id="{82D41069-990D-4910-B587-B2CC05D70808}"/>
                        </a:ext>
                      </a:extLst>
                    </pic:cNvPr>
                    <pic:cNvPicPr>
                      <a:picLocks noChangeAspect="1"/>
                    </pic:cNvPicPr>
                  </pic:nvPicPr>
                  <pic:blipFill>
                    <a:blip xmlns:r="http://schemas.openxmlformats.org/officeDocument/2006/relationships" r:embed="rId102"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09231" cy="3482542"/>
                    </a:xfrm>
                    <a:prstGeom prst="rect">
                      <a:avLst/>
                    </a:prstGeom>
                  </pic:spPr>
                </pic:pic>
              </a:graphicData>
            </a:graphic>
          </wp:inline>
        </w:drawing>
      </w:r>
      <w:r w:rsidRPr="00696533" w:rsidR="00696533">
        <w:rPr>
          <w:noProof/>
        </w:rPr>
        <w:drawing>
          <wp:inline distT="0" distB="0" distL="0" distR="0">
            <wp:extent cx="1595198" cy="3452173"/>
            <wp:effectExtent l="0" t="0" r="5080" b="0"/>
            <wp:docPr id="42" name="Picture 6" descr="Text, letter&#10;&#10;Description automatically generated">
              <a:extLst xmlns:a="http://schemas.openxmlformats.org/drawingml/2006/main">
                <a:ext xmlns:a="http://schemas.openxmlformats.org/drawingml/2006/main" uri="{FF2B5EF4-FFF2-40B4-BE49-F238E27FC236}">
                  <a16:creationId xmlns:a16="http://schemas.microsoft.com/office/drawing/2014/main" id="{76C40BFF-81E2-4AF8-9AF6-018C8E3A7E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6" descr="Text, letter&#10;&#10;Description automatically generated">
                      <a:extLst>
                        <a:ext xmlns:a="http://schemas.openxmlformats.org/drawingml/2006/main" uri="{FF2B5EF4-FFF2-40B4-BE49-F238E27FC236}">
                          <a16:creationId xmlns:a16="http://schemas.microsoft.com/office/drawing/2014/main" id="{76C40BFF-81E2-4AF8-9AF6-018C8E3A7EB8}"/>
                        </a:ext>
                      </a:extLst>
                    </pic:cNvPr>
                    <pic:cNvPicPr>
                      <a:picLocks noChangeAspect="1"/>
                    </pic:cNvPicPr>
                  </pic:nvPicPr>
                  <pic:blipFill>
                    <a:blip xmlns:r="http://schemas.openxmlformats.org/officeDocument/2006/relationships" r:embed="rId10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06580" cy="3476804"/>
                    </a:xfrm>
                    <a:prstGeom prst="rect">
                      <a:avLst/>
                    </a:prstGeom>
                  </pic:spPr>
                </pic:pic>
              </a:graphicData>
            </a:graphic>
          </wp:inline>
        </w:drawing>
      </w:r>
    </w:p>
    <w:p w:rsidR="001126D0" w:rsidP="001126D0" w14:paraId="2F6B1008" w14:textId="1702A770">
      <w:pPr>
        <w:pStyle w:val="ListParagraph"/>
        <w:numPr>
          <w:ilvl w:val="0"/>
          <w:numId w:val="11"/>
        </w:numPr>
      </w:pPr>
      <w:r>
        <w:t>Main Ask the Expert screen</w:t>
      </w:r>
    </w:p>
    <w:p w:rsidR="001126D0" w:rsidP="001126D0" w14:paraId="5BDE39E5" w14:textId="065359EA">
      <w:pPr>
        <w:pStyle w:val="ListParagraph"/>
        <w:numPr>
          <w:ilvl w:val="1"/>
          <w:numId w:val="11"/>
        </w:numPr>
      </w:pPr>
      <w:r>
        <w:t>Past participant submitted questions with expert answers</w:t>
      </w:r>
    </w:p>
    <w:p w:rsidR="001126D0" w:rsidP="001126D0" w14:paraId="46AD204D" w14:textId="5421A3D2">
      <w:pPr>
        <w:pStyle w:val="ListParagraph"/>
        <w:numPr>
          <w:ilvl w:val="2"/>
          <w:numId w:val="11"/>
        </w:numPr>
      </w:pPr>
      <w:r>
        <w:t>Sort by date, most commented, most favorited, most liked</w:t>
      </w:r>
    </w:p>
    <w:p w:rsidR="001126D0" w:rsidP="001126D0" w14:paraId="29969F4F" w14:textId="36411F09">
      <w:pPr>
        <w:pStyle w:val="ListParagraph"/>
        <w:numPr>
          <w:ilvl w:val="2"/>
          <w:numId w:val="11"/>
        </w:numPr>
      </w:pPr>
      <w:r>
        <w:t xml:space="preserve">Filter by topic </w:t>
      </w:r>
    </w:p>
    <w:p w:rsidR="00696533" w:rsidP="001126D0" w14:paraId="08EACF5C" w14:textId="4D488DB2">
      <w:pPr>
        <w:pStyle w:val="ListParagraph"/>
        <w:numPr>
          <w:ilvl w:val="0"/>
          <w:numId w:val="11"/>
        </w:numPr>
      </w:pPr>
      <w:r>
        <w:t>Detailed view of specific question</w:t>
      </w:r>
    </w:p>
    <w:p w:rsidR="001126D0" w:rsidP="001126D0" w14:paraId="7B507D86" w14:textId="310E33ED">
      <w:pPr>
        <w:pStyle w:val="ListParagraph"/>
        <w:numPr>
          <w:ilvl w:val="0"/>
          <w:numId w:val="11"/>
        </w:numPr>
      </w:pPr>
      <w:r>
        <w:t>Submit a question screen</w:t>
      </w:r>
    </w:p>
    <w:p w:rsidR="001126D0" w:rsidP="001126D0" w14:paraId="55EF7928" w14:textId="4115D778">
      <w:pPr>
        <w:pStyle w:val="ListParagraph"/>
        <w:numPr>
          <w:ilvl w:val="0"/>
          <w:numId w:val="11"/>
        </w:numPr>
      </w:pPr>
      <w:r>
        <w:t xml:space="preserve">Meet the </w:t>
      </w:r>
      <w:r>
        <w:t>experts</w:t>
      </w:r>
      <w:r>
        <w:t xml:space="preserve"> screen</w:t>
      </w:r>
    </w:p>
    <w:p w:rsidR="001126D0" w:rsidP="001126D0" w14:paraId="7DF7EE7B" w14:textId="11619784"/>
    <w:p w:rsidR="001126D0" w:rsidP="001126D0" w14:paraId="67FE4B7D" w14:textId="21A2DE84"/>
    <w:p w:rsidR="001126D0" w:rsidP="001126D0" w14:paraId="003F3B35" w14:textId="2D91A53D"/>
    <w:p w:rsidR="00240E37" w:rsidP="001126D0" w14:paraId="477CEDBA" w14:textId="77777777"/>
    <w:p w:rsidR="001126D0" w:rsidP="001126D0" w14:paraId="68C44CA1" w14:textId="653C17AE">
      <w:pPr>
        <w:rPr>
          <w:b/>
          <w:bCs/>
        </w:rPr>
      </w:pPr>
      <w:r w:rsidRPr="00A92F26">
        <w:rPr>
          <w:b/>
          <w:bCs/>
        </w:rPr>
        <w:t>Care Locator</w:t>
      </w:r>
    </w:p>
    <w:p w:rsidR="003E42EE" w:rsidRPr="003E42EE" w:rsidP="001126D0" w14:paraId="4D655CBB" w14:textId="33D6209B">
      <w:r w:rsidRPr="003E42EE">
        <w:t xml:space="preserve">The slide out menu will take users to the care locator, to help users search for </w:t>
      </w:r>
      <w:r w:rsidRPr="003E42EE">
        <w:t>locally-based</w:t>
      </w:r>
      <w:r>
        <w:t xml:space="preserve"> resources.</w:t>
      </w:r>
    </w:p>
    <w:p w:rsidR="00A92F26" w:rsidP="003E42EE" w14:paraId="05298232" w14:textId="7F22D05A">
      <w:pPr>
        <w:jc w:val="center"/>
      </w:pPr>
      <w:r w:rsidRPr="00A92F26">
        <w:rPr>
          <w:noProof/>
        </w:rPr>
        <mc:AlternateContent>
          <mc:Choice Requires="wps">
            <w:drawing>
              <wp:anchor distT="0" distB="0" distL="114300" distR="114300" simplePos="0" relativeHeight="251659264" behindDoc="0" locked="0" layoutInCell="1" allowOverlap="1">
                <wp:simplePos x="0" y="0"/>
                <wp:positionH relativeFrom="margin">
                  <wp:posOffset>2114550</wp:posOffset>
                </wp:positionH>
                <wp:positionV relativeFrom="paragraph">
                  <wp:posOffset>3973195</wp:posOffset>
                </wp:positionV>
                <wp:extent cx="381000" cy="74295"/>
                <wp:effectExtent l="38100" t="0" r="19050" b="78105"/>
                <wp:wrapNone/>
                <wp:docPr id="32" name="Straight Arrow Connector 8"/>
                <wp:cNvGraphicFramePr/>
                <a:graphic xmlns:a="http://schemas.openxmlformats.org/drawingml/2006/main">
                  <a:graphicData uri="http://schemas.microsoft.com/office/word/2010/wordprocessingShape">
                    <wps:wsp xmlns:wps="http://schemas.microsoft.com/office/word/2010/wordprocessingShape">
                      <wps:cNvCnPr/>
                      <wps:spPr>
                        <a:xfrm flipH="1">
                          <a:off x="0" y="0"/>
                          <a:ext cx="381000" cy="7429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 o:spid="_x0000_s1036" type="#_x0000_t32" style="width:30pt;height:5.85pt;margin-top:312.85pt;margin-left:166.5pt;flip:x;mso-height-percent:0;mso-height-relative:margin;mso-position-horizontal-relative:margin;mso-width-percent:0;mso-width-relative:margin;mso-wrap-distance-bottom:0;mso-wrap-distance-left:9pt;mso-wrap-distance-right:9pt;mso-wrap-distance-top:0;mso-wrap-style:square;position:absolute;visibility:visible;z-index:251672576" strokecolor="#ed7d31" strokeweight="1.5pt">
                <v:stroke joinstyle="miter" endarrow="block"/>
                <w10:wrap anchorx="margin"/>
              </v:shape>
            </w:pict>
          </mc:Fallback>
        </mc:AlternateContent>
      </w:r>
      <w:r w:rsidRPr="00A92F26">
        <w:rPr>
          <w:noProof/>
        </w:rPr>
        <w:drawing>
          <wp:inline distT="0" distB="0" distL="0" distR="0">
            <wp:extent cx="2129720" cy="4604800"/>
            <wp:effectExtent l="0" t="0" r="4445" b="5715"/>
            <wp:docPr id="31" name="Picture 1" descr="Graphical user interface&#10;&#10;Description automatically generated with medium confidence">
              <a:extLst xmlns:a="http://schemas.openxmlformats.org/drawingml/2006/main">
                <a:ext xmlns:a="http://schemas.openxmlformats.org/drawingml/2006/main" uri="{FF2B5EF4-FFF2-40B4-BE49-F238E27FC236}">
                  <a16:creationId xmlns:a16="http://schemas.microsoft.com/office/drawing/2014/main" id="{01373BC3-6D06-472A-8FCD-9ACCDDAE2D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Graphical user interface&#10;&#10;Description automatically generated with medium confidence">
                      <a:extLst>
                        <a:ext xmlns:a="http://schemas.openxmlformats.org/drawingml/2006/main" uri="{FF2B5EF4-FFF2-40B4-BE49-F238E27FC236}">
                          <a16:creationId xmlns:a16="http://schemas.microsoft.com/office/drawing/2014/main" id="{01373BC3-6D06-472A-8FCD-9ACCDDAE2D9A}"/>
                        </a:ext>
                      </a:extLst>
                    </pic:cNvPr>
                    <pic:cNvPicPr>
                      <a:picLocks noChangeAspect="1"/>
                    </pic:cNvPicPr>
                  </pic:nvPicPr>
                  <pic:blipFill>
                    <a:blip xmlns:r="http://schemas.openxmlformats.org/officeDocument/2006/relationships" r:embed="rId10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29720" cy="4604800"/>
                    </a:xfrm>
                    <a:prstGeom prst="rect">
                      <a:avLst/>
                    </a:prstGeom>
                  </pic:spPr>
                </pic:pic>
              </a:graphicData>
            </a:graphic>
          </wp:inline>
        </w:drawing>
      </w:r>
      <w:r w:rsidRPr="00A92F26">
        <w:rPr>
          <w:noProof/>
        </w:rPr>
        <w:drawing>
          <wp:inline distT="0" distB="0" distL="0" distR="0">
            <wp:extent cx="2066807" cy="4468773"/>
            <wp:effectExtent l="0" t="0" r="0" b="8255"/>
            <wp:docPr id="33" name="Picture 6" descr="A picture containing text&#10;&#10;Description automatically generated">
              <a:extLst xmlns:a="http://schemas.openxmlformats.org/drawingml/2006/main">
                <a:ext xmlns:a="http://schemas.openxmlformats.org/drawingml/2006/main" uri="{FF2B5EF4-FFF2-40B4-BE49-F238E27FC236}">
                  <a16:creationId xmlns:a16="http://schemas.microsoft.com/office/drawing/2014/main" id="{2320A518-C5D8-4FE3-8926-E383556B3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6" descr="A picture containing text&#10;&#10;Description automatically generated">
                      <a:extLst>
                        <a:ext xmlns:a="http://schemas.openxmlformats.org/drawingml/2006/main" uri="{FF2B5EF4-FFF2-40B4-BE49-F238E27FC236}">
                          <a16:creationId xmlns:a16="http://schemas.microsoft.com/office/drawing/2014/main" id="{2320A518-C5D8-4FE3-8926-E383556B3FA0}"/>
                        </a:ext>
                      </a:extLst>
                    </pic:cNvPr>
                    <pic:cNvPicPr>
                      <a:picLocks noChangeAspect="1"/>
                    </pic:cNvPicPr>
                  </pic:nvPicPr>
                  <pic:blipFill>
                    <a:blip xmlns:r="http://schemas.openxmlformats.org/officeDocument/2006/relationships" r:embed="rId10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066807" cy="4468773"/>
                    </a:xfrm>
                    <a:prstGeom prst="rect">
                      <a:avLst/>
                    </a:prstGeom>
                  </pic:spPr>
                </pic:pic>
              </a:graphicData>
            </a:graphic>
          </wp:inline>
        </w:drawing>
      </w:r>
      <w:r>
        <w:rPr>
          <w:noProof/>
        </w:rPr>
        <w:drawing>
          <wp:inline distT="0" distB="0" distL="0" distR="0">
            <wp:extent cx="2655729" cy="29051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xmlns:r="http://schemas.openxmlformats.org/officeDocument/2006/relationships" r:embed="rId106"/>
                    <a:stretch>
                      <a:fillRect/>
                    </a:stretch>
                  </pic:blipFill>
                  <pic:spPr>
                    <a:xfrm>
                      <a:off x="0" y="0"/>
                      <a:ext cx="2659835" cy="2909617"/>
                    </a:xfrm>
                    <a:prstGeom prst="rect">
                      <a:avLst/>
                    </a:prstGeom>
                  </pic:spPr>
                </pic:pic>
              </a:graphicData>
            </a:graphic>
          </wp:inline>
        </w:drawing>
      </w:r>
    </w:p>
    <w:p w:rsidR="00A92F26" w:rsidP="00A92F26" w14:paraId="75A00268" w14:textId="5776FA8B">
      <w:pPr>
        <w:pStyle w:val="ListParagraph"/>
        <w:numPr>
          <w:ilvl w:val="0"/>
          <w:numId w:val="12"/>
        </w:numPr>
      </w:pPr>
      <w:r>
        <w:t>Care locator main screen</w:t>
      </w:r>
    </w:p>
    <w:p w:rsidR="00A92F26" w:rsidP="00A92F26" w14:paraId="0A769492" w14:textId="70D15F49">
      <w:pPr>
        <w:pStyle w:val="ListParagraph"/>
        <w:numPr>
          <w:ilvl w:val="1"/>
          <w:numId w:val="12"/>
        </w:numPr>
      </w:pPr>
      <w:r>
        <w:t>Either project created resource document link OR embedded service finder website such as locator.hiv.gov or pleaseprepme.org</w:t>
      </w:r>
    </w:p>
    <w:p w:rsidR="00D94580" w:rsidP="00D94580" w14:paraId="2B416C15" w14:textId="3235D40F">
      <w:pPr>
        <w:pStyle w:val="ListParagraph"/>
        <w:numPr>
          <w:ilvl w:val="2"/>
          <w:numId w:val="12"/>
        </w:numPr>
      </w:pPr>
      <w:r>
        <w:t>Clicking or entering in location information will take you out of the app to the external site</w:t>
      </w:r>
    </w:p>
    <w:p w:rsidR="00A92F26" w:rsidP="00A92F26" w14:paraId="11A0D259" w14:textId="47FC2D3C"/>
    <w:p w:rsidR="00A92F26" w:rsidP="00A92F26" w14:paraId="30602194" w14:textId="72F4E8E1"/>
    <w:p w:rsidR="003E42EE" w:rsidP="00A92F26" w14:paraId="7B3843B9" w14:textId="77777777">
      <w:pPr>
        <w:rPr>
          <w:b/>
          <w:bCs/>
        </w:rPr>
      </w:pPr>
    </w:p>
    <w:p w:rsidR="00A92F26" w:rsidP="00A92F26" w14:paraId="3896EFD5" w14:textId="388B0B8A">
      <w:pPr>
        <w:rPr>
          <w:b/>
          <w:bCs/>
        </w:rPr>
      </w:pPr>
      <w:r w:rsidRPr="00D24903">
        <w:rPr>
          <w:b/>
          <w:bCs/>
        </w:rPr>
        <w:t>Help &amp; FAQ</w:t>
      </w:r>
    </w:p>
    <w:p w:rsidR="003E42EE" w:rsidRPr="003E42EE" w:rsidP="00A92F26" w14:paraId="4946865F" w14:textId="7288B0F9">
      <w:r w:rsidRPr="003E42EE">
        <w:t>Users can</w:t>
      </w:r>
      <w:r>
        <w:t xml:space="preserve"> access commonly asked questions about </w:t>
      </w:r>
      <w:r>
        <w:t>the study</w:t>
      </w:r>
      <w:r>
        <w:t xml:space="preserve"> and app from the slide out menu. </w:t>
      </w:r>
      <w:r w:rsidRPr="003E42EE">
        <w:t xml:space="preserve"> </w:t>
      </w:r>
    </w:p>
    <w:p w:rsidR="005B0095" w:rsidP="00112824" w14:paraId="4C3198AB" w14:textId="6DB3B2C9">
      <w:pPr>
        <w:jc w:val="center"/>
      </w:pPr>
      <w:r>
        <w:rPr>
          <w:noProof/>
        </w:rPr>
        <w:drawing>
          <wp:inline distT="0" distB="0" distL="0" distR="0">
            <wp:extent cx="1714500" cy="4572000"/>
            <wp:effectExtent l="0" t="0" r="0" b="0"/>
            <wp:docPr id="3075" name="Picture 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
                    <pic:cNvPicPr/>
                  </pic:nvPicPr>
                  <pic:blipFill>
                    <a:blip xmlns:r="http://schemas.openxmlformats.org/officeDocument/2006/relationships" r:embed="rId107"/>
                    <a:stretch>
                      <a:fillRect/>
                    </a:stretch>
                  </pic:blipFill>
                  <pic:spPr>
                    <a:xfrm>
                      <a:off x="0" y="0"/>
                      <a:ext cx="1724863" cy="4599635"/>
                    </a:xfrm>
                    <a:prstGeom prst="rect">
                      <a:avLst/>
                    </a:prstGeom>
                  </pic:spPr>
                </pic:pic>
              </a:graphicData>
            </a:graphic>
          </wp:inline>
        </w:drawing>
      </w:r>
      <w:r w:rsidRPr="005B0095">
        <w:rPr>
          <w:noProof/>
        </w:rPr>
        <w:drawing>
          <wp:inline distT="0" distB="0" distL="0" distR="0">
            <wp:extent cx="2133600" cy="4613190"/>
            <wp:effectExtent l="0" t="0" r="0" b="0"/>
            <wp:docPr id="36" name="Picture 10" descr="Diagram, timeline&#10;&#10;Description automatically generated">
              <a:extLst xmlns:a="http://schemas.openxmlformats.org/drawingml/2006/main">
                <a:ext xmlns:a="http://schemas.openxmlformats.org/drawingml/2006/main" uri="{FF2B5EF4-FFF2-40B4-BE49-F238E27FC236}">
                  <a16:creationId xmlns:a16="http://schemas.microsoft.com/office/drawing/2014/main" id="{7898A6E2-4CD5-426D-A926-9FE2A51BCE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0" descr="Diagram, timeline&#10;&#10;Description automatically generated">
                      <a:extLst>
                        <a:ext xmlns:a="http://schemas.openxmlformats.org/drawingml/2006/main" uri="{FF2B5EF4-FFF2-40B4-BE49-F238E27FC236}">
                          <a16:creationId xmlns:a16="http://schemas.microsoft.com/office/drawing/2014/main" id="{7898A6E2-4CD5-426D-A926-9FE2A51BCEB3}"/>
                        </a:ext>
                      </a:extLst>
                    </pic:cNvPr>
                    <pic:cNvPicPr>
                      <a:picLocks noChangeAspect="1"/>
                    </pic:cNvPicPr>
                  </pic:nvPicPr>
                  <pic:blipFill>
                    <a:blip xmlns:r="http://schemas.openxmlformats.org/officeDocument/2006/relationships" r:embed="rId10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41595" cy="4630477"/>
                    </a:xfrm>
                    <a:prstGeom prst="rect">
                      <a:avLst/>
                    </a:prstGeom>
                  </pic:spPr>
                </pic:pic>
              </a:graphicData>
            </a:graphic>
          </wp:inline>
        </w:drawing>
      </w:r>
      <w:r w:rsidR="00753A1F">
        <w:rPr>
          <w:noProof/>
        </w:rPr>
        <w:drawing>
          <wp:inline distT="0" distB="0" distL="0" distR="0">
            <wp:extent cx="2133600" cy="461821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2"/>
                    <pic:cNvPicPr>
                      <a:picLocks noChangeAspect="1" noChangeArrowheads="1"/>
                    </pic:cNvPicPr>
                  </pic:nvPicPr>
                  <pic:blipFill>
                    <a:blip xmlns:r="http://schemas.openxmlformats.org/officeDocument/2006/relationships" r:embed="rId10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7708" cy="4627104"/>
                    </a:xfrm>
                    <a:prstGeom prst="rect">
                      <a:avLst/>
                    </a:prstGeom>
                    <a:noFill/>
                    <a:ln>
                      <a:noFill/>
                    </a:ln>
                  </pic:spPr>
                </pic:pic>
              </a:graphicData>
            </a:graphic>
          </wp:inline>
        </w:drawing>
      </w:r>
    </w:p>
    <w:p w:rsidR="00753A1F" w:rsidP="00753A1F" w14:paraId="0881000E" w14:textId="4F2D8663">
      <w:pPr>
        <w:pStyle w:val="ListParagraph"/>
        <w:numPr>
          <w:ilvl w:val="0"/>
          <w:numId w:val="13"/>
        </w:numPr>
      </w:pPr>
      <w:r>
        <w:t>Main list of FAQs</w:t>
      </w:r>
    </w:p>
    <w:p w:rsidR="00753A1F" w:rsidP="00753A1F" w14:paraId="20895407" w14:textId="204DB499">
      <w:pPr>
        <w:pStyle w:val="ListParagraph"/>
        <w:numPr>
          <w:ilvl w:val="0"/>
          <w:numId w:val="13"/>
        </w:numPr>
      </w:pPr>
      <w:r>
        <w:t>Detailed view of specific FAQ</w:t>
      </w:r>
    </w:p>
    <w:p w:rsidR="00753A1F" w:rsidP="00753A1F" w14:paraId="60161AC9" w14:textId="74626381"/>
    <w:p w:rsidR="00753A1F" w:rsidP="00753A1F" w14:paraId="7D903356" w14:textId="3794AE6A"/>
    <w:p w:rsidR="00112824" w:rsidP="00753A1F" w14:paraId="5DF3E934" w14:textId="77777777"/>
    <w:p w:rsidR="00753A1F" w:rsidP="00753A1F" w14:paraId="6336333F" w14:textId="3158E6C8"/>
    <w:p w:rsidR="005B0095" w:rsidP="00A92F26" w14:paraId="3F9F19C0" w14:textId="647C7E2D">
      <w:pPr>
        <w:rPr>
          <w:b/>
          <w:bCs/>
        </w:rPr>
      </w:pPr>
      <w:r w:rsidRPr="002C4886">
        <w:rPr>
          <w:b/>
          <w:bCs/>
        </w:rPr>
        <w:t>Community Guidelines</w:t>
      </w:r>
    </w:p>
    <w:p w:rsidR="00881A5A" w:rsidRPr="00881A5A" w:rsidP="00A92F26" w14:paraId="17015ECA" w14:textId="27185A0C">
      <w:r w:rsidRPr="00881A5A">
        <w:t xml:space="preserve">Users can view the community guidelines </w:t>
      </w:r>
      <w:r>
        <w:t xml:space="preserve">via the slide out menu. </w:t>
      </w:r>
    </w:p>
    <w:p w:rsidR="00696533" w:rsidP="00A92F26" w14:paraId="0B48D812" w14:textId="17368499">
      <w:r>
        <w:rPr>
          <w:noProof/>
        </w:rPr>
        <w:drawing>
          <wp:inline distT="0" distB="0" distL="0" distR="0">
            <wp:extent cx="1433992" cy="3924300"/>
            <wp:effectExtent l="0" t="0" r="0" b="0"/>
            <wp:docPr id="3076" name="Picture 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
                    <pic:cNvPicPr/>
                  </pic:nvPicPr>
                  <pic:blipFill>
                    <a:blip xmlns:r="http://schemas.openxmlformats.org/officeDocument/2006/relationships" r:embed="rId110"/>
                    <a:stretch>
                      <a:fillRect/>
                    </a:stretch>
                  </pic:blipFill>
                  <pic:spPr>
                    <a:xfrm>
                      <a:off x="0" y="0"/>
                      <a:ext cx="1440468" cy="3942022"/>
                    </a:xfrm>
                    <a:prstGeom prst="rect">
                      <a:avLst/>
                    </a:prstGeom>
                  </pic:spPr>
                </pic:pic>
              </a:graphicData>
            </a:graphic>
          </wp:inline>
        </w:drawing>
      </w:r>
      <w:r w:rsidRPr="00696533">
        <w:rPr>
          <w:noProof/>
        </w:rPr>
        <w:drawing>
          <wp:inline distT="0" distB="0" distL="0" distR="0">
            <wp:extent cx="1797660" cy="3886835"/>
            <wp:effectExtent l="0" t="0" r="0" b="0"/>
            <wp:docPr id="38" name="Picture 8" descr="Text, letter&#10;&#10;Description automatically generated">
              <a:extLst xmlns:a="http://schemas.openxmlformats.org/drawingml/2006/main">
                <a:ext xmlns:a="http://schemas.openxmlformats.org/drawingml/2006/main" uri="{FF2B5EF4-FFF2-40B4-BE49-F238E27FC236}">
                  <a16:creationId xmlns:a16="http://schemas.microsoft.com/office/drawing/2014/main" id="{24446FA1-6A7E-45EE-9322-0776561CF4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8" descr="Text, letter&#10;&#10;Description automatically generated">
                      <a:extLst>
                        <a:ext xmlns:a="http://schemas.openxmlformats.org/drawingml/2006/main" uri="{FF2B5EF4-FFF2-40B4-BE49-F238E27FC236}">
                          <a16:creationId xmlns:a16="http://schemas.microsoft.com/office/drawing/2014/main" id="{24446FA1-6A7E-45EE-9322-0776561CF41B}"/>
                        </a:ext>
                      </a:extLst>
                    </pic:cNvPr>
                    <pic:cNvPicPr>
                      <a:picLocks noChangeAspect="1"/>
                    </pic:cNvPicPr>
                  </pic:nvPicPr>
                  <pic:blipFill>
                    <a:blip xmlns:r="http://schemas.openxmlformats.org/officeDocument/2006/relationships" r:embed="rId1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01684" cy="3895536"/>
                    </a:xfrm>
                    <a:prstGeom prst="rect">
                      <a:avLst/>
                    </a:prstGeom>
                  </pic:spPr>
                </pic:pic>
              </a:graphicData>
            </a:graphic>
          </wp:inline>
        </w:drawing>
      </w:r>
      <w:r w:rsidR="00B542B6">
        <w:rPr>
          <w:noProof/>
        </w:rPr>
        <w:drawing>
          <wp:inline distT="0" distB="0" distL="0" distR="0">
            <wp:extent cx="1787023" cy="3867150"/>
            <wp:effectExtent l="0" t="0" r="381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5"/>
                    <pic:cNvPicPr>
                      <a:picLocks noChangeAspect="1" noChangeArrowheads="1"/>
                    </pic:cNvPicPr>
                  </pic:nvPicPr>
                  <pic:blipFill>
                    <a:blip xmlns:r="http://schemas.openxmlformats.org/officeDocument/2006/relationships" r:embed="rId1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92944" cy="3879964"/>
                    </a:xfrm>
                    <a:prstGeom prst="rect">
                      <a:avLst/>
                    </a:prstGeom>
                    <a:noFill/>
                    <a:ln>
                      <a:noFill/>
                    </a:ln>
                  </pic:spPr>
                </pic:pic>
              </a:graphicData>
            </a:graphic>
          </wp:inline>
        </w:drawing>
      </w:r>
      <w:r w:rsidR="00B542B6">
        <w:rPr>
          <w:noProof/>
        </w:rPr>
        <w:drawing>
          <wp:inline distT="0" distB="0" distL="0" distR="0">
            <wp:extent cx="1782621" cy="3857625"/>
            <wp:effectExtent l="0" t="0" r="825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7"/>
                    <pic:cNvPicPr>
                      <a:picLocks noChangeAspect="1" noChangeArrowheads="1"/>
                    </pic:cNvPicPr>
                  </pic:nvPicPr>
                  <pic:blipFill>
                    <a:blip xmlns:r="http://schemas.openxmlformats.org/officeDocument/2006/relationships" r:embed="rId1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88148" cy="3869585"/>
                    </a:xfrm>
                    <a:prstGeom prst="rect">
                      <a:avLst/>
                    </a:prstGeom>
                    <a:noFill/>
                    <a:ln>
                      <a:noFill/>
                    </a:ln>
                  </pic:spPr>
                </pic:pic>
              </a:graphicData>
            </a:graphic>
          </wp:inline>
        </w:drawing>
      </w:r>
      <w:r w:rsidR="00B542B6">
        <w:rPr>
          <w:noProof/>
        </w:rPr>
        <w:drawing>
          <wp:inline distT="0" distB="0" distL="0" distR="0">
            <wp:extent cx="1751810" cy="3790950"/>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9"/>
                    <pic:cNvPicPr>
                      <a:picLocks noChangeAspect="1" noChangeArrowheads="1"/>
                    </pic:cNvPicPr>
                  </pic:nvPicPr>
                  <pic:blipFill>
                    <a:blip xmlns:r="http://schemas.openxmlformats.org/officeDocument/2006/relationships" r:embed="rId1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3048" cy="3793630"/>
                    </a:xfrm>
                    <a:prstGeom prst="rect">
                      <a:avLst/>
                    </a:prstGeom>
                    <a:noFill/>
                    <a:ln>
                      <a:noFill/>
                    </a:ln>
                  </pic:spPr>
                </pic:pic>
              </a:graphicData>
            </a:graphic>
          </wp:inline>
        </w:drawing>
      </w:r>
    </w:p>
    <w:p w:rsidR="00B542B6" w:rsidP="00B542B6" w14:paraId="7455BE0A" w14:textId="57DA0E02">
      <w:pPr>
        <w:pStyle w:val="ListParagraph"/>
        <w:numPr>
          <w:ilvl w:val="0"/>
          <w:numId w:val="14"/>
        </w:numPr>
      </w:pPr>
      <w:r>
        <w:t>Main community guidelines screen</w:t>
      </w:r>
    </w:p>
    <w:p w:rsidR="00B542B6" w:rsidP="00B542B6" w14:paraId="63584302" w14:textId="6A86BF7B">
      <w:pPr>
        <w:pStyle w:val="ListParagraph"/>
        <w:numPr>
          <w:ilvl w:val="1"/>
          <w:numId w:val="14"/>
        </w:numPr>
      </w:pPr>
      <w:r>
        <w:t>Explains</w:t>
      </w:r>
      <w:r>
        <w:t xml:space="preserve"> guidelines on types of content acceptable to post in the forum </w:t>
      </w:r>
    </w:p>
    <w:p w:rsidR="00B542B6" w:rsidP="00B542B6" w14:paraId="768EDE64" w14:textId="665569B5">
      <w:pPr>
        <w:pStyle w:val="ListParagraph"/>
        <w:numPr>
          <w:ilvl w:val="1"/>
          <w:numId w:val="14"/>
        </w:numPr>
      </w:pPr>
      <w:r>
        <w:t>Explains</w:t>
      </w:r>
      <w:r>
        <w:t xml:space="preserve"> what flagging is if a user does deem any content inappropriate</w:t>
      </w:r>
    </w:p>
    <w:p w:rsidR="00B542B6" w:rsidP="00B542B6" w14:paraId="75C53F2F" w14:textId="612DE141">
      <w:pPr>
        <w:pStyle w:val="ListParagraph"/>
        <w:numPr>
          <w:ilvl w:val="1"/>
          <w:numId w:val="14"/>
        </w:numPr>
      </w:pPr>
      <w:r>
        <w:t>Encourages participation</w:t>
      </w:r>
    </w:p>
    <w:p w:rsidR="00B542B6" w:rsidP="00B542B6" w14:paraId="38277486" w14:textId="0207D6F0">
      <w:pPr>
        <w:pStyle w:val="ListParagraph"/>
        <w:numPr>
          <w:ilvl w:val="1"/>
          <w:numId w:val="14"/>
        </w:numPr>
      </w:pPr>
      <w:r>
        <w:t>Provides disclaimer that the app is not meant to be a replacement for medical advice or care</w:t>
      </w:r>
    </w:p>
    <w:p w:rsidR="002C4886" w:rsidP="00A92F26" w14:paraId="2EBA0859" w14:textId="77777777"/>
    <w:p w:rsidR="002C4886" w:rsidP="00A92F26" w14:paraId="52C6CEA9" w14:textId="77777777"/>
    <w:p w:rsidR="002C4886" w:rsidP="00A92F26" w14:paraId="1AF20DE6" w14:textId="77777777"/>
    <w:p w:rsidR="00A92F26" w:rsidP="00346D0A" w14:paraId="589C5FD7" w14:textId="7F87E994"/>
    <w:p w:rsidR="00D64357" w:rsidP="00D64357" w14:paraId="1C970357" w14:textId="77777777">
      <w:pPr>
        <w:rPr>
          <w:b/>
          <w:bCs/>
        </w:rPr>
      </w:pPr>
      <w:r>
        <w:rPr>
          <w:b/>
          <w:bCs/>
        </w:rPr>
        <w:t xml:space="preserve">Copy of Informed </w:t>
      </w:r>
      <w:r w:rsidRPr="002A3AB6">
        <w:rPr>
          <w:b/>
          <w:bCs/>
        </w:rPr>
        <w:t>Consent</w:t>
      </w:r>
    </w:p>
    <w:p w:rsidR="00D64357" w:rsidRPr="00551433" w:rsidP="00D64357" w14:paraId="6867E6A9" w14:textId="77777777">
      <w:r>
        <w:t xml:space="preserve">Participants will complete the informed consent process outside of the app; however, they will be able to view a copy of the consent form within the app. </w:t>
      </w:r>
      <w:r w:rsidRPr="00F64BD6">
        <w:rPr>
          <w:b/>
          <w:bCs/>
        </w:rPr>
        <w:t>Accessing and viewing a copy of the consent form is not a mandatory action for participants within the app, but it is always available to participants.</w:t>
      </w:r>
      <w:r w:rsidRPr="00551433">
        <w:t xml:space="preserve"> Any modifications or updates submitted to the IRB are updated within the app as well. This update does not require users to update their mobile devices but happens automatically ensuring they always have access to the most current version. </w:t>
      </w:r>
      <w:r>
        <w:t xml:space="preserve">Users can access this page via the slide out menu. </w:t>
      </w:r>
    </w:p>
    <w:p w:rsidR="00D64357" w:rsidP="00D64357" w14:paraId="7508DB3A" w14:textId="6D1BD524">
      <w:pPr>
        <w:jc w:val="center"/>
      </w:pPr>
    </w:p>
    <w:p w:rsidR="00D64357" w:rsidP="00D64357" w14:paraId="6FCF273E" w14:textId="77777777">
      <w:pPr>
        <w:pStyle w:val="ListParagraph"/>
        <w:numPr>
          <w:ilvl w:val="0"/>
          <w:numId w:val="15"/>
        </w:numPr>
      </w:pPr>
      <w:r>
        <w:t>Copy of project informed consent form</w:t>
      </w:r>
    </w:p>
    <w:p w:rsidR="00D64357" w:rsidP="00D64357" w14:paraId="79217A5E" w14:textId="77777777">
      <w:pPr>
        <w:pStyle w:val="ListParagraph"/>
        <w:numPr>
          <w:ilvl w:val="1"/>
          <w:numId w:val="15"/>
        </w:numPr>
      </w:pPr>
      <w:r>
        <w:t>Updated within the app if any modifications to the IRB are submitted</w:t>
      </w:r>
    </w:p>
    <w:p w:rsidR="00D64357" w:rsidP="00D64357" w14:paraId="14606A4D" w14:textId="77777777">
      <w:pPr>
        <w:rPr>
          <w:b/>
          <w:bCs/>
        </w:rPr>
      </w:pPr>
    </w:p>
    <w:p w:rsidR="00D64357" w:rsidP="00D64357" w14:paraId="51DAD314" w14:textId="77777777">
      <w:pPr>
        <w:rPr>
          <w:b/>
          <w:bCs/>
        </w:rPr>
      </w:pPr>
    </w:p>
    <w:p w:rsidR="003E74C4" w:rsidRPr="003C57BE" w:rsidP="00346D0A" w14:paraId="1C18D3A5" w14:textId="77777777"/>
    <w:sectPr w:rsidSect="0049778D">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42465"/>
    <w:multiLevelType w:val="hybridMultilevel"/>
    <w:tmpl w:val="B10E13B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25363E8"/>
    <w:multiLevelType w:val="hybridMultilevel"/>
    <w:tmpl w:val="4502D0C2"/>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9C5E5C"/>
    <w:multiLevelType w:val="hybridMultilevel"/>
    <w:tmpl w:val="111A60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1673553"/>
    <w:multiLevelType w:val="hybridMultilevel"/>
    <w:tmpl w:val="4A46C9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56826D2"/>
    <w:multiLevelType w:val="hybridMultilevel"/>
    <w:tmpl w:val="0BD2B4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BE15C87"/>
    <w:multiLevelType w:val="hybridMultilevel"/>
    <w:tmpl w:val="1B98F2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CF95DDB"/>
    <w:multiLevelType w:val="hybridMultilevel"/>
    <w:tmpl w:val="5FC6B2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C9D65AE"/>
    <w:multiLevelType w:val="hybridMultilevel"/>
    <w:tmpl w:val="3B7C95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CEA79F8"/>
    <w:multiLevelType w:val="hybridMultilevel"/>
    <w:tmpl w:val="FF88C59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2FA005A"/>
    <w:multiLevelType w:val="hybridMultilevel"/>
    <w:tmpl w:val="3B7C95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5846AD1"/>
    <w:multiLevelType w:val="hybridMultilevel"/>
    <w:tmpl w:val="F6F4A8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E331063"/>
    <w:multiLevelType w:val="hybridMultilevel"/>
    <w:tmpl w:val="FCC0F7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1850351"/>
    <w:multiLevelType w:val="hybridMultilevel"/>
    <w:tmpl w:val="677C8D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28E329F"/>
    <w:multiLevelType w:val="hybridMultilevel"/>
    <w:tmpl w:val="2C6221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5B21F6E"/>
    <w:multiLevelType w:val="hybridMultilevel"/>
    <w:tmpl w:val="378EA8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92320E6"/>
    <w:multiLevelType w:val="hybridMultilevel"/>
    <w:tmpl w:val="6B4A80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86297599">
    <w:abstractNumId w:val="4"/>
  </w:num>
  <w:num w:numId="2" w16cid:durableId="1461536115">
    <w:abstractNumId w:val="1"/>
  </w:num>
  <w:num w:numId="3" w16cid:durableId="1446733355">
    <w:abstractNumId w:val="9"/>
  </w:num>
  <w:num w:numId="4" w16cid:durableId="589854662">
    <w:abstractNumId w:val="0"/>
  </w:num>
  <w:num w:numId="5" w16cid:durableId="569190994">
    <w:abstractNumId w:val="8"/>
  </w:num>
  <w:num w:numId="6" w16cid:durableId="2136868753">
    <w:abstractNumId w:val="15"/>
  </w:num>
  <w:num w:numId="7" w16cid:durableId="1072124047">
    <w:abstractNumId w:val="10"/>
  </w:num>
  <w:num w:numId="8" w16cid:durableId="17434946">
    <w:abstractNumId w:val="2"/>
  </w:num>
  <w:num w:numId="9" w16cid:durableId="1575550986">
    <w:abstractNumId w:val="12"/>
  </w:num>
  <w:num w:numId="10" w16cid:durableId="614292572">
    <w:abstractNumId w:val="11"/>
  </w:num>
  <w:num w:numId="11" w16cid:durableId="1343554687">
    <w:abstractNumId w:val="3"/>
  </w:num>
  <w:num w:numId="12" w16cid:durableId="1279140365">
    <w:abstractNumId w:val="5"/>
  </w:num>
  <w:num w:numId="13" w16cid:durableId="1992100711">
    <w:abstractNumId w:val="6"/>
  </w:num>
  <w:num w:numId="14" w16cid:durableId="1152674902">
    <w:abstractNumId w:val="14"/>
  </w:num>
  <w:num w:numId="15" w16cid:durableId="858619362">
    <w:abstractNumId w:val="13"/>
  </w:num>
  <w:num w:numId="16" w16cid:durableId="20541839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B0E"/>
    <w:rsid w:val="000027C7"/>
    <w:rsid w:val="00007817"/>
    <w:rsid w:val="00011A6B"/>
    <w:rsid w:val="00015A8A"/>
    <w:rsid w:val="00023536"/>
    <w:rsid w:val="000326A4"/>
    <w:rsid w:val="00042F35"/>
    <w:rsid w:val="00051F55"/>
    <w:rsid w:val="0006169A"/>
    <w:rsid w:val="000632AF"/>
    <w:rsid w:val="00076A9E"/>
    <w:rsid w:val="00077A93"/>
    <w:rsid w:val="00087324"/>
    <w:rsid w:val="000914D6"/>
    <w:rsid w:val="00091D60"/>
    <w:rsid w:val="000B25E8"/>
    <w:rsid w:val="000C5250"/>
    <w:rsid w:val="000D384F"/>
    <w:rsid w:val="000E037F"/>
    <w:rsid w:val="001022A7"/>
    <w:rsid w:val="0010308B"/>
    <w:rsid w:val="00107285"/>
    <w:rsid w:val="001118C0"/>
    <w:rsid w:val="00111DF0"/>
    <w:rsid w:val="00112535"/>
    <w:rsid w:val="001126D0"/>
    <w:rsid w:val="00112824"/>
    <w:rsid w:val="001206F0"/>
    <w:rsid w:val="001278BF"/>
    <w:rsid w:val="0013339E"/>
    <w:rsid w:val="00133F2C"/>
    <w:rsid w:val="0014762C"/>
    <w:rsid w:val="00161D0F"/>
    <w:rsid w:val="00170556"/>
    <w:rsid w:val="00184022"/>
    <w:rsid w:val="00186293"/>
    <w:rsid w:val="00197958"/>
    <w:rsid w:val="001A15C0"/>
    <w:rsid w:val="001C041F"/>
    <w:rsid w:val="001C687D"/>
    <w:rsid w:val="001D16FA"/>
    <w:rsid w:val="00220BC5"/>
    <w:rsid w:val="002264BD"/>
    <w:rsid w:val="002264FB"/>
    <w:rsid w:val="0023669B"/>
    <w:rsid w:val="00240E37"/>
    <w:rsid w:val="00241885"/>
    <w:rsid w:val="00247F42"/>
    <w:rsid w:val="00253EB5"/>
    <w:rsid w:val="002741DC"/>
    <w:rsid w:val="00277FF8"/>
    <w:rsid w:val="00281159"/>
    <w:rsid w:val="00286691"/>
    <w:rsid w:val="00290775"/>
    <w:rsid w:val="002915FB"/>
    <w:rsid w:val="002A3AB6"/>
    <w:rsid w:val="002A594F"/>
    <w:rsid w:val="002A607E"/>
    <w:rsid w:val="002C4886"/>
    <w:rsid w:val="002C79CD"/>
    <w:rsid w:val="002D0C88"/>
    <w:rsid w:val="002D3518"/>
    <w:rsid w:val="002D73A7"/>
    <w:rsid w:val="002E31CC"/>
    <w:rsid w:val="002E5C36"/>
    <w:rsid w:val="002F1192"/>
    <w:rsid w:val="00302A06"/>
    <w:rsid w:val="00321B6F"/>
    <w:rsid w:val="00324D91"/>
    <w:rsid w:val="0032644D"/>
    <w:rsid w:val="00327363"/>
    <w:rsid w:val="00331D69"/>
    <w:rsid w:val="00346D0A"/>
    <w:rsid w:val="003504EA"/>
    <w:rsid w:val="00354A04"/>
    <w:rsid w:val="00365736"/>
    <w:rsid w:val="00370B3F"/>
    <w:rsid w:val="00373778"/>
    <w:rsid w:val="00382BDD"/>
    <w:rsid w:val="00384B6E"/>
    <w:rsid w:val="003857C5"/>
    <w:rsid w:val="00396110"/>
    <w:rsid w:val="003A3E76"/>
    <w:rsid w:val="003B1E57"/>
    <w:rsid w:val="003B3206"/>
    <w:rsid w:val="003B3FA1"/>
    <w:rsid w:val="003B7465"/>
    <w:rsid w:val="003C57BE"/>
    <w:rsid w:val="003D54A7"/>
    <w:rsid w:val="003D5638"/>
    <w:rsid w:val="003E42EE"/>
    <w:rsid w:val="003E74C4"/>
    <w:rsid w:val="003F4980"/>
    <w:rsid w:val="00401DAB"/>
    <w:rsid w:val="004033E8"/>
    <w:rsid w:val="0041782A"/>
    <w:rsid w:val="00421C03"/>
    <w:rsid w:val="00423B8B"/>
    <w:rsid w:val="00425389"/>
    <w:rsid w:val="004253A2"/>
    <w:rsid w:val="004263FB"/>
    <w:rsid w:val="00427D6C"/>
    <w:rsid w:val="00431242"/>
    <w:rsid w:val="00445A74"/>
    <w:rsid w:val="0045287E"/>
    <w:rsid w:val="00463477"/>
    <w:rsid w:val="00482939"/>
    <w:rsid w:val="0048354A"/>
    <w:rsid w:val="0048587F"/>
    <w:rsid w:val="00490B80"/>
    <w:rsid w:val="0049778D"/>
    <w:rsid w:val="004A2A7C"/>
    <w:rsid w:val="004A4FAB"/>
    <w:rsid w:val="004B6D53"/>
    <w:rsid w:val="004B6FC8"/>
    <w:rsid w:val="004C33D5"/>
    <w:rsid w:val="004D3C1F"/>
    <w:rsid w:val="004E1930"/>
    <w:rsid w:val="004E2B42"/>
    <w:rsid w:val="004E7015"/>
    <w:rsid w:val="004F5E2C"/>
    <w:rsid w:val="00503D66"/>
    <w:rsid w:val="00510739"/>
    <w:rsid w:val="00514C76"/>
    <w:rsid w:val="0051566B"/>
    <w:rsid w:val="0052093B"/>
    <w:rsid w:val="00522AE1"/>
    <w:rsid w:val="005243F0"/>
    <w:rsid w:val="00525E03"/>
    <w:rsid w:val="00532AE0"/>
    <w:rsid w:val="005342EC"/>
    <w:rsid w:val="0053783E"/>
    <w:rsid w:val="00545132"/>
    <w:rsid w:val="00551433"/>
    <w:rsid w:val="00552121"/>
    <w:rsid w:val="00555DE1"/>
    <w:rsid w:val="00563816"/>
    <w:rsid w:val="00564229"/>
    <w:rsid w:val="00566511"/>
    <w:rsid w:val="005720A0"/>
    <w:rsid w:val="00573DF4"/>
    <w:rsid w:val="00583C0B"/>
    <w:rsid w:val="0058555F"/>
    <w:rsid w:val="00590C47"/>
    <w:rsid w:val="00596820"/>
    <w:rsid w:val="005A05BE"/>
    <w:rsid w:val="005A5640"/>
    <w:rsid w:val="005B0095"/>
    <w:rsid w:val="005B378D"/>
    <w:rsid w:val="005B749B"/>
    <w:rsid w:val="005D18DA"/>
    <w:rsid w:val="005D51AB"/>
    <w:rsid w:val="005E44C2"/>
    <w:rsid w:val="005E46E9"/>
    <w:rsid w:val="006170D0"/>
    <w:rsid w:val="0062143A"/>
    <w:rsid w:val="00642CFE"/>
    <w:rsid w:val="006468B8"/>
    <w:rsid w:val="00647724"/>
    <w:rsid w:val="00660AC6"/>
    <w:rsid w:val="00672421"/>
    <w:rsid w:val="00672A68"/>
    <w:rsid w:val="00696533"/>
    <w:rsid w:val="006A24AD"/>
    <w:rsid w:val="006B232A"/>
    <w:rsid w:val="006C1480"/>
    <w:rsid w:val="006D5978"/>
    <w:rsid w:val="006E140E"/>
    <w:rsid w:val="006F2B72"/>
    <w:rsid w:val="00700609"/>
    <w:rsid w:val="0070794C"/>
    <w:rsid w:val="00710B56"/>
    <w:rsid w:val="00716AA6"/>
    <w:rsid w:val="00721406"/>
    <w:rsid w:val="00723680"/>
    <w:rsid w:val="007427D0"/>
    <w:rsid w:val="007449BF"/>
    <w:rsid w:val="00753A1F"/>
    <w:rsid w:val="0076319C"/>
    <w:rsid w:val="00770977"/>
    <w:rsid w:val="00772A36"/>
    <w:rsid w:val="007849CF"/>
    <w:rsid w:val="00791043"/>
    <w:rsid w:val="00796E1E"/>
    <w:rsid w:val="00797377"/>
    <w:rsid w:val="00797C4C"/>
    <w:rsid w:val="007B09F0"/>
    <w:rsid w:val="007B6029"/>
    <w:rsid w:val="007C026D"/>
    <w:rsid w:val="007E1E8A"/>
    <w:rsid w:val="007E47E9"/>
    <w:rsid w:val="008123B2"/>
    <w:rsid w:val="00822384"/>
    <w:rsid w:val="00823887"/>
    <w:rsid w:val="00824176"/>
    <w:rsid w:val="00824C23"/>
    <w:rsid w:val="008353AA"/>
    <w:rsid w:val="0083772D"/>
    <w:rsid w:val="00857207"/>
    <w:rsid w:val="0086590D"/>
    <w:rsid w:val="0086594B"/>
    <w:rsid w:val="00870B15"/>
    <w:rsid w:val="00881011"/>
    <w:rsid w:val="00881A5A"/>
    <w:rsid w:val="00881E61"/>
    <w:rsid w:val="008829BD"/>
    <w:rsid w:val="00885D0E"/>
    <w:rsid w:val="0089224F"/>
    <w:rsid w:val="008929AE"/>
    <w:rsid w:val="008960AE"/>
    <w:rsid w:val="00897CC7"/>
    <w:rsid w:val="008A2933"/>
    <w:rsid w:val="008A3BEB"/>
    <w:rsid w:val="008C503E"/>
    <w:rsid w:val="008E24E1"/>
    <w:rsid w:val="008F400C"/>
    <w:rsid w:val="008F5336"/>
    <w:rsid w:val="008F53D8"/>
    <w:rsid w:val="00903D70"/>
    <w:rsid w:val="009068FA"/>
    <w:rsid w:val="009069D3"/>
    <w:rsid w:val="00906B40"/>
    <w:rsid w:val="00910BCE"/>
    <w:rsid w:val="0092305D"/>
    <w:rsid w:val="00933901"/>
    <w:rsid w:val="00940833"/>
    <w:rsid w:val="00943D5D"/>
    <w:rsid w:val="00943F23"/>
    <w:rsid w:val="00943F5A"/>
    <w:rsid w:val="009553FE"/>
    <w:rsid w:val="009560E3"/>
    <w:rsid w:val="00960E47"/>
    <w:rsid w:val="00982FA7"/>
    <w:rsid w:val="00984FED"/>
    <w:rsid w:val="00986EF9"/>
    <w:rsid w:val="00990438"/>
    <w:rsid w:val="009930E0"/>
    <w:rsid w:val="009A7186"/>
    <w:rsid w:val="009B0A36"/>
    <w:rsid w:val="009C20F8"/>
    <w:rsid w:val="009D3F94"/>
    <w:rsid w:val="009D6FCB"/>
    <w:rsid w:val="009E5B98"/>
    <w:rsid w:val="009F02D2"/>
    <w:rsid w:val="009F4C67"/>
    <w:rsid w:val="00A07EF3"/>
    <w:rsid w:val="00A12FE3"/>
    <w:rsid w:val="00A30F67"/>
    <w:rsid w:val="00A40F7D"/>
    <w:rsid w:val="00A514DB"/>
    <w:rsid w:val="00A54D97"/>
    <w:rsid w:val="00A54FFE"/>
    <w:rsid w:val="00A56385"/>
    <w:rsid w:val="00A660F6"/>
    <w:rsid w:val="00A81863"/>
    <w:rsid w:val="00A873C0"/>
    <w:rsid w:val="00A9080D"/>
    <w:rsid w:val="00A925E0"/>
    <w:rsid w:val="00A92F26"/>
    <w:rsid w:val="00A9669D"/>
    <w:rsid w:val="00AA1A54"/>
    <w:rsid w:val="00AA76A2"/>
    <w:rsid w:val="00AB3F3D"/>
    <w:rsid w:val="00AC318D"/>
    <w:rsid w:val="00AD22E4"/>
    <w:rsid w:val="00AD36FB"/>
    <w:rsid w:val="00AE5B58"/>
    <w:rsid w:val="00AE773A"/>
    <w:rsid w:val="00AF50B3"/>
    <w:rsid w:val="00AF6702"/>
    <w:rsid w:val="00B11F9C"/>
    <w:rsid w:val="00B24842"/>
    <w:rsid w:val="00B40F0E"/>
    <w:rsid w:val="00B542B6"/>
    <w:rsid w:val="00B7089D"/>
    <w:rsid w:val="00B70C43"/>
    <w:rsid w:val="00B72826"/>
    <w:rsid w:val="00B72E48"/>
    <w:rsid w:val="00B85B46"/>
    <w:rsid w:val="00B87B44"/>
    <w:rsid w:val="00B9238F"/>
    <w:rsid w:val="00BA6292"/>
    <w:rsid w:val="00BA6751"/>
    <w:rsid w:val="00BA6BF4"/>
    <w:rsid w:val="00BB2020"/>
    <w:rsid w:val="00BB52D0"/>
    <w:rsid w:val="00BC080F"/>
    <w:rsid w:val="00BD3ED8"/>
    <w:rsid w:val="00BE0AAE"/>
    <w:rsid w:val="00BE1EBE"/>
    <w:rsid w:val="00BE5D12"/>
    <w:rsid w:val="00BE68F2"/>
    <w:rsid w:val="00BF2379"/>
    <w:rsid w:val="00BF3BBD"/>
    <w:rsid w:val="00C16EB7"/>
    <w:rsid w:val="00C22B34"/>
    <w:rsid w:val="00C36AC4"/>
    <w:rsid w:val="00C41277"/>
    <w:rsid w:val="00C468A4"/>
    <w:rsid w:val="00C6163F"/>
    <w:rsid w:val="00C650B6"/>
    <w:rsid w:val="00C6563F"/>
    <w:rsid w:val="00C666FE"/>
    <w:rsid w:val="00C7210A"/>
    <w:rsid w:val="00C7797B"/>
    <w:rsid w:val="00CA2D96"/>
    <w:rsid w:val="00CA3445"/>
    <w:rsid w:val="00CB5E23"/>
    <w:rsid w:val="00CD0457"/>
    <w:rsid w:val="00CE3718"/>
    <w:rsid w:val="00CE74E1"/>
    <w:rsid w:val="00CF4AFF"/>
    <w:rsid w:val="00D03615"/>
    <w:rsid w:val="00D05AF0"/>
    <w:rsid w:val="00D1669E"/>
    <w:rsid w:val="00D219C2"/>
    <w:rsid w:val="00D24903"/>
    <w:rsid w:val="00D42741"/>
    <w:rsid w:val="00D570BC"/>
    <w:rsid w:val="00D60792"/>
    <w:rsid w:val="00D615BA"/>
    <w:rsid w:val="00D64357"/>
    <w:rsid w:val="00D70A04"/>
    <w:rsid w:val="00D739D1"/>
    <w:rsid w:val="00D92B72"/>
    <w:rsid w:val="00D94580"/>
    <w:rsid w:val="00DA3091"/>
    <w:rsid w:val="00DA5200"/>
    <w:rsid w:val="00DB2BDB"/>
    <w:rsid w:val="00DB5813"/>
    <w:rsid w:val="00DC4F30"/>
    <w:rsid w:val="00DD0867"/>
    <w:rsid w:val="00DD089B"/>
    <w:rsid w:val="00DD18A7"/>
    <w:rsid w:val="00DE5E62"/>
    <w:rsid w:val="00DE7D55"/>
    <w:rsid w:val="00DF0EBF"/>
    <w:rsid w:val="00DF1DB6"/>
    <w:rsid w:val="00DF23F9"/>
    <w:rsid w:val="00DF4C73"/>
    <w:rsid w:val="00E037FE"/>
    <w:rsid w:val="00E0409A"/>
    <w:rsid w:val="00E302E9"/>
    <w:rsid w:val="00E40FCC"/>
    <w:rsid w:val="00E415C3"/>
    <w:rsid w:val="00E47C61"/>
    <w:rsid w:val="00E63247"/>
    <w:rsid w:val="00E75483"/>
    <w:rsid w:val="00E81107"/>
    <w:rsid w:val="00E86FF6"/>
    <w:rsid w:val="00E91070"/>
    <w:rsid w:val="00E93803"/>
    <w:rsid w:val="00EB4F85"/>
    <w:rsid w:val="00EB663D"/>
    <w:rsid w:val="00EB6FA6"/>
    <w:rsid w:val="00EC5AE2"/>
    <w:rsid w:val="00ED04A6"/>
    <w:rsid w:val="00ED50B4"/>
    <w:rsid w:val="00EF0B0E"/>
    <w:rsid w:val="00EF7D64"/>
    <w:rsid w:val="00F02223"/>
    <w:rsid w:val="00F133BF"/>
    <w:rsid w:val="00F15FC5"/>
    <w:rsid w:val="00F160AB"/>
    <w:rsid w:val="00F22A5C"/>
    <w:rsid w:val="00F30B22"/>
    <w:rsid w:val="00F344BE"/>
    <w:rsid w:val="00F35FC1"/>
    <w:rsid w:val="00F36A5C"/>
    <w:rsid w:val="00F41C6D"/>
    <w:rsid w:val="00F44E86"/>
    <w:rsid w:val="00F45F2A"/>
    <w:rsid w:val="00F617DB"/>
    <w:rsid w:val="00F64BD6"/>
    <w:rsid w:val="00F66095"/>
    <w:rsid w:val="00F70CE9"/>
    <w:rsid w:val="00F71145"/>
    <w:rsid w:val="00F72069"/>
    <w:rsid w:val="00F76799"/>
    <w:rsid w:val="00F92AE0"/>
    <w:rsid w:val="00F93BAC"/>
    <w:rsid w:val="00F94002"/>
    <w:rsid w:val="00F94184"/>
    <w:rsid w:val="00F9479B"/>
    <w:rsid w:val="00FB5433"/>
    <w:rsid w:val="00FB573B"/>
    <w:rsid w:val="00FC5D0D"/>
    <w:rsid w:val="00FC755B"/>
    <w:rsid w:val="00FD0F02"/>
    <w:rsid w:val="00FE0819"/>
    <w:rsid w:val="00FE300A"/>
    <w:rsid w:val="00FE435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825984"/>
  <w15:chartTrackingRefBased/>
  <w15:docId w15:val="{B5B509EE-B856-4C38-BFDA-DF7E9D638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5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037F"/>
    <w:pPr>
      <w:ind w:left="720"/>
      <w:contextualSpacing/>
    </w:pPr>
  </w:style>
  <w:style w:type="paragraph" w:styleId="Revision">
    <w:name w:val="Revision"/>
    <w:hidden/>
    <w:uiPriority w:val="99"/>
    <w:semiHidden/>
    <w:rsid w:val="00112535"/>
    <w:pPr>
      <w:spacing w:after="0" w:line="240" w:lineRule="auto"/>
    </w:pPr>
  </w:style>
  <w:style w:type="character" w:styleId="CommentReference">
    <w:name w:val="annotation reference"/>
    <w:basedOn w:val="DefaultParagraphFont"/>
    <w:uiPriority w:val="99"/>
    <w:semiHidden/>
    <w:unhideWhenUsed/>
    <w:rsid w:val="00112535"/>
    <w:rPr>
      <w:sz w:val="16"/>
      <w:szCs w:val="16"/>
    </w:rPr>
  </w:style>
  <w:style w:type="paragraph" w:styleId="CommentText">
    <w:name w:val="annotation text"/>
    <w:basedOn w:val="Normal"/>
    <w:link w:val="CommentTextChar"/>
    <w:uiPriority w:val="99"/>
    <w:unhideWhenUsed/>
    <w:rsid w:val="00112535"/>
    <w:pPr>
      <w:spacing w:line="240" w:lineRule="auto"/>
    </w:pPr>
    <w:rPr>
      <w:sz w:val="20"/>
      <w:szCs w:val="20"/>
    </w:rPr>
  </w:style>
  <w:style w:type="character" w:customStyle="1" w:styleId="CommentTextChar">
    <w:name w:val="Comment Text Char"/>
    <w:basedOn w:val="DefaultParagraphFont"/>
    <w:link w:val="CommentText"/>
    <w:uiPriority w:val="99"/>
    <w:rsid w:val="00112535"/>
    <w:rPr>
      <w:sz w:val="20"/>
      <w:szCs w:val="20"/>
    </w:rPr>
  </w:style>
  <w:style w:type="paragraph" w:styleId="CommentSubject">
    <w:name w:val="annotation subject"/>
    <w:basedOn w:val="CommentText"/>
    <w:next w:val="CommentText"/>
    <w:link w:val="CommentSubjectChar"/>
    <w:uiPriority w:val="99"/>
    <w:semiHidden/>
    <w:unhideWhenUsed/>
    <w:rsid w:val="00112535"/>
    <w:rPr>
      <w:b/>
      <w:bCs/>
    </w:rPr>
  </w:style>
  <w:style w:type="character" w:customStyle="1" w:styleId="CommentSubjectChar">
    <w:name w:val="Comment Subject Char"/>
    <w:basedOn w:val="CommentTextChar"/>
    <w:link w:val="CommentSubject"/>
    <w:uiPriority w:val="99"/>
    <w:semiHidden/>
    <w:rsid w:val="00112535"/>
    <w:rPr>
      <w:b/>
      <w:bCs/>
      <w:sz w:val="20"/>
      <w:szCs w:val="20"/>
    </w:rPr>
  </w:style>
  <w:style w:type="paragraph" w:styleId="Header">
    <w:name w:val="header"/>
    <w:basedOn w:val="Normal"/>
    <w:link w:val="HeaderChar"/>
    <w:uiPriority w:val="99"/>
    <w:semiHidden/>
    <w:unhideWhenUsed/>
    <w:rsid w:val="0018629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6293"/>
  </w:style>
  <w:style w:type="paragraph" w:styleId="Footer">
    <w:name w:val="footer"/>
    <w:basedOn w:val="Normal"/>
    <w:link w:val="FooterChar"/>
    <w:uiPriority w:val="99"/>
    <w:semiHidden/>
    <w:unhideWhenUsed/>
    <w:rsid w:val="0018629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86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diagramQuickStyle" Target="diagrams/quickStyle1.xml" /><Relationship Id="rId100" Type="http://schemas.openxmlformats.org/officeDocument/2006/relationships/image" Target="media/image79.png" /><Relationship Id="rId101" Type="http://schemas.openxmlformats.org/officeDocument/2006/relationships/image" Target="media/image80.png" /><Relationship Id="rId102" Type="http://schemas.openxmlformats.org/officeDocument/2006/relationships/image" Target="media/image81.png" /><Relationship Id="rId103" Type="http://schemas.openxmlformats.org/officeDocument/2006/relationships/image" Target="media/image82.png" /><Relationship Id="rId104" Type="http://schemas.openxmlformats.org/officeDocument/2006/relationships/image" Target="media/image83.png" /><Relationship Id="rId105" Type="http://schemas.openxmlformats.org/officeDocument/2006/relationships/image" Target="media/image84.png" /><Relationship Id="rId106" Type="http://schemas.openxmlformats.org/officeDocument/2006/relationships/image" Target="media/image85.png" /><Relationship Id="rId107" Type="http://schemas.openxmlformats.org/officeDocument/2006/relationships/image" Target="media/image86.png" /><Relationship Id="rId108" Type="http://schemas.openxmlformats.org/officeDocument/2006/relationships/image" Target="media/image87.png" /><Relationship Id="rId109" Type="http://schemas.openxmlformats.org/officeDocument/2006/relationships/image" Target="media/image88.png" /><Relationship Id="rId11" Type="http://schemas.openxmlformats.org/officeDocument/2006/relationships/diagramColors" Target="diagrams/colors1.xml" /><Relationship Id="rId110" Type="http://schemas.openxmlformats.org/officeDocument/2006/relationships/image" Target="media/image89.png" /><Relationship Id="rId111" Type="http://schemas.openxmlformats.org/officeDocument/2006/relationships/image" Target="media/image90.png" /><Relationship Id="rId112" Type="http://schemas.openxmlformats.org/officeDocument/2006/relationships/image" Target="media/image91.png" /><Relationship Id="rId113" Type="http://schemas.openxmlformats.org/officeDocument/2006/relationships/image" Target="media/image92.png" /><Relationship Id="rId114" Type="http://schemas.openxmlformats.org/officeDocument/2006/relationships/image" Target="media/image93.png" /><Relationship Id="rId115" Type="http://schemas.openxmlformats.org/officeDocument/2006/relationships/theme" Target="theme/theme1.xml" /><Relationship Id="rId116" Type="http://schemas.openxmlformats.org/officeDocument/2006/relationships/numbering" Target="numbering.xml" /><Relationship Id="rId117" Type="http://schemas.openxmlformats.org/officeDocument/2006/relationships/styles" Target="styles.xml" /><Relationship Id="rId12" Type="http://schemas.microsoft.com/office/2007/relationships/diagramDrawing" Target="diagrams/drawing2.xml" /><Relationship Id="rId13" Type="http://schemas.openxmlformats.org/officeDocument/2006/relationships/diagramData" Target="diagrams/data2.xml" /><Relationship Id="rId14" Type="http://schemas.openxmlformats.org/officeDocument/2006/relationships/diagramLayout" Target="diagrams/layout2.xml" /><Relationship Id="rId15" Type="http://schemas.openxmlformats.org/officeDocument/2006/relationships/diagramQuickStyle" Target="diagrams/quickStyle2.xml" /><Relationship Id="rId16" Type="http://schemas.openxmlformats.org/officeDocument/2006/relationships/diagramColors" Target="diagrams/colors2.xml" /><Relationship Id="rId17" Type="http://schemas.openxmlformats.org/officeDocument/2006/relationships/image" Target="media/image1.png" /><Relationship Id="rId18" Type="http://schemas.openxmlformats.org/officeDocument/2006/relationships/image" Target="media/image2.png" /><Relationship Id="rId19" Type="http://schemas.openxmlformats.org/officeDocument/2006/relationships/image" Target="media/image3.jpeg" /><Relationship Id="rId2" Type="http://schemas.openxmlformats.org/officeDocument/2006/relationships/webSettings" Target="webSettings.xml" /><Relationship Id="rId20" Type="http://schemas.openxmlformats.org/officeDocument/2006/relationships/image" Target="media/image4.png" /><Relationship Id="rId21" Type="http://schemas.openxmlformats.org/officeDocument/2006/relationships/image" Target="media/image5.png" /><Relationship Id="rId22" Type="http://schemas.openxmlformats.org/officeDocument/2006/relationships/image" Target="media/image6.png" /><Relationship Id="rId23" Type="http://schemas.openxmlformats.org/officeDocument/2006/relationships/image" Target="media/image7.png" /><Relationship Id="rId24" Type="http://schemas.openxmlformats.org/officeDocument/2006/relationships/image" Target="media/image8.png" /><Relationship Id="rId25" Type="http://schemas.openxmlformats.org/officeDocument/2006/relationships/image" Target="media/image9.png" /><Relationship Id="rId26" Type="http://schemas.openxmlformats.org/officeDocument/2006/relationships/image" Target="media/image10.png" /><Relationship Id="rId27" Type="http://schemas.openxmlformats.org/officeDocument/2006/relationships/image" Target="media/image11.png" /><Relationship Id="rId28" Type="http://schemas.openxmlformats.org/officeDocument/2006/relationships/image" Target="media/image12.png" /><Relationship Id="rId29" Type="http://schemas.openxmlformats.org/officeDocument/2006/relationships/image" Target="media/image13.png" /><Relationship Id="rId3" Type="http://schemas.openxmlformats.org/officeDocument/2006/relationships/fontTable" Target="fontTable.xml" /><Relationship Id="rId30" Type="http://schemas.openxmlformats.org/officeDocument/2006/relationships/image" Target="media/image14.png" /><Relationship Id="rId31" Type="http://schemas.openxmlformats.org/officeDocument/2006/relationships/image" Target="media/image15.png" /><Relationship Id="rId32" Type="http://schemas.openxmlformats.org/officeDocument/2006/relationships/image" Target="media/image16.png" /><Relationship Id="rId33" Type="http://schemas.openxmlformats.org/officeDocument/2006/relationships/image" Target="media/image17.png" /><Relationship Id="rId34" Type="http://schemas.openxmlformats.org/officeDocument/2006/relationships/image" Target="media/image18.png" /><Relationship Id="rId35" Type="http://schemas.openxmlformats.org/officeDocument/2006/relationships/image" Target="media/image19.png" /><Relationship Id="rId36" Type="http://schemas.openxmlformats.org/officeDocument/2006/relationships/image" Target="media/image20.png" /><Relationship Id="rId37" Type="http://schemas.openxmlformats.org/officeDocument/2006/relationships/image" Target="media/image21.png" /><Relationship Id="rId38" Type="http://schemas.openxmlformats.org/officeDocument/2006/relationships/image" Target="media/image22.png" /><Relationship Id="rId39" Type="http://schemas.openxmlformats.org/officeDocument/2006/relationships/image" Target="media/image23.png" /><Relationship Id="rId4" Type="http://schemas.openxmlformats.org/officeDocument/2006/relationships/customXml" Target="../customXml/item1.xml" /><Relationship Id="rId40" Type="http://schemas.openxmlformats.org/officeDocument/2006/relationships/image" Target="media/image24.png" /><Relationship Id="rId41" Type="http://schemas.openxmlformats.org/officeDocument/2006/relationships/image" Target="media/image25.png" /><Relationship Id="rId42" Type="http://schemas.openxmlformats.org/officeDocument/2006/relationships/image" Target="media/image26.png" /><Relationship Id="rId43" Type="http://schemas.openxmlformats.org/officeDocument/2006/relationships/image" Target="media/image27.png" /><Relationship Id="rId44" Type="http://schemas.openxmlformats.org/officeDocument/2006/relationships/image" Target="media/image28.png" /><Relationship Id="rId45" Type="http://schemas.openxmlformats.org/officeDocument/2006/relationships/image" Target="media/image29.png" /><Relationship Id="rId46" Type="http://schemas.openxmlformats.org/officeDocument/2006/relationships/image" Target="media/image30.png" /><Relationship Id="rId47" Type="http://schemas.openxmlformats.org/officeDocument/2006/relationships/image" Target="media/image31.png" /><Relationship Id="rId48" Type="http://schemas.openxmlformats.org/officeDocument/2006/relationships/image" Target="media/image32.png" /><Relationship Id="rId49" Type="http://schemas.openxmlformats.org/officeDocument/2006/relationships/image" Target="media/image33.png" /><Relationship Id="rId5" Type="http://schemas.openxmlformats.org/officeDocument/2006/relationships/customXml" Target="../customXml/item2.xml" /><Relationship Id="rId50" Type="http://schemas.openxmlformats.org/officeDocument/2006/relationships/image" Target="media/image34.png" /><Relationship Id="rId51" Type="http://schemas.openxmlformats.org/officeDocument/2006/relationships/image" Target="media/image35.png" /><Relationship Id="rId52" Type="http://schemas.openxmlformats.org/officeDocument/2006/relationships/image" Target="media/image36.png" /><Relationship Id="rId53" Type="http://schemas.openxmlformats.org/officeDocument/2006/relationships/image" Target="media/image37.png" /><Relationship Id="rId54" Type="http://schemas.openxmlformats.org/officeDocument/2006/relationships/image" Target="media/image38.png" /><Relationship Id="rId55" Type="http://schemas.openxmlformats.org/officeDocument/2006/relationships/image" Target="media/image39.png" /><Relationship Id="rId56" Type="http://schemas.openxmlformats.org/officeDocument/2006/relationships/image" Target="media/image40.png" /><Relationship Id="rId57" Type="http://schemas.openxmlformats.org/officeDocument/2006/relationships/image" Target="media/image41.png" /><Relationship Id="rId58" Type="http://schemas.openxmlformats.org/officeDocument/2006/relationships/image" Target="media/image42.png" /><Relationship Id="rId59" Type="http://schemas.openxmlformats.org/officeDocument/2006/relationships/image" Target="media/image43.png" /><Relationship Id="rId6" Type="http://schemas.openxmlformats.org/officeDocument/2006/relationships/customXml" Target="../customXml/item3.xml" /><Relationship Id="rId60" Type="http://schemas.openxmlformats.org/officeDocument/2006/relationships/image" Target="media/image44.png" /><Relationship Id="rId61" Type="http://schemas.openxmlformats.org/officeDocument/2006/relationships/image" Target="media/image45.png" /><Relationship Id="rId62" Type="http://schemas.openxmlformats.org/officeDocument/2006/relationships/image" Target="media/image46.png" /><Relationship Id="rId63" Type="http://schemas.openxmlformats.org/officeDocument/2006/relationships/image" Target="media/image47.png" /><Relationship Id="rId64" Type="http://schemas.openxmlformats.org/officeDocument/2006/relationships/image" Target="media/image48.png" /><Relationship Id="rId65" Type="http://schemas.openxmlformats.org/officeDocument/2006/relationships/image" Target="media/image49.png" /><Relationship Id="rId66" Type="http://schemas.openxmlformats.org/officeDocument/2006/relationships/image" Target="media/image50.png" /><Relationship Id="rId67" Type="http://schemas.openxmlformats.org/officeDocument/2006/relationships/image" Target="media/image51.png" /><Relationship Id="rId68" Type="http://schemas.openxmlformats.org/officeDocument/2006/relationships/image" Target="media/image52.png" /><Relationship Id="rId69" Type="http://schemas.openxmlformats.org/officeDocument/2006/relationships/image" Target="media/image53.png" /><Relationship Id="rId7" Type="http://schemas.microsoft.com/office/2007/relationships/diagramDrawing" Target="diagrams/drawing1.xml" /><Relationship Id="rId70" Type="http://schemas.openxmlformats.org/officeDocument/2006/relationships/image" Target="media/image54.png" /><Relationship Id="rId71" Type="http://schemas.openxmlformats.org/officeDocument/2006/relationships/image" Target="media/image55.png" /><Relationship Id="rId72" Type="http://schemas.openxmlformats.org/officeDocument/2006/relationships/image" Target="media/image56.png" /><Relationship Id="rId73" Type="http://schemas.openxmlformats.org/officeDocument/2006/relationships/image" Target="media/image57.png" /><Relationship Id="rId74" Type="http://schemas.openxmlformats.org/officeDocument/2006/relationships/image" Target="media/image58.png" /><Relationship Id="rId75" Type="http://schemas.openxmlformats.org/officeDocument/2006/relationships/image" Target="media/image59.png" /><Relationship Id="rId76" Type="http://schemas.microsoft.com/office/2007/relationships/diagramDrawing" Target="diagrams/drawing3.xml" /><Relationship Id="rId77" Type="http://schemas.openxmlformats.org/officeDocument/2006/relationships/diagramData" Target="diagrams/data3.xml" /><Relationship Id="rId78" Type="http://schemas.openxmlformats.org/officeDocument/2006/relationships/diagramLayout" Target="diagrams/layout3.xml" /><Relationship Id="rId79" Type="http://schemas.openxmlformats.org/officeDocument/2006/relationships/diagramQuickStyle" Target="diagrams/quickStyle3.xml" /><Relationship Id="rId8" Type="http://schemas.openxmlformats.org/officeDocument/2006/relationships/diagramData" Target="diagrams/data1.xml" /><Relationship Id="rId80" Type="http://schemas.openxmlformats.org/officeDocument/2006/relationships/diagramColors" Target="diagrams/colors3.xml" /><Relationship Id="rId81" Type="http://schemas.openxmlformats.org/officeDocument/2006/relationships/image" Target="media/image60.png" /><Relationship Id="rId82" Type="http://schemas.openxmlformats.org/officeDocument/2006/relationships/image" Target="media/image61.png" /><Relationship Id="rId83" Type="http://schemas.openxmlformats.org/officeDocument/2006/relationships/image" Target="media/image62.png" /><Relationship Id="rId84" Type="http://schemas.openxmlformats.org/officeDocument/2006/relationships/image" Target="media/image63.png" /><Relationship Id="rId85" Type="http://schemas.openxmlformats.org/officeDocument/2006/relationships/image" Target="media/image64.png" /><Relationship Id="rId86" Type="http://schemas.openxmlformats.org/officeDocument/2006/relationships/image" Target="media/image65.png" /><Relationship Id="rId87" Type="http://schemas.openxmlformats.org/officeDocument/2006/relationships/image" Target="media/image66.png" /><Relationship Id="rId88" Type="http://schemas.openxmlformats.org/officeDocument/2006/relationships/image" Target="media/image67.png" /><Relationship Id="rId89" Type="http://schemas.openxmlformats.org/officeDocument/2006/relationships/image" Target="media/image68.png" /><Relationship Id="rId9" Type="http://schemas.openxmlformats.org/officeDocument/2006/relationships/diagramLayout" Target="diagrams/layout1.xml" /><Relationship Id="rId90" Type="http://schemas.openxmlformats.org/officeDocument/2006/relationships/image" Target="media/image69.png" /><Relationship Id="rId91" Type="http://schemas.openxmlformats.org/officeDocument/2006/relationships/image" Target="media/image70.png" /><Relationship Id="rId92" Type="http://schemas.openxmlformats.org/officeDocument/2006/relationships/image" Target="media/image71.png" /><Relationship Id="rId93" Type="http://schemas.openxmlformats.org/officeDocument/2006/relationships/image" Target="media/image72.png" /><Relationship Id="rId94" Type="http://schemas.openxmlformats.org/officeDocument/2006/relationships/image" Target="media/image73.png" /><Relationship Id="rId95" Type="http://schemas.openxmlformats.org/officeDocument/2006/relationships/image" Target="media/image74.png" /><Relationship Id="rId96" Type="http://schemas.openxmlformats.org/officeDocument/2006/relationships/image" Target="media/image75.png" /><Relationship Id="rId97" Type="http://schemas.openxmlformats.org/officeDocument/2006/relationships/image" Target="media/image76.png" /><Relationship Id="rId98" Type="http://schemas.openxmlformats.org/officeDocument/2006/relationships/image" Target="media/image77.png" /><Relationship Id="rId99" Type="http://schemas.openxmlformats.org/officeDocument/2006/relationships/image" Target="media/image78.png"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756F7D5-33E0-41E9-B735-7D131250EC24}"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US"/>
        </a:p>
      </dgm:t>
    </dgm:pt>
    <dgm:pt modelId="{D2B87F46-4792-4115-AE93-E12A407E079B}">
      <dgm:prSet phldrT="[Text]" custT="1"/>
      <dgm:spPr/>
      <dgm:t>
        <a:bodyPr/>
        <a:lstStyle/>
        <a:p>
          <a:r>
            <a:rPr lang="en-US" sz="1500" b="1"/>
            <a:t>App Set Up</a:t>
          </a:r>
        </a:p>
        <a:p>
          <a:endParaRPr lang="en-US" sz="1500"/>
        </a:p>
        <a:p>
          <a:r>
            <a:rPr lang="en-US" sz="1100"/>
            <a:t>Includes app download, username and PIN creation, contact information</a:t>
          </a:r>
        </a:p>
        <a:p>
          <a:r>
            <a:rPr lang="en-US" sz="1100"/>
            <a:t>5-7 mins</a:t>
          </a:r>
        </a:p>
      </dgm:t>
    </dgm:pt>
    <dgm:pt modelId="{9BE158E0-82D6-4E2B-83A0-70A1B9A68923}" type="parTrans" cxnId="{B105E5BA-A909-4146-A84E-C29DC384D5C5}">
      <dgm:prSet/>
      <dgm:spPr/>
      <dgm:t>
        <a:bodyPr/>
        <a:lstStyle/>
        <a:p>
          <a:endParaRPr lang="en-US"/>
        </a:p>
      </dgm:t>
    </dgm:pt>
    <dgm:pt modelId="{5B831217-68EF-4940-B5A6-5B4D2DA3F8A0}" type="sibTrans" cxnId="{B105E5BA-A909-4146-A84E-C29DC384D5C5}">
      <dgm:prSet/>
      <dgm:spPr/>
      <dgm:t>
        <a:bodyPr/>
        <a:lstStyle/>
        <a:p>
          <a:endParaRPr lang="en-US"/>
        </a:p>
      </dgm:t>
    </dgm:pt>
    <dgm:pt modelId="{838671C5-6600-4B71-B630-F0A630DC00A8}">
      <dgm:prSet phldrT="[Text]" custT="1"/>
      <dgm:spPr/>
      <dgm:t>
        <a:bodyPr/>
        <a:lstStyle/>
        <a:p>
          <a:r>
            <a:rPr lang="en-US" sz="1500" b="1"/>
            <a:t>App Orientation</a:t>
          </a:r>
        </a:p>
        <a:p>
          <a:endParaRPr lang="en-US" sz="1500"/>
        </a:p>
        <a:p>
          <a:r>
            <a:rPr lang="en-US" sz="1100"/>
            <a:t>Feature introductions</a:t>
          </a:r>
        </a:p>
        <a:p>
          <a:r>
            <a:rPr lang="en-US" sz="1100"/>
            <a:t>3-5 mins</a:t>
          </a:r>
        </a:p>
      </dgm:t>
    </dgm:pt>
    <dgm:pt modelId="{3E3364B8-C5B8-445D-ACF5-20FC83201F98}" type="parTrans" cxnId="{B5D414D6-0FC2-428D-9299-1F979D11D698}">
      <dgm:prSet/>
      <dgm:spPr/>
      <dgm:t>
        <a:bodyPr/>
        <a:lstStyle/>
        <a:p>
          <a:endParaRPr lang="en-US"/>
        </a:p>
      </dgm:t>
    </dgm:pt>
    <dgm:pt modelId="{93D3057A-F49C-425C-B074-3D78959AA02D}" type="sibTrans" cxnId="{B5D414D6-0FC2-428D-9299-1F979D11D698}">
      <dgm:prSet/>
      <dgm:spPr/>
      <dgm:t>
        <a:bodyPr/>
        <a:lstStyle/>
        <a:p>
          <a:endParaRPr lang="en-US"/>
        </a:p>
      </dgm:t>
    </dgm:pt>
    <dgm:pt modelId="{C04E231C-A0CE-471D-AC6F-0A3DC9D68BC7}">
      <dgm:prSet phldrT="[Text]" custT="1"/>
      <dgm:spPr/>
      <dgm:t>
        <a:bodyPr/>
        <a:lstStyle/>
        <a:p>
          <a:r>
            <a:rPr lang="en-US" sz="1500" b="1"/>
            <a:t>Medication Tracker Set Up</a:t>
          </a:r>
        </a:p>
        <a:p>
          <a:endParaRPr lang="en-US" sz="1500"/>
        </a:p>
        <a:p>
          <a:r>
            <a:rPr lang="en-US" sz="1100"/>
            <a:t>Input medication details, choose reminder strategy, customize reminder text, set reminder time</a:t>
          </a:r>
        </a:p>
        <a:p>
          <a:r>
            <a:rPr lang="en-US" sz="1100"/>
            <a:t>3- 5 mins</a:t>
          </a:r>
        </a:p>
      </dgm:t>
    </dgm:pt>
    <dgm:pt modelId="{3586522A-D653-4563-B1A9-94D0360C8860}" type="parTrans" cxnId="{6D4959DE-B022-409A-A37F-06E24611A710}">
      <dgm:prSet/>
      <dgm:spPr/>
      <dgm:t>
        <a:bodyPr/>
        <a:lstStyle/>
        <a:p>
          <a:endParaRPr lang="en-US"/>
        </a:p>
      </dgm:t>
    </dgm:pt>
    <dgm:pt modelId="{2417D411-9A7E-4B74-B225-3492D91026B0}" type="sibTrans" cxnId="{6D4959DE-B022-409A-A37F-06E24611A710}">
      <dgm:prSet/>
      <dgm:spPr/>
      <dgm:t>
        <a:bodyPr/>
        <a:lstStyle/>
        <a:p>
          <a:endParaRPr lang="en-US"/>
        </a:p>
      </dgm:t>
    </dgm:pt>
    <dgm:pt modelId="{33BAC473-9B0E-47AB-AD37-CE078B7E0B80}">
      <dgm:prSet custT="1"/>
      <dgm:spPr/>
      <dgm:t>
        <a:bodyPr/>
        <a:lstStyle/>
        <a:p>
          <a:r>
            <a:rPr lang="en-US" sz="1500" b="1"/>
            <a:t>Sexual Behavior Tracker Set Up</a:t>
          </a:r>
        </a:p>
        <a:p>
          <a:r>
            <a:rPr lang="en-US" sz="1500"/>
            <a:t> </a:t>
          </a:r>
        </a:p>
        <a:p>
          <a:r>
            <a:rPr lang="en-US" sz="1100"/>
            <a:t>Select "sex" as behavior to track . Optional: choose other behaviors to track as well.</a:t>
          </a:r>
        </a:p>
        <a:p>
          <a:r>
            <a:rPr lang="en-US" sz="1100"/>
            <a:t>1-3 mins</a:t>
          </a:r>
        </a:p>
      </dgm:t>
    </dgm:pt>
    <dgm:pt modelId="{A2363ED5-A72E-41AD-9A69-9BC3C268F50A}" type="parTrans" cxnId="{EC54C12E-2BDF-46CD-89A4-97A32D41ACEE}">
      <dgm:prSet/>
      <dgm:spPr/>
      <dgm:t>
        <a:bodyPr/>
        <a:lstStyle/>
        <a:p>
          <a:endParaRPr lang="en-US"/>
        </a:p>
      </dgm:t>
    </dgm:pt>
    <dgm:pt modelId="{1F4B23FE-7C9D-4401-BA84-1A5696123486}" type="sibTrans" cxnId="{EC54C12E-2BDF-46CD-89A4-97A32D41ACEE}">
      <dgm:prSet/>
      <dgm:spPr>
        <a:solidFill>
          <a:srgbClr val="FF0000"/>
        </a:solidFill>
      </dgm:spPr>
      <dgm:t>
        <a:bodyPr/>
        <a:lstStyle/>
        <a:p>
          <a:endParaRPr lang="en-US"/>
        </a:p>
      </dgm:t>
    </dgm:pt>
    <dgm:pt modelId="{3CEE0B68-8839-415D-A211-915694E10218}">
      <dgm:prSet custT="1"/>
      <dgm:spPr/>
      <dgm:t>
        <a:bodyPr/>
        <a:lstStyle/>
        <a:p>
          <a:r>
            <a:rPr lang="en-US" sz="1500" b="1"/>
            <a:t>Optional: Explore other areas of the app</a:t>
          </a:r>
        </a:p>
        <a:p>
          <a:endParaRPr lang="en-US" sz="1500"/>
        </a:p>
        <a:p>
          <a:r>
            <a:rPr lang="en-US" sz="1100"/>
            <a:t>Forum, Resources, Activities, Ask the Expert, Goals, etc.</a:t>
          </a:r>
        </a:p>
      </dgm:t>
    </dgm:pt>
    <dgm:pt modelId="{6FFC1ACD-C9A7-409A-91E4-5A4E6392CB14}" type="parTrans" cxnId="{6EBEF3F0-5D08-4E21-9200-72A62CBD96E7}">
      <dgm:prSet/>
      <dgm:spPr/>
      <dgm:t>
        <a:bodyPr/>
        <a:lstStyle/>
        <a:p>
          <a:endParaRPr lang="en-US"/>
        </a:p>
      </dgm:t>
    </dgm:pt>
    <dgm:pt modelId="{86A0E25A-3682-40AC-99E2-A3195F2FE601}" type="sibTrans" cxnId="{6EBEF3F0-5D08-4E21-9200-72A62CBD96E7}">
      <dgm:prSet/>
      <dgm:spPr/>
      <dgm:t>
        <a:bodyPr/>
        <a:lstStyle/>
        <a:p>
          <a:endParaRPr lang="en-US"/>
        </a:p>
      </dgm:t>
    </dgm:pt>
    <dgm:pt modelId="{B6E9A6F9-44E3-484D-A787-DFFC48F2FCBB}" type="pres">
      <dgm:prSet presAssocID="{4756F7D5-33E0-41E9-B735-7D131250EC24}" presName="Name0" presStyleCnt="0">
        <dgm:presLayoutVars>
          <dgm:dir val="norm"/>
          <dgm:resizeHandles val="exact"/>
        </dgm:presLayoutVars>
      </dgm:prSet>
      <dgm:spPr/>
    </dgm:pt>
    <dgm:pt modelId="{D49C1CEC-5C9F-4F07-821B-E046CFC7AC76}" type="pres">
      <dgm:prSet presAssocID="{D2B87F46-4792-4115-AE93-E12A407E079B}" presName="node" presStyleLbl="node1" presStyleIdx="0" presStyleCnt="5">
        <dgm:presLayoutVars>
          <dgm:bulletEnabled val="1"/>
        </dgm:presLayoutVars>
      </dgm:prSet>
      <dgm:spPr/>
    </dgm:pt>
    <dgm:pt modelId="{7BD17F21-DB12-45AC-9B39-8987E0086761}" type="pres">
      <dgm:prSet presAssocID="{5B831217-68EF-4940-B5A6-5B4D2DA3F8A0}" presName="sibTrans" presStyleLbl="sibTrans2D1" presStyleIdx="0" presStyleCnt="4"/>
      <dgm:spPr/>
    </dgm:pt>
    <dgm:pt modelId="{F1A02A35-FA17-40FA-9593-D6027AA654BC}" type="pres">
      <dgm:prSet presAssocID="{5B831217-68EF-4940-B5A6-5B4D2DA3F8A0}" presName="connectorText" presStyleLbl="sibTrans2D1" presStyleIdx="0" presStyleCnt="4"/>
      <dgm:spPr/>
    </dgm:pt>
    <dgm:pt modelId="{3FC40CC8-20F8-490E-B6C1-32AB87682669}" type="pres">
      <dgm:prSet presAssocID="{838671C5-6600-4B71-B630-F0A630DC00A8}" presName="node" presStyleLbl="node1" presStyleIdx="1" presStyleCnt="5">
        <dgm:presLayoutVars>
          <dgm:bulletEnabled val="1"/>
        </dgm:presLayoutVars>
      </dgm:prSet>
      <dgm:spPr/>
    </dgm:pt>
    <dgm:pt modelId="{05B49D5A-3CDF-4AD7-A606-286A6B2057C7}" type="pres">
      <dgm:prSet presAssocID="{93D3057A-F49C-425C-B074-3D78959AA02D}" presName="sibTrans" presStyleLbl="sibTrans2D1" presStyleIdx="1" presStyleCnt="4"/>
      <dgm:spPr/>
    </dgm:pt>
    <dgm:pt modelId="{F61FA806-B696-477E-8AAD-9CA77076C7CC}" type="pres">
      <dgm:prSet presAssocID="{93D3057A-F49C-425C-B074-3D78959AA02D}" presName="connectorText" presStyleLbl="sibTrans2D1" presStyleIdx="1" presStyleCnt="4"/>
      <dgm:spPr/>
    </dgm:pt>
    <dgm:pt modelId="{CC71B6B4-56F7-4C00-8842-6B576755D7E6}" type="pres">
      <dgm:prSet presAssocID="{C04E231C-A0CE-471D-AC6F-0A3DC9D68BC7}" presName="node" presStyleLbl="node1" presStyleIdx="2" presStyleCnt="5" custScaleX="106817" custScaleY="106372">
        <dgm:presLayoutVars>
          <dgm:bulletEnabled val="1"/>
        </dgm:presLayoutVars>
      </dgm:prSet>
      <dgm:spPr/>
    </dgm:pt>
    <dgm:pt modelId="{46221284-6226-4D37-9C66-79DB8B0F54D4}" type="pres">
      <dgm:prSet presAssocID="{2417D411-9A7E-4B74-B225-3492D91026B0}" presName="sibTrans" presStyleLbl="sibTrans2D1" presStyleIdx="2" presStyleCnt="4"/>
      <dgm:spPr/>
    </dgm:pt>
    <dgm:pt modelId="{AE055DBE-F06F-4ABE-B4E0-41263B018109}" type="pres">
      <dgm:prSet presAssocID="{2417D411-9A7E-4B74-B225-3492D91026B0}" presName="connectorText" presStyleLbl="sibTrans2D1" presStyleIdx="2" presStyleCnt="4"/>
      <dgm:spPr/>
    </dgm:pt>
    <dgm:pt modelId="{8E7B90FC-911E-4B78-A98F-8AA23D383E1E}" type="pres">
      <dgm:prSet presAssocID="{33BAC473-9B0E-47AB-AD37-CE078B7E0B80}" presName="node" presStyleLbl="node1" presStyleIdx="3" presStyleCnt="5" custScaleX="101130" custScaleY="107009" custLinFactNeighborX="-14969" custLinFactNeighborY="1032">
        <dgm:presLayoutVars>
          <dgm:bulletEnabled val="1"/>
        </dgm:presLayoutVars>
      </dgm:prSet>
      <dgm:spPr/>
    </dgm:pt>
    <dgm:pt modelId="{38B58D3A-8F62-4938-952E-A53FF1119A7E}" type="pres">
      <dgm:prSet presAssocID="{1F4B23FE-7C9D-4401-BA84-1A5696123486}" presName="sibTrans" presStyleLbl="sibTrans2D1" presStyleIdx="3" presStyleCnt="4"/>
      <dgm:spPr/>
    </dgm:pt>
    <dgm:pt modelId="{40540576-20BE-49D4-A2EE-BEE620ABFB60}" type="pres">
      <dgm:prSet presAssocID="{1F4B23FE-7C9D-4401-BA84-1A5696123486}" presName="connectorText" presStyleLbl="sibTrans2D1" presStyleIdx="3" presStyleCnt="4"/>
      <dgm:spPr/>
    </dgm:pt>
    <dgm:pt modelId="{1C3098DE-E99E-4F34-80BB-C4251C7AE373}" type="pres">
      <dgm:prSet presAssocID="{3CEE0B68-8839-415D-A211-915694E10218}" presName="node" presStyleLbl="node1" presStyleIdx="4" presStyleCnt="5" custScaleX="108671" custScaleY="104972" custLinFactNeighborX="8316">
        <dgm:presLayoutVars>
          <dgm:bulletEnabled val="1"/>
        </dgm:presLayoutVars>
      </dgm:prSet>
      <dgm:spPr/>
    </dgm:pt>
  </dgm:ptLst>
  <dgm:cxnLst>
    <dgm:cxn modelId="{606A650A-2C5E-4502-8233-15FAA33E70B9}" type="presOf" srcId="{93D3057A-F49C-425C-B074-3D78959AA02D}" destId="{F61FA806-B696-477E-8AAD-9CA77076C7CC}" srcOrd="1" destOrd="0" presId="urn:microsoft.com/office/officeart/2005/8/layout/process1"/>
    <dgm:cxn modelId="{626FA40F-226C-41D6-A38B-4BBD7414F443}" type="presOf" srcId="{3CEE0B68-8839-415D-A211-915694E10218}" destId="{1C3098DE-E99E-4F34-80BB-C4251C7AE373}" srcOrd="0" destOrd="0" presId="urn:microsoft.com/office/officeart/2005/8/layout/process1"/>
    <dgm:cxn modelId="{D5B88614-C245-4217-BE44-DE2A52AF1D0E}" type="presOf" srcId="{93D3057A-F49C-425C-B074-3D78959AA02D}" destId="{05B49D5A-3CDF-4AD7-A606-286A6B2057C7}" srcOrd="0" destOrd="0" presId="urn:microsoft.com/office/officeart/2005/8/layout/process1"/>
    <dgm:cxn modelId="{552AE82A-A479-4108-9571-5DD8687817C5}" type="presOf" srcId="{33BAC473-9B0E-47AB-AD37-CE078B7E0B80}" destId="{8E7B90FC-911E-4B78-A98F-8AA23D383E1E}" srcOrd="0" destOrd="0" presId="urn:microsoft.com/office/officeart/2005/8/layout/process1"/>
    <dgm:cxn modelId="{EC54C12E-2BDF-46CD-89A4-97A32D41ACEE}" srcId="{4756F7D5-33E0-41E9-B735-7D131250EC24}" destId="{33BAC473-9B0E-47AB-AD37-CE078B7E0B80}" srcOrd="3" destOrd="0" parTransId="{A2363ED5-A72E-41AD-9A69-9BC3C268F50A}" sibTransId="{1F4B23FE-7C9D-4401-BA84-1A5696123486}"/>
    <dgm:cxn modelId="{8F641067-5E79-4CBD-8EC4-D0C71573D309}" type="presOf" srcId="{838671C5-6600-4B71-B630-F0A630DC00A8}" destId="{3FC40CC8-20F8-490E-B6C1-32AB87682669}" srcOrd="0" destOrd="0" presId="urn:microsoft.com/office/officeart/2005/8/layout/process1"/>
    <dgm:cxn modelId="{4580047E-489B-4E78-9880-B5837B104F44}" type="presOf" srcId="{2417D411-9A7E-4B74-B225-3492D91026B0}" destId="{AE055DBE-F06F-4ABE-B4E0-41263B018109}" srcOrd="1" destOrd="0" presId="urn:microsoft.com/office/officeart/2005/8/layout/process1"/>
    <dgm:cxn modelId="{5759607E-4EBB-40C7-BBF0-0683FB9D50DB}" type="presOf" srcId="{1F4B23FE-7C9D-4401-BA84-1A5696123486}" destId="{38B58D3A-8F62-4938-952E-A53FF1119A7E}" srcOrd="0" destOrd="0" presId="urn:microsoft.com/office/officeart/2005/8/layout/process1"/>
    <dgm:cxn modelId="{22F8A592-9455-46C4-9DF2-EE441D6AF297}" type="presOf" srcId="{D2B87F46-4792-4115-AE93-E12A407E079B}" destId="{D49C1CEC-5C9F-4F07-821B-E046CFC7AC76}" srcOrd="0" destOrd="0" presId="urn:microsoft.com/office/officeart/2005/8/layout/process1"/>
    <dgm:cxn modelId="{8BAC2FA4-C779-4965-88C5-E0EEFD5BF46A}" type="presOf" srcId="{2417D411-9A7E-4B74-B225-3492D91026B0}" destId="{46221284-6226-4D37-9C66-79DB8B0F54D4}" srcOrd="0" destOrd="0" presId="urn:microsoft.com/office/officeart/2005/8/layout/process1"/>
    <dgm:cxn modelId="{436244A5-3F1F-4ACD-9982-66F6FFCA1230}" type="presOf" srcId="{4756F7D5-33E0-41E9-B735-7D131250EC24}" destId="{B6E9A6F9-44E3-484D-A787-DFFC48F2FCBB}" srcOrd="0" destOrd="0" presId="urn:microsoft.com/office/officeart/2005/8/layout/process1"/>
    <dgm:cxn modelId="{B105E5BA-A909-4146-A84E-C29DC384D5C5}" srcId="{4756F7D5-33E0-41E9-B735-7D131250EC24}" destId="{D2B87F46-4792-4115-AE93-E12A407E079B}" srcOrd="0" destOrd="0" parTransId="{9BE158E0-82D6-4E2B-83A0-70A1B9A68923}" sibTransId="{5B831217-68EF-4940-B5A6-5B4D2DA3F8A0}"/>
    <dgm:cxn modelId="{677D3EC6-3A9C-4116-9E5F-7CE850DCCC5A}" type="presOf" srcId="{C04E231C-A0CE-471D-AC6F-0A3DC9D68BC7}" destId="{CC71B6B4-56F7-4C00-8842-6B576755D7E6}" srcOrd="0" destOrd="0" presId="urn:microsoft.com/office/officeart/2005/8/layout/process1"/>
    <dgm:cxn modelId="{1F471ECD-0044-4C49-AEB1-7F172147EDCC}" type="presOf" srcId="{5B831217-68EF-4940-B5A6-5B4D2DA3F8A0}" destId="{7BD17F21-DB12-45AC-9B39-8987E0086761}" srcOrd="0" destOrd="0" presId="urn:microsoft.com/office/officeart/2005/8/layout/process1"/>
    <dgm:cxn modelId="{B5D414D6-0FC2-428D-9299-1F979D11D698}" srcId="{4756F7D5-33E0-41E9-B735-7D131250EC24}" destId="{838671C5-6600-4B71-B630-F0A630DC00A8}" srcOrd="1" destOrd="0" parTransId="{3E3364B8-C5B8-445D-ACF5-20FC83201F98}" sibTransId="{93D3057A-F49C-425C-B074-3D78959AA02D}"/>
    <dgm:cxn modelId="{6D4959DE-B022-409A-A37F-06E24611A710}" srcId="{4756F7D5-33E0-41E9-B735-7D131250EC24}" destId="{C04E231C-A0CE-471D-AC6F-0A3DC9D68BC7}" srcOrd="2" destOrd="0" parTransId="{3586522A-D653-4563-B1A9-94D0360C8860}" sibTransId="{2417D411-9A7E-4B74-B225-3492D91026B0}"/>
    <dgm:cxn modelId="{851FF7EE-ECD8-4A92-BF54-41235E94076C}" type="presOf" srcId="{1F4B23FE-7C9D-4401-BA84-1A5696123486}" destId="{40540576-20BE-49D4-A2EE-BEE620ABFB60}" srcOrd="1" destOrd="0" presId="urn:microsoft.com/office/officeart/2005/8/layout/process1"/>
    <dgm:cxn modelId="{6EBEF3F0-5D08-4E21-9200-72A62CBD96E7}" srcId="{4756F7D5-33E0-41E9-B735-7D131250EC24}" destId="{3CEE0B68-8839-415D-A211-915694E10218}" srcOrd="4" destOrd="0" parTransId="{6FFC1ACD-C9A7-409A-91E4-5A4E6392CB14}" sibTransId="{86A0E25A-3682-40AC-99E2-A3195F2FE601}"/>
    <dgm:cxn modelId="{D7C188FC-F0D9-4B7A-9478-692F71F2AE9B}" type="presOf" srcId="{5B831217-68EF-4940-B5A6-5B4D2DA3F8A0}" destId="{F1A02A35-FA17-40FA-9593-D6027AA654BC}" srcOrd="1" destOrd="0" presId="urn:microsoft.com/office/officeart/2005/8/layout/process1"/>
    <dgm:cxn modelId="{A8DE9AF7-F508-489C-9A2F-C07E4D7D338F}" type="presParOf" srcId="{B6E9A6F9-44E3-484D-A787-DFFC48F2FCBB}" destId="{D49C1CEC-5C9F-4F07-821B-E046CFC7AC76}" srcOrd="0" destOrd="0" presId="urn:microsoft.com/office/officeart/2005/8/layout/process1"/>
    <dgm:cxn modelId="{83F440F8-04A9-4FDB-BD33-3BC51BD63631}" type="presParOf" srcId="{B6E9A6F9-44E3-484D-A787-DFFC48F2FCBB}" destId="{7BD17F21-DB12-45AC-9B39-8987E0086761}" srcOrd="1" destOrd="0" presId="urn:microsoft.com/office/officeart/2005/8/layout/process1"/>
    <dgm:cxn modelId="{8642D2CD-B55F-4819-9B0B-CEBFE2753AFF}" type="presParOf" srcId="{7BD17F21-DB12-45AC-9B39-8987E0086761}" destId="{F1A02A35-FA17-40FA-9593-D6027AA654BC}" srcOrd="0" destOrd="0" presId="urn:microsoft.com/office/officeart/2005/8/layout/process1"/>
    <dgm:cxn modelId="{EE296F0B-1FED-4325-A6F0-4B24A0CD9644}" type="presParOf" srcId="{B6E9A6F9-44E3-484D-A787-DFFC48F2FCBB}" destId="{3FC40CC8-20F8-490E-B6C1-32AB87682669}" srcOrd="2" destOrd="0" presId="urn:microsoft.com/office/officeart/2005/8/layout/process1"/>
    <dgm:cxn modelId="{7060B64E-0EBC-4445-9D86-C3584E964BB2}" type="presParOf" srcId="{B6E9A6F9-44E3-484D-A787-DFFC48F2FCBB}" destId="{05B49D5A-3CDF-4AD7-A606-286A6B2057C7}" srcOrd="3" destOrd="0" presId="urn:microsoft.com/office/officeart/2005/8/layout/process1"/>
    <dgm:cxn modelId="{B5A521C7-5343-4C95-B25B-1853FE0FD576}" type="presParOf" srcId="{05B49D5A-3CDF-4AD7-A606-286A6B2057C7}" destId="{F61FA806-B696-477E-8AAD-9CA77076C7CC}" srcOrd="0" destOrd="0" presId="urn:microsoft.com/office/officeart/2005/8/layout/process1"/>
    <dgm:cxn modelId="{B4B7B7AF-ABFA-4C5D-B7E0-4C57069978A0}" type="presParOf" srcId="{B6E9A6F9-44E3-484D-A787-DFFC48F2FCBB}" destId="{CC71B6B4-56F7-4C00-8842-6B576755D7E6}" srcOrd="4" destOrd="0" presId="urn:microsoft.com/office/officeart/2005/8/layout/process1"/>
    <dgm:cxn modelId="{8461648A-2E1C-4696-A227-6B9679DDBF28}" type="presParOf" srcId="{B6E9A6F9-44E3-484D-A787-DFFC48F2FCBB}" destId="{46221284-6226-4D37-9C66-79DB8B0F54D4}" srcOrd="5" destOrd="0" presId="urn:microsoft.com/office/officeart/2005/8/layout/process1"/>
    <dgm:cxn modelId="{A2D9C3F0-64D4-423F-A9F3-D518184E7DB7}" type="presParOf" srcId="{46221284-6226-4D37-9C66-79DB8B0F54D4}" destId="{AE055DBE-F06F-4ABE-B4E0-41263B018109}" srcOrd="0" destOrd="0" presId="urn:microsoft.com/office/officeart/2005/8/layout/process1"/>
    <dgm:cxn modelId="{040DC3A9-A40E-4D42-89AE-2A39B6C3F756}" type="presParOf" srcId="{B6E9A6F9-44E3-484D-A787-DFFC48F2FCBB}" destId="{8E7B90FC-911E-4B78-A98F-8AA23D383E1E}" srcOrd="6" destOrd="0" presId="urn:microsoft.com/office/officeart/2005/8/layout/process1"/>
    <dgm:cxn modelId="{1D4431B1-F720-433C-BC0F-6BABF24BDE8E}" type="presParOf" srcId="{B6E9A6F9-44E3-484D-A787-DFFC48F2FCBB}" destId="{38B58D3A-8F62-4938-952E-A53FF1119A7E}" srcOrd="7" destOrd="0" presId="urn:microsoft.com/office/officeart/2005/8/layout/process1"/>
    <dgm:cxn modelId="{BDAE9208-73A7-44F7-949F-5ABB50915CAA}" type="presParOf" srcId="{38B58D3A-8F62-4938-952E-A53FF1119A7E}" destId="{40540576-20BE-49D4-A2EE-BEE620ABFB60}" srcOrd="0" destOrd="0" presId="urn:microsoft.com/office/officeart/2005/8/layout/process1"/>
    <dgm:cxn modelId="{00110098-7D8F-4B13-8594-B8DC3BD27B28}" type="presParOf" srcId="{B6E9A6F9-44E3-484D-A787-DFFC48F2FCBB}" destId="{1C3098DE-E99E-4F34-80BB-C4251C7AE373}" srcOrd="8" destOrd="0" presId="urn:microsoft.com/office/officeart/2005/8/layout/process1"/>
  </dgm:cxnLst>
  <dgm:bg/>
  <dgm:whole/>
  <dgm:extLst>
    <a:ext xmlns:a="http://schemas.openxmlformats.org/drawingml/2006/main" uri="http://schemas.microsoft.com/office/drawing/2008/diagram">
      <dsp:dataModelExt xmlns:dsp="http://schemas.microsoft.com/office/drawing/2008/diagram" minVer="http://schemas.openxmlformats.org/drawingml/2006/diagram" relId="rId7"/>
    </a:ext>
  </dgm:extLst>
</dgm:dataModel>
</file>

<file path=word/diagrams/data2.xml><?xml version="1.0" encoding="utf-8"?>
<dgm:dataModel xmlns:dgm="http://schemas.openxmlformats.org/drawingml/2006/diagram" xmlns:a="http://schemas.openxmlformats.org/drawingml/2006/main">
  <dgm:ptLst>
    <dgm:pt modelId="{15B6CAAE-5AC8-4022-99D0-C300BEE4E370}" type="doc">
      <dgm:prSet loTypeId="urn:microsoft.com/office/officeart/2005/8/layout/process1" loCatId="process" qsTypeId="urn:microsoft.com/office/officeart/2005/8/quickstyle/simple1" qsCatId="simple" csTypeId="urn:microsoft.com/office/officeart/2005/8/colors/accent3_2" csCatId="accent3" phldr="1"/>
      <dgm:spPr/>
      <dgm:t>
        <a:bodyPr/>
        <a:lstStyle/>
        <a:p>
          <a:endParaRPr lang="en-US"/>
        </a:p>
      </dgm:t>
    </dgm:pt>
    <dgm:pt modelId="{2EB49867-F2B4-4DC9-BE06-1374E0E575D0}">
      <dgm:prSet phldrT="[Text]" custT="1"/>
      <dgm:spPr/>
      <dgm:t>
        <a:bodyPr/>
        <a:lstStyle/>
        <a:p>
          <a:r>
            <a:rPr lang="en-US" sz="1500" b="1"/>
            <a:t>App Log In </a:t>
          </a:r>
        </a:p>
        <a:p>
          <a:endParaRPr lang="en-US" sz="1100"/>
        </a:p>
        <a:p>
          <a:r>
            <a:rPr lang="en-US" sz="1100"/>
            <a:t>Password, PIN, Face ID</a:t>
          </a:r>
        </a:p>
        <a:p>
          <a:r>
            <a:rPr lang="en-US" sz="1100"/>
            <a:t>30 secs</a:t>
          </a:r>
        </a:p>
      </dgm:t>
    </dgm:pt>
    <dgm:pt modelId="{2BA9AF71-7080-4BF3-8FC7-5151FC9A22FE}" type="parTrans" cxnId="{53E2B357-1D92-4793-8463-2A3B273CB6E5}">
      <dgm:prSet/>
      <dgm:spPr/>
      <dgm:t>
        <a:bodyPr/>
        <a:lstStyle/>
        <a:p>
          <a:endParaRPr lang="en-US"/>
        </a:p>
      </dgm:t>
    </dgm:pt>
    <dgm:pt modelId="{66D4CABE-EA33-4679-82AA-5763826C0A29}" type="sibTrans" cxnId="{53E2B357-1D92-4793-8463-2A3B273CB6E5}">
      <dgm:prSet/>
      <dgm:spPr/>
      <dgm:t>
        <a:bodyPr/>
        <a:lstStyle/>
        <a:p>
          <a:endParaRPr lang="en-US"/>
        </a:p>
      </dgm:t>
    </dgm:pt>
    <dgm:pt modelId="{5E6FF33B-3CA6-48E8-B32F-9B6E8BDEB2C4}">
      <dgm:prSet phldrT="[Text]" custT="1"/>
      <dgm:spPr/>
      <dgm:t>
        <a:bodyPr/>
        <a:lstStyle/>
        <a:p>
          <a:r>
            <a:rPr lang="en-US" sz="1500" b="1"/>
            <a:t>Confirm Mailing Address for DBS Kit</a:t>
          </a:r>
        </a:p>
        <a:p>
          <a:r>
            <a:rPr lang="en-US" sz="1100"/>
            <a:t>Push, SMS and email notification takes user to DBS kit screen to confirm best mailing address</a:t>
          </a:r>
        </a:p>
        <a:p>
          <a:r>
            <a:rPr lang="en-US" sz="1100"/>
            <a:t>3-5 mins</a:t>
          </a:r>
        </a:p>
      </dgm:t>
    </dgm:pt>
    <dgm:pt modelId="{481EFB97-B3D6-40A6-AFF8-4A029CC1B913}" type="parTrans" cxnId="{F46C7A54-97E5-4C55-B487-434750B0F4BC}">
      <dgm:prSet/>
      <dgm:spPr/>
      <dgm:t>
        <a:bodyPr/>
        <a:lstStyle/>
        <a:p>
          <a:endParaRPr lang="en-US"/>
        </a:p>
      </dgm:t>
    </dgm:pt>
    <dgm:pt modelId="{F690AEA7-9659-4A20-9482-12827A83EFC6}" type="sibTrans" cxnId="{F46C7A54-97E5-4C55-B487-434750B0F4BC}">
      <dgm:prSet/>
      <dgm:spPr/>
      <dgm:t>
        <a:bodyPr/>
        <a:lstStyle/>
        <a:p>
          <a:endParaRPr lang="en-US"/>
        </a:p>
      </dgm:t>
    </dgm:pt>
    <dgm:pt modelId="{4D6DBF80-4376-4B0F-8B4F-3193DC71A7A9}">
      <dgm:prSet phldrT="[Text]" custT="1"/>
      <dgm:spPr/>
      <dgm:t>
        <a:bodyPr/>
        <a:lstStyle/>
        <a:p>
          <a:r>
            <a:rPr lang="en-US" sz="1500" b="1"/>
            <a:t>Track Package Delivery</a:t>
          </a:r>
        </a:p>
        <a:p>
          <a:r>
            <a:rPr lang="en-US" sz="1100"/>
            <a:t>Use USPS tracking number provided to monitor arrival of DBS kit</a:t>
          </a:r>
        </a:p>
        <a:p>
          <a:r>
            <a:rPr lang="en-US" sz="1100"/>
            <a:t>~ 5 days</a:t>
          </a:r>
        </a:p>
        <a:p>
          <a:endParaRPr lang="en-US" sz="1800"/>
        </a:p>
      </dgm:t>
    </dgm:pt>
    <dgm:pt modelId="{B4BCFED3-F3AF-4659-B43E-28E1F9658507}" type="parTrans" cxnId="{BCD4C5C0-3CA6-4E09-AE5A-B54EC74B5491}">
      <dgm:prSet/>
      <dgm:spPr/>
      <dgm:t>
        <a:bodyPr/>
        <a:lstStyle/>
        <a:p>
          <a:endParaRPr lang="en-US"/>
        </a:p>
      </dgm:t>
    </dgm:pt>
    <dgm:pt modelId="{F5A157F7-DB0D-40AF-9BC3-4F0B5FD44684}" type="sibTrans" cxnId="{BCD4C5C0-3CA6-4E09-AE5A-B54EC74B5491}">
      <dgm:prSet/>
      <dgm:spPr/>
      <dgm:t>
        <a:bodyPr/>
        <a:lstStyle/>
        <a:p>
          <a:endParaRPr lang="en-US"/>
        </a:p>
      </dgm:t>
    </dgm:pt>
    <dgm:pt modelId="{C2FC2164-9B39-420C-8199-62BB5D90B808}">
      <dgm:prSet custT="1"/>
      <dgm:spPr/>
      <dgm:t>
        <a:bodyPr/>
        <a:lstStyle/>
        <a:p>
          <a:r>
            <a:rPr lang="en-US" sz="1500" b="1"/>
            <a:t>Confirm DBS Kit Arrival</a:t>
          </a:r>
        </a:p>
        <a:p>
          <a:r>
            <a:rPr lang="en-US" sz="1100"/>
            <a:t>Mark in the app kit was received or report missing delivery</a:t>
          </a:r>
        </a:p>
        <a:p>
          <a:r>
            <a:rPr lang="en-US" sz="1100"/>
            <a:t>1-2 mins</a:t>
          </a:r>
        </a:p>
        <a:p>
          <a:endParaRPr lang="en-US" sz="1800"/>
        </a:p>
      </dgm:t>
    </dgm:pt>
    <dgm:pt modelId="{84ED315D-B2CC-4EA6-AC31-9FBCD1879F49}" type="parTrans" cxnId="{20C41466-3298-44DA-B5CD-C272C5E6C4F8}">
      <dgm:prSet/>
      <dgm:spPr/>
      <dgm:t>
        <a:bodyPr/>
        <a:lstStyle/>
        <a:p>
          <a:endParaRPr lang="en-US"/>
        </a:p>
      </dgm:t>
    </dgm:pt>
    <dgm:pt modelId="{B9B39918-4676-4421-8BC1-2898C50268E6}" type="sibTrans" cxnId="{20C41466-3298-44DA-B5CD-C272C5E6C4F8}">
      <dgm:prSet/>
      <dgm:spPr/>
      <dgm:t>
        <a:bodyPr/>
        <a:lstStyle/>
        <a:p>
          <a:endParaRPr lang="en-US"/>
        </a:p>
      </dgm:t>
    </dgm:pt>
    <dgm:pt modelId="{8679FC36-424B-490C-B8EC-14AA50D97948}">
      <dgm:prSet custT="1"/>
      <dgm:spPr/>
      <dgm:t>
        <a:bodyPr/>
        <a:lstStyle/>
        <a:p>
          <a:r>
            <a:rPr lang="en-US" sz="1500" b="1"/>
            <a:t>Review Kit Instructions &amp; Complete Kit</a:t>
          </a:r>
        </a:p>
        <a:p>
          <a:r>
            <a:rPr lang="en-US" sz="1100"/>
            <a:t>Watch video and read instructional text before completing. Reach out to staff if additional support is needed</a:t>
          </a:r>
        </a:p>
        <a:p>
          <a:r>
            <a:rPr lang="en-US" sz="1100"/>
            <a:t>20-30 mins</a:t>
          </a:r>
        </a:p>
        <a:p>
          <a:endParaRPr lang="en-US" sz="1300"/>
        </a:p>
      </dgm:t>
    </dgm:pt>
    <dgm:pt modelId="{1FEA5875-613E-4C61-93AE-7F84B1620924}" type="parTrans" cxnId="{67CCA40C-830D-488E-B3BF-9F8D8B4E9E58}">
      <dgm:prSet/>
      <dgm:spPr/>
    </dgm:pt>
    <dgm:pt modelId="{4C64268F-86EA-4338-A214-307B9CB5A9D3}" type="sibTrans" cxnId="{67CCA40C-830D-488E-B3BF-9F8D8B4E9E58}">
      <dgm:prSet/>
      <dgm:spPr/>
      <dgm:t>
        <a:bodyPr/>
        <a:lstStyle/>
        <a:p>
          <a:endParaRPr lang="en-US"/>
        </a:p>
      </dgm:t>
    </dgm:pt>
    <dgm:pt modelId="{1E5464C7-B792-470F-AACB-341E9AD7FE5E}">
      <dgm:prSet custT="1"/>
      <dgm:spPr/>
      <dgm:t>
        <a:bodyPr/>
        <a:lstStyle/>
        <a:p>
          <a:r>
            <a:rPr lang="en-US" sz="1500" b="1"/>
            <a:t>Mail Completed Kit to Lab</a:t>
          </a:r>
        </a:p>
        <a:p>
          <a:endParaRPr lang="en-US" sz="1100"/>
        </a:p>
        <a:p>
          <a:r>
            <a:rPr lang="en-US" sz="1100"/>
            <a:t>Read instructions, place DBS in pre-labeled package provided and mail to lab from any USPS mailbox. Mark in app activity completed.</a:t>
          </a:r>
        </a:p>
      </dgm:t>
    </dgm:pt>
    <dgm:pt modelId="{1F0B1BD0-95FD-4EE0-A92C-4140C42BF858}" type="parTrans" cxnId="{04A13F4C-682B-4020-B34E-1695EB1BE23C}">
      <dgm:prSet/>
      <dgm:spPr/>
    </dgm:pt>
    <dgm:pt modelId="{89ED2C77-68F0-4723-9AEB-1FA8FE5902E5}" type="sibTrans" cxnId="{04A13F4C-682B-4020-B34E-1695EB1BE23C}">
      <dgm:prSet/>
      <dgm:spPr/>
    </dgm:pt>
    <dgm:pt modelId="{B1CD60C4-3701-4E89-8152-BD7FBDFD7DD5}" type="pres">
      <dgm:prSet presAssocID="{15B6CAAE-5AC8-4022-99D0-C300BEE4E370}" presName="Name0" presStyleCnt="0">
        <dgm:presLayoutVars>
          <dgm:dir val="norm"/>
          <dgm:resizeHandles val="exact"/>
        </dgm:presLayoutVars>
      </dgm:prSet>
      <dgm:spPr/>
    </dgm:pt>
    <dgm:pt modelId="{E687C245-0E89-49CF-99E4-78731020D00B}" type="pres">
      <dgm:prSet presAssocID="{2EB49867-F2B4-4DC9-BE06-1374E0E575D0}" presName="node" presStyleLbl="node1" presStyleIdx="0" presStyleCnt="6">
        <dgm:presLayoutVars>
          <dgm:bulletEnabled val="1"/>
        </dgm:presLayoutVars>
      </dgm:prSet>
      <dgm:spPr/>
    </dgm:pt>
    <dgm:pt modelId="{366CF169-03DF-4DB8-88C2-D473729919D6}" type="pres">
      <dgm:prSet presAssocID="{66D4CABE-EA33-4679-82AA-5763826C0A29}" presName="sibTrans" presStyleLbl="sibTrans2D1" presStyleIdx="0" presStyleCnt="5"/>
      <dgm:spPr/>
    </dgm:pt>
    <dgm:pt modelId="{55F21591-F369-4250-B6BD-48648BB3F757}" type="pres">
      <dgm:prSet presAssocID="{66D4CABE-EA33-4679-82AA-5763826C0A29}" presName="connectorText" presStyleLbl="sibTrans2D1" presStyleIdx="0" presStyleCnt="5"/>
      <dgm:spPr/>
    </dgm:pt>
    <dgm:pt modelId="{39B84541-1C30-4BA5-892B-A9C2C1ED7887}" type="pres">
      <dgm:prSet presAssocID="{5E6FF33B-3CA6-48E8-B32F-9B6E8BDEB2C4}" presName="node" presStyleLbl="node1" presStyleIdx="1" presStyleCnt="6">
        <dgm:presLayoutVars>
          <dgm:bulletEnabled val="1"/>
        </dgm:presLayoutVars>
      </dgm:prSet>
      <dgm:spPr/>
    </dgm:pt>
    <dgm:pt modelId="{5C22A350-C986-4E0A-8B06-4D4A593FE9EF}" type="pres">
      <dgm:prSet presAssocID="{F690AEA7-9659-4A20-9482-12827A83EFC6}" presName="sibTrans" presStyleLbl="sibTrans2D1" presStyleIdx="1" presStyleCnt="5"/>
      <dgm:spPr/>
    </dgm:pt>
    <dgm:pt modelId="{C143314A-7401-462A-AE93-19BA663CF640}" type="pres">
      <dgm:prSet presAssocID="{F690AEA7-9659-4A20-9482-12827A83EFC6}" presName="connectorText" presStyleLbl="sibTrans2D1" presStyleIdx="1" presStyleCnt="5"/>
      <dgm:spPr/>
    </dgm:pt>
    <dgm:pt modelId="{4724E3B0-316A-4A01-AF0C-004613525523}" type="pres">
      <dgm:prSet presAssocID="{4D6DBF80-4376-4B0F-8B4F-3193DC71A7A9}" presName="node" presStyleLbl="node1" presStyleIdx="2" presStyleCnt="6">
        <dgm:presLayoutVars>
          <dgm:bulletEnabled val="1"/>
        </dgm:presLayoutVars>
      </dgm:prSet>
      <dgm:spPr/>
    </dgm:pt>
    <dgm:pt modelId="{6C48222B-D232-42E5-83C8-19C01057ECDE}" type="pres">
      <dgm:prSet presAssocID="{F5A157F7-DB0D-40AF-9BC3-4F0B5FD44684}" presName="sibTrans" presStyleLbl="sibTrans2D1" presStyleIdx="2" presStyleCnt="5"/>
      <dgm:spPr/>
    </dgm:pt>
    <dgm:pt modelId="{C915C026-9617-42F0-927F-15A2D17FCDA0}" type="pres">
      <dgm:prSet presAssocID="{F5A157F7-DB0D-40AF-9BC3-4F0B5FD44684}" presName="connectorText" presStyleLbl="sibTrans2D1" presStyleIdx="2" presStyleCnt="5"/>
      <dgm:spPr/>
    </dgm:pt>
    <dgm:pt modelId="{7FBC6BCE-804B-4541-8F30-AF67224FC557}" type="pres">
      <dgm:prSet presAssocID="{C2FC2164-9B39-420C-8199-62BB5D90B808}" presName="node" presStyleLbl="node1" presStyleIdx="3" presStyleCnt="6">
        <dgm:presLayoutVars>
          <dgm:bulletEnabled val="1"/>
        </dgm:presLayoutVars>
      </dgm:prSet>
      <dgm:spPr/>
    </dgm:pt>
    <dgm:pt modelId="{0C2C95AD-6077-475B-861F-342775126F32}" type="pres">
      <dgm:prSet presAssocID="{B9B39918-4676-4421-8BC1-2898C50268E6}" presName="sibTrans" presStyleLbl="sibTrans2D1" presStyleIdx="3" presStyleCnt="5"/>
      <dgm:spPr/>
    </dgm:pt>
    <dgm:pt modelId="{A617A3E4-EAEF-445B-8686-BF204A726AD2}" type="pres">
      <dgm:prSet presAssocID="{B9B39918-4676-4421-8BC1-2898C50268E6}" presName="connectorText" presStyleLbl="sibTrans2D1" presStyleIdx="3" presStyleCnt="5"/>
      <dgm:spPr/>
    </dgm:pt>
    <dgm:pt modelId="{D415B190-D10B-477B-B85E-6F2D7D54734F}" type="pres">
      <dgm:prSet presAssocID="{8679FC36-424B-490C-B8EC-14AA50D97948}" presName="node" presStyleLbl="node1" presStyleIdx="4" presStyleCnt="6">
        <dgm:presLayoutVars>
          <dgm:bulletEnabled val="1"/>
        </dgm:presLayoutVars>
      </dgm:prSet>
      <dgm:spPr/>
    </dgm:pt>
    <dgm:pt modelId="{561EB29B-3126-4AF3-A825-98DEC0D09386}" type="pres">
      <dgm:prSet presAssocID="{4C64268F-86EA-4338-A214-307B9CB5A9D3}" presName="sibTrans" presStyleLbl="sibTrans2D1" presStyleIdx="4" presStyleCnt="5"/>
      <dgm:spPr/>
    </dgm:pt>
    <dgm:pt modelId="{5519CE6B-4A35-478D-A125-AA11DDD8B694}" type="pres">
      <dgm:prSet presAssocID="{4C64268F-86EA-4338-A214-307B9CB5A9D3}" presName="connectorText" presStyleLbl="sibTrans2D1" presStyleIdx="4" presStyleCnt="5"/>
      <dgm:spPr/>
    </dgm:pt>
    <dgm:pt modelId="{6077444F-2B45-44A6-A345-20D46DDE7144}" type="pres">
      <dgm:prSet presAssocID="{1E5464C7-B792-470F-AACB-341E9AD7FE5E}" presName="node" presStyleLbl="node1" presStyleIdx="5" presStyleCnt="6">
        <dgm:presLayoutVars>
          <dgm:bulletEnabled val="1"/>
        </dgm:presLayoutVars>
      </dgm:prSet>
      <dgm:spPr/>
    </dgm:pt>
  </dgm:ptLst>
  <dgm:cxnLst>
    <dgm:cxn modelId="{49230702-DD30-4D80-8CB6-CBA44DF47619}" type="presOf" srcId="{C2FC2164-9B39-420C-8199-62BB5D90B808}" destId="{7FBC6BCE-804B-4541-8F30-AF67224FC557}" srcOrd="0" destOrd="0" presId="urn:microsoft.com/office/officeart/2005/8/layout/process1"/>
    <dgm:cxn modelId="{F510C702-8484-4814-8B3A-F7245F0EA9E2}" type="presOf" srcId="{4D6DBF80-4376-4B0F-8B4F-3193DC71A7A9}" destId="{4724E3B0-316A-4A01-AF0C-004613525523}" srcOrd="0" destOrd="0" presId="urn:microsoft.com/office/officeart/2005/8/layout/process1"/>
    <dgm:cxn modelId="{0B8FD104-8BE7-4E27-AF28-B30B3833CB51}" type="presOf" srcId="{F5A157F7-DB0D-40AF-9BC3-4F0B5FD44684}" destId="{6C48222B-D232-42E5-83C8-19C01057ECDE}" srcOrd="0" destOrd="0" presId="urn:microsoft.com/office/officeart/2005/8/layout/process1"/>
    <dgm:cxn modelId="{E0BE5707-B59F-4250-83B3-EB8811DCDA38}" type="presOf" srcId="{66D4CABE-EA33-4679-82AA-5763826C0A29}" destId="{366CF169-03DF-4DB8-88C2-D473729919D6}" srcOrd="0" destOrd="0" presId="urn:microsoft.com/office/officeart/2005/8/layout/process1"/>
    <dgm:cxn modelId="{67CCA40C-830D-488E-B3BF-9F8D8B4E9E58}" srcId="{15B6CAAE-5AC8-4022-99D0-C300BEE4E370}" destId="{8679FC36-424B-490C-B8EC-14AA50D97948}" srcOrd="4" destOrd="0" parTransId="{1FEA5875-613E-4C61-93AE-7F84B1620924}" sibTransId="{4C64268F-86EA-4338-A214-307B9CB5A9D3}"/>
    <dgm:cxn modelId="{5FA13C2E-163C-4DC0-A77B-24BD7C8E5638}" type="presOf" srcId="{2EB49867-F2B4-4DC9-BE06-1374E0E575D0}" destId="{E687C245-0E89-49CF-99E4-78731020D00B}" srcOrd="0" destOrd="0" presId="urn:microsoft.com/office/officeart/2005/8/layout/process1"/>
    <dgm:cxn modelId="{10EA1E3A-85BB-4005-80A1-C9336BC3A8A0}" type="presOf" srcId="{8679FC36-424B-490C-B8EC-14AA50D97948}" destId="{D415B190-D10B-477B-B85E-6F2D7D54734F}" srcOrd="0" destOrd="0" presId="urn:microsoft.com/office/officeart/2005/8/layout/process1"/>
    <dgm:cxn modelId="{763AE73B-F5BB-4FB9-8184-6F530268FB23}" type="presOf" srcId="{1E5464C7-B792-470F-AACB-341E9AD7FE5E}" destId="{6077444F-2B45-44A6-A345-20D46DDE7144}" srcOrd="0" destOrd="0" presId="urn:microsoft.com/office/officeart/2005/8/layout/process1"/>
    <dgm:cxn modelId="{0EE5F35B-6CCD-4F38-9985-7506F5C8432A}" type="presOf" srcId="{66D4CABE-EA33-4679-82AA-5763826C0A29}" destId="{55F21591-F369-4250-B6BD-48648BB3F757}" srcOrd="1" destOrd="0" presId="urn:microsoft.com/office/officeart/2005/8/layout/process1"/>
    <dgm:cxn modelId="{20C41466-3298-44DA-B5CD-C272C5E6C4F8}" srcId="{15B6CAAE-5AC8-4022-99D0-C300BEE4E370}" destId="{C2FC2164-9B39-420C-8199-62BB5D90B808}" srcOrd="3" destOrd="0" parTransId="{84ED315D-B2CC-4EA6-AC31-9FBCD1879F49}" sibTransId="{B9B39918-4676-4421-8BC1-2898C50268E6}"/>
    <dgm:cxn modelId="{E778F84B-2CB8-40DE-9845-BA8D9C45FE78}" type="presOf" srcId="{B9B39918-4676-4421-8BC1-2898C50268E6}" destId="{0C2C95AD-6077-475B-861F-342775126F32}" srcOrd="0" destOrd="0" presId="urn:microsoft.com/office/officeart/2005/8/layout/process1"/>
    <dgm:cxn modelId="{04A13F4C-682B-4020-B34E-1695EB1BE23C}" srcId="{15B6CAAE-5AC8-4022-99D0-C300BEE4E370}" destId="{1E5464C7-B792-470F-AACB-341E9AD7FE5E}" srcOrd="5" destOrd="0" parTransId="{1F0B1BD0-95FD-4EE0-A92C-4140C42BF858}" sibTransId="{89ED2C77-68F0-4723-9AEB-1FA8FE5902E5}"/>
    <dgm:cxn modelId="{F46C7A54-97E5-4C55-B487-434750B0F4BC}" srcId="{15B6CAAE-5AC8-4022-99D0-C300BEE4E370}" destId="{5E6FF33B-3CA6-48E8-B32F-9B6E8BDEB2C4}" srcOrd="1" destOrd="0" parTransId="{481EFB97-B3D6-40A6-AFF8-4A029CC1B913}" sibTransId="{F690AEA7-9659-4A20-9482-12827A83EFC6}"/>
    <dgm:cxn modelId="{BCCFE855-C952-491E-AD08-E55C3A2A799A}" type="presOf" srcId="{F690AEA7-9659-4A20-9482-12827A83EFC6}" destId="{C143314A-7401-462A-AE93-19BA663CF640}" srcOrd="1" destOrd="0" presId="urn:microsoft.com/office/officeart/2005/8/layout/process1"/>
    <dgm:cxn modelId="{53E2B357-1D92-4793-8463-2A3B273CB6E5}" srcId="{15B6CAAE-5AC8-4022-99D0-C300BEE4E370}" destId="{2EB49867-F2B4-4DC9-BE06-1374E0E575D0}" srcOrd="0" destOrd="0" parTransId="{2BA9AF71-7080-4BF3-8FC7-5151FC9A22FE}" sibTransId="{66D4CABE-EA33-4679-82AA-5763826C0A29}"/>
    <dgm:cxn modelId="{4DF7277C-642A-4D73-B865-F0CB64572404}" type="presOf" srcId="{15B6CAAE-5AC8-4022-99D0-C300BEE4E370}" destId="{B1CD60C4-3701-4E89-8152-BD7FBDFD7DD5}" srcOrd="0" destOrd="0" presId="urn:microsoft.com/office/officeart/2005/8/layout/process1"/>
    <dgm:cxn modelId="{0166AB8C-6C93-4B2C-A71D-9C51616C376D}" type="presOf" srcId="{F5A157F7-DB0D-40AF-9BC3-4F0B5FD44684}" destId="{C915C026-9617-42F0-927F-15A2D17FCDA0}" srcOrd="1" destOrd="0" presId="urn:microsoft.com/office/officeart/2005/8/layout/process1"/>
    <dgm:cxn modelId="{351C7799-BE8C-4BBE-A2EA-04D5BC8E6E63}" type="presOf" srcId="{B9B39918-4676-4421-8BC1-2898C50268E6}" destId="{A617A3E4-EAEF-445B-8686-BF204A726AD2}" srcOrd="1" destOrd="0" presId="urn:microsoft.com/office/officeart/2005/8/layout/process1"/>
    <dgm:cxn modelId="{3343AD9F-11A7-4D98-BB49-B5673D03CDB1}" type="presOf" srcId="{F690AEA7-9659-4A20-9482-12827A83EFC6}" destId="{5C22A350-C986-4E0A-8B06-4D4A593FE9EF}" srcOrd="0" destOrd="0" presId="urn:microsoft.com/office/officeart/2005/8/layout/process1"/>
    <dgm:cxn modelId="{B72005A8-9262-4AD6-82D8-D51C8D5CF1A9}" type="presOf" srcId="{4C64268F-86EA-4338-A214-307B9CB5A9D3}" destId="{5519CE6B-4A35-478D-A125-AA11DDD8B694}" srcOrd="1" destOrd="0" presId="urn:microsoft.com/office/officeart/2005/8/layout/process1"/>
    <dgm:cxn modelId="{BCD4C5C0-3CA6-4E09-AE5A-B54EC74B5491}" srcId="{15B6CAAE-5AC8-4022-99D0-C300BEE4E370}" destId="{4D6DBF80-4376-4B0F-8B4F-3193DC71A7A9}" srcOrd="2" destOrd="0" parTransId="{B4BCFED3-F3AF-4659-B43E-28E1F9658507}" sibTransId="{F5A157F7-DB0D-40AF-9BC3-4F0B5FD44684}"/>
    <dgm:cxn modelId="{A63676E7-7C80-4C74-BE7C-532FBD465C21}" type="presOf" srcId="{4C64268F-86EA-4338-A214-307B9CB5A9D3}" destId="{561EB29B-3126-4AF3-A825-98DEC0D09386}" srcOrd="0" destOrd="0" presId="urn:microsoft.com/office/officeart/2005/8/layout/process1"/>
    <dgm:cxn modelId="{BAA261FA-1407-4938-846F-D2515515D1F0}" type="presOf" srcId="{5E6FF33B-3CA6-48E8-B32F-9B6E8BDEB2C4}" destId="{39B84541-1C30-4BA5-892B-A9C2C1ED7887}" srcOrd="0" destOrd="0" presId="urn:microsoft.com/office/officeart/2005/8/layout/process1"/>
    <dgm:cxn modelId="{F456AF09-E180-4B24-AE91-0908D1F201B1}" type="presParOf" srcId="{B1CD60C4-3701-4E89-8152-BD7FBDFD7DD5}" destId="{E687C245-0E89-49CF-99E4-78731020D00B}" srcOrd="0" destOrd="0" presId="urn:microsoft.com/office/officeart/2005/8/layout/process1"/>
    <dgm:cxn modelId="{1FAF8553-ED38-4EF1-8ECE-4007B219BD21}" type="presParOf" srcId="{B1CD60C4-3701-4E89-8152-BD7FBDFD7DD5}" destId="{366CF169-03DF-4DB8-88C2-D473729919D6}" srcOrd="1" destOrd="0" presId="urn:microsoft.com/office/officeart/2005/8/layout/process1"/>
    <dgm:cxn modelId="{94D33109-42A1-40ED-B7F3-55CFA655CA11}" type="presParOf" srcId="{366CF169-03DF-4DB8-88C2-D473729919D6}" destId="{55F21591-F369-4250-B6BD-48648BB3F757}" srcOrd="0" destOrd="0" presId="urn:microsoft.com/office/officeart/2005/8/layout/process1"/>
    <dgm:cxn modelId="{7481376C-07A9-4A28-84FE-3B94A65518D3}" type="presParOf" srcId="{B1CD60C4-3701-4E89-8152-BD7FBDFD7DD5}" destId="{39B84541-1C30-4BA5-892B-A9C2C1ED7887}" srcOrd="2" destOrd="0" presId="urn:microsoft.com/office/officeart/2005/8/layout/process1"/>
    <dgm:cxn modelId="{00C80B39-5D14-4B39-9046-AE34A98FE093}" type="presParOf" srcId="{B1CD60C4-3701-4E89-8152-BD7FBDFD7DD5}" destId="{5C22A350-C986-4E0A-8B06-4D4A593FE9EF}" srcOrd="3" destOrd="0" presId="urn:microsoft.com/office/officeart/2005/8/layout/process1"/>
    <dgm:cxn modelId="{D8F0A6A3-D9C8-4AD0-BB8D-DECD5CE0862F}" type="presParOf" srcId="{5C22A350-C986-4E0A-8B06-4D4A593FE9EF}" destId="{C143314A-7401-462A-AE93-19BA663CF640}" srcOrd="0" destOrd="0" presId="urn:microsoft.com/office/officeart/2005/8/layout/process1"/>
    <dgm:cxn modelId="{BF06E704-8C58-4794-AF7A-547B4C243E7E}" type="presParOf" srcId="{B1CD60C4-3701-4E89-8152-BD7FBDFD7DD5}" destId="{4724E3B0-316A-4A01-AF0C-004613525523}" srcOrd="4" destOrd="0" presId="urn:microsoft.com/office/officeart/2005/8/layout/process1"/>
    <dgm:cxn modelId="{E645581A-30E2-40ED-9ACC-3D854F9EBB8A}" type="presParOf" srcId="{B1CD60C4-3701-4E89-8152-BD7FBDFD7DD5}" destId="{6C48222B-D232-42E5-83C8-19C01057ECDE}" srcOrd="5" destOrd="0" presId="urn:microsoft.com/office/officeart/2005/8/layout/process1"/>
    <dgm:cxn modelId="{4C46EACB-26DA-42C6-8C8A-34541E3450CA}" type="presParOf" srcId="{6C48222B-D232-42E5-83C8-19C01057ECDE}" destId="{C915C026-9617-42F0-927F-15A2D17FCDA0}" srcOrd="0" destOrd="0" presId="urn:microsoft.com/office/officeart/2005/8/layout/process1"/>
    <dgm:cxn modelId="{79202D93-5344-421A-8703-C792AC99575F}" type="presParOf" srcId="{B1CD60C4-3701-4E89-8152-BD7FBDFD7DD5}" destId="{7FBC6BCE-804B-4541-8F30-AF67224FC557}" srcOrd="6" destOrd="0" presId="urn:microsoft.com/office/officeart/2005/8/layout/process1"/>
    <dgm:cxn modelId="{D250E777-BEAA-478C-918E-F35EB204BFEF}" type="presParOf" srcId="{B1CD60C4-3701-4E89-8152-BD7FBDFD7DD5}" destId="{0C2C95AD-6077-475B-861F-342775126F32}" srcOrd="7" destOrd="0" presId="urn:microsoft.com/office/officeart/2005/8/layout/process1"/>
    <dgm:cxn modelId="{133319F9-4474-4FC7-A919-4E23F568066E}" type="presParOf" srcId="{0C2C95AD-6077-475B-861F-342775126F32}" destId="{A617A3E4-EAEF-445B-8686-BF204A726AD2}" srcOrd="0" destOrd="0" presId="urn:microsoft.com/office/officeart/2005/8/layout/process1"/>
    <dgm:cxn modelId="{257C0F49-F660-4BDA-A10F-3B8141E4670B}" type="presParOf" srcId="{B1CD60C4-3701-4E89-8152-BD7FBDFD7DD5}" destId="{D415B190-D10B-477B-B85E-6F2D7D54734F}" srcOrd="8" destOrd="0" presId="urn:microsoft.com/office/officeart/2005/8/layout/process1"/>
    <dgm:cxn modelId="{796AD783-38DD-40AD-85D5-2F2A3D20F0AE}" type="presParOf" srcId="{B1CD60C4-3701-4E89-8152-BD7FBDFD7DD5}" destId="{561EB29B-3126-4AF3-A825-98DEC0D09386}" srcOrd="9" destOrd="0" presId="urn:microsoft.com/office/officeart/2005/8/layout/process1"/>
    <dgm:cxn modelId="{92CEF4F7-09FD-4608-A82B-547A0ED2CCCA}" type="presParOf" srcId="{561EB29B-3126-4AF3-A825-98DEC0D09386}" destId="{5519CE6B-4A35-478D-A125-AA11DDD8B694}" srcOrd="0" destOrd="0" presId="urn:microsoft.com/office/officeart/2005/8/layout/process1"/>
    <dgm:cxn modelId="{5B218835-0C10-482F-BF85-878029783472}" type="presParOf" srcId="{B1CD60C4-3701-4E89-8152-BD7FBDFD7DD5}" destId="{6077444F-2B45-44A6-A345-20D46DDE7144}" srcOrd="10" destOrd="0" presId="urn:microsoft.com/office/officeart/2005/8/layout/process1"/>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2"/>
    </a:ext>
  </dgm:extLst>
</dgm:dataModel>
</file>

<file path=word/diagrams/data3.xml><?xml version="1.0" encoding="utf-8"?>
<dgm:dataModel xmlns:dgm="http://schemas.openxmlformats.org/drawingml/2006/diagram" xmlns:a="http://schemas.openxmlformats.org/drawingml/2006/main">
  <dgm:ptLst>
    <dgm:pt modelId="{DEA7A067-13F2-4C9B-9492-1B48EBDB8759}" type="doc">
      <dgm:prSet loTypeId="urn:microsoft.com/office/officeart/2005/8/layout/process1" loCatId="process" qsTypeId="urn:microsoft.com/office/officeart/2005/8/quickstyle/simple1" qsCatId="simple" csTypeId="urn:microsoft.com/office/officeart/2005/8/colors/accent0_3" csCatId="mainScheme" phldr="1"/>
      <dgm:spPr/>
      <dgm:t>
        <a:bodyPr/>
        <a:lstStyle/>
        <a:p>
          <a:endParaRPr lang="en-US"/>
        </a:p>
      </dgm:t>
    </dgm:pt>
    <dgm:pt modelId="{B6BF98F8-2106-4799-9C27-EA8DA1D9A9D2}">
      <dgm:prSet phldrT="[Text]" custT="1"/>
      <dgm:spPr/>
      <dgm:t>
        <a:bodyPr/>
        <a:lstStyle/>
        <a:p>
          <a:r>
            <a:rPr lang="en-US" sz="1500" b="1"/>
            <a:t>App Log In</a:t>
          </a:r>
        </a:p>
        <a:p>
          <a:endParaRPr lang="en-US" sz="1500"/>
        </a:p>
        <a:p>
          <a:r>
            <a:rPr lang="en-US" sz="1100"/>
            <a:t>Password, PIN, Face ID</a:t>
          </a:r>
        </a:p>
      </dgm:t>
    </dgm:pt>
    <dgm:pt modelId="{60B839E7-6757-4CDF-A9FA-2B1A4700E4A3}" type="parTrans" cxnId="{76349D17-6326-490C-A4FB-C9F2B81AB8DB}">
      <dgm:prSet/>
      <dgm:spPr/>
      <dgm:t>
        <a:bodyPr/>
        <a:lstStyle/>
        <a:p>
          <a:endParaRPr lang="en-US"/>
        </a:p>
      </dgm:t>
    </dgm:pt>
    <dgm:pt modelId="{F49B799E-1DB8-4EE3-A6B6-8EF523438A2A}" type="sibTrans" cxnId="{76349D17-6326-490C-A4FB-C9F2B81AB8DB}">
      <dgm:prSet/>
      <dgm:spPr/>
      <dgm:t>
        <a:bodyPr/>
        <a:lstStyle/>
        <a:p>
          <a:endParaRPr lang="en-US"/>
        </a:p>
      </dgm:t>
    </dgm:pt>
    <dgm:pt modelId="{B3408B97-81B6-4083-9D36-6B5B3C90F861}">
      <dgm:prSet phldrT="[Text]" custT="1"/>
      <dgm:spPr/>
      <dgm:t>
        <a:bodyPr/>
        <a:lstStyle/>
        <a:p>
          <a:r>
            <a:rPr lang="en-US" sz="1500" b="1"/>
            <a:t>Medication (PrEP) Tracking</a:t>
          </a:r>
        </a:p>
        <a:p>
          <a:endParaRPr lang="en-US" sz="1500"/>
        </a:p>
        <a:p>
          <a:r>
            <a:rPr lang="en-US" sz="1100"/>
            <a:t>Mark "yes" or "no"</a:t>
          </a:r>
        </a:p>
        <a:p>
          <a:r>
            <a:rPr lang="en-US" sz="1100"/>
            <a:t> If "no" answer follow up question of reason for not taking</a:t>
          </a:r>
        </a:p>
      </dgm:t>
    </dgm:pt>
    <dgm:pt modelId="{F2335F96-7965-4068-937B-8C120FD09A59}" type="parTrans" cxnId="{F6B1F368-E1E4-4088-B3E3-A98B8174120E}">
      <dgm:prSet/>
      <dgm:spPr/>
      <dgm:t>
        <a:bodyPr/>
        <a:lstStyle/>
        <a:p>
          <a:endParaRPr lang="en-US"/>
        </a:p>
      </dgm:t>
    </dgm:pt>
    <dgm:pt modelId="{7AF50041-8C6A-4319-978C-9716DDA98177}" type="sibTrans" cxnId="{F6B1F368-E1E4-4088-B3E3-A98B8174120E}">
      <dgm:prSet/>
      <dgm:spPr/>
      <dgm:t>
        <a:bodyPr/>
        <a:lstStyle/>
        <a:p>
          <a:endParaRPr lang="en-US"/>
        </a:p>
      </dgm:t>
    </dgm:pt>
    <dgm:pt modelId="{D17A0582-C4AF-4836-9C64-EA5BBA3F4674}">
      <dgm:prSet phldrT="[Text]" custT="1"/>
      <dgm:spPr/>
      <dgm:t>
        <a:bodyPr/>
        <a:lstStyle/>
        <a:p>
          <a:r>
            <a:rPr lang="en-US" sz="1500" b="1"/>
            <a:t>Sexual Behavior Tracking</a:t>
          </a:r>
        </a:p>
        <a:p>
          <a:endParaRPr lang="en-US" sz="1500"/>
        </a:p>
        <a:p>
          <a:r>
            <a:rPr lang="en-US" sz="1100"/>
            <a:t>Mark "yes" or "no"</a:t>
          </a:r>
        </a:p>
        <a:p>
          <a:r>
            <a:rPr lang="en-US" sz="1100"/>
            <a:t>If "yes" answer follow up questions on how many sexual encounters and if a condom was used each time</a:t>
          </a:r>
        </a:p>
      </dgm:t>
    </dgm:pt>
    <dgm:pt modelId="{DE58B965-C8E2-4E8E-A6FC-BCF3820618D6}" type="parTrans" cxnId="{F73EE920-5B76-4965-8EEB-9C75C80F2010}">
      <dgm:prSet/>
      <dgm:spPr/>
      <dgm:t>
        <a:bodyPr/>
        <a:lstStyle/>
        <a:p>
          <a:endParaRPr lang="en-US"/>
        </a:p>
      </dgm:t>
    </dgm:pt>
    <dgm:pt modelId="{CBCAD4AB-8A3D-4F82-978E-94CB9418D77F}" type="sibTrans" cxnId="{F73EE920-5B76-4965-8EEB-9C75C80F2010}">
      <dgm:prSet/>
      <dgm:spPr>
        <a:solidFill>
          <a:schemeClr val="bg2">
            <a:lumMod val="75000"/>
          </a:schemeClr>
        </a:solidFill>
      </dgm:spPr>
      <dgm:t>
        <a:bodyPr/>
        <a:lstStyle/>
        <a:p>
          <a:endParaRPr lang="en-US"/>
        </a:p>
      </dgm:t>
    </dgm:pt>
    <dgm:pt modelId="{3E878C6F-45CF-4D43-B9A4-A893DDDD2DA0}">
      <dgm:prSet custT="1"/>
      <dgm:spPr/>
      <dgm:t>
        <a:bodyPr/>
        <a:lstStyle/>
        <a:p>
          <a:r>
            <a:rPr lang="en-US" sz="1500" b="1"/>
            <a:t>Optional: Explore other areas of the app</a:t>
          </a:r>
        </a:p>
        <a:p>
          <a:endParaRPr lang="en-US" sz="1500"/>
        </a:p>
        <a:p>
          <a:r>
            <a:rPr lang="en-US" sz="1100"/>
            <a:t>Forum, Resources, Activities, Ask the Expert, Goals, Care Locator, etc.</a:t>
          </a:r>
        </a:p>
      </dgm:t>
    </dgm:pt>
    <dgm:pt modelId="{32FD3179-DF9D-4901-87C7-826410C54C3A}" type="parTrans" cxnId="{1B177753-8AED-46C8-AB77-BDBA56AF326D}">
      <dgm:prSet/>
      <dgm:spPr/>
      <dgm:t>
        <a:bodyPr/>
        <a:lstStyle/>
        <a:p>
          <a:endParaRPr lang="en-US"/>
        </a:p>
      </dgm:t>
    </dgm:pt>
    <dgm:pt modelId="{8E7BCBAD-700C-4119-8170-F9070273D689}" type="sibTrans" cxnId="{1B177753-8AED-46C8-AB77-BDBA56AF326D}">
      <dgm:prSet/>
      <dgm:spPr/>
      <dgm:t>
        <a:bodyPr/>
        <a:lstStyle/>
        <a:p>
          <a:endParaRPr lang="en-US"/>
        </a:p>
      </dgm:t>
    </dgm:pt>
    <dgm:pt modelId="{F0238586-2800-4E59-8E82-FD7A9B5FFBA8}" type="pres">
      <dgm:prSet presAssocID="{DEA7A067-13F2-4C9B-9492-1B48EBDB8759}" presName="Name0" presStyleCnt="0">
        <dgm:presLayoutVars>
          <dgm:dir val="norm"/>
          <dgm:resizeHandles val="exact"/>
        </dgm:presLayoutVars>
      </dgm:prSet>
      <dgm:spPr/>
    </dgm:pt>
    <dgm:pt modelId="{C06AA251-BF9E-48F9-AFAD-AE866D1E270E}" type="pres">
      <dgm:prSet presAssocID="{B6BF98F8-2106-4799-9C27-EA8DA1D9A9D2}" presName="node" presStyleLbl="node1" presStyleIdx="0" presStyleCnt="4">
        <dgm:presLayoutVars>
          <dgm:bulletEnabled val="1"/>
        </dgm:presLayoutVars>
      </dgm:prSet>
      <dgm:spPr/>
    </dgm:pt>
    <dgm:pt modelId="{7C7AAF28-C020-453F-88B2-6527C1941C53}" type="pres">
      <dgm:prSet presAssocID="{F49B799E-1DB8-4EE3-A6B6-8EF523438A2A}" presName="sibTrans" presStyleLbl="sibTrans2D1" presStyleIdx="0" presStyleCnt="3"/>
      <dgm:spPr/>
    </dgm:pt>
    <dgm:pt modelId="{36D2BE29-4AFA-412A-AA0F-3A25C8D00A11}" type="pres">
      <dgm:prSet presAssocID="{F49B799E-1DB8-4EE3-A6B6-8EF523438A2A}" presName="connectorText" presStyleLbl="sibTrans2D1" presStyleIdx="0" presStyleCnt="3"/>
      <dgm:spPr/>
    </dgm:pt>
    <dgm:pt modelId="{3B08189B-A659-43C8-ABE2-71AB4AAB6864}" type="pres">
      <dgm:prSet presAssocID="{B3408B97-81B6-4083-9D36-6B5B3C90F861}" presName="node" presStyleLbl="node1" presStyleIdx="1" presStyleCnt="4">
        <dgm:presLayoutVars>
          <dgm:bulletEnabled val="1"/>
        </dgm:presLayoutVars>
      </dgm:prSet>
      <dgm:spPr/>
    </dgm:pt>
    <dgm:pt modelId="{ABA82C5B-7309-48DB-A7CA-F2632E8BB370}" type="pres">
      <dgm:prSet presAssocID="{7AF50041-8C6A-4319-978C-9716DDA98177}" presName="sibTrans" presStyleLbl="sibTrans2D1" presStyleIdx="1" presStyleCnt="3"/>
      <dgm:spPr/>
    </dgm:pt>
    <dgm:pt modelId="{3EE68A04-D6E8-440D-9440-7FC099DA9B33}" type="pres">
      <dgm:prSet presAssocID="{7AF50041-8C6A-4319-978C-9716DDA98177}" presName="connectorText" presStyleLbl="sibTrans2D1" presStyleIdx="1" presStyleCnt="3"/>
      <dgm:spPr/>
    </dgm:pt>
    <dgm:pt modelId="{F4D176B8-1B36-4364-AD44-E36457C888FE}" type="pres">
      <dgm:prSet presAssocID="{D17A0582-C4AF-4836-9C64-EA5BBA3F4674}" presName="node" presStyleLbl="node1" presStyleIdx="2" presStyleCnt="4">
        <dgm:presLayoutVars>
          <dgm:bulletEnabled val="1"/>
        </dgm:presLayoutVars>
      </dgm:prSet>
      <dgm:spPr/>
    </dgm:pt>
    <dgm:pt modelId="{B7859195-5F43-4491-982D-FDF747C602AB}" type="pres">
      <dgm:prSet presAssocID="{CBCAD4AB-8A3D-4F82-978E-94CB9418D77F}" presName="sibTrans" presStyleLbl="sibTrans2D1" presStyleIdx="2" presStyleCnt="3"/>
      <dgm:spPr/>
    </dgm:pt>
    <dgm:pt modelId="{79249E42-594E-427A-946A-AC2773946D5E}" type="pres">
      <dgm:prSet presAssocID="{CBCAD4AB-8A3D-4F82-978E-94CB9418D77F}" presName="connectorText" presStyleLbl="sibTrans2D1" presStyleIdx="2" presStyleCnt="3"/>
      <dgm:spPr/>
    </dgm:pt>
    <dgm:pt modelId="{97175CBC-C907-49BF-B5C6-36F3DED5B377}" type="pres">
      <dgm:prSet presAssocID="{3E878C6F-45CF-4D43-B9A4-A893DDDD2DA0}" presName="node" presStyleLbl="node1" presStyleIdx="3" presStyleCnt="4">
        <dgm:presLayoutVars>
          <dgm:bulletEnabled val="1"/>
        </dgm:presLayoutVars>
      </dgm:prSet>
      <dgm:spPr/>
    </dgm:pt>
  </dgm:ptLst>
  <dgm:cxnLst>
    <dgm:cxn modelId="{1C4F520A-3E15-4E97-84A7-9AA956BFB33E}" type="presOf" srcId="{3E878C6F-45CF-4D43-B9A4-A893DDDD2DA0}" destId="{97175CBC-C907-49BF-B5C6-36F3DED5B377}" srcOrd="0" destOrd="0" presId="urn:microsoft.com/office/officeart/2005/8/layout/process1"/>
    <dgm:cxn modelId="{76349D17-6326-490C-A4FB-C9F2B81AB8DB}" srcId="{DEA7A067-13F2-4C9B-9492-1B48EBDB8759}" destId="{B6BF98F8-2106-4799-9C27-EA8DA1D9A9D2}" srcOrd="0" destOrd="0" parTransId="{60B839E7-6757-4CDF-A9FA-2B1A4700E4A3}" sibTransId="{F49B799E-1DB8-4EE3-A6B6-8EF523438A2A}"/>
    <dgm:cxn modelId="{F73EE920-5B76-4965-8EEB-9C75C80F2010}" srcId="{DEA7A067-13F2-4C9B-9492-1B48EBDB8759}" destId="{D17A0582-C4AF-4836-9C64-EA5BBA3F4674}" srcOrd="2" destOrd="0" parTransId="{DE58B965-C8E2-4E8E-A6FC-BCF3820618D6}" sibTransId="{CBCAD4AB-8A3D-4F82-978E-94CB9418D77F}"/>
    <dgm:cxn modelId="{80C5E328-920A-4F6C-9BA5-4BCBA2F8D292}" type="presOf" srcId="{F49B799E-1DB8-4EE3-A6B6-8EF523438A2A}" destId="{7C7AAF28-C020-453F-88B2-6527C1941C53}" srcOrd="0" destOrd="0" presId="urn:microsoft.com/office/officeart/2005/8/layout/process1"/>
    <dgm:cxn modelId="{5920763D-A742-47CE-8892-53F270F8B200}" type="presOf" srcId="{B3408B97-81B6-4083-9D36-6B5B3C90F861}" destId="{3B08189B-A659-43C8-ABE2-71AB4AAB6864}" srcOrd="0" destOrd="0" presId="urn:microsoft.com/office/officeart/2005/8/layout/process1"/>
    <dgm:cxn modelId="{32343F63-1107-404C-82F4-0070AC2E19EC}" type="presOf" srcId="{7AF50041-8C6A-4319-978C-9716DDA98177}" destId="{ABA82C5B-7309-48DB-A7CA-F2632E8BB370}" srcOrd="0" destOrd="0" presId="urn:microsoft.com/office/officeart/2005/8/layout/process1"/>
    <dgm:cxn modelId="{F6B1F368-E1E4-4088-B3E3-A98B8174120E}" srcId="{DEA7A067-13F2-4C9B-9492-1B48EBDB8759}" destId="{B3408B97-81B6-4083-9D36-6B5B3C90F861}" srcOrd="1" destOrd="0" parTransId="{F2335F96-7965-4068-937B-8C120FD09A59}" sibTransId="{7AF50041-8C6A-4319-978C-9716DDA98177}"/>
    <dgm:cxn modelId="{1B177753-8AED-46C8-AB77-BDBA56AF326D}" srcId="{DEA7A067-13F2-4C9B-9492-1B48EBDB8759}" destId="{3E878C6F-45CF-4D43-B9A4-A893DDDD2DA0}" srcOrd="3" destOrd="0" parTransId="{32FD3179-DF9D-4901-87C7-826410C54C3A}" sibTransId="{8E7BCBAD-700C-4119-8170-F9070273D689}"/>
    <dgm:cxn modelId="{3B32E78F-4431-43CE-970E-872283D22480}" type="presOf" srcId="{B6BF98F8-2106-4799-9C27-EA8DA1D9A9D2}" destId="{C06AA251-BF9E-48F9-AFAD-AE866D1E270E}" srcOrd="0" destOrd="0" presId="urn:microsoft.com/office/officeart/2005/8/layout/process1"/>
    <dgm:cxn modelId="{61D89491-BFD5-491E-9782-F213888D4EB3}" type="presOf" srcId="{CBCAD4AB-8A3D-4F82-978E-94CB9418D77F}" destId="{B7859195-5F43-4491-982D-FDF747C602AB}" srcOrd="0" destOrd="0" presId="urn:microsoft.com/office/officeart/2005/8/layout/process1"/>
    <dgm:cxn modelId="{6BE01E98-7615-432B-8D30-9376065A8ADC}" type="presOf" srcId="{7AF50041-8C6A-4319-978C-9716DDA98177}" destId="{3EE68A04-D6E8-440D-9440-7FC099DA9B33}" srcOrd="1" destOrd="0" presId="urn:microsoft.com/office/officeart/2005/8/layout/process1"/>
    <dgm:cxn modelId="{14478BAC-9F7E-4F0E-AE4C-57DEC080D0EC}" type="presOf" srcId="{F49B799E-1DB8-4EE3-A6B6-8EF523438A2A}" destId="{36D2BE29-4AFA-412A-AA0F-3A25C8D00A11}" srcOrd="1" destOrd="0" presId="urn:microsoft.com/office/officeart/2005/8/layout/process1"/>
    <dgm:cxn modelId="{DBE32CEE-DA94-4D3E-BCDB-B64848FC8D8B}" type="presOf" srcId="{CBCAD4AB-8A3D-4F82-978E-94CB9418D77F}" destId="{79249E42-594E-427A-946A-AC2773946D5E}" srcOrd="1" destOrd="0" presId="urn:microsoft.com/office/officeart/2005/8/layout/process1"/>
    <dgm:cxn modelId="{FD4F74F4-3349-4377-9776-9C338EB47A50}" type="presOf" srcId="{DEA7A067-13F2-4C9B-9492-1B48EBDB8759}" destId="{F0238586-2800-4E59-8E82-FD7A9B5FFBA8}" srcOrd="0" destOrd="0" presId="urn:microsoft.com/office/officeart/2005/8/layout/process1"/>
    <dgm:cxn modelId="{E3F7CBF5-E82D-416B-A4DA-BC4DB4B5AD86}" type="presOf" srcId="{D17A0582-C4AF-4836-9C64-EA5BBA3F4674}" destId="{F4D176B8-1B36-4364-AD44-E36457C888FE}" srcOrd="0" destOrd="0" presId="urn:microsoft.com/office/officeart/2005/8/layout/process1"/>
    <dgm:cxn modelId="{BAD63C61-889B-45A9-94CD-D65398192559}" type="presParOf" srcId="{F0238586-2800-4E59-8E82-FD7A9B5FFBA8}" destId="{C06AA251-BF9E-48F9-AFAD-AE866D1E270E}" srcOrd="0" destOrd="0" presId="urn:microsoft.com/office/officeart/2005/8/layout/process1"/>
    <dgm:cxn modelId="{F3F68EF9-0B76-4505-8C84-A0D122A76B24}" type="presParOf" srcId="{F0238586-2800-4E59-8E82-FD7A9B5FFBA8}" destId="{7C7AAF28-C020-453F-88B2-6527C1941C53}" srcOrd="1" destOrd="0" presId="urn:microsoft.com/office/officeart/2005/8/layout/process1"/>
    <dgm:cxn modelId="{A18A6EC5-2055-4A64-85FD-8D81F31DEFFB}" type="presParOf" srcId="{7C7AAF28-C020-453F-88B2-6527C1941C53}" destId="{36D2BE29-4AFA-412A-AA0F-3A25C8D00A11}" srcOrd="0" destOrd="0" presId="urn:microsoft.com/office/officeart/2005/8/layout/process1"/>
    <dgm:cxn modelId="{2BF10EF3-B40D-4D3F-BD3E-12FD59EDF251}" type="presParOf" srcId="{F0238586-2800-4E59-8E82-FD7A9B5FFBA8}" destId="{3B08189B-A659-43C8-ABE2-71AB4AAB6864}" srcOrd="2" destOrd="0" presId="urn:microsoft.com/office/officeart/2005/8/layout/process1"/>
    <dgm:cxn modelId="{07E9EBB9-27AA-4B29-8E55-82467434161B}" type="presParOf" srcId="{F0238586-2800-4E59-8E82-FD7A9B5FFBA8}" destId="{ABA82C5B-7309-48DB-A7CA-F2632E8BB370}" srcOrd="3" destOrd="0" presId="urn:microsoft.com/office/officeart/2005/8/layout/process1"/>
    <dgm:cxn modelId="{B10DA5AE-E877-479F-A4DE-C5CD6A2E336D}" type="presParOf" srcId="{ABA82C5B-7309-48DB-A7CA-F2632E8BB370}" destId="{3EE68A04-D6E8-440D-9440-7FC099DA9B33}" srcOrd="0" destOrd="0" presId="urn:microsoft.com/office/officeart/2005/8/layout/process1"/>
    <dgm:cxn modelId="{5BCAE0B5-283C-47A0-9DD4-02B19205B208}" type="presParOf" srcId="{F0238586-2800-4E59-8E82-FD7A9B5FFBA8}" destId="{F4D176B8-1B36-4364-AD44-E36457C888FE}" srcOrd="4" destOrd="0" presId="urn:microsoft.com/office/officeart/2005/8/layout/process1"/>
    <dgm:cxn modelId="{3C42F3D7-AFC7-4B5D-96C1-711C3A0570C9}" type="presParOf" srcId="{F0238586-2800-4E59-8E82-FD7A9B5FFBA8}" destId="{B7859195-5F43-4491-982D-FDF747C602AB}" srcOrd="5" destOrd="0" presId="urn:microsoft.com/office/officeart/2005/8/layout/process1"/>
    <dgm:cxn modelId="{5E5EB28A-F78C-4066-B838-35941702C68D}" type="presParOf" srcId="{B7859195-5F43-4491-982D-FDF747C602AB}" destId="{79249E42-594E-427A-946A-AC2773946D5E}" srcOrd="0" destOrd="0" presId="urn:microsoft.com/office/officeart/2005/8/layout/process1"/>
    <dgm:cxn modelId="{B6886D3D-DDA3-41C4-8FC4-426E3624CFF3}" type="presParOf" srcId="{F0238586-2800-4E59-8E82-FD7A9B5FFBA8}" destId="{97175CBC-C907-49BF-B5C6-36F3DED5B377}" srcOrd="6" destOrd="0" presId="urn:microsoft.com/office/officeart/2005/8/layout/process1"/>
  </dgm:cxnLst>
  <dgm:bg/>
  <dgm:whole/>
  <dgm:extLst>
    <a:ext xmlns:a="http://schemas.openxmlformats.org/drawingml/2006/main" uri="http://schemas.microsoft.com/office/drawing/2008/diagram">
      <dsp:dataModelExt xmlns:dsp="http://schemas.microsoft.com/office/drawing/2008/diagram" minVer="http://schemas.openxmlformats.org/drawingml/2006/diagram" relId="rId76"/>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9C1CEC-5C9F-4F07-821B-E046CFC7AC76}">
      <dsp:nvSpPr>
        <dsp:cNvPr id="0" name=""/>
        <dsp:cNvSpPr/>
      </dsp:nvSpPr>
      <dsp:spPr>
        <a:xfrm>
          <a:off x="2841" y="510805"/>
          <a:ext cx="1397042" cy="2178789"/>
        </a:xfrm>
        <a:prstGeom prst="roundRect">
          <a:avLst>
            <a:gd name="adj" fmla="val 10000"/>
          </a:avLst>
        </a:prstGeom>
        <a:solidFill>
          <a:schemeClr val="accent1">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App Set Up</a:t>
          </a:r>
        </a:p>
        <a:p>
          <a:pPr marL="0" lvl="0" indent="0" algn="ctr" defTabSz="666750">
            <a:lnSpc>
              <a:spcPct val="90000"/>
            </a:lnSpc>
            <a:spcBef>
              <a:spcPct val="0"/>
            </a:spcBef>
            <a:spcAft>
              <a:spcPct val="35000"/>
            </a:spcAft>
            <a:buNone/>
          </a:pPr>
          <a:endParaRPr lang="en-US" sz="1500" kern="1200"/>
        </a:p>
        <a:p>
          <a:pPr marL="0" lvl="0" indent="0" algn="ctr" defTabSz="666750">
            <a:lnSpc>
              <a:spcPct val="90000"/>
            </a:lnSpc>
            <a:spcBef>
              <a:spcPct val="0"/>
            </a:spcBef>
            <a:spcAft>
              <a:spcPct val="35000"/>
            </a:spcAft>
            <a:buNone/>
          </a:pPr>
          <a:r>
            <a:rPr lang="en-US" sz="1100" kern="1200"/>
            <a:t>Includes app download, username and PIN creation, contact information</a:t>
          </a:r>
        </a:p>
        <a:p>
          <a:pPr marL="0" lvl="0" indent="0" algn="ctr" defTabSz="666750">
            <a:lnSpc>
              <a:spcPct val="90000"/>
            </a:lnSpc>
            <a:spcBef>
              <a:spcPct val="0"/>
            </a:spcBef>
            <a:spcAft>
              <a:spcPct val="35000"/>
            </a:spcAft>
            <a:buNone/>
          </a:pPr>
          <a:r>
            <a:rPr lang="en-US" sz="1100" kern="1200"/>
            <a:t>5-7 mins</a:t>
          </a:r>
        </a:p>
      </dsp:txBody>
      <dsp:txXfrm>
        <a:off x="43759" y="551723"/>
        <a:ext cx="1315206" cy="2096953"/>
      </dsp:txXfrm>
    </dsp:sp>
    <dsp:sp modelId="{7BD17F21-DB12-45AC-9B39-8987E0086761}">
      <dsp:nvSpPr>
        <dsp:cNvPr id="0" name=""/>
        <dsp:cNvSpPr/>
      </dsp:nvSpPr>
      <dsp:spPr>
        <a:xfrm>
          <a:off x="1539588" y="1426966"/>
          <a:ext cx="296173" cy="34646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622300">
            <a:lnSpc>
              <a:spcPct val="90000"/>
            </a:lnSpc>
            <a:spcBef>
              <a:spcPct val="0"/>
            </a:spcBef>
            <a:spcAft>
              <a:spcPct val="35000"/>
            </a:spcAft>
            <a:buNone/>
          </a:pPr>
          <a:endParaRPr lang="en-US" sz="1400" kern="1200"/>
        </a:p>
      </dsp:txBody>
      <dsp:txXfrm>
        <a:off x="1539588" y="1496259"/>
        <a:ext cx="207321" cy="207880"/>
      </dsp:txXfrm>
    </dsp:sp>
    <dsp:sp modelId="{3FC40CC8-20F8-490E-B6C1-32AB87682669}">
      <dsp:nvSpPr>
        <dsp:cNvPr id="0" name=""/>
        <dsp:cNvSpPr/>
      </dsp:nvSpPr>
      <dsp:spPr>
        <a:xfrm>
          <a:off x="1958701" y="510805"/>
          <a:ext cx="1397042" cy="2178789"/>
        </a:xfrm>
        <a:prstGeom prst="roundRect">
          <a:avLst>
            <a:gd name="adj" fmla="val 10000"/>
          </a:avLst>
        </a:prstGeom>
        <a:solidFill>
          <a:schemeClr val="accent1">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App Orientation</a:t>
          </a:r>
        </a:p>
        <a:p>
          <a:pPr marL="0" lvl="0" indent="0" algn="ctr" defTabSz="666750">
            <a:lnSpc>
              <a:spcPct val="90000"/>
            </a:lnSpc>
            <a:spcBef>
              <a:spcPct val="0"/>
            </a:spcBef>
            <a:spcAft>
              <a:spcPct val="35000"/>
            </a:spcAft>
            <a:buNone/>
          </a:pPr>
          <a:endParaRPr lang="en-US" sz="1500" kern="1200"/>
        </a:p>
        <a:p>
          <a:pPr marL="0" lvl="0" indent="0" algn="ctr" defTabSz="666750">
            <a:lnSpc>
              <a:spcPct val="90000"/>
            </a:lnSpc>
            <a:spcBef>
              <a:spcPct val="0"/>
            </a:spcBef>
            <a:spcAft>
              <a:spcPct val="35000"/>
            </a:spcAft>
            <a:buNone/>
          </a:pPr>
          <a:r>
            <a:rPr lang="en-US" sz="1100" kern="1200"/>
            <a:t>Feature introductions</a:t>
          </a:r>
        </a:p>
        <a:p>
          <a:pPr marL="0" lvl="0" indent="0" algn="ctr" defTabSz="666750">
            <a:lnSpc>
              <a:spcPct val="90000"/>
            </a:lnSpc>
            <a:spcBef>
              <a:spcPct val="0"/>
            </a:spcBef>
            <a:spcAft>
              <a:spcPct val="35000"/>
            </a:spcAft>
            <a:buNone/>
          </a:pPr>
          <a:r>
            <a:rPr lang="en-US" sz="1100" kern="1200"/>
            <a:t>3-5 mins</a:t>
          </a:r>
        </a:p>
      </dsp:txBody>
      <dsp:txXfrm>
        <a:off x="1999619" y="551723"/>
        <a:ext cx="1315206" cy="2096953"/>
      </dsp:txXfrm>
    </dsp:sp>
    <dsp:sp modelId="{05B49D5A-3CDF-4AD7-A606-286A6B2057C7}">
      <dsp:nvSpPr>
        <dsp:cNvPr id="0" name=""/>
        <dsp:cNvSpPr/>
      </dsp:nvSpPr>
      <dsp:spPr>
        <a:xfrm>
          <a:off x="3495448" y="1426966"/>
          <a:ext cx="296173" cy="34646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622300">
            <a:lnSpc>
              <a:spcPct val="90000"/>
            </a:lnSpc>
            <a:spcBef>
              <a:spcPct val="0"/>
            </a:spcBef>
            <a:spcAft>
              <a:spcPct val="35000"/>
            </a:spcAft>
            <a:buNone/>
          </a:pPr>
          <a:endParaRPr lang="en-US" sz="1400" kern="1200"/>
        </a:p>
      </dsp:txBody>
      <dsp:txXfrm>
        <a:off x="3495448" y="1496259"/>
        <a:ext cx="207321" cy="207880"/>
      </dsp:txXfrm>
    </dsp:sp>
    <dsp:sp modelId="{CC71B6B4-56F7-4C00-8842-6B576755D7E6}">
      <dsp:nvSpPr>
        <dsp:cNvPr id="0" name=""/>
        <dsp:cNvSpPr/>
      </dsp:nvSpPr>
      <dsp:spPr>
        <a:xfrm>
          <a:off x="3914560" y="441388"/>
          <a:ext cx="1492279" cy="2317622"/>
        </a:xfrm>
        <a:prstGeom prst="roundRect">
          <a:avLst>
            <a:gd name="adj" fmla="val 10000"/>
          </a:avLst>
        </a:prstGeom>
        <a:solidFill>
          <a:schemeClr val="accent1">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Medication Tracker Set Up</a:t>
          </a:r>
        </a:p>
        <a:p>
          <a:pPr marL="0" lvl="0" indent="0" algn="ctr" defTabSz="666750">
            <a:lnSpc>
              <a:spcPct val="90000"/>
            </a:lnSpc>
            <a:spcBef>
              <a:spcPct val="0"/>
            </a:spcBef>
            <a:spcAft>
              <a:spcPct val="35000"/>
            </a:spcAft>
            <a:buNone/>
          </a:pPr>
          <a:endParaRPr lang="en-US" sz="1500" kern="1200"/>
        </a:p>
        <a:p>
          <a:pPr marL="0" lvl="0" indent="0" algn="ctr" defTabSz="666750">
            <a:lnSpc>
              <a:spcPct val="90000"/>
            </a:lnSpc>
            <a:spcBef>
              <a:spcPct val="0"/>
            </a:spcBef>
            <a:spcAft>
              <a:spcPct val="35000"/>
            </a:spcAft>
            <a:buNone/>
          </a:pPr>
          <a:r>
            <a:rPr lang="en-US" sz="1100" kern="1200"/>
            <a:t>Input medication details, choose reminder strategy, customize reminder text, set reminder time</a:t>
          </a:r>
        </a:p>
        <a:p>
          <a:pPr marL="0" lvl="0" indent="0" algn="ctr" defTabSz="666750">
            <a:lnSpc>
              <a:spcPct val="90000"/>
            </a:lnSpc>
            <a:spcBef>
              <a:spcPct val="0"/>
            </a:spcBef>
            <a:spcAft>
              <a:spcPct val="35000"/>
            </a:spcAft>
            <a:buNone/>
          </a:pPr>
          <a:r>
            <a:rPr lang="en-US" sz="1100" kern="1200"/>
            <a:t>3- 5 mins</a:t>
          </a:r>
        </a:p>
      </dsp:txBody>
      <dsp:txXfrm>
        <a:off x="3958267" y="485095"/>
        <a:ext cx="1404865" cy="2230208"/>
      </dsp:txXfrm>
    </dsp:sp>
    <dsp:sp modelId="{46221284-6226-4D37-9C66-79DB8B0F54D4}">
      <dsp:nvSpPr>
        <dsp:cNvPr id="0" name=""/>
        <dsp:cNvSpPr/>
      </dsp:nvSpPr>
      <dsp:spPr>
        <a:xfrm rot="40096">
          <a:off x="5525623" y="1438524"/>
          <a:ext cx="251856" cy="34646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622300">
            <a:lnSpc>
              <a:spcPct val="90000"/>
            </a:lnSpc>
            <a:spcBef>
              <a:spcPct val="0"/>
            </a:spcBef>
            <a:spcAft>
              <a:spcPct val="35000"/>
            </a:spcAft>
            <a:buNone/>
          </a:pPr>
          <a:endParaRPr lang="en-US" sz="1400" kern="1200"/>
        </a:p>
      </dsp:txBody>
      <dsp:txXfrm>
        <a:off x="5525626" y="1507376"/>
        <a:ext cx="176299" cy="207880"/>
      </dsp:txXfrm>
    </dsp:sp>
    <dsp:sp modelId="{8E7B90FC-911E-4B78-A98F-8AA23D383E1E}">
      <dsp:nvSpPr>
        <dsp:cNvPr id="0" name=""/>
        <dsp:cNvSpPr/>
      </dsp:nvSpPr>
      <dsp:spPr>
        <a:xfrm>
          <a:off x="5882007" y="456934"/>
          <a:ext cx="1412829" cy="2331500"/>
        </a:xfrm>
        <a:prstGeom prst="roundRect">
          <a:avLst>
            <a:gd name="adj" fmla="val 10000"/>
          </a:avLst>
        </a:prstGeom>
        <a:solidFill>
          <a:schemeClr val="accent1">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Sexual Behavior Tracker Set Up</a:t>
          </a:r>
        </a:p>
        <a:p>
          <a:pPr marL="0" lvl="0" indent="0" algn="ctr" defTabSz="666750">
            <a:lnSpc>
              <a:spcPct val="90000"/>
            </a:lnSpc>
            <a:spcBef>
              <a:spcPct val="0"/>
            </a:spcBef>
            <a:spcAft>
              <a:spcPct val="35000"/>
            </a:spcAft>
            <a:buNone/>
          </a:pPr>
          <a:r>
            <a:rPr lang="en-US" sz="1500" kern="1200"/>
            <a:t> </a:t>
          </a:r>
        </a:p>
        <a:p>
          <a:pPr marL="0" lvl="0" indent="0" algn="ctr" defTabSz="666750">
            <a:lnSpc>
              <a:spcPct val="90000"/>
            </a:lnSpc>
            <a:spcBef>
              <a:spcPct val="0"/>
            </a:spcBef>
            <a:spcAft>
              <a:spcPct val="35000"/>
            </a:spcAft>
            <a:buNone/>
          </a:pPr>
          <a:r>
            <a:rPr lang="en-US" sz="1100" kern="1200"/>
            <a:t>Select "sex" as behavior to track . Optional: choose other behaviors to track as well.</a:t>
          </a:r>
        </a:p>
        <a:p>
          <a:pPr marL="0" lvl="0" indent="0" algn="ctr" defTabSz="666750">
            <a:lnSpc>
              <a:spcPct val="90000"/>
            </a:lnSpc>
            <a:spcBef>
              <a:spcPct val="0"/>
            </a:spcBef>
            <a:spcAft>
              <a:spcPct val="35000"/>
            </a:spcAft>
            <a:buNone/>
          </a:pPr>
          <a:r>
            <a:rPr lang="en-US" sz="1100" kern="1200"/>
            <a:t>1-3 mins</a:t>
          </a:r>
        </a:p>
      </dsp:txBody>
      <dsp:txXfrm>
        <a:off x="5923387" y="498314"/>
        <a:ext cx="1330069" cy="2248740"/>
      </dsp:txXfrm>
    </dsp:sp>
    <dsp:sp modelId="{38B58D3A-8F62-4938-952E-A53FF1119A7E}">
      <dsp:nvSpPr>
        <dsp:cNvPr id="0" name=""/>
        <dsp:cNvSpPr/>
      </dsp:nvSpPr>
      <dsp:spPr>
        <a:xfrm rot="21563381">
          <a:off x="7456154" y="1438386"/>
          <a:ext cx="342032" cy="346466"/>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622300">
            <a:lnSpc>
              <a:spcPct val="90000"/>
            </a:lnSpc>
            <a:spcBef>
              <a:spcPct val="0"/>
            </a:spcBef>
            <a:spcAft>
              <a:spcPct val="35000"/>
            </a:spcAft>
            <a:buNone/>
          </a:pPr>
          <a:endParaRPr lang="en-US" sz="1400" kern="1200"/>
        </a:p>
      </dsp:txBody>
      <dsp:txXfrm>
        <a:off x="7456157" y="1508225"/>
        <a:ext cx="239422" cy="207880"/>
      </dsp:txXfrm>
    </dsp:sp>
    <dsp:sp modelId="{1C3098DE-E99E-4F34-80BB-C4251C7AE373}">
      <dsp:nvSpPr>
        <dsp:cNvPr id="0" name=""/>
        <dsp:cNvSpPr/>
      </dsp:nvSpPr>
      <dsp:spPr>
        <a:xfrm>
          <a:off x="7940144" y="456640"/>
          <a:ext cx="1518180" cy="2287119"/>
        </a:xfrm>
        <a:prstGeom prst="roundRect">
          <a:avLst>
            <a:gd name="adj" fmla="val 10000"/>
          </a:avLst>
        </a:prstGeom>
        <a:solidFill>
          <a:schemeClr val="accent1">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Optional: Explore other areas of the app</a:t>
          </a:r>
        </a:p>
        <a:p>
          <a:pPr marL="0" lvl="0" indent="0" algn="ctr" defTabSz="666750">
            <a:lnSpc>
              <a:spcPct val="90000"/>
            </a:lnSpc>
            <a:spcBef>
              <a:spcPct val="0"/>
            </a:spcBef>
            <a:spcAft>
              <a:spcPct val="35000"/>
            </a:spcAft>
            <a:buNone/>
          </a:pPr>
          <a:endParaRPr lang="en-US" sz="1500" kern="1200"/>
        </a:p>
        <a:p>
          <a:pPr marL="0" lvl="0" indent="0" algn="ctr" defTabSz="666750">
            <a:lnSpc>
              <a:spcPct val="90000"/>
            </a:lnSpc>
            <a:spcBef>
              <a:spcPct val="0"/>
            </a:spcBef>
            <a:spcAft>
              <a:spcPct val="35000"/>
            </a:spcAft>
            <a:buNone/>
          </a:pPr>
          <a:r>
            <a:rPr lang="en-US" sz="1100" kern="1200"/>
            <a:t>Forum, Resources, Activities, Ask the Expert, Goals, etc.</a:t>
          </a:r>
        </a:p>
      </dsp:txBody>
      <dsp:txXfrm>
        <a:off x="7984610" y="501106"/>
        <a:ext cx="1429248" cy="21981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87C245-0E89-49CF-99E4-78731020D00B}">
      <dsp:nvSpPr>
        <dsp:cNvPr id="0" name=""/>
        <dsp:cNvSpPr/>
      </dsp:nvSpPr>
      <dsp:spPr>
        <a:xfrm>
          <a:off x="0" y="126672"/>
          <a:ext cx="1172765" cy="2947054"/>
        </a:xfrm>
        <a:prstGeom prst="roundRect">
          <a:avLst>
            <a:gd name="adj" fmla="val 10000"/>
          </a:avLst>
        </a:prstGeom>
        <a:solidFill>
          <a:schemeClr val="accent3">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App Log In </a:t>
          </a:r>
        </a:p>
        <a:p>
          <a:pPr marL="0" lvl="0" indent="0" algn="ctr" defTabSz="666750">
            <a:lnSpc>
              <a:spcPct val="90000"/>
            </a:lnSpc>
            <a:spcBef>
              <a:spcPct val="0"/>
            </a:spcBef>
            <a:spcAft>
              <a:spcPct val="35000"/>
            </a:spcAft>
            <a:buNone/>
          </a:pPr>
          <a:endParaRPr lang="en-US" sz="1100" kern="1200"/>
        </a:p>
        <a:p>
          <a:pPr marL="0" lvl="0" indent="0" algn="ctr" defTabSz="666750">
            <a:lnSpc>
              <a:spcPct val="90000"/>
            </a:lnSpc>
            <a:spcBef>
              <a:spcPct val="0"/>
            </a:spcBef>
            <a:spcAft>
              <a:spcPct val="35000"/>
            </a:spcAft>
            <a:buNone/>
          </a:pPr>
          <a:r>
            <a:rPr lang="en-US" sz="1100" kern="1200"/>
            <a:t>Password, PIN, Face ID</a:t>
          </a:r>
        </a:p>
        <a:p>
          <a:pPr marL="0" lvl="0" indent="0" algn="ctr" defTabSz="666750">
            <a:lnSpc>
              <a:spcPct val="90000"/>
            </a:lnSpc>
            <a:spcBef>
              <a:spcPct val="0"/>
            </a:spcBef>
            <a:spcAft>
              <a:spcPct val="35000"/>
            </a:spcAft>
            <a:buNone/>
          </a:pPr>
          <a:r>
            <a:rPr lang="en-US" sz="1100" kern="1200"/>
            <a:t>30 secs</a:t>
          </a:r>
        </a:p>
      </dsp:txBody>
      <dsp:txXfrm>
        <a:off x="34349" y="161021"/>
        <a:ext cx="1104067" cy="2878356"/>
      </dsp:txXfrm>
    </dsp:sp>
    <dsp:sp modelId="{366CF169-03DF-4DB8-88C2-D473729919D6}">
      <dsp:nvSpPr>
        <dsp:cNvPr id="0" name=""/>
        <dsp:cNvSpPr/>
      </dsp:nvSpPr>
      <dsp:spPr>
        <a:xfrm>
          <a:off x="1290042" y="1454777"/>
          <a:ext cx="248626" cy="29084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533400">
            <a:lnSpc>
              <a:spcPct val="90000"/>
            </a:lnSpc>
            <a:spcBef>
              <a:spcPct val="0"/>
            </a:spcBef>
            <a:spcAft>
              <a:spcPct val="35000"/>
            </a:spcAft>
            <a:buNone/>
          </a:pPr>
          <a:endParaRPr lang="en-US" sz="1200" kern="1200"/>
        </a:p>
      </dsp:txBody>
      <dsp:txXfrm>
        <a:off x="1290042" y="1512946"/>
        <a:ext cx="174038" cy="174507"/>
      </dsp:txXfrm>
    </dsp:sp>
    <dsp:sp modelId="{39B84541-1C30-4BA5-892B-A9C2C1ED7887}">
      <dsp:nvSpPr>
        <dsp:cNvPr id="0" name=""/>
        <dsp:cNvSpPr/>
      </dsp:nvSpPr>
      <dsp:spPr>
        <a:xfrm>
          <a:off x="1641871" y="126672"/>
          <a:ext cx="1172765" cy="2947054"/>
        </a:xfrm>
        <a:prstGeom prst="roundRect">
          <a:avLst>
            <a:gd name="adj" fmla="val 10000"/>
          </a:avLst>
        </a:prstGeom>
        <a:solidFill>
          <a:schemeClr val="accent3">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Confirm Mailing Address for DBS Kit</a:t>
          </a:r>
        </a:p>
        <a:p>
          <a:pPr marL="0" lvl="0" indent="0" algn="ctr" defTabSz="666750">
            <a:lnSpc>
              <a:spcPct val="90000"/>
            </a:lnSpc>
            <a:spcBef>
              <a:spcPct val="0"/>
            </a:spcBef>
            <a:spcAft>
              <a:spcPct val="35000"/>
            </a:spcAft>
            <a:buNone/>
          </a:pPr>
          <a:r>
            <a:rPr lang="en-US" sz="1100" kern="1200"/>
            <a:t>Push, SMS and email notification takes user to DBS kit screen to confirm best mailing address</a:t>
          </a:r>
        </a:p>
        <a:p>
          <a:pPr marL="0" lvl="0" indent="0" algn="ctr" defTabSz="666750">
            <a:lnSpc>
              <a:spcPct val="90000"/>
            </a:lnSpc>
            <a:spcBef>
              <a:spcPct val="0"/>
            </a:spcBef>
            <a:spcAft>
              <a:spcPct val="35000"/>
            </a:spcAft>
            <a:buNone/>
          </a:pPr>
          <a:r>
            <a:rPr lang="en-US" sz="1100" kern="1200"/>
            <a:t>3-5 mins</a:t>
          </a:r>
        </a:p>
      </dsp:txBody>
      <dsp:txXfrm>
        <a:off x="1676220" y="161021"/>
        <a:ext cx="1104067" cy="2878356"/>
      </dsp:txXfrm>
    </dsp:sp>
    <dsp:sp modelId="{5C22A350-C986-4E0A-8B06-4D4A593FE9EF}">
      <dsp:nvSpPr>
        <dsp:cNvPr id="0" name=""/>
        <dsp:cNvSpPr/>
      </dsp:nvSpPr>
      <dsp:spPr>
        <a:xfrm>
          <a:off x="2931914" y="1454777"/>
          <a:ext cx="248626" cy="29084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533400">
            <a:lnSpc>
              <a:spcPct val="90000"/>
            </a:lnSpc>
            <a:spcBef>
              <a:spcPct val="0"/>
            </a:spcBef>
            <a:spcAft>
              <a:spcPct val="35000"/>
            </a:spcAft>
            <a:buNone/>
          </a:pPr>
          <a:endParaRPr lang="en-US" sz="1200" kern="1200"/>
        </a:p>
      </dsp:txBody>
      <dsp:txXfrm>
        <a:off x="2931914" y="1512946"/>
        <a:ext cx="174038" cy="174507"/>
      </dsp:txXfrm>
    </dsp:sp>
    <dsp:sp modelId="{4724E3B0-316A-4A01-AF0C-004613525523}">
      <dsp:nvSpPr>
        <dsp:cNvPr id="0" name=""/>
        <dsp:cNvSpPr/>
      </dsp:nvSpPr>
      <dsp:spPr>
        <a:xfrm>
          <a:off x="3283743" y="126672"/>
          <a:ext cx="1172765" cy="2947054"/>
        </a:xfrm>
        <a:prstGeom prst="roundRect">
          <a:avLst>
            <a:gd name="adj" fmla="val 10000"/>
          </a:avLst>
        </a:prstGeom>
        <a:solidFill>
          <a:schemeClr val="accent3">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Track Package Delivery</a:t>
          </a:r>
        </a:p>
        <a:p>
          <a:pPr marL="0" lvl="0" indent="0" algn="ctr" defTabSz="666750">
            <a:lnSpc>
              <a:spcPct val="90000"/>
            </a:lnSpc>
            <a:spcBef>
              <a:spcPct val="0"/>
            </a:spcBef>
            <a:spcAft>
              <a:spcPct val="35000"/>
            </a:spcAft>
            <a:buNone/>
          </a:pPr>
          <a:r>
            <a:rPr lang="en-US" sz="1100" kern="1200"/>
            <a:t>Use USPS tracking number provided to monitor arrival of DBS kit</a:t>
          </a:r>
        </a:p>
        <a:p>
          <a:pPr marL="0" lvl="0" indent="0" algn="ctr" defTabSz="666750">
            <a:lnSpc>
              <a:spcPct val="90000"/>
            </a:lnSpc>
            <a:spcBef>
              <a:spcPct val="0"/>
            </a:spcBef>
            <a:spcAft>
              <a:spcPct val="35000"/>
            </a:spcAft>
            <a:buNone/>
          </a:pPr>
          <a:r>
            <a:rPr lang="en-US" sz="1100" kern="1200"/>
            <a:t>~ 5 days</a:t>
          </a:r>
        </a:p>
        <a:p>
          <a:pPr marL="0" lvl="0" indent="0" algn="ctr" defTabSz="666750">
            <a:lnSpc>
              <a:spcPct val="90000"/>
            </a:lnSpc>
            <a:spcBef>
              <a:spcPct val="0"/>
            </a:spcBef>
            <a:spcAft>
              <a:spcPct val="35000"/>
            </a:spcAft>
            <a:buNone/>
          </a:pPr>
          <a:endParaRPr lang="en-US" sz="1800" kern="1200"/>
        </a:p>
      </dsp:txBody>
      <dsp:txXfrm>
        <a:off x="3318092" y="161021"/>
        <a:ext cx="1104067" cy="2878356"/>
      </dsp:txXfrm>
    </dsp:sp>
    <dsp:sp modelId="{6C48222B-D232-42E5-83C8-19C01057ECDE}">
      <dsp:nvSpPr>
        <dsp:cNvPr id="0" name=""/>
        <dsp:cNvSpPr/>
      </dsp:nvSpPr>
      <dsp:spPr>
        <a:xfrm>
          <a:off x="4573785" y="1454777"/>
          <a:ext cx="248626" cy="29084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533400">
            <a:lnSpc>
              <a:spcPct val="90000"/>
            </a:lnSpc>
            <a:spcBef>
              <a:spcPct val="0"/>
            </a:spcBef>
            <a:spcAft>
              <a:spcPct val="35000"/>
            </a:spcAft>
            <a:buNone/>
          </a:pPr>
          <a:endParaRPr lang="en-US" sz="1200" kern="1200"/>
        </a:p>
      </dsp:txBody>
      <dsp:txXfrm>
        <a:off x="4573785" y="1512946"/>
        <a:ext cx="174038" cy="174507"/>
      </dsp:txXfrm>
    </dsp:sp>
    <dsp:sp modelId="{7FBC6BCE-804B-4541-8F30-AF67224FC557}">
      <dsp:nvSpPr>
        <dsp:cNvPr id="0" name=""/>
        <dsp:cNvSpPr/>
      </dsp:nvSpPr>
      <dsp:spPr>
        <a:xfrm>
          <a:off x="4925615" y="126672"/>
          <a:ext cx="1172765" cy="2947054"/>
        </a:xfrm>
        <a:prstGeom prst="roundRect">
          <a:avLst>
            <a:gd name="adj" fmla="val 10000"/>
          </a:avLst>
        </a:prstGeom>
        <a:solidFill>
          <a:schemeClr val="accent3">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Confirm DBS Kit Arrival</a:t>
          </a:r>
        </a:p>
        <a:p>
          <a:pPr marL="0" lvl="0" indent="0" algn="ctr" defTabSz="666750">
            <a:lnSpc>
              <a:spcPct val="90000"/>
            </a:lnSpc>
            <a:spcBef>
              <a:spcPct val="0"/>
            </a:spcBef>
            <a:spcAft>
              <a:spcPct val="35000"/>
            </a:spcAft>
            <a:buNone/>
          </a:pPr>
          <a:r>
            <a:rPr lang="en-US" sz="1100" kern="1200"/>
            <a:t>Mark in the app kit was received or report missing delivery</a:t>
          </a:r>
        </a:p>
        <a:p>
          <a:pPr marL="0" lvl="0" indent="0" algn="ctr" defTabSz="666750">
            <a:lnSpc>
              <a:spcPct val="90000"/>
            </a:lnSpc>
            <a:spcBef>
              <a:spcPct val="0"/>
            </a:spcBef>
            <a:spcAft>
              <a:spcPct val="35000"/>
            </a:spcAft>
            <a:buNone/>
          </a:pPr>
          <a:r>
            <a:rPr lang="en-US" sz="1100" kern="1200"/>
            <a:t>1-2 mins</a:t>
          </a:r>
        </a:p>
        <a:p>
          <a:pPr marL="0" lvl="0" indent="0" algn="ctr" defTabSz="666750">
            <a:lnSpc>
              <a:spcPct val="90000"/>
            </a:lnSpc>
            <a:spcBef>
              <a:spcPct val="0"/>
            </a:spcBef>
            <a:spcAft>
              <a:spcPct val="35000"/>
            </a:spcAft>
            <a:buNone/>
          </a:pPr>
          <a:endParaRPr lang="en-US" sz="1800" kern="1200"/>
        </a:p>
      </dsp:txBody>
      <dsp:txXfrm>
        <a:off x="4959964" y="161021"/>
        <a:ext cx="1104067" cy="2878356"/>
      </dsp:txXfrm>
    </dsp:sp>
    <dsp:sp modelId="{0C2C95AD-6077-475B-861F-342775126F32}">
      <dsp:nvSpPr>
        <dsp:cNvPr id="0" name=""/>
        <dsp:cNvSpPr/>
      </dsp:nvSpPr>
      <dsp:spPr>
        <a:xfrm>
          <a:off x="6215657" y="1454777"/>
          <a:ext cx="248626" cy="29084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533400">
            <a:lnSpc>
              <a:spcPct val="90000"/>
            </a:lnSpc>
            <a:spcBef>
              <a:spcPct val="0"/>
            </a:spcBef>
            <a:spcAft>
              <a:spcPct val="35000"/>
            </a:spcAft>
            <a:buNone/>
          </a:pPr>
          <a:endParaRPr lang="en-US" sz="1200" kern="1200"/>
        </a:p>
      </dsp:txBody>
      <dsp:txXfrm>
        <a:off x="6215657" y="1512946"/>
        <a:ext cx="174038" cy="174507"/>
      </dsp:txXfrm>
    </dsp:sp>
    <dsp:sp modelId="{D415B190-D10B-477B-B85E-6F2D7D54734F}">
      <dsp:nvSpPr>
        <dsp:cNvPr id="0" name=""/>
        <dsp:cNvSpPr/>
      </dsp:nvSpPr>
      <dsp:spPr>
        <a:xfrm>
          <a:off x="6567487" y="126672"/>
          <a:ext cx="1172765" cy="2947054"/>
        </a:xfrm>
        <a:prstGeom prst="roundRect">
          <a:avLst>
            <a:gd name="adj" fmla="val 10000"/>
          </a:avLst>
        </a:prstGeom>
        <a:solidFill>
          <a:schemeClr val="accent3">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Review Kit Instructions &amp; Complete Kit</a:t>
          </a:r>
        </a:p>
        <a:p>
          <a:pPr marL="0" lvl="0" indent="0" algn="ctr" defTabSz="666750">
            <a:lnSpc>
              <a:spcPct val="90000"/>
            </a:lnSpc>
            <a:spcBef>
              <a:spcPct val="0"/>
            </a:spcBef>
            <a:spcAft>
              <a:spcPct val="35000"/>
            </a:spcAft>
            <a:buNone/>
          </a:pPr>
          <a:r>
            <a:rPr lang="en-US" sz="1100" kern="1200"/>
            <a:t>Watch video and read instructional text before completing. Reach out to staff if additional support is needed</a:t>
          </a:r>
        </a:p>
        <a:p>
          <a:pPr marL="0" lvl="0" indent="0" algn="ctr" defTabSz="666750">
            <a:lnSpc>
              <a:spcPct val="90000"/>
            </a:lnSpc>
            <a:spcBef>
              <a:spcPct val="0"/>
            </a:spcBef>
            <a:spcAft>
              <a:spcPct val="35000"/>
            </a:spcAft>
            <a:buNone/>
          </a:pPr>
          <a:r>
            <a:rPr lang="en-US" sz="1100" kern="1200"/>
            <a:t>20-30 mins</a:t>
          </a:r>
        </a:p>
        <a:p>
          <a:pPr marL="0" lvl="0" indent="0" algn="ctr" defTabSz="666750">
            <a:lnSpc>
              <a:spcPct val="90000"/>
            </a:lnSpc>
            <a:spcBef>
              <a:spcPct val="0"/>
            </a:spcBef>
            <a:spcAft>
              <a:spcPct val="35000"/>
            </a:spcAft>
            <a:buNone/>
          </a:pPr>
          <a:endParaRPr lang="en-US" sz="1300" kern="1200"/>
        </a:p>
      </dsp:txBody>
      <dsp:txXfrm>
        <a:off x="6601836" y="161021"/>
        <a:ext cx="1104067" cy="2878356"/>
      </dsp:txXfrm>
    </dsp:sp>
    <dsp:sp modelId="{561EB29B-3126-4AF3-A825-98DEC0D09386}">
      <dsp:nvSpPr>
        <dsp:cNvPr id="0" name=""/>
        <dsp:cNvSpPr/>
      </dsp:nvSpPr>
      <dsp:spPr>
        <a:xfrm>
          <a:off x="7857529" y="1454777"/>
          <a:ext cx="248626" cy="29084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533400">
            <a:lnSpc>
              <a:spcPct val="90000"/>
            </a:lnSpc>
            <a:spcBef>
              <a:spcPct val="0"/>
            </a:spcBef>
            <a:spcAft>
              <a:spcPct val="35000"/>
            </a:spcAft>
            <a:buNone/>
          </a:pPr>
          <a:endParaRPr lang="en-US" sz="1200" kern="1200"/>
        </a:p>
      </dsp:txBody>
      <dsp:txXfrm>
        <a:off x="7857529" y="1512946"/>
        <a:ext cx="174038" cy="174507"/>
      </dsp:txXfrm>
    </dsp:sp>
    <dsp:sp modelId="{6077444F-2B45-44A6-A345-20D46DDE7144}">
      <dsp:nvSpPr>
        <dsp:cNvPr id="0" name=""/>
        <dsp:cNvSpPr/>
      </dsp:nvSpPr>
      <dsp:spPr>
        <a:xfrm>
          <a:off x="8209359" y="126672"/>
          <a:ext cx="1172765" cy="2947054"/>
        </a:xfrm>
        <a:prstGeom prst="roundRect">
          <a:avLst>
            <a:gd name="adj" fmla="val 10000"/>
          </a:avLst>
        </a:prstGeom>
        <a:solidFill>
          <a:schemeClr val="accent3">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Mail Completed Kit to Lab</a:t>
          </a:r>
        </a:p>
        <a:p>
          <a:pPr marL="0" lvl="0" indent="0" algn="ctr" defTabSz="666750">
            <a:lnSpc>
              <a:spcPct val="90000"/>
            </a:lnSpc>
            <a:spcBef>
              <a:spcPct val="0"/>
            </a:spcBef>
            <a:spcAft>
              <a:spcPct val="35000"/>
            </a:spcAft>
            <a:buNone/>
          </a:pPr>
          <a:endParaRPr lang="en-US" sz="1100" kern="1200"/>
        </a:p>
        <a:p>
          <a:pPr marL="0" lvl="0" indent="0" algn="ctr" defTabSz="666750">
            <a:lnSpc>
              <a:spcPct val="90000"/>
            </a:lnSpc>
            <a:spcBef>
              <a:spcPct val="0"/>
            </a:spcBef>
            <a:spcAft>
              <a:spcPct val="35000"/>
            </a:spcAft>
            <a:buNone/>
          </a:pPr>
          <a:r>
            <a:rPr lang="en-US" sz="1100" kern="1200"/>
            <a:t>Read instructions, place DBS in pre-labeled package provided and mail to lab from any USPS mailbox. Mark in app activity completed.</a:t>
          </a:r>
        </a:p>
      </dsp:txBody>
      <dsp:txXfrm>
        <a:off x="8243708" y="161021"/>
        <a:ext cx="1104067" cy="287835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6AA251-BF9E-48F9-AFAD-AE866D1E270E}">
      <dsp:nvSpPr>
        <dsp:cNvPr id="0" name=""/>
        <dsp:cNvSpPr/>
      </dsp:nvSpPr>
      <dsp:spPr>
        <a:xfrm>
          <a:off x="4148" y="509686"/>
          <a:ext cx="1813649" cy="2019102"/>
        </a:xfrm>
        <a:prstGeom prst="roundRect">
          <a:avLst>
            <a:gd name="adj" fmla="val 10000"/>
          </a:avLst>
        </a:prstGeom>
        <a:solidFill>
          <a:schemeClr val="dk2">
            <a:hueOff val="0"/>
            <a:satOff val="0"/>
            <a:lumOff val="0"/>
            <a:alphaOff val="0"/>
          </a:schemeClr>
        </a:solidFill>
        <a:ln w="12700">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App Log In</a:t>
          </a:r>
        </a:p>
        <a:p>
          <a:pPr marL="0" lvl="0" indent="0" algn="ctr" defTabSz="666750">
            <a:lnSpc>
              <a:spcPct val="90000"/>
            </a:lnSpc>
            <a:spcBef>
              <a:spcPct val="0"/>
            </a:spcBef>
            <a:spcAft>
              <a:spcPct val="35000"/>
            </a:spcAft>
            <a:buNone/>
          </a:pPr>
          <a:endParaRPr lang="en-US" sz="1500" kern="1200"/>
        </a:p>
        <a:p>
          <a:pPr marL="0" lvl="0" indent="0" algn="ctr" defTabSz="666750">
            <a:lnSpc>
              <a:spcPct val="90000"/>
            </a:lnSpc>
            <a:spcBef>
              <a:spcPct val="0"/>
            </a:spcBef>
            <a:spcAft>
              <a:spcPct val="35000"/>
            </a:spcAft>
            <a:buNone/>
          </a:pPr>
          <a:r>
            <a:rPr lang="en-US" sz="1100" kern="1200"/>
            <a:t>Password, PIN, Face ID</a:t>
          </a:r>
        </a:p>
      </dsp:txBody>
      <dsp:txXfrm>
        <a:off x="57268" y="562806"/>
        <a:ext cx="1707409" cy="1912862"/>
      </dsp:txXfrm>
    </dsp:sp>
    <dsp:sp modelId="{7C7AAF28-C020-453F-88B2-6527C1941C53}">
      <dsp:nvSpPr>
        <dsp:cNvPr id="0" name=""/>
        <dsp:cNvSpPr/>
      </dsp:nvSpPr>
      <dsp:spPr>
        <a:xfrm>
          <a:off x="1999162" y="1294344"/>
          <a:ext cx="384493" cy="449785"/>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844550">
            <a:lnSpc>
              <a:spcPct val="90000"/>
            </a:lnSpc>
            <a:spcBef>
              <a:spcPct val="0"/>
            </a:spcBef>
            <a:spcAft>
              <a:spcPct val="35000"/>
            </a:spcAft>
            <a:buNone/>
          </a:pPr>
          <a:endParaRPr lang="en-US" sz="1900" kern="1200"/>
        </a:p>
      </dsp:txBody>
      <dsp:txXfrm>
        <a:off x="1999162" y="1384301"/>
        <a:ext cx="269145" cy="269871"/>
      </dsp:txXfrm>
    </dsp:sp>
    <dsp:sp modelId="{3B08189B-A659-43C8-ABE2-71AB4AAB6864}">
      <dsp:nvSpPr>
        <dsp:cNvPr id="0" name=""/>
        <dsp:cNvSpPr/>
      </dsp:nvSpPr>
      <dsp:spPr>
        <a:xfrm>
          <a:off x="2543257" y="509686"/>
          <a:ext cx="1813649" cy="2019102"/>
        </a:xfrm>
        <a:prstGeom prst="roundRect">
          <a:avLst>
            <a:gd name="adj" fmla="val 10000"/>
          </a:avLst>
        </a:prstGeom>
        <a:solidFill>
          <a:schemeClr val="dk2">
            <a:hueOff val="0"/>
            <a:satOff val="0"/>
            <a:lumOff val="0"/>
            <a:alphaOff val="0"/>
          </a:schemeClr>
        </a:solidFill>
        <a:ln w="12700">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Medication (PrEP) Tracking</a:t>
          </a:r>
        </a:p>
        <a:p>
          <a:pPr marL="0" lvl="0" indent="0" algn="ctr" defTabSz="666750">
            <a:lnSpc>
              <a:spcPct val="90000"/>
            </a:lnSpc>
            <a:spcBef>
              <a:spcPct val="0"/>
            </a:spcBef>
            <a:spcAft>
              <a:spcPct val="35000"/>
            </a:spcAft>
            <a:buNone/>
          </a:pPr>
          <a:endParaRPr lang="en-US" sz="1500" kern="1200"/>
        </a:p>
        <a:p>
          <a:pPr marL="0" lvl="0" indent="0" algn="ctr" defTabSz="666750">
            <a:lnSpc>
              <a:spcPct val="90000"/>
            </a:lnSpc>
            <a:spcBef>
              <a:spcPct val="0"/>
            </a:spcBef>
            <a:spcAft>
              <a:spcPct val="35000"/>
            </a:spcAft>
            <a:buNone/>
          </a:pPr>
          <a:r>
            <a:rPr lang="en-US" sz="1100" kern="1200"/>
            <a:t>Mark "yes" or "no"</a:t>
          </a:r>
        </a:p>
        <a:p>
          <a:pPr marL="0" lvl="0" indent="0" algn="ctr" defTabSz="666750">
            <a:lnSpc>
              <a:spcPct val="90000"/>
            </a:lnSpc>
            <a:spcBef>
              <a:spcPct val="0"/>
            </a:spcBef>
            <a:spcAft>
              <a:spcPct val="35000"/>
            </a:spcAft>
            <a:buNone/>
          </a:pPr>
          <a:r>
            <a:rPr lang="en-US" sz="1100" kern="1200"/>
            <a:t> If "no" answer follow up question of reason for not taking</a:t>
          </a:r>
        </a:p>
      </dsp:txBody>
      <dsp:txXfrm>
        <a:off x="2596377" y="562806"/>
        <a:ext cx="1707409" cy="1912862"/>
      </dsp:txXfrm>
    </dsp:sp>
    <dsp:sp modelId="{ABA82C5B-7309-48DB-A7CA-F2632E8BB370}">
      <dsp:nvSpPr>
        <dsp:cNvPr id="0" name=""/>
        <dsp:cNvSpPr/>
      </dsp:nvSpPr>
      <dsp:spPr>
        <a:xfrm>
          <a:off x="4538272" y="1294344"/>
          <a:ext cx="384493" cy="449785"/>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844550">
            <a:lnSpc>
              <a:spcPct val="90000"/>
            </a:lnSpc>
            <a:spcBef>
              <a:spcPct val="0"/>
            </a:spcBef>
            <a:spcAft>
              <a:spcPct val="35000"/>
            </a:spcAft>
            <a:buNone/>
          </a:pPr>
          <a:endParaRPr lang="en-US" sz="1900" kern="1200"/>
        </a:p>
      </dsp:txBody>
      <dsp:txXfrm>
        <a:off x="4538272" y="1384301"/>
        <a:ext cx="269145" cy="269871"/>
      </dsp:txXfrm>
    </dsp:sp>
    <dsp:sp modelId="{F4D176B8-1B36-4364-AD44-E36457C888FE}">
      <dsp:nvSpPr>
        <dsp:cNvPr id="0" name=""/>
        <dsp:cNvSpPr/>
      </dsp:nvSpPr>
      <dsp:spPr>
        <a:xfrm>
          <a:off x="5082367" y="509686"/>
          <a:ext cx="1813649" cy="2019102"/>
        </a:xfrm>
        <a:prstGeom prst="roundRect">
          <a:avLst>
            <a:gd name="adj" fmla="val 10000"/>
          </a:avLst>
        </a:prstGeom>
        <a:solidFill>
          <a:schemeClr val="dk2">
            <a:hueOff val="0"/>
            <a:satOff val="0"/>
            <a:lumOff val="0"/>
            <a:alphaOff val="0"/>
          </a:schemeClr>
        </a:solidFill>
        <a:ln w="12700">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Sexual Behavior Tracking</a:t>
          </a:r>
        </a:p>
        <a:p>
          <a:pPr marL="0" lvl="0" indent="0" algn="ctr" defTabSz="666750">
            <a:lnSpc>
              <a:spcPct val="90000"/>
            </a:lnSpc>
            <a:spcBef>
              <a:spcPct val="0"/>
            </a:spcBef>
            <a:spcAft>
              <a:spcPct val="35000"/>
            </a:spcAft>
            <a:buNone/>
          </a:pPr>
          <a:endParaRPr lang="en-US" sz="1500" kern="1200"/>
        </a:p>
        <a:p>
          <a:pPr marL="0" lvl="0" indent="0" algn="ctr" defTabSz="666750">
            <a:lnSpc>
              <a:spcPct val="90000"/>
            </a:lnSpc>
            <a:spcBef>
              <a:spcPct val="0"/>
            </a:spcBef>
            <a:spcAft>
              <a:spcPct val="35000"/>
            </a:spcAft>
            <a:buNone/>
          </a:pPr>
          <a:r>
            <a:rPr lang="en-US" sz="1100" kern="1200"/>
            <a:t>Mark "yes" or "no"</a:t>
          </a:r>
        </a:p>
        <a:p>
          <a:pPr marL="0" lvl="0" indent="0" algn="ctr" defTabSz="666750">
            <a:lnSpc>
              <a:spcPct val="90000"/>
            </a:lnSpc>
            <a:spcBef>
              <a:spcPct val="0"/>
            </a:spcBef>
            <a:spcAft>
              <a:spcPct val="35000"/>
            </a:spcAft>
            <a:buNone/>
          </a:pPr>
          <a:r>
            <a:rPr lang="en-US" sz="1100" kern="1200"/>
            <a:t>If "yes" answer follow up questions on how many sexual encounters and if a condom was used each time</a:t>
          </a:r>
        </a:p>
      </dsp:txBody>
      <dsp:txXfrm>
        <a:off x="5135487" y="562806"/>
        <a:ext cx="1707409" cy="1912862"/>
      </dsp:txXfrm>
    </dsp:sp>
    <dsp:sp modelId="{B7859195-5F43-4491-982D-FDF747C602AB}">
      <dsp:nvSpPr>
        <dsp:cNvPr id="0" name=""/>
        <dsp:cNvSpPr/>
      </dsp:nvSpPr>
      <dsp:spPr>
        <a:xfrm>
          <a:off x="7077382" y="1294344"/>
          <a:ext cx="384493" cy="449785"/>
        </a:xfrm>
        <a:prstGeom prst="rightArrow">
          <a:avLst>
            <a:gd name="adj1" fmla="val 60000"/>
            <a:gd name="adj2" fmla="val 50000"/>
          </a:avLst>
        </a:prstGeom>
        <a:solidFill>
          <a:schemeClr val="bg2">
            <a:lumMod val="75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844550">
            <a:lnSpc>
              <a:spcPct val="90000"/>
            </a:lnSpc>
            <a:spcBef>
              <a:spcPct val="0"/>
            </a:spcBef>
            <a:spcAft>
              <a:spcPct val="35000"/>
            </a:spcAft>
            <a:buNone/>
          </a:pPr>
          <a:endParaRPr lang="en-US" sz="1900" kern="1200"/>
        </a:p>
      </dsp:txBody>
      <dsp:txXfrm>
        <a:off x="7077382" y="1384301"/>
        <a:ext cx="269145" cy="269871"/>
      </dsp:txXfrm>
    </dsp:sp>
    <dsp:sp modelId="{97175CBC-C907-49BF-B5C6-36F3DED5B377}">
      <dsp:nvSpPr>
        <dsp:cNvPr id="0" name=""/>
        <dsp:cNvSpPr/>
      </dsp:nvSpPr>
      <dsp:spPr>
        <a:xfrm>
          <a:off x="7621477" y="509686"/>
          <a:ext cx="1813649" cy="2019102"/>
        </a:xfrm>
        <a:prstGeom prst="roundRect">
          <a:avLst>
            <a:gd name="adj" fmla="val 10000"/>
          </a:avLst>
        </a:prstGeom>
        <a:solidFill>
          <a:schemeClr val="dk2">
            <a:hueOff val="0"/>
            <a:satOff val="0"/>
            <a:lumOff val="0"/>
            <a:alphaOff val="0"/>
          </a:schemeClr>
        </a:solidFill>
        <a:ln w="12700">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Optional: Explore other areas of the app</a:t>
          </a:r>
        </a:p>
        <a:p>
          <a:pPr marL="0" lvl="0" indent="0" algn="ctr" defTabSz="666750">
            <a:lnSpc>
              <a:spcPct val="90000"/>
            </a:lnSpc>
            <a:spcBef>
              <a:spcPct val="0"/>
            </a:spcBef>
            <a:spcAft>
              <a:spcPct val="35000"/>
            </a:spcAft>
            <a:buNone/>
          </a:pPr>
          <a:endParaRPr lang="en-US" sz="1500" kern="1200"/>
        </a:p>
        <a:p>
          <a:pPr marL="0" lvl="0" indent="0" algn="ctr" defTabSz="666750">
            <a:lnSpc>
              <a:spcPct val="90000"/>
            </a:lnSpc>
            <a:spcBef>
              <a:spcPct val="0"/>
            </a:spcBef>
            <a:spcAft>
              <a:spcPct val="35000"/>
            </a:spcAft>
            <a:buNone/>
          </a:pPr>
          <a:r>
            <a:rPr lang="en-US" sz="1100" kern="1200"/>
            <a:t>Forum, Resources, Activities, Ask the Expert, Goals, Care Locator, etc.</a:t>
          </a:r>
        </a:p>
      </dsp:txBody>
      <dsp:txXfrm>
        <a:off x="7674597" y="562806"/>
        <a:ext cx="1707409" cy="191286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val="norm"/>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val="norm"/>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val="norm"/>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57AD9E27403341A50228B09E3B9EF8" ma:contentTypeVersion="14" ma:contentTypeDescription="Create a new document." ma:contentTypeScope="" ma:versionID="73d6657a4777ad18e462d702527f2532">
  <xsd:schema xmlns:xsd="http://www.w3.org/2001/XMLSchema" xmlns:xs="http://www.w3.org/2001/XMLSchema" xmlns:p="http://schemas.microsoft.com/office/2006/metadata/properties" xmlns:ns2="1d924e3a-0d68-47d1-a8b3-210cfed3899f" xmlns:ns3="78655169-9d96-4323-ab57-2e5e28b97eea" targetNamespace="http://schemas.microsoft.com/office/2006/metadata/properties" ma:root="true" ma:fieldsID="a40900890cc73deffb2df43985f3559c" ns2:_="" ns3:_="">
    <xsd:import namespace="1d924e3a-0d68-47d1-a8b3-210cfed3899f"/>
    <xsd:import namespace="78655169-9d96-4323-ab57-2e5e28b97ee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24e3a-0d68-47d1-a8b3-210cfed389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43b83bf-5a34-45d0-bf74-ccf9241540c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655169-9d96-4323-ab57-2e5e28b97ee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a06874-0c9e-4d80-b896-4b9f61416d99}" ma:internalName="TaxCatchAll" ma:showField="CatchAllData" ma:web="78655169-9d96-4323-ab57-2e5e28b97ee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8655169-9d96-4323-ab57-2e5e28b97eea" xsi:nil="true"/>
    <lcf76f155ced4ddcb4097134ff3c332f xmlns="1d924e3a-0d68-47d1-a8b3-210cfed389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B04C05-D9A5-478B-A06A-4AF061636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924e3a-0d68-47d1-a8b3-210cfed3899f"/>
    <ds:schemaRef ds:uri="78655169-9d96-4323-ab57-2e5e28b97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63C522-DF06-41FA-95CD-5805B7DFF841}">
  <ds:schemaRefs>
    <ds:schemaRef ds:uri="http://schemas.microsoft.com/sharepoint/v3/contenttype/forms"/>
  </ds:schemaRefs>
</ds:datastoreItem>
</file>

<file path=customXml/itemProps3.xml><?xml version="1.0" encoding="utf-8"?>
<ds:datastoreItem xmlns:ds="http://schemas.openxmlformats.org/officeDocument/2006/customXml" ds:itemID="{82455ACE-F559-4E97-A405-7C973208563B}">
  <ds:schemaRefs>
    <ds:schemaRef ds:uri="http://schemas.microsoft.com/office/2006/metadata/properties"/>
    <ds:schemaRef ds:uri="http://schemas.microsoft.com/office/infopath/2007/PartnerControls"/>
    <ds:schemaRef ds:uri="78655169-9d96-4323-ab57-2e5e28b97eea"/>
    <ds:schemaRef ds:uri="1d924e3a-0d68-47d1-a8b3-210cfed3899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2527</Words>
  <Characters>14405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Rochelle, Aimee</dc:creator>
  <cp:lastModifiedBy>Cody, Aisha (CDC/NCHHSTP/OD)</cp:lastModifiedBy>
  <cp:revision>2</cp:revision>
  <dcterms:created xsi:type="dcterms:W3CDTF">2025-09-18T16:14:00Z</dcterms:created>
  <dcterms:modified xsi:type="dcterms:W3CDTF">2025-09-18T16:14:00Z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0x0101008157AD9E27403341A50228B09E3B9EF8</vt:lpwstr>
  </property>
  <property fmtid="{D5CDD505-2E9C-101B-9397-08002B2CF9AE}" pid="3" name="MediaServiceImageTags">
    <vt:lpwstr/>
  </property>
  <property fmtid="{D5CDD505-2E9C-101B-9397-08002B2CF9AE}" pid="4" name="MSIP_Label_7b94a7b8-f06c-4dfe-bdcc-9b548fd58c31_ActionId">
    <vt:lpwstr>4dbd5045-c05e-4bdb-8985-2b74f83de604</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2022-03-22T21:13:27Z</vt:lpwstr>
  </property>
  <property fmtid="{D5CDD505-2E9C-101B-9397-08002B2CF9AE}" pid="10" name="MSIP_Label_7b94a7b8-f06c-4dfe-bdcc-9b548fd58c31_SiteId">
    <vt:lpwstr>9ce70869-60db-44fd-abe8-d2767077fc8f</vt:lpwstr>
  </property>
</Properties>
</file>