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5202FCD4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Pr="00297D0C" w:rsidR="00297D0C">
        <w:rPr>
          <w:b/>
          <w:bCs/>
        </w:rPr>
        <w:t>0920-1423</w:t>
      </w:r>
    </w:p>
    <w:p w:rsidR="00297D0C" w:rsidRPr="00297D0C" w:rsidP="00C43311" w14:paraId="036668A3" w14:textId="77777777">
      <w:pPr>
        <w:pStyle w:val="Default"/>
        <w:jc w:val="center"/>
        <w:rPr>
          <w:b/>
          <w:bCs/>
        </w:rPr>
      </w:pPr>
      <w:r w:rsidRPr="00297D0C">
        <w:rPr>
          <w:b/>
          <w:bCs/>
        </w:rPr>
        <w:t xml:space="preserve">Expanding PrEP in Communities of Color (EPICC) 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P="008E6BC9" w14:paraId="08B2496E" w14:textId="281CBEA5">
      <w:pPr>
        <w:pStyle w:val="Default"/>
        <w:rPr>
          <w:i/>
          <w:iCs/>
        </w:rPr>
      </w:pPr>
      <w:r w:rsidRPr="008E6BC9">
        <w:rPr>
          <w:b/>
          <w:bCs/>
        </w:rPr>
        <w:t>Summary of request</w:t>
      </w:r>
      <w:r w:rsidRPr="005938FB">
        <w:rPr>
          <w:b/>
          <w:bCs/>
        </w:rPr>
        <w:t xml:space="preserve">: </w:t>
      </w:r>
      <w:r w:rsidRPr="005938FB">
        <w:t>CDC/</w:t>
      </w:r>
      <w:r w:rsidR="005938FB">
        <w:t>NCHHSTP</w:t>
      </w:r>
      <w:r w:rsidRPr="008E6BC9">
        <w:t xml:space="preserve"> </w:t>
      </w:r>
      <w:r w:rsidR="000622AA">
        <w:t>requests changes to the data collection OMB Control Number 0920-1423 (exp 12/31/2026)</w:t>
      </w:r>
      <w:r w:rsidRPr="008E6BC9">
        <w:t xml:space="preserve"> to revise questions </w:t>
      </w:r>
      <w:r w:rsidR="002536FE">
        <w:t xml:space="preserve">and </w:t>
      </w:r>
      <w:r w:rsidR="00285ACA">
        <w:t xml:space="preserve">content </w:t>
      </w:r>
      <w:r w:rsidR="000622AA">
        <w:t>in alignment</w:t>
      </w:r>
      <w:r w:rsidRPr="008E6BC9">
        <w:t xml:space="preserve"> with EO 14168 </w:t>
      </w:r>
      <w:r w:rsidRPr="008E6BC9">
        <w:rPr>
          <w:i/>
          <w:iCs/>
        </w:rPr>
        <w:t xml:space="preserve">Defending Women From Gender Ideology Extremism and Restoring Biological Truth to the Federal Government. </w:t>
      </w:r>
    </w:p>
    <w:p w:rsidR="00616A80" w:rsidRPr="00F72B31" w:rsidP="008E6BC9" w14:paraId="1818977D" w14:textId="77777777">
      <w:pPr>
        <w:pStyle w:val="Default"/>
        <w:rPr>
          <w:i/>
          <w:iCs/>
        </w:rPr>
      </w:pPr>
    </w:p>
    <w:p w:rsidR="008E6BC9" w:rsidRPr="008E6BC9" w:rsidP="008E6BC9" w14:paraId="798E3A0D" w14:textId="09F69574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>This request updates sex questions</w:t>
      </w:r>
      <w:r w:rsidR="00616A80">
        <w:t xml:space="preserve"> and removes </w:t>
      </w:r>
      <w:r w:rsidR="00086367">
        <w:t xml:space="preserve">language related to </w:t>
      </w:r>
      <w:r w:rsidR="00B36A6D">
        <w:t xml:space="preserve">gender diversity </w:t>
      </w:r>
      <w:r w:rsidR="00270B36">
        <w:t>included</w:t>
      </w:r>
      <w:r w:rsidRPr="008E6BC9">
        <w:t xml:space="preserve"> in</w:t>
      </w:r>
      <w:r w:rsidR="00270B36">
        <w:t xml:space="preserve"> the</w:t>
      </w:r>
      <w:r w:rsidRPr="008E6BC9">
        <w:t xml:space="preserve"> </w:t>
      </w:r>
      <w:r w:rsidRPr="005C254F" w:rsidR="005C254F">
        <w:t>Expanding PrEP in Communities of Color (EPICC)</w:t>
      </w:r>
      <w:r w:rsidR="001353B5">
        <w:t xml:space="preserve"> </w:t>
      </w:r>
      <w:r w:rsidR="002E61CF">
        <w:t xml:space="preserve">data collection instruments </w:t>
      </w:r>
      <w:r w:rsidR="00285ACA">
        <w:t xml:space="preserve">and study documents </w:t>
      </w:r>
      <w:r w:rsidRPr="008E6BC9">
        <w:t xml:space="preserve">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DD69A7" w:rsidP="000622AA" w14:paraId="7A9F5074" w14:textId="3093270E">
      <w:pPr>
        <w:pStyle w:val="Default"/>
        <w:ind w:left="270"/>
        <w:rPr>
          <w:b/>
          <w:bCs/>
        </w:rPr>
      </w:pPr>
      <w:bookmarkStart w:id="0" w:name="_Hlk209088126"/>
      <w:r>
        <w:rPr>
          <w:rFonts w:ascii="Wingdings 2" w:hAnsi="Wingdings 2"/>
          <w:b/>
          <w:bCs/>
        </w:rPr>
        <w:sym w:font="Wingdings 2" w:char="F052"/>
      </w:r>
      <w:bookmarkEnd w:id="0"/>
      <w:r>
        <w:rPr>
          <w:b/>
          <w:bCs/>
        </w:rPr>
        <w:t xml:space="preserve"> </w:t>
      </w:r>
      <w:r w:rsidRPr="00DD69A7">
        <w:rPr>
          <w:b/>
          <w:bCs/>
        </w:rPr>
        <w:t xml:space="preserve">Revision of an existing question(s) </w:t>
      </w:r>
    </w:p>
    <w:p w:rsidR="002C01B4" w:rsidRPr="00DD69A7" w:rsidP="000622AA" w14:paraId="0FA7A6D1" w14:textId="1B7D4A2B">
      <w:pPr>
        <w:pStyle w:val="Default"/>
        <w:ind w:left="270"/>
        <w:rPr>
          <w:b/>
          <w:bCs/>
        </w:rPr>
      </w:pPr>
      <w:r>
        <w:rPr>
          <w:rFonts w:ascii="Wingdings 2" w:hAnsi="Wingdings 2"/>
          <w:b/>
          <w:bCs/>
        </w:rPr>
        <w:sym w:font="Wingdings 2" w:char="F052"/>
      </w:r>
      <w:r w:rsidRPr="00DD69A7" w:rsidR="008E6BC9">
        <w:rPr>
          <w:b/>
          <w:bCs/>
        </w:rPr>
        <w:t xml:space="preserve"> </w:t>
      </w:r>
      <w:r w:rsidRPr="00DD69A7" w:rsidR="0029411F">
        <w:rPr>
          <w:b/>
          <w:bCs/>
        </w:rPr>
        <w:t>Deletion</w:t>
      </w:r>
      <w:r w:rsidRPr="00DD69A7" w:rsidR="008E6BC9">
        <w:rPr>
          <w:b/>
          <w:bCs/>
        </w:rPr>
        <w:t xml:space="preserve"> of an existing question(s) </w:t>
      </w:r>
    </w:p>
    <w:p w:rsidR="0027059A" w:rsidRPr="00445D96" w:rsidP="008E6BC9" w14:paraId="58EF1D30" w14:textId="77777777">
      <w:pPr>
        <w:pStyle w:val="Default"/>
      </w:pPr>
    </w:p>
    <w:p w:rsidR="008E6BC9" w14:paraId="30EAC854" w14:textId="1F2C01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415">
        <w:rPr>
          <w:rFonts w:ascii="Times New Roman" w:hAnsi="Times New Roman" w:cs="Times New Roman"/>
          <w:b/>
          <w:bCs/>
          <w:sz w:val="24"/>
          <w:szCs w:val="24"/>
        </w:rPr>
        <w:t xml:space="preserve">There is no change in Burden Hours associated with the </w:t>
      </w:r>
      <w:r w:rsidR="00CD7816">
        <w:rPr>
          <w:rFonts w:ascii="Times New Roman" w:hAnsi="Times New Roman" w:cs="Times New Roman"/>
          <w:b/>
          <w:bCs/>
          <w:sz w:val="24"/>
          <w:szCs w:val="24"/>
        </w:rPr>
        <w:t>modification</w:t>
      </w:r>
      <w:r w:rsidRPr="00443415">
        <w:rPr>
          <w:rFonts w:ascii="Times New Roman" w:hAnsi="Times New Roman" w:cs="Times New Roman"/>
          <w:b/>
          <w:bCs/>
          <w:sz w:val="24"/>
          <w:szCs w:val="24"/>
        </w:rPr>
        <w:t>s made to comply with EO 14168</w:t>
      </w:r>
      <w:r w:rsidR="001353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59DC" w:rsidRPr="005B5344" w:rsidP="008E59DC" w14:paraId="04D805E4" w14:textId="77777777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5B534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The proposed changes affect the following attachments, and are included with this request: </w:t>
      </w:r>
    </w:p>
    <w:p w:rsidR="008E59DC" w:rsidRPr="004C613B" w:rsidP="008E59DC" w14:paraId="6E669DEB" w14:textId="77777777">
      <w:pPr>
        <w:pStyle w:val="Default"/>
        <w:numPr>
          <w:ilvl w:val="0"/>
          <w:numId w:val="5"/>
        </w:numPr>
      </w:pPr>
      <w:r w:rsidRPr="004C613B">
        <w:t>SSA</w:t>
      </w:r>
      <w:r>
        <w:t xml:space="preserve"> (Tracked and Clean)</w:t>
      </w:r>
    </w:p>
    <w:p w:rsidR="008E59DC" w:rsidRPr="004C613B" w:rsidP="008E59DC" w14:paraId="71C53302" w14:textId="77777777">
      <w:pPr>
        <w:pStyle w:val="Default"/>
        <w:numPr>
          <w:ilvl w:val="0"/>
          <w:numId w:val="5"/>
        </w:numPr>
      </w:pPr>
      <w:r w:rsidRPr="004C613B">
        <w:t>SSB</w:t>
      </w:r>
      <w:r>
        <w:t xml:space="preserve"> (Tracked and Clean)</w:t>
      </w:r>
    </w:p>
    <w:p w:rsidR="008E59DC" w:rsidRPr="004C613B" w:rsidP="008E59DC" w14:paraId="3542D0A2" w14:textId="77777777">
      <w:pPr>
        <w:pStyle w:val="Default"/>
        <w:numPr>
          <w:ilvl w:val="0"/>
          <w:numId w:val="5"/>
        </w:numPr>
      </w:pPr>
      <w:r w:rsidRPr="004C613B">
        <w:t>Att</w:t>
      </w:r>
      <w:r w:rsidRPr="004C613B">
        <w:t xml:space="preserve"> 3b_Aim2a Cohort Recruitment Plan (English and Spanish)</w:t>
      </w:r>
    </w:p>
    <w:p w:rsidR="008E59DC" w:rsidRPr="004C613B" w:rsidP="008E59DC" w14:paraId="5F4AA8E5" w14:textId="77777777">
      <w:pPr>
        <w:pStyle w:val="Default"/>
        <w:numPr>
          <w:ilvl w:val="0"/>
          <w:numId w:val="5"/>
        </w:numPr>
      </w:pPr>
      <w:r w:rsidRPr="004C613B">
        <w:t>Att</w:t>
      </w:r>
      <w:r w:rsidRPr="004C613B">
        <w:t xml:space="preserve"> 4f_Aim2a Cohort Screener (English and Spanish; Tracked and Clean)</w:t>
      </w:r>
    </w:p>
    <w:p w:rsidR="008E59DC" w:rsidRPr="004C613B" w:rsidP="008E59DC" w14:paraId="4E3E556C" w14:textId="77777777">
      <w:pPr>
        <w:pStyle w:val="Default"/>
        <w:numPr>
          <w:ilvl w:val="0"/>
          <w:numId w:val="5"/>
        </w:numPr>
      </w:pPr>
      <w:r w:rsidRPr="004C613B">
        <w:t>Att</w:t>
      </w:r>
      <w:r w:rsidRPr="004C613B">
        <w:t xml:space="preserve"> 4i_Aim2a Cohort Baseline Survey (English and Spanish; Tracked and Clean) </w:t>
      </w:r>
    </w:p>
    <w:p w:rsidR="008E59DC" w:rsidRPr="004C613B" w:rsidP="008E59DC" w14:paraId="485FF038" w14:textId="77777777">
      <w:pPr>
        <w:pStyle w:val="Default"/>
        <w:numPr>
          <w:ilvl w:val="0"/>
          <w:numId w:val="5"/>
        </w:numPr>
      </w:pPr>
      <w:r w:rsidRPr="004C613B">
        <w:t>Att</w:t>
      </w:r>
      <w:r w:rsidRPr="004C613B">
        <w:t xml:space="preserve"> 4k_Aim2a Cohort Follow Up Survey (English and Spanish; Tracked and Clean)</w:t>
      </w:r>
    </w:p>
    <w:p w:rsidR="008E59DC" w:rsidRPr="004C613B" w:rsidP="008E59DC" w14:paraId="238F61F9" w14:textId="77777777">
      <w:pPr>
        <w:pStyle w:val="Default"/>
        <w:numPr>
          <w:ilvl w:val="0"/>
          <w:numId w:val="5"/>
        </w:numPr>
      </w:pPr>
      <w:r w:rsidRPr="004C613B">
        <w:t>Att</w:t>
      </w:r>
      <w:r w:rsidRPr="004C613B">
        <w:t xml:space="preserve"> 4j_Aim2a Cohort App Setup (Tracked and Clean)</w:t>
      </w:r>
    </w:p>
    <w:p w:rsidR="008E59DC" w:rsidRPr="004C613B" w:rsidP="008E59DC" w14:paraId="4EAE47D3" w14:textId="77777777">
      <w:pPr>
        <w:pStyle w:val="Default"/>
        <w:numPr>
          <w:ilvl w:val="0"/>
          <w:numId w:val="5"/>
        </w:numPr>
      </w:pPr>
      <w:r w:rsidRPr="004C613B">
        <w:t>Att</w:t>
      </w:r>
      <w:r w:rsidRPr="004C613B">
        <w:t xml:space="preserve"> 4m_Aim2a Cohort Exit Interview (English and Spanish; Tracked and Clean)</w:t>
      </w:r>
    </w:p>
    <w:p w:rsidR="008E59DC" w:rsidRPr="004C613B" w:rsidP="008E59DC" w14:paraId="0F06569A" w14:textId="77777777">
      <w:pPr>
        <w:pStyle w:val="Default"/>
        <w:numPr>
          <w:ilvl w:val="0"/>
          <w:numId w:val="5"/>
        </w:numPr>
      </w:pPr>
      <w:r w:rsidRPr="004C613B">
        <w:t>Att</w:t>
      </w:r>
      <w:r w:rsidRPr="004C613B">
        <w:t xml:space="preserve"> 4p_Aim2b Provider Pre-Focus Group Survey (Tracked and Clean)</w:t>
      </w:r>
    </w:p>
    <w:p w:rsidR="008E59DC" w:rsidRPr="004C613B" w:rsidP="008E59DC" w14:paraId="01350979" w14:textId="77777777">
      <w:pPr>
        <w:pStyle w:val="Default"/>
        <w:numPr>
          <w:ilvl w:val="0"/>
          <w:numId w:val="5"/>
        </w:numPr>
      </w:pPr>
      <w:r w:rsidRPr="004C613B">
        <w:t>Att</w:t>
      </w:r>
      <w:r w:rsidRPr="004C613B">
        <w:t xml:space="preserve"> 4q_Aim2b Provider Focus  Group Guide (Tracked and Clean)</w:t>
      </w:r>
    </w:p>
    <w:p w:rsidR="008E59DC" w:rsidRPr="004C613B" w:rsidP="008E59DC" w14:paraId="6AB90AEC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613B">
        <w:rPr>
          <w:rFonts w:ascii="Times New Roman" w:hAnsi="Times New Roman" w:cs="Times New Roman"/>
          <w:sz w:val="24"/>
          <w:szCs w:val="24"/>
        </w:rPr>
        <w:t>Att</w:t>
      </w:r>
      <w:r w:rsidRPr="004C613B">
        <w:rPr>
          <w:rFonts w:ascii="Times New Roman" w:hAnsi="Times New Roman" w:cs="Times New Roman"/>
          <w:sz w:val="24"/>
          <w:szCs w:val="24"/>
        </w:rPr>
        <w:t xml:space="preserve"> 5b_Aim2a Cohort Consent (English and Spanish; Tracked and Clean)</w:t>
      </w:r>
    </w:p>
    <w:p w:rsidR="004A0407" w:rsidP="00CE5292" w14:paraId="7C4AE9F9" w14:textId="77777777">
      <w:pPr>
        <w:pStyle w:val="Default"/>
      </w:pPr>
    </w:p>
    <w:p w:rsidR="001B1C29" w:rsidP="00CE5292" w14:paraId="3791360C" w14:textId="77777777">
      <w:pPr>
        <w:pStyle w:val="Default"/>
      </w:pPr>
    </w:p>
    <w:p w:rsidR="001B1C29" w:rsidP="00CE5292" w14:paraId="39CFC283" w14:textId="77777777">
      <w:pPr>
        <w:pStyle w:val="Default"/>
      </w:pPr>
    </w:p>
    <w:p w:rsidR="001B1C29" w:rsidP="00CE5292" w14:paraId="4D93827A" w14:textId="77777777">
      <w:pPr>
        <w:pStyle w:val="Default"/>
      </w:pPr>
    </w:p>
    <w:p w:rsidR="001B1C29" w:rsidP="00CE5292" w14:paraId="619869CF" w14:textId="77777777">
      <w:pPr>
        <w:pStyle w:val="Default"/>
      </w:pPr>
    </w:p>
    <w:p w:rsidR="001B1C29" w:rsidP="00CE5292" w14:paraId="7A4D850B" w14:textId="77777777">
      <w:pPr>
        <w:pStyle w:val="Default"/>
      </w:pPr>
    </w:p>
    <w:p w:rsidR="001B1C29" w:rsidP="00CE5292" w14:paraId="17CBC047" w14:textId="77777777">
      <w:pPr>
        <w:pStyle w:val="Default"/>
      </w:pPr>
    </w:p>
    <w:p w:rsidR="001B1C29" w:rsidP="00CE5292" w14:paraId="48D5F9F7" w14:textId="77777777">
      <w:pPr>
        <w:pStyle w:val="Default"/>
      </w:pPr>
    </w:p>
    <w:p w:rsidR="001B1C29" w:rsidP="00CE5292" w14:paraId="5492A950" w14:textId="77777777">
      <w:pPr>
        <w:pStyle w:val="Default"/>
      </w:pPr>
    </w:p>
    <w:p w:rsidR="001B1C29" w:rsidP="00CE5292" w14:paraId="672CE6DD" w14:textId="77777777">
      <w:pPr>
        <w:pStyle w:val="Default"/>
      </w:pPr>
    </w:p>
    <w:p w:rsidR="001B1C29" w:rsidP="00CE5292" w14:paraId="1499D223" w14:textId="77777777">
      <w:pPr>
        <w:pStyle w:val="Default"/>
      </w:pPr>
    </w:p>
    <w:p w:rsidR="001B1C29" w:rsidP="00CE5292" w14:paraId="084053DA" w14:textId="77777777">
      <w:pPr>
        <w:pStyle w:val="Default"/>
      </w:pPr>
    </w:p>
    <w:p w:rsidR="00190297" w14:paraId="2A96F8BC" w14:textId="77777777">
      <w:pPr>
        <w:pStyle w:val="Default"/>
        <w:rPr>
          <w:b/>
          <w:bCs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473" w:type="dxa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583"/>
        <w:gridCol w:w="2340"/>
        <w:gridCol w:w="4320"/>
        <w:gridCol w:w="4230"/>
      </w:tblGrid>
      <w:tr w14:paraId="29055511" w14:textId="77777777" w:rsidTr="009B62CE">
        <w:tblPrEx>
          <w:tblW w:w="13473" w:type="dxa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140"/>
        </w:trPr>
        <w:tc>
          <w:tcPr>
            <w:tcW w:w="2583" w:type="dxa"/>
            <w:shd w:val="clear" w:color="auto" w:fill="DAE9F7" w:themeFill="text2" w:themeFillTint="1A"/>
          </w:tcPr>
          <w:p w:rsidR="00CE5292" w:rsidRPr="00CE5292" w14:paraId="6A2C87F2" w14:textId="5C9DBB8C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</w:t>
            </w:r>
            <w:r w:rsidR="00CF4BEB">
              <w:rPr>
                <w:b/>
                <w:bCs/>
              </w:rPr>
              <w:t>by Document</w:t>
            </w:r>
            <w:r w:rsidRPr="00CE5292">
              <w:rPr>
                <w:b/>
                <w:bCs/>
              </w:rPr>
              <w:t xml:space="preserve"> </w:t>
            </w:r>
            <w:r w:rsidRPr="00CE5292">
              <w:t xml:space="preserve"> 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:rsidR="00CE5292" w:rsidRPr="00CF4BEB" w14:paraId="496830C5" w14:textId="77777777">
            <w:pPr>
              <w:pStyle w:val="Default"/>
              <w:rPr>
                <w:b/>
                <w:bCs/>
              </w:rPr>
            </w:pPr>
            <w:r w:rsidRPr="00CF4BEB">
              <w:rPr>
                <w:b/>
                <w:bCs/>
              </w:rPr>
              <w:t xml:space="preserve">Type of Change </w:t>
            </w:r>
          </w:p>
        </w:tc>
        <w:tc>
          <w:tcPr>
            <w:tcW w:w="4320" w:type="dxa"/>
            <w:shd w:val="clear" w:color="auto" w:fill="DAE9F7" w:themeFill="text2" w:themeFillTint="1A"/>
          </w:tcPr>
          <w:p w:rsidR="00CE5292" w:rsidRPr="00CF4BEB" w14:paraId="3D23D7F3" w14:textId="77777777">
            <w:pPr>
              <w:pStyle w:val="Default"/>
              <w:rPr>
                <w:b/>
                <w:bCs/>
              </w:rPr>
            </w:pPr>
            <w:r w:rsidRPr="00CF4BEB">
              <w:rPr>
                <w:b/>
                <w:bCs/>
              </w:rPr>
              <w:t xml:space="preserve">Question/Item </w:t>
            </w:r>
          </w:p>
        </w:tc>
        <w:tc>
          <w:tcPr>
            <w:tcW w:w="4230" w:type="dxa"/>
            <w:shd w:val="clear" w:color="auto" w:fill="DAE9F7" w:themeFill="text2" w:themeFillTint="1A"/>
          </w:tcPr>
          <w:p w:rsidR="00CE5292" w:rsidRPr="00CF4BEB" w14:paraId="23204BB6" w14:textId="77777777">
            <w:pPr>
              <w:pStyle w:val="Default"/>
              <w:rPr>
                <w:b/>
                <w:bCs/>
              </w:rPr>
            </w:pPr>
            <w:r w:rsidRPr="00CF4BEB">
              <w:rPr>
                <w:b/>
                <w:bCs/>
              </w:rPr>
              <w:t xml:space="preserve">Requested Change </w:t>
            </w:r>
          </w:p>
        </w:tc>
      </w:tr>
      <w:tr w14:paraId="5CF492B7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D05D2E" w:rsidRPr="00566578" w14:paraId="2E568306" w14:textId="57DDAC8F">
            <w:pPr>
              <w:pStyle w:val="Default"/>
            </w:pPr>
            <w:r>
              <w:t>SSA</w:t>
            </w:r>
          </w:p>
        </w:tc>
        <w:tc>
          <w:tcPr>
            <w:tcW w:w="2340" w:type="dxa"/>
          </w:tcPr>
          <w:p w:rsidR="00D05D2E" w:rsidRPr="00CE5292" w14:paraId="47ED5585" w14:textId="0B20A0B5">
            <w:pPr>
              <w:pStyle w:val="Default"/>
            </w:pPr>
            <w:r>
              <w:t>Remov</w:t>
            </w:r>
            <w:r w:rsidR="00840364">
              <w:t>ed</w:t>
            </w:r>
            <w:r>
              <w:t xml:space="preserve"> references to</w:t>
            </w:r>
            <w:r w:rsidR="008F4634">
              <w:t xml:space="preserve"> </w:t>
            </w:r>
            <w:r>
              <w:t>gender identity in the document</w:t>
            </w:r>
            <w:r w:rsidR="00684B08">
              <w:t>; study population is focused on Young Men that have Sex with Men (YMSM)</w:t>
            </w:r>
          </w:p>
        </w:tc>
        <w:tc>
          <w:tcPr>
            <w:tcW w:w="4320" w:type="dxa"/>
          </w:tcPr>
          <w:p w:rsidR="00D05D2E" w:rsidRPr="00CE5292" w14:paraId="76F6AF12" w14:textId="2CB6F50A">
            <w:pPr>
              <w:pStyle w:val="Default"/>
            </w:pPr>
            <w:r>
              <w:t>See tracked changes document for changes in text</w:t>
            </w:r>
            <w:r w:rsidR="00E45389">
              <w:t xml:space="preserve"> (i.e., removal of non-binary and other gender identities).</w:t>
            </w:r>
          </w:p>
        </w:tc>
        <w:tc>
          <w:tcPr>
            <w:tcW w:w="4230" w:type="dxa"/>
          </w:tcPr>
          <w:p w:rsidR="00D05D2E" w:rsidRPr="00CE5292" w14:paraId="70A74AFC" w14:textId="40F4547A">
            <w:pPr>
              <w:pStyle w:val="Default"/>
            </w:pPr>
            <w:r>
              <w:t>Remov</w:t>
            </w:r>
            <w:r w:rsidR="00D52EAF">
              <w:t>e</w:t>
            </w:r>
            <w:r>
              <w:t xml:space="preserve"> references to gender identit</w:t>
            </w:r>
            <w:r w:rsidR="003275D0">
              <w:t>y</w:t>
            </w:r>
            <w:r>
              <w:t xml:space="preserve"> in the document. YMSM </w:t>
            </w:r>
            <w:r w:rsidR="00495176">
              <w:t>are the focus of this study.</w:t>
            </w:r>
          </w:p>
        </w:tc>
      </w:tr>
      <w:tr w14:paraId="4B74598C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6E504B" w:rsidRPr="00566578" w:rsidP="006E504B" w14:paraId="46F96F5F" w14:textId="7AC24C78">
            <w:pPr>
              <w:pStyle w:val="Default"/>
            </w:pPr>
            <w:r>
              <w:t>SSB</w:t>
            </w:r>
          </w:p>
        </w:tc>
        <w:tc>
          <w:tcPr>
            <w:tcW w:w="2340" w:type="dxa"/>
          </w:tcPr>
          <w:p w:rsidR="006E504B" w:rsidP="006E504B" w14:paraId="6A32690C" w14:textId="7411AEC6">
            <w:pPr>
              <w:pStyle w:val="Default"/>
            </w:pPr>
            <w:r>
              <w:t>Remov</w:t>
            </w:r>
            <w:r w:rsidR="00840364">
              <w:t>ed</w:t>
            </w:r>
            <w:r>
              <w:t xml:space="preserve"> references to gender identity in the document</w:t>
            </w:r>
            <w:r w:rsidR="00684B08">
              <w:t>; study population is focused on Young Men that have Sex with Men (YMSM)</w:t>
            </w:r>
          </w:p>
        </w:tc>
        <w:tc>
          <w:tcPr>
            <w:tcW w:w="4320" w:type="dxa"/>
          </w:tcPr>
          <w:p w:rsidR="006E504B" w:rsidRPr="00CE5292" w:rsidP="006E504B" w14:paraId="2AF4F3E3" w14:textId="7931CA5E">
            <w:pPr>
              <w:pStyle w:val="Default"/>
            </w:pPr>
            <w:r>
              <w:t>See tracked changes document for changes in text</w:t>
            </w:r>
            <w:r w:rsidR="00E45389">
              <w:t xml:space="preserve"> (i.e., removal of non-binary and other gender identities).</w:t>
            </w:r>
          </w:p>
        </w:tc>
        <w:tc>
          <w:tcPr>
            <w:tcW w:w="4230" w:type="dxa"/>
          </w:tcPr>
          <w:p w:rsidR="006E504B" w:rsidRPr="00CE5292" w:rsidP="006E504B" w14:paraId="123D0EFA" w14:textId="4515C43D">
            <w:pPr>
              <w:pStyle w:val="Default"/>
            </w:pPr>
            <w:r>
              <w:t>Remov</w:t>
            </w:r>
            <w:r w:rsidR="009C6CB4">
              <w:t>e</w:t>
            </w:r>
            <w:r>
              <w:t xml:space="preserve"> references to gender identity in the document. YMSM are the focus of this study.</w:t>
            </w:r>
          </w:p>
        </w:tc>
      </w:tr>
      <w:tr w14:paraId="6421AF14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6E504B" w:rsidP="006E504B" w14:paraId="547C0DA2" w14:textId="0C2915D9">
            <w:pPr>
              <w:pStyle w:val="Default"/>
            </w:pPr>
            <w:r w:rsidRPr="00C6574A">
              <w:t>Att</w:t>
            </w:r>
            <w:r w:rsidRPr="00C6574A">
              <w:t xml:space="preserve"> 3b_Aim2a</w:t>
            </w:r>
            <w:r>
              <w:t xml:space="preserve"> </w:t>
            </w:r>
            <w:r w:rsidRPr="00C6574A">
              <w:t>Cohort</w:t>
            </w:r>
            <w:r>
              <w:t xml:space="preserve"> </w:t>
            </w:r>
            <w:r w:rsidRPr="00C6574A">
              <w:t>Recruitment</w:t>
            </w:r>
            <w:r>
              <w:t xml:space="preserve"> </w:t>
            </w:r>
            <w:r w:rsidRPr="00C6574A">
              <w:t>Plan</w:t>
            </w:r>
            <w:r>
              <w:t xml:space="preserve"> (English and Spanish)</w:t>
            </w:r>
          </w:p>
        </w:tc>
        <w:tc>
          <w:tcPr>
            <w:tcW w:w="2340" w:type="dxa"/>
          </w:tcPr>
          <w:p w:rsidR="006E504B" w:rsidP="006E504B" w14:paraId="3623F56A" w14:textId="33C06AFA">
            <w:pPr>
              <w:pStyle w:val="Default"/>
            </w:pPr>
            <w:r>
              <w:t>Remov</w:t>
            </w:r>
            <w:r w:rsidR="00840364">
              <w:t>ed</w:t>
            </w:r>
            <w:r>
              <w:t xml:space="preserve"> images of </w:t>
            </w:r>
            <w:r w:rsidR="00B61A5F">
              <w:t>gender diverse men to highlight men in general.</w:t>
            </w:r>
          </w:p>
        </w:tc>
        <w:tc>
          <w:tcPr>
            <w:tcW w:w="4320" w:type="dxa"/>
          </w:tcPr>
          <w:p w:rsidR="006E504B" w:rsidRPr="00CE5292" w:rsidP="006E504B" w14:paraId="1C8ABD20" w14:textId="5B37B268">
            <w:pPr>
              <w:pStyle w:val="Default"/>
            </w:pPr>
            <w:r>
              <w:t>Remo</w:t>
            </w:r>
            <w:r w:rsidR="009C6CB4">
              <w:t>ved</w:t>
            </w:r>
            <w:r>
              <w:t xml:space="preserve"> of images </w:t>
            </w:r>
            <w:r w:rsidR="00531E07">
              <w:t>of young men which depict</w:t>
            </w:r>
            <w:r>
              <w:t xml:space="preserve"> gender diversity.</w:t>
            </w:r>
          </w:p>
        </w:tc>
        <w:tc>
          <w:tcPr>
            <w:tcW w:w="4230" w:type="dxa"/>
          </w:tcPr>
          <w:p w:rsidR="006E504B" w:rsidRPr="00CE5292" w:rsidP="006E504B" w14:paraId="11863165" w14:textId="20E43B95">
            <w:pPr>
              <w:pStyle w:val="Default"/>
            </w:pPr>
            <w:r>
              <w:t>Use</w:t>
            </w:r>
            <w:r w:rsidR="00E7491C">
              <w:t xml:space="preserve"> i</w:t>
            </w:r>
            <w:r w:rsidR="00974DCA">
              <w:t xml:space="preserve">mages </w:t>
            </w:r>
            <w:r>
              <w:t xml:space="preserve">included in this </w:t>
            </w:r>
            <w:r w:rsidR="00E7491C">
              <w:t>revised document.</w:t>
            </w:r>
          </w:p>
        </w:tc>
      </w:tr>
      <w:tr w14:paraId="47098843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9207AF" w:rsidP="009207AF" w14:paraId="0E1125F1" w14:textId="068C0598">
            <w:pPr>
              <w:pStyle w:val="Default"/>
            </w:pPr>
            <w:r w:rsidRPr="001B1C29">
              <w:t>Att</w:t>
            </w:r>
            <w:r w:rsidRPr="001B1C29">
              <w:t xml:space="preserve"> 4f_Aim2a</w:t>
            </w:r>
            <w:r>
              <w:t xml:space="preserve"> </w:t>
            </w:r>
            <w:r w:rsidRPr="001B1C29">
              <w:t>Cohort</w:t>
            </w:r>
            <w:r>
              <w:t xml:space="preserve"> </w:t>
            </w:r>
            <w:r w:rsidRPr="001B1C29">
              <w:t>Screene</w:t>
            </w:r>
            <w:r>
              <w:t>r (English and Spanis</w:t>
            </w:r>
            <w:r w:rsidR="005F77A4">
              <w:t>h</w:t>
            </w:r>
            <w:r>
              <w:t>)</w:t>
            </w:r>
          </w:p>
        </w:tc>
        <w:tc>
          <w:tcPr>
            <w:tcW w:w="2340" w:type="dxa"/>
          </w:tcPr>
          <w:p w:rsidR="009207AF" w:rsidP="003347CE" w14:paraId="63866339" w14:textId="7BF86DAB">
            <w:pPr>
              <w:pStyle w:val="Default"/>
            </w:pPr>
            <w:r>
              <w:t>Question Change and Deletion</w:t>
            </w:r>
            <w:r w:rsidR="00B77F4D">
              <w:t xml:space="preserve"> (Pg. 6-7)</w:t>
            </w:r>
            <w:r w:rsidR="003347CE">
              <w:t>;</w:t>
            </w:r>
          </w:p>
          <w:p w:rsidR="003347CE" w:rsidP="009207AF" w14:paraId="0B1FF01C" w14:textId="6B42F956">
            <w:pPr>
              <w:pStyle w:val="Default"/>
            </w:pPr>
            <w:r>
              <w:t>Remov</w:t>
            </w:r>
            <w:r w:rsidR="00840364">
              <w:t>ed</w:t>
            </w:r>
            <w:r>
              <w:t xml:space="preserve"> references to </w:t>
            </w:r>
            <w:r w:rsidR="0051567C">
              <w:t xml:space="preserve">other </w:t>
            </w:r>
            <w:r>
              <w:t>gender identit</w:t>
            </w:r>
            <w:r w:rsidR="0051567C">
              <w:t>ies</w:t>
            </w:r>
            <w:r>
              <w:t xml:space="preserve"> </w:t>
            </w:r>
            <w:r w:rsidR="00B77F4D">
              <w:t>on Pg. 2</w:t>
            </w:r>
            <w:r w:rsidR="00F93C1B">
              <w:t xml:space="preserve"> (i.e., gender non-binary, etc.), the </w:t>
            </w:r>
            <w:r>
              <w:t xml:space="preserve">study population is focused on Young Men that have Sex with Men </w:t>
            </w:r>
            <w:r w:rsidR="00737C3E">
              <w:t>(</w:t>
            </w:r>
            <w:r>
              <w:t>YMSM</w:t>
            </w:r>
            <w:r w:rsidR="00737C3E">
              <w:t>)</w:t>
            </w:r>
            <w:r w:rsidR="00F93C1B">
              <w:t>.</w:t>
            </w:r>
          </w:p>
          <w:p w:rsidR="003347CE" w:rsidP="009207AF" w14:paraId="42E94001" w14:textId="3822994F">
            <w:pPr>
              <w:pStyle w:val="Default"/>
            </w:pPr>
          </w:p>
        </w:tc>
        <w:tc>
          <w:tcPr>
            <w:tcW w:w="4320" w:type="dxa"/>
          </w:tcPr>
          <w:p w:rsidR="009207AF" w:rsidP="009207AF" w14:paraId="38739354" w14:textId="26D43D70">
            <w:pPr>
              <w:pStyle w:val="Default"/>
            </w:pPr>
            <w:r>
              <w:t>Chang</w:t>
            </w:r>
            <w:r w:rsidR="009C6CB4">
              <w:t>ed</w:t>
            </w:r>
            <w:r>
              <w:t xml:space="preserve"> the wording on sex question on Pg. </w:t>
            </w:r>
            <w:r w:rsidR="003347CE">
              <w:t>7</w:t>
            </w:r>
            <w:r>
              <w:t xml:space="preserve"> from “What sex were you assigned at birth, on your original birth certificate?” to “What is your sex?”</w:t>
            </w:r>
          </w:p>
          <w:p w:rsidR="008B2C10" w:rsidP="009207AF" w14:paraId="0F9ADC77" w14:textId="669983DD">
            <w:pPr>
              <w:pStyle w:val="Default"/>
            </w:pPr>
            <w:r>
              <w:t>Remov</w:t>
            </w:r>
            <w:r w:rsidR="009C6CB4">
              <w:t>ed</w:t>
            </w:r>
            <w:r>
              <w:t xml:space="preserve"> question on Pg. </w:t>
            </w:r>
            <w:r w:rsidR="003347CE">
              <w:t>6-7</w:t>
            </w:r>
            <w:r>
              <w:t>: “How do you currently describe yourself?”</w:t>
            </w:r>
          </w:p>
          <w:p w:rsidR="00376904" w:rsidRPr="00CE5292" w:rsidP="009207AF" w14:paraId="09493BB6" w14:textId="0CEE4E79">
            <w:pPr>
              <w:pStyle w:val="Default"/>
            </w:pPr>
            <w:r>
              <w:t xml:space="preserve">See tracked changes in text on Pg. </w:t>
            </w:r>
            <w:r w:rsidR="008731B3">
              <w:t>2; study is focused on YMS</w:t>
            </w:r>
            <w:r w:rsidR="007E24F2">
              <w:t>M which does not specify other gender identities.</w:t>
            </w:r>
          </w:p>
        </w:tc>
        <w:tc>
          <w:tcPr>
            <w:tcW w:w="4230" w:type="dxa"/>
          </w:tcPr>
          <w:p w:rsidR="009207AF" w:rsidP="009207AF" w14:paraId="0C437AFC" w14:textId="0BE52238">
            <w:pPr>
              <w:pStyle w:val="Default"/>
            </w:pPr>
            <w:r>
              <w:t>Chang</w:t>
            </w:r>
            <w:r w:rsidR="00D52EAF">
              <w:t>e</w:t>
            </w:r>
            <w:r>
              <w:t xml:space="preserve"> the wording on sex question to “What is your sex?” Response option: Male or Female. </w:t>
            </w:r>
          </w:p>
          <w:p w:rsidR="009207AF" w:rsidP="009207AF" w14:paraId="353DFF4A" w14:textId="1D82393F">
            <w:pPr>
              <w:pStyle w:val="Default"/>
            </w:pPr>
            <w:r>
              <w:t>Remov</w:t>
            </w:r>
            <w:r w:rsidR="00D52EAF">
              <w:t>e</w:t>
            </w:r>
            <w:r>
              <w:t xml:space="preserve"> question: “How do you currently describe yourself?”</w:t>
            </w:r>
          </w:p>
          <w:p w:rsidR="006E0408" w:rsidRPr="00CE5292" w:rsidP="009207AF" w14:paraId="59846452" w14:textId="04F6A25F">
            <w:pPr>
              <w:pStyle w:val="Default"/>
            </w:pPr>
            <w:r>
              <w:t>Remove</w:t>
            </w:r>
            <w:r w:rsidR="00155FDE">
              <w:t xml:space="preserve"> references to other gender identities on Pg. 2.</w:t>
            </w:r>
          </w:p>
        </w:tc>
      </w:tr>
      <w:tr w14:paraId="4B116792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F87130" w:rsidRPr="004213B6" w:rsidP="00F87130" w14:paraId="31E97405" w14:textId="79B4F540">
            <w:pPr>
              <w:pStyle w:val="Default"/>
            </w:pPr>
            <w:r w:rsidRPr="004213B6">
              <w:t>Att</w:t>
            </w:r>
            <w:r w:rsidRPr="004213B6">
              <w:t xml:space="preserve"> 4i_Aim2a Cohort Baseline Survey (English and Spanish)</w:t>
            </w:r>
            <w:r w:rsidRPr="004213B6" w:rsidR="00974DCA">
              <w:t xml:space="preserve"> </w:t>
            </w:r>
          </w:p>
          <w:p w:rsidR="00974DCA" w:rsidRPr="004213B6" w:rsidP="00F87130" w14:paraId="0E15F64A" w14:textId="469A7833">
            <w:pPr>
              <w:pStyle w:val="Default"/>
            </w:pPr>
          </w:p>
        </w:tc>
        <w:tc>
          <w:tcPr>
            <w:tcW w:w="2340" w:type="dxa"/>
          </w:tcPr>
          <w:p w:rsidR="00F87130" w:rsidRPr="004213B6" w:rsidP="00F87130" w14:paraId="4E52AF81" w14:textId="43DBC3A7">
            <w:pPr>
              <w:pStyle w:val="BodyText"/>
              <w:spacing w:before="92"/>
              <w:ind w:left="0" w:firstLine="0"/>
              <w:rPr>
                <w:rFonts w:ascii="Times New Roman" w:hAnsi="Times New Roman" w:cs="Times New Roman"/>
              </w:rPr>
            </w:pPr>
            <w:r w:rsidRPr="004213B6">
              <w:rPr>
                <w:rFonts w:ascii="Times New Roman" w:hAnsi="Times New Roman" w:cs="Times New Roman"/>
              </w:rPr>
              <w:t>Replac</w:t>
            </w:r>
            <w:r w:rsidR="00706647">
              <w:rPr>
                <w:rFonts w:ascii="Times New Roman" w:hAnsi="Times New Roman" w:cs="Times New Roman"/>
              </w:rPr>
              <w:t>ed</w:t>
            </w:r>
            <w:r w:rsidRPr="004213B6">
              <w:rPr>
                <w:rFonts w:ascii="Times New Roman" w:hAnsi="Times New Roman" w:cs="Times New Roman"/>
              </w:rPr>
              <w:t xml:space="preserve"> </w:t>
            </w:r>
            <w:r w:rsidRPr="004213B6" w:rsidR="006B0C93">
              <w:rPr>
                <w:rFonts w:ascii="Times New Roman" w:hAnsi="Times New Roman" w:cs="Times New Roman"/>
              </w:rPr>
              <w:t>“</w:t>
            </w:r>
            <w:r w:rsidRPr="004213B6">
              <w:rPr>
                <w:rFonts w:ascii="Times New Roman" w:hAnsi="Times New Roman" w:cs="Times New Roman"/>
              </w:rPr>
              <w:t>Gender</w:t>
            </w:r>
            <w:r w:rsidRPr="004213B6" w:rsidR="006B0C93">
              <w:rPr>
                <w:rFonts w:ascii="Times New Roman" w:hAnsi="Times New Roman" w:cs="Times New Roman"/>
              </w:rPr>
              <w:t xml:space="preserve"> Identity”</w:t>
            </w:r>
            <w:r w:rsidRPr="004213B6">
              <w:rPr>
                <w:rFonts w:ascii="Times New Roman" w:hAnsi="Times New Roman" w:cs="Times New Roman"/>
              </w:rPr>
              <w:t xml:space="preserve"> with </w:t>
            </w:r>
            <w:r w:rsidRPr="004213B6" w:rsidR="006B0C93">
              <w:rPr>
                <w:rFonts w:ascii="Times New Roman" w:hAnsi="Times New Roman" w:cs="Times New Roman"/>
              </w:rPr>
              <w:t>“</w:t>
            </w:r>
            <w:r w:rsidRPr="004213B6">
              <w:rPr>
                <w:rFonts w:ascii="Times New Roman" w:hAnsi="Times New Roman" w:cs="Times New Roman"/>
              </w:rPr>
              <w:t>Sex</w:t>
            </w:r>
            <w:r w:rsidRPr="004213B6" w:rsidR="006B0C93">
              <w:rPr>
                <w:rFonts w:ascii="Times New Roman" w:hAnsi="Times New Roman" w:cs="Times New Roman"/>
              </w:rPr>
              <w:t>”</w:t>
            </w:r>
            <w:r w:rsidRPr="004213B6">
              <w:rPr>
                <w:rFonts w:ascii="Times New Roman" w:hAnsi="Times New Roman" w:cs="Times New Roman"/>
              </w:rPr>
              <w:t xml:space="preserve"> as a response option on Question R2</w:t>
            </w:r>
            <w:r w:rsidRPr="004213B6">
              <w:rPr>
                <w:rFonts w:ascii="Times New Roman" w:hAnsi="Times New Roman" w:cs="Times New Roman"/>
                <w:spacing w:val="-4"/>
              </w:rPr>
              <w:t xml:space="preserve"> on Pg. 75.</w:t>
            </w:r>
          </w:p>
          <w:p w:rsidR="00F87130" w:rsidRPr="004213B6" w:rsidP="00F87130" w14:paraId="56345A5E" w14:textId="77777777">
            <w:pPr>
              <w:pStyle w:val="Default"/>
            </w:pPr>
          </w:p>
          <w:p w:rsidR="00704DDD" w:rsidRPr="004213B6" w:rsidP="00F87130" w14:paraId="7B962941" w14:textId="2985382F">
            <w:pPr>
              <w:pStyle w:val="Default"/>
            </w:pPr>
          </w:p>
        </w:tc>
        <w:tc>
          <w:tcPr>
            <w:tcW w:w="4320" w:type="dxa"/>
          </w:tcPr>
          <w:p w:rsidR="00F87130" w:rsidRPr="004213B6" w:rsidP="00F87130" w14:paraId="31453E3F" w14:textId="77777777">
            <w:pPr>
              <w:pStyle w:val="Default"/>
            </w:pPr>
            <w:r w:rsidRPr="004213B6">
              <w:t>What</w:t>
            </w:r>
            <w:r w:rsidRPr="004213B6">
              <w:rPr>
                <w:spacing w:val="-3"/>
              </w:rPr>
              <w:t xml:space="preserve"> </w:t>
            </w:r>
            <w:r w:rsidRPr="004213B6">
              <w:t>do</w:t>
            </w:r>
            <w:r w:rsidRPr="004213B6">
              <w:rPr>
                <w:spacing w:val="-4"/>
              </w:rPr>
              <w:t xml:space="preserve"> </w:t>
            </w:r>
            <w:r w:rsidRPr="004213B6">
              <w:t>you</w:t>
            </w:r>
            <w:r w:rsidRPr="004213B6">
              <w:rPr>
                <w:spacing w:val="-3"/>
              </w:rPr>
              <w:t xml:space="preserve"> </w:t>
            </w:r>
            <w:r w:rsidRPr="004213B6">
              <w:t>think</w:t>
            </w:r>
            <w:r w:rsidRPr="004213B6">
              <w:rPr>
                <w:spacing w:val="-3"/>
              </w:rPr>
              <w:t xml:space="preserve"> </w:t>
            </w:r>
            <w:r w:rsidRPr="004213B6">
              <w:t>are</w:t>
            </w:r>
            <w:r w:rsidRPr="004213B6">
              <w:rPr>
                <w:spacing w:val="-3"/>
              </w:rPr>
              <w:t xml:space="preserve"> </w:t>
            </w:r>
            <w:r w:rsidRPr="004213B6">
              <w:t>the</w:t>
            </w:r>
            <w:r w:rsidRPr="004213B6">
              <w:rPr>
                <w:spacing w:val="-3"/>
              </w:rPr>
              <w:t xml:space="preserve"> </w:t>
            </w:r>
            <w:r w:rsidRPr="004213B6">
              <w:t>main</w:t>
            </w:r>
            <w:r w:rsidRPr="004213B6">
              <w:rPr>
                <w:spacing w:val="-3"/>
              </w:rPr>
              <w:t xml:space="preserve"> </w:t>
            </w:r>
            <w:r w:rsidRPr="004213B6">
              <w:t>reasons</w:t>
            </w:r>
            <w:r w:rsidRPr="004213B6">
              <w:rPr>
                <w:spacing w:val="-3"/>
              </w:rPr>
              <w:t xml:space="preserve"> </w:t>
            </w:r>
            <w:r w:rsidRPr="004213B6">
              <w:t>for</w:t>
            </w:r>
            <w:r w:rsidRPr="004213B6">
              <w:rPr>
                <w:spacing w:val="-3"/>
              </w:rPr>
              <w:t xml:space="preserve"> </w:t>
            </w:r>
            <w:r w:rsidRPr="004213B6">
              <w:t>why</w:t>
            </w:r>
            <w:r w:rsidRPr="004213B6">
              <w:rPr>
                <w:spacing w:val="-4"/>
              </w:rPr>
              <w:t xml:space="preserve"> </w:t>
            </w:r>
            <w:r w:rsidRPr="004213B6">
              <w:t>you</w:t>
            </w:r>
            <w:r w:rsidRPr="004213B6">
              <w:rPr>
                <w:spacing w:val="-3"/>
              </w:rPr>
              <w:t xml:space="preserve"> </w:t>
            </w:r>
            <w:r w:rsidRPr="004213B6">
              <w:t>experienced</w:t>
            </w:r>
            <w:r w:rsidRPr="004213B6">
              <w:rPr>
                <w:spacing w:val="-4"/>
              </w:rPr>
              <w:t xml:space="preserve"> </w:t>
            </w:r>
            <w:r w:rsidRPr="004213B6">
              <w:t>this</w:t>
            </w:r>
            <w:r w:rsidRPr="004213B6">
              <w:rPr>
                <w:spacing w:val="-3"/>
              </w:rPr>
              <w:t xml:space="preserve"> </w:t>
            </w:r>
            <w:r w:rsidRPr="004213B6">
              <w:t>discrimination? (Choose all that apply)</w:t>
            </w:r>
          </w:p>
          <w:p w:rsidR="009B62CE" w:rsidRPr="004213B6" w:rsidP="00F87130" w14:paraId="1496D94B" w14:textId="4B353BE1">
            <w:pPr>
              <w:pStyle w:val="Default"/>
            </w:pPr>
            <w:r w:rsidRPr="004213B6">
              <w:t>Replace</w:t>
            </w:r>
            <w:r w:rsidR="00840364">
              <w:t>d</w:t>
            </w:r>
            <w:r w:rsidRPr="004213B6">
              <w:t>:</w:t>
            </w:r>
          </w:p>
          <w:p w:rsidR="00F87130" w:rsidRPr="004213B6" w:rsidP="00155FDE" w14:paraId="526C9537" w14:textId="2204118A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after="0" w:line="276" w:lineRule="exact"/>
              <w:ind w:left="5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3B6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4213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13B6">
              <w:rPr>
                <w:rFonts w:ascii="Times New Roman" w:hAnsi="Times New Roman" w:cs="Times New Roman"/>
                <w:sz w:val="24"/>
                <w:szCs w:val="24"/>
              </w:rPr>
              <w:t>gender identity</w:t>
            </w:r>
          </w:p>
          <w:p w:rsidR="009B62CE" w:rsidRPr="004213B6" w:rsidP="009B62CE" w14:paraId="34A23EBC" w14:textId="76854FC4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3B6">
              <w:rPr>
                <w:rFonts w:ascii="Times New Roman" w:hAnsi="Times New Roman" w:cs="Times New Roman"/>
                <w:sz w:val="24"/>
                <w:szCs w:val="24"/>
              </w:rPr>
              <w:t>With:</w:t>
            </w:r>
          </w:p>
          <w:p w:rsidR="00DB321C" w:rsidRPr="00706647" w:rsidP="00DB321C" w14:paraId="4AB9A18B" w14:textId="0E2262F4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after="0" w:line="276" w:lineRule="exact"/>
              <w:ind w:left="5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3B6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4213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13B6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4230" w:type="dxa"/>
          </w:tcPr>
          <w:p w:rsidR="00F87130" w:rsidRPr="004213B6" w:rsidP="00F87130" w14:paraId="2EACC68E" w14:textId="77777777">
            <w:pPr>
              <w:pStyle w:val="Default"/>
            </w:pPr>
            <w:r w:rsidRPr="004213B6">
              <w:t>What</w:t>
            </w:r>
            <w:r w:rsidRPr="004213B6">
              <w:rPr>
                <w:spacing w:val="-3"/>
              </w:rPr>
              <w:t xml:space="preserve"> </w:t>
            </w:r>
            <w:r w:rsidRPr="004213B6">
              <w:t>do</w:t>
            </w:r>
            <w:r w:rsidRPr="004213B6">
              <w:rPr>
                <w:spacing w:val="-4"/>
              </w:rPr>
              <w:t xml:space="preserve"> </w:t>
            </w:r>
            <w:r w:rsidRPr="004213B6">
              <w:t>you</w:t>
            </w:r>
            <w:r w:rsidRPr="004213B6">
              <w:rPr>
                <w:spacing w:val="-3"/>
              </w:rPr>
              <w:t xml:space="preserve"> </w:t>
            </w:r>
            <w:r w:rsidRPr="004213B6">
              <w:t>think</w:t>
            </w:r>
            <w:r w:rsidRPr="004213B6">
              <w:rPr>
                <w:spacing w:val="-3"/>
              </w:rPr>
              <w:t xml:space="preserve"> </w:t>
            </w:r>
            <w:r w:rsidRPr="004213B6">
              <w:t>are</w:t>
            </w:r>
            <w:r w:rsidRPr="004213B6">
              <w:rPr>
                <w:spacing w:val="-3"/>
              </w:rPr>
              <w:t xml:space="preserve"> </w:t>
            </w:r>
            <w:r w:rsidRPr="004213B6">
              <w:t>the</w:t>
            </w:r>
            <w:r w:rsidRPr="004213B6">
              <w:rPr>
                <w:spacing w:val="-3"/>
              </w:rPr>
              <w:t xml:space="preserve"> </w:t>
            </w:r>
            <w:r w:rsidRPr="004213B6">
              <w:t>main</w:t>
            </w:r>
            <w:r w:rsidRPr="004213B6">
              <w:rPr>
                <w:spacing w:val="-3"/>
              </w:rPr>
              <w:t xml:space="preserve"> </w:t>
            </w:r>
            <w:r w:rsidRPr="004213B6">
              <w:t>reasons</w:t>
            </w:r>
            <w:r w:rsidRPr="004213B6">
              <w:rPr>
                <w:spacing w:val="-3"/>
              </w:rPr>
              <w:t xml:space="preserve"> </w:t>
            </w:r>
            <w:r w:rsidRPr="004213B6">
              <w:t>for</w:t>
            </w:r>
            <w:r w:rsidRPr="004213B6">
              <w:rPr>
                <w:spacing w:val="-3"/>
              </w:rPr>
              <w:t xml:space="preserve"> </w:t>
            </w:r>
            <w:r w:rsidRPr="004213B6">
              <w:t>why</w:t>
            </w:r>
            <w:r w:rsidRPr="004213B6">
              <w:rPr>
                <w:spacing w:val="-4"/>
              </w:rPr>
              <w:t xml:space="preserve"> </w:t>
            </w:r>
            <w:r w:rsidRPr="004213B6">
              <w:t>you</w:t>
            </w:r>
            <w:r w:rsidRPr="004213B6">
              <w:rPr>
                <w:spacing w:val="-3"/>
              </w:rPr>
              <w:t xml:space="preserve"> </w:t>
            </w:r>
            <w:r w:rsidRPr="004213B6">
              <w:t>experienced</w:t>
            </w:r>
            <w:r w:rsidRPr="004213B6">
              <w:rPr>
                <w:spacing w:val="-4"/>
              </w:rPr>
              <w:t xml:space="preserve"> </w:t>
            </w:r>
            <w:r w:rsidRPr="004213B6">
              <w:t>this</w:t>
            </w:r>
            <w:r w:rsidRPr="004213B6">
              <w:rPr>
                <w:spacing w:val="-3"/>
              </w:rPr>
              <w:t xml:space="preserve"> </w:t>
            </w:r>
            <w:r w:rsidRPr="004213B6">
              <w:t>discrimination? (Choose all that apply)</w:t>
            </w:r>
          </w:p>
          <w:p w:rsidR="009B62CE" w:rsidRPr="004213B6" w:rsidP="009B62CE" w14:paraId="0B0FED2E" w14:textId="19F4214E">
            <w:pPr>
              <w:pStyle w:val="Default"/>
            </w:pPr>
            <w:r w:rsidRPr="004213B6">
              <w:t>Replace:</w:t>
            </w:r>
          </w:p>
          <w:p w:rsidR="009B62CE" w:rsidRPr="004213B6" w:rsidP="009B62CE" w14:paraId="7D0AA87E" w14:textId="77777777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after="0" w:line="276" w:lineRule="exact"/>
              <w:ind w:left="5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3B6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4213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13B6">
              <w:rPr>
                <w:rFonts w:ascii="Times New Roman" w:hAnsi="Times New Roman" w:cs="Times New Roman"/>
                <w:sz w:val="24"/>
                <w:szCs w:val="24"/>
              </w:rPr>
              <w:t>gender identity</w:t>
            </w:r>
          </w:p>
          <w:p w:rsidR="009B62CE" w:rsidRPr="004213B6" w:rsidP="009B62CE" w14:paraId="1CEEDF1D" w14:textId="77777777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3B6">
              <w:rPr>
                <w:rFonts w:ascii="Times New Roman" w:hAnsi="Times New Roman" w:cs="Times New Roman"/>
                <w:sz w:val="24"/>
                <w:szCs w:val="24"/>
              </w:rPr>
              <w:t>With:</w:t>
            </w:r>
          </w:p>
          <w:p w:rsidR="00DB321C" w:rsidRPr="00706647" w:rsidP="004213B6" w14:paraId="4E771FF2" w14:textId="29E50F4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87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4213B6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4213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13B6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</w:tr>
      <w:tr w14:paraId="43E7F785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706647" w:rsidRPr="004213B6" w:rsidP="00F87130" w14:paraId="1D963909" w14:textId="3DF00F5E">
            <w:pPr>
              <w:pStyle w:val="Default"/>
            </w:pPr>
            <w:r w:rsidRPr="004213B6">
              <w:t>Att</w:t>
            </w:r>
            <w:r w:rsidRPr="004213B6">
              <w:t xml:space="preserve"> 4k_Aim2a Cohort Follow Up Survey (English and Spanish)</w:t>
            </w:r>
          </w:p>
        </w:tc>
        <w:tc>
          <w:tcPr>
            <w:tcW w:w="2340" w:type="dxa"/>
          </w:tcPr>
          <w:p w:rsidR="00706647" w:rsidRPr="00BF1A15" w:rsidP="00F87130" w14:paraId="2716D1B5" w14:textId="76C92EF9">
            <w:pPr>
              <w:pStyle w:val="BodyText"/>
              <w:spacing w:before="92"/>
              <w:ind w:left="0" w:firstLine="0"/>
              <w:rPr>
                <w:rFonts w:ascii="Times New Roman" w:hAnsi="Times New Roman" w:cs="Times New Roman"/>
              </w:rPr>
            </w:pPr>
            <w:r w:rsidRPr="00BF1A15">
              <w:rPr>
                <w:rFonts w:ascii="Times New Roman" w:hAnsi="Times New Roman" w:cs="Times New Roman"/>
              </w:rPr>
              <w:t>Removed demographic questions from the Cohort Aim2a Cohort Survey, including gender identity</w:t>
            </w:r>
          </w:p>
        </w:tc>
        <w:tc>
          <w:tcPr>
            <w:tcW w:w="4320" w:type="dxa"/>
          </w:tcPr>
          <w:p w:rsidR="00706647" w:rsidRPr="004213B6" w:rsidP="00F87130" w14:paraId="3177D283" w14:textId="04B46614">
            <w:pPr>
              <w:pStyle w:val="Default"/>
            </w:pPr>
            <w:r w:rsidRPr="004213B6">
              <w:t>Removed demographic questions from the Cohort Aim2a Cohort Follow-up Survey</w:t>
            </w:r>
            <w:r w:rsidR="000D4F1F">
              <w:t>,</w:t>
            </w:r>
            <w:r w:rsidRPr="004213B6">
              <w:t xml:space="preserve"> including gender identity</w:t>
            </w:r>
            <w:r w:rsidR="000D4F1F">
              <w:t xml:space="preserve">, on Pg. 4. </w:t>
            </w:r>
          </w:p>
        </w:tc>
        <w:tc>
          <w:tcPr>
            <w:tcW w:w="4230" w:type="dxa"/>
          </w:tcPr>
          <w:p w:rsidR="00706647" w:rsidRPr="004213B6" w:rsidP="00F87130" w14:paraId="5CD3C98C" w14:textId="17BCC52A">
            <w:pPr>
              <w:pStyle w:val="Default"/>
            </w:pPr>
            <w:r w:rsidRPr="00706647">
              <w:t>Remove demographic questions from the Cohort Aim2a Cohort Follow-up Survey, including gender identity</w:t>
            </w:r>
          </w:p>
        </w:tc>
      </w:tr>
      <w:tr w14:paraId="3039F05F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F87130" w:rsidP="00F87130" w14:paraId="7B1160EF" w14:textId="4A903CC4">
            <w:pPr>
              <w:pStyle w:val="Default"/>
            </w:pPr>
            <w:r w:rsidRPr="00160357">
              <w:t>Att</w:t>
            </w:r>
            <w:r w:rsidRPr="00160357">
              <w:t xml:space="preserve"> 4j_Aim2a</w:t>
            </w:r>
            <w:r>
              <w:t xml:space="preserve"> </w:t>
            </w:r>
            <w:r w:rsidRPr="00160357">
              <w:t>Cohort</w:t>
            </w:r>
            <w:r>
              <w:t xml:space="preserve"> </w:t>
            </w:r>
            <w:r w:rsidRPr="00160357">
              <w:t>App</w:t>
            </w:r>
            <w:r>
              <w:t xml:space="preserve"> </w:t>
            </w:r>
            <w:r w:rsidRPr="00160357">
              <w:t>Setup</w:t>
            </w:r>
          </w:p>
        </w:tc>
        <w:tc>
          <w:tcPr>
            <w:tcW w:w="2340" w:type="dxa"/>
          </w:tcPr>
          <w:p w:rsidR="00F87130" w:rsidP="00F87130" w14:paraId="64C0B273" w14:textId="710FF82A">
            <w:pPr>
              <w:pStyle w:val="Default"/>
            </w:pPr>
            <w:r>
              <w:t>Remov</w:t>
            </w:r>
            <w:r w:rsidR="00BF1A15">
              <w:t>ed</w:t>
            </w:r>
            <w:r>
              <w:t xml:space="preserve"> gender-related terminology from content</w:t>
            </w:r>
            <w:r w:rsidR="00B03DCC">
              <w:t xml:space="preserve">. </w:t>
            </w:r>
          </w:p>
        </w:tc>
        <w:tc>
          <w:tcPr>
            <w:tcW w:w="4320" w:type="dxa"/>
          </w:tcPr>
          <w:p w:rsidR="00F87130" w:rsidRPr="00CE5292" w:rsidP="00F87130" w14:paraId="4F8AC8E8" w14:textId="400B6180">
            <w:pPr>
              <w:pStyle w:val="Default"/>
            </w:pPr>
            <w:r>
              <w:t>Remov</w:t>
            </w:r>
            <w:r w:rsidR="000D4F1F">
              <w:t>ed</w:t>
            </w:r>
            <w:r w:rsidR="00B03DCC">
              <w:t xml:space="preserve"> reference to </w:t>
            </w:r>
            <w:r w:rsidR="003E5BEF">
              <w:t>gender identities in text.</w:t>
            </w:r>
          </w:p>
        </w:tc>
        <w:tc>
          <w:tcPr>
            <w:tcW w:w="4230" w:type="dxa"/>
          </w:tcPr>
          <w:p w:rsidR="00F87130" w:rsidRPr="00CE5292" w:rsidP="00F87130" w14:paraId="1A4A5209" w14:textId="40CBBE96">
            <w:pPr>
              <w:pStyle w:val="Default"/>
            </w:pPr>
            <w:r>
              <w:t>Remov</w:t>
            </w:r>
            <w:r w:rsidR="000D4F1F">
              <w:t>e</w:t>
            </w:r>
            <w:r>
              <w:t xml:space="preserve"> reference to gender identities in text.</w:t>
            </w:r>
          </w:p>
        </w:tc>
      </w:tr>
      <w:tr w14:paraId="5BC3498E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F87130" w:rsidP="00F87130" w14:paraId="74349446" w14:textId="5DDB6C70">
            <w:pPr>
              <w:pStyle w:val="Default"/>
            </w:pPr>
            <w:r w:rsidRPr="0053407E">
              <w:t>Att</w:t>
            </w:r>
            <w:r w:rsidRPr="0053407E">
              <w:t xml:space="preserve"> 4m_Aim2a</w:t>
            </w:r>
            <w:r>
              <w:t xml:space="preserve"> </w:t>
            </w:r>
            <w:r w:rsidRPr="0053407E">
              <w:t>Cohort</w:t>
            </w:r>
            <w:r>
              <w:t xml:space="preserve"> </w:t>
            </w:r>
            <w:r w:rsidRPr="0053407E">
              <w:t>Exit</w:t>
            </w:r>
            <w:r>
              <w:t xml:space="preserve"> </w:t>
            </w:r>
            <w:r w:rsidRPr="0053407E">
              <w:t>Interview</w:t>
            </w:r>
            <w:r>
              <w:t xml:space="preserve"> (English and Spanish)</w:t>
            </w:r>
          </w:p>
        </w:tc>
        <w:tc>
          <w:tcPr>
            <w:tcW w:w="2340" w:type="dxa"/>
          </w:tcPr>
          <w:p w:rsidR="00F87130" w:rsidP="00F87130" w14:paraId="20293C77" w14:textId="0D7F9147">
            <w:pPr>
              <w:pStyle w:val="Default"/>
            </w:pPr>
            <w:r>
              <w:t>Remov</w:t>
            </w:r>
            <w:r w:rsidR="00BF1A15">
              <w:t>ed</w:t>
            </w:r>
            <w:r>
              <w:t xml:space="preserve"> </w:t>
            </w:r>
            <w:r w:rsidR="00782C5B">
              <w:t>use</w:t>
            </w:r>
            <w:r>
              <w:t xml:space="preserve"> of pronouns in introduction script.</w:t>
            </w:r>
          </w:p>
        </w:tc>
        <w:tc>
          <w:tcPr>
            <w:tcW w:w="4320" w:type="dxa"/>
          </w:tcPr>
          <w:p w:rsidR="00F87130" w:rsidRPr="00CE5292" w:rsidP="00F87130" w14:paraId="69015E98" w14:textId="51B5EFB4">
            <w:pPr>
              <w:pStyle w:val="Default"/>
            </w:pPr>
            <w:r>
              <w:t>Deleted</w:t>
            </w:r>
            <w:r w:rsidR="00325138">
              <w:t xml:space="preserve"> </w:t>
            </w:r>
            <w:r w:rsidR="004F5553">
              <w:t>use</w:t>
            </w:r>
            <w:r w:rsidR="00325138">
              <w:t xml:space="preserve"> of pronouns in introduction script</w:t>
            </w:r>
            <w:r w:rsidR="00814422">
              <w:t xml:space="preserve"> on Pg. 2.</w:t>
            </w:r>
          </w:p>
        </w:tc>
        <w:tc>
          <w:tcPr>
            <w:tcW w:w="4230" w:type="dxa"/>
          </w:tcPr>
          <w:p w:rsidR="00F87130" w:rsidRPr="00CE5292" w:rsidP="00F87130" w14:paraId="7496E45A" w14:textId="5BFB4028">
            <w:pPr>
              <w:pStyle w:val="Default"/>
            </w:pPr>
            <w:r>
              <w:t>Do not include the use of pronouns in t</w:t>
            </w:r>
            <w:r w:rsidR="00E7491C">
              <w:t>he Introduction Script does not incl</w:t>
            </w:r>
          </w:p>
        </w:tc>
      </w:tr>
      <w:tr w14:paraId="7CC82023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BD0593" w:rsidRPr="0053407E" w:rsidP="00BD0593" w14:paraId="0072E7E0" w14:textId="4B8454E9">
            <w:pPr>
              <w:pStyle w:val="Default"/>
            </w:pPr>
            <w:r w:rsidRPr="00CB7898">
              <w:t>Att</w:t>
            </w:r>
            <w:r w:rsidRPr="00CB7898">
              <w:t xml:space="preserve"> 4p_Aim2b</w:t>
            </w:r>
            <w:r>
              <w:t xml:space="preserve"> </w:t>
            </w:r>
            <w:r w:rsidRPr="00CB7898">
              <w:t>Provider</w:t>
            </w:r>
            <w:r>
              <w:t xml:space="preserve"> </w:t>
            </w:r>
            <w:r w:rsidRPr="00CB7898">
              <w:t>Pre</w:t>
            </w:r>
            <w:r>
              <w:t>-</w:t>
            </w:r>
            <w:r w:rsidRPr="00CB7898">
              <w:t>Focus</w:t>
            </w:r>
            <w:r>
              <w:t xml:space="preserve"> </w:t>
            </w:r>
            <w:r w:rsidRPr="00CB7898">
              <w:t>Group</w:t>
            </w:r>
            <w:r>
              <w:t xml:space="preserve"> </w:t>
            </w:r>
            <w:r w:rsidRPr="00CB7898">
              <w:t>Surve</w:t>
            </w:r>
            <w:r>
              <w:t>y</w:t>
            </w:r>
          </w:p>
        </w:tc>
        <w:tc>
          <w:tcPr>
            <w:tcW w:w="2340" w:type="dxa"/>
          </w:tcPr>
          <w:p w:rsidR="00BD0593" w:rsidP="00BD0593" w14:paraId="53362177" w14:textId="1103AFF3">
            <w:pPr>
              <w:pStyle w:val="Default"/>
            </w:pPr>
            <w:r>
              <w:t>Question Change and Deletion</w:t>
            </w:r>
          </w:p>
        </w:tc>
        <w:tc>
          <w:tcPr>
            <w:tcW w:w="4320" w:type="dxa"/>
          </w:tcPr>
          <w:p w:rsidR="00BD0593" w:rsidP="00BD0593" w14:paraId="66E9FEA2" w14:textId="3C906ECA">
            <w:pPr>
              <w:pStyle w:val="Default"/>
            </w:pPr>
            <w:r>
              <w:t>Chang</w:t>
            </w:r>
            <w:r w:rsidR="00F509D1">
              <w:t>ed</w:t>
            </w:r>
            <w:r>
              <w:t xml:space="preserve"> the wording on sex question </w:t>
            </w:r>
            <w:r w:rsidR="00CF4BEB">
              <w:t xml:space="preserve">on Pg. 4 </w:t>
            </w:r>
            <w:r>
              <w:t>from “What sex were you assigned at birth, on your original birth certificate?” to “What is your sex?”</w:t>
            </w:r>
          </w:p>
          <w:p w:rsidR="00BD0593" w:rsidRPr="00CE5292" w:rsidP="00BD0593" w14:paraId="5EAEA8B3" w14:textId="7E65EDB8">
            <w:pPr>
              <w:pStyle w:val="Default"/>
            </w:pPr>
            <w:r>
              <w:t>Remov</w:t>
            </w:r>
            <w:r w:rsidR="00F509D1">
              <w:t>ed</w:t>
            </w:r>
            <w:r>
              <w:t xml:space="preserve"> question</w:t>
            </w:r>
            <w:r w:rsidR="00CF4BEB">
              <w:t xml:space="preserve"> on Pg. 3-4</w:t>
            </w:r>
            <w:r>
              <w:t>: “How do you currently describe yourself?”</w:t>
            </w:r>
          </w:p>
        </w:tc>
        <w:tc>
          <w:tcPr>
            <w:tcW w:w="4230" w:type="dxa"/>
          </w:tcPr>
          <w:p w:rsidR="00BD0593" w:rsidP="00BD0593" w14:paraId="49AC6AB1" w14:textId="5404D433">
            <w:pPr>
              <w:pStyle w:val="Default"/>
            </w:pPr>
            <w:r>
              <w:t>Chang</w:t>
            </w:r>
            <w:r w:rsidR="00F509D1">
              <w:t>e</w:t>
            </w:r>
            <w:r>
              <w:t xml:space="preserve"> the wording on sex question to “What is your sex?” Response option: Male or Female. </w:t>
            </w:r>
          </w:p>
          <w:p w:rsidR="00BD0593" w:rsidRPr="00CE5292" w:rsidP="00BD0593" w14:paraId="6D8AB17E" w14:textId="7EFFD040">
            <w:pPr>
              <w:pStyle w:val="Default"/>
            </w:pPr>
            <w:r>
              <w:t>Remov</w:t>
            </w:r>
            <w:r w:rsidR="008C3525">
              <w:t>e</w:t>
            </w:r>
            <w:r>
              <w:t xml:space="preserve"> question: “How do you currently describe yourself?”</w:t>
            </w:r>
          </w:p>
        </w:tc>
      </w:tr>
      <w:tr w14:paraId="305CD3E6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BD0593" w:rsidRPr="00CB7898" w:rsidP="00BD0593" w14:paraId="646DD033" w14:textId="7D8FAED0">
            <w:pPr>
              <w:pStyle w:val="Default"/>
            </w:pPr>
            <w:r w:rsidRPr="00E2120B">
              <w:t>Att</w:t>
            </w:r>
            <w:r w:rsidRPr="00E2120B">
              <w:t xml:space="preserve"> 4q_Aim2b</w:t>
            </w:r>
            <w:r>
              <w:t xml:space="preserve"> </w:t>
            </w:r>
            <w:r w:rsidRPr="00E2120B">
              <w:t>Provider</w:t>
            </w:r>
            <w:r>
              <w:t xml:space="preserve"> </w:t>
            </w:r>
            <w:r w:rsidRPr="00E2120B">
              <w:t>Focus</w:t>
            </w:r>
            <w:r>
              <w:t xml:space="preserve">  </w:t>
            </w:r>
            <w:r w:rsidRPr="00E2120B">
              <w:t>Group</w:t>
            </w:r>
            <w:r>
              <w:t xml:space="preserve"> </w:t>
            </w:r>
            <w:r w:rsidRPr="00E2120B">
              <w:t>Guide</w:t>
            </w:r>
          </w:p>
        </w:tc>
        <w:tc>
          <w:tcPr>
            <w:tcW w:w="2340" w:type="dxa"/>
          </w:tcPr>
          <w:p w:rsidR="00BD0593" w:rsidP="00BD0593" w14:paraId="63D92046" w14:textId="03532B8A">
            <w:pPr>
              <w:pStyle w:val="Default"/>
            </w:pPr>
            <w:r>
              <w:t>Remov</w:t>
            </w:r>
            <w:r w:rsidR="00BF1A15">
              <w:t>ed</w:t>
            </w:r>
            <w:r>
              <w:t xml:space="preserve"> use of pronouns in introduction script.</w:t>
            </w:r>
          </w:p>
        </w:tc>
        <w:tc>
          <w:tcPr>
            <w:tcW w:w="4320" w:type="dxa"/>
          </w:tcPr>
          <w:p w:rsidR="00BD0593" w:rsidP="00BD0593" w14:paraId="1BB7FEEA" w14:textId="65AB2EDE">
            <w:pPr>
              <w:pStyle w:val="Default"/>
            </w:pPr>
            <w:r>
              <w:t>Deleted use of pronouns in introduction script on Pg. 2.</w:t>
            </w:r>
          </w:p>
        </w:tc>
        <w:tc>
          <w:tcPr>
            <w:tcW w:w="4230" w:type="dxa"/>
          </w:tcPr>
          <w:p w:rsidR="00BD0593" w:rsidP="00BD0593" w14:paraId="7CBB168B" w14:textId="1E84915C">
            <w:pPr>
              <w:pStyle w:val="Default"/>
            </w:pPr>
            <w:r>
              <w:t>The Introduction Script does not include the use of pronouns.</w:t>
            </w:r>
          </w:p>
        </w:tc>
      </w:tr>
      <w:tr w14:paraId="55F7AD7C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BD0593" w:rsidRPr="00E2120B" w:rsidP="00BD0593" w14:paraId="3E6E4530" w14:textId="7A2F79BE">
            <w:pPr>
              <w:pStyle w:val="Default"/>
            </w:pPr>
            <w:r w:rsidRPr="00190297">
              <w:t>Att</w:t>
            </w:r>
            <w:r w:rsidRPr="00190297">
              <w:t xml:space="preserve"> 5b_Aim2a</w:t>
            </w:r>
            <w:r>
              <w:t xml:space="preserve"> </w:t>
            </w:r>
            <w:r w:rsidRPr="00190297">
              <w:t>Cohort</w:t>
            </w:r>
            <w:r>
              <w:t xml:space="preserve"> </w:t>
            </w:r>
            <w:r w:rsidRPr="00190297">
              <w:t>Consent</w:t>
            </w:r>
            <w:r>
              <w:t xml:space="preserve"> (English and Spanish)</w:t>
            </w:r>
          </w:p>
        </w:tc>
        <w:tc>
          <w:tcPr>
            <w:tcW w:w="2340" w:type="dxa"/>
          </w:tcPr>
          <w:p w:rsidR="00BD0593" w:rsidP="00BD0593" w14:paraId="2761093F" w14:textId="35111ABA">
            <w:pPr>
              <w:pStyle w:val="Default"/>
            </w:pPr>
            <w:r>
              <w:t>Remov</w:t>
            </w:r>
            <w:r w:rsidR="00BF1A15">
              <w:t>ed</w:t>
            </w:r>
            <w:r>
              <w:t xml:space="preserve"> references to </w:t>
            </w:r>
            <w:r w:rsidR="00034AE9">
              <w:t xml:space="preserve">other </w:t>
            </w:r>
            <w:r>
              <w:t>gender identit</w:t>
            </w:r>
            <w:r w:rsidR="00034AE9">
              <w:t>ies</w:t>
            </w:r>
            <w:r>
              <w:t xml:space="preserve"> in the document. </w:t>
            </w:r>
          </w:p>
        </w:tc>
        <w:tc>
          <w:tcPr>
            <w:tcW w:w="4320" w:type="dxa"/>
          </w:tcPr>
          <w:p w:rsidR="00BD0593" w:rsidRPr="00CE5292" w:rsidP="00BD0593" w14:paraId="50AC8250" w14:textId="37F18AE8">
            <w:pPr>
              <w:pStyle w:val="Default"/>
            </w:pPr>
            <w:r>
              <w:t>See tracked changes document for changes in text on Pg. 3-4 (i.e., removal of non-binary and other gender identities).</w:t>
            </w:r>
          </w:p>
        </w:tc>
        <w:tc>
          <w:tcPr>
            <w:tcW w:w="4230" w:type="dxa"/>
          </w:tcPr>
          <w:p w:rsidR="00BD0593" w:rsidRPr="00CE5292" w:rsidP="00BD0593" w14:paraId="05101B65" w14:textId="78B66B30">
            <w:pPr>
              <w:pStyle w:val="Default"/>
            </w:pPr>
            <w:r>
              <w:t>Remov</w:t>
            </w:r>
            <w:r w:rsidR="00F509D1">
              <w:t>e</w:t>
            </w:r>
            <w:r>
              <w:t xml:space="preserve"> references to other gender identities</w:t>
            </w:r>
            <w:r w:rsidR="00034AE9">
              <w:t xml:space="preserve"> </w:t>
            </w:r>
            <w:r>
              <w:t>in the document. YMSM are the focus of this study.</w:t>
            </w:r>
          </w:p>
        </w:tc>
      </w:tr>
    </w:tbl>
    <w:p w:rsidR="00012D7F" w:rsidRPr="00443415" w:rsidP="00C93E81" w14:paraId="78042A6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155FDE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A0DEB"/>
    <w:multiLevelType w:val="hybridMultilevel"/>
    <w:tmpl w:val="3D543E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009E1"/>
    <w:multiLevelType w:val="hybridMultilevel"/>
    <w:tmpl w:val="3E50037A"/>
    <w:lvl w:ilvl="0">
      <w:start w:val="1"/>
      <w:numFmt w:val="upperLetter"/>
      <w:lvlText w:val="%1."/>
      <w:lvlJc w:val="left"/>
      <w:pPr>
        <w:ind w:left="433" w:hanging="294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2">
    <w:nsid w:val="254B62EA"/>
    <w:multiLevelType w:val="hybridMultilevel"/>
    <w:tmpl w:val="FAC4D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E283C"/>
    <w:multiLevelType w:val="hybridMultilevel"/>
    <w:tmpl w:val="5AB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47F5A"/>
    <w:multiLevelType w:val="hybridMultilevel"/>
    <w:tmpl w:val="4E0A61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93373">
    <w:abstractNumId w:val="4"/>
  </w:num>
  <w:num w:numId="2" w16cid:durableId="478496298">
    <w:abstractNumId w:val="1"/>
  </w:num>
  <w:num w:numId="3" w16cid:durableId="1545602314">
    <w:abstractNumId w:val="3"/>
  </w:num>
  <w:num w:numId="4" w16cid:durableId="918831618">
    <w:abstractNumId w:val="0"/>
  </w:num>
  <w:num w:numId="5" w16cid:durableId="58261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12D7F"/>
    <w:rsid w:val="00025DF2"/>
    <w:rsid w:val="00034AE9"/>
    <w:rsid w:val="00052B2B"/>
    <w:rsid w:val="000622AA"/>
    <w:rsid w:val="00086367"/>
    <w:rsid w:val="000B0D24"/>
    <w:rsid w:val="000D4F1F"/>
    <w:rsid w:val="000E632E"/>
    <w:rsid w:val="001353B5"/>
    <w:rsid w:val="0014145F"/>
    <w:rsid w:val="00155FDE"/>
    <w:rsid w:val="00160357"/>
    <w:rsid w:val="001653C1"/>
    <w:rsid w:val="001849E9"/>
    <w:rsid w:val="00190297"/>
    <w:rsid w:val="00194BD0"/>
    <w:rsid w:val="001A3069"/>
    <w:rsid w:val="001B1C29"/>
    <w:rsid w:val="001E21C1"/>
    <w:rsid w:val="0020781E"/>
    <w:rsid w:val="00210236"/>
    <w:rsid w:val="00222C6E"/>
    <w:rsid w:val="002536FE"/>
    <w:rsid w:val="002652B4"/>
    <w:rsid w:val="0027059A"/>
    <w:rsid w:val="00270B36"/>
    <w:rsid w:val="00271CF7"/>
    <w:rsid w:val="00285485"/>
    <w:rsid w:val="00285ACA"/>
    <w:rsid w:val="0029411F"/>
    <w:rsid w:val="00297D0C"/>
    <w:rsid w:val="002C01B4"/>
    <w:rsid w:val="002E61CF"/>
    <w:rsid w:val="00325138"/>
    <w:rsid w:val="003275D0"/>
    <w:rsid w:val="003347CE"/>
    <w:rsid w:val="00376904"/>
    <w:rsid w:val="003B608E"/>
    <w:rsid w:val="003C3B11"/>
    <w:rsid w:val="003D19A2"/>
    <w:rsid w:val="003D50AA"/>
    <w:rsid w:val="003D50F3"/>
    <w:rsid w:val="003E1E85"/>
    <w:rsid w:val="003E2C29"/>
    <w:rsid w:val="003E5BEF"/>
    <w:rsid w:val="004213B6"/>
    <w:rsid w:val="00437538"/>
    <w:rsid w:val="00443415"/>
    <w:rsid w:val="00445D96"/>
    <w:rsid w:val="0048542E"/>
    <w:rsid w:val="00495176"/>
    <w:rsid w:val="004A0407"/>
    <w:rsid w:val="004B76E0"/>
    <w:rsid w:val="004C613B"/>
    <w:rsid w:val="004C780B"/>
    <w:rsid w:val="004D1796"/>
    <w:rsid w:val="004F5553"/>
    <w:rsid w:val="0051567C"/>
    <w:rsid w:val="00523D9E"/>
    <w:rsid w:val="005275CD"/>
    <w:rsid w:val="00531E07"/>
    <w:rsid w:val="0053407E"/>
    <w:rsid w:val="00544C10"/>
    <w:rsid w:val="00547D18"/>
    <w:rsid w:val="00566578"/>
    <w:rsid w:val="005938FB"/>
    <w:rsid w:val="00597379"/>
    <w:rsid w:val="005B5344"/>
    <w:rsid w:val="005C19CC"/>
    <w:rsid w:val="005C254F"/>
    <w:rsid w:val="005F77A4"/>
    <w:rsid w:val="00615DDB"/>
    <w:rsid w:val="00616A80"/>
    <w:rsid w:val="00647298"/>
    <w:rsid w:val="006541D5"/>
    <w:rsid w:val="006829E3"/>
    <w:rsid w:val="00684B08"/>
    <w:rsid w:val="006B0C93"/>
    <w:rsid w:val="006B19B4"/>
    <w:rsid w:val="006B57B7"/>
    <w:rsid w:val="006C09AE"/>
    <w:rsid w:val="006E0408"/>
    <w:rsid w:val="006E504B"/>
    <w:rsid w:val="00704DDD"/>
    <w:rsid w:val="00706647"/>
    <w:rsid w:val="00737C3E"/>
    <w:rsid w:val="00740AB3"/>
    <w:rsid w:val="0074748E"/>
    <w:rsid w:val="00751F36"/>
    <w:rsid w:val="007765F2"/>
    <w:rsid w:val="00782C5B"/>
    <w:rsid w:val="007A3182"/>
    <w:rsid w:val="007E24F2"/>
    <w:rsid w:val="0081438F"/>
    <w:rsid w:val="00814422"/>
    <w:rsid w:val="00821DB1"/>
    <w:rsid w:val="00840364"/>
    <w:rsid w:val="00845661"/>
    <w:rsid w:val="008731B3"/>
    <w:rsid w:val="008A2D92"/>
    <w:rsid w:val="008A5784"/>
    <w:rsid w:val="008A69E6"/>
    <w:rsid w:val="008B2C10"/>
    <w:rsid w:val="008B4487"/>
    <w:rsid w:val="008C3525"/>
    <w:rsid w:val="008E2A46"/>
    <w:rsid w:val="008E59DC"/>
    <w:rsid w:val="008E6BC9"/>
    <w:rsid w:val="008F3869"/>
    <w:rsid w:val="008F4634"/>
    <w:rsid w:val="009207AF"/>
    <w:rsid w:val="00926942"/>
    <w:rsid w:val="00927600"/>
    <w:rsid w:val="0094238E"/>
    <w:rsid w:val="00952188"/>
    <w:rsid w:val="00974DCA"/>
    <w:rsid w:val="009B62CE"/>
    <w:rsid w:val="009C6CB4"/>
    <w:rsid w:val="009E7F31"/>
    <w:rsid w:val="00A2502D"/>
    <w:rsid w:val="00A400B4"/>
    <w:rsid w:val="00A7377C"/>
    <w:rsid w:val="00AB34F0"/>
    <w:rsid w:val="00B03DCC"/>
    <w:rsid w:val="00B20BCB"/>
    <w:rsid w:val="00B36A6D"/>
    <w:rsid w:val="00B37B38"/>
    <w:rsid w:val="00B61A5F"/>
    <w:rsid w:val="00B77F4D"/>
    <w:rsid w:val="00B90676"/>
    <w:rsid w:val="00B968BB"/>
    <w:rsid w:val="00BD0593"/>
    <w:rsid w:val="00BD1DEB"/>
    <w:rsid w:val="00BE1FAF"/>
    <w:rsid w:val="00BF1A15"/>
    <w:rsid w:val="00BF6B0B"/>
    <w:rsid w:val="00C43311"/>
    <w:rsid w:val="00C6574A"/>
    <w:rsid w:val="00C93E81"/>
    <w:rsid w:val="00CB5109"/>
    <w:rsid w:val="00CB7898"/>
    <w:rsid w:val="00CD7816"/>
    <w:rsid w:val="00CE5292"/>
    <w:rsid w:val="00CF20C6"/>
    <w:rsid w:val="00CF4BEB"/>
    <w:rsid w:val="00D05D2E"/>
    <w:rsid w:val="00D12FB9"/>
    <w:rsid w:val="00D41F9C"/>
    <w:rsid w:val="00D52EAF"/>
    <w:rsid w:val="00D708F9"/>
    <w:rsid w:val="00DB321C"/>
    <w:rsid w:val="00DD69A7"/>
    <w:rsid w:val="00DE7411"/>
    <w:rsid w:val="00DF262A"/>
    <w:rsid w:val="00E119D2"/>
    <w:rsid w:val="00E2120B"/>
    <w:rsid w:val="00E35401"/>
    <w:rsid w:val="00E45389"/>
    <w:rsid w:val="00E55BCC"/>
    <w:rsid w:val="00E7491C"/>
    <w:rsid w:val="00EF6C39"/>
    <w:rsid w:val="00F062E7"/>
    <w:rsid w:val="00F27DA9"/>
    <w:rsid w:val="00F40423"/>
    <w:rsid w:val="00F44BA7"/>
    <w:rsid w:val="00F509D1"/>
    <w:rsid w:val="00F72B31"/>
    <w:rsid w:val="00F87130"/>
    <w:rsid w:val="00F93C1B"/>
    <w:rsid w:val="00F9479B"/>
    <w:rsid w:val="00F97B49"/>
    <w:rsid w:val="00FB046A"/>
    <w:rsid w:val="00FE66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E1E85"/>
    <w:pPr>
      <w:widowControl w:val="0"/>
      <w:autoSpaceDE w:val="0"/>
      <w:autoSpaceDN w:val="0"/>
      <w:spacing w:after="0" w:line="240" w:lineRule="auto"/>
      <w:ind w:left="860" w:hanging="360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E1E85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23"/>
  </w:style>
  <w:style w:type="paragraph" w:styleId="Footer">
    <w:name w:val="footer"/>
    <w:basedOn w:val="Normal"/>
    <w:link w:val="FooterChar"/>
    <w:uiPriority w:val="99"/>
    <w:unhideWhenUsed/>
    <w:rsid w:val="00F4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A799-27CD-4767-9626-BCA826F2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Cody, Aisha (CDC/NCHHSTP/OD)</cp:lastModifiedBy>
  <cp:revision>2</cp:revision>
  <dcterms:created xsi:type="dcterms:W3CDTF">2025-09-18T15:47:00Z</dcterms:created>
  <dcterms:modified xsi:type="dcterms:W3CDTF">2025-09-18T15:47:00Z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