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B3E16" w14:paraId="3157C6EC" w14:textId="77777777">
      <w:pPr>
        <w:pStyle w:val="Heading1"/>
        <w:ind w:left="2767" w:right="2740"/>
        <w:jc w:val="center"/>
      </w:pPr>
      <w:r>
        <w:rPr>
          <w:spacing w:val="-4"/>
        </w:rPr>
        <w:t>Withdrawal</w:t>
      </w:r>
      <w:r>
        <w:rPr>
          <w:spacing w:val="2"/>
        </w:rPr>
        <w:t xml:space="preserve"> </w:t>
      </w:r>
      <w:r>
        <w:rPr>
          <w:spacing w:val="-4"/>
        </w:rPr>
        <w:t>of Participation</w:t>
      </w:r>
      <w:r>
        <w:rPr>
          <w:spacing w:val="-23"/>
        </w:rPr>
        <w:t xml:space="preserve"> </w:t>
      </w:r>
      <w:r>
        <w:rPr>
          <w:spacing w:val="-4"/>
        </w:rPr>
        <w:t>Form</w:t>
      </w:r>
    </w:p>
    <w:p w:rsidR="005B3E16" w14:paraId="0F7707C2" w14:textId="51E1E922">
      <w:pPr>
        <w:pStyle w:val="BodyText"/>
        <w:spacing w:before="9"/>
        <w:ind w:left="0" w:right="0"/>
        <w:jc w:val="left"/>
        <w:rPr>
          <w:rFonts w:ascii="Cambria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125730</wp:posOffset>
                </wp:positionV>
                <wp:extent cx="6163310" cy="82550"/>
                <wp:effectExtent l="0" t="0" r="0" b="0"/>
                <wp:wrapTopAndBottom/>
                <wp:docPr id="6" name="docshapegroup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63310" cy="82550"/>
                          <a:chOff x="1267" y="198"/>
                          <a:chExt cx="9706" cy="130"/>
                        </a:xfrm>
                      </wpg:grpSpPr>
                      <wps:wsp xmlns:wps="http://schemas.microsoft.com/office/word/2010/wordprocessingShape"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67" y="317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67" y="263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67" y="209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5" style="width:485.3pt;height:6.5pt;margin-top:9.9pt;margin-left:63.35pt;mso-position-horizontal-relative:page;mso-wrap-distance-left:0;mso-wrap-distance-right:0;position:absolute;z-index:-251655168" coordorigin="1267,198" coordsize="9706,130">
                <v:line id="Line 7" o:spid="_x0000_s1026" style="mso-wrap-style:square;position:absolute;visibility:visible" from="1267,317" to="10973,317" o:connectortype="straight" strokeweight="1.08pt"/>
                <v:line id="Line 6" o:spid="_x0000_s1027" style="mso-wrap-style:square;position:absolute;visibility:visible" from="1267,263" to="10973,263" o:connectortype="straight" strokeweight="2.16pt"/>
                <v:line id="Line 5" o:spid="_x0000_s1028" style="mso-wrap-style:square;position:absolute;visibility:visible" from="1267,209" to="10973,209" o:connectortype="straight" strokeweight="1.08pt"/>
                <w10:wrap type="topAndBottom"/>
              </v:group>
            </w:pict>
          </mc:Fallback>
        </mc:AlternateContent>
      </w:r>
    </w:p>
    <w:p w:rsidR="005B3E16" w14:paraId="6471490C" w14:textId="77777777">
      <w:pPr>
        <w:spacing w:before="106" w:line="237" w:lineRule="auto"/>
        <w:ind w:left="136"/>
        <w:rPr>
          <w:i/>
          <w:sz w:val="24"/>
        </w:rPr>
      </w:pPr>
      <w:r>
        <w:rPr>
          <w:i/>
          <w:sz w:val="24"/>
        </w:rPr>
        <w:t xml:space="preserve">This form is to be used only to </w:t>
      </w:r>
      <w:r>
        <w:rPr>
          <w:b/>
          <w:i/>
          <w:sz w:val="24"/>
        </w:rPr>
        <w:t xml:space="preserve">withdraw </w:t>
      </w:r>
      <w:r>
        <w:rPr>
          <w:i/>
          <w:sz w:val="24"/>
        </w:rPr>
        <w:t>from the Ambulatory Surgical Center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Quality Reporting (ASCQR)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Program. To withdraw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ASCQR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Program, the completed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be submitted (either emailed or faxed) to the ASCQR Program Support Contractor.</w:t>
      </w:r>
    </w:p>
    <w:p w:rsidR="005B3E16" w14:paraId="690C2FF4" w14:textId="77777777">
      <w:pPr>
        <w:spacing w:before="204" w:line="237" w:lineRule="auto"/>
        <w:ind w:left="135" w:right="161"/>
        <w:rPr>
          <w:i/>
          <w:sz w:val="24"/>
        </w:rPr>
      </w:pPr>
      <w:r>
        <w:rPr>
          <w:i/>
          <w:sz w:val="24"/>
        </w:rPr>
        <w:t>By withdrawing from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ASCQR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Program,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ASC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subject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to a reduction 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2.0 percentage points in its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Medicare payment update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 the applicable calendar year 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forward.</w:t>
      </w:r>
    </w:p>
    <w:p w:rsidR="005B3E16" w14:paraId="13989D07" w14:textId="77777777">
      <w:pPr>
        <w:spacing w:line="237" w:lineRule="auto"/>
        <w:ind w:left="135" w:right="161"/>
        <w:rPr>
          <w:i/>
          <w:sz w:val="24"/>
        </w:rPr>
      </w:pPr>
      <w:r>
        <w:rPr>
          <w:i/>
          <w:sz w:val="24"/>
        </w:rPr>
        <w:t>Withdrawal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from the ASCQR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Program removes the ASC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 having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data publicly reported. For detailed program requirements, see the ASCQR Program Reference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Checklist on the </w:t>
      </w:r>
      <w:hyperlink r:id="rId4">
        <w:r>
          <w:rPr>
            <w:i/>
            <w:color w:val="0000FF"/>
            <w:sz w:val="24"/>
            <w:u w:val="single" w:color="0000FF"/>
          </w:rPr>
          <w:t>QualityNet.cms.gov</w:t>
        </w:r>
      </w:hyperlink>
      <w:r>
        <w:rPr>
          <w:i/>
          <w:color w:val="0000FF"/>
          <w:spacing w:val="-23"/>
          <w:sz w:val="24"/>
        </w:rPr>
        <w:t xml:space="preserve"> </w:t>
      </w:r>
      <w:r>
        <w:rPr>
          <w:i/>
          <w:color w:val="2C2C2C"/>
          <w:sz w:val="24"/>
        </w:rPr>
        <w:t>website.</w:t>
      </w:r>
    </w:p>
    <w:p w:rsidR="005B3E16" w14:paraId="60CCD2E8" w14:textId="531477F4">
      <w:pPr>
        <w:pStyle w:val="BodyText"/>
        <w:spacing w:before="4"/>
        <w:ind w:left="0" w:right="0"/>
        <w:jc w:val="left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113030</wp:posOffset>
                </wp:positionV>
                <wp:extent cx="6090285" cy="1270"/>
                <wp:effectExtent l="0" t="0" r="0" b="0"/>
                <wp:wrapTopAndBottom/>
                <wp:docPr id="5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591"/>
                            <a:gd name="T2" fmla="+- 0 10886 1296"/>
                            <a:gd name="T3" fmla="*/ T2 w 9591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591" stroke="1">
                              <a:moveTo>
                                <a:pt x="0" y="0"/>
                              </a:moveTo>
                              <a:lnTo>
                                <a:pt x="9590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9" style="width:479.55pt;height:0.1pt;margin-top:8.9pt;margin-left:64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coordsize="9591,1270" path="m,l9590,e" filled="f" strokeweight="0.89pt">
                <v:stroke dashstyle="dash"/>
                <v:path arrowok="t" o:connecttype="custom" o:connectlocs="0,0;6089650,0" o:connectangles="0,0"/>
                <w10:wrap type="topAndBottom"/>
              </v:shape>
            </w:pict>
          </mc:Fallback>
        </mc:AlternateContent>
      </w:r>
    </w:p>
    <w:p w:rsidR="005B3E16" w14:paraId="2CC4056B" w14:textId="77777777">
      <w:pPr>
        <w:pStyle w:val="BodyText"/>
        <w:spacing w:before="95" w:line="237" w:lineRule="auto"/>
        <w:ind w:right="0"/>
        <w:jc w:val="left"/>
      </w:pPr>
      <w:r>
        <w:t>The facility or facilities specified by National Provider Identifier (NPI) is/are withdrawing from ASCQR Program</w:t>
      </w:r>
      <w:r>
        <w:rPr>
          <w:spacing w:val="-1"/>
        </w:rPr>
        <w:t xml:space="preserve"> </w:t>
      </w:r>
      <w:r>
        <w:t>participation at</w:t>
      </w:r>
      <w:r>
        <w:rPr>
          <w:spacing w:val="-10"/>
        </w:rPr>
        <w:t xml:space="preserve"> </w:t>
      </w:r>
      <w:r>
        <w:t>and in effect</w:t>
      </w:r>
      <w:r>
        <w:rPr>
          <w:spacing w:val="-1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specified</w:t>
      </w:r>
      <w:r>
        <w:rPr>
          <w:spacing w:val="-15"/>
        </w:rPr>
        <w:t xml:space="preserve"> </w:t>
      </w:r>
      <w:r>
        <w:t>below;</w:t>
      </w:r>
      <w:r>
        <w:rPr>
          <w:spacing w:val="-10"/>
        </w:rPr>
        <w:t xml:space="preserve"> </w:t>
      </w:r>
      <w:r>
        <w:t>if no date</w:t>
      </w:r>
      <w:r>
        <w:rPr>
          <w:spacing w:val="-1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specified, the date of</w:t>
      </w:r>
      <w:r>
        <w:rPr>
          <w:spacing w:val="29"/>
        </w:rPr>
        <w:t xml:space="preserve"> </w:t>
      </w:r>
      <w:r>
        <w:t>receipt wi</w:t>
      </w:r>
      <w:r>
        <w:t>ll be assigned. Based on this withdrawal, it is understood that the specified</w:t>
      </w:r>
    </w:p>
    <w:p w:rsidR="005B3E16" w14:paraId="7710AC5D" w14:textId="77777777">
      <w:pPr>
        <w:pStyle w:val="BodyText"/>
        <w:spacing w:before="10"/>
        <w:ind w:right="161"/>
        <w:jc w:val="left"/>
      </w:pPr>
      <w:r>
        <w:t>facility or facilities will not be listed as a</w:t>
      </w:r>
      <w:r>
        <w:rPr>
          <w:spacing w:val="36"/>
        </w:rPr>
        <w:t xml:space="preserve"> </w:t>
      </w:r>
      <w:r>
        <w:t>participant/participants on the QualityNet website, and data submitted for</w:t>
      </w:r>
      <w:r>
        <w:rPr>
          <w:spacing w:val="-4"/>
        </w:rPr>
        <w:t xml:space="preserve"> </w:t>
      </w:r>
      <w:r>
        <w:t>the specified</w:t>
      </w:r>
      <w:r>
        <w:rPr>
          <w:spacing w:val="-14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 made publicly available.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withdrawal remains in effect until participation is reinstated</w:t>
      </w:r>
      <w:r>
        <w:rPr>
          <w:spacing w:val="-5"/>
        </w:rPr>
        <w:t xml:space="preserve"> </w:t>
      </w:r>
      <w:r>
        <w:t>as specified by</w:t>
      </w:r>
      <w:r>
        <w:rPr>
          <w:spacing w:val="-5"/>
        </w:rPr>
        <w:t xml:space="preserve"> </w:t>
      </w:r>
      <w:r>
        <w:t>the ASCQR Program. ASCs may with</w:t>
      </w:r>
      <w:r>
        <w:t>draw individual NPIs under a CMS Certification Number (CCN); it is not mandatory that all NPIs under a CCN be withdrawn under a withdrawal request.</w:t>
      </w:r>
    </w:p>
    <w:p w:rsidR="005B3E16" w14:paraId="55B16B76" w14:textId="77777777">
      <w:pPr>
        <w:pStyle w:val="BodyText"/>
        <w:spacing w:before="124" w:line="274" w:lineRule="exact"/>
        <w:ind w:left="136" w:right="0"/>
        <w:jc w:val="left"/>
      </w:pPr>
      <w:bookmarkStart w:id="0" w:name="I_hereby_issue_withdrawal_from_the_ASCQR"/>
      <w:bookmarkEnd w:id="0"/>
      <w:r>
        <w:rPr>
          <w:spacing w:val="-2"/>
        </w:rPr>
        <w:t>Confirmation:</w:t>
      </w:r>
    </w:p>
    <w:p w:rsidR="005B3E16" w14:paraId="12747B7E" w14:textId="28501EFE">
      <w:pPr>
        <w:spacing w:line="237" w:lineRule="auto"/>
        <w:ind w:left="135" w:right="161" w:firstLine="448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9525</wp:posOffset>
                </wp:positionV>
                <wp:extent cx="146050" cy="146050"/>
                <wp:effectExtent l="0" t="0" r="0" b="0"/>
                <wp:wrapNone/>
                <wp:docPr id="4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30" style="width:11.5pt;height:11.5pt;margin-top:0.75pt;margin-left:65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weight="0.72pt"/>
            </w:pict>
          </mc:Fallback>
        </mc:AlternateContent>
      </w:r>
      <w:r>
        <w:rPr>
          <w:b/>
          <w:sz w:val="24"/>
        </w:rPr>
        <w:t>I hereby issue withdrawal from the ASCQR Program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 the facility specified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below. </w:t>
      </w:r>
      <w:r>
        <w:rPr>
          <w:b/>
          <w:i/>
          <w:sz w:val="24"/>
        </w:rPr>
        <w:t>Note: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If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s</w:t>
      </w:r>
      <w:r>
        <w:rPr>
          <w:b/>
          <w:i/>
          <w:sz w:val="24"/>
        </w:rPr>
        <w:t>igning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additional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facilities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to withdraw,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please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the following page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to list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those facilities individually. Additional pages may be added if necessary.</w:t>
      </w:r>
    </w:p>
    <w:p w:rsidR="005B3E16" w14:paraId="19B23A49" w14:textId="77777777">
      <w:pPr>
        <w:pStyle w:val="BodyText"/>
        <w:tabs>
          <w:tab w:val="left" w:pos="887"/>
          <w:tab w:val="left" w:pos="8679"/>
          <w:tab w:val="left" w:pos="8775"/>
        </w:tabs>
        <w:spacing w:before="107" w:line="362" w:lineRule="auto"/>
        <w:jc w:val="left"/>
      </w:pPr>
      <w:r>
        <w:t xml:space="preserve">Payment Year for Withdrawal: </w:t>
      </w:r>
      <w:r>
        <w:rPr>
          <w:u w:val="single"/>
        </w:rPr>
        <w:tab/>
      </w:r>
      <w:r>
        <w:t xml:space="preserve"> Facility 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CCN: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NPI: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5B3E16" w14:paraId="6572CE1F" w14:textId="77777777">
      <w:pPr>
        <w:tabs>
          <w:tab w:val="left" w:pos="8775"/>
        </w:tabs>
        <w:spacing w:line="362" w:lineRule="auto"/>
        <w:ind w:left="135" w:right="1143"/>
        <w:jc w:val="both"/>
        <w:rPr>
          <w:b/>
          <w:sz w:val="24"/>
        </w:rPr>
      </w:pPr>
      <w:r>
        <w:rPr>
          <w:sz w:val="24"/>
        </w:rPr>
        <w:t>City, State, ZIP Code: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Phone Number: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Facility/Health System CEO (or designee):</w:t>
      </w:r>
    </w:p>
    <w:p w:rsidR="005B3E16" w14:paraId="005A5FAB" w14:textId="77777777">
      <w:pPr>
        <w:pStyle w:val="BodyText"/>
        <w:tabs>
          <w:tab w:val="left" w:pos="3735"/>
          <w:tab w:val="left" w:pos="8759"/>
        </w:tabs>
        <w:spacing w:line="362" w:lineRule="auto"/>
        <w:ind w:right="1055"/>
        <w:rPr>
          <w:sz w:val="21"/>
        </w:rPr>
      </w:pPr>
      <w:r>
        <w:t>Name (please print):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rPr>
          <w:spacing w:val="-11"/>
        </w:rPr>
        <w:t xml:space="preserve"> </w:t>
      </w:r>
      <w:r>
        <w:rPr>
          <w:spacing w:val="-2"/>
        </w:rPr>
        <w:t>Title: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  <w:r>
        <w:rPr>
          <w:spacing w:val="-2"/>
        </w:rPr>
        <w:t>Signature:</w:t>
      </w:r>
      <w:r>
        <w:rPr>
          <w:sz w:val="21"/>
          <w:u w:val="single"/>
        </w:rPr>
        <w:tab/>
      </w:r>
      <w:r>
        <w:rPr>
          <w:spacing w:val="-10"/>
          <w:sz w:val="21"/>
        </w:rPr>
        <w:t>_</w:t>
      </w:r>
    </w:p>
    <w:p w:rsidR="005B3E16" w14:paraId="2614E5E2" w14:textId="77777777">
      <w:pPr>
        <w:pStyle w:val="BodyText"/>
        <w:spacing w:before="136" w:line="274" w:lineRule="exact"/>
        <w:ind w:right="0"/>
        <w:jc w:val="left"/>
      </w:pPr>
      <w:r>
        <w:rPr>
          <w:spacing w:val="-2"/>
          <w:u w:val="thick"/>
        </w:rPr>
        <w:t>Fax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or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Email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Form</w:t>
      </w:r>
      <w:r>
        <w:rPr>
          <w:spacing w:val="-11"/>
          <w:u w:val="thick"/>
        </w:rPr>
        <w:t xml:space="preserve"> </w:t>
      </w:r>
      <w:r>
        <w:rPr>
          <w:spacing w:val="-5"/>
          <w:u w:val="thick"/>
        </w:rPr>
        <w:t>to:</w:t>
      </w:r>
    </w:p>
    <w:p w:rsidR="005B3E16" w14:paraId="0AC3E2E0" w14:textId="77777777">
      <w:pPr>
        <w:pStyle w:val="BodyText"/>
        <w:spacing w:line="272" w:lineRule="exact"/>
        <w:ind w:right="0"/>
        <w:jc w:val="left"/>
      </w:pPr>
      <w:r>
        <w:t>Secure</w:t>
      </w:r>
      <w:r>
        <w:rPr>
          <w:spacing w:val="11"/>
        </w:rPr>
        <w:t xml:space="preserve"> </w:t>
      </w:r>
      <w:r>
        <w:t>Fax:</w:t>
      </w:r>
      <w:r>
        <w:rPr>
          <w:spacing w:val="1"/>
        </w:rPr>
        <w:t xml:space="preserve"> </w:t>
      </w:r>
      <w:r>
        <w:rPr>
          <w:spacing w:val="-2"/>
        </w:rPr>
        <w:t>877.789.4443</w:t>
      </w:r>
    </w:p>
    <w:p w:rsidR="005B3E16" w14:paraId="17E37016" w14:textId="77777777">
      <w:pPr>
        <w:pStyle w:val="BodyText"/>
        <w:spacing w:line="274" w:lineRule="exact"/>
        <w:ind w:right="0"/>
        <w:jc w:val="left"/>
      </w:pPr>
      <w:r>
        <w:t>Email:</w:t>
      </w:r>
      <w:r>
        <w:rPr>
          <w:spacing w:val="-14"/>
        </w:rPr>
        <w:t xml:space="preserve"> </w:t>
      </w:r>
      <w:hyperlink r:id="rId5">
        <w:r>
          <w:rPr>
            <w:spacing w:val="-2"/>
          </w:rPr>
          <w:t>QRFormsSubmission@hsag.com</w:t>
        </w:r>
      </w:hyperlink>
    </w:p>
    <w:p w:rsidR="005B3E16" w14:paraId="0B4FC520" w14:textId="77777777">
      <w:pPr>
        <w:spacing w:line="274" w:lineRule="exact"/>
        <w:sectPr>
          <w:headerReference w:type="default" r:id="rId6"/>
          <w:footerReference w:type="default" r:id="rId7"/>
          <w:type w:val="continuous"/>
          <w:pgSz w:w="12240" w:h="15840"/>
          <w:pgMar w:top="1020" w:right="1160" w:bottom="920" w:left="1160" w:header="718" w:footer="737" w:gutter="0"/>
          <w:pgNumType w:start="1"/>
          <w:cols w:space="720"/>
        </w:sectPr>
      </w:pPr>
    </w:p>
    <w:p w:rsidR="005B3E16" w14:paraId="0E4A1AE5" w14:textId="77777777">
      <w:pPr>
        <w:pStyle w:val="Heading1"/>
        <w:ind w:left="936"/>
      </w:pPr>
      <w:bookmarkStart w:id="1" w:name="Withdrawal_of_Participation_Form"/>
      <w:bookmarkEnd w:id="1"/>
      <w:r>
        <w:rPr>
          <w:spacing w:val="-4"/>
        </w:rPr>
        <w:t>Withdrawal</w:t>
      </w:r>
      <w:r>
        <w:rPr>
          <w:spacing w:val="2"/>
        </w:rPr>
        <w:t xml:space="preserve"> </w:t>
      </w:r>
      <w:r>
        <w:rPr>
          <w:spacing w:val="-4"/>
        </w:rPr>
        <w:t>of Participation</w:t>
      </w:r>
      <w:r>
        <w:rPr>
          <w:spacing w:val="-23"/>
        </w:rPr>
        <w:t xml:space="preserve"> </w:t>
      </w:r>
      <w:r>
        <w:rPr>
          <w:spacing w:val="-4"/>
        </w:rPr>
        <w:t>Form</w:t>
      </w:r>
    </w:p>
    <w:p w:rsidR="005B3E16" w14:paraId="4BF6747E" w14:textId="77777777">
      <w:pPr>
        <w:pStyle w:val="BodyText"/>
        <w:spacing w:before="5"/>
        <w:ind w:left="0" w:right="0"/>
        <w:jc w:val="left"/>
        <w:rPr>
          <w:rFonts w:ascii="Cambria"/>
          <w:b/>
          <w:sz w:val="27"/>
        </w:rPr>
      </w:pPr>
    </w:p>
    <w:p w:rsidR="005B3E16" w14:paraId="48DFF38B" w14:textId="77777777">
      <w:pPr>
        <w:pStyle w:val="BodyText"/>
        <w:tabs>
          <w:tab w:val="left" w:pos="8775"/>
        </w:tabs>
        <w:spacing w:line="237" w:lineRule="auto"/>
      </w:pPr>
      <w:r>
        <w:t xml:space="preserve">Facility Name: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CCN:</w:t>
      </w:r>
      <w:r>
        <w:rPr>
          <w:u w:val="single"/>
        </w:rPr>
        <w:tab/>
      </w:r>
      <w:r>
        <w:t xml:space="preserve"> NPI: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:rsidR="005B3E16" w14:paraId="528EF94E" w14:textId="77777777">
      <w:pPr>
        <w:pStyle w:val="BodyText"/>
        <w:tabs>
          <w:tab w:val="left" w:pos="8775"/>
        </w:tabs>
        <w:spacing w:before="12" w:line="237" w:lineRule="auto"/>
      </w:pPr>
      <w:r>
        <w:t>City, State, ZIP Code: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Phone</w:t>
      </w:r>
      <w:r>
        <w:rPr>
          <w:spacing w:val="2"/>
        </w:rPr>
        <w:t xml:space="preserve"> </w:t>
      </w:r>
      <w:r>
        <w:t>Number: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5B3E16" w14:paraId="51FF0F0F" w14:textId="77777777">
      <w:pPr>
        <w:pStyle w:val="BodyText"/>
        <w:tabs>
          <w:tab w:val="left" w:pos="8775"/>
        </w:tabs>
        <w:spacing w:before="220" w:line="242" w:lineRule="auto"/>
      </w:pPr>
      <w:r>
        <w:t xml:space="preserve">Facility Name: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CCN:</w:t>
      </w:r>
      <w:r>
        <w:rPr>
          <w:u w:val="single"/>
        </w:rPr>
        <w:tab/>
      </w:r>
      <w:r>
        <w:t xml:space="preserve"> NPI: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:rsidR="005B3E16" w14:paraId="40F1979A" w14:textId="77777777">
      <w:pPr>
        <w:pStyle w:val="BodyText"/>
        <w:tabs>
          <w:tab w:val="left" w:pos="8775"/>
        </w:tabs>
        <w:spacing w:line="237" w:lineRule="auto"/>
      </w:pPr>
      <w:r>
        <w:t>City, State, ZIP Code: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Phone</w:t>
      </w:r>
      <w:r>
        <w:rPr>
          <w:spacing w:val="2"/>
        </w:rPr>
        <w:t xml:space="preserve"> </w:t>
      </w:r>
      <w:r>
        <w:t>Number: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5B3E16" w14:paraId="0F51D108" w14:textId="77777777">
      <w:pPr>
        <w:pStyle w:val="BodyText"/>
        <w:tabs>
          <w:tab w:val="left" w:pos="8775"/>
        </w:tabs>
        <w:spacing w:before="233" w:line="242" w:lineRule="auto"/>
      </w:pPr>
      <w:r>
        <w:t xml:space="preserve">Facility Name: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CCN:</w:t>
      </w:r>
      <w:r>
        <w:rPr>
          <w:u w:val="single"/>
        </w:rPr>
        <w:tab/>
      </w:r>
      <w:r>
        <w:t xml:space="preserve"> NPI: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:rsidR="005B3E16" w14:paraId="50CCCA77" w14:textId="77777777">
      <w:pPr>
        <w:pStyle w:val="BodyText"/>
        <w:tabs>
          <w:tab w:val="left" w:pos="8775"/>
        </w:tabs>
        <w:spacing w:line="237" w:lineRule="auto"/>
      </w:pPr>
      <w:r>
        <w:t>City, State, ZIP Code: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Phone</w:t>
      </w:r>
      <w:r>
        <w:rPr>
          <w:spacing w:val="2"/>
        </w:rPr>
        <w:t xml:space="preserve"> </w:t>
      </w:r>
      <w:r>
        <w:t>Number: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5B3E16" w14:paraId="5B8017A9" w14:textId="77777777">
      <w:pPr>
        <w:pStyle w:val="BodyText"/>
        <w:spacing w:before="5"/>
        <w:ind w:left="0" w:right="0"/>
        <w:jc w:val="left"/>
        <w:rPr>
          <w:sz w:val="20"/>
        </w:rPr>
      </w:pPr>
    </w:p>
    <w:p w:rsidR="005B3E16" w14:paraId="5C18A5D4" w14:textId="77777777">
      <w:pPr>
        <w:pStyle w:val="BodyText"/>
        <w:tabs>
          <w:tab w:val="left" w:pos="8775"/>
        </w:tabs>
        <w:spacing w:before="1" w:line="237" w:lineRule="auto"/>
      </w:pPr>
      <w:r>
        <w:t xml:space="preserve">Facility Name: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CCN:</w:t>
      </w:r>
      <w:r>
        <w:rPr>
          <w:u w:val="single"/>
        </w:rPr>
        <w:tab/>
      </w:r>
      <w:r>
        <w:t xml:space="preserve"> NPI: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:rsidR="005B3E16" w14:paraId="389EA463" w14:textId="77777777">
      <w:pPr>
        <w:pStyle w:val="BodyText"/>
        <w:tabs>
          <w:tab w:val="left" w:pos="8775"/>
        </w:tabs>
        <w:spacing w:before="12" w:line="237" w:lineRule="auto"/>
      </w:pPr>
      <w:r>
        <w:t>City, State, ZIP Code: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Phone</w:t>
      </w:r>
      <w:r>
        <w:rPr>
          <w:spacing w:val="2"/>
        </w:rPr>
        <w:t xml:space="preserve"> </w:t>
      </w:r>
      <w:r>
        <w:t>Number: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5B3E16" w14:paraId="391532CC" w14:textId="77777777">
      <w:pPr>
        <w:pStyle w:val="BodyText"/>
        <w:spacing w:before="7"/>
        <w:ind w:left="0" w:right="0"/>
        <w:jc w:val="left"/>
        <w:rPr>
          <w:sz w:val="20"/>
        </w:rPr>
      </w:pPr>
    </w:p>
    <w:p w:rsidR="005B3E16" w14:paraId="7D4A84DD" w14:textId="77777777">
      <w:pPr>
        <w:pStyle w:val="BodyText"/>
        <w:tabs>
          <w:tab w:val="left" w:pos="8775"/>
        </w:tabs>
        <w:spacing w:line="237" w:lineRule="auto"/>
      </w:pPr>
      <w:r>
        <w:t xml:space="preserve">Facility Name: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CCN:</w:t>
      </w:r>
      <w:r>
        <w:rPr>
          <w:u w:val="single"/>
        </w:rPr>
        <w:tab/>
      </w:r>
      <w:r>
        <w:t xml:space="preserve"> NPI: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:rsidR="005B3E16" w14:paraId="2ED7FA70" w14:textId="77777777">
      <w:pPr>
        <w:pStyle w:val="BodyText"/>
        <w:tabs>
          <w:tab w:val="left" w:pos="8775"/>
        </w:tabs>
        <w:spacing w:line="237" w:lineRule="auto"/>
      </w:pPr>
      <w:r>
        <w:t>City, State, ZIP Code: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Phone</w:t>
      </w:r>
      <w:r>
        <w:rPr>
          <w:spacing w:val="2"/>
        </w:rPr>
        <w:t xml:space="preserve"> </w:t>
      </w:r>
      <w:r>
        <w:t>Number: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5B3E16" w14:paraId="2EAF60BF" w14:textId="77777777">
      <w:pPr>
        <w:pStyle w:val="BodyText"/>
        <w:tabs>
          <w:tab w:val="left" w:pos="8775"/>
        </w:tabs>
        <w:spacing w:before="232" w:line="242" w:lineRule="auto"/>
      </w:pPr>
      <w:r>
        <w:t xml:space="preserve">Facility Name: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CCN:</w:t>
      </w:r>
      <w:r>
        <w:rPr>
          <w:u w:val="single"/>
        </w:rPr>
        <w:tab/>
      </w:r>
      <w:r>
        <w:t xml:space="preserve"> NPI: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:rsidR="005B3E16" w14:paraId="191F52DC" w14:textId="77777777">
      <w:pPr>
        <w:pStyle w:val="BodyText"/>
        <w:tabs>
          <w:tab w:val="left" w:pos="8775"/>
        </w:tabs>
        <w:spacing w:line="237" w:lineRule="auto"/>
      </w:pPr>
      <w:r>
        <w:t>City, State, ZIP Code: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Phone</w:t>
      </w:r>
      <w:r>
        <w:rPr>
          <w:spacing w:val="2"/>
        </w:rPr>
        <w:t xml:space="preserve"> </w:t>
      </w:r>
      <w:r>
        <w:t>Number: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5B3E16" w14:paraId="61BA82BC" w14:textId="77777777">
      <w:pPr>
        <w:pStyle w:val="BodyText"/>
        <w:tabs>
          <w:tab w:val="left" w:pos="8775"/>
        </w:tabs>
        <w:spacing w:before="218" w:line="242" w:lineRule="auto"/>
      </w:pPr>
      <w:r>
        <w:t xml:space="preserve">Facility Name: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CCN:</w:t>
      </w:r>
      <w:r>
        <w:rPr>
          <w:u w:val="single"/>
        </w:rPr>
        <w:tab/>
      </w:r>
      <w:r>
        <w:t xml:space="preserve"> NPI: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:rsidR="005B3E16" w14:paraId="4B3644B5" w14:textId="77777777">
      <w:pPr>
        <w:pStyle w:val="BodyText"/>
        <w:tabs>
          <w:tab w:val="left" w:pos="8775"/>
        </w:tabs>
        <w:spacing w:line="237" w:lineRule="auto"/>
      </w:pPr>
      <w:r>
        <w:t>City, State, ZIP Code: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Phone</w:t>
      </w:r>
      <w:r>
        <w:rPr>
          <w:spacing w:val="2"/>
        </w:rPr>
        <w:t xml:space="preserve"> </w:t>
      </w:r>
      <w:r>
        <w:t>Number: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sectPr>
      <w:pgSz w:w="12240" w:h="15840"/>
      <w:pgMar w:top="1020" w:right="1160" w:bottom="920" w:left="1160" w:header="718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E16" w14:paraId="16C14C11" w14:textId="6F8FAA12">
    <w:pPr>
      <w:pStyle w:val="BodyText"/>
      <w:spacing w:line="14" w:lineRule="auto"/>
      <w:ind w:left="0" w:righ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9450705</wp:posOffset>
              </wp:positionV>
              <wp:extent cx="711835" cy="172085"/>
              <wp:effectExtent l="0" t="0" r="0" b="0"/>
              <wp:wrapNone/>
              <wp:docPr id="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E16" w14:textId="77777777">
                          <w:pPr>
                            <w:spacing w:before="9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August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56.05pt;height:13.55pt;margin-top:744.15pt;margin-left:63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5B3E16" w14:paraId="75523D0D" w14:textId="77777777">
                    <w:pPr>
                      <w:spacing w:before="9"/>
                      <w:ind w:left="20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August</w:t>
                    </w:r>
                    <w:r>
                      <w:rPr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5717540</wp:posOffset>
              </wp:positionH>
              <wp:positionV relativeFrom="page">
                <wp:posOffset>9450705</wp:posOffset>
              </wp:positionV>
              <wp:extent cx="609600" cy="172085"/>
              <wp:effectExtent l="0" t="0" r="0" b="0"/>
              <wp:wrapNone/>
              <wp:docPr id="1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E16" w14:textId="77777777">
                          <w:pPr>
                            <w:spacing w:before="9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1"/>
                            </w:rPr>
                            <w:t>1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2051" type="#_x0000_t202" style="width:48pt;height:13.55pt;margin-top:744.15pt;margin-left:45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5B3E16" w14:paraId="7B53D0D0" w14:textId="77777777">
                    <w:pPr>
                      <w:spacing w:before="9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fldChar w:fldCharType="begin"/>
                    </w:r>
                    <w:r>
                      <w:rPr>
                        <w:b/>
                        <w:sz w:val="21"/>
                      </w:rPr>
                      <w:instrText xml:space="preserve"> PAGE </w:instrText>
                    </w:r>
                    <w:r>
                      <w:rPr>
                        <w:b/>
                        <w:sz w:val="21"/>
                      </w:rPr>
                      <w:fldChar w:fldCharType="separate"/>
                    </w:r>
                    <w:r>
                      <w:rPr>
                        <w:b/>
                        <w:sz w:val="21"/>
                      </w:rPr>
                      <w:t>1</w:t>
                    </w:r>
                    <w:r>
                      <w:rPr>
                        <w:b/>
                        <w:sz w:val="21"/>
                      </w:rPr>
                      <w:fldChar w:fldCharType="end"/>
                    </w:r>
                    <w:r>
                      <w:rPr>
                        <w:b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1"/>
                      </w:rPr>
                      <w:t>2</w: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E16" w14:paraId="43E9FB3F" w14:textId="6BA6729C">
    <w:pPr>
      <w:pStyle w:val="BodyText"/>
      <w:spacing w:line="14" w:lineRule="auto"/>
      <w:ind w:left="0" w:righ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1247140</wp:posOffset>
              </wp:positionH>
              <wp:positionV relativeFrom="page">
                <wp:posOffset>443230</wp:posOffset>
              </wp:positionV>
              <wp:extent cx="5308600" cy="240030"/>
              <wp:effectExtent l="0" t="0" r="0" b="0"/>
              <wp:wrapNone/>
              <wp:docPr id="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E16" w14:textId="77777777">
                          <w:pPr>
                            <w:spacing w:before="18"/>
                            <w:ind w:left="20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4"/>
                              <w:sz w:val="29"/>
                            </w:rPr>
                            <w:t>Ambulatory</w:t>
                          </w:r>
                          <w:r>
                            <w:rPr>
                              <w:rFonts w:ascii="Cambria"/>
                              <w:b/>
                              <w:spacing w:val="-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9"/>
                            </w:rPr>
                            <w:t>Surgical</w:t>
                          </w:r>
                          <w:r>
                            <w:rPr>
                              <w:rFonts w:ascii="Cambria"/>
                              <w:b/>
                              <w:spacing w:val="-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9"/>
                            </w:rPr>
                            <w:t>Center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9"/>
                            </w:rPr>
                            <w:t>Quality</w:t>
                          </w:r>
                          <w:r>
                            <w:rPr>
                              <w:rFonts w:ascii="Cambria"/>
                              <w:b/>
                              <w:spacing w:val="-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9"/>
                            </w:rPr>
                            <w:t>Reporting</w:t>
                          </w:r>
                          <w:r>
                            <w:rPr>
                              <w:rFonts w:ascii="Cambria"/>
                              <w:b/>
                              <w:spacing w:val="-11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9"/>
                            </w:rPr>
                            <w:t>(ASCQR)</w:t>
                          </w:r>
                          <w:r>
                            <w:rPr>
                              <w:rFonts w:ascii="Cambria"/>
                              <w:b/>
                              <w:spacing w:val="-12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9"/>
                            </w:rPr>
                            <w:t>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418pt;height:18.9pt;margin-top:34.9pt;margin-left:98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5B3E16" w14:paraId="2F29E5D6" w14:textId="77777777">
                    <w:pPr>
                      <w:spacing w:before="18"/>
                      <w:ind w:left="20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spacing w:val="-4"/>
                        <w:sz w:val="29"/>
                      </w:rPr>
                      <w:t>Ambulatory</w:t>
                    </w:r>
                    <w:r>
                      <w:rPr>
                        <w:rFonts w:ascii="Cambria"/>
                        <w:b/>
                        <w:spacing w:val="-15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4"/>
                        <w:sz w:val="29"/>
                      </w:rPr>
                      <w:t>Surgical</w:t>
                    </w:r>
                    <w:r>
                      <w:rPr>
                        <w:rFonts w:ascii="Cambria"/>
                        <w:b/>
                        <w:spacing w:val="-15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4"/>
                        <w:sz w:val="29"/>
                      </w:rPr>
                      <w:t>Center</w:t>
                    </w:r>
                    <w:r>
                      <w:rPr>
                        <w:rFonts w:ascii="Cambria"/>
                        <w:b/>
                        <w:spacing w:val="-1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4"/>
                        <w:sz w:val="29"/>
                      </w:rPr>
                      <w:t>Quality</w:t>
                    </w:r>
                    <w:r>
                      <w:rPr>
                        <w:rFonts w:ascii="Cambria"/>
                        <w:b/>
                        <w:spacing w:val="-15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4"/>
                        <w:sz w:val="29"/>
                      </w:rPr>
                      <w:t>Reporting</w:t>
                    </w:r>
                    <w:r>
                      <w:rPr>
                        <w:rFonts w:ascii="Cambria"/>
                        <w:b/>
                        <w:spacing w:val="-11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4"/>
                        <w:sz w:val="29"/>
                      </w:rPr>
                      <w:t>(ASCQR)</w:t>
                    </w:r>
                    <w:r>
                      <w:rPr>
                        <w:rFonts w:ascii="Cambria"/>
                        <w:b/>
                        <w:spacing w:val="-12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4"/>
                        <w:sz w:val="29"/>
                      </w:rPr>
                      <w:t>Program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16"/>
    <w:rsid w:val="0041007C"/>
    <w:rsid w:val="005B3E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A990D6"/>
  <w15:docId w15:val="{B5A4C001-787A-4E34-AEED-14EFDF65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38" w:lineRule="exact"/>
      <w:ind w:left="20"/>
      <w:outlineLvl w:val="0"/>
    </w:pPr>
    <w:rPr>
      <w:rFonts w:ascii="Cambria" w:eastAsia="Cambria" w:hAnsi="Cambria" w:cs="Cambria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5" w:right="1143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qualitynet.cms.gov/" TargetMode="External" /><Relationship Id="rId5" Type="http://schemas.openxmlformats.org/officeDocument/2006/relationships/hyperlink" Target="mailto:QRFormsSubmission@hsag.co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Ambulatory Surgical Center Quality Reporting (ASCQR) Program Withdrawal of Participation Form</dc:title>
  <dc:subject>ASC Withdrawal of Participation Supplemental Document</dc:subject>
  <dc:creator>HSAG</dc:creator>
  <cp:keywords>Ambulatory Surgical Center, Quality, Reporting, ASCQR, Program, Withdrawal, Participation Form</cp:keywords>
  <cp:lastModifiedBy>Parham, William (CMS/OSORA)</cp:lastModifiedBy>
  <cp:revision>2</cp:revision>
  <dcterms:created xsi:type="dcterms:W3CDTF">2023-09-06T21:40:00Z</dcterms:created>
  <dcterms:modified xsi:type="dcterms:W3CDTF">2023-09-06T21:40:00Z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2023-08-28T00:00:00Z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D:20210916214018</vt:lpwstr>
  </property>
</Properties>
</file>